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8079145" w:displacedByCustomXml="next"/>
    <w:sdt>
      <w:sdtPr>
        <w:rPr>
          <w:rFonts w:ascii="Times New Roman" w:hAnsi="Times New Roman" w:cs="Times New Roman"/>
          <w:b/>
          <w:sz w:val="40"/>
          <w:szCs w:val="44"/>
        </w:rPr>
        <w:id w:val="1310366139"/>
        <w:docPartObj>
          <w:docPartGallery w:val="Cover Pages"/>
          <w:docPartUnique/>
        </w:docPartObj>
      </w:sdtPr>
      <w:sdtEndPr/>
      <w:sdtContent>
        <w:p w:rsidR="00F036A9" w:rsidRDefault="00C27D63">
          <w:pPr>
            <w:rPr>
              <w:rFonts w:ascii="Times New Roman" w:hAnsi="Times New Roman" w:cs="Times New Roman"/>
              <w:b/>
              <w:sz w:val="40"/>
              <w:szCs w:val="44"/>
            </w:rPr>
          </w:pPr>
          <w:r>
            <w:rPr>
              <w:rFonts w:ascii="Times New Roman" w:hAnsi="Times New Roman" w:cs="Times New Roman"/>
              <w:b/>
              <w:noProof/>
              <w:sz w:val="40"/>
              <w:szCs w:val="44"/>
              <w:lang w:bidi="ar-SA"/>
            </w:rPr>
            <mc:AlternateContent>
              <mc:Choice Requires="wps">
                <w:drawing>
                  <wp:anchor distT="0" distB="0" distL="114300" distR="114300" simplePos="0" relativeHeight="251698176" behindDoc="0" locked="0" layoutInCell="1" allowOverlap="1">
                    <wp:simplePos x="0" y="0"/>
                    <wp:positionH relativeFrom="column">
                      <wp:posOffset>1476375</wp:posOffset>
                    </wp:positionH>
                    <wp:positionV relativeFrom="page">
                      <wp:posOffset>3924300</wp:posOffset>
                    </wp:positionV>
                    <wp:extent cx="3362325" cy="800100"/>
                    <wp:effectExtent l="0" t="0" r="28575" b="19050"/>
                    <wp:wrapSquare wrapText="bothSides"/>
                    <wp:docPr id="14" name="Text Box 14"/>
                    <wp:cNvGraphicFramePr/>
                    <a:graphic xmlns:a="http://schemas.openxmlformats.org/drawingml/2006/main">
                      <a:graphicData uri="http://schemas.microsoft.com/office/word/2010/wordprocessingShape">
                        <wps:wsp>
                          <wps:cNvSpPr txBox="1"/>
                          <wps:spPr>
                            <a:xfrm>
                              <a:off x="0" y="0"/>
                              <a:ext cx="3362325" cy="800100"/>
                            </a:xfrm>
                            <a:prstGeom prst="rect">
                              <a:avLst/>
                            </a:prstGeom>
                            <a:solidFill>
                              <a:schemeClr val="lt1"/>
                            </a:solidFill>
                            <a:ln w="6350">
                              <a:solidFill>
                                <a:prstClr val="black"/>
                              </a:solidFill>
                            </a:ln>
                          </wps:spPr>
                          <wps:txbx>
                            <w:txbxContent>
                              <w:p w:rsidR="007958E9" w:rsidRPr="00C27D63" w:rsidRDefault="007958E9" w:rsidP="00C27D63">
                                <w:pPr>
                                  <w:shd w:val="clear" w:color="auto" w:fill="F4B083" w:themeFill="accent2" w:themeFillTint="99"/>
                                  <w:rPr>
                                    <w:b/>
                                    <w:color w:val="262626" w:themeColor="text1" w:themeTint="D9"/>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pPr>
                                <w:r w:rsidRPr="00C27D63">
                                  <w:rPr>
                                    <w:b/>
                                    <w:color w:val="262626" w:themeColor="text1" w:themeTint="D9"/>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t xml:space="preserve">Internship Report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14" o:spid="_x0000_s1026" type="#_x0000_t202" style="position:absolute;margin-left:116.25pt;margin-top:309pt;width:264.75pt;height:63pt;z-index:25169817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" fillcolor="white [3201]" strokeweight=".5pt">
                    <v:textbox>
                      <w:txbxContent>
                        <w:p w:rsidR="007958E9" w:rsidRPr="00C27D63" w:rsidRDefault="007958E9" w:rsidP="00C27D63">
                          <w:pPr>
                            <w:shd w:val="clear" w:color="auto" w:fill="F4B083" w:themeFill="accent2" w:themeFillTint="99"/>
                            <w:rPr>
                              <w:b/>
                              <w:color w:val="262626" w:themeColor="text1" w:themeTint="D9"/>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pPr>
                          <w:r w:rsidRPr="00C27D63">
                            <w:rPr>
                              <w:b/>
                              <w:color w:val="262626" w:themeColor="text1" w:themeTint="D9"/>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t xml:space="preserve">Internship Report </w:t>
                          </w:r>
                        </w:p>
                      </w:txbxContent>
                    </v:textbox>
                    <w10:wrap type="square" anchory="page"/>
                  </v:shape>
                </w:pict>
              </mc:Fallback>
            </mc:AlternateContent>
          </w:r>
          <w:r w:rsidR="000067C5">
            <w:rPr>
              <w:rFonts w:ascii="Times New Roman" w:hAnsi="Times New Roman" w:cs="Times New Roman"/>
              <w:b/>
              <w:noProof/>
              <w:sz w:val="40"/>
              <w:szCs w:val="44"/>
              <w:lang w:bidi="ar-SA"/>
            </w:rPr>
            <mc:AlternateContent>
              <mc:Choice Requires="wps">
                <w:drawing>
                  <wp:anchor distT="0" distB="0" distL="114300" distR="114300" simplePos="0" relativeHeight="251697152" behindDoc="0" locked="0" layoutInCell="1" allowOverlap="1">
                    <wp:simplePos x="0" y="0"/>
                    <wp:positionH relativeFrom="page">
                      <wp:posOffset>0</wp:posOffset>
                    </wp:positionH>
                    <wp:positionV relativeFrom="paragraph">
                      <wp:posOffset>4867275</wp:posOffset>
                    </wp:positionV>
                    <wp:extent cx="7743825" cy="647700"/>
                    <wp:effectExtent l="0" t="0" r="28575" b="19050"/>
                    <wp:wrapThrough wrapText="bothSides">
                      <wp:wrapPolygon edited="0">
                        <wp:start x="0" y="0"/>
                        <wp:lineTo x="0" y="21600"/>
                        <wp:lineTo x="21627" y="21600"/>
                        <wp:lineTo x="21627" y="0"/>
                        <wp:lineTo x="0" y="0"/>
                      </wp:wrapPolygon>
                    </wp:wrapThrough>
                    <wp:docPr id="13" name="Text Box 13"/>
                    <wp:cNvGraphicFramePr/>
                    <a:graphic xmlns:a="http://schemas.openxmlformats.org/drawingml/2006/main">
                      <a:graphicData uri="http://schemas.microsoft.com/office/word/2010/wordprocessingShape">
                        <wps:wsp>
                          <wps:cNvSpPr txBox="1"/>
                          <wps:spPr>
                            <a:xfrm>
                              <a:off x="0" y="0"/>
                              <a:ext cx="7743825" cy="647700"/>
                            </a:xfrm>
                            <a:prstGeom prst="rect">
                              <a:avLst/>
                            </a:prstGeom>
                            <a:solidFill>
                              <a:schemeClr val="lt1"/>
                            </a:solidFill>
                            <a:ln w="6350">
                              <a:solidFill>
                                <a:prstClr val="black"/>
                              </a:solidFill>
                            </a:ln>
                          </wps:spPr>
                          <wps:txbx>
                            <w:txbxContent>
                              <w:p w:rsidR="007958E9" w:rsidRPr="00C27D63" w:rsidRDefault="007958E9" w:rsidP="00F0017F">
                                <w:pPr>
                                  <w:shd w:val="clear" w:color="auto" w:fill="AEAAAA" w:themeFill="background2" w:themeFillShade="BF"/>
                                  <w:rPr>
                                    <w:b/>
                                    <w:color w:val="44546A" w:themeColor="text2"/>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pPr>
                                <w:proofErr w:type="spellStart"/>
                                <w:r w:rsidRPr="00C27D63">
                                  <w:rPr>
                                    <w:b/>
                                    <w:color w:val="44546A" w:themeColor="text2"/>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t>Mahfel</w:t>
                                </w:r>
                                <w:proofErr w:type="spellEnd"/>
                                <w:r w:rsidRPr="00C27D63">
                                  <w:rPr>
                                    <w:b/>
                                    <w:color w:val="44546A" w:themeColor="text2"/>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t xml:space="preserve"> </w:t>
                                </w:r>
                                <w:proofErr w:type="spellStart"/>
                                <w:r w:rsidRPr="00C27D63">
                                  <w:rPr>
                                    <w:b/>
                                    <w:color w:val="44546A" w:themeColor="text2"/>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t>Huq</w:t>
                                </w:r>
                                <w:proofErr w:type="spellEnd"/>
                                <w:r w:rsidRPr="00C27D63">
                                  <w:rPr>
                                    <w:b/>
                                    <w:color w:val="44546A" w:themeColor="text2"/>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t xml:space="preserve"> &amp; Co. Chartered Accountants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id="Text Box 13" o:spid="_x0000_s1027" type="#_x0000_t202" style="position:absolute;margin-left:0;margin-top:383.25pt;width:609.75pt;height:51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" fillcolor="white [3201]" strokeweight=".5pt">
                    <v:textbox>
                      <w:txbxContent>
                        <w:p w:rsidR="007958E9" w:rsidRPr="00C27D63" w:rsidRDefault="007958E9" w:rsidP="00F0017F">
                          <w:pPr>
                            <w:shd w:val="clear" w:color="auto" w:fill="AEAAAA" w:themeFill="background2" w:themeFillShade="BF"/>
                            <w:rPr>
                              <w:b/>
                              <w:color w:val="44546A" w:themeColor="text2"/>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pPr>
                          <w:r w:rsidRPr="00C27D63">
                            <w:rPr>
                              <w:b/>
                              <w:color w:val="44546A" w:themeColor="text2"/>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t xml:space="preserve">Mahfel Huq &amp; Co. Chartered Accountants </w:t>
                          </w:r>
                        </w:p>
                      </w:txbxContent>
                    </v:textbox>
                    <w10:wrap type="through" anchorx="page"/>
                  </v:shape>
                </w:pict>
              </mc:Fallback>
            </mc:AlternateContent>
          </w:r>
          <w:r w:rsidR="000067C5" w:rsidRPr="00F036A9">
            <w:rPr>
              <w:rFonts w:ascii="Times New Roman" w:hAnsi="Times New Roman" w:cs="Times New Roman"/>
              <w:b/>
              <w:noProof/>
              <w:sz w:val="40"/>
              <w:szCs w:val="44"/>
              <w:lang w:bidi="ar-SA"/>
            </w:rPr>
            <mc:AlternateContent>
              <mc:Choice Requires="wps">
                <w:drawing>
                  <wp:anchor distT="0" distB="0" distL="114300" distR="114300" simplePos="0" relativeHeight="251696128" behindDoc="0" locked="0" layoutInCell="1" allowOverlap="1">
                    <wp:simplePos x="0" y="0"/>
                    <wp:positionH relativeFrom="page">
                      <wp:align>left</wp:align>
                    </wp:positionH>
                    <wp:positionV relativeFrom="page">
                      <wp:posOffset>-838201</wp:posOffset>
                    </wp:positionV>
                    <wp:extent cx="8572500" cy="8067675"/>
                    <wp:effectExtent l="0" t="0" r="0" b="9525"/>
                    <wp:wrapNone/>
                    <wp:docPr id="138" name="Text Box 138"/>
                    <wp:cNvGraphicFramePr/>
                    <a:graphic xmlns:a="http://schemas.openxmlformats.org/drawingml/2006/main">
                      <a:graphicData uri="http://schemas.microsoft.com/office/word/2010/wordprocessingShape">
                        <wps:wsp>
                          <wps:cNvSpPr txBox="1"/>
                          <wps:spPr>
                            <a:xfrm>
                              <a:off x="0" y="0"/>
                              <a:ext cx="8572500" cy="8067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14160"/>
                                  <w:gridCol w:w="726"/>
                                </w:tblGrid>
                                <w:tr w:rsidR="007958E9">
                                  <w:trPr>
                                    <w:jc w:val="center"/>
                                  </w:trPr>
                                  <w:tc>
                                    <w:tcPr>
                                      <w:tcW w:w="2568" w:type="pct"/>
                                      <w:vAlign w:val="center"/>
                                    </w:tcPr>
                                    <w:p w:rsidR="007958E9" w:rsidRPr="00331AA6" w:rsidRDefault="007958E9" w:rsidP="00331AA6">
                                      <w:pPr>
                                        <w:shd w:val="clear" w:color="auto" w:fill="F4B083" w:themeFill="accent2" w:themeFillTint="99"/>
                                        <w:jc w:val="right"/>
                                        <w:rPr>
                                          <w:i/>
                                          <w:color w:val="9CC2E5" w:themeColor="accent1" w:themeTint="99"/>
                                        </w:rPr>
                                      </w:pPr>
                                      <w:r w:rsidRPr="00331AA6">
                                        <w:rPr>
                                          <w:i/>
                                          <w:noProof/>
                                          <w:color w:val="9CC2E5" w:themeColor="accent1" w:themeTint="99"/>
                                          <w:lang w:bidi="ar-SA"/>
                                        </w:rPr>
                                        <w:drawing>
                                          <wp:inline distT="0" distB="0" distL="0" distR="0" wp14:anchorId="0B798379" wp14:editId="4FB56B02">
                                            <wp:extent cx="8524875" cy="46863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9">
                                                      <a:extLst>
                                                        <a:ext uri="{28A0092B-C50C-407E-A947-70E740481C1C}">
                                                          <a14:useLocalDpi xmlns:a14="http://schemas.microsoft.com/office/drawing/2010/main" val="0"/>
                                                        </a:ext>
                                                      </a:extLst>
                                                    </a:blip>
                                                    <a:stretch>
                                                      <a:fillRect/>
                                                    </a:stretch>
                                                  </pic:blipFill>
                                                  <pic:spPr>
                                                    <a:xfrm>
                                                      <a:off x="0" y="0"/>
                                                      <a:ext cx="8625812" cy="4741787"/>
                                                    </a:xfrm>
                                                    <a:prstGeom prst="rect">
                                                      <a:avLst/>
                                                    </a:prstGeom>
                                                  </pic:spPr>
                                                </pic:pic>
                                              </a:graphicData>
                                            </a:graphic>
                                          </wp:inline>
                                        </w:drawing>
                                      </w:r>
                                      <w:r>
                                        <w:rPr>
                                          <w:noProof/>
                                        </w:rPr>
                                        <w:t>P</w:t>
                                      </w:r>
                                    </w:p>
                                    <w:sdt>
                                      <w:sdtPr>
                                        <w:rPr>
                                          <w:b/>
                                          <w:color w:val="44546A" w:themeColor="text2"/>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alias w:val="Title"/>
                                        <w:tag w:val=""/>
                                        <w:id w:val="70313498"/>
                                        <w:dataBinding w:prefixMappings="xmlns:ns0='http://purl.org/dc/elements/1.1/' xmlns:ns1='http://schemas.openxmlformats.org/package/2006/metadata/core-properties' " w:xpath="/ns1:coreProperties[1]/ns0:title[1]" w:storeItemID="{6C3C8BC8-F283-45AE-878A-BAB7291924A1}"/>
                                        <w:text/>
                                      </w:sdtPr>
                                      <w:sdtEndPr/>
                                      <w:sdtContent>
                                        <w:p w:rsidR="007958E9" w:rsidRPr="00C27D63" w:rsidRDefault="007958E9" w:rsidP="00331AA6">
                                          <w:pPr>
                                            <w:pStyle w:val="NoSpacing"/>
                                            <w:shd w:val="clear" w:color="auto" w:fill="F4B083" w:themeFill="accent2" w:themeFillTint="99"/>
                                            <w:spacing w:line="312" w:lineRule="auto"/>
                                            <w:jc w:val="center"/>
                                            <w:rPr>
                                              <w:b/>
                                              <w:color w:val="44546A" w:themeColor="text2"/>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pPr>
                                          <w:r w:rsidRPr="00C27D63">
                                            <w:rPr>
                                              <w:b/>
                                              <w:color w:val="44546A" w:themeColor="text2"/>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t>Audit Procedures of</w:t>
                                          </w:r>
                                        </w:p>
                                      </w:sdtContent>
                                    </w:sdt>
                                    <w:sdt>
                                      <w:sdtPr>
                                        <w:rPr>
                                          <w:color w:val="000000" w:themeColor="text1"/>
                                          <w:sz w:val="24"/>
                                          <w:szCs w:val="24"/>
                                        </w:rPr>
                                        <w:alias w:val="Subtitle"/>
                                        <w:tag w:val=""/>
                                        <w:id w:val="-440765488"/>
                                        <w:showingPlcHdr/>
                                        <w:dataBinding w:prefixMappings="xmlns:ns0='http://purl.org/dc/elements/1.1/' xmlns:ns1='http://schemas.openxmlformats.org/package/2006/metadata/core-properties' " w:xpath="/ns1:coreProperties[1]/ns0:subject[1]" w:storeItemID="{6C3C8BC8-F283-45AE-878A-BAB7291924A1}"/>
                                        <w:text/>
                                      </w:sdtPr>
                                      <w:sdtEndPr/>
                                      <w:sdtContent>
                                        <w:p w:rsidR="007958E9" w:rsidRDefault="007958E9" w:rsidP="00331AA6">
                                          <w:pPr>
                                            <w:jc w:val="center"/>
                                            <w:rPr>
                                              <w:sz w:val="24"/>
                                              <w:szCs w:val="24"/>
                                            </w:rPr>
                                          </w:pPr>
                                          <w:r>
                                            <w:rPr>
                                              <w:color w:val="000000" w:themeColor="text1"/>
                                              <w:sz w:val="24"/>
                                              <w:szCs w:val="24"/>
                                            </w:rPr>
                                            <w:t xml:space="preserve">     </w:t>
                                          </w:r>
                                        </w:p>
                                      </w:sdtContent>
                                    </w:sdt>
                                  </w:tc>
                                  <w:tc>
                                    <w:tcPr>
                                      <w:tcW w:w="2432" w:type="pct"/>
                                      <w:vAlign w:val="center"/>
                                    </w:tcPr>
                                    <w:p w:rsidR="007958E9" w:rsidRDefault="007958E9">
                                      <w:pPr>
                                        <w:pStyle w:val="NoSpacing"/>
                                      </w:pPr>
                                    </w:p>
                                  </w:tc>
                                </w:tr>
                              </w:tbl>
                              <w:p w:rsidR="007958E9" w:rsidRDefault="007958E9"/>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8" o:spid="_x0000_s1028" type="#_x0000_t202" style="position:absolute;margin-left:0;margin-top:-66pt;width:675pt;height:635.25pt;z-index:25169612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14160"/>
                            <w:gridCol w:w="726"/>
                          </w:tblGrid>
                          <w:tr w:rsidR="007958E9">
                            <w:trPr>
                              <w:jc w:val="center"/>
                            </w:trPr>
                            <w:tc>
                              <w:tcPr>
                                <w:tcW w:w="2568" w:type="pct"/>
                                <w:vAlign w:val="center"/>
                              </w:tcPr>
                              <w:p w:rsidR="007958E9" w:rsidRPr="00331AA6" w:rsidRDefault="007958E9" w:rsidP="00331AA6">
                                <w:pPr>
                                  <w:shd w:val="clear" w:color="auto" w:fill="F4B083" w:themeFill="accent2" w:themeFillTint="99"/>
                                  <w:jc w:val="right"/>
                                  <w:rPr>
                                    <w:i/>
                                    <w:color w:val="9CC2E5" w:themeColor="accent1" w:themeTint="99"/>
                                  </w:rPr>
                                </w:pPr>
                                <w:r w:rsidRPr="00331AA6">
                                  <w:rPr>
                                    <w:i/>
                                    <w:noProof/>
                                    <w:color w:val="9CC2E5" w:themeColor="accent1" w:themeTint="99"/>
                                    <w:lang w:bidi="ar-SA"/>
                                  </w:rPr>
                                  <w:drawing>
                                    <wp:inline distT="0" distB="0" distL="0" distR="0" wp14:anchorId="0B798379" wp14:editId="4FB56B02">
                                      <wp:extent cx="8524875" cy="46863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9">
                                                <a:extLst>
                                                  <a:ext uri="{28A0092B-C50C-407E-A947-70E740481C1C}">
                                                    <a14:useLocalDpi xmlns:a14="http://schemas.microsoft.com/office/drawing/2010/main" val="0"/>
                                                  </a:ext>
                                                </a:extLst>
                                              </a:blip>
                                              <a:stretch>
                                                <a:fillRect/>
                                              </a:stretch>
                                            </pic:blipFill>
                                            <pic:spPr>
                                              <a:xfrm>
                                                <a:off x="0" y="0"/>
                                                <a:ext cx="8625812" cy="4741787"/>
                                              </a:xfrm>
                                              <a:prstGeom prst="rect">
                                                <a:avLst/>
                                              </a:prstGeom>
                                            </pic:spPr>
                                          </pic:pic>
                                        </a:graphicData>
                                      </a:graphic>
                                    </wp:inline>
                                  </w:drawing>
                                </w:r>
                                <w:r>
                                  <w:rPr>
                                    <w:noProof/>
                                  </w:rPr>
                                  <w:t>P</w:t>
                                </w:r>
                              </w:p>
                              <w:sdt>
                                <w:sdtPr>
                                  <w:rPr>
                                    <w:b/>
                                    <w:color w:val="44546A" w:themeColor="text2"/>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alias w:val="Title"/>
                                  <w:tag w:val=""/>
                                  <w:id w:val="70313498"/>
                                  <w:dataBinding w:prefixMappings="xmlns:ns0='http://purl.org/dc/elements/1.1/' xmlns:ns1='http://schemas.openxmlformats.org/package/2006/metadata/core-properties' " w:xpath="/ns1:coreProperties[1]/ns0:title[1]" w:storeItemID="{6C3C8BC8-F283-45AE-878A-BAB7291924A1}"/>
                                  <w:text/>
                                </w:sdtPr>
                                <w:sdtEndPr/>
                                <w:sdtContent>
                                  <w:p w:rsidR="007958E9" w:rsidRPr="00C27D63" w:rsidRDefault="007958E9" w:rsidP="00331AA6">
                                    <w:pPr>
                                      <w:pStyle w:val="NoSpacing"/>
                                      <w:shd w:val="clear" w:color="auto" w:fill="F4B083" w:themeFill="accent2" w:themeFillTint="99"/>
                                      <w:spacing w:line="312" w:lineRule="auto"/>
                                      <w:jc w:val="center"/>
                                      <w:rPr>
                                        <w:b/>
                                        <w:color w:val="44546A" w:themeColor="text2"/>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pPr>
                                    <w:r w:rsidRPr="00C27D63">
                                      <w:rPr>
                                        <w:b/>
                                        <w:color w:val="44546A" w:themeColor="text2"/>
                                        <w:sz w:val="68"/>
                                        <w:szCs w:val="68"/>
                                        <w14:shadow w14:blurRad="12700" w14:dist="38100" w14:dir="2700000" w14:sx="100000" w14:sy="100000" w14:kx="0" w14:ky="0" w14:algn="tl">
                                          <w14:schemeClr w14:val="bg1">
                                            <w14:lumMod w14:val="50000"/>
                                          </w14:schemeClr>
                                        </w14:shadow>
                                        <w14:textOutline w14:w="9525" w14:cap="flat" w14:cmpd="sng" w14:algn="ctr">
                                          <w14:solidFill>
                                            <w14:schemeClr w14:val="tx1">
                                              <w14:lumMod w14:val="85000"/>
                                              <w14:lumOff w14:val="15000"/>
                                            </w14:schemeClr>
                                          </w14:solidFill>
                                          <w14:prstDash w14:val="solid"/>
                                          <w14:round/>
                                        </w14:textOutline>
                                      </w:rPr>
                                      <w:t>Audit Procedures of</w:t>
                                    </w:r>
                                  </w:p>
                                </w:sdtContent>
                              </w:sdt>
                              <w:sdt>
                                <w:sdtPr>
                                  <w:rPr>
                                    <w:color w:val="000000" w:themeColor="text1"/>
                                    <w:sz w:val="24"/>
                                    <w:szCs w:val="24"/>
                                  </w:rPr>
                                  <w:alias w:val="Subtitle"/>
                                  <w:tag w:val=""/>
                                  <w:id w:val="-440765488"/>
                                  <w:showingPlcHdr/>
                                  <w:dataBinding w:prefixMappings="xmlns:ns0='http://purl.org/dc/elements/1.1/' xmlns:ns1='http://schemas.openxmlformats.org/package/2006/metadata/core-properties' " w:xpath="/ns1:coreProperties[1]/ns0:subject[1]" w:storeItemID="{6C3C8BC8-F283-45AE-878A-BAB7291924A1}"/>
                                  <w:text/>
                                </w:sdtPr>
                                <w:sdtEndPr/>
                                <w:sdtContent>
                                  <w:p w:rsidR="007958E9" w:rsidRDefault="007958E9" w:rsidP="00331AA6">
                                    <w:pPr>
                                      <w:jc w:val="center"/>
                                      <w:rPr>
                                        <w:sz w:val="24"/>
                                        <w:szCs w:val="24"/>
                                      </w:rPr>
                                    </w:pPr>
                                    <w:r>
                                      <w:rPr>
                                        <w:color w:val="000000" w:themeColor="text1"/>
                                        <w:sz w:val="24"/>
                                        <w:szCs w:val="24"/>
                                      </w:rPr>
                                      <w:t xml:space="preserve">     </w:t>
                                    </w:r>
                                  </w:p>
                                </w:sdtContent>
                              </w:sdt>
                            </w:tc>
                            <w:tc>
                              <w:tcPr>
                                <w:tcW w:w="2432" w:type="pct"/>
                                <w:vAlign w:val="center"/>
                              </w:tcPr>
                              <w:p w:rsidR="007958E9" w:rsidRDefault="007958E9">
                                <w:pPr>
                                  <w:pStyle w:val="NoSpacing"/>
                                </w:pPr>
                              </w:p>
                            </w:tc>
                          </w:tr>
                        </w:tbl>
                        <w:p w:rsidR="007958E9" w:rsidRDefault="007958E9"/>
                      </w:txbxContent>
                    </v:textbox>
                    <w10:wrap anchorx="page" anchory="page"/>
                  </v:shape>
                </w:pict>
              </mc:Fallback>
            </mc:AlternateContent>
          </w:r>
          <w:r w:rsidR="00F036A9">
            <w:rPr>
              <w:rFonts w:ascii="Times New Roman" w:hAnsi="Times New Roman" w:cs="Times New Roman"/>
              <w:b/>
              <w:sz w:val="40"/>
              <w:szCs w:val="44"/>
            </w:rPr>
            <w:br w:type="page"/>
          </w:r>
        </w:p>
      </w:sdtContent>
    </w:sdt>
    <w:p w:rsidR="00760AD6" w:rsidRDefault="00760AD6" w:rsidP="00174FB4">
      <w:pPr>
        <w:spacing w:after="0" w:line="276" w:lineRule="auto"/>
        <w:jc w:val="center"/>
        <w:rPr>
          <w:rFonts w:ascii="Times New Roman" w:hAnsi="Times New Roman" w:cs="Times New Roman"/>
          <w:b/>
          <w:sz w:val="40"/>
          <w:szCs w:val="44"/>
        </w:rPr>
      </w:pPr>
      <w:r>
        <w:rPr>
          <w:rFonts w:ascii="Times New Roman" w:hAnsi="Times New Roman" w:cs="Times New Roman"/>
          <w:b/>
          <w:noProof/>
          <w:sz w:val="44"/>
          <w:szCs w:val="44"/>
          <w:lang w:bidi="ar-SA"/>
        </w:rPr>
        <w:lastRenderedPageBreak/>
        <w:drawing>
          <wp:anchor distT="0" distB="0" distL="114300" distR="114300" simplePos="0" relativeHeight="251679744" behindDoc="1" locked="0" layoutInCell="1" allowOverlap="1" wp14:anchorId="57B55596" wp14:editId="62A12DFD">
            <wp:simplePos x="0" y="0"/>
            <wp:positionH relativeFrom="column">
              <wp:posOffset>2616200</wp:posOffset>
            </wp:positionH>
            <wp:positionV relativeFrom="paragraph">
              <wp:posOffset>57150</wp:posOffset>
            </wp:positionV>
            <wp:extent cx="876300" cy="714375"/>
            <wp:effectExtent l="0" t="0" r="0" b="0"/>
            <wp:wrapTight wrapText="bothSides">
              <wp:wrapPolygon edited="0">
                <wp:start x="0" y="0"/>
                <wp:lineTo x="0" y="21312"/>
                <wp:lineTo x="21130" y="21312"/>
                <wp:lineTo x="21130" y="0"/>
                <wp:lineTo x="0" y="0"/>
              </wp:wrapPolygon>
            </wp:wrapTight>
            <wp:docPr id="10" name="Picture 1" descr="C:\Users\user\Downloads\ui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uiu_logo.jpg"/>
                    <pic:cNvPicPr>
                      <a:picLocks noChangeAspect="1" noChangeArrowheads="1"/>
                    </pic:cNvPicPr>
                  </pic:nvPicPr>
                  <pic:blipFill>
                    <a:blip r:embed="rId10" cstate="print"/>
                    <a:srcRect/>
                    <a:stretch>
                      <a:fillRect/>
                    </a:stretch>
                  </pic:blipFill>
                  <pic:spPr bwMode="auto">
                    <a:xfrm>
                      <a:off x="0" y="0"/>
                      <a:ext cx="876300" cy="714375"/>
                    </a:xfrm>
                    <a:prstGeom prst="rect">
                      <a:avLst/>
                    </a:prstGeom>
                    <a:noFill/>
                    <a:ln w="9525">
                      <a:noFill/>
                      <a:miter lim="800000"/>
                      <a:headEnd/>
                      <a:tailEnd/>
                    </a:ln>
                  </pic:spPr>
                </pic:pic>
              </a:graphicData>
            </a:graphic>
            <wp14:sizeRelH relativeFrom="margin">
              <wp14:pctWidth>0</wp14:pctWidth>
            </wp14:sizeRelH>
          </wp:anchor>
        </w:drawing>
      </w:r>
    </w:p>
    <w:p w:rsidR="00760AD6" w:rsidRDefault="00760AD6" w:rsidP="00174FB4">
      <w:pPr>
        <w:spacing w:after="0" w:line="276" w:lineRule="auto"/>
        <w:jc w:val="center"/>
        <w:rPr>
          <w:rFonts w:ascii="Times New Roman" w:hAnsi="Times New Roman" w:cs="Times New Roman"/>
          <w:b/>
          <w:sz w:val="40"/>
          <w:szCs w:val="44"/>
        </w:rPr>
      </w:pPr>
    </w:p>
    <w:p w:rsidR="00760AD6" w:rsidRDefault="00760AD6" w:rsidP="00174FB4">
      <w:pPr>
        <w:spacing w:after="0" w:line="276" w:lineRule="auto"/>
        <w:jc w:val="center"/>
        <w:rPr>
          <w:rFonts w:ascii="Times New Roman" w:hAnsi="Times New Roman" w:cs="Times New Roman"/>
          <w:b/>
          <w:sz w:val="40"/>
          <w:szCs w:val="44"/>
        </w:rPr>
      </w:pPr>
    </w:p>
    <w:p w:rsidR="00760AD6" w:rsidRPr="002116D6" w:rsidRDefault="00760AD6" w:rsidP="00174FB4">
      <w:pPr>
        <w:spacing w:after="0" w:line="276" w:lineRule="auto"/>
        <w:jc w:val="center"/>
        <w:rPr>
          <w:rFonts w:ascii="Times New Roman" w:hAnsi="Times New Roman" w:cs="Times New Roman"/>
          <w:b/>
          <w:color w:val="C45911" w:themeColor="accent2" w:themeShade="BF"/>
          <w:sz w:val="40"/>
          <w:szCs w:val="44"/>
        </w:rPr>
      </w:pPr>
    </w:p>
    <w:p w:rsidR="00F036A9" w:rsidRDefault="00F036A9" w:rsidP="00174FB4">
      <w:pPr>
        <w:spacing w:after="0" w:line="276" w:lineRule="auto"/>
        <w:jc w:val="center"/>
        <w:rPr>
          <w:rFonts w:ascii="Times New Roman" w:hAnsi="Times New Roman" w:cs="Times New Roman"/>
          <w:b/>
          <w:color w:val="595959" w:themeColor="text1" w:themeTint="A6"/>
          <w:sz w:val="44"/>
          <w:szCs w:val="44"/>
        </w:rPr>
      </w:pPr>
      <w:r w:rsidRPr="002116D6">
        <w:rPr>
          <w:rFonts w:ascii="Times New Roman" w:hAnsi="Times New Roman" w:cs="Times New Roman"/>
          <w:b/>
          <w:color w:val="C45911" w:themeColor="accent2" w:themeShade="BF"/>
          <w:sz w:val="40"/>
          <w:szCs w:val="44"/>
        </w:rPr>
        <w:t>United International University</w:t>
      </w:r>
    </w:p>
    <w:p w:rsidR="00760AD6" w:rsidRPr="002116D6" w:rsidRDefault="00760AD6" w:rsidP="00174FB4">
      <w:pPr>
        <w:spacing w:after="0" w:line="276" w:lineRule="auto"/>
        <w:jc w:val="center"/>
        <w:rPr>
          <w:rFonts w:ascii="Times New Roman" w:hAnsi="Times New Roman" w:cs="Times New Roman"/>
          <w:b/>
          <w:color w:val="595959" w:themeColor="text1" w:themeTint="A6"/>
          <w:sz w:val="44"/>
          <w:szCs w:val="44"/>
        </w:rPr>
      </w:pPr>
      <w:r w:rsidRPr="002116D6">
        <w:rPr>
          <w:rFonts w:ascii="Times New Roman" w:hAnsi="Times New Roman" w:cs="Times New Roman"/>
          <w:b/>
          <w:color w:val="595959" w:themeColor="text1" w:themeTint="A6"/>
          <w:sz w:val="44"/>
          <w:szCs w:val="44"/>
        </w:rPr>
        <w:t xml:space="preserve">An Internship Report </w:t>
      </w:r>
    </w:p>
    <w:p w:rsidR="00760AD6" w:rsidRPr="002116D6" w:rsidRDefault="00B26204" w:rsidP="00174FB4">
      <w:pPr>
        <w:spacing w:line="276" w:lineRule="auto"/>
        <w:jc w:val="center"/>
        <w:rPr>
          <w:rFonts w:ascii="Times New Roman" w:hAnsi="Times New Roman" w:cs="Times New Roman"/>
          <w:b/>
          <w:color w:val="595959" w:themeColor="text1" w:themeTint="A6"/>
          <w:sz w:val="44"/>
          <w:szCs w:val="44"/>
        </w:rPr>
      </w:pPr>
      <w:proofErr w:type="gramStart"/>
      <w:r>
        <w:rPr>
          <w:rFonts w:ascii="Times New Roman" w:hAnsi="Times New Roman" w:cs="Times New Roman"/>
          <w:b/>
          <w:color w:val="595959" w:themeColor="text1" w:themeTint="A6"/>
          <w:sz w:val="44"/>
          <w:szCs w:val="44"/>
        </w:rPr>
        <w:t>o</w:t>
      </w:r>
      <w:r w:rsidR="00760AD6" w:rsidRPr="002116D6">
        <w:rPr>
          <w:rFonts w:ascii="Times New Roman" w:hAnsi="Times New Roman" w:cs="Times New Roman"/>
          <w:b/>
          <w:color w:val="595959" w:themeColor="text1" w:themeTint="A6"/>
          <w:sz w:val="44"/>
          <w:szCs w:val="44"/>
        </w:rPr>
        <w:t>n</w:t>
      </w:r>
      <w:proofErr w:type="gramEnd"/>
    </w:p>
    <w:p w:rsidR="00760AD6" w:rsidRPr="00D67DD1" w:rsidRDefault="00760AD6" w:rsidP="00F036A9">
      <w:pPr>
        <w:spacing w:after="0" w:line="276" w:lineRule="auto"/>
        <w:jc w:val="center"/>
        <w:rPr>
          <w:rFonts w:ascii="Times New Roman" w:hAnsi="Times New Roman" w:cs="Times New Roman"/>
          <w:b/>
          <w:color w:val="404040" w:themeColor="text1" w:themeTint="BF"/>
          <w:sz w:val="40"/>
          <w:szCs w:val="40"/>
        </w:rPr>
      </w:pPr>
      <w:r w:rsidRPr="00D67DD1">
        <w:rPr>
          <w:rFonts w:ascii="Times New Roman" w:hAnsi="Times New Roman" w:cs="Times New Roman"/>
          <w:b/>
          <w:color w:val="404040" w:themeColor="text1" w:themeTint="BF"/>
          <w:sz w:val="40"/>
          <w:szCs w:val="40"/>
        </w:rPr>
        <w:t>“Audit Procedures of a Chartered Accountant</w:t>
      </w:r>
    </w:p>
    <w:p w:rsidR="00760AD6" w:rsidRDefault="00760AD6" w:rsidP="00F036A9">
      <w:pPr>
        <w:spacing w:line="276" w:lineRule="auto"/>
        <w:jc w:val="center"/>
        <w:rPr>
          <w:rFonts w:ascii="Times New Roman" w:hAnsi="Times New Roman" w:cs="Times New Roman"/>
          <w:b/>
          <w:color w:val="404040" w:themeColor="text1" w:themeTint="BF"/>
          <w:sz w:val="40"/>
          <w:szCs w:val="40"/>
        </w:rPr>
      </w:pPr>
      <w:r w:rsidRPr="00D67DD1">
        <w:rPr>
          <w:rFonts w:ascii="Times New Roman" w:hAnsi="Times New Roman" w:cs="Times New Roman"/>
          <w:b/>
          <w:color w:val="404040" w:themeColor="text1" w:themeTint="BF"/>
          <w:sz w:val="40"/>
          <w:szCs w:val="40"/>
        </w:rPr>
        <w:t xml:space="preserve">Firm: A Study on </w:t>
      </w:r>
      <w:proofErr w:type="spellStart"/>
      <w:r w:rsidRPr="00D67DD1">
        <w:rPr>
          <w:rFonts w:ascii="Times New Roman" w:hAnsi="Times New Roman" w:cs="Times New Roman"/>
          <w:b/>
          <w:color w:val="404040" w:themeColor="text1" w:themeTint="BF"/>
          <w:sz w:val="40"/>
          <w:szCs w:val="40"/>
        </w:rPr>
        <w:t>Mahfel</w:t>
      </w:r>
      <w:proofErr w:type="spellEnd"/>
      <w:r w:rsidRPr="00D67DD1">
        <w:rPr>
          <w:rFonts w:ascii="Times New Roman" w:hAnsi="Times New Roman" w:cs="Times New Roman"/>
          <w:b/>
          <w:color w:val="404040" w:themeColor="text1" w:themeTint="BF"/>
          <w:sz w:val="40"/>
          <w:szCs w:val="40"/>
        </w:rPr>
        <w:t xml:space="preserve"> </w:t>
      </w:r>
      <w:proofErr w:type="spellStart"/>
      <w:r w:rsidRPr="00D67DD1">
        <w:rPr>
          <w:rFonts w:ascii="Times New Roman" w:hAnsi="Times New Roman" w:cs="Times New Roman"/>
          <w:b/>
          <w:color w:val="404040" w:themeColor="text1" w:themeTint="BF"/>
          <w:sz w:val="40"/>
          <w:szCs w:val="40"/>
        </w:rPr>
        <w:t>Huq</w:t>
      </w:r>
      <w:proofErr w:type="spellEnd"/>
      <w:r w:rsidRPr="00D67DD1">
        <w:rPr>
          <w:rFonts w:ascii="Times New Roman" w:hAnsi="Times New Roman" w:cs="Times New Roman"/>
          <w:b/>
          <w:color w:val="404040" w:themeColor="text1" w:themeTint="BF"/>
          <w:sz w:val="40"/>
          <w:szCs w:val="40"/>
        </w:rPr>
        <w:t xml:space="preserve"> &amp; Co</w:t>
      </w:r>
      <w:r w:rsidR="00F036A9">
        <w:rPr>
          <w:rFonts w:ascii="Times New Roman" w:hAnsi="Times New Roman" w:cs="Times New Roman"/>
          <w:b/>
          <w:color w:val="404040" w:themeColor="text1" w:themeTint="BF"/>
          <w:sz w:val="40"/>
          <w:szCs w:val="40"/>
        </w:rPr>
        <w:t>.</w:t>
      </w:r>
      <w:r w:rsidRPr="00D67DD1">
        <w:rPr>
          <w:rFonts w:ascii="Times New Roman" w:hAnsi="Times New Roman" w:cs="Times New Roman"/>
          <w:b/>
          <w:color w:val="404040" w:themeColor="text1" w:themeTint="BF"/>
          <w:sz w:val="40"/>
          <w:szCs w:val="40"/>
        </w:rPr>
        <w:t>”</w:t>
      </w:r>
    </w:p>
    <w:p w:rsidR="00D67DD1" w:rsidRDefault="00B26204" w:rsidP="00174FB4">
      <w:pPr>
        <w:pStyle w:val="Header"/>
        <w:spacing w:line="276" w:lineRule="auto"/>
      </w:pPr>
      <w:r>
        <w:rPr>
          <w:noProof/>
          <w:lang w:bidi="ar-SA"/>
        </w:rPr>
        <w:drawing>
          <wp:anchor distT="0" distB="0" distL="114300" distR="114300" simplePos="0" relativeHeight="251681792" behindDoc="1" locked="0" layoutInCell="1" allowOverlap="1" wp14:anchorId="125DDF94" wp14:editId="3656EF7B">
            <wp:simplePos x="0" y="0"/>
            <wp:positionH relativeFrom="column">
              <wp:posOffset>285750</wp:posOffset>
            </wp:positionH>
            <wp:positionV relativeFrom="paragraph">
              <wp:posOffset>195580</wp:posOffset>
            </wp:positionV>
            <wp:extent cx="2501900" cy="876300"/>
            <wp:effectExtent l="0" t="0" r="0" b="0"/>
            <wp:wrapThrough wrapText="bothSides">
              <wp:wrapPolygon edited="0">
                <wp:start x="1645" y="0"/>
                <wp:lineTo x="0" y="3757"/>
                <wp:lineTo x="0" y="15965"/>
                <wp:lineTo x="1316" y="21130"/>
                <wp:lineTo x="1645" y="21130"/>
                <wp:lineTo x="3947" y="21130"/>
                <wp:lineTo x="21381" y="18783"/>
                <wp:lineTo x="21381" y="15965"/>
                <wp:lineTo x="15131" y="15026"/>
                <wp:lineTo x="15131" y="7513"/>
                <wp:lineTo x="6085" y="7043"/>
                <wp:lineTo x="4605" y="1409"/>
                <wp:lineTo x="3947" y="0"/>
                <wp:lineTo x="1645" y="0"/>
              </wp:wrapPolygon>
            </wp:wrapThrough>
            <wp:docPr id="11" name="Picture 11" descr="Mahfe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hfel-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0190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67DD1">
        <w:tab/>
      </w:r>
      <w:r w:rsidR="00D67DD1">
        <w:tab/>
      </w:r>
      <w:r w:rsidR="00867927">
        <w:rPr>
          <w:rFonts w:ascii="Times New Roman" w:hAnsi="Times New Roman" w:cs="Times New Roman"/>
          <w:noProof/>
          <w:sz w:val="44"/>
          <w:szCs w:val="44"/>
          <w:lang w:bidi="ar-SA"/>
        </w:rPr>
        <w:drawing>
          <wp:inline distT="0" distB="0" distL="0" distR="0" wp14:anchorId="5E459692" wp14:editId="2EAE4159">
            <wp:extent cx="1905000" cy="838200"/>
            <wp:effectExtent l="0" t="0" r="0" b="0"/>
            <wp:docPr id="15" name="Picture 15" descr="C:\Users\Onike\AppData\Local\Microsoft\Windows\INetCache\Content.Wor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nike\AppData\Local\Microsoft\Windows\INetCache\Content.Word\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838200"/>
                    </a:xfrm>
                    <a:prstGeom prst="rect">
                      <a:avLst/>
                    </a:prstGeom>
                    <a:noFill/>
                    <a:ln>
                      <a:noFill/>
                    </a:ln>
                  </pic:spPr>
                </pic:pic>
              </a:graphicData>
            </a:graphic>
          </wp:inline>
        </w:drawing>
      </w:r>
    </w:p>
    <w:p w:rsidR="00D67DD1" w:rsidRPr="00D67DD1" w:rsidRDefault="00D67DD1" w:rsidP="00174FB4">
      <w:pPr>
        <w:spacing w:line="276" w:lineRule="auto"/>
        <w:jc w:val="center"/>
        <w:rPr>
          <w:rFonts w:ascii="Times New Roman" w:hAnsi="Times New Roman" w:cs="Times New Roman"/>
          <w:b/>
          <w:color w:val="404040" w:themeColor="text1" w:themeTint="BF"/>
          <w:sz w:val="40"/>
          <w:szCs w:val="40"/>
        </w:rPr>
      </w:pPr>
    </w:p>
    <w:p w:rsidR="00760AD6" w:rsidRPr="00E02D91" w:rsidRDefault="00760AD6" w:rsidP="00174FB4">
      <w:pPr>
        <w:spacing w:line="276" w:lineRule="auto"/>
        <w:jc w:val="center"/>
        <w:rPr>
          <w:rFonts w:ascii="Times New Roman" w:hAnsi="Times New Roman" w:cs="Times New Roman"/>
          <w:b/>
          <w:color w:val="002060"/>
          <w:sz w:val="40"/>
          <w:szCs w:val="40"/>
        </w:rPr>
      </w:pPr>
      <w:r w:rsidRPr="00D67DD1">
        <w:rPr>
          <w:rFonts w:ascii="Times New Roman" w:hAnsi="Times New Roman" w:cs="Times New Roman"/>
          <w:b/>
          <w:color w:val="404040" w:themeColor="text1" w:themeTint="BF"/>
          <w:spacing w:val="5"/>
          <w:sz w:val="32"/>
          <w:szCs w:val="32"/>
          <w:u w:val="single"/>
        </w:rPr>
        <w:t>Submitted to</w:t>
      </w:r>
    </w:p>
    <w:p w:rsidR="00760AD6" w:rsidRPr="00C37960" w:rsidRDefault="00760AD6" w:rsidP="00174FB4">
      <w:pPr>
        <w:spacing w:after="0" w:line="276" w:lineRule="auto"/>
        <w:ind w:left="2880"/>
        <w:rPr>
          <w:rFonts w:ascii="Times New Roman" w:hAnsi="Times New Roman" w:cs="Times New Roman"/>
          <w:b/>
          <w:sz w:val="28"/>
        </w:rPr>
      </w:pPr>
      <w:r>
        <w:rPr>
          <w:rFonts w:ascii="Times New Roman" w:hAnsi="Times New Roman" w:cs="Times New Roman"/>
          <w:b/>
          <w:sz w:val="28"/>
        </w:rPr>
        <w:t xml:space="preserve"> Mohammad </w:t>
      </w:r>
      <w:proofErr w:type="spellStart"/>
      <w:r>
        <w:rPr>
          <w:rFonts w:ascii="Times New Roman" w:hAnsi="Times New Roman" w:cs="Times New Roman"/>
          <w:b/>
          <w:sz w:val="28"/>
        </w:rPr>
        <w:t>Amzad</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Hossain</w:t>
      </w:r>
      <w:proofErr w:type="spellEnd"/>
    </w:p>
    <w:p w:rsidR="00760AD6" w:rsidRPr="00E10AD4" w:rsidRDefault="00760AD6" w:rsidP="00174FB4">
      <w:pPr>
        <w:spacing w:after="0" w:line="276" w:lineRule="auto"/>
        <w:jc w:val="center"/>
        <w:rPr>
          <w:rFonts w:ascii="Times New Roman" w:hAnsi="Times New Roman" w:cs="Times New Roman"/>
          <w:sz w:val="28"/>
        </w:rPr>
      </w:pPr>
      <w:r w:rsidRPr="00E10AD4">
        <w:rPr>
          <w:rFonts w:ascii="Times New Roman" w:hAnsi="Times New Roman" w:cs="Times New Roman"/>
          <w:sz w:val="28"/>
        </w:rPr>
        <w:t>Assistant Professor-AIS</w:t>
      </w:r>
    </w:p>
    <w:p w:rsidR="00760AD6" w:rsidRPr="00E10AD4" w:rsidRDefault="00760AD6" w:rsidP="00174FB4">
      <w:pPr>
        <w:spacing w:after="0" w:line="276" w:lineRule="auto"/>
        <w:jc w:val="center"/>
        <w:rPr>
          <w:rFonts w:ascii="Times New Roman" w:hAnsi="Times New Roman" w:cs="Times New Roman"/>
          <w:sz w:val="28"/>
        </w:rPr>
      </w:pPr>
      <w:r w:rsidRPr="00E10AD4">
        <w:rPr>
          <w:rFonts w:ascii="Times New Roman" w:hAnsi="Times New Roman" w:cs="Times New Roman"/>
          <w:sz w:val="28"/>
        </w:rPr>
        <w:t>School of Business &amp; Economics</w:t>
      </w:r>
    </w:p>
    <w:p w:rsidR="00760AD6" w:rsidRPr="00E10AD4" w:rsidRDefault="00760AD6" w:rsidP="00174FB4">
      <w:pPr>
        <w:spacing w:after="0" w:line="276" w:lineRule="auto"/>
        <w:jc w:val="center"/>
        <w:rPr>
          <w:rFonts w:ascii="Times New Roman" w:hAnsi="Times New Roman" w:cs="Times New Roman"/>
          <w:sz w:val="28"/>
        </w:rPr>
      </w:pPr>
      <w:r w:rsidRPr="00E10AD4">
        <w:rPr>
          <w:rFonts w:ascii="Times New Roman" w:hAnsi="Times New Roman" w:cs="Times New Roman"/>
          <w:sz w:val="28"/>
        </w:rPr>
        <w:t>United International University</w:t>
      </w:r>
    </w:p>
    <w:p w:rsidR="00760AD6" w:rsidRPr="00D67DD1" w:rsidRDefault="00760AD6" w:rsidP="00174FB4">
      <w:pPr>
        <w:spacing w:line="276" w:lineRule="auto"/>
        <w:jc w:val="center"/>
        <w:rPr>
          <w:rFonts w:ascii="Times New Roman" w:hAnsi="Times New Roman" w:cs="Times New Roman"/>
          <w:b/>
          <w:color w:val="404040" w:themeColor="text1" w:themeTint="BF"/>
          <w:sz w:val="32"/>
          <w:szCs w:val="32"/>
          <w:u w:val="single"/>
        </w:rPr>
      </w:pPr>
      <w:r w:rsidRPr="00D67DD1">
        <w:rPr>
          <w:rFonts w:ascii="Times New Roman" w:hAnsi="Times New Roman" w:cs="Times New Roman"/>
          <w:b/>
          <w:color w:val="404040" w:themeColor="text1" w:themeTint="BF"/>
          <w:sz w:val="32"/>
          <w:szCs w:val="32"/>
          <w:u w:val="single"/>
        </w:rPr>
        <w:t>Submitted by</w:t>
      </w:r>
    </w:p>
    <w:p w:rsidR="00760AD6" w:rsidRPr="00737FC5" w:rsidRDefault="00760AD6" w:rsidP="00174FB4">
      <w:pPr>
        <w:shd w:val="clear" w:color="auto" w:fill="FFFFFF"/>
        <w:tabs>
          <w:tab w:val="center" w:pos="0"/>
          <w:tab w:val="left" w:pos="270"/>
          <w:tab w:val="right" w:pos="9027"/>
        </w:tabs>
        <w:spacing w:after="0" w:line="276" w:lineRule="auto"/>
        <w:ind w:left="2880"/>
        <w:rPr>
          <w:rFonts w:ascii="Times New Roman" w:hAnsi="Times New Roman" w:cs="Times New Roman"/>
          <w:b/>
          <w:bCs/>
          <w:sz w:val="28"/>
        </w:rPr>
      </w:pPr>
      <w:r>
        <w:rPr>
          <w:rFonts w:ascii="Times New Roman" w:hAnsi="Times New Roman" w:cs="Times New Roman"/>
          <w:b/>
          <w:bCs/>
          <w:sz w:val="28"/>
        </w:rPr>
        <w:t xml:space="preserve">         Md. Adnan </w:t>
      </w:r>
      <w:proofErr w:type="spellStart"/>
      <w:r>
        <w:rPr>
          <w:rFonts w:ascii="Times New Roman" w:hAnsi="Times New Roman" w:cs="Times New Roman"/>
          <w:b/>
          <w:bCs/>
          <w:sz w:val="28"/>
        </w:rPr>
        <w:t>Iqbal</w:t>
      </w:r>
      <w:proofErr w:type="spellEnd"/>
    </w:p>
    <w:p w:rsidR="00760AD6" w:rsidRPr="00E10AD4" w:rsidRDefault="00760AD6" w:rsidP="00174FB4">
      <w:pPr>
        <w:spacing w:after="0" w:line="276" w:lineRule="auto"/>
        <w:jc w:val="center"/>
        <w:rPr>
          <w:rFonts w:ascii="Times New Roman" w:hAnsi="Times New Roman" w:cs="Times New Roman"/>
          <w:sz w:val="28"/>
        </w:rPr>
      </w:pPr>
      <w:r>
        <w:rPr>
          <w:rFonts w:ascii="Times New Roman" w:hAnsi="Times New Roman" w:cs="Times New Roman"/>
          <w:sz w:val="28"/>
        </w:rPr>
        <w:t>ID: 114 151 036</w:t>
      </w:r>
    </w:p>
    <w:p w:rsidR="00760AD6" w:rsidRDefault="00760AD6" w:rsidP="00174FB4">
      <w:pPr>
        <w:spacing w:after="0" w:line="276" w:lineRule="auto"/>
        <w:jc w:val="center"/>
        <w:rPr>
          <w:rFonts w:ascii="Times New Roman" w:hAnsi="Times New Roman" w:cs="Times New Roman"/>
          <w:sz w:val="28"/>
        </w:rPr>
      </w:pPr>
      <w:r>
        <w:rPr>
          <w:rFonts w:ascii="Times New Roman" w:hAnsi="Times New Roman" w:cs="Times New Roman"/>
          <w:sz w:val="28"/>
        </w:rPr>
        <w:t>Department of BBA in AIS</w:t>
      </w:r>
    </w:p>
    <w:p w:rsidR="00760AD6" w:rsidRDefault="00760AD6" w:rsidP="00174FB4">
      <w:pPr>
        <w:spacing w:after="0" w:line="276" w:lineRule="auto"/>
        <w:jc w:val="center"/>
        <w:rPr>
          <w:rFonts w:ascii="Times New Roman" w:hAnsi="Times New Roman" w:cs="Times New Roman"/>
          <w:b/>
          <w:color w:val="002060"/>
          <w:sz w:val="24"/>
          <w:szCs w:val="24"/>
        </w:rPr>
      </w:pPr>
      <w:r w:rsidRPr="00E10AD4">
        <w:rPr>
          <w:rFonts w:ascii="Times New Roman" w:hAnsi="Times New Roman" w:cs="Times New Roman"/>
          <w:sz w:val="28"/>
        </w:rPr>
        <w:t>United International University</w:t>
      </w:r>
      <w:r>
        <w:rPr>
          <w:rFonts w:ascii="Times New Roman" w:hAnsi="Times New Roman" w:cs="Times New Roman"/>
          <w:b/>
          <w:color w:val="002060"/>
          <w:sz w:val="24"/>
          <w:szCs w:val="24"/>
        </w:rPr>
        <w:t xml:space="preserve"> </w:t>
      </w:r>
    </w:p>
    <w:p w:rsidR="00760AD6" w:rsidRDefault="00760AD6" w:rsidP="00174FB4">
      <w:pPr>
        <w:spacing w:after="0" w:line="276" w:lineRule="auto"/>
        <w:rPr>
          <w:rFonts w:ascii="Times New Roman" w:hAnsi="Times New Roman" w:cs="Times New Roman"/>
          <w:b/>
          <w:color w:val="002060"/>
          <w:sz w:val="24"/>
          <w:szCs w:val="24"/>
        </w:rPr>
      </w:pPr>
    </w:p>
    <w:p w:rsidR="00760AD6" w:rsidRDefault="00760AD6" w:rsidP="00174FB4">
      <w:pPr>
        <w:spacing w:after="0" w:line="276" w:lineRule="auto"/>
        <w:rPr>
          <w:rFonts w:ascii="Times New Roman" w:hAnsi="Times New Roman" w:cs="Times New Roman"/>
          <w:b/>
          <w:color w:val="002060"/>
          <w:sz w:val="24"/>
          <w:szCs w:val="24"/>
        </w:rPr>
      </w:pPr>
    </w:p>
    <w:p w:rsidR="000946B7" w:rsidRPr="00D67DD1" w:rsidRDefault="00760AD6" w:rsidP="00174FB4">
      <w:pPr>
        <w:spacing w:line="276" w:lineRule="auto"/>
        <w:rPr>
          <w:rFonts w:ascii="Times New Roman" w:hAnsi="Times New Roman" w:cs="Times New Roman"/>
          <w:b/>
          <w:color w:val="404040" w:themeColor="text1" w:themeTint="BF"/>
          <w:sz w:val="44"/>
          <w:szCs w:val="44"/>
        </w:rPr>
      </w:pPr>
      <w:r w:rsidRPr="00D67DD1">
        <w:rPr>
          <w:rFonts w:ascii="Times New Roman" w:hAnsi="Times New Roman" w:cs="Times New Roman"/>
          <w:b/>
          <w:color w:val="404040" w:themeColor="text1" w:themeTint="BF"/>
          <w:sz w:val="24"/>
          <w:szCs w:val="24"/>
        </w:rPr>
        <w:t xml:space="preserve">                              </w:t>
      </w:r>
      <w:r w:rsidR="00EA7885">
        <w:rPr>
          <w:rFonts w:ascii="Times New Roman" w:hAnsi="Times New Roman" w:cs="Times New Roman"/>
          <w:b/>
          <w:color w:val="404040" w:themeColor="text1" w:themeTint="BF"/>
          <w:sz w:val="44"/>
          <w:szCs w:val="44"/>
        </w:rPr>
        <w:t>Date of Submission- 12/10</w:t>
      </w:r>
      <w:r w:rsidRPr="00D67DD1">
        <w:rPr>
          <w:rFonts w:ascii="Times New Roman" w:hAnsi="Times New Roman" w:cs="Times New Roman"/>
          <w:b/>
          <w:color w:val="404040" w:themeColor="text1" w:themeTint="BF"/>
          <w:sz w:val="44"/>
          <w:szCs w:val="44"/>
        </w:rPr>
        <w:t>/2019</w:t>
      </w:r>
    </w:p>
    <w:p w:rsidR="000711B4" w:rsidRDefault="000711B4" w:rsidP="00174FB4">
      <w:pPr>
        <w:spacing w:line="276" w:lineRule="auto"/>
        <w:rPr>
          <w:rFonts w:ascii="Times New Roman" w:hAnsi="Times New Roman" w:cs="Times New Roman"/>
          <w:b/>
          <w:color w:val="002060"/>
          <w:sz w:val="44"/>
          <w:szCs w:val="44"/>
        </w:rPr>
        <w:sectPr w:rsidR="000711B4" w:rsidSect="00F036A9">
          <w:headerReference w:type="default" r:id="rId13"/>
          <w:footerReference w:type="default" r:id="rId14"/>
          <w:pgSz w:w="12240" w:h="15840"/>
          <w:pgMar w:top="1440" w:right="1440" w:bottom="1440" w:left="1440" w:header="708" w:footer="708" w:gutter="0"/>
          <w:pgNumType w:fmt="lowerRoman" w:start="0"/>
          <w:cols w:space="708"/>
          <w:titlePg/>
          <w:docGrid w:linePitch="360"/>
        </w:sectPr>
      </w:pPr>
    </w:p>
    <w:p w:rsidR="00760AD6" w:rsidRDefault="00760AD6" w:rsidP="00174FB4">
      <w:pPr>
        <w:spacing w:line="276" w:lineRule="auto"/>
        <w:rPr>
          <w:rFonts w:ascii="Times New Roman" w:hAnsi="Times New Roman" w:cs="Times New Roman"/>
          <w:b/>
          <w:color w:val="002060"/>
          <w:sz w:val="24"/>
          <w:szCs w:val="24"/>
        </w:rPr>
      </w:pPr>
    </w:p>
    <w:p w:rsidR="0027629E" w:rsidRDefault="0027629E" w:rsidP="00174FB4">
      <w:pPr>
        <w:spacing w:line="276" w:lineRule="auto"/>
        <w:rPr>
          <w:rFonts w:ascii="Times New Roman" w:hAnsi="Times New Roman" w:cs="Times New Roman"/>
          <w:b/>
          <w:color w:val="002060"/>
          <w:sz w:val="24"/>
          <w:szCs w:val="24"/>
        </w:rPr>
      </w:pPr>
    </w:p>
    <w:p w:rsidR="00760AD6" w:rsidRPr="004238BF" w:rsidRDefault="00760AD6" w:rsidP="00174FB4">
      <w:pPr>
        <w:shd w:val="clear" w:color="auto" w:fill="DEEAF6" w:themeFill="accent1" w:themeFillTint="33"/>
        <w:tabs>
          <w:tab w:val="left" w:pos="1134"/>
          <w:tab w:val="left" w:pos="2445"/>
          <w:tab w:val="left" w:pos="3053"/>
          <w:tab w:val="center" w:pos="4513"/>
        </w:tabs>
        <w:spacing w:line="276" w:lineRule="auto"/>
        <w:rPr>
          <w:rFonts w:ascii="Times New Roman" w:hAnsi="Times New Roman" w:cs="Times New Roman"/>
          <w:b/>
          <w:color w:val="00B0F0"/>
          <w:sz w:val="24"/>
          <w:szCs w:val="24"/>
        </w:rPr>
      </w:pPr>
      <w:r w:rsidRPr="004238BF">
        <w:rPr>
          <w:rFonts w:ascii="Times New Roman" w:hAnsi="Times New Roman" w:cs="Times New Roman"/>
          <w:b/>
          <w:color w:val="002060"/>
          <w:sz w:val="24"/>
          <w:szCs w:val="24"/>
        </w:rPr>
        <w:tab/>
      </w:r>
      <w:r w:rsidRPr="004238BF">
        <w:rPr>
          <w:rFonts w:ascii="Times New Roman" w:hAnsi="Times New Roman" w:cs="Times New Roman"/>
          <w:b/>
          <w:color w:val="002060"/>
          <w:sz w:val="24"/>
          <w:szCs w:val="24"/>
        </w:rPr>
        <w:tab/>
      </w:r>
      <w:r w:rsidRPr="004238BF">
        <w:rPr>
          <w:rFonts w:ascii="Times New Roman" w:hAnsi="Times New Roman" w:cs="Times New Roman"/>
          <w:b/>
          <w:color w:val="002060"/>
          <w:sz w:val="24"/>
          <w:szCs w:val="24"/>
        </w:rPr>
        <w:tab/>
      </w:r>
      <w:r w:rsidRPr="004238BF">
        <w:rPr>
          <w:rFonts w:ascii="Times New Roman" w:hAnsi="Times New Roman" w:cs="Times New Roman"/>
          <w:b/>
          <w:color w:val="002060"/>
          <w:sz w:val="24"/>
          <w:szCs w:val="24"/>
        </w:rPr>
        <w:tab/>
      </w:r>
      <w:r w:rsidRPr="002116D6">
        <w:rPr>
          <w:rFonts w:ascii="Times New Roman" w:hAnsi="Times New Roman" w:cs="Times New Roman"/>
          <w:b/>
          <w:color w:val="595959" w:themeColor="text1" w:themeTint="A6"/>
          <w:sz w:val="32"/>
          <w:szCs w:val="24"/>
        </w:rPr>
        <w:t>Letter of Transmittal</w:t>
      </w:r>
    </w:p>
    <w:p w:rsidR="00760AD6" w:rsidRPr="008A0544" w:rsidRDefault="00EA7885" w:rsidP="00174FB4">
      <w:pPr>
        <w:autoSpaceDE w:val="0"/>
        <w:autoSpaceDN w:val="0"/>
        <w:adjustRightInd w:val="0"/>
        <w:spacing w:after="0" w:line="276" w:lineRule="auto"/>
        <w:rPr>
          <w:rFonts w:ascii="Times New Roman" w:hAnsi="Times New Roman" w:cs="Times New Roman"/>
          <w:color w:val="000000"/>
          <w:sz w:val="24"/>
          <w:szCs w:val="24"/>
        </w:rPr>
      </w:pPr>
      <w:r>
        <w:rPr>
          <w:rFonts w:ascii="Times New Roman" w:hAnsi="Times New Roman" w:cs="Times New Roman"/>
          <w:sz w:val="24"/>
          <w:szCs w:val="24"/>
          <w:cs/>
        </w:rPr>
        <w:t>12 Oct</w:t>
      </w:r>
      <w:r w:rsidR="00760AD6" w:rsidRPr="00BE3094">
        <w:rPr>
          <w:rFonts w:ascii="Times New Roman" w:hAnsi="Times New Roman" w:cs="Times New Roman"/>
          <w:sz w:val="24"/>
          <w:szCs w:val="24"/>
          <w:cs/>
        </w:rPr>
        <w:t xml:space="preserve"> 2019</w:t>
      </w:r>
    </w:p>
    <w:p w:rsidR="00760AD6" w:rsidRPr="004238BF" w:rsidRDefault="00760AD6" w:rsidP="00174FB4">
      <w:pPr>
        <w:pStyle w:val="NoSpacing"/>
        <w:spacing w:line="276" w:lineRule="auto"/>
        <w:rPr>
          <w:rFonts w:ascii="Times New Roman" w:hAnsi="Times New Roman"/>
          <w:sz w:val="24"/>
          <w:szCs w:val="24"/>
        </w:rPr>
      </w:pPr>
      <w:r w:rsidRPr="004238BF">
        <w:rPr>
          <w:rFonts w:ascii="Times New Roman" w:hAnsi="Times New Roman"/>
          <w:sz w:val="24"/>
          <w:szCs w:val="24"/>
        </w:rPr>
        <w:t xml:space="preserve">Mohammad </w:t>
      </w:r>
      <w:proofErr w:type="spellStart"/>
      <w:r w:rsidRPr="004238BF">
        <w:rPr>
          <w:rFonts w:ascii="Times New Roman" w:hAnsi="Times New Roman"/>
          <w:sz w:val="24"/>
          <w:szCs w:val="24"/>
        </w:rPr>
        <w:t>Amzad</w:t>
      </w:r>
      <w:proofErr w:type="spellEnd"/>
      <w:r w:rsidRPr="004238BF">
        <w:rPr>
          <w:rFonts w:ascii="Times New Roman" w:hAnsi="Times New Roman"/>
          <w:sz w:val="24"/>
          <w:szCs w:val="24"/>
        </w:rPr>
        <w:t xml:space="preserve"> </w:t>
      </w:r>
      <w:proofErr w:type="spellStart"/>
      <w:r w:rsidRPr="004238BF">
        <w:rPr>
          <w:rFonts w:ascii="Times New Roman" w:hAnsi="Times New Roman"/>
          <w:sz w:val="24"/>
          <w:szCs w:val="24"/>
        </w:rPr>
        <w:t>Hossain</w:t>
      </w:r>
      <w:proofErr w:type="spellEnd"/>
    </w:p>
    <w:p w:rsidR="00760AD6" w:rsidRPr="004238BF" w:rsidRDefault="00760AD6" w:rsidP="00174FB4">
      <w:pPr>
        <w:pStyle w:val="NoSpacing"/>
        <w:spacing w:line="276" w:lineRule="auto"/>
        <w:rPr>
          <w:rFonts w:ascii="Times New Roman" w:hAnsi="Times New Roman"/>
          <w:sz w:val="24"/>
          <w:szCs w:val="24"/>
        </w:rPr>
      </w:pPr>
      <w:r w:rsidRPr="004238BF">
        <w:rPr>
          <w:rFonts w:ascii="Times New Roman" w:hAnsi="Times New Roman"/>
          <w:sz w:val="24"/>
          <w:szCs w:val="24"/>
        </w:rPr>
        <w:t>Asst. Professor -AIS</w:t>
      </w:r>
    </w:p>
    <w:p w:rsidR="00760AD6" w:rsidRPr="004238BF" w:rsidRDefault="00760AD6" w:rsidP="00174FB4">
      <w:pPr>
        <w:pStyle w:val="NoSpacing"/>
        <w:spacing w:line="276" w:lineRule="auto"/>
        <w:rPr>
          <w:rFonts w:ascii="Times New Roman" w:hAnsi="Times New Roman"/>
          <w:sz w:val="24"/>
          <w:szCs w:val="24"/>
        </w:rPr>
      </w:pPr>
      <w:r w:rsidRPr="004238BF">
        <w:rPr>
          <w:rFonts w:ascii="Times New Roman" w:hAnsi="Times New Roman"/>
          <w:bCs/>
          <w:sz w:val="24"/>
          <w:szCs w:val="24"/>
        </w:rPr>
        <w:t>School of business and economics</w:t>
      </w:r>
    </w:p>
    <w:p w:rsidR="00760AD6" w:rsidRPr="008A0544" w:rsidRDefault="00760AD6" w:rsidP="00174FB4">
      <w:pPr>
        <w:autoSpaceDE w:val="0"/>
        <w:autoSpaceDN w:val="0"/>
        <w:adjustRightInd w:val="0"/>
        <w:spacing w:after="0" w:line="276" w:lineRule="auto"/>
        <w:rPr>
          <w:rFonts w:ascii="Times New Roman" w:hAnsi="Times New Roman" w:cs="Times New Roman"/>
          <w:b/>
          <w:bCs/>
          <w:color w:val="000000"/>
          <w:sz w:val="24"/>
          <w:szCs w:val="24"/>
        </w:rPr>
      </w:pPr>
      <w:r w:rsidRPr="004238BF">
        <w:rPr>
          <w:rFonts w:ascii="Times New Roman" w:hAnsi="Times New Roman"/>
          <w:bCs/>
          <w:sz w:val="24"/>
          <w:szCs w:val="24"/>
        </w:rPr>
        <w:t>United International University (UIU)</w:t>
      </w:r>
    </w:p>
    <w:p w:rsidR="00760AD6" w:rsidRPr="008A0544" w:rsidRDefault="00760AD6" w:rsidP="00174FB4">
      <w:pPr>
        <w:autoSpaceDE w:val="0"/>
        <w:autoSpaceDN w:val="0"/>
        <w:adjustRightInd w:val="0"/>
        <w:spacing w:after="0" w:line="276" w:lineRule="auto"/>
        <w:rPr>
          <w:rFonts w:ascii="Times New Roman" w:hAnsi="Times New Roman" w:cs="Times New Roman"/>
          <w:color w:val="000000"/>
          <w:sz w:val="24"/>
          <w:szCs w:val="24"/>
        </w:rPr>
      </w:pPr>
    </w:p>
    <w:p w:rsidR="00760AD6" w:rsidRPr="008A0544" w:rsidRDefault="00760AD6" w:rsidP="00174FB4">
      <w:pPr>
        <w:autoSpaceDE w:val="0"/>
        <w:autoSpaceDN w:val="0"/>
        <w:adjustRightInd w:val="0"/>
        <w:spacing w:after="0" w:line="276" w:lineRule="auto"/>
        <w:rPr>
          <w:rFonts w:ascii="Times New Roman" w:hAnsi="Times New Roman" w:cs="Times New Roman"/>
          <w:b/>
          <w:bCs/>
          <w:color w:val="000000"/>
          <w:sz w:val="24"/>
          <w:szCs w:val="24"/>
        </w:rPr>
      </w:pPr>
      <w:r w:rsidRPr="008A0544">
        <w:rPr>
          <w:rFonts w:ascii="Times New Roman" w:hAnsi="Times New Roman" w:cs="Times New Roman"/>
          <w:b/>
          <w:bCs/>
          <w:color w:val="000000"/>
          <w:sz w:val="24"/>
          <w:szCs w:val="24"/>
        </w:rPr>
        <w:t>Subject: Submission of Internship report.</w:t>
      </w:r>
    </w:p>
    <w:p w:rsidR="00760AD6" w:rsidRPr="008A0544" w:rsidRDefault="00760AD6" w:rsidP="00174FB4">
      <w:pPr>
        <w:autoSpaceDE w:val="0"/>
        <w:autoSpaceDN w:val="0"/>
        <w:adjustRightInd w:val="0"/>
        <w:spacing w:after="0" w:line="276" w:lineRule="auto"/>
        <w:rPr>
          <w:rFonts w:ascii="Times New Roman" w:hAnsi="Times New Roman" w:cs="Times New Roman"/>
          <w:b/>
          <w:bCs/>
          <w:color w:val="000000"/>
          <w:sz w:val="24"/>
          <w:szCs w:val="24"/>
        </w:rPr>
      </w:pPr>
    </w:p>
    <w:p w:rsidR="00760AD6" w:rsidRPr="008A0544" w:rsidRDefault="00760AD6" w:rsidP="00174FB4">
      <w:pPr>
        <w:autoSpaceDE w:val="0"/>
        <w:autoSpaceDN w:val="0"/>
        <w:adjustRightInd w:val="0"/>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Sir,</w:t>
      </w:r>
    </w:p>
    <w:p w:rsidR="00760AD6" w:rsidRPr="008A0544" w:rsidRDefault="00760AD6" w:rsidP="00174FB4">
      <w:pPr>
        <w:autoSpaceDE w:val="0"/>
        <w:autoSpaceDN w:val="0"/>
        <w:adjustRightInd w:val="0"/>
        <w:spacing w:after="0" w:line="276" w:lineRule="auto"/>
        <w:rPr>
          <w:rFonts w:ascii="Times New Roman" w:hAnsi="Times New Roman" w:cs="Times New Roman"/>
          <w:sz w:val="24"/>
          <w:szCs w:val="24"/>
        </w:rPr>
      </w:pPr>
    </w:p>
    <w:p w:rsidR="00760AD6" w:rsidRDefault="00760AD6" w:rsidP="00174FB4">
      <w:pPr>
        <w:autoSpaceDE w:val="0"/>
        <w:autoSpaceDN w:val="0"/>
        <w:adjustRightInd w:val="0"/>
        <w:spacing w:after="0" w:line="276" w:lineRule="auto"/>
        <w:jc w:val="both"/>
        <w:rPr>
          <w:rFonts w:ascii="Times New Roman" w:hAnsi="Times New Roman" w:cs="Times New Roman"/>
          <w:bCs/>
          <w:color w:val="000000"/>
          <w:sz w:val="24"/>
          <w:szCs w:val="24"/>
        </w:rPr>
      </w:pPr>
      <w:r w:rsidRPr="008A0544">
        <w:rPr>
          <w:rFonts w:ascii="Times New Roman" w:hAnsi="Times New Roman" w:cs="Times New Roman"/>
          <w:color w:val="000000"/>
          <w:sz w:val="24"/>
          <w:szCs w:val="24"/>
        </w:rPr>
        <w:t>It is a pleasure to be able to hand</w:t>
      </w:r>
      <w:r w:rsidR="00174FB4">
        <w:rPr>
          <w:rFonts w:ascii="Times New Roman" w:hAnsi="Times New Roman" w:cs="Times New Roman"/>
          <w:color w:val="000000"/>
          <w:sz w:val="24"/>
          <w:szCs w:val="24"/>
        </w:rPr>
        <w:t xml:space="preserve"> </w:t>
      </w:r>
      <w:r w:rsidRPr="008A0544">
        <w:rPr>
          <w:rFonts w:ascii="Times New Roman" w:hAnsi="Times New Roman" w:cs="Times New Roman"/>
          <w:color w:val="000000"/>
          <w:sz w:val="24"/>
          <w:szCs w:val="24"/>
        </w:rPr>
        <w:t xml:space="preserve">over the report of my internship program to you on </w:t>
      </w:r>
      <w:r w:rsidRPr="00741831">
        <w:rPr>
          <w:rFonts w:ascii="Times New Roman" w:hAnsi="Times New Roman" w:cs="Times New Roman"/>
          <w:color w:val="000000"/>
          <w:sz w:val="24"/>
          <w:szCs w:val="24"/>
        </w:rPr>
        <w:t>“</w:t>
      </w:r>
      <w:r w:rsidRPr="00741831">
        <w:rPr>
          <w:rFonts w:ascii="Times New Roman" w:hAnsi="Times New Roman" w:cs="Times New Roman"/>
          <w:bCs/>
          <w:color w:val="000000"/>
          <w:sz w:val="24"/>
          <w:szCs w:val="24"/>
        </w:rPr>
        <w:t xml:space="preserve">Audit procedure of </w:t>
      </w:r>
      <w:proofErr w:type="spellStart"/>
      <w:r>
        <w:rPr>
          <w:rFonts w:ascii="Times New Roman" w:hAnsi="Times New Roman" w:cs="Times New Roman"/>
          <w:bCs/>
          <w:color w:val="000000"/>
          <w:sz w:val="24"/>
          <w:szCs w:val="24"/>
        </w:rPr>
        <w:t>Mahfel</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Huq</w:t>
      </w:r>
      <w:proofErr w:type="spellEnd"/>
      <w:r>
        <w:rPr>
          <w:rFonts w:ascii="Times New Roman" w:hAnsi="Times New Roman" w:cs="Times New Roman"/>
          <w:bCs/>
          <w:color w:val="000000"/>
          <w:sz w:val="24"/>
          <w:szCs w:val="24"/>
        </w:rPr>
        <w:t xml:space="preserve"> and co.</w:t>
      </w:r>
      <w:r w:rsidR="00E46B1E">
        <w:rPr>
          <w:rFonts w:ascii="Times New Roman" w:hAnsi="Times New Roman" w:cs="Times New Roman"/>
          <w:bCs/>
          <w:color w:val="000000"/>
          <w:sz w:val="24"/>
          <w:szCs w:val="24"/>
        </w:rPr>
        <w:t>”</w:t>
      </w:r>
    </w:p>
    <w:p w:rsidR="00C01569" w:rsidRDefault="00C01569" w:rsidP="00174FB4">
      <w:pPr>
        <w:autoSpaceDE w:val="0"/>
        <w:autoSpaceDN w:val="0"/>
        <w:adjustRightInd w:val="0"/>
        <w:spacing w:after="0" w:line="276" w:lineRule="auto"/>
        <w:jc w:val="both"/>
        <w:rPr>
          <w:rFonts w:ascii="Times New Roman" w:hAnsi="Times New Roman" w:cs="Times New Roman"/>
          <w:bCs/>
          <w:color w:val="000000"/>
          <w:sz w:val="24"/>
          <w:szCs w:val="24"/>
        </w:rPr>
      </w:pPr>
    </w:p>
    <w:p w:rsidR="00F22680" w:rsidRPr="00F22680" w:rsidRDefault="00F22680" w:rsidP="00C01569">
      <w:pPr>
        <w:autoSpaceDE w:val="0"/>
        <w:autoSpaceDN w:val="0"/>
        <w:adjustRightInd w:val="0"/>
        <w:spacing w:after="0" w:line="276" w:lineRule="auto"/>
        <w:jc w:val="both"/>
        <w:rPr>
          <w:rFonts w:ascii="Times New Roman" w:hAnsi="Times New Roman" w:cs="Times New Roman"/>
          <w:color w:val="000000"/>
          <w:sz w:val="24"/>
          <w:szCs w:val="24"/>
        </w:rPr>
      </w:pPr>
      <w:r w:rsidRPr="00F22680">
        <w:rPr>
          <w:rFonts w:ascii="Times New Roman" w:hAnsi="Times New Roman" w:cs="Times New Roman"/>
          <w:color w:val="000000"/>
          <w:sz w:val="24"/>
          <w:szCs w:val="24"/>
        </w:rPr>
        <w:t xml:space="preserve">The temporary position program has furnished me the chance to work with the representatives of </w:t>
      </w:r>
      <w:proofErr w:type="spellStart"/>
      <w:r w:rsidRPr="00F22680">
        <w:rPr>
          <w:rFonts w:ascii="Times New Roman" w:hAnsi="Times New Roman" w:cs="Times New Roman"/>
          <w:color w:val="000000"/>
          <w:sz w:val="24"/>
          <w:szCs w:val="24"/>
        </w:rPr>
        <w:t>Mahfel</w:t>
      </w:r>
      <w:proofErr w:type="spellEnd"/>
      <w:r w:rsidRPr="00F22680">
        <w:rPr>
          <w:rFonts w:ascii="Times New Roman" w:hAnsi="Times New Roman" w:cs="Times New Roman"/>
          <w:color w:val="000000"/>
          <w:sz w:val="24"/>
          <w:szCs w:val="24"/>
        </w:rPr>
        <w:t xml:space="preserve"> </w:t>
      </w:r>
      <w:proofErr w:type="spellStart"/>
      <w:r w:rsidRPr="00F22680">
        <w:rPr>
          <w:rFonts w:ascii="Times New Roman" w:hAnsi="Times New Roman" w:cs="Times New Roman"/>
          <w:color w:val="000000"/>
          <w:sz w:val="24"/>
          <w:szCs w:val="24"/>
        </w:rPr>
        <w:t>Huq</w:t>
      </w:r>
      <w:proofErr w:type="spellEnd"/>
      <w:r w:rsidRPr="00F22680">
        <w:rPr>
          <w:rFonts w:ascii="Times New Roman" w:hAnsi="Times New Roman" w:cs="Times New Roman"/>
          <w:color w:val="000000"/>
          <w:sz w:val="24"/>
          <w:szCs w:val="24"/>
        </w:rPr>
        <w:t xml:space="preserve"> and co. which gave me significant experiences about existence in an association. This truly helped me fundamentally to upgrade my down to earth inform</w:t>
      </w:r>
      <w:r>
        <w:rPr>
          <w:rFonts w:ascii="Times New Roman" w:hAnsi="Times New Roman" w:cs="Times New Roman"/>
          <w:color w:val="000000"/>
          <w:sz w:val="24"/>
          <w:szCs w:val="24"/>
        </w:rPr>
        <w:t xml:space="preserve">ation. </w:t>
      </w:r>
    </w:p>
    <w:p w:rsidR="00C01569" w:rsidRDefault="00C01569" w:rsidP="00C01569">
      <w:pPr>
        <w:autoSpaceDE w:val="0"/>
        <w:autoSpaceDN w:val="0"/>
        <w:adjustRightInd w:val="0"/>
        <w:spacing w:after="0" w:line="276" w:lineRule="auto"/>
        <w:jc w:val="both"/>
        <w:rPr>
          <w:rFonts w:ascii="Times New Roman" w:hAnsi="Times New Roman" w:cs="Times New Roman"/>
          <w:color w:val="000000"/>
          <w:sz w:val="24"/>
          <w:szCs w:val="24"/>
        </w:rPr>
      </w:pPr>
    </w:p>
    <w:p w:rsidR="00F22680" w:rsidRPr="00F22680" w:rsidRDefault="00F22680" w:rsidP="00C01569">
      <w:pPr>
        <w:autoSpaceDE w:val="0"/>
        <w:autoSpaceDN w:val="0"/>
        <w:adjustRightInd w:val="0"/>
        <w:spacing w:after="0" w:line="276" w:lineRule="auto"/>
        <w:jc w:val="both"/>
        <w:rPr>
          <w:rFonts w:ascii="Times New Roman" w:hAnsi="Times New Roman" w:cs="Times New Roman"/>
          <w:color w:val="000000"/>
          <w:sz w:val="24"/>
          <w:szCs w:val="24"/>
        </w:rPr>
      </w:pPr>
      <w:r w:rsidRPr="00F22680">
        <w:rPr>
          <w:rFonts w:ascii="Times New Roman" w:hAnsi="Times New Roman" w:cs="Times New Roman"/>
          <w:color w:val="000000"/>
          <w:sz w:val="24"/>
          <w:szCs w:val="24"/>
        </w:rPr>
        <w:t>This undertaking has likewise allowed me the chance to investigate the exercises of review firms. The report contains a working system of Chartered Accountants. It was an incredible joy for me to get the opportunity to take a shot at the firm which stays as one o</w:t>
      </w:r>
      <w:r>
        <w:rPr>
          <w:rFonts w:ascii="Times New Roman" w:hAnsi="Times New Roman" w:cs="Times New Roman"/>
          <w:color w:val="000000"/>
          <w:sz w:val="24"/>
          <w:szCs w:val="24"/>
        </w:rPr>
        <w:t xml:space="preserve">f the top firms in Bangladesh. </w:t>
      </w:r>
    </w:p>
    <w:p w:rsidR="00C01569" w:rsidRDefault="00C01569" w:rsidP="00C01569">
      <w:pPr>
        <w:autoSpaceDE w:val="0"/>
        <w:autoSpaceDN w:val="0"/>
        <w:adjustRightInd w:val="0"/>
        <w:spacing w:after="0" w:line="276" w:lineRule="auto"/>
        <w:jc w:val="both"/>
        <w:rPr>
          <w:rFonts w:ascii="Times New Roman" w:hAnsi="Times New Roman" w:cs="Times New Roman"/>
          <w:color w:val="000000"/>
          <w:sz w:val="24"/>
          <w:szCs w:val="24"/>
        </w:rPr>
      </w:pPr>
    </w:p>
    <w:p w:rsidR="00F22680" w:rsidRDefault="00F22680" w:rsidP="00C01569">
      <w:pPr>
        <w:autoSpaceDE w:val="0"/>
        <w:autoSpaceDN w:val="0"/>
        <w:adjustRightInd w:val="0"/>
        <w:spacing w:after="0" w:line="276" w:lineRule="auto"/>
        <w:jc w:val="both"/>
        <w:rPr>
          <w:rFonts w:ascii="Times New Roman" w:hAnsi="Times New Roman" w:cs="Times New Roman"/>
          <w:color w:val="000000"/>
          <w:sz w:val="24"/>
          <w:szCs w:val="24"/>
        </w:rPr>
      </w:pPr>
      <w:r w:rsidRPr="00F22680">
        <w:rPr>
          <w:rFonts w:ascii="Times New Roman" w:hAnsi="Times New Roman" w:cs="Times New Roman"/>
          <w:color w:val="000000"/>
          <w:sz w:val="24"/>
          <w:szCs w:val="24"/>
        </w:rPr>
        <w:t xml:space="preserve">I, in this manner, pass on my gratitude to you for your caring participation, supervision, and guidance in directing and setting up this report. I have finished the entire program with extraordinary energy. </w:t>
      </w:r>
    </w:p>
    <w:p w:rsidR="00C01569" w:rsidRPr="00F22680" w:rsidRDefault="00C01569" w:rsidP="00C01569">
      <w:pPr>
        <w:autoSpaceDE w:val="0"/>
        <w:autoSpaceDN w:val="0"/>
        <w:adjustRightInd w:val="0"/>
        <w:spacing w:after="0" w:line="276" w:lineRule="auto"/>
        <w:jc w:val="both"/>
        <w:rPr>
          <w:rFonts w:ascii="Times New Roman" w:hAnsi="Times New Roman" w:cs="Times New Roman"/>
          <w:color w:val="000000"/>
          <w:sz w:val="24"/>
          <w:szCs w:val="24"/>
        </w:rPr>
      </w:pPr>
    </w:p>
    <w:p w:rsidR="00760AD6" w:rsidRPr="00C01569" w:rsidRDefault="00F22680" w:rsidP="00C01569">
      <w:pPr>
        <w:autoSpaceDE w:val="0"/>
        <w:autoSpaceDN w:val="0"/>
        <w:adjustRightInd w:val="0"/>
        <w:spacing w:after="0" w:line="276" w:lineRule="auto"/>
        <w:jc w:val="both"/>
        <w:rPr>
          <w:rFonts w:ascii="Times New Roman" w:hAnsi="Times New Roman" w:cs="Times New Roman"/>
          <w:color w:val="000000"/>
          <w:sz w:val="24"/>
          <w:szCs w:val="24"/>
        </w:rPr>
      </w:pPr>
      <w:r w:rsidRPr="00F22680">
        <w:rPr>
          <w:rFonts w:ascii="Times New Roman" w:hAnsi="Times New Roman" w:cs="Times New Roman"/>
          <w:color w:val="000000"/>
          <w:sz w:val="24"/>
          <w:szCs w:val="24"/>
        </w:rPr>
        <w:t>I value you will evaluate my report thinking about the confinements of the investigation.</w:t>
      </w:r>
    </w:p>
    <w:p w:rsidR="00760AD6" w:rsidRDefault="00760AD6" w:rsidP="00174FB4">
      <w:pPr>
        <w:spacing w:line="276" w:lineRule="auto"/>
        <w:rPr>
          <w:rFonts w:ascii="Times New Roman" w:hAnsi="Times New Roman" w:cs="Times New Roman"/>
          <w:sz w:val="24"/>
          <w:szCs w:val="24"/>
        </w:rPr>
      </w:pPr>
      <w:r>
        <w:rPr>
          <w:rFonts w:ascii="Times New Roman" w:hAnsi="Times New Roman" w:cs="Times New Roman"/>
          <w:sz w:val="24"/>
          <w:szCs w:val="24"/>
        </w:rPr>
        <w:t>Yours Faithfully,</w:t>
      </w:r>
    </w:p>
    <w:p w:rsidR="00760AD6" w:rsidRDefault="00760AD6" w:rsidP="00174FB4">
      <w:pPr>
        <w:spacing w:line="276" w:lineRule="auto"/>
        <w:rPr>
          <w:rFonts w:ascii="Times New Roman" w:hAnsi="Times New Roman" w:cs="Times New Roman"/>
          <w:sz w:val="24"/>
          <w:szCs w:val="24"/>
        </w:rPr>
      </w:pPr>
      <w:r>
        <w:rPr>
          <w:rFonts w:ascii="Times New Roman" w:hAnsi="Times New Roman" w:cs="Times New Roman"/>
          <w:sz w:val="24"/>
          <w:szCs w:val="24"/>
        </w:rPr>
        <w:t>____________________</w:t>
      </w:r>
    </w:p>
    <w:p w:rsidR="00760AD6" w:rsidRDefault="00760AD6" w:rsidP="00174FB4">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Md. Adnan </w:t>
      </w:r>
      <w:proofErr w:type="spellStart"/>
      <w:r>
        <w:rPr>
          <w:rFonts w:ascii="Times New Roman" w:hAnsi="Times New Roman" w:cs="Times New Roman"/>
          <w:sz w:val="24"/>
          <w:szCs w:val="24"/>
        </w:rPr>
        <w:t>Iqbal</w:t>
      </w:r>
      <w:proofErr w:type="spellEnd"/>
    </w:p>
    <w:p w:rsidR="00760AD6" w:rsidRDefault="00760AD6" w:rsidP="00174FB4">
      <w:pPr>
        <w:spacing w:after="0" w:line="276" w:lineRule="auto"/>
        <w:rPr>
          <w:rFonts w:ascii="Times New Roman" w:hAnsi="Times New Roman" w:cs="Times New Roman"/>
          <w:sz w:val="24"/>
          <w:szCs w:val="24"/>
        </w:rPr>
      </w:pPr>
      <w:r>
        <w:rPr>
          <w:rFonts w:ascii="Times New Roman" w:hAnsi="Times New Roman" w:cs="Times New Roman"/>
          <w:sz w:val="24"/>
          <w:szCs w:val="24"/>
        </w:rPr>
        <w:t>ID</w:t>
      </w:r>
      <w:proofErr w:type="gramStart"/>
      <w:r>
        <w:rPr>
          <w:rFonts w:ascii="Times New Roman" w:hAnsi="Times New Roman" w:cs="Times New Roman"/>
          <w:sz w:val="24"/>
          <w:szCs w:val="24"/>
        </w:rPr>
        <w:t>:114</w:t>
      </w:r>
      <w:proofErr w:type="gramEnd"/>
      <w:r>
        <w:rPr>
          <w:rFonts w:ascii="Times New Roman" w:hAnsi="Times New Roman" w:cs="Times New Roman"/>
          <w:sz w:val="24"/>
          <w:szCs w:val="24"/>
        </w:rPr>
        <w:t xml:space="preserve"> 151 036</w:t>
      </w:r>
    </w:p>
    <w:p w:rsidR="00760AD6" w:rsidRDefault="0027629E" w:rsidP="00174FB4">
      <w:pPr>
        <w:spacing w:after="0" w:line="276" w:lineRule="auto"/>
        <w:rPr>
          <w:rFonts w:ascii="Times New Roman" w:hAnsi="Times New Roman"/>
          <w:sz w:val="24"/>
          <w:szCs w:val="24"/>
        </w:rPr>
      </w:pPr>
      <w:r>
        <w:rPr>
          <w:rFonts w:ascii="Times New Roman" w:hAnsi="Times New Roman" w:cs="Times New Roman"/>
          <w:sz w:val="24"/>
          <w:szCs w:val="24"/>
        </w:rPr>
        <w:t>BBA in AIS</w:t>
      </w:r>
    </w:p>
    <w:p w:rsidR="00760AD6" w:rsidRPr="004561DA" w:rsidRDefault="00760AD6" w:rsidP="00174FB4">
      <w:pPr>
        <w:spacing w:after="0" w:line="276" w:lineRule="auto"/>
        <w:rPr>
          <w:rFonts w:ascii="Times New Roman" w:hAnsi="Times New Roman" w:cs="Times New Roman"/>
          <w:sz w:val="24"/>
          <w:szCs w:val="24"/>
        </w:rPr>
      </w:pPr>
      <w:r>
        <w:rPr>
          <w:rFonts w:ascii="Times New Roman" w:hAnsi="Times New Roman"/>
          <w:sz w:val="24"/>
          <w:szCs w:val="24"/>
        </w:rPr>
        <w:t>Department of Accounting</w:t>
      </w:r>
    </w:p>
    <w:p w:rsidR="00760AD6" w:rsidRDefault="00760AD6" w:rsidP="00174FB4">
      <w:pPr>
        <w:spacing w:after="0" w:line="276" w:lineRule="auto"/>
        <w:rPr>
          <w:rFonts w:ascii="Times New Roman" w:hAnsi="Times New Roman"/>
          <w:bCs/>
          <w:sz w:val="24"/>
          <w:szCs w:val="24"/>
        </w:rPr>
      </w:pPr>
      <w:r w:rsidRPr="004238BF">
        <w:rPr>
          <w:rFonts w:ascii="Times New Roman" w:hAnsi="Times New Roman"/>
          <w:bCs/>
          <w:sz w:val="24"/>
          <w:szCs w:val="24"/>
        </w:rPr>
        <w:lastRenderedPageBreak/>
        <w:t>United International University</w:t>
      </w:r>
    </w:p>
    <w:p w:rsidR="00091F71" w:rsidRDefault="00091F71" w:rsidP="00174FB4">
      <w:pPr>
        <w:spacing w:line="276" w:lineRule="auto"/>
        <w:rPr>
          <w:rFonts w:ascii="Times New Roman" w:hAnsi="Times New Roman" w:cs="Times New Roman"/>
          <w:sz w:val="24"/>
          <w:szCs w:val="24"/>
        </w:rPr>
      </w:pPr>
    </w:p>
    <w:p w:rsidR="00760AD6" w:rsidRPr="00760C47" w:rsidRDefault="00760AD6" w:rsidP="00174FB4">
      <w:pPr>
        <w:spacing w:line="276" w:lineRule="auto"/>
        <w:rPr>
          <w:rFonts w:ascii="Times New Roman" w:hAnsi="Times New Roman" w:cs="Times New Roman"/>
          <w:sz w:val="24"/>
          <w:szCs w:val="24"/>
        </w:rPr>
      </w:pPr>
    </w:p>
    <w:p w:rsidR="00760AD6" w:rsidRPr="004238BF" w:rsidRDefault="00760AD6" w:rsidP="00174FB4">
      <w:pPr>
        <w:shd w:val="clear" w:color="auto" w:fill="DEEAF6" w:themeFill="accent1" w:themeFillTint="33"/>
        <w:tabs>
          <w:tab w:val="left" w:pos="1134"/>
          <w:tab w:val="left" w:pos="2445"/>
          <w:tab w:val="left" w:pos="3053"/>
          <w:tab w:val="center" w:pos="4513"/>
        </w:tabs>
        <w:spacing w:line="276" w:lineRule="auto"/>
        <w:rPr>
          <w:rFonts w:ascii="Times New Roman" w:hAnsi="Times New Roman" w:cs="Times New Roman"/>
          <w:b/>
          <w:color w:val="00B0F0"/>
          <w:sz w:val="24"/>
          <w:szCs w:val="24"/>
        </w:rPr>
      </w:pPr>
      <w:r w:rsidRPr="004238BF">
        <w:rPr>
          <w:rFonts w:ascii="Times New Roman" w:hAnsi="Times New Roman" w:cs="Times New Roman"/>
          <w:b/>
          <w:color w:val="002060"/>
          <w:sz w:val="24"/>
          <w:szCs w:val="24"/>
        </w:rPr>
        <w:tab/>
      </w:r>
      <w:r w:rsidRPr="004238BF">
        <w:rPr>
          <w:rFonts w:ascii="Times New Roman" w:hAnsi="Times New Roman" w:cs="Times New Roman"/>
          <w:b/>
          <w:color w:val="002060"/>
          <w:sz w:val="24"/>
          <w:szCs w:val="24"/>
        </w:rPr>
        <w:tab/>
      </w:r>
      <w:r w:rsidRPr="004238BF">
        <w:rPr>
          <w:rFonts w:ascii="Times New Roman" w:hAnsi="Times New Roman" w:cs="Times New Roman"/>
          <w:b/>
          <w:color w:val="002060"/>
          <w:sz w:val="24"/>
          <w:szCs w:val="24"/>
        </w:rPr>
        <w:tab/>
      </w:r>
      <w:r w:rsidRPr="004238BF">
        <w:rPr>
          <w:rFonts w:ascii="Times New Roman" w:hAnsi="Times New Roman" w:cs="Times New Roman"/>
          <w:b/>
          <w:color w:val="002060"/>
          <w:sz w:val="24"/>
          <w:szCs w:val="24"/>
        </w:rPr>
        <w:tab/>
      </w:r>
      <w:r w:rsidRPr="002116D6">
        <w:rPr>
          <w:rFonts w:ascii="Times New Roman" w:hAnsi="Times New Roman" w:cs="Times New Roman"/>
          <w:b/>
          <w:color w:val="595959" w:themeColor="text1" w:themeTint="A6"/>
          <w:sz w:val="32"/>
          <w:szCs w:val="24"/>
        </w:rPr>
        <w:t>Acknowledgment</w:t>
      </w:r>
    </w:p>
    <w:p w:rsidR="00760AD6" w:rsidRDefault="00760AD6" w:rsidP="00174FB4">
      <w:pPr>
        <w:autoSpaceDE w:val="0"/>
        <w:autoSpaceDN w:val="0"/>
        <w:adjustRightInd w:val="0"/>
        <w:spacing w:after="0" w:line="276" w:lineRule="auto"/>
        <w:jc w:val="center"/>
        <w:rPr>
          <w:rFonts w:ascii="Times New Roman" w:hAnsi="Times New Roman" w:cs="Times New Roman"/>
          <w:b/>
          <w:color w:val="000000"/>
          <w:sz w:val="24"/>
          <w:szCs w:val="24"/>
        </w:rPr>
      </w:pPr>
    </w:p>
    <w:p w:rsidR="00760AD6" w:rsidRPr="004B3AD8" w:rsidRDefault="00760AD6" w:rsidP="00174FB4">
      <w:pPr>
        <w:spacing w:before="36" w:line="276" w:lineRule="auto"/>
        <w:ind w:left="490" w:right="113"/>
        <w:jc w:val="both"/>
        <w:rPr>
          <w:rFonts w:ascii="Times New Roman" w:hAnsi="Times New Roman" w:cs="Times New Roman"/>
          <w:b/>
          <w:color w:val="000000"/>
          <w:sz w:val="24"/>
          <w:szCs w:val="24"/>
        </w:rPr>
      </w:pPr>
    </w:p>
    <w:p w:rsidR="00760AD6" w:rsidRPr="004B3AD8" w:rsidRDefault="00760AD6" w:rsidP="00174FB4">
      <w:pPr>
        <w:autoSpaceDE w:val="0"/>
        <w:autoSpaceDN w:val="0"/>
        <w:adjustRightInd w:val="0"/>
        <w:spacing w:after="0" w:line="276" w:lineRule="auto"/>
        <w:jc w:val="both"/>
        <w:rPr>
          <w:rFonts w:ascii="Times New Roman" w:eastAsia="Times New Roman" w:hAnsi="Times New Roman" w:cs="Times New Roman"/>
          <w:sz w:val="24"/>
          <w:szCs w:val="24"/>
        </w:rPr>
      </w:pPr>
      <w:r w:rsidRPr="004B3AD8">
        <w:rPr>
          <w:rFonts w:ascii="Times New Roman" w:eastAsia="Times New Roman" w:hAnsi="Times New Roman" w:cs="Times New Roman"/>
          <w:sz w:val="24"/>
          <w:szCs w:val="24"/>
        </w:rPr>
        <w:t>First, I would like to express my deepest gratitude to almighty Allah for giving me the strength and the composure to finish the report.</w:t>
      </w:r>
    </w:p>
    <w:p w:rsidR="00760AD6" w:rsidRPr="004B3AD8" w:rsidRDefault="00760AD6" w:rsidP="00174FB4">
      <w:pPr>
        <w:spacing w:line="276" w:lineRule="auto"/>
        <w:rPr>
          <w:sz w:val="24"/>
          <w:szCs w:val="24"/>
        </w:rPr>
      </w:pPr>
    </w:p>
    <w:p w:rsidR="00760AD6" w:rsidRPr="004B3AD8" w:rsidRDefault="00760AD6" w:rsidP="00174FB4">
      <w:pPr>
        <w:autoSpaceDE w:val="0"/>
        <w:autoSpaceDN w:val="0"/>
        <w:adjustRightInd w:val="0"/>
        <w:spacing w:after="0" w:line="276" w:lineRule="auto"/>
        <w:jc w:val="both"/>
        <w:rPr>
          <w:rFonts w:ascii="Times New Roman" w:eastAsia="Times New Roman" w:hAnsi="Times New Roman" w:cs="Times New Roman"/>
          <w:w w:val="102"/>
          <w:sz w:val="24"/>
          <w:szCs w:val="24"/>
        </w:rPr>
      </w:pPr>
      <w:r w:rsidRPr="004B3AD8">
        <w:rPr>
          <w:rFonts w:ascii="Times New Roman" w:eastAsia="Times New Roman" w:hAnsi="Times New Roman" w:cs="Times New Roman"/>
          <w:spacing w:val="1"/>
          <w:sz w:val="24"/>
          <w:szCs w:val="24"/>
        </w:rPr>
        <w:t>A</w:t>
      </w:r>
      <w:r w:rsidRPr="004B3AD8">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pacing w:val="-1"/>
          <w:sz w:val="24"/>
          <w:szCs w:val="24"/>
        </w:rPr>
        <w:t>t</w:t>
      </w:r>
      <w:r w:rsidRPr="004B3AD8">
        <w:rPr>
          <w:rFonts w:ascii="Times New Roman" w:eastAsia="Times New Roman" w:hAnsi="Times New Roman" w:cs="Times New Roman"/>
          <w:spacing w:val="1"/>
          <w:sz w:val="24"/>
          <w:szCs w:val="24"/>
        </w:rPr>
        <w:t>h</w:t>
      </w:r>
      <w:r w:rsidRPr="004B3AD8">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pacing w:val="1"/>
          <w:sz w:val="24"/>
          <w:szCs w:val="24"/>
        </w:rPr>
        <w:t>v</w:t>
      </w:r>
      <w:r w:rsidRPr="004B3AD8">
        <w:rPr>
          <w:rFonts w:ascii="Times New Roman" w:eastAsia="Times New Roman" w:hAnsi="Times New Roman" w:cs="Times New Roman"/>
          <w:spacing w:val="-2"/>
          <w:sz w:val="24"/>
          <w:szCs w:val="24"/>
        </w:rPr>
        <w:t>e</w:t>
      </w:r>
      <w:r w:rsidRPr="004B3AD8">
        <w:rPr>
          <w:rFonts w:ascii="Times New Roman" w:eastAsia="Times New Roman" w:hAnsi="Times New Roman" w:cs="Times New Roman"/>
          <w:sz w:val="24"/>
          <w:szCs w:val="24"/>
        </w:rPr>
        <w:t>ry</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out</w:t>
      </w:r>
      <w:r>
        <w:rPr>
          <w:rFonts w:ascii="Times New Roman" w:eastAsia="Times New Roman" w:hAnsi="Times New Roman" w:cs="Times New Roman"/>
          <w:sz w:val="24"/>
          <w:szCs w:val="24"/>
        </w:rPr>
        <w:t>s</w:t>
      </w:r>
      <w:r w:rsidRPr="004B3AD8">
        <w:rPr>
          <w:rFonts w:ascii="Times New Roman" w:eastAsia="Times New Roman" w:hAnsi="Times New Roman" w:cs="Times New Roman"/>
          <w:sz w:val="24"/>
          <w:szCs w:val="24"/>
        </w:rPr>
        <w:t>et,</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 xml:space="preserve">I </w:t>
      </w:r>
      <w:r w:rsidRPr="004B3AD8">
        <w:rPr>
          <w:rFonts w:ascii="Times New Roman" w:eastAsia="Times New Roman" w:hAnsi="Times New Roman" w:cs="Times New Roman"/>
          <w:spacing w:val="1"/>
          <w:sz w:val="24"/>
          <w:szCs w:val="24"/>
        </w:rPr>
        <w:t>w</w:t>
      </w:r>
      <w:r w:rsidRPr="004B3AD8">
        <w:rPr>
          <w:rFonts w:ascii="Times New Roman" w:eastAsia="Times New Roman" w:hAnsi="Times New Roman" w:cs="Times New Roman"/>
          <w:spacing w:val="-1"/>
          <w:sz w:val="24"/>
          <w:szCs w:val="24"/>
        </w:rPr>
        <w:t>o</w:t>
      </w:r>
      <w:r w:rsidRPr="004B3AD8">
        <w:rPr>
          <w:rFonts w:ascii="Times New Roman" w:eastAsia="Times New Roman" w:hAnsi="Times New Roman" w:cs="Times New Roman"/>
          <w:sz w:val="24"/>
          <w:szCs w:val="24"/>
        </w:rPr>
        <w:t>uld</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l</w:t>
      </w:r>
      <w:r w:rsidRPr="004B3AD8">
        <w:rPr>
          <w:rFonts w:ascii="Times New Roman" w:eastAsia="Times New Roman" w:hAnsi="Times New Roman" w:cs="Times New Roman"/>
          <w:spacing w:val="-1"/>
          <w:sz w:val="24"/>
          <w:szCs w:val="24"/>
        </w:rPr>
        <w:t>i</w:t>
      </w:r>
      <w:r w:rsidRPr="004B3AD8">
        <w:rPr>
          <w:rFonts w:ascii="Times New Roman" w:eastAsia="Times New Roman" w:hAnsi="Times New Roman" w:cs="Times New Roman"/>
          <w:spacing w:val="1"/>
          <w:sz w:val="24"/>
          <w:szCs w:val="24"/>
        </w:rPr>
        <w:t>k</w:t>
      </w:r>
      <w:r w:rsidRPr="004B3AD8">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pacing w:val="-1"/>
          <w:sz w:val="24"/>
          <w:szCs w:val="24"/>
        </w:rPr>
        <w:t>t</w:t>
      </w:r>
      <w:r w:rsidRPr="004B3AD8">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exp</w:t>
      </w:r>
      <w:r w:rsidRPr="004B3AD8">
        <w:rPr>
          <w:rFonts w:ascii="Times New Roman" w:eastAsia="Times New Roman" w:hAnsi="Times New Roman" w:cs="Times New Roman"/>
          <w:spacing w:val="2"/>
          <w:sz w:val="24"/>
          <w:szCs w:val="24"/>
        </w:rPr>
        <w:t>r</w:t>
      </w:r>
      <w:r w:rsidRPr="004B3AD8">
        <w:rPr>
          <w:rFonts w:ascii="Times New Roman" w:eastAsia="Times New Roman" w:hAnsi="Times New Roman" w:cs="Times New Roman"/>
          <w:spacing w:val="-2"/>
          <w:sz w:val="24"/>
          <w:szCs w:val="24"/>
        </w:rPr>
        <w:t>e</w:t>
      </w:r>
      <w:r w:rsidRPr="004B3AD8">
        <w:rPr>
          <w:rFonts w:ascii="Times New Roman" w:eastAsia="Times New Roman" w:hAnsi="Times New Roman" w:cs="Times New Roman"/>
          <w:spacing w:val="1"/>
          <w:sz w:val="24"/>
          <w:szCs w:val="24"/>
        </w:rPr>
        <w:t>s</w:t>
      </w:r>
      <w:r w:rsidRPr="004B3AD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pacing w:val="-4"/>
          <w:sz w:val="24"/>
          <w:szCs w:val="24"/>
        </w:rPr>
        <w:t>m</w:t>
      </w:r>
      <w:r w:rsidRPr="004B3AD8">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sinc</w:t>
      </w:r>
      <w:r w:rsidRPr="004B3AD8">
        <w:rPr>
          <w:rFonts w:ascii="Times New Roman" w:eastAsia="Times New Roman" w:hAnsi="Times New Roman" w:cs="Times New Roman"/>
          <w:spacing w:val="-2"/>
          <w:sz w:val="24"/>
          <w:szCs w:val="24"/>
        </w:rPr>
        <w:t>e</w:t>
      </w:r>
      <w:r w:rsidRPr="004B3AD8">
        <w:rPr>
          <w:rFonts w:ascii="Times New Roman" w:eastAsia="Times New Roman" w:hAnsi="Times New Roman" w:cs="Times New Roman"/>
          <w:sz w:val="24"/>
          <w:szCs w:val="24"/>
        </w:rPr>
        <w:t>re</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t</w:t>
      </w:r>
      <w:r w:rsidRPr="004B3AD8">
        <w:rPr>
          <w:rFonts w:ascii="Times New Roman" w:eastAsia="Times New Roman" w:hAnsi="Times New Roman" w:cs="Times New Roman"/>
          <w:spacing w:val="1"/>
          <w:sz w:val="24"/>
          <w:szCs w:val="24"/>
        </w:rPr>
        <w:t>h</w:t>
      </w:r>
      <w:r w:rsidRPr="004B3AD8">
        <w:rPr>
          <w:rFonts w:ascii="Times New Roman" w:eastAsia="Times New Roman" w:hAnsi="Times New Roman" w:cs="Times New Roman"/>
          <w:sz w:val="24"/>
          <w:szCs w:val="24"/>
        </w:rPr>
        <w:t>anks</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grat</w:t>
      </w:r>
      <w:r w:rsidRPr="004B3AD8">
        <w:rPr>
          <w:rFonts w:ascii="Times New Roman" w:eastAsia="Times New Roman" w:hAnsi="Times New Roman" w:cs="Times New Roman"/>
          <w:spacing w:val="-1"/>
          <w:sz w:val="24"/>
          <w:szCs w:val="24"/>
        </w:rPr>
        <w:t>i</w:t>
      </w:r>
      <w:r w:rsidRPr="004B3AD8">
        <w:rPr>
          <w:rFonts w:ascii="Times New Roman" w:eastAsia="Times New Roman" w:hAnsi="Times New Roman" w:cs="Times New Roman"/>
          <w:sz w:val="24"/>
          <w:szCs w:val="24"/>
        </w:rPr>
        <w:t>t</w:t>
      </w:r>
      <w:r w:rsidRPr="004B3AD8">
        <w:rPr>
          <w:rFonts w:ascii="Times New Roman" w:eastAsia="Times New Roman" w:hAnsi="Times New Roman" w:cs="Times New Roman"/>
          <w:spacing w:val="1"/>
          <w:sz w:val="24"/>
          <w:szCs w:val="24"/>
        </w:rPr>
        <w:t>u</w:t>
      </w:r>
      <w:r w:rsidRPr="004B3AD8">
        <w:rPr>
          <w:rFonts w:ascii="Times New Roman" w:eastAsia="Times New Roman" w:hAnsi="Times New Roman" w:cs="Times New Roman"/>
          <w:sz w:val="24"/>
          <w:szCs w:val="24"/>
        </w:rPr>
        <w:t>de</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 xml:space="preserve">towards </w:t>
      </w:r>
      <w:r w:rsidRPr="004238BF">
        <w:rPr>
          <w:rFonts w:ascii="Times New Roman" w:hAnsi="Times New Roman" w:cs="Times New Roman"/>
          <w:sz w:val="24"/>
          <w:szCs w:val="24"/>
          <w:lang w:eastAsia="en-GB"/>
        </w:rPr>
        <w:t xml:space="preserve">Mohammad </w:t>
      </w:r>
      <w:proofErr w:type="spellStart"/>
      <w:r w:rsidRPr="004238BF">
        <w:rPr>
          <w:rFonts w:ascii="Times New Roman" w:hAnsi="Times New Roman" w:cs="Times New Roman"/>
          <w:sz w:val="24"/>
          <w:szCs w:val="24"/>
          <w:lang w:eastAsia="en-GB"/>
        </w:rPr>
        <w:t>Amzad</w:t>
      </w:r>
      <w:proofErr w:type="spellEnd"/>
      <w:r w:rsidRPr="004238BF">
        <w:rPr>
          <w:rFonts w:ascii="Times New Roman" w:hAnsi="Times New Roman" w:cs="Times New Roman"/>
          <w:sz w:val="24"/>
          <w:szCs w:val="24"/>
          <w:lang w:eastAsia="en-GB"/>
        </w:rPr>
        <w:t xml:space="preserve"> </w:t>
      </w:r>
      <w:proofErr w:type="spellStart"/>
      <w:r w:rsidRPr="004238BF">
        <w:rPr>
          <w:rFonts w:ascii="Times New Roman" w:hAnsi="Times New Roman" w:cs="Times New Roman"/>
          <w:sz w:val="24"/>
          <w:szCs w:val="24"/>
          <w:lang w:eastAsia="en-GB"/>
        </w:rPr>
        <w:t>Hossain</w:t>
      </w:r>
      <w:proofErr w:type="spellEnd"/>
      <w:r w:rsidRPr="004238BF">
        <w:rPr>
          <w:rFonts w:ascii="Times New Roman" w:hAnsi="Times New Roman" w:cs="Times New Roman"/>
          <w:sz w:val="24"/>
          <w:szCs w:val="24"/>
          <w:lang w:eastAsia="en-GB"/>
        </w:rPr>
        <w:t>, Asst. Professor, School of business and economics, United International University (UIU)</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f</w:t>
      </w:r>
      <w:r w:rsidRPr="004B3AD8">
        <w:rPr>
          <w:rFonts w:ascii="Times New Roman" w:eastAsia="Times New Roman" w:hAnsi="Times New Roman" w:cs="Times New Roman"/>
          <w:spacing w:val="1"/>
          <w:sz w:val="24"/>
          <w:szCs w:val="24"/>
        </w:rPr>
        <w:t>o</w:t>
      </w:r>
      <w:r w:rsidRPr="004B3AD8">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pacing w:val="-2"/>
          <w:sz w:val="24"/>
          <w:szCs w:val="24"/>
        </w:rPr>
        <w:t>a</w:t>
      </w:r>
      <w:r w:rsidRPr="004B3AD8">
        <w:rPr>
          <w:rFonts w:ascii="Times New Roman" w:eastAsia="Times New Roman" w:hAnsi="Times New Roman" w:cs="Times New Roman"/>
          <w:sz w:val="24"/>
          <w:szCs w:val="24"/>
        </w:rPr>
        <w:t>llowing</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pacing w:val="-2"/>
          <w:sz w:val="24"/>
          <w:szCs w:val="24"/>
        </w:rPr>
        <w:t>m</w:t>
      </w:r>
      <w:r w:rsidRPr="004B3AD8">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j</w:t>
      </w:r>
      <w:r w:rsidRPr="004B3AD8">
        <w:rPr>
          <w:rFonts w:ascii="Times New Roman" w:eastAsia="Times New Roman" w:hAnsi="Times New Roman" w:cs="Times New Roman"/>
          <w:spacing w:val="1"/>
          <w:sz w:val="24"/>
          <w:szCs w:val="24"/>
        </w:rPr>
        <w:t>o</w:t>
      </w:r>
      <w:r w:rsidRPr="004B3AD8">
        <w:rPr>
          <w:rFonts w:ascii="Times New Roman" w:eastAsia="Times New Roman" w:hAnsi="Times New Roman" w:cs="Times New Roman"/>
          <w:spacing w:val="-1"/>
          <w:sz w:val="24"/>
          <w:szCs w:val="24"/>
        </w:rPr>
        <w:t>i</w:t>
      </w:r>
      <w:r w:rsidRPr="004B3AD8">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w:t>
      </w:r>
      <w:proofErr w:type="spellStart"/>
      <w:r w:rsidR="0027629E">
        <w:rPr>
          <w:rFonts w:ascii="Times New Roman" w:hAnsi="Times New Roman" w:cs="Times New Roman"/>
          <w:bCs/>
          <w:color w:val="000000"/>
          <w:sz w:val="24"/>
          <w:szCs w:val="24"/>
        </w:rPr>
        <w:t>Mahfel</w:t>
      </w:r>
      <w:proofErr w:type="spellEnd"/>
      <w:r w:rsidR="0027629E">
        <w:rPr>
          <w:rFonts w:ascii="Times New Roman" w:hAnsi="Times New Roman" w:cs="Times New Roman"/>
          <w:bCs/>
          <w:color w:val="000000"/>
          <w:sz w:val="24"/>
          <w:szCs w:val="24"/>
        </w:rPr>
        <w:t xml:space="preserve"> </w:t>
      </w:r>
      <w:proofErr w:type="spellStart"/>
      <w:r w:rsidR="0027629E">
        <w:rPr>
          <w:rFonts w:ascii="Times New Roman" w:hAnsi="Times New Roman" w:cs="Times New Roman"/>
          <w:bCs/>
          <w:color w:val="000000"/>
          <w:sz w:val="24"/>
          <w:szCs w:val="24"/>
        </w:rPr>
        <w:t>Huq</w:t>
      </w:r>
      <w:proofErr w:type="spellEnd"/>
      <w:r w:rsidR="0027629E">
        <w:rPr>
          <w:rFonts w:ascii="Times New Roman" w:hAnsi="Times New Roman" w:cs="Times New Roman"/>
          <w:bCs/>
          <w:color w:val="000000"/>
          <w:sz w:val="24"/>
          <w:szCs w:val="24"/>
        </w:rPr>
        <w:t xml:space="preserve"> &amp; Co</w:t>
      </w:r>
      <w:r>
        <w:rPr>
          <w:rFonts w:ascii="Times New Roman" w:hAnsi="Times New Roman" w:cs="Times New Roman"/>
          <w:bCs/>
          <w:color w:val="000000"/>
          <w:sz w:val="24"/>
          <w:szCs w:val="24"/>
        </w:rPr>
        <w:t>.</w:t>
      </w:r>
      <w:r w:rsidRPr="004B3AD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sz w:val="24"/>
          <w:szCs w:val="24"/>
        </w:rPr>
        <w:t>an</w:t>
      </w:r>
      <w:r>
        <w:rPr>
          <w:rFonts w:ascii="Times New Roman" w:eastAsia="Times New Roman" w:hAnsi="Times New Roman" w:cs="Times New Roman"/>
          <w:sz w:val="24"/>
          <w:szCs w:val="24"/>
        </w:rPr>
        <w:t xml:space="preserve"> </w:t>
      </w:r>
      <w:r w:rsidRPr="004B3AD8">
        <w:rPr>
          <w:rFonts w:ascii="Times New Roman" w:eastAsia="Times New Roman" w:hAnsi="Times New Roman" w:cs="Times New Roman"/>
          <w:w w:val="102"/>
          <w:sz w:val="24"/>
          <w:szCs w:val="24"/>
        </w:rPr>
        <w:t>in</w:t>
      </w:r>
      <w:r w:rsidRPr="004B3AD8">
        <w:rPr>
          <w:rFonts w:ascii="Times New Roman" w:eastAsia="Times New Roman" w:hAnsi="Times New Roman" w:cs="Times New Roman"/>
          <w:spacing w:val="1"/>
          <w:w w:val="102"/>
          <w:sz w:val="24"/>
          <w:szCs w:val="24"/>
        </w:rPr>
        <w:t>t</w:t>
      </w:r>
      <w:r w:rsidRPr="004B3AD8">
        <w:rPr>
          <w:rFonts w:ascii="Times New Roman" w:eastAsia="Times New Roman" w:hAnsi="Times New Roman" w:cs="Times New Roman"/>
          <w:spacing w:val="-2"/>
          <w:w w:val="102"/>
          <w:sz w:val="24"/>
          <w:szCs w:val="24"/>
        </w:rPr>
        <w:t>e</w:t>
      </w:r>
      <w:r w:rsidRPr="004B3AD8">
        <w:rPr>
          <w:rFonts w:ascii="Times New Roman" w:eastAsia="Times New Roman" w:hAnsi="Times New Roman" w:cs="Times New Roman"/>
          <w:w w:val="102"/>
          <w:sz w:val="24"/>
          <w:szCs w:val="24"/>
        </w:rPr>
        <w:t>rn.</w:t>
      </w:r>
    </w:p>
    <w:p w:rsidR="00760AD6" w:rsidRPr="00C7427F" w:rsidRDefault="00760AD6" w:rsidP="00174FB4">
      <w:pPr>
        <w:autoSpaceDE w:val="0"/>
        <w:autoSpaceDN w:val="0"/>
        <w:adjustRightInd w:val="0"/>
        <w:spacing w:after="0" w:line="276" w:lineRule="auto"/>
        <w:rPr>
          <w:rFonts w:ascii="Times New Roman" w:eastAsia="Times New Roman" w:hAnsi="Times New Roman" w:cs="Times New Roman"/>
          <w:sz w:val="24"/>
          <w:szCs w:val="24"/>
        </w:rPr>
      </w:pPr>
    </w:p>
    <w:p w:rsidR="00760AD6" w:rsidRPr="00C7427F" w:rsidRDefault="00760AD6" w:rsidP="00174FB4">
      <w:pPr>
        <w:autoSpaceDE w:val="0"/>
        <w:autoSpaceDN w:val="0"/>
        <w:adjustRightInd w:val="0"/>
        <w:spacing w:after="0" w:line="276" w:lineRule="auto"/>
        <w:jc w:val="both"/>
        <w:rPr>
          <w:rFonts w:ascii="Times New Roman" w:eastAsia="Times New Roman" w:hAnsi="Times New Roman" w:cs="Times New Roman"/>
          <w:sz w:val="24"/>
          <w:szCs w:val="24"/>
        </w:rPr>
      </w:pPr>
      <w:r w:rsidRPr="004238BF">
        <w:rPr>
          <w:rFonts w:ascii="Times New Roman" w:hAnsi="Times New Roman" w:cs="Times New Roman"/>
          <w:sz w:val="24"/>
          <w:szCs w:val="24"/>
          <w:lang w:eastAsia="en-GB"/>
        </w:rPr>
        <w:t xml:space="preserve">All management &amp; member of </w:t>
      </w:r>
      <w:proofErr w:type="spellStart"/>
      <w:r>
        <w:rPr>
          <w:rFonts w:ascii="Times New Roman" w:hAnsi="Times New Roman" w:cs="Times New Roman"/>
          <w:bCs/>
          <w:color w:val="000000"/>
          <w:sz w:val="24"/>
          <w:szCs w:val="24"/>
        </w:rPr>
        <w:t>Mahfel</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Huq</w:t>
      </w:r>
      <w:proofErr w:type="spellEnd"/>
      <w:r>
        <w:rPr>
          <w:rFonts w:ascii="Times New Roman" w:hAnsi="Times New Roman" w:cs="Times New Roman"/>
          <w:bCs/>
          <w:color w:val="000000"/>
          <w:sz w:val="24"/>
          <w:szCs w:val="24"/>
        </w:rPr>
        <w:t xml:space="preserve"> and co</w:t>
      </w:r>
      <w:r w:rsidRPr="004238BF">
        <w:rPr>
          <w:rFonts w:ascii="Times New Roman" w:hAnsi="Times New Roman" w:cs="Times New Roman"/>
          <w:sz w:val="24"/>
          <w:szCs w:val="24"/>
          <w:lang w:eastAsia="en-GB"/>
        </w:rPr>
        <w:t xml:space="preserve"> were especially helpful. </w:t>
      </w:r>
      <w:r w:rsidRPr="004238BF">
        <w:rPr>
          <w:rFonts w:ascii="Times New Roman" w:hAnsi="Times New Roman" w:cs="Times New Roman"/>
          <w:sz w:val="24"/>
          <w:szCs w:val="24"/>
        </w:rPr>
        <w:t>I am deeply indebte</w:t>
      </w:r>
      <w:r>
        <w:rPr>
          <w:rFonts w:ascii="Times New Roman" w:hAnsi="Times New Roman" w:cs="Times New Roman"/>
          <w:sz w:val="24"/>
          <w:szCs w:val="24"/>
        </w:rPr>
        <w:t>d near all officials and senior</w:t>
      </w:r>
      <w:r w:rsidRPr="004238BF">
        <w:rPr>
          <w:rFonts w:ascii="Times New Roman" w:hAnsi="Times New Roman" w:cs="Times New Roman"/>
          <w:sz w:val="24"/>
          <w:szCs w:val="24"/>
        </w:rPr>
        <w:t xml:space="preserve"> brothers and sisters of the</w:t>
      </w:r>
      <w:r w:rsidRPr="004443FA">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Mahfel</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Huq</w:t>
      </w:r>
      <w:proofErr w:type="spellEnd"/>
      <w:r>
        <w:rPr>
          <w:rFonts w:ascii="Times New Roman" w:hAnsi="Times New Roman" w:cs="Times New Roman"/>
          <w:bCs/>
          <w:color w:val="000000"/>
          <w:sz w:val="24"/>
          <w:szCs w:val="24"/>
        </w:rPr>
        <w:t xml:space="preserve"> and co</w:t>
      </w:r>
      <w:r w:rsidRPr="004238BF">
        <w:rPr>
          <w:rFonts w:ascii="Times New Roman" w:hAnsi="Times New Roman" w:cs="Times New Roman"/>
          <w:sz w:val="24"/>
          <w:szCs w:val="24"/>
        </w:rPr>
        <w:t xml:space="preserve"> for their friendly and sincere cooperation during my organizational attachment period.</w:t>
      </w:r>
      <w:r w:rsidRPr="00C7427F">
        <w:rPr>
          <w:rFonts w:ascii="Times New Roman" w:eastAsia="Times New Roman" w:hAnsi="Times New Roman" w:cs="Times New Roman"/>
          <w:sz w:val="24"/>
          <w:szCs w:val="24"/>
        </w:rPr>
        <w:t xml:space="preserve"> They provided overall guidance, support and assistance to the development of work plan and report outline, data analysis, and writing of this report</w:t>
      </w:r>
      <w:r>
        <w:rPr>
          <w:rFonts w:ascii="Times New Roman" w:eastAsia="Times New Roman" w:hAnsi="Times New Roman" w:cs="Times New Roman"/>
          <w:sz w:val="24"/>
          <w:szCs w:val="24"/>
        </w:rPr>
        <w:t>.</w:t>
      </w:r>
    </w:p>
    <w:p w:rsidR="00760AD6" w:rsidRDefault="00760AD6" w:rsidP="00174FB4">
      <w:pPr>
        <w:spacing w:line="276" w:lineRule="auto"/>
      </w:pPr>
    </w:p>
    <w:p w:rsidR="00760AD6" w:rsidRDefault="00760AD6" w:rsidP="00174FB4">
      <w:pPr>
        <w:spacing w:line="276" w:lineRule="auto"/>
        <w:rPr>
          <w:rFonts w:ascii="Times New Roman" w:hAnsi="Times New Roman" w:cs="Times New Roman"/>
          <w:sz w:val="24"/>
          <w:szCs w:val="24"/>
        </w:rPr>
      </w:pPr>
      <w:r w:rsidRPr="00165A4C">
        <w:rPr>
          <w:rFonts w:ascii="Times New Roman" w:eastAsia="Times New Roman" w:hAnsi="Times New Roman" w:cs="Times New Roman"/>
          <w:sz w:val="24"/>
          <w:szCs w:val="24"/>
        </w:rPr>
        <w:t xml:space="preserve">Finally, I would like to say that working within the amicable environment of </w:t>
      </w:r>
      <w:proofErr w:type="spellStart"/>
      <w:r>
        <w:rPr>
          <w:rFonts w:ascii="Times New Roman" w:hAnsi="Times New Roman" w:cs="Times New Roman"/>
          <w:bCs/>
          <w:color w:val="000000"/>
          <w:sz w:val="24"/>
          <w:szCs w:val="24"/>
        </w:rPr>
        <w:t>Mahfel</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Huq</w:t>
      </w:r>
      <w:proofErr w:type="spellEnd"/>
      <w:r>
        <w:rPr>
          <w:rFonts w:ascii="Times New Roman" w:hAnsi="Times New Roman" w:cs="Times New Roman"/>
          <w:bCs/>
          <w:color w:val="000000"/>
          <w:sz w:val="24"/>
          <w:szCs w:val="24"/>
        </w:rPr>
        <w:t xml:space="preserve"> and co.</w:t>
      </w:r>
      <w:r w:rsidRPr="009E6A24">
        <w:rPr>
          <w:rFonts w:ascii="Times New Roman" w:eastAsia="Times New Roman" w:hAnsi="Times New Roman" w:cs="Times New Roman"/>
          <w:sz w:val="24"/>
          <w:szCs w:val="24"/>
        </w:rPr>
        <w:t xml:space="preserve"> </w:t>
      </w:r>
      <w:r w:rsidRPr="00165A4C">
        <w:rPr>
          <w:rFonts w:ascii="Times New Roman" w:eastAsia="Times New Roman" w:hAnsi="Times New Roman" w:cs="Times New Roman"/>
          <w:sz w:val="24"/>
          <w:szCs w:val="24"/>
        </w:rPr>
        <w:t>was a wonderful experience and this report is an outcome of the j</w:t>
      </w:r>
      <w:r>
        <w:rPr>
          <w:rFonts w:ascii="Times New Roman" w:eastAsia="Times New Roman" w:hAnsi="Times New Roman" w:cs="Times New Roman"/>
          <w:sz w:val="24"/>
          <w:szCs w:val="24"/>
        </w:rPr>
        <w:t xml:space="preserve">oint and cordial efforts of all </w:t>
      </w:r>
      <w:r w:rsidRPr="00165A4C">
        <w:rPr>
          <w:rFonts w:ascii="Times New Roman" w:eastAsia="Times New Roman" w:hAnsi="Times New Roman" w:cs="Times New Roman"/>
          <w:sz w:val="24"/>
          <w:szCs w:val="24"/>
        </w:rPr>
        <w:t>referred to above.</w:t>
      </w:r>
    </w:p>
    <w:p w:rsidR="00760AD6" w:rsidRDefault="00760AD6" w:rsidP="00174FB4">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760AD6" w:rsidRPr="002116D6" w:rsidRDefault="00760AD6" w:rsidP="00174FB4">
      <w:pPr>
        <w:shd w:val="clear" w:color="auto" w:fill="DEEAF6" w:themeFill="accent1" w:themeFillTint="33"/>
        <w:spacing w:line="276" w:lineRule="auto"/>
        <w:jc w:val="center"/>
        <w:rPr>
          <w:rFonts w:ascii="Times New Roman" w:hAnsi="Times New Roman" w:cs="Times New Roman"/>
          <w:color w:val="595959" w:themeColor="text1" w:themeTint="A6"/>
          <w:sz w:val="32"/>
          <w:szCs w:val="24"/>
        </w:rPr>
      </w:pPr>
      <w:r w:rsidRPr="002116D6">
        <w:rPr>
          <w:rFonts w:ascii="Times New Roman" w:hAnsi="Times New Roman" w:cs="Times New Roman"/>
          <w:b/>
          <w:color w:val="595959" w:themeColor="text1" w:themeTint="A6"/>
          <w:sz w:val="32"/>
          <w:szCs w:val="24"/>
        </w:rPr>
        <w:lastRenderedPageBreak/>
        <w:t>Declaration</w:t>
      </w:r>
    </w:p>
    <w:p w:rsidR="00760AD6" w:rsidRDefault="00760AD6" w:rsidP="00174FB4">
      <w:pPr>
        <w:spacing w:line="276" w:lineRule="auto"/>
        <w:jc w:val="both"/>
        <w:rPr>
          <w:rFonts w:ascii="Times New Roman" w:hAnsi="Times New Roman" w:cs="Times New Roman"/>
          <w:color w:val="000000"/>
          <w:sz w:val="24"/>
          <w:szCs w:val="24"/>
        </w:rPr>
      </w:pPr>
    </w:p>
    <w:p w:rsidR="00760AD6" w:rsidRDefault="00760AD6" w:rsidP="00174FB4">
      <w:pPr>
        <w:spacing w:line="276" w:lineRule="auto"/>
        <w:jc w:val="both"/>
        <w:rPr>
          <w:rFonts w:ascii="Times New Roman" w:hAnsi="Times New Roman" w:cs="Times New Roman"/>
          <w:color w:val="000000"/>
          <w:sz w:val="24"/>
          <w:szCs w:val="24"/>
        </w:rPr>
      </w:pPr>
      <w:r w:rsidRPr="00AA14F5">
        <w:rPr>
          <w:rFonts w:ascii="Times New Roman" w:hAnsi="Times New Roman" w:cs="Times New Roman"/>
          <w:color w:val="000000"/>
          <w:sz w:val="24"/>
          <w:szCs w:val="24"/>
        </w:rPr>
        <w:t xml:space="preserve">I hereby solely declare that the work presented in the internship report on </w:t>
      </w:r>
      <w:r w:rsidRPr="00AA14F5">
        <w:rPr>
          <w:rFonts w:ascii="Times New Roman" w:hAnsi="Times New Roman" w:cs="Times New Roman"/>
          <w:b/>
          <w:sz w:val="24"/>
          <w:szCs w:val="24"/>
        </w:rPr>
        <w:t>“</w:t>
      </w:r>
      <w:r w:rsidRPr="00AA14F5">
        <w:rPr>
          <w:rFonts w:ascii="Times New Roman" w:hAnsi="Times New Roman" w:cs="Times New Roman"/>
          <w:b/>
          <w:bCs/>
          <w:color w:val="000000"/>
          <w:sz w:val="24"/>
          <w:szCs w:val="24"/>
        </w:rPr>
        <w:t xml:space="preserve">Audit procedure of </w:t>
      </w:r>
      <w:proofErr w:type="spellStart"/>
      <w:r>
        <w:rPr>
          <w:rFonts w:ascii="Times New Roman" w:hAnsi="Times New Roman" w:cs="Times New Roman"/>
          <w:b/>
          <w:bCs/>
          <w:color w:val="000000"/>
          <w:sz w:val="24"/>
          <w:szCs w:val="24"/>
        </w:rPr>
        <w:t>Mahfel</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Huq</w:t>
      </w:r>
      <w:proofErr w:type="spellEnd"/>
      <w:r w:rsidRPr="00AA14F5">
        <w:rPr>
          <w:rFonts w:ascii="Times New Roman" w:hAnsi="Times New Roman" w:cs="Times New Roman"/>
          <w:b/>
          <w:bCs/>
          <w:color w:val="000000"/>
          <w:sz w:val="24"/>
          <w:szCs w:val="24"/>
        </w:rPr>
        <w:t xml:space="preserve"> and co.” </w:t>
      </w:r>
      <w:r w:rsidRPr="00AA14F5">
        <w:rPr>
          <w:rFonts w:ascii="Times New Roman" w:hAnsi="Times New Roman" w:cs="Times New Roman"/>
          <w:color w:val="000000"/>
          <w:sz w:val="24"/>
          <w:szCs w:val="24"/>
        </w:rPr>
        <w:t xml:space="preserve">has been carried out by me perused under the supervision of </w:t>
      </w:r>
      <w:bookmarkStart w:id="1" w:name="_Hlk528873915"/>
      <w:r w:rsidRPr="00AA14F5">
        <w:rPr>
          <w:rFonts w:ascii="Times New Roman" w:hAnsi="Times New Roman" w:cs="Times New Roman"/>
          <w:sz w:val="24"/>
          <w:szCs w:val="24"/>
        </w:rPr>
        <w:t xml:space="preserve">Mohammad </w:t>
      </w:r>
      <w:proofErr w:type="spellStart"/>
      <w:r w:rsidRPr="00AA14F5">
        <w:rPr>
          <w:rFonts w:ascii="Times New Roman" w:hAnsi="Times New Roman" w:cs="Times New Roman"/>
          <w:sz w:val="24"/>
          <w:szCs w:val="24"/>
        </w:rPr>
        <w:t>Amzad</w:t>
      </w:r>
      <w:proofErr w:type="spellEnd"/>
      <w:r w:rsidRPr="00AA14F5">
        <w:rPr>
          <w:rFonts w:ascii="Times New Roman" w:hAnsi="Times New Roman" w:cs="Times New Roman"/>
          <w:sz w:val="24"/>
          <w:szCs w:val="24"/>
        </w:rPr>
        <w:t xml:space="preserve"> </w:t>
      </w:r>
      <w:proofErr w:type="spellStart"/>
      <w:r w:rsidRPr="00AA14F5">
        <w:rPr>
          <w:rFonts w:ascii="Times New Roman" w:hAnsi="Times New Roman" w:cs="Times New Roman"/>
          <w:sz w:val="24"/>
          <w:szCs w:val="24"/>
        </w:rPr>
        <w:t>Hossain</w:t>
      </w:r>
      <w:proofErr w:type="spellEnd"/>
      <w:r w:rsidRPr="00AA14F5">
        <w:rPr>
          <w:rFonts w:ascii="Times New Roman" w:hAnsi="Times New Roman" w:cs="Times New Roman"/>
          <w:sz w:val="24"/>
          <w:szCs w:val="24"/>
        </w:rPr>
        <w:t xml:space="preserve">, Asst. Professor-AIS, School of Business &amp; Economics, </w:t>
      </w:r>
      <w:proofErr w:type="gramStart"/>
      <w:r w:rsidRPr="00AA14F5">
        <w:rPr>
          <w:rFonts w:ascii="Times New Roman" w:hAnsi="Times New Roman" w:cs="Times New Roman"/>
          <w:sz w:val="24"/>
          <w:szCs w:val="24"/>
        </w:rPr>
        <w:t>United</w:t>
      </w:r>
      <w:proofErr w:type="gramEnd"/>
      <w:r w:rsidRPr="00AA14F5">
        <w:rPr>
          <w:rFonts w:ascii="Times New Roman" w:hAnsi="Times New Roman" w:cs="Times New Roman"/>
          <w:sz w:val="24"/>
          <w:szCs w:val="24"/>
        </w:rPr>
        <w:t xml:space="preserve"> International University</w:t>
      </w:r>
      <w:r w:rsidRPr="00AA14F5">
        <w:rPr>
          <w:rFonts w:ascii="Times New Roman" w:hAnsi="Times New Roman" w:cs="Times New Roman"/>
          <w:color w:val="000000"/>
          <w:sz w:val="24"/>
          <w:szCs w:val="24"/>
        </w:rPr>
        <w:t>.</w:t>
      </w:r>
      <w:bookmarkEnd w:id="1"/>
    </w:p>
    <w:p w:rsidR="00760AD6" w:rsidRDefault="00760AD6" w:rsidP="00174FB4">
      <w:pPr>
        <w:spacing w:line="276" w:lineRule="auto"/>
        <w:jc w:val="both"/>
        <w:rPr>
          <w:rFonts w:ascii="Times New Roman" w:hAnsi="Times New Roman" w:cs="Times New Roman"/>
          <w:sz w:val="24"/>
          <w:szCs w:val="24"/>
        </w:rPr>
      </w:pPr>
      <w:r w:rsidRPr="00AA14F5">
        <w:rPr>
          <w:rFonts w:ascii="Times New Roman" w:hAnsi="Times New Roman" w:cs="Times New Roman"/>
          <w:sz w:val="24"/>
          <w:szCs w:val="24"/>
        </w:rPr>
        <w:t>I confirm that the report is only prepared for my academic requirement</w:t>
      </w:r>
      <w:r w:rsidR="00174FB4">
        <w:rPr>
          <w:rFonts w:ascii="Times New Roman" w:hAnsi="Times New Roman" w:cs="Times New Roman"/>
          <w:sz w:val="24"/>
          <w:szCs w:val="24"/>
        </w:rPr>
        <w:t>,</w:t>
      </w:r>
      <w:r w:rsidRPr="00AA14F5">
        <w:rPr>
          <w:rFonts w:ascii="Times New Roman" w:hAnsi="Times New Roman" w:cs="Times New Roman"/>
          <w:sz w:val="24"/>
          <w:szCs w:val="24"/>
        </w:rPr>
        <w:t xml:space="preserve"> not for any other purposes and the internship report is submitted in the part of requirement for the completion of the Bachelor of Business Administration (BBA).</w:t>
      </w:r>
    </w:p>
    <w:p w:rsidR="00760AD6" w:rsidRDefault="00760AD6" w:rsidP="00174FB4">
      <w:pPr>
        <w:spacing w:line="276" w:lineRule="auto"/>
        <w:jc w:val="both"/>
        <w:rPr>
          <w:rFonts w:ascii="Times New Roman" w:hAnsi="Times New Roman" w:cs="Times New Roman"/>
          <w:sz w:val="24"/>
          <w:szCs w:val="24"/>
        </w:rPr>
      </w:pPr>
    </w:p>
    <w:p w:rsidR="00760AD6" w:rsidRDefault="00760AD6" w:rsidP="00174FB4">
      <w:pPr>
        <w:spacing w:line="276" w:lineRule="auto"/>
        <w:jc w:val="both"/>
        <w:rPr>
          <w:rFonts w:ascii="Times New Roman" w:hAnsi="Times New Roman" w:cs="Times New Roman"/>
          <w:sz w:val="24"/>
          <w:szCs w:val="24"/>
        </w:rPr>
      </w:pPr>
    </w:p>
    <w:p w:rsidR="00760AD6" w:rsidRDefault="00760AD6" w:rsidP="00174FB4">
      <w:pPr>
        <w:spacing w:line="276" w:lineRule="auto"/>
        <w:jc w:val="both"/>
        <w:rPr>
          <w:rFonts w:ascii="Times New Roman" w:hAnsi="Times New Roman" w:cs="Times New Roman"/>
          <w:sz w:val="24"/>
          <w:szCs w:val="24"/>
        </w:rPr>
      </w:pPr>
    </w:p>
    <w:p w:rsidR="00760AD6" w:rsidRDefault="00760AD6" w:rsidP="00174FB4">
      <w:pPr>
        <w:spacing w:line="276" w:lineRule="auto"/>
        <w:jc w:val="both"/>
        <w:rPr>
          <w:rFonts w:ascii="Times New Roman" w:hAnsi="Times New Roman" w:cs="Times New Roman"/>
          <w:sz w:val="24"/>
          <w:szCs w:val="24"/>
        </w:rPr>
      </w:pPr>
    </w:p>
    <w:p w:rsidR="00760AD6" w:rsidRDefault="00760AD6" w:rsidP="00174FB4">
      <w:pPr>
        <w:spacing w:line="276" w:lineRule="auto"/>
        <w:jc w:val="both"/>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__________________________</w:t>
      </w:r>
    </w:p>
    <w:p w:rsidR="00760AD6" w:rsidRPr="00AA14F5" w:rsidRDefault="00760AD6" w:rsidP="00174FB4">
      <w:pPr>
        <w:spacing w:line="276" w:lineRule="auto"/>
        <w:jc w:val="both"/>
        <w:rPr>
          <w:rFonts w:ascii="Times New Roman" w:hAnsi="Times New Roman" w:cs="Times New Roman"/>
          <w:b/>
          <w:bCs/>
          <w:color w:val="000000"/>
          <w:sz w:val="24"/>
          <w:szCs w:val="24"/>
        </w:rPr>
      </w:pPr>
    </w:p>
    <w:p w:rsidR="00760AD6" w:rsidRDefault="00760AD6" w:rsidP="00174FB4">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Md. Adnan </w:t>
      </w:r>
      <w:proofErr w:type="spellStart"/>
      <w:r>
        <w:rPr>
          <w:rFonts w:ascii="Times New Roman" w:hAnsi="Times New Roman" w:cs="Times New Roman"/>
          <w:sz w:val="24"/>
          <w:szCs w:val="24"/>
        </w:rPr>
        <w:t>Iqbal</w:t>
      </w:r>
      <w:proofErr w:type="spellEnd"/>
    </w:p>
    <w:p w:rsidR="00760AD6" w:rsidRDefault="00760AD6" w:rsidP="00174FB4">
      <w:pPr>
        <w:spacing w:after="0" w:line="276" w:lineRule="auto"/>
        <w:rPr>
          <w:rFonts w:ascii="Times New Roman" w:hAnsi="Times New Roman" w:cs="Times New Roman"/>
          <w:sz w:val="24"/>
          <w:szCs w:val="24"/>
        </w:rPr>
      </w:pPr>
      <w:r>
        <w:rPr>
          <w:rFonts w:ascii="Times New Roman" w:hAnsi="Times New Roman" w:cs="Times New Roman"/>
          <w:sz w:val="24"/>
          <w:szCs w:val="24"/>
        </w:rPr>
        <w:t>ID</w:t>
      </w:r>
      <w:proofErr w:type="gramStart"/>
      <w:r>
        <w:rPr>
          <w:rFonts w:ascii="Times New Roman" w:hAnsi="Times New Roman" w:cs="Times New Roman"/>
          <w:sz w:val="24"/>
          <w:szCs w:val="24"/>
        </w:rPr>
        <w:t>:114</w:t>
      </w:r>
      <w:proofErr w:type="gramEnd"/>
      <w:r>
        <w:rPr>
          <w:rFonts w:ascii="Times New Roman" w:hAnsi="Times New Roman" w:cs="Times New Roman"/>
          <w:sz w:val="24"/>
          <w:szCs w:val="24"/>
        </w:rPr>
        <w:t xml:space="preserve"> 151036</w:t>
      </w:r>
    </w:p>
    <w:p w:rsidR="00760AD6" w:rsidRDefault="0027629E" w:rsidP="00174FB4">
      <w:pPr>
        <w:spacing w:after="0" w:line="276" w:lineRule="auto"/>
        <w:rPr>
          <w:rFonts w:ascii="Times New Roman" w:hAnsi="Times New Roman" w:cs="Times New Roman"/>
          <w:sz w:val="24"/>
          <w:szCs w:val="24"/>
        </w:rPr>
      </w:pPr>
      <w:r>
        <w:rPr>
          <w:rFonts w:ascii="Times New Roman" w:hAnsi="Times New Roman" w:cs="Times New Roman"/>
          <w:sz w:val="24"/>
          <w:szCs w:val="24"/>
        </w:rPr>
        <w:t>BBA in AIS</w:t>
      </w:r>
    </w:p>
    <w:p w:rsidR="00760AD6" w:rsidRPr="004238BF" w:rsidRDefault="00760AD6" w:rsidP="00174FB4">
      <w:pPr>
        <w:pStyle w:val="NoSpacing"/>
        <w:spacing w:line="276" w:lineRule="auto"/>
        <w:rPr>
          <w:rFonts w:ascii="Times New Roman" w:hAnsi="Times New Roman"/>
          <w:sz w:val="24"/>
          <w:szCs w:val="24"/>
        </w:rPr>
      </w:pPr>
      <w:r w:rsidRPr="004238BF">
        <w:rPr>
          <w:rFonts w:ascii="Times New Roman" w:hAnsi="Times New Roman"/>
          <w:sz w:val="24"/>
          <w:szCs w:val="24"/>
        </w:rPr>
        <w:t>Department of Accounting</w:t>
      </w:r>
    </w:p>
    <w:p w:rsidR="00760AD6" w:rsidRDefault="00760AD6" w:rsidP="00174FB4">
      <w:pPr>
        <w:spacing w:after="0" w:line="276" w:lineRule="auto"/>
        <w:rPr>
          <w:rFonts w:ascii="Times New Roman" w:hAnsi="Times New Roman" w:cs="Times New Roman"/>
          <w:sz w:val="24"/>
          <w:szCs w:val="24"/>
        </w:rPr>
      </w:pPr>
      <w:r w:rsidRPr="004238BF">
        <w:rPr>
          <w:rFonts w:ascii="Times New Roman" w:hAnsi="Times New Roman"/>
          <w:bCs/>
          <w:sz w:val="24"/>
          <w:szCs w:val="24"/>
        </w:rPr>
        <w:t>United International University</w:t>
      </w:r>
    </w:p>
    <w:p w:rsidR="00760AD6" w:rsidRDefault="00760AD6" w:rsidP="00174FB4">
      <w:pPr>
        <w:spacing w:line="276" w:lineRule="auto"/>
        <w:jc w:val="both"/>
        <w:rPr>
          <w:rFonts w:ascii="Times New Roman" w:hAnsi="Times New Roman" w:cs="Times New Roman"/>
          <w:b/>
          <w:bCs/>
          <w:color w:val="000000"/>
          <w:sz w:val="24"/>
          <w:szCs w:val="24"/>
        </w:rPr>
      </w:pPr>
    </w:p>
    <w:p w:rsidR="00760AD6" w:rsidRDefault="00760AD6" w:rsidP="00174FB4">
      <w:pPr>
        <w:spacing w:line="276" w:lineRule="auto"/>
        <w:jc w:val="both"/>
        <w:rPr>
          <w:rFonts w:ascii="Times New Roman" w:hAnsi="Times New Roman" w:cs="Times New Roman"/>
          <w:b/>
          <w:bCs/>
          <w:color w:val="000000"/>
          <w:sz w:val="24"/>
          <w:szCs w:val="24"/>
        </w:rPr>
      </w:pPr>
    </w:p>
    <w:p w:rsidR="00760AD6" w:rsidRDefault="00760AD6" w:rsidP="00174FB4">
      <w:pPr>
        <w:spacing w:line="276" w:lineRule="auto"/>
        <w:jc w:val="both"/>
        <w:rPr>
          <w:rFonts w:ascii="Times New Roman" w:hAnsi="Times New Roman" w:cs="Times New Roman"/>
          <w:b/>
          <w:bCs/>
          <w:color w:val="000000"/>
          <w:sz w:val="24"/>
          <w:szCs w:val="24"/>
        </w:rPr>
      </w:pPr>
    </w:p>
    <w:p w:rsidR="00760AD6" w:rsidRDefault="00760AD6" w:rsidP="00174FB4">
      <w:pPr>
        <w:spacing w:line="276" w:lineRule="auto"/>
        <w:jc w:val="both"/>
        <w:rPr>
          <w:rFonts w:ascii="Times New Roman" w:hAnsi="Times New Roman" w:cs="Times New Roman"/>
          <w:b/>
          <w:bCs/>
          <w:color w:val="000000"/>
          <w:sz w:val="24"/>
          <w:szCs w:val="24"/>
        </w:rPr>
      </w:pPr>
    </w:p>
    <w:p w:rsidR="00760AD6" w:rsidRDefault="00760AD6" w:rsidP="00174FB4">
      <w:pPr>
        <w:spacing w:line="276" w:lineRule="auto"/>
        <w:jc w:val="both"/>
        <w:rPr>
          <w:rFonts w:ascii="Times New Roman" w:hAnsi="Times New Roman" w:cs="Times New Roman"/>
          <w:b/>
          <w:bCs/>
          <w:color w:val="000000"/>
          <w:sz w:val="24"/>
          <w:szCs w:val="24"/>
        </w:rPr>
      </w:pPr>
    </w:p>
    <w:p w:rsidR="00760AD6" w:rsidRDefault="00760AD6" w:rsidP="00174FB4">
      <w:pPr>
        <w:spacing w:line="276" w:lineRule="auto"/>
        <w:rPr>
          <w:rFonts w:ascii="Times New Roman" w:hAnsi="Times New Roman" w:cs="Times New Roman"/>
          <w:sz w:val="24"/>
          <w:szCs w:val="24"/>
        </w:rPr>
      </w:pPr>
    </w:p>
    <w:p w:rsidR="00760AD6" w:rsidRDefault="00760AD6" w:rsidP="00174FB4">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760AD6" w:rsidRPr="002116D6" w:rsidRDefault="00760AD6" w:rsidP="00174FB4">
      <w:pPr>
        <w:shd w:val="clear" w:color="auto" w:fill="D9E2F3" w:themeFill="accent5" w:themeFillTint="33"/>
        <w:spacing w:line="276" w:lineRule="auto"/>
        <w:jc w:val="center"/>
        <w:rPr>
          <w:rFonts w:ascii="Times New Roman" w:hAnsi="Times New Roman" w:cs="Times New Roman"/>
          <w:b/>
          <w:color w:val="595959" w:themeColor="text1" w:themeTint="A6"/>
          <w:sz w:val="32"/>
          <w:szCs w:val="24"/>
        </w:rPr>
      </w:pPr>
      <w:r w:rsidRPr="002116D6">
        <w:rPr>
          <w:rFonts w:ascii="Times New Roman" w:hAnsi="Times New Roman" w:cs="Times New Roman"/>
          <w:b/>
          <w:noProof/>
          <w:color w:val="595959" w:themeColor="text1" w:themeTint="A6"/>
          <w:sz w:val="32"/>
          <w:szCs w:val="24"/>
          <w:lang w:eastAsia="en-GB"/>
        </w:rPr>
        <w:lastRenderedPageBreak/>
        <w:t>Acceptance Letter</w:t>
      </w:r>
    </w:p>
    <w:p w:rsidR="00760AD6" w:rsidRDefault="00760AD6" w:rsidP="00174FB4">
      <w:pPr>
        <w:spacing w:line="276" w:lineRule="auto"/>
        <w:rPr>
          <w:rFonts w:ascii="Times New Roman" w:hAnsi="Times New Roman" w:cs="Times New Roman"/>
          <w:sz w:val="24"/>
          <w:szCs w:val="24"/>
        </w:rPr>
      </w:pPr>
    </w:p>
    <w:p w:rsidR="00760AD6" w:rsidRPr="004238BF" w:rsidRDefault="00760AD6" w:rsidP="00174FB4">
      <w:pPr>
        <w:spacing w:line="276" w:lineRule="auto"/>
        <w:rPr>
          <w:rFonts w:ascii="Times New Roman" w:hAnsi="Times New Roman" w:cs="Times New Roman"/>
          <w:sz w:val="24"/>
          <w:szCs w:val="24"/>
        </w:rPr>
      </w:pPr>
      <w:r w:rsidRPr="004238BF">
        <w:rPr>
          <w:rFonts w:ascii="Times New Roman" w:hAnsi="Times New Roman" w:cs="Times New Roman"/>
          <w:bCs/>
          <w:sz w:val="24"/>
          <w:szCs w:val="24"/>
        </w:rPr>
        <w:t>This is to certify that the Internship Report entitled “Audit Procedures</w:t>
      </w:r>
      <w:r w:rsidR="00E46B1E">
        <w:rPr>
          <w:rFonts w:ascii="Times New Roman" w:hAnsi="Times New Roman" w:cs="Times New Roman"/>
          <w:bCs/>
          <w:sz w:val="24"/>
          <w:szCs w:val="24"/>
        </w:rPr>
        <w:t xml:space="preserve"> of a Chartered Accountant Firm.”</w:t>
      </w:r>
      <w:r w:rsidRPr="004238BF">
        <w:rPr>
          <w:rFonts w:ascii="Times New Roman" w:hAnsi="Times New Roman" w:cs="Times New Roman"/>
          <w:bCs/>
          <w:sz w:val="24"/>
          <w:szCs w:val="24"/>
        </w:rPr>
        <w:t xml:space="preserve"> A Study on </w:t>
      </w:r>
      <w:proofErr w:type="spellStart"/>
      <w:r>
        <w:rPr>
          <w:rFonts w:ascii="Times New Roman" w:hAnsi="Times New Roman" w:cs="Times New Roman"/>
          <w:bCs/>
          <w:color w:val="000000"/>
          <w:sz w:val="24"/>
          <w:szCs w:val="24"/>
        </w:rPr>
        <w:t>Mahfel</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Huq</w:t>
      </w:r>
      <w:proofErr w:type="spellEnd"/>
      <w:r>
        <w:rPr>
          <w:rFonts w:ascii="Times New Roman" w:hAnsi="Times New Roman" w:cs="Times New Roman"/>
          <w:bCs/>
          <w:color w:val="000000"/>
          <w:sz w:val="24"/>
          <w:szCs w:val="24"/>
        </w:rPr>
        <w:t xml:space="preserve"> and co.</w:t>
      </w:r>
      <w:r w:rsidRPr="004238BF">
        <w:rPr>
          <w:rFonts w:ascii="Times New Roman" w:hAnsi="Times New Roman" w:cs="Times New Roman"/>
          <w:bCs/>
          <w:sz w:val="24"/>
          <w:szCs w:val="24"/>
        </w:rPr>
        <w:t xml:space="preserve"> has been prepared by </w:t>
      </w:r>
      <w:proofErr w:type="spellStart"/>
      <w:r>
        <w:rPr>
          <w:rFonts w:ascii="Times New Roman" w:hAnsi="Times New Roman" w:cs="Times New Roman"/>
          <w:sz w:val="24"/>
          <w:szCs w:val="24"/>
        </w:rPr>
        <w:t>Md</w:t>
      </w:r>
      <w:proofErr w:type="spellEnd"/>
      <w:r>
        <w:rPr>
          <w:rFonts w:ascii="Times New Roman" w:hAnsi="Times New Roman" w:cs="Times New Roman"/>
          <w:sz w:val="24"/>
          <w:szCs w:val="24"/>
        </w:rPr>
        <w:t xml:space="preserve"> Adnan </w:t>
      </w:r>
      <w:proofErr w:type="spellStart"/>
      <w:r>
        <w:rPr>
          <w:rFonts w:ascii="Times New Roman" w:hAnsi="Times New Roman" w:cs="Times New Roman"/>
          <w:sz w:val="24"/>
          <w:szCs w:val="24"/>
        </w:rPr>
        <w:t>Iqbal</w:t>
      </w:r>
      <w:proofErr w:type="spellEnd"/>
      <w:r w:rsidRPr="004238BF">
        <w:rPr>
          <w:rFonts w:ascii="Times New Roman" w:hAnsi="Times New Roman" w:cs="Times New Roman"/>
          <w:sz w:val="24"/>
          <w:szCs w:val="24"/>
        </w:rPr>
        <w:t>,</w:t>
      </w:r>
      <w:r>
        <w:rPr>
          <w:rFonts w:ascii="Times New Roman" w:hAnsi="Times New Roman" w:cs="Times New Roman"/>
          <w:bCs/>
          <w:sz w:val="24"/>
          <w:szCs w:val="24"/>
        </w:rPr>
        <w:t xml:space="preserve"> ID: 114 151 036</w:t>
      </w:r>
      <w:r w:rsidRPr="004238BF">
        <w:rPr>
          <w:rFonts w:ascii="Times New Roman" w:hAnsi="Times New Roman" w:cs="Times New Roman"/>
          <w:bCs/>
          <w:sz w:val="24"/>
          <w:szCs w:val="24"/>
        </w:rPr>
        <w:t>, Department of Accounting and Information Systems, United International University.</w:t>
      </w:r>
    </w:p>
    <w:p w:rsidR="00760AD6" w:rsidRPr="004238BF" w:rsidRDefault="00760AD6" w:rsidP="00174FB4">
      <w:pPr>
        <w:pStyle w:val="Default"/>
        <w:spacing w:line="276" w:lineRule="auto"/>
        <w:jc w:val="both"/>
        <w:rPr>
          <w:bCs/>
          <w:color w:val="auto"/>
        </w:rPr>
      </w:pPr>
    </w:p>
    <w:p w:rsidR="00760AD6" w:rsidRDefault="00760AD6" w:rsidP="00174FB4">
      <w:pPr>
        <w:spacing w:line="276" w:lineRule="auto"/>
        <w:rPr>
          <w:rFonts w:ascii="Times New Roman" w:hAnsi="Times New Roman" w:cs="Times New Roman"/>
          <w:sz w:val="24"/>
          <w:szCs w:val="24"/>
        </w:rPr>
      </w:pPr>
      <w:r w:rsidRPr="00684A78">
        <w:rPr>
          <w:rFonts w:ascii="Times New Roman" w:hAnsi="Times New Roman" w:cs="Times New Roman"/>
          <w:bCs/>
          <w:sz w:val="24"/>
          <w:szCs w:val="24"/>
        </w:rPr>
        <w:t xml:space="preserve">In preparing this report he spared much time and effort. </w:t>
      </w:r>
      <w:r w:rsidRPr="00684A78">
        <w:rPr>
          <w:rFonts w:ascii="Times New Roman" w:hAnsi="Times New Roman" w:cs="Times New Roman"/>
          <w:sz w:val="24"/>
          <w:szCs w:val="24"/>
        </w:rPr>
        <w:t>I wish him every success in life.</w:t>
      </w:r>
    </w:p>
    <w:p w:rsidR="00760AD6" w:rsidRDefault="00760AD6" w:rsidP="00174FB4">
      <w:pPr>
        <w:spacing w:line="276" w:lineRule="auto"/>
        <w:rPr>
          <w:rFonts w:ascii="Times New Roman" w:hAnsi="Times New Roman" w:cs="Times New Roman"/>
          <w:sz w:val="24"/>
          <w:szCs w:val="24"/>
        </w:rPr>
      </w:pPr>
    </w:p>
    <w:p w:rsidR="00760AD6" w:rsidRDefault="00760AD6" w:rsidP="00174FB4">
      <w:pPr>
        <w:spacing w:line="276" w:lineRule="auto"/>
        <w:rPr>
          <w:rFonts w:ascii="Times New Roman" w:hAnsi="Times New Roman" w:cs="Times New Roman"/>
          <w:sz w:val="24"/>
          <w:szCs w:val="24"/>
        </w:rPr>
      </w:pPr>
    </w:p>
    <w:p w:rsidR="00760AD6" w:rsidRDefault="00760AD6" w:rsidP="00174FB4">
      <w:pPr>
        <w:spacing w:line="276" w:lineRule="auto"/>
        <w:rPr>
          <w:rFonts w:ascii="Times New Roman" w:hAnsi="Times New Roman" w:cs="Times New Roman"/>
          <w:sz w:val="24"/>
          <w:szCs w:val="24"/>
        </w:rPr>
      </w:pPr>
    </w:p>
    <w:p w:rsidR="00760AD6" w:rsidRDefault="00760AD6" w:rsidP="00174FB4">
      <w:pPr>
        <w:spacing w:line="276" w:lineRule="auto"/>
        <w:rPr>
          <w:rFonts w:ascii="Times New Roman" w:hAnsi="Times New Roman" w:cs="Times New Roman"/>
          <w:sz w:val="24"/>
          <w:szCs w:val="24"/>
        </w:rPr>
      </w:pPr>
    </w:p>
    <w:p w:rsidR="00760AD6" w:rsidRDefault="00760AD6" w:rsidP="00174FB4">
      <w:pPr>
        <w:spacing w:line="276" w:lineRule="auto"/>
        <w:rPr>
          <w:rFonts w:ascii="Times New Roman" w:hAnsi="Times New Roman" w:cs="Times New Roman"/>
          <w:sz w:val="24"/>
          <w:szCs w:val="24"/>
        </w:rPr>
      </w:pPr>
    </w:p>
    <w:p w:rsidR="00760AD6" w:rsidRDefault="00760AD6" w:rsidP="00174FB4">
      <w:pPr>
        <w:spacing w:line="276" w:lineRule="auto"/>
        <w:rPr>
          <w:rFonts w:ascii="Times New Roman" w:hAnsi="Times New Roman" w:cs="Times New Roman"/>
          <w:sz w:val="24"/>
          <w:szCs w:val="24"/>
        </w:rPr>
      </w:pPr>
      <w:r>
        <w:rPr>
          <w:rFonts w:ascii="Times New Roman" w:hAnsi="Times New Roman" w:cs="Times New Roman"/>
          <w:sz w:val="24"/>
          <w:szCs w:val="24"/>
        </w:rPr>
        <w:t>__________________________</w:t>
      </w:r>
    </w:p>
    <w:p w:rsidR="00760AD6" w:rsidRPr="004238BF" w:rsidRDefault="00760AD6" w:rsidP="00174FB4">
      <w:pPr>
        <w:pStyle w:val="NoSpacing"/>
        <w:spacing w:line="276" w:lineRule="auto"/>
        <w:rPr>
          <w:rFonts w:ascii="Times New Roman" w:hAnsi="Times New Roman"/>
          <w:sz w:val="24"/>
          <w:szCs w:val="24"/>
        </w:rPr>
      </w:pPr>
      <w:r w:rsidRPr="004238BF">
        <w:rPr>
          <w:rFonts w:ascii="Times New Roman" w:hAnsi="Times New Roman"/>
          <w:sz w:val="24"/>
          <w:szCs w:val="24"/>
        </w:rPr>
        <w:t xml:space="preserve">Mohammad </w:t>
      </w:r>
      <w:proofErr w:type="spellStart"/>
      <w:r w:rsidRPr="004238BF">
        <w:rPr>
          <w:rFonts w:ascii="Times New Roman" w:hAnsi="Times New Roman"/>
          <w:sz w:val="24"/>
          <w:szCs w:val="24"/>
        </w:rPr>
        <w:t>Amzad</w:t>
      </w:r>
      <w:proofErr w:type="spellEnd"/>
      <w:r w:rsidRPr="004238BF">
        <w:rPr>
          <w:rFonts w:ascii="Times New Roman" w:hAnsi="Times New Roman"/>
          <w:sz w:val="24"/>
          <w:szCs w:val="24"/>
        </w:rPr>
        <w:t xml:space="preserve"> </w:t>
      </w:r>
      <w:proofErr w:type="spellStart"/>
      <w:r w:rsidRPr="004238BF">
        <w:rPr>
          <w:rFonts w:ascii="Times New Roman" w:hAnsi="Times New Roman"/>
          <w:sz w:val="24"/>
          <w:szCs w:val="24"/>
        </w:rPr>
        <w:t>Hossain</w:t>
      </w:r>
      <w:proofErr w:type="spellEnd"/>
    </w:p>
    <w:p w:rsidR="00760AD6" w:rsidRPr="004238BF" w:rsidRDefault="00760AD6" w:rsidP="00174FB4">
      <w:pPr>
        <w:pStyle w:val="NoSpacing"/>
        <w:spacing w:line="276" w:lineRule="auto"/>
        <w:rPr>
          <w:rFonts w:ascii="Times New Roman" w:hAnsi="Times New Roman"/>
          <w:sz w:val="24"/>
          <w:szCs w:val="24"/>
        </w:rPr>
      </w:pPr>
      <w:r w:rsidRPr="004238BF">
        <w:rPr>
          <w:rFonts w:ascii="Times New Roman" w:hAnsi="Times New Roman"/>
          <w:sz w:val="24"/>
          <w:szCs w:val="24"/>
        </w:rPr>
        <w:t>Asst. Professor-AIS</w:t>
      </w:r>
    </w:p>
    <w:p w:rsidR="00760AD6" w:rsidRPr="004238BF" w:rsidRDefault="00760AD6" w:rsidP="00174FB4">
      <w:pPr>
        <w:pStyle w:val="NoSpacing"/>
        <w:spacing w:line="276" w:lineRule="auto"/>
        <w:rPr>
          <w:rFonts w:ascii="Times New Roman" w:hAnsi="Times New Roman"/>
          <w:sz w:val="24"/>
          <w:szCs w:val="24"/>
        </w:rPr>
      </w:pPr>
      <w:r w:rsidRPr="004238BF">
        <w:rPr>
          <w:rFonts w:ascii="Times New Roman" w:hAnsi="Times New Roman"/>
          <w:sz w:val="24"/>
          <w:szCs w:val="24"/>
        </w:rPr>
        <w:t xml:space="preserve">School of Business &amp; Economics                        </w:t>
      </w:r>
    </w:p>
    <w:p w:rsidR="00760AD6" w:rsidRDefault="00760AD6" w:rsidP="00174FB4">
      <w:pPr>
        <w:spacing w:line="276" w:lineRule="auto"/>
        <w:rPr>
          <w:rFonts w:ascii="Times New Roman" w:hAnsi="Times New Roman"/>
          <w:sz w:val="24"/>
          <w:szCs w:val="24"/>
        </w:rPr>
      </w:pPr>
      <w:r w:rsidRPr="004238BF">
        <w:rPr>
          <w:rFonts w:ascii="Times New Roman" w:hAnsi="Times New Roman"/>
          <w:sz w:val="24"/>
          <w:szCs w:val="24"/>
        </w:rPr>
        <w:t>United International University</w:t>
      </w:r>
    </w:p>
    <w:p w:rsidR="00760AD6" w:rsidRDefault="00760AD6" w:rsidP="00174FB4">
      <w:pPr>
        <w:spacing w:line="276" w:lineRule="auto"/>
        <w:rPr>
          <w:rFonts w:ascii="Times New Roman" w:hAnsi="Times New Roman"/>
          <w:sz w:val="24"/>
          <w:szCs w:val="24"/>
        </w:rPr>
      </w:pPr>
    </w:p>
    <w:p w:rsidR="001D37FF" w:rsidRDefault="001D37FF" w:rsidP="00174FB4">
      <w:pPr>
        <w:spacing w:line="276" w:lineRule="auto"/>
        <w:rPr>
          <w:rFonts w:ascii="Times New Roman" w:hAnsi="Times New Roman"/>
          <w:sz w:val="24"/>
          <w:szCs w:val="24"/>
        </w:rPr>
      </w:pPr>
      <w:r>
        <w:rPr>
          <w:rFonts w:ascii="Times New Roman" w:hAnsi="Times New Roman"/>
          <w:sz w:val="24"/>
          <w:szCs w:val="24"/>
        </w:rPr>
        <w:br w:type="page"/>
      </w:r>
    </w:p>
    <w:p w:rsidR="00760AD6" w:rsidRDefault="00760AD6" w:rsidP="00174FB4">
      <w:pPr>
        <w:spacing w:line="276" w:lineRule="auto"/>
        <w:rPr>
          <w:rFonts w:ascii="Times New Roman" w:hAnsi="Times New Roman"/>
          <w:sz w:val="24"/>
          <w:szCs w:val="24"/>
        </w:rPr>
      </w:pPr>
    </w:p>
    <w:sdt>
      <w:sdtPr>
        <w:rPr>
          <w:rFonts w:asciiTheme="minorHAnsi" w:eastAsiaTheme="minorHAnsi" w:hAnsiTheme="minorHAnsi" w:cstheme="minorBidi"/>
          <w:color w:val="auto"/>
          <w:sz w:val="22"/>
          <w:szCs w:val="28"/>
          <w:lang w:bidi="bn-BD"/>
        </w:rPr>
        <w:id w:val="-184057766"/>
        <w:docPartObj>
          <w:docPartGallery w:val="Table of Contents"/>
          <w:docPartUnique/>
        </w:docPartObj>
      </w:sdtPr>
      <w:sdtEndPr>
        <w:rPr>
          <w:b/>
          <w:bCs/>
          <w:noProof/>
        </w:rPr>
      </w:sdtEndPr>
      <w:sdtContent>
        <w:p w:rsidR="00326CE6" w:rsidRDefault="00326CE6" w:rsidP="00174FB4">
          <w:pPr>
            <w:pStyle w:val="TOCHeading"/>
            <w:spacing w:line="276" w:lineRule="auto"/>
          </w:pPr>
          <w:r>
            <w:t>Contents</w:t>
          </w:r>
        </w:p>
        <w:p w:rsidR="00524262" w:rsidRDefault="00326CE6" w:rsidP="00174FB4">
          <w:pPr>
            <w:pStyle w:val="TOC2"/>
            <w:tabs>
              <w:tab w:val="right" w:leader="dot" w:pos="9350"/>
            </w:tabs>
            <w:spacing w:line="276" w:lineRule="auto"/>
            <w:rPr>
              <w:rFonts w:eastAsiaTheme="minorEastAsia"/>
              <w:noProof/>
              <w:szCs w:val="22"/>
              <w:lang w:bidi="ar-SA"/>
            </w:rPr>
          </w:pPr>
          <w:r>
            <w:fldChar w:fldCharType="begin"/>
          </w:r>
          <w:r>
            <w:instrText xml:space="preserve"> TOC \o "1-3" \h \z \u </w:instrText>
          </w:r>
          <w:r>
            <w:fldChar w:fldCharType="separate"/>
          </w:r>
          <w:hyperlink w:anchor="_Toc20535499" w:history="1">
            <w:r w:rsidR="00524262" w:rsidRPr="002855F8">
              <w:rPr>
                <w:rStyle w:val="Hyperlink"/>
                <w:rFonts w:ascii="Times New Roman" w:hAnsi="Times New Roman" w:cs="Times New Roman"/>
                <w:b/>
                <w:noProof/>
              </w:rPr>
              <w:t>Executive Summary</w:t>
            </w:r>
            <w:r w:rsidR="00524262">
              <w:rPr>
                <w:noProof/>
                <w:webHidden/>
              </w:rPr>
              <w:tab/>
            </w:r>
            <w:r w:rsidR="00524262">
              <w:rPr>
                <w:noProof/>
                <w:webHidden/>
              </w:rPr>
              <w:fldChar w:fldCharType="begin"/>
            </w:r>
            <w:r w:rsidR="00524262">
              <w:rPr>
                <w:noProof/>
                <w:webHidden/>
              </w:rPr>
              <w:instrText xml:space="preserve"> PAGEREF _Toc20535499 \h </w:instrText>
            </w:r>
            <w:r w:rsidR="00524262">
              <w:rPr>
                <w:noProof/>
                <w:webHidden/>
              </w:rPr>
            </w:r>
            <w:r w:rsidR="00524262">
              <w:rPr>
                <w:noProof/>
                <w:webHidden/>
              </w:rPr>
              <w:fldChar w:fldCharType="separate"/>
            </w:r>
            <w:r w:rsidR="007C4712">
              <w:rPr>
                <w:noProof/>
                <w:webHidden/>
              </w:rPr>
              <w:t>1</w:t>
            </w:r>
            <w:r w:rsidR="00524262">
              <w:rPr>
                <w:noProof/>
                <w:webHidden/>
              </w:rPr>
              <w:fldChar w:fldCharType="end"/>
            </w:r>
          </w:hyperlink>
        </w:p>
        <w:p w:rsidR="00524262" w:rsidRDefault="006C24FF" w:rsidP="00174FB4">
          <w:pPr>
            <w:pStyle w:val="TOC1"/>
            <w:tabs>
              <w:tab w:val="right" w:leader="dot" w:pos="9350"/>
            </w:tabs>
            <w:spacing w:line="276" w:lineRule="auto"/>
            <w:rPr>
              <w:rFonts w:eastAsiaTheme="minorEastAsia"/>
              <w:noProof/>
              <w:szCs w:val="22"/>
              <w:lang w:bidi="ar-SA"/>
            </w:rPr>
          </w:pPr>
          <w:hyperlink w:anchor="_Toc20535500" w:history="1">
            <w:r w:rsidR="00524262" w:rsidRPr="002855F8">
              <w:rPr>
                <w:rStyle w:val="Hyperlink"/>
                <w:rFonts w:ascii="Times New Roman" w:hAnsi="Times New Roman" w:cs="Times New Roman"/>
                <w:noProof/>
              </w:rPr>
              <w:t xml:space="preserve">Chapter </w:t>
            </w:r>
            <w:r w:rsidR="00524262" w:rsidRPr="002855F8">
              <w:rPr>
                <w:rStyle w:val="Hyperlink"/>
                <w:rFonts w:ascii="Times New Roman" w:hAnsi="Times New Roman" w:cs="Times New Roman"/>
                <w:noProof/>
                <w:cs/>
              </w:rPr>
              <w:t>1 :</w:t>
            </w:r>
            <w:r w:rsidR="00524262" w:rsidRPr="002855F8">
              <w:rPr>
                <w:rStyle w:val="Hyperlink"/>
                <w:rFonts w:ascii="Times New Roman" w:hAnsi="Times New Roman" w:cs="Times New Roman"/>
                <w:noProof/>
              </w:rPr>
              <w:t>Introduction</w:t>
            </w:r>
            <w:r w:rsidR="00524262">
              <w:rPr>
                <w:noProof/>
                <w:webHidden/>
              </w:rPr>
              <w:tab/>
            </w:r>
            <w:r w:rsidR="00524262">
              <w:rPr>
                <w:noProof/>
                <w:webHidden/>
              </w:rPr>
              <w:fldChar w:fldCharType="begin"/>
            </w:r>
            <w:r w:rsidR="00524262">
              <w:rPr>
                <w:noProof/>
                <w:webHidden/>
              </w:rPr>
              <w:instrText xml:space="preserve"> PAGEREF _Toc20535500 \h </w:instrText>
            </w:r>
            <w:r w:rsidR="00524262">
              <w:rPr>
                <w:noProof/>
                <w:webHidden/>
              </w:rPr>
            </w:r>
            <w:r w:rsidR="00524262">
              <w:rPr>
                <w:noProof/>
                <w:webHidden/>
              </w:rPr>
              <w:fldChar w:fldCharType="separate"/>
            </w:r>
            <w:r w:rsidR="007C4712">
              <w:rPr>
                <w:noProof/>
                <w:webHidden/>
              </w:rPr>
              <w:t>3</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01" w:history="1">
            <w:r w:rsidR="00524262" w:rsidRPr="002855F8">
              <w:rPr>
                <w:rStyle w:val="Hyperlink"/>
                <w:rFonts w:ascii="Times New Roman" w:hAnsi="Times New Roman" w:cs="Times New Roman"/>
                <w:noProof/>
              </w:rPr>
              <w:t>Introduction</w:t>
            </w:r>
            <w:r w:rsidR="00524262">
              <w:rPr>
                <w:noProof/>
                <w:webHidden/>
              </w:rPr>
              <w:tab/>
            </w:r>
            <w:r w:rsidR="00524262">
              <w:rPr>
                <w:noProof/>
                <w:webHidden/>
              </w:rPr>
              <w:fldChar w:fldCharType="begin"/>
            </w:r>
            <w:r w:rsidR="00524262">
              <w:rPr>
                <w:noProof/>
                <w:webHidden/>
              </w:rPr>
              <w:instrText xml:space="preserve"> PAGEREF _Toc20535501 \h </w:instrText>
            </w:r>
            <w:r w:rsidR="00524262">
              <w:rPr>
                <w:noProof/>
                <w:webHidden/>
              </w:rPr>
            </w:r>
            <w:r w:rsidR="00524262">
              <w:rPr>
                <w:noProof/>
                <w:webHidden/>
              </w:rPr>
              <w:fldChar w:fldCharType="separate"/>
            </w:r>
            <w:r w:rsidR="007C4712">
              <w:rPr>
                <w:noProof/>
                <w:webHidden/>
              </w:rPr>
              <w:t>4</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02" w:history="1">
            <w:r w:rsidR="00524262" w:rsidRPr="002855F8">
              <w:rPr>
                <w:rStyle w:val="Hyperlink"/>
                <w:rFonts w:ascii="Times New Roman" w:hAnsi="Times New Roman" w:cs="Times New Roman"/>
                <w:noProof/>
              </w:rPr>
              <w:t>Origin of the study:</w:t>
            </w:r>
            <w:r w:rsidR="00524262">
              <w:rPr>
                <w:noProof/>
                <w:webHidden/>
              </w:rPr>
              <w:tab/>
            </w:r>
            <w:r w:rsidR="00524262">
              <w:rPr>
                <w:noProof/>
                <w:webHidden/>
              </w:rPr>
              <w:fldChar w:fldCharType="begin"/>
            </w:r>
            <w:r w:rsidR="00524262">
              <w:rPr>
                <w:noProof/>
                <w:webHidden/>
              </w:rPr>
              <w:instrText xml:space="preserve"> PAGEREF _Toc20535502 \h </w:instrText>
            </w:r>
            <w:r w:rsidR="00524262">
              <w:rPr>
                <w:noProof/>
                <w:webHidden/>
              </w:rPr>
            </w:r>
            <w:r w:rsidR="00524262">
              <w:rPr>
                <w:noProof/>
                <w:webHidden/>
              </w:rPr>
              <w:fldChar w:fldCharType="separate"/>
            </w:r>
            <w:r w:rsidR="007C4712">
              <w:rPr>
                <w:noProof/>
                <w:webHidden/>
              </w:rPr>
              <w:t>4</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03" w:history="1">
            <w:r w:rsidR="00524262" w:rsidRPr="002855F8">
              <w:rPr>
                <w:rStyle w:val="Hyperlink"/>
                <w:rFonts w:ascii="Times New Roman" w:hAnsi="Times New Roman" w:cs="Times New Roman"/>
                <w:noProof/>
              </w:rPr>
              <w:t>Significance of the study</w:t>
            </w:r>
            <w:r w:rsidR="00524262" w:rsidRPr="002855F8">
              <w:rPr>
                <w:rStyle w:val="Hyperlink"/>
                <w:rFonts w:ascii="Times New Roman" w:hAnsi="Times New Roman" w:cs="Times New Roman"/>
                <w:noProof/>
                <w:cs/>
              </w:rPr>
              <w:t>:</w:t>
            </w:r>
            <w:r w:rsidR="00524262">
              <w:rPr>
                <w:noProof/>
                <w:webHidden/>
              </w:rPr>
              <w:tab/>
            </w:r>
            <w:r w:rsidR="00524262">
              <w:rPr>
                <w:noProof/>
                <w:webHidden/>
              </w:rPr>
              <w:fldChar w:fldCharType="begin"/>
            </w:r>
            <w:r w:rsidR="00524262">
              <w:rPr>
                <w:noProof/>
                <w:webHidden/>
              </w:rPr>
              <w:instrText xml:space="preserve"> PAGEREF _Toc20535503 \h </w:instrText>
            </w:r>
            <w:r w:rsidR="00524262">
              <w:rPr>
                <w:noProof/>
                <w:webHidden/>
              </w:rPr>
            </w:r>
            <w:r w:rsidR="00524262">
              <w:rPr>
                <w:noProof/>
                <w:webHidden/>
              </w:rPr>
              <w:fldChar w:fldCharType="separate"/>
            </w:r>
            <w:r w:rsidR="007C4712">
              <w:rPr>
                <w:noProof/>
                <w:webHidden/>
              </w:rPr>
              <w:t>4</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04" w:history="1">
            <w:r w:rsidR="00524262" w:rsidRPr="002855F8">
              <w:rPr>
                <w:rStyle w:val="Hyperlink"/>
                <w:rFonts w:ascii="Times New Roman" w:hAnsi="Times New Roman" w:cs="Times New Roman"/>
                <w:noProof/>
              </w:rPr>
              <w:t>Objective of the study:</w:t>
            </w:r>
            <w:r w:rsidR="00524262">
              <w:rPr>
                <w:noProof/>
                <w:webHidden/>
              </w:rPr>
              <w:tab/>
            </w:r>
            <w:r w:rsidR="00524262">
              <w:rPr>
                <w:noProof/>
                <w:webHidden/>
              </w:rPr>
              <w:fldChar w:fldCharType="begin"/>
            </w:r>
            <w:r w:rsidR="00524262">
              <w:rPr>
                <w:noProof/>
                <w:webHidden/>
              </w:rPr>
              <w:instrText xml:space="preserve"> PAGEREF _Toc20535504 \h </w:instrText>
            </w:r>
            <w:r w:rsidR="00524262">
              <w:rPr>
                <w:noProof/>
                <w:webHidden/>
              </w:rPr>
            </w:r>
            <w:r w:rsidR="00524262">
              <w:rPr>
                <w:noProof/>
                <w:webHidden/>
              </w:rPr>
              <w:fldChar w:fldCharType="separate"/>
            </w:r>
            <w:r w:rsidR="007C4712">
              <w:rPr>
                <w:noProof/>
                <w:webHidden/>
              </w:rPr>
              <w:t>5</w:t>
            </w:r>
            <w:r w:rsidR="00524262">
              <w:rPr>
                <w:noProof/>
                <w:webHidden/>
              </w:rPr>
              <w:fldChar w:fldCharType="end"/>
            </w:r>
          </w:hyperlink>
        </w:p>
        <w:p w:rsidR="00524262" w:rsidRDefault="006C24FF" w:rsidP="00174FB4">
          <w:pPr>
            <w:pStyle w:val="TOC3"/>
            <w:tabs>
              <w:tab w:val="right" w:leader="dot" w:pos="9350"/>
            </w:tabs>
            <w:spacing w:line="276" w:lineRule="auto"/>
            <w:rPr>
              <w:rFonts w:eastAsiaTheme="minorEastAsia"/>
              <w:noProof/>
              <w:szCs w:val="22"/>
              <w:lang w:bidi="ar-SA"/>
            </w:rPr>
          </w:pPr>
          <w:hyperlink w:anchor="_Toc20535505" w:history="1">
            <w:r w:rsidR="00524262" w:rsidRPr="002855F8">
              <w:rPr>
                <w:rStyle w:val="Hyperlink"/>
                <w:rFonts w:ascii="Times New Roman" w:hAnsi="Times New Roman" w:cs="Times New Roman"/>
                <w:noProof/>
              </w:rPr>
              <w:t>Main objective :</w:t>
            </w:r>
            <w:r w:rsidR="00524262">
              <w:rPr>
                <w:noProof/>
                <w:webHidden/>
              </w:rPr>
              <w:tab/>
            </w:r>
            <w:r w:rsidR="00524262">
              <w:rPr>
                <w:noProof/>
                <w:webHidden/>
              </w:rPr>
              <w:fldChar w:fldCharType="begin"/>
            </w:r>
            <w:r w:rsidR="00524262">
              <w:rPr>
                <w:noProof/>
                <w:webHidden/>
              </w:rPr>
              <w:instrText xml:space="preserve"> PAGEREF _Toc20535505 \h </w:instrText>
            </w:r>
            <w:r w:rsidR="00524262">
              <w:rPr>
                <w:noProof/>
                <w:webHidden/>
              </w:rPr>
            </w:r>
            <w:r w:rsidR="00524262">
              <w:rPr>
                <w:noProof/>
                <w:webHidden/>
              </w:rPr>
              <w:fldChar w:fldCharType="separate"/>
            </w:r>
            <w:r w:rsidR="007C4712">
              <w:rPr>
                <w:noProof/>
                <w:webHidden/>
              </w:rPr>
              <w:t>5</w:t>
            </w:r>
            <w:r w:rsidR="00524262">
              <w:rPr>
                <w:noProof/>
                <w:webHidden/>
              </w:rPr>
              <w:fldChar w:fldCharType="end"/>
            </w:r>
          </w:hyperlink>
        </w:p>
        <w:p w:rsidR="00524262" w:rsidRDefault="006C24FF" w:rsidP="00174FB4">
          <w:pPr>
            <w:pStyle w:val="TOC3"/>
            <w:tabs>
              <w:tab w:val="right" w:leader="dot" w:pos="9350"/>
            </w:tabs>
            <w:spacing w:line="276" w:lineRule="auto"/>
            <w:rPr>
              <w:rFonts w:eastAsiaTheme="minorEastAsia"/>
              <w:noProof/>
              <w:szCs w:val="22"/>
              <w:lang w:bidi="ar-SA"/>
            </w:rPr>
          </w:pPr>
          <w:hyperlink w:anchor="_Toc20535506" w:history="1">
            <w:r w:rsidR="00524262" w:rsidRPr="002855F8">
              <w:rPr>
                <w:rStyle w:val="Hyperlink"/>
                <w:rFonts w:ascii="Times New Roman" w:hAnsi="Times New Roman" w:cs="Times New Roman"/>
                <w:noProof/>
              </w:rPr>
              <w:t>Secondary objectives :</w:t>
            </w:r>
            <w:r w:rsidR="00524262">
              <w:rPr>
                <w:noProof/>
                <w:webHidden/>
              </w:rPr>
              <w:tab/>
            </w:r>
            <w:r w:rsidR="00524262">
              <w:rPr>
                <w:noProof/>
                <w:webHidden/>
              </w:rPr>
              <w:fldChar w:fldCharType="begin"/>
            </w:r>
            <w:r w:rsidR="00524262">
              <w:rPr>
                <w:noProof/>
                <w:webHidden/>
              </w:rPr>
              <w:instrText xml:space="preserve"> PAGEREF _Toc20535506 \h </w:instrText>
            </w:r>
            <w:r w:rsidR="00524262">
              <w:rPr>
                <w:noProof/>
                <w:webHidden/>
              </w:rPr>
            </w:r>
            <w:r w:rsidR="00524262">
              <w:rPr>
                <w:noProof/>
                <w:webHidden/>
              </w:rPr>
              <w:fldChar w:fldCharType="separate"/>
            </w:r>
            <w:r w:rsidR="007C4712">
              <w:rPr>
                <w:noProof/>
                <w:webHidden/>
              </w:rPr>
              <w:t>5</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07" w:history="1">
            <w:r w:rsidR="00524262" w:rsidRPr="002855F8">
              <w:rPr>
                <w:rStyle w:val="Hyperlink"/>
                <w:rFonts w:ascii="Times New Roman" w:hAnsi="Times New Roman" w:cs="Times New Roman"/>
                <w:noProof/>
              </w:rPr>
              <w:t>Methodology of the study :</w:t>
            </w:r>
            <w:r w:rsidR="00524262">
              <w:rPr>
                <w:noProof/>
                <w:webHidden/>
              </w:rPr>
              <w:tab/>
            </w:r>
            <w:r w:rsidR="00524262">
              <w:rPr>
                <w:noProof/>
                <w:webHidden/>
              </w:rPr>
              <w:fldChar w:fldCharType="begin"/>
            </w:r>
            <w:r w:rsidR="00524262">
              <w:rPr>
                <w:noProof/>
                <w:webHidden/>
              </w:rPr>
              <w:instrText xml:space="preserve"> PAGEREF _Toc20535507 \h </w:instrText>
            </w:r>
            <w:r w:rsidR="00524262">
              <w:rPr>
                <w:noProof/>
                <w:webHidden/>
              </w:rPr>
            </w:r>
            <w:r w:rsidR="00524262">
              <w:rPr>
                <w:noProof/>
                <w:webHidden/>
              </w:rPr>
              <w:fldChar w:fldCharType="separate"/>
            </w:r>
            <w:r w:rsidR="007C4712">
              <w:rPr>
                <w:noProof/>
                <w:webHidden/>
              </w:rPr>
              <w:t>5</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08" w:history="1">
            <w:r w:rsidR="00524262" w:rsidRPr="002855F8">
              <w:rPr>
                <w:rStyle w:val="Hyperlink"/>
                <w:rFonts w:ascii="Times New Roman" w:hAnsi="Times New Roman" w:cs="Times New Roman"/>
                <w:noProof/>
              </w:rPr>
              <w:t>Sources of data :</w:t>
            </w:r>
            <w:r w:rsidR="00524262">
              <w:rPr>
                <w:noProof/>
                <w:webHidden/>
              </w:rPr>
              <w:tab/>
            </w:r>
            <w:r w:rsidR="00524262">
              <w:rPr>
                <w:noProof/>
                <w:webHidden/>
              </w:rPr>
              <w:fldChar w:fldCharType="begin"/>
            </w:r>
            <w:r w:rsidR="00524262">
              <w:rPr>
                <w:noProof/>
                <w:webHidden/>
              </w:rPr>
              <w:instrText xml:space="preserve"> PAGEREF _Toc20535508 \h </w:instrText>
            </w:r>
            <w:r w:rsidR="00524262">
              <w:rPr>
                <w:noProof/>
                <w:webHidden/>
              </w:rPr>
            </w:r>
            <w:r w:rsidR="00524262">
              <w:rPr>
                <w:noProof/>
                <w:webHidden/>
              </w:rPr>
              <w:fldChar w:fldCharType="separate"/>
            </w:r>
            <w:r w:rsidR="007C4712">
              <w:rPr>
                <w:noProof/>
                <w:webHidden/>
              </w:rPr>
              <w:t>5</w:t>
            </w:r>
            <w:r w:rsidR="00524262">
              <w:rPr>
                <w:noProof/>
                <w:webHidden/>
              </w:rPr>
              <w:fldChar w:fldCharType="end"/>
            </w:r>
          </w:hyperlink>
        </w:p>
        <w:p w:rsidR="00524262" w:rsidRDefault="006C24FF" w:rsidP="00174FB4">
          <w:pPr>
            <w:pStyle w:val="TOC3"/>
            <w:tabs>
              <w:tab w:val="right" w:leader="dot" w:pos="9350"/>
            </w:tabs>
            <w:spacing w:line="276" w:lineRule="auto"/>
            <w:rPr>
              <w:rFonts w:eastAsiaTheme="minorEastAsia"/>
              <w:noProof/>
              <w:szCs w:val="22"/>
              <w:lang w:bidi="ar-SA"/>
            </w:rPr>
          </w:pPr>
          <w:hyperlink w:anchor="_Toc20535509" w:history="1">
            <w:r w:rsidR="00524262" w:rsidRPr="002855F8">
              <w:rPr>
                <w:rStyle w:val="Hyperlink"/>
                <w:noProof/>
              </w:rPr>
              <w:t>Primary sources:</w:t>
            </w:r>
            <w:r w:rsidR="00524262">
              <w:rPr>
                <w:noProof/>
                <w:webHidden/>
              </w:rPr>
              <w:tab/>
            </w:r>
            <w:r w:rsidR="00524262">
              <w:rPr>
                <w:noProof/>
                <w:webHidden/>
              </w:rPr>
              <w:fldChar w:fldCharType="begin"/>
            </w:r>
            <w:r w:rsidR="00524262">
              <w:rPr>
                <w:noProof/>
                <w:webHidden/>
              </w:rPr>
              <w:instrText xml:space="preserve"> PAGEREF _Toc20535509 \h </w:instrText>
            </w:r>
            <w:r w:rsidR="00524262">
              <w:rPr>
                <w:noProof/>
                <w:webHidden/>
              </w:rPr>
            </w:r>
            <w:r w:rsidR="00524262">
              <w:rPr>
                <w:noProof/>
                <w:webHidden/>
              </w:rPr>
              <w:fldChar w:fldCharType="separate"/>
            </w:r>
            <w:r w:rsidR="007C4712">
              <w:rPr>
                <w:noProof/>
                <w:webHidden/>
              </w:rPr>
              <w:t>5</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10" w:history="1">
            <w:r w:rsidR="00524262" w:rsidRPr="002855F8">
              <w:rPr>
                <w:rStyle w:val="Hyperlink"/>
                <w:rFonts w:ascii="Times New Roman" w:hAnsi="Times New Roman" w:cs="Times New Roman"/>
                <w:noProof/>
              </w:rPr>
              <w:t>Limitations of the study:</w:t>
            </w:r>
            <w:r w:rsidR="00524262">
              <w:rPr>
                <w:noProof/>
                <w:webHidden/>
              </w:rPr>
              <w:tab/>
            </w:r>
            <w:r w:rsidR="00524262">
              <w:rPr>
                <w:noProof/>
                <w:webHidden/>
              </w:rPr>
              <w:fldChar w:fldCharType="begin"/>
            </w:r>
            <w:r w:rsidR="00524262">
              <w:rPr>
                <w:noProof/>
                <w:webHidden/>
              </w:rPr>
              <w:instrText xml:space="preserve"> PAGEREF _Toc20535510 \h </w:instrText>
            </w:r>
            <w:r w:rsidR="00524262">
              <w:rPr>
                <w:noProof/>
                <w:webHidden/>
              </w:rPr>
            </w:r>
            <w:r w:rsidR="00524262">
              <w:rPr>
                <w:noProof/>
                <w:webHidden/>
              </w:rPr>
              <w:fldChar w:fldCharType="separate"/>
            </w:r>
            <w:r w:rsidR="007C4712">
              <w:rPr>
                <w:noProof/>
                <w:webHidden/>
              </w:rPr>
              <w:t>6</w:t>
            </w:r>
            <w:r w:rsidR="00524262">
              <w:rPr>
                <w:noProof/>
                <w:webHidden/>
              </w:rPr>
              <w:fldChar w:fldCharType="end"/>
            </w:r>
          </w:hyperlink>
        </w:p>
        <w:p w:rsidR="00524262" w:rsidRDefault="006C24FF" w:rsidP="00174FB4">
          <w:pPr>
            <w:pStyle w:val="TOC1"/>
            <w:tabs>
              <w:tab w:val="right" w:leader="dot" w:pos="9350"/>
            </w:tabs>
            <w:spacing w:line="276" w:lineRule="auto"/>
            <w:rPr>
              <w:rFonts w:eastAsiaTheme="minorEastAsia"/>
              <w:noProof/>
              <w:szCs w:val="22"/>
              <w:lang w:bidi="ar-SA"/>
            </w:rPr>
          </w:pPr>
          <w:hyperlink w:anchor="_Toc20535511" w:history="1">
            <w:r w:rsidR="00524262" w:rsidRPr="002855F8">
              <w:rPr>
                <w:rStyle w:val="Hyperlink"/>
                <w:rFonts w:ascii="Times New Roman" w:hAnsi="Times New Roman" w:cs="Times New Roman"/>
                <w:noProof/>
              </w:rPr>
              <w:t xml:space="preserve">Chapter </w:t>
            </w:r>
            <w:r w:rsidR="00524262" w:rsidRPr="002855F8">
              <w:rPr>
                <w:rStyle w:val="Hyperlink"/>
                <w:rFonts w:ascii="Times New Roman" w:hAnsi="Times New Roman" w:cs="Times New Roman"/>
                <w:noProof/>
                <w:cs/>
              </w:rPr>
              <w:t>2 :</w:t>
            </w:r>
            <w:r w:rsidR="00524262">
              <w:rPr>
                <w:noProof/>
                <w:webHidden/>
              </w:rPr>
              <w:tab/>
            </w:r>
            <w:r w:rsidR="00524262">
              <w:rPr>
                <w:noProof/>
                <w:webHidden/>
              </w:rPr>
              <w:fldChar w:fldCharType="begin"/>
            </w:r>
            <w:r w:rsidR="00524262">
              <w:rPr>
                <w:noProof/>
                <w:webHidden/>
              </w:rPr>
              <w:instrText xml:space="preserve"> PAGEREF _Toc20535511 \h </w:instrText>
            </w:r>
            <w:r w:rsidR="00524262">
              <w:rPr>
                <w:noProof/>
                <w:webHidden/>
              </w:rPr>
            </w:r>
            <w:r w:rsidR="00524262">
              <w:rPr>
                <w:noProof/>
                <w:webHidden/>
              </w:rPr>
              <w:fldChar w:fldCharType="separate"/>
            </w:r>
            <w:r w:rsidR="007C4712">
              <w:rPr>
                <w:noProof/>
                <w:webHidden/>
              </w:rPr>
              <w:t>7</w:t>
            </w:r>
            <w:r w:rsidR="00524262">
              <w:rPr>
                <w:noProof/>
                <w:webHidden/>
              </w:rPr>
              <w:fldChar w:fldCharType="end"/>
            </w:r>
          </w:hyperlink>
        </w:p>
        <w:p w:rsidR="00524262" w:rsidRDefault="006C24FF" w:rsidP="00174FB4">
          <w:pPr>
            <w:pStyle w:val="TOC1"/>
            <w:tabs>
              <w:tab w:val="right" w:leader="dot" w:pos="9350"/>
            </w:tabs>
            <w:spacing w:line="276" w:lineRule="auto"/>
            <w:rPr>
              <w:rFonts w:eastAsiaTheme="minorEastAsia"/>
              <w:noProof/>
              <w:szCs w:val="22"/>
              <w:lang w:bidi="ar-SA"/>
            </w:rPr>
          </w:pPr>
          <w:hyperlink w:anchor="_Toc20535512" w:history="1">
            <w:r w:rsidR="00524262" w:rsidRPr="002855F8">
              <w:rPr>
                <w:rStyle w:val="Hyperlink"/>
                <w:rFonts w:ascii="Times New Roman" w:hAnsi="Times New Roman" w:cs="Times New Roman"/>
                <w:noProof/>
              </w:rPr>
              <w:t>Mahfel Huq &amp; Co. Chartered Accountant</w:t>
            </w:r>
            <w:r w:rsidR="00524262">
              <w:rPr>
                <w:noProof/>
                <w:webHidden/>
              </w:rPr>
              <w:tab/>
            </w:r>
            <w:r w:rsidR="00524262">
              <w:rPr>
                <w:noProof/>
                <w:webHidden/>
              </w:rPr>
              <w:fldChar w:fldCharType="begin"/>
            </w:r>
            <w:r w:rsidR="00524262">
              <w:rPr>
                <w:noProof/>
                <w:webHidden/>
              </w:rPr>
              <w:instrText xml:space="preserve"> PAGEREF _Toc20535512 \h </w:instrText>
            </w:r>
            <w:r w:rsidR="00524262">
              <w:rPr>
                <w:noProof/>
                <w:webHidden/>
              </w:rPr>
            </w:r>
            <w:r w:rsidR="00524262">
              <w:rPr>
                <w:noProof/>
                <w:webHidden/>
              </w:rPr>
              <w:fldChar w:fldCharType="separate"/>
            </w:r>
            <w:r w:rsidR="007C4712">
              <w:rPr>
                <w:noProof/>
                <w:webHidden/>
              </w:rPr>
              <w:t>7</w:t>
            </w:r>
            <w:r w:rsidR="00524262">
              <w:rPr>
                <w:noProof/>
                <w:webHidden/>
              </w:rPr>
              <w:fldChar w:fldCharType="end"/>
            </w:r>
          </w:hyperlink>
        </w:p>
        <w:p w:rsidR="00524262" w:rsidRDefault="006C24FF" w:rsidP="00174FB4">
          <w:pPr>
            <w:pStyle w:val="TOC1"/>
            <w:tabs>
              <w:tab w:val="right" w:leader="dot" w:pos="9350"/>
            </w:tabs>
            <w:spacing w:line="276" w:lineRule="auto"/>
            <w:rPr>
              <w:rFonts w:eastAsiaTheme="minorEastAsia"/>
              <w:noProof/>
              <w:szCs w:val="22"/>
              <w:lang w:bidi="ar-SA"/>
            </w:rPr>
          </w:pPr>
          <w:hyperlink w:anchor="_Toc20535513" w:history="1">
            <w:r w:rsidR="00524262" w:rsidRPr="002855F8">
              <w:rPr>
                <w:rStyle w:val="Hyperlink"/>
                <w:rFonts w:ascii="Times New Roman" w:hAnsi="Times New Roman" w:cs="Times New Roman"/>
                <w:noProof/>
              </w:rPr>
              <w:t>at a glance</w:t>
            </w:r>
            <w:r w:rsidR="00524262">
              <w:rPr>
                <w:noProof/>
                <w:webHidden/>
              </w:rPr>
              <w:tab/>
            </w:r>
            <w:r w:rsidR="00524262">
              <w:rPr>
                <w:noProof/>
                <w:webHidden/>
              </w:rPr>
              <w:fldChar w:fldCharType="begin"/>
            </w:r>
            <w:r w:rsidR="00524262">
              <w:rPr>
                <w:noProof/>
                <w:webHidden/>
              </w:rPr>
              <w:instrText xml:space="preserve"> PAGEREF _Toc20535513 \h </w:instrText>
            </w:r>
            <w:r w:rsidR="00524262">
              <w:rPr>
                <w:noProof/>
                <w:webHidden/>
              </w:rPr>
            </w:r>
            <w:r w:rsidR="00524262">
              <w:rPr>
                <w:noProof/>
                <w:webHidden/>
              </w:rPr>
              <w:fldChar w:fldCharType="separate"/>
            </w:r>
            <w:r w:rsidR="007C4712">
              <w:rPr>
                <w:noProof/>
                <w:webHidden/>
              </w:rPr>
              <w:t>7</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14" w:history="1">
            <w:r w:rsidR="00524262" w:rsidRPr="002855F8">
              <w:rPr>
                <w:rStyle w:val="Hyperlink"/>
                <w:rFonts w:ascii="Times New Roman" w:hAnsi="Times New Roman" w:cs="Times New Roman"/>
                <w:b/>
                <w:noProof/>
              </w:rPr>
              <w:t>Background of Mahfel Huq &amp; Co. Chartered Accountant</w:t>
            </w:r>
            <w:r w:rsidR="00524262" w:rsidRPr="002855F8">
              <w:rPr>
                <w:rStyle w:val="Hyperlink"/>
                <w:rFonts w:ascii="Times New Roman" w:hAnsi="Times New Roman" w:cs="Times New Roman"/>
                <w:b/>
                <w:noProof/>
                <w:cs/>
              </w:rPr>
              <w:t>.</w:t>
            </w:r>
            <w:r w:rsidR="00524262">
              <w:rPr>
                <w:noProof/>
                <w:webHidden/>
              </w:rPr>
              <w:tab/>
            </w:r>
            <w:r w:rsidR="00524262">
              <w:rPr>
                <w:noProof/>
                <w:webHidden/>
              </w:rPr>
              <w:fldChar w:fldCharType="begin"/>
            </w:r>
            <w:r w:rsidR="00524262">
              <w:rPr>
                <w:noProof/>
                <w:webHidden/>
              </w:rPr>
              <w:instrText xml:space="preserve"> PAGEREF _Toc20535514 \h </w:instrText>
            </w:r>
            <w:r w:rsidR="00524262">
              <w:rPr>
                <w:noProof/>
                <w:webHidden/>
              </w:rPr>
            </w:r>
            <w:r w:rsidR="00524262">
              <w:rPr>
                <w:noProof/>
                <w:webHidden/>
              </w:rPr>
              <w:fldChar w:fldCharType="separate"/>
            </w:r>
            <w:r w:rsidR="007C4712">
              <w:rPr>
                <w:noProof/>
                <w:webHidden/>
              </w:rPr>
              <w:t>8</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15" w:history="1">
            <w:r w:rsidR="00524262" w:rsidRPr="002855F8">
              <w:rPr>
                <w:rStyle w:val="Hyperlink"/>
                <w:rFonts w:ascii="Times New Roman" w:hAnsi="Times New Roman" w:cs="Times New Roman"/>
                <w:noProof/>
              </w:rPr>
              <w:t>Firm enlishment :</w:t>
            </w:r>
            <w:r w:rsidR="00524262">
              <w:rPr>
                <w:noProof/>
                <w:webHidden/>
              </w:rPr>
              <w:tab/>
            </w:r>
            <w:r w:rsidR="00524262">
              <w:rPr>
                <w:noProof/>
                <w:webHidden/>
              </w:rPr>
              <w:fldChar w:fldCharType="begin"/>
            </w:r>
            <w:r w:rsidR="00524262">
              <w:rPr>
                <w:noProof/>
                <w:webHidden/>
              </w:rPr>
              <w:instrText xml:space="preserve"> PAGEREF _Toc20535515 \h </w:instrText>
            </w:r>
            <w:r w:rsidR="00524262">
              <w:rPr>
                <w:noProof/>
                <w:webHidden/>
              </w:rPr>
            </w:r>
            <w:r w:rsidR="00524262">
              <w:rPr>
                <w:noProof/>
                <w:webHidden/>
              </w:rPr>
              <w:fldChar w:fldCharType="separate"/>
            </w:r>
            <w:r w:rsidR="007C4712">
              <w:rPr>
                <w:noProof/>
                <w:webHidden/>
              </w:rPr>
              <w:t>10</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16" w:history="1">
            <w:r w:rsidR="00524262" w:rsidRPr="002855F8">
              <w:rPr>
                <w:rStyle w:val="Hyperlink"/>
                <w:rFonts w:ascii="Times New Roman" w:hAnsi="Times New Roman" w:cs="Times New Roman"/>
                <w:noProof/>
              </w:rPr>
              <w:t>Foreign Affiliation :</w:t>
            </w:r>
            <w:r w:rsidR="00524262">
              <w:rPr>
                <w:noProof/>
                <w:webHidden/>
              </w:rPr>
              <w:tab/>
            </w:r>
            <w:r w:rsidR="00524262">
              <w:rPr>
                <w:noProof/>
                <w:webHidden/>
              </w:rPr>
              <w:fldChar w:fldCharType="begin"/>
            </w:r>
            <w:r w:rsidR="00524262">
              <w:rPr>
                <w:noProof/>
                <w:webHidden/>
              </w:rPr>
              <w:instrText xml:space="preserve"> PAGEREF _Toc20535516 \h </w:instrText>
            </w:r>
            <w:r w:rsidR="00524262">
              <w:rPr>
                <w:noProof/>
                <w:webHidden/>
              </w:rPr>
            </w:r>
            <w:r w:rsidR="00524262">
              <w:rPr>
                <w:noProof/>
                <w:webHidden/>
              </w:rPr>
              <w:fldChar w:fldCharType="separate"/>
            </w:r>
            <w:r w:rsidR="007C4712">
              <w:rPr>
                <w:noProof/>
                <w:webHidden/>
              </w:rPr>
              <w:t>10</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17" w:history="1">
            <w:r w:rsidR="00524262" w:rsidRPr="002855F8">
              <w:rPr>
                <w:rStyle w:val="Hyperlink"/>
                <w:rFonts w:ascii="Times New Roman" w:hAnsi="Times New Roman" w:cs="Times New Roman"/>
                <w:noProof/>
              </w:rPr>
              <w:t>Auditing :</w:t>
            </w:r>
            <w:r w:rsidR="00524262">
              <w:rPr>
                <w:noProof/>
                <w:webHidden/>
              </w:rPr>
              <w:tab/>
            </w:r>
            <w:r w:rsidR="00524262">
              <w:rPr>
                <w:noProof/>
                <w:webHidden/>
              </w:rPr>
              <w:fldChar w:fldCharType="begin"/>
            </w:r>
            <w:r w:rsidR="00524262">
              <w:rPr>
                <w:noProof/>
                <w:webHidden/>
              </w:rPr>
              <w:instrText xml:space="preserve"> PAGEREF _Toc20535517 \h </w:instrText>
            </w:r>
            <w:r w:rsidR="00524262">
              <w:rPr>
                <w:noProof/>
                <w:webHidden/>
              </w:rPr>
            </w:r>
            <w:r w:rsidR="00524262">
              <w:rPr>
                <w:noProof/>
                <w:webHidden/>
              </w:rPr>
              <w:fldChar w:fldCharType="separate"/>
            </w:r>
            <w:r w:rsidR="007C4712">
              <w:rPr>
                <w:noProof/>
                <w:webHidden/>
              </w:rPr>
              <w:t>12</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18" w:history="1">
            <w:r w:rsidR="00524262" w:rsidRPr="002855F8">
              <w:rPr>
                <w:rStyle w:val="Hyperlink"/>
                <w:rFonts w:ascii="Times New Roman" w:hAnsi="Times New Roman" w:cs="Times New Roman"/>
                <w:noProof/>
              </w:rPr>
              <w:t>Accumulation and evaluation of evidence :</w:t>
            </w:r>
            <w:r w:rsidR="00524262">
              <w:rPr>
                <w:noProof/>
                <w:webHidden/>
              </w:rPr>
              <w:tab/>
            </w:r>
            <w:r w:rsidR="00524262">
              <w:rPr>
                <w:noProof/>
                <w:webHidden/>
              </w:rPr>
              <w:fldChar w:fldCharType="begin"/>
            </w:r>
            <w:r w:rsidR="00524262">
              <w:rPr>
                <w:noProof/>
                <w:webHidden/>
              </w:rPr>
              <w:instrText xml:space="preserve"> PAGEREF _Toc20535518 \h </w:instrText>
            </w:r>
            <w:r w:rsidR="00524262">
              <w:rPr>
                <w:noProof/>
                <w:webHidden/>
              </w:rPr>
            </w:r>
            <w:r w:rsidR="00524262">
              <w:rPr>
                <w:noProof/>
                <w:webHidden/>
              </w:rPr>
              <w:fldChar w:fldCharType="separate"/>
            </w:r>
            <w:r w:rsidR="007C4712">
              <w:rPr>
                <w:noProof/>
                <w:webHidden/>
              </w:rPr>
              <w:t>12</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19" w:history="1">
            <w:r w:rsidR="00524262" w:rsidRPr="002855F8">
              <w:rPr>
                <w:rStyle w:val="Hyperlink"/>
                <w:rFonts w:ascii="Times New Roman" w:hAnsi="Times New Roman" w:cs="Times New Roman"/>
                <w:noProof/>
              </w:rPr>
              <w:t>Requirements of an effective audit :</w:t>
            </w:r>
            <w:r w:rsidR="00524262">
              <w:rPr>
                <w:noProof/>
                <w:webHidden/>
              </w:rPr>
              <w:tab/>
            </w:r>
            <w:r w:rsidR="00524262">
              <w:rPr>
                <w:noProof/>
                <w:webHidden/>
              </w:rPr>
              <w:fldChar w:fldCharType="begin"/>
            </w:r>
            <w:r w:rsidR="00524262">
              <w:rPr>
                <w:noProof/>
                <w:webHidden/>
              </w:rPr>
              <w:instrText xml:space="preserve"> PAGEREF _Toc20535519 \h </w:instrText>
            </w:r>
            <w:r w:rsidR="00524262">
              <w:rPr>
                <w:noProof/>
                <w:webHidden/>
              </w:rPr>
            </w:r>
            <w:r w:rsidR="00524262">
              <w:rPr>
                <w:noProof/>
                <w:webHidden/>
              </w:rPr>
              <w:fldChar w:fldCharType="separate"/>
            </w:r>
            <w:r w:rsidR="007C4712">
              <w:rPr>
                <w:noProof/>
                <w:webHidden/>
              </w:rPr>
              <w:t>13</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20" w:history="1">
            <w:r w:rsidR="00524262" w:rsidRPr="002855F8">
              <w:rPr>
                <w:rStyle w:val="Hyperlink"/>
                <w:rFonts w:ascii="Times New Roman" w:hAnsi="Times New Roman" w:cs="Times New Roman"/>
                <w:noProof/>
              </w:rPr>
              <w:t>Types of audit :</w:t>
            </w:r>
            <w:r w:rsidR="00524262">
              <w:rPr>
                <w:noProof/>
                <w:webHidden/>
              </w:rPr>
              <w:tab/>
            </w:r>
            <w:r w:rsidR="00524262">
              <w:rPr>
                <w:noProof/>
                <w:webHidden/>
              </w:rPr>
              <w:fldChar w:fldCharType="begin"/>
            </w:r>
            <w:r w:rsidR="00524262">
              <w:rPr>
                <w:noProof/>
                <w:webHidden/>
              </w:rPr>
              <w:instrText xml:space="preserve"> PAGEREF _Toc20535520 \h </w:instrText>
            </w:r>
            <w:r w:rsidR="00524262">
              <w:rPr>
                <w:noProof/>
                <w:webHidden/>
              </w:rPr>
            </w:r>
            <w:r w:rsidR="00524262">
              <w:rPr>
                <w:noProof/>
                <w:webHidden/>
              </w:rPr>
              <w:fldChar w:fldCharType="separate"/>
            </w:r>
            <w:r w:rsidR="007C4712">
              <w:rPr>
                <w:noProof/>
                <w:webHidden/>
              </w:rPr>
              <w:t>13</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21" w:history="1">
            <w:r w:rsidR="00524262" w:rsidRPr="002855F8">
              <w:rPr>
                <w:rStyle w:val="Hyperlink"/>
                <w:rFonts w:ascii="Times New Roman" w:hAnsi="Times New Roman" w:cs="Times New Roman"/>
                <w:noProof/>
              </w:rPr>
              <w:t>Audit procedure</w:t>
            </w:r>
            <w:r w:rsidR="00524262" w:rsidRPr="002855F8">
              <w:rPr>
                <w:rStyle w:val="Hyperlink"/>
                <w:rFonts w:ascii="Times New Roman" w:hAnsi="Times New Roman" w:cs="Times New Roman"/>
                <w:noProof/>
                <w:cs/>
              </w:rPr>
              <w:t>:</w:t>
            </w:r>
            <w:r w:rsidR="00524262">
              <w:rPr>
                <w:noProof/>
                <w:webHidden/>
              </w:rPr>
              <w:tab/>
            </w:r>
            <w:r w:rsidR="00524262">
              <w:rPr>
                <w:noProof/>
                <w:webHidden/>
              </w:rPr>
              <w:fldChar w:fldCharType="begin"/>
            </w:r>
            <w:r w:rsidR="00524262">
              <w:rPr>
                <w:noProof/>
                <w:webHidden/>
              </w:rPr>
              <w:instrText xml:space="preserve"> PAGEREF _Toc20535521 \h </w:instrText>
            </w:r>
            <w:r w:rsidR="00524262">
              <w:rPr>
                <w:noProof/>
                <w:webHidden/>
              </w:rPr>
            </w:r>
            <w:r w:rsidR="00524262">
              <w:rPr>
                <w:noProof/>
                <w:webHidden/>
              </w:rPr>
              <w:fldChar w:fldCharType="separate"/>
            </w:r>
            <w:r w:rsidR="007C4712">
              <w:rPr>
                <w:noProof/>
                <w:webHidden/>
              </w:rPr>
              <w:t>13</w:t>
            </w:r>
            <w:r w:rsidR="00524262">
              <w:rPr>
                <w:noProof/>
                <w:webHidden/>
              </w:rPr>
              <w:fldChar w:fldCharType="end"/>
            </w:r>
          </w:hyperlink>
        </w:p>
        <w:p w:rsidR="00524262" w:rsidRDefault="006C24FF" w:rsidP="00174FB4">
          <w:pPr>
            <w:pStyle w:val="TOC1"/>
            <w:tabs>
              <w:tab w:val="right" w:leader="dot" w:pos="9350"/>
            </w:tabs>
            <w:spacing w:line="276" w:lineRule="auto"/>
            <w:rPr>
              <w:rFonts w:eastAsiaTheme="minorEastAsia"/>
              <w:noProof/>
              <w:szCs w:val="22"/>
              <w:lang w:bidi="ar-SA"/>
            </w:rPr>
          </w:pPr>
          <w:hyperlink w:anchor="_Toc20535522" w:history="1">
            <w:r w:rsidR="00524262" w:rsidRPr="002855F8">
              <w:rPr>
                <w:rStyle w:val="Hyperlink"/>
                <w:rFonts w:ascii="Times New Roman" w:hAnsi="Times New Roman" w:cs="Times New Roman"/>
                <w:noProof/>
              </w:rPr>
              <w:t>Chapter</w:t>
            </w:r>
            <w:r w:rsidR="00524262" w:rsidRPr="002855F8">
              <w:rPr>
                <w:rStyle w:val="Hyperlink"/>
                <w:rFonts w:ascii="Times New Roman" w:hAnsi="Times New Roman" w:cs="Times New Roman"/>
                <w:noProof/>
                <w:lang w:val="en-GB"/>
              </w:rPr>
              <w:t xml:space="preserve"> </w:t>
            </w:r>
            <w:r w:rsidR="00524262" w:rsidRPr="002855F8">
              <w:rPr>
                <w:rStyle w:val="Hyperlink"/>
                <w:rFonts w:ascii="Times New Roman" w:hAnsi="Times New Roman" w:cs="Times New Roman"/>
                <w:noProof/>
                <w:cs/>
              </w:rPr>
              <w:t>4:</w:t>
            </w:r>
            <w:r w:rsidR="00524262">
              <w:rPr>
                <w:noProof/>
                <w:webHidden/>
              </w:rPr>
              <w:tab/>
            </w:r>
            <w:r w:rsidR="00524262">
              <w:rPr>
                <w:noProof/>
                <w:webHidden/>
              </w:rPr>
              <w:fldChar w:fldCharType="begin"/>
            </w:r>
            <w:r w:rsidR="00524262">
              <w:rPr>
                <w:noProof/>
                <w:webHidden/>
              </w:rPr>
              <w:instrText xml:space="preserve"> PAGEREF _Toc20535522 \h </w:instrText>
            </w:r>
            <w:r w:rsidR="00524262">
              <w:rPr>
                <w:noProof/>
                <w:webHidden/>
              </w:rPr>
            </w:r>
            <w:r w:rsidR="00524262">
              <w:rPr>
                <w:noProof/>
                <w:webHidden/>
              </w:rPr>
              <w:fldChar w:fldCharType="separate"/>
            </w:r>
            <w:r w:rsidR="007C4712">
              <w:rPr>
                <w:noProof/>
                <w:webHidden/>
              </w:rPr>
              <w:t>15</w:t>
            </w:r>
            <w:r w:rsidR="00524262">
              <w:rPr>
                <w:noProof/>
                <w:webHidden/>
              </w:rPr>
              <w:fldChar w:fldCharType="end"/>
            </w:r>
          </w:hyperlink>
        </w:p>
        <w:p w:rsidR="00524262" w:rsidRDefault="006C24FF" w:rsidP="00174FB4">
          <w:pPr>
            <w:pStyle w:val="TOC1"/>
            <w:tabs>
              <w:tab w:val="right" w:leader="dot" w:pos="9350"/>
            </w:tabs>
            <w:spacing w:line="276" w:lineRule="auto"/>
            <w:rPr>
              <w:rFonts w:eastAsiaTheme="minorEastAsia"/>
              <w:noProof/>
              <w:szCs w:val="22"/>
              <w:lang w:bidi="ar-SA"/>
            </w:rPr>
          </w:pPr>
          <w:hyperlink w:anchor="_Toc20535523" w:history="1">
            <w:r w:rsidR="00524262" w:rsidRPr="002855F8">
              <w:rPr>
                <w:rStyle w:val="Hyperlink"/>
                <w:rFonts w:ascii="Times New Roman" w:hAnsi="Times New Roman" w:cs="Times New Roman"/>
                <w:noProof/>
              </w:rPr>
              <w:t>The Audit procedures of Mahfel Huq &amp; Co. Chartered Accountant</w:t>
            </w:r>
            <w:r w:rsidR="00524262">
              <w:rPr>
                <w:noProof/>
                <w:webHidden/>
              </w:rPr>
              <w:tab/>
            </w:r>
            <w:r w:rsidR="00524262">
              <w:rPr>
                <w:noProof/>
                <w:webHidden/>
              </w:rPr>
              <w:fldChar w:fldCharType="begin"/>
            </w:r>
            <w:r w:rsidR="00524262">
              <w:rPr>
                <w:noProof/>
                <w:webHidden/>
              </w:rPr>
              <w:instrText xml:space="preserve"> PAGEREF _Toc20535523 \h </w:instrText>
            </w:r>
            <w:r w:rsidR="00524262">
              <w:rPr>
                <w:noProof/>
                <w:webHidden/>
              </w:rPr>
            </w:r>
            <w:r w:rsidR="00524262">
              <w:rPr>
                <w:noProof/>
                <w:webHidden/>
              </w:rPr>
              <w:fldChar w:fldCharType="separate"/>
            </w:r>
            <w:r w:rsidR="007C4712">
              <w:rPr>
                <w:noProof/>
                <w:webHidden/>
              </w:rPr>
              <w:t>15</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24" w:history="1">
            <w:r w:rsidR="00524262" w:rsidRPr="002855F8">
              <w:rPr>
                <w:rStyle w:val="Hyperlink"/>
                <w:rFonts w:ascii="Times New Roman" w:hAnsi="Times New Roman" w:cs="Times New Roman"/>
                <w:noProof/>
              </w:rPr>
              <w:t>Engagement Letter:</w:t>
            </w:r>
            <w:r w:rsidR="00524262">
              <w:rPr>
                <w:noProof/>
                <w:webHidden/>
              </w:rPr>
              <w:tab/>
            </w:r>
            <w:r w:rsidR="00524262">
              <w:rPr>
                <w:noProof/>
                <w:webHidden/>
              </w:rPr>
              <w:fldChar w:fldCharType="begin"/>
            </w:r>
            <w:r w:rsidR="00524262">
              <w:rPr>
                <w:noProof/>
                <w:webHidden/>
              </w:rPr>
              <w:instrText xml:space="preserve"> PAGEREF _Toc20535524 \h </w:instrText>
            </w:r>
            <w:r w:rsidR="00524262">
              <w:rPr>
                <w:noProof/>
                <w:webHidden/>
              </w:rPr>
            </w:r>
            <w:r w:rsidR="00524262">
              <w:rPr>
                <w:noProof/>
                <w:webHidden/>
              </w:rPr>
              <w:fldChar w:fldCharType="separate"/>
            </w:r>
            <w:r w:rsidR="007C4712">
              <w:rPr>
                <w:noProof/>
                <w:webHidden/>
              </w:rPr>
              <w:t>16</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25" w:history="1">
            <w:r w:rsidR="00524262" w:rsidRPr="002855F8">
              <w:rPr>
                <w:rStyle w:val="Hyperlink"/>
                <w:rFonts w:ascii="Times New Roman" w:hAnsi="Times New Roman" w:cs="Times New Roman"/>
                <w:noProof/>
              </w:rPr>
              <w:t>If client is new:</w:t>
            </w:r>
            <w:r w:rsidR="00524262">
              <w:rPr>
                <w:noProof/>
                <w:webHidden/>
              </w:rPr>
              <w:tab/>
            </w:r>
            <w:r w:rsidR="00524262">
              <w:rPr>
                <w:noProof/>
                <w:webHidden/>
              </w:rPr>
              <w:fldChar w:fldCharType="begin"/>
            </w:r>
            <w:r w:rsidR="00524262">
              <w:rPr>
                <w:noProof/>
                <w:webHidden/>
              </w:rPr>
              <w:instrText xml:space="preserve"> PAGEREF _Toc20535525 \h </w:instrText>
            </w:r>
            <w:r w:rsidR="00524262">
              <w:rPr>
                <w:noProof/>
                <w:webHidden/>
              </w:rPr>
            </w:r>
            <w:r w:rsidR="00524262">
              <w:rPr>
                <w:noProof/>
                <w:webHidden/>
              </w:rPr>
              <w:fldChar w:fldCharType="separate"/>
            </w:r>
            <w:r w:rsidR="007C4712">
              <w:rPr>
                <w:noProof/>
                <w:webHidden/>
              </w:rPr>
              <w:t>16</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26" w:history="1">
            <w:r w:rsidR="00524262" w:rsidRPr="002855F8">
              <w:rPr>
                <w:rStyle w:val="Hyperlink"/>
                <w:rFonts w:ascii="Times New Roman" w:hAnsi="Times New Roman" w:cs="Times New Roman"/>
                <w:noProof/>
              </w:rPr>
              <w:t>Issuance of acceptance letter:</w:t>
            </w:r>
            <w:r w:rsidR="00524262">
              <w:rPr>
                <w:noProof/>
                <w:webHidden/>
              </w:rPr>
              <w:tab/>
            </w:r>
            <w:r w:rsidR="00524262">
              <w:rPr>
                <w:noProof/>
                <w:webHidden/>
              </w:rPr>
              <w:fldChar w:fldCharType="begin"/>
            </w:r>
            <w:r w:rsidR="00524262">
              <w:rPr>
                <w:noProof/>
                <w:webHidden/>
              </w:rPr>
              <w:instrText xml:space="preserve"> PAGEREF _Toc20535526 \h </w:instrText>
            </w:r>
            <w:r w:rsidR="00524262">
              <w:rPr>
                <w:noProof/>
                <w:webHidden/>
              </w:rPr>
            </w:r>
            <w:r w:rsidR="00524262">
              <w:rPr>
                <w:noProof/>
                <w:webHidden/>
              </w:rPr>
              <w:fldChar w:fldCharType="separate"/>
            </w:r>
            <w:r w:rsidR="007C4712">
              <w:rPr>
                <w:noProof/>
                <w:webHidden/>
              </w:rPr>
              <w:t>17</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27" w:history="1">
            <w:r w:rsidR="00524262" w:rsidRPr="002855F8">
              <w:rPr>
                <w:rStyle w:val="Hyperlink"/>
                <w:rFonts w:ascii="Times New Roman" w:hAnsi="Times New Roman" w:cs="Times New Roman"/>
                <w:noProof/>
              </w:rPr>
              <w:t>Client continuation checklist:</w:t>
            </w:r>
            <w:r w:rsidR="00524262">
              <w:rPr>
                <w:noProof/>
                <w:webHidden/>
              </w:rPr>
              <w:tab/>
            </w:r>
            <w:r w:rsidR="00524262">
              <w:rPr>
                <w:noProof/>
                <w:webHidden/>
              </w:rPr>
              <w:fldChar w:fldCharType="begin"/>
            </w:r>
            <w:r w:rsidR="00524262">
              <w:rPr>
                <w:noProof/>
                <w:webHidden/>
              </w:rPr>
              <w:instrText xml:space="preserve"> PAGEREF _Toc20535527 \h </w:instrText>
            </w:r>
            <w:r w:rsidR="00524262">
              <w:rPr>
                <w:noProof/>
                <w:webHidden/>
              </w:rPr>
            </w:r>
            <w:r w:rsidR="00524262">
              <w:rPr>
                <w:noProof/>
                <w:webHidden/>
              </w:rPr>
              <w:fldChar w:fldCharType="separate"/>
            </w:r>
            <w:r w:rsidR="007C4712">
              <w:rPr>
                <w:noProof/>
                <w:webHidden/>
              </w:rPr>
              <w:t>17</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28" w:history="1">
            <w:r w:rsidR="00524262" w:rsidRPr="002855F8">
              <w:rPr>
                <w:rStyle w:val="Hyperlink"/>
                <w:rFonts w:ascii="Times New Roman" w:hAnsi="Times New Roman" w:cs="Times New Roman"/>
                <w:noProof/>
              </w:rPr>
              <w:t>Ex-clients or Client from last Year:</w:t>
            </w:r>
            <w:r w:rsidR="00524262">
              <w:rPr>
                <w:noProof/>
                <w:webHidden/>
              </w:rPr>
              <w:tab/>
            </w:r>
            <w:r w:rsidR="00524262">
              <w:rPr>
                <w:noProof/>
                <w:webHidden/>
              </w:rPr>
              <w:fldChar w:fldCharType="begin"/>
            </w:r>
            <w:r w:rsidR="00524262">
              <w:rPr>
                <w:noProof/>
                <w:webHidden/>
              </w:rPr>
              <w:instrText xml:space="preserve"> PAGEREF _Toc20535528 \h </w:instrText>
            </w:r>
            <w:r w:rsidR="00524262">
              <w:rPr>
                <w:noProof/>
                <w:webHidden/>
              </w:rPr>
            </w:r>
            <w:r w:rsidR="00524262">
              <w:rPr>
                <w:noProof/>
                <w:webHidden/>
              </w:rPr>
              <w:fldChar w:fldCharType="separate"/>
            </w:r>
            <w:r w:rsidR="007C4712">
              <w:rPr>
                <w:noProof/>
                <w:webHidden/>
              </w:rPr>
              <w:t>19</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29" w:history="1">
            <w:r w:rsidR="00524262" w:rsidRPr="002855F8">
              <w:rPr>
                <w:rStyle w:val="Hyperlink"/>
                <w:rFonts w:ascii="Times New Roman" w:hAnsi="Times New Roman" w:cs="Times New Roman"/>
                <w:noProof/>
              </w:rPr>
              <w:t>In case of directly appointed by the client:</w:t>
            </w:r>
            <w:r w:rsidR="00524262">
              <w:rPr>
                <w:noProof/>
                <w:webHidden/>
              </w:rPr>
              <w:tab/>
            </w:r>
            <w:r w:rsidR="00524262">
              <w:rPr>
                <w:noProof/>
                <w:webHidden/>
              </w:rPr>
              <w:fldChar w:fldCharType="begin"/>
            </w:r>
            <w:r w:rsidR="00524262">
              <w:rPr>
                <w:noProof/>
                <w:webHidden/>
              </w:rPr>
              <w:instrText xml:space="preserve"> PAGEREF _Toc20535529 \h </w:instrText>
            </w:r>
            <w:r w:rsidR="00524262">
              <w:rPr>
                <w:noProof/>
                <w:webHidden/>
              </w:rPr>
            </w:r>
            <w:r w:rsidR="00524262">
              <w:rPr>
                <w:noProof/>
                <w:webHidden/>
              </w:rPr>
              <w:fldChar w:fldCharType="separate"/>
            </w:r>
            <w:r w:rsidR="007C4712">
              <w:rPr>
                <w:noProof/>
                <w:webHidden/>
              </w:rPr>
              <w:t>19</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30" w:history="1">
            <w:r w:rsidR="00524262" w:rsidRPr="002855F8">
              <w:rPr>
                <w:rStyle w:val="Hyperlink"/>
                <w:rFonts w:ascii="Times New Roman" w:hAnsi="Times New Roman" w:cs="Times New Roman"/>
                <w:noProof/>
              </w:rPr>
              <w:t>Focus of  the Firm:</w:t>
            </w:r>
            <w:r w:rsidR="00524262">
              <w:rPr>
                <w:noProof/>
                <w:webHidden/>
              </w:rPr>
              <w:tab/>
            </w:r>
            <w:r w:rsidR="00524262">
              <w:rPr>
                <w:noProof/>
                <w:webHidden/>
              </w:rPr>
              <w:fldChar w:fldCharType="begin"/>
            </w:r>
            <w:r w:rsidR="00524262">
              <w:rPr>
                <w:noProof/>
                <w:webHidden/>
              </w:rPr>
              <w:instrText xml:space="preserve"> PAGEREF _Toc20535530 \h </w:instrText>
            </w:r>
            <w:r w:rsidR="00524262">
              <w:rPr>
                <w:noProof/>
                <w:webHidden/>
              </w:rPr>
            </w:r>
            <w:r w:rsidR="00524262">
              <w:rPr>
                <w:noProof/>
                <w:webHidden/>
              </w:rPr>
              <w:fldChar w:fldCharType="separate"/>
            </w:r>
            <w:r w:rsidR="007C4712">
              <w:rPr>
                <w:noProof/>
                <w:webHidden/>
              </w:rPr>
              <w:t>19</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31" w:history="1">
            <w:r w:rsidR="00524262" w:rsidRPr="002855F8">
              <w:rPr>
                <w:rStyle w:val="Hyperlink"/>
                <w:rFonts w:ascii="Times New Roman" w:hAnsi="Times New Roman" w:cs="Times New Roman"/>
                <w:noProof/>
              </w:rPr>
              <w:t>Errors:</w:t>
            </w:r>
            <w:r w:rsidR="00524262">
              <w:rPr>
                <w:noProof/>
                <w:webHidden/>
              </w:rPr>
              <w:tab/>
            </w:r>
            <w:r w:rsidR="00524262">
              <w:rPr>
                <w:noProof/>
                <w:webHidden/>
              </w:rPr>
              <w:fldChar w:fldCharType="begin"/>
            </w:r>
            <w:r w:rsidR="00524262">
              <w:rPr>
                <w:noProof/>
                <w:webHidden/>
              </w:rPr>
              <w:instrText xml:space="preserve"> PAGEREF _Toc20535531 \h </w:instrText>
            </w:r>
            <w:r w:rsidR="00524262">
              <w:rPr>
                <w:noProof/>
                <w:webHidden/>
              </w:rPr>
            </w:r>
            <w:r w:rsidR="00524262">
              <w:rPr>
                <w:noProof/>
                <w:webHidden/>
              </w:rPr>
              <w:fldChar w:fldCharType="separate"/>
            </w:r>
            <w:r w:rsidR="007C4712">
              <w:rPr>
                <w:noProof/>
                <w:webHidden/>
              </w:rPr>
              <w:t>19</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32" w:history="1">
            <w:r w:rsidR="00524262" w:rsidRPr="002855F8">
              <w:rPr>
                <w:rStyle w:val="Hyperlink"/>
                <w:rFonts w:ascii="Times New Roman" w:hAnsi="Times New Roman" w:cs="Times New Roman"/>
                <w:noProof/>
              </w:rPr>
              <w:t>Materiality:</w:t>
            </w:r>
            <w:r w:rsidR="00524262">
              <w:rPr>
                <w:noProof/>
                <w:webHidden/>
              </w:rPr>
              <w:tab/>
            </w:r>
            <w:r w:rsidR="00524262">
              <w:rPr>
                <w:noProof/>
                <w:webHidden/>
              </w:rPr>
              <w:fldChar w:fldCharType="begin"/>
            </w:r>
            <w:r w:rsidR="00524262">
              <w:rPr>
                <w:noProof/>
                <w:webHidden/>
              </w:rPr>
              <w:instrText xml:space="preserve"> PAGEREF _Toc20535532 \h </w:instrText>
            </w:r>
            <w:r w:rsidR="00524262">
              <w:rPr>
                <w:noProof/>
                <w:webHidden/>
              </w:rPr>
            </w:r>
            <w:r w:rsidR="00524262">
              <w:rPr>
                <w:noProof/>
                <w:webHidden/>
              </w:rPr>
              <w:fldChar w:fldCharType="separate"/>
            </w:r>
            <w:r w:rsidR="007C4712">
              <w:rPr>
                <w:noProof/>
                <w:webHidden/>
              </w:rPr>
              <w:t>20</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33" w:history="1">
            <w:r w:rsidR="00524262" w:rsidRPr="002855F8">
              <w:rPr>
                <w:rStyle w:val="Hyperlink"/>
                <w:rFonts w:ascii="Times New Roman" w:hAnsi="Times New Roman" w:cs="Times New Roman"/>
                <w:noProof/>
              </w:rPr>
              <w:t>Efficiency:</w:t>
            </w:r>
            <w:r w:rsidR="00524262">
              <w:rPr>
                <w:noProof/>
                <w:webHidden/>
              </w:rPr>
              <w:tab/>
            </w:r>
            <w:r w:rsidR="00524262">
              <w:rPr>
                <w:noProof/>
                <w:webHidden/>
              </w:rPr>
              <w:fldChar w:fldCharType="begin"/>
            </w:r>
            <w:r w:rsidR="00524262">
              <w:rPr>
                <w:noProof/>
                <w:webHidden/>
              </w:rPr>
              <w:instrText xml:space="preserve"> PAGEREF _Toc20535533 \h </w:instrText>
            </w:r>
            <w:r w:rsidR="00524262">
              <w:rPr>
                <w:noProof/>
                <w:webHidden/>
              </w:rPr>
            </w:r>
            <w:r w:rsidR="00524262">
              <w:rPr>
                <w:noProof/>
                <w:webHidden/>
              </w:rPr>
              <w:fldChar w:fldCharType="separate"/>
            </w:r>
            <w:r w:rsidR="007C4712">
              <w:rPr>
                <w:noProof/>
                <w:webHidden/>
              </w:rPr>
              <w:t>20</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34" w:history="1">
            <w:r w:rsidR="00524262" w:rsidRPr="002855F8">
              <w:rPr>
                <w:rStyle w:val="Hyperlink"/>
                <w:rFonts w:ascii="Times New Roman" w:hAnsi="Times New Roman" w:cs="Times New Roman"/>
                <w:noProof/>
              </w:rPr>
              <w:t>Value of client:</w:t>
            </w:r>
            <w:r w:rsidR="00524262">
              <w:rPr>
                <w:noProof/>
                <w:webHidden/>
              </w:rPr>
              <w:tab/>
            </w:r>
            <w:r w:rsidR="00524262">
              <w:rPr>
                <w:noProof/>
                <w:webHidden/>
              </w:rPr>
              <w:fldChar w:fldCharType="begin"/>
            </w:r>
            <w:r w:rsidR="00524262">
              <w:rPr>
                <w:noProof/>
                <w:webHidden/>
              </w:rPr>
              <w:instrText xml:space="preserve"> PAGEREF _Toc20535534 \h </w:instrText>
            </w:r>
            <w:r w:rsidR="00524262">
              <w:rPr>
                <w:noProof/>
                <w:webHidden/>
              </w:rPr>
            </w:r>
            <w:r w:rsidR="00524262">
              <w:rPr>
                <w:noProof/>
                <w:webHidden/>
              </w:rPr>
              <w:fldChar w:fldCharType="separate"/>
            </w:r>
            <w:r w:rsidR="007C4712">
              <w:rPr>
                <w:noProof/>
                <w:webHidden/>
              </w:rPr>
              <w:t>20</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35" w:history="1">
            <w:r w:rsidR="00524262" w:rsidRPr="002855F8">
              <w:rPr>
                <w:rStyle w:val="Hyperlink"/>
                <w:rFonts w:ascii="Times New Roman" w:hAnsi="Times New Roman" w:cs="Times New Roman"/>
                <w:noProof/>
              </w:rPr>
              <w:t>Specific accounts risk analysis:</w:t>
            </w:r>
            <w:r w:rsidR="00524262">
              <w:rPr>
                <w:noProof/>
                <w:webHidden/>
              </w:rPr>
              <w:tab/>
            </w:r>
            <w:r w:rsidR="00524262">
              <w:rPr>
                <w:noProof/>
                <w:webHidden/>
              </w:rPr>
              <w:fldChar w:fldCharType="begin"/>
            </w:r>
            <w:r w:rsidR="00524262">
              <w:rPr>
                <w:noProof/>
                <w:webHidden/>
              </w:rPr>
              <w:instrText xml:space="preserve"> PAGEREF _Toc20535535 \h </w:instrText>
            </w:r>
            <w:r w:rsidR="00524262">
              <w:rPr>
                <w:noProof/>
                <w:webHidden/>
              </w:rPr>
            </w:r>
            <w:r w:rsidR="00524262">
              <w:rPr>
                <w:noProof/>
                <w:webHidden/>
              </w:rPr>
              <w:fldChar w:fldCharType="separate"/>
            </w:r>
            <w:r w:rsidR="007C4712">
              <w:rPr>
                <w:noProof/>
                <w:webHidden/>
              </w:rPr>
              <w:t>21</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36" w:history="1">
            <w:r w:rsidR="00524262" w:rsidRPr="002855F8">
              <w:rPr>
                <w:rStyle w:val="Hyperlink"/>
                <w:rFonts w:ascii="Times New Roman" w:hAnsi="Times New Roman" w:cs="Times New Roman"/>
                <w:noProof/>
              </w:rPr>
              <w:t>Audit risk:</w:t>
            </w:r>
            <w:r w:rsidR="00524262">
              <w:rPr>
                <w:noProof/>
                <w:webHidden/>
              </w:rPr>
              <w:tab/>
            </w:r>
            <w:r w:rsidR="00524262">
              <w:rPr>
                <w:noProof/>
                <w:webHidden/>
              </w:rPr>
              <w:fldChar w:fldCharType="begin"/>
            </w:r>
            <w:r w:rsidR="00524262">
              <w:rPr>
                <w:noProof/>
                <w:webHidden/>
              </w:rPr>
              <w:instrText xml:space="preserve"> PAGEREF _Toc20535536 \h </w:instrText>
            </w:r>
            <w:r w:rsidR="00524262">
              <w:rPr>
                <w:noProof/>
                <w:webHidden/>
              </w:rPr>
            </w:r>
            <w:r w:rsidR="00524262">
              <w:rPr>
                <w:noProof/>
                <w:webHidden/>
              </w:rPr>
              <w:fldChar w:fldCharType="separate"/>
            </w:r>
            <w:r w:rsidR="007C4712">
              <w:rPr>
                <w:noProof/>
                <w:webHidden/>
              </w:rPr>
              <w:t>21</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37" w:history="1">
            <w:r w:rsidR="00524262" w:rsidRPr="002855F8">
              <w:rPr>
                <w:rStyle w:val="Hyperlink"/>
                <w:rFonts w:ascii="Times New Roman" w:hAnsi="Times New Roman" w:cs="Times New Roman"/>
                <w:noProof/>
              </w:rPr>
              <w:t>Illustration of Interrelationship of the components of audit risk :</w:t>
            </w:r>
            <w:r w:rsidR="00524262">
              <w:rPr>
                <w:noProof/>
                <w:webHidden/>
              </w:rPr>
              <w:tab/>
            </w:r>
            <w:r w:rsidR="00524262">
              <w:rPr>
                <w:noProof/>
                <w:webHidden/>
              </w:rPr>
              <w:fldChar w:fldCharType="begin"/>
            </w:r>
            <w:r w:rsidR="00524262">
              <w:rPr>
                <w:noProof/>
                <w:webHidden/>
              </w:rPr>
              <w:instrText xml:space="preserve"> PAGEREF _Toc20535537 \h </w:instrText>
            </w:r>
            <w:r w:rsidR="00524262">
              <w:rPr>
                <w:noProof/>
                <w:webHidden/>
              </w:rPr>
            </w:r>
            <w:r w:rsidR="00524262">
              <w:rPr>
                <w:noProof/>
                <w:webHidden/>
              </w:rPr>
              <w:fldChar w:fldCharType="separate"/>
            </w:r>
            <w:r w:rsidR="007C4712">
              <w:rPr>
                <w:noProof/>
                <w:webHidden/>
              </w:rPr>
              <w:t>21</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38" w:history="1">
            <w:r w:rsidR="00524262" w:rsidRPr="002855F8">
              <w:rPr>
                <w:rStyle w:val="Hyperlink"/>
                <w:rFonts w:ascii="Times New Roman" w:hAnsi="Times New Roman" w:cs="Times New Roman"/>
                <w:noProof/>
              </w:rPr>
              <w:t>Documentation:</w:t>
            </w:r>
            <w:r w:rsidR="00524262">
              <w:rPr>
                <w:noProof/>
                <w:webHidden/>
              </w:rPr>
              <w:tab/>
            </w:r>
            <w:r w:rsidR="00524262">
              <w:rPr>
                <w:noProof/>
                <w:webHidden/>
              </w:rPr>
              <w:fldChar w:fldCharType="begin"/>
            </w:r>
            <w:r w:rsidR="00524262">
              <w:rPr>
                <w:noProof/>
                <w:webHidden/>
              </w:rPr>
              <w:instrText xml:space="preserve"> PAGEREF _Toc20535538 \h </w:instrText>
            </w:r>
            <w:r w:rsidR="00524262">
              <w:rPr>
                <w:noProof/>
                <w:webHidden/>
              </w:rPr>
            </w:r>
            <w:r w:rsidR="00524262">
              <w:rPr>
                <w:noProof/>
                <w:webHidden/>
              </w:rPr>
              <w:fldChar w:fldCharType="separate"/>
            </w:r>
            <w:r w:rsidR="007C4712">
              <w:rPr>
                <w:noProof/>
                <w:webHidden/>
              </w:rPr>
              <w:t>22</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39" w:history="1">
            <w:r w:rsidR="00524262" w:rsidRPr="002855F8">
              <w:rPr>
                <w:rStyle w:val="Hyperlink"/>
                <w:rFonts w:ascii="Times New Roman" w:hAnsi="Times New Roman" w:cs="Times New Roman"/>
                <w:noProof/>
              </w:rPr>
              <w:t>Effectiveness of  Audit Plan:</w:t>
            </w:r>
            <w:r w:rsidR="00524262">
              <w:rPr>
                <w:noProof/>
                <w:webHidden/>
              </w:rPr>
              <w:tab/>
            </w:r>
            <w:r w:rsidR="00524262">
              <w:rPr>
                <w:noProof/>
                <w:webHidden/>
              </w:rPr>
              <w:fldChar w:fldCharType="begin"/>
            </w:r>
            <w:r w:rsidR="00524262">
              <w:rPr>
                <w:noProof/>
                <w:webHidden/>
              </w:rPr>
              <w:instrText xml:space="preserve"> PAGEREF _Toc20535539 \h </w:instrText>
            </w:r>
            <w:r w:rsidR="00524262">
              <w:rPr>
                <w:noProof/>
                <w:webHidden/>
              </w:rPr>
            </w:r>
            <w:r w:rsidR="00524262">
              <w:rPr>
                <w:noProof/>
                <w:webHidden/>
              </w:rPr>
              <w:fldChar w:fldCharType="separate"/>
            </w:r>
            <w:r w:rsidR="007C4712">
              <w:rPr>
                <w:noProof/>
                <w:webHidden/>
              </w:rPr>
              <w:t>22</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40" w:history="1">
            <w:r w:rsidR="00524262" w:rsidRPr="002855F8">
              <w:rPr>
                <w:rStyle w:val="Hyperlink"/>
                <w:rFonts w:ascii="Times New Roman" w:hAnsi="Times New Roman" w:cs="Times New Roman"/>
                <w:noProof/>
              </w:rPr>
              <w:t>Evaluation and communication of Audit result:</w:t>
            </w:r>
            <w:r w:rsidR="00524262">
              <w:rPr>
                <w:noProof/>
                <w:webHidden/>
              </w:rPr>
              <w:tab/>
            </w:r>
            <w:r w:rsidR="00524262">
              <w:rPr>
                <w:noProof/>
                <w:webHidden/>
              </w:rPr>
              <w:fldChar w:fldCharType="begin"/>
            </w:r>
            <w:r w:rsidR="00524262">
              <w:rPr>
                <w:noProof/>
                <w:webHidden/>
              </w:rPr>
              <w:instrText xml:space="preserve"> PAGEREF _Toc20535540 \h </w:instrText>
            </w:r>
            <w:r w:rsidR="00524262">
              <w:rPr>
                <w:noProof/>
                <w:webHidden/>
              </w:rPr>
            </w:r>
            <w:r w:rsidR="00524262">
              <w:rPr>
                <w:noProof/>
                <w:webHidden/>
              </w:rPr>
              <w:fldChar w:fldCharType="separate"/>
            </w:r>
            <w:r w:rsidR="007C4712">
              <w:rPr>
                <w:noProof/>
                <w:webHidden/>
              </w:rPr>
              <w:t>22</w:t>
            </w:r>
            <w:r w:rsidR="00524262">
              <w:rPr>
                <w:noProof/>
                <w:webHidden/>
              </w:rPr>
              <w:fldChar w:fldCharType="end"/>
            </w:r>
          </w:hyperlink>
        </w:p>
        <w:p w:rsidR="00524262" w:rsidRDefault="006C24FF" w:rsidP="00174FB4">
          <w:pPr>
            <w:pStyle w:val="TOC1"/>
            <w:tabs>
              <w:tab w:val="right" w:leader="dot" w:pos="9350"/>
            </w:tabs>
            <w:spacing w:line="276" w:lineRule="auto"/>
            <w:rPr>
              <w:rFonts w:eastAsiaTheme="minorEastAsia"/>
              <w:noProof/>
              <w:szCs w:val="22"/>
              <w:lang w:bidi="ar-SA"/>
            </w:rPr>
          </w:pPr>
          <w:hyperlink w:anchor="_Toc20535541" w:history="1">
            <w:r w:rsidR="00524262" w:rsidRPr="002855F8">
              <w:rPr>
                <w:rStyle w:val="Hyperlink"/>
                <w:rFonts w:ascii="Times New Roman" w:hAnsi="Times New Roman" w:cs="Times New Roman"/>
                <w:noProof/>
              </w:rPr>
              <w:t xml:space="preserve">Chapter </w:t>
            </w:r>
            <w:r w:rsidR="00524262" w:rsidRPr="002855F8">
              <w:rPr>
                <w:rStyle w:val="Hyperlink"/>
                <w:rFonts w:ascii="Times New Roman" w:hAnsi="Times New Roman" w:cs="Times New Roman"/>
                <w:noProof/>
                <w:cs/>
              </w:rPr>
              <w:t>5 :</w:t>
            </w:r>
            <w:r w:rsidR="00524262" w:rsidRPr="002855F8">
              <w:rPr>
                <w:rStyle w:val="Hyperlink"/>
                <w:rFonts w:ascii="Times New Roman" w:hAnsi="Times New Roman" w:cs="Times New Roman"/>
                <w:noProof/>
              </w:rPr>
              <w:t>Analysis Of Data</w:t>
            </w:r>
            <w:r w:rsidR="00524262" w:rsidRPr="002855F8">
              <w:rPr>
                <w:rStyle w:val="Hyperlink"/>
                <w:rFonts w:ascii="Times New Roman" w:hAnsi="Times New Roman"/>
                <w:noProof/>
                <w:cs/>
              </w:rPr>
              <w:t xml:space="preserve"> </w:t>
            </w:r>
            <w:r w:rsidR="00524262" w:rsidRPr="002855F8">
              <w:rPr>
                <w:rStyle w:val="Hyperlink"/>
                <w:rFonts w:ascii="Times New Roman" w:hAnsi="Times New Roman" w:cs="Times New Roman"/>
                <w:noProof/>
              </w:rPr>
              <w:t>Rearding Effectiveness Of Audit Procedures Of Mahfel Huq &amp; CO.</w:t>
            </w:r>
            <w:r w:rsidR="00524262">
              <w:rPr>
                <w:noProof/>
                <w:webHidden/>
              </w:rPr>
              <w:tab/>
            </w:r>
            <w:r w:rsidR="00524262">
              <w:rPr>
                <w:noProof/>
                <w:webHidden/>
              </w:rPr>
              <w:fldChar w:fldCharType="begin"/>
            </w:r>
            <w:r w:rsidR="00524262">
              <w:rPr>
                <w:noProof/>
                <w:webHidden/>
              </w:rPr>
              <w:instrText xml:space="preserve"> PAGEREF _Toc20535541 \h </w:instrText>
            </w:r>
            <w:r w:rsidR="00524262">
              <w:rPr>
                <w:noProof/>
                <w:webHidden/>
              </w:rPr>
            </w:r>
            <w:r w:rsidR="00524262">
              <w:rPr>
                <w:noProof/>
                <w:webHidden/>
              </w:rPr>
              <w:fldChar w:fldCharType="separate"/>
            </w:r>
            <w:r w:rsidR="007C4712">
              <w:rPr>
                <w:noProof/>
                <w:webHidden/>
              </w:rPr>
              <w:t>23</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42" w:history="1">
            <w:r w:rsidR="00524262" w:rsidRPr="002855F8">
              <w:rPr>
                <w:rStyle w:val="Hyperlink"/>
                <w:rFonts w:ascii="Times New Roman" w:hAnsi="Times New Roman" w:cs="Times New Roman"/>
                <w:noProof/>
              </w:rPr>
              <w:t>Effectiveness of Audit procedures of MH</w:t>
            </w:r>
            <w:r w:rsidR="00524262" w:rsidRPr="002855F8">
              <w:rPr>
                <w:rStyle w:val="Hyperlink"/>
                <w:rFonts w:ascii="Times New Roman" w:hAnsi="Times New Roman" w:cs="Vrinda"/>
                <w:noProof/>
                <w:cs/>
              </w:rPr>
              <w:t xml:space="preserve"> </w:t>
            </w:r>
            <w:r w:rsidR="00524262" w:rsidRPr="002855F8">
              <w:rPr>
                <w:rStyle w:val="Hyperlink"/>
                <w:rFonts w:ascii="Times New Roman" w:hAnsi="Times New Roman" w:cs="Times New Roman"/>
                <w:noProof/>
              </w:rPr>
              <w:t>&amp;</w:t>
            </w:r>
            <w:r w:rsidR="00524262" w:rsidRPr="002855F8">
              <w:rPr>
                <w:rStyle w:val="Hyperlink"/>
                <w:rFonts w:ascii="Times New Roman" w:hAnsi="Times New Roman" w:cs="Vrinda"/>
                <w:noProof/>
                <w:cs/>
              </w:rPr>
              <w:t xml:space="preserve"> </w:t>
            </w:r>
            <w:r w:rsidR="00524262" w:rsidRPr="002855F8">
              <w:rPr>
                <w:rStyle w:val="Hyperlink"/>
                <w:rFonts w:ascii="Times New Roman" w:hAnsi="Times New Roman" w:cs="Times New Roman"/>
                <w:noProof/>
              </w:rPr>
              <w:t>Co.</w:t>
            </w:r>
            <w:r w:rsidR="00524262">
              <w:rPr>
                <w:noProof/>
                <w:webHidden/>
              </w:rPr>
              <w:tab/>
            </w:r>
            <w:r w:rsidR="00524262">
              <w:rPr>
                <w:noProof/>
                <w:webHidden/>
              </w:rPr>
              <w:fldChar w:fldCharType="begin"/>
            </w:r>
            <w:r w:rsidR="00524262">
              <w:rPr>
                <w:noProof/>
                <w:webHidden/>
              </w:rPr>
              <w:instrText xml:space="preserve"> PAGEREF _Toc20535542 \h </w:instrText>
            </w:r>
            <w:r w:rsidR="00524262">
              <w:rPr>
                <w:noProof/>
                <w:webHidden/>
              </w:rPr>
            </w:r>
            <w:r w:rsidR="00524262">
              <w:rPr>
                <w:noProof/>
                <w:webHidden/>
              </w:rPr>
              <w:fldChar w:fldCharType="separate"/>
            </w:r>
            <w:r w:rsidR="007C4712">
              <w:rPr>
                <w:noProof/>
                <w:webHidden/>
              </w:rPr>
              <w:t>24</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43" w:history="1">
            <w:r w:rsidR="00524262" w:rsidRPr="002855F8">
              <w:rPr>
                <w:rStyle w:val="Hyperlink"/>
                <w:rFonts w:ascii="Times New Roman" w:hAnsi="Times New Roman" w:cs="Times New Roman"/>
                <w:noProof/>
              </w:rPr>
              <w:t>Time duration for the Audit procedure:</w:t>
            </w:r>
            <w:r w:rsidR="00524262">
              <w:rPr>
                <w:noProof/>
                <w:webHidden/>
              </w:rPr>
              <w:tab/>
            </w:r>
            <w:r w:rsidR="00524262">
              <w:rPr>
                <w:noProof/>
                <w:webHidden/>
              </w:rPr>
              <w:fldChar w:fldCharType="begin"/>
            </w:r>
            <w:r w:rsidR="00524262">
              <w:rPr>
                <w:noProof/>
                <w:webHidden/>
              </w:rPr>
              <w:instrText xml:space="preserve"> PAGEREF _Toc20535543 \h </w:instrText>
            </w:r>
            <w:r w:rsidR="00524262">
              <w:rPr>
                <w:noProof/>
                <w:webHidden/>
              </w:rPr>
            </w:r>
            <w:r w:rsidR="00524262">
              <w:rPr>
                <w:noProof/>
                <w:webHidden/>
              </w:rPr>
              <w:fldChar w:fldCharType="separate"/>
            </w:r>
            <w:r w:rsidR="007C4712">
              <w:rPr>
                <w:noProof/>
                <w:webHidden/>
              </w:rPr>
              <w:t>24</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44" w:history="1">
            <w:r w:rsidR="00524262" w:rsidRPr="002855F8">
              <w:rPr>
                <w:rStyle w:val="Hyperlink"/>
                <w:rFonts w:ascii="Times New Roman" w:hAnsi="Times New Roman" w:cs="Times New Roman"/>
                <w:noProof/>
              </w:rPr>
              <w:t>Justification of Audit Work:</w:t>
            </w:r>
            <w:r w:rsidR="00524262">
              <w:rPr>
                <w:noProof/>
                <w:webHidden/>
              </w:rPr>
              <w:tab/>
            </w:r>
            <w:r w:rsidR="00524262">
              <w:rPr>
                <w:noProof/>
                <w:webHidden/>
              </w:rPr>
              <w:fldChar w:fldCharType="begin"/>
            </w:r>
            <w:r w:rsidR="00524262">
              <w:rPr>
                <w:noProof/>
                <w:webHidden/>
              </w:rPr>
              <w:instrText xml:space="preserve"> PAGEREF _Toc20535544 \h </w:instrText>
            </w:r>
            <w:r w:rsidR="00524262">
              <w:rPr>
                <w:noProof/>
                <w:webHidden/>
              </w:rPr>
            </w:r>
            <w:r w:rsidR="00524262">
              <w:rPr>
                <w:noProof/>
                <w:webHidden/>
              </w:rPr>
              <w:fldChar w:fldCharType="separate"/>
            </w:r>
            <w:r w:rsidR="007C4712">
              <w:rPr>
                <w:noProof/>
                <w:webHidden/>
              </w:rPr>
              <w:t>25</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45" w:history="1">
            <w:r w:rsidR="00524262" w:rsidRPr="002855F8">
              <w:rPr>
                <w:rStyle w:val="Hyperlink"/>
                <w:rFonts w:ascii="Times New Roman" w:hAnsi="Times New Roman" w:cs="Times New Roman"/>
                <w:b/>
                <w:noProof/>
              </w:rPr>
              <w:t>General Audit Procedure of Verified Potential Document of MH &amp; Co.</w:t>
            </w:r>
            <w:r w:rsidR="00524262">
              <w:rPr>
                <w:noProof/>
                <w:webHidden/>
              </w:rPr>
              <w:tab/>
            </w:r>
            <w:r w:rsidR="00524262">
              <w:rPr>
                <w:noProof/>
                <w:webHidden/>
              </w:rPr>
              <w:fldChar w:fldCharType="begin"/>
            </w:r>
            <w:r w:rsidR="00524262">
              <w:rPr>
                <w:noProof/>
                <w:webHidden/>
              </w:rPr>
              <w:instrText xml:space="preserve"> PAGEREF _Toc20535545 \h </w:instrText>
            </w:r>
            <w:r w:rsidR="00524262">
              <w:rPr>
                <w:noProof/>
                <w:webHidden/>
              </w:rPr>
            </w:r>
            <w:r w:rsidR="00524262">
              <w:rPr>
                <w:noProof/>
                <w:webHidden/>
              </w:rPr>
              <w:fldChar w:fldCharType="separate"/>
            </w:r>
            <w:r w:rsidR="007C4712">
              <w:rPr>
                <w:noProof/>
                <w:webHidden/>
              </w:rPr>
              <w:t>26</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46" w:history="1">
            <w:r w:rsidR="00524262" w:rsidRPr="002855F8">
              <w:rPr>
                <w:rStyle w:val="Hyperlink"/>
                <w:rFonts w:ascii="Times New Roman" w:hAnsi="Times New Roman" w:cs="Times New Roman"/>
                <w:noProof/>
              </w:rPr>
              <w:t>Evaluate and Communicate Audit Results:</w:t>
            </w:r>
            <w:r w:rsidR="00524262">
              <w:rPr>
                <w:noProof/>
                <w:webHidden/>
              </w:rPr>
              <w:tab/>
            </w:r>
            <w:r w:rsidR="00524262">
              <w:rPr>
                <w:noProof/>
                <w:webHidden/>
              </w:rPr>
              <w:fldChar w:fldCharType="begin"/>
            </w:r>
            <w:r w:rsidR="00524262">
              <w:rPr>
                <w:noProof/>
                <w:webHidden/>
              </w:rPr>
              <w:instrText xml:space="preserve"> PAGEREF _Toc20535546 \h </w:instrText>
            </w:r>
            <w:r w:rsidR="00524262">
              <w:rPr>
                <w:noProof/>
                <w:webHidden/>
              </w:rPr>
            </w:r>
            <w:r w:rsidR="00524262">
              <w:rPr>
                <w:noProof/>
                <w:webHidden/>
              </w:rPr>
              <w:fldChar w:fldCharType="separate"/>
            </w:r>
            <w:r w:rsidR="007C4712">
              <w:rPr>
                <w:noProof/>
                <w:webHidden/>
              </w:rPr>
              <w:t>53</w:t>
            </w:r>
            <w:r w:rsidR="00524262">
              <w:rPr>
                <w:noProof/>
                <w:webHidden/>
              </w:rPr>
              <w:fldChar w:fldCharType="end"/>
            </w:r>
          </w:hyperlink>
        </w:p>
        <w:p w:rsidR="00524262" w:rsidRDefault="006C24FF" w:rsidP="00174FB4">
          <w:pPr>
            <w:pStyle w:val="TOC1"/>
            <w:tabs>
              <w:tab w:val="right" w:leader="dot" w:pos="9350"/>
            </w:tabs>
            <w:spacing w:line="276" w:lineRule="auto"/>
            <w:rPr>
              <w:rFonts w:eastAsiaTheme="minorEastAsia"/>
              <w:noProof/>
              <w:szCs w:val="22"/>
              <w:lang w:bidi="ar-SA"/>
            </w:rPr>
          </w:pPr>
          <w:hyperlink w:anchor="_Toc20535547" w:history="1">
            <w:r w:rsidR="00524262" w:rsidRPr="002855F8">
              <w:rPr>
                <w:rStyle w:val="Hyperlink"/>
                <w:rFonts w:ascii="Times New Roman" w:hAnsi="Times New Roman" w:cs="Times New Roman"/>
                <w:noProof/>
              </w:rPr>
              <w:t>Chapter 6:</w:t>
            </w:r>
            <w:r w:rsidR="00524262" w:rsidRPr="002855F8">
              <w:rPr>
                <w:rStyle w:val="Hyperlink"/>
                <w:rFonts w:ascii="Times New Roman" w:hAnsi="Times New Roman" w:cs="Times New Roman"/>
                <w:noProof/>
                <w:cs/>
              </w:rPr>
              <w:t xml:space="preserve"> </w:t>
            </w:r>
            <w:r w:rsidR="00524262" w:rsidRPr="002855F8">
              <w:rPr>
                <w:rStyle w:val="Hyperlink"/>
                <w:rFonts w:ascii="Times New Roman" w:hAnsi="Times New Roman" w:cs="Times New Roman"/>
                <w:noProof/>
              </w:rPr>
              <w:t>Practical Experience as an Intern</w:t>
            </w:r>
            <w:r w:rsidR="00524262">
              <w:rPr>
                <w:noProof/>
                <w:webHidden/>
              </w:rPr>
              <w:tab/>
            </w:r>
            <w:r w:rsidR="00524262">
              <w:rPr>
                <w:noProof/>
                <w:webHidden/>
              </w:rPr>
              <w:fldChar w:fldCharType="begin"/>
            </w:r>
            <w:r w:rsidR="00524262">
              <w:rPr>
                <w:noProof/>
                <w:webHidden/>
              </w:rPr>
              <w:instrText xml:space="preserve"> PAGEREF _Toc20535547 \h </w:instrText>
            </w:r>
            <w:r w:rsidR="00524262">
              <w:rPr>
                <w:noProof/>
                <w:webHidden/>
              </w:rPr>
            </w:r>
            <w:r w:rsidR="00524262">
              <w:rPr>
                <w:noProof/>
                <w:webHidden/>
              </w:rPr>
              <w:fldChar w:fldCharType="separate"/>
            </w:r>
            <w:r w:rsidR="007C4712">
              <w:rPr>
                <w:noProof/>
                <w:webHidden/>
              </w:rPr>
              <w:t>54</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48" w:history="1">
            <w:r w:rsidR="00524262" w:rsidRPr="002855F8">
              <w:rPr>
                <w:rStyle w:val="Hyperlink"/>
                <w:rFonts w:ascii="Times New Roman" w:hAnsi="Times New Roman" w:cs="Times New Roman"/>
                <w:noProof/>
              </w:rPr>
              <w:t>Practical experience as an intern:</w:t>
            </w:r>
            <w:r w:rsidR="00524262">
              <w:rPr>
                <w:noProof/>
                <w:webHidden/>
              </w:rPr>
              <w:tab/>
            </w:r>
            <w:r w:rsidR="00524262">
              <w:rPr>
                <w:noProof/>
                <w:webHidden/>
              </w:rPr>
              <w:fldChar w:fldCharType="begin"/>
            </w:r>
            <w:r w:rsidR="00524262">
              <w:rPr>
                <w:noProof/>
                <w:webHidden/>
              </w:rPr>
              <w:instrText xml:space="preserve"> PAGEREF _Toc20535548 \h </w:instrText>
            </w:r>
            <w:r w:rsidR="00524262">
              <w:rPr>
                <w:noProof/>
                <w:webHidden/>
              </w:rPr>
            </w:r>
            <w:r w:rsidR="00524262">
              <w:rPr>
                <w:noProof/>
                <w:webHidden/>
              </w:rPr>
              <w:fldChar w:fldCharType="separate"/>
            </w:r>
            <w:r w:rsidR="007C4712">
              <w:rPr>
                <w:noProof/>
                <w:webHidden/>
              </w:rPr>
              <w:t>55</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49" w:history="1">
            <w:r w:rsidR="00524262" w:rsidRPr="002855F8">
              <w:rPr>
                <w:rStyle w:val="Hyperlink"/>
                <w:rFonts w:ascii="Times New Roman" w:hAnsi="Times New Roman" w:cs="Times New Roman"/>
                <w:noProof/>
              </w:rPr>
              <w:t>Intern Position:</w:t>
            </w:r>
            <w:r w:rsidR="00524262">
              <w:rPr>
                <w:noProof/>
                <w:webHidden/>
              </w:rPr>
              <w:tab/>
            </w:r>
            <w:r w:rsidR="00524262">
              <w:rPr>
                <w:noProof/>
                <w:webHidden/>
              </w:rPr>
              <w:fldChar w:fldCharType="begin"/>
            </w:r>
            <w:r w:rsidR="00524262">
              <w:rPr>
                <w:noProof/>
                <w:webHidden/>
              </w:rPr>
              <w:instrText xml:space="preserve"> PAGEREF _Toc20535549 \h </w:instrText>
            </w:r>
            <w:r w:rsidR="00524262">
              <w:rPr>
                <w:noProof/>
                <w:webHidden/>
              </w:rPr>
            </w:r>
            <w:r w:rsidR="00524262">
              <w:rPr>
                <w:noProof/>
                <w:webHidden/>
              </w:rPr>
              <w:fldChar w:fldCharType="separate"/>
            </w:r>
            <w:r w:rsidR="007C4712">
              <w:rPr>
                <w:noProof/>
                <w:webHidden/>
              </w:rPr>
              <w:t>55</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50" w:history="1">
            <w:r w:rsidR="00524262" w:rsidRPr="002855F8">
              <w:rPr>
                <w:rStyle w:val="Hyperlink"/>
                <w:rFonts w:ascii="Times New Roman" w:hAnsi="Times New Roman" w:cs="Times New Roman"/>
                <w:noProof/>
              </w:rPr>
              <w:t>Internship duties and practical experiences:</w:t>
            </w:r>
            <w:r w:rsidR="00524262">
              <w:rPr>
                <w:noProof/>
                <w:webHidden/>
              </w:rPr>
              <w:tab/>
            </w:r>
            <w:r w:rsidR="00524262">
              <w:rPr>
                <w:noProof/>
                <w:webHidden/>
              </w:rPr>
              <w:fldChar w:fldCharType="begin"/>
            </w:r>
            <w:r w:rsidR="00524262">
              <w:rPr>
                <w:noProof/>
                <w:webHidden/>
              </w:rPr>
              <w:instrText xml:space="preserve"> PAGEREF _Toc20535550 \h </w:instrText>
            </w:r>
            <w:r w:rsidR="00524262">
              <w:rPr>
                <w:noProof/>
                <w:webHidden/>
              </w:rPr>
            </w:r>
            <w:r w:rsidR="00524262">
              <w:rPr>
                <w:noProof/>
                <w:webHidden/>
              </w:rPr>
              <w:fldChar w:fldCharType="separate"/>
            </w:r>
            <w:r w:rsidR="007C4712">
              <w:rPr>
                <w:noProof/>
                <w:webHidden/>
              </w:rPr>
              <w:t>55</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51" w:history="1">
            <w:r w:rsidR="00524262" w:rsidRPr="002855F8">
              <w:rPr>
                <w:rStyle w:val="Hyperlink"/>
                <w:rFonts w:ascii="Times New Roman" w:hAnsi="Times New Roman" w:cs="Times New Roman"/>
                <w:noProof/>
              </w:rPr>
              <w:t>Observation:</w:t>
            </w:r>
            <w:r w:rsidR="00524262">
              <w:rPr>
                <w:noProof/>
                <w:webHidden/>
              </w:rPr>
              <w:tab/>
            </w:r>
            <w:r w:rsidR="00524262">
              <w:rPr>
                <w:noProof/>
                <w:webHidden/>
              </w:rPr>
              <w:fldChar w:fldCharType="begin"/>
            </w:r>
            <w:r w:rsidR="00524262">
              <w:rPr>
                <w:noProof/>
                <w:webHidden/>
              </w:rPr>
              <w:instrText xml:space="preserve"> PAGEREF _Toc20535551 \h </w:instrText>
            </w:r>
            <w:r w:rsidR="00524262">
              <w:rPr>
                <w:noProof/>
                <w:webHidden/>
              </w:rPr>
            </w:r>
            <w:r w:rsidR="00524262">
              <w:rPr>
                <w:noProof/>
                <w:webHidden/>
              </w:rPr>
              <w:fldChar w:fldCharType="separate"/>
            </w:r>
            <w:r w:rsidR="007C4712">
              <w:rPr>
                <w:noProof/>
                <w:webHidden/>
              </w:rPr>
              <w:t>55</w:t>
            </w:r>
            <w:r w:rsidR="00524262">
              <w:rPr>
                <w:noProof/>
                <w:webHidden/>
              </w:rPr>
              <w:fldChar w:fldCharType="end"/>
            </w:r>
          </w:hyperlink>
        </w:p>
        <w:p w:rsidR="00524262" w:rsidRDefault="006C24FF" w:rsidP="00174FB4">
          <w:pPr>
            <w:pStyle w:val="TOC1"/>
            <w:tabs>
              <w:tab w:val="right" w:leader="dot" w:pos="9350"/>
            </w:tabs>
            <w:spacing w:line="276" w:lineRule="auto"/>
            <w:rPr>
              <w:rFonts w:eastAsiaTheme="minorEastAsia"/>
              <w:noProof/>
              <w:szCs w:val="22"/>
              <w:lang w:bidi="ar-SA"/>
            </w:rPr>
          </w:pPr>
          <w:hyperlink w:anchor="_Toc20535552" w:history="1">
            <w:r w:rsidR="00524262" w:rsidRPr="002855F8">
              <w:rPr>
                <w:rStyle w:val="Hyperlink"/>
                <w:rFonts w:ascii="Times New Roman" w:hAnsi="Times New Roman" w:cs="Times New Roman"/>
                <w:noProof/>
              </w:rPr>
              <w:t xml:space="preserve">Chapter </w:t>
            </w:r>
            <w:r w:rsidR="00524262" w:rsidRPr="002855F8">
              <w:rPr>
                <w:rStyle w:val="Hyperlink"/>
                <w:rFonts w:ascii="Times New Roman" w:hAnsi="Times New Roman" w:cs="Times New Roman"/>
                <w:noProof/>
                <w:cs/>
              </w:rPr>
              <w:t xml:space="preserve">7: </w:t>
            </w:r>
            <w:r w:rsidR="00524262" w:rsidRPr="002855F8">
              <w:rPr>
                <w:rStyle w:val="Hyperlink"/>
                <w:rFonts w:ascii="Times New Roman" w:hAnsi="Times New Roman" w:cs="Times New Roman"/>
                <w:noProof/>
              </w:rPr>
              <w:t>Findings and Recommendation</w:t>
            </w:r>
            <w:r w:rsidR="00524262">
              <w:rPr>
                <w:noProof/>
                <w:webHidden/>
              </w:rPr>
              <w:tab/>
            </w:r>
            <w:r w:rsidR="00524262">
              <w:rPr>
                <w:noProof/>
                <w:webHidden/>
              </w:rPr>
              <w:fldChar w:fldCharType="begin"/>
            </w:r>
            <w:r w:rsidR="00524262">
              <w:rPr>
                <w:noProof/>
                <w:webHidden/>
              </w:rPr>
              <w:instrText xml:space="preserve"> PAGEREF _Toc20535552 \h </w:instrText>
            </w:r>
            <w:r w:rsidR="00524262">
              <w:rPr>
                <w:noProof/>
                <w:webHidden/>
              </w:rPr>
            </w:r>
            <w:r w:rsidR="00524262">
              <w:rPr>
                <w:noProof/>
                <w:webHidden/>
              </w:rPr>
              <w:fldChar w:fldCharType="separate"/>
            </w:r>
            <w:r w:rsidR="007C4712">
              <w:rPr>
                <w:noProof/>
                <w:webHidden/>
              </w:rPr>
              <w:t>56</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53" w:history="1">
            <w:r w:rsidR="00524262" w:rsidRPr="002855F8">
              <w:rPr>
                <w:rStyle w:val="Hyperlink"/>
                <w:rFonts w:ascii="Times New Roman" w:hAnsi="Times New Roman" w:cs="Times New Roman"/>
                <w:noProof/>
              </w:rPr>
              <w:t>Findings :</w:t>
            </w:r>
            <w:r w:rsidR="00524262">
              <w:rPr>
                <w:noProof/>
                <w:webHidden/>
              </w:rPr>
              <w:tab/>
            </w:r>
            <w:r w:rsidR="00524262">
              <w:rPr>
                <w:noProof/>
                <w:webHidden/>
              </w:rPr>
              <w:fldChar w:fldCharType="begin"/>
            </w:r>
            <w:r w:rsidR="00524262">
              <w:rPr>
                <w:noProof/>
                <w:webHidden/>
              </w:rPr>
              <w:instrText xml:space="preserve"> PAGEREF _Toc20535553 \h </w:instrText>
            </w:r>
            <w:r w:rsidR="00524262">
              <w:rPr>
                <w:noProof/>
                <w:webHidden/>
              </w:rPr>
            </w:r>
            <w:r w:rsidR="00524262">
              <w:rPr>
                <w:noProof/>
                <w:webHidden/>
              </w:rPr>
              <w:fldChar w:fldCharType="separate"/>
            </w:r>
            <w:r w:rsidR="007C4712">
              <w:rPr>
                <w:noProof/>
                <w:webHidden/>
              </w:rPr>
              <w:t>57</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54" w:history="1">
            <w:r w:rsidR="00524262" w:rsidRPr="002855F8">
              <w:rPr>
                <w:rStyle w:val="Hyperlink"/>
                <w:rFonts w:ascii="Times New Roman" w:hAnsi="Times New Roman" w:cs="Times New Roman"/>
                <w:noProof/>
              </w:rPr>
              <w:t>Recommendations:</w:t>
            </w:r>
            <w:r w:rsidR="00524262">
              <w:rPr>
                <w:noProof/>
                <w:webHidden/>
              </w:rPr>
              <w:tab/>
            </w:r>
            <w:r w:rsidR="00524262">
              <w:rPr>
                <w:noProof/>
                <w:webHidden/>
              </w:rPr>
              <w:fldChar w:fldCharType="begin"/>
            </w:r>
            <w:r w:rsidR="00524262">
              <w:rPr>
                <w:noProof/>
                <w:webHidden/>
              </w:rPr>
              <w:instrText xml:space="preserve"> PAGEREF _Toc20535554 \h </w:instrText>
            </w:r>
            <w:r w:rsidR="00524262">
              <w:rPr>
                <w:noProof/>
                <w:webHidden/>
              </w:rPr>
            </w:r>
            <w:r w:rsidR="00524262">
              <w:rPr>
                <w:noProof/>
                <w:webHidden/>
              </w:rPr>
              <w:fldChar w:fldCharType="separate"/>
            </w:r>
            <w:r w:rsidR="007C4712">
              <w:rPr>
                <w:noProof/>
                <w:webHidden/>
              </w:rPr>
              <w:t>57</w:t>
            </w:r>
            <w:r w:rsidR="00524262">
              <w:rPr>
                <w:noProof/>
                <w:webHidden/>
              </w:rPr>
              <w:fldChar w:fldCharType="end"/>
            </w:r>
          </w:hyperlink>
        </w:p>
        <w:p w:rsidR="00524262" w:rsidRDefault="006C24FF" w:rsidP="00174FB4">
          <w:pPr>
            <w:pStyle w:val="TOC2"/>
            <w:tabs>
              <w:tab w:val="right" w:leader="dot" w:pos="9350"/>
            </w:tabs>
            <w:spacing w:line="276" w:lineRule="auto"/>
            <w:rPr>
              <w:rFonts w:eastAsiaTheme="minorEastAsia"/>
              <w:noProof/>
              <w:szCs w:val="22"/>
              <w:lang w:bidi="ar-SA"/>
            </w:rPr>
          </w:pPr>
          <w:hyperlink w:anchor="_Toc20535555" w:history="1">
            <w:r w:rsidR="00524262" w:rsidRPr="002855F8">
              <w:rPr>
                <w:rStyle w:val="Hyperlink"/>
                <w:rFonts w:ascii="Times New Roman" w:hAnsi="Times New Roman" w:cs="Times New Roman"/>
                <w:noProof/>
              </w:rPr>
              <w:t>Conclusion</w:t>
            </w:r>
            <w:r w:rsidR="00524262" w:rsidRPr="002855F8">
              <w:rPr>
                <w:rStyle w:val="Hyperlink"/>
                <w:rFonts w:ascii="Times New Roman" w:hAnsi="Times New Roman" w:cs="Times New Roman"/>
                <w:noProof/>
                <w:cs/>
              </w:rPr>
              <w:t xml:space="preserve"> :</w:t>
            </w:r>
            <w:r w:rsidR="00524262">
              <w:rPr>
                <w:noProof/>
                <w:webHidden/>
              </w:rPr>
              <w:tab/>
            </w:r>
            <w:r w:rsidR="00524262">
              <w:rPr>
                <w:noProof/>
                <w:webHidden/>
              </w:rPr>
              <w:fldChar w:fldCharType="begin"/>
            </w:r>
            <w:r w:rsidR="00524262">
              <w:rPr>
                <w:noProof/>
                <w:webHidden/>
              </w:rPr>
              <w:instrText xml:space="preserve"> PAGEREF _Toc20535555 \h </w:instrText>
            </w:r>
            <w:r w:rsidR="00524262">
              <w:rPr>
                <w:noProof/>
                <w:webHidden/>
              </w:rPr>
            </w:r>
            <w:r w:rsidR="00524262">
              <w:rPr>
                <w:noProof/>
                <w:webHidden/>
              </w:rPr>
              <w:fldChar w:fldCharType="separate"/>
            </w:r>
            <w:r w:rsidR="007C4712">
              <w:rPr>
                <w:noProof/>
                <w:webHidden/>
              </w:rPr>
              <w:t>58</w:t>
            </w:r>
            <w:r w:rsidR="00524262">
              <w:rPr>
                <w:noProof/>
                <w:webHidden/>
              </w:rPr>
              <w:fldChar w:fldCharType="end"/>
            </w:r>
          </w:hyperlink>
        </w:p>
        <w:p w:rsidR="00524262" w:rsidRDefault="006C24FF" w:rsidP="00174FB4">
          <w:pPr>
            <w:pStyle w:val="TOC1"/>
            <w:tabs>
              <w:tab w:val="right" w:leader="dot" w:pos="9350"/>
            </w:tabs>
            <w:spacing w:line="276" w:lineRule="auto"/>
            <w:rPr>
              <w:rFonts w:eastAsiaTheme="minorEastAsia"/>
              <w:noProof/>
              <w:szCs w:val="22"/>
              <w:lang w:bidi="ar-SA"/>
            </w:rPr>
          </w:pPr>
          <w:hyperlink w:anchor="_Toc20535556" w:history="1">
            <w:r w:rsidR="00524262" w:rsidRPr="002855F8">
              <w:rPr>
                <w:rStyle w:val="Hyperlink"/>
                <w:rFonts w:ascii="Times New Roman" w:hAnsi="Times New Roman" w:cs="Times New Roman"/>
                <w:noProof/>
              </w:rPr>
              <w:t xml:space="preserve">Chapter </w:t>
            </w:r>
            <w:r w:rsidR="00524262" w:rsidRPr="002855F8">
              <w:rPr>
                <w:rStyle w:val="Hyperlink"/>
                <w:rFonts w:ascii="Times New Roman" w:hAnsi="Times New Roman" w:cs="Times New Roman"/>
                <w:noProof/>
                <w:cs/>
              </w:rPr>
              <w:t xml:space="preserve">8: </w:t>
            </w:r>
            <w:r w:rsidR="00524262" w:rsidRPr="002855F8">
              <w:rPr>
                <w:rStyle w:val="Hyperlink"/>
                <w:rFonts w:ascii="Times New Roman" w:hAnsi="Times New Roman" w:cs="Times New Roman"/>
                <w:noProof/>
              </w:rPr>
              <w:t>Appendix</w:t>
            </w:r>
            <w:r w:rsidR="00524262">
              <w:rPr>
                <w:noProof/>
                <w:webHidden/>
              </w:rPr>
              <w:tab/>
            </w:r>
            <w:r w:rsidR="00524262">
              <w:rPr>
                <w:noProof/>
                <w:webHidden/>
              </w:rPr>
              <w:fldChar w:fldCharType="begin"/>
            </w:r>
            <w:r w:rsidR="00524262">
              <w:rPr>
                <w:noProof/>
                <w:webHidden/>
              </w:rPr>
              <w:instrText xml:space="preserve"> PAGEREF _Toc20535556 \h </w:instrText>
            </w:r>
            <w:r w:rsidR="00524262">
              <w:rPr>
                <w:noProof/>
                <w:webHidden/>
              </w:rPr>
            </w:r>
            <w:r w:rsidR="00524262">
              <w:rPr>
                <w:noProof/>
                <w:webHidden/>
              </w:rPr>
              <w:fldChar w:fldCharType="separate"/>
            </w:r>
            <w:r w:rsidR="007C4712">
              <w:rPr>
                <w:noProof/>
                <w:webHidden/>
              </w:rPr>
              <w:t>59</w:t>
            </w:r>
            <w:r w:rsidR="00524262">
              <w:rPr>
                <w:noProof/>
                <w:webHidden/>
              </w:rPr>
              <w:fldChar w:fldCharType="end"/>
            </w:r>
          </w:hyperlink>
        </w:p>
        <w:p w:rsidR="00326CE6" w:rsidRDefault="00326CE6" w:rsidP="00174FB4">
          <w:pPr>
            <w:spacing w:line="276" w:lineRule="auto"/>
          </w:pPr>
          <w:r>
            <w:rPr>
              <w:b/>
              <w:bCs/>
              <w:noProof/>
            </w:rPr>
            <w:fldChar w:fldCharType="end"/>
          </w:r>
        </w:p>
      </w:sdtContent>
    </w:sdt>
    <w:p w:rsidR="00172D3C" w:rsidRDefault="00172D3C">
      <w:pPr>
        <w:pStyle w:val="TableofFigures"/>
        <w:tabs>
          <w:tab w:val="right" w:leader="dot" w:pos="9350"/>
        </w:tabs>
        <w:rPr>
          <w:rFonts w:ascii="Times New Roman" w:hAnsi="Times New Roman"/>
          <w:sz w:val="24"/>
          <w:szCs w:val="24"/>
        </w:rPr>
      </w:pPr>
    </w:p>
    <w:p w:rsidR="00172D3C" w:rsidRDefault="00172D3C">
      <w:pPr>
        <w:pStyle w:val="TableofFigures"/>
        <w:tabs>
          <w:tab w:val="right" w:leader="dot" w:pos="9350"/>
        </w:tabs>
        <w:rPr>
          <w:rFonts w:ascii="Times New Roman" w:hAnsi="Times New Roman"/>
          <w:sz w:val="24"/>
          <w:szCs w:val="24"/>
        </w:rPr>
      </w:pPr>
      <w:r>
        <w:rPr>
          <w:rFonts w:ascii="Times New Roman" w:hAnsi="Times New Roman"/>
          <w:sz w:val="24"/>
          <w:szCs w:val="24"/>
        </w:rPr>
        <w:t>List of figures</w:t>
      </w:r>
    </w:p>
    <w:p w:rsidR="00172D3C" w:rsidRPr="00172D3C" w:rsidRDefault="00172D3C" w:rsidP="00172D3C"/>
    <w:p w:rsidR="00172D3C" w:rsidRDefault="00172D3C">
      <w:pPr>
        <w:pStyle w:val="TableofFigures"/>
        <w:tabs>
          <w:tab w:val="right" w:leader="dot" w:pos="9350"/>
        </w:tabs>
        <w:rPr>
          <w:noProof/>
        </w:rPr>
      </w:pPr>
      <w:r>
        <w:rPr>
          <w:rFonts w:ascii="Times New Roman" w:hAnsi="Times New Roman"/>
          <w:sz w:val="24"/>
          <w:szCs w:val="24"/>
        </w:rPr>
        <w:fldChar w:fldCharType="begin"/>
      </w:r>
      <w:r>
        <w:rPr>
          <w:rFonts w:ascii="Times New Roman" w:hAnsi="Times New Roman"/>
          <w:sz w:val="24"/>
          <w:szCs w:val="24"/>
        </w:rPr>
        <w:instrText xml:space="preserve"> TOC \h \z \c "Figure" </w:instrText>
      </w:r>
      <w:r>
        <w:rPr>
          <w:rFonts w:ascii="Times New Roman" w:hAnsi="Times New Roman"/>
          <w:sz w:val="24"/>
          <w:szCs w:val="24"/>
        </w:rPr>
        <w:fldChar w:fldCharType="separate"/>
      </w:r>
      <w:hyperlink r:id="rId15" w:anchor="_Toc21093686" w:history="1">
        <w:r w:rsidRPr="0013255E">
          <w:rPr>
            <w:rStyle w:val="Hyperlink"/>
            <w:rFonts w:ascii="Times New Roman" w:hAnsi="Times New Roman" w:cs="Times New Roman"/>
            <w:noProof/>
          </w:rPr>
          <w:t>Figure 1: Sources of data</w:t>
        </w:r>
        <w:r>
          <w:rPr>
            <w:noProof/>
            <w:webHidden/>
          </w:rPr>
          <w:tab/>
        </w:r>
        <w:r>
          <w:rPr>
            <w:noProof/>
            <w:webHidden/>
          </w:rPr>
          <w:fldChar w:fldCharType="begin"/>
        </w:r>
        <w:r>
          <w:rPr>
            <w:noProof/>
            <w:webHidden/>
          </w:rPr>
          <w:instrText xml:space="preserve"> PAGEREF _Toc21093686 \h </w:instrText>
        </w:r>
        <w:r>
          <w:rPr>
            <w:noProof/>
            <w:webHidden/>
          </w:rPr>
        </w:r>
        <w:r>
          <w:rPr>
            <w:noProof/>
            <w:webHidden/>
          </w:rPr>
          <w:fldChar w:fldCharType="separate"/>
        </w:r>
        <w:r w:rsidR="007C4712">
          <w:rPr>
            <w:noProof/>
            <w:webHidden/>
          </w:rPr>
          <w:t>5</w:t>
        </w:r>
        <w:r>
          <w:rPr>
            <w:noProof/>
            <w:webHidden/>
          </w:rPr>
          <w:fldChar w:fldCharType="end"/>
        </w:r>
      </w:hyperlink>
    </w:p>
    <w:p w:rsidR="00172D3C" w:rsidRDefault="006C24FF">
      <w:pPr>
        <w:pStyle w:val="TableofFigures"/>
        <w:tabs>
          <w:tab w:val="right" w:leader="dot" w:pos="9350"/>
        </w:tabs>
        <w:rPr>
          <w:noProof/>
        </w:rPr>
      </w:pPr>
      <w:hyperlink r:id="rId16" w:anchor="_Toc21093687" w:history="1">
        <w:r w:rsidR="00172D3C" w:rsidRPr="0013255E">
          <w:rPr>
            <w:rStyle w:val="Hyperlink"/>
            <w:noProof/>
          </w:rPr>
          <w:t>Figure 2: Management diagram</w:t>
        </w:r>
        <w:r w:rsidR="00172D3C">
          <w:rPr>
            <w:noProof/>
            <w:webHidden/>
          </w:rPr>
          <w:tab/>
        </w:r>
        <w:r w:rsidR="00172D3C">
          <w:rPr>
            <w:noProof/>
            <w:webHidden/>
          </w:rPr>
          <w:fldChar w:fldCharType="begin"/>
        </w:r>
        <w:r w:rsidR="00172D3C">
          <w:rPr>
            <w:noProof/>
            <w:webHidden/>
          </w:rPr>
          <w:instrText xml:space="preserve"> PAGEREF _Toc21093687 \h </w:instrText>
        </w:r>
        <w:r w:rsidR="00172D3C">
          <w:rPr>
            <w:noProof/>
            <w:webHidden/>
          </w:rPr>
        </w:r>
        <w:r w:rsidR="00172D3C">
          <w:rPr>
            <w:noProof/>
            <w:webHidden/>
          </w:rPr>
          <w:fldChar w:fldCharType="separate"/>
        </w:r>
        <w:r w:rsidR="007C4712">
          <w:rPr>
            <w:noProof/>
            <w:webHidden/>
          </w:rPr>
          <w:t>9</w:t>
        </w:r>
        <w:r w:rsidR="00172D3C">
          <w:rPr>
            <w:noProof/>
            <w:webHidden/>
          </w:rPr>
          <w:fldChar w:fldCharType="end"/>
        </w:r>
      </w:hyperlink>
    </w:p>
    <w:p w:rsidR="00172D3C" w:rsidRDefault="006C24FF">
      <w:pPr>
        <w:pStyle w:val="TableofFigures"/>
        <w:tabs>
          <w:tab w:val="right" w:leader="dot" w:pos="9350"/>
        </w:tabs>
        <w:rPr>
          <w:noProof/>
        </w:rPr>
      </w:pPr>
      <w:hyperlink r:id="rId17" w:anchor="_Toc21093688" w:history="1">
        <w:r w:rsidR="00172D3C" w:rsidRPr="0013255E">
          <w:rPr>
            <w:rStyle w:val="Hyperlink"/>
            <w:rFonts w:ascii="Times New Roman" w:hAnsi="Times New Roman" w:cs="Times New Roman"/>
            <w:noProof/>
          </w:rPr>
          <w:t>Figure 3: Accumulation and evaluation of evidence</w:t>
        </w:r>
        <w:r w:rsidR="00172D3C">
          <w:rPr>
            <w:noProof/>
            <w:webHidden/>
          </w:rPr>
          <w:tab/>
        </w:r>
        <w:r w:rsidR="00172D3C">
          <w:rPr>
            <w:noProof/>
            <w:webHidden/>
          </w:rPr>
          <w:fldChar w:fldCharType="begin"/>
        </w:r>
        <w:r w:rsidR="00172D3C">
          <w:rPr>
            <w:noProof/>
            <w:webHidden/>
          </w:rPr>
          <w:instrText xml:space="preserve"> PAGEREF _Toc21093688 \h </w:instrText>
        </w:r>
        <w:r w:rsidR="00172D3C">
          <w:rPr>
            <w:noProof/>
            <w:webHidden/>
          </w:rPr>
        </w:r>
        <w:r w:rsidR="00172D3C">
          <w:rPr>
            <w:noProof/>
            <w:webHidden/>
          </w:rPr>
          <w:fldChar w:fldCharType="separate"/>
        </w:r>
        <w:r w:rsidR="007C4712">
          <w:rPr>
            <w:noProof/>
            <w:webHidden/>
          </w:rPr>
          <w:t>12</w:t>
        </w:r>
        <w:r w:rsidR="00172D3C">
          <w:rPr>
            <w:noProof/>
            <w:webHidden/>
          </w:rPr>
          <w:fldChar w:fldCharType="end"/>
        </w:r>
      </w:hyperlink>
    </w:p>
    <w:p w:rsidR="00172D3C" w:rsidRDefault="006C24FF">
      <w:pPr>
        <w:pStyle w:val="TableofFigures"/>
        <w:tabs>
          <w:tab w:val="right" w:leader="dot" w:pos="9350"/>
        </w:tabs>
        <w:rPr>
          <w:noProof/>
        </w:rPr>
      </w:pPr>
      <w:hyperlink w:anchor="_Toc21093689" w:history="1">
        <w:r w:rsidR="00172D3C" w:rsidRPr="0013255E">
          <w:rPr>
            <w:rStyle w:val="Hyperlink"/>
            <w:rFonts w:ascii="Times New Roman" w:hAnsi="Times New Roman" w:cs="Times New Roman"/>
            <w:noProof/>
          </w:rPr>
          <w:t>Figure 4: Audit procedure</w:t>
        </w:r>
        <w:r w:rsidR="00172D3C">
          <w:rPr>
            <w:noProof/>
            <w:webHidden/>
          </w:rPr>
          <w:tab/>
        </w:r>
        <w:r w:rsidR="00172D3C">
          <w:rPr>
            <w:noProof/>
            <w:webHidden/>
          </w:rPr>
          <w:fldChar w:fldCharType="begin"/>
        </w:r>
        <w:r w:rsidR="00172D3C">
          <w:rPr>
            <w:noProof/>
            <w:webHidden/>
          </w:rPr>
          <w:instrText xml:space="preserve"> PAGEREF _Toc21093689 \h </w:instrText>
        </w:r>
        <w:r w:rsidR="00172D3C">
          <w:rPr>
            <w:noProof/>
            <w:webHidden/>
          </w:rPr>
        </w:r>
        <w:r w:rsidR="00172D3C">
          <w:rPr>
            <w:noProof/>
            <w:webHidden/>
          </w:rPr>
          <w:fldChar w:fldCharType="separate"/>
        </w:r>
        <w:r w:rsidR="007C4712">
          <w:rPr>
            <w:noProof/>
            <w:webHidden/>
          </w:rPr>
          <w:t>14</w:t>
        </w:r>
        <w:r w:rsidR="00172D3C">
          <w:rPr>
            <w:noProof/>
            <w:webHidden/>
          </w:rPr>
          <w:fldChar w:fldCharType="end"/>
        </w:r>
      </w:hyperlink>
    </w:p>
    <w:p w:rsidR="00172D3C" w:rsidRDefault="006C24FF">
      <w:pPr>
        <w:pStyle w:val="TableofFigures"/>
        <w:tabs>
          <w:tab w:val="right" w:leader="dot" w:pos="9350"/>
        </w:tabs>
        <w:rPr>
          <w:noProof/>
        </w:rPr>
      </w:pPr>
      <w:hyperlink w:anchor="_Toc21093690" w:history="1">
        <w:r w:rsidR="00172D3C" w:rsidRPr="0013255E">
          <w:rPr>
            <w:rStyle w:val="Hyperlink"/>
            <w:rFonts w:ascii="Times New Roman" w:hAnsi="Times New Roman" w:cs="Times New Roman"/>
            <w:noProof/>
          </w:rPr>
          <w:t>Figure 5: Audit analysis procedure</w:t>
        </w:r>
        <w:r w:rsidR="00172D3C">
          <w:rPr>
            <w:noProof/>
            <w:webHidden/>
          </w:rPr>
          <w:tab/>
        </w:r>
        <w:r w:rsidR="00172D3C">
          <w:rPr>
            <w:noProof/>
            <w:webHidden/>
          </w:rPr>
          <w:fldChar w:fldCharType="begin"/>
        </w:r>
        <w:r w:rsidR="00172D3C">
          <w:rPr>
            <w:noProof/>
            <w:webHidden/>
          </w:rPr>
          <w:instrText xml:space="preserve"> PAGEREF _Toc21093690 \h </w:instrText>
        </w:r>
        <w:r w:rsidR="00172D3C">
          <w:rPr>
            <w:noProof/>
            <w:webHidden/>
          </w:rPr>
        </w:r>
        <w:r w:rsidR="00172D3C">
          <w:rPr>
            <w:noProof/>
            <w:webHidden/>
          </w:rPr>
          <w:fldChar w:fldCharType="separate"/>
        </w:r>
        <w:r w:rsidR="007C4712">
          <w:rPr>
            <w:noProof/>
            <w:webHidden/>
          </w:rPr>
          <w:t>24</w:t>
        </w:r>
        <w:r w:rsidR="00172D3C">
          <w:rPr>
            <w:noProof/>
            <w:webHidden/>
          </w:rPr>
          <w:fldChar w:fldCharType="end"/>
        </w:r>
      </w:hyperlink>
    </w:p>
    <w:p w:rsidR="00760AD6" w:rsidRDefault="00172D3C" w:rsidP="00174FB4">
      <w:pPr>
        <w:spacing w:line="276" w:lineRule="auto"/>
        <w:rPr>
          <w:rFonts w:ascii="Times New Roman" w:hAnsi="Times New Roman"/>
          <w:sz w:val="24"/>
          <w:szCs w:val="24"/>
        </w:rPr>
      </w:pPr>
      <w:r>
        <w:rPr>
          <w:rFonts w:ascii="Times New Roman" w:hAnsi="Times New Roman"/>
          <w:sz w:val="24"/>
          <w:szCs w:val="24"/>
        </w:rPr>
        <w:fldChar w:fldCharType="end"/>
      </w:r>
    </w:p>
    <w:p w:rsidR="00172D3C" w:rsidRDefault="00172D3C" w:rsidP="00172D3C">
      <w:pPr>
        <w:pStyle w:val="TableofFigures"/>
        <w:tabs>
          <w:tab w:val="right" w:leader="dot" w:pos="9350"/>
        </w:tabs>
        <w:rPr>
          <w:rFonts w:ascii="Times New Roman" w:hAnsi="Times New Roman"/>
          <w:sz w:val="24"/>
          <w:szCs w:val="24"/>
        </w:rPr>
      </w:pPr>
      <w:r>
        <w:rPr>
          <w:rFonts w:ascii="Times New Roman" w:hAnsi="Times New Roman"/>
          <w:sz w:val="24"/>
          <w:szCs w:val="24"/>
        </w:rPr>
        <w:t>List of tables</w:t>
      </w:r>
    </w:p>
    <w:p w:rsidR="00172D3C" w:rsidRDefault="00172D3C" w:rsidP="00174FB4">
      <w:pPr>
        <w:spacing w:line="276" w:lineRule="auto"/>
        <w:rPr>
          <w:rFonts w:ascii="Times New Roman" w:hAnsi="Times New Roman"/>
          <w:sz w:val="24"/>
          <w:szCs w:val="24"/>
        </w:rPr>
      </w:pPr>
    </w:p>
    <w:p w:rsidR="00172D3C" w:rsidRDefault="00172D3C">
      <w:pPr>
        <w:pStyle w:val="TableofFigures"/>
        <w:tabs>
          <w:tab w:val="right" w:leader="dot" w:pos="9350"/>
        </w:tabs>
        <w:rPr>
          <w:rFonts w:eastAsiaTheme="minorEastAsia"/>
          <w:noProof/>
          <w:szCs w:val="22"/>
          <w:lang w:val="en-AU" w:eastAsia="en-AU" w:bidi="ar-SA"/>
        </w:rPr>
      </w:pPr>
      <w:r>
        <w:rPr>
          <w:rFonts w:ascii="Times New Roman" w:hAnsi="Times New Roman"/>
          <w:sz w:val="24"/>
          <w:szCs w:val="24"/>
        </w:rPr>
        <w:fldChar w:fldCharType="begin"/>
      </w:r>
      <w:r>
        <w:rPr>
          <w:rFonts w:ascii="Times New Roman" w:hAnsi="Times New Roman"/>
          <w:sz w:val="24"/>
          <w:szCs w:val="24"/>
        </w:rPr>
        <w:instrText xml:space="preserve"> TOC \h \z \c "Table" </w:instrText>
      </w:r>
      <w:r>
        <w:rPr>
          <w:rFonts w:ascii="Times New Roman" w:hAnsi="Times New Roman"/>
          <w:sz w:val="24"/>
          <w:szCs w:val="24"/>
        </w:rPr>
        <w:fldChar w:fldCharType="separate"/>
      </w:r>
      <w:hyperlink w:anchor="_Toc21093714" w:history="1">
        <w:r w:rsidRPr="00D77382">
          <w:rPr>
            <w:rStyle w:val="Hyperlink"/>
            <w:rFonts w:ascii="Times New Roman" w:hAnsi="Times New Roman" w:cs="Times New Roman"/>
            <w:noProof/>
          </w:rPr>
          <w:t>Table 1: Company information</w:t>
        </w:r>
        <w:r>
          <w:rPr>
            <w:noProof/>
            <w:webHidden/>
          </w:rPr>
          <w:tab/>
        </w:r>
        <w:r>
          <w:rPr>
            <w:noProof/>
            <w:webHidden/>
          </w:rPr>
          <w:fldChar w:fldCharType="begin"/>
        </w:r>
        <w:r>
          <w:rPr>
            <w:noProof/>
            <w:webHidden/>
          </w:rPr>
          <w:instrText xml:space="preserve"> PAGEREF _Toc21093714 \h </w:instrText>
        </w:r>
        <w:r>
          <w:rPr>
            <w:noProof/>
            <w:webHidden/>
          </w:rPr>
        </w:r>
        <w:r>
          <w:rPr>
            <w:noProof/>
            <w:webHidden/>
          </w:rPr>
          <w:fldChar w:fldCharType="separate"/>
        </w:r>
        <w:r w:rsidR="007C4712">
          <w:rPr>
            <w:noProof/>
            <w:webHidden/>
          </w:rPr>
          <w:t>8</w:t>
        </w:r>
        <w:r>
          <w:rPr>
            <w:noProof/>
            <w:webHidden/>
          </w:rPr>
          <w:fldChar w:fldCharType="end"/>
        </w:r>
      </w:hyperlink>
    </w:p>
    <w:p w:rsidR="00172D3C" w:rsidRDefault="006C24FF">
      <w:pPr>
        <w:pStyle w:val="TableofFigures"/>
        <w:tabs>
          <w:tab w:val="right" w:leader="dot" w:pos="9350"/>
        </w:tabs>
        <w:rPr>
          <w:rFonts w:eastAsiaTheme="minorEastAsia"/>
          <w:noProof/>
          <w:szCs w:val="22"/>
          <w:lang w:val="en-AU" w:eastAsia="en-AU" w:bidi="ar-SA"/>
        </w:rPr>
      </w:pPr>
      <w:hyperlink w:anchor="_Toc21093715" w:history="1">
        <w:r w:rsidR="00172D3C" w:rsidRPr="00D77382">
          <w:rPr>
            <w:rStyle w:val="Hyperlink"/>
            <w:rFonts w:ascii="Times New Roman" w:hAnsi="Times New Roman" w:cs="Times New Roman"/>
            <w:noProof/>
          </w:rPr>
          <w:t>Table 2: Materiality guideline as per as ICAB</w:t>
        </w:r>
        <w:r w:rsidR="00172D3C">
          <w:rPr>
            <w:noProof/>
            <w:webHidden/>
          </w:rPr>
          <w:tab/>
        </w:r>
        <w:r w:rsidR="00172D3C">
          <w:rPr>
            <w:noProof/>
            <w:webHidden/>
          </w:rPr>
          <w:fldChar w:fldCharType="begin"/>
        </w:r>
        <w:r w:rsidR="00172D3C">
          <w:rPr>
            <w:noProof/>
            <w:webHidden/>
          </w:rPr>
          <w:instrText xml:space="preserve"> PAGEREF _Toc21093715 \h </w:instrText>
        </w:r>
        <w:r w:rsidR="00172D3C">
          <w:rPr>
            <w:noProof/>
            <w:webHidden/>
          </w:rPr>
        </w:r>
        <w:r w:rsidR="00172D3C">
          <w:rPr>
            <w:noProof/>
            <w:webHidden/>
          </w:rPr>
          <w:fldChar w:fldCharType="separate"/>
        </w:r>
        <w:r w:rsidR="007C4712">
          <w:rPr>
            <w:noProof/>
            <w:webHidden/>
          </w:rPr>
          <w:t>20</w:t>
        </w:r>
        <w:r w:rsidR="00172D3C">
          <w:rPr>
            <w:noProof/>
            <w:webHidden/>
          </w:rPr>
          <w:fldChar w:fldCharType="end"/>
        </w:r>
      </w:hyperlink>
    </w:p>
    <w:p w:rsidR="00172D3C" w:rsidRDefault="006C24FF">
      <w:pPr>
        <w:pStyle w:val="TableofFigures"/>
        <w:tabs>
          <w:tab w:val="right" w:leader="dot" w:pos="9350"/>
        </w:tabs>
        <w:rPr>
          <w:rFonts w:eastAsiaTheme="minorEastAsia"/>
          <w:noProof/>
          <w:szCs w:val="22"/>
          <w:lang w:val="en-AU" w:eastAsia="en-AU" w:bidi="ar-SA"/>
        </w:rPr>
      </w:pPr>
      <w:hyperlink w:anchor="_Toc21093716" w:history="1">
        <w:r w:rsidR="00172D3C" w:rsidRPr="00D77382">
          <w:rPr>
            <w:rStyle w:val="Hyperlink"/>
            <w:rFonts w:ascii="Times New Roman" w:hAnsi="Times New Roman" w:cs="Times New Roman"/>
            <w:noProof/>
          </w:rPr>
          <w:t>Table 3: The components of audit risk</w:t>
        </w:r>
        <w:r w:rsidR="00172D3C">
          <w:rPr>
            <w:noProof/>
            <w:webHidden/>
          </w:rPr>
          <w:tab/>
        </w:r>
        <w:r w:rsidR="00172D3C">
          <w:rPr>
            <w:noProof/>
            <w:webHidden/>
          </w:rPr>
          <w:fldChar w:fldCharType="begin"/>
        </w:r>
        <w:r w:rsidR="00172D3C">
          <w:rPr>
            <w:noProof/>
            <w:webHidden/>
          </w:rPr>
          <w:instrText xml:space="preserve"> PAGEREF _Toc21093716 \h </w:instrText>
        </w:r>
        <w:r w:rsidR="00172D3C">
          <w:rPr>
            <w:noProof/>
            <w:webHidden/>
          </w:rPr>
        </w:r>
        <w:r w:rsidR="00172D3C">
          <w:rPr>
            <w:noProof/>
            <w:webHidden/>
          </w:rPr>
          <w:fldChar w:fldCharType="separate"/>
        </w:r>
        <w:r w:rsidR="007C4712">
          <w:rPr>
            <w:noProof/>
            <w:webHidden/>
          </w:rPr>
          <w:t>21</w:t>
        </w:r>
        <w:r w:rsidR="00172D3C">
          <w:rPr>
            <w:noProof/>
            <w:webHidden/>
          </w:rPr>
          <w:fldChar w:fldCharType="end"/>
        </w:r>
      </w:hyperlink>
    </w:p>
    <w:p w:rsidR="00172D3C" w:rsidRDefault="00172D3C" w:rsidP="00174FB4">
      <w:pPr>
        <w:spacing w:line="276" w:lineRule="auto"/>
        <w:rPr>
          <w:rFonts w:ascii="Times New Roman" w:hAnsi="Times New Roman"/>
          <w:sz w:val="24"/>
          <w:szCs w:val="24"/>
        </w:rPr>
      </w:pPr>
      <w:r>
        <w:rPr>
          <w:rFonts w:ascii="Times New Roman" w:hAnsi="Times New Roman"/>
          <w:sz w:val="24"/>
          <w:szCs w:val="24"/>
        </w:rPr>
        <w:fldChar w:fldCharType="end"/>
      </w:r>
    </w:p>
    <w:p w:rsidR="00C27D63" w:rsidRDefault="00C27D63" w:rsidP="00174FB4">
      <w:pPr>
        <w:spacing w:line="276" w:lineRule="auto"/>
        <w:jc w:val="center"/>
        <w:rPr>
          <w:rFonts w:ascii="Times New Roman" w:hAnsi="Times New Roman" w:cs="Times New Roman"/>
          <w:b/>
          <w:sz w:val="36"/>
          <w:szCs w:val="36"/>
        </w:rPr>
      </w:pPr>
    </w:p>
    <w:p w:rsidR="00C27D63" w:rsidRDefault="00C27D63" w:rsidP="00174FB4">
      <w:pPr>
        <w:spacing w:line="276" w:lineRule="auto"/>
        <w:jc w:val="center"/>
        <w:rPr>
          <w:rFonts w:ascii="Times New Roman" w:hAnsi="Times New Roman" w:cs="Times New Roman"/>
          <w:b/>
          <w:sz w:val="36"/>
          <w:szCs w:val="36"/>
        </w:rPr>
      </w:pPr>
    </w:p>
    <w:p w:rsidR="00C27D63" w:rsidRDefault="00C27D63" w:rsidP="00174FB4">
      <w:pPr>
        <w:spacing w:line="276" w:lineRule="auto"/>
        <w:jc w:val="center"/>
        <w:rPr>
          <w:rFonts w:ascii="Times New Roman" w:hAnsi="Times New Roman" w:cs="Times New Roman"/>
          <w:b/>
          <w:sz w:val="36"/>
          <w:szCs w:val="36"/>
        </w:rPr>
      </w:pPr>
    </w:p>
    <w:p w:rsidR="00C27D63" w:rsidRDefault="00C27D63" w:rsidP="00174FB4">
      <w:pPr>
        <w:spacing w:line="276" w:lineRule="auto"/>
        <w:jc w:val="center"/>
        <w:rPr>
          <w:rFonts w:ascii="Times New Roman" w:hAnsi="Times New Roman" w:cs="Times New Roman"/>
          <w:b/>
          <w:sz w:val="36"/>
          <w:szCs w:val="36"/>
        </w:rPr>
      </w:pPr>
    </w:p>
    <w:p w:rsidR="00C27D63" w:rsidRDefault="00C27D63" w:rsidP="00174FB4">
      <w:pPr>
        <w:spacing w:line="276" w:lineRule="auto"/>
        <w:jc w:val="center"/>
        <w:rPr>
          <w:rFonts w:ascii="Times New Roman" w:hAnsi="Times New Roman" w:cs="Times New Roman"/>
          <w:b/>
          <w:sz w:val="36"/>
          <w:szCs w:val="36"/>
        </w:rPr>
      </w:pPr>
    </w:p>
    <w:p w:rsidR="00C27D63" w:rsidRDefault="00C27D63" w:rsidP="00174FB4">
      <w:pPr>
        <w:spacing w:line="276" w:lineRule="auto"/>
        <w:jc w:val="center"/>
        <w:rPr>
          <w:rFonts w:ascii="Times New Roman" w:hAnsi="Times New Roman" w:cs="Times New Roman"/>
          <w:b/>
          <w:sz w:val="36"/>
          <w:szCs w:val="36"/>
        </w:rPr>
      </w:pPr>
    </w:p>
    <w:p w:rsidR="00C27D63" w:rsidRDefault="00C27D63" w:rsidP="00174FB4">
      <w:pPr>
        <w:spacing w:line="276" w:lineRule="auto"/>
        <w:jc w:val="center"/>
        <w:rPr>
          <w:rFonts w:ascii="Times New Roman" w:hAnsi="Times New Roman" w:cs="Times New Roman"/>
          <w:b/>
          <w:sz w:val="36"/>
          <w:szCs w:val="36"/>
        </w:rPr>
      </w:pPr>
    </w:p>
    <w:p w:rsidR="00C27D63" w:rsidRDefault="00C27D63" w:rsidP="00174FB4">
      <w:pPr>
        <w:spacing w:line="276" w:lineRule="auto"/>
        <w:jc w:val="center"/>
        <w:rPr>
          <w:rFonts w:ascii="Times New Roman" w:hAnsi="Times New Roman" w:cs="Times New Roman"/>
          <w:b/>
          <w:sz w:val="36"/>
          <w:szCs w:val="36"/>
        </w:rPr>
      </w:pPr>
    </w:p>
    <w:p w:rsidR="00C27D63" w:rsidRDefault="00C27D63" w:rsidP="00174FB4">
      <w:pPr>
        <w:spacing w:line="276" w:lineRule="auto"/>
        <w:jc w:val="center"/>
        <w:rPr>
          <w:rFonts w:ascii="Times New Roman" w:hAnsi="Times New Roman" w:cs="Times New Roman"/>
          <w:b/>
          <w:sz w:val="36"/>
          <w:szCs w:val="36"/>
        </w:rPr>
      </w:pPr>
    </w:p>
    <w:p w:rsidR="00C27D63" w:rsidRDefault="00C27D63" w:rsidP="00174FB4">
      <w:pPr>
        <w:spacing w:line="276" w:lineRule="auto"/>
        <w:jc w:val="center"/>
        <w:rPr>
          <w:rFonts w:ascii="Times New Roman" w:hAnsi="Times New Roman" w:cs="Times New Roman"/>
          <w:b/>
          <w:sz w:val="36"/>
          <w:szCs w:val="36"/>
        </w:rPr>
      </w:pPr>
    </w:p>
    <w:p w:rsidR="001D37FF" w:rsidRPr="00240F34" w:rsidRDefault="00240F34" w:rsidP="00174FB4">
      <w:pPr>
        <w:spacing w:line="276" w:lineRule="auto"/>
        <w:jc w:val="center"/>
        <w:rPr>
          <w:rFonts w:ascii="Times New Roman" w:hAnsi="Times New Roman" w:cs="Times New Roman"/>
          <w:b/>
          <w:sz w:val="36"/>
          <w:szCs w:val="36"/>
        </w:rPr>
      </w:pPr>
      <w:r>
        <w:rPr>
          <w:rFonts w:ascii="Times New Roman" w:hAnsi="Times New Roman" w:cs="Times New Roman"/>
          <w:b/>
          <w:sz w:val="36"/>
          <w:szCs w:val="36"/>
        </w:rPr>
        <w:lastRenderedPageBreak/>
        <w:t>A</w:t>
      </w:r>
      <w:r w:rsidRPr="00240F34">
        <w:rPr>
          <w:rFonts w:ascii="Times New Roman" w:hAnsi="Times New Roman" w:cs="Times New Roman"/>
          <w:b/>
          <w:sz w:val="36"/>
          <w:szCs w:val="36"/>
        </w:rPr>
        <w:t>cronyms</w:t>
      </w:r>
    </w:p>
    <w:p w:rsidR="00240F34" w:rsidRDefault="00240F34" w:rsidP="00174FB4">
      <w:pPr>
        <w:spacing w:line="276" w:lineRule="auto"/>
        <w:rPr>
          <w:rFonts w:ascii="Times New Roman" w:hAnsi="Times New Roman"/>
          <w:sz w:val="24"/>
          <w:szCs w:val="24"/>
        </w:rPr>
      </w:pPr>
      <w:r>
        <w:rPr>
          <w:rFonts w:ascii="Times New Roman" w:hAnsi="Times New Roman"/>
          <w:sz w:val="24"/>
          <w:szCs w:val="24"/>
        </w:rPr>
        <w:t>CA</w:t>
      </w:r>
      <w:r w:rsidR="00C81606">
        <w:rPr>
          <w:rFonts w:ascii="Times New Roman" w:hAnsi="Times New Roman"/>
          <w:sz w:val="24"/>
          <w:szCs w:val="24"/>
        </w:rPr>
        <w:t xml:space="preserve">             </w:t>
      </w:r>
      <w:r w:rsidR="00A624F0">
        <w:rPr>
          <w:rFonts w:ascii="Times New Roman" w:hAnsi="Times New Roman"/>
          <w:sz w:val="24"/>
          <w:szCs w:val="24"/>
        </w:rPr>
        <w:t>Chartered Accountants</w:t>
      </w:r>
    </w:p>
    <w:p w:rsidR="00240F34" w:rsidRDefault="00240F34" w:rsidP="00174FB4">
      <w:pPr>
        <w:spacing w:line="276" w:lineRule="auto"/>
        <w:rPr>
          <w:rFonts w:ascii="Times New Roman" w:hAnsi="Times New Roman"/>
          <w:sz w:val="24"/>
          <w:szCs w:val="24"/>
        </w:rPr>
      </w:pPr>
      <w:r>
        <w:rPr>
          <w:rFonts w:ascii="Times New Roman" w:hAnsi="Times New Roman"/>
          <w:sz w:val="24"/>
          <w:szCs w:val="24"/>
        </w:rPr>
        <w:t>FCA</w:t>
      </w:r>
      <w:r w:rsidR="00C81606">
        <w:rPr>
          <w:rFonts w:ascii="Times New Roman" w:hAnsi="Times New Roman"/>
          <w:sz w:val="24"/>
          <w:szCs w:val="24"/>
        </w:rPr>
        <w:t xml:space="preserve">           </w:t>
      </w:r>
      <w:r w:rsidR="00A624F0">
        <w:rPr>
          <w:rFonts w:ascii="Times New Roman" w:hAnsi="Times New Roman"/>
          <w:sz w:val="24"/>
          <w:szCs w:val="24"/>
        </w:rPr>
        <w:t>Fellow Chartered Accountants</w:t>
      </w:r>
    </w:p>
    <w:p w:rsidR="00240F34" w:rsidRDefault="00240F34" w:rsidP="00174FB4">
      <w:pPr>
        <w:spacing w:line="276" w:lineRule="auto"/>
        <w:rPr>
          <w:rFonts w:ascii="Times New Roman" w:hAnsi="Times New Roman"/>
          <w:sz w:val="24"/>
          <w:szCs w:val="24"/>
        </w:rPr>
      </w:pPr>
      <w:r>
        <w:rPr>
          <w:rFonts w:ascii="Times New Roman" w:hAnsi="Times New Roman"/>
          <w:sz w:val="24"/>
          <w:szCs w:val="24"/>
        </w:rPr>
        <w:t>FCMA</w:t>
      </w:r>
      <w:r w:rsidR="00C81606">
        <w:rPr>
          <w:rFonts w:ascii="Times New Roman" w:hAnsi="Times New Roman"/>
          <w:sz w:val="24"/>
          <w:szCs w:val="24"/>
        </w:rPr>
        <w:t xml:space="preserve">       Fellow Cost Management Accountants</w:t>
      </w:r>
    </w:p>
    <w:p w:rsidR="00240F34" w:rsidRDefault="00240F34" w:rsidP="00174FB4">
      <w:pPr>
        <w:spacing w:line="276" w:lineRule="auto"/>
        <w:rPr>
          <w:rFonts w:ascii="Times New Roman" w:hAnsi="Times New Roman"/>
          <w:sz w:val="24"/>
          <w:szCs w:val="24"/>
        </w:rPr>
      </w:pPr>
      <w:r>
        <w:rPr>
          <w:rFonts w:ascii="Times New Roman" w:hAnsi="Times New Roman"/>
          <w:sz w:val="24"/>
          <w:szCs w:val="24"/>
        </w:rPr>
        <w:t>ICAB</w:t>
      </w:r>
      <w:r w:rsidR="00C81606">
        <w:rPr>
          <w:rFonts w:ascii="Times New Roman" w:hAnsi="Times New Roman"/>
          <w:sz w:val="24"/>
          <w:szCs w:val="24"/>
        </w:rPr>
        <w:t xml:space="preserve">         Institute of Chartered Accountant in Bangladesh</w:t>
      </w:r>
    </w:p>
    <w:p w:rsidR="00240F34" w:rsidRDefault="00240F34" w:rsidP="00174FB4">
      <w:pPr>
        <w:spacing w:line="276" w:lineRule="auto"/>
        <w:rPr>
          <w:rFonts w:ascii="Times New Roman" w:hAnsi="Times New Roman"/>
          <w:sz w:val="24"/>
          <w:szCs w:val="24"/>
        </w:rPr>
      </w:pPr>
      <w:r>
        <w:rPr>
          <w:rFonts w:ascii="Times New Roman" w:hAnsi="Times New Roman"/>
          <w:sz w:val="24"/>
          <w:szCs w:val="24"/>
        </w:rPr>
        <w:t>GAAP</w:t>
      </w:r>
      <w:r w:rsidR="00C81606">
        <w:rPr>
          <w:rFonts w:ascii="Times New Roman" w:hAnsi="Times New Roman"/>
          <w:sz w:val="24"/>
          <w:szCs w:val="24"/>
        </w:rPr>
        <w:t xml:space="preserve">        General Accepted Accounting Principles</w:t>
      </w:r>
    </w:p>
    <w:p w:rsidR="00240F34" w:rsidRDefault="00240F34" w:rsidP="00174FB4">
      <w:pPr>
        <w:spacing w:line="276" w:lineRule="auto"/>
        <w:rPr>
          <w:rFonts w:ascii="Times New Roman" w:hAnsi="Times New Roman"/>
          <w:sz w:val="24"/>
          <w:szCs w:val="24"/>
        </w:rPr>
      </w:pPr>
      <w:r>
        <w:rPr>
          <w:rFonts w:ascii="Times New Roman" w:hAnsi="Times New Roman"/>
          <w:sz w:val="24"/>
          <w:szCs w:val="24"/>
        </w:rPr>
        <w:t>BAS</w:t>
      </w:r>
      <w:r w:rsidR="00C81606">
        <w:rPr>
          <w:rFonts w:ascii="Times New Roman" w:hAnsi="Times New Roman"/>
          <w:sz w:val="24"/>
          <w:szCs w:val="24"/>
        </w:rPr>
        <w:t xml:space="preserve">           Bangladesh Accounting Standard  </w:t>
      </w:r>
    </w:p>
    <w:p w:rsidR="00240F34" w:rsidRDefault="00240F34" w:rsidP="00174FB4">
      <w:pPr>
        <w:spacing w:line="276" w:lineRule="auto"/>
        <w:rPr>
          <w:rFonts w:ascii="Times New Roman" w:hAnsi="Times New Roman"/>
          <w:sz w:val="24"/>
          <w:szCs w:val="24"/>
        </w:rPr>
      </w:pPr>
      <w:r>
        <w:rPr>
          <w:rFonts w:ascii="Times New Roman" w:hAnsi="Times New Roman"/>
          <w:sz w:val="24"/>
          <w:szCs w:val="24"/>
        </w:rPr>
        <w:t>IAS</w:t>
      </w:r>
      <w:r w:rsidR="00C81606">
        <w:rPr>
          <w:rFonts w:ascii="Times New Roman" w:hAnsi="Times New Roman"/>
          <w:sz w:val="24"/>
          <w:szCs w:val="24"/>
        </w:rPr>
        <w:t xml:space="preserve">            International Accounting Standard  </w:t>
      </w:r>
    </w:p>
    <w:p w:rsidR="00240F34" w:rsidRDefault="00240F34" w:rsidP="00174FB4">
      <w:pPr>
        <w:spacing w:line="276" w:lineRule="auto"/>
        <w:rPr>
          <w:rFonts w:ascii="Times New Roman" w:hAnsi="Times New Roman"/>
          <w:sz w:val="24"/>
          <w:szCs w:val="24"/>
        </w:rPr>
      </w:pPr>
      <w:proofErr w:type="gramStart"/>
      <w:r>
        <w:rPr>
          <w:rFonts w:ascii="Times New Roman" w:hAnsi="Times New Roman"/>
          <w:sz w:val="24"/>
          <w:szCs w:val="24"/>
        </w:rPr>
        <w:t>IT</w:t>
      </w:r>
      <w:proofErr w:type="gramEnd"/>
      <w:r w:rsidR="00C81606">
        <w:rPr>
          <w:rFonts w:ascii="Times New Roman" w:hAnsi="Times New Roman"/>
          <w:sz w:val="24"/>
          <w:szCs w:val="24"/>
        </w:rPr>
        <w:t xml:space="preserve">               Information Technology </w:t>
      </w:r>
    </w:p>
    <w:p w:rsidR="00240F34" w:rsidRDefault="00240F34" w:rsidP="00174FB4">
      <w:pPr>
        <w:spacing w:line="276" w:lineRule="auto"/>
        <w:rPr>
          <w:rFonts w:ascii="Times New Roman" w:hAnsi="Times New Roman"/>
          <w:sz w:val="24"/>
          <w:szCs w:val="24"/>
        </w:rPr>
      </w:pPr>
      <w:r>
        <w:rPr>
          <w:rFonts w:ascii="Times New Roman" w:hAnsi="Times New Roman"/>
          <w:sz w:val="24"/>
          <w:szCs w:val="24"/>
        </w:rPr>
        <w:t>APM</w:t>
      </w:r>
      <w:r w:rsidR="00C81606">
        <w:rPr>
          <w:rFonts w:ascii="Times New Roman" w:hAnsi="Times New Roman"/>
          <w:sz w:val="24"/>
          <w:szCs w:val="24"/>
        </w:rPr>
        <w:t xml:space="preserve">          Audit Practice Manual</w:t>
      </w:r>
    </w:p>
    <w:p w:rsidR="00A624F0" w:rsidRDefault="00A624F0" w:rsidP="00174FB4">
      <w:pPr>
        <w:spacing w:line="276" w:lineRule="auto"/>
        <w:rPr>
          <w:rFonts w:ascii="Times New Roman" w:hAnsi="Times New Roman"/>
          <w:sz w:val="24"/>
          <w:szCs w:val="24"/>
        </w:rPr>
      </w:pPr>
      <w:r>
        <w:rPr>
          <w:rFonts w:ascii="Times New Roman" w:hAnsi="Times New Roman"/>
          <w:sz w:val="24"/>
          <w:szCs w:val="24"/>
        </w:rPr>
        <w:t>TB</w:t>
      </w:r>
      <w:r w:rsidR="00C81606">
        <w:rPr>
          <w:rFonts w:ascii="Times New Roman" w:hAnsi="Times New Roman"/>
          <w:sz w:val="24"/>
          <w:szCs w:val="24"/>
        </w:rPr>
        <w:t xml:space="preserve">             Trail Balance</w:t>
      </w:r>
    </w:p>
    <w:p w:rsidR="00A624F0" w:rsidRDefault="00A624F0" w:rsidP="00174FB4">
      <w:pPr>
        <w:spacing w:line="276" w:lineRule="auto"/>
        <w:rPr>
          <w:rFonts w:ascii="Times New Roman" w:hAnsi="Times New Roman"/>
          <w:sz w:val="24"/>
          <w:szCs w:val="24"/>
        </w:rPr>
      </w:pPr>
      <w:r>
        <w:rPr>
          <w:rFonts w:ascii="Times New Roman" w:hAnsi="Times New Roman"/>
          <w:sz w:val="24"/>
          <w:szCs w:val="24"/>
        </w:rPr>
        <w:t>GL</w:t>
      </w:r>
      <w:r w:rsidR="00C81606">
        <w:rPr>
          <w:rFonts w:ascii="Times New Roman" w:hAnsi="Times New Roman"/>
          <w:sz w:val="24"/>
          <w:szCs w:val="24"/>
        </w:rPr>
        <w:t xml:space="preserve">             General Ledger</w:t>
      </w:r>
    </w:p>
    <w:p w:rsidR="00A624F0" w:rsidRDefault="00C81606" w:rsidP="00174FB4">
      <w:pPr>
        <w:spacing w:line="276" w:lineRule="auto"/>
        <w:rPr>
          <w:rFonts w:ascii="Times New Roman" w:hAnsi="Times New Roman"/>
          <w:sz w:val="24"/>
          <w:szCs w:val="24"/>
        </w:rPr>
        <w:sectPr w:rsidR="00A624F0" w:rsidSect="00D67DD1">
          <w:footerReference w:type="default" r:id="rId18"/>
          <w:type w:val="continuous"/>
          <w:pgSz w:w="12240" w:h="15840"/>
          <w:pgMar w:top="1440" w:right="1440" w:bottom="1440" w:left="1440" w:header="720" w:footer="720" w:gutter="0"/>
          <w:pgNumType w:fmt="lowerRoman" w:start="1"/>
          <w:cols w:space="720"/>
          <w:docGrid w:linePitch="360"/>
        </w:sectPr>
      </w:pPr>
      <w:r>
        <w:rPr>
          <w:rFonts w:ascii="Times New Roman" w:hAnsi="Times New Roman"/>
          <w:sz w:val="24"/>
          <w:szCs w:val="24"/>
        </w:rPr>
        <w:t xml:space="preserve">VAT          Value Added Tax        </w:t>
      </w:r>
    </w:p>
    <w:p w:rsidR="00756D7B" w:rsidRDefault="00756D7B" w:rsidP="00174FB4">
      <w:pPr>
        <w:spacing w:line="276" w:lineRule="auto"/>
        <w:rPr>
          <w:rFonts w:ascii="Times New Roman" w:hAnsi="Times New Roman"/>
          <w:sz w:val="24"/>
          <w:szCs w:val="24"/>
        </w:rPr>
      </w:pPr>
    </w:p>
    <w:p w:rsidR="00867927" w:rsidRPr="002116D6" w:rsidRDefault="00867927" w:rsidP="00174FB4">
      <w:pPr>
        <w:pStyle w:val="Heading2"/>
        <w:shd w:val="clear" w:color="auto" w:fill="DEEAF6" w:themeFill="accent1" w:themeFillTint="33"/>
        <w:spacing w:line="276" w:lineRule="auto"/>
        <w:jc w:val="center"/>
        <w:rPr>
          <w:rFonts w:ascii="Times New Roman" w:hAnsi="Times New Roman" w:cs="Times New Roman"/>
          <w:b/>
          <w:color w:val="595959" w:themeColor="text1" w:themeTint="A6"/>
          <w:sz w:val="32"/>
          <w:szCs w:val="32"/>
        </w:rPr>
      </w:pPr>
      <w:bookmarkStart w:id="2" w:name="_Toc20535499"/>
      <w:r w:rsidRPr="002116D6">
        <w:rPr>
          <w:rFonts w:ascii="Times New Roman" w:hAnsi="Times New Roman" w:cs="Times New Roman"/>
          <w:b/>
          <w:color w:val="595959" w:themeColor="text1" w:themeTint="A6"/>
          <w:sz w:val="32"/>
          <w:szCs w:val="32"/>
        </w:rPr>
        <w:t>Executive Summary</w:t>
      </w:r>
      <w:bookmarkEnd w:id="2"/>
    </w:p>
    <w:p w:rsidR="00760AD6" w:rsidRDefault="00760AD6" w:rsidP="00174FB4">
      <w:pPr>
        <w:spacing w:line="276" w:lineRule="auto"/>
        <w:rPr>
          <w:rFonts w:ascii="Times New Roman" w:hAnsi="Times New Roman" w:cs="Times New Roman"/>
          <w:sz w:val="24"/>
          <w:szCs w:val="24"/>
          <w:lang w:eastAsia="en-GB"/>
        </w:rPr>
      </w:pPr>
    </w:p>
    <w:p w:rsidR="00215614" w:rsidRPr="00215614" w:rsidRDefault="00215614" w:rsidP="00174FB4">
      <w:pPr>
        <w:spacing w:line="276" w:lineRule="auto"/>
        <w:jc w:val="both"/>
        <w:rPr>
          <w:rFonts w:ascii="Times New Roman" w:hAnsi="Times New Roman" w:cs="Times New Roman"/>
          <w:sz w:val="24"/>
          <w:szCs w:val="24"/>
        </w:rPr>
      </w:pPr>
      <w:r w:rsidRPr="00215614">
        <w:rPr>
          <w:rFonts w:ascii="Times New Roman" w:hAnsi="Times New Roman" w:cs="Times New Roman"/>
          <w:sz w:val="24"/>
          <w:szCs w:val="24"/>
        </w:rPr>
        <w:t xml:space="preserve">The goals of the examination are to contemplate and to separate how audit firm deals, this report has been made, </w:t>
      </w:r>
      <w:r w:rsidR="00240F34" w:rsidRPr="00215614">
        <w:rPr>
          <w:rFonts w:ascii="Times New Roman" w:hAnsi="Times New Roman" w:cs="Times New Roman"/>
          <w:sz w:val="24"/>
          <w:szCs w:val="24"/>
        </w:rPr>
        <w:t>and moreover</w:t>
      </w:r>
      <w:r w:rsidRPr="00215614">
        <w:rPr>
          <w:rFonts w:ascii="Times New Roman" w:hAnsi="Times New Roman" w:cs="Times New Roman"/>
          <w:sz w:val="24"/>
          <w:szCs w:val="24"/>
        </w:rPr>
        <w:t xml:space="preserve"> the desire for giving it’s scrutinize</w:t>
      </w:r>
      <w:r w:rsidR="00174FB4">
        <w:rPr>
          <w:rFonts w:ascii="Times New Roman" w:hAnsi="Times New Roman" w:cs="Times New Roman"/>
          <w:sz w:val="24"/>
          <w:szCs w:val="24"/>
        </w:rPr>
        <w:t>d</w:t>
      </w:r>
      <w:r w:rsidRPr="00215614">
        <w:rPr>
          <w:rFonts w:ascii="Times New Roman" w:hAnsi="Times New Roman" w:cs="Times New Roman"/>
          <w:sz w:val="24"/>
          <w:szCs w:val="24"/>
        </w:rPr>
        <w:t xml:space="preserve"> an undeniable idea in regards to the whole survey procedure. </w:t>
      </w:r>
    </w:p>
    <w:p w:rsidR="00215614" w:rsidRPr="00215614" w:rsidRDefault="00215614" w:rsidP="00174FB4">
      <w:pPr>
        <w:spacing w:line="276" w:lineRule="auto"/>
        <w:jc w:val="both"/>
        <w:rPr>
          <w:rFonts w:ascii="Times New Roman" w:hAnsi="Times New Roman" w:cs="Times New Roman"/>
          <w:sz w:val="24"/>
          <w:szCs w:val="24"/>
        </w:rPr>
      </w:pPr>
      <w:r w:rsidRPr="00215614">
        <w:rPr>
          <w:rFonts w:ascii="Times New Roman" w:hAnsi="Times New Roman" w:cs="Times New Roman"/>
          <w:sz w:val="24"/>
          <w:szCs w:val="24"/>
        </w:rPr>
        <w:t xml:space="preserve">Both fundamental and helper data are used to set up this report. </w:t>
      </w:r>
    </w:p>
    <w:p w:rsidR="00215614" w:rsidRPr="00215614" w:rsidRDefault="00174FB4" w:rsidP="00174FB4">
      <w:pPr>
        <w:spacing w:line="276" w:lineRule="auto"/>
        <w:jc w:val="both"/>
        <w:rPr>
          <w:rFonts w:ascii="Times New Roman" w:hAnsi="Times New Roman" w:cs="Times New Roman"/>
          <w:sz w:val="24"/>
          <w:szCs w:val="24"/>
        </w:rPr>
      </w:pPr>
      <w:r>
        <w:rPr>
          <w:rFonts w:ascii="Times New Roman" w:hAnsi="Times New Roman" w:cs="Times New Roman"/>
          <w:sz w:val="24"/>
          <w:szCs w:val="24"/>
        </w:rPr>
        <w:t>A s</w:t>
      </w:r>
      <w:r w:rsidR="00215614" w:rsidRPr="00215614">
        <w:rPr>
          <w:rFonts w:ascii="Times New Roman" w:hAnsi="Times New Roman" w:cs="Times New Roman"/>
          <w:sz w:val="24"/>
          <w:szCs w:val="24"/>
        </w:rPr>
        <w:t>urvey is the method of a legitimate evaluation of an affiliation's records or cash related situation. A survey may in like manner fuse evaluation of consistenc</w:t>
      </w:r>
      <w:r>
        <w:rPr>
          <w:rFonts w:ascii="Times New Roman" w:hAnsi="Times New Roman" w:cs="Times New Roman"/>
          <w:sz w:val="24"/>
          <w:szCs w:val="24"/>
        </w:rPr>
        <w:t>y</w:t>
      </w:r>
      <w:r w:rsidR="00215614" w:rsidRPr="00215614">
        <w:rPr>
          <w:rFonts w:ascii="Times New Roman" w:hAnsi="Times New Roman" w:cs="Times New Roman"/>
          <w:sz w:val="24"/>
          <w:szCs w:val="24"/>
        </w:rPr>
        <w:t xml:space="preserve"> with relevant terms, laws, and rules. The vital gauges of audit are Integrity, Objectivity, Professional wellness and Due thought, security and Professional lead. </w:t>
      </w:r>
    </w:p>
    <w:p w:rsidR="00215614" w:rsidRPr="00215614" w:rsidRDefault="00215614" w:rsidP="00174FB4">
      <w:pPr>
        <w:spacing w:line="276" w:lineRule="auto"/>
        <w:jc w:val="both"/>
        <w:rPr>
          <w:rFonts w:ascii="Times New Roman" w:hAnsi="Times New Roman" w:cs="Times New Roman"/>
          <w:sz w:val="24"/>
          <w:szCs w:val="24"/>
        </w:rPr>
      </w:pPr>
      <w:r w:rsidRPr="00215614">
        <w:rPr>
          <w:rFonts w:ascii="Times New Roman" w:hAnsi="Times New Roman" w:cs="Times New Roman"/>
          <w:sz w:val="24"/>
          <w:szCs w:val="24"/>
        </w:rPr>
        <w:t>An audit framework is a great deal of procedures and system</w:t>
      </w:r>
      <w:r w:rsidR="00174FB4">
        <w:rPr>
          <w:rFonts w:ascii="Times New Roman" w:hAnsi="Times New Roman" w:cs="Times New Roman"/>
          <w:sz w:val="24"/>
          <w:szCs w:val="24"/>
        </w:rPr>
        <w:t>s</w:t>
      </w:r>
      <w:r w:rsidRPr="00215614">
        <w:rPr>
          <w:rFonts w:ascii="Times New Roman" w:hAnsi="Times New Roman" w:cs="Times New Roman"/>
          <w:sz w:val="24"/>
          <w:szCs w:val="24"/>
        </w:rPr>
        <w:t xml:space="preserve"> that oversee how an appraisal of a business is done. This generally incorporates unequivocal rules concerning what and how much verification must be accumulated and surveyed similarly as who will assemble and look at the data and when should be done. Most survey tasks consolidate bearings for peril evaluation, the repeat of appraisal, appraisal masterminding, a specifying structure, and wellbeing endeavors. </w:t>
      </w:r>
    </w:p>
    <w:p w:rsidR="00215614" w:rsidRPr="00215614" w:rsidRDefault="00215614" w:rsidP="00174FB4">
      <w:pPr>
        <w:spacing w:line="276" w:lineRule="auto"/>
        <w:jc w:val="both"/>
        <w:rPr>
          <w:rFonts w:ascii="Times New Roman" w:hAnsi="Times New Roman" w:cs="Times New Roman"/>
          <w:sz w:val="24"/>
          <w:szCs w:val="24"/>
        </w:rPr>
      </w:pPr>
      <w:r w:rsidRPr="00215614">
        <w:rPr>
          <w:rFonts w:ascii="Times New Roman" w:hAnsi="Times New Roman" w:cs="Times New Roman"/>
          <w:sz w:val="24"/>
          <w:szCs w:val="24"/>
        </w:rPr>
        <w:t xml:space="preserve">Here the report is titled 'Audit Procedures of a Chartered Accountant Firm-An examination on </w:t>
      </w:r>
      <w:proofErr w:type="spellStart"/>
      <w:r w:rsidRPr="00215614">
        <w:rPr>
          <w:rFonts w:ascii="Times New Roman" w:hAnsi="Times New Roman" w:cs="Times New Roman"/>
          <w:sz w:val="24"/>
          <w:szCs w:val="24"/>
        </w:rPr>
        <w:t>Mahfel</w:t>
      </w:r>
      <w:proofErr w:type="spellEnd"/>
      <w:r w:rsidRPr="00215614">
        <w:rPr>
          <w:rFonts w:ascii="Times New Roman" w:hAnsi="Times New Roman" w:cs="Times New Roman"/>
          <w:sz w:val="24"/>
          <w:szCs w:val="24"/>
        </w:rPr>
        <w:t xml:space="preserve"> </w:t>
      </w:r>
      <w:proofErr w:type="spellStart"/>
      <w:r w:rsidRPr="00215614">
        <w:rPr>
          <w:rFonts w:ascii="Times New Roman" w:hAnsi="Times New Roman" w:cs="Times New Roman"/>
          <w:sz w:val="24"/>
          <w:szCs w:val="24"/>
        </w:rPr>
        <w:t>Huq</w:t>
      </w:r>
      <w:proofErr w:type="spellEnd"/>
      <w:r w:rsidRPr="00215614">
        <w:rPr>
          <w:rFonts w:ascii="Times New Roman" w:hAnsi="Times New Roman" w:cs="Times New Roman"/>
          <w:sz w:val="24"/>
          <w:szCs w:val="24"/>
        </w:rPr>
        <w:t xml:space="preserve"> and co. So this report contains the nuances of the audit methods sought after by </w:t>
      </w:r>
      <w:proofErr w:type="spellStart"/>
      <w:r w:rsidRPr="00215614">
        <w:rPr>
          <w:rFonts w:ascii="Times New Roman" w:hAnsi="Times New Roman" w:cs="Times New Roman"/>
          <w:sz w:val="24"/>
          <w:szCs w:val="24"/>
        </w:rPr>
        <w:t>Mahfel</w:t>
      </w:r>
      <w:proofErr w:type="spellEnd"/>
      <w:r w:rsidRPr="00215614">
        <w:rPr>
          <w:rFonts w:ascii="Times New Roman" w:hAnsi="Times New Roman" w:cs="Times New Roman"/>
          <w:sz w:val="24"/>
          <w:szCs w:val="24"/>
        </w:rPr>
        <w:t xml:space="preserve"> </w:t>
      </w:r>
      <w:proofErr w:type="spellStart"/>
      <w:r w:rsidRPr="00215614">
        <w:rPr>
          <w:rFonts w:ascii="Times New Roman" w:hAnsi="Times New Roman" w:cs="Times New Roman"/>
          <w:sz w:val="24"/>
          <w:szCs w:val="24"/>
        </w:rPr>
        <w:t>Huq</w:t>
      </w:r>
      <w:proofErr w:type="spellEnd"/>
      <w:r w:rsidRPr="00215614">
        <w:rPr>
          <w:rFonts w:ascii="Times New Roman" w:hAnsi="Times New Roman" w:cs="Times New Roman"/>
          <w:sz w:val="24"/>
          <w:szCs w:val="24"/>
        </w:rPr>
        <w:t xml:space="preserve"> and co. In this report</w:t>
      </w:r>
      <w:r w:rsidR="00174FB4">
        <w:rPr>
          <w:rFonts w:ascii="Times New Roman" w:hAnsi="Times New Roman" w:cs="Times New Roman"/>
          <w:sz w:val="24"/>
          <w:szCs w:val="24"/>
        </w:rPr>
        <w:t>,</w:t>
      </w:r>
      <w:r w:rsidRPr="00215614">
        <w:rPr>
          <w:rFonts w:ascii="Times New Roman" w:hAnsi="Times New Roman" w:cs="Times New Roman"/>
          <w:sz w:val="24"/>
          <w:szCs w:val="24"/>
        </w:rPr>
        <w:t xml:space="preserve"> I have apportioned into eight critical areas. In the basic segment contains the Backgrounds of the Study. That is its beginning stage, objective, method and the confinement of the assessment. In area two, </w:t>
      </w:r>
      <w:r w:rsidR="00174FB4">
        <w:rPr>
          <w:rFonts w:ascii="Times New Roman" w:hAnsi="Times New Roman" w:cs="Times New Roman"/>
          <w:sz w:val="24"/>
          <w:szCs w:val="24"/>
        </w:rPr>
        <w:t xml:space="preserve">the </w:t>
      </w:r>
      <w:r w:rsidRPr="00215614">
        <w:rPr>
          <w:rFonts w:ascii="Times New Roman" w:hAnsi="Times New Roman" w:cs="Times New Roman"/>
          <w:sz w:val="24"/>
          <w:szCs w:val="24"/>
        </w:rPr>
        <w:t xml:space="preserve">diagram of </w:t>
      </w:r>
      <w:proofErr w:type="spellStart"/>
      <w:r w:rsidRPr="00215614">
        <w:rPr>
          <w:rFonts w:ascii="Times New Roman" w:hAnsi="Times New Roman" w:cs="Times New Roman"/>
          <w:sz w:val="24"/>
          <w:szCs w:val="24"/>
        </w:rPr>
        <w:t>Mahfel</w:t>
      </w:r>
      <w:proofErr w:type="spellEnd"/>
      <w:r w:rsidRPr="00215614">
        <w:rPr>
          <w:rFonts w:ascii="Times New Roman" w:hAnsi="Times New Roman" w:cs="Times New Roman"/>
          <w:sz w:val="24"/>
          <w:szCs w:val="24"/>
        </w:rPr>
        <w:t xml:space="preserve"> </w:t>
      </w:r>
      <w:proofErr w:type="spellStart"/>
      <w:r w:rsidRPr="00215614">
        <w:rPr>
          <w:rFonts w:ascii="Times New Roman" w:hAnsi="Times New Roman" w:cs="Times New Roman"/>
          <w:sz w:val="24"/>
          <w:szCs w:val="24"/>
        </w:rPr>
        <w:t>Huq</w:t>
      </w:r>
      <w:proofErr w:type="spellEnd"/>
      <w:r w:rsidRPr="00215614">
        <w:rPr>
          <w:rFonts w:ascii="Times New Roman" w:hAnsi="Times New Roman" w:cs="Times New Roman"/>
          <w:sz w:val="24"/>
          <w:szCs w:val="24"/>
        </w:rPr>
        <w:t xml:space="preserve"> and co. is given where organization's organizations, practices association, clients in nuances. To some extent three, I have dealt with and discussed the sum of my understanding that I have aggregated about reviewing during my examinations at the Department of Accounting, United International University. Partially four, it has been revolved around the nuances of the general survey strategies for </w:t>
      </w:r>
      <w:proofErr w:type="spellStart"/>
      <w:r w:rsidRPr="00215614">
        <w:rPr>
          <w:rFonts w:ascii="Times New Roman" w:hAnsi="Times New Roman" w:cs="Times New Roman"/>
          <w:sz w:val="24"/>
          <w:szCs w:val="24"/>
        </w:rPr>
        <w:t>Mahfel</w:t>
      </w:r>
      <w:proofErr w:type="spellEnd"/>
      <w:r w:rsidRPr="00215614">
        <w:rPr>
          <w:rFonts w:ascii="Times New Roman" w:hAnsi="Times New Roman" w:cs="Times New Roman"/>
          <w:sz w:val="24"/>
          <w:szCs w:val="24"/>
        </w:rPr>
        <w:t xml:space="preserve"> </w:t>
      </w:r>
      <w:proofErr w:type="spellStart"/>
      <w:r w:rsidRPr="00215614">
        <w:rPr>
          <w:rFonts w:ascii="Times New Roman" w:hAnsi="Times New Roman" w:cs="Times New Roman"/>
          <w:sz w:val="24"/>
          <w:szCs w:val="24"/>
        </w:rPr>
        <w:t>Huq</w:t>
      </w:r>
      <w:proofErr w:type="spellEnd"/>
      <w:r w:rsidRPr="00215614">
        <w:rPr>
          <w:rFonts w:ascii="Times New Roman" w:hAnsi="Times New Roman" w:cs="Times New Roman"/>
          <w:sz w:val="24"/>
          <w:szCs w:val="24"/>
        </w:rPr>
        <w:t xml:space="preserve"> and co. To a limited extent five, data examinations are depicted by game plans and blueprints on survey methodology of </w:t>
      </w:r>
      <w:proofErr w:type="spellStart"/>
      <w:r w:rsidRPr="00215614">
        <w:rPr>
          <w:rFonts w:ascii="Times New Roman" w:hAnsi="Times New Roman" w:cs="Times New Roman"/>
          <w:sz w:val="24"/>
          <w:szCs w:val="24"/>
        </w:rPr>
        <w:t>Mahfel</w:t>
      </w:r>
      <w:proofErr w:type="spellEnd"/>
      <w:r w:rsidRPr="00215614">
        <w:rPr>
          <w:rFonts w:ascii="Times New Roman" w:hAnsi="Times New Roman" w:cs="Times New Roman"/>
          <w:sz w:val="24"/>
          <w:szCs w:val="24"/>
        </w:rPr>
        <w:t xml:space="preserve"> </w:t>
      </w:r>
      <w:proofErr w:type="spellStart"/>
      <w:r w:rsidRPr="00215614">
        <w:rPr>
          <w:rFonts w:ascii="Times New Roman" w:hAnsi="Times New Roman" w:cs="Times New Roman"/>
          <w:sz w:val="24"/>
          <w:szCs w:val="24"/>
        </w:rPr>
        <w:t>Huq</w:t>
      </w:r>
      <w:proofErr w:type="spellEnd"/>
      <w:r w:rsidRPr="00215614">
        <w:rPr>
          <w:rFonts w:ascii="Times New Roman" w:hAnsi="Times New Roman" w:cs="Times New Roman"/>
          <w:sz w:val="24"/>
          <w:szCs w:val="24"/>
        </w:rPr>
        <w:t xml:space="preserve"> and co. </w:t>
      </w:r>
    </w:p>
    <w:p w:rsidR="00215614" w:rsidRPr="00215614" w:rsidRDefault="00215614" w:rsidP="00174FB4">
      <w:pPr>
        <w:spacing w:line="276" w:lineRule="auto"/>
        <w:jc w:val="both"/>
        <w:rPr>
          <w:rFonts w:ascii="Times New Roman" w:hAnsi="Times New Roman" w:cs="Times New Roman"/>
          <w:sz w:val="24"/>
          <w:szCs w:val="24"/>
        </w:rPr>
      </w:pPr>
      <w:r w:rsidRPr="00215614">
        <w:rPr>
          <w:rFonts w:ascii="Times New Roman" w:hAnsi="Times New Roman" w:cs="Times New Roman"/>
          <w:sz w:val="24"/>
          <w:szCs w:val="24"/>
        </w:rPr>
        <w:t xml:space="preserve">To some degree six, I have shared about my rational inclusion and my points of view in CA firm as a partner. Area seven contains the disclosures and proposition. I have seen to finish audit game plan in </w:t>
      </w:r>
      <w:proofErr w:type="spellStart"/>
      <w:r w:rsidRPr="00215614">
        <w:rPr>
          <w:rFonts w:ascii="Times New Roman" w:hAnsi="Times New Roman" w:cs="Times New Roman"/>
          <w:sz w:val="24"/>
          <w:szCs w:val="24"/>
        </w:rPr>
        <w:t>Mahfel</w:t>
      </w:r>
      <w:proofErr w:type="spellEnd"/>
      <w:r w:rsidRPr="00215614">
        <w:rPr>
          <w:rFonts w:ascii="Times New Roman" w:hAnsi="Times New Roman" w:cs="Times New Roman"/>
          <w:sz w:val="24"/>
          <w:szCs w:val="24"/>
        </w:rPr>
        <w:t xml:space="preserve"> </w:t>
      </w:r>
      <w:proofErr w:type="spellStart"/>
      <w:r w:rsidRPr="00215614">
        <w:rPr>
          <w:rFonts w:ascii="Times New Roman" w:hAnsi="Times New Roman" w:cs="Times New Roman"/>
          <w:sz w:val="24"/>
          <w:szCs w:val="24"/>
        </w:rPr>
        <w:t>Huq</w:t>
      </w:r>
      <w:proofErr w:type="spellEnd"/>
      <w:r w:rsidRPr="00215614">
        <w:rPr>
          <w:rFonts w:ascii="Times New Roman" w:hAnsi="Times New Roman" w:cs="Times New Roman"/>
          <w:sz w:val="24"/>
          <w:szCs w:val="24"/>
        </w:rPr>
        <w:t xml:space="preserve"> and co. in addition, a few proposals to lessen such issue</w:t>
      </w:r>
      <w:r w:rsidR="00174FB4">
        <w:rPr>
          <w:rFonts w:ascii="Times New Roman" w:hAnsi="Times New Roman" w:cs="Times New Roman"/>
          <w:sz w:val="24"/>
          <w:szCs w:val="24"/>
        </w:rPr>
        <w:t>s</w:t>
      </w:r>
      <w:r w:rsidRPr="00215614">
        <w:rPr>
          <w:rFonts w:ascii="Times New Roman" w:hAnsi="Times New Roman" w:cs="Times New Roman"/>
          <w:sz w:val="24"/>
          <w:szCs w:val="24"/>
        </w:rPr>
        <w:t xml:space="preserve"> in like manner I have arrived at a general assurance. Finally, to a limited extent eight is </w:t>
      </w:r>
      <w:r>
        <w:rPr>
          <w:rFonts w:ascii="Times New Roman" w:hAnsi="Times New Roman" w:cs="Times New Roman"/>
          <w:sz w:val="24"/>
          <w:szCs w:val="24"/>
        </w:rPr>
        <w:t xml:space="preserve">designated for reference list. </w:t>
      </w:r>
    </w:p>
    <w:p w:rsidR="00215614" w:rsidRPr="00215614" w:rsidRDefault="00215614" w:rsidP="00174FB4">
      <w:pPr>
        <w:spacing w:line="276" w:lineRule="auto"/>
        <w:jc w:val="both"/>
        <w:rPr>
          <w:rFonts w:ascii="Times New Roman" w:hAnsi="Times New Roman" w:cs="Times New Roman"/>
          <w:sz w:val="24"/>
          <w:szCs w:val="24"/>
        </w:rPr>
      </w:pPr>
      <w:r w:rsidRPr="00215614">
        <w:rPr>
          <w:rFonts w:ascii="Times New Roman" w:hAnsi="Times New Roman" w:cs="Times New Roman"/>
          <w:sz w:val="24"/>
          <w:szCs w:val="24"/>
        </w:rPr>
        <w:t>In the disclosures</w:t>
      </w:r>
      <w:r w:rsidR="00174FB4">
        <w:rPr>
          <w:rFonts w:ascii="Times New Roman" w:hAnsi="Times New Roman" w:cs="Times New Roman"/>
          <w:sz w:val="24"/>
          <w:szCs w:val="24"/>
        </w:rPr>
        <w:t>,</w:t>
      </w:r>
      <w:r w:rsidRPr="00215614">
        <w:rPr>
          <w:rFonts w:ascii="Times New Roman" w:hAnsi="Times New Roman" w:cs="Times New Roman"/>
          <w:sz w:val="24"/>
          <w:szCs w:val="24"/>
        </w:rPr>
        <w:t xml:space="preserve"> I have found less arranging of the audit technique. In this firm I was related </w:t>
      </w:r>
      <w:r w:rsidR="00174FB4">
        <w:rPr>
          <w:rFonts w:ascii="Times New Roman" w:hAnsi="Times New Roman" w:cs="Times New Roman"/>
          <w:sz w:val="24"/>
          <w:szCs w:val="24"/>
        </w:rPr>
        <w:t>to</w:t>
      </w:r>
      <w:r w:rsidRPr="00215614">
        <w:rPr>
          <w:rFonts w:ascii="Times New Roman" w:hAnsi="Times New Roman" w:cs="Times New Roman"/>
          <w:sz w:val="24"/>
          <w:szCs w:val="24"/>
        </w:rPr>
        <w:t xml:space="preserve"> survey duty. My experience was three months anyway I have perceived a couple of issues that firm face when in doubt. One of the tremendous issues is rotate beginning with one survey </w:t>
      </w:r>
      <w:r w:rsidRPr="00215614">
        <w:rPr>
          <w:rFonts w:ascii="Times New Roman" w:hAnsi="Times New Roman" w:cs="Times New Roman"/>
          <w:sz w:val="24"/>
          <w:szCs w:val="24"/>
        </w:rPr>
        <w:lastRenderedPageBreak/>
        <w:t>responsibility then onto the following quickly. In addition, they have on various occasions to complete an audit responsibility. In this manner, it is difficult to secur</w:t>
      </w:r>
      <w:r w:rsidR="00174FB4">
        <w:rPr>
          <w:rFonts w:ascii="Times New Roman" w:hAnsi="Times New Roman" w:cs="Times New Roman"/>
          <w:sz w:val="24"/>
          <w:szCs w:val="24"/>
        </w:rPr>
        <w:t>e</w:t>
      </w:r>
      <w:r>
        <w:rPr>
          <w:rFonts w:ascii="Times New Roman" w:hAnsi="Times New Roman" w:cs="Times New Roman"/>
          <w:sz w:val="24"/>
          <w:szCs w:val="24"/>
        </w:rPr>
        <w:t xml:space="preserve"> required survey verification. </w:t>
      </w:r>
    </w:p>
    <w:p w:rsidR="00215614" w:rsidRPr="00215614" w:rsidRDefault="00215614" w:rsidP="00174FB4">
      <w:pPr>
        <w:spacing w:line="276" w:lineRule="auto"/>
        <w:jc w:val="both"/>
        <w:rPr>
          <w:rFonts w:ascii="Times New Roman" w:hAnsi="Times New Roman" w:cs="Times New Roman"/>
          <w:sz w:val="24"/>
          <w:szCs w:val="24"/>
        </w:rPr>
      </w:pPr>
      <w:r w:rsidRPr="00215614">
        <w:rPr>
          <w:rFonts w:ascii="Times New Roman" w:hAnsi="Times New Roman" w:cs="Times New Roman"/>
          <w:sz w:val="24"/>
          <w:szCs w:val="24"/>
        </w:rPr>
        <w:t xml:space="preserve">In the proposition, it's explained that all trade test isn't achievable in this way an analyst choice some trade for the exact test. In case </w:t>
      </w:r>
      <w:r w:rsidR="00174FB4">
        <w:rPr>
          <w:rFonts w:ascii="Times New Roman" w:hAnsi="Times New Roman" w:cs="Times New Roman"/>
          <w:sz w:val="24"/>
          <w:szCs w:val="24"/>
        </w:rPr>
        <w:t xml:space="preserve">the </w:t>
      </w:r>
      <w:r w:rsidRPr="00215614">
        <w:rPr>
          <w:rFonts w:ascii="Times New Roman" w:hAnsi="Times New Roman" w:cs="Times New Roman"/>
          <w:sz w:val="24"/>
          <w:szCs w:val="24"/>
        </w:rPr>
        <w:t>test is productive, then evaluator gives their supposition. For the concise range audit strategy understudy disregard to seek after the general survey procedure that is</w:t>
      </w:r>
      <w:r>
        <w:rPr>
          <w:rFonts w:ascii="Times New Roman" w:hAnsi="Times New Roman" w:cs="Times New Roman"/>
          <w:sz w:val="24"/>
          <w:szCs w:val="24"/>
        </w:rPr>
        <w:t xml:space="preserve"> trailed by </w:t>
      </w:r>
      <w:proofErr w:type="spellStart"/>
      <w:r>
        <w:rPr>
          <w:rFonts w:ascii="Times New Roman" w:hAnsi="Times New Roman" w:cs="Times New Roman"/>
          <w:sz w:val="24"/>
          <w:szCs w:val="24"/>
        </w:rPr>
        <w:t>Mahfel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Huq</w:t>
      </w:r>
      <w:proofErr w:type="spellEnd"/>
      <w:r>
        <w:rPr>
          <w:rFonts w:ascii="Times New Roman" w:hAnsi="Times New Roman" w:cs="Times New Roman"/>
          <w:sz w:val="24"/>
          <w:szCs w:val="24"/>
        </w:rPr>
        <w:t xml:space="preserve"> and co. </w:t>
      </w:r>
    </w:p>
    <w:p w:rsidR="00BF5A08" w:rsidRPr="00215614" w:rsidRDefault="00215614" w:rsidP="00174FB4">
      <w:pPr>
        <w:spacing w:line="276" w:lineRule="auto"/>
        <w:jc w:val="both"/>
        <w:rPr>
          <w:rFonts w:ascii="Times New Roman" w:hAnsi="Times New Roman" w:cs="Times New Roman"/>
          <w:sz w:val="24"/>
          <w:szCs w:val="24"/>
        </w:rPr>
      </w:pPr>
      <w:r w:rsidRPr="00215614">
        <w:rPr>
          <w:rFonts w:ascii="Times New Roman" w:hAnsi="Times New Roman" w:cs="Times New Roman"/>
          <w:sz w:val="24"/>
          <w:szCs w:val="24"/>
        </w:rPr>
        <w:t xml:space="preserve">This report is set up dependent on rational association in </w:t>
      </w:r>
      <w:r w:rsidR="00174FB4">
        <w:rPr>
          <w:rFonts w:ascii="Times New Roman" w:hAnsi="Times New Roman" w:cs="Times New Roman"/>
          <w:sz w:val="24"/>
          <w:szCs w:val="24"/>
        </w:rPr>
        <w:t xml:space="preserve">the </w:t>
      </w:r>
      <w:r w:rsidRPr="00215614">
        <w:rPr>
          <w:rFonts w:ascii="Times New Roman" w:hAnsi="Times New Roman" w:cs="Times New Roman"/>
          <w:sz w:val="24"/>
          <w:szCs w:val="24"/>
        </w:rPr>
        <w:t>survey program. I believe that the qualification between speculative data and the suitable bent could be clearly portrayed through this report especially if there ought to emerge an event of survey framework filed while audit system, work-stress of assessors will lessen.</w:t>
      </w:r>
    </w:p>
    <w:p w:rsidR="00760AD6" w:rsidRPr="00A92ABF" w:rsidRDefault="00760AD6" w:rsidP="00174FB4">
      <w:pPr>
        <w:pStyle w:val="ListParagraph"/>
        <w:spacing w:line="276" w:lineRule="auto"/>
        <w:ind w:left="390"/>
        <w:jc w:val="both"/>
        <w:rPr>
          <w:sz w:val="24"/>
          <w:szCs w:val="24"/>
        </w:rPr>
      </w:pPr>
      <w:bookmarkStart w:id="3" w:name="_GoBack"/>
      <w:bookmarkEnd w:id="3"/>
    </w:p>
    <w:p w:rsidR="00760AD6" w:rsidRDefault="00760AD6"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760AD6" w:rsidRDefault="00760AD6"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215614" w:rsidRDefault="00215614" w:rsidP="00174FB4">
      <w:pPr>
        <w:pStyle w:val="ListParagraph"/>
        <w:spacing w:line="276" w:lineRule="auto"/>
        <w:ind w:left="390"/>
        <w:jc w:val="both"/>
        <w:rPr>
          <w:rStyle w:val="Heading2Char"/>
          <w:rFonts w:ascii="Times New Roman" w:hAnsi="Times New Roman" w:cs="Vrinda"/>
          <w:sz w:val="28"/>
        </w:rPr>
      </w:pPr>
    </w:p>
    <w:p w:rsidR="00215614" w:rsidRDefault="00215614" w:rsidP="00174FB4">
      <w:pPr>
        <w:rPr>
          <w:cs/>
        </w:rPr>
      </w:pPr>
    </w:p>
    <w:p w:rsidR="00215614" w:rsidRDefault="00215614" w:rsidP="00174FB4"/>
    <w:p w:rsidR="00174FB4" w:rsidRDefault="00174FB4" w:rsidP="00174FB4"/>
    <w:p w:rsidR="00174FB4" w:rsidRDefault="00174FB4" w:rsidP="00174FB4">
      <w:pPr>
        <w:rPr>
          <w:cs/>
        </w:rPr>
      </w:pPr>
    </w:p>
    <w:p w:rsidR="00BF5A08" w:rsidRPr="00C038AC" w:rsidRDefault="00BF5A08" w:rsidP="00174FB4">
      <w:pPr>
        <w:pStyle w:val="Heading1"/>
        <w:spacing w:line="276" w:lineRule="auto"/>
        <w:jc w:val="center"/>
        <w:rPr>
          <w:rFonts w:ascii="Times New Roman" w:hAnsi="Times New Roman" w:cs="Times New Roman"/>
          <w:color w:val="767171" w:themeColor="background2" w:themeShade="80"/>
          <w:sz w:val="96"/>
          <w:szCs w:val="96"/>
        </w:rPr>
      </w:pPr>
      <w:bookmarkStart w:id="4" w:name="_Toc20535500"/>
      <w:r w:rsidRPr="00C038AC">
        <w:rPr>
          <w:rFonts w:ascii="Times New Roman" w:hAnsi="Times New Roman" w:cs="Times New Roman"/>
          <w:color w:val="767171" w:themeColor="background2" w:themeShade="80"/>
          <w:sz w:val="96"/>
          <w:szCs w:val="96"/>
          <w:cs/>
        </w:rPr>
        <w:t>Chapter 1</w:t>
      </w:r>
      <w:r w:rsidR="00174FB4">
        <w:rPr>
          <w:rFonts w:ascii="Times New Roman" w:hAnsi="Times New Roman" w:cs="Vrinda"/>
          <w:color w:val="767171" w:themeColor="background2" w:themeShade="80"/>
          <w:sz w:val="96"/>
          <w:szCs w:val="96"/>
          <w:cs/>
        </w:rPr>
        <w:t xml:space="preserve">: </w:t>
      </w:r>
      <w:r w:rsidRPr="00C038AC">
        <w:rPr>
          <w:rFonts w:ascii="Times New Roman" w:hAnsi="Times New Roman" w:cs="Times New Roman"/>
          <w:color w:val="767171" w:themeColor="background2" w:themeShade="80"/>
          <w:sz w:val="96"/>
          <w:szCs w:val="96"/>
        </w:rPr>
        <w:t>Introduction</w:t>
      </w:r>
      <w:bookmarkEnd w:id="4"/>
    </w:p>
    <w:p w:rsidR="00BF5A08" w:rsidRDefault="00BF5A08" w:rsidP="00174FB4">
      <w:pPr>
        <w:pStyle w:val="ListParagraph"/>
        <w:spacing w:line="276" w:lineRule="auto"/>
        <w:ind w:left="390"/>
        <w:jc w:val="both"/>
        <w:rPr>
          <w:rStyle w:val="Heading2Char"/>
          <w:rFonts w:ascii="Times New Roman" w:hAnsi="Times New Roman" w:cs="Vrinda"/>
          <w:sz w:val="28"/>
          <w:cs/>
        </w:rPr>
      </w:pPr>
    </w:p>
    <w:p w:rsidR="00215614" w:rsidRPr="00215614" w:rsidRDefault="00215614" w:rsidP="00174FB4">
      <w:pPr>
        <w:pStyle w:val="ListParagraph"/>
        <w:spacing w:line="276" w:lineRule="auto"/>
        <w:ind w:left="390"/>
        <w:jc w:val="both"/>
        <w:rPr>
          <w:rStyle w:val="Heading2Char"/>
          <w:rFonts w:ascii="Times New Roman" w:hAnsi="Times New Roman" w:cs="Vrinda"/>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pStyle w:val="ListParagraph"/>
        <w:spacing w:line="276" w:lineRule="auto"/>
        <w:ind w:left="390"/>
        <w:jc w:val="both"/>
        <w:rPr>
          <w:rStyle w:val="Heading2Char"/>
          <w:rFonts w:ascii="Times New Roman" w:hAnsi="Times New Roman" w:cs="Times New Roman"/>
          <w:sz w:val="28"/>
        </w:rPr>
      </w:pPr>
    </w:p>
    <w:p w:rsidR="00BF5A08" w:rsidRDefault="00BF5A08" w:rsidP="00174FB4">
      <w:pPr>
        <w:spacing w:line="276" w:lineRule="auto"/>
        <w:jc w:val="both"/>
        <w:rPr>
          <w:rStyle w:val="Heading2Char"/>
          <w:rFonts w:ascii="Times New Roman" w:hAnsi="Times New Roman" w:cs="Vrinda"/>
          <w:sz w:val="28"/>
          <w:cs/>
        </w:rPr>
      </w:pPr>
    </w:p>
    <w:p w:rsidR="00215614" w:rsidRDefault="00215614" w:rsidP="00174FB4">
      <w:pPr>
        <w:spacing w:line="276" w:lineRule="auto"/>
        <w:jc w:val="both"/>
        <w:rPr>
          <w:rStyle w:val="Heading2Char"/>
          <w:rFonts w:ascii="Times New Roman" w:hAnsi="Times New Roman" w:cs="Vrinda"/>
          <w:sz w:val="28"/>
          <w:cs/>
        </w:rPr>
      </w:pPr>
    </w:p>
    <w:p w:rsidR="00215614" w:rsidRDefault="00215614" w:rsidP="00174FB4">
      <w:pPr>
        <w:spacing w:line="276" w:lineRule="auto"/>
        <w:jc w:val="both"/>
        <w:rPr>
          <w:rStyle w:val="Heading2Char"/>
          <w:rFonts w:ascii="Times New Roman" w:hAnsi="Times New Roman" w:cs="Vrinda"/>
          <w:sz w:val="28"/>
        </w:rPr>
      </w:pPr>
    </w:p>
    <w:p w:rsidR="003F4BE9" w:rsidRPr="00215614" w:rsidRDefault="003F4BE9" w:rsidP="00174FB4">
      <w:pPr>
        <w:spacing w:line="276" w:lineRule="auto"/>
        <w:jc w:val="both"/>
        <w:rPr>
          <w:rStyle w:val="Heading2Char"/>
          <w:rFonts w:ascii="Times New Roman" w:hAnsi="Times New Roman" w:cs="Vrinda"/>
          <w:sz w:val="28"/>
        </w:rPr>
      </w:pPr>
    </w:p>
    <w:p w:rsidR="00980581" w:rsidRPr="007452D5" w:rsidRDefault="00AE1907" w:rsidP="00174FB4">
      <w:pPr>
        <w:spacing w:line="276" w:lineRule="auto"/>
        <w:jc w:val="both"/>
        <w:rPr>
          <w:rFonts w:ascii="Times New Roman" w:hAnsi="Times New Roman" w:cs="Times New Roman"/>
          <w:szCs w:val="22"/>
        </w:rPr>
      </w:pPr>
      <w:bookmarkStart w:id="5" w:name="_Toc20535501"/>
      <w:bookmarkStart w:id="6" w:name="_Toc20517115"/>
      <w:r w:rsidRPr="007452D5">
        <w:rPr>
          <w:rStyle w:val="Heading2Char"/>
          <w:rFonts w:ascii="Times New Roman" w:hAnsi="Times New Roman" w:cs="Times New Roman"/>
          <w:sz w:val="28"/>
        </w:rPr>
        <w:t>Introduction</w:t>
      </w:r>
      <w:bookmarkEnd w:id="5"/>
      <w:r w:rsidRPr="007452D5">
        <w:rPr>
          <w:sz w:val="24"/>
          <w:szCs w:val="24"/>
        </w:rPr>
        <w:t>:</w:t>
      </w:r>
      <w:bookmarkEnd w:id="0"/>
      <w:bookmarkEnd w:id="6"/>
      <w:r w:rsidR="00980581" w:rsidRPr="007452D5">
        <w:rPr>
          <w:rFonts w:ascii="Times New Roman" w:hAnsi="Times New Roman" w:cs="Times New Roman"/>
          <w:szCs w:val="22"/>
        </w:rPr>
        <w:t xml:space="preserve"> It is e a piece of BBA program </w:t>
      </w:r>
      <w:r w:rsidR="00174FB4">
        <w:rPr>
          <w:rFonts w:ascii="Times New Roman" w:hAnsi="Times New Roman" w:cs="Times New Roman"/>
          <w:szCs w:val="22"/>
        </w:rPr>
        <w:t>that</w:t>
      </w:r>
      <w:r w:rsidR="00980581" w:rsidRPr="007452D5">
        <w:rPr>
          <w:rFonts w:ascii="Times New Roman" w:hAnsi="Times New Roman" w:cs="Times New Roman"/>
          <w:szCs w:val="22"/>
        </w:rPr>
        <w:t xml:space="preserve"> prepares to involvement incorporate field just as hands</w:t>
      </w:r>
      <w:r w:rsidR="00174FB4">
        <w:rPr>
          <w:rFonts w:ascii="Times New Roman" w:hAnsi="Times New Roman" w:cs="Times New Roman"/>
          <w:szCs w:val="22"/>
        </w:rPr>
        <w:t>-</w:t>
      </w:r>
      <w:r w:rsidR="00980581" w:rsidRPr="007452D5">
        <w:rPr>
          <w:rFonts w:ascii="Times New Roman" w:hAnsi="Times New Roman" w:cs="Times New Roman"/>
          <w:szCs w:val="22"/>
        </w:rPr>
        <w:t>on understanding to understudies as we probably a</w:t>
      </w:r>
      <w:r w:rsidR="00174FB4">
        <w:rPr>
          <w:rFonts w:ascii="Times New Roman" w:hAnsi="Times New Roman" w:cs="Times New Roman"/>
          <w:szCs w:val="22"/>
        </w:rPr>
        <w:t>re</w:t>
      </w:r>
      <w:r w:rsidR="00980581" w:rsidRPr="007452D5">
        <w:rPr>
          <w:rFonts w:ascii="Times New Roman" w:hAnsi="Times New Roman" w:cs="Times New Roman"/>
          <w:szCs w:val="22"/>
        </w:rPr>
        <w:t xml:space="preserve"> aware scholarly learning and corporate preparing isn't same. Scholarly information applied in useful work field yet not for all the progression of time, along these lines work experience is increasingly useful instruments to connect with genuine field understanding. So Internship is a reasonable utilization of learning and getting down to earth involvement in a few and various fields to set us up to capable in the domain of information. </w:t>
      </w:r>
      <w:r w:rsidR="00174FB4">
        <w:rPr>
          <w:rFonts w:ascii="Times New Roman" w:hAnsi="Times New Roman" w:cs="Times New Roman"/>
          <w:szCs w:val="22"/>
        </w:rPr>
        <w:t>T</w:t>
      </w:r>
      <w:r w:rsidR="00980581" w:rsidRPr="007452D5">
        <w:rPr>
          <w:rFonts w:ascii="Times New Roman" w:hAnsi="Times New Roman" w:cs="Times New Roman"/>
          <w:szCs w:val="22"/>
        </w:rPr>
        <w:t xml:space="preserve">he educational program of BBA </w:t>
      </w:r>
      <w:r w:rsidR="00174FB4">
        <w:rPr>
          <w:rFonts w:ascii="Times New Roman" w:hAnsi="Times New Roman" w:cs="Times New Roman"/>
          <w:szCs w:val="22"/>
        </w:rPr>
        <w:t>at</w:t>
      </w:r>
      <w:r w:rsidR="00980581" w:rsidRPr="007452D5">
        <w:rPr>
          <w:rFonts w:ascii="Times New Roman" w:hAnsi="Times New Roman" w:cs="Times New Roman"/>
          <w:szCs w:val="22"/>
        </w:rPr>
        <w:t xml:space="preserve"> United International University included temporary position which is attempted in presumed association of the nation. </w:t>
      </w:r>
    </w:p>
    <w:p w:rsidR="00980581" w:rsidRPr="007452D5" w:rsidRDefault="00980581" w:rsidP="00174FB4">
      <w:pPr>
        <w:spacing w:line="276" w:lineRule="auto"/>
        <w:jc w:val="both"/>
        <w:rPr>
          <w:rFonts w:ascii="Times New Roman" w:hAnsi="Times New Roman" w:cs="Times New Roman"/>
          <w:szCs w:val="22"/>
        </w:rPr>
      </w:pPr>
      <w:r w:rsidRPr="007452D5">
        <w:rPr>
          <w:rFonts w:ascii="Times New Roman" w:hAnsi="Times New Roman" w:cs="Times New Roman"/>
          <w:szCs w:val="22"/>
        </w:rPr>
        <w:t xml:space="preserve">I work at </w:t>
      </w:r>
      <w:proofErr w:type="spellStart"/>
      <w:r w:rsidRPr="007452D5">
        <w:rPr>
          <w:rFonts w:ascii="Times New Roman" w:hAnsi="Times New Roman" w:cs="Times New Roman"/>
          <w:szCs w:val="22"/>
        </w:rPr>
        <w:t>Mahfel</w:t>
      </w:r>
      <w:proofErr w:type="spellEnd"/>
      <w:r w:rsidRPr="007452D5">
        <w:rPr>
          <w:rFonts w:ascii="Times New Roman" w:hAnsi="Times New Roman" w:cs="Times New Roman"/>
          <w:szCs w:val="22"/>
        </w:rPr>
        <w:t xml:space="preserve"> </w:t>
      </w:r>
      <w:proofErr w:type="spellStart"/>
      <w:r w:rsidRPr="007452D5">
        <w:rPr>
          <w:rFonts w:ascii="Times New Roman" w:hAnsi="Times New Roman" w:cs="Times New Roman"/>
          <w:szCs w:val="22"/>
        </w:rPr>
        <w:t>Huq</w:t>
      </w:r>
      <w:proofErr w:type="spellEnd"/>
      <w:r w:rsidRPr="007452D5">
        <w:rPr>
          <w:rFonts w:ascii="Times New Roman" w:hAnsi="Times New Roman" w:cs="Times New Roman"/>
          <w:szCs w:val="22"/>
        </w:rPr>
        <w:t xml:space="preserve"> and Co Chartered Accountant as a Trainee Auditor. At </w:t>
      </w:r>
      <w:proofErr w:type="spellStart"/>
      <w:r w:rsidRPr="007452D5">
        <w:rPr>
          <w:rFonts w:ascii="Times New Roman" w:hAnsi="Times New Roman" w:cs="Times New Roman"/>
          <w:szCs w:val="22"/>
        </w:rPr>
        <w:t>Mahfel</w:t>
      </w:r>
      <w:proofErr w:type="spellEnd"/>
      <w:r w:rsidRPr="007452D5">
        <w:rPr>
          <w:rFonts w:ascii="Times New Roman" w:hAnsi="Times New Roman" w:cs="Times New Roman"/>
          <w:szCs w:val="22"/>
        </w:rPr>
        <w:t xml:space="preserve"> </w:t>
      </w:r>
      <w:proofErr w:type="spellStart"/>
      <w:r w:rsidRPr="007452D5">
        <w:rPr>
          <w:rFonts w:ascii="Times New Roman" w:hAnsi="Times New Roman" w:cs="Times New Roman"/>
          <w:szCs w:val="22"/>
        </w:rPr>
        <w:t>Huq</w:t>
      </w:r>
      <w:proofErr w:type="spellEnd"/>
      <w:r w:rsidRPr="007452D5">
        <w:rPr>
          <w:rFonts w:ascii="Times New Roman" w:hAnsi="Times New Roman" w:cs="Times New Roman"/>
          <w:szCs w:val="22"/>
        </w:rPr>
        <w:t xml:space="preserve"> and Co Chartered Accountant, I work in various fields (External Audit, Constancy, Individual duty record get ready). Review guarantees that organizations yearly budget reports are decently exhibited and applied under the standard of BFRS and simultaneously </w:t>
      </w:r>
      <w:proofErr w:type="spellStart"/>
      <w:r w:rsidRPr="007452D5">
        <w:rPr>
          <w:rFonts w:ascii="Times New Roman" w:hAnsi="Times New Roman" w:cs="Times New Roman"/>
          <w:szCs w:val="22"/>
        </w:rPr>
        <w:t>its</w:t>
      </w:r>
      <w:proofErr w:type="spellEnd"/>
      <w:r w:rsidRPr="007452D5">
        <w:rPr>
          <w:rFonts w:ascii="Times New Roman" w:hAnsi="Times New Roman" w:cs="Times New Roman"/>
          <w:szCs w:val="22"/>
        </w:rPr>
        <w:t xml:space="preserve"> give superb, material data in the market and decreases the danger of b</w:t>
      </w:r>
      <w:r w:rsidR="00174FB4">
        <w:rPr>
          <w:rFonts w:ascii="Times New Roman" w:hAnsi="Times New Roman" w:cs="Times New Roman"/>
          <w:szCs w:val="22"/>
        </w:rPr>
        <w:t>u</w:t>
      </w:r>
      <w:r w:rsidRPr="007452D5">
        <w:rPr>
          <w:rFonts w:ascii="Times New Roman" w:hAnsi="Times New Roman" w:cs="Times New Roman"/>
          <w:szCs w:val="22"/>
        </w:rPr>
        <w:t>s</w:t>
      </w:r>
      <w:r w:rsidR="00174FB4">
        <w:rPr>
          <w:rFonts w:ascii="Times New Roman" w:hAnsi="Times New Roman" w:cs="Times New Roman"/>
          <w:szCs w:val="22"/>
        </w:rPr>
        <w:t>i</w:t>
      </w:r>
      <w:r w:rsidRPr="007452D5">
        <w:rPr>
          <w:rFonts w:ascii="Times New Roman" w:hAnsi="Times New Roman" w:cs="Times New Roman"/>
          <w:szCs w:val="22"/>
        </w:rPr>
        <w:t xml:space="preserve">ness misrepresentation and error.at a similar time it helps potential partner who need or need to realize that data so as to </w:t>
      </w:r>
      <w:r w:rsidR="00174FB4">
        <w:rPr>
          <w:rFonts w:ascii="Times New Roman" w:hAnsi="Times New Roman" w:cs="Times New Roman"/>
          <w:szCs w:val="22"/>
        </w:rPr>
        <w:t>m</w:t>
      </w:r>
      <w:r w:rsidRPr="007452D5">
        <w:rPr>
          <w:rFonts w:ascii="Times New Roman" w:hAnsi="Times New Roman" w:cs="Times New Roman"/>
          <w:szCs w:val="22"/>
        </w:rPr>
        <w:t>ake their choices. A review firm is free element. It assume</w:t>
      </w:r>
      <w:r w:rsidR="00174FB4">
        <w:rPr>
          <w:rFonts w:ascii="Times New Roman" w:hAnsi="Times New Roman" w:cs="Times New Roman"/>
          <w:szCs w:val="22"/>
        </w:rPr>
        <w:t>s</w:t>
      </w:r>
      <w:r w:rsidRPr="007452D5">
        <w:rPr>
          <w:rFonts w:ascii="Times New Roman" w:hAnsi="Times New Roman" w:cs="Times New Roman"/>
          <w:szCs w:val="22"/>
        </w:rPr>
        <w:t xml:space="preserve"> the job in the financial advancement of a nation and methodology to guarantee that the review firm and every one of those engaged with the review, demonstration with respectability, objectivity</w:t>
      </w:r>
      <w:r w:rsidR="00174FB4">
        <w:rPr>
          <w:rFonts w:ascii="Times New Roman" w:hAnsi="Times New Roman" w:cs="Times New Roman"/>
          <w:szCs w:val="22"/>
        </w:rPr>
        <w:t>,</w:t>
      </w:r>
      <w:r w:rsidRPr="007452D5">
        <w:rPr>
          <w:rFonts w:ascii="Times New Roman" w:hAnsi="Times New Roman" w:cs="Times New Roman"/>
          <w:szCs w:val="22"/>
        </w:rPr>
        <w:t xml:space="preserve"> and independenc</w:t>
      </w:r>
      <w:r w:rsidR="00174FB4">
        <w:rPr>
          <w:rFonts w:ascii="Times New Roman" w:hAnsi="Times New Roman" w:cs="Times New Roman"/>
          <w:szCs w:val="22"/>
        </w:rPr>
        <w:t>e</w:t>
      </w:r>
      <w:r w:rsidRPr="007452D5">
        <w:rPr>
          <w:rFonts w:ascii="Times New Roman" w:hAnsi="Times New Roman" w:cs="Times New Roman"/>
          <w:szCs w:val="22"/>
        </w:rPr>
        <w:t>.</w:t>
      </w:r>
    </w:p>
    <w:p w:rsidR="007452D5" w:rsidRDefault="00AE1907" w:rsidP="00174FB4">
      <w:pPr>
        <w:spacing w:line="276" w:lineRule="auto"/>
        <w:rPr>
          <w:rStyle w:val="Heading2Char"/>
          <w:rFonts w:ascii="Times New Roman" w:hAnsi="Times New Roman" w:cs="Times New Roman"/>
          <w:sz w:val="24"/>
          <w:szCs w:val="24"/>
        </w:rPr>
      </w:pPr>
      <w:bookmarkStart w:id="7" w:name="_Toc8079146"/>
      <w:bookmarkStart w:id="8" w:name="_Toc20535502"/>
      <w:r w:rsidRPr="00E86C3C">
        <w:rPr>
          <w:rStyle w:val="Heading2Char"/>
          <w:rFonts w:ascii="Times New Roman" w:hAnsi="Times New Roman" w:cs="Times New Roman"/>
          <w:sz w:val="28"/>
          <w:szCs w:val="28"/>
        </w:rPr>
        <w:t>Origin of the study</w:t>
      </w:r>
      <w:bookmarkStart w:id="9" w:name="_Toc8079147"/>
      <w:bookmarkEnd w:id="7"/>
      <w:r w:rsidR="00E86C3C" w:rsidRPr="00E86C3C">
        <w:rPr>
          <w:rStyle w:val="Heading2Char"/>
          <w:rFonts w:ascii="Times New Roman" w:hAnsi="Times New Roman" w:cs="Times New Roman"/>
          <w:sz w:val="28"/>
          <w:szCs w:val="28"/>
        </w:rPr>
        <w:t>:</w:t>
      </w:r>
      <w:bookmarkEnd w:id="8"/>
      <w:r w:rsidR="00E86C3C">
        <w:rPr>
          <w:rStyle w:val="Heading2Char"/>
          <w:rFonts w:ascii="Times New Roman" w:hAnsi="Times New Roman" w:cs="Times New Roman"/>
          <w:sz w:val="24"/>
          <w:szCs w:val="24"/>
        </w:rPr>
        <w:t xml:space="preserve"> </w:t>
      </w:r>
    </w:p>
    <w:p w:rsidR="00E86C3C" w:rsidRPr="007452D5" w:rsidRDefault="00E86C3C" w:rsidP="00174FB4">
      <w:pPr>
        <w:spacing w:line="276" w:lineRule="auto"/>
        <w:jc w:val="both"/>
        <w:rPr>
          <w:rFonts w:ascii="Times New Roman" w:hAnsi="Times New Roman" w:cs="Times New Roman"/>
          <w:szCs w:val="22"/>
        </w:rPr>
      </w:pPr>
      <w:r w:rsidRPr="007452D5">
        <w:rPr>
          <w:rFonts w:ascii="Times New Roman" w:hAnsi="Times New Roman" w:cs="Times New Roman"/>
          <w:szCs w:val="22"/>
        </w:rPr>
        <w:t xml:space="preserve">Working background is a required course for </w:t>
      </w:r>
      <w:r w:rsidR="00174FB4">
        <w:rPr>
          <w:rFonts w:ascii="Times New Roman" w:hAnsi="Times New Roman" w:cs="Times New Roman"/>
          <w:szCs w:val="22"/>
        </w:rPr>
        <w:t xml:space="preserve">the </w:t>
      </w:r>
      <w:r w:rsidRPr="007452D5">
        <w:rPr>
          <w:rFonts w:ascii="Times New Roman" w:hAnsi="Times New Roman" w:cs="Times New Roman"/>
          <w:szCs w:val="22"/>
        </w:rPr>
        <w:t>BBA program. The college authority has included entry</w:t>
      </w:r>
      <w:r w:rsidR="00174FB4">
        <w:rPr>
          <w:rFonts w:ascii="Times New Roman" w:hAnsi="Times New Roman" w:cs="Times New Roman"/>
          <w:szCs w:val="22"/>
        </w:rPr>
        <w:t>-</w:t>
      </w:r>
      <w:r w:rsidRPr="007452D5">
        <w:rPr>
          <w:rFonts w:ascii="Times New Roman" w:hAnsi="Times New Roman" w:cs="Times New Roman"/>
          <w:szCs w:val="22"/>
        </w:rPr>
        <w:t>level position program in the course educational plan after the viable finishing of the program where understudy need to work in any open or privately owned business</w:t>
      </w:r>
      <w:r w:rsidR="00174FB4">
        <w:rPr>
          <w:rFonts w:ascii="Times New Roman" w:hAnsi="Times New Roman" w:cs="Times New Roman"/>
          <w:szCs w:val="22"/>
        </w:rPr>
        <w:t>-</w:t>
      </w:r>
      <w:r w:rsidRPr="007452D5">
        <w:rPr>
          <w:rFonts w:ascii="Times New Roman" w:hAnsi="Times New Roman" w:cs="Times New Roman"/>
          <w:szCs w:val="22"/>
        </w:rPr>
        <w:t xml:space="preserve">related or any lord of presumed organization with his particular course work. To satisfy my necessity, I have joined in </w:t>
      </w:r>
      <w:proofErr w:type="spellStart"/>
      <w:r w:rsidRPr="007452D5">
        <w:rPr>
          <w:rFonts w:ascii="Times New Roman" w:hAnsi="Times New Roman" w:cs="Times New Roman"/>
          <w:szCs w:val="22"/>
        </w:rPr>
        <w:t>Mahfel</w:t>
      </w:r>
      <w:proofErr w:type="spellEnd"/>
      <w:r w:rsidRPr="007452D5">
        <w:rPr>
          <w:rFonts w:ascii="Times New Roman" w:hAnsi="Times New Roman" w:cs="Times New Roman"/>
          <w:szCs w:val="22"/>
        </w:rPr>
        <w:t xml:space="preserve"> </w:t>
      </w:r>
      <w:proofErr w:type="spellStart"/>
      <w:r w:rsidRPr="007452D5">
        <w:rPr>
          <w:rFonts w:ascii="Times New Roman" w:hAnsi="Times New Roman" w:cs="Times New Roman"/>
          <w:szCs w:val="22"/>
        </w:rPr>
        <w:t>Huq</w:t>
      </w:r>
      <w:proofErr w:type="spellEnd"/>
      <w:r w:rsidRPr="007452D5">
        <w:rPr>
          <w:rFonts w:ascii="Times New Roman" w:hAnsi="Times New Roman" w:cs="Times New Roman"/>
          <w:szCs w:val="22"/>
        </w:rPr>
        <w:t xml:space="preserve"> and Co Chartered Accountant as a Trainee Auditor where I get chance to gain proficiency with the viable information on by and large methodology of inspecting exercises. I gain proficiency with a down to earth learning and experience of review work which was performed in Manufacture association and non-benefit associations.</w:t>
      </w:r>
    </w:p>
    <w:p w:rsidR="00215614" w:rsidRPr="007452D5" w:rsidRDefault="00E86C3C" w:rsidP="00174FB4">
      <w:pPr>
        <w:spacing w:line="276" w:lineRule="auto"/>
        <w:jc w:val="both"/>
        <w:rPr>
          <w:cs/>
        </w:rPr>
      </w:pPr>
      <w:r w:rsidRPr="007452D5">
        <w:rPr>
          <w:rFonts w:ascii="Times New Roman" w:hAnsi="Times New Roman" w:cs="Times New Roman"/>
          <w:szCs w:val="22"/>
        </w:rPr>
        <w:t xml:space="preserve">I would say just as viable information picked up from the review firm, my detailing point is on "General Audit Procedures </w:t>
      </w:r>
      <w:proofErr w:type="gramStart"/>
      <w:r w:rsidRPr="007452D5">
        <w:rPr>
          <w:rFonts w:ascii="Times New Roman" w:hAnsi="Times New Roman" w:cs="Times New Roman"/>
          <w:szCs w:val="22"/>
        </w:rPr>
        <w:t>And</w:t>
      </w:r>
      <w:proofErr w:type="gramEnd"/>
      <w:r w:rsidRPr="007452D5">
        <w:rPr>
          <w:rFonts w:ascii="Times New Roman" w:hAnsi="Times New Roman" w:cs="Times New Roman"/>
          <w:szCs w:val="22"/>
        </w:rPr>
        <w:t xml:space="preserve"> likewise the diverse among Manufacture and NGO Audit methods of a Chartered Accountant Firm.</w:t>
      </w:r>
      <w:r w:rsidR="00174FB4">
        <w:rPr>
          <w:rFonts w:ascii="Times New Roman" w:hAnsi="Times New Roman" w:cs="Times New Roman"/>
          <w:szCs w:val="22"/>
        </w:rPr>
        <w:t xml:space="preserve"> </w:t>
      </w:r>
      <w:r w:rsidRPr="007452D5">
        <w:rPr>
          <w:rFonts w:ascii="Times New Roman" w:hAnsi="Times New Roman" w:cs="Times New Roman"/>
          <w:szCs w:val="22"/>
        </w:rPr>
        <w:t xml:space="preserve">The theme was chosen and guided by the individual director. The individual authority of </w:t>
      </w:r>
      <w:proofErr w:type="spellStart"/>
      <w:r w:rsidRPr="007452D5">
        <w:rPr>
          <w:rFonts w:ascii="Times New Roman" w:hAnsi="Times New Roman" w:cs="Times New Roman"/>
          <w:szCs w:val="22"/>
        </w:rPr>
        <w:t>Mahfel</w:t>
      </w:r>
      <w:proofErr w:type="spellEnd"/>
      <w:r w:rsidRPr="007452D5">
        <w:rPr>
          <w:rFonts w:ascii="Times New Roman" w:hAnsi="Times New Roman" w:cs="Times New Roman"/>
          <w:szCs w:val="22"/>
        </w:rPr>
        <w:t xml:space="preserve"> </w:t>
      </w:r>
      <w:proofErr w:type="spellStart"/>
      <w:r w:rsidRPr="007452D5">
        <w:rPr>
          <w:rFonts w:ascii="Times New Roman" w:hAnsi="Times New Roman" w:cs="Times New Roman"/>
          <w:szCs w:val="22"/>
        </w:rPr>
        <w:t>Huq</w:t>
      </w:r>
      <w:proofErr w:type="spellEnd"/>
      <w:r w:rsidRPr="007452D5">
        <w:rPr>
          <w:rFonts w:ascii="Times New Roman" w:hAnsi="Times New Roman" w:cs="Times New Roman"/>
          <w:szCs w:val="22"/>
        </w:rPr>
        <w:t xml:space="preserve"> and Co. Sanctioned Accountant allowed me the chance to work for eig</w:t>
      </w:r>
      <w:r w:rsidR="00174FB4">
        <w:rPr>
          <w:rFonts w:ascii="Times New Roman" w:hAnsi="Times New Roman" w:cs="Times New Roman"/>
          <w:szCs w:val="22"/>
        </w:rPr>
        <w:t>ht</w:t>
      </w:r>
      <w:r w:rsidRPr="007452D5">
        <w:rPr>
          <w:rFonts w:ascii="Times New Roman" w:hAnsi="Times New Roman" w:cs="Times New Roman"/>
          <w:szCs w:val="22"/>
        </w:rPr>
        <w:t xml:space="preserve"> months on this point. My fair manager is Mohammad </w:t>
      </w:r>
      <w:proofErr w:type="spellStart"/>
      <w:r w:rsidRPr="007452D5">
        <w:rPr>
          <w:rFonts w:ascii="Times New Roman" w:hAnsi="Times New Roman" w:cs="Times New Roman"/>
          <w:szCs w:val="22"/>
        </w:rPr>
        <w:t>Amzad</w:t>
      </w:r>
      <w:proofErr w:type="spellEnd"/>
      <w:r w:rsidRPr="007452D5">
        <w:rPr>
          <w:rFonts w:ascii="Times New Roman" w:hAnsi="Times New Roman" w:cs="Times New Roman"/>
          <w:szCs w:val="22"/>
        </w:rPr>
        <w:t xml:space="preserve"> </w:t>
      </w:r>
      <w:proofErr w:type="spellStart"/>
      <w:r w:rsidRPr="007452D5">
        <w:rPr>
          <w:rFonts w:ascii="Times New Roman" w:hAnsi="Times New Roman" w:cs="Times New Roman"/>
          <w:szCs w:val="22"/>
        </w:rPr>
        <w:t>Hossain</w:t>
      </w:r>
      <w:proofErr w:type="spellEnd"/>
      <w:r w:rsidRPr="007452D5">
        <w:rPr>
          <w:rFonts w:ascii="Times New Roman" w:hAnsi="Times New Roman" w:cs="Times New Roman"/>
          <w:szCs w:val="22"/>
        </w:rPr>
        <w:t>, Assistant Professor-AIS, School of Business and</w:t>
      </w:r>
      <w:r w:rsidRPr="00E86C3C">
        <w:rPr>
          <w:rFonts w:ascii="Times New Roman" w:hAnsi="Times New Roman" w:cs="Times New Roman"/>
          <w:szCs w:val="22"/>
        </w:rPr>
        <w:t xml:space="preserve"> </w:t>
      </w:r>
      <w:proofErr w:type="gramStart"/>
      <w:r w:rsidRPr="00E86C3C">
        <w:rPr>
          <w:rFonts w:ascii="Times New Roman" w:hAnsi="Times New Roman" w:cs="Times New Roman"/>
          <w:szCs w:val="22"/>
        </w:rPr>
        <w:t>Economics,</w:t>
      </w:r>
      <w:proofErr w:type="gramEnd"/>
      <w:r w:rsidRPr="00E86C3C">
        <w:rPr>
          <w:rFonts w:ascii="Times New Roman" w:hAnsi="Times New Roman" w:cs="Times New Roman"/>
          <w:szCs w:val="22"/>
        </w:rPr>
        <w:t xml:space="preserve"> United International University affirmed the theme to set up this report as a feature of the satisfaction of entry</w:t>
      </w:r>
      <w:r w:rsidR="00174FB4">
        <w:rPr>
          <w:rFonts w:ascii="Times New Roman" w:hAnsi="Times New Roman" w:cs="Times New Roman"/>
          <w:szCs w:val="22"/>
        </w:rPr>
        <w:t>-</w:t>
      </w:r>
      <w:r w:rsidRPr="00E86C3C">
        <w:rPr>
          <w:rFonts w:ascii="Times New Roman" w:hAnsi="Times New Roman" w:cs="Times New Roman"/>
          <w:szCs w:val="22"/>
        </w:rPr>
        <w:t>level position prerequisite.</w:t>
      </w:r>
    </w:p>
    <w:p w:rsidR="00E86C3C" w:rsidRPr="00E352DC" w:rsidRDefault="00E86C3C" w:rsidP="00174FB4">
      <w:pPr>
        <w:spacing w:line="276" w:lineRule="auto"/>
        <w:jc w:val="both"/>
        <w:rPr>
          <w:rFonts w:ascii="Times New Roman" w:eastAsiaTheme="majorEastAsia" w:hAnsi="Times New Roman" w:cs="Times New Roman"/>
          <w:color w:val="2E74B5" w:themeColor="accent1" w:themeShade="BF"/>
          <w:szCs w:val="22"/>
        </w:rPr>
      </w:pPr>
      <w:bookmarkStart w:id="10" w:name="_Toc19956269"/>
      <w:bookmarkStart w:id="11" w:name="_Toc20535503"/>
      <w:bookmarkEnd w:id="9"/>
      <w:r w:rsidRPr="00E86C3C">
        <w:rPr>
          <w:rStyle w:val="Heading2Char"/>
          <w:rFonts w:ascii="Times New Roman" w:hAnsi="Times New Roman" w:cs="Times New Roman"/>
          <w:sz w:val="28"/>
          <w:szCs w:val="28"/>
          <w:cs/>
        </w:rPr>
        <w:t>Significance of the study</w:t>
      </w:r>
      <w:bookmarkEnd w:id="10"/>
      <w:r w:rsidR="00980581">
        <w:rPr>
          <w:rStyle w:val="Heading2Char"/>
          <w:rFonts w:ascii="Times New Roman" w:hAnsi="Times New Roman" w:cs="Times New Roman"/>
          <w:sz w:val="28"/>
          <w:szCs w:val="28"/>
          <w:cs/>
        </w:rPr>
        <w:t>:</w:t>
      </w:r>
      <w:bookmarkEnd w:id="11"/>
      <w:r w:rsidR="007452D5">
        <w:rPr>
          <w:rStyle w:val="Heading2Char"/>
          <w:rFonts w:ascii="Times New Roman" w:hAnsi="Times New Roman" w:cs="Times New Roman"/>
          <w:sz w:val="28"/>
          <w:szCs w:val="28"/>
        </w:rPr>
        <w:t xml:space="preserve"> </w:t>
      </w:r>
      <w:r w:rsidRPr="00E352DC">
        <w:rPr>
          <w:rFonts w:ascii="Times New Roman" w:hAnsi="Times New Roman"/>
          <w:szCs w:val="22"/>
        </w:rPr>
        <w:t xml:space="preserve">Entry level position report is required piece of BBA program. It helps us to learn information become vaster when it's connected </w:t>
      </w:r>
      <w:r w:rsidR="00174FB4">
        <w:rPr>
          <w:rFonts w:ascii="Times New Roman" w:hAnsi="Times New Roman"/>
          <w:szCs w:val="22"/>
        </w:rPr>
        <w:t xml:space="preserve">to </w:t>
      </w:r>
      <w:r w:rsidRPr="00E352DC">
        <w:rPr>
          <w:rFonts w:ascii="Times New Roman" w:hAnsi="Times New Roman"/>
          <w:szCs w:val="22"/>
        </w:rPr>
        <w:t>both scholarly and viable learning. In this program understudy can make contacts and systems administration in expert field. In reality, in the time under</w:t>
      </w:r>
      <w:r w:rsidR="00174FB4">
        <w:rPr>
          <w:rFonts w:ascii="Times New Roman" w:hAnsi="Times New Roman"/>
          <w:szCs w:val="22"/>
        </w:rPr>
        <w:t xml:space="preserve"> </w:t>
      </w:r>
      <w:r w:rsidRPr="00E352DC">
        <w:rPr>
          <w:rFonts w:ascii="Times New Roman" w:hAnsi="Times New Roman"/>
          <w:szCs w:val="22"/>
        </w:rPr>
        <w:t xml:space="preserve">study can s the pragmatic condition of working field and they have </w:t>
      </w:r>
      <w:proofErr w:type="spellStart"/>
      <w:r w:rsidRPr="00E352DC">
        <w:rPr>
          <w:rFonts w:ascii="Times New Roman" w:hAnsi="Times New Roman"/>
          <w:szCs w:val="22"/>
        </w:rPr>
        <w:t>take</w:t>
      </w:r>
      <w:proofErr w:type="spellEnd"/>
      <w:r w:rsidRPr="00E352DC">
        <w:rPr>
          <w:rFonts w:ascii="Times New Roman" w:hAnsi="Times New Roman"/>
          <w:szCs w:val="22"/>
        </w:rPr>
        <w:t xml:space="preserve"> their choice which field is sweet capable for him. The</w:t>
      </w:r>
      <w:r w:rsidR="00174FB4">
        <w:rPr>
          <w:rFonts w:ascii="Times New Roman" w:hAnsi="Times New Roman"/>
          <w:szCs w:val="22"/>
        </w:rPr>
        <w:t>y</w:t>
      </w:r>
      <w:r w:rsidRPr="00E352DC">
        <w:rPr>
          <w:rFonts w:ascii="Times New Roman" w:hAnsi="Times New Roman"/>
          <w:szCs w:val="22"/>
        </w:rPr>
        <w:t xml:space="preserve"> set themselves up for the </w:t>
      </w:r>
      <w:proofErr w:type="gramStart"/>
      <w:r w:rsidRPr="00E352DC">
        <w:rPr>
          <w:rFonts w:ascii="Times New Roman" w:hAnsi="Times New Roman"/>
          <w:szCs w:val="22"/>
        </w:rPr>
        <w:t>activity advertise</w:t>
      </w:r>
      <w:proofErr w:type="gramEnd"/>
      <w:r w:rsidRPr="00E352DC">
        <w:rPr>
          <w:rFonts w:ascii="Times New Roman" w:hAnsi="Times New Roman"/>
          <w:szCs w:val="22"/>
        </w:rPr>
        <w:t xml:space="preserve">. Bangladesh has enormous </w:t>
      </w:r>
      <w:r w:rsidRPr="00E352DC">
        <w:rPr>
          <w:rFonts w:ascii="Times New Roman" w:hAnsi="Times New Roman"/>
          <w:szCs w:val="22"/>
        </w:rPr>
        <w:lastRenderedPageBreak/>
        <w:t xml:space="preserve">number of jobless instructed graduates. </w:t>
      </w:r>
      <w:proofErr w:type="gramStart"/>
      <w:r w:rsidRPr="00E352DC">
        <w:rPr>
          <w:rFonts w:ascii="Times New Roman" w:hAnsi="Times New Roman"/>
          <w:szCs w:val="22"/>
        </w:rPr>
        <w:t>if</w:t>
      </w:r>
      <w:proofErr w:type="gramEnd"/>
      <w:r w:rsidRPr="00E352DC">
        <w:rPr>
          <w:rFonts w:ascii="Times New Roman" w:hAnsi="Times New Roman"/>
          <w:szCs w:val="22"/>
        </w:rPr>
        <w:t xml:space="preserve"> they don't have no work understanding, they won't have the option to get proficient experience as well.</w:t>
      </w:r>
    </w:p>
    <w:p w:rsidR="00E86C3C" w:rsidRPr="00E86C3C" w:rsidRDefault="00E86C3C" w:rsidP="00174FB4">
      <w:pPr>
        <w:pStyle w:val="Heading2"/>
        <w:spacing w:line="276" w:lineRule="auto"/>
        <w:rPr>
          <w:rFonts w:ascii="Times New Roman" w:hAnsi="Times New Roman" w:cs="Times New Roman"/>
          <w:sz w:val="28"/>
          <w:szCs w:val="28"/>
        </w:rPr>
      </w:pPr>
      <w:bookmarkStart w:id="12" w:name="_Toc8079148"/>
      <w:bookmarkStart w:id="13" w:name="_Toc19956270"/>
      <w:bookmarkStart w:id="14" w:name="_Toc20535504"/>
      <w:r w:rsidRPr="00E86C3C">
        <w:rPr>
          <w:rStyle w:val="Heading2Char"/>
          <w:rFonts w:ascii="Times New Roman" w:hAnsi="Times New Roman" w:cs="Times New Roman"/>
          <w:sz w:val="28"/>
          <w:szCs w:val="28"/>
          <w:cs/>
        </w:rPr>
        <w:t>Objective of the study:</w:t>
      </w:r>
      <w:bookmarkEnd w:id="12"/>
      <w:bookmarkEnd w:id="13"/>
      <w:bookmarkEnd w:id="14"/>
    </w:p>
    <w:p w:rsidR="00E86C3C" w:rsidRPr="00E352DC" w:rsidRDefault="00E86C3C" w:rsidP="00174FB4">
      <w:pPr>
        <w:spacing w:line="276" w:lineRule="auto"/>
        <w:jc w:val="both"/>
        <w:rPr>
          <w:rFonts w:ascii="Times New Roman" w:hAnsi="Times New Roman" w:cs="Times New Roman"/>
          <w:szCs w:val="22"/>
        </w:rPr>
      </w:pPr>
      <w:bookmarkStart w:id="15" w:name="_Toc8079149"/>
      <w:bookmarkStart w:id="16" w:name="_Toc19956271"/>
      <w:bookmarkStart w:id="17" w:name="_Toc20535505"/>
      <w:r w:rsidRPr="00980581">
        <w:rPr>
          <w:rStyle w:val="Heading3Char"/>
          <w:rFonts w:ascii="Times New Roman" w:hAnsi="Times New Roman" w:cs="Times New Roman"/>
          <w:sz w:val="28"/>
          <w:szCs w:val="28"/>
          <w:cs/>
        </w:rPr>
        <w:t>Main objective:</w:t>
      </w:r>
      <w:bookmarkEnd w:id="15"/>
      <w:bookmarkEnd w:id="16"/>
      <w:bookmarkEnd w:id="17"/>
      <w:r w:rsidRPr="00613C40">
        <w:rPr>
          <w:rFonts w:ascii="Times New Roman" w:hAnsi="Times New Roman" w:cs="Times New Roman"/>
          <w:szCs w:val="22"/>
          <w:cs/>
        </w:rPr>
        <w:t xml:space="preserve"> </w:t>
      </w:r>
      <w:r w:rsidRPr="00E352DC">
        <w:rPr>
          <w:rFonts w:ascii="Times New Roman" w:hAnsi="Times New Roman" w:cs="Times New Roman"/>
          <w:szCs w:val="22"/>
        </w:rPr>
        <w:t>The fundamental goal of this report to fill up the fractional prerequisite of my BBA in AIS program. Simultaneously my goal is to investigate the adequacy of the review methodology through a firm with the goal that I can learn information about it. So I pick entry</w:t>
      </w:r>
      <w:r w:rsidR="00174FB4">
        <w:rPr>
          <w:rFonts w:ascii="Times New Roman" w:hAnsi="Times New Roman" w:cs="Times New Roman"/>
          <w:szCs w:val="22"/>
        </w:rPr>
        <w:t>-</w:t>
      </w:r>
      <w:r w:rsidRPr="00E352DC">
        <w:rPr>
          <w:rFonts w:ascii="Times New Roman" w:hAnsi="Times New Roman" w:cs="Times New Roman"/>
          <w:szCs w:val="22"/>
        </w:rPr>
        <w:t>level position instead of task to satisfy the essential piece of my BBA program.</w:t>
      </w:r>
      <w:bookmarkStart w:id="18" w:name="_Toc8079150"/>
      <w:bookmarkStart w:id="19" w:name="_Toc19956272"/>
    </w:p>
    <w:p w:rsidR="00980581" w:rsidRDefault="00E86C3C" w:rsidP="00174FB4">
      <w:pPr>
        <w:spacing w:line="276" w:lineRule="auto"/>
        <w:jc w:val="both"/>
        <w:rPr>
          <w:rStyle w:val="Heading3Char"/>
          <w:rFonts w:ascii="Times New Roman" w:eastAsiaTheme="minorHAnsi" w:hAnsi="Times New Roman" w:cs="Times New Roman"/>
          <w:color w:val="auto"/>
          <w:sz w:val="28"/>
          <w:szCs w:val="28"/>
        </w:rPr>
      </w:pPr>
      <w:bookmarkStart w:id="20" w:name="_Toc20535506"/>
      <w:r w:rsidRPr="00980581">
        <w:rPr>
          <w:rStyle w:val="Heading3Char"/>
          <w:rFonts w:ascii="Times New Roman" w:hAnsi="Times New Roman" w:cs="Times New Roman"/>
          <w:sz w:val="28"/>
          <w:szCs w:val="28"/>
          <w:cs/>
        </w:rPr>
        <w:t>Secondary objectives :</w:t>
      </w:r>
      <w:bookmarkEnd w:id="18"/>
      <w:bookmarkEnd w:id="19"/>
      <w:bookmarkEnd w:id="20"/>
    </w:p>
    <w:p w:rsidR="00E86C3C" w:rsidRPr="00980581" w:rsidRDefault="00E86C3C" w:rsidP="00174FB4">
      <w:pPr>
        <w:spacing w:line="276" w:lineRule="auto"/>
        <w:jc w:val="both"/>
        <w:rPr>
          <w:rFonts w:ascii="Times New Roman" w:hAnsi="Times New Roman" w:cs="Times New Roman"/>
          <w:sz w:val="28"/>
        </w:rPr>
      </w:pPr>
      <w:r w:rsidRPr="00613C40">
        <w:rPr>
          <w:rFonts w:ascii="Times New Roman" w:hAnsi="Times New Roman" w:cs="Times New Roman"/>
          <w:szCs w:val="22"/>
          <w:cs/>
        </w:rPr>
        <w:t>these are follow</w:t>
      </w:r>
      <w:proofErr w:type="spellStart"/>
      <w:r w:rsidR="00174FB4">
        <w:rPr>
          <w:rFonts w:ascii="Times New Roman" w:hAnsi="Times New Roman" w:cs="Times New Roman"/>
          <w:szCs w:val="22"/>
        </w:rPr>
        <w:t>ed</w:t>
      </w:r>
      <w:proofErr w:type="spellEnd"/>
      <w:r w:rsidRPr="00613C40">
        <w:rPr>
          <w:rFonts w:ascii="Times New Roman" w:hAnsi="Times New Roman" w:cs="Times New Roman"/>
          <w:szCs w:val="22"/>
          <w:cs/>
        </w:rPr>
        <w:t>;</w:t>
      </w:r>
    </w:p>
    <w:p w:rsidR="00E86C3C" w:rsidRPr="00613C40" w:rsidRDefault="00E86C3C" w:rsidP="00174FB4">
      <w:pPr>
        <w:pStyle w:val="ListParagraph"/>
        <w:numPr>
          <w:ilvl w:val="0"/>
          <w:numId w:val="1"/>
        </w:numPr>
        <w:spacing w:line="276" w:lineRule="auto"/>
        <w:jc w:val="both"/>
        <w:rPr>
          <w:rFonts w:ascii="Times New Roman" w:hAnsi="Times New Roman" w:cs="Times New Roman"/>
          <w:szCs w:val="22"/>
        </w:rPr>
      </w:pPr>
      <w:proofErr w:type="gramStart"/>
      <w:r w:rsidRPr="00613C40">
        <w:rPr>
          <w:rFonts w:ascii="Times New Roman" w:hAnsi="Times New Roman" w:cs="Times New Roman"/>
          <w:szCs w:val="22"/>
        </w:rPr>
        <w:t>to</w:t>
      </w:r>
      <w:proofErr w:type="gramEnd"/>
      <w:r w:rsidRPr="00613C40">
        <w:rPr>
          <w:rFonts w:ascii="Times New Roman" w:hAnsi="Times New Roman" w:cs="Times New Roman"/>
          <w:szCs w:val="22"/>
        </w:rPr>
        <w:t xml:space="preserve"> recognize how the outer review rehearses with the review norms. </w:t>
      </w:r>
    </w:p>
    <w:p w:rsidR="00E86C3C" w:rsidRPr="00613C40" w:rsidRDefault="00E86C3C" w:rsidP="00174FB4">
      <w:pPr>
        <w:pStyle w:val="ListParagraph"/>
        <w:numPr>
          <w:ilvl w:val="0"/>
          <w:numId w:val="1"/>
        </w:numPr>
        <w:spacing w:line="276" w:lineRule="auto"/>
        <w:jc w:val="both"/>
        <w:rPr>
          <w:rFonts w:ascii="Times New Roman" w:hAnsi="Times New Roman" w:cs="Times New Roman"/>
          <w:szCs w:val="22"/>
        </w:rPr>
      </w:pPr>
      <w:proofErr w:type="gramStart"/>
      <w:r w:rsidRPr="00613C40">
        <w:rPr>
          <w:rFonts w:ascii="Times New Roman" w:hAnsi="Times New Roman" w:cs="Times New Roman"/>
          <w:szCs w:val="22"/>
        </w:rPr>
        <w:t>to</w:t>
      </w:r>
      <w:proofErr w:type="gramEnd"/>
      <w:r w:rsidRPr="00613C40">
        <w:rPr>
          <w:rFonts w:ascii="Times New Roman" w:hAnsi="Times New Roman" w:cs="Times New Roman"/>
          <w:szCs w:val="22"/>
        </w:rPr>
        <w:t xml:space="preserve"> think about the review methodology in Bangladesh. </w:t>
      </w:r>
    </w:p>
    <w:p w:rsidR="00E86C3C" w:rsidRPr="00613C40" w:rsidRDefault="00E86C3C" w:rsidP="00174FB4">
      <w:pPr>
        <w:pStyle w:val="ListParagraph"/>
        <w:numPr>
          <w:ilvl w:val="0"/>
          <w:numId w:val="1"/>
        </w:numPr>
        <w:spacing w:line="276" w:lineRule="auto"/>
        <w:jc w:val="both"/>
        <w:rPr>
          <w:rFonts w:ascii="Times New Roman" w:hAnsi="Times New Roman" w:cs="Times New Roman"/>
          <w:szCs w:val="22"/>
        </w:rPr>
      </w:pPr>
      <w:proofErr w:type="gramStart"/>
      <w:r w:rsidRPr="00613C40">
        <w:rPr>
          <w:rFonts w:ascii="Times New Roman" w:hAnsi="Times New Roman" w:cs="Times New Roman"/>
          <w:szCs w:val="22"/>
        </w:rPr>
        <w:t>to</w:t>
      </w:r>
      <w:proofErr w:type="gramEnd"/>
      <w:r w:rsidRPr="00613C40">
        <w:rPr>
          <w:rFonts w:ascii="Times New Roman" w:hAnsi="Times New Roman" w:cs="Times New Roman"/>
          <w:szCs w:val="22"/>
        </w:rPr>
        <w:t xml:space="preserve"> know the foundation of </w:t>
      </w:r>
      <w:proofErr w:type="spellStart"/>
      <w:r w:rsidRPr="00613C40">
        <w:rPr>
          <w:rFonts w:ascii="Times New Roman" w:hAnsi="Times New Roman" w:cs="Times New Roman"/>
          <w:szCs w:val="22"/>
        </w:rPr>
        <w:t>Mahfel</w:t>
      </w:r>
      <w:proofErr w:type="spellEnd"/>
      <w:r w:rsidRPr="00613C40">
        <w:rPr>
          <w:rFonts w:ascii="Times New Roman" w:hAnsi="Times New Roman" w:cs="Times New Roman"/>
          <w:szCs w:val="22"/>
        </w:rPr>
        <w:t xml:space="preserve"> </w:t>
      </w:r>
      <w:proofErr w:type="spellStart"/>
      <w:r w:rsidRPr="00613C40">
        <w:rPr>
          <w:rFonts w:ascii="Times New Roman" w:hAnsi="Times New Roman" w:cs="Times New Roman"/>
          <w:szCs w:val="22"/>
        </w:rPr>
        <w:t>Huq</w:t>
      </w:r>
      <w:proofErr w:type="spellEnd"/>
      <w:r w:rsidRPr="00613C40">
        <w:rPr>
          <w:rFonts w:ascii="Times New Roman" w:hAnsi="Times New Roman" w:cs="Times New Roman"/>
          <w:szCs w:val="22"/>
        </w:rPr>
        <w:t xml:space="preserve"> and Co Chartered Accountant. </w:t>
      </w:r>
    </w:p>
    <w:p w:rsidR="00E86C3C" w:rsidRPr="00613C40" w:rsidRDefault="00E86C3C" w:rsidP="00174FB4">
      <w:pPr>
        <w:pStyle w:val="ListParagraph"/>
        <w:numPr>
          <w:ilvl w:val="0"/>
          <w:numId w:val="1"/>
        </w:numPr>
        <w:spacing w:line="276" w:lineRule="auto"/>
        <w:jc w:val="both"/>
        <w:rPr>
          <w:rFonts w:ascii="Times New Roman" w:hAnsi="Times New Roman" w:cs="Times New Roman"/>
          <w:szCs w:val="22"/>
        </w:rPr>
      </w:pPr>
      <w:proofErr w:type="gramStart"/>
      <w:r w:rsidRPr="00613C40">
        <w:rPr>
          <w:rFonts w:ascii="Times New Roman" w:hAnsi="Times New Roman" w:cs="Times New Roman"/>
          <w:szCs w:val="22"/>
        </w:rPr>
        <w:t>to</w:t>
      </w:r>
      <w:proofErr w:type="gramEnd"/>
      <w:r w:rsidRPr="00613C40">
        <w:rPr>
          <w:rFonts w:ascii="Times New Roman" w:hAnsi="Times New Roman" w:cs="Times New Roman"/>
          <w:szCs w:val="22"/>
        </w:rPr>
        <w:t xml:space="preserve"> have about the review technique pursued by </w:t>
      </w:r>
      <w:proofErr w:type="spellStart"/>
      <w:r w:rsidRPr="00613C40">
        <w:rPr>
          <w:rFonts w:ascii="Times New Roman" w:hAnsi="Times New Roman" w:cs="Times New Roman"/>
          <w:szCs w:val="22"/>
        </w:rPr>
        <w:t>Mahfel</w:t>
      </w:r>
      <w:proofErr w:type="spellEnd"/>
      <w:r w:rsidRPr="00613C40">
        <w:rPr>
          <w:rFonts w:ascii="Times New Roman" w:hAnsi="Times New Roman" w:cs="Times New Roman"/>
          <w:szCs w:val="22"/>
        </w:rPr>
        <w:t xml:space="preserve"> </w:t>
      </w:r>
      <w:proofErr w:type="spellStart"/>
      <w:r w:rsidRPr="00613C40">
        <w:rPr>
          <w:rFonts w:ascii="Times New Roman" w:hAnsi="Times New Roman" w:cs="Times New Roman"/>
          <w:szCs w:val="22"/>
        </w:rPr>
        <w:t>Huq</w:t>
      </w:r>
      <w:proofErr w:type="spellEnd"/>
      <w:r w:rsidRPr="00613C40">
        <w:rPr>
          <w:rFonts w:ascii="Times New Roman" w:hAnsi="Times New Roman" w:cs="Times New Roman"/>
          <w:szCs w:val="22"/>
        </w:rPr>
        <w:t xml:space="preserve"> and Co Chartered Accountant. </w:t>
      </w:r>
    </w:p>
    <w:p w:rsidR="00E86C3C" w:rsidRPr="00613C40" w:rsidRDefault="00E86C3C" w:rsidP="00174FB4">
      <w:pPr>
        <w:pStyle w:val="ListParagraph"/>
        <w:numPr>
          <w:ilvl w:val="0"/>
          <w:numId w:val="1"/>
        </w:numPr>
        <w:spacing w:line="276" w:lineRule="auto"/>
        <w:jc w:val="both"/>
        <w:rPr>
          <w:rFonts w:ascii="Times New Roman" w:hAnsi="Times New Roman" w:cs="Times New Roman"/>
          <w:szCs w:val="22"/>
        </w:rPr>
      </w:pPr>
      <w:proofErr w:type="gramStart"/>
      <w:r w:rsidRPr="00613C40">
        <w:rPr>
          <w:rFonts w:ascii="Times New Roman" w:hAnsi="Times New Roman" w:cs="Times New Roman"/>
          <w:szCs w:val="22"/>
        </w:rPr>
        <w:t>to</w:t>
      </w:r>
      <w:proofErr w:type="gramEnd"/>
      <w:r w:rsidRPr="00613C40">
        <w:rPr>
          <w:rFonts w:ascii="Times New Roman" w:hAnsi="Times New Roman" w:cs="Times New Roman"/>
          <w:szCs w:val="22"/>
        </w:rPr>
        <w:t xml:space="preserve"> realize how to adjust a pr</w:t>
      </w:r>
      <w:r w:rsidR="00174FB4">
        <w:rPr>
          <w:rFonts w:ascii="Times New Roman" w:hAnsi="Times New Roman" w:cs="Times New Roman"/>
          <w:szCs w:val="22"/>
        </w:rPr>
        <w:t>o</w:t>
      </w:r>
      <w:r w:rsidRPr="00613C40">
        <w:rPr>
          <w:rFonts w:ascii="Times New Roman" w:hAnsi="Times New Roman" w:cs="Times New Roman"/>
          <w:szCs w:val="22"/>
        </w:rPr>
        <w:t xml:space="preserve">fessional authoritative condition. </w:t>
      </w:r>
    </w:p>
    <w:p w:rsidR="00E86C3C" w:rsidRPr="00613C40" w:rsidRDefault="00E86C3C" w:rsidP="00174FB4">
      <w:pPr>
        <w:pStyle w:val="ListParagraph"/>
        <w:numPr>
          <w:ilvl w:val="0"/>
          <w:numId w:val="1"/>
        </w:numPr>
        <w:spacing w:line="276" w:lineRule="auto"/>
        <w:jc w:val="both"/>
        <w:rPr>
          <w:rFonts w:ascii="Times New Roman" w:hAnsi="Times New Roman" w:cs="Times New Roman"/>
          <w:szCs w:val="22"/>
        </w:rPr>
      </w:pPr>
      <w:proofErr w:type="gramStart"/>
      <w:r w:rsidRPr="00613C40">
        <w:rPr>
          <w:rFonts w:ascii="Times New Roman" w:hAnsi="Times New Roman" w:cs="Times New Roman"/>
          <w:szCs w:val="22"/>
        </w:rPr>
        <w:t>to</w:t>
      </w:r>
      <w:proofErr w:type="gramEnd"/>
      <w:r w:rsidRPr="00613C40">
        <w:rPr>
          <w:rFonts w:ascii="Times New Roman" w:hAnsi="Times New Roman" w:cs="Times New Roman"/>
          <w:szCs w:val="22"/>
        </w:rPr>
        <w:t xml:space="preserve"> increase concentrated information about the review method. </w:t>
      </w:r>
    </w:p>
    <w:p w:rsidR="00E86C3C" w:rsidRPr="00613C40" w:rsidRDefault="00E86C3C" w:rsidP="00174FB4">
      <w:pPr>
        <w:pStyle w:val="ListParagraph"/>
        <w:numPr>
          <w:ilvl w:val="0"/>
          <w:numId w:val="1"/>
        </w:numPr>
        <w:spacing w:line="276" w:lineRule="auto"/>
        <w:jc w:val="both"/>
        <w:rPr>
          <w:rFonts w:ascii="Times New Roman" w:hAnsi="Times New Roman" w:cs="Times New Roman"/>
          <w:szCs w:val="22"/>
        </w:rPr>
      </w:pPr>
      <w:proofErr w:type="gramStart"/>
      <w:r w:rsidRPr="00613C40">
        <w:rPr>
          <w:rFonts w:ascii="Times New Roman" w:hAnsi="Times New Roman" w:cs="Times New Roman"/>
          <w:szCs w:val="22"/>
        </w:rPr>
        <w:t>to</w:t>
      </w:r>
      <w:proofErr w:type="gramEnd"/>
      <w:r w:rsidRPr="00613C40">
        <w:rPr>
          <w:rFonts w:ascii="Times New Roman" w:hAnsi="Times New Roman" w:cs="Times New Roman"/>
          <w:szCs w:val="22"/>
        </w:rPr>
        <w:t xml:space="preserve"> know how to perform during a review.</w:t>
      </w:r>
    </w:p>
    <w:p w:rsidR="00E86C3C" w:rsidRPr="00980581" w:rsidRDefault="00E86C3C" w:rsidP="00174FB4">
      <w:pPr>
        <w:pStyle w:val="Heading2"/>
        <w:spacing w:line="276" w:lineRule="auto"/>
        <w:rPr>
          <w:rFonts w:ascii="Times New Roman" w:hAnsi="Times New Roman" w:cs="Times New Roman"/>
          <w:sz w:val="28"/>
          <w:szCs w:val="28"/>
        </w:rPr>
      </w:pPr>
      <w:r w:rsidRPr="00613C40">
        <w:rPr>
          <w:rFonts w:ascii="Times New Roman" w:hAnsi="Times New Roman" w:cs="Times New Roman"/>
          <w:sz w:val="22"/>
          <w:szCs w:val="22"/>
          <w:cs/>
        </w:rPr>
        <w:t xml:space="preserve"> </w:t>
      </w:r>
      <w:bookmarkStart w:id="21" w:name="_Toc8079151"/>
      <w:bookmarkStart w:id="22" w:name="_Toc19956273"/>
      <w:bookmarkStart w:id="23" w:name="_Toc20535507"/>
      <w:r w:rsidRPr="00980581">
        <w:rPr>
          <w:rFonts w:ascii="Times New Roman" w:hAnsi="Times New Roman" w:cs="Times New Roman"/>
          <w:sz w:val="28"/>
          <w:szCs w:val="28"/>
          <w:cs/>
        </w:rPr>
        <w:t>Methodology of the study :</w:t>
      </w:r>
      <w:bookmarkEnd w:id="21"/>
      <w:bookmarkEnd w:id="22"/>
      <w:bookmarkEnd w:id="23"/>
    </w:p>
    <w:p w:rsidR="00E86C3C" w:rsidRPr="00613C40" w:rsidRDefault="00E86C3C" w:rsidP="00174FB4">
      <w:pPr>
        <w:spacing w:line="276" w:lineRule="auto"/>
        <w:jc w:val="both"/>
        <w:rPr>
          <w:rFonts w:ascii="Times New Roman" w:hAnsi="Times New Roman" w:cs="Times New Roman"/>
          <w:szCs w:val="22"/>
        </w:rPr>
      </w:pPr>
      <w:proofErr w:type="gramStart"/>
      <w:r w:rsidRPr="00613C40">
        <w:rPr>
          <w:rFonts w:ascii="Times New Roman" w:hAnsi="Times New Roman" w:cs="Times New Roman"/>
          <w:szCs w:val="22"/>
        </w:rPr>
        <w:t xml:space="preserve">Based on my viable experience assembled through </w:t>
      </w:r>
      <w:proofErr w:type="spellStart"/>
      <w:r w:rsidRPr="00613C40">
        <w:rPr>
          <w:rFonts w:ascii="Times New Roman" w:hAnsi="Times New Roman" w:cs="Times New Roman"/>
          <w:szCs w:val="22"/>
        </w:rPr>
        <w:t>Mafel</w:t>
      </w:r>
      <w:proofErr w:type="spellEnd"/>
      <w:r w:rsidRPr="00613C40">
        <w:rPr>
          <w:rFonts w:ascii="Times New Roman" w:hAnsi="Times New Roman" w:cs="Times New Roman"/>
          <w:szCs w:val="22"/>
        </w:rPr>
        <w:t xml:space="preserve"> </w:t>
      </w:r>
      <w:proofErr w:type="spellStart"/>
      <w:r w:rsidRPr="00613C40">
        <w:rPr>
          <w:rFonts w:ascii="Times New Roman" w:hAnsi="Times New Roman" w:cs="Times New Roman"/>
          <w:szCs w:val="22"/>
        </w:rPr>
        <w:t>Huq</w:t>
      </w:r>
      <w:proofErr w:type="spellEnd"/>
      <w:r w:rsidRPr="00613C40">
        <w:rPr>
          <w:rFonts w:ascii="Times New Roman" w:hAnsi="Times New Roman" w:cs="Times New Roman"/>
          <w:szCs w:val="22"/>
        </w:rPr>
        <w:t xml:space="preserve"> and Co. Sanctioned Accountant.</w:t>
      </w:r>
      <w:proofErr w:type="gramEnd"/>
      <w:r w:rsidRPr="00613C40">
        <w:rPr>
          <w:rFonts w:ascii="Times New Roman" w:hAnsi="Times New Roman" w:cs="Times New Roman"/>
          <w:szCs w:val="22"/>
        </w:rPr>
        <w:t xml:space="preserve"> I have arranged this report. I have attempted to uncover my experience and discoveries in the examination part by utilizing various outlines and tables. The philosophy of the examination basically supplies the factual technique in gathering information and fundamental investigation on various pertinent laws and act.</w:t>
      </w:r>
    </w:p>
    <w:bookmarkStart w:id="24" w:name="_Toc8079152"/>
    <w:bookmarkStart w:id="25" w:name="_Toc19956274"/>
    <w:p w:rsidR="00E86C3C" w:rsidRPr="00613C40" w:rsidRDefault="00172D3C" w:rsidP="00174FB4">
      <w:pPr>
        <w:spacing w:line="276" w:lineRule="auto"/>
        <w:jc w:val="both"/>
        <w:rPr>
          <w:rFonts w:ascii="Times New Roman" w:hAnsi="Times New Roman" w:cs="Times New Roman"/>
          <w:szCs w:val="22"/>
        </w:rPr>
      </w:pPr>
      <w:r>
        <w:rPr>
          <w:noProof/>
          <w:lang w:bidi="ar-SA"/>
        </w:rPr>
        <mc:AlternateContent>
          <mc:Choice Requires="wps">
            <w:drawing>
              <wp:anchor distT="0" distB="0" distL="114300" distR="114300" simplePos="0" relativeHeight="251692032" behindDoc="0" locked="0" layoutInCell="1" allowOverlap="1" wp14:anchorId="2B323F1A" wp14:editId="41AB94B9">
                <wp:simplePos x="0" y="0"/>
                <wp:positionH relativeFrom="column">
                  <wp:posOffset>1462405</wp:posOffset>
                </wp:positionH>
                <wp:positionV relativeFrom="paragraph">
                  <wp:posOffset>2131060</wp:posOffset>
                </wp:positionV>
                <wp:extent cx="3648075" cy="635"/>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3648075" cy="635"/>
                        </a:xfrm>
                        <a:prstGeom prst="rect">
                          <a:avLst/>
                        </a:prstGeom>
                        <a:solidFill>
                          <a:prstClr val="white"/>
                        </a:solidFill>
                        <a:ln>
                          <a:noFill/>
                        </a:ln>
                      </wps:spPr>
                      <wps:txbx>
                        <w:txbxContent>
                          <w:p w:rsidR="007958E9" w:rsidRPr="00172D3C" w:rsidRDefault="007958E9" w:rsidP="00172D3C">
                            <w:pPr>
                              <w:pStyle w:val="Caption"/>
                              <w:rPr>
                                <w:rFonts w:ascii="Times New Roman" w:hAnsi="Times New Roman" w:cs="Times New Roman"/>
                                <w:b/>
                                <w:bCs/>
                                <w:i w:val="0"/>
                                <w:noProof/>
                                <w:color w:val="auto"/>
                                <w:sz w:val="22"/>
                              </w:rPr>
                            </w:pPr>
                            <w:bookmarkStart w:id="26" w:name="_Toc21093686"/>
                            <w:r w:rsidRPr="00172D3C">
                              <w:rPr>
                                <w:rFonts w:ascii="Times New Roman" w:hAnsi="Times New Roman" w:cs="Times New Roman"/>
                                <w:i w:val="0"/>
                                <w:color w:val="auto"/>
                                <w:sz w:val="22"/>
                              </w:rPr>
                              <w:t xml:space="preserve">Figure </w:t>
                            </w:r>
                            <w:r w:rsidRPr="00172D3C">
                              <w:rPr>
                                <w:rFonts w:ascii="Times New Roman" w:hAnsi="Times New Roman" w:cs="Times New Roman"/>
                                <w:i w:val="0"/>
                                <w:color w:val="auto"/>
                                <w:sz w:val="22"/>
                              </w:rPr>
                              <w:fldChar w:fldCharType="begin"/>
                            </w:r>
                            <w:r w:rsidRPr="00172D3C">
                              <w:rPr>
                                <w:rFonts w:ascii="Times New Roman" w:hAnsi="Times New Roman" w:cs="Times New Roman"/>
                                <w:i w:val="0"/>
                                <w:color w:val="auto"/>
                                <w:sz w:val="22"/>
                              </w:rPr>
                              <w:instrText xml:space="preserve"> SEQ Figure \* ARABIC </w:instrText>
                            </w:r>
                            <w:r w:rsidRPr="00172D3C">
                              <w:rPr>
                                <w:rFonts w:ascii="Times New Roman" w:hAnsi="Times New Roman" w:cs="Times New Roman"/>
                                <w:i w:val="0"/>
                                <w:color w:val="auto"/>
                                <w:sz w:val="22"/>
                              </w:rPr>
                              <w:fldChar w:fldCharType="separate"/>
                            </w:r>
                            <w:r w:rsidR="007C4712">
                              <w:rPr>
                                <w:rFonts w:ascii="Times New Roman" w:hAnsi="Times New Roman" w:cs="Times New Roman"/>
                                <w:i w:val="0"/>
                                <w:noProof/>
                                <w:color w:val="auto"/>
                                <w:sz w:val="22"/>
                              </w:rPr>
                              <w:t>1</w:t>
                            </w:r>
                            <w:r w:rsidRPr="00172D3C">
                              <w:rPr>
                                <w:rFonts w:ascii="Times New Roman" w:hAnsi="Times New Roman" w:cs="Times New Roman"/>
                                <w:i w:val="0"/>
                                <w:color w:val="auto"/>
                                <w:sz w:val="22"/>
                              </w:rPr>
                              <w:fldChar w:fldCharType="end"/>
                            </w:r>
                            <w:r w:rsidRPr="00172D3C">
                              <w:rPr>
                                <w:rFonts w:ascii="Times New Roman" w:hAnsi="Times New Roman" w:cs="Times New Roman"/>
                                <w:i w:val="0"/>
                                <w:color w:val="auto"/>
                                <w:sz w:val="22"/>
                              </w:rPr>
                              <w:t>: Sources of data</w:t>
                            </w:r>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B323F1A" id="Text Box 23" o:spid="_x0000_s1029" type="#_x0000_t202" style="position:absolute;left:0;text-align:left;margin-left:115.15pt;margin-top:167.8pt;width:287.25pt;height:.0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" stroked="f">
                <v:textbox style="mso-fit-shape-to-text:t" inset="0,0,0,0">
                  <w:txbxContent>
                    <w:p w:rsidR="007958E9" w:rsidRPr="00172D3C" w:rsidRDefault="007958E9" w:rsidP="00172D3C">
                      <w:pPr>
                        <w:pStyle w:val="Caption"/>
                        <w:rPr>
                          <w:rFonts w:ascii="Times New Roman" w:hAnsi="Times New Roman" w:cs="Times New Roman"/>
                          <w:b/>
                          <w:bCs/>
                          <w:i w:val="0"/>
                          <w:noProof/>
                          <w:color w:val="auto"/>
                          <w:sz w:val="22"/>
                        </w:rPr>
                      </w:pPr>
                      <w:bookmarkStart w:id="26" w:name="_Toc21093686"/>
                      <w:r w:rsidRPr="00172D3C">
                        <w:rPr>
                          <w:rFonts w:ascii="Times New Roman" w:hAnsi="Times New Roman" w:cs="Times New Roman"/>
                          <w:i w:val="0"/>
                          <w:color w:val="auto"/>
                          <w:sz w:val="22"/>
                        </w:rPr>
                        <w:t xml:space="preserve">Figure </w:t>
                      </w:r>
                      <w:r w:rsidRPr="00172D3C">
                        <w:rPr>
                          <w:rFonts w:ascii="Times New Roman" w:hAnsi="Times New Roman" w:cs="Times New Roman"/>
                          <w:i w:val="0"/>
                          <w:color w:val="auto"/>
                          <w:sz w:val="22"/>
                        </w:rPr>
                        <w:fldChar w:fldCharType="begin"/>
                      </w:r>
                      <w:r w:rsidRPr="00172D3C">
                        <w:rPr>
                          <w:rFonts w:ascii="Times New Roman" w:hAnsi="Times New Roman" w:cs="Times New Roman"/>
                          <w:i w:val="0"/>
                          <w:color w:val="auto"/>
                          <w:sz w:val="22"/>
                        </w:rPr>
                        <w:instrText xml:space="preserve"> SEQ Figure \* ARABIC </w:instrText>
                      </w:r>
                      <w:r w:rsidRPr="00172D3C">
                        <w:rPr>
                          <w:rFonts w:ascii="Times New Roman" w:hAnsi="Times New Roman" w:cs="Times New Roman"/>
                          <w:i w:val="0"/>
                          <w:color w:val="auto"/>
                          <w:sz w:val="22"/>
                        </w:rPr>
                        <w:fldChar w:fldCharType="separate"/>
                      </w:r>
                      <w:r w:rsidR="007C4712">
                        <w:rPr>
                          <w:rFonts w:ascii="Times New Roman" w:hAnsi="Times New Roman" w:cs="Times New Roman"/>
                          <w:i w:val="0"/>
                          <w:noProof/>
                          <w:color w:val="auto"/>
                          <w:sz w:val="22"/>
                        </w:rPr>
                        <w:t>1</w:t>
                      </w:r>
                      <w:r w:rsidRPr="00172D3C">
                        <w:rPr>
                          <w:rFonts w:ascii="Times New Roman" w:hAnsi="Times New Roman" w:cs="Times New Roman"/>
                          <w:i w:val="0"/>
                          <w:color w:val="auto"/>
                          <w:sz w:val="22"/>
                        </w:rPr>
                        <w:fldChar w:fldCharType="end"/>
                      </w:r>
                      <w:r w:rsidRPr="00172D3C">
                        <w:rPr>
                          <w:rFonts w:ascii="Times New Roman" w:hAnsi="Times New Roman" w:cs="Times New Roman"/>
                          <w:i w:val="0"/>
                          <w:color w:val="auto"/>
                          <w:sz w:val="22"/>
                        </w:rPr>
                        <w:t>: Sources of data</w:t>
                      </w:r>
                      <w:bookmarkEnd w:id="26"/>
                    </w:p>
                  </w:txbxContent>
                </v:textbox>
                <w10:wrap type="square"/>
              </v:shape>
            </w:pict>
          </mc:Fallback>
        </mc:AlternateContent>
      </w:r>
      <w:r w:rsidR="00E352DC" w:rsidRPr="00613C40">
        <w:rPr>
          <w:rFonts w:ascii="Times New Roman" w:hAnsi="Times New Roman" w:cs="Times New Roman"/>
          <w:b/>
          <w:bCs/>
          <w:noProof/>
          <w:szCs w:val="22"/>
          <w:lang w:bidi="ar-SA"/>
        </w:rPr>
        <w:drawing>
          <wp:anchor distT="0" distB="0" distL="114300" distR="114300" simplePos="0" relativeHeight="251683840" behindDoc="0" locked="0" layoutInCell="1" allowOverlap="1" wp14:anchorId="22E97652" wp14:editId="716CE48E">
            <wp:simplePos x="0" y="0"/>
            <wp:positionH relativeFrom="margin">
              <wp:posOffset>1462405</wp:posOffset>
            </wp:positionH>
            <wp:positionV relativeFrom="paragraph">
              <wp:posOffset>502285</wp:posOffset>
            </wp:positionV>
            <wp:extent cx="3648075" cy="1571625"/>
            <wp:effectExtent l="0" t="0" r="0" b="9525"/>
            <wp:wrapSquare wrapText="bothSides"/>
            <wp:docPr id="2" name="Diagram 1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margin">
              <wp14:pctWidth>0</wp14:pctWidth>
            </wp14:sizeRelH>
            <wp14:sizeRelV relativeFrom="margin">
              <wp14:pctHeight>0</wp14:pctHeight>
            </wp14:sizeRelV>
          </wp:anchor>
        </w:drawing>
      </w:r>
      <w:bookmarkStart w:id="27" w:name="_Toc20535508"/>
      <w:r w:rsidR="00E86C3C" w:rsidRPr="00980581">
        <w:rPr>
          <w:rStyle w:val="Heading2Char"/>
          <w:rFonts w:ascii="Times New Roman" w:hAnsi="Times New Roman" w:cs="Times New Roman"/>
          <w:sz w:val="28"/>
          <w:szCs w:val="28"/>
          <w:cs/>
        </w:rPr>
        <w:t>Sources of data:</w:t>
      </w:r>
      <w:bookmarkEnd w:id="24"/>
      <w:bookmarkEnd w:id="25"/>
      <w:bookmarkEnd w:id="27"/>
      <w:r w:rsidR="00E86C3C" w:rsidRPr="00613C40">
        <w:rPr>
          <w:rFonts w:ascii="Times New Roman" w:hAnsi="Times New Roman" w:cs="Times New Roman"/>
          <w:szCs w:val="22"/>
          <w:cs/>
        </w:rPr>
        <w:t xml:space="preserve"> </w:t>
      </w:r>
      <w:r w:rsidR="00E86C3C" w:rsidRPr="00613C40">
        <w:rPr>
          <w:rFonts w:ascii="Times New Roman" w:hAnsi="Times New Roman" w:cs="Times New Roman"/>
          <w:szCs w:val="22"/>
        </w:rPr>
        <w:t>All information and information of this report are contained essential and optional sources. Those two sorts of sources are as per the following</w:t>
      </w:r>
      <w:r w:rsidR="00E86C3C" w:rsidRPr="00613C40">
        <w:rPr>
          <w:rFonts w:ascii="Times New Roman" w:hAnsi="Times New Roman" w:cs="Times New Roman"/>
          <w:szCs w:val="22"/>
          <w:cs/>
        </w:rPr>
        <w:t>;</w:t>
      </w:r>
    </w:p>
    <w:p w:rsidR="00E86C3C" w:rsidRPr="00613C40" w:rsidRDefault="00E86C3C" w:rsidP="00174FB4">
      <w:pPr>
        <w:spacing w:line="276" w:lineRule="auto"/>
        <w:ind w:left="405"/>
        <w:jc w:val="both"/>
        <w:rPr>
          <w:rFonts w:ascii="Times New Roman" w:hAnsi="Times New Roman" w:cs="Times New Roman"/>
          <w:szCs w:val="22"/>
        </w:rPr>
      </w:pPr>
    </w:p>
    <w:p w:rsidR="00E86C3C" w:rsidRPr="00613C40" w:rsidRDefault="00E86C3C" w:rsidP="00174FB4">
      <w:pPr>
        <w:spacing w:line="276" w:lineRule="auto"/>
        <w:ind w:left="405"/>
        <w:jc w:val="both"/>
        <w:rPr>
          <w:rFonts w:ascii="Times New Roman" w:hAnsi="Times New Roman" w:cs="Times New Roman"/>
          <w:szCs w:val="22"/>
        </w:rPr>
      </w:pPr>
      <w:r w:rsidRPr="00613C40">
        <w:rPr>
          <w:rFonts w:ascii="Times New Roman" w:hAnsi="Times New Roman" w:cs="Times New Roman"/>
          <w:szCs w:val="22"/>
          <w:cs/>
        </w:rPr>
        <w:tab/>
      </w:r>
      <w:r w:rsidRPr="00613C40">
        <w:rPr>
          <w:rFonts w:ascii="Times New Roman" w:hAnsi="Times New Roman" w:cs="Times New Roman"/>
          <w:szCs w:val="22"/>
          <w:cs/>
        </w:rPr>
        <w:tab/>
      </w:r>
      <w:r w:rsidRPr="00613C40">
        <w:rPr>
          <w:rFonts w:ascii="Times New Roman" w:hAnsi="Times New Roman" w:cs="Times New Roman"/>
          <w:szCs w:val="22"/>
          <w:cs/>
        </w:rPr>
        <w:tab/>
      </w:r>
      <w:r w:rsidRPr="00613C40">
        <w:rPr>
          <w:rFonts w:ascii="Times New Roman" w:hAnsi="Times New Roman" w:cs="Times New Roman"/>
          <w:szCs w:val="22"/>
          <w:cs/>
        </w:rPr>
        <w:tab/>
      </w:r>
    </w:p>
    <w:p w:rsidR="00E86C3C" w:rsidRDefault="00E86C3C" w:rsidP="00174FB4">
      <w:pPr>
        <w:spacing w:line="276" w:lineRule="auto"/>
        <w:ind w:left="405"/>
        <w:jc w:val="both"/>
        <w:rPr>
          <w:rFonts w:ascii="Times New Roman" w:hAnsi="Times New Roman" w:cs="Nirmala UI"/>
          <w:szCs w:val="22"/>
        </w:rPr>
      </w:pPr>
    </w:p>
    <w:p w:rsidR="00174FB4" w:rsidRDefault="00174FB4" w:rsidP="00174FB4">
      <w:pPr>
        <w:spacing w:line="276" w:lineRule="auto"/>
        <w:ind w:left="405"/>
        <w:jc w:val="both"/>
        <w:rPr>
          <w:rFonts w:ascii="Times New Roman" w:hAnsi="Times New Roman" w:cs="Nirmala UI"/>
          <w:szCs w:val="22"/>
        </w:rPr>
      </w:pPr>
    </w:p>
    <w:p w:rsidR="00174FB4" w:rsidRDefault="00174FB4" w:rsidP="00174FB4">
      <w:pPr>
        <w:spacing w:line="276" w:lineRule="auto"/>
        <w:ind w:left="405"/>
        <w:jc w:val="both"/>
        <w:rPr>
          <w:rFonts w:ascii="Times New Roman" w:hAnsi="Times New Roman" w:cs="Nirmala UI"/>
          <w:szCs w:val="22"/>
        </w:rPr>
      </w:pPr>
    </w:p>
    <w:p w:rsidR="00174FB4" w:rsidRDefault="00174FB4" w:rsidP="00174FB4">
      <w:pPr>
        <w:spacing w:line="276" w:lineRule="auto"/>
        <w:ind w:left="405"/>
        <w:jc w:val="both"/>
        <w:rPr>
          <w:rFonts w:ascii="Times New Roman" w:hAnsi="Times New Roman" w:cs="Nirmala UI"/>
          <w:szCs w:val="22"/>
        </w:rPr>
      </w:pPr>
    </w:p>
    <w:p w:rsidR="00174FB4" w:rsidRPr="007452D5" w:rsidRDefault="00174FB4" w:rsidP="00174FB4">
      <w:pPr>
        <w:spacing w:line="276" w:lineRule="auto"/>
        <w:ind w:left="405"/>
        <w:jc w:val="both"/>
        <w:rPr>
          <w:rFonts w:ascii="Times New Roman" w:hAnsi="Times New Roman" w:cs="Nirmala UI"/>
          <w:szCs w:val="22"/>
          <w:cs/>
        </w:rPr>
      </w:pPr>
    </w:p>
    <w:p w:rsidR="00E86C3C" w:rsidRPr="00E352DC" w:rsidRDefault="00E86C3C" w:rsidP="00174FB4">
      <w:pPr>
        <w:pStyle w:val="Heading3"/>
        <w:spacing w:line="276" w:lineRule="auto"/>
        <w:rPr>
          <w:sz w:val="28"/>
          <w:szCs w:val="28"/>
        </w:rPr>
      </w:pPr>
      <w:bookmarkStart w:id="28" w:name="_Toc19956275"/>
      <w:bookmarkStart w:id="29" w:name="_Toc20535509"/>
      <w:r w:rsidRPr="00E352DC">
        <w:rPr>
          <w:sz w:val="28"/>
          <w:szCs w:val="28"/>
          <w:cs/>
        </w:rPr>
        <w:lastRenderedPageBreak/>
        <w:t>Primary sources:</w:t>
      </w:r>
      <w:bookmarkEnd w:id="28"/>
      <w:bookmarkEnd w:id="29"/>
    </w:p>
    <w:p w:rsidR="00E86C3C" w:rsidRPr="00613C40" w:rsidRDefault="00E86C3C" w:rsidP="00174FB4">
      <w:pPr>
        <w:spacing w:line="276" w:lineRule="auto"/>
        <w:jc w:val="both"/>
        <w:rPr>
          <w:rFonts w:ascii="Times New Roman" w:hAnsi="Times New Roman" w:cs="Times New Roman"/>
          <w:szCs w:val="22"/>
        </w:rPr>
      </w:pPr>
      <w:r w:rsidRPr="00613C40">
        <w:rPr>
          <w:rFonts w:ascii="Times New Roman" w:hAnsi="Times New Roman" w:cs="Times New Roman"/>
          <w:szCs w:val="22"/>
          <w:cs/>
        </w:rPr>
        <w:t>These sources are ;</w:t>
      </w:r>
    </w:p>
    <w:p w:rsidR="00E86C3C" w:rsidRPr="00613C40" w:rsidRDefault="00E86C3C" w:rsidP="00174FB4">
      <w:pPr>
        <w:pStyle w:val="ListParagraph"/>
        <w:numPr>
          <w:ilvl w:val="0"/>
          <w:numId w:val="1"/>
        </w:numPr>
        <w:spacing w:line="276" w:lineRule="auto"/>
        <w:jc w:val="both"/>
        <w:rPr>
          <w:rFonts w:ascii="Times New Roman" w:hAnsi="Times New Roman" w:cs="Times New Roman"/>
          <w:szCs w:val="22"/>
          <w:cs/>
        </w:rPr>
      </w:pPr>
      <w:r w:rsidRPr="00613C40">
        <w:rPr>
          <w:rFonts w:ascii="Times New Roman" w:hAnsi="Times New Roman" w:cs="Times New Roman"/>
          <w:szCs w:val="22"/>
          <w:cs/>
        </w:rPr>
        <w:t xml:space="preserve">data collected by working with several audit field. </w:t>
      </w:r>
    </w:p>
    <w:p w:rsidR="00E86C3C" w:rsidRPr="00613C40" w:rsidRDefault="00E86C3C" w:rsidP="00174FB4">
      <w:pPr>
        <w:pStyle w:val="ListParagraph"/>
        <w:numPr>
          <w:ilvl w:val="0"/>
          <w:numId w:val="1"/>
        </w:numPr>
        <w:spacing w:line="276" w:lineRule="auto"/>
        <w:jc w:val="both"/>
        <w:rPr>
          <w:rFonts w:ascii="Times New Roman" w:hAnsi="Times New Roman" w:cs="Times New Roman"/>
          <w:szCs w:val="22"/>
        </w:rPr>
      </w:pPr>
      <w:r w:rsidRPr="00613C40">
        <w:rPr>
          <w:rFonts w:ascii="Times New Roman" w:hAnsi="Times New Roman" w:cs="Times New Roman"/>
          <w:szCs w:val="22"/>
          <w:cs/>
        </w:rPr>
        <w:t xml:space="preserve">discussing with directors, managers, seniors </w:t>
      </w:r>
    </w:p>
    <w:p w:rsidR="00E86C3C" w:rsidRPr="00613C40" w:rsidRDefault="00E86C3C" w:rsidP="00174FB4">
      <w:pPr>
        <w:pStyle w:val="ListParagraph"/>
        <w:numPr>
          <w:ilvl w:val="0"/>
          <w:numId w:val="1"/>
        </w:numPr>
        <w:spacing w:line="276" w:lineRule="auto"/>
        <w:jc w:val="both"/>
        <w:rPr>
          <w:rFonts w:ascii="Times New Roman" w:hAnsi="Times New Roman" w:cs="Times New Roman"/>
          <w:szCs w:val="22"/>
          <w:cs/>
        </w:rPr>
      </w:pPr>
      <w:r w:rsidRPr="00613C40">
        <w:rPr>
          <w:rFonts w:ascii="Times New Roman" w:hAnsi="Times New Roman" w:cs="Times New Roman"/>
          <w:szCs w:val="22"/>
          <w:cs/>
        </w:rPr>
        <w:t>circular published by newspapers.</w:t>
      </w:r>
    </w:p>
    <w:p w:rsidR="00E86C3C" w:rsidRPr="00613C40" w:rsidRDefault="00E86C3C" w:rsidP="00174FB4">
      <w:pPr>
        <w:pStyle w:val="ListParagraph"/>
        <w:numPr>
          <w:ilvl w:val="0"/>
          <w:numId w:val="1"/>
        </w:numPr>
        <w:spacing w:line="276" w:lineRule="auto"/>
        <w:jc w:val="both"/>
        <w:rPr>
          <w:rFonts w:ascii="Times New Roman" w:hAnsi="Times New Roman" w:cs="Times New Roman"/>
          <w:szCs w:val="22"/>
        </w:rPr>
      </w:pPr>
      <w:r w:rsidRPr="00613C40">
        <w:rPr>
          <w:rFonts w:ascii="Times New Roman" w:hAnsi="Times New Roman" w:cs="Times New Roman"/>
          <w:szCs w:val="22"/>
          <w:cs/>
        </w:rPr>
        <w:t xml:space="preserve">factory visit and working files. </w:t>
      </w:r>
    </w:p>
    <w:p w:rsidR="007452D5" w:rsidRPr="00E352DC" w:rsidRDefault="00E86C3C" w:rsidP="00174FB4">
      <w:pPr>
        <w:spacing w:line="276" w:lineRule="auto"/>
        <w:jc w:val="both"/>
        <w:rPr>
          <w:rFonts w:ascii="Times New Roman" w:hAnsi="Times New Roman" w:cs="Times New Roman"/>
          <w:sz w:val="28"/>
        </w:rPr>
      </w:pPr>
      <w:r w:rsidRPr="00E352DC">
        <w:rPr>
          <w:rFonts w:ascii="Times New Roman" w:eastAsiaTheme="majorEastAsia" w:hAnsi="Times New Roman" w:cs="Times New Roman"/>
          <w:color w:val="2E74B5" w:themeColor="accent1" w:themeShade="BF"/>
          <w:sz w:val="28"/>
          <w:cs/>
        </w:rPr>
        <w:t>Secondary sour</w:t>
      </w:r>
      <w:r w:rsidR="00174FB4">
        <w:rPr>
          <w:rFonts w:ascii="Times New Roman" w:eastAsiaTheme="majorEastAsia" w:hAnsi="Times New Roman" w:cs="Times New Roman"/>
          <w:color w:val="2E74B5" w:themeColor="accent1" w:themeShade="BF"/>
          <w:sz w:val="28"/>
        </w:rPr>
        <w:t>c</w:t>
      </w:r>
      <w:r w:rsidRPr="00E352DC">
        <w:rPr>
          <w:rFonts w:ascii="Times New Roman" w:eastAsiaTheme="majorEastAsia" w:hAnsi="Times New Roman" w:cs="Times New Roman"/>
          <w:color w:val="2E74B5" w:themeColor="accent1" w:themeShade="BF"/>
          <w:sz w:val="28"/>
          <w:cs/>
        </w:rPr>
        <w:t>es :</w:t>
      </w:r>
    </w:p>
    <w:p w:rsidR="00E86C3C" w:rsidRPr="00613C40" w:rsidRDefault="00E86C3C" w:rsidP="00174FB4">
      <w:pPr>
        <w:spacing w:line="276" w:lineRule="auto"/>
        <w:jc w:val="both"/>
        <w:rPr>
          <w:rFonts w:ascii="Times New Roman" w:hAnsi="Times New Roman" w:cs="Times New Roman"/>
          <w:szCs w:val="22"/>
        </w:rPr>
      </w:pPr>
      <w:r w:rsidRPr="00613C40">
        <w:rPr>
          <w:rFonts w:ascii="Times New Roman" w:hAnsi="Times New Roman" w:cs="Times New Roman"/>
          <w:szCs w:val="22"/>
          <w:cs/>
        </w:rPr>
        <w:t>These sources are ;</w:t>
      </w:r>
    </w:p>
    <w:p w:rsidR="00E86C3C" w:rsidRPr="00613C40" w:rsidRDefault="00E86C3C" w:rsidP="00174FB4">
      <w:pPr>
        <w:pStyle w:val="ListParagraph"/>
        <w:numPr>
          <w:ilvl w:val="0"/>
          <w:numId w:val="2"/>
        </w:numPr>
        <w:spacing w:line="276" w:lineRule="auto"/>
        <w:jc w:val="both"/>
        <w:rPr>
          <w:rFonts w:ascii="Times New Roman" w:hAnsi="Times New Roman" w:cs="Times New Roman"/>
          <w:szCs w:val="22"/>
        </w:rPr>
      </w:pPr>
      <w:r w:rsidRPr="00613C40">
        <w:rPr>
          <w:rFonts w:ascii="Times New Roman" w:hAnsi="Times New Roman" w:cs="Times New Roman"/>
          <w:szCs w:val="22"/>
          <w:cs/>
        </w:rPr>
        <w:t>various accounting books and journals.</w:t>
      </w:r>
    </w:p>
    <w:p w:rsidR="00E86C3C" w:rsidRPr="00613C40" w:rsidRDefault="00E86C3C" w:rsidP="00174FB4">
      <w:pPr>
        <w:pStyle w:val="ListParagraph"/>
        <w:numPr>
          <w:ilvl w:val="0"/>
          <w:numId w:val="2"/>
        </w:numPr>
        <w:spacing w:line="276" w:lineRule="auto"/>
        <w:jc w:val="both"/>
        <w:rPr>
          <w:rFonts w:ascii="Times New Roman" w:hAnsi="Times New Roman" w:cs="Times New Roman"/>
          <w:szCs w:val="22"/>
          <w:cs/>
        </w:rPr>
      </w:pPr>
      <w:r w:rsidRPr="00613C40">
        <w:rPr>
          <w:rFonts w:ascii="Times New Roman" w:hAnsi="Times New Roman" w:cs="Times New Roman"/>
          <w:szCs w:val="22"/>
          <w:cs/>
        </w:rPr>
        <w:t>audit practice manual f</w:t>
      </w:r>
      <w:r w:rsidR="00174FB4">
        <w:rPr>
          <w:rFonts w:ascii="Times New Roman" w:hAnsi="Times New Roman" w:cs="Times New Roman"/>
          <w:szCs w:val="22"/>
        </w:rPr>
        <w:t>r</w:t>
      </w:r>
      <w:r w:rsidRPr="00613C40">
        <w:rPr>
          <w:rFonts w:ascii="Times New Roman" w:hAnsi="Times New Roman" w:cs="Times New Roman"/>
          <w:szCs w:val="22"/>
          <w:cs/>
        </w:rPr>
        <w:t>om ICAB.</w:t>
      </w:r>
    </w:p>
    <w:p w:rsidR="00E86C3C" w:rsidRPr="00613C40" w:rsidRDefault="00E86C3C" w:rsidP="00174FB4">
      <w:pPr>
        <w:pStyle w:val="ListParagraph"/>
        <w:numPr>
          <w:ilvl w:val="0"/>
          <w:numId w:val="2"/>
        </w:numPr>
        <w:spacing w:line="276" w:lineRule="auto"/>
        <w:jc w:val="both"/>
        <w:rPr>
          <w:rFonts w:ascii="Times New Roman" w:hAnsi="Times New Roman" w:cs="Times New Roman"/>
          <w:szCs w:val="22"/>
          <w:cs/>
        </w:rPr>
      </w:pPr>
      <w:r w:rsidRPr="00613C40">
        <w:rPr>
          <w:rFonts w:ascii="Times New Roman" w:hAnsi="Times New Roman" w:cs="Times New Roman"/>
          <w:szCs w:val="22"/>
          <w:cs/>
        </w:rPr>
        <w:t>different website</w:t>
      </w:r>
      <w:r w:rsidR="00174FB4">
        <w:rPr>
          <w:rFonts w:ascii="Times New Roman" w:hAnsi="Times New Roman" w:cs="Times New Roman"/>
          <w:szCs w:val="22"/>
        </w:rPr>
        <w:t>s</w:t>
      </w:r>
      <w:r w:rsidRPr="00613C40">
        <w:rPr>
          <w:rFonts w:ascii="Times New Roman" w:hAnsi="Times New Roman" w:cs="Times New Roman"/>
          <w:szCs w:val="22"/>
          <w:cs/>
        </w:rPr>
        <w:t>.</w:t>
      </w:r>
    </w:p>
    <w:p w:rsidR="00E86C3C" w:rsidRPr="00613C40" w:rsidRDefault="00E86C3C" w:rsidP="00174FB4">
      <w:pPr>
        <w:spacing w:line="276" w:lineRule="auto"/>
        <w:jc w:val="both"/>
        <w:rPr>
          <w:rFonts w:ascii="Times New Roman" w:hAnsi="Times New Roman" w:cs="Times New Roman"/>
          <w:szCs w:val="22"/>
        </w:rPr>
      </w:pPr>
      <w:bookmarkStart w:id="30" w:name="_Toc8079153"/>
      <w:bookmarkStart w:id="31" w:name="_Toc19956276"/>
      <w:bookmarkStart w:id="32" w:name="_Toc20535510"/>
      <w:r w:rsidRPr="00E352DC">
        <w:rPr>
          <w:rStyle w:val="Heading2Char"/>
          <w:rFonts w:ascii="Times New Roman" w:hAnsi="Times New Roman" w:cs="Times New Roman"/>
          <w:sz w:val="28"/>
          <w:szCs w:val="28"/>
          <w:cs/>
        </w:rPr>
        <w:t>Limitations of the study</w:t>
      </w:r>
      <w:bookmarkEnd w:id="30"/>
      <w:r w:rsidRPr="00E352DC">
        <w:rPr>
          <w:rStyle w:val="Heading2Char"/>
          <w:rFonts w:ascii="Times New Roman" w:hAnsi="Times New Roman" w:cs="Times New Roman"/>
          <w:sz w:val="28"/>
          <w:szCs w:val="28"/>
          <w:cs/>
        </w:rPr>
        <w:t>:</w:t>
      </w:r>
      <w:bookmarkEnd w:id="31"/>
      <w:bookmarkEnd w:id="32"/>
      <w:r w:rsidRPr="00613C40">
        <w:rPr>
          <w:rFonts w:ascii="Times New Roman" w:hAnsi="Times New Roman" w:cs="Times New Roman"/>
          <w:szCs w:val="22"/>
          <w:cs/>
        </w:rPr>
        <w:t xml:space="preserve"> </w:t>
      </w:r>
      <w:r w:rsidRPr="00613C40">
        <w:rPr>
          <w:rFonts w:ascii="Times New Roman" w:hAnsi="Times New Roman" w:cs="Times New Roman"/>
          <w:szCs w:val="22"/>
        </w:rPr>
        <w:t>In spite of the fact that the report is readied finished the requirement, there are a few constraints that have to make reference to</w:t>
      </w:r>
      <w:r w:rsidRPr="00613C40">
        <w:rPr>
          <w:rFonts w:ascii="Times New Roman" w:hAnsi="Times New Roman" w:cs="Times New Roman"/>
          <w:szCs w:val="22"/>
          <w:cs/>
        </w:rPr>
        <w:t xml:space="preserve"> ;</w:t>
      </w:r>
    </w:p>
    <w:p w:rsidR="00E86C3C" w:rsidRPr="00613C40" w:rsidRDefault="00E86C3C" w:rsidP="00174FB4">
      <w:pPr>
        <w:pStyle w:val="ListParagraph"/>
        <w:numPr>
          <w:ilvl w:val="0"/>
          <w:numId w:val="3"/>
        </w:numPr>
        <w:spacing w:line="276" w:lineRule="auto"/>
        <w:jc w:val="both"/>
        <w:rPr>
          <w:rFonts w:ascii="Times New Roman" w:hAnsi="Times New Roman" w:cs="Times New Roman"/>
          <w:szCs w:val="22"/>
        </w:rPr>
      </w:pPr>
      <w:r w:rsidRPr="00613C40">
        <w:rPr>
          <w:rFonts w:ascii="Times New Roman" w:hAnsi="Times New Roman" w:cs="Times New Roman"/>
          <w:szCs w:val="22"/>
          <w:cs/>
        </w:rPr>
        <w:t>lack of time.</w:t>
      </w:r>
    </w:p>
    <w:p w:rsidR="00E86C3C" w:rsidRPr="00613C40" w:rsidRDefault="00E86C3C" w:rsidP="00174FB4">
      <w:pPr>
        <w:pStyle w:val="ListParagraph"/>
        <w:numPr>
          <w:ilvl w:val="0"/>
          <w:numId w:val="3"/>
        </w:numPr>
        <w:spacing w:line="276" w:lineRule="auto"/>
        <w:jc w:val="both"/>
        <w:rPr>
          <w:rFonts w:ascii="Times New Roman" w:hAnsi="Times New Roman" w:cs="Times New Roman"/>
          <w:szCs w:val="22"/>
        </w:rPr>
      </w:pPr>
      <w:r w:rsidRPr="00613C40">
        <w:rPr>
          <w:rFonts w:ascii="Times New Roman" w:hAnsi="Times New Roman" w:cs="Times New Roman"/>
          <w:szCs w:val="22"/>
          <w:cs/>
        </w:rPr>
        <w:t xml:space="preserve">limitations of </w:t>
      </w:r>
      <w:r w:rsidRPr="00613C40">
        <w:rPr>
          <w:rFonts w:ascii="Times New Roman" w:hAnsi="Times New Roman" w:cs="Times New Roman"/>
          <w:szCs w:val="22"/>
        </w:rPr>
        <w:t>sound involvement in research foundation or related knowledge.</w:t>
      </w:r>
    </w:p>
    <w:p w:rsidR="00E86C3C" w:rsidRPr="00613C40" w:rsidRDefault="00E86C3C" w:rsidP="00174FB4">
      <w:pPr>
        <w:pStyle w:val="ListParagraph"/>
        <w:numPr>
          <w:ilvl w:val="0"/>
          <w:numId w:val="3"/>
        </w:numPr>
        <w:spacing w:line="276" w:lineRule="auto"/>
        <w:jc w:val="both"/>
        <w:rPr>
          <w:rFonts w:ascii="Times New Roman" w:hAnsi="Times New Roman" w:cs="Times New Roman"/>
          <w:szCs w:val="22"/>
        </w:rPr>
      </w:pPr>
      <w:r w:rsidRPr="00613C40">
        <w:rPr>
          <w:rFonts w:ascii="Times New Roman" w:hAnsi="Times New Roman" w:cs="Times New Roman"/>
          <w:szCs w:val="22"/>
        </w:rPr>
        <w:t>for private information</w:t>
      </w:r>
    </w:p>
    <w:p w:rsidR="00E86C3C" w:rsidRPr="00613C40" w:rsidRDefault="00E86C3C" w:rsidP="00174FB4">
      <w:pPr>
        <w:pStyle w:val="ListParagraph"/>
        <w:numPr>
          <w:ilvl w:val="0"/>
          <w:numId w:val="3"/>
        </w:numPr>
        <w:spacing w:line="276" w:lineRule="auto"/>
        <w:jc w:val="both"/>
        <w:rPr>
          <w:rFonts w:ascii="Times New Roman" w:hAnsi="Times New Roman" w:cs="Times New Roman"/>
          <w:szCs w:val="22"/>
        </w:rPr>
      </w:pPr>
      <w:proofErr w:type="gramStart"/>
      <w:r w:rsidRPr="00613C40">
        <w:rPr>
          <w:rFonts w:ascii="Times New Roman" w:hAnsi="Times New Roman" w:cs="Times New Roman"/>
          <w:szCs w:val="22"/>
        </w:rPr>
        <w:t>system</w:t>
      </w:r>
      <w:proofErr w:type="gramEnd"/>
      <w:r w:rsidRPr="00613C40">
        <w:rPr>
          <w:rFonts w:ascii="Times New Roman" w:hAnsi="Times New Roman" w:cs="Times New Roman"/>
          <w:szCs w:val="22"/>
        </w:rPr>
        <w:t xml:space="preserve"> itself is perplexing so it is hard to investigate and portray inside a report.</w:t>
      </w:r>
      <w:r w:rsidRPr="00613C40">
        <w:rPr>
          <w:rFonts w:ascii="Times New Roman" w:hAnsi="Times New Roman" w:cs="Times New Roman"/>
          <w:szCs w:val="22"/>
          <w:cs/>
        </w:rPr>
        <w:t xml:space="preserve"> </w:t>
      </w:r>
    </w:p>
    <w:p w:rsidR="008A505F" w:rsidRDefault="008A505F" w:rsidP="00174FB4">
      <w:pPr>
        <w:spacing w:line="276" w:lineRule="auto"/>
        <w:rPr>
          <w:rFonts w:ascii="Times New Roman" w:hAnsi="Times New Roman" w:cs="Times New Roman"/>
          <w:sz w:val="24"/>
          <w:szCs w:val="24"/>
        </w:rPr>
        <w:sectPr w:rsidR="008A505F" w:rsidSect="00756D7B">
          <w:pgSz w:w="12240" w:h="15840"/>
          <w:pgMar w:top="1440" w:right="1440" w:bottom="1440" w:left="1440" w:header="720" w:footer="720" w:gutter="0"/>
          <w:pgNumType w:start="1"/>
          <w:cols w:space="720"/>
          <w:docGrid w:linePitch="360"/>
        </w:sectPr>
      </w:pPr>
    </w:p>
    <w:p w:rsidR="00AE1907" w:rsidRPr="006E0835" w:rsidRDefault="00AE1907" w:rsidP="00174FB4">
      <w:pPr>
        <w:spacing w:line="276" w:lineRule="auto"/>
        <w:rPr>
          <w:rFonts w:ascii="Times New Roman" w:hAnsi="Times New Roman" w:cs="Times New Roman"/>
          <w:sz w:val="24"/>
          <w:szCs w:val="24"/>
        </w:rPr>
      </w:pPr>
    </w:p>
    <w:p w:rsidR="00AE1907" w:rsidRPr="006E0835" w:rsidRDefault="00AE1907" w:rsidP="00174FB4">
      <w:pPr>
        <w:spacing w:line="276" w:lineRule="auto"/>
        <w:ind w:left="1440"/>
        <w:rPr>
          <w:rFonts w:ascii="Times New Roman" w:hAnsi="Times New Roman" w:cs="Times New Roman"/>
          <w:sz w:val="24"/>
          <w:szCs w:val="24"/>
        </w:rPr>
      </w:pPr>
    </w:p>
    <w:p w:rsidR="00AE1907" w:rsidRDefault="00AE1907" w:rsidP="00174FB4">
      <w:pPr>
        <w:spacing w:line="276" w:lineRule="auto"/>
        <w:ind w:left="2880"/>
        <w:rPr>
          <w:rFonts w:ascii="Times New Roman" w:hAnsi="Times New Roman" w:cs="Times New Roman"/>
          <w:sz w:val="24"/>
          <w:szCs w:val="24"/>
          <w:lang w:val="en-GB"/>
        </w:rPr>
      </w:pPr>
    </w:p>
    <w:p w:rsidR="00AE1907" w:rsidRDefault="00AE1907" w:rsidP="00174FB4">
      <w:pPr>
        <w:spacing w:line="276" w:lineRule="auto"/>
        <w:ind w:left="2880"/>
        <w:rPr>
          <w:rFonts w:ascii="Times New Roman" w:hAnsi="Times New Roman" w:cs="Times New Roman"/>
          <w:sz w:val="96"/>
          <w:szCs w:val="96"/>
          <w:lang w:val="en-GB"/>
        </w:rPr>
      </w:pPr>
    </w:p>
    <w:p w:rsidR="00AE1907" w:rsidRPr="002116D6" w:rsidRDefault="00AE1907" w:rsidP="00174FB4">
      <w:pPr>
        <w:spacing w:line="276" w:lineRule="auto"/>
        <w:rPr>
          <w:rFonts w:ascii="Times New Roman" w:hAnsi="Times New Roman" w:cs="Vrinda"/>
          <w:sz w:val="96"/>
          <w:szCs w:val="96"/>
          <w:lang w:val="en-GB"/>
        </w:rPr>
      </w:pPr>
    </w:p>
    <w:p w:rsidR="00AE1907" w:rsidRPr="00C038AC" w:rsidRDefault="00AE1907" w:rsidP="00174FB4">
      <w:pPr>
        <w:pStyle w:val="Heading1"/>
        <w:spacing w:line="276" w:lineRule="auto"/>
        <w:jc w:val="center"/>
        <w:rPr>
          <w:rFonts w:ascii="Times New Roman" w:hAnsi="Times New Roman" w:cs="Times New Roman"/>
          <w:color w:val="767171" w:themeColor="background2" w:themeShade="80"/>
          <w:sz w:val="96"/>
          <w:szCs w:val="96"/>
        </w:rPr>
      </w:pPr>
      <w:bookmarkStart w:id="33" w:name="_Toc20535511"/>
      <w:bookmarkStart w:id="34" w:name="_Toc8079154"/>
      <w:r w:rsidRPr="00C038AC">
        <w:rPr>
          <w:rFonts w:ascii="Times New Roman" w:hAnsi="Times New Roman" w:cs="Times New Roman"/>
          <w:color w:val="767171" w:themeColor="background2" w:themeShade="80"/>
          <w:sz w:val="96"/>
          <w:szCs w:val="96"/>
          <w:cs/>
        </w:rPr>
        <w:t>Chapter 2:</w:t>
      </w:r>
      <w:bookmarkStart w:id="35" w:name="_Toc20535512"/>
      <w:bookmarkEnd w:id="33"/>
      <w:r w:rsidR="00174FB4">
        <w:rPr>
          <w:rFonts w:ascii="Times New Roman" w:hAnsi="Times New Roman" w:cs="Vrinda" w:hint="cs"/>
          <w:color w:val="767171" w:themeColor="background2" w:themeShade="80"/>
          <w:sz w:val="96"/>
          <w:szCs w:val="96"/>
          <w:cs/>
        </w:rPr>
        <w:t xml:space="preserve"> </w:t>
      </w:r>
      <w:proofErr w:type="spellStart"/>
      <w:r w:rsidR="00034018" w:rsidRPr="00C038AC">
        <w:rPr>
          <w:rFonts w:ascii="Times New Roman" w:hAnsi="Times New Roman" w:cs="Times New Roman"/>
          <w:color w:val="767171" w:themeColor="background2" w:themeShade="80"/>
          <w:sz w:val="96"/>
          <w:szCs w:val="96"/>
        </w:rPr>
        <w:t>Ma</w:t>
      </w:r>
      <w:r w:rsidR="00E02D91" w:rsidRPr="00C038AC">
        <w:rPr>
          <w:rFonts w:ascii="Times New Roman" w:hAnsi="Times New Roman" w:cs="Times New Roman"/>
          <w:color w:val="767171" w:themeColor="background2" w:themeShade="80"/>
          <w:sz w:val="96"/>
          <w:szCs w:val="96"/>
        </w:rPr>
        <w:t>h</w:t>
      </w:r>
      <w:r w:rsidR="00034018" w:rsidRPr="00C038AC">
        <w:rPr>
          <w:rFonts w:ascii="Times New Roman" w:hAnsi="Times New Roman" w:cs="Times New Roman"/>
          <w:color w:val="767171" w:themeColor="background2" w:themeShade="80"/>
          <w:sz w:val="96"/>
          <w:szCs w:val="96"/>
        </w:rPr>
        <w:t>fel</w:t>
      </w:r>
      <w:proofErr w:type="spellEnd"/>
      <w:r w:rsidR="00034018" w:rsidRPr="00C038AC">
        <w:rPr>
          <w:rFonts w:ascii="Times New Roman" w:hAnsi="Times New Roman" w:cs="Times New Roman"/>
          <w:color w:val="767171" w:themeColor="background2" w:themeShade="80"/>
          <w:sz w:val="96"/>
          <w:szCs w:val="96"/>
        </w:rPr>
        <w:t xml:space="preserve"> </w:t>
      </w:r>
      <w:proofErr w:type="spellStart"/>
      <w:r w:rsidR="00034018" w:rsidRPr="00C038AC">
        <w:rPr>
          <w:rFonts w:ascii="Times New Roman" w:hAnsi="Times New Roman" w:cs="Times New Roman"/>
          <w:color w:val="767171" w:themeColor="background2" w:themeShade="80"/>
          <w:sz w:val="96"/>
          <w:szCs w:val="96"/>
        </w:rPr>
        <w:t>Huq</w:t>
      </w:r>
      <w:proofErr w:type="spellEnd"/>
      <w:r w:rsidR="00034018" w:rsidRPr="00C038AC">
        <w:rPr>
          <w:rFonts w:ascii="Times New Roman" w:hAnsi="Times New Roman" w:cs="Times New Roman"/>
          <w:color w:val="767171" w:themeColor="background2" w:themeShade="80"/>
          <w:sz w:val="96"/>
          <w:szCs w:val="96"/>
        </w:rPr>
        <w:t xml:space="preserve"> &amp; Co. Chartered </w:t>
      </w:r>
      <w:r w:rsidR="00174FB4">
        <w:rPr>
          <w:rFonts w:ascii="Times New Roman" w:hAnsi="Times New Roman" w:cs="Times New Roman"/>
          <w:color w:val="767171" w:themeColor="background2" w:themeShade="80"/>
          <w:sz w:val="96"/>
          <w:szCs w:val="96"/>
        </w:rPr>
        <w:t>A</w:t>
      </w:r>
      <w:r w:rsidR="00034018" w:rsidRPr="00C038AC">
        <w:rPr>
          <w:rFonts w:ascii="Times New Roman" w:hAnsi="Times New Roman" w:cs="Times New Roman"/>
          <w:color w:val="767171" w:themeColor="background2" w:themeShade="80"/>
          <w:sz w:val="96"/>
          <w:szCs w:val="96"/>
        </w:rPr>
        <w:t>ccountant</w:t>
      </w:r>
      <w:bookmarkStart w:id="36" w:name="_Toc20498726"/>
      <w:bookmarkStart w:id="37" w:name="_Toc20517125"/>
      <w:bookmarkStart w:id="38" w:name="_Toc20535513"/>
      <w:bookmarkEnd w:id="35"/>
      <w:r w:rsidR="00174FB4">
        <w:rPr>
          <w:rFonts w:ascii="Times New Roman" w:hAnsi="Times New Roman" w:cs="Times New Roman"/>
          <w:color w:val="767171" w:themeColor="background2" w:themeShade="80"/>
          <w:sz w:val="96"/>
          <w:szCs w:val="96"/>
        </w:rPr>
        <w:t xml:space="preserve"> </w:t>
      </w:r>
      <w:r w:rsidRPr="00C038AC">
        <w:rPr>
          <w:rFonts w:ascii="Times New Roman" w:hAnsi="Times New Roman" w:cs="Times New Roman"/>
          <w:color w:val="767171" w:themeColor="background2" w:themeShade="80"/>
          <w:sz w:val="96"/>
          <w:szCs w:val="96"/>
          <w:cs/>
        </w:rPr>
        <w:t>at a glance</w:t>
      </w:r>
      <w:bookmarkEnd w:id="34"/>
      <w:bookmarkEnd w:id="36"/>
      <w:bookmarkEnd w:id="37"/>
      <w:bookmarkEnd w:id="38"/>
    </w:p>
    <w:p w:rsidR="00AE1907" w:rsidRDefault="00AE1907" w:rsidP="00174FB4">
      <w:pPr>
        <w:spacing w:line="276" w:lineRule="auto"/>
        <w:jc w:val="center"/>
        <w:rPr>
          <w:rFonts w:ascii="Times New Roman" w:hAnsi="Times New Roman" w:cs="Times New Roman"/>
          <w:sz w:val="24"/>
          <w:szCs w:val="24"/>
        </w:rPr>
      </w:pPr>
    </w:p>
    <w:p w:rsidR="00AE1907" w:rsidRDefault="00AE1907" w:rsidP="00174FB4">
      <w:pPr>
        <w:spacing w:line="276" w:lineRule="auto"/>
        <w:rPr>
          <w:rFonts w:ascii="Times New Roman" w:hAnsi="Times New Roman" w:cs="Times New Roman"/>
          <w:sz w:val="24"/>
          <w:szCs w:val="24"/>
        </w:rPr>
      </w:pPr>
    </w:p>
    <w:p w:rsidR="00AE1907" w:rsidRDefault="00AE1907" w:rsidP="00174FB4">
      <w:pPr>
        <w:spacing w:line="276" w:lineRule="auto"/>
        <w:rPr>
          <w:rFonts w:ascii="Times New Roman" w:hAnsi="Times New Roman" w:cs="Times New Roman"/>
          <w:sz w:val="24"/>
          <w:szCs w:val="24"/>
        </w:rPr>
      </w:pPr>
    </w:p>
    <w:p w:rsidR="00AE1907" w:rsidRDefault="00AE1907" w:rsidP="00174FB4">
      <w:pPr>
        <w:spacing w:line="276" w:lineRule="auto"/>
        <w:rPr>
          <w:rFonts w:ascii="Times New Roman" w:hAnsi="Times New Roman" w:cs="Times New Roman"/>
          <w:sz w:val="24"/>
          <w:szCs w:val="24"/>
        </w:rPr>
      </w:pPr>
    </w:p>
    <w:p w:rsidR="00AE1907" w:rsidRDefault="00AE1907" w:rsidP="00174FB4">
      <w:pPr>
        <w:spacing w:line="276" w:lineRule="auto"/>
        <w:rPr>
          <w:rFonts w:ascii="Times New Roman" w:hAnsi="Times New Roman" w:cs="Times New Roman"/>
          <w:sz w:val="24"/>
          <w:szCs w:val="24"/>
        </w:rPr>
      </w:pPr>
    </w:p>
    <w:p w:rsidR="00AE1907" w:rsidRDefault="00AE1907" w:rsidP="00174FB4">
      <w:pPr>
        <w:spacing w:line="276" w:lineRule="auto"/>
        <w:rPr>
          <w:rFonts w:ascii="Times New Roman" w:hAnsi="Times New Roman" w:cs="Times New Roman"/>
          <w:sz w:val="24"/>
          <w:szCs w:val="24"/>
        </w:rPr>
      </w:pPr>
    </w:p>
    <w:p w:rsidR="00AE1907" w:rsidRDefault="00AE1907" w:rsidP="00174FB4">
      <w:pPr>
        <w:spacing w:line="276" w:lineRule="auto"/>
        <w:rPr>
          <w:rFonts w:ascii="Times New Roman" w:hAnsi="Times New Roman" w:cs="Times New Roman"/>
          <w:sz w:val="24"/>
          <w:szCs w:val="24"/>
        </w:rPr>
      </w:pPr>
    </w:p>
    <w:p w:rsidR="00174FB4" w:rsidRDefault="00174FB4" w:rsidP="00174FB4">
      <w:pPr>
        <w:spacing w:line="276" w:lineRule="auto"/>
        <w:rPr>
          <w:rFonts w:ascii="Times New Roman" w:hAnsi="Times New Roman" w:cs="Times New Roman"/>
          <w:sz w:val="24"/>
          <w:szCs w:val="24"/>
        </w:rPr>
      </w:pPr>
    </w:p>
    <w:p w:rsidR="00AE1907" w:rsidRPr="006E0835" w:rsidRDefault="00AE1907" w:rsidP="00174FB4">
      <w:pPr>
        <w:spacing w:line="276" w:lineRule="auto"/>
        <w:rPr>
          <w:rFonts w:ascii="Times New Roman" w:hAnsi="Times New Roman" w:cs="Times New Roman"/>
          <w:sz w:val="24"/>
          <w:szCs w:val="24"/>
        </w:rPr>
      </w:pPr>
    </w:p>
    <w:p w:rsidR="007452D5" w:rsidRPr="00613C40" w:rsidRDefault="007452D5" w:rsidP="00174FB4">
      <w:pPr>
        <w:spacing w:line="276" w:lineRule="auto"/>
        <w:jc w:val="both"/>
        <w:rPr>
          <w:rFonts w:ascii="Times New Roman" w:hAnsi="Times New Roman" w:cs="Times New Roman"/>
          <w:szCs w:val="22"/>
        </w:rPr>
      </w:pPr>
      <w:proofErr w:type="spellStart"/>
      <w:r w:rsidRPr="00613C40">
        <w:rPr>
          <w:rFonts w:ascii="Times New Roman" w:hAnsi="Times New Roman" w:cs="Times New Roman"/>
          <w:szCs w:val="22"/>
        </w:rPr>
        <w:lastRenderedPageBreak/>
        <w:t>Mahfel</w:t>
      </w:r>
      <w:proofErr w:type="spellEnd"/>
      <w:r w:rsidRPr="00613C40">
        <w:rPr>
          <w:rFonts w:ascii="Times New Roman" w:hAnsi="Times New Roman" w:cs="Times New Roman"/>
          <w:szCs w:val="22"/>
        </w:rPr>
        <w:t xml:space="preserve"> </w:t>
      </w:r>
      <w:proofErr w:type="spellStart"/>
      <w:r w:rsidRPr="00613C40">
        <w:rPr>
          <w:rFonts w:ascii="Times New Roman" w:hAnsi="Times New Roman" w:cs="Times New Roman"/>
          <w:szCs w:val="22"/>
        </w:rPr>
        <w:t>Huq</w:t>
      </w:r>
      <w:proofErr w:type="spellEnd"/>
      <w:r w:rsidRPr="00613C40">
        <w:rPr>
          <w:rFonts w:ascii="Times New Roman" w:hAnsi="Times New Roman" w:cs="Times New Roman"/>
          <w:szCs w:val="22"/>
        </w:rPr>
        <w:t xml:space="preserve"> &amp; Co</w:t>
      </w:r>
      <w:r w:rsidRPr="00613C40">
        <w:rPr>
          <w:rFonts w:ascii="Times New Roman" w:hAnsi="Times New Roman" w:cs="Times New Roman"/>
          <w:b/>
          <w:noProof/>
          <w:szCs w:val="22"/>
          <w:lang w:bidi="ar-SA"/>
        </w:rPr>
        <w:t xml:space="preserve">. </w:t>
      </w:r>
      <w:r w:rsidRPr="00613C40">
        <w:rPr>
          <w:rFonts w:ascii="Times New Roman" w:hAnsi="Times New Roman" w:cs="Times New Roman"/>
          <w:szCs w:val="22"/>
        </w:rPr>
        <w:t xml:space="preserve">Chartered Accountant </w:t>
      </w:r>
      <w:r w:rsidRPr="00613C40">
        <w:rPr>
          <w:rFonts w:ascii="Times New Roman" w:hAnsi="Times New Roman" w:cs="Times New Roman"/>
          <w:szCs w:val="22"/>
          <w:cs/>
        </w:rPr>
        <w:t xml:space="preserve">is one of the most reputed and recognized audit </w:t>
      </w:r>
      <w:proofErr w:type="gramStart"/>
      <w:r w:rsidRPr="00613C40">
        <w:rPr>
          <w:rFonts w:ascii="Times New Roman" w:hAnsi="Times New Roman" w:cs="Times New Roman"/>
          <w:szCs w:val="22"/>
          <w:cs/>
        </w:rPr>
        <w:t>firm</w:t>
      </w:r>
      <w:proofErr w:type="gramEnd"/>
      <w:r w:rsidRPr="00613C40">
        <w:rPr>
          <w:rFonts w:ascii="Times New Roman" w:hAnsi="Times New Roman" w:cs="Times New Roman"/>
          <w:szCs w:val="22"/>
          <w:cs/>
        </w:rPr>
        <w:t xml:space="preserve"> in </w:t>
      </w:r>
      <w:r w:rsidR="00174FB4">
        <w:rPr>
          <w:rFonts w:ascii="Times New Roman" w:hAnsi="Times New Roman" w:cs="Times New Roman"/>
          <w:szCs w:val="22"/>
        </w:rPr>
        <w:t>B</w:t>
      </w:r>
      <w:r w:rsidRPr="00613C40">
        <w:rPr>
          <w:rFonts w:ascii="Times New Roman" w:hAnsi="Times New Roman" w:cs="Times New Roman"/>
          <w:szCs w:val="22"/>
          <w:cs/>
        </w:rPr>
        <w:t>angladesh.</w:t>
      </w:r>
      <w:r w:rsidR="00174FB4">
        <w:rPr>
          <w:rFonts w:ascii="Times New Roman" w:hAnsi="Times New Roman" w:cs="Vrinda"/>
          <w:szCs w:val="22"/>
          <w:cs/>
        </w:rPr>
        <w:t xml:space="preserve"> </w:t>
      </w:r>
      <w:r w:rsidRPr="00613C40">
        <w:rPr>
          <w:rFonts w:ascii="Times New Roman" w:hAnsi="Times New Roman" w:cs="Times New Roman"/>
          <w:spacing w:val="-2"/>
          <w:szCs w:val="22"/>
        </w:rPr>
        <w:t>It</w:t>
      </w:r>
      <w:r w:rsidRPr="00613C40">
        <w:rPr>
          <w:rFonts w:ascii="Times New Roman" w:hAnsi="Times New Roman" w:cs="Times New Roman"/>
          <w:spacing w:val="-2"/>
          <w:szCs w:val="22"/>
          <w:cs/>
        </w:rPr>
        <w:t xml:space="preserve">s services include </w:t>
      </w:r>
      <w:r w:rsidRPr="00613C40">
        <w:rPr>
          <w:rFonts w:ascii="Times New Roman" w:hAnsi="Times New Roman" w:cs="Times New Roman"/>
          <w:spacing w:val="-2"/>
          <w:szCs w:val="22"/>
        </w:rPr>
        <w:t>audit</w:t>
      </w:r>
      <w:r w:rsidRPr="00613C40">
        <w:rPr>
          <w:rFonts w:ascii="Times New Roman" w:hAnsi="Times New Roman" w:cs="Times New Roman"/>
          <w:spacing w:val="-2"/>
          <w:szCs w:val="22"/>
          <w:cs/>
        </w:rPr>
        <w:t xml:space="preserve"> and assurance</w:t>
      </w:r>
      <w:r w:rsidRPr="00613C40">
        <w:rPr>
          <w:rFonts w:ascii="Times New Roman" w:hAnsi="Times New Roman" w:cs="Times New Roman"/>
          <w:spacing w:val="-2"/>
          <w:szCs w:val="22"/>
        </w:rPr>
        <w:t xml:space="preserve">, </w:t>
      </w:r>
      <w:r w:rsidRPr="00613C40">
        <w:rPr>
          <w:rFonts w:ascii="Times New Roman" w:hAnsi="Times New Roman" w:cs="Times New Roman"/>
          <w:spacing w:val="-2"/>
          <w:szCs w:val="22"/>
          <w:cs/>
        </w:rPr>
        <w:t>accounting and bookkeeping, management consultancy, secreta</w:t>
      </w:r>
      <w:r w:rsidR="00174FB4">
        <w:rPr>
          <w:rFonts w:ascii="Times New Roman" w:hAnsi="Times New Roman" w:cs="Times New Roman"/>
          <w:spacing w:val="-2"/>
          <w:szCs w:val="22"/>
        </w:rPr>
        <w:t>r</w:t>
      </w:r>
      <w:r w:rsidRPr="00613C40">
        <w:rPr>
          <w:rFonts w:ascii="Times New Roman" w:hAnsi="Times New Roman" w:cs="Times New Roman"/>
          <w:spacing w:val="-2"/>
          <w:szCs w:val="22"/>
          <w:cs/>
        </w:rPr>
        <w:t xml:space="preserve">ial services, </w:t>
      </w:r>
      <w:r w:rsidRPr="00613C40">
        <w:rPr>
          <w:rFonts w:ascii="Times New Roman" w:hAnsi="Times New Roman" w:cs="Times New Roman"/>
          <w:spacing w:val="-2"/>
          <w:szCs w:val="22"/>
        </w:rPr>
        <w:t>tax</w:t>
      </w:r>
      <w:r w:rsidRPr="00613C40">
        <w:rPr>
          <w:rFonts w:ascii="Times New Roman" w:hAnsi="Times New Roman" w:cs="Times New Roman"/>
          <w:spacing w:val="-2"/>
          <w:szCs w:val="22"/>
          <w:cs/>
        </w:rPr>
        <w:t>, vat</w:t>
      </w:r>
      <w:r w:rsidR="00174FB4">
        <w:rPr>
          <w:rFonts w:ascii="Times New Roman" w:hAnsi="Times New Roman" w:cs="Times New Roman"/>
          <w:spacing w:val="-2"/>
          <w:szCs w:val="22"/>
        </w:rPr>
        <w:t>,</w:t>
      </w:r>
      <w:r w:rsidRPr="00613C40">
        <w:rPr>
          <w:rFonts w:ascii="Times New Roman" w:hAnsi="Times New Roman" w:cs="Times New Roman"/>
          <w:spacing w:val="-2"/>
          <w:szCs w:val="22"/>
        </w:rPr>
        <w:t xml:space="preserve"> </w:t>
      </w:r>
      <w:r w:rsidRPr="00613C40">
        <w:rPr>
          <w:rFonts w:ascii="Times New Roman" w:hAnsi="Times New Roman" w:cs="Times New Roman"/>
          <w:spacing w:val="-2"/>
          <w:szCs w:val="22"/>
          <w:cs/>
        </w:rPr>
        <w:t xml:space="preserve">and various other </w:t>
      </w:r>
      <w:r w:rsidRPr="00613C40">
        <w:rPr>
          <w:rFonts w:ascii="Times New Roman" w:hAnsi="Times New Roman" w:cs="Times New Roman"/>
          <w:spacing w:val="-2"/>
          <w:szCs w:val="22"/>
        </w:rPr>
        <w:t>services to the business community</w:t>
      </w:r>
      <w:r w:rsidRPr="00613C40">
        <w:rPr>
          <w:rFonts w:ascii="Times New Roman" w:hAnsi="Times New Roman" w:cs="Times New Roman"/>
          <w:spacing w:val="-2"/>
          <w:szCs w:val="22"/>
          <w:cs/>
        </w:rPr>
        <w:t xml:space="preserve">.it is engaged in rendering various professional services to </w:t>
      </w:r>
      <w:r w:rsidRPr="00613C40">
        <w:rPr>
          <w:rFonts w:ascii="Times New Roman" w:hAnsi="Times New Roman" w:cs="Times New Roman"/>
          <w:spacing w:val="-2"/>
          <w:szCs w:val="22"/>
        </w:rPr>
        <w:t>small, medium</w:t>
      </w:r>
      <w:r w:rsidRPr="00613C40">
        <w:rPr>
          <w:rFonts w:ascii="Times New Roman" w:hAnsi="Times New Roman" w:cs="Times New Roman"/>
          <w:spacing w:val="-2"/>
          <w:szCs w:val="22"/>
          <w:cs/>
        </w:rPr>
        <w:t xml:space="preserve"> and large organizations in Bangladesh.</w:t>
      </w:r>
    </w:p>
    <w:p w:rsidR="007452D5" w:rsidRPr="00613C40" w:rsidRDefault="007452D5" w:rsidP="00174FB4">
      <w:pPr>
        <w:spacing w:line="276" w:lineRule="auto"/>
        <w:jc w:val="both"/>
        <w:rPr>
          <w:rFonts w:ascii="Times New Roman" w:hAnsi="Times New Roman" w:cs="Times New Roman"/>
          <w:spacing w:val="-2"/>
          <w:szCs w:val="22"/>
        </w:rPr>
      </w:pPr>
    </w:p>
    <w:p w:rsidR="00172D3C" w:rsidRPr="00172D3C" w:rsidRDefault="00172D3C" w:rsidP="00172D3C">
      <w:pPr>
        <w:pStyle w:val="Caption"/>
        <w:keepNext/>
        <w:rPr>
          <w:rFonts w:ascii="Times New Roman" w:hAnsi="Times New Roman" w:cs="Times New Roman"/>
          <w:i w:val="0"/>
          <w:color w:val="auto"/>
          <w:sz w:val="22"/>
        </w:rPr>
      </w:pPr>
      <w:bookmarkStart w:id="39" w:name="_Toc21093714"/>
      <w:r w:rsidRPr="00172D3C">
        <w:rPr>
          <w:rFonts w:ascii="Times New Roman" w:hAnsi="Times New Roman" w:cs="Times New Roman"/>
          <w:i w:val="0"/>
          <w:color w:val="auto"/>
          <w:sz w:val="22"/>
        </w:rPr>
        <w:t xml:space="preserve">Table </w:t>
      </w:r>
      <w:r w:rsidRPr="00172D3C">
        <w:rPr>
          <w:rFonts w:ascii="Times New Roman" w:hAnsi="Times New Roman" w:cs="Times New Roman"/>
          <w:i w:val="0"/>
          <w:color w:val="auto"/>
          <w:sz w:val="22"/>
        </w:rPr>
        <w:fldChar w:fldCharType="begin"/>
      </w:r>
      <w:r w:rsidRPr="00172D3C">
        <w:rPr>
          <w:rFonts w:ascii="Times New Roman" w:hAnsi="Times New Roman" w:cs="Times New Roman"/>
          <w:i w:val="0"/>
          <w:color w:val="auto"/>
          <w:sz w:val="22"/>
        </w:rPr>
        <w:instrText xml:space="preserve"> SEQ Table \* ARABIC </w:instrText>
      </w:r>
      <w:r w:rsidRPr="00172D3C">
        <w:rPr>
          <w:rFonts w:ascii="Times New Roman" w:hAnsi="Times New Roman" w:cs="Times New Roman"/>
          <w:i w:val="0"/>
          <w:color w:val="auto"/>
          <w:sz w:val="22"/>
        </w:rPr>
        <w:fldChar w:fldCharType="separate"/>
      </w:r>
      <w:r w:rsidR="007C4712">
        <w:rPr>
          <w:rFonts w:ascii="Times New Roman" w:hAnsi="Times New Roman" w:cs="Times New Roman"/>
          <w:i w:val="0"/>
          <w:noProof/>
          <w:color w:val="auto"/>
          <w:sz w:val="22"/>
        </w:rPr>
        <w:t>1</w:t>
      </w:r>
      <w:r w:rsidRPr="00172D3C">
        <w:rPr>
          <w:rFonts w:ascii="Times New Roman" w:hAnsi="Times New Roman" w:cs="Times New Roman"/>
          <w:i w:val="0"/>
          <w:color w:val="auto"/>
          <w:sz w:val="22"/>
        </w:rPr>
        <w:fldChar w:fldCharType="end"/>
      </w:r>
      <w:r w:rsidRPr="00172D3C">
        <w:rPr>
          <w:rFonts w:ascii="Times New Roman" w:hAnsi="Times New Roman" w:cs="Times New Roman"/>
          <w:i w:val="0"/>
          <w:color w:val="auto"/>
          <w:sz w:val="22"/>
        </w:rPr>
        <w:t>: Company information</w:t>
      </w:r>
      <w:bookmarkEnd w:id="39"/>
    </w:p>
    <w:tbl>
      <w:tblPr>
        <w:tblStyle w:val="TableGrid"/>
        <w:tblW w:w="0" w:type="auto"/>
        <w:tblLook w:val="04A0" w:firstRow="1" w:lastRow="0" w:firstColumn="1" w:lastColumn="0" w:noHBand="0" w:noVBand="1"/>
      </w:tblPr>
      <w:tblGrid>
        <w:gridCol w:w="2689"/>
        <w:gridCol w:w="6661"/>
      </w:tblGrid>
      <w:tr w:rsidR="007452D5" w:rsidRPr="00613C40" w:rsidTr="00172D3C">
        <w:tc>
          <w:tcPr>
            <w:tcW w:w="2689" w:type="dxa"/>
          </w:tcPr>
          <w:p w:rsidR="007452D5" w:rsidRPr="00613C40" w:rsidRDefault="007452D5" w:rsidP="00174FB4">
            <w:pPr>
              <w:spacing w:line="276" w:lineRule="auto"/>
              <w:rPr>
                <w:rFonts w:ascii="Times New Roman" w:hAnsi="Times New Roman" w:cs="Times New Roman"/>
                <w:szCs w:val="22"/>
              </w:rPr>
            </w:pPr>
            <w:r w:rsidRPr="00613C40">
              <w:rPr>
                <w:rFonts w:ascii="Times New Roman" w:hAnsi="Times New Roman" w:cs="Times New Roman"/>
                <w:szCs w:val="22"/>
                <w:cs/>
              </w:rPr>
              <w:t>Name of audit firm</w:t>
            </w:r>
          </w:p>
        </w:tc>
        <w:tc>
          <w:tcPr>
            <w:tcW w:w="6661" w:type="dxa"/>
          </w:tcPr>
          <w:p w:rsidR="007452D5" w:rsidRPr="00613C40" w:rsidRDefault="007452D5" w:rsidP="00174FB4">
            <w:pPr>
              <w:spacing w:line="276" w:lineRule="auto"/>
              <w:rPr>
                <w:rFonts w:ascii="Times New Roman" w:hAnsi="Times New Roman" w:cs="Times New Roman"/>
                <w:szCs w:val="22"/>
              </w:rPr>
            </w:pPr>
            <w:proofErr w:type="spellStart"/>
            <w:r w:rsidRPr="00613C40">
              <w:rPr>
                <w:rFonts w:ascii="Times New Roman" w:hAnsi="Times New Roman" w:cs="Times New Roman"/>
                <w:szCs w:val="22"/>
              </w:rPr>
              <w:t>Mahfel</w:t>
            </w:r>
            <w:proofErr w:type="spellEnd"/>
            <w:r w:rsidRPr="00613C40">
              <w:rPr>
                <w:rFonts w:ascii="Times New Roman" w:hAnsi="Times New Roman" w:cs="Times New Roman"/>
                <w:szCs w:val="22"/>
              </w:rPr>
              <w:t xml:space="preserve"> </w:t>
            </w:r>
            <w:proofErr w:type="spellStart"/>
            <w:r w:rsidRPr="00613C40">
              <w:rPr>
                <w:rFonts w:ascii="Times New Roman" w:hAnsi="Times New Roman" w:cs="Times New Roman"/>
                <w:szCs w:val="22"/>
              </w:rPr>
              <w:t>Huq</w:t>
            </w:r>
            <w:proofErr w:type="spellEnd"/>
            <w:r w:rsidRPr="00613C40">
              <w:rPr>
                <w:rFonts w:ascii="Times New Roman" w:hAnsi="Times New Roman" w:cs="Times New Roman"/>
                <w:szCs w:val="22"/>
              </w:rPr>
              <w:t xml:space="preserve"> &amp; Co</w:t>
            </w:r>
            <w:r w:rsidRPr="00613C40">
              <w:rPr>
                <w:rFonts w:ascii="Times New Roman" w:hAnsi="Times New Roman" w:cs="Times New Roman"/>
                <w:b/>
                <w:noProof/>
                <w:szCs w:val="22"/>
                <w:lang w:bidi="ar-SA"/>
              </w:rPr>
              <w:t xml:space="preserve">. </w:t>
            </w:r>
            <w:r w:rsidRPr="00613C40">
              <w:rPr>
                <w:rFonts w:ascii="Times New Roman" w:hAnsi="Times New Roman" w:cs="Times New Roman"/>
                <w:szCs w:val="22"/>
              </w:rPr>
              <w:t>Chartered Accountant</w:t>
            </w:r>
          </w:p>
        </w:tc>
      </w:tr>
      <w:tr w:rsidR="007452D5" w:rsidRPr="00613C40" w:rsidTr="00172D3C">
        <w:tc>
          <w:tcPr>
            <w:tcW w:w="2689" w:type="dxa"/>
          </w:tcPr>
          <w:p w:rsidR="007452D5" w:rsidRPr="00613C40" w:rsidRDefault="007452D5" w:rsidP="00174FB4">
            <w:pPr>
              <w:spacing w:line="276" w:lineRule="auto"/>
              <w:rPr>
                <w:rFonts w:ascii="Times New Roman" w:hAnsi="Times New Roman" w:cs="Times New Roman"/>
                <w:szCs w:val="22"/>
              </w:rPr>
            </w:pPr>
            <w:r w:rsidRPr="00613C40">
              <w:rPr>
                <w:rFonts w:ascii="Times New Roman" w:hAnsi="Times New Roman" w:cs="Times New Roman"/>
                <w:szCs w:val="22"/>
                <w:cs/>
              </w:rPr>
              <w:t>Office address</w:t>
            </w:r>
          </w:p>
        </w:tc>
        <w:tc>
          <w:tcPr>
            <w:tcW w:w="6661" w:type="dxa"/>
          </w:tcPr>
          <w:p w:rsidR="007452D5" w:rsidRPr="00613C40" w:rsidRDefault="007452D5" w:rsidP="00174FB4">
            <w:pPr>
              <w:pStyle w:val="NormalWeb"/>
              <w:shd w:val="clear" w:color="auto" w:fill="FFFFFF"/>
              <w:spacing w:before="0" w:beforeAutospacing="0" w:after="150" w:afterAutospacing="0" w:line="276" w:lineRule="auto"/>
              <w:rPr>
                <w:rFonts w:eastAsiaTheme="minorHAnsi"/>
                <w:sz w:val="22"/>
                <w:szCs w:val="22"/>
              </w:rPr>
            </w:pPr>
            <w:proofErr w:type="spellStart"/>
            <w:r w:rsidRPr="00613C40">
              <w:rPr>
                <w:rFonts w:eastAsiaTheme="minorHAnsi"/>
                <w:sz w:val="22"/>
                <w:szCs w:val="22"/>
              </w:rPr>
              <w:t>Mahfel</w:t>
            </w:r>
            <w:proofErr w:type="spellEnd"/>
            <w:r w:rsidRPr="00613C40">
              <w:rPr>
                <w:rFonts w:eastAsiaTheme="minorHAnsi"/>
                <w:sz w:val="22"/>
                <w:szCs w:val="22"/>
              </w:rPr>
              <w:t xml:space="preserve"> </w:t>
            </w:r>
            <w:proofErr w:type="spellStart"/>
            <w:r w:rsidRPr="00613C40">
              <w:rPr>
                <w:rFonts w:eastAsiaTheme="minorHAnsi"/>
                <w:sz w:val="22"/>
                <w:szCs w:val="22"/>
              </w:rPr>
              <w:t>Huq</w:t>
            </w:r>
            <w:proofErr w:type="spellEnd"/>
            <w:r w:rsidRPr="00613C40">
              <w:rPr>
                <w:rFonts w:eastAsiaTheme="minorHAnsi"/>
                <w:sz w:val="22"/>
                <w:szCs w:val="22"/>
              </w:rPr>
              <w:t xml:space="preserve"> &amp; Co</w:t>
            </w:r>
            <w:r w:rsidRPr="00613C40">
              <w:rPr>
                <w:rFonts w:eastAsiaTheme="minorHAnsi"/>
                <w:sz w:val="22"/>
                <w:szCs w:val="22"/>
              </w:rPr>
              <w:br/>
              <w:t>4th Floor, BGIC Tower</w:t>
            </w:r>
            <w:r w:rsidRPr="00613C40">
              <w:rPr>
                <w:rFonts w:eastAsiaTheme="minorHAnsi"/>
                <w:sz w:val="22"/>
                <w:szCs w:val="22"/>
              </w:rPr>
              <w:br/>
              <w:t xml:space="preserve">34 </w:t>
            </w:r>
            <w:proofErr w:type="spellStart"/>
            <w:r w:rsidRPr="00613C40">
              <w:rPr>
                <w:rFonts w:eastAsiaTheme="minorHAnsi"/>
                <w:sz w:val="22"/>
                <w:szCs w:val="22"/>
              </w:rPr>
              <w:t>Topkhana</w:t>
            </w:r>
            <w:proofErr w:type="spellEnd"/>
            <w:r w:rsidRPr="00613C40">
              <w:rPr>
                <w:rFonts w:eastAsiaTheme="minorHAnsi"/>
                <w:sz w:val="22"/>
                <w:szCs w:val="22"/>
              </w:rPr>
              <w:t xml:space="preserve"> Road</w:t>
            </w:r>
            <w:r w:rsidRPr="00613C40">
              <w:rPr>
                <w:rFonts w:eastAsiaTheme="minorHAnsi"/>
                <w:sz w:val="22"/>
                <w:szCs w:val="22"/>
              </w:rPr>
              <w:br/>
              <w:t>Dhaka-1000, Bangladesh</w:t>
            </w:r>
            <w:r w:rsidRPr="00613C40">
              <w:rPr>
                <w:rFonts w:eastAsiaTheme="minorHAnsi"/>
                <w:sz w:val="22"/>
                <w:szCs w:val="22"/>
              </w:rPr>
              <w:br/>
            </w:r>
            <w:proofErr w:type="spellStart"/>
            <w:r w:rsidRPr="00613C40">
              <w:rPr>
                <w:rFonts w:eastAsiaTheme="minorHAnsi"/>
                <w:sz w:val="22"/>
                <w:szCs w:val="22"/>
              </w:rPr>
              <w:t>Ph</w:t>
            </w:r>
            <w:proofErr w:type="spellEnd"/>
            <w:r w:rsidRPr="00613C40">
              <w:rPr>
                <w:rFonts w:eastAsiaTheme="minorHAnsi"/>
                <w:sz w:val="22"/>
                <w:szCs w:val="22"/>
              </w:rPr>
              <w:t>: +880-2-9553143</w:t>
            </w:r>
            <w:r w:rsidRPr="00613C40">
              <w:rPr>
                <w:rFonts w:eastAsiaTheme="minorHAnsi"/>
                <w:sz w:val="22"/>
                <w:szCs w:val="22"/>
              </w:rPr>
              <w:br/>
              <w:t>email: </w:t>
            </w:r>
            <w:hyperlink r:id="rId24" w:history="1">
              <w:r w:rsidRPr="00613C40">
                <w:rPr>
                  <w:rFonts w:eastAsiaTheme="minorHAnsi"/>
                  <w:sz w:val="22"/>
                  <w:szCs w:val="22"/>
                </w:rPr>
                <w:t>info@mahfelhuq.com</w:t>
              </w:r>
            </w:hyperlink>
          </w:p>
          <w:p w:rsidR="007452D5" w:rsidRPr="00613C40" w:rsidRDefault="007452D5" w:rsidP="00174FB4">
            <w:pPr>
              <w:spacing w:line="276" w:lineRule="auto"/>
              <w:rPr>
                <w:rFonts w:ascii="Times New Roman" w:hAnsi="Times New Roman" w:cs="Times New Roman"/>
                <w:szCs w:val="22"/>
              </w:rPr>
            </w:pPr>
          </w:p>
        </w:tc>
      </w:tr>
      <w:tr w:rsidR="007452D5" w:rsidRPr="00613C40" w:rsidTr="00172D3C">
        <w:tc>
          <w:tcPr>
            <w:tcW w:w="2689" w:type="dxa"/>
          </w:tcPr>
          <w:p w:rsidR="007452D5" w:rsidRPr="00613C40" w:rsidRDefault="007452D5" w:rsidP="00174FB4">
            <w:pPr>
              <w:spacing w:line="276" w:lineRule="auto"/>
              <w:rPr>
                <w:rFonts w:ascii="Times New Roman" w:hAnsi="Times New Roman" w:cs="Times New Roman"/>
                <w:szCs w:val="22"/>
                <w:cs/>
              </w:rPr>
            </w:pPr>
            <w:r w:rsidRPr="00613C40">
              <w:rPr>
                <w:rFonts w:ascii="Times New Roman" w:hAnsi="Times New Roman" w:cs="Times New Roman"/>
                <w:szCs w:val="22"/>
                <w:cs/>
              </w:rPr>
              <w:t>Establishment of the Firm</w:t>
            </w:r>
          </w:p>
        </w:tc>
        <w:tc>
          <w:tcPr>
            <w:tcW w:w="6661" w:type="dxa"/>
          </w:tcPr>
          <w:p w:rsidR="007452D5" w:rsidRPr="00613C40" w:rsidRDefault="007452D5" w:rsidP="00174FB4">
            <w:pPr>
              <w:spacing w:line="276" w:lineRule="auto"/>
              <w:rPr>
                <w:rFonts w:ascii="Times New Roman" w:hAnsi="Times New Roman" w:cs="Times New Roman"/>
                <w:szCs w:val="22"/>
              </w:rPr>
            </w:pPr>
            <w:r w:rsidRPr="00613C40">
              <w:rPr>
                <w:rFonts w:ascii="Times New Roman" w:hAnsi="Times New Roman" w:cs="Times New Roman"/>
                <w:szCs w:val="22"/>
              </w:rPr>
              <w:t>1974.</w:t>
            </w:r>
          </w:p>
        </w:tc>
      </w:tr>
      <w:tr w:rsidR="007452D5" w:rsidRPr="00613C40" w:rsidTr="00172D3C">
        <w:tc>
          <w:tcPr>
            <w:tcW w:w="2689" w:type="dxa"/>
          </w:tcPr>
          <w:p w:rsidR="007452D5" w:rsidRPr="00613C40" w:rsidRDefault="007452D5" w:rsidP="00174FB4">
            <w:pPr>
              <w:spacing w:line="276" w:lineRule="auto"/>
              <w:rPr>
                <w:rFonts w:ascii="Times New Roman" w:hAnsi="Times New Roman" w:cs="Times New Roman"/>
                <w:szCs w:val="22"/>
              </w:rPr>
            </w:pPr>
            <w:r w:rsidRPr="00613C40">
              <w:rPr>
                <w:rFonts w:ascii="Times New Roman" w:hAnsi="Times New Roman" w:cs="Times New Roman"/>
                <w:szCs w:val="22"/>
                <w:cs/>
              </w:rPr>
              <w:t>Partners</w:t>
            </w:r>
          </w:p>
        </w:tc>
        <w:tc>
          <w:tcPr>
            <w:tcW w:w="6661" w:type="dxa"/>
          </w:tcPr>
          <w:p w:rsidR="007452D5" w:rsidRPr="00613C40" w:rsidRDefault="007452D5" w:rsidP="00174FB4">
            <w:pPr>
              <w:spacing w:line="276" w:lineRule="auto"/>
              <w:rPr>
                <w:rFonts w:ascii="Times New Roman" w:hAnsi="Times New Roman" w:cs="Times New Roman"/>
                <w:szCs w:val="22"/>
              </w:rPr>
            </w:pPr>
            <w:r w:rsidRPr="00613C40">
              <w:rPr>
                <w:rFonts w:ascii="Times New Roman" w:hAnsi="Times New Roman" w:cs="Times New Roman"/>
                <w:szCs w:val="22"/>
              </w:rPr>
              <w:t xml:space="preserve">Mr. </w:t>
            </w:r>
            <w:proofErr w:type="spellStart"/>
            <w:r w:rsidRPr="00613C40">
              <w:rPr>
                <w:rFonts w:ascii="Times New Roman" w:hAnsi="Times New Roman" w:cs="Times New Roman"/>
                <w:szCs w:val="22"/>
              </w:rPr>
              <w:t>Howlader</w:t>
            </w:r>
            <w:proofErr w:type="spellEnd"/>
            <w:r w:rsidRPr="00613C40">
              <w:rPr>
                <w:rFonts w:ascii="Times New Roman" w:hAnsi="Times New Roman" w:cs="Times New Roman"/>
                <w:szCs w:val="22"/>
              </w:rPr>
              <w:t xml:space="preserve"> </w:t>
            </w:r>
            <w:proofErr w:type="spellStart"/>
            <w:r w:rsidRPr="00613C40">
              <w:rPr>
                <w:rFonts w:ascii="Times New Roman" w:hAnsi="Times New Roman" w:cs="Times New Roman"/>
                <w:szCs w:val="22"/>
              </w:rPr>
              <w:t>Mahfel</w:t>
            </w:r>
            <w:proofErr w:type="spellEnd"/>
            <w:r w:rsidRPr="00613C40">
              <w:rPr>
                <w:rFonts w:ascii="Times New Roman" w:hAnsi="Times New Roman" w:cs="Times New Roman"/>
                <w:szCs w:val="22"/>
              </w:rPr>
              <w:t xml:space="preserve"> </w:t>
            </w:r>
            <w:proofErr w:type="spellStart"/>
            <w:r w:rsidRPr="00613C40">
              <w:rPr>
                <w:rFonts w:ascii="Times New Roman" w:hAnsi="Times New Roman" w:cs="Times New Roman"/>
                <w:szCs w:val="22"/>
              </w:rPr>
              <w:t>Huq</w:t>
            </w:r>
            <w:proofErr w:type="spellEnd"/>
            <w:r w:rsidRPr="00613C40">
              <w:rPr>
                <w:rFonts w:ascii="Times New Roman" w:hAnsi="Times New Roman" w:cs="Times New Roman"/>
                <w:szCs w:val="22"/>
              </w:rPr>
              <w:t> FCA</w:t>
            </w:r>
          </w:p>
          <w:p w:rsidR="007452D5" w:rsidRPr="00613C40" w:rsidRDefault="007452D5" w:rsidP="00174FB4">
            <w:pPr>
              <w:spacing w:line="276" w:lineRule="auto"/>
              <w:rPr>
                <w:rFonts w:ascii="Times New Roman" w:hAnsi="Times New Roman" w:cs="Times New Roman"/>
                <w:szCs w:val="22"/>
              </w:rPr>
            </w:pPr>
            <w:r w:rsidRPr="00613C40">
              <w:rPr>
                <w:rFonts w:ascii="Times New Roman" w:hAnsi="Times New Roman" w:cs="Times New Roman"/>
                <w:szCs w:val="22"/>
              </w:rPr>
              <w:t>Mr. Abu Mohammad Kaiser</w:t>
            </w:r>
            <w:r w:rsidR="00C81606">
              <w:rPr>
                <w:rFonts w:ascii="Times New Roman" w:hAnsi="Times New Roman" w:cs="Times New Roman"/>
                <w:szCs w:val="22"/>
              </w:rPr>
              <w:t xml:space="preserve"> FCA</w:t>
            </w:r>
          </w:p>
          <w:p w:rsidR="007452D5" w:rsidRPr="00613C40" w:rsidRDefault="007452D5" w:rsidP="00174FB4">
            <w:pPr>
              <w:spacing w:line="276" w:lineRule="auto"/>
              <w:rPr>
                <w:rFonts w:ascii="Times New Roman" w:hAnsi="Times New Roman" w:cs="Times New Roman"/>
                <w:szCs w:val="22"/>
              </w:rPr>
            </w:pPr>
            <w:proofErr w:type="spellStart"/>
            <w:r w:rsidRPr="00613C40">
              <w:rPr>
                <w:rFonts w:ascii="Times New Roman" w:hAnsi="Times New Roman" w:cs="Times New Roman"/>
                <w:szCs w:val="22"/>
              </w:rPr>
              <w:t>Mr</w:t>
            </w:r>
            <w:proofErr w:type="spellEnd"/>
            <w:r w:rsidRPr="00613C40">
              <w:rPr>
                <w:rFonts w:ascii="Times New Roman" w:hAnsi="Times New Roman" w:cs="Times New Roman"/>
                <w:szCs w:val="22"/>
              </w:rPr>
              <w:t xml:space="preserve"> Md. </w:t>
            </w:r>
            <w:proofErr w:type="spellStart"/>
            <w:r w:rsidRPr="00613C40">
              <w:rPr>
                <w:rFonts w:ascii="Times New Roman" w:hAnsi="Times New Roman" w:cs="Times New Roman"/>
                <w:szCs w:val="22"/>
              </w:rPr>
              <w:t>Abdus</w:t>
            </w:r>
            <w:proofErr w:type="spellEnd"/>
            <w:r w:rsidRPr="00613C40">
              <w:rPr>
                <w:rFonts w:ascii="Times New Roman" w:hAnsi="Times New Roman" w:cs="Times New Roman"/>
                <w:szCs w:val="22"/>
              </w:rPr>
              <w:t xml:space="preserve"> </w:t>
            </w:r>
            <w:proofErr w:type="spellStart"/>
            <w:r w:rsidRPr="00613C40">
              <w:rPr>
                <w:rFonts w:ascii="Times New Roman" w:hAnsi="Times New Roman" w:cs="Times New Roman"/>
                <w:szCs w:val="22"/>
              </w:rPr>
              <w:t>Satter</w:t>
            </w:r>
            <w:proofErr w:type="spellEnd"/>
            <w:r w:rsidRPr="00613C40">
              <w:rPr>
                <w:rFonts w:ascii="Times New Roman" w:hAnsi="Times New Roman" w:cs="Times New Roman"/>
                <w:szCs w:val="22"/>
              </w:rPr>
              <w:t xml:space="preserve"> </w:t>
            </w:r>
            <w:proofErr w:type="spellStart"/>
            <w:r w:rsidRPr="00613C40">
              <w:rPr>
                <w:rFonts w:ascii="Times New Roman" w:hAnsi="Times New Roman" w:cs="Times New Roman"/>
                <w:szCs w:val="22"/>
              </w:rPr>
              <w:t>Sarkar</w:t>
            </w:r>
            <w:proofErr w:type="spellEnd"/>
            <w:r w:rsidRPr="00613C40">
              <w:rPr>
                <w:rFonts w:ascii="Times New Roman" w:hAnsi="Times New Roman" w:cs="Times New Roman"/>
                <w:szCs w:val="22"/>
              </w:rPr>
              <w:t>, FCMA, FCA</w:t>
            </w:r>
          </w:p>
        </w:tc>
      </w:tr>
    </w:tbl>
    <w:p w:rsidR="007452D5" w:rsidRPr="00613C40" w:rsidRDefault="007452D5" w:rsidP="00174FB4">
      <w:pPr>
        <w:spacing w:line="276" w:lineRule="auto"/>
        <w:rPr>
          <w:rFonts w:ascii="Times New Roman" w:hAnsi="Times New Roman" w:cs="Times New Roman"/>
          <w:szCs w:val="22"/>
        </w:rPr>
      </w:pPr>
    </w:p>
    <w:p w:rsidR="007452D5" w:rsidRPr="00613C40" w:rsidRDefault="007452D5" w:rsidP="00174FB4">
      <w:pPr>
        <w:spacing w:line="276" w:lineRule="auto"/>
        <w:jc w:val="both"/>
        <w:rPr>
          <w:rFonts w:ascii="Times New Roman" w:hAnsi="Times New Roman" w:cs="Times New Roman"/>
          <w:szCs w:val="22"/>
        </w:rPr>
      </w:pPr>
    </w:p>
    <w:p w:rsidR="007452D5" w:rsidRPr="00613C40" w:rsidRDefault="007452D5" w:rsidP="00174FB4">
      <w:pPr>
        <w:pStyle w:val="NormalWeb"/>
        <w:shd w:val="clear" w:color="auto" w:fill="FFFFFF"/>
        <w:spacing w:line="276" w:lineRule="auto"/>
        <w:jc w:val="both"/>
        <w:textAlignment w:val="baseline"/>
        <w:rPr>
          <w:sz w:val="22"/>
          <w:szCs w:val="22"/>
        </w:rPr>
      </w:pPr>
      <w:bookmarkStart w:id="40" w:name="_Toc19956278"/>
      <w:bookmarkStart w:id="41" w:name="_Toc20535514"/>
      <w:bookmarkStart w:id="42" w:name="_Toc8079155"/>
      <w:r w:rsidRPr="00524262">
        <w:rPr>
          <w:rStyle w:val="Heading2Char"/>
          <w:rFonts w:ascii="Times New Roman" w:hAnsi="Times New Roman" w:cs="Times New Roman"/>
          <w:b/>
          <w:sz w:val="28"/>
          <w:szCs w:val="28"/>
          <w:cs/>
        </w:rPr>
        <w:t>Background of</w:t>
      </w:r>
      <w:r w:rsidRPr="007452D5">
        <w:rPr>
          <w:rStyle w:val="Heading2Char"/>
          <w:rFonts w:ascii="Times New Roman" w:hAnsi="Times New Roman" w:cs="Times New Roman"/>
          <w:b/>
          <w:sz w:val="28"/>
          <w:szCs w:val="28"/>
          <w:cs/>
        </w:rPr>
        <w:t xml:space="preserve"> </w:t>
      </w:r>
      <w:proofErr w:type="spellStart"/>
      <w:r w:rsidRPr="007452D5">
        <w:rPr>
          <w:rStyle w:val="Heading2Char"/>
          <w:rFonts w:ascii="Times New Roman" w:hAnsi="Times New Roman" w:cs="Times New Roman"/>
          <w:b/>
          <w:sz w:val="28"/>
          <w:szCs w:val="28"/>
        </w:rPr>
        <w:t>Mahfel</w:t>
      </w:r>
      <w:proofErr w:type="spellEnd"/>
      <w:r w:rsidRPr="007452D5">
        <w:rPr>
          <w:rStyle w:val="Heading2Char"/>
          <w:rFonts w:ascii="Times New Roman" w:hAnsi="Times New Roman" w:cs="Times New Roman"/>
          <w:b/>
          <w:sz w:val="28"/>
          <w:szCs w:val="28"/>
        </w:rPr>
        <w:t xml:space="preserve"> </w:t>
      </w:r>
      <w:proofErr w:type="spellStart"/>
      <w:r w:rsidRPr="007452D5">
        <w:rPr>
          <w:rStyle w:val="Heading2Char"/>
          <w:rFonts w:ascii="Times New Roman" w:hAnsi="Times New Roman" w:cs="Times New Roman"/>
          <w:b/>
          <w:sz w:val="28"/>
          <w:szCs w:val="28"/>
        </w:rPr>
        <w:t>Huq</w:t>
      </w:r>
      <w:proofErr w:type="spellEnd"/>
      <w:r w:rsidRPr="007452D5">
        <w:rPr>
          <w:rStyle w:val="Heading2Char"/>
          <w:rFonts w:ascii="Times New Roman" w:hAnsi="Times New Roman" w:cs="Times New Roman"/>
          <w:b/>
          <w:sz w:val="28"/>
          <w:szCs w:val="28"/>
        </w:rPr>
        <w:t xml:space="preserve"> &amp; Co. </w:t>
      </w:r>
      <w:proofErr w:type="gramStart"/>
      <w:r w:rsidRPr="007452D5">
        <w:rPr>
          <w:rStyle w:val="Heading2Char"/>
          <w:rFonts w:ascii="Times New Roman" w:hAnsi="Times New Roman" w:cs="Times New Roman"/>
          <w:b/>
          <w:sz w:val="28"/>
          <w:szCs w:val="28"/>
        </w:rPr>
        <w:t>Chartered Accountant</w:t>
      </w:r>
      <w:r w:rsidRPr="007452D5">
        <w:rPr>
          <w:rStyle w:val="Heading2Char"/>
          <w:rFonts w:ascii="Times New Roman" w:hAnsi="Times New Roman" w:cs="Times New Roman"/>
          <w:b/>
          <w:sz w:val="28"/>
          <w:szCs w:val="28"/>
          <w:cs/>
        </w:rPr>
        <w:t>.</w:t>
      </w:r>
      <w:bookmarkEnd w:id="40"/>
      <w:bookmarkEnd w:id="41"/>
      <w:proofErr w:type="gramEnd"/>
      <w:r w:rsidRPr="00613C40">
        <w:rPr>
          <w:color w:val="444444"/>
          <w:sz w:val="22"/>
          <w:szCs w:val="22"/>
          <w:shd w:val="clear" w:color="auto" w:fill="FFFFFF"/>
        </w:rPr>
        <w:t xml:space="preserve"> </w:t>
      </w:r>
      <w:bookmarkEnd w:id="42"/>
      <w:r w:rsidRPr="00613C40">
        <w:rPr>
          <w:sz w:val="22"/>
          <w:szCs w:val="22"/>
        </w:rPr>
        <w:t>It is the main built</w:t>
      </w:r>
      <w:r w:rsidR="00174FB4">
        <w:rPr>
          <w:sz w:val="22"/>
          <w:szCs w:val="22"/>
        </w:rPr>
        <w:t>-</w:t>
      </w:r>
      <w:r w:rsidRPr="00613C40">
        <w:rPr>
          <w:sz w:val="22"/>
          <w:szCs w:val="22"/>
        </w:rPr>
        <w:t xml:space="preserve">up free firm and furthermore biggest bookkeeping firm in Bangladesh. </w:t>
      </w:r>
      <w:proofErr w:type="spellStart"/>
      <w:proofErr w:type="gramStart"/>
      <w:r w:rsidRPr="00613C40">
        <w:rPr>
          <w:sz w:val="22"/>
          <w:szCs w:val="22"/>
        </w:rPr>
        <w:t>Mahfel</w:t>
      </w:r>
      <w:proofErr w:type="spellEnd"/>
      <w:r w:rsidRPr="00613C40">
        <w:rPr>
          <w:sz w:val="22"/>
          <w:szCs w:val="22"/>
        </w:rPr>
        <w:t xml:space="preserve"> </w:t>
      </w:r>
      <w:proofErr w:type="spellStart"/>
      <w:r w:rsidRPr="00613C40">
        <w:rPr>
          <w:sz w:val="22"/>
          <w:szCs w:val="22"/>
        </w:rPr>
        <w:t>Hu</w:t>
      </w:r>
      <w:r>
        <w:rPr>
          <w:sz w:val="22"/>
          <w:szCs w:val="22"/>
        </w:rPr>
        <w:t>q</w:t>
      </w:r>
      <w:proofErr w:type="spellEnd"/>
      <w:r>
        <w:rPr>
          <w:sz w:val="22"/>
          <w:szCs w:val="22"/>
        </w:rPr>
        <w:t xml:space="preserve"> and Co. Chartered Accountant</w:t>
      </w:r>
      <w:r w:rsidRPr="00613C40">
        <w:rPr>
          <w:sz w:val="22"/>
          <w:szCs w:val="22"/>
        </w:rPr>
        <w:t xml:space="preserve"> established </w:t>
      </w:r>
      <w:r w:rsidR="00174FB4">
        <w:rPr>
          <w:sz w:val="22"/>
          <w:szCs w:val="22"/>
        </w:rPr>
        <w:t>in</w:t>
      </w:r>
      <w:r w:rsidRPr="00613C40">
        <w:rPr>
          <w:sz w:val="22"/>
          <w:szCs w:val="22"/>
        </w:rPr>
        <w:t xml:space="preserve"> 1974 by Mr. </w:t>
      </w:r>
      <w:proofErr w:type="spellStart"/>
      <w:r w:rsidRPr="00613C40">
        <w:rPr>
          <w:sz w:val="22"/>
          <w:szCs w:val="22"/>
        </w:rPr>
        <w:t>Howlader</w:t>
      </w:r>
      <w:proofErr w:type="spellEnd"/>
      <w:r w:rsidRPr="00613C40">
        <w:rPr>
          <w:sz w:val="22"/>
          <w:szCs w:val="22"/>
        </w:rPr>
        <w:t xml:space="preserve"> </w:t>
      </w:r>
      <w:proofErr w:type="spellStart"/>
      <w:r w:rsidRPr="00613C40">
        <w:rPr>
          <w:sz w:val="22"/>
          <w:szCs w:val="22"/>
        </w:rPr>
        <w:t>Mahfel</w:t>
      </w:r>
      <w:proofErr w:type="spellEnd"/>
      <w:r w:rsidRPr="00613C40">
        <w:rPr>
          <w:sz w:val="22"/>
          <w:szCs w:val="22"/>
        </w:rPr>
        <w:t xml:space="preserve"> </w:t>
      </w:r>
      <w:proofErr w:type="spellStart"/>
      <w:r w:rsidRPr="00613C40">
        <w:rPr>
          <w:sz w:val="22"/>
          <w:szCs w:val="22"/>
        </w:rPr>
        <w:t>Huq</w:t>
      </w:r>
      <w:proofErr w:type="spellEnd"/>
      <w:r w:rsidRPr="00613C40">
        <w:rPr>
          <w:sz w:val="22"/>
          <w:szCs w:val="22"/>
        </w:rPr>
        <w:t xml:space="preserve"> which just a bunch of bookkeeping firm</w:t>
      </w:r>
      <w:r w:rsidR="00174FB4">
        <w:rPr>
          <w:sz w:val="22"/>
          <w:szCs w:val="22"/>
        </w:rPr>
        <w:t>s</w:t>
      </w:r>
      <w:r w:rsidRPr="00613C40">
        <w:rPr>
          <w:sz w:val="22"/>
          <w:szCs w:val="22"/>
        </w:rPr>
        <w:t xml:space="preserve"> can guarantee.</w:t>
      </w:r>
      <w:proofErr w:type="gramEnd"/>
      <w:r w:rsidRPr="00613C40">
        <w:rPr>
          <w:sz w:val="22"/>
          <w:szCs w:val="22"/>
        </w:rPr>
        <w:t xml:space="preserve"> During this most recent multi decade </w:t>
      </w:r>
      <w:proofErr w:type="spellStart"/>
      <w:r w:rsidRPr="00613C40">
        <w:rPr>
          <w:sz w:val="22"/>
          <w:szCs w:val="22"/>
        </w:rPr>
        <w:t>its</w:t>
      </w:r>
      <w:proofErr w:type="spellEnd"/>
      <w:r w:rsidRPr="00613C40">
        <w:rPr>
          <w:sz w:val="22"/>
          <w:szCs w:val="22"/>
        </w:rPr>
        <w:t xml:space="preserve"> has developed from solidarity to solidarity to offer wide range proficient administrations and have had the option to set up an abnormal state of altruism, top business network or more every one of, their customers. This has been conceivable because of our unrivaled customer administrations driven by a capable gathering of experts who work persistently and morally to guarantee that their customers get the absolute best administration conceivable while looking after uprightness, responsibility</w:t>
      </w:r>
      <w:r w:rsidR="00174FB4">
        <w:rPr>
          <w:sz w:val="22"/>
          <w:szCs w:val="22"/>
        </w:rPr>
        <w:t>,</w:t>
      </w:r>
      <w:r w:rsidRPr="00613C40">
        <w:rPr>
          <w:sz w:val="22"/>
          <w:szCs w:val="22"/>
        </w:rPr>
        <w:t xml:space="preserve"> and criticalness. They are additionally dedicated to their qualities and persistently endeavor to satisfy or surpass the desire for individuals and</w:t>
      </w:r>
      <w:r w:rsidR="00174FB4">
        <w:rPr>
          <w:sz w:val="22"/>
          <w:szCs w:val="22"/>
        </w:rPr>
        <w:t>,</w:t>
      </w:r>
      <w:r w:rsidRPr="00613C40">
        <w:rPr>
          <w:sz w:val="22"/>
          <w:szCs w:val="22"/>
        </w:rPr>
        <w:t xml:space="preserve"> they work with.</w:t>
      </w:r>
    </w:p>
    <w:p w:rsidR="007452D5" w:rsidRPr="00613C40" w:rsidRDefault="007452D5" w:rsidP="00174FB4">
      <w:pPr>
        <w:pStyle w:val="NormalWeb"/>
        <w:shd w:val="clear" w:color="auto" w:fill="FFFFFF"/>
        <w:spacing w:before="0" w:beforeAutospacing="0" w:after="150" w:afterAutospacing="0" w:line="276" w:lineRule="auto"/>
        <w:jc w:val="both"/>
        <w:rPr>
          <w:sz w:val="22"/>
          <w:szCs w:val="22"/>
        </w:rPr>
      </w:pPr>
    </w:p>
    <w:p w:rsidR="007452D5" w:rsidRPr="00613C40" w:rsidRDefault="007452D5" w:rsidP="00174FB4">
      <w:pPr>
        <w:pStyle w:val="NormalWeb"/>
        <w:shd w:val="clear" w:color="auto" w:fill="FFFFFF"/>
        <w:spacing w:before="0" w:beforeAutospacing="0" w:after="150" w:afterAutospacing="0" w:line="276" w:lineRule="auto"/>
        <w:jc w:val="both"/>
        <w:rPr>
          <w:sz w:val="22"/>
          <w:szCs w:val="22"/>
        </w:rPr>
      </w:pPr>
    </w:p>
    <w:p w:rsidR="007452D5" w:rsidRPr="00613C40" w:rsidRDefault="007452D5" w:rsidP="00174FB4">
      <w:pPr>
        <w:pStyle w:val="NormalWeb"/>
        <w:shd w:val="clear" w:color="auto" w:fill="FFFFFF"/>
        <w:spacing w:before="0" w:beforeAutospacing="0" w:after="150" w:afterAutospacing="0" w:line="276" w:lineRule="auto"/>
        <w:jc w:val="both"/>
        <w:rPr>
          <w:sz w:val="22"/>
          <w:szCs w:val="22"/>
        </w:rPr>
      </w:pPr>
    </w:p>
    <w:p w:rsidR="007452D5" w:rsidRPr="00613C40" w:rsidRDefault="007452D5" w:rsidP="00174FB4">
      <w:pPr>
        <w:spacing w:line="276" w:lineRule="auto"/>
        <w:rPr>
          <w:rFonts w:ascii="Times New Roman" w:hAnsi="Times New Roman" w:cs="Times New Roman"/>
          <w:szCs w:val="22"/>
        </w:rPr>
      </w:pPr>
      <w:proofErr w:type="spellStart"/>
      <w:r w:rsidRPr="00613C40">
        <w:rPr>
          <w:rFonts w:ascii="Times New Roman" w:hAnsi="Times New Roman" w:cs="Times New Roman"/>
          <w:szCs w:val="22"/>
        </w:rPr>
        <w:t>Mahfel</w:t>
      </w:r>
      <w:proofErr w:type="spellEnd"/>
      <w:r w:rsidRPr="00613C40">
        <w:rPr>
          <w:rFonts w:ascii="Times New Roman" w:hAnsi="Times New Roman" w:cs="Times New Roman"/>
          <w:szCs w:val="22"/>
        </w:rPr>
        <w:t xml:space="preserve"> </w:t>
      </w:r>
      <w:proofErr w:type="spellStart"/>
      <w:r w:rsidRPr="00613C40">
        <w:rPr>
          <w:rFonts w:ascii="Times New Roman" w:hAnsi="Times New Roman" w:cs="Times New Roman"/>
          <w:szCs w:val="22"/>
        </w:rPr>
        <w:t>Huq</w:t>
      </w:r>
      <w:proofErr w:type="spellEnd"/>
      <w:r w:rsidRPr="00613C40">
        <w:rPr>
          <w:rFonts w:ascii="Times New Roman" w:hAnsi="Times New Roman" w:cs="Times New Roman"/>
          <w:szCs w:val="22"/>
        </w:rPr>
        <w:t xml:space="preserve"> &amp; Co</w:t>
      </w:r>
      <w:r w:rsidRPr="00613C40">
        <w:rPr>
          <w:rFonts w:ascii="Times New Roman" w:hAnsi="Times New Roman" w:cs="Times New Roman"/>
          <w:b/>
          <w:noProof/>
          <w:szCs w:val="22"/>
          <w:lang w:bidi="ar-SA"/>
        </w:rPr>
        <w:t xml:space="preserve">. </w:t>
      </w:r>
      <w:r w:rsidRPr="00613C40">
        <w:rPr>
          <w:rFonts w:ascii="Times New Roman" w:hAnsi="Times New Roman" w:cs="Times New Roman"/>
          <w:szCs w:val="22"/>
        </w:rPr>
        <w:t>Chartered Accountant Services:</w:t>
      </w:r>
    </w:p>
    <w:p w:rsidR="007452D5" w:rsidRPr="00613C40" w:rsidRDefault="007452D5" w:rsidP="00174FB4">
      <w:pPr>
        <w:pStyle w:val="ListParagraph"/>
        <w:numPr>
          <w:ilvl w:val="0"/>
          <w:numId w:val="5"/>
        </w:numPr>
        <w:spacing w:line="276" w:lineRule="auto"/>
        <w:rPr>
          <w:rFonts w:ascii="Times New Roman" w:hAnsi="Times New Roman" w:cs="Times New Roman"/>
          <w:szCs w:val="22"/>
        </w:rPr>
      </w:pPr>
      <w:r w:rsidRPr="00613C40">
        <w:rPr>
          <w:rFonts w:ascii="Times New Roman" w:hAnsi="Times New Roman" w:cs="Times New Roman"/>
          <w:szCs w:val="22"/>
        </w:rPr>
        <w:t>Audit and Assurance Services- One size does not fit all</w:t>
      </w:r>
    </w:p>
    <w:p w:rsidR="007452D5" w:rsidRPr="00613C40" w:rsidRDefault="007452D5" w:rsidP="00174FB4">
      <w:pPr>
        <w:pStyle w:val="ListParagraph"/>
        <w:numPr>
          <w:ilvl w:val="0"/>
          <w:numId w:val="5"/>
        </w:numPr>
        <w:spacing w:line="276" w:lineRule="auto"/>
        <w:rPr>
          <w:rFonts w:ascii="Times New Roman" w:hAnsi="Times New Roman" w:cs="Times New Roman"/>
          <w:szCs w:val="22"/>
        </w:rPr>
      </w:pPr>
      <w:r w:rsidRPr="00613C40">
        <w:rPr>
          <w:rFonts w:ascii="Times New Roman" w:hAnsi="Times New Roman" w:cs="Times New Roman"/>
          <w:szCs w:val="22"/>
        </w:rPr>
        <w:t>Tax Consultancy</w:t>
      </w:r>
    </w:p>
    <w:p w:rsidR="007452D5" w:rsidRPr="00613C40" w:rsidRDefault="007452D5" w:rsidP="00174FB4">
      <w:pPr>
        <w:pStyle w:val="ListParagraph"/>
        <w:numPr>
          <w:ilvl w:val="0"/>
          <w:numId w:val="5"/>
        </w:numPr>
        <w:spacing w:line="276" w:lineRule="auto"/>
        <w:rPr>
          <w:rFonts w:ascii="Times New Roman" w:hAnsi="Times New Roman" w:cs="Times New Roman"/>
          <w:szCs w:val="22"/>
        </w:rPr>
      </w:pPr>
      <w:r w:rsidRPr="00613C40">
        <w:rPr>
          <w:rFonts w:ascii="Times New Roman" w:hAnsi="Times New Roman" w:cs="Times New Roman"/>
          <w:szCs w:val="22"/>
        </w:rPr>
        <w:lastRenderedPageBreak/>
        <w:t>Corporate Finance</w:t>
      </w:r>
    </w:p>
    <w:p w:rsidR="007452D5" w:rsidRPr="00613C40" w:rsidRDefault="007452D5" w:rsidP="00174FB4">
      <w:pPr>
        <w:pStyle w:val="ListParagraph"/>
        <w:numPr>
          <w:ilvl w:val="0"/>
          <w:numId w:val="5"/>
        </w:numPr>
        <w:spacing w:line="276" w:lineRule="auto"/>
        <w:rPr>
          <w:rFonts w:ascii="Times New Roman" w:hAnsi="Times New Roman" w:cs="Times New Roman"/>
          <w:szCs w:val="22"/>
        </w:rPr>
      </w:pPr>
      <w:r w:rsidRPr="00613C40">
        <w:rPr>
          <w:rFonts w:ascii="Times New Roman" w:hAnsi="Times New Roman" w:cs="Times New Roman"/>
          <w:szCs w:val="22"/>
        </w:rPr>
        <w:t>Corporate and Legal Affairs</w:t>
      </w:r>
    </w:p>
    <w:p w:rsidR="007452D5" w:rsidRPr="00613C40" w:rsidRDefault="007452D5" w:rsidP="00174FB4">
      <w:pPr>
        <w:pStyle w:val="ListParagraph"/>
        <w:numPr>
          <w:ilvl w:val="0"/>
          <w:numId w:val="5"/>
        </w:numPr>
        <w:spacing w:line="276" w:lineRule="auto"/>
        <w:rPr>
          <w:rFonts w:ascii="Times New Roman" w:hAnsi="Times New Roman" w:cs="Times New Roman"/>
          <w:szCs w:val="22"/>
        </w:rPr>
      </w:pPr>
      <w:r w:rsidRPr="00613C40">
        <w:rPr>
          <w:rFonts w:ascii="Times New Roman" w:hAnsi="Times New Roman" w:cs="Times New Roman"/>
          <w:szCs w:val="22"/>
        </w:rPr>
        <w:t>Risk Consulting</w:t>
      </w:r>
    </w:p>
    <w:p w:rsidR="007452D5" w:rsidRPr="00613C40" w:rsidRDefault="007452D5" w:rsidP="00174FB4">
      <w:pPr>
        <w:pStyle w:val="ListParagraph"/>
        <w:numPr>
          <w:ilvl w:val="0"/>
          <w:numId w:val="5"/>
        </w:numPr>
        <w:spacing w:line="276" w:lineRule="auto"/>
        <w:rPr>
          <w:rFonts w:ascii="Times New Roman" w:hAnsi="Times New Roman" w:cs="Times New Roman"/>
          <w:color w:val="444444"/>
          <w:szCs w:val="22"/>
        </w:rPr>
      </w:pPr>
      <w:r w:rsidRPr="00613C40">
        <w:rPr>
          <w:rFonts w:ascii="Times New Roman" w:hAnsi="Times New Roman" w:cs="Times New Roman"/>
          <w:szCs w:val="22"/>
        </w:rPr>
        <w:t>Outsourcing</w:t>
      </w:r>
    </w:p>
    <w:p w:rsidR="007452D5" w:rsidRPr="00613C40" w:rsidRDefault="00172D3C" w:rsidP="00174FB4">
      <w:pPr>
        <w:spacing w:line="276" w:lineRule="auto"/>
        <w:rPr>
          <w:rFonts w:ascii="Times New Roman" w:hAnsi="Times New Roman" w:cs="Times New Roman"/>
          <w:szCs w:val="22"/>
          <w:shd w:val="clear" w:color="auto" w:fill="FFFFFF"/>
          <w:cs/>
        </w:rPr>
      </w:pPr>
      <w:r>
        <w:rPr>
          <w:noProof/>
          <w:lang w:bidi="ar-SA"/>
        </w:rPr>
        <mc:AlternateContent>
          <mc:Choice Requires="wps">
            <w:drawing>
              <wp:anchor distT="0" distB="0" distL="114300" distR="114300" simplePos="0" relativeHeight="251689984" behindDoc="1" locked="0" layoutInCell="1" allowOverlap="1" wp14:anchorId="4C2FE534" wp14:editId="6478D248">
                <wp:simplePos x="0" y="0"/>
                <wp:positionH relativeFrom="column">
                  <wp:posOffset>0</wp:posOffset>
                </wp:positionH>
                <wp:positionV relativeFrom="paragraph">
                  <wp:posOffset>4128770</wp:posOffset>
                </wp:positionV>
                <wp:extent cx="5901690" cy="63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5901690" cy="635"/>
                        </a:xfrm>
                        <a:prstGeom prst="rect">
                          <a:avLst/>
                        </a:prstGeom>
                        <a:solidFill>
                          <a:prstClr val="white"/>
                        </a:solidFill>
                        <a:ln>
                          <a:noFill/>
                        </a:ln>
                      </wps:spPr>
                      <wps:txbx>
                        <w:txbxContent>
                          <w:p w:rsidR="007958E9" w:rsidRPr="00617D52" w:rsidRDefault="007958E9" w:rsidP="00172D3C">
                            <w:pPr>
                              <w:pStyle w:val="Caption"/>
                              <w:rPr>
                                <w:rFonts w:ascii="Times New Roman" w:hAnsi="Times New Roman" w:cs="Times New Roman"/>
                                <w:b/>
                                <w:i w:val="0"/>
                                <w:noProof/>
                                <w:color w:val="auto"/>
                                <w:sz w:val="22"/>
                              </w:rPr>
                            </w:pPr>
                            <w:bookmarkStart w:id="43" w:name="_Toc21093687"/>
                            <w:r w:rsidRPr="00617D52">
                              <w:rPr>
                                <w:rFonts w:ascii="Times New Roman" w:hAnsi="Times New Roman" w:cs="Times New Roman"/>
                                <w:i w:val="0"/>
                                <w:color w:val="auto"/>
                                <w:sz w:val="22"/>
                              </w:rPr>
                              <w:t xml:space="preserve">Figure </w:t>
                            </w:r>
                            <w:r w:rsidRPr="00617D52">
                              <w:rPr>
                                <w:rFonts w:ascii="Times New Roman" w:hAnsi="Times New Roman" w:cs="Times New Roman"/>
                                <w:i w:val="0"/>
                                <w:color w:val="auto"/>
                                <w:sz w:val="22"/>
                              </w:rPr>
                              <w:fldChar w:fldCharType="begin"/>
                            </w:r>
                            <w:r w:rsidRPr="00617D52">
                              <w:rPr>
                                <w:rFonts w:ascii="Times New Roman" w:hAnsi="Times New Roman" w:cs="Times New Roman"/>
                                <w:i w:val="0"/>
                                <w:color w:val="auto"/>
                                <w:sz w:val="22"/>
                              </w:rPr>
                              <w:instrText xml:space="preserve"> SEQ Figure \* ARABIC </w:instrText>
                            </w:r>
                            <w:r w:rsidRPr="00617D52">
                              <w:rPr>
                                <w:rFonts w:ascii="Times New Roman" w:hAnsi="Times New Roman" w:cs="Times New Roman"/>
                                <w:i w:val="0"/>
                                <w:color w:val="auto"/>
                                <w:sz w:val="22"/>
                              </w:rPr>
                              <w:fldChar w:fldCharType="separate"/>
                            </w:r>
                            <w:r w:rsidR="007C4712">
                              <w:rPr>
                                <w:rFonts w:ascii="Times New Roman" w:hAnsi="Times New Roman" w:cs="Times New Roman"/>
                                <w:i w:val="0"/>
                                <w:noProof/>
                                <w:color w:val="auto"/>
                                <w:sz w:val="22"/>
                              </w:rPr>
                              <w:t>2</w:t>
                            </w:r>
                            <w:r w:rsidRPr="00617D52">
                              <w:rPr>
                                <w:rFonts w:ascii="Times New Roman" w:hAnsi="Times New Roman" w:cs="Times New Roman"/>
                                <w:i w:val="0"/>
                                <w:color w:val="auto"/>
                                <w:sz w:val="22"/>
                              </w:rPr>
                              <w:fldChar w:fldCharType="end"/>
                            </w:r>
                            <w:r w:rsidRPr="00617D52">
                              <w:rPr>
                                <w:rFonts w:ascii="Times New Roman" w:hAnsi="Times New Roman" w:cs="Times New Roman"/>
                                <w:i w:val="0"/>
                                <w:color w:val="auto"/>
                                <w:sz w:val="22"/>
                              </w:rPr>
                              <w:t>: Management diagram</w:t>
                            </w:r>
                            <w:bookmarkEnd w:id="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4C2FE534" id="Text Box 22" o:spid="_x0000_s1030" type="#_x0000_t202" style="position:absolute;margin-left:0;margin-top:325.1pt;width:464.7pt;height:.05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" stroked="f">
                <v:textbox style="mso-fit-shape-to-text:t" inset="0,0,0,0">
                  <w:txbxContent>
                    <w:p w:rsidR="007958E9" w:rsidRPr="00617D52" w:rsidRDefault="007958E9" w:rsidP="00172D3C">
                      <w:pPr>
                        <w:pStyle w:val="Caption"/>
                        <w:rPr>
                          <w:rFonts w:ascii="Times New Roman" w:hAnsi="Times New Roman" w:cs="Times New Roman"/>
                          <w:b/>
                          <w:i w:val="0"/>
                          <w:noProof/>
                          <w:color w:val="auto"/>
                          <w:sz w:val="22"/>
                        </w:rPr>
                      </w:pPr>
                      <w:bookmarkStart w:id="44" w:name="_Toc21093687"/>
                      <w:r w:rsidRPr="00617D52">
                        <w:rPr>
                          <w:rFonts w:ascii="Times New Roman" w:hAnsi="Times New Roman" w:cs="Times New Roman"/>
                          <w:i w:val="0"/>
                          <w:color w:val="auto"/>
                          <w:sz w:val="22"/>
                        </w:rPr>
                        <w:t xml:space="preserve">Figure </w:t>
                      </w:r>
                      <w:r w:rsidRPr="00617D52">
                        <w:rPr>
                          <w:rFonts w:ascii="Times New Roman" w:hAnsi="Times New Roman" w:cs="Times New Roman"/>
                          <w:i w:val="0"/>
                          <w:color w:val="auto"/>
                          <w:sz w:val="22"/>
                        </w:rPr>
                        <w:fldChar w:fldCharType="begin"/>
                      </w:r>
                      <w:r w:rsidRPr="00617D52">
                        <w:rPr>
                          <w:rFonts w:ascii="Times New Roman" w:hAnsi="Times New Roman" w:cs="Times New Roman"/>
                          <w:i w:val="0"/>
                          <w:color w:val="auto"/>
                          <w:sz w:val="22"/>
                        </w:rPr>
                        <w:instrText xml:space="preserve"> SEQ Figure \* ARABIC </w:instrText>
                      </w:r>
                      <w:r w:rsidRPr="00617D52">
                        <w:rPr>
                          <w:rFonts w:ascii="Times New Roman" w:hAnsi="Times New Roman" w:cs="Times New Roman"/>
                          <w:i w:val="0"/>
                          <w:color w:val="auto"/>
                          <w:sz w:val="22"/>
                        </w:rPr>
                        <w:fldChar w:fldCharType="separate"/>
                      </w:r>
                      <w:r w:rsidR="007C4712">
                        <w:rPr>
                          <w:rFonts w:ascii="Times New Roman" w:hAnsi="Times New Roman" w:cs="Times New Roman"/>
                          <w:i w:val="0"/>
                          <w:noProof/>
                          <w:color w:val="auto"/>
                          <w:sz w:val="22"/>
                        </w:rPr>
                        <w:t>2</w:t>
                      </w:r>
                      <w:r w:rsidRPr="00617D52">
                        <w:rPr>
                          <w:rFonts w:ascii="Times New Roman" w:hAnsi="Times New Roman" w:cs="Times New Roman"/>
                          <w:i w:val="0"/>
                          <w:color w:val="auto"/>
                          <w:sz w:val="22"/>
                        </w:rPr>
                        <w:fldChar w:fldCharType="end"/>
                      </w:r>
                      <w:r w:rsidRPr="00617D52">
                        <w:rPr>
                          <w:rFonts w:ascii="Times New Roman" w:hAnsi="Times New Roman" w:cs="Times New Roman"/>
                          <w:i w:val="0"/>
                          <w:color w:val="auto"/>
                          <w:sz w:val="22"/>
                        </w:rPr>
                        <w:t>: Management diagram</w:t>
                      </w:r>
                      <w:bookmarkEnd w:id="44"/>
                    </w:p>
                  </w:txbxContent>
                </v:textbox>
              </v:shape>
            </w:pict>
          </mc:Fallback>
        </mc:AlternateContent>
      </w:r>
      <w:r w:rsidR="007452D5" w:rsidRPr="00613C40">
        <w:rPr>
          <w:rFonts w:ascii="Times New Roman" w:hAnsi="Times New Roman" w:cs="Times New Roman"/>
          <w:b/>
          <w:noProof/>
          <w:szCs w:val="22"/>
          <w:lang w:bidi="ar-SA"/>
        </w:rPr>
        <w:drawing>
          <wp:anchor distT="0" distB="0" distL="114300" distR="114300" simplePos="0" relativeHeight="251685888" behindDoc="1" locked="0" layoutInCell="1" allowOverlap="1" wp14:anchorId="2A35EA14" wp14:editId="7161D927">
            <wp:simplePos x="0" y="0"/>
            <wp:positionH relativeFrom="margin">
              <wp:posOffset>0</wp:posOffset>
            </wp:positionH>
            <wp:positionV relativeFrom="paragraph">
              <wp:posOffset>48260</wp:posOffset>
            </wp:positionV>
            <wp:extent cx="5901690" cy="4023360"/>
            <wp:effectExtent l="38100" t="0" r="60960" b="0"/>
            <wp:wrapNone/>
            <wp:docPr id="5"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14:sizeRelH relativeFrom="margin">
              <wp14:pctWidth>0</wp14:pctWidth>
            </wp14:sizeRelH>
            <wp14:sizeRelV relativeFrom="margin">
              <wp14:pctHeight>0</wp14:pctHeight>
            </wp14:sizeRelV>
          </wp:anchor>
        </w:drawing>
      </w:r>
    </w:p>
    <w:p w:rsidR="007452D5" w:rsidRPr="00B25BDD" w:rsidRDefault="007452D5" w:rsidP="00240F34">
      <w:pPr>
        <w:tabs>
          <w:tab w:val="left" w:pos="6690"/>
        </w:tabs>
        <w:spacing w:line="276" w:lineRule="auto"/>
        <w:rPr>
          <w:rFonts w:ascii="Times New Roman" w:hAnsi="Times New Roman" w:cs="Nirmala UI"/>
          <w:szCs w:val="22"/>
          <w:shd w:val="clear" w:color="auto" w:fill="FFFFFF"/>
          <w:cs/>
        </w:rPr>
      </w:pPr>
      <w:r w:rsidRPr="00613C40">
        <w:rPr>
          <w:rFonts w:ascii="Times New Roman" w:hAnsi="Times New Roman" w:cs="Times New Roman"/>
          <w:szCs w:val="22"/>
          <w:shd w:val="clear" w:color="auto" w:fill="FFFFFF"/>
          <w:cs/>
        </w:rPr>
        <w:br w:type="page"/>
      </w:r>
      <w:bookmarkStart w:id="44" w:name="_Toc8079156"/>
      <w:r w:rsidR="00240F34">
        <w:rPr>
          <w:rFonts w:ascii="Times New Roman" w:hAnsi="Times New Roman" w:cs="Nirmala UI"/>
          <w:szCs w:val="22"/>
          <w:shd w:val="clear" w:color="auto" w:fill="FFFFFF"/>
          <w:cs/>
        </w:rPr>
        <w:lastRenderedPageBreak/>
        <w:tab/>
      </w:r>
    </w:p>
    <w:p w:rsidR="007452D5" w:rsidRPr="00E95564" w:rsidRDefault="007452D5" w:rsidP="00174FB4">
      <w:pPr>
        <w:pStyle w:val="Heading2"/>
        <w:spacing w:line="276" w:lineRule="auto"/>
        <w:rPr>
          <w:rFonts w:ascii="Times New Roman" w:hAnsi="Times New Roman" w:cs="Times New Roman"/>
          <w:sz w:val="24"/>
          <w:szCs w:val="24"/>
        </w:rPr>
      </w:pPr>
      <w:bookmarkStart w:id="45" w:name="_Toc19956279"/>
      <w:bookmarkStart w:id="46" w:name="_Toc20535515"/>
      <w:r w:rsidRPr="00E95564">
        <w:rPr>
          <w:rFonts w:ascii="Times New Roman" w:hAnsi="Times New Roman" w:cs="Times New Roman"/>
          <w:sz w:val="24"/>
          <w:szCs w:val="24"/>
          <w:cs/>
        </w:rPr>
        <w:t>Firm enlis</w:t>
      </w:r>
      <w:r w:rsidR="00174FB4">
        <w:rPr>
          <w:rFonts w:ascii="Times New Roman" w:hAnsi="Times New Roman" w:cs="Times New Roman"/>
          <w:sz w:val="24"/>
          <w:szCs w:val="24"/>
        </w:rPr>
        <w:t>t</w:t>
      </w:r>
      <w:r w:rsidRPr="00E95564">
        <w:rPr>
          <w:rFonts w:ascii="Times New Roman" w:hAnsi="Times New Roman" w:cs="Times New Roman"/>
          <w:sz w:val="24"/>
          <w:szCs w:val="24"/>
          <w:cs/>
        </w:rPr>
        <w:t>ment :</w:t>
      </w:r>
      <w:bookmarkEnd w:id="44"/>
      <w:bookmarkEnd w:id="45"/>
      <w:bookmarkEnd w:id="46"/>
    </w:p>
    <w:p w:rsidR="007452D5" w:rsidRPr="00613C40" w:rsidRDefault="007452D5" w:rsidP="00174FB4">
      <w:pPr>
        <w:shd w:val="clear" w:color="auto" w:fill="FFFFFF"/>
        <w:spacing w:after="150" w:line="276" w:lineRule="auto"/>
        <w:jc w:val="both"/>
        <w:rPr>
          <w:rFonts w:ascii="Times New Roman" w:eastAsia="Times New Roman" w:hAnsi="Times New Roman" w:cs="Times New Roman"/>
          <w:szCs w:val="22"/>
        </w:rPr>
      </w:pPr>
      <w:r w:rsidRPr="00613C40">
        <w:rPr>
          <w:rFonts w:ascii="Times New Roman" w:eastAsia="Times New Roman" w:hAnsi="Times New Roman" w:cs="Times New Roman"/>
          <w:szCs w:val="22"/>
        </w:rPr>
        <w:t>Our firm is enlisted/ associated with:</w:t>
      </w:r>
    </w:p>
    <w:p w:rsidR="007452D5" w:rsidRPr="00613C40" w:rsidRDefault="007452D5"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Bangladesh Bank in grade – A.</w:t>
      </w:r>
    </w:p>
    <w:p w:rsidR="007452D5" w:rsidRPr="00613C40" w:rsidRDefault="007452D5"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The NGO Affairs Bureau.</w:t>
      </w:r>
    </w:p>
    <w:p w:rsidR="007452D5" w:rsidRPr="00613C40" w:rsidRDefault="007452D5"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Micro Credit Regulatory Authority.</w:t>
      </w:r>
    </w:p>
    <w:p w:rsidR="007452D5" w:rsidRPr="00613C40" w:rsidRDefault="007452D5"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proofErr w:type="spellStart"/>
      <w:r w:rsidRPr="00613C40">
        <w:rPr>
          <w:rFonts w:ascii="Times New Roman" w:eastAsia="Times New Roman" w:hAnsi="Times New Roman" w:cs="Times New Roman"/>
          <w:szCs w:val="22"/>
        </w:rPr>
        <w:t>Palli</w:t>
      </w:r>
      <w:proofErr w:type="spellEnd"/>
      <w:r w:rsidRPr="00613C40">
        <w:rPr>
          <w:rFonts w:ascii="Times New Roman" w:eastAsia="Times New Roman" w:hAnsi="Times New Roman" w:cs="Times New Roman"/>
          <w:szCs w:val="22"/>
        </w:rPr>
        <w:t xml:space="preserve"> Karma </w:t>
      </w:r>
      <w:proofErr w:type="spellStart"/>
      <w:r w:rsidRPr="00613C40">
        <w:rPr>
          <w:rFonts w:ascii="Times New Roman" w:eastAsia="Times New Roman" w:hAnsi="Times New Roman" w:cs="Times New Roman"/>
          <w:szCs w:val="22"/>
        </w:rPr>
        <w:t>Shahayak</w:t>
      </w:r>
      <w:proofErr w:type="spellEnd"/>
      <w:r w:rsidRPr="00613C40">
        <w:rPr>
          <w:rFonts w:ascii="Times New Roman" w:eastAsia="Times New Roman" w:hAnsi="Times New Roman" w:cs="Times New Roman"/>
          <w:szCs w:val="22"/>
        </w:rPr>
        <w:t xml:space="preserve"> Foundation(PKSF)</w:t>
      </w:r>
    </w:p>
    <w:p w:rsidR="007452D5" w:rsidRPr="00613C40" w:rsidRDefault="007452D5"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Rural Electrification Board (PBS).</w:t>
      </w:r>
    </w:p>
    <w:p w:rsidR="007452D5" w:rsidRPr="00613C40" w:rsidRDefault="007452D5"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Bangladesh Power Development Board.</w:t>
      </w:r>
    </w:p>
    <w:p w:rsidR="007452D5" w:rsidRPr="00613C40" w:rsidRDefault="007452D5"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Bangladesh Chemical Industries Corporation.</w:t>
      </w:r>
    </w:p>
    <w:p w:rsidR="007452D5" w:rsidRPr="00613C40" w:rsidRDefault="007452D5"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Bangladesh Jute Mills Corporation.</w:t>
      </w:r>
    </w:p>
    <w:p w:rsidR="007452D5" w:rsidRPr="00613C40" w:rsidRDefault="007452D5"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Bangladesh Steel and Engineering Corporation.</w:t>
      </w:r>
    </w:p>
    <w:p w:rsidR="007452D5" w:rsidRPr="00613C40" w:rsidRDefault="007452D5"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Bangladesh Sugar and Food Industries Corporation.</w:t>
      </w:r>
    </w:p>
    <w:p w:rsidR="007452D5" w:rsidRPr="00613C40" w:rsidRDefault="007452D5"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Bangladesh Road Transport Corporation.</w:t>
      </w:r>
    </w:p>
    <w:p w:rsidR="007452D5" w:rsidRPr="00613C40" w:rsidRDefault="007452D5"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Bangladesh Inland Water Transport Authority.</w:t>
      </w:r>
    </w:p>
    <w:p w:rsidR="007452D5" w:rsidRPr="007452D5" w:rsidRDefault="007452D5" w:rsidP="00174FB4">
      <w:pPr>
        <w:pStyle w:val="Heading2"/>
        <w:spacing w:line="276" w:lineRule="auto"/>
        <w:rPr>
          <w:rFonts w:ascii="Times New Roman" w:hAnsi="Times New Roman" w:cs="Times New Roman"/>
          <w:sz w:val="28"/>
          <w:szCs w:val="28"/>
        </w:rPr>
      </w:pPr>
      <w:bookmarkStart w:id="47" w:name="_Toc8079157"/>
      <w:bookmarkStart w:id="48" w:name="_Toc19956280"/>
      <w:bookmarkStart w:id="49" w:name="_Toc20535516"/>
      <w:r w:rsidRPr="007452D5">
        <w:rPr>
          <w:rFonts w:ascii="Times New Roman" w:hAnsi="Times New Roman" w:cs="Times New Roman"/>
          <w:sz w:val="28"/>
          <w:szCs w:val="28"/>
          <w:cs/>
        </w:rPr>
        <w:t>Foreign Affiliation :</w:t>
      </w:r>
      <w:bookmarkEnd w:id="47"/>
      <w:bookmarkEnd w:id="48"/>
      <w:bookmarkEnd w:id="49"/>
    </w:p>
    <w:p w:rsidR="007452D5" w:rsidRPr="00613C40" w:rsidRDefault="007452D5" w:rsidP="00174FB4">
      <w:pPr>
        <w:shd w:val="clear" w:color="auto" w:fill="FFFFFF"/>
        <w:spacing w:before="100" w:beforeAutospacing="1" w:after="100" w:afterAutospacing="1" w:line="276" w:lineRule="auto"/>
        <w:textAlignment w:val="baseline"/>
        <w:rPr>
          <w:rFonts w:ascii="Times New Roman" w:eastAsia="Times New Roman" w:hAnsi="Times New Roman" w:cs="Times New Roman"/>
          <w:szCs w:val="22"/>
        </w:rPr>
      </w:pPr>
      <w:proofErr w:type="spellStart"/>
      <w:r w:rsidRPr="00613C40">
        <w:rPr>
          <w:rFonts w:ascii="Times New Roman" w:eastAsia="Times New Roman" w:hAnsi="Times New Roman" w:cs="Times New Roman"/>
          <w:szCs w:val="22"/>
        </w:rPr>
        <w:t>Mahfel</w:t>
      </w:r>
      <w:proofErr w:type="spellEnd"/>
      <w:r w:rsidRPr="00613C40">
        <w:rPr>
          <w:rFonts w:ascii="Times New Roman" w:eastAsia="Times New Roman" w:hAnsi="Times New Roman" w:cs="Times New Roman"/>
          <w:szCs w:val="22"/>
        </w:rPr>
        <w:t xml:space="preserve"> </w:t>
      </w:r>
      <w:proofErr w:type="spellStart"/>
      <w:r w:rsidRPr="00613C40">
        <w:rPr>
          <w:rFonts w:ascii="Times New Roman" w:eastAsia="Times New Roman" w:hAnsi="Times New Roman" w:cs="Times New Roman"/>
          <w:szCs w:val="22"/>
        </w:rPr>
        <w:t>Huq</w:t>
      </w:r>
      <w:proofErr w:type="spellEnd"/>
      <w:r w:rsidRPr="00613C40">
        <w:rPr>
          <w:rFonts w:ascii="Times New Roman" w:eastAsia="Times New Roman" w:hAnsi="Times New Roman" w:cs="Times New Roman"/>
          <w:szCs w:val="22"/>
        </w:rPr>
        <w:t xml:space="preserve"> and Co is a free part firm of AGN International, one of the Top 5 worldwide </w:t>
      </w:r>
      <w:proofErr w:type="gramStart"/>
      <w:r w:rsidRPr="00613C40">
        <w:rPr>
          <w:rFonts w:ascii="Times New Roman" w:eastAsia="Times New Roman" w:hAnsi="Times New Roman" w:cs="Times New Roman"/>
          <w:szCs w:val="22"/>
        </w:rPr>
        <w:t>relationship</w:t>
      </w:r>
      <w:proofErr w:type="gramEnd"/>
      <w:r w:rsidRPr="00613C40">
        <w:rPr>
          <w:rFonts w:ascii="Times New Roman" w:eastAsia="Times New Roman" w:hAnsi="Times New Roman" w:cs="Times New Roman"/>
          <w:szCs w:val="22"/>
        </w:rPr>
        <w:t xml:space="preserve"> of bookkeeping and counseling firms. The head office is in London, United Kingdom, AGN International's 184 part firms are spoken to in 90 nations around the globe by more than 12,000 staff producing a total salary in overabundance of US$1.6 billion. </w:t>
      </w:r>
    </w:p>
    <w:p w:rsidR="007452D5" w:rsidRPr="00613C40" w:rsidRDefault="007452D5" w:rsidP="00174FB4">
      <w:pPr>
        <w:shd w:val="clear" w:color="auto" w:fill="FFFFFF"/>
        <w:spacing w:before="100" w:beforeAutospacing="1" w:after="100" w:afterAutospacing="1" w:line="276" w:lineRule="auto"/>
        <w:textAlignment w:val="baseline"/>
        <w:rPr>
          <w:rFonts w:ascii="Times New Roman" w:eastAsia="Times New Roman" w:hAnsi="Times New Roman" w:cs="Times New Roman"/>
          <w:szCs w:val="22"/>
        </w:rPr>
      </w:pPr>
      <w:r w:rsidRPr="00613C40">
        <w:rPr>
          <w:rFonts w:ascii="Times New Roman" w:eastAsia="Times New Roman" w:hAnsi="Times New Roman" w:cs="Times New Roman"/>
          <w:szCs w:val="22"/>
        </w:rPr>
        <w:t>Part Firms of AGN International help customers in gathering the difficulties presented both by neighborhood and cross outskirt adventures. These organizations exhort organizations on the different monetary and assessment guidelines overseeing all types of business exercises over the globe.</w:t>
      </w:r>
    </w:p>
    <w:p w:rsidR="00AE1907" w:rsidRDefault="00AE1907" w:rsidP="00174FB4">
      <w:pPr>
        <w:spacing w:line="276" w:lineRule="auto"/>
        <w:rPr>
          <w:rFonts w:ascii="Times New Roman" w:hAnsi="Times New Roman" w:cs="Times New Roman"/>
          <w:sz w:val="24"/>
          <w:szCs w:val="24"/>
          <w:shd w:val="clear" w:color="auto" w:fill="FFFFFF"/>
        </w:rPr>
      </w:pPr>
    </w:p>
    <w:p w:rsidR="00AE1907" w:rsidRDefault="00AE1907" w:rsidP="00174FB4">
      <w:pPr>
        <w:spacing w:line="276" w:lineRule="auto"/>
        <w:rPr>
          <w:rFonts w:ascii="Times New Roman" w:hAnsi="Times New Roman" w:cs="Times New Roman"/>
          <w:sz w:val="24"/>
          <w:szCs w:val="24"/>
          <w:shd w:val="clear" w:color="auto" w:fill="FFFFFF"/>
        </w:rPr>
      </w:pPr>
    </w:p>
    <w:p w:rsidR="00AE1907" w:rsidRDefault="00AE1907" w:rsidP="00174FB4">
      <w:pPr>
        <w:spacing w:line="276" w:lineRule="auto"/>
        <w:rPr>
          <w:rFonts w:ascii="Times New Roman" w:hAnsi="Times New Roman" w:cs="Times New Roman"/>
          <w:sz w:val="24"/>
          <w:szCs w:val="24"/>
          <w:shd w:val="clear" w:color="auto" w:fill="FFFFFF"/>
        </w:rPr>
      </w:pPr>
    </w:p>
    <w:p w:rsidR="00AE1907" w:rsidRDefault="00AE1907" w:rsidP="00174FB4">
      <w:pPr>
        <w:spacing w:line="276" w:lineRule="auto"/>
        <w:rPr>
          <w:rFonts w:ascii="Times New Roman" w:hAnsi="Times New Roman" w:cs="Times New Roman"/>
          <w:sz w:val="24"/>
          <w:szCs w:val="24"/>
          <w:shd w:val="clear" w:color="auto" w:fill="FFFFFF"/>
        </w:rPr>
      </w:pPr>
    </w:p>
    <w:p w:rsidR="00AE1907" w:rsidRDefault="00AE1907" w:rsidP="00174FB4">
      <w:pPr>
        <w:spacing w:line="276" w:lineRule="auto"/>
        <w:rPr>
          <w:rFonts w:ascii="Times New Roman" w:hAnsi="Times New Roman" w:cs="Times New Roman"/>
          <w:sz w:val="24"/>
          <w:szCs w:val="24"/>
          <w:shd w:val="clear" w:color="auto" w:fill="FFFFFF"/>
        </w:rPr>
      </w:pPr>
    </w:p>
    <w:p w:rsidR="00AE1907" w:rsidRDefault="00AE1907" w:rsidP="00174FB4">
      <w:pPr>
        <w:spacing w:line="276" w:lineRule="auto"/>
        <w:rPr>
          <w:rFonts w:ascii="Times New Roman" w:hAnsi="Times New Roman" w:cs="Times New Roman"/>
          <w:sz w:val="24"/>
          <w:szCs w:val="24"/>
          <w:shd w:val="clear" w:color="auto" w:fill="FFFFFF"/>
        </w:rPr>
      </w:pPr>
    </w:p>
    <w:p w:rsidR="00780D21" w:rsidRDefault="00780D21" w:rsidP="00174FB4">
      <w:pPr>
        <w:spacing w:line="276" w:lineRule="auto"/>
        <w:rPr>
          <w:rFonts w:ascii="Times New Roman" w:hAnsi="Times New Roman" w:cs="Vrinda"/>
          <w:color w:val="767171" w:themeColor="background2" w:themeShade="80"/>
          <w:sz w:val="96"/>
          <w:szCs w:val="96"/>
          <w:shd w:val="clear" w:color="auto" w:fill="FFFFFF"/>
          <w:cs/>
        </w:rPr>
        <w:sectPr w:rsidR="00780D21" w:rsidSect="00780D21">
          <w:headerReference w:type="default" r:id="rId30"/>
          <w:pgSz w:w="12240" w:h="15840"/>
          <w:pgMar w:top="1440" w:right="1440" w:bottom="1440" w:left="1440" w:header="720" w:footer="720" w:gutter="0"/>
          <w:pgNumType w:start="7"/>
          <w:cols w:space="720"/>
          <w:docGrid w:linePitch="360"/>
        </w:sectPr>
      </w:pPr>
      <w:bookmarkStart w:id="50" w:name="_Toc8079158"/>
    </w:p>
    <w:p w:rsidR="006610E5" w:rsidRDefault="006610E5" w:rsidP="00174FB4">
      <w:pPr>
        <w:spacing w:line="276" w:lineRule="auto"/>
        <w:rPr>
          <w:rFonts w:ascii="Times New Roman" w:hAnsi="Times New Roman" w:cs="Vrinda"/>
          <w:color w:val="767171" w:themeColor="background2" w:themeShade="80"/>
          <w:sz w:val="96"/>
          <w:szCs w:val="96"/>
          <w:shd w:val="clear" w:color="auto" w:fill="FFFFFF"/>
          <w:cs/>
        </w:rPr>
      </w:pPr>
    </w:p>
    <w:p w:rsidR="006610E5" w:rsidRDefault="006610E5" w:rsidP="00174FB4">
      <w:pPr>
        <w:spacing w:line="276" w:lineRule="auto"/>
        <w:rPr>
          <w:rFonts w:ascii="Times New Roman" w:hAnsi="Times New Roman" w:cs="Vrinda"/>
          <w:color w:val="767171" w:themeColor="background2" w:themeShade="80"/>
          <w:sz w:val="96"/>
          <w:szCs w:val="96"/>
          <w:shd w:val="clear" w:color="auto" w:fill="FFFFFF"/>
          <w:cs/>
        </w:rPr>
      </w:pPr>
    </w:p>
    <w:p w:rsidR="006610E5" w:rsidRDefault="006610E5" w:rsidP="00174FB4">
      <w:pPr>
        <w:spacing w:line="276" w:lineRule="auto"/>
        <w:rPr>
          <w:rFonts w:ascii="Times New Roman" w:hAnsi="Times New Roman" w:cs="Vrinda"/>
          <w:color w:val="767171" w:themeColor="background2" w:themeShade="80"/>
          <w:sz w:val="96"/>
          <w:szCs w:val="96"/>
          <w:shd w:val="clear" w:color="auto" w:fill="FFFFFF"/>
          <w:cs/>
        </w:rPr>
      </w:pPr>
    </w:p>
    <w:p w:rsidR="006610E5" w:rsidRDefault="006610E5" w:rsidP="00174FB4">
      <w:pPr>
        <w:spacing w:line="276" w:lineRule="auto"/>
        <w:rPr>
          <w:rFonts w:ascii="Times New Roman" w:hAnsi="Times New Roman" w:cs="Vrinda"/>
          <w:color w:val="767171" w:themeColor="background2" w:themeShade="80"/>
          <w:sz w:val="96"/>
          <w:szCs w:val="96"/>
          <w:shd w:val="clear" w:color="auto" w:fill="FFFFFF"/>
          <w:cs/>
        </w:rPr>
      </w:pPr>
    </w:p>
    <w:p w:rsidR="00AE1907" w:rsidRPr="006610E5" w:rsidRDefault="00AE1907" w:rsidP="00174FB4">
      <w:pPr>
        <w:spacing w:line="276" w:lineRule="auto"/>
        <w:rPr>
          <w:rFonts w:ascii="Times New Roman" w:hAnsi="Times New Roman" w:cs="Times New Roman"/>
          <w:sz w:val="96"/>
          <w:szCs w:val="96"/>
          <w:shd w:val="clear" w:color="auto" w:fill="FFFFFF"/>
          <w:cs/>
          <w:lang w:val="en-GB"/>
        </w:rPr>
      </w:pPr>
      <w:r w:rsidRPr="00C038AC">
        <w:rPr>
          <w:rFonts w:ascii="Times New Roman" w:hAnsi="Times New Roman" w:cs="Times New Roman"/>
          <w:color w:val="767171" w:themeColor="background2" w:themeShade="80"/>
          <w:sz w:val="96"/>
          <w:szCs w:val="96"/>
          <w:shd w:val="clear" w:color="auto" w:fill="FFFFFF"/>
          <w:cs/>
        </w:rPr>
        <w:t xml:space="preserve">Chapter 3: </w:t>
      </w:r>
      <w:r w:rsidRPr="00C038AC">
        <w:rPr>
          <w:rFonts w:ascii="Times New Roman" w:hAnsi="Times New Roman" w:cs="Times New Roman"/>
          <w:color w:val="767171" w:themeColor="background2" w:themeShade="80"/>
          <w:sz w:val="96"/>
          <w:szCs w:val="96"/>
          <w:shd w:val="clear" w:color="auto" w:fill="FFFFFF"/>
          <w:lang w:val="en-GB"/>
        </w:rPr>
        <w:t>T</w:t>
      </w:r>
      <w:r w:rsidRPr="00C038AC">
        <w:rPr>
          <w:rFonts w:ascii="Times New Roman" w:hAnsi="Times New Roman" w:cs="Times New Roman"/>
          <w:color w:val="767171" w:themeColor="background2" w:themeShade="80"/>
          <w:sz w:val="96"/>
          <w:szCs w:val="96"/>
          <w:shd w:val="clear" w:color="auto" w:fill="FFFFFF"/>
          <w:cs/>
        </w:rPr>
        <w:t>heor</w:t>
      </w:r>
      <w:r w:rsidR="00174FB4">
        <w:rPr>
          <w:rFonts w:ascii="Times New Roman" w:hAnsi="Times New Roman" w:cs="Times New Roman"/>
          <w:color w:val="767171" w:themeColor="background2" w:themeShade="80"/>
          <w:sz w:val="96"/>
          <w:szCs w:val="96"/>
          <w:shd w:val="clear" w:color="auto" w:fill="FFFFFF"/>
        </w:rPr>
        <w:t>e</w:t>
      </w:r>
      <w:r w:rsidRPr="00C038AC">
        <w:rPr>
          <w:rFonts w:ascii="Times New Roman" w:hAnsi="Times New Roman" w:cs="Times New Roman"/>
          <w:color w:val="767171" w:themeColor="background2" w:themeShade="80"/>
          <w:sz w:val="96"/>
          <w:szCs w:val="96"/>
          <w:shd w:val="clear" w:color="auto" w:fill="FFFFFF"/>
          <w:cs/>
        </w:rPr>
        <w:t>tical Framework</w:t>
      </w:r>
      <w:bookmarkEnd w:id="50"/>
    </w:p>
    <w:p w:rsidR="00C038AC" w:rsidRDefault="00C038AC" w:rsidP="00174FB4">
      <w:pPr>
        <w:spacing w:line="276" w:lineRule="auto"/>
        <w:rPr>
          <w:rFonts w:cs="Vrinda"/>
          <w:sz w:val="96"/>
          <w:szCs w:val="96"/>
        </w:rPr>
      </w:pPr>
    </w:p>
    <w:p w:rsidR="00C038AC" w:rsidRDefault="00C038AC" w:rsidP="00174FB4">
      <w:pPr>
        <w:spacing w:line="276" w:lineRule="auto"/>
        <w:rPr>
          <w:rFonts w:cs="Vrinda"/>
          <w:sz w:val="96"/>
          <w:szCs w:val="96"/>
        </w:rPr>
      </w:pPr>
    </w:p>
    <w:p w:rsidR="00C038AC" w:rsidRDefault="00C038AC" w:rsidP="00174FB4">
      <w:pPr>
        <w:spacing w:line="276" w:lineRule="auto"/>
        <w:rPr>
          <w:rFonts w:cs="Vrinda"/>
          <w:sz w:val="96"/>
          <w:szCs w:val="96"/>
        </w:rPr>
      </w:pPr>
    </w:p>
    <w:p w:rsidR="00C038AC" w:rsidRDefault="00C038AC" w:rsidP="00174FB4">
      <w:pPr>
        <w:spacing w:line="276" w:lineRule="auto"/>
        <w:rPr>
          <w:rFonts w:cs="Vrinda"/>
          <w:sz w:val="96"/>
          <w:szCs w:val="96"/>
        </w:rPr>
      </w:pPr>
    </w:p>
    <w:p w:rsidR="00E352DC" w:rsidRDefault="00E352DC" w:rsidP="00174FB4">
      <w:pPr>
        <w:tabs>
          <w:tab w:val="left" w:pos="540"/>
        </w:tabs>
        <w:autoSpaceDE w:val="0"/>
        <w:autoSpaceDN w:val="0"/>
        <w:adjustRightInd w:val="0"/>
        <w:spacing w:line="276" w:lineRule="auto"/>
        <w:jc w:val="both"/>
        <w:rPr>
          <w:rFonts w:ascii="Times New Roman" w:hAnsi="Times New Roman" w:cs="Times New Roman"/>
          <w:bCs/>
          <w:szCs w:val="22"/>
          <w:shd w:val="clear" w:color="auto" w:fill="FFFFFF"/>
        </w:rPr>
      </w:pPr>
      <w:bookmarkStart w:id="51" w:name="_Toc8079159"/>
      <w:bookmarkStart w:id="52" w:name="_Toc19956282"/>
      <w:bookmarkStart w:id="53" w:name="_Toc20535517"/>
      <w:r w:rsidRPr="00E352DC">
        <w:rPr>
          <w:rStyle w:val="Heading2Char"/>
          <w:rFonts w:ascii="Times New Roman" w:hAnsi="Times New Roman" w:cs="Times New Roman"/>
          <w:sz w:val="28"/>
          <w:szCs w:val="28"/>
          <w:cs/>
        </w:rPr>
        <w:t>Auditing :</w:t>
      </w:r>
      <w:bookmarkEnd w:id="51"/>
      <w:bookmarkEnd w:id="52"/>
      <w:bookmarkEnd w:id="53"/>
      <w:r w:rsidRPr="00613C40">
        <w:rPr>
          <w:rFonts w:ascii="Times New Roman" w:hAnsi="Times New Roman" w:cs="Times New Roman"/>
          <w:bCs/>
          <w:szCs w:val="22"/>
          <w:shd w:val="clear" w:color="auto" w:fill="FFFFFF"/>
        </w:rPr>
        <w:t xml:space="preserve"> </w:t>
      </w:r>
    </w:p>
    <w:p w:rsidR="00E352DC" w:rsidRPr="00613C40" w:rsidRDefault="00E352DC" w:rsidP="00174FB4">
      <w:pPr>
        <w:tabs>
          <w:tab w:val="left" w:pos="540"/>
        </w:tabs>
        <w:autoSpaceDE w:val="0"/>
        <w:autoSpaceDN w:val="0"/>
        <w:adjustRightInd w:val="0"/>
        <w:spacing w:line="276" w:lineRule="auto"/>
        <w:jc w:val="both"/>
        <w:rPr>
          <w:rFonts w:ascii="Times New Roman" w:eastAsia="TimesNewRoman" w:hAnsi="Times New Roman" w:cs="Times New Roman"/>
          <w:szCs w:val="22"/>
        </w:rPr>
      </w:pPr>
      <w:r w:rsidRPr="00613C40">
        <w:rPr>
          <w:rStyle w:val="Emphasis"/>
          <w:rFonts w:ascii="Times New Roman" w:hAnsi="Times New Roman" w:cs="Times New Roman"/>
          <w:bCs/>
          <w:i w:val="0"/>
          <w:szCs w:val="22"/>
          <w:shd w:val="clear" w:color="auto" w:fill="FFFFFF"/>
        </w:rPr>
        <w:t>Inspecting is a precise assessment of books; accounts; archives and vouchers of a business to find out how reasonable the fiscal summaries and present a genuine and reasonable perspective on the worry. It likewise guarantees that the money related structure by the worry as legally necessary.</w:t>
      </w:r>
    </w:p>
    <w:p w:rsidR="00E352DC" w:rsidRDefault="00E352DC" w:rsidP="00174FB4">
      <w:pPr>
        <w:spacing w:line="276" w:lineRule="auto"/>
        <w:jc w:val="both"/>
        <w:rPr>
          <w:rFonts w:ascii="Times New Roman" w:hAnsi="Times New Roman" w:cs="Times New Roman"/>
          <w:szCs w:val="22"/>
        </w:rPr>
      </w:pPr>
      <w:bookmarkStart w:id="54" w:name="_Toc8079160"/>
      <w:bookmarkStart w:id="55" w:name="_Toc19956283"/>
      <w:bookmarkStart w:id="56" w:name="_Toc20535518"/>
      <w:r w:rsidRPr="00E352DC">
        <w:rPr>
          <w:rStyle w:val="Heading2Char"/>
          <w:rFonts w:ascii="Times New Roman" w:hAnsi="Times New Roman" w:cs="Times New Roman"/>
          <w:sz w:val="28"/>
          <w:szCs w:val="28"/>
          <w:cs/>
        </w:rPr>
        <w:t>Accumulation and evaluation of evidence :</w:t>
      </w:r>
      <w:bookmarkEnd w:id="54"/>
      <w:bookmarkEnd w:id="55"/>
      <w:bookmarkEnd w:id="56"/>
      <w:r w:rsidRPr="00613C40">
        <w:rPr>
          <w:rFonts w:ascii="Times New Roman" w:hAnsi="Times New Roman" w:cs="Times New Roman"/>
          <w:szCs w:val="22"/>
        </w:rPr>
        <w:t xml:space="preserve"> </w:t>
      </w:r>
    </w:p>
    <w:p w:rsidR="00E352DC" w:rsidRPr="00613C40" w:rsidRDefault="00E352DC" w:rsidP="00174FB4">
      <w:pPr>
        <w:spacing w:line="276" w:lineRule="auto"/>
        <w:jc w:val="both"/>
        <w:rPr>
          <w:rFonts w:ascii="Times New Roman" w:hAnsi="Times New Roman" w:cs="Times New Roman"/>
          <w:szCs w:val="22"/>
        </w:rPr>
      </w:pPr>
      <w:r w:rsidRPr="00613C40">
        <w:rPr>
          <w:rFonts w:ascii="Times New Roman" w:hAnsi="Times New Roman" w:cs="Times New Roman"/>
          <w:szCs w:val="22"/>
        </w:rPr>
        <w:t xml:space="preserve">The greater part of </w:t>
      </w:r>
      <w:r w:rsidR="00172D3C">
        <w:rPr>
          <w:rFonts w:ascii="Times New Roman" w:hAnsi="Times New Roman" w:cs="Times New Roman"/>
          <w:szCs w:val="22"/>
        </w:rPr>
        <w:t>our</w:t>
      </w:r>
      <w:r w:rsidRPr="00613C40">
        <w:rPr>
          <w:rFonts w:ascii="Times New Roman" w:hAnsi="Times New Roman" w:cs="Times New Roman"/>
          <w:szCs w:val="22"/>
        </w:rPr>
        <w:t xml:space="preserve"> mistake for bookkeeping and examining, in light of the fact that most extreme reviewing is worried about bookkeeping data additionally numerous inspectors have impressive aptitude in bookkeeping matters.</w:t>
      </w:r>
      <w:r w:rsidR="00172D3C">
        <w:rPr>
          <w:rFonts w:ascii="Times New Roman" w:hAnsi="Times New Roman" w:cs="Times New Roman"/>
          <w:szCs w:val="22"/>
        </w:rPr>
        <w:t xml:space="preserve"> S</w:t>
      </w:r>
      <w:r w:rsidRPr="00613C40">
        <w:rPr>
          <w:rFonts w:ascii="Times New Roman" w:hAnsi="Times New Roman" w:cs="Times New Roman"/>
          <w:szCs w:val="22"/>
        </w:rPr>
        <w:t>o the distinction among Auditing and bookkeeping is given underneath:</w:t>
      </w:r>
    </w:p>
    <w:p w:rsidR="00E352DC" w:rsidRPr="00613C40" w:rsidRDefault="00E352DC" w:rsidP="00174FB4">
      <w:pPr>
        <w:spacing w:line="276" w:lineRule="auto"/>
        <w:rPr>
          <w:rFonts w:ascii="Times New Roman" w:hAnsi="Times New Roman" w:cs="Times New Roman"/>
          <w:szCs w:val="22"/>
        </w:rPr>
      </w:pPr>
    </w:p>
    <w:p w:rsidR="00E352DC" w:rsidRPr="00613C40" w:rsidRDefault="00172D3C" w:rsidP="00174FB4">
      <w:pPr>
        <w:spacing w:line="276" w:lineRule="auto"/>
        <w:rPr>
          <w:rFonts w:ascii="Times New Roman" w:hAnsi="Times New Roman" w:cs="Times New Roman"/>
          <w:szCs w:val="22"/>
          <w:cs/>
        </w:rPr>
      </w:pPr>
      <w:r>
        <w:rPr>
          <w:noProof/>
          <w:lang w:bidi="ar-SA"/>
        </w:rPr>
        <mc:AlternateContent>
          <mc:Choice Requires="wps">
            <w:drawing>
              <wp:anchor distT="0" distB="0" distL="114300" distR="114300" simplePos="0" relativeHeight="251694080" behindDoc="0" locked="0" layoutInCell="1" allowOverlap="1" wp14:anchorId="164315FC" wp14:editId="26AF2403">
                <wp:simplePos x="0" y="0"/>
                <wp:positionH relativeFrom="column">
                  <wp:posOffset>0</wp:posOffset>
                </wp:positionH>
                <wp:positionV relativeFrom="paragraph">
                  <wp:posOffset>3182620</wp:posOffset>
                </wp:positionV>
                <wp:extent cx="5085715" cy="63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5085715" cy="635"/>
                        </a:xfrm>
                        <a:prstGeom prst="rect">
                          <a:avLst/>
                        </a:prstGeom>
                        <a:solidFill>
                          <a:prstClr val="white"/>
                        </a:solidFill>
                        <a:ln>
                          <a:noFill/>
                        </a:ln>
                      </wps:spPr>
                      <wps:txbx>
                        <w:txbxContent>
                          <w:p w:rsidR="007958E9" w:rsidRPr="00172D3C" w:rsidRDefault="007958E9" w:rsidP="00172D3C">
                            <w:pPr>
                              <w:pStyle w:val="Caption"/>
                              <w:rPr>
                                <w:rFonts w:ascii="Times New Roman" w:hAnsi="Times New Roman" w:cs="Times New Roman"/>
                                <w:i w:val="0"/>
                                <w:noProof/>
                                <w:color w:val="auto"/>
                                <w:sz w:val="22"/>
                              </w:rPr>
                            </w:pPr>
                            <w:bookmarkStart w:id="57" w:name="_Toc21093688"/>
                            <w:r w:rsidRPr="00172D3C">
                              <w:rPr>
                                <w:rFonts w:ascii="Times New Roman" w:hAnsi="Times New Roman" w:cs="Times New Roman"/>
                                <w:i w:val="0"/>
                                <w:color w:val="auto"/>
                                <w:sz w:val="22"/>
                              </w:rPr>
                              <w:t xml:space="preserve">Figure </w:t>
                            </w:r>
                            <w:r w:rsidRPr="00172D3C">
                              <w:rPr>
                                <w:rFonts w:ascii="Times New Roman" w:hAnsi="Times New Roman" w:cs="Times New Roman"/>
                                <w:i w:val="0"/>
                                <w:color w:val="auto"/>
                                <w:sz w:val="22"/>
                              </w:rPr>
                              <w:fldChar w:fldCharType="begin"/>
                            </w:r>
                            <w:r w:rsidRPr="00172D3C">
                              <w:rPr>
                                <w:rFonts w:ascii="Times New Roman" w:hAnsi="Times New Roman" w:cs="Times New Roman"/>
                                <w:i w:val="0"/>
                                <w:color w:val="auto"/>
                                <w:sz w:val="22"/>
                              </w:rPr>
                              <w:instrText xml:space="preserve"> SEQ Figure \* ARABIC </w:instrText>
                            </w:r>
                            <w:r w:rsidRPr="00172D3C">
                              <w:rPr>
                                <w:rFonts w:ascii="Times New Roman" w:hAnsi="Times New Roman" w:cs="Times New Roman"/>
                                <w:i w:val="0"/>
                                <w:color w:val="auto"/>
                                <w:sz w:val="22"/>
                              </w:rPr>
                              <w:fldChar w:fldCharType="separate"/>
                            </w:r>
                            <w:r w:rsidR="007C4712">
                              <w:rPr>
                                <w:rFonts w:ascii="Times New Roman" w:hAnsi="Times New Roman" w:cs="Times New Roman"/>
                                <w:i w:val="0"/>
                                <w:noProof/>
                                <w:color w:val="auto"/>
                                <w:sz w:val="22"/>
                              </w:rPr>
                              <w:t>3</w:t>
                            </w:r>
                            <w:r w:rsidRPr="00172D3C">
                              <w:rPr>
                                <w:rFonts w:ascii="Times New Roman" w:hAnsi="Times New Roman" w:cs="Times New Roman"/>
                                <w:i w:val="0"/>
                                <w:color w:val="auto"/>
                                <w:sz w:val="22"/>
                              </w:rPr>
                              <w:fldChar w:fldCharType="end"/>
                            </w:r>
                            <w:r w:rsidRPr="00172D3C">
                              <w:rPr>
                                <w:rFonts w:ascii="Times New Roman" w:hAnsi="Times New Roman" w:cs="Times New Roman"/>
                                <w:i w:val="0"/>
                                <w:color w:val="auto"/>
                                <w:sz w:val="22"/>
                              </w:rPr>
                              <w:t>: Accumulation and evaluation of evidence</w:t>
                            </w:r>
                            <w:bookmarkEnd w:id="5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64315FC" id="Text Box 24" o:spid="_x0000_s1031" type="#_x0000_t202" style="position:absolute;margin-left:0;margin-top:250.6pt;width:400.45pt;height:.0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" stroked="f">
                <v:textbox style="mso-fit-shape-to-text:t" inset="0,0,0,0">
                  <w:txbxContent>
                    <w:p w:rsidR="007958E9" w:rsidRPr="00172D3C" w:rsidRDefault="007958E9" w:rsidP="00172D3C">
                      <w:pPr>
                        <w:pStyle w:val="Caption"/>
                        <w:rPr>
                          <w:rFonts w:ascii="Times New Roman" w:hAnsi="Times New Roman" w:cs="Times New Roman"/>
                          <w:i w:val="0"/>
                          <w:noProof/>
                          <w:color w:val="auto"/>
                          <w:sz w:val="22"/>
                        </w:rPr>
                      </w:pPr>
                      <w:bookmarkStart w:id="59" w:name="_Toc21093688"/>
                      <w:r w:rsidRPr="00172D3C">
                        <w:rPr>
                          <w:rFonts w:ascii="Times New Roman" w:hAnsi="Times New Roman" w:cs="Times New Roman"/>
                          <w:i w:val="0"/>
                          <w:color w:val="auto"/>
                          <w:sz w:val="22"/>
                        </w:rPr>
                        <w:t xml:space="preserve">Figure </w:t>
                      </w:r>
                      <w:r w:rsidRPr="00172D3C">
                        <w:rPr>
                          <w:rFonts w:ascii="Times New Roman" w:hAnsi="Times New Roman" w:cs="Times New Roman"/>
                          <w:i w:val="0"/>
                          <w:color w:val="auto"/>
                          <w:sz w:val="22"/>
                        </w:rPr>
                        <w:fldChar w:fldCharType="begin"/>
                      </w:r>
                      <w:r w:rsidRPr="00172D3C">
                        <w:rPr>
                          <w:rFonts w:ascii="Times New Roman" w:hAnsi="Times New Roman" w:cs="Times New Roman"/>
                          <w:i w:val="0"/>
                          <w:color w:val="auto"/>
                          <w:sz w:val="22"/>
                        </w:rPr>
                        <w:instrText xml:space="preserve"> SEQ Figure \* ARABIC </w:instrText>
                      </w:r>
                      <w:r w:rsidRPr="00172D3C">
                        <w:rPr>
                          <w:rFonts w:ascii="Times New Roman" w:hAnsi="Times New Roman" w:cs="Times New Roman"/>
                          <w:i w:val="0"/>
                          <w:color w:val="auto"/>
                          <w:sz w:val="22"/>
                        </w:rPr>
                        <w:fldChar w:fldCharType="separate"/>
                      </w:r>
                      <w:r w:rsidR="007C4712">
                        <w:rPr>
                          <w:rFonts w:ascii="Times New Roman" w:hAnsi="Times New Roman" w:cs="Times New Roman"/>
                          <w:i w:val="0"/>
                          <w:noProof/>
                          <w:color w:val="auto"/>
                          <w:sz w:val="22"/>
                        </w:rPr>
                        <w:t>3</w:t>
                      </w:r>
                      <w:r w:rsidRPr="00172D3C">
                        <w:rPr>
                          <w:rFonts w:ascii="Times New Roman" w:hAnsi="Times New Roman" w:cs="Times New Roman"/>
                          <w:i w:val="0"/>
                          <w:color w:val="auto"/>
                          <w:sz w:val="22"/>
                        </w:rPr>
                        <w:fldChar w:fldCharType="end"/>
                      </w:r>
                      <w:r w:rsidRPr="00172D3C">
                        <w:rPr>
                          <w:rFonts w:ascii="Times New Roman" w:hAnsi="Times New Roman" w:cs="Times New Roman"/>
                          <w:i w:val="0"/>
                          <w:color w:val="auto"/>
                          <w:sz w:val="22"/>
                        </w:rPr>
                        <w:t>: Accumulation and evaluation of evidence</w:t>
                      </w:r>
                      <w:bookmarkEnd w:id="59"/>
                    </w:p>
                  </w:txbxContent>
                </v:textbox>
              </v:shape>
            </w:pict>
          </mc:Fallback>
        </mc:AlternateContent>
      </w:r>
      <w:r w:rsidR="00E352DC" w:rsidRPr="00613C40">
        <w:rPr>
          <w:rFonts w:ascii="Times New Roman" w:hAnsi="Times New Roman" w:cs="Times New Roman"/>
          <w:noProof/>
          <w:szCs w:val="22"/>
          <w:lang w:bidi="ar-SA"/>
        </w:rPr>
        <mc:AlternateContent>
          <mc:Choice Requires="wpg">
            <w:drawing>
              <wp:anchor distT="0" distB="0" distL="114300" distR="114300" simplePos="0" relativeHeight="251687936" behindDoc="0" locked="0" layoutInCell="1" allowOverlap="1" wp14:anchorId="5FEBC611" wp14:editId="731A5224">
                <wp:simplePos x="0" y="0"/>
                <wp:positionH relativeFrom="column">
                  <wp:posOffset>0</wp:posOffset>
                </wp:positionH>
                <wp:positionV relativeFrom="paragraph">
                  <wp:posOffset>14605</wp:posOffset>
                </wp:positionV>
                <wp:extent cx="5085715" cy="3110865"/>
                <wp:effectExtent l="0" t="0" r="19685" b="13335"/>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5715" cy="3110865"/>
                          <a:chOff x="1800" y="4306"/>
                          <a:chExt cx="8009" cy="4899"/>
                        </a:xfrm>
                      </wpg:grpSpPr>
                      <wps:wsp>
                        <wps:cNvPr id="126" name="Rectangle 115"/>
                        <wps:cNvSpPr>
                          <a:spLocks noChangeArrowheads="1"/>
                        </wps:cNvSpPr>
                        <wps:spPr bwMode="auto">
                          <a:xfrm>
                            <a:off x="1800" y="5271"/>
                            <a:ext cx="2160" cy="1611"/>
                          </a:xfrm>
                          <a:prstGeom prst="rect">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txbx>
                          <w:txbxContent>
                            <w:p w:rsidR="007958E9" w:rsidRPr="008424E3" w:rsidRDefault="007958E9" w:rsidP="00E352DC">
                              <w:pPr>
                                <w:jc w:val="center"/>
                                <w:rPr>
                                  <w:rFonts w:ascii="Times New Roman" w:hAnsi="Times New Roman" w:cs="Times New Roman"/>
                                  <w:sz w:val="24"/>
                                  <w:szCs w:val="24"/>
                                </w:rPr>
                              </w:pPr>
                              <w:r w:rsidRPr="008424E3">
                                <w:rPr>
                                  <w:rFonts w:ascii="Times New Roman" w:hAnsi="Times New Roman" w:cs="Times New Roman"/>
                                  <w:sz w:val="24"/>
                                  <w:szCs w:val="24"/>
                                </w:rPr>
                                <w:t>Recording of transactions and preparation of financial statements</w:t>
                              </w:r>
                            </w:p>
                          </w:txbxContent>
                        </wps:txbx>
                        <wps:bodyPr rot="0" vert="horz" wrap="square" lIns="91440" tIns="45720" rIns="91440" bIns="45720" anchor="t" anchorCtr="0" upright="1">
                          <a:noAutofit/>
                        </wps:bodyPr>
                      </wps:wsp>
                      <wps:wsp>
                        <wps:cNvPr id="127" name="Rectangle 116"/>
                        <wps:cNvSpPr>
                          <a:spLocks noChangeArrowheads="1"/>
                        </wps:cNvSpPr>
                        <wps:spPr bwMode="auto">
                          <a:xfrm>
                            <a:off x="1800" y="7458"/>
                            <a:ext cx="2280" cy="900"/>
                          </a:xfrm>
                          <a:prstGeom prst="rect">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txbx>
                          <w:txbxContent>
                            <w:p w:rsidR="007958E9" w:rsidRPr="008424E3" w:rsidRDefault="007958E9" w:rsidP="00E352DC">
                              <w:pPr>
                                <w:jc w:val="center"/>
                                <w:rPr>
                                  <w:rFonts w:ascii="Times New Roman" w:hAnsi="Times New Roman" w:cs="Times New Roman"/>
                                  <w:sz w:val="24"/>
                                  <w:szCs w:val="24"/>
                                </w:rPr>
                              </w:pPr>
                              <w:r w:rsidRPr="008424E3">
                                <w:rPr>
                                  <w:rFonts w:ascii="Times New Roman" w:hAnsi="Times New Roman" w:cs="Times New Roman"/>
                                  <w:sz w:val="24"/>
                                  <w:szCs w:val="24"/>
                                </w:rPr>
                                <w:t>Evaluation of financial statements</w:t>
                              </w:r>
                            </w:p>
                          </w:txbxContent>
                        </wps:txbx>
                        <wps:bodyPr rot="0" vert="horz" wrap="square" lIns="91440" tIns="45720" rIns="91440" bIns="45720" anchor="t" anchorCtr="0" upright="1">
                          <a:noAutofit/>
                        </wps:bodyPr>
                      </wps:wsp>
                      <wps:wsp>
                        <wps:cNvPr id="128" name="Rectangle 117"/>
                        <wps:cNvSpPr>
                          <a:spLocks noChangeArrowheads="1"/>
                        </wps:cNvSpPr>
                        <wps:spPr bwMode="auto">
                          <a:xfrm>
                            <a:off x="7740" y="4306"/>
                            <a:ext cx="1680" cy="504"/>
                          </a:xfrm>
                          <a:prstGeom prst="rect">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7958E9" w:rsidRPr="008424E3" w:rsidRDefault="007958E9" w:rsidP="00E352DC">
                              <w:pPr>
                                <w:jc w:val="center"/>
                                <w:rPr>
                                  <w:rFonts w:ascii="Times New Roman" w:hAnsi="Times New Roman" w:cs="Times New Roman"/>
                                  <w:sz w:val="24"/>
                                  <w:szCs w:val="24"/>
                                </w:rPr>
                              </w:pPr>
                              <w:r w:rsidRPr="008424E3">
                                <w:rPr>
                                  <w:rFonts w:ascii="Times New Roman" w:hAnsi="Times New Roman" w:cs="Times New Roman"/>
                                  <w:sz w:val="24"/>
                                  <w:szCs w:val="24"/>
                                </w:rPr>
                                <w:t>Accounting</w:t>
                              </w:r>
                            </w:p>
                          </w:txbxContent>
                        </wps:txbx>
                        <wps:bodyPr rot="0" vert="horz" wrap="square" lIns="91440" tIns="45720" rIns="91440" bIns="45720" anchor="t" anchorCtr="0" upright="1">
                          <a:noAutofit/>
                        </wps:bodyPr>
                      </wps:wsp>
                      <wps:wsp>
                        <wps:cNvPr id="129" name="Rectangle 118"/>
                        <wps:cNvSpPr>
                          <a:spLocks noChangeArrowheads="1"/>
                        </wps:cNvSpPr>
                        <wps:spPr bwMode="auto">
                          <a:xfrm>
                            <a:off x="7920" y="8701"/>
                            <a:ext cx="1620" cy="504"/>
                          </a:xfrm>
                          <a:prstGeom prst="rect">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txbx>
                          <w:txbxContent>
                            <w:p w:rsidR="007958E9" w:rsidRPr="008424E3" w:rsidRDefault="007958E9" w:rsidP="00E352DC">
                              <w:pPr>
                                <w:jc w:val="center"/>
                                <w:rPr>
                                  <w:rFonts w:ascii="Times New Roman" w:hAnsi="Times New Roman" w:cs="Times New Roman"/>
                                  <w:sz w:val="24"/>
                                  <w:szCs w:val="24"/>
                                </w:rPr>
                              </w:pPr>
                              <w:r w:rsidRPr="008424E3">
                                <w:rPr>
                                  <w:rFonts w:ascii="Times New Roman" w:hAnsi="Times New Roman" w:cs="Times New Roman"/>
                                  <w:sz w:val="24"/>
                                  <w:szCs w:val="24"/>
                                </w:rPr>
                                <w:t>Auditing</w:t>
                              </w:r>
                            </w:p>
                          </w:txbxContent>
                        </wps:txbx>
                        <wps:bodyPr rot="0" vert="horz" wrap="square" lIns="91440" tIns="45720" rIns="91440" bIns="45720" anchor="t" anchorCtr="0" upright="1">
                          <a:noAutofit/>
                        </wps:bodyPr>
                      </wps:wsp>
                      <wps:wsp>
                        <wps:cNvPr id="130" name="AutoShape 119"/>
                        <wps:cNvSpPr>
                          <a:spLocks noChangeArrowheads="1"/>
                        </wps:cNvSpPr>
                        <wps:spPr bwMode="auto">
                          <a:xfrm>
                            <a:off x="8340" y="5798"/>
                            <a:ext cx="1469" cy="908"/>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extLs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txbx>
                          <w:txbxContent>
                            <w:p w:rsidR="007958E9" w:rsidRDefault="007958E9" w:rsidP="00E352DC">
                              <w:pPr>
                                <w:jc w:val="right"/>
                              </w:pPr>
                              <w:r w:rsidRPr="008424E3">
                                <w:rPr>
                                  <w:rFonts w:ascii="Times New Roman" w:hAnsi="Times New Roman" w:cs="Times New Roman"/>
                                  <w:sz w:val="24"/>
                                  <w:szCs w:val="24"/>
                                </w:rPr>
                                <w:t>GAAP</w:t>
                              </w:r>
                              <w:r>
                                <w:t xml:space="preserve"> (</w:t>
                              </w:r>
                              <w:r w:rsidRPr="008424E3">
                                <w:rPr>
                                  <w:rFonts w:ascii="Times New Roman" w:hAnsi="Times New Roman" w:cs="Times New Roman"/>
                                  <w:sz w:val="24"/>
                                  <w:szCs w:val="24"/>
                                </w:rPr>
                                <w:t>the</w:t>
                              </w:r>
                              <w:r>
                                <w:t xml:space="preserve"> </w:t>
                              </w:r>
                              <w:r>
                                <w:rPr>
                                  <w:rFonts w:ascii="Times New Roman" w:hAnsi="Times New Roman" w:cs="Times New Roman"/>
                                  <w:sz w:val="24"/>
                                  <w:szCs w:val="24"/>
                                </w:rPr>
                                <w:t>linkers</w:t>
                              </w:r>
                              <w:r>
                                <w:t>)</w:t>
                              </w:r>
                            </w:p>
                          </w:txbxContent>
                        </wps:txbx>
                        <wps:bodyPr rot="0" vert="horz" wrap="square" lIns="91440" tIns="45720" rIns="91440" bIns="45720" anchor="t" anchorCtr="0" upright="1">
                          <a:noAutofit/>
                        </wps:bodyPr>
                      </wps:wsp>
                      <wps:wsp>
                        <wps:cNvPr id="131" name="Line 120"/>
                        <wps:cNvCnPr/>
                        <wps:spPr bwMode="auto">
                          <a:xfrm flipH="1">
                            <a:off x="2700" y="4552"/>
                            <a:ext cx="5040" cy="0"/>
                          </a:xfrm>
                          <a:prstGeom prst="line">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wps:wsp>
                        <wps:cNvPr id="132" name="Line 121"/>
                        <wps:cNvCnPr/>
                        <wps:spPr bwMode="auto">
                          <a:xfrm>
                            <a:off x="2700" y="4552"/>
                            <a:ext cx="0" cy="720"/>
                          </a:xfrm>
                          <a:prstGeom prst="line">
                            <a:avLst/>
                          </a:prstGeom>
                          <a:noFill/>
                          <a:ln w="12700">
                            <a:solidFill>
                              <a:schemeClr val="accent1">
                                <a:lumMod val="60000"/>
                                <a:lumOff val="4000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wps:wsp>
                        <wps:cNvPr id="133" name="Line 122"/>
                        <wps:cNvCnPr/>
                        <wps:spPr bwMode="auto">
                          <a:xfrm flipH="1">
                            <a:off x="2880" y="9079"/>
                            <a:ext cx="5040" cy="0"/>
                          </a:xfrm>
                          <a:prstGeom prst="line">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wps:wsp>
                        <wps:cNvPr id="134" name="Line 123"/>
                        <wps:cNvCnPr/>
                        <wps:spPr bwMode="auto">
                          <a:xfrm flipV="1">
                            <a:off x="2880" y="8359"/>
                            <a:ext cx="0" cy="720"/>
                          </a:xfrm>
                          <a:prstGeom prst="line">
                            <a:avLst/>
                          </a:prstGeom>
                          <a:noFill/>
                          <a:ln w="12700">
                            <a:solidFill>
                              <a:schemeClr val="accent1">
                                <a:lumMod val="60000"/>
                                <a:lumOff val="4000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wps:wsp>
                        <wps:cNvPr id="135" name="Line 124"/>
                        <wps:cNvCnPr>
                          <a:endCxn id="127" idx="3"/>
                        </wps:cNvCnPr>
                        <wps:spPr bwMode="auto">
                          <a:xfrm flipH="1">
                            <a:off x="4080" y="6510"/>
                            <a:ext cx="4260" cy="1398"/>
                          </a:xfrm>
                          <a:prstGeom prst="line">
                            <a:avLst/>
                          </a:prstGeom>
                          <a:noFill/>
                          <a:ln w="12700">
                            <a:solidFill>
                              <a:schemeClr val="accent1">
                                <a:lumMod val="60000"/>
                                <a:lumOff val="4000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wps:wsp>
                        <wps:cNvPr id="136" name="Freeform 125"/>
                        <wps:cNvSpPr>
                          <a:spLocks/>
                        </wps:cNvSpPr>
                        <wps:spPr bwMode="auto">
                          <a:xfrm>
                            <a:off x="3960" y="5399"/>
                            <a:ext cx="4500" cy="549"/>
                          </a:xfrm>
                          <a:custGeom>
                            <a:avLst/>
                            <a:gdLst>
                              <a:gd name="T0" fmla="*/ 4500 w 4500"/>
                              <a:gd name="T1" fmla="*/ 640 h 640"/>
                              <a:gd name="T2" fmla="*/ 0 w 4500"/>
                              <a:gd name="T3" fmla="*/ 0 h 640"/>
                            </a:gdLst>
                            <a:ahLst/>
                            <a:cxnLst>
                              <a:cxn ang="0">
                                <a:pos x="T0" y="T1"/>
                              </a:cxn>
                              <a:cxn ang="0">
                                <a:pos x="T2" y="T3"/>
                              </a:cxn>
                            </a:cxnLst>
                            <a:rect l="0" t="0" r="r" b="b"/>
                            <a:pathLst>
                              <a:path w="4500" h="640">
                                <a:moveTo>
                                  <a:pt x="4500" y="640"/>
                                </a:moveTo>
                                <a:lnTo>
                                  <a:pt x="0" y="0"/>
                                </a:lnTo>
                              </a:path>
                            </a:pathLst>
                          </a:cu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type="triangle" w="med" len="med"/>
                          </a:ln>
                          <a:effectLst/>
                          <a:extLs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5FEBC611" id="Group 125" o:spid="_x0000_s1032" style="position:absolute;margin-left:0;margin-top:1.15pt;width:400.45pt;height:244.95pt;z-index:251687936" coordorigin="1800,4306" coordsize="8009,4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">
                <v:rect id="Rectangle 115" o:spid="_x0000_s1033" style="position:absolute;left:1800;top:5271;width:2160;height:1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" fillcolor="#9cc2e5 [1940]" strokecolor="#9cc2e5 [1940]" strokeweight="1pt">
                  <v:fill color2="#deeaf6 [660]" angle="135" focus="50%" type="gradient"/>
                  <v:shadow color="#1f4d78 [1604]" opacity=".5" offset="1pt"/>
                  <v:textbox>
                    <w:txbxContent>
                      <w:p w:rsidR="007958E9" w:rsidRPr="008424E3" w:rsidRDefault="007958E9" w:rsidP="00E352DC">
                        <w:pPr>
                          <w:jc w:val="center"/>
                          <w:rPr>
                            <w:rFonts w:ascii="Times New Roman" w:hAnsi="Times New Roman" w:cs="Times New Roman"/>
                            <w:sz w:val="24"/>
                            <w:szCs w:val="24"/>
                          </w:rPr>
                        </w:pPr>
                        <w:r w:rsidRPr="008424E3">
                          <w:rPr>
                            <w:rFonts w:ascii="Times New Roman" w:hAnsi="Times New Roman" w:cs="Times New Roman"/>
                            <w:sz w:val="24"/>
                            <w:szCs w:val="24"/>
                          </w:rPr>
                          <w:t>Recording of transactions and preparation of financial statements</w:t>
                        </w:r>
                      </w:p>
                    </w:txbxContent>
                  </v:textbox>
                </v:rect>
                <v:rect id="Rectangle 116" o:spid="_x0000_s1034" style="position:absolute;left:1800;top:7458;width:22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" fillcolor="#9cc2e5 [1940]" strokecolor="#9cc2e5 [1940]" strokeweight="1pt">
                  <v:fill color2="#deeaf6 [660]" angle="135" focus="50%" type="gradient"/>
                  <v:shadow color="#1f4d78 [1604]" opacity=".5" offset="1pt"/>
                  <v:textbox>
                    <w:txbxContent>
                      <w:p w:rsidR="007958E9" w:rsidRPr="008424E3" w:rsidRDefault="007958E9" w:rsidP="00E352DC">
                        <w:pPr>
                          <w:jc w:val="center"/>
                          <w:rPr>
                            <w:rFonts w:ascii="Times New Roman" w:hAnsi="Times New Roman" w:cs="Times New Roman"/>
                            <w:sz w:val="24"/>
                            <w:szCs w:val="24"/>
                          </w:rPr>
                        </w:pPr>
                        <w:r w:rsidRPr="008424E3">
                          <w:rPr>
                            <w:rFonts w:ascii="Times New Roman" w:hAnsi="Times New Roman" w:cs="Times New Roman"/>
                            <w:sz w:val="24"/>
                            <w:szCs w:val="24"/>
                          </w:rPr>
                          <w:t>Evaluation of financial statements</w:t>
                        </w:r>
                      </w:p>
                    </w:txbxContent>
                  </v:textbox>
                </v:rect>
                <v:rect id="Rectangle 117" o:spid="_x0000_s1035" style="position:absolute;left:7740;top:4306;width:1680;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" fillcolor="#9cc2e5 [1940]" strokecolor="#9cc2e5 [1940]" strokeweight="1pt">
                  <v:fill color2="#deeaf6 [660]" angle="135" focus="50%" type="gradient"/>
                  <v:shadow on="t" color="#1f4d78 [1604]" opacity=".5" offset="1pt"/>
                  <v:textbox>
                    <w:txbxContent>
                      <w:p w:rsidR="007958E9" w:rsidRPr="008424E3" w:rsidRDefault="007958E9" w:rsidP="00E352DC">
                        <w:pPr>
                          <w:jc w:val="center"/>
                          <w:rPr>
                            <w:rFonts w:ascii="Times New Roman" w:hAnsi="Times New Roman" w:cs="Times New Roman"/>
                            <w:sz w:val="24"/>
                            <w:szCs w:val="24"/>
                          </w:rPr>
                        </w:pPr>
                        <w:r w:rsidRPr="008424E3">
                          <w:rPr>
                            <w:rFonts w:ascii="Times New Roman" w:hAnsi="Times New Roman" w:cs="Times New Roman"/>
                            <w:sz w:val="24"/>
                            <w:szCs w:val="24"/>
                          </w:rPr>
                          <w:t>Accounting</w:t>
                        </w:r>
                      </w:p>
                    </w:txbxContent>
                  </v:textbox>
                </v:rect>
                <v:rect id="Rectangle 118" o:spid="_x0000_s1036" style="position:absolute;left:7920;top:8701;width:1620;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" fillcolor="#9cc2e5 [1940]" strokecolor="#9cc2e5 [1940]" strokeweight="1pt">
                  <v:fill color2="#deeaf6 [660]" angle="135" focus="50%" type="gradient"/>
                  <v:shadow color="#1f4d78 [1604]" opacity=".5" offset="1pt"/>
                  <v:textbox>
                    <w:txbxContent>
                      <w:p w:rsidR="007958E9" w:rsidRPr="008424E3" w:rsidRDefault="007958E9" w:rsidP="00E352DC">
                        <w:pPr>
                          <w:jc w:val="center"/>
                          <w:rPr>
                            <w:rFonts w:ascii="Times New Roman" w:hAnsi="Times New Roman" w:cs="Times New Roman"/>
                            <w:sz w:val="24"/>
                            <w:szCs w:val="24"/>
                          </w:rPr>
                        </w:pPr>
                        <w:r w:rsidRPr="008424E3">
                          <w:rPr>
                            <w:rFonts w:ascii="Times New Roman" w:hAnsi="Times New Roman" w:cs="Times New Roman"/>
                            <w:sz w:val="24"/>
                            <w:szCs w:val="24"/>
                          </w:rPr>
                          <w:t>Auditing</w:t>
                        </w:r>
                      </w:p>
                    </w:txbxContent>
                  </v:textbox>
                </v:rect>
                <v:roundrect id="AutoShape 119" o:spid="_x0000_s1037" style="position:absolute;left:8340;top:5798;width:1469;height:90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" fillcolor="#9cc2e5 [1940]" strokecolor="#9cc2e5 [1940]" strokeweight="1pt">
                  <v:fill color2="#deeaf6 [660]" angle="135" focus="50%" type="gradient"/>
                  <v:shadow color="#1f4d78 [1604]" opacity=".5" offset="1pt"/>
                  <v:textbox>
                    <w:txbxContent>
                      <w:p w:rsidR="007958E9" w:rsidRDefault="007958E9" w:rsidP="00E352DC">
                        <w:pPr>
                          <w:jc w:val="right"/>
                        </w:pPr>
                        <w:r w:rsidRPr="008424E3">
                          <w:rPr>
                            <w:rFonts w:ascii="Times New Roman" w:hAnsi="Times New Roman" w:cs="Times New Roman"/>
                            <w:sz w:val="24"/>
                            <w:szCs w:val="24"/>
                          </w:rPr>
                          <w:t>GAAP</w:t>
                        </w:r>
                        <w:r>
                          <w:t xml:space="preserve"> (</w:t>
                        </w:r>
                        <w:r w:rsidRPr="008424E3">
                          <w:rPr>
                            <w:rFonts w:ascii="Times New Roman" w:hAnsi="Times New Roman" w:cs="Times New Roman"/>
                            <w:sz w:val="24"/>
                            <w:szCs w:val="24"/>
                          </w:rPr>
                          <w:t>the</w:t>
                        </w:r>
                        <w:r>
                          <w:t xml:space="preserve"> </w:t>
                        </w:r>
                        <w:r>
                          <w:rPr>
                            <w:rFonts w:ascii="Times New Roman" w:hAnsi="Times New Roman" w:cs="Times New Roman"/>
                            <w:sz w:val="24"/>
                            <w:szCs w:val="24"/>
                          </w:rPr>
                          <w:t>linkers</w:t>
                        </w:r>
                        <w:r>
                          <w:t>)</w:t>
                        </w:r>
                      </w:p>
                    </w:txbxContent>
                  </v:textbox>
                </v:roundrect>
                <v:line id="Line 120" o:spid="_x0000_s1038" style="position:absolute;flip:x;visibility:visible;mso-wrap-style:square" from="2700,4552" to="7740,4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" strokecolor="#9cc2e5 [1940]" strokeweight="1pt">
                  <v:shadow color="#1f4d78 [1604]" opacity=".5" offset="1pt"/>
                </v:line>
                <v:line id="Line 121" o:spid="_x0000_s1039" style="position:absolute;visibility:visible;mso-wrap-style:square" from="2700,4552" to="2700,5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" strokecolor="#9cc2e5 [1940]" strokeweight="1pt">
                  <v:stroke endarrow="block"/>
                  <v:shadow color="#1f4d78 [1604]" opacity=".5" offset="1pt"/>
                </v:line>
                <v:line id="Line 122" o:spid="_x0000_s1040" style="position:absolute;flip:x;visibility:visible;mso-wrap-style:square" from="2880,9079" to="7920,9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" strokecolor="#9cc2e5 [1940]" strokeweight="1pt">
                  <v:shadow color="#1f4d78 [1604]" opacity=".5" offset="1pt"/>
                </v:line>
                <v:line id="Line 123" o:spid="_x0000_s1041" style="position:absolute;flip:y;visibility:visible;mso-wrap-style:square" from="2880,8359" to="2880,9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" strokecolor="#9cc2e5 [1940]" strokeweight="1pt">
                  <v:stroke endarrow="block"/>
                  <v:shadow color="#1f4d78 [1604]" opacity=".5" offset="1pt"/>
                </v:line>
                <v:line id="Line 124" o:spid="_x0000_s1042" style="position:absolute;flip:x;visibility:visible;mso-wrap-style:square" from="4080,6510" to="8340,7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" strokecolor="#9cc2e5 [1940]" strokeweight="1pt">
                  <v:stroke endarrow="block"/>
                  <v:shadow color="#1f4d78 [1604]" opacity=".5" offset="1pt"/>
                </v:line>
                <v:shape id="Freeform 125" o:spid="_x0000_s1043" style="position:absolute;left:3960;top:5399;width:4500;height:549;visibility:visible;mso-wrap-style:square;v-text-anchor:top" coordsize="450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" path="m4500,640l,e" fillcolor="#9cc2e5 [1940]" strokecolor="#9cc2e5 [1940]" strokeweight="1pt">
                  <v:fill color2="#deeaf6 [660]" angle="135" focus="50%" type="gradient"/>
                  <v:stroke endarrow="block"/>
                  <v:shadow color="#1f4d78 [1604]" opacity=".5" offset="1pt"/>
                  <v:path arrowok="t" o:connecttype="custom" o:connectlocs="4500,549;0,0" o:connectangles="0,0"/>
                </v:shape>
              </v:group>
            </w:pict>
          </mc:Fallback>
        </mc:AlternateContent>
      </w:r>
    </w:p>
    <w:p w:rsidR="00E352DC" w:rsidRPr="00613C40" w:rsidRDefault="00E352DC" w:rsidP="00174FB4">
      <w:pPr>
        <w:spacing w:line="276" w:lineRule="auto"/>
        <w:rPr>
          <w:rFonts w:ascii="Times New Roman" w:hAnsi="Times New Roman" w:cs="Times New Roman"/>
          <w:szCs w:val="22"/>
          <w:lang w:val="en-GB"/>
        </w:rPr>
      </w:pPr>
      <w:r w:rsidRPr="00613C40">
        <w:rPr>
          <w:rFonts w:ascii="Times New Roman" w:hAnsi="Times New Roman" w:cs="Times New Roman"/>
          <w:szCs w:val="22"/>
          <w:cs/>
        </w:rPr>
        <w:br w:type="page"/>
      </w:r>
    </w:p>
    <w:p w:rsidR="00E352DC" w:rsidRPr="00E352DC" w:rsidRDefault="00E352DC" w:rsidP="00174FB4">
      <w:pPr>
        <w:tabs>
          <w:tab w:val="left" w:pos="540"/>
        </w:tabs>
        <w:spacing w:after="120" w:line="276" w:lineRule="auto"/>
        <w:jc w:val="both"/>
        <w:rPr>
          <w:rFonts w:ascii="Times New Roman" w:hAnsi="Times New Roman" w:cs="Times New Roman"/>
          <w:sz w:val="28"/>
        </w:rPr>
      </w:pPr>
      <w:bookmarkStart w:id="58" w:name="_Toc8079161"/>
      <w:bookmarkStart w:id="59" w:name="_Toc19956284"/>
      <w:bookmarkStart w:id="60" w:name="_Toc20535519"/>
      <w:r w:rsidRPr="00E352DC">
        <w:rPr>
          <w:rStyle w:val="Heading2Char"/>
          <w:rFonts w:ascii="Times New Roman" w:hAnsi="Times New Roman" w:cs="Times New Roman"/>
          <w:sz w:val="28"/>
          <w:szCs w:val="28"/>
          <w:cs/>
        </w:rPr>
        <w:lastRenderedPageBreak/>
        <w:t>Requirements of an effective audit :</w:t>
      </w:r>
      <w:bookmarkEnd w:id="58"/>
      <w:bookmarkEnd w:id="59"/>
      <w:bookmarkEnd w:id="60"/>
      <w:r w:rsidRPr="00E352DC">
        <w:rPr>
          <w:rFonts w:ascii="Times New Roman" w:hAnsi="Times New Roman" w:cs="Times New Roman"/>
          <w:sz w:val="28"/>
        </w:rPr>
        <w:t xml:space="preserve"> </w:t>
      </w:r>
    </w:p>
    <w:p w:rsidR="00E352DC" w:rsidRPr="00613C40" w:rsidRDefault="00E352DC" w:rsidP="00174FB4">
      <w:pPr>
        <w:tabs>
          <w:tab w:val="left" w:pos="540"/>
        </w:tabs>
        <w:spacing w:after="120" w:line="276" w:lineRule="auto"/>
        <w:jc w:val="both"/>
        <w:rPr>
          <w:rFonts w:ascii="Times New Roman" w:hAnsi="Times New Roman" w:cs="Times New Roman"/>
          <w:b/>
          <w:szCs w:val="22"/>
          <w:u w:val="single"/>
        </w:rPr>
      </w:pPr>
      <w:r w:rsidRPr="00613C40">
        <w:rPr>
          <w:rFonts w:ascii="Times New Roman" w:hAnsi="Times New Roman" w:cs="Times New Roman"/>
          <w:szCs w:val="22"/>
        </w:rPr>
        <w:t>In order for an audit to be completed properly, auditor must contain certain attributes. Such as:</w:t>
      </w:r>
    </w:p>
    <w:p w:rsidR="00E352DC" w:rsidRPr="00613C40" w:rsidRDefault="00174FB4"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Pr>
          <w:rFonts w:ascii="Times New Roman" w:eastAsia="Times New Roman" w:hAnsi="Times New Roman" w:cs="Times New Roman"/>
          <w:szCs w:val="22"/>
        </w:rPr>
        <w:t>The a</w:t>
      </w:r>
      <w:r w:rsidR="00E352DC" w:rsidRPr="00613C40">
        <w:rPr>
          <w:rFonts w:ascii="Times New Roman" w:eastAsia="Times New Roman" w:hAnsi="Times New Roman" w:cs="Times New Roman"/>
          <w:szCs w:val="22"/>
        </w:rPr>
        <w:t xml:space="preserve">uditor must have a careful comprehension of the element being evaluated and the business idea of which it is a section. </w:t>
      </w:r>
    </w:p>
    <w:p w:rsidR="00E352DC" w:rsidRPr="00613C40" w:rsidRDefault="00E352DC"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 xml:space="preserve">The reviewer must need information about GAAP so as to review successfully. </w:t>
      </w:r>
    </w:p>
    <w:p w:rsidR="00E352DC" w:rsidRPr="00613C40" w:rsidRDefault="00E352DC"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 xml:space="preserve">A strong handle of ideas of inside control and a cautious survey and assessment of inner bookkeeping controls are additionally essential fixings to a successful review. </w:t>
      </w:r>
    </w:p>
    <w:p w:rsidR="00E352DC" w:rsidRPr="00613C40" w:rsidRDefault="00E352DC" w:rsidP="00174FB4">
      <w:pPr>
        <w:numPr>
          <w:ilvl w:val="0"/>
          <w:numId w:val="4"/>
        </w:numPr>
        <w:shd w:val="clear" w:color="auto" w:fill="FFFFFF"/>
        <w:spacing w:before="100" w:beforeAutospacing="1" w:after="100" w:afterAutospacing="1" w:line="276" w:lineRule="auto"/>
        <w:ind w:left="375"/>
        <w:jc w:val="both"/>
        <w:rPr>
          <w:rFonts w:ascii="Times New Roman" w:eastAsia="Times New Roman" w:hAnsi="Times New Roman" w:cs="Times New Roman"/>
          <w:szCs w:val="22"/>
        </w:rPr>
      </w:pPr>
      <w:r w:rsidRPr="00613C40">
        <w:rPr>
          <w:rFonts w:ascii="Times New Roman" w:eastAsia="Times New Roman" w:hAnsi="Times New Roman" w:cs="Times New Roman"/>
          <w:szCs w:val="22"/>
        </w:rPr>
        <w:t>The reviewer must need to information about Vat and assessment law in Bangladesh.</w:t>
      </w:r>
      <w:r w:rsidR="00174FB4">
        <w:rPr>
          <w:rFonts w:ascii="Times New Roman" w:eastAsia="Times New Roman" w:hAnsi="Times New Roman" w:cs="Times New Roman"/>
          <w:szCs w:val="22"/>
        </w:rPr>
        <w:t xml:space="preserve"> </w:t>
      </w:r>
      <w:r w:rsidRPr="00613C40">
        <w:rPr>
          <w:rFonts w:ascii="Times New Roman" w:eastAsia="Times New Roman" w:hAnsi="Times New Roman" w:cs="Times New Roman"/>
          <w:szCs w:val="22"/>
        </w:rPr>
        <w:t>In addition to understanding the company nature, GAAP, and internal control system, the auditor must also be knowledgeable in the area of evidence gathering and evaluation</w:t>
      </w:r>
    </w:p>
    <w:p w:rsidR="00E352DC" w:rsidRPr="00E352DC" w:rsidRDefault="00E352DC" w:rsidP="00174FB4">
      <w:pPr>
        <w:pStyle w:val="Heading2"/>
        <w:spacing w:line="276" w:lineRule="auto"/>
        <w:rPr>
          <w:rFonts w:ascii="Times New Roman" w:hAnsi="Times New Roman" w:cs="Times New Roman"/>
          <w:sz w:val="28"/>
          <w:szCs w:val="28"/>
          <w:cs/>
        </w:rPr>
      </w:pPr>
      <w:bookmarkStart w:id="61" w:name="_Toc8079162"/>
      <w:bookmarkStart w:id="62" w:name="_Toc19956285"/>
      <w:bookmarkStart w:id="63" w:name="_Toc20535520"/>
      <w:r w:rsidRPr="00E352DC">
        <w:rPr>
          <w:rStyle w:val="Heading2Char"/>
          <w:rFonts w:ascii="Times New Roman" w:hAnsi="Times New Roman" w:cs="Times New Roman"/>
          <w:sz w:val="28"/>
          <w:szCs w:val="28"/>
          <w:cs/>
        </w:rPr>
        <w:t>Types of audit :</w:t>
      </w:r>
      <w:bookmarkEnd w:id="61"/>
      <w:bookmarkEnd w:id="62"/>
      <w:bookmarkEnd w:id="63"/>
      <w:r w:rsidRPr="00E352DC">
        <w:rPr>
          <w:rFonts w:ascii="Times New Roman" w:hAnsi="Times New Roman" w:cs="Times New Roman"/>
          <w:sz w:val="28"/>
          <w:szCs w:val="28"/>
          <w:cs/>
        </w:rPr>
        <w:t xml:space="preserve"> </w:t>
      </w:r>
    </w:p>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there are several types of audit.those are :</w:t>
      </w:r>
    </w:p>
    <w:p w:rsidR="00E352DC" w:rsidRPr="00613C40" w:rsidRDefault="00E352DC" w:rsidP="00174FB4">
      <w:pPr>
        <w:pStyle w:val="ListParagraph"/>
        <w:numPr>
          <w:ilvl w:val="0"/>
          <w:numId w:val="6"/>
        </w:numPr>
        <w:spacing w:line="276" w:lineRule="auto"/>
        <w:rPr>
          <w:rFonts w:ascii="Times New Roman" w:hAnsi="Times New Roman" w:cs="Times New Roman"/>
          <w:szCs w:val="22"/>
        </w:rPr>
      </w:pPr>
      <w:r w:rsidRPr="00613C40">
        <w:rPr>
          <w:rFonts w:ascii="Times New Roman" w:hAnsi="Times New Roman" w:cs="Times New Roman"/>
          <w:szCs w:val="22"/>
          <w:cs/>
        </w:rPr>
        <w:t>Operational</w:t>
      </w:r>
    </w:p>
    <w:p w:rsidR="00E352DC" w:rsidRPr="00613C40" w:rsidRDefault="00E352DC" w:rsidP="00174FB4">
      <w:pPr>
        <w:pStyle w:val="ListParagraph"/>
        <w:numPr>
          <w:ilvl w:val="0"/>
          <w:numId w:val="6"/>
        </w:numPr>
        <w:spacing w:line="276" w:lineRule="auto"/>
        <w:rPr>
          <w:rFonts w:ascii="Times New Roman" w:hAnsi="Times New Roman" w:cs="Times New Roman"/>
          <w:szCs w:val="22"/>
        </w:rPr>
      </w:pPr>
      <w:r w:rsidRPr="00613C40">
        <w:rPr>
          <w:rFonts w:ascii="Times New Roman" w:hAnsi="Times New Roman" w:cs="Times New Roman"/>
          <w:szCs w:val="22"/>
          <w:cs/>
        </w:rPr>
        <w:t>Co</w:t>
      </w:r>
      <w:r w:rsidRPr="00613C40">
        <w:rPr>
          <w:rFonts w:ascii="Times New Roman" w:hAnsi="Times New Roman" w:cs="Times New Roman"/>
          <w:szCs w:val="22"/>
        </w:rPr>
        <w:t>m</w:t>
      </w:r>
      <w:r w:rsidRPr="00613C40">
        <w:rPr>
          <w:rFonts w:ascii="Times New Roman" w:hAnsi="Times New Roman" w:cs="Times New Roman"/>
          <w:szCs w:val="22"/>
          <w:cs/>
        </w:rPr>
        <w:t>pliance</w:t>
      </w:r>
    </w:p>
    <w:p w:rsidR="00E352DC" w:rsidRPr="00613C40" w:rsidRDefault="00E352DC" w:rsidP="00174FB4">
      <w:pPr>
        <w:pStyle w:val="ListParagraph"/>
        <w:numPr>
          <w:ilvl w:val="0"/>
          <w:numId w:val="6"/>
        </w:numPr>
        <w:spacing w:line="276" w:lineRule="auto"/>
        <w:rPr>
          <w:rFonts w:ascii="Times New Roman" w:hAnsi="Times New Roman" w:cs="Times New Roman"/>
          <w:szCs w:val="22"/>
        </w:rPr>
      </w:pPr>
      <w:r w:rsidRPr="00613C40">
        <w:rPr>
          <w:rFonts w:ascii="Times New Roman" w:hAnsi="Times New Roman" w:cs="Times New Roman"/>
          <w:szCs w:val="22"/>
          <w:cs/>
        </w:rPr>
        <w:t>Audit of Financial statements</w:t>
      </w:r>
    </w:p>
    <w:p w:rsidR="00E352DC" w:rsidRPr="00613C40" w:rsidRDefault="00E352DC" w:rsidP="00174FB4">
      <w:pPr>
        <w:pStyle w:val="ListParagraph"/>
        <w:numPr>
          <w:ilvl w:val="0"/>
          <w:numId w:val="6"/>
        </w:numPr>
        <w:spacing w:line="276" w:lineRule="auto"/>
        <w:rPr>
          <w:rFonts w:ascii="Times New Roman" w:hAnsi="Times New Roman" w:cs="Times New Roman"/>
          <w:szCs w:val="22"/>
        </w:rPr>
      </w:pPr>
      <w:r w:rsidRPr="00613C40">
        <w:rPr>
          <w:rFonts w:ascii="Times New Roman" w:hAnsi="Times New Roman" w:cs="Times New Roman"/>
          <w:szCs w:val="22"/>
          <w:cs/>
        </w:rPr>
        <w:t>Internal audit</w:t>
      </w:r>
    </w:p>
    <w:p w:rsidR="00E352DC" w:rsidRPr="00613C40" w:rsidRDefault="00E352DC" w:rsidP="00174FB4">
      <w:pPr>
        <w:pStyle w:val="ListParagraph"/>
        <w:numPr>
          <w:ilvl w:val="0"/>
          <w:numId w:val="6"/>
        </w:numPr>
        <w:spacing w:line="276" w:lineRule="auto"/>
        <w:rPr>
          <w:rFonts w:ascii="Times New Roman" w:hAnsi="Times New Roman" w:cs="Times New Roman"/>
          <w:szCs w:val="22"/>
        </w:rPr>
      </w:pPr>
      <w:r w:rsidRPr="00613C40">
        <w:rPr>
          <w:rFonts w:ascii="Times New Roman" w:hAnsi="Times New Roman" w:cs="Times New Roman"/>
          <w:szCs w:val="22"/>
          <w:cs/>
        </w:rPr>
        <w:t>Government Audit</w:t>
      </w:r>
    </w:p>
    <w:p w:rsidR="00E352DC" w:rsidRPr="00E352DC" w:rsidRDefault="00E352DC" w:rsidP="00174FB4">
      <w:pPr>
        <w:pStyle w:val="Heading2"/>
        <w:spacing w:line="276" w:lineRule="auto"/>
        <w:rPr>
          <w:rFonts w:ascii="Times New Roman" w:hAnsi="Times New Roman" w:cs="Times New Roman"/>
          <w:sz w:val="28"/>
          <w:szCs w:val="28"/>
        </w:rPr>
      </w:pPr>
      <w:bookmarkStart w:id="64" w:name="_Toc8079164"/>
      <w:bookmarkStart w:id="65" w:name="_Toc19956286"/>
      <w:bookmarkStart w:id="66" w:name="_Toc20535521"/>
      <w:r w:rsidRPr="00E352DC">
        <w:rPr>
          <w:rFonts w:ascii="Times New Roman" w:hAnsi="Times New Roman" w:cs="Times New Roman"/>
          <w:sz w:val="28"/>
          <w:szCs w:val="28"/>
        </w:rPr>
        <w:t>Audit procedure</w:t>
      </w:r>
      <w:r w:rsidRPr="00E352DC">
        <w:rPr>
          <w:rFonts w:ascii="Times New Roman" w:hAnsi="Times New Roman" w:cs="Times New Roman"/>
          <w:sz w:val="28"/>
          <w:szCs w:val="28"/>
          <w:cs/>
        </w:rPr>
        <w:t>:</w:t>
      </w:r>
      <w:bookmarkEnd w:id="64"/>
      <w:bookmarkEnd w:id="65"/>
      <w:bookmarkEnd w:id="66"/>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It is a procedure in get-together proof auditing verification to substantiate the constancy of the bookkeeping records. The examiner surveys whether the information showed is predictable and reasonable. For example, watching advantages for check presence and sum (e.g., fixed resources), gathering free affirmations from outside gatherings (for example bank affirmation), assessing inward control, evaluating the executives' exercises, and acquiring the executives</w:t>
      </w:r>
      <w:r w:rsidR="00174FB4">
        <w:rPr>
          <w:rFonts w:ascii="Times New Roman" w:hAnsi="Times New Roman" w:cs="Times New Roman"/>
          <w:color w:val="000000" w:themeColor="text1"/>
          <w:szCs w:val="22"/>
        </w:rPr>
        <w:t>'</w:t>
      </w:r>
      <w:r w:rsidRPr="00613C40">
        <w:rPr>
          <w:rFonts w:ascii="Times New Roman" w:hAnsi="Times New Roman" w:cs="Times New Roman"/>
          <w:color w:val="000000" w:themeColor="text1"/>
          <w:szCs w:val="22"/>
        </w:rPr>
        <w:t xml:space="preserve"> portrayals. The audit frameworks to be taken after on a commitment are appeared in the survey program. The work papers exhibit what has been done on the audit. </w:t>
      </w: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 xml:space="preserve">Review procedure and system models or rules in Bangladesh by ICAB: </w:t>
      </w: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 xml:space="preserve">Establishment of Chartered Accountants of Bangladesh guided and controlled the organizations of Bangladesh. ICAB has prescribed and given the firm </w:t>
      </w:r>
      <w:r w:rsidR="00174FB4">
        <w:rPr>
          <w:rFonts w:ascii="Times New Roman" w:hAnsi="Times New Roman" w:cs="Times New Roman"/>
          <w:color w:val="000000" w:themeColor="text1"/>
          <w:szCs w:val="22"/>
        </w:rPr>
        <w:t xml:space="preserve">a </w:t>
      </w:r>
      <w:r w:rsidRPr="00613C40">
        <w:rPr>
          <w:rFonts w:ascii="Times New Roman" w:hAnsi="Times New Roman" w:cs="Times New Roman"/>
          <w:color w:val="000000" w:themeColor="text1"/>
          <w:szCs w:val="22"/>
        </w:rPr>
        <w:t>unique subject in regards to reviewing. Like others</w:t>
      </w:r>
      <w:r w:rsidR="00172D3C">
        <w:rPr>
          <w:rFonts w:ascii="Times New Roman" w:hAnsi="Times New Roman" w:cs="Times New Roman"/>
          <w:color w:val="000000" w:themeColor="text1"/>
          <w:szCs w:val="22"/>
        </w:rPr>
        <w:t>,</w:t>
      </w:r>
      <w:r w:rsidRPr="00613C40">
        <w:rPr>
          <w:rFonts w:ascii="Times New Roman" w:hAnsi="Times New Roman" w:cs="Times New Roman"/>
          <w:color w:val="000000" w:themeColor="text1"/>
          <w:szCs w:val="22"/>
        </w:rPr>
        <w:t xml:space="preserve"> it has proposed inspecting methodology that can be trailed by the review firm in Bangladesh in its Audit Practice Manual.</w:t>
      </w: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 xml:space="preserve">Audit process suggested by Audit Practice Manual (APM) </w:t>
      </w: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 xml:space="preserve">1.  Proper audit </w:t>
      </w:r>
      <w:r w:rsidR="00174FB4">
        <w:rPr>
          <w:rFonts w:ascii="Times New Roman" w:hAnsi="Times New Roman" w:cs="Times New Roman"/>
          <w:color w:val="000000" w:themeColor="text1"/>
          <w:szCs w:val="22"/>
        </w:rPr>
        <w:t>p</w:t>
      </w:r>
      <w:r w:rsidRPr="00613C40">
        <w:rPr>
          <w:rFonts w:ascii="Times New Roman" w:hAnsi="Times New Roman" w:cs="Times New Roman"/>
          <w:color w:val="000000" w:themeColor="text1"/>
          <w:szCs w:val="22"/>
        </w:rPr>
        <w:t>lanning.</w:t>
      </w: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2. Collection of necessary evidence.</w:t>
      </w: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3. Controlling and recording.</w:t>
      </w: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lastRenderedPageBreak/>
        <w:t>4. Review and opinion.</w:t>
      </w: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p>
    <w:p w:rsidR="00172D3C" w:rsidRDefault="00E352DC" w:rsidP="00172D3C">
      <w:pPr>
        <w:keepNext/>
        <w:autoSpaceDE w:val="0"/>
        <w:autoSpaceDN w:val="0"/>
        <w:adjustRightInd w:val="0"/>
        <w:spacing w:after="0" w:line="276" w:lineRule="auto"/>
        <w:jc w:val="both"/>
      </w:pPr>
      <w:r w:rsidRPr="00613C40">
        <w:rPr>
          <w:rFonts w:ascii="Times New Roman" w:hAnsi="Times New Roman" w:cs="Times New Roman"/>
          <w:noProof/>
          <w:szCs w:val="22"/>
          <w:lang w:bidi="ar-SA"/>
        </w:rPr>
        <w:drawing>
          <wp:inline distT="0" distB="0" distL="0" distR="0" wp14:anchorId="53CE125B" wp14:editId="23A320D3">
            <wp:extent cx="5385435" cy="809625"/>
            <wp:effectExtent l="19050" t="19050" r="24765" b="285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385435" cy="809625"/>
                    </a:xfrm>
                    <a:prstGeom prst="rect">
                      <a:avLst/>
                    </a:prstGeom>
                    <a:noFill/>
                    <a:ln>
                      <a:solidFill>
                        <a:schemeClr val="accent4">
                          <a:lumMod val="20000"/>
                          <a:lumOff val="80000"/>
                        </a:schemeClr>
                      </a:solidFill>
                    </a:ln>
                  </pic:spPr>
                </pic:pic>
              </a:graphicData>
            </a:graphic>
          </wp:inline>
        </w:drawing>
      </w:r>
    </w:p>
    <w:p w:rsidR="00E352DC" w:rsidRPr="00172D3C" w:rsidRDefault="00172D3C" w:rsidP="00172D3C">
      <w:pPr>
        <w:pStyle w:val="Caption"/>
        <w:jc w:val="both"/>
        <w:rPr>
          <w:rFonts w:ascii="Times New Roman" w:hAnsi="Times New Roman" w:cs="Times New Roman"/>
          <w:i w:val="0"/>
          <w:color w:val="000000" w:themeColor="text1"/>
          <w:sz w:val="22"/>
        </w:rPr>
      </w:pPr>
      <w:bookmarkStart w:id="67" w:name="_Toc21093689"/>
      <w:r w:rsidRPr="00172D3C">
        <w:rPr>
          <w:rFonts w:ascii="Times New Roman" w:hAnsi="Times New Roman" w:cs="Times New Roman"/>
          <w:i w:val="0"/>
          <w:sz w:val="22"/>
        </w:rPr>
        <w:t xml:space="preserve">Figure </w:t>
      </w:r>
      <w:r w:rsidRPr="00172D3C">
        <w:rPr>
          <w:rFonts w:ascii="Times New Roman" w:hAnsi="Times New Roman" w:cs="Times New Roman"/>
          <w:i w:val="0"/>
          <w:sz w:val="22"/>
        </w:rPr>
        <w:fldChar w:fldCharType="begin"/>
      </w:r>
      <w:r w:rsidRPr="00172D3C">
        <w:rPr>
          <w:rFonts w:ascii="Times New Roman" w:hAnsi="Times New Roman" w:cs="Times New Roman"/>
          <w:i w:val="0"/>
          <w:sz w:val="22"/>
        </w:rPr>
        <w:instrText xml:space="preserve"> SEQ Figure \* ARABIC </w:instrText>
      </w:r>
      <w:r w:rsidRPr="00172D3C">
        <w:rPr>
          <w:rFonts w:ascii="Times New Roman" w:hAnsi="Times New Roman" w:cs="Times New Roman"/>
          <w:i w:val="0"/>
          <w:sz w:val="22"/>
        </w:rPr>
        <w:fldChar w:fldCharType="separate"/>
      </w:r>
      <w:r w:rsidR="007C4712">
        <w:rPr>
          <w:rFonts w:ascii="Times New Roman" w:hAnsi="Times New Roman" w:cs="Times New Roman"/>
          <w:i w:val="0"/>
          <w:noProof/>
          <w:sz w:val="22"/>
        </w:rPr>
        <w:t>4</w:t>
      </w:r>
      <w:r w:rsidRPr="00172D3C">
        <w:rPr>
          <w:rFonts w:ascii="Times New Roman" w:hAnsi="Times New Roman" w:cs="Times New Roman"/>
          <w:i w:val="0"/>
          <w:sz w:val="22"/>
        </w:rPr>
        <w:fldChar w:fldCharType="end"/>
      </w:r>
      <w:r w:rsidRPr="00172D3C">
        <w:rPr>
          <w:rFonts w:ascii="Times New Roman" w:hAnsi="Times New Roman" w:cs="Times New Roman"/>
          <w:i w:val="0"/>
          <w:sz w:val="22"/>
        </w:rPr>
        <w:t>: Audit procedure</w:t>
      </w:r>
      <w:bookmarkEnd w:id="67"/>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 xml:space="preserve"> </w:t>
      </w:r>
    </w:p>
    <w:p w:rsidR="004125F6" w:rsidRDefault="004125F6" w:rsidP="00174FB4">
      <w:pPr>
        <w:spacing w:line="276" w:lineRule="auto"/>
      </w:pPr>
    </w:p>
    <w:p w:rsidR="004125F6" w:rsidRDefault="004125F6" w:rsidP="00174FB4">
      <w:pPr>
        <w:spacing w:line="276" w:lineRule="auto"/>
      </w:pPr>
    </w:p>
    <w:p w:rsidR="004125F6" w:rsidRDefault="004125F6" w:rsidP="00174FB4">
      <w:pPr>
        <w:spacing w:line="276" w:lineRule="auto"/>
      </w:pPr>
    </w:p>
    <w:p w:rsidR="004125F6" w:rsidRDefault="004125F6" w:rsidP="00174FB4">
      <w:pPr>
        <w:spacing w:line="276" w:lineRule="auto"/>
      </w:pPr>
    </w:p>
    <w:p w:rsidR="00F97D46" w:rsidRDefault="00F97D46" w:rsidP="00174FB4">
      <w:pPr>
        <w:spacing w:line="276" w:lineRule="auto"/>
        <w:sectPr w:rsidR="00F97D46" w:rsidSect="00780D21">
          <w:headerReference w:type="default" r:id="rId32"/>
          <w:pgSz w:w="12240" w:h="15840"/>
          <w:pgMar w:top="1440" w:right="1440" w:bottom="1440" w:left="1440" w:header="720" w:footer="720" w:gutter="0"/>
          <w:pgNumType w:start="11"/>
          <w:cols w:space="720"/>
          <w:docGrid w:linePitch="360"/>
        </w:sectPr>
      </w:pPr>
    </w:p>
    <w:p w:rsidR="00F97D46" w:rsidRDefault="00F97D46" w:rsidP="00174FB4">
      <w:pPr>
        <w:spacing w:line="276" w:lineRule="auto"/>
      </w:pPr>
      <w:r>
        <w:lastRenderedPageBreak/>
        <w:br w:type="page"/>
      </w:r>
    </w:p>
    <w:p w:rsidR="004125F6" w:rsidRDefault="004125F6" w:rsidP="00174FB4">
      <w:pPr>
        <w:spacing w:line="276" w:lineRule="auto"/>
      </w:pPr>
    </w:p>
    <w:p w:rsidR="004125F6" w:rsidRDefault="004125F6" w:rsidP="00174FB4">
      <w:pPr>
        <w:spacing w:line="276" w:lineRule="auto"/>
      </w:pPr>
    </w:p>
    <w:p w:rsidR="004125F6" w:rsidRDefault="004125F6" w:rsidP="00174FB4">
      <w:pPr>
        <w:spacing w:line="276" w:lineRule="auto"/>
      </w:pPr>
    </w:p>
    <w:p w:rsidR="00C038AC" w:rsidRDefault="00C038AC" w:rsidP="00174FB4">
      <w:pPr>
        <w:rPr>
          <w:cs/>
        </w:rPr>
      </w:pPr>
      <w:bookmarkStart w:id="68" w:name="_Toc8079165"/>
    </w:p>
    <w:p w:rsidR="004125F6" w:rsidRPr="00C038AC" w:rsidRDefault="004125F6" w:rsidP="00174FB4">
      <w:pPr>
        <w:pStyle w:val="Heading1"/>
        <w:spacing w:line="276" w:lineRule="auto"/>
        <w:jc w:val="center"/>
        <w:rPr>
          <w:rFonts w:ascii="Times New Roman" w:hAnsi="Times New Roman" w:cs="Nirmala UI"/>
          <w:color w:val="767171" w:themeColor="background2" w:themeShade="80"/>
          <w:sz w:val="96"/>
          <w:szCs w:val="96"/>
          <w:lang w:val="en-GB"/>
        </w:rPr>
      </w:pPr>
      <w:bookmarkStart w:id="69" w:name="_Toc20535522"/>
      <w:r w:rsidRPr="00C038AC">
        <w:rPr>
          <w:rFonts w:ascii="Times New Roman" w:hAnsi="Times New Roman" w:cs="Times New Roman"/>
          <w:color w:val="767171" w:themeColor="background2" w:themeShade="80"/>
          <w:sz w:val="96"/>
          <w:szCs w:val="96"/>
          <w:cs/>
        </w:rPr>
        <w:t>Chapter</w:t>
      </w:r>
      <w:r w:rsidRPr="00C038AC">
        <w:rPr>
          <w:rFonts w:ascii="Times New Roman" w:hAnsi="Times New Roman" w:cs="Times New Roman"/>
          <w:color w:val="767171" w:themeColor="background2" w:themeShade="80"/>
          <w:sz w:val="96"/>
          <w:szCs w:val="96"/>
          <w:lang w:val="en-GB"/>
        </w:rPr>
        <w:t xml:space="preserve"> </w:t>
      </w:r>
      <w:r w:rsidRPr="00C038AC">
        <w:rPr>
          <w:rFonts w:ascii="Times New Roman" w:hAnsi="Times New Roman" w:cs="Times New Roman"/>
          <w:color w:val="767171" w:themeColor="background2" w:themeShade="80"/>
          <w:sz w:val="96"/>
          <w:szCs w:val="96"/>
          <w:cs/>
        </w:rPr>
        <w:t>4:</w:t>
      </w:r>
      <w:bookmarkStart w:id="70" w:name="_Toc8079166"/>
      <w:bookmarkStart w:id="71" w:name="_Toc20535523"/>
      <w:bookmarkEnd w:id="68"/>
      <w:bookmarkEnd w:id="69"/>
      <w:r w:rsidRPr="00C038AC">
        <w:rPr>
          <w:rFonts w:ascii="Times New Roman" w:hAnsi="Times New Roman" w:cs="Times New Roman"/>
          <w:color w:val="767171" w:themeColor="background2" w:themeShade="80"/>
          <w:sz w:val="96"/>
          <w:szCs w:val="96"/>
          <w:cs/>
        </w:rPr>
        <w:t xml:space="preserve">The Audit procedures of </w:t>
      </w:r>
      <w:bookmarkEnd w:id="70"/>
      <w:proofErr w:type="spellStart"/>
      <w:r w:rsidRPr="00C038AC">
        <w:rPr>
          <w:rFonts w:ascii="Times New Roman" w:hAnsi="Times New Roman" w:cs="Times New Roman"/>
          <w:color w:val="767171" w:themeColor="background2" w:themeShade="80"/>
          <w:sz w:val="96"/>
          <w:szCs w:val="96"/>
        </w:rPr>
        <w:t>Mahfel</w:t>
      </w:r>
      <w:proofErr w:type="spellEnd"/>
      <w:r w:rsidRPr="00C038AC">
        <w:rPr>
          <w:rFonts w:ascii="Times New Roman" w:hAnsi="Times New Roman" w:cs="Times New Roman"/>
          <w:color w:val="767171" w:themeColor="background2" w:themeShade="80"/>
          <w:sz w:val="96"/>
          <w:szCs w:val="96"/>
        </w:rPr>
        <w:t xml:space="preserve"> </w:t>
      </w:r>
      <w:proofErr w:type="spellStart"/>
      <w:r w:rsidRPr="00C038AC">
        <w:rPr>
          <w:rFonts w:ascii="Times New Roman" w:hAnsi="Times New Roman" w:cs="Times New Roman"/>
          <w:color w:val="767171" w:themeColor="background2" w:themeShade="80"/>
          <w:sz w:val="96"/>
          <w:szCs w:val="96"/>
        </w:rPr>
        <w:t>Huq</w:t>
      </w:r>
      <w:proofErr w:type="spellEnd"/>
      <w:r w:rsidRPr="00C038AC">
        <w:rPr>
          <w:rFonts w:ascii="Times New Roman" w:hAnsi="Times New Roman" w:cs="Times New Roman"/>
          <w:color w:val="767171" w:themeColor="background2" w:themeShade="80"/>
          <w:sz w:val="96"/>
          <w:szCs w:val="96"/>
        </w:rPr>
        <w:t xml:space="preserve"> &amp; Co. Chartered Accountant</w:t>
      </w:r>
      <w:bookmarkEnd w:id="71"/>
      <w:r w:rsidRPr="00C038AC">
        <w:rPr>
          <w:rFonts w:ascii="Times New Roman" w:hAnsi="Times New Roman" w:cs="Times New Roman"/>
          <w:color w:val="767171" w:themeColor="background2" w:themeShade="80"/>
          <w:sz w:val="24"/>
          <w:szCs w:val="24"/>
        </w:rPr>
        <w:t xml:space="preserve">  </w:t>
      </w:r>
    </w:p>
    <w:p w:rsidR="004125F6" w:rsidRPr="00C038AC" w:rsidRDefault="004125F6" w:rsidP="00174FB4">
      <w:pPr>
        <w:spacing w:after="120" w:line="276" w:lineRule="auto"/>
        <w:jc w:val="both"/>
        <w:rPr>
          <w:rFonts w:ascii="Times New Roman" w:hAnsi="Times New Roman" w:cs="Vrinda"/>
          <w:b/>
          <w:sz w:val="24"/>
          <w:szCs w:val="24"/>
          <w:lang w:val="en-GB"/>
        </w:rPr>
      </w:pPr>
    </w:p>
    <w:p w:rsidR="004125F6" w:rsidRDefault="004125F6" w:rsidP="00174FB4">
      <w:pPr>
        <w:spacing w:after="120" w:line="276" w:lineRule="auto"/>
        <w:ind w:left="720"/>
        <w:jc w:val="both"/>
        <w:rPr>
          <w:rFonts w:ascii="Times New Roman" w:hAnsi="Times New Roman" w:cs="Times New Roman"/>
          <w:b/>
          <w:sz w:val="24"/>
          <w:szCs w:val="24"/>
          <w:lang w:val="en-GB"/>
        </w:rPr>
      </w:pPr>
    </w:p>
    <w:p w:rsidR="004125F6" w:rsidRDefault="004125F6" w:rsidP="00174FB4">
      <w:pPr>
        <w:spacing w:after="120" w:line="276" w:lineRule="auto"/>
        <w:ind w:left="720"/>
        <w:jc w:val="both"/>
        <w:rPr>
          <w:rFonts w:ascii="Times New Roman" w:hAnsi="Times New Roman" w:cs="Times New Roman"/>
          <w:b/>
          <w:sz w:val="24"/>
          <w:szCs w:val="24"/>
          <w:lang w:val="en-GB"/>
        </w:rPr>
      </w:pPr>
    </w:p>
    <w:p w:rsidR="004125F6" w:rsidRDefault="004125F6" w:rsidP="00174FB4">
      <w:pPr>
        <w:spacing w:after="120" w:line="276" w:lineRule="auto"/>
        <w:ind w:left="720"/>
        <w:jc w:val="both"/>
        <w:rPr>
          <w:rFonts w:ascii="Times New Roman" w:hAnsi="Times New Roman" w:cs="Times New Roman"/>
          <w:b/>
          <w:sz w:val="24"/>
          <w:szCs w:val="24"/>
          <w:lang w:val="en-GB"/>
        </w:rPr>
      </w:pPr>
    </w:p>
    <w:p w:rsidR="004125F6" w:rsidRDefault="004125F6" w:rsidP="00174FB4">
      <w:pPr>
        <w:spacing w:after="120" w:line="276" w:lineRule="auto"/>
        <w:ind w:left="720"/>
        <w:jc w:val="both"/>
        <w:rPr>
          <w:rFonts w:ascii="Times New Roman" w:hAnsi="Times New Roman" w:cs="Times New Roman"/>
          <w:b/>
          <w:sz w:val="24"/>
          <w:szCs w:val="24"/>
          <w:lang w:val="en-GB"/>
        </w:rPr>
      </w:pPr>
    </w:p>
    <w:p w:rsidR="004125F6" w:rsidRDefault="004125F6" w:rsidP="00174FB4">
      <w:pPr>
        <w:spacing w:after="120" w:line="276" w:lineRule="auto"/>
        <w:ind w:left="720"/>
        <w:jc w:val="right"/>
        <w:rPr>
          <w:rFonts w:ascii="Times New Roman" w:hAnsi="Times New Roman" w:cs="Times New Roman"/>
          <w:b/>
          <w:sz w:val="24"/>
          <w:szCs w:val="24"/>
          <w:lang w:val="en-GB"/>
        </w:rPr>
      </w:pPr>
    </w:p>
    <w:p w:rsidR="00A92ABF" w:rsidRDefault="00A92ABF" w:rsidP="00174FB4">
      <w:pPr>
        <w:spacing w:after="120" w:line="276" w:lineRule="auto"/>
        <w:ind w:left="720"/>
        <w:jc w:val="both"/>
        <w:rPr>
          <w:rFonts w:ascii="Times New Roman" w:hAnsi="Times New Roman" w:cs="Times New Roman"/>
          <w:b/>
          <w:sz w:val="24"/>
          <w:szCs w:val="24"/>
          <w:lang w:val="en-GB"/>
        </w:rPr>
      </w:pPr>
    </w:p>
    <w:p w:rsidR="00A92ABF" w:rsidRDefault="00A92ABF" w:rsidP="00174FB4">
      <w:pPr>
        <w:spacing w:after="120" w:line="276" w:lineRule="auto"/>
        <w:ind w:left="720"/>
        <w:jc w:val="both"/>
        <w:rPr>
          <w:rFonts w:ascii="Times New Roman" w:hAnsi="Times New Roman" w:cs="Times New Roman"/>
          <w:b/>
          <w:sz w:val="24"/>
          <w:szCs w:val="24"/>
          <w:lang w:val="en-GB"/>
        </w:rPr>
      </w:pPr>
    </w:p>
    <w:p w:rsidR="00A92ABF" w:rsidRDefault="00A92ABF" w:rsidP="00174FB4">
      <w:pPr>
        <w:spacing w:after="120" w:line="276" w:lineRule="auto"/>
        <w:ind w:left="720"/>
        <w:jc w:val="both"/>
        <w:rPr>
          <w:rFonts w:ascii="Times New Roman" w:hAnsi="Times New Roman" w:cs="Times New Roman"/>
          <w:b/>
          <w:sz w:val="24"/>
          <w:szCs w:val="24"/>
          <w:lang w:val="en-GB"/>
        </w:rPr>
      </w:pPr>
    </w:p>
    <w:p w:rsidR="00A92ABF" w:rsidRDefault="00A92ABF" w:rsidP="00174FB4">
      <w:pPr>
        <w:spacing w:after="120" w:line="276" w:lineRule="auto"/>
        <w:ind w:left="720"/>
        <w:jc w:val="both"/>
        <w:rPr>
          <w:rFonts w:ascii="Times New Roman" w:hAnsi="Times New Roman" w:cs="Times New Roman"/>
          <w:b/>
          <w:sz w:val="24"/>
          <w:szCs w:val="24"/>
          <w:lang w:val="en-GB"/>
        </w:rPr>
      </w:pPr>
    </w:p>
    <w:p w:rsidR="00A92ABF" w:rsidRDefault="00A92ABF" w:rsidP="00174FB4">
      <w:pPr>
        <w:spacing w:after="120" w:line="276" w:lineRule="auto"/>
        <w:ind w:left="720"/>
        <w:jc w:val="both"/>
        <w:rPr>
          <w:rFonts w:ascii="Times New Roman" w:hAnsi="Times New Roman" w:cs="Times New Roman"/>
          <w:b/>
          <w:sz w:val="24"/>
          <w:szCs w:val="24"/>
          <w:lang w:val="en-GB"/>
        </w:rPr>
      </w:pPr>
    </w:p>
    <w:p w:rsidR="00A92ABF" w:rsidRDefault="00A92ABF" w:rsidP="00174FB4">
      <w:pPr>
        <w:spacing w:after="120" w:line="276" w:lineRule="auto"/>
        <w:ind w:left="720"/>
        <w:jc w:val="both"/>
        <w:rPr>
          <w:rFonts w:ascii="Times New Roman" w:hAnsi="Times New Roman" w:cs="Times New Roman"/>
          <w:b/>
          <w:sz w:val="24"/>
          <w:szCs w:val="24"/>
          <w:lang w:val="en-GB"/>
        </w:rPr>
      </w:pPr>
    </w:p>
    <w:p w:rsidR="00C038AC" w:rsidRDefault="00C038AC" w:rsidP="00174FB4">
      <w:pPr>
        <w:autoSpaceDE w:val="0"/>
        <w:autoSpaceDN w:val="0"/>
        <w:adjustRightInd w:val="0"/>
        <w:spacing w:after="0" w:line="276" w:lineRule="auto"/>
        <w:jc w:val="both"/>
        <w:rPr>
          <w:rFonts w:ascii="Times New Roman" w:hAnsi="Times New Roman" w:cs="Times New Roman"/>
          <w:b/>
          <w:sz w:val="24"/>
          <w:szCs w:val="24"/>
          <w:lang w:val="en-GB"/>
        </w:rPr>
      </w:pPr>
    </w:p>
    <w:p w:rsidR="00E352DC" w:rsidRPr="00613C40" w:rsidRDefault="00E352DC" w:rsidP="00174FB4">
      <w:pPr>
        <w:spacing w:after="120" w:line="276" w:lineRule="auto"/>
        <w:jc w:val="both"/>
        <w:rPr>
          <w:rFonts w:ascii="Times New Roman" w:hAnsi="Times New Roman" w:cs="Times New Roman"/>
          <w:szCs w:val="22"/>
        </w:rPr>
      </w:pPr>
      <w:r w:rsidRPr="00613C40">
        <w:rPr>
          <w:rFonts w:ascii="Times New Roman" w:hAnsi="Times New Roman" w:cs="Times New Roman"/>
          <w:szCs w:val="22"/>
        </w:rPr>
        <w:t>MH and Con renders productive, creative and responsive evaluating and business consultancy administrations to its clients.</w:t>
      </w:r>
      <w:r w:rsidR="00174FB4">
        <w:rPr>
          <w:rFonts w:ascii="Times New Roman" w:hAnsi="Times New Roman" w:cs="Times New Roman"/>
          <w:szCs w:val="22"/>
        </w:rPr>
        <w:t xml:space="preserve"> </w:t>
      </w:r>
      <w:r w:rsidRPr="00613C40">
        <w:rPr>
          <w:rFonts w:ascii="Times New Roman" w:hAnsi="Times New Roman" w:cs="Times New Roman"/>
          <w:szCs w:val="22"/>
        </w:rPr>
        <w:t xml:space="preserve">The procedure can be isolated into following </w:t>
      </w:r>
      <w:proofErr w:type="gramStart"/>
      <w:r w:rsidRPr="00613C40">
        <w:rPr>
          <w:rFonts w:ascii="Times New Roman" w:hAnsi="Times New Roman" w:cs="Times New Roman"/>
          <w:szCs w:val="22"/>
        </w:rPr>
        <w:t>stages ;</w:t>
      </w:r>
      <w:proofErr w:type="gramEnd"/>
    </w:p>
    <w:p w:rsidR="00E352DC" w:rsidRPr="00613C40" w:rsidRDefault="00E352DC" w:rsidP="00174FB4">
      <w:pPr>
        <w:spacing w:after="120" w:line="276" w:lineRule="auto"/>
        <w:ind w:left="720"/>
        <w:jc w:val="both"/>
        <w:rPr>
          <w:rFonts w:ascii="Times New Roman" w:hAnsi="Times New Roman" w:cs="Times New Roman"/>
          <w:bCs/>
          <w:szCs w:val="22"/>
        </w:rPr>
      </w:pPr>
      <w:r w:rsidRPr="00613C40">
        <w:rPr>
          <w:rFonts w:ascii="Times New Roman" w:hAnsi="Times New Roman" w:cs="Times New Roman"/>
          <w:bCs/>
          <w:szCs w:val="22"/>
        </w:rPr>
        <w:t>1. Acceptance and continuation</w:t>
      </w:r>
    </w:p>
    <w:p w:rsidR="00E352DC" w:rsidRPr="00613C40" w:rsidRDefault="00E352DC" w:rsidP="00174FB4">
      <w:pPr>
        <w:spacing w:after="120" w:line="276" w:lineRule="auto"/>
        <w:ind w:left="720"/>
        <w:jc w:val="both"/>
        <w:rPr>
          <w:rFonts w:ascii="Times New Roman" w:hAnsi="Times New Roman" w:cs="Times New Roman"/>
          <w:bCs/>
          <w:szCs w:val="22"/>
        </w:rPr>
      </w:pPr>
      <w:r w:rsidRPr="00613C40">
        <w:rPr>
          <w:rFonts w:ascii="Times New Roman" w:hAnsi="Times New Roman" w:cs="Times New Roman"/>
          <w:bCs/>
          <w:szCs w:val="22"/>
        </w:rPr>
        <w:t>2. Audit planning</w:t>
      </w:r>
    </w:p>
    <w:p w:rsidR="00E352DC" w:rsidRPr="00613C40" w:rsidRDefault="00E352DC" w:rsidP="00174FB4">
      <w:pPr>
        <w:spacing w:after="120" w:line="276" w:lineRule="auto"/>
        <w:ind w:left="720"/>
        <w:jc w:val="both"/>
        <w:rPr>
          <w:rFonts w:ascii="Times New Roman" w:hAnsi="Times New Roman" w:cs="Times New Roman"/>
          <w:bCs/>
          <w:szCs w:val="22"/>
        </w:rPr>
      </w:pPr>
      <w:r w:rsidRPr="00613C40">
        <w:rPr>
          <w:rFonts w:ascii="Times New Roman" w:hAnsi="Times New Roman" w:cs="Times New Roman"/>
          <w:bCs/>
          <w:szCs w:val="22"/>
        </w:rPr>
        <w:t>3. Audit in action</w:t>
      </w:r>
    </w:p>
    <w:p w:rsidR="00E352DC" w:rsidRPr="00613C40" w:rsidRDefault="00E352DC" w:rsidP="00174FB4">
      <w:pPr>
        <w:spacing w:after="120" w:line="276" w:lineRule="auto"/>
        <w:ind w:left="720"/>
        <w:jc w:val="both"/>
        <w:rPr>
          <w:rFonts w:ascii="Times New Roman" w:hAnsi="Times New Roman" w:cs="Times New Roman"/>
          <w:bCs/>
          <w:szCs w:val="22"/>
        </w:rPr>
      </w:pPr>
      <w:r w:rsidRPr="00613C40">
        <w:rPr>
          <w:rFonts w:ascii="Times New Roman" w:hAnsi="Times New Roman" w:cs="Times New Roman"/>
          <w:bCs/>
          <w:szCs w:val="22"/>
        </w:rPr>
        <w:t>4. Pre</w:t>
      </w:r>
      <w:r w:rsidR="00174FB4">
        <w:rPr>
          <w:rFonts w:ascii="Times New Roman" w:hAnsi="Times New Roman" w:cs="Times New Roman"/>
          <w:bCs/>
          <w:szCs w:val="22"/>
        </w:rPr>
        <w:t>-</w:t>
      </w:r>
      <w:r w:rsidRPr="00613C40">
        <w:rPr>
          <w:rFonts w:ascii="Times New Roman" w:hAnsi="Times New Roman" w:cs="Times New Roman"/>
          <w:bCs/>
          <w:szCs w:val="22"/>
        </w:rPr>
        <w:t>completion stage</w:t>
      </w:r>
    </w:p>
    <w:p w:rsidR="00E352DC" w:rsidRPr="00613C40" w:rsidRDefault="00E352DC" w:rsidP="00174FB4">
      <w:pPr>
        <w:spacing w:after="120" w:line="276" w:lineRule="auto"/>
        <w:ind w:left="720"/>
        <w:jc w:val="both"/>
        <w:rPr>
          <w:rFonts w:ascii="Times New Roman" w:hAnsi="Times New Roman" w:cs="Times New Roman"/>
          <w:bCs/>
          <w:szCs w:val="22"/>
        </w:rPr>
      </w:pPr>
      <w:r w:rsidRPr="00613C40">
        <w:rPr>
          <w:rFonts w:ascii="Times New Roman" w:hAnsi="Times New Roman" w:cs="Times New Roman"/>
          <w:bCs/>
          <w:szCs w:val="22"/>
        </w:rPr>
        <w:t>5. Completion stage</w:t>
      </w:r>
    </w:p>
    <w:p w:rsidR="00E352DC" w:rsidRPr="00613C40" w:rsidRDefault="00E352DC" w:rsidP="00174FB4">
      <w:pPr>
        <w:spacing w:after="120" w:line="276" w:lineRule="auto"/>
        <w:ind w:left="720"/>
        <w:jc w:val="both"/>
        <w:rPr>
          <w:rFonts w:ascii="Times New Roman" w:hAnsi="Times New Roman" w:cs="Times New Roman"/>
          <w:bCs/>
          <w:szCs w:val="22"/>
        </w:rPr>
      </w:pPr>
      <w:r w:rsidRPr="00613C40">
        <w:rPr>
          <w:rFonts w:ascii="Times New Roman" w:hAnsi="Times New Roman" w:cs="Times New Roman"/>
          <w:bCs/>
          <w:szCs w:val="22"/>
        </w:rPr>
        <w:t xml:space="preserve">6. Reports and accounts </w:t>
      </w:r>
    </w:p>
    <w:p w:rsidR="00E352DC" w:rsidRPr="00613C40" w:rsidRDefault="00E352DC" w:rsidP="00174FB4">
      <w:pPr>
        <w:spacing w:after="120" w:line="276" w:lineRule="auto"/>
        <w:ind w:left="720"/>
        <w:jc w:val="both"/>
        <w:rPr>
          <w:rFonts w:ascii="Times New Roman" w:hAnsi="Times New Roman" w:cs="Times New Roman"/>
          <w:bCs/>
          <w:szCs w:val="22"/>
        </w:rPr>
      </w:pPr>
      <w:r w:rsidRPr="00613C40">
        <w:rPr>
          <w:rFonts w:ascii="Times New Roman" w:hAnsi="Times New Roman" w:cs="Times New Roman"/>
          <w:bCs/>
          <w:szCs w:val="22"/>
        </w:rPr>
        <w:t>7. Post audit actions.</w:t>
      </w:r>
    </w:p>
    <w:p w:rsidR="00E352DC" w:rsidRPr="00613C40" w:rsidRDefault="00E352DC" w:rsidP="00174FB4">
      <w:pPr>
        <w:spacing w:after="120" w:line="276" w:lineRule="auto"/>
        <w:ind w:left="720"/>
        <w:jc w:val="both"/>
        <w:rPr>
          <w:rFonts w:ascii="Times New Roman" w:hAnsi="Times New Roman" w:cs="Times New Roman"/>
          <w:bCs/>
          <w:szCs w:val="22"/>
        </w:rPr>
      </w:pPr>
    </w:p>
    <w:p w:rsidR="00E352DC" w:rsidRPr="003F4BE9" w:rsidRDefault="00E352DC" w:rsidP="003F4BE9">
      <w:pPr>
        <w:spacing w:after="120" w:line="276" w:lineRule="auto"/>
        <w:jc w:val="both"/>
        <w:rPr>
          <w:rFonts w:ascii="Times New Roman" w:hAnsi="Times New Roman" w:cs="Nirmala UI"/>
          <w:bCs/>
          <w:szCs w:val="22"/>
        </w:rPr>
      </w:pPr>
    </w:p>
    <w:p w:rsidR="00BA523E" w:rsidRPr="00BA523E" w:rsidRDefault="00E352DC" w:rsidP="00174FB4">
      <w:pPr>
        <w:spacing w:after="120" w:line="276" w:lineRule="auto"/>
        <w:jc w:val="both"/>
        <w:rPr>
          <w:rFonts w:ascii="Times New Roman" w:hAnsi="Times New Roman" w:cs="Times New Roman"/>
          <w:bCs/>
          <w:sz w:val="28"/>
        </w:rPr>
      </w:pPr>
      <w:bookmarkStart w:id="72" w:name="_Toc19956288"/>
      <w:bookmarkStart w:id="73" w:name="_Toc20535524"/>
      <w:r w:rsidRPr="00BA523E">
        <w:rPr>
          <w:rStyle w:val="Heading2Char"/>
          <w:rFonts w:ascii="Times New Roman" w:hAnsi="Times New Roman" w:cs="Times New Roman"/>
          <w:sz w:val="28"/>
          <w:szCs w:val="28"/>
        </w:rPr>
        <w:t>Engagement Letter:</w:t>
      </w:r>
      <w:bookmarkEnd w:id="72"/>
      <w:bookmarkEnd w:id="73"/>
      <w:r w:rsidRPr="00BA523E">
        <w:rPr>
          <w:rFonts w:ascii="Times New Roman" w:hAnsi="Times New Roman" w:cs="Times New Roman"/>
          <w:bCs/>
          <w:sz w:val="28"/>
        </w:rPr>
        <w:t xml:space="preserve"> </w:t>
      </w:r>
    </w:p>
    <w:p w:rsidR="00E352DC" w:rsidRPr="00613C40" w:rsidRDefault="00E352DC" w:rsidP="00174FB4">
      <w:pPr>
        <w:spacing w:after="120" w:line="276" w:lineRule="auto"/>
        <w:jc w:val="both"/>
        <w:rPr>
          <w:rFonts w:ascii="Times New Roman" w:hAnsi="Times New Roman" w:cs="Times New Roman"/>
          <w:bCs/>
          <w:szCs w:val="22"/>
        </w:rPr>
      </w:pPr>
      <w:r w:rsidRPr="00613C40">
        <w:rPr>
          <w:rFonts w:ascii="Times New Roman" w:hAnsi="Times New Roman" w:cs="Times New Roman"/>
          <w:szCs w:val="22"/>
        </w:rPr>
        <w:t>A few letters are traded before beginning the review work among MH and customer. The synopsis of the letters examined in the blink of an eye hereunder:</w:t>
      </w:r>
    </w:p>
    <w:p w:rsidR="00E352DC" w:rsidRPr="00BA523E" w:rsidRDefault="00E352DC" w:rsidP="00174FB4">
      <w:pPr>
        <w:tabs>
          <w:tab w:val="left" w:pos="630"/>
        </w:tabs>
        <w:spacing w:after="200" w:line="276" w:lineRule="auto"/>
        <w:jc w:val="both"/>
        <w:rPr>
          <w:rFonts w:ascii="Times New Roman" w:hAnsi="Times New Roman" w:cs="Times New Roman"/>
          <w:szCs w:val="22"/>
        </w:rPr>
      </w:pPr>
      <w:r w:rsidRPr="00BA523E">
        <w:rPr>
          <w:rFonts w:ascii="Times New Roman" w:hAnsi="Times New Roman" w:cs="Times New Roman"/>
          <w:szCs w:val="22"/>
        </w:rPr>
        <w:t>In the engagement procedure MH &amp; Co. faces three kinds of situation-</w:t>
      </w:r>
    </w:p>
    <w:p w:rsidR="00E352DC" w:rsidRPr="00613C40" w:rsidRDefault="00E352DC" w:rsidP="00174FB4">
      <w:pPr>
        <w:pStyle w:val="ListParagraph"/>
        <w:tabs>
          <w:tab w:val="left" w:pos="630"/>
        </w:tabs>
        <w:spacing w:after="200" w:line="276" w:lineRule="auto"/>
        <w:ind w:left="360"/>
        <w:jc w:val="both"/>
        <w:rPr>
          <w:rFonts w:ascii="Times New Roman" w:hAnsi="Times New Roman" w:cs="Times New Roman"/>
          <w:szCs w:val="22"/>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6"/>
      </w:tblGrid>
      <w:tr w:rsidR="00E352DC" w:rsidRPr="00613C40" w:rsidTr="00172D3C">
        <w:tc>
          <w:tcPr>
            <w:tcW w:w="9350" w:type="dxa"/>
          </w:tcPr>
          <w:p w:rsidR="00E352DC" w:rsidRPr="00613C40" w:rsidRDefault="00E352DC" w:rsidP="00174FB4">
            <w:pPr>
              <w:pStyle w:val="ListParagraph"/>
              <w:numPr>
                <w:ilvl w:val="0"/>
                <w:numId w:val="15"/>
              </w:numPr>
              <w:tabs>
                <w:tab w:val="left" w:pos="630"/>
              </w:tabs>
              <w:spacing w:after="200" w:line="276" w:lineRule="auto"/>
              <w:jc w:val="both"/>
              <w:rPr>
                <w:rFonts w:ascii="Times New Roman" w:hAnsi="Times New Roman" w:cs="Times New Roman"/>
                <w:szCs w:val="22"/>
              </w:rPr>
            </w:pPr>
            <w:r w:rsidRPr="00613C40">
              <w:rPr>
                <w:rFonts w:ascii="Times New Roman" w:hAnsi="Times New Roman" w:cs="Times New Roman"/>
                <w:szCs w:val="22"/>
              </w:rPr>
              <w:t>Engagement with new client,</w:t>
            </w:r>
          </w:p>
        </w:tc>
      </w:tr>
      <w:tr w:rsidR="00E352DC" w:rsidRPr="00613C40" w:rsidTr="00172D3C">
        <w:tc>
          <w:tcPr>
            <w:tcW w:w="9350" w:type="dxa"/>
          </w:tcPr>
          <w:p w:rsidR="00E352DC" w:rsidRPr="00613C40" w:rsidRDefault="00E352DC" w:rsidP="00174FB4">
            <w:pPr>
              <w:pStyle w:val="ListParagraph"/>
              <w:numPr>
                <w:ilvl w:val="0"/>
                <w:numId w:val="15"/>
              </w:numPr>
              <w:tabs>
                <w:tab w:val="left" w:pos="630"/>
              </w:tabs>
              <w:spacing w:after="200" w:line="276" w:lineRule="auto"/>
              <w:jc w:val="both"/>
              <w:rPr>
                <w:rFonts w:ascii="Times New Roman" w:hAnsi="Times New Roman" w:cs="Times New Roman"/>
                <w:szCs w:val="22"/>
              </w:rPr>
            </w:pPr>
            <w:r w:rsidRPr="00613C40">
              <w:rPr>
                <w:rFonts w:ascii="Times New Roman" w:hAnsi="Times New Roman" w:cs="Times New Roman"/>
                <w:szCs w:val="22"/>
              </w:rPr>
              <w:t>Existing client</w:t>
            </w:r>
          </w:p>
        </w:tc>
      </w:tr>
      <w:tr w:rsidR="00E352DC" w:rsidRPr="00613C40" w:rsidTr="00172D3C">
        <w:tc>
          <w:tcPr>
            <w:tcW w:w="9350" w:type="dxa"/>
          </w:tcPr>
          <w:p w:rsidR="00E352DC" w:rsidRPr="00613C40" w:rsidRDefault="00E352DC" w:rsidP="00174FB4">
            <w:pPr>
              <w:pStyle w:val="ListParagraph"/>
              <w:numPr>
                <w:ilvl w:val="0"/>
                <w:numId w:val="15"/>
              </w:numPr>
              <w:tabs>
                <w:tab w:val="left" w:pos="630"/>
              </w:tabs>
              <w:spacing w:after="200" w:line="276" w:lineRule="auto"/>
              <w:jc w:val="both"/>
              <w:rPr>
                <w:rFonts w:ascii="Times New Roman" w:hAnsi="Times New Roman" w:cs="Times New Roman"/>
                <w:szCs w:val="22"/>
              </w:rPr>
            </w:pPr>
            <w:r w:rsidRPr="00613C40">
              <w:rPr>
                <w:rFonts w:ascii="Times New Roman" w:hAnsi="Times New Roman" w:cs="Times New Roman"/>
                <w:szCs w:val="22"/>
              </w:rPr>
              <w:t>Directly appointed by the client</w:t>
            </w:r>
          </w:p>
        </w:tc>
      </w:tr>
    </w:tbl>
    <w:p w:rsidR="003F4BE9" w:rsidRDefault="003F4BE9" w:rsidP="00174FB4">
      <w:pPr>
        <w:tabs>
          <w:tab w:val="left" w:pos="630"/>
        </w:tabs>
        <w:spacing w:after="200" w:line="276" w:lineRule="auto"/>
        <w:jc w:val="both"/>
        <w:rPr>
          <w:rStyle w:val="Heading2Char"/>
          <w:rFonts w:ascii="Times New Roman" w:hAnsi="Times New Roman" w:cs="Nirmala UI"/>
          <w:sz w:val="28"/>
          <w:szCs w:val="28"/>
          <w:cs/>
        </w:rPr>
      </w:pPr>
      <w:bookmarkStart w:id="74" w:name="_Toc19956289"/>
      <w:bookmarkStart w:id="75" w:name="_Toc20535525"/>
    </w:p>
    <w:p w:rsidR="00E352DC" w:rsidRPr="00BA523E" w:rsidRDefault="00E352DC" w:rsidP="00174FB4">
      <w:pPr>
        <w:tabs>
          <w:tab w:val="left" w:pos="630"/>
        </w:tabs>
        <w:spacing w:after="200" w:line="276" w:lineRule="auto"/>
        <w:jc w:val="both"/>
        <w:rPr>
          <w:rFonts w:ascii="Times New Roman" w:eastAsiaTheme="majorEastAsia" w:hAnsi="Times New Roman" w:cs="Nirmala UI"/>
          <w:color w:val="2E74B5" w:themeColor="accent1" w:themeShade="BF"/>
          <w:szCs w:val="22"/>
        </w:rPr>
      </w:pPr>
      <w:r w:rsidRPr="00BA523E">
        <w:rPr>
          <w:rStyle w:val="Heading2Char"/>
          <w:rFonts w:ascii="Times New Roman" w:hAnsi="Times New Roman" w:cs="Times New Roman"/>
          <w:sz w:val="28"/>
          <w:szCs w:val="28"/>
          <w:cs/>
        </w:rPr>
        <w:t>If client is new:</w:t>
      </w:r>
      <w:bookmarkEnd w:id="74"/>
      <w:bookmarkEnd w:id="75"/>
      <w:r w:rsidRPr="00BA523E">
        <w:rPr>
          <w:rStyle w:val="Heading2Char"/>
          <w:rFonts w:ascii="Times New Roman" w:hAnsi="Times New Roman" w:cs="Times New Roman"/>
          <w:sz w:val="22"/>
          <w:szCs w:val="22"/>
          <w:cs/>
        </w:rPr>
        <w:t xml:space="preserve"> </w:t>
      </w:r>
      <w:r w:rsidRPr="00BA523E">
        <w:rPr>
          <w:rFonts w:ascii="Times New Roman" w:hAnsi="Times New Roman" w:cs="Times New Roman"/>
          <w:szCs w:val="22"/>
        </w:rPr>
        <w:t xml:space="preserve">It should remember that a review firm can review one customer for continuously three(3)years at most.in instance of new customer's review, </w:t>
      </w:r>
      <w:r w:rsidR="00174FB4">
        <w:rPr>
          <w:rFonts w:ascii="Times New Roman" w:hAnsi="Times New Roman" w:cs="Times New Roman"/>
          <w:szCs w:val="22"/>
        </w:rPr>
        <w:t xml:space="preserve">the </w:t>
      </w:r>
      <w:r w:rsidRPr="00BA523E">
        <w:rPr>
          <w:rFonts w:ascii="Times New Roman" w:hAnsi="Times New Roman" w:cs="Times New Roman"/>
          <w:szCs w:val="22"/>
        </w:rPr>
        <w:t xml:space="preserve">firm sends "the statement important to </w:t>
      </w:r>
      <w:proofErr w:type="spellStart"/>
      <w:r w:rsidRPr="00BA523E">
        <w:rPr>
          <w:rFonts w:ascii="Times New Roman" w:hAnsi="Times New Roman" w:cs="Times New Roman"/>
          <w:szCs w:val="22"/>
        </w:rPr>
        <w:t>audit".the</w:t>
      </w:r>
      <w:proofErr w:type="spellEnd"/>
      <w:r w:rsidRPr="00BA523E">
        <w:rPr>
          <w:rFonts w:ascii="Times New Roman" w:hAnsi="Times New Roman" w:cs="Times New Roman"/>
          <w:szCs w:val="22"/>
        </w:rPr>
        <w:t xml:space="preserve"> following advances are ;</w:t>
      </w:r>
    </w:p>
    <w:p w:rsidR="00E352DC" w:rsidRPr="00613C40" w:rsidRDefault="00E352DC" w:rsidP="00174FB4">
      <w:pPr>
        <w:pStyle w:val="ListParagraph"/>
        <w:tabs>
          <w:tab w:val="left" w:pos="630"/>
        </w:tabs>
        <w:spacing w:after="200" w:line="276" w:lineRule="auto"/>
        <w:ind w:left="360"/>
        <w:jc w:val="both"/>
        <w:rPr>
          <w:rFonts w:ascii="Times New Roman" w:hAnsi="Times New Roman" w:cs="Times New Roman"/>
          <w:szCs w:val="22"/>
          <w:cs/>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8"/>
        <w:gridCol w:w="7908"/>
      </w:tblGrid>
      <w:tr w:rsidR="00E352DC" w:rsidRPr="00613C40" w:rsidTr="00172D3C">
        <w:tc>
          <w:tcPr>
            <w:tcW w:w="1308"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Stage 1</w:t>
            </w:r>
          </w:p>
        </w:tc>
        <w:tc>
          <w:tcPr>
            <w:tcW w:w="7908"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cs/>
              </w:rPr>
              <w:t>Client requires for technical and financial proposal from MH.</w:t>
            </w:r>
          </w:p>
        </w:tc>
      </w:tr>
      <w:tr w:rsidR="00E352DC" w:rsidRPr="00613C40" w:rsidTr="00172D3C">
        <w:tc>
          <w:tcPr>
            <w:tcW w:w="1308"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Stage 2</w:t>
            </w:r>
          </w:p>
        </w:tc>
        <w:tc>
          <w:tcPr>
            <w:tcW w:w="7908"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cs/>
              </w:rPr>
              <w:t>MH sends the technical and financial proposal to the client.</w:t>
            </w:r>
          </w:p>
        </w:tc>
      </w:tr>
      <w:tr w:rsidR="00E352DC" w:rsidRPr="00613C40" w:rsidTr="00172D3C">
        <w:tc>
          <w:tcPr>
            <w:tcW w:w="1308"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cs/>
              </w:rPr>
              <w:t>Step 3</w:t>
            </w:r>
          </w:p>
        </w:tc>
        <w:tc>
          <w:tcPr>
            <w:tcW w:w="7908"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cs/>
              </w:rPr>
              <w:t>Letter of Acceptance</w:t>
            </w:r>
          </w:p>
        </w:tc>
      </w:tr>
      <w:tr w:rsidR="00E352DC" w:rsidRPr="00613C40" w:rsidTr="00172D3C">
        <w:tc>
          <w:tcPr>
            <w:tcW w:w="1308"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cs/>
              </w:rPr>
            </w:pPr>
            <w:r w:rsidRPr="00613C40">
              <w:rPr>
                <w:rFonts w:ascii="Times New Roman" w:hAnsi="Times New Roman" w:cs="Times New Roman"/>
                <w:szCs w:val="22"/>
                <w:cs/>
              </w:rPr>
              <w:t>Step 4</w:t>
            </w:r>
          </w:p>
        </w:tc>
        <w:tc>
          <w:tcPr>
            <w:tcW w:w="7908"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cs/>
              </w:rPr>
            </w:pPr>
            <w:r w:rsidRPr="00613C40">
              <w:rPr>
                <w:rFonts w:ascii="Times New Roman" w:hAnsi="Times New Roman" w:cs="Times New Roman"/>
                <w:szCs w:val="22"/>
                <w:cs/>
              </w:rPr>
              <w:t>MH confirms the willingness to work by letter of confirmation</w:t>
            </w:r>
          </w:p>
        </w:tc>
      </w:tr>
    </w:tbl>
    <w:p w:rsidR="00BA523E" w:rsidRDefault="00BA523E" w:rsidP="00174FB4">
      <w:pPr>
        <w:tabs>
          <w:tab w:val="left" w:pos="630"/>
        </w:tabs>
        <w:spacing w:after="200" w:line="276" w:lineRule="auto"/>
        <w:jc w:val="both"/>
        <w:rPr>
          <w:rFonts w:ascii="Times New Roman" w:hAnsi="Times New Roman" w:cs="Times New Roman"/>
          <w:szCs w:val="22"/>
        </w:rPr>
      </w:pPr>
      <w:bookmarkStart w:id="76" w:name="_Toc19956290"/>
    </w:p>
    <w:p w:rsidR="00E352DC" w:rsidRPr="00BA523E" w:rsidRDefault="00E352DC" w:rsidP="00174FB4">
      <w:pPr>
        <w:tabs>
          <w:tab w:val="left" w:pos="630"/>
        </w:tabs>
        <w:spacing w:after="200" w:line="276" w:lineRule="auto"/>
        <w:jc w:val="both"/>
        <w:rPr>
          <w:rFonts w:ascii="Times New Roman" w:hAnsi="Times New Roman" w:cs="Times New Roman"/>
          <w:szCs w:val="22"/>
        </w:rPr>
      </w:pPr>
      <w:bookmarkStart w:id="77" w:name="_Toc20535526"/>
      <w:r w:rsidRPr="00BA523E">
        <w:rPr>
          <w:rStyle w:val="Heading2Char"/>
          <w:rFonts w:ascii="Times New Roman" w:hAnsi="Times New Roman" w:cs="Times New Roman"/>
          <w:sz w:val="28"/>
          <w:szCs w:val="28"/>
        </w:rPr>
        <w:lastRenderedPageBreak/>
        <w:t>Issuance of acceptance letter:</w:t>
      </w:r>
      <w:bookmarkEnd w:id="76"/>
      <w:bookmarkEnd w:id="77"/>
      <w:r w:rsidRPr="00BA523E">
        <w:rPr>
          <w:rFonts w:ascii="Times New Roman" w:hAnsi="Times New Roman" w:cs="Times New Roman"/>
          <w:szCs w:val="22"/>
        </w:rPr>
        <w:t xml:space="preserve"> This is the initial step of responsibility of review technique. They issue an acknowledgment letter to the customer for officially illuminating them about the acknowledgment regarding the review work. The example type of the acknowledgment letter and the structure no. 23B of organization act 1994 has been given beneath;</w:t>
      </w:r>
    </w:p>
    <w:p w:rsidR="00E352DC" w:rsidRPr="00613C40" w:rsidRDefault="00E352DC" w:rsidP="00174FB4">
      <w:pPr>
        <w:pStyle w:val="ListParagraph"/>
        <w:tabs>
          <w:tab w:val="left" w:pos="630"/>
        </w:tabs>
        <w:spacing w:after="200" w:line="276" w:lineRule="auto"/>
        <w:ind w:left="360"/>
        <w:jc w:val="both"/>
        <w:rPr>
          <w:rFonts w:ascii="Times New Roman" w:hAnsi="Times New Roman" w:cs="Times New Roman"/>
          <w:szCs w:val="22"/>
        </w:rPr>
      </w:pPr>
    </w:p>
    <w:tbl>
      <w:tblPr>
        <w:tblStyle w:val="TableGrid"/>
        <w:tblW w:w="0" w:type="auto"/>
        <w:tblInd w:w="360" w:type="dxa"/>
        <w:tblLook w:val="04A0" w:firstRow="1" w:lastRow="0" w:firstColumn="1" w:lastColumn="0" w:noHBand="0" w:noVBand="1"/>
      </w:tblPr>
      <w:tblGrid>
        <w:gridCol w:w="9216"/>
      </w:tblGrid>
      <w:tr w:rsidR="00E352DC" w:rsidRPr="00613C40" w:rsidTr="00172D3C">
        <w:tc>
          <w:tcPr>
            <w:tcW w:w="9576"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Name of the Company: xyz co.</w:t>
            </w: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Registration No._________________</w:t>
            </w: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 xml:space="preserve">                                                              The Company Act 1994</w:t>
            </w: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 xml:space="preserve">                                                                  Notice by Auditor</w:t>
            </w: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 xml:space="preserve">                                                           Pursuant to Section 210 (2)</w:t>
            </w: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I/we ________________________ chartered accountants hereby given notice to the registrar of joint stock companies, Dhaka, Bangladesh, pursuant to section 210 (2) of company Act 1994, that was have received intimation on __________________ 20XX from xyz co. of our having being appointed as auditor for the year ended on _______________ 20XX and that I/we have accepted the appointment as auditor of the said year.</w:t>
            </w: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 xml:space="preserve">                       Seal:</w:t>
            </w: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 xml:space="preserve">                                                                                                           _____________________</w:t>
            </w: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 xml:space="preserve">                                                                                                                Chartered accountants</w:t>
            </w: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r>
      <w:tr w:rsidR="00E352DC" w:rsidRPr="00613C40" w:rsidTr="00172D3C">
        <w:tc>
          <w:tcPr>
            <w:tcW w:w="9576"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 xml:space="preserve">                                       Figure: sample form 23 B of company Act 1994</w:t>
            </w:r>
          </w:p>
        </w:tc>
      </w:tr>
    </w:tbl>
    <w:p w:rsidR="00E352DC" w:rsidRPr="00613C40" w:rsidRDefault="00E352DC" w:rsidP="00174FB4">
      <w:pPr>
        <w:tabs>
          <w:tab w:val="left" w:pos="630"/>
        </w:tabs>
        <w:spacing w:after="200" w:line="276" w:lineRule="auto"/>
        <w:jc w:val="both"/>
        <w:rPr>
          <w:rFonts w:ascii="Times New Roman" w:hAnsi="Times New Roman" w:cs="Times New Roman"/>
          <w:szCs w:val="22"/>
          <w:u w:val="single"/>
        </w:rPr>
      </w:pPr>
      <w:r w:rsidRPr="00613C40">
        <w:rPr>
          <w:rFonts w:ascii="Times New Roman" w:hAnsi="Times New Roman" w:cs="Times New Roman"/>
          <w:szCs w:val="22"/>
        </w:rPr>
        <w:t xml:space="preserve">                                             </w:t>
      </w:r>
      <w:r w:rsidRPr="00613C40">
        <w:rPr>
          <w:rFonts w:ascii="Times New Roman" w:hAnsi="Times New Roman" w:cs="Times New Roman"/>
          <w:szCs w:val="22"/>
          <w:cs/>
        </w:rPr>
        <w:t>Source:</w:t>
      </w:r>
      <w:r w:rsidRPr="00613C40">
        <w:rPr>
          <w:rFonts w:ascii="Times New Roman" w:hAnsi="Times New Roman" w:cs="Times New Roman"/>
          <w:szCs w:val="22"/>
        </w:rPr>
        <w:t xml:space="preserve"> Form no. 23</w:t>
      </w:r>
      <w:r w:rsidRPr="00613C40">
        <w:rPr>
          <w:rFonts w:ascii="Times New Roman" w:hAnsi="Times New Roman" w:cs="Times New Roman"/>
          <w:bCs/>
          <w:szCs w:val="22"/>
        </w:rPr>
        <w:t xml:space="preserve">B </w:t>
      </w:r>
      <w:r w:rsidRPr="00613C40">
        <w:rPr>
          <w:rFonts w:ascii="Times New Roman" w:hAnsi="Times New Roman" w:cs="Times New Roman"/>
          <w:szCs w:val="22"/>
        </w:rPr>
        <w:t>of company act 1994</w:t>
      </w:r>
    </w:p>
    <w:p w:rsidR="00E352DC" w:rsidRPr="00613C40" w:rsidRDefault="00E352DC" w:rsidP="00174FB4">
      <w:pPr>
        <w:pStyle w:val="ListParagraph"/>
        <w:tabs>
          <w:tab w:val="left" w:pos="630"/>
        </w:tabs>
        <w:spacing w:after="200" w:line="276" w:lineRule="auto"/>
        <w:ind w:left="360"/>
        <w:jc w:val="both"/>
        <w:rPr>
          <w:rFonts w:ascii="Times New Roman" w:hAnsi="Times New Roman" w:cs="Times New Roman"/>
          <w:szCs w:val="22"/>
          <w:u w:val="single"/>
        </w:rPr>
      </w:pPr>
    </w:p>
    <w:p w:rsidR="00E352DC" w:rsidRPr="00613C40" w:rsidRDefault="00E352DC" w:rsidP="00174FB4">
      <w:pPr>
        <w:pStyle w:val="ListParagraph"/>
        <w:tabs>
          <w:tab w:val="left" w:pos="630"/>
        </w:tabs>
        <w:spacing w:after="200" w:line="276" w:lineRule="auto"/>
        <w:ind w:left="360"/>
        <w:jc w:val="both"/>
        <w:rPr>
          <w:rFonts w:ascii="Times New Roman" w:hAnsi="Times New Roman" w:cs="Times New Roman"/>
          <w:szCs w:val="22"/>
          <w:u w:val="single"/>
        </w:rPr>
      </w:pPr>
    </w:p>
    <w:p w:rsidR="00E352DC" w:rsidRPr="00BA523E" w:rsidRDefault="00E352DC" w:rsidP="00174FB4">
      <w:pPr>
        <w:tabs>
          <w:tab w:val="left" w:pos="630"/>
        </w:tabs>
        <w:spacing w:after="200" w:line="276" w:lineRule="auto"/>
        <w:jc w:val="both"/>
        <w:rPr>
          <w:rFonts w:ascii="Times New Roman" w:hAnsi="Times New Roman" w:cs="Times New Roman"/>
          <w:sz w:val="28"/>
        </w:rPr>
      </w:pPr>
      <w:bookmarkStart w:id="78" w:name="_Toc19956291"/>
      <w:bookmarkStart w:id="79" w:name="_Toc20535527"/>
      <w:r w:rsidRPr="00BA523E">
        <w:rPr>
          <w:rStyle w:val="Heading2Char"/>
          <w:rFonts w:ascii="Times New Roman" w:hAnsi="Times New Roman" w:cs="Times New Roman"/>
          <w:sz w:val="28"/>
          <w:szCs w:val="28"/>
        </w:rPr>
        <w:t>Client continuation checklist:</w:t>
      </w:r>
      <w:bookmarkEnd w:id="78"/>
      <w:bookmarkEnd w:id="79"/>
      <w:r w:rsidRPr="00BA523E">
        <w:rPr>
          <w:rFonts w:ascii="Times New Roman" w:hAnsi="Times New Roman" w:cs="Times New Roman"/>
          <w:sz w:val="28"/>
        </w:rPr>
        <w:t xml:space="preserve"> </w:t>
      </w:r>
      <w:r w:rsidRPr="00BA523E">
        <w:rPr>
          <w:rFonts w:ascii="Times New Roman" w:hAnsi="Times New Roman" w:cs="Times New Roman"/>
          <w:szCs w:val="22"/>
        </w:rPr>
        <w:t>On the off chance that the review is repeating review, an extra agenda is made by the reviewer called "customer continuation checklist" According to organization act 1994 - the continuation of review won't strife with conveying the review appropriately. BSA 2004 requires consistenc</w:t>
      </w:r>
      <w:r w:rsidR="00174FB4">
        <w:rPr>
          <w:rFonts w:ascii="Times New Roman" w:hAnsi="Times New Roman" w:cs="Times New Roman"/>
          <w:szCs w:val="22"/>
        </w:rPr>
        <w:t>y</w:t>
      </w:r>
      <w:r w:rsidRPr="00BA523E">
        <w:rPr>
          <w:rFonts w:ascii="Times New Roman" w:hAnsi="Times New Roman" w:cs="Times New Roman"/>
          <w:szCs w:val="22"/>
        </w:rPr>
        <w:t xml:space="preserve"> with the ICAB code of morals that is applied here. An example is given beneath;</w:t>
      </w:r>
    </w:p>
    <w:p w:rsidR="00E352DC" w:rsidRPr="00613C40" w:rsidRDefault="00E352DC" w:rsidP="00174FB4">
      <w:pPr>
        <w:pStyle w:val="ListParagraph"/>
        <w:tabs>
          <w:tab w:val="left" w:pos="630"/>
        </w:tabs>
        <w:spacing w:after="200" w:line="276" w:lineRule="auto"/>
        <w:ind w:left="360"/>
        <w:jc w:val="both"/>
        <w:rPr>
          <w:rFonts w:ascii="Times New Roman" w:hAnsi="Times New Roman" w:cs="Times New Roman"/>
          <w:szCs w:val="22"/>
        </w:rPr>
      </w:pPr>
    </w:p>
    <w:tbl>
      <w:tblPr>
        <w:tblStyle w:val="TableGrid"/>
        <w:tblW w:w="0" w:type="auto"/>
        <w:tblInd w:w="360" w:type="dxa"/>
        <w:tblLook w:val="04A0" w:firstRow="1" w:lastRow="0" w:firstColumn="1" w:lastColumn="0" w:noHBand="0" w:noVBand="1"/>
      </w:tblPr>
      <w:tblGrid>
        <w:gridCol w:w="9216"/>
      </w:tblGrid>
      <w:tr w:rsidR="00E352DC" w:rsidRPr="00613C40" w:rsidTr="00172D3C">
        <w:tc>
          <w:tcPr>
            <w:tcW w:w="9576"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Client Name :______________________</w:t>
            </w: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Account Period:____________________</w:t>
            </w: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Audit Program: Client continuation checklist</w:t>
            </w: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bl>
            <w:tblPr>
              <w:tblStyle w:val="TableGrid"/>
              <w:tblW w:w="0" w:type="auto"/>
              <w:tblLook w:val="04A0" w:firstRow="1" w:lastRow="0" w:firstColumn="1" w:lastColumn="0" w:noHBand="0" w:noVBand="1"/>
            </w:tblPr>
            <w:tblGrid>
              <w:gridCol w:w="1064"/>
              <w:gridCol w:w="5253"/>
              <w:gridCol w:w="1083"/>
              <w:gridCol w:w="1590"/>
            </w:tblGrid>
            <w:tr w:rsidR="00E352DC" w:rsidRPr="00613C40" w:rsidTr="00172D3C">
              <w:tc>
                <w:tcPr>
                  <w:tcW w:w="1064"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SL</w:t>
                  </w:r>
                </w:p>
              </w:tc>
              <w:tc>
                <w:tcPr>
                  <w:tcW w:w="525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Particulars</w:t>
                  </w:r>
                </w:p>
              </w:tc>
              <w:tc>
                <w:tcPr>
                  <w:tcW w:w="108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YES/NO</w:t>
                  </w:r>
                </w:p>
              </w:tc>
              <w:tc>
                <w:tcPr>
                  <w:tcW w:w="1590"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REFERENCE</w:t>
                  </w:r>
                </w:p>
              </w:tc>
            </w:tr>
            <w:tr w:rsidR="00E352DC" w:rsidRPr="00613C40" w:rsidTr="00172D3C">
              <w:tc>
                <w:tcPr>
                  <w:tcW w:w="1064"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1</w:t>
                  </w:r>
                </w:p>
              </w:tc>
              <w:tc>
                <w:tcPr>
                  <w:tcW w:w="525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Are there any significant changes in senior management?</w:t>
                  </w:r>
                </w:p>
              </w:tc>
              <w:tc>
                <w:tcPr>
                  <w:tcW w:w="108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c>
                <w:tcPr>
                  <w:tcW w:w="1590"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r>
            <w:tr w:rsidR="00E352DC" w:rsidRPr="00613C40" w:rsidTr="00172D3C">
              <w:tc>
                <w:tcPr>
                  <w:tcW w:w="1064"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2</w:t>
                  </w:r>
                </w:p>
              </w:tc>
              <w:tc>
                <w:tcPr>
                  <w:tcW w:w="525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 xml:space="preserve">Is there any alteration in </w:t>
                  </w:r>
                  <w:r w:rsidR="00174FB4">
                    <w:rPr>
                      <w:rFonts w:ascii="Times New Roman" w:hAnsi="Times New Roman" w:cs="Times New Roman"/>
                      <w:szCs w:val="22"/>
                    </w:rPr>
                    <w:t xml:space="preserve">the </w:t>
                  </w:r>
                  <w:r w:rsidRPr="00613C40">
                    <w:rPr>
                      <w:rFonts w:ascii="Times New Roman" w:hAnsi="Times New Roman" w:cs="Times New Roman"/>
                      <w:szCs w:val="22"/>
                    </w:rPr>
                    <w:t>company’s profitability or business activities?</w:t>
                  </w:r>
                </w:p>
              </w:tc>
              <w:tc>
                <w:tcPr>
                  <w:tcW w:w="108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c>
                <w:tcPr>
                  <w:tcW w:w="1590"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r>
            <w:tr w:rsidR="00E352DC" w:rsidRPr="00613C40" w:rsidTr="00172D3C">
              <w:tc>
                <w:tcPr>
                  <w:tcW w:w="1064"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3</w:t>
                  </w:r>
                </w:p>
              </w:tc>
              <w:tc>
                <w:tcPr>
                  <w:tcW w:w="525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 xml:space="preserve">Does the client account for 15% or </w:t>
                  </w:r>
                  <w:proofErr w:type="gramStart"/>
                  <w:r w:rsidRPr="00613C40">
                    <w:rPr>
                      <w:rFonts w:ascii="Times New Roman" w:hAnsi="Times New Roman" w:cs="Times New Roman"/>
                      <w:szCs w:val="22"/>
                    </w:rPr>
                    <w:t>more(</w:t>
                  </w:r>
                  <w:proofErr w:type="gramEnd"/>
                  <w:r w:rsidRPr="00613C40">
                    <w:rPr>
                      <w:rFonts w:ascii="Times New Roman" w:hAnsi="Times New Roman" w:cs="Times New Roman"/>
                      <w:szCs w:val="22"/>
                    </w:rPr>
                    <w:t>10% for listed companies) of the firm’s gross income.</w:t>
                  </w:r>
                </w:p>
              </w:tc>
              <w:tc>
                <w:tcPr>
                  <w:tcW w:w="108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c>
                <w:tcPr>
                  <w:tcW w:w="1590"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r>
            <w:tr w:rsidR="00E352DC" w:rsidRPr="00613C40" w:rsidTr="00172D3C">
              <w:tc>
                <w:tcPr>
                  <w:tcW w:w="1064"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4</w:t>
                  </w:r>
                </w:p>
              </w:tc>
              <w:tc>
                <w:tcPr>
                  <w:tcW w:w="525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Are there significant outstanding fees from the client?</w:t>
                  </w:r>
                </w:p>
              </w:tc>
              <w:tc>
                <w:tcPr>
                  <w:tcW w:w="108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c>
                <w:tcPr>
                  <w:tcW w:w="1590"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r>
            <w:tr w:rsidR="00E352DC" w:rsidRPr="00613C40" w:rsidTr="00172D3C">
              <w:tc>
                <w:tcPr>
                  <w:tcW w:w="1064"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5</w:t>
                  </w:r>
                </w:p>
              </w:tc>
              <w:tc>
                <w:tcPr>
                  <w:tcW w:w="525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 xml:space="preserve">Is there any conflict of interest with </w:t>
                  </w:r>
                  <w:r w:rsidR="00174FB4">
                    <w:rPr>
                      <w:rFonts w:ascii="Times New Roman" w:hAnsi="Times New Roman" w:cs="Times New Roman"/>
                      <w:szCs w:val="22"/>
                    </w:rPr>
                    <w:t xml:space="preserve">the </w:t>
                  </w:r>
                  <w:proofErr w:type="gramStart"/>
                  <w:r w:rsidRPr="00613C40">
                    <w:rPr>
                      <w:rFonts w:ascii="Times New Roman" w:hAnsi="Times New Roman" w:cs="Times New Roman"/>
                      <w:szCs w:val="22"/>
                    </w:rPr>
                    <w:t>client ?</w:t>
                  </w:r>
                  <w:proofErr w:type="gramEnd"/>
                </w:p>
              </w:tc>
              <w:tc>
                <w:tcPr>
                  <w:tcW w:w="108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c>
                <w:tcPr>
                  <w:tcW w:w="1590"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r>
            <w:tr w:rsidR="00E352DC" w:rsidRPr="00613C40" w:rsidTr="00172D3C">
              <w:tc>
                <w:tcPr>
                  <w:tcW w:w="1064"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6</w:t>
                  </w:r>
                </w:p>
              </w:tc>
              <w:tc>
                <w:tcPr>
                  <w:tcW w:w="525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Are there frequent difference</w:t>
                  </w:r>
                  <w:r w:rsidR="00174FB4">
                    <w:rPr>
                      <w:rFonts w:ascii="Times New Roman" w:hAnsi="Times New Roman" w:cs="Times New Roman"/>
                      <w:szCs w:val="22"/>
                    </w:rPr>
                    <w:t>s</w:t>
                  </w:r>
                  <w:r w:rsidRPr="00613C40">
                    <w:rPr>
                      <w:rFonts w:ascii="Times New Roman" w:hAnsi="Times New Roman" w:cs="Times New Roman"/>
                      <w:szCs w:val="22"/>
                    </w:rPr>
                    <w:t xml:space="preserve"> of opinion or disagreements between the firm and the client?</w:t>
                  </w:r>
                </w:p>
              </w:tc>
              <w:tc>
                <w:tcPr>
                  <w:tcW w:w="108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c>
                <w:tcPr>
                  <w:tcW w:w="1590"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r>
            <w:tr w:rsidR="00E352DC" w:rsidRPr="00613C40" w:rsidTr="00172D3C">
              <w:tc>
                <w:tcPr>
                  <w:tcW w:w="1064"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7</w:t>
                  </w:r>
                </w:p>
              </w:tc>
              <w:tc>
                <w:tcPr>
                  <w:tcW w:w="525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Have discovered that the client has deliberately not made full disclosure of information?</w:t>
                  </w:r>
                </w:p>
              </w:tc>
              <w:tc>
                <w:tcPr>
                  <w:tcW w:w="108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c>
                <w:tcPr>
                  <w:tcW w:w="1590"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r>
            <w:tr w:rsidR="00E352DC" w:rsidRPr="00613C40" w:rsidTr="00172D3C">
              <w:tc>
                <w:tcPr>
                  <w:tcW w:w="1064"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8</w:t>
                  </w:r>
                </w:p>
              </w:tc>
              <w:tc>
                <w:tcPr>
                  <w:tcW w:w="525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Have we noticed any conviction of the client?</w:t>
                  </w:r>
                </w:p>
              </w:tc>
              <w:tc>
                <w:tcPr>
                  <w:tcW w:w="108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c>
                <w:tcPr>
                  <w:tcW w:w="1590"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r>
            <w:tr w:rsidR="00E352DC" w:rsidRPr="00613C40" w:rsidTr="00172D3C">
              <w:tc>
                <w:tcPr>
                  <w:tcW w:w="1064"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9</w:t>
                  </w:r>
                </w:p>
              </w:tc>
              <w:tc>
                <w:tcPr>
                  <w:tcW w:w="525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Have we found any litigation by the client against the firm?</w:t>
                  </w:r>
                </w:p>
              </w:tc>
              <w:tc>
                <w:tcPr>
                  <w:tcW w:w="108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c>
                <w:tcPr>
                  <w:tcW w:w="1590"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r>
            <w:tr w:rsidR="00E352DC" w:rsidRPr="00613C40" w:rsidTr="00172D3C">
              <w:tc>
                <w:tcPr>
                  <w:tcW w:w="1064"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10</w:t>
                  </w:r>
                </w:p>
              </w:tc>
              <w:tc>
                <w:tcPr>
                  <w:tcW w:w="525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Are there problems experienced by other officers of the firm in providing service to the client?</w:t>
                  </w:r>
                </w:p>
              </w:tc>
              <w:tc>
                <w:tcPr>
                  <w:tcW w:w="108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c>
                <w:tcPr>
                  <w:tcW w:w="1590"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r>
            <w:tr w:rsidR="00E352DC" w:rsidRPr="00613C40" w:rsidTr="00172D3C">
              <w:tc>
                <w:tcPr>
                  <w:tcW w:w="1064"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11</w:t>
                  </w:r>
                </w:p>
              </w:tc>
              <w:tc>
                <w:tcPr>
                  <w:tcW w:w="525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Is there any financial interest in the client on the member of the firm as a relationship?</w:t>
                  </w:r>
                </w:p>
              </w:tc>
              <w:tc>
                <w:tcPr>
                  <w:tcW w:w="108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c>
                <w:tcPr>
                  <w:tcW w:w="1590"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r>
            <w:tr w:rsidR="00E352DC" w:rsidRPr="00613C40" w:rsidTr="00172D3C">
              <w:tc>
                <w:tcPr>
                  <w:tcW w:w="1064"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12</w:t>
                  </w:r>
                </w:p>
              </w:tc>
              <w:tc>
                <w:tcPr>
                  <w:tcW w:w="525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Are there any other matters coming to light which have a bearing on the integrity of the management?</w:t>
                  </w:r>
                </w:p>
              </w:tc>
              <w:tc>
                <w:tcPr>
                  <w:tcW w:w="1083"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c>
                <w:tcPr>
                  <w:tcW w:w="1590" w:type="dxa"/>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p>
              </w:tc>
            </w:tr>
            <w:tr w:rsidR="00E352DC" w:rsidRPr="00613C40" w:rsidTr="00172D3C">
              <w:tc>
                <w:tcPr>
                  <w:tcW w:w="8990" w:type="dxa"/>
                  <w:gridSpan w:val="4"/>
                </w:tcPr>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 xml:space="preserve"> </w:t>
                  </w:r>
                </w:p>
                <w:p w:rsidR="00E352DC" w:rsidRPr="00613C40" w:rsidRDefault="00E352DC" w:rsidP="00174FB4">
                  <w:pPr>
                    <w:pStyle w:val="ListParagraph"/>
                    <w:tabs>
                      <w:tab w:val="left" w:pos="630"/>
                    </w:tabs>
                    <w:spacing w:after="200" w:line="276" w:lineRule="auto"/>
                    <w:ind w:left="0"/>
                    <w:jc w:val="both"/>
                    <w:rPr>
                      <w:rFonts w:ascii="Times New Roman" w:hAnsi="Times New Roman" w:cs="Times New Roman"/>
                      <w:szCs w:val="22"/>
                    </w:rPr>
                  </w:pPr>
                  <w:r w:rsidRPr="00613C40">
                    <w:rPr>
                      <w:rFonts w:ascii="Times New Roman" w:hAnsi="Times New Roman" w:cs="Times New Roman"/>
                      <w:szCs w:val="22"/>
                    </w:rPr>
                    <w:t xml:space="preserve"> Conclusion</w:t>
                  </w:r>
                </w:p>
              </w:tc>
            </w:tr>
          </w:tbl>
          <w:p w:rsidR="00E352DC" w:rsidRPr="00613C40" w:rsidRDefault="00E352DC" w:rsidP="00174FB4">
            <w:pPr>
              <w:pStyle w:val="ListParagraph"/>
              <w:tabs>
                <w:tab w:val="left" w:pos="630"/>
              </w:tabs>
              <w:spacing w:after="200" w:line="276" w:lineRule="auto"/>
              <w:ind w:left="0"/>
              <w:jc w:val="center"/>
              <w:rPr>
                <w:rFonts w:ascii="Times New Roman" w:hAnsi="Times New Roman" w:cs="Times New Roman"/>
                <w:szCs w:val="22"/>
              </w:rPr>
            </w:pPr>
            <w:r w:rsidRPr="00613C40">
              <w:rPr>
                <w:rFonts w:ascii="Times New Roman" w:hAnsi="Times New Roman" w:cs="Times New Roman"/>
                <w:szCs w:val="22"/>
              </w:rPr>
              <w:t>Figure: Client Continuation Checklist</w:t>
            </w:r>
          </w:p>
        </w:tc>
      </w:tr>
    </w:tbl>
    <w:p w:rsidR="00E352DC" w:rsidRPr="00613C40" w:rsidRDefault="00E352DC" w:rsidP="00174FB4">
      <w:pPr>
        <w:pStyle w:val="ListParagraph"/>
        <w:tabs>
          <w:tab w:val="left" w:pos="630"/>
        </w:tabs>
        <w:spacing w:after="200" w:line="276" w:lineRule="auto"/>
        <w:ind w:left="360"/>
        <w:jc w:val="both"/>
        <w:rPr>
          <w:rFonts w:ascii="Times New Roman" w:hAnsi="Times New Roman" w:cs="Times New Roman"/>
          <w:szCs w:val="22"/>
          <w:cs/>
        </w:rPr>
      </w:pPr>
    </w:p>
    <w:p w:rsidR="00E352DC" w:rsidRPr="002E0F39" w:rsidRDefault="00E352DC" w:rsidP="00174FB4">
      <w:pPr>
        <w:pStyle w:val="ListParagraph"/>
        <w:tabs>
          <w:tab w:val="left" w:pos="630"/>
        </w:tabs>
        <w:spacing w:after="200" w:line="276" w:lineRule="auto"/>
        <w:ind w:left="360"/>
        <w:jc w:val="both"/>
        <w:rPr>
          <w:rFonts w:ascii="Times New Roman" w:hAnsi="Times New Roman" w:cs="Times New Roman"/>
          <w:i/>
          <w:szCs w:val="22"/>
        </w:rPr>
      </w:pPr>
      <w:r w:rsidRPr="00613C40">
        <w:rPr>
          <w:rFonts w:ascii="Times New Roman" w:hAnsi="Times New Roman" w:cs="Times New Roman"/>
          <w:szCs w:val="22"/>
          <w:cs/>
        </w:rPr>
        <w:t xml:space="preserve">                  </w:t>
      </w:r>
      <w:r w:rsidRPr="002E0F39">
        <w:rPr>
          <w:rFonts w:ascii="Times New Roman" w:hAnsi="Times New Roman" w:cs="Times New Roman"/>
          <w:i/>
          <w:szCs w:val="22"/>
          <w:cs/>
        </w:rPr>
        <w:t>Source: Audit program of MH and co.</w:t>
      </w:r>
    </w:p>
    <w:p w:rsidR="003F4BE9" w:rsidRDefault="003F4BE9" w:rsidP="00174FB4">
      <w:pPr>
        <w:pStyle w:val="Heading2"/>
        <w:spacing w:line="276" w:lineRule="auto"/>
        <w:rPr>
          <w:rFonts w:ascii="Times New Roman" w:hAnsi="Times New Roman" w:cs="Times New Roman"/>
          <w:sz w:val="28"/>
          <w:szCs w:val="28"/>
        </w:rPr>
      </w:pPr>
      <w:bookmarkStart w:id="80" w:name="_Toc19956292"/>
      <w:bookmarkStart w:id="81" w:name="_Toc20535528"/>
    </w:p>
    <w:p w:rsidR="003F4BE9" w:rsidRDefault="003F4BE9" w:rsidP="00174FB4">
      <w:pPr>
        <w:pStyle w:val="Heading2"/>
        <w:spacing w:line="276" w:lineRule="auto"/>
        <w:rPr>
          <w:rFonts w:ascii="Times New Roman" w:hAnsi="Times New Roman" w:cs="Times New Roman"/>
          <w:sz w:val="28"/>
          <w:szCs w:val="28"/>
        </w:rPr>
      </w:pPr>
    </w:p>
    <w:p w:rsidR="003F4BE9" w:rsidRDefault="003F4BE9" w:rsidP="00174FB4">
      <w:pPr>
        <w:pStyle w:val="Heading2"/>
        <w:spacing w:line="276" w:lineRule="auto"/>
        <w:rPr>
          <w:rFonts w:ascii="Times New Roman" w:hAnsi="Times New Roman" w:cs="Times New Roman"/>
          <w:sz w:val="28"/>
          <w:szCs w:val="28"/>
        </w:rPr>
      </w:pPr>
    </w:p>
    <w:p w:rsidR="00E352DC" w:rsidRPr="00BA523E" w:rsidRDefault="00E352DC" w:rsidP="00174FB4">
      <w:pPr>
        <w:pStyle w:val="Heading2"/>
        <w:spacing w:line="276" w:lineRule="auto"/>
        <w:rPr>
          <w:rFonts w:ascii="Times New Roman" w:hAnsi="Times New Roman" w:cs="Times New Roman"/>
          <w:sz w:val="28"/>
          <w:szCs w:val="28"/>
        </w:rPr>
      </w:pPr>
      <w:r w:rsidRPr="00BA523E">
        <w:rPr>
          <w:rFonts w:ascii="Times New Roman" w:hAnsi="Times New Roman" w:cs="Times New Roman"/>
          <w:sz w:val="28"/>
          <w:szCs w:val="28"/>
        </w:rPr>
        <w:t>Ex-clients or Client from last Year:</w:t>
      </w:r>
      <w:bookmarkEnd w:id="80"/>
      <w:bookmarkEnd w:id="81"/>
    </w:p>
    <w:p w:rsidR="00E352DC" w:rsidRPr="00613C40" w:rsidRDefault="00E352DC" w:rsidP="00174FB4">
      <w:pPr>
        <w:spacing w:line="276" w:lineRule="auto"/>
        <w:jc w:val="both"/>
        <w:rPr>
          <w:rFonts w:ascii="Times New Roman" w:hAnsi="Times New Roman" w:cs="Times New Roman"/>
          <w:szCs w:val="22"/>
        </w:rPr>
      </w:pPr>
      <w:r w:rsidRPr="00613C40">
        <w:rPr>
          <w:rFonts w:ascii="Times New Roman" w:hAnsi="Times New Roman" w:cs="Times New Roman"/>
          <w:szCs w:val="22"/>
        </w:rPr>
        <w:t>In this case</w:t>
      </w:r>
      <w:r w:rsidR="00174FB4">
        <w:rPr>
          <w:rFonts w:ascii="Times New Roman" w:hAnsi="Times New Roman" w:cs="Times New Roman"/>
          <w:szCs w:val="22"/>
        </w:rPr>
        <w:t>,</w:t>
      </w:r>
      <w:r w:rsidRPr="00613C40">
        <w:rPr>
          <w:rFonts w:ascii="Times New Roman" w:hAnsi="Times New Roman" w:cs="Times New Roman"/>
          <w:szCs w:val="22"/>
        </w:rPr>
        <w:t xml:space="preserve"> three letters are exchanged between MH and co. and the client. Those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625"/>
      </w:tblGrid>
      <w:tr w:rsidR="00E352DC" w:rsidRPr="00613C40" w:rsidTr="00172D3C">
        <w:tc>
          <w:tcPr>
            <w:tcW w:w="1951" w:type="dxa"/>
          </w:tcPr>
          <w:p w:rsidR="00E352DC" w:rsidRPr="00613C40" w:rsidRDefault="00E352DC" w:rsidP="00174FB4">
            <w:pPr>
              <w:spacing w:line="276" w:lineRule="auto"/>
              <w:jc w:val="both"/>
              <w:rPr>
                <w:rFonts w:ascii="Times New Roman" w:hAnsi="Times New Roman" w:cs="Times New Roman"/>
                <w:bCs/>
                <w:szCs w:val="22"/>
              </w:rPr>
            </w:pPr>
            <w:r w:rsidRPr="00613C40">
              <w:rPr>
                <w:rFonts w:ascii="Times New Roman" w:hAnsi="Times New Roman" w:cs="Times New Roman"/>
                <w:bCs/>
                <w:szCs w:val="22"/>
              </w:rPr>
              <w:t>Letter 1</w:t>
            </w:r>
          </w:p>
        </w:tc>
        <w:tc>
          <w:tcPr>
            <w:tcW w:w="7625" w:type="dxa"/>
          </w:tcPr>
          <w:p w:rsidR="00E352DC" w:rsidRPr="00613C40" w:rsidRDefault="00E352DC" w:rsidP="00174FB4">
            <w:pPr>
              <w:spacing w:line="276" w:lineRule="auto"/>
              <w:jc w:val="both"/>
              <w:rPr>
                <w:rFonts w:ascii="Times New Roman" w:hAnsi="Times New Roman" w:cs="Times New Roman"/>
                <w:bCs/>
                <w:szCs w:val="22"/>
              </w:rPr>
            </w:pPr>
            <w:r w:rsidRPr="00613C40">
              <w:rPr>
                <w:rFonts w:ascii="Times New Roman" w:hAnsi="Times New Roman" w:cs="Times New Roman"/>
                <w:bCs/>
                <w:szCs w:val="22"/>
              </w:rPr>
              <w:t>Willingness letter for re-appoint</w:t>
            </w:r>
          </w:p>
        </w:tc>
      </w:tr>
      <w:tr w:rsidR="00E352DC" w:rsidRPr="00613C40" w:rsidTr="00172D3C">
        <w:tc>
          <w:tcPr>
            <w:tcW w:w="1951" w:type="dxa"/>
          </w:tcPr>
          <w:p w:rsidR="00E352DC" w:rsidRPr="00613C40" w:rsidRDefault="00E352DC" w:rsidP="00174FB4">
            <w:pPr>
              <w:spacing w:line="276" w:lineRule="auto"/>
              <w:jc w:val="both"/>
              <w:rPr>
                <w:rFonts w:ascii="Times New Roman" w:hAnsi="Times New Roman" w:cs="Times New Roman"/>
                <w:bCs/>
                <w:szCs w:val="22"/>
              </w:rPr>
            </w:pPr>
            <w:r w:rsidRPr="00613C40">
              <w:rPr>
                <w:rFonts w:ascii="Times New Roman" w:hAnsi="Times New Roman" w:cs="Times New Roman"/>
                <w:bCs/>
                <w:szCs w:val="22"/>
              </w:rPr>
              <w:t>Letter 2</w:t>
            </w:r>
          </w:p>
        </w:tc>
        <w:tc>
          <w:tcPr>
            <w:tcW w:w="7625" w:type="dxa"/>
          </w:tcPr>
          <w:p w:rsidR="00E352DC" w:rsidRPr="00613C40" w:rsidRDefault="00E352DC" w:rsidP="00174FB4">
            <w:pPr>
              <w:spacing w:line="276" w:lineRule="auto"/>
              <w:jc w:val="both"/>
              <w:rPr>
                <w:rFonts w:ascii="Times New Roman" w:hAnsi="Times New Roman" w:cs="Times New Roman"/>
                <w:bCs/>
                <w:szCs w:val="22"/>
              </w:rPr>
            </w:pPr>
            <w:r w:rsidRPr="00613C40">
              <w:rPr>
                <w:rFonts w:ascii="Times New Roman" w:hAnsi="Times New Roman" w:cs="Times New Roman"/>
                <w:bCs/>
                <w:szCs w:val="22"/>
              </w:rPr>
              <w:t>Clients sends appointment letter</w:t>
            </w:r>
          </w:p>
        </w:tc>
      </w:tr>
      <w:tr w:rsidR="00E352DC" w:rsidRPr="00613C40" w:rsidTr="00172D3C">
        <w:tc>
          <w:tcPr>
            <w:tcW w:w="1951" w:type="dxa"/>
          </w:tcPr>
          <w:p w:rsidR="00E352DC" w:rsidRPr="00613C40" w:rsidRDefault="00E352DC" w:rsidP="00174FB4">
            <w:pPr>
              <w:spacing w:line="276" w:lineRule="auto"/>
              <w:jc w:val="both"/>
              <w:rPr>
                <w:rFonts w:ascii="Times New Roman" w:hAnsi="Times New Roman" w:cs="Times New Roman"/>
                <w:b/>
                <w:bCs/>
                <w:szCs w:val="22"/>
              </w:rPr>
            </w:pPr>
            <w:r w:rsidRPr="00613C40">
              <w:rPr>
                <w:rFonts w:ascii="Times New Roman" w:hAnsi="Times New Roman" w:cs="Times New Roman"/>
                <w:bCs/>
                <w:szCs w:val="22"/>
              </w:rPr>
              <w:t>Letter</w:t>
            </w:r>
            <w:r w:rsidRPr="00613C40">
              <w:rPr>
                <w:rFonts w:ascii="Times New Roman" w:hAnsi="Times New Roman" w:cs="Times New Roman"/>
                <w:b/>
                <w:bCs/>
                <w:szCs w:val="22"/>
              </w:rPr>
              <w:t xml:space="preserve"> </w:t>
            </w:r>
            <w:r w:rsidRPr="00613C40">
              <w:rPr>
                <w:rFonts w:ascii="Times New Roman" w:hAnsi="Times New Roman" w:cs="Times New Roman"/>
                <w:bCs/>
                <w:szCs w:val="22"/>
              </w:rPr>
              <w:t>3</w:t>
            </w:r>
          </w:p>
        </w:tc>
        <w:tc>
          <w:tcPr>
            <w:tcW w:w="7625" w:type="dxa"/>
          </w:tcPr>
          <w:p w:rsidR="00E352DC" w:rsidRPr="00613C40" w:rsidRDefault="00E352DC" w:rsidP="00174FB4">
            <w:pPr>
              <w:spacing w:line="276" w:lineRule="auto"/>
              <w:jc w:val="both"/>
              <w:rPr>
                <w:rFonts w:ascii="Times New Roman" w:hAnsi="Times New Roman" w:cs="Times New Roman"/>
                <w:bCs/>
                <w:szCs w:val="22"/>
              </w:rPr>
            </w:pPr>
            <w:r w:rsidRPr="00613C40">
              <w:rPr>
                <w:rFonts w:ascii="Times New Roman" w:hAnsi="Times New Roman" w:cs="Times New Roman"/>
                <w:bCs/>
                <w:szCs w:val="22"/>
              </w:rPr>
              <w:t>Firm  accepts this appointment</w:t>
            </w:r>
          </w:p>
        </w:tc>
      </w:tr>
    </w:tbl>
    <w:p w:rsidR="00E352DC" w:rsidRPr="00613C40" w:rsidRDefault="00E352DC" w:rsidP="00174FB4">
      <w:pPr>
        <w:spacing w:line="276" w:lineRule="auto"/>
        <w:jc w:val="both"/>
        <w:rPr>
          <w:rFonts w:ascii="Times New Roman" w:hAnsi="Times New Roman" w:cs="Times New Roman"/>
          <w:b/>
          <w:bCs/>
          <w:szCs w:val="22"/>
          <w:cs/>
        </w:rPr>
      </w:pPr>
    </w:p>
    <w:p w:rsidR="00E352DC" w:rsidRPr="00613C40" w:rsidRDefault="00E352DC" w:rsidP="00174FB4">
      <w:pPr>
        <w:spacing w:line="276" w:lineRule="auto"/>
        <w:jc w:val="both"/>
        <w:rPr>
          <w:rFonts w:ascii="Times New Roman" w:hAnsi="Times New Roman" w:cs="Times New Roman"/>
          <w:b/>
          <w:bCs/>
          <w:szCs w:val="22"/>
          <w:cs/>
        </w:rPr>
      </w:pPr>
      <w:bookmarkStart w:id="82" w:name="_Toc19956293"/>
      <w:bookmarkStart w:id="83" w:name="_Toc20535529"/>
      <w:r w:rsidRPr="00BA523E">
        <w:rPr>
          <w:rStyle w:val="Heading2Char"/>
          <w:rFonts w:ascii="Times New Roman" w:hAnsi="Times New Roman" w:cs="Times New Roman"/>
          <w:sz w:val="28"/>
          <w:szCs w:val="28"/>
          <w:cs/>
        </w:rPr>
        <w:t>In case of direct appoint</w:t>
      </w:r>
      <w:r w:rsidR="00174FB4">
        <w:rPr>
          <w:rStyle w:val="Heading2Char"/>
          <w:rFonts w:ascii="Times New Roman" w:hAnsi="Times New Roman" w:cs="Vrinda" w:hint="cs"/>
          <w:sz w:val="28"/>
          <w:szCs w:val="28"/>
          <w:cs/>
        </w:rPr>
        <w:t>ment</w:t>
      </w:r>
      <w:r w:rsidRPr="00BA523E">
        <w:rPr>
          <w:rStyle w:val="Heading2Char"/>
          <w:rFonts w:ascii="Times New Roman" w:hAnsi="Times New Roman" w:cs="Times New Roman"/>
          <w:sz w:val="28"/>
          <w:szCs w:val="28"/>
          <w:cs/>
        </w:rPr>
        <w:t xml:space="preserve"> by the client:</w:t>
      </w:r>
      <w:bookmarkEnd w:id="82"/>
      <w:bookmarkEnd w:id="83"/>
      <w:r w:rsidRPr="00613C40">
        <w:rPr>
          <w:rFonts w:ascii="Times New Roman" w:hAnsi="Times New Roman" w:cs="Times New Roman"/>
          <w:b/>
          <w:bCs/>
          <w:szCs w:val="22"/>
          <w:cs/>
        </w:rPr>
        <w:t xml:space="preserve"> </w:t>
      </w:r>
      <w:r w:rsidRPr="00613C40">
        <w:rPr>
          <w:rFonts w:ascii="Times New Roman" w:hAnsi="Times New Roman" w:cs="Times New Roman"/>
          <w:szCs w:val="22"/>
        </w:rPr>
        <w:t>For this situation customer incorporates all terms and condition</w:t>
      </w:r>
      <w:r w:rsidR="00174FB4">
        <w:rPr>
          <w:rFonts w:ascii="Times New Roman" w:hAnsi="Times New Roman" w:cs="Times New Roman"/>
          <w:szCs w:val="22"/>
        </w:rPr>
        <w:t>s</w:t>
      </w:r>
      <w:r w:rsidRPr="00613C40">
        <w:rPr>
          <w:rFonts w:ascii="Times New Roman" w:hAnsi="Times New Roman" w:cs="Times New Roman"/>
          <w:szCs w:val="22"/>
        </w:rPr>
        <w:t xml:space="preserve"> in its letter. MH and co. acknowledge the arrangement when all condition</w:t>
      </w:r>
      <w:r w:rsidR="00174FB4">
        <w:rPr>
          <w:rFonts w:ascii="Times New Roman" w:hAnsi="Times New Roman" w:cs="Times New Roman"/>
          <w:szCs w:val="22"/>
        </w:rPr>
        <w:t>s</w:t>
      </w:r>
      <w:r w:rsidRPr="00613C40">
        <w:rPr>
          <w:rFonts w:ascii="Times New Roman" w:hAnsi="Times New Roman" w:cs="Times New Roman"/>
          <w:szCs w:val="22"/>
        </w:rPr>
        <w:t xml:space="preserve"> and term</w:t>
      </w:r>
      <w:r w:rsidR="00174FB4">
        <w:rPr>
          <w:rFonts w:ascii="Times New Roman" w:hAnsi="Times New Roman" w:cs="Times New Roman"/>
          <w:szCs w:val="22"/>
        </w:rPr>
        <w:t>s</w:t>
      </w:r>
      <w:r w:rsidRPr="00613C40">
        <w:rPr>
          <w:rFonts w:ascii="Times New Roman" w:hAnsi="Times New Roman" w:cs="Times New Roman"/>
          <w:szCs w:val="22"/>
        </w:rPr>
        <w:t xml:space="preserve"> positive to MH and co. At that point MH and co. sends a letter to the customer as an examiner. Steps are referenced underneath;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625"/>
      </w:tblGrid>
      <w:tr w:rsidR="00E352DC" w:rsidRPr="00613C40" w:rsidTr="00172D3C">
        <w:tc>
          <w:tcPr>
            <w:tcW w:w="1951" w:type="dxa"/>
          </w:tcPr>
          <w:p w:rsidR="00E352DC" w:rsidRPr="00613C40" w:rsidRDefault="00E352DC" w:rsidP="00174FB4">
            <w:pPr>
              <w:spacing w:line="276" w:lineRule="auto"/>
              <w:jc w:val="both"/>
              <w:rPr>
                <w:rFonts w:ascii="Times New Roman" w:hAnsi="Times New Roman" w:cs="Times New Roman"/>
                <w:bCs/>
                <w:szCs w:val="22"/>
              </w:rPr>
            </w:pPr>
            <w:r w:rsidRPr="00613C40">
              <w:rPr>
                <w:rFonts w:ascii="Times New Roman" w:hAnsi="Times New Roman" w:cs="Times New Roman"/>
                <w:bCs/>
                <w:szCs w:val="22"/>
              </w:rPr>
              <w:t>Step 1</w:t>
            </w:r>
          </w:p>
        </w:tc>
        <w:tc>
          <w:tcPr>
            <w:tcW w:w="7625" w:type="dxa"/>
          </w:tcPr>
          <w:p w:rsidR="00E352DC" w:rsidRPr="00613C40" w:rsidRDefault="00E352DC" w:rsidP="00174FB4">
            <w:pPr>
              <w:spacing w:line="276" w:lineRule="auto"/>
              <w:jc w:val="both"/>
              <w:rPr>
                <w:rFonts w:ascii="Times New Roman" w:hAnsi="Times New Roman" w:cs="Times New Roman"/>
                <w:bCs/>
                <w:szCs w:val="22"/>
              </w:rPr>
            </w:pPr>
            <w:r w:rsidRPr="00613C40">
              <w:rPr>
                <w:rFonts w:ascii="Times New Roman" w:hAnsi="Times New Roman" w:cs="Times New Roman"/>
                <w:bCs/>
                <w:szCs w:val="22"/>
              </w:rPr>
              <w:t>Identity overall goals</w:t>
            </w:r>
          </w:p>
        </w:tc>
      </w:tr>
      <w:tr w:rsidR="00E352DC" w:rsidRPr="00613C40" w:rsidTr="00172D3C">
        <w:tc>
          <w:tcPr>
            <w:tcW w:w="1951" w:type="dxa"/>
          </w:tcPr>
          <w:p w:rsidR="00E352DC" w:rsidRPr="00613C40" w:rsidRDefault="00E352DC" w:rsidP="00174FB4">
            <w:pPr>
              <w:spacing w:line="276" w:lineRule="auto"/>
              <w:jc w:val="both"/>
              <w:rPr>
                <w:rFonts w:ascii="Times New Roman" w:hAnsi="Times New Roman" w:cs="Times New Roman"/>
                <w:b/>
                <w:bCs/>
                <w:szCs w:val="22"/>
              </w:rPr>
            </w:pPr>
            <w:r w:rsidRPr="00613C40">
              <w:rPr>
                <w:rFonts w:ascii="Times New Roman" w:hAnsi="Times New Roman" w:cs="Times New Roman"/>
                <w:bCs/>
                <w:szCs w:val="22"/>
              </w:rPr>
              <w:t>Step 2</w:t>
            </w:r>
          </w:p>
        </w:tc>
        <w:tc>
          <w:tcPr>
            <w:tcW w:w="7625" w:type="dxa"/>
          </w:tcPr>
          <w:p w:rsidR="00E352DC" w:rsidRPr="00613C40" w:rsidRDefault="00E352DC" w:rsidP="00174FB4">
            <w:pPr>
              <w:spacing w:line="276" w:lineRule="auto"/>
              <w:jc w:val="both"/>
              <w:rPr>
                <w:rFonts w:ascii="Times New Roman" w:hAnsi="Times New Roman" w:cs="Times New Roman"/>
                <w:bCs/>
                <w:szCs w:val="22"/>
              </w:rPr>
            </w:pPr>
            <w:r w:rsidRPr="00613C40">
              <w:rPr>
                <w:rFonts w:ascii="Times New Roman" w:hAnsi="Times New Roman" w:cs="Times New Roman"/>
                <w:bCs/>
                <w:szCs w:val="22"/>
              </w:rPr>
              <w:t>Gather and evaluate initial information</w:t>
            </w:r>
          </w:p>
        </w:tc>
      </w:tr>
      <w:tr w:rsidR="00E352DC" w:rsidRPr="00613C40" w:rsidTr="00172D3C">
        <w:tc>
          <w:tcPr>
            <w:tcW w:w="1951" w:type="dxa"/>
          </w:tcPr>
          <w:p w:rsidR="00E352DC" w:rsidRPr="00613C40" w:rsidRDefault="00E352DC" w:rsidP="00174FB4">
            <w:pPr>
              <w:spacing w:line="276" w:lineRule="auto"/>
              <w:jc w:val="both"/>
              <w:rPr>
                <w:rFonts w:ascii="Times New Roman" w:hAnsi="Times New Roman" w:cs="Times New Roman"/>
                <w:b/>
                <w:bCs/>
                <w:szCs w:val="22"/>
              </w:rPr>
            </w:pPr>
            <w:r w:rsidRPr="00613C40">
              <w:rPr>
                <w:rFonts w:ascii="Times New Roman" w:hAnsi="Times New Roman" w:cs="Times New Roman"/>
                <w:bCs/>
                <w:szCs w:val="22"/>
              </w:rPr>
              <w:t>Step 3</w:t>
            </w:r>
          </w:p>
        </w:tc>
        <w:tc>
          <w:tcPr>
            <w:tcW w:w="7625" w:type="dxa"/>
          </w:tcPr>
          <w:p w:rsidR="00E352DC" w:rsidRPr="00613C40" w:rsidRDefault="00E352DC" w:rsidP="00174FB4">
            <w:pPr>
              <w:spacing w:line="276" w:lineRule="auto"/>
              <w:jc w:val="both"/>
              <w:rPr>
                <w:rFonts w:ascii="Times New Roman" w:hAnsi="Times New Roman" w:cs="Times New Roman"/>
                <w:bCs/>
                <w:szCs w:val="22"/>
              </w:rPr>
            </w:pPr>
            <w:r w:rsidRPr="00613C40">
              <w:rPr>
                <w:rFonts w:ascii="Times New Roman" w:hAnsi="Times New Roman" w:cs="Times New Roman"/>
                <w:bCs/>
                <w:szCs w:val="22"/>
              </w:rPr>
              <w:t>Assess General Risks</w:t>
            </w:r>
          </w:p>
        </w:tc>
      </w:tr>
      <w:tr w:rsidR="00E352DC" w:rsidRPr="00613C40" w:rsidTr="00172D3C">
        <w:tc>
          <w:tcPr>
            <w:tcW w:w="1951" w:type="dxa"/>
          </w:tcPr>
          <w:p w:rsidR="00E352DC" w:rsidRPr="00613C40" w:rsidRDefault="00E352DC" w:rsidP="00174FB4">
            <w:pPr>
              <w:spacing w:line="276" w:lineRule="auto"/>
              <w:jc w:val="both"/>
              <w:rPr>
                <w:rFonts w:ascii="Times New Roman" w:hAnsi="Times New Roman" w:cs="Times New Roman"/>
                <w:b/>
                <w:bCs/>
                <w:szCs w:val="22"/>
              </w:rPr>
            </w:pPr>
            <w:r w:rsidRPr="00613C40">
              <w:rPr>
                <w:rFonts w:ascii="Times New Roman" w:hAnsi="Times New Roman" w:cs="Times New Roman"/>
                <w:bCs/>
                <w:szCs w:val="22"/>
              </w:rPr>
              <w:t>Step 4</w:t>
            </w:r>
          </w:p>
        </w:tc>
        <w:tc>
          <w:tcPr>
            <w:tcW w:w="7625" w:type="dxa"/>
          </w:tcPr>
          <w:p w:rsidR="00E352DC" w:rsidRPr="00613C40" w:rsidRDefault="00E352DC" w:rsidP="00174FB4">
            <w:pPr>
              <w:spacing w:line="276" w:lineRule="auto"/>
              <w:jc w:val="both"/>
              <w:rPr>
                <w:rFonts w:ascii="Times New Roman" w:hAnsi="Times New Roman" w:cs="Times New Roman"/>
                <w:bCs/>
                <w:szCs w:val="22"/>
              </w:rPr>
            </w:pPr>
            <w:r w:rsidRPr="00613C40">
              <w:rPr>
                <w:rFonts w:ascii="Times New Roman" w:hAnsi="Times New Roman" w:cs="Times New Roman"/>
                <w:bCs/>
                <w:szCs w:val="22"/>
              </w:rPr>
              <w:t>Assess Account-specific Risks</w:t>
            </w:r>
          </w:p>
        </w:tc>
      </w:tr>
      <w:tr w:rsidR="00E352DC" w:rsidRPr="00613C40" w:rsidTr="00172D3C">
        <w:tc>
          <w:tcPr>
            <w:tcW w:w="1951" w:type="dxa"/>
          </w:tcPr>
          <w:p w:rsidR="00E352DC" w:rsidRPr="00613C40" w:rsidRDefault="00E352DC" w:rsidP="00174FB4">
            <w:pPr>
              <w:spacing w:line="276" w:lineRule="auto"/>
              <w:jc w:val="both"/>
              <w:rPr>
                <w:rFonts w:ascii="Times New Roman" w:hAnsi="Times New Roman" w:cs="Times New Roman"/>
                <w:b/>
                <w:bCs/>
                <w:szCs w:val="22"/>
              </w:rPr>
            </w:pPr>
            <w:r w:rsidRPr="00613C40">
              <w:rPr>
                <w:rFonts w:ascii="Times New Roman" w:hAnsi="Times New Roman" w:cs="Times New Roman"/>
                <w:bCs/>
                <w:szCs w:val="22"/>
              </w:rPr>
              <w:t>Step 5</w:t>
            </w:r>
          </w:p>
        </w:tc>
        <w:tc>
          <w:tcPr>
            <w:tcW w:w="7625" w:type="dxa"/>
          </w:tcPr>
          <w:p w:rsidR="00E352DC" w:rsidRPr="00613C40" w:rsidRDefault="00E352DC" w:rsidP="00174FB4">
            <w:pPr>
              <w:spacing w:line="276" w:lineRule="auto"/>
              <w:jc w:val="both"/>
              <w:rPr>
                <w:rFonts w:ascii="Times New Roman" w:hAnsi="Times New Roman" w:cs="Times New Roman"/>
                <w:bCs/>
                <w:szCs w:val="22"/>
              </w:rPr>
            </w:pPr>
            <w:r w:rsidRPr="00613C40">
              <w:rPr>
                <w:rFonts w:ascii="Times New Roman" w:hAnsi="Times New Roman" w:cs="Times New Roman"/>
                <w:bCs/>
                <w:szCs w:val="22"/>
              </w:rPr>
              <w:t>Develop effective and efficient audit plan/work program</w:t>
            </w:r>
          </w:p>
        </w:tc>
      </w:tr>
      <w:tr w:rsidR="00E352DC" w:rsidRPr="00613C40" w:rsidTr="00172D3C">
        <w:tc>
          <w:tcPr>
            <w:tcW w:w="1951" w:type="dxa"/>
          </w:tcPr>
          <w:p w:rsidR="00E352DC" w:rsidRPr="00613C40" w:rsidRDefault="00E352DC" w:rsidP="00174FB4">
            <w:pPr>
              <w:spacing w:line="276" w:lineRule="auto"/>
              <w:jc w:val="both"/>
              <w:rPr>
                <w:rFonts w:ascii="Times New Roman" w:hAnsi="Times New Roman" w:cs="Times New Roman"/>
                <w:b/>
                <w:bCs/>
                <w:szCs w:val="22"/>
              </w:rPr>
            </w:pPr>
            <w:r w:rsidRPr="00613C40">
              <w:rPr>
                <w:rFonts w:ascii="Times New Roman" w:hAnsi="Times New Roman" w:cs="Times New Roman"/>
                <w:bCs/>
                <w:szCs w:val="22"/>
              </w:rPr>
              <w:t>Step 6</w:t>
            </w:r>
          </w:p>
        </w:tc>
        <w:tc>
          <w:tcPr>
            <w:tcW w:w="7625" w:type="dxa"/>
          </w:tcPr>
          <w:p w:rsidR="00E352DC" w:rsidRPr="00613C40" w:rsidRDefault="00E352DC" w:rsidP="00174FB4">
            <w:pPr>
              <w:spacing w:line="276" w:lineRule="auto"/>
              <w:jc w:val="both"/>
              <w:rPr>
                <w:rFonts w:ascii="Times New Roman" w:hAnsi="Times New Roman" w:cs="Times New Roman"/>
                <w:bCs/>
                <w:szCs w:val="22"/>
              </w:rPr>
            </w:pPr>
            <w:r w:rsidRPr="00613C40">
              <w:rPr>
                <w:rFonts w:ascii="Times New Roman" w:hAnsi="Times New Roman" w:cs="Times New Roman"/>
                <w:bCs/>
                <w:szCs w:val="22"/>
              </w:rPr>
              <w:t>Conduct audit Testing</w:t>
            </w:r>
          </w:p>
        </w:tc>
      </w:tr>
      <w:tr w:rsidR="00E352DC" w:rsidRPr="00613C40" w:rsidTr="00172D3C">
        <w:tc>
          <w:tcPr>
            <w:tcW w:w="1951" w:type="dxa"/>
          </w:tcPr>
          <w:p w:rsidR="00E352DC" w:rsidRPr="00613C40" w:rsidRDefault="00E352DC" w:rsidP="00174FB4">
            <w:pPr>
              <w:spacing w:line="276" w:lineRule="auto"/>
              <w:jc w:val="both"/>
              <w:rPr>
                <w:rFonts w:ascii="Times New Roman" w:hAnsi="Times New Roman" w:cs="Times New Roman"/>
                <w:b/>
                <w:bCs/>
                <w:szCs w:val="22"/>
              </w:rPr>
            </w:pPr>
            <w:r w:rsidRPr="00613C40">
              <w:rPr>
                <w:rFonts w:ascii="Times New Roman" w:hAnsi="Times New Roman" w:cs="Times New Roman"/>
                <w:bCs/>
                <w:szCs w:val="22"/>
              </w:rPr>
              <w:t>Step 7</w:t>
            </w:r>
          </w:p>
        </w:tc>
        <w:tc>
          <w:tcPr>
            <w:tcW w:w="7625" w:type="dxa"/>
          </w:tcPr>
          <w:p w:rsidR="00E352DC" w:rsidRPr="00613C40" w:rsidRDefault="00E352DC" w:rsidP="00174FB4">
            <w:pPr>
              <w:spacing w:line="276" w:lineRule="auto"/>
              <w:jc w:val="both"/>
              <w:rPr>
                <w:rFonts w:ascii="Times New Roman" w:hAnsi="Times New Roman" w:cs="Times New Roman"/>
                <w:bCs/>
                <w:szCs w:val="22"/>
              </w:rPr>
            </w:pPr>
            <w:r w:rsidRPr="00613C40">
              <w:rPr>
                <w:rFonts w:ascii="Times New Roman" w:hAnsi="Times New Roman" w:cs="Times New Roman"/>
                <w:bCs/>
                <w:szCs w:val="22"/>
              </w:rPr>
              <w:t>Evaluate and communicate audit results</w:t>
            </w:r>
          </w:p>
        </w:tc>
      </w:tr>
    </w:tbl>
    <w:p w:rsidR="00E352DC" w:rsidRPr="00613C40" w:rsidRDefault="00E352DC" w:rsidP="00174FB4">
      <w:pPr>
        <w:spacing w:line="276" w:lineRule="auto"/>
        <w:jc w:val="both"/>
        <w:rPr>
          <w:rFonts w:ascii="Times New Roman" w:hAnsi="Times New Roman" w:cs="Times New Roman"/>
          <w:b/>
          <w:bCs/>
          <w:szCs w:val="22"/>
          <w:cs/>
        </w:rPr>
      </w:pPr>
    </w:p>
    <w:p w:rsidR="00E352DC" w:rsidRPr="00613C40" w:rsidRDefault="00E352DC" w:rsidP="00174FB4">
      <w:pPr>
        <w:spacing w:line="276" w:lineRule="auto"/>
        <w:jc w:val="both"/>
        <w:rPr>
          <w:rFonts w:ascii="Times New Roman" w:hAnsi="Times New Roman" w:cs="Times New Roman"/>
          <w:szCs w:val="22"/>
        </w:rPr>
      </w:pPr>
      <w:bookmarkStart w:id="84" w:name="_Toc19956294"/>
      <w:bookmarkStart w:id="85" w:name="_Toc20535530"/>
      <w:r w:rsidRPr="00BA523E">
        <w:rPr>
          <w:rStyle w:val="Heading2Char"/>
          <w:rFonts w:ascii="Times New Roman" w:hAnsi="Times New Roman" w:cs="Times New Roman"/>
          <w:sz w:val="28"/>
          <w:szCs w:val="28"/>
          <w:cs/>
        </w:rPr>
        <w:t>Focus of the Firm:</w:t>
      </w:r>
      <w:bookmarkEnd w:id="84"/>
      <w:bookmarkEnd w:id="85"/>
      <w:r w:rsidRPr="00613C40">
        <w:rPr>
          <w:rFonts w:ascii="Times New Roman" w:hAnsi="Times New Roman" w:cs="Times New Roman"/>
          <w:szCs w:val="22"/>
          <w:cs/>
        </w:rPr>
        <w:t xml:space="preserve"> </w:t>
      </w:r>
      <w:r w:rsidRPr="00613C40">
        <w:rPr>
          <w:rFonts w:ascii="Times New Roman" w:hAnsi="Times New Roman" w:cs="Times New Roman"/>
          <w:szCs w:val="22"/>
        </w:rPr>
        <w:t>Preceding audit, the review group need</w:t>
      </w:r>
      <w:r w:rsidR="00174FB4">
        <w:rPr>
          <w:rFonts w:ascii="Times New Roman" w:hAnsi="Times New Roman" w:cs="Times New Roman"/>
          <w:szCs w:val="22"/>
        </w:rPr>
        <w:t>s</w:t>
      </w:r>
      <w:r w:rsidRPr="00613C40">
        <w:rPr>
          <w:rFonts w:ascii="Times New Roman" w:hAnsi="Times New Roman" w:cs="Times New Roman"/>
          <w:szCs w:val="22"/>
        </w:rPr>
        <w:t xml:space="preserve"> to concentrate on </w:t>
      </w:r>
      <w:r w:rsidR="00172D3C">
        <w:rPr>
          <w:rFonts w:ascii="Times New Roman" w:hAnsi="Times New Roman" w:cs="Times New Roman"/>
          <w:szCs w:val="22"/>
        </w:rPr>
        <w:t xml:space="preserve">a </w:t>
      </w:r>
      <w:r w:rsidRPr="00613C40">
        <w:rPr>
          <w:rFonts w:ascii="Times New Roman" w:hAnsi="Times New Roman" w:cs="Times New Roman"/>
          <w:szCs w:val="22"/>
        </w:rPr>
        <w:t>couple of principle critical objects of the audit. This is known as the organizations by and large goal.it</w:t>
      </w:r>
      <w:r w:rsidR="00174FB4">
        <w:rPr>
          <w:rFonts w:ascii="Times New Roman" w:hAnsi="Times New Roman" w:cs="Times New Roman"/>
          <w:szCs w:val="22"/>
        </w:rPr>
        <w:t xml:space="preserve"> i</w:t>
      </w:r>
      <w:r w:rsidRPr="00613C40">
        <w:rPr>
          <w:rFonts w:ascii="Times New Roman" w:hAnsi="Times New Roman" w:cs="Times New Roman"/>
          <w:szCs w:val="22"/>
        </w:rPr>
        <w:t xml:space="preserve">s urgent for the group </w:t>
      </w:r>
      <w:r>
        <w:rPr>
          <w:rFonts w:ascii="Times New Roman" w:hAnsi="Times New Roman" w:cs="Times New Roman"/>
          <w:szCs w:val="22"/>
        </w:rPr>
        <w:t>to figure an opinion. These are</w:t>
      </w:r>
      <w:r w:rsidRPr="00613C40">
        <w:rPr>
          <w:rFonts w:ascii="Times New Roman" w:hAnsi="Times New Roman" w:cs="Times New Roman"/>
          <w:szCs w:val="22"/>
        </w:rPr>
        <w:t xml:space="preserve">: </w:t>
      </w:r>
    </w:p>
    <w:p w:rsidR="00E352DC" w:rsidRPr="00613C40" w:rsidRDefault="00E352DC" w:rsidP="00174FB4">
      <w:pPr>
        <w:pStyle w:val="ListParagraph"/>
        <w:numPr>
          <w:ilvl w:val="0"/>
          <w:numId w:val="7"/>
        </w:numPr>
        <w:spacing w:line="276" w:lineRule="auto"/>
        <w:jc w:val="both"/>
        <w:rPr>
          <w:rFonts w:ascii="Times New Roman" w:hAnsi="Times New Roman" w:cs="Times New Roman"/>
          <w:szCs w:val="22"/>
          <w:cs/>
        </w:rPr>
      </w:pPr>
      <w:r w:rsidRPr="00613C40">
        <w:rPr>
          <w:rFonts w:ascii="Times New Roman" w:hAnsi="Times New Roman" w:cs="Times New Roman"/>
          <w:szCs w:val="22"/>
          <w:cs/>
        </w:rPr>
        <w:t>to detect Error</w:t>
      </w:r>
    </w:p>
    <w:p w:rsidR="00E352DC" w:rsidRPr="00613C40" w:rsidRDefault="00E352DC" w:rsidP="00174FB4">
      <w:pPr>
        <w:pStyle w:val="ListParagraph"/>
        <w:numPr>
          <w:ilvl w:val="0"/>
          <w:numId w:val="7"/>
        </w:numPr>
        <w:spacing w:line="276" w:lineRule="auto"/>
        <w:jc w:val="both"/>
        <w:rPr>
          <w:rFonts w:ascii="Times New Roman" w:hAnsi="Times New Roman" w:cs="Times New Roman"/>
          <w:szCs w:val="22"/>
        </w:rPr>
      </w:pPr>
      <w:r w:rsidRPr="00613C40">
        <w:rPr>
          <w:rFonts w:ascii="Times New Roman" w:hAnsi="Times New Roman" w:cs="Times New Roman"/>
          <w:szCs w:val="22"/>
          <w:cs/>
        </w:rPr>
        <w:t>to confirm which are regular or irregular transaction</w:t>
      </w:r>
      <w:r w:rsidR="00174FB4">
        <w:rPr>
          <w:rFonts w:ascii="Times New Roman" w:hAnsi="Times New Roman" w:cs="Times New Roman"/>
          <w:szCs w:val="22"/>
        </w:rPr>
        <w:t>s</w:t>
      </w:r>
      <w:r w:rsidRPr="00613C40">
        <w:rPr>
          <w:rFonts w:ascii="Times New Roman" w:hAnsi="Times New Roman" w:cs="Times New Roman"/>
          <w:szCs w:val="22"/>
          <w:cs/>
        </w:rPr>
        <w:t>.</w:t>
      </w:r>
    </w:p>
    <w:p w:rsidR="00E352DC" w:rsidRPr="00613C40" w:rsidRDefault="00E352DC" w:rsidP="00174FB4">
      <w:pPr>
        <w:pStyle w:val="ListParagraph"/>
        <w:numPr>
          <w:ilvl w:val="0"/>
          <w:numId w:val="7"/>
        </w:numPr>
        <w:spacing w:line="276" w:lineRule="auto"/>
        <w:jc w:val="both"/>
        <w:rPr>
          <w:rFonts w:ascii="Times New Roman" w:hAnsi="Times New Roman" w:cs="Times New Roman"/>
          <w:szCs w:val="22"/>
        </w:rPr>
      </w:pPr>
      <w:r w:rsidRPr="00613C40">
        <w:rPr>
          <w:rFonts w:ascii="Times New Roman" w:hAnsi="Times New Roman" w:cs="Times New Roman"/>
          <w:szCs w:val="22"/>
          <w:cs/>
        </w:rPr>
        <w:t>to evaluate performance and competence</w:t>
      </w:r>
    </w:p>
    <w:p w:rsidR="00E352DC" w:rsidRPr="00613C40" w:rsidRDefault="00E352DC" w:rsidP="00174FB4">
      <w:pPr>
        <w:pStyle w:val="ListParagraph"/>
        <w:numPr>
          <w:ilvl w:val="0"/>
          <w:numId w:val="7"/>
        </w:numPr>
        <w:spacing w:line="276" w:lineRule="auto"/>
        <w:jc w:val="both"/>
        <w:rPr>
          <w:rFonts w:ascii="Times New Roman" w:hAnsi="Times New Roman" w:cs="Times New Roman"/>
          <w:szCs w:val="22"/>
          <w:cs/>
        </w:rPr>
      </w:pPr>
      <w:r w:rsidRPr="00613C40">
        <w:rPr>
          <w:rFonts w:ascii="Times New Roman" w:hAnsi="Times New Roman" w:cs="Times New Roman"/>
          <w:szCs w:val="22"/>
          <w:cs/>
        </w:rPr>
        <w:t>to measure customer value</w:t>
      </w:r>
    </w:p>
    <w:p w:rsidR="00E352DC" w:rsidRPr="00613C40" w:rsidRDefault="00E352DC" w:rsidP="00174FB4">
      <w:pPr>
        <w:spacing w:line="276" w:lineRule="auto"/>
        <w:jc w:val="both"/>
        <w:rPr>
          <w:rFonts w:ascii="Times New Roman" w:hAnsi="Times New Roman" w:cs="Times New Roman"/>
          <w:b/>
          <w:i/>
          <w:szCs w:val="22"/>
        </w:rPr>
      </w:pPr>
      <w:bookmarkStart w:id="86" w:name="_Toc19956295"/>
      <w:bookmarkStart w:id="87" w:name="_Toc20535531"/>
      <w:r w:rsidRPr="00BA523E">
        <w:rPr>
          <w:rStyle w:val="Heading2Char"/>
          <w:rFonts w:ascii="Times New Roman" w:hAnsi="Times New Roman" w:cs="Times New Roman"/>
          <w:sz w:val="28"/>
          <w:szCs w:val="28"/>
          <w:cs/>
        </w:rPr>
        <w:t>Errors:</w:t>
      </w:r>
      <w:bookmarkEnd w:id="86"/>
      <w:bookmarkEnd w:id="87"/>
      <w:r w:rsidRPr="00613C40">
        <w:rPr>
          <w:rStyle w:val="Heading2Char"/>
          <w:rFonts w:ascii="Times New Roman" w:hAnsi="Times New Roman" w:cs="Times New Roman"/>
          <w:sz w:val="22"/>
          <w:szCs w:val="22"/>
          <w:cs/>
        </w:rPr>
        <w:t xml:space="preserve"> </w:t>
      </w:r>
      <w:r w:rsidRPr="00613C40">
        <w:rPr>
          <w:rFonts w:ascii="Times New Roman" w:hAnsi="Times New Roman" w:cs="Times New Roman"/>
          <w:szCs w:val="22"/>
        </w:rPr>
        <w:t>It is accidental errors or omissions of records of revelation in fiscal summaries. The review group is required to structure the review to give sensible confirmation of identification of material mistakes. Blunders may emerge for</w:t>
      </w:r>
    </w:p>
    <w:p w:rsidR="00E352DC" w:rsidRPr="00613C40" w:rsidRDefault="00E352DC" w:rsidP="00174FB4">
      <w:pPr>
        <w:autoSpaceDE w:val="0"/>
        <w:autoSpaceDN w:val="0"/>
        <w:adjustRightInd w:val="0"/>
        <w:spacing w:after="0" w:line="276" w:lineRule="auto"/>
        <w:rPr>
          <w:rFonts w:ascii="Times New Roman" w:hAnsi="Times New Roman" w:cs="Times New Roman"/>
          <w:color w:val="000000" w:themeColor="text1"/>
          <w:szCs w:val="22"/>
        </w:rPr>
      </w:pPr>
    </w:p>
    <w:p w:rsidR="00E352DC" w:rsidRPr="00613C40" w:rsidRDefault="00E352DC" w:rsidP="00174FB4">
      <w:pPr>
        <w:pStyle w:val="ListParagraph"/>
        <w:numPr>
          <w:ilvl w:val="0"/>
          <w:numId w:val="16"/>
        </w:numPr>
        <w:autoSpaceDE w:val="0"/>
        <w:autoSpaceDN w:val="0"/>
        <w:adjustRightInd w:val="0"/>
        <w:spacing w:after="0" w:line="276" w:lineRule="auto"/>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Mistakes in gathering or processing accounting data from which financial statements.</w:t>
      </w:r>
    </w:p>
    <w:p w:rsidR="00E352DC" w:rsidRPr="00613C40" w:rsidRDefault="00E352DC" w:rsidP="00174FB4">
      <w:pPr>
        <w:pStyle w:val="ListParagraph"/>
        <w:numPr>
          <w:ilvl w:val="0"/>
          <w:numId w:val="16"/>
        </w:numPr>
        <w:autoSpaceDE w:val="0"/>
        <w:autoSpaceDN w:val="0"/>
        <w:adjustRightInd w:val="0"/>
        <w:spacing w:after="0" w:line="276" w:lineRule="auto"/>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Incorrect accounting estimates arising from oversight or misinterpretation of facts and;</w:t>
      </w:r>
    </w:p>
    <w:p w:rsidR="00E352DC" w:rsidRPr="00613C40" w:rsidRDefault="00E352DC" w:rsidP="00174FB4">
      <w:pPr>
        <w:spacing w:line="276" w:lineRule="auto"/>
        <w:jc w:val="both"/>
        <w:rPr>
          <w:rFonts w:ascii="Times New Roman" w:hAnsi="Times New Roman" w:cs="Times New Roman"/>
          <w:b/>
          <w:i/>
          <w:szCs w:val="22"/>
          <w:cs/>
        </w:rPr>
      </w:pPr>
      <w:proofErr w:type="gramStart"/>
      <w:r w:rsidRPr="00613C40">
        <w:rPr>
          <w:rFonts w:ascii="Times New Roman" w:hAnsi="Times New Roman" w:cs="Times New Roman"/>
          <w:color w:val="000000" w:themeColor="text1"/>
          <w:szCs w:val="22"/>
        </w:rPr>
        <w:t>Mistakes in the application of accounting principles relating to amount, classification, and manner of presentation or disclosure.</w:t>
      </w:r>
      <w:proofErr w:type="gramEnd"/>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bookmarkStart w:id="88" w:name="_Toc19956296"/>
      <w:bookmarkStart w:id="89" w:name="_Toc20535532"/>
      <w:r w:rsidRPr="00BA523E">
        <w:rPr>
          <w:rStyle w:val="Heading2Char"/>
          <w:rFonts w:ascii="Times New Roman" w:hAnsi="Times New Roman" w:cs="Times New Roman"/>
          <w:sz w:val="28"/>
          <w:szCs w:val="28"/>
        </w:rPr>
        <w:lastRenderedPageBreak/>
        <w:t>Materiality:</w:t>
      </w:r>
      <w:bookmarkEnd w:id="88"/>
      <w:bookmarkEnd w:id="89"/>
      <w:r w:rsidRPr="00613C40">
        <w:rPr>
          <w:rFonts w:ascii="Times New Roman" w:hAnsi="Times New Roman" w:cs="Times New Roman"/>
          <w:b/>
          <w:color w:val="000000" w:themeColor="text1"/>
          <w:szCs w:val="22"/>
        </w:rPr>
        <w:t xml:space="preserve"> </w:t>
      </w:r>
      <w:r w:rsidRPr="00613C40">
        <w:rPr>
          <w:rFonts w:ascii="Times New Roman" w:hAnsi="Times New Roman" w:cs="Times New Roman"/>
          <w:color w:val="000000" w:themeColor="text1"/>
          <w:szCs w:val="22"/>
        </w:rPr>
        <w:t>Information is material if its exclusion or error could affect the money related selections of customers handled the reason of the budgetary verbalizations. Materiality depends on the proportion of the thing or slip-up made a decision in the particular conditions of its avoidance or misrepresent. 'Authentic and sensible' records are those free of "material" mistake.</w:t>
      </w: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p>
    <w:p w:rsidR="00E352DC" w:rsidRPr="00613C40" w:rsidRDefault="00E352DC" w:rsidP="00174FB4">
      <w:pPr>
        <w:autoSpaceDE w:val="0"/>
        <w:autoSpaceDN w:val="0"/>
        <w:adjustRightInd w:val="0"/>
        <w:spacing w:after="0" w:line="276" w:lineRule="auto"/>
        <w:jc w:val="both"/>
        <w:rPr>
          <w:rFonts w:ascii="Times New Roman" w:hAnsi="Times New Roman" w:cs="Times New Roman"/>
          <w:b/>
          <w:color w:val="000000" w:themeColor="text1"/>
          <w:szCs w:val="22"/>
        </w:rPr>
      </w:pPr>
    </w:p>
    <w:p w:rsidR="00172D3C" w:rsidRPr="00172D3C" w:rsidRDefault="00172D3C" w:rsidP="00172D3C">
      <w:pPr>
        <w:pStyle w:val="Caption"/>
        <w:keepNext/>
        <w:rPr>
          <w:rFonts w:ascii="Times New Roman" w:hAnsi="Times New Roman" w:cs="Times New Roman"/>
          <w:i w:val="0"/>
          <w:color w:val="auto"/>
          <w:sz w:val="22"/>
        </w:rPr>
      </w:pPr>
      <w:bookmarkStart w:id="90" w:name="_Toc21093715"/>
      <w:r w:rsidRPr="00172D3C">
        <w:rPr>
          <w:rFonts w:ascii="Times New Roman" w:hAnsi="Times New Roman" w:cs="Times New Roman"/>
          <w:i w:val="0"/>
          <w:color w:val="auto"/>
          <w:sz w:val="22"/>
        </w:rPr>
        <w:t xml:space="preserve">Table </w:t>
      </w:r>
      <w:r w:rsidRPr="00172D3C">
        <w:rPr>
          <w:rFonts w:ascii="Times New Roman" w:hAnsi="Times New Roman" w:cs="Times New Roman"/>
          <w:i w:val="0"/>
          <w:color w:val="auto"/>
          <w:sz w:val="22"/>
        </w:rPr>
        <w:fldChar w:fldCharType="begin"/>
      </w:r>
      <w:r w:rsidRPr="00172D3C">
        <w:rPr>
          <w:rFonts w:ascii="Times New Roman" w:hAnsi="Times New Roman" w:cs="Times New Roman"/>
          <w:i w:val="0"/>
          <w:color w:val="auto"/>
          <w:sz w:val="22"/>
        </w:rPr>
        <w:instrText xml:space="preserve"> SEQ Table \* ARABIC </w:instrText>
      </w:r>
      <w:r w:rsidRPr="00172D3C">
        <w:rPr>
          <w:rFonts w:ascii="Times New Roman" w:hAnsi="Times New Roman" w:cs="Times New Roman"/>
          <w:i w:val="0"/>
          <w:color w:val="auto"/>
          <w:sz w:val="22"/>
        </w:rPr>
        <w:fldChar w:fldCharType="separate"/>
      </w:r>
      <w:r w:rsidR="007C4712">
        <w:rPr>
          <w:rFonts w:ascii="Times New Roman" w:hAnsi="Times New Roman" w:cs="Times New Roman"/>
          <w:i w:val="0"/>
          <w:noProof/>
          <w:color w:val="auto"/>
          <w:sz w:val="22"/>
        </w:rPr>
        <w:t>2</w:t>
      </w:r>
      <w:r w:rsidRPr="00172D3C">
        <w:rPr>
          <w:rFonts w:ascii="Times New Roman" w:hAnsi="Times New Roman" w:cs="Times New Roman"/>
          <w:i w:val="0"/>
          <w:color w:val="auto"/>
          <w:sz w:val="22"/>
        </w:rPr>
        <w:fldChar w:fldCharType="end"/>
      </w:r>
      <w:r w:rsidRPr="00172D3C">
        <w:rPr>
          <w:rFonts w:ascii="Times New Roman" w:hAnsi="Times New Roman" w:cs="Times New Roman"/>
          <w:i w:val="0"/>
          <w:color w:val="auto"/>
          <w:sz w:val="22"/>
        </w:rPr>
        <w:t xml:space="preserve">: </w:t>
      </w:r>
      <w:bookmarkEnd w:id="90"/>
      <w:r w:rsidR="002E5A7C" w:rsidRPr="002E5A7C">
        <w:rPr>
          <w:rFonts w:ascii="Times New Roman" w:hAnsi="Times New Roman" w:cs="Times New Roman"/>
          <w:i w:val="0"/>
          <w:color w:val="auto"/>
          <w:sz w:val="22"/>
        </w:rPr>
        <w:t>Materiality rule according to as ICAB</w:t>
      </w:r>
    </w:p>
    <w:tbl>
      <w:tblPr>
        <w:tblStyle w:val="TableGrid"/>
        <w:tblW w:w="0" w:type="auto"/>
        <w:tblLook w:val="04A0" w:firstRow="1" w:lastRow="0" w:firstColumn="1" w:lastColumn="0" w:noHBand="0" w:noVBand="1"/>
      </w:tblPr>
      <w:tblGrid>
        <w:gridCol w:w="2254"/>
        <w:gridCol w:w="2254"/>
        <w:gridCol w:w="2254"/>
        <w:gridCol w:w="2254"/>
      </w:tblGrid>
      <w:tr w:rsidR="00E352DC" w:rsidRPr="00613C40" w:rsidTr="00172D3C">
        <w:trPr>
          <w:trHeight w:val="645"/>
        </w:trPr>
        <w:tc>
          <w:tcPr>
            <w:tcW w:w="2254" w:type="dxa"/>
          </w:tcPr>
          <w:p w:rsidR="00E352DC" w:rsidRPr="00613C40" w:rsidRDefault="002E5A7C" w:rsidP="00174FB4">
            <w:pPr>
              <w:spacing w:line="276" w:lineRule="auto"/>
              <w:jc w:val="center"/>
              <w:rPr>
                <w:rFonts w:ascii="Times New Roman" w:hAnsi="Times New Roman" w:cs="Times New Roman"/>
                <w:b/>
                <w:color w:val="000000" w:themeColor="text1"/>
                <w:szCs w:val="22"/>
              </w:rPr>
            </w:pPr>
            <w:r>
              <w:rPr>
                <w:rFonts w:ascii="Times New Roman" w:hAnsi="Times New Roman" w:cs="Times New Roman"/>
                <w:b/>
                <w:color w:val="000000" w:themeColor="text1"/>
                <w:szCs w:val="22"/>
              </w:rPr>
              <w:t xml:space="preserve"> T</w:t>
            </w:r>
            <w:r w:rsidR="00E352DC" w:rsidRPr="00613C40">
              <w:rPr>
                <w:rFonts w:ascii="Times New Roman" w:hAnsi="Times New Roman" w:cs="Times New Roman"/>
                <w:b/>
                <w:color w:val="000000" w:themeColor="text1"/>
                <w:szCs w:val="22"/>
              </w:rPr>
              <w:t>urnover or gross asset</w:t>
            </w:r>
            <w:r>
              <w:rPr>
                <w:rFonts w:ascii="Times New Roman" w:hAnsi="Times New Roman" w:cs="Times New Roman"/>
                <w:b/>
                <w:color w:val="000000" w:themeColor="text1"/>
                <w:szCs w:val="22"/>
              </w:rPr>
              <w:t xml:space="preserve"> Range (</w:t>
            </w:r>
            <w:proofErr w:type="spellStart"/>
            <w:r>
              <w:rPr>
                <w:rFonts w:ascii="Times New Roman" w:hAnsi="Times New Roman" w:cs="Times New Roman"/>
                <w:b/>
                <w:color w:val="000000" w:themeColor="text1"/>
                <w:szCs w:val="22"/>
              </w:rPr>
              <w:t>Crores</w:t>
            </w:r>
            <w:proofErr w:type="spellEnd"/>
            <w:r>
              <w:rPr>
                <w:rFonts w:ascii="Times New Roman" w:hAnsi="Times New Roman" w:cs="Times New Roman"/>
                <w:b/>
                <w:color w:val="000000" w:themeColor="text1"/>
                <w:szCs w:val="22"/>
              </w:rPr>
              <w:t>)</w:t>
            </w:r>
          </w:p>
        </w:tc>
        <w:tc>
          <w:tcPr>
            <w:tcW w:w="2254" w:type="dxa"/>
          </w:tcPr>
          <w:p w:rsidR="00E352DC" w:rsidRPr="00613C40" w:rsidRDefault="00E352DC" w:rsidP="00174FB4">
            <w:pPr>
              <w:spacing w:line="276" w:lineRule="auto"/>
              <w:jc w:val="center"/>
              <w:rPr>
                <w:rFonts w:ascii="Times New Roman" w:hAnsi="Times New Roman" w:cs="Times New Roman"/>
                <w:color w:val="000000" w:themeColor="text1"/>
                <w:szCs w:val="22"/>
              </w:rPr>
            </w:pPr>
            <w:r w:rsidRPr="00613C40">
              <w:rPr>
                <w:rFonts w:ascii="Times New Roman" w:hAnsi="Times New Roman" w:cs="Times New Roman"/>
                <w:b/>
                <w:color w:val="000000" w:themeColor="text1"/>
                <w:szCs w:val="22"/>
              </w:rPr>
              <w:t>% of turnover or gross asset</w:t>
            </w:r>
          </w:p>
        </w:tc>
        <w:tc>
          <w:tcPr>
            <w:tcW w:w="2254" w:type="dxa"/>
          </w:tcPr>
          <w:p w:rsidR="00E352DC" w:rsidRPr="00613C40" w:rsidRDefault="00E352DC" w:rsidP="00174FB4">
            <w:pPr>
              <w:spacing w:line="276" w:lineRule="auto"/>
              <w:jc w:val="center"/>
              <w:rPr>
                <w:rFonts w:ascii="Times New Roman" w:hAnsi="Times New Roman" w:cs="Times New Roman"/>
                <w:b/>
                <w:color w:val="000000" w:themeColor="text1"/>
                <w:szCs w:val="22"/>
              </w:rPr>
            </w:pPr>
            <w:r w:rsidRPr="00613C40">
              <w:rPr>
                <w:rFonts w:ascii="Times New Roman" w:hAnsi="Times New Roman" w:cs="Times New Roman"/>
                <w:b/>
                <w:color w:val="000000" w:themeColor="text1"/>
                <w:szCs w:val="22"/>
              </w:rPr>
              <w:t>% of profit after tax</w:t>
            </w:r>
          </w:p>
          <w:p w:rsidR="00E352DC" w:rsidRPr="00613C40" w:rsidRDefault="00E352DC" w:rsidP="00174FB4">
            <w:pPr>
              <w:spacing w:line="276" w:lineRule="auto"/>
              <w:jc w:val="both"/>
              <w:rPr>
                <w:rFonts w:ascii="Times New Roman" w:hAnsi="Times New Roman" w:cs="Times New Roman"/>
                <w:color w:val="000000" w:themeColor="text1"/>
                <w:szCs w:val="22"/>
              </w:rPr>
            </w:pPr>
          </w:p>
        </w:tc>
        <w:tc>
          <w:tcPr>
            <w:tcW w:w="2254" w:type="dxa"/>
          </w:tcPr>
          <w:p w:rsidR="00E352DC" w:rsidRPr="00613C40" w:rsidRDefault="002E5A7C" w:rsidP="00174FB4">
            <w:pPr>
              <w:spacing w:line="276" w:lineRule="auto"/>
              <w:jc w:val="center"/>
              <w:rPr>
                <w:rFonts w:ascii="Times New Roman" w:hAnsi="Times New Roman" w:cs="Times New Roman"/>
                <w:b/>
                <w:color w:val="000000" w:themeColor="text1"/>
                <w:szCs w:val="22"/>
              </w:rPr>
            </w:pPr>
            <w:r>
              <w:rPr>
                <w:rFonts w:ascii="Times New Roman" w:hAnsi="Times New Roman" w:cs="Times New Roman"/>
                <w:b/>
                <w:color w:val="000000" w:themeColor="text1"/>
                <w:szCs w:val="22"/>
              </w:rPr>
              <w:t xml:space="preserve"> Range of Materiality</w:t>
            </w:r>
          </w:p>
          <w:p w:rsidR="00E352DC" w:rsidRPr="00613C40" w:rsidRDefault="002E5A7C" w:rsidP="00174FB4">
            <w:pPr>
              <w:spacing w:line="276" w:lineRule="auto"/>
              <w:jc w:val="both"/>
              <w:rPr>
                <w:rFonts w:ascii="Times New Roman" w:hAnsi="Times New Roman" w:cs="Times New Roman"/>
                <w:color w:val="000000" w:themeColor="text1"/>
                <w:szCs w:val="22"/>
              </w:rPr>
            </w:pPr>
            <w:r>
              <w:rPr>
                <w:rFonts w:ascii="Times New Roman" w:hAnsi="Times New Roman" w:cs="Times New Roman"/>
                <w:b/>
                <w:color w:val="000000" w:themeColor="text1"/>
                <w:szCs w:val="22"/>
              </w:rPr>
              <w:t>(</w:t>
            </w:r>
            <w:proofErr w:type="spellStart"/>
            <w:r>
              <w:rPr>
                <w:rFonts w:ascii="Times New Roman" w:hAnsi="Times New Roman" w:cs="Times New Roman"/>
                <w:b/>
                <w:color w:val="000000" w:themeColor="text1"/>
                <w:szCs w:val="22"/>
              </w:rPr>
              <w:t>L</w:t>
            </w:r>
            <w:r w:rsidRPr="002E5A7C">
              <w:rPr>
                <w:rFonts w:ascii="Times New Roman" w:hAnsi="Times New Roman" w:cs="Times New Roman"/>
                <w:b/>
                <w:color w:val="000000" w:themeColor="text1"/>
                <w:szCs w:val="22"/>
              </w:rPr>
              <w:t>acs</w:t>
            </w:r>
            <w:proofErr w:type="spellEnd"/>
            <w:r w:rsidRPr="002E5A7C">
              <w:rPr>
                <w:rFonts w:ascii="Times New Roman" w:hAnsi="Times New Roman" w:cs="Times New Roman"/>
                <w:b/>
                <w:color w:val="000000" w:themeColor="text1"/>
                <w:szCs w:val="22"/>
              </w:rPr>
              <w:t>)</w:t>
            </w:r>
          </w:p>
        </w:tc>
      </w:tr>
      <w:tr w:rsidR="00E352DC" w:rsidRPr="00613C40" w:rsidTr="00172D3C">
        <w:tc>
          <w:tcPr>
            <w:tcW w:w="2254" w:type="dxa"/>
          </w:tcPr>
          <w:p w:rsidR="00E352DC" w:rsidRPr="00613C40" w:rsidRDefault="002E5A7C" w:rsidP="00174FB4">
            <w:pPr>
              <w:spacing w:line="276" w:lineRule="auto"/>
              <w:rPr>
                <w:rFonts w:ascii="Times New Roman" w:hAnsi="Times New Roman" w:cs="Times New Roman"/>
                <w:color w:val="000000" w:themeColor="text1"/>
                <w:szCs w:val="22"/>
              </w:rPr>
            </w:pPr>
            <w:r>
              <w:rPr>
                <w:rFonts w:ascii="Times New Roman" w:hAnsi="Times New Roman" w:cs="Times New Roman"/>
                <w:color w:val="000000" w:themeColor="text1"/>
                <w:szCs w:val="22"/>
              </w:rPr>
              <w:t xml:space="preserve">Tk. 0 - </w:t>
            </w:r>
            <w:proofErr w:type="spellStart"/>
            <w:r>
              <w:rPr>
                <w:rFonts w:ascii="Times New Roman" w:hAnsi="Times New Roman" w:cs="Times New Roman"/>
                <w:color w:val="000000" w:themeColor="text1"/>
                <w:szCs w:val="22"/>
              </w:rPr>
              <w:t>Tk</w:t>
            </w:r>
            <w:proofErr w:type="spellEnd"/>
            <w:r>
              <w:rPr>
                <w:rFonts w:ascii="Times New Roman" w:hAnsi="Times New Roman" w:cs="Times New Roman"/>
                <w:color w:val="000000" w:themeColor="text1"/>
                <w:szCs w:val="22"/>
              </w:rPr>
              <w:t xml:space="preserve"> 5 </w:t>
            </w:r>
          </w:p>
        </w:tc>
        <w:tc>
          <w:tcPr>
            <w:tcW w:w="2254" w:type="dxa"/>
          </w:tcPr>
          <w:p w:rsidR="00E352DC" w:rsidRPr="00613C40" w:rsidRDefault="00E352DC" w:rsidP="00174FB4">
            <w:pPr>
              <w:spacing w:line="276" w:lineRule="auto"/>
              <w:jc w:val="center"/>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3</w:t>
            </w:r>
          </w:p>
        </w:tc>
        <w:tc>
          <w:tcPr>
            <w:tcW w:w="2254" w:type="dxa"/>
          </w:tcPr>
          <w:p w:rsidR="00E352DC" w:rsidRPr="00613C40" w:rsidRDefault="00E352DC" w:rsidP="00174FB4">
            <w:pPr>
              <w:spacing w:line="276" w:lineRule="auto"/>
              <w:jc w:val="center"/>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10</w:t>
            </w:r>
          </w:p>
        </w:tc>
        <w:tc>
          <w:tcPr>
            <w:tcW w:w="2254" w:type="dxa"/>
          </w:tcPr>
          <w:p w:rsidR="00E352DC" w:rsidRPr="00613C40" w:rsidRDefault="002E5A7C" w:rsidP="00174FB4">
            <w:pPr>
              <w:spacing w:line="276" w:lineRule="auto"/>
              <w:jc w:val="center"/>
              <w:rPr>
                <w:rFonts w:ascii="Times New Roman" w:hAnsi="Times New Roman" w:cs="Times New Roman"/>
                <w:color w:val="000000" w:themeColor="text1"/>
                <w:szCs w:val="22"/>
              </w:rPr>
            </w:pPr>
            <w:r>
              <w:rPr>
                <w:rFonts w:ascii="Times New Roman" w:hAnsi="Times New Roman" w:cs="Times New Roman"/>
                <w:color w:val="000000" w:themeColor="text1"/>
                <w:szCs w:val="22"/>
              </w:rPr>
              <w:t xml:space="preserve">1 - </w:t>
            </w:r>
            <w:proofErr w:type="spellStart"/>
            <w:r>
              <w:rPr>
                <w:rFonts w:ascii="Times New Roman" w:hAnsi="Times New Roman" w:cs="Times New Roman"/>
                <w:color w:val="000000" w:themeColor="text1"/>
                <w:szCs w:val="22"/>
              </w:rPr>
              <w:t>Tk</w:t>
            </w:r>
            <w:proofErr w:type="spellEnd"/>
            <w:r>
              <w:rPr>
                <w:rFonts w:ascii="Times New Roman" w:hAnsi="Times New Roman" w:cs="Times New Roman"/>
                <w:color w:val="000000" w:themeColor="text1"/>
                <w:szCs w:val="22"/>
              </w:rPr>
              <w:t xml:space="preserve"> 15 </w:t>
            </w:r>
          </w:p>
        </w:tc>
      </w:tr>
      <w:tr w:rsidR="00E352DC" w:rsidRPr="00613C40" w:rsidTr="00172D3C">
        <w:tc>
          <w:tcPr>
            <w:tcW w:w="2254" w:type="dxa"/>
          </w:tcPr>
          <w:p w:rsidR="00E352DC" w:rsidRPr="00613C40" w:rsidRDefault="002E5A7C" w:rsidP="00174FB4">
            <w:pPr>
              <w:spacing w:line="276" w:lineRule="auto"/>
              <w:rPr>
                <w:rFonts w:ascii="Times New Roman" w:hAnsi="Times New Roman" w:cs="Times New Roman"/>
                <w:color w:val="000000" w:themeColor="text1"/>
                <w:szCs w:val="22"/>
              </w:rPr>
            </w:pPr>
            <w:r>
              <w:rPr>
                <w:rFonts w:ascii="Times New Roman" w:hAnsi="Times New Roman" w:cs="Times New Roman"/>
                <w:color w:val="000000" w:themeColor="text1"/>
                <w:szCs w:val="22"/>
              </w:rPr>
              <w:t xml:space="preserve">Tk. 5  – 10 </w:t>
            </w:r>
          </w:p>
        </w:tc>
        <w:tc>
          <w:tcPr>
            <w:tcW w:w="2254" w:type="dxa"/>
          </w:tcPr>
          <w:p w:rsidR="00E352DC" w:rsidRPr="00613C40" w:rsidRDefault="00E352DC" w:rsidP="00174FB4">
            <w:pPr>
              <w:spacing w:line="276" w:lineRule="auto"/>
              <w:jc w:val="center"/>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2.5</w:t>
            </w:r>
          </w:p>
        </w:tc>
        <w:tc>
          <w:tcPr>
            <w:tcW w:w="2254" w:type="dxa"/>
          </w:tcPr>
          <w:p w:rsidR="00E352DC" w:rsidRPr="00613C40" w:rsidRDefault="00E352DC" w:rsidP="00174FB4">
            <w:pPr>
              <w:spacing w:line="276" w:lineRule="auto"/>
              <w:jc w:val="center"/>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10</w:t>
            </w:r>
          </w:p>
        </w:tc>
        <w:tc>
          <w:tcPr>
            <w:tcW w:w="2254" w:type="dxa"/>
          </w:tcPr>
          <w:p w:rsidR="00E352DC" w:rsidRPr="00613C40" w:rsidRDefault="002E5A7C" w:rsidP="00174FB4">
            <w:pPr>
              <w:spacing w:line="276" w:lineRule="auto"/>
              <w:jc w:val="center"/>
              <w:rPr>
                <w:rFonts w:ascii="Times New Roman" w:hAnsi="Times New Roman" w:cs="Times New Roman"/>
                <w:color w:val="000000" w:themeColor="text1"/>
                <w:szCs w:val="22"/>
              </w:rPr>
            </w:pPr>
            <w:r>
              <w:rPr>
                <w:rFonts w:ascii="Times New Roman" w:hAnsi="Times New Roman" w:cs="Times New Roman"/>
                <w:color w:val="000000" w:themeColor="text1"/>
                <w:szCs w:val="22"/>
              </w:rPr>
              <w:t xml:space="preserve">Tk. 15 - 25 </w:t>
            </w:r>
          </w:p>
        </w:tc>
      </w:tr>
      <w:tr w:rsidR="00E352DC" w:rsidRPr="00613C40" w:rsidTr="00172D3C">
        <w:tc>
          <w:tcPr>
            <w:tcW w:w="2254" w:type="dxa"/>
          </w:tcPr>
          <w:p w:rsidR="00E352DC" w:rsidRPr="00613C40" w:rsidRDefault="002E5A7C" w:rsidP="00174FB4">
            <w:pPr>
              <w:spacing w:line="276" w:lineRule="auto"/>
              <w:rPr>
                <w:rFonts w:ascii="Times New Roman" w:hAnsi="Times New Roman" w:cs="Times New Roman"/>
                <w:color w:val="000000" w:themeColor="text1"/>
                <w:szCs w:val="22"/>
              </w:rPr>
            </w:pPr>
            <w:r>
              <w:rPr>
                <w:rFonts w:ascii="Times New Roman" w:hAnsi="Times New Roman" w:cs="Times New Roman"/>
                <w:color w:val="000000" w:themeColor="text1"/>
                <w:szCs w:val="22"/>
              </w:rPr>
              <w:t xml:space="preserve">Tk. 10  – 20 </w:t>
            </w:r>
          </w:p>
        </w:tc>
        <w:tc>
          <w:tcPr>
            <w:tcW w:w="2254" w:type="dxa"/>
          </w:tcPr>
          <w:p w:rsidR="00E352DC" w:rsidRPr="00613C40" w:rsidRDefault="00E352DC" w:rsidP="00174FB4">
            <w:pPr>
              <w:spacing w:line="276" w:lineRule="auto"/>
              <w:jc w:val="center"/>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2</w:t>
            </w:r>
          </w:p>
        </w:tc>
        <w:tc>
          <w:tcPr>
            <w:tcW w:w="2254" w:type="dxa"/>
          </w:tcPr>
          <w:p w:rsidR="00E352DC" w:rsidRPr="00613C40" w:rsidRDefault="00E352DC" w:rsidP="00174FB4">
            <w:pPr>
              <w:spacing w:line="276" w:lineRule="auto"/>
              <w:jc w:val="center"/>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10</w:t>
            </w:r>
          </w:p>
        </w:tc>
        <w:tc>
          <w:tcPr>
            <w:tcW w:w="2254" w:type="dxa"/>
          </w:tcPr>
          <w:p w:rsidR="00E352DC" w:rsidRPr="00613C40" w:rsidRDefault="002E5A7C" w:rsidP="00174FB4">
            <w:pPr>
              <w:spacing w:line="276" w:lineRule="auto"/>
              <w:jc w:val="center"/>
              <w:rPr>
                <w:rFonts w:ascii="Times New Roman" w:hAnsi="Times New Roman" w:cs="Times New Roman"/>
                <w:color w:val="000000" w:themeColor="text1"/>
                <w:szCs w:val="22"/>
              </w:rPr>
            </w:pPr>
            <w:r>
              <w:rPr>
                <w:rFonts w:ascii="Times New Roman" w:hAnsi="Times New Roman" w:cs="Times New Roman"/>
                <w:color w:val="000000" w:themeColor="text1"/>
                <w:szCs w:val="22"/>
              </w:rPr>
              <w:t xml:space="preserve">Tk. 25 </w:t>
            </w:r>
            <w:r w:rsidR="00E352DC" w:rsidRPr="00613C40">
              <w:rPr>
                <w:rFonts w:ascii="Times New Roman" w:hAnsi="Times New Roman" w:cs="Times New Roman"/>
                <w:color w:val="000000" w:themeColor="text1"/>
                <w:szCs w:val="22"/>
              </w:rPr>
              <w:t>-</w:t>
            </w:r>
            <w:r>
              <w:rPr>
                <w:rFonts w:ascii="Times New Roman" w:hAnsi="Times New Roman" w:cs="Times New Roman"/>
                <w:color w:val="000000" w:themeColor="text1"/>
                <w:szCs w:val="22"/>
              </w:rPr>
              <w:t xml:space="preserve"> </w:t>
            </w:r>
            <w:r w:rsidR="00E352DC" w:rsidRPr="00613C40">
              <w:rPr>
                <w:rFonts w:ascii="Times New Roman" w:hAnsi="Times New Roman" w:cs="Times New Roman"/>
                <w:color w:val="000000" w:themeColor="text1"/>
                <w:szCs w:val="22"/>
              </w:rPr>
              <w:t>40</w:t>
            </w:r>
            <w:r>
              <w:rPr>
                <w:rFonts w:ascii="Times New Roman" w:hAnsi="Times New Roman" w:cs="Times New Roman"/>
                <w:color w:val="000000" w:themeColor="text1"/>
                <w:szCs w:val="22"/>
              </w:rPr>
              <w:t xml:space="preserve"> </w:t>
            </w:r>
          </w:p>
        </w:tc>
      </w:tr>
      <w:tr w:rsidR="00E352DC" w:rsidRPr="00613C40" w:rsidTr="00172D3C">
        <w:tc>
          <w:tcPr>
            <w:tcW w:w="2254" w:type="dxa"/>
          </w:tcPr>
          <w:p w:rsidR="00E352DC" w:rsidRPr="00613C40" w:rsidRDefault="002E5A7C" w:rsidP="00174FB4">
            <w:pPr>
              <w:spacing w:line="276" w:lineRule="auto"/>
              <w:rPr>
                <w:rFonts w:ascii="Times New Roman" w:hAnsi="Times New Roman" w:cs="Times New Roman"/>
                <w:color w:val="000000" w:themeColor="text1"/>
                <w:szCs w:val="22"/>
              </w:rPr>
            </w:pPr>
            <w:r>
              <w:rPr>
                <w:rFonts w:ascii="Times New Roman" w:hAnsi="Times New Roman" w:cs="Times New Roman"/>
                <w:color w:val="000000" w:themeColor="text1"/>
                <w:szCs w:val="22"/>
              </w:rPr>
              <w:t xml:space="preserve">Tk. 20  – 56 </w:t>
            </w:r>
          </w:p>
        </w:tc>
        <w:tc>
          <w:tcPr>
            <w:tcW w:w="2254" w:type="dxa"/>
          </w:tcPr>
          <w:p w:rsidR="00E352DC" w:rsidRPr="00613C40" w:rsidRDefault="00E352DC" w:rsidP="00174FB4">
            <w:pPr>
              <w:spacing w:line="276" w:lineRule="auto"/>
              <w:jc w:val="center"/>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1.5</w:t>
            </w:r>
          </w:p>
        </w:tc>
        <w:tc>
          <w:tcPr>
            <w:tcW w:w="2254" w:type="dxa"/>
          </w:tcPr>
          <w:p w:rsidR="00E352DC" w:rsidRPr="00613C40" w:rsidRDefault="00E352DC" w:rsidP="00174FB4">
            <w:pPr>
              <w:spacing w:line="276" w:lineRule="auto"/>
              <w:jc w:val="center"/>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10</w:t>
            </w:r>
          </w:p>
        </w:tc>
        <w:tc>
          <w:tcPr>
            <w:tcW w:w="2254" w:type="dxa"/>
          </w:tcPr>
          <w:p w:rsidR="00E352DC" w:rsidRPr="00613C40" w:rsidRDefault="002E5A7C" w:rsidP="00174FB4">
            <w:pPr>
              <w:spacing w:line="276" w:lineRule="auto"/>
              <w:jc w:val="center"/>
              <w:rPr>
                <w:rFonts w:ascii="Times New Roman" w:hAnsi="Times New Roman" w:cs="Times New Roman"/>
                <w:color w:val="000000" w:themeColor="text1"/>
                <w:szCs w:val="22"/>
              </w:rPr>
            </w:pPr>
            <w:r>
              <w:rPr>
                <w:rFonts w:ascii="Times New Roman" w:hAnsi="Times New Roman" w:cs="Times New Roman"/>
                <w:color w:val="000000" w:themeColor="text1"/>
                <w:szCs w:val="22"/>
              </w:rPr>
              <w:t xml:space="preserve">Tk. 40 </w:t>
            </w:r>
            <w:r w:rsidR="00E352DC" w:rsidRPr="00613C40">
              <w:rPr>
                <w:rFonts w:ascii="Times New Roman" w:hAnsi="Times New Roman" w:cs="Times New Roman"/>
                <w:color w:val="000000" w:themeColor="text1"/>
                <w:szCs w:val="22"/>
              </w:rPr>
              <w:t>-</w:t>
            </w:r>
            <w:r>
              <w:rPr>
                <w:rFonts w:ascii="Times New Roman" w:hAnsi="Times New Roman" w:cs="Times New Roman"/>
                <w:color w:val="000000" w:themeColor="text1"/>
                <w:szCs w:val="22"/>
              </w:rPr>
              <w:t xml:space="preserve"> 84 </w:t>
            </w:r>
          </w:p>
        </w:tc>
      </w:tr>
      <w:tr w:rsidR="00E352DC" w:rsidRPr="00613C40" w:rsidTr="00172D3C">
        <w:tc>
          <w:tcPr>
            <w:tcW w:w="2254" w:type="dxa"/>
          </w:tcPr>
          <w:p w:rsidR="00E352DC" w:rsidRPr="00613C40" w:rsidRDefault="002E5A7C" w:rsidP="00174FB4">
            <w:pPr>
              <w:spacing w:line="276" w:lineRule="auto"/>
              <w:rPr>
                <w:rFonts w:ascii="Times New Roman" w:hAnsi="Times New Roman" w:cs="Times New Roman"/>
                <w:color w:val="000000" w:themeColor="text1"/>
                <w:szCs w:val="22"/>
              </w:rPr>
            </w:pPr>
            <w:r>
              <w:rPr>
                <w:rFonts w:ascii="Times New Roman" w:hAnsi="Times New Roman" w:cs="Times New Roman"/>
                <w:color w:val="000000" w:themeColor="text1"/>
                <w:szCs w:val="22"/>
              </w:rPr>
              <w:t xml:space="preserve">Over Tk. 56 </w:t>
            </w:r>
          </w:p>
        </w:tc>
        <w:tc>
          <w:tcPr>
            <w:tcW w:w="2254" w:type="dxa"/>
          </w:tcPr>
          <w:p w:rsidR="00E352DC" w:rsidRPr="00613C40" w:rsidRDefault="00E352DC" w:rsidP="00174FB4">
            <w:pPr>
              <w:spacing w:line="276" w:lineRule="auto"/>
              <w:jc w:val="center"/>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1</w:t>
            </w:r>
          </w:p>
        </w:tc>
        <w:tc>
          <w:tcPr>
            <w:tcW w:w="2254" w:type="dxa"/>
          </w:tcPr>
          <w:p w:rsidR="00E352DC" w:rsidRPr="00613C40" w:rsidRDefault="00E352DC" w:rsidP="00174FB4">
            <w:pPr>
              <w:spacing w:line="276" w:lineRule="auto"/>
              <w:jc w:val="center"/>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10</w:t>
            </w:r>
          </w:p>
        </w:tc>
        <w:tc>
          <w:tcPr>
            <w:tcW w:w="2254" w:type="dxa"/>
          </w:tcPr>
          <w:p w:rsidR="00E352DC" w:rsidRPr="00613C40" w:rsidRDefault="002E5A7C" w:rsidP="00174FB4">
            <w:pPr>
              <w:spacing w:line="276" w:lineRule="auto"/>
              <w:jc w:val="center"/>
              <w:rPr>
                <w:rFonts w:ascii="Times New Roman" w:hAnsi="Times New Roman" w:cs="Times New Roman"/>
                <w:color w:val="000000" w:themeColor="text1"/>
                <w:szCs w:val="22"/>
              </w:rPr>
            </w:pPr>
            <w:r>
              <w:rPr>
                <w:rFonts w:ascii="Times New Roman" w:hAnsi="Times New Roman" w:cs="Times New Roman"/>
                <w:color w:val="000000" w:themeColor="text1"/>
                <w:szCs w:val="22"/>
              </w:rPr>
              <w:t xml:space="preserve">Over 84 </w:t>
            </w:r>
          </w:p>
        </w:tc>
      </w:tr>
    </w:tbl>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p>
    <w:p w:rsidR="00E352DC" w:rsidRPr="00613C40" w:rsidRDefault="00E352DC" w:rsidP="00174FB4">
      <w:pPr>
        <w:autoSpaceDE w:val="0"/>
        <w:autoSpaceDN w:val="0"/>
        <w:adjustRightInd w:val="0"/>
        <w:spacing w:after="0" w:line="276" w:lineRule="auto"/>
        <w:jc w:val="both"/>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 xml:space="preserve">                                            Source: </w:t>
      </w:r>
      <w:hyperlink r:id="rId33" w:history="1">
        <w:r w:rsidRPr="00613C40">
          <w:rPr>
            <w:rStyle w:val="Hyperlink"/>
            <w:rFonts w:ascii="Times New Roman" w:hAnsi="Times New Roman" w:cs="Times New Roman"/>
            <w:szCs w:val="22"/>
          </w:rPr>
          <w:t>http://www.icab.org.bd/</w:t>
        </w:r>
      </w:hyperlink>
    </w:p>
    <w:p w:rsidR="00BA523E" w:rsidRDefault="00E352DC" w:rsidP="00174FB4">
      <w:pPr>
        <w:spacing w:line="276" w:lineRule="auto"/>
        <w:jc w:val="both"/>
        <w:rPr>
          <w:rFonts w:ascii="Times New Roman" w:hAnsi="Times New Roman" w:cs="Times New Roman"/>
          <w:szCs w:val="22"/>
        </w:rPr>
      </w:pPr>
      <w:bookmarkStart w:id="91" w:name="_Toc19956297"/>
      <w:bookmarkStart w:id="92" w:name="_Toc20535533"/>
      <w:r w:rsidRPr="00BA523E">
        <w:rPr>
          <w:rStyle w:val="Heading2Char"/>
          <w:rFonts w:ascii="Times New Roman" w:hAnsi="Times New Roman" w:cs="Times New Roman"/>
          <w:sz w:val="28"/>
          <w:szCs w:val="28"/>
          <w:cs/>
        </w:rPr>
        <w:t>Effi</w:t>
      </w:r>
      <w:r w:rsidRPr="00BA523E">
        <w:rPr>
          <w:rStyle w:val="Heading2Char"/>
          <w:rFonts w:ascii="Times New Roman" w:hAnsi="Times New Roman" w:cs="Times New Roman"/>
          <w:sz w:val="28"/>
          <w:szCs w:val="28"/>
        </w:rPr>
        <w:t>ci</w:t>
      </w:r>
      <w:r w:rsidRPr="00BA523E">
        <w:rPr>
          <w:rStyle w:val="Heading2Char"/>
          <w:rFonts w:ascii="Times New Roman" w:hAnsi="Times New Roman" w:cs="Times New Roman"/>
          <w:sz w:val="28"/>
          <w:szCs w:val="28"/>
          <w:cs/>
        </w:rPr>
        <w:t>ency:</w:t>
      </w:r>
      <w:bookmarkEnd w:id="91"/>
      <w:bookmarkEnd w:id="92"/>
      <w:r w:rsidRPr="00613C40">
        <w:rPr>
          <w:rStyle w:val="Heading2Char"/>
          <w:rFonts w:ascii="Times New Roman" w:hAnsi="Times New Roman" w:cs="Times New Roman"/>
          <w:sz w:val="22"/>
          <w:szCs w:val="22"/>
          <w:cs/>
        </w:rPr>
        <w:t xml:space="preserve"> </w:t>
      </w:r>
      <w:r w:rsidRPr="00613C40">
        <w:rPr>
          <w:rFonts w:ascii="Times New Roman" w:hAnsi="Times New Roman" w:cs="Times New Roman"/>
          <w:szCs w:val="22"/>
        </w:rPr>
        <w:t>Review firm is assigned to structure a review p</w:t>
      </w:r>
      <w:r w:rsidR="00174FB4">
        <w:rPr>
          <w:rFonts w:ascii="Times New Roman" w:hAnsi="Times New Roman" w:cs="Times New Roman"/>
          <w:szCs w:val="22"/>
        </w:rPr>
        <w:t>r</w:t>
      </w:r>
      <w:r w:rsidRPr="00613C40">
        <w:rPr>
          <w:rFonts w:ascii="Times New Roman" w:hAnsi="Times New Roman" w:cs="Times New Roman"/>
          <w:szCs w:val="22"/>
        </w:rPr>
        <w:t>ocedu</w:t>
      </w:r>
      <w:r w:rsidR="00BA523E">
        <w:rPr>
          <w:rFonts w:ascii="Times New Roman" w:hAnsi="Times New Roman" w:cs="Times New Roman"/>
          <w:szCs w:val="22"/>
        </w:rPr>
        <w:t>re.</w:t>
      </w:r>
      <w:r w:rsidR="00174FB4">
        <w:rPr>
          <w:rFonts w:ascii="Times New Roman" w:hAnsi="Times New Roman" w:cs="Times New Roman"/>
          <w:szCs w:val="22"/>
        </w:rPr>
        <w:t xml:space="preserve"> S</w:t>
      </w:r>
      <w:r w:rsidR="00BA523E">
        <w:rPr>
          <w:rFonts w:ascii="Times New Roman" w:hAnsi="Times New Roman" w:cs="Times New Roman"/>
          <w:szCs w:val="22"/>
        </w:rPr>
        <w:t>o effective review contains</w:t>
      </w:r>
      <w:r w:rsidRPr="00613C40">
        <w:rPr>
          <w:rFonts w:ascii="Times New Roman" w:hAnsi="Times New Roman" w:cs="Times New Roman"/>
          <w:szCs w:val="22"/>
        </w:rPr>
        <w:t xml:space="preserve">; </w:t>
      </w:r>
    </w:p>
    <w:p w:rsidR="00E352DC" w:rsidRPr="00BA523E" w:rsidRDefault="00E352DC" w:rsidP="00174FB4">
      <w:pPr>
        <w:spacing w:line="276" w:lineRule="auto"/>
        <w:jc w:val="both"/>
        <w:rPr>
          <w:rFonts w:ascii="Times New Roman" w:hAnsi="Times New Roman" w:cs="Times New Roman"/>
          <w:szCs w:val="22"/>
        </w:rPr>
      </w:pPr>
      <w:proofErr w:type="gramStart"/>
      <w:r w:rsidRPr="00613C40">
        <w:rPr>
          <w:rFonts w:ascii="Times New Roman" w:hAnsi="Times New Roman" w:cs="Times New Roman"/>
          <w:szCs w:val="22"/>
        </w:rPr>
        <w:t>Based on the hazard the board the combination of review methods which will gradually lessen the hazard which is cov</w:t>
      </w:r>
      <w:r w:rsidR="00BA523E">
        <w:rPr>
          <w:rFonts w:ascii="Times New Roman" w:hAnsi="Times New Roman" w:cs="Times New Roman"/>
          <w:szCs w:val="22"/>
        </w:rPr>
        <w:t>ered up in the material errors.</w:t>
      </w:r>
      <w:proofErr w:type="gramEnd"/>
      <w:r w:rsidR="00BA523E">
        <w:rPr>
          <w:rFonts w:ascii="Times New Roman" w:hAnsi="Times New Roman" w:cs="Times New Roman"/>
          <w:szCs w:val="22"/>
        </w:rPr>
        <w:t xml:space="preserve"> E</w:t>
      </w:r>
      <w:r w:rsidRPr="00613C40">
        <w:rPr>
          <w:rFonts w:ascii="Times New Roman" w:hAnsi="Times New Roman" w:cs="Times New Roman"/>
          <w:szCs w:val="22"/>
        </w:rPr>
        <w:t>very single undertaking must be relegated to fitting preparing.</w:t>
      </w:r>
    </w:p>
    <w:p w:rsidR="00E352DC" w:rsidRPr="00613C40" w:rsidRDefault="00E352DC" w:rsidP="00174FB4">
      <w:pPr>
        <w:spacing w:line="276" w:lineRule="auto"/>
        <w:jc w:val="both"/>
        <w:rPr>
          <w:rFonts w:ascii="Times New Roman" w:hAnsi="Times New Roman" w:cs="Times New Roman"/>
          <w:szCs w:val="22"/>
        </w:rPr>
      </w:pPr>
      <w:bookmarkStart w:id="93" w:name="_Toc19956298"/>
      <w:bookmarkStart w:id="94" w:name="_Toc20535534"/>
      <w:r w:rsidRPr="00BA523E">
        <w:rPr>
          <w:rStyle w:val="Heading2Char"/>
          <w:rFonts w:ascii="Times New Roman" w:hAnsi="Times New Roman" w:cs="Times New Roman"/>
          <w:sz w:val="28"/>
          <w:szCs w:val="28"/>
          <w:cs/>
        </w:rPr>
        <w:t>Value of client:</w:t>
      </w:r>
      <w:bookmarkEnd w:id="93"/>
      <w:bookmarkEnd w:id="94"/>
      <w:r w:rsidRPr="00134D7D">
        <w:rPr>
          <w:rStyle w:val="Heading2Char"/>
          <w:rFonts w:ascii="Times New Roman" w:hAnsi="Times New Roman" w:cs="Times New Roman"/>
          <w:sz w:val="24"/>
          <w:szCs w:val="24"/>
          <w:cs/>
        </w:rPr>
        <w:t xml:space="preserve"> </w:t>
      </w:r>
      <w:r w:rsidRPr="00613C40">
        <w:rPr>
          <w:rFonts w:ascii="Times New Roman" w:hAnsi="Times New Roman" w:cs="Times New Roman"/>
          <w:szCs w:val="22"/>
        </w:rPr>
        <w:t>It is sure that every single data of a customer is secret to a firm.so point is to offer some incentive to clients. MH build up their reviewing approach with that of other firms.it embraces the accompanying</w:t>
      </w:r>
    </w:p>
    <w:p w:rsidR="00E352DC" w:rsidRPr="00613C40" w:rsidRDefault="00E352DC" w:rsidP="00174FB4">
      <w:pPr>
        <w:pStyle w:val="ListParagraph"/>
        <w:numPr>
          <w:ilvl w:val="0"/>
          <w:numId w:val="8"/>
        </w:numPr>
        <w:spacing w:line="276" w:lineRule="auto"/>
        <w:jc w:val="both"/>
        <w:rPr>
          <w:rFonts w:ascii="Times New Roman" w:hAnsi="Times New Roman" w:cs="Times New Roman"/>
          <w:szCs w:val="22"/>
        </w:rPr>
      </w:pPr>
      <w:r w:rsidRPr="00613C40">
        <w:rPr>
          <w:rFonts w:ascii="Times New Roman" w:hAnsi="Times New Roman" w:cs="Times New Roman"/>
          <w:szCs w:val="22"/>
          <w:cs/>
        </w:rPr>
        <w:t>building up the working relatio</w:t>
      </w:r>
      <w:r w:rsidR="00174FB4">
        <w:rPr>
          <w:rFonts w:ascii="Times New Roman" w:hAnsi="Times New Roman" w:cs="Times New Roman"/>
          <w:szCs w:val="22"/>
        </w:rPr>
        <w:t>n</w:t>
      </w:r>
      <w:r w:rsidRPr="00613C40">
        <w:rPr>
          <w:rFonts w:ascii="Times New Roman" w:hAnsi="Times New Roman" w:cs="Times New Roman"/>
          <w:szCs w:val="22"/>
          <w:cs/>
        </w:rPr>
        <w:t>ship will be fine.</w:t>
      </w:r>
    </w:p>
    <w:p w:rsidR="00E352DC" w:rsidRPr="00613C40" w:rsidRDefault="00E352DC" w:rsidP="00174FB4">
      <w:pPr>
        <w:pStyle w:val="ListParagraph"/>
        <w:numPr>
          <w:ilvl w:val="0"/>
          <w:numId w:val="8"/>
        </w:numPr>
        <w:spacing w:line="276" w:lineRule="auto"/>
        <w:jc w:val="both"/>
        <w:rPr>
          <w:rFonts w:ascii="Times New Roman" w:hAnsi="Times New Roman" w:cs="Times New Roman"/>
          <w:szCs w:val="22"/>
        </w:rPr>
      </w:pPr>
      <w:r w:rsidRPr="00613C40">
        <w:rPr>
          <w:rFonts w:ascii="Times New Roman" w:hAnsi="Times New Roman" w:cs="Times New Roman"/>
          <w:szCs w:val="22"/>
          <w:cs/>
        </w:rPr>
        <w:t>the ability to understand client business.</w:t>
      </w:r>
    </w:p>
    <w:p w:rsidR="00E352DC" w:rsidRPr="00613C40" w:rsidRDefault="00E352DC" w:rsidP="00174FB4">
      <w:pPr>
        <w:spacing w:line="276" w:lineRule="auto"/>
        <w:jc w:val="both"/>
        <w:rPr>
          <w:rFonts w:ascii="Times New Roman" w:hAnsi="Times New Roman" w:cs="Times New Roman"/>
          <w:szCs w:val="22"/>
        </w:rPr>
      </w:pPr>
      <w:r w:rsidRPr="00613C40">
        <w:rPr>
          <w:rFonts w:ascii="Times New Roman" w:hAnsi="Times New Roman" w:cs="Times New Roman"/>
          <w:szCs w:val="22"/>
        </w:rPr>
        <w:t>Right off the bat we assemble starting data to assess the money related situation of the client. Secondly</w:t>
      </w:r>
      <w:r w:rsidR="00174FB4">
        <w:rPr>
          <w:rFonts w:ascii="Times New Roman" w:hAnsi="Times New Roman" w:cs="Times New Roman"/>
          <w:szCs w:val="22"/>
        </w:rPr>
        <w:t>,</w:t>
      </w:r>
      <w:r w:rsidRPr="00613C40">
        <w:rPr>
          <w:rFonts w:ascii="Times New Roman" w:hAnsi="Times New Roman" w:cs="Times New Roman"/>
          <w:szCs w:val="22"/>
        </w:rPr>
        <w:t xml:space="preserve"> we analyze it and confirm with the correct documents. Thus we run over to know;</w:t>
      </w:r>
    </w:p>
    <w:p w:rsidR="00E352DC" w:rsidRPr="00613C40" w:rsidRDefault="00E352DC" w:rsidP="00174FB4">
      <w:pPr>
        <w:pStyle w:val="ListParagraph"/>
        <w:numPr>
          <w:ilvl w:val="0"/>
          <w:numId w:val="9"/>
        </w:numPr>
        <w:spacing w:line="276" w:lineRule="auto"/>
        <w:jc w:val="both"/>
        <w:rPr>
          <w:rFonts w:ascii="Times New Roman" w:hAnsi="Times New Roman" w:cs="Times New Roman"/>
          <w:szCs w:val="22"/>
        </w:rPr>
      </w:pPr>
      <w:r w:rsidRPr="00613C40">
        <w:rPr>
          <w:rFonts w:ascii="Times New Roman" w:hAnsi="Times New Roman" w:cs="Times New Roman"/>
          <w:szCs w:val="22"/>
          <w:cs/>
        </w:rPr>
        <w:t>client’s business nature easily be understand</w:t>
      </w:r>
    </w:p>
    <w:p w:rsidR="00E352DC" w:rsidRPr="00613C40" w:rsidRDefault="00E352DC" w:rsidP="00174FB4">
      <w:pPr>
        <w:pStyle w:val="ListParagraph"/>
        <w:numPr>
          <w:ilvl w:val="0"/>
          <w:numId w:val="9"/>
        </w:numPr>
        <w:spacing w:line="276" w:lineRule="auto"/>
        <w:jc w:val="both"/>
        <w:rPr>
          <w:rFonts w:ascii="Times New Roman" w:hAnsi="Times New Roman" w:cs="Times New Roman"/>
          <w:szCs w:val="22"/>
        </w:rPr>
      </w:pPr>
      <w:r w:rsidRPr="00613C40">
        <w:rPr>
          <w:rFonts w:ascii="Times New Roman" w:hAnsi="Times New Roman" w:cs="Times New Roman"/>
          <w:szCs w:val="22"/>
          <w:cs/>
        </w:rPr>
        <w:t>internal control st</w:t>
      </w:r>
      <w:r w:rsidR="00174FB4">
        <w:rPr>
          <w:rFonts w:ascii="Times New Roman" w:hAnsi="Times New Roman" w:cs="Times New Roman"/>
          <w:szCs w:val="22"/>
        </w:rPr>
        <w:t>r</w:t>
      </w:r>
      <w:r w:rsidRPr="00613C40">
        <w:rPr>
          <w:rFonts w:ascii="Times New Roman" w:hAnsi="Times New Roman" w:cs="Times New Roman"/>
          <w:szCs w:val="22"/>
          <w:cs/>
        </w:rPr>
        <w:t xml:space="preserve">ucture </w:t>
      </w:r>
    </w:p>
    <w:p w:rsidR="00E352DC" w:rsidRPr="00613C40" w:rsidRDefault="00E352DC" w:rsidP="00174FB4">
      <w:pPr>
        <w:pStyle w:val="ListParagraph"/>
        <w:numPr>
          <w:ilvl w:val="0"/>
          <w:numId w:val="9"/>
        </w:numPr>
        <w:spacing w:line="276" w:lineRule="auto"/>
        <w:jc w:val="both"/>
        <w:rPr>
          <w:rFonts w:ascii="Times New Roman" w:hAnsi="Times New Roman" w:cs="Times New Roman"/>
          <w:szCs w:val="22"/>
        </w:rPr>
      </w:pPr>
      <w:r w:rsidRPr="00613C40">
        <w:rPr>
          <w:rFonts w:ascii="Times New Roman" w:hAnsi="Times New Roman" w:cs="Times New Roman"/>
          <w:szCs w:val="22"/>
          <w:cs/>
        </w:rPr>
        <w:t>client expectation</w:t>
      </w:r>
    </w:p>
    <w:p w:rsidR="00E352DC" w:rsidRPr="00613C40" w:rsidRDefault="00E352DC" w:rsidP="00174FB4">
      <w:pPr>
        <w:spacing w:line="276" w:lineRule="auto"/>
        <w:jc w:val="both"/>
        <w:rPr>
          <w:rFonts w:ascii="Times New Roman" w:hAnsi="Times New Roman" w:cs="Times New Roman"/>
          <w:szCs w:val="22"/>
        </w:rPr>
      </w:pPr>
      <w:r w:rsidRPr="00613C40">
        <w:rPr>
          <w:rFonts w:ascii="Times New Roman" w:hAnsi="Times New Roman" w:cs="Times New Roman"/>
          <w:szCs w:val="22"/>
          <w:cs/>
        </w:rPr>
        <w:t>we also collect informative documents like ;</w:t>
      </w:r>
    </w:p>
    <w:p w:rsidR="00E352DC" w:rsidRPr="00613C40" w:rsidRDefault="00E352DC" w:rsidP="00174FB4">
      <w:pPr>
        <w:pStyle w:val="ListParagraph"/>
        <w:numPr>
          <w:ilvl w:val="0"/>
          <w:numId w:val="10"/>
        </w:numPr>
        <w:spacing w:line="276" w:lineRule="auto"/>
        <w:jc w:val="both"/>
        <w:rPr>
          <w:rFonts w:ascii="Times New Roman" w:hAnsi="Times New Roman" w:cs="Times New Roman"/>
          <w:szCs w:val="22"/>
        </w:rPr>
      </w:pPr>
      <w:r w:rsidRPr="00613C40">
        <w:rPr>
          <w:rFonts w:ascii="Times New Roman" w:hAnsi="Times New Roman" w:cs="Times New Roman"/>
          <w:szCs w:val="22"/>
          <w:cs/>
        </w:rPr>
        <w:t>Last year audit report</w:t>
      </w:r>
    </w:p>
    <w:p w:rsidR="00E352DC" w:rsidRPr="00613C40" w:rsidRDefault="00E352DC" w:rsidP="00174FB4">
      <w:pPr>
        <w:pStyle w:val="ListParagraph"/>
        <w:numPr>
          <w:ilvl w:val="0"/>
          <w:numId w:val="10"/>
        </w:numPr>
        <w:spacing w:line="276" w:lineRule="auto"/>
        <w:jc w:val="both"/>
        <w:rPr>
          <w:rFonts w:ascii="Times New Roman" w:hAnsi="Times New Roman" w:cs="Times New Roman"/>
          <w:szCs w:val="22"/>
        </w:rPr>
      </w:pPr>
      <w:r w:rsidRPr="00613C40">
        <w:rPr>
          <w:rFonts w:ascii="Times New Roman" w:hAnsi="Times New Roman" w:cs="Times New Roman"/>
          <w:szCs w:val="22"/>
          <w:cs/>
        </w:rPr>
        <w:t>Board minutes</w:t>
      </w:r>
    </w:p>
    <w:p w:rsidR="00E352DC" w:rsidRPr="00613C40" w:rsidRDefault="00E352DC" w:rsidP="00174FB4">
      <w:pPr>
        <w:pStyle w:val="ListParagraph"/>
        <w:numPr>
          <w:ilvl w:val="0"/>
          <w:numId w:val="10"/>
        </w:numPr>
        <w:spacing w:line="276" w:lineRule="auto"/>
        <w:jc w:val="both"/>
        <w:rPr>
          <w:rFonts w:ascii="Times New Roman" w:hAnsi="Times New Roman" w:cs="Times New Roman"/>
          <w:szCs w:val="22"/>
        </w:rPr>
      </w:pPr>
      <w:r w:rsidRPr="00613C40">
        <w:rPr>
          <w:rFonts w:ascii="Times New Roman" w:hAnsi="Times New Roman" w:cs="Times New Roman"/>
          <w:szCs w:val="22"/>
          <w:cs/>
        </w:rPr>
        <w:t>internal audit report</w:t>
      </w:r>
    </w:p>
    <w:p w:rsidR="00E352DC" w:rsidRPr="00613C40" w:rsidRDefault="00E352DC" w:rsidP="00174FB4">
      <w:pPr>
        <w:spacing w:line="276" w:lineRule="auto"/>
        <w:jc w:val="both"/>
        <w:rPr>
          <w:rFonts w:ascii="Times New Roman" w:hAnsi="Times New Roman" w:cs="Times New Roman"/>
          <w:szCs w:val="22"/>
        </w:rPr>
      </w:pPr>
      <w:r w:rsidRPr="00613C40">
        <w:rPr>
          <w:rFonts w:ascii="Times New Roman" w:hAnsi="Times New Roman" w:cs="Times New Roman"/>
          <w:szCs w:val="22"/>
          <w:cs/>
        </w:rPr>
        <w:t>Formally internal control structure helps to detect fraud and errors.</w:t>
      </w:r>
    </w:p>
    <w:p w:rsidR="00E352DC" w:rsidRPr="00613C40" w:rsidRDefault="00E352DC" w:rsidP="00174FB4">
      <w:pPr>
        <w:spacing w:line="276" w:lineRule="auto"/>
        <w:jc w:val="both"/>
        <w:rPr>
          <w:rFonts w:ascii="Times New Roman" w:hAnsi="Times New Roman" w:cs="Times New Roman"/>
          <w:szCs w:val="22"/>
        </w:rPr>
      </w:pPr>
      <w:bookmarkStart w:id="95" w:name="_Toc19956299"/>
      <w:bookmarkStart w:id="96" w:name="_Toc20535535"/>
      <w:r w:rsidRPr="00BA523E">
        <w:rPr>
          <w:rStyle w:val="Heading2Char"/>
          <w:rFonts w:ascii="Times New Roman" w:hAnsi="Times New Roman" w:cs="Times New Roman"/>
          <w:sz w:val="28"/>
          <w:szCs w:val="28"/>
          <w:cs/>
        </w:rPr>
        <w:lastRenderedPageBreak/>
        <w:t>Specific accounts risk analysis:</w:t>
      </w:r>
      <w:bookmarkEnd w:id="95"/>
      <w:bookmarkEnd w:id="96"/>
      <w:r w:rsidRPr="00613C40">
        <w:rPr>
          <w:rStyle w:val="Heading2Char"/>
          <w:rFonts w:ascii="Times New Roman" w:hAnsi="Times New Roman" w:cs="Times New Roman"/>
          <w:sz w:val="22"/>
          <w:szCs w:val="22"/>
          <w:cs/>
        </w:rPr>
        <w:t xml:space="preserve"> </w:t>
      </w:r>
      <w:r w:rsidRPr="00613C40">
        <w:rPr>
          <w:rFonts w:ascii="Times New Roman" w:hAnsi="Times New Roman" w:cs="Times New Roman"/>
          <w:szCs w:val="22"/>
        </w:rPr>
        <w:t>In some cases</w:t>
      </w:r>
      <w:r w:rsidR="00174FB4">
        <w:rPr>
          <w:rFonts w:ascii="Times New Roman" w:hAnsi="Times New Roman" w:cs="Times New Roman"/>
          <w:szCs w:val="22"/>
        </w:rPr>
        <w:t>,</w:t>
      </w:r>
      <w:r w:rsidRPr="00613C40">
        <w:rPr>
          <w:rFonts w:ascii="Times New Roman" w:hAnsi="Times New Roman" w:cs="Times New Roman"/>
          <w:szCs w:val="22"/>
        </w:rPr>
        <w:t xml:space="preserve"> check of all records won't be simple in view of time constraint</w:t>
      </w:r>
      <w:r w:rsidR="00174FB4">
        <w:rPr>
          <w:rFonts w:ascii="Times New Roman" w:hAnsi="Times New Roman" w:cs="Times New Roman"/>
          <w:szCs w:val="22"/>
        </w:rPr>
        <w:t>s</w:t>
      </w:r>
      <w:r w:rsidRPr="00613C40">
        <w:rPr>
          <w:rFonts w:ascii="Times New Roman" w:hAnsi="Times New Roman" w:cs="Times New Roman"/>
          <w:szCs w:val="22"/>
        </w:rPr>
        <w:t>. Then it is earnest for the review group to break down the hazard assessment of some pa</w:t>
      </w:r>
      <w:r w:rsidR="00BA523E">
        <w:rPr>
          <w:rFonts w:ascii="Times New Roman" w:hAnsi="Times New Roman" w:cs="Times New Roman"/>
          <w:szCs w:val="22"/>
        </w:rPr>
        <w:t>rticular accounts. These can be</w:t>
      </w:r>
      <w:r w:rsidRPr="00613C40">
        <w:rPr>
          <w:rFonts w:ascii="Times New Roman" w:hAnsi="Times New Roman" w:cs="Times New Roman"/>
          <w:szCs w:val="22"/>
        </w:rPr>
        <w:t>;</w:t>
      </w:r>
    </w:p>
    <w:p w:rsidR="00E352DC" w:rsidRPr="00613C40" w:rsidRDefault="00E352DC" w:rsidP="00174FB4">
      <w:pPr>
        <w:pStyle w:val="ListParagraph"/>
        <w:numPr>
          <w:ilvl w:val="0"/>
          <w:numId w:val="11"/>
        </w:numPr>
        <w:spacing w:line="276" w:lineRule="auto"/>
        <w:jc w:val="both"/>
        <w:rPr>
          <w:rFonts w:ascii="Times New Roman" w:hAnsi="Times New Roman" w:cs="Times New Roman"/>
          <w:szCs w:val="22"/>
        </w:rPr>
      </w:pPr>
      <w:r w:rsidRPr="00613C40">
        <w:rPr>
          <w:rFonts w:ascii="Times New Roman" w:hAnsi="Times New Roman" w:cs="Times New Roman"/>
          <w:szCs w:val="22"/>
          <w:cs/>
        </w:rPr>
        <w:t>Accounts Receivable</w:t>
      </w:r>
    </w:p>
    <w:p w:rsidR="00E352DC" w:rsidRPr="00613C40" w:rsidRDefault="00E352DC" w:rsidP="00174FB4">
      <w:pPr>
        <w:pStyle w:val="ListParagraph"/>
        <w:numPr>
          <w:ilvl w:val="0"/>
          <w:numId w:val="11"/>
        </w:numPr>
        <w:spacing w:line="276" w:lineRule="auto"/>
        <w:jc w:val="both"/>
        <w:rPr>
          <w:rFonts w:ascii="Times New Roman" w:hAnsi="Times New Roman" w:cs="Times New Roman"/>
          <w:szCs w:val="22"/>
        </w:rPr>
      </w:pPr>
      <w:r w:rsidRPr="00613C40">
        <w:rPr>
          <w:rFonts w:ascii="Times New Roman" w:hAnsi="Times New Roman" w:cs="Times New Roman"/>
          <w:szCs w:val="22"/>
          <w:cs/>
        </w:rPr>
        <w:t>Accounts Payables</w:t>
      </w:r>
    </w:p>
    <w:p w:rsidR="00E352DC" w:rsidRPr="00613C40" w:rsidRDefault="00E352DC" w:rsidP="00174FB4">
      <w:pPr>
        <w:pStyle w:val="ListParagraph"/>
        <w:numPr>
          <w:ilvl w:val="0"/>
          <w:numId w:val="11"/>
        </w:numPr>
        <w:spacing w:line="276" w:lineRule="auto"/>
        <w:jc w:val="both"/>
        <w:rPr>
          <w:rFonts w:ascii="Times New Roman" w:hAnsi="Times New Roman" w:cs="Times New Roman"/>
          <w:szCs w:val="22"/>
        </w:rPr>
      </w:pPr>
      <w:r w:rsidRPr="00613C40">
        <w:rPr>
          <w:rFonts w:ascii="Times New Roman" w:hAnsi="Times New Roman" w:cs="Times New Roman"/>
          <w:szCs w:val="22"/>
          <w:cs/>
        </w:rPr>
        <w:t>Non</w:t>
      </w:r>
      <w:r w:rsidR="00174FB4">
        <w:rPr>
          <w:rFonts w:ascii="Times New Roman" w:hAnsi="Times New Roman" w:cs="Vrinda"/>
          <w:szCs w:val="22"/>
          <w:cs/>
        </w:rPr>
        <w:t>-</w:t>
      </w:r>
      <w:r w:rsidRPr="00613C40">
        <w:rPr>
          <w:rFonts w:ascii="Times New Roman" w:hAnsi="Times New Roman" w:cs="Times New Roman"/>
          <w:szCs w:val="22"/>
          <w:cs/>
        </w:rPr>
        <w:t>current Assets</w:t>
      </w:r>
    </w:p>
    <w:p w:rsidR="00E352DC" w:rsidRPr="00613C40" w:rsidRDefault="00E352DC" w:rsidP="00174FB4">
      <w:pPr>
        <w:pStyle w:val="ListParagraph"/>
        <w:numPr>
          <w:ilvl w:val="0"/>
          <w:numId w:val="11"/>
        </w:numPr>
        <w:spacing w:line="276" w:lineRule="auto"/>
        <w:jc w:val="both"/>
        <w:rPr>
          <w:rFonts w:ascii="Times New Roman" w:hAnsi="Times New Roman" w:cs="Times New Roman"/>
          <w:szCs w:val="22"/>
        </w:rPr>
      </w:pPr>
      <w:r w:rsidRPr="00613C40">
        <w:rPr>
          <w:rFonts w:ascii="Times New Roman" w:hAnsi="Times New Roman" w:cs="Times New Roman"/>
          <w:szCs w:val="22"/>
          <w:cs/>
        </w:rPr>
        <w:t>Inventory</w:t>
      </w:r>
    </w:p>
    <w:p w:rsidR="00E352DC" w:rsidRPr="00613C40" w:rsidRDefault="00E352DC" w:rsidP="00174FB4">
      <w:pPr>
        <w:pStyle w:val="ListParagraph"/>
        <w:numPr>
          <w:ilvl w:val="0"/>
          <w:numId w:val="11"/>
        </w:numPr>
        <w:spacing w:line="276" w:lineRule="auto"/>
        <w:jc w:val="both"/>
        <w:rPr>
          <w:rFonts w:ascii="Times New Roman" w:hAnsi="Times New Roman" w:cs="Times New Roman"/>
          <w:szCs w:val="22"/>
        </w:rPr>
      </w:pPr>
      <w:r w:rsidRPr="00613C40">
        <w:rPr>
          <w:rFonts w:ascii="Times New Roman" w:hAnsi="Times New Roman" w:cs="Times New Roman"/>
          <w:szCs w:val="22"/>
          <w:cs/>
        </w:rPr>
        <w:t>Cash and Cash equivalents</w:t>
      </w:r>
    </w:p>
    <w:p w:rsidR="00E352DC" w:rsidRPr="00613C40" w:rsidRDefault="00E352DC" w:rsidP="00174FB4">
      <w:pPr>
        <w:pStyle w:val="ListParagraph"/>
        <w:numPr>
          <w:ilvl w:val="0"/>
          <w:numId w:val="11"/>
        </w:numPr>
        <w:spacing w:line="276" w:lineRule="auto"/>
        <w:jc w:val="both"/>
        <w:rPr>
          <w:rFonts w:ascii="Times New Roman" w:hAnsi="Times New Roman" w:cs="Times New Roman"/>
          <w:szCs w:val="22"/>
        </w:rPr>
      </w:pPr>
      <w:r w:rsidRPr="00613C40">
        <w:rPr>
          <w:rFonts w:ascii="Times New Roman" w:hAnsi="Times New Roman" w:cs="Times New Roman"/>
          <w:szCs w:val="22"/>
          <w:cs/>
        </w:rPr>
        <w:t>Retained Earnings</w:t>
      </w:r>
    </w:p>
    <w:p w:rsidR="00E352DC" w:rsidRPr="00613C40" w:rsidRDefault="00E352DC" w:rsidP="00174FB4">
      <w:pPr>
        <w:pStyle w:val="ListParagraph"/>
        <w:numPr>
          <w:ilvl w:val="0"/>
          <w:numId w:val="11"/>
        </w:numPr>
        <w:spacing w:line="276" w:lineRule="auto"/>
        <w:jc w:val="both"/>
        <w:rPr>
          <w:rFonts w:ascii="Times New Roman" w:hAnsi="Times New Roman" w:cs="Times New Roman"/>
          <w:szCs w:val="22"/>
        </w:rPr>
      </w:pPr>
      <w:r w:rsidRPr="00613C40">
        <w:rPr>
          <w:rFonts w:ascii="Times New Roman" w:hAnsi="Times New Roman" w:cs="Times New Roman"/>
          <w:szCs w:val="22"/>
          <w:cs/>
        </w:rPr>
        <w:t>Tax and Vat</w:t>
      </w:r>
    </w:p>
    <w:p w:rsidR="00E352DC" w:rsidRPr="00613C40" w:rsidRDefault="00E352DC" w:rsidP="00174FB4">
      <w:pPr>
        <w:pStyle w:val="ListParagraph"/>
        <w:numPr>
          <w:ilvl w:val="0"/>
          <w:numId w:val="11"/>
        </w:numPr>
        <w:spacing w:line="276" w:lineRule="auto"/>
        <w:jc w:val="both"/>
        <w:rPr>
          <w:rFonts w:ascii="Times New Roman" w:hAnsi="Times New Roman" w:cs="Times New Roman"/>
          <w:szCs w:val="22"/>
        </w:rPr>
      </w:pPr>
      <w:r w:rsidRPr="00613C40">
        <w:rPr>
          <w:rFonts w:ascii="Times New Roman" w:hAnsi="Times New Roman" w:cs="Times New Roman"/>
          <w:szCs w:val="22"/>
          <w:cs/>
        </w:rPr>
        <w:t>Non</w:t>
      </w:r>
      <w:r w:rsidR="00174FB4">
        <w:rPr>
          <w:rFonts w:ascii="Times New Roman" w:hAnsi="Times New Roman" w:cs="Vrinda"/>
          <w:szCs w:val="22"/>
          <w:cs/>
        </w:rPr>
        <w:t>-</w:t>
      </w:r>
      <w:r w:rsidRPr="00613C40">
        <w:rPr>
          <w:rFonts w:ascii="Times New Roman" w:hAnsi="Times New Roman" w:cs="Times New Roman"/>
          <w:szCs w:val="22"/>
          <w:cs/>
        </w:rPr>
        <w:t>current Loan etc.</w:t>
      </w:r>
    </w:p>
    <w:p w:rsidR="00E352DC" w:rsidRPr="00613C40" w:rsidRDefault="00E352DC" w:rsidP="00174FB4">
      <w:pPr>
        <w:spacing w:line="276" w:lineRule="auto"/>
        <w:jc w:val="both"/>
        <w:rPr>
          <w:rFonts w:ascii="Times New Roman" w:hAnsi="Times New Roman" w:cs="Times New Roman"/>
          <w:szCs w:val="22"/>
        </w:rPr>
      </w:pPr>
      <w:bookmarkStart w:id="97" w:name="_Toc19956300"/>
      <w:bookmarkStart w:id="98" w:name="_Toc20535536"/>
      <w:r w:rsidRPr="00BA523E">
        <w:rPr>
          <w:rStyle w:val="Heading2Char"/>
          <w:rFonts w:ascii="Times New Roman" w:hAnsi="Times New Roman" w:cs="Times New Roman"/>
          <w:sz w:val="28"/>
          <w:szCs w:val="28"/>
          <w:cs/>
        </w:rPr>
        <w:t>Audit risk:</w:t>
      </w:r>
      <w:bookmarkEnd w:id="97"/>
      <w:bookmarkEnd w:id="98"/>
      <w:r w:rsidRPr="00613C40">
        <w:rPr>
          <w:rStyle w:val="Heading2Char"/>
          <w:rFonts w:ascii="Times New Roman" w:hAnsi="Times New Roman" w:cs="Times New Roman"/>
          <w:sz w:val="22"/>
          <w:szCs w:val="22"/>
          <w:cs/>
        </w:rPr>
        <w:t xml:space="preserve"> </w:t>
      </w:r>
      <w:r w:rsidRPr="00613C40">
        <w:rPr>
          <w:rFonts w:ascii="Times New Roman" w:hAnsi="Times New Roman" w:cs="Times New Roman"/>
          <w:szCs w:val="22"/>
        </w:rPr>
        <w:t>There are not many dangers that examiners need to experience often.</w:t>
      </w:r>
      <w:r w:rsidR="00174FB4">
        <w:rPr>
          <w:rFonts w:ascii="Times New Roman" w:hAnsi="Times New Roman" w:cs="Times New Roman"/>
          <w:szCs w:val="22"/>
        </w:rPr>
        <w:t xml:space="preserve"> I</w:t>
      </w:r>
      <w:r w:rsidRPr="00613C40">
        <w:rPr>
          <w:rFonts w:ascii="Times New Roman" w:hAnsi="Times New Roman" w:cs="Times New Roman"/>
          <w:szCs w:val="22"/>
        </w:rPr>
        <w:t xml:space="preserve">t impacts the inspectors to give an unseemly or manipulated opinion. Therefore we consider </w:t>
      </w:r>
      <w:r w:rsidR="00172D3C">
        <w:rPr>
          <w:rFonts w:ascii="Times New Roman" w:hAnsi="Times New Roman" w:cs="Times New Roman"/>
          <w:szCs w:val="22"/>
        </w:rPr>
        <w:t xml:space="preserve">the </w:t>
      </w:r>
      <w:r w:rsidRPr="00613C40">
        <w:rPr>
          <w:rFonts w:ascii="Times New Roman" w:hAnsi="Times New Roman" w:cs="Times New Roman"/>
          <w:szCs w:val="22"/>
        </w:rPr>
        <w:t>following focuses: Extent</w:t>
      </w:r>
      <w:r w:rsidRPr="00613C40">
        <w:rPr>
          <w:rFonts w:ascii="Times New Roman" w:hAnsi="Times New Roman" w:cs="Times New Roman"/>
          <w:szCs w:val="22"/>
          <w:cs/>
        </w:rPr>
        <w:t xml:space="preserve"> of substantive procedures</w:t>
      </w:r>
    </w:p>
    <w:p w:rsidR="00E352DC" w:rsidRPr="00613C40" w:rsidRDefault="00E352DC" w:rsidP="00174FB4">
      <w:pPr>
        <w:pStyle w:val="ListParagraph"/>
        <w:numPr>
          <w:ilvl w:val="0"/>
          <w:numId w:val="12"/>
        </w:numPr>
        <w:spacing w:line="276" w:lineRule="auto"/>
        <w:jc w:val="both"/>
        <w:rPr>
          <w:rFonts w:ascii="Times New Roman" w:hAnsi="Times New Roman" w:cs="Times New Roman"/>
          <w:szCs w:val="22"/>
        </w:rPr>
      </w:pPr>
      <w:r w:rsidRPr="00613C40">
        <w:rPr>
          <w:rFonts w:ascii="Times New Roman" w:hAnsi="Times New Roman" w:cs="Times New Roman"/>
          <w:szCs w:val="22"/>
          <w:cs/>
        </w:rPr>
        <w:t>Timing of substantive procedures</w:t>
      </w:r>
    </w:p>
    <w:p w:rsidR="00E352DC" w:rsidRPr="00613C40" w:rsidRDefault="00E352DC" w:rsidP="00174FB4">
      <w:pPr>
        <w:pStyle w:val="ListParagraph"/>
        <w:numPr>
          <w:ilvl w:val="0"/>
          <w:numId w:val="12"/>
        </w:numPr>
        <w:spacing w:line="276" w:lineRule="auto"/>
        <w:jc w:val="both"/>
        <w:rPr>
          <w:rFonts w:ascii="Times New Roman" w:hAnsi="Times New Roman" w:cs="Times New Roman"/>
          <w:szCs w:val="22"/>
        </w:rPr>
      </w:pPr>
      <w:r w:rsidRPr="00613C40">
        <w:rPr>
          <w:rFonts w:ascii="Times New Roman" w:hAnsi="Times New Roman" w:cs="Times New Roman"/>
          <w:szCs w:val="22"/>
          <w:cs/>
        </w:rPr>
        <w:t>Nature of substantive procedures</w:t>
      </w:r>
    </w:p>
    <w:p w:rsidR="00E352DC" w:rsidRDefault="00E352DC" w:rsidP="00174FB4">
      <w:pPr>
        <w:spacing w:line="276" w:lineRule="auto"/>
        <w:ind w:left="1800"/>
        <w:jc w:val="both"/>
        <w:rPr>
          <w:rFonts w:ascii="Times New Roman" w:hAnsi="Times New Roman" w:cs="Times New Roman"/>
          <w:szCs w:val="22"/>
        </w:rPr>
      </w:pPr>
    </w:p>
    <w:p w:rsidR="00E352DC" w:rsidRDefault="00E352DC" w:rsidP="00174FB4">
      <w:pPr>
        <w:spacing w:line="276" w:lineRule="auto"/>
        <w:ind w:left="1800"/>
        <w:jc w:val="both"/>
        <w:rPr>
          <w:rFonts w:ascii="Times New Roman" w:hAnsi="Times New Roman" w:cs="Times New Roman"/>
          <w:szCs w:val="22"/>
        </w:rPr>
      </w:pPr>
    </w:p>
    <w:p w:rsidR="00E352DC" w:rsidRDefault="00E352DC" w:rsidP="00174FB4">
      <w:pPr>
        <w:spacing w:line="276" w:lineRule="auto"/>
        <w:ind w:left="1800"/>
        <w:jc w:val="both"/>
        <w:rPr>
          <w:rFonts w:ascii="Times New Roman" w:hAnsi="Times New Roman" w:cs="Times New Roman"/>
          <w:szCs w:val="22"/>
        </w:rPr>
      </w:pPr>
    </w:p>
    <w:p w:rsidR="00E352DC" w:rsidRDefault="00E352DC" w:rsidP="00174FB4">
      <w:pPr>
        <w:spacing w:line="276" w:lineRule="auto"/>
        <w:ind w:left="1800"/>
        <w:jc w:val="both"/>
        <w:rPr>
          <w:rFonts w:ascii="Times New Roman" w:hAnsi="Times New Roman" w:cs="Times New Roman"/>
          <w:szCs w:val="22"/>
        </w:rPr>
      </w:pPr>
    </w:p>
    <w:p w:rsidR="00E352DC" w:rsidRDefault="00E352DC" w:rsidP="00174FB4">
      <w:pPr>
        <w:spacing w:line="276" w:lineRule="auto"/>
        <w:ind w:left="1800"/>
        <w:jc w:val="both"/>
        <w:rPr>
          <w:rFonts w:ascii="Times New Roman" w:hAnsi="Times New Roman" w:cs="Times New Roman"/>
          <w:szCs w:val="22"/>
        </w:rPr>
      </w:pPr>
    </w:p>
    <w:p w:rsidR="00E352DC" w:rsidRPr="00613C40" w:rsidRDefault="00E352DC" w:rsidP="00174FB4">
      <w:pPr>
        <w:spacing w:line="276" w:lineRule="auto"/>
        <w:ind w:left="1800"/>
        <w:jc w:val="both"/>
        <w:rPr>
          <w:rFonts w:ascii="Times New Roman" w:hAnsi="Times New Roman" w:cs="Times New Roman"/>
          <w:szCs w:val="22"/>
        </w:rPr>
      </w:pPr>
    </w:p>
    <w:p w:rsidR="00E352DC" w:rsidRPr="00BA523E" w:rsidRDefault="00E352DC" w:rsidP="00174FB4">
      <w:pPr>
        <w:pStyle w:val="Heading2"/>
        <w:spacing w:line="276" w:lineRule="auto"/>
        <w:rPr>
          <w:rFonts w:ascii="Times New Roman" w:hAnsi="Times New Roman" w:cs="Times New Roman"/>
          <w:sz w:val="28"/>
          <w:szCs w:val="28"/>
        </w:rPr>
      </w:pPr>
      <w:bookmarkStart w:id="99" w:name="_Toc19956301"/>
      <w:bookmarkStart w:id="100" w:name="_Toc20535537"/>
      <w:r w:rsidRPr="00BA523E">
        <w:rPr>
          <w:rFonts w:ascii="Times New Roman" w:hAnsi="Times New Roman" w:cs="Times New Roman"/>
          <w:sz w:val="28"/>
          <w:szCs w:val="28"/>
          <w:cs/>
        </w:rPr>
        <w:t>Illustration of Interrelationship of the components of audit risk :</w:t>
      </w:r>
      <w:bookmarkEnd w:id="99"/>
      <w:bookmarkEnd w:id="100"/>
      <w:r w:rsidRPr="00BA523E">
        <w:rPr>
          <w:rFonts w:ascii="Times New Roman" w:hAnsi="Times New Roman" w:cs="Times New Roman"/>
          <w:sz w:val="28"/>
          <w:szCs w:val="28"/>
          <w:cs/>
        </w:rPr>
        <w:t xml:space="preserve"> </w:t>
      </w:r>
    </w:p>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rPr>
        <w:t>A table will portray the base worthy degree of distinguishing hazard that may dependent on evaluation of natural and control dangers;</w:t>
      </w:r>
      <w:r w:rsidRPr="00613C40">
        <w:rPr>
          <w:rFonts w:ascii="Times New Roman" w:hAnsi="Times New Roman" w:cs="Times New Roman"/>
          <w:szCs w:val="22"/>
          <w:cs/>
        </w:rPr>
        <w:tab/>
      </w:r>
    </w:p>
    <w:p w:rsidR="00172D3C" w:rsidRPr="00172D3C" w:rsidRDefault="00172D3C" w:rsidP="00172D3C">
      <w:pPr>
        <w:pStyle w:val="Caption"/>
        <w:keepNext/>
        <w:rPr>
          <w:rFonts w:ascii="Times New Roman" w:hAnsi="Times New Roman" w:cs="Times New Roman"/>
          <w:i w:val="0"/>
          <w:color w:val="auto"/>
          <w:sz w:val="22"/>
        </w:rPr>
      </w:pPr>
      <w:bookmarkStart w:id="101" w:name="_Toc21093716"/>
      <w:r w:rsidRPr="00172D3C">
        <w:rPr>
          <w:rFonts w:ascii="Times New Roman" w:hAnsi="Times New Roman" w:cs="Times New Roman"/>
          <w:i w:val="0"/>
          <w:color w:val="auto"/>
          <w:sz w:val="22"/>
        </w:rPr>
        <w:t xml:space="preserve">Table </w:t>
      </w:r>
      <w:r w:rsidRPr="00172D3C">
        <w:rPr>
          <w:rFonts w:ascii="Times New Roman" w:hAnsi="Times New Roman" w:cs="Times New Roman"/>
          <w:i w:val="0"/>
          <w:color w:val="auto"/>
          <w:sz w:val="22"/>
        </w:rPr>
        <w:fldChar w:fldCharType="begin"/>
      </w:r>
      <w:r w:rsidRPr="00172D3C">
        <w:rPr>
          <w:rFonts w:ascii="Times New Roman" w:hAnsi="Times New Roman" w:cs="Times New Roman"/>
          <w:i w:val="0"/>
          <w:color w:val="auto"/>
          <w:sz w:val="22"/>
        </w:rPr>
        <w:instrText xml:space="preserve"> SEQ Table \* ARABIC </w:instrText>
      </w:r>
      <w:r w:rsidRPr="00172D3C">
        <w:rPr>
          <w:rFonts w:ascii="Times New Roman" w:hAnsi="Times New Roman" w:cs="Times New Roman"/>
          <w:i w:val="0"/>
          <w:color w:val="auto"/>
          <w:sz w:val="22"/>
        </w:rPr>
        <w:fldChar w:fldCharType="separate"/>
      </w:r>
      <w:r w:rsidR="007C4712">
        <w:rPr>
          <w:rFonts w:ascii="Times New Roman" w:hAnsi="Times New Roman" w:cs="Times New Roman"/>
          <w:i w:val="0"/>
          <w:noProof/>
          <w:color w:val="auto"/>
          <w:sz w:val="22"/>
        </w:rPr>
        <w:t>3</w:t>
      </w:r>
      <w:r w:rsidRPr="00172D3C">
        <w:rPr>
          <w:rFonts w:ascii="Times New Roman" w:hAnsi="Times New Roman" w:cs="Times New Roman"/>
          <w:i w:val="0"/>
          <w:color w:val="auto"/>
          <w:sz w:val="22"/>
        </w:rPr>
        <w:fldChar w:fldCharType="end"/>
      </w:r>
      <w:r w:rsidRPr="00172D3C">
        <w:rPr>
          <w:rFonts w:ascii="Times New Roman" w:hAnsi="Times New Roman" w:cs="Times New Roman"/>
          <w:i w:val="0"/>
          <w:color w:val="auto"/>
          <w:sz w:val="22"/>
        </w:rPr>
        <w:t>: The components of audit risk</w:t>
      </w:r>
      <w:bookmarkEnd w:id="101"/>
    </w:p>
    <w:tbl>
      <w:tblPr>
        <w:tblStyle w:val="TableGrid"/>
        <w:tblW w:w="0" w:type="auto"/>
        <w:tblInd w:w="720" w:type="dxa"/>
        <w:tblLook w:val="04A0" w:firstRow="1" w:lastRow="0" w:firstColumn="1" w:lastColumn="0" w:noHBand="0" w:noVBand="1"/>
      </w:tblPr>
      <w:tblGrid>
        <w:gridCol w:w="1726"/>
        <w:gridCol w:w="1726"/>
        <w:gridCol w:w="1726"/>
        <w:gridCol w:w="1726"/>
        <w:gridCol w:w="1726"/>
      </w:tblGrid>
      <w:tr w:rsidR="00E352DC" w:rsidRPr="00613C40" w:rsidTr="00172D3C">
        <w:tc>
          <w:tcPr>
            <w:tcW w:w="1726" w:type="dxa"/>
            <w:vMerge w:val="restart"/>
          </w:tcPr>
          <w:p w:rsidR="00E352DC" w:rsidRPr="00613C40" w:rsidRDefault="00E352DC" w:rsidP="00174FB4">
            <w:pPr>
              <w:spacing w:line="276" w:lineRule="auto"/>
              <w:rPr>
                <w:rFonts w:ascii="Times New Roman" w:hAnsi="Times New Roman" w:cs="Times New Roman"/>
                <w:szCs w:val="22"/>
              </w:rPr>
            </w:pPr>
          </w:p>
        </w:tc>
        <w:tc>
          <w:tcPr>
            <w:tcW w:w="1726" w:type="dxa"/>
          </w:tcPr>
          <w:p w:rsidR="00E352DC" w:rsidRPr="00613C40" w:rsidRDefault="00E352DC" w:rsidP="00174FB4">
            <w:pPr>
              <w:spacing w:line="276" w:lineRule="auto"/>
              <w:rPr>
                <w:rFonts w:ascii="Times New Roman" w:hAnsi="Times New Roman" w:cs="Times New Roman"/>
                <w:szCs w:val="22"/>
              </w:rPr>
            </w:pPr>
          </w:p>
        </w:tc>
        <w:tc>
          <w:tcPr>
            <w:tcW w:w="5178" w:type="dxa"/>
            <w:gridSpan w:val="3"/>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Auditor’s assessment of risk control</w:t>
            </w:r>
          </w:p>
        </w:tc>
      </w:tr>
      <w:tr w:rsidR="00E352DC" w:rsidRPr="00613C40" w:rsidTr="00172D3C">
        <w:tc>
          <w:tcPr>
            <w:tcW w:w="1726" w:type="dxa"/>
            <w:vMerge/>
          </w:tcPr>
          <w:p w:rsidR="00E352DC" w:rsidRPr="00613C40" w:rsidRDefault="00E352DC" w:rsidP="00174FB4">
            <w:pPr>
              <w:spacing w:line="276" w:lineRule="auto"/>
              <w:rPr>
                <w:rFonts w:ascii="Times New Roman" w:hAnsi="Times New Roman" w:cs="Times New Roman"/>
                <w:szCs w:val="22"/>
              </w:rPr>
            </w:pPr>
          </w:p>
        </w:tc>
        <w:tc>
          <w:tcPr>
            <w:tcW w:w="1726" w:type="dxa"/>
          </w:tcPr>
          <w:p w:rsidR="00E352DC" w:rsidRPr="00613C40" w:rsidRDefault="00E352DC" w:rsidP="00174FB4">
            <w:pPr>
              <w:spacing w:line="276" w:lineRule="auto"/>
              <w:rPr>
                <w:rFonts w:ascii="Times New Roman" w:hAnsi="Times New Roman" w:cs="Times New Roman"/>
                <w:szCs w:val="22"/>
              </w:rPr>
            </w:pP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High</w:t>
            </w: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Medium</w:t>
            </w: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Low</w:t>
            </w:r>
          </w:p>
        </w:tc>
      </w:tr>
      <w:tr w:rsidR="00E352DC" w:rsidRPr="00613C40" w:rsidTr="00172D3C">
        <w:tc>
          <w:tcPr>
            <w:tcW w:w="1726" w:type="dxa"/>
            <w:vMerge w:val="restart"/>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auditor’s assessment of  inherent risk</w:t>
            </w: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High</w:t>
            </w: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Lowest</w:t>
            </w: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Lower</w:t>
            </w: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Medium</w:t>
            </w:r>
          </w:p>
        </w:tc>
      </w:tr>
      <w:tr w:rsidR="00E352DC" w:rsidRPr="00613C40" w:rsidTr="00172D3C">
        <w:tc>
          <w:tcPr>
            <w:tcW w:w="1726" w:type="dxa"/>
            <w:vMerge/>
          </w:tcPr>
          <w:p w:rsidR="00E352DC" w:rsidRPr="00613C40" w:rsidRDefault="00E352DC" w:rsidP="00174FB4">
            <w:pPr>
              <w:spacing w:line="276" w:lineRule="auto"/>
              <w:rPr>
                <w:rFonts w:ascii="Times New Roman" w:hAnsi="Times New Roman" w:cs="Times New Roman"/>
                <w:szCs w:val="22"/>
              </w:rPr>
            </w:pP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Medium</w:t>
            </w: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Lower</w:t>
            </w: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Medium</w:t>
            </w: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Higher</w:t>
            </w:r>
          </w:p>
        </w:tc>
      </w:tr>
      <w:tr w:rsidR="00E352DC" w:rsidRPr="00613C40" w:rsidTr="00172D3C">
        <w:tc>
          <w:tcPr>
            <w:tcW w:w="1726" w:type="dxa"/>
            <w:vMerge/>
          </w:tcPr>
          <w:p w:rsidR="00E352DC" w:rsidRPr="00613C40" w:rsidRDefault="00E352DC" w:rsidP="00174FB4">
            <w:pPr>
              <w:spacing w:line="276" w:lineRule="auto"/>
              <w:rPr>
                <w:rFonts w:ascii="Times New Roman" w:hAnsi="Times New Roman" w:cs="Times New Roman"/>
                <w:szCs w:val="22"/>
              </w:rPr>
            </w:pP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Low</w:t>
            </w: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Medium</w:t>
            </w: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Higher</w:t>
            </w:r>
          </w:p>
        </w:tc>
        <w:tc>
          <w:tcPr>
            <w:tcW w:w="1726" w:type="dxa"/>
          </w:tcPr>
          <w:p w:rsidR="00E352DC" w:rsidRPr="00613C40" w:rsidRDefault="00E352DC" w:rsidP="00174FB4">
            <w:pPr>
              <w:spacing w:line="276" w:lineRule="auto"/>
              <w:rPr>
                <w:rFonts w:ascii="Times New Roman" w:hAnsi="Times New Roman" w:cs="Times New Roman"/>
                <w:szCs w:val="22"/>
              </w:rPr>
            </w:pPr>
            <w:r w:rsidRPr="00613C40">
              <w:rPr>
                <w:rFonts w:ascii="Times New Roman" w:hAnsi="Times New Roman" w:cs="Times New Roman"/>
                <w:szCs w:val="22"/>
                <w:cs/>
              </w:rPr>
              <w:t>Highest</w:t>
            </w:r>
          </w:p>
        </w:tc>
      </w:tr>
    </w:tbl>
    <w:p w:rsidR="00E352DC" w:rsidRPr="00BA523E" w:rsidRDefault="00E352DC" w:rsidP="00174FB4">
      <w:pPr>
        <w:spacing w:line="276" w:lineRule="auto"/>
        <w:rPr>
          <w:rFonts w:ascii="Times New Roman" w:hAnsi="Times New Roman" w:cs="Nirmala UI"/>
          <w:szCs w:val="22"/>
        </w:rPr>
      </w:pPr>
    </w:p>
    <w:p w:rsidR="00E352DC" w:rsidRPr="00613C40" w:rsidRDefault="00E352DC" w:rsidP="00174FB4">
      <w:pPr>
        <w:spacing w:line="276" w:lineRule="auto"/>
        <w:jc w:val="both"/>
        <w:rPr>
          <w:rFonts w:ascii="Times New Roman" w:hAnsi="Times New Roman" w:cs="Times New Roman"/>
          <w:szCs w:val="22"/>
        </w:rPr>
      </w:pPr>
      <w:bookmarkStart w:id="102" w:name="_Toc19956302"/>
      <w:bookmarkStart w:id="103" w:name="_Toc20535538"/>
      <w:r w:rsidRPr="00134D7D">
        <w:rPr>
          <w:rStyle w:val="Heading2Char"/>
          <w:rFonts w:ascii="Times New Roman" w:hAnsi="Times New Roman" w:cs="Times New Roman"/>
          <w:sz w:val="24"/>
          <w:szCs w:val="24"/>
          <w:cs/>
        </w:rPr>
        <w:lastRenderedPageBreak/>
        <w:t>Documentation:</w:t>
      </w:r>
      <w:bookmarkEnd w:id="102"/>
      <w:bookmarkEnd w:id="103"/>
      <w:r w:rsidRPr="00613C40">
        <w:rPr>
          <w:rStyle w:val="Heading2Char"/>
          <w:rFonts w:ascii="Times New Roman" w:hAnsi="Times New Roman" w:cs="Times New Roman"/>
          <w:sz w:val="22"/>
          <w:szCs w:val="22"/>
          <w:cs/>
        </w:rPr>
        <w:t xml:space="preserve"> </w:t>
      </w:r>
      <w:r w:rsidRPr="00613C40">
        <w:rPr>
          <w:rFonts w:ascii="Times New Roman" w:hAnsi="Times New Roman" w:cs="Times New Roman"/>
          <w:szCs w:val="22"/>
        </w:rPr>
        <w:t>During the exhibition of the review if the extortion hazard variables are discovered which cause the inspectors to accept that the extra review methods are vital, the examiner must report the nearness of such hazard factors and the reviewer's reaction to them.</w:t>
      </w:r>
    </w:p>
    <w:p w:rsidR="00E352DC" w:rsidRPr="00613C40" w:rsidRDefault="00E352DC" w:rsidP="00174FB4">
      <w:pPr>
        <w:spacing w:line="276" w:lineRule="auto"/>
        <w:jc w:val="both"/>
        <w:rPr>
          <w:rFonts w:ascii="Times New Roman" w:hAnsi="Times New Roman" w:cs="Times New Roman"/>
          <w:szCs w:val="22"/>
        </w:rPr>
      </w:pPr>
      <w:bookmarkStart w:id="104" w:name="_Toc19956303"/>
      <w:bookmarkStart w:id="105" w:name="_Toc20535539"/>
      <w:r w:rsidRPr="00134D7D">
        <w:rPr>
          <w:rStyle w:val="Heading2Char"/>
          <w:rFonts w:ascii="Times New Roman" w:hAnsi="Times New Roman" w:cs="Times New Roman"/>
          <w:sz w:val="24"/>
          <w:szCs w:val="24"/>
          <w:cs/>
        </w:rPr>
        <w:t>Effective</w:t>
      </w:r>
      <w:r w:rsidRPr="00134D7D">
        <w:rPr>
          <w:rStyle w:val="Heading2Char"/>
          <w:rFonts w:ascii="Times New Roman" w:hAnsi="Times New Roman" w:cs="Times New Roman"/>
          <w:sz w:val="24"/>
          <w:szCs w:val="24"/>
        </w:rPr>
        <w:t xml:space="preserve">ness of </w:t>
      </w:r>
      <w:r w:rsidRPr="00134D7D">
        <w:rPr>
          <w:rStyle w:val="Heading2Char"/>
          <w:rFonts w:ascii="Times New Roman" w:hAnsi="Times New Roman" w:cs="Times New Roman"/>
          <w:sz w:val="24"/>
          <w:szCs w:val="24"/>
          <w:cs/>
        </w:rPr>
        <w:t xml:space="preserve"> Audit Plan:</w:t>
      </w:r>
      <w:bookmarkEnd w:id="104"/>
      <w:bookmarkEnd w:id="105"/>
      <w:r w:rsidRPr="00613C40">
        <w:rPr>
          <w:rFonts w:ascii="Times New Roman" w:hAnsi="Times New Roman" w:cs="Times New Roman"/>
          <w:szCs w:val="22"/>
          <w:cs/>
        </w:rPr>
        <w:t xml:space="preserve"> </w:t>
      </w:r>
      <w:r w:rsidRPr="00613C40">
        <w:rPr>
          <w:rFonts w:ascii="Times New Roman" w:hAnsi="Times New Roman" w:cs="Times New Roman"/>
          <w:szCs w:val="22"/>
        </w:rPr>
        <w:t>In Audit, a rundown of method or a flowchart of methodology are should have been performed. The plan of review may incorporate review objectives and ought to have adequate subtleties so as to fill in as a lot of instructions. MH uses review plan for various sorts of business and for record head. For various kinds of business review plans are created accordingly.in general a review plan may incorporate: objectives</w:t>
      </w:r>
      <w:r w:rsidRPr="00613C40">
        <w:rPr>
          <w:rFonts w:ascii="Times New Roman" w:hAnsi="Times New Roman" w:cs="Times New Roman"/>
          <w:szCs w:val="22"/>
          <w:cs/>
        </w:rPr>
        <w:t xml:space="preserve"> of audit</w:t>
      </w:r>
    </w:p>
    <w:p w:rsidR="00E352DC" w:rsidRPr="00613C40" w:rsidRDefault="00E352DC" w:rsidP="00174FB4">
      <w:pPr>
        <w:pStyle w:val="ListParagraph"/>
        <w:numPr>
          <w:ilvl w:val="0"/>
          <w:numId w:val="13"/>
        </w:numPr>
        <w:spacing w:line="276" w:lineRule="auto"/>
        <w:jc w:val="both"/>
        <w:rPr>
          <w:rFonts w:ascii="Times New Roman" w:hAnsi="Times New Roman" w:cs="Times New Roman"/>
          <w:szCs w:val="22"/>
        </w:rPr>
      </w:pPr>
      <w:r w:rsidRPr="00613C40">
        <w:rPr>
          <w:rFonts w:ascii="Times New Roman" w:hAnsi="Times New Roman" w:cs="Times New Roman"/>
          <w:szCs w:val="22"/>
          <w:cs/>
        </w:rPr>
        <w:t>substantive audit actions</w:t>
      </w:r>
    </w:p>
    <w:p w:rsidR="00E352DC" w:rsidRPr="00613C40" w:rsidRDefault="00E352DC" w:rsidP="00174FB4">
      <w:pPr>
        <w:spacing w:line="276" w:lineRule="auto"/>
        <w:jc w:val="both"/>
        <w:rPr>
          <w:rFonts w:ascii="Times New Roman" w:hAnsi="Times New Roman" w:cs="Times New Roman"/>
          <w:szCs w:val="22"/>
        </w:rPr>
      </w:pPr>
      <w:bookmarkStart w:id="106" w:name="_Toc19956304"/>
      <w:bookmarkStart w:id="107" w:name="_Toc20535540"/>
      <w:r w:rsidRPr="00134D7D">
        <w:rPr>
          <w:rStyle w:val="Heading2Char"/>
          <w:rFonts w:ascii="Times New Roman" w:hAnsi="Times New Roman" w:cs="Times New Roman"/>
          <w:sz w:val="24"/>
          <w:szCs w:val="24"/>
          <w:cs/>
        </w:rPr>
        <w:t>Evaluation and communication of Audit result:</w:t>
      </w:r>
      <w:bookmarkEnd w:id="106"/>
      <w:bookmarkEnd w:id="107"/>
      <w:r w:rsidRPr="00613C40">
        <w:rPr>
          <w:rStyle w:val="Heading2Char"/>
          <w:rFonts w:ascii="Times New Roman" w:hAnsi="Times New Roman" w:cs="Times New Roman"/>
          <w:sz w:val="22"/>
          <w:szCs w:val="22"/>
          <w:cs/>
        </w:rPr>
        <w:t xml:space="preserve"> </w:t>
      </w:r>
      <w:r w:rsidRPr="00613C40">
        <w:rPr>
          <w:rFonts w:ascii="Times New Roman" w:hAnsi="Times New Roman" w:cs="Times New Roman"/>
          <w:szCs w:val="22"/>
        </w:rPr>
        <w:t xml:space="preserve">At the last phase of review, the particular review group speaks with the result of the review to the executives and the investors of the entity. The review group at first issues two sorts of </w:t>
      </w:r>
      <w:proofErr w:type="gramStart"/>
      <w:r w:rsidRPr="00613C40">
        <w:rPr>
          <w:rFonts w:ascii="Times New Roman" w:hAnsi="Times New Roman" w:cs="Times New Roman"/>
          <w:szCs w:val="22"/>
        </w:rPr>
        <w:t>reports :</w:t>
      </w:r>
      <w:proofErr w:type="gramEnd"/>
    </w:p>
    <w:p w:rsidR="00E352DC" w:rsidRPr="00613C40" w:rsidRDefault="00E352DC" w:rsidP="00174FB4">
      <w:pPr>
        <w:pStyle w:val="ListParagraph"/>
        <w:numPr>
          <w:ilvl w:val="0"/>
          <w:numId w:val="14"/>
        </w:numPr>
        <w:spacing w:line="276" w:lineRule="auto"/>
        <w:jc w:val="both"/>
        <w:rPr>
          <w:rFonts w:ascii="Times New Roman" w:hAnsi="Times New Roman" w:cs="Times New Roman"/>
          <w:szCs w:val="22"/>
        </w:rPr>
      </w:pPr>
      <w:r w:rsidRPr="00613C40">
        <w:rPr>
          <w:rFonts w:ascii="Times New Roman" w:hAnsi="Times New Roman" w:cs="Times New Roman"/>
          <w:szCs w:val="22"/>
          <w:cs/>
        </w:rPr>
        <w:t>Auditor’s report –commonly known as external report</w:t>
      </w:r>
    </w:p>
    <w:p w:rsidR="00E352DC" w:rsidRPr="00613C40" w:rsidRDefault="00E352DC" w:rsidP="00174FB4">
      <w:pPr>
        <w:pStyle w:val="ListParagraph"/>
        <w:numPr>
          <w:ilvl w:val="0"/>
          <w:numId w:val="14"/>
        </w:numPr>
        <w:spacing w:line="276" w:lineRule="auto"/>
        <w:jc w:val="both"/>
        <w:rPr>
          <w:rFonts w:ascii="Times New Roman" w:hAnsi="Times New Roman" w:cs="Times New Roman"/>
          <w:szCs w:val="22"/>
        </w:rPr>
      </w:pPr>
      <w:r w:rsidRPr="00613C40">
        <w:rPr>
          <w:rFonts w:ascii="Times New Roman" w:hAnsi="Times New Roman" w:cs="Times New Roman"/>
          <w:szCs w:val="22"/>
          <w:cs/>
        </w:rPr>
        <w:t>Management letter –commonly known as internal report.</w:t>
      </w:r>
    </w:p>
    <w:p w:rsidR="00E352DC" w:rsidRPr="00613C40" w:rsidRDefault="00E352DC" w:rsidP="00174FB4">
      <w:pPr>
        <w:spacing w:line="276" w:lineRule="auto"/>
        <w:ind w:left="720"/>
        <w:jc w:val="both"/>
        <w:rPr>
          <w:rFonts w:ascii="Times New Roman" w:hAnsi="Times New Roman" w:cs="Times New Roman"/>
          <w:szCs w:val="22"/>
          <w:lang w:val="en-GB"/>
        </w:rPr>
      </w:pPr>
      <w:r w:rsidRPr="00613C40">
        <w:rPr>
          <w:rFonts w:ascii="Times New Roman" w:hAnsi="Times New Roman" w:cs="Times New Roman"/>
          <w:szCs w:val="22"/>
        </w:rPr>
        <w:t>Reviewer's report normally made for Shareholders and other external party’s. On the other hand</w:t>
      </w:r>
      <w:r w:rsidR="00174FB4">
        <w:rPr>
          <w:rFonts w:ascii="Times New Roman" w:hAnsi="Times New Roman" w:cs="Times New Roman"/>
          <w:szCs w:val="22"/>
        </w:rPr>
        <w:t>,</w:t>
      </w:r>
      <w:r w:rsidRPr="00613C40">
        <w:rPr>
          <w:rFonts w:ascii="Times New Roman" w:hAnsi="Times New Roman" w:cs="Times New Roman"/>
          <w:szCs w:val="22"/>
        </w:rPr>
        <w:t xml:space="preserve"> the board report is made for inward users. It’s a suggestion letter for interior position as it were.</w:t>
      </w:r>
    </w:p>
    <w:p w:rsidR="00174FB4" w:rsidRDefault="00174FB4" w:rsidP="00174FB4">
      <w:pPr>
        <w:sectPr w:rsidR="00174FB4" w:rsidSect="00780D21">
          <w:headerReference w:type="default" r:id="rId34"/>
          <w:type w:val="continuous"/>
          <w:pgSz w:w="12240" w:h="15840"/>
          <w:pgMar w:top="1440" w:right="1440" w:bottom="1440" w:left="1440" w:header="720" w:footer="720" w:gutter="0"/>
          <w:pgNumType w:start="14"/>
          <w:cols w:space="720"/>
          <w:docGrid w:linePitch="360"/>
        </w:sectPr>
      </w:pPr>
    </w:p>
    <w:p w:rsidR="0017709F" w:rsidRDefault="0017709F" w:rsidP="00174FB4"/>
    <w:p w:rsidR="00174FB4" w:rsidRDefault="00174FB4" w:rsidP="00174FB4"/>
    <w:p w:rsidR="00174FB4" w:rsidRDefault="00174FB4" w:rsidP="00174FB4">
      <w:pPr>
        <w:rPr>
          <w:cs/>
        </w:rPr>
      </w:pPr>
    </w:p>
    <w:p w:rsidR="004125F6" w:rsidRPr="005165D8" w:rsidRDefault="004125F6" w:rsidP="00174FB4">
      <w:pPr>
        <w:pStyle w:val="Heading1"/>
        <w:spacing w:line="276" w:lineRule="auto"/>
        <w:jc w:val="center"/>
        <w:rPr>
          <w:rFonts w:ascii="Times New Roman" w:hAnsi="Times New Roman" w:cs="Times New Roman"/>
          <w:color w:val="767171" w:themeColor="background2" w:themeShade="80"/>
          <w:sz w:val="96"/>
          <w:szCs w:val="96"/>
          <w:lang w:val="en-GB"/>
        </w:rPr>
      </w:pPr>
      <w:bookmarkStart w:id="108" w:name="_Toc20535541"/>
      <w:r w:rsidRPr="005165D8">
        <w:rPr>
          <w:rFonts w:ascii="Times New Roman" w:hAnsi="Times New Roman" w:cs="Times New Roman"/>
          <w:color w:val="767171" w:themeColor="background2" w:themeShade="80"/>
          <w:sz w:val="96"/>
          <w:szCs w:val="96"/>
          <w:cs/>
        </w:rPr>
        <w:t>Chapter 5</w:t>
      </w:r>
      <w:r w:rsidR="00174FB4">
        <w:rPr>
          <w:rFonts w:ascii="Times New Roman" w:hAnsi="Times New Roman" w:cs="Vrinda"/>
          <w:color w:val="767171" w:themeColor="background2" w:themeShade="80"/>
          <w:sz w:val="96"/>
          <w:szCs w:val="96"/>
          <w:cs/>
        </w:rPr>
        <w:t xml:space="preserve">: </w:t>
      </w:r>
      <w:r w:rsidRPr="005165D8">
        <w:rPr>
          <w:rFonts w:ascii="Times New Roman" w:hAnsi="Times New Roman" w:cs="Times New Roman"/>
          <w:color w:val="767171" w:themeColor="background2" w:themeShade="80"/>
          <w:sz w:val="96"/>
          <w:szCs w:val="96"/>
          <w:cs/>
        </w:rPr>
        <w:t>Analysis Of Data</w:t>
      </w:r>
      <w:r w:rsidRPr="005165D8">
        <w:rPr>
          <w:rFonts w:ascii="Times New Roman" w:hAnsi="Times New Roman" w:cstheme="minorBidi" w:hint="cs"/>
          <w:color w:val="767171" w:themeColor="background2" w:themeShade="80"/>
          <w:sz w:val="96"/>
          <w:szCs w:val="96"/>
          <w:cs/>
        </w:rPr>
        <w:t xml:space="preserve"> </w:t>
      </w:r>
      <w:r w:rsidRPr="005165D8">
        <w:rPr>
          <w:rFonts w:ascii="Times New Roman" w:hAnsi="Times New Roman" w:cs="Times New Roman"/>
          <w:color w:val="767171" w:themeColor="background2" w:themeShade="80"/>
          <w:sz w:val="96"/>
          <w:szCs w:val="96"/>
          <w:cs/>
        </w:rPr>
        <w:t>Re</w:t>
      </w:r>
      <w:r w:rsidR="00174FB4">
        <w:rPr>
          <w:rFonts w:ascii="Times New Roman" w:hAnsi="Times New Roman" w:cs="Times New Roman"/>
          <w:color w:val="767171" w:themeColor="background2" w:themeShade="80"/>
          <w:sz w:val="96"/>
          <w:szCs w:val="96"/>
        </w:rPr>
        <w:t>g</w:t>
      </w:r>
      <w:r w:rsidRPr="005165D8">
        <w:rPr>
          <w:rFonts w:ascii="Times New Roman" w:hAnsi="Times New Roman" w:cs="Times New Roman"/>
          <w:color w:val="767171" w:themeColor="background2" w:themeShade="80"/>
          <w:sz w:val="96"/>
          <w:szCs w:val="96"/>
          <w:cs/>
        </w:rPr>
        <w:t xml:space="preserve">arding Effectiveness Of Audit Procedures Of </w:t>
      </w:r>
      <w:r w:rsidR="00186554" w:rsidRPr="005165D8">
        <w:rPr>
          <w:rFonts w:ascii="Times New Roman" w:hAnsi="Times New Roman" w:cs="Times New Roman"/>
          <w:color w:val="767171" w:themeColor="background2" w:themeShade="80"/>
          <w:sz w:val="96"/>
          <w:szCs w:val="96"/>
          <w:cs/>
        </w:rPr>
        <w:t>Mahfel Huq</w:t>
      </w:r>
      <w:r w:rsidR="005165D8">
        <w:rPr>
          <w:rFonts w:ascii="Times New Roman" w:hAnsi="Times New Roman" w:cs="Times New Roman"/>
          <w:color w:val="767171" w:themeColor="background2" w:themeShade="80"/>
          <w:sz w:val="96"/>
          <w:szCs w:val="96"/>
          <w:cs/>
        </w:rPr>
        <w:t xml:space="preserve"> &amp;</w:t>
      </w:r>
      <w:r w:rsidRPr="005165D8">
        <w:rPr>
          <w:rFonts w:ascii="Times New Roman" w:hAnsi="Times New Roman" w:cs="Times New Roman"/>
          <w:color w:val="767171" w:themeColor="background2" w:themeShade="80"/>
          <w:sz w:val="96"/>
          <w:szCs w:val="96"/>
          <w:cs/>
        </w:rPr>
        <w:t xml:space="preserve"> CO.</w:t>
      </w:r>
      <w:bookmarkEnd w:id="108"/>
    </w:p>
    <w:p w:rsidR="004125F6" w:rsidRPr="006E0835" w:rsidRDefault="004125F6" w:rsidP="00174FB4">
      <w:pPr>
        <w:spacing w:line="276" w:lineRule="auto"/>
        <w:rPr>
          <w:rFonts w:ascii="Times New Roman" w:hAnsi="Times New Roman" w:cs="Times New Roman"/>
          <w:sz w:val="24"/>
          <w:szCs w:val="24"/>
        </w:rPr>
      </w:pPr>
    </w:p>
    <w:p w:rsidR="00A92ABF" w:rsidRPr="0017709F" w:rsidRDefault="00A92ABF" w:rsidP="00174FB4">
      <w:pPr>
        <w:spacing w:line="276" w:lineRule="auto"/>
        <w:rPr>
          <w:rFonts w:ascii="Times New Roman" w:hAnsi="Times New Roman" w:cs="Nirmala UI"/>
          <w:sz w:val="24"/>
          <w:szCs w:val="24"/>
          <w:cs/>
        </w:rPr>
      </w:pPr>
    </w:p>
    <w:p w:rsidR="00A92ABF" w:rsidRDefault="00A92ABF" w:rsidP="00174FB4">
      <w:pPr>
        <w:spacing w:line="276" w:lineRule="auto"/>
        <w:rPr>
          <w:rFonts w:ascii="Times New Roman" w:hAnsi="Times New Roman" w:cs="Vrinda"/>
          <w:sz w:val="24"/>
          <w:szCs w:val="24"/>
          <w:cs/>
        </w:rPr>
      </w:pPr>
    </w:p>
    <w:p w:rsidR="00A92ABF" w:rsidRPr="00A92ABF" w:rsidRDefault="00A92ABF" w:rsidP="00174FB4">
      <w:pPr>
        <w:spacing w:line="276" w:lineRule="auto"/>
        <w:rPr>
          <w:rFonts w:ascii="Times New Roman" w:hAnsi="Times New Roman" w:cs="Vrinda"/>
          <w:sz w:val="24"/>
          <w:szCs w:val="24"/>
        </w:rPr>
      </w:pPr>
    </w:p>
    <w:p w:rsidR="004125F6" w:rsidRDefault="004125F6" w:rsidP="00174FB4">
      <w:pPr>
        <w:spacing w:line="276" w:lineRule="auto"/>
        <w:rPr>
          <w:rFonts w:ascii="Times New Roman" w:hAnsi="Times New Roman" w:cs="Times New Roman"/>
          <w:sz w:val="24"/>
          <w:szCs w:val="24"/>
          <w:lang w:val="en-GB"/>
        </w:rPr>
      </w:pPr>
    </w:p>
    <w:p w:rsidR="004125F6" w:rsidRDefault="004125F6" w:rsidP="00174FB4">
      <w:pPr>
        <w:spacing w:line="276" w:lineRule="auto"/>
        <w:rPr>
          <w:rFonts w:ascii="Times New Roman" w:hAnsi="Times New Roman" w:cs="Times New Roman"/>
          <w:sz w:val="24"/>
          <w:szCs w:val="24"/>
          <w:lang w:val="en-GB"/>
        </w:rPr>
      </w:pPr>
    </w:p>
    <w:p w:rsidR="004125F6" w:rsidRDefault="004125F6" w:rsidP="00174FB4">
      <w:pPr>
        <w:spacing w:line="276" w:lineRule="auto"/>
        <w:rPr>
          <w:rFonts w:ascii="Times New Roman" w:hAnsi="Times New Roman" w:cs="Times New Roman"/>
          <w:sz w:val="24"/>
          <w:szCs w:val="24"/>
          <w:lang w:val="en-GB"/>
        </w:rPr>
      </w:pPr>
    </w:p>
    <w:p w:rsidR="004125F6" w:rsidRPr="00110D7B" w:rsidRDefault="004125F6" w:rsidP="00174FB4">
      <w:pPr>
        <w:spacing w:line="276" w:lineRule="auto"/>
        <w:rPr>
          <w:rFonts w:ascii="Times New Roman" w:hAnsi="Times New Roman"/>
          <w:sz w:val="24"/>
          <w:szCs w:val="24"/>
          <w:lang w:val="en-GB"/>
        </w:rPr>
      </w:pPr>
    </w:p>
    <w:p w:rsidR="004125F6" w:rsidRDefault="004125F6" w:rsidP="00174FB4">
      <w:pPr>
        <w:spacing w:line="276" w:lineRule="auto"/>
        <w:rPr>
          <w:rFonts w:ascii="Times New Roman" w:hAnsi="Times New Roman" w:cs="Times New Roman"/>
          <w:sz w:val="24"/>
          <w:szCs w:val="24"/>
          <w:lang w:val="en-GB"/>
        </w:rPr>
      </w:pPr>
    </w:p>
    <w:p w:rsidR="00F717D0" w:rsidRDefault="00F717D0" w:rsidP="00174FB4">
      <w:pPr>
        <w:spacing w:line="276" w:lineRule="auto"/>
        <w:jc w:val="both"/>
        <w:rPr>
          <w:rFonts w:ascii="Times New Roman" w:hAnsi="Times New Roman" w:cs="Times New Roman"/>
          <w:sz w:val="24"/>
          <w:szCs w:val="24"/>
          <w:lang w:val="en-GB"/>
        </w:rPr>
      </w:pPr>
    </w:p>
    <w:p w:rsidR="00F717D0" w:rsidRDefault="00F717D0" w:rsidP="00174FB4">
      <w:pPr>
        <w:spacing w:line="276" w:lineRule="auto"/>
        <w:jc w:val="both"/>
        <w:rPr>
          <w:rFonts w:ascii="Times New Roman" w:hAnsi="Times New Roman" w:cs="Times New Roman"/>
          <w:sz w:val="24"/>
          <w:szCs w:val="24"/>
          <w:lang w:val="en-GB"/>
        </w:rPr>
      </w:pPr>
    </w:p>
    <w:p w:rsidR="004125F6" w:rsidRPr="006E0835" w:rsidRDefault="004125F6" w:rsidP="00174FB4">
      <w:pPr>
        <w:spacing w:line="276" w:lineRule="auto"/>
        <w:jc w:val="both"/>
        <w:rPr>
          <w:rFonts w:ascii="Times New Roman" w:hAnsi="Times New Roman" w:cs="Times New Roman"/>
          <w:sz w:val="24"/>
          <w:szCs w:val="24"/>
        </w:rPr>
      </w:pPr>
      <w:r>
        <w:rPr>
          <w:rFonts w:ascii="Times New Roman" w:hAnsi="Times New Roman" w:cs="Times New Roman"/>
          <w:sz w:val="24"/>
          <w:szCs w:val="24"/>
          <w:lang w:val="en-GB"/>
        </w:rPr>
        <w:t>F</w:t>
      </w:r>
      <w:r w:rsidRPr="006E0835">
        <w:rPr>
          <w:rFonts w:ascii="Times New Roman" w:hAnsi="Times New Roman" w:cs="Times New Roman"/>
          <w:sz w:val="24"/>
          <w:szCs w:val="24"/>
          <w:cs/>
        </w:rPr>
        <w:t xml:space="preserve">rom the above discussion here we will try to find out the implication of the audit procedures of </w:t>
      </w:r>
      <w:r w:rsidR="00186554" w:rsidRPr="00186554">
        <w:rPr>
          <w:rFonts w:ascii="Times New Roman" w:hAnsi="Times New Roman" w:cs="Times New Roman"/>
          <w:sz w:val="24"/>
          <w:szCs w:val="24"/>
          <w:cs/>
        </w:rPr>
        <w:t>Mahfel Huq</w:t>
      </w:r>
      <w:r w:rsidRPr="00186554">
        <w:rPr>
          <w:rFonts w:ascii="Times New Roman" w:hAnsi="Times New Roman" w:cs="Times New Roman"/>
          <w:sz w:val="24"/>
          <w:szCs w:val="24"/>
          <w:cs/>
        </w:rPr>
        <w:t xml:space="preserve"> AND CO.</w:t>
      </w:r>
    </w:p>
    <w:p w:rsidR="004125F6" w:rsidRPr="00DF4516" w:rsidRDefault="004125F6" w:rsidP="00174FB4">
      <w:pPr>
        <w:pStyle w:val="Heading2"/>
        <w:spacing w:line="276" w:lineRule="auto"/>
        <w:rPr>
          <w:rFonts w:ascii="Times New Roman" w:hAnsi="Times New Roman" w:cs="Vrinda"/>
          <w:sz w:val="28"/>
          <w:szCs w:val="28"/>
        </w:rPr>
      </w:pPr>
      <w:bookmarkStart w:id="109" w:name="_Toc20535542"/>
      <w:r w:rsidRPr="00E53DAF">
        <w:rPr>
          <w:rFonts w:ascii="Times New Roman" w:hAnsi="Times New Roman" w:cs="Times New Roman"/>
          <w:sz w:val="28"/>
          <w:szCs w:val="28"/>
          <w:cs/>
        </w:rPr>
        <w:t xml:space="preserve">Effectiveness of Audit procedures of </w:t>
      </w:r>
      <w:r w:rsidR="00186554">
        <w:rPr>
          <w:rFonts w:ascii="Times New Roman" w:hAnsi="Times New Roman" w:cs="Times New Roman"/>
          <w:sz w:val="28"/>
          <w:szCs w:val="28"/>
          <w:cs/>
        </w:rPr>
        <w:t>MH</w:t>
      </w:r>
      <w:r w:rsidR="00DF4516">
        <w:rPr>
          <w:rFonts w:ascii="Times New Roman" w:hAnsi="Times New Roman" w:cs="Vrinda" w:hint="cs"/>
          <w:sz w:val="28"/>
          <w:szCs w:val="28"/>
          <w:cs/>
        </w:rPr>
        <w:t xml:space="preserve"> </w:t>
      </w:r>
      <w:r w:rsidR="00DF4516">
        <w:rPr>
          <w:rFonts w:ascii="Times New Roman" w:hAnsi="Times New Roman" w:cs="Times New Roman"/>
          <w:sz w:val="28"/>
          <w:szCs w:val="28"/>
          <w:cs/>
        </w:rPr>
        <w:t>&amp;</w:t>
      </w:r>
      <w:r w:rsidR="00DF4516">
        <w:rPr>
          <w:rFonts w:ascii="Times New Roman" w:hAnsi="Times New Roman" w:cs="Vrinda" w:hint="cs"/>
          <w:sz w:val="28"/>
          <w:szCs w:val="28"/>
          <w:cs/>
        </w:rPr>
        <w:t xml:space="preserve"> </w:t>
      </w:r>
      <w:r w:rsidR="00DF4516" w:rsidRPr="00DF4516">
        <w:rPr>
          <w:rFonts w:ascii="Times New Roman" w:hAnsi="Times New Roman" w:cs="Times New Roman" w:hint="cs"/>
          <w:sz w:val="28"/>
          <w:szCs w:val="28"/>
          <w:cs/>
        </w:rPr>
        <w:t>Co.</w:t>
      </w:r>
      <w:bookmarkEnd w:id="109"/>
    </w:p>
    <w:tbl>
      <w:tblPr>
        <w:tblpPr w:leftFromText="180" w:rightFromText="180" w:vertAnchor="text" w:horzAnchor="margin" w:tblpY="1459"/>
        <w:tblW w:w="8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6"/>
        <w:gridCol w:w="3147"/>
        <w:gridCol w:w="3147"/>
      </w:tblGrid>
      <w:tr w:rsidR="004125F6" w:rsidRPr="006E0835" w:rsidTr="004125F6">
        <w:trPr>
          <w:trHeight w:val="1272"/>
        </w:trPr>
        <w:tc>
          <w:tcPr>
            <w:tcW w:w="2666" w:type="dxa"/>
            <w:tcBorders>
              <w:bottom w:val="single" w:sz="4" w:space="0" w:color="auto"/>
              <w:right w:val="single" w:sz="4" w:space="0" w:color="auto"/>
            </w:tcBorders>
          </w:tcPr>
          <w:p w:rsidR="004125F6" w:rsidRPr="006E0835" w:rsidRDefault="004125F6" w:rsidP="00174FB4">
            <w:pPr>
              <w:spacing w:line="276" w:lineRule="auto"/>
              <w:jc w:val="both"/>
              <w:rPr>
                <w:rFonts w:ascii="Times New Roman" w:hAnsi="Times New Roman" w:cs="Times New Roman"/>
                <w:sz w:val="24"/>
                <w:szCs w:val="24"/>
              </w:rPr>
            </w:pPr>
            <w:r w:rsidRPr="006E0835">
              <w:rPr>
                <w:rFonts w:ascii="Times New Roman" w:hAnsi="Times New Roman" w:cs="Times New Roman"/>
                <w:sz w:val="24"/>
                <w:szCs w:val="24"/>
              </w:rPr>
              <w:t>Conduct</w:t>
            </w:r>
            <w:r w:rsidRPr="006E0835">
              <w:rPr>
                <w:rFonts w:ascii="Times New Roman" w:hAnsi="Times New Roman" w:cs="Times New Roman"/>
                <w:sz w:val="24"/>
                <w:szCs w:val="24"/>
                <w:cs/>
              </w:rPr>
              <w:t>ing</w:t>
            </w:r>
            <w:r w:rsidRPr="006E0835">
              <w:rPr>
                <w:rFonts w:ascii="Times New Roman" w:hAnsi="Times New Roman" w:cs="Times New Roman"/>
                <w:sz w:val="24"/>
                <w:szCs w:val="24"/>
              </w:rPr>
              <w:t xml:space="preserve"> an in-depth interview to identify the key variable related to the issue</w:t>
            </w:r>
            <w:r w:rsidRPr="006E0835">
              <w:rPr>
                <w:rFonts w:ascii="Times New Roman" w:hAnsi="Times New Roman" w:cs="Times New Roman"/>
                <w:sz w:val="24"/>
                <w:szCs w:val="24"/>
                <w:cs/>
              </w:rPr>
              <w:t>s.</w:t>
            </w:r>
          </w:p>
        </w:tc>
        <w:tc>
          <w:tcPr>
            <w:tcW w:w="3147" w:type="dxa"/>
            <w:tcBorders>
              <w:top w:val="nil"/>
              <w:left w:val="single" w:sz="4" w:space="0" w:color="auto"/>
              <w:bottom w:val="nil"/>
              <w:right w:val="single" w:sz="4" w:space="0" w:color="auto"/>
            </w:tcBorders>
          </w:tcPr>
          <w:p w:rsidR="004125F6" w:rsidRPr="006E0835" w:rsidRDefault="004125F6" w:rsidP="00174FB4">
            <w:pPr>
              <w:spacing w:line="276" w:lineRule="auto"/>
              <w:jc w:val="both"/>
              <w:rPr>
                <w:rFonts w:ascii="Times New Roman" w:hAnsi="Times New Roman" w:cs="Times New Roman"/>
                <w:sz w:val="24"/>
                <w:szCs w:val="24"/>
              </w:rPr>
            </w:pPr>
            <w:r w:rsidRPr="006E0835">
              <w:rPr>
                <w:rFonts w:ascii="Times New Roman" w:hAnsi="Times New Roman" w:cs="Times New Roman"/>
                <w:noProof/>
                <w:sz w:val="24"/>
                <w:szCs w:val="24"/>
                <w:lang w:bidi="ar-SA"/>
              </w:rPr>
              <mc:AlternateContent>
                <mc:Choice Requires="wps">
                  <w:drawing>
                    <wp:anchor distT="0" distB="0" distL="114300" distR="114300" simplePos="0" relativeHeight="251676672" behindDoc="0" locked="0" layoutInCell="1" allowOverlap="1" wp14:anchorId="3EF2273D" wp14:editId="6AD81A63">
                      <wp:simplePos x="0" y="0"/>
                      <wp:positionH relativeFrom="column">
                        <wp:posOffset>868680</wp:posOffset>
                      </wp:positionH>
                      <wp:positionV relativeFrom="paragraph">
                        <wp:posOffset>530860</wp:posOffset>
                      </wp:positionV>
                      <wp:extent cx="57785" cy="3730625"/>
                      <wp:effectExtent l="29845" t="28575" r="36195" b="31750"/>
                      <wp:wrapNone/>
                      <wp:docPr id="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785" cy="3730625"/>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1E92FBA" id="Straight Connector 81" o:spid="_x0000_s1026" style="position:absolute;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4pt,41.8pt" to="72.95pt,3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" strokeweight="4.5pt"/>
                  </w:pict>
                </mc:Fallback>
              </mc:AlternateContent>
            </w:r>
            <w:r w:rsidRPr="006E0835">
              <w:rPr>
                <w:rFonts w:ascii="Times New Roman" w:hAnsi="Times New Roman" w:cs="Times New Roman"/>
                <w:noProof/>
                <w:sz w:val="24"/>
                <w:szCs w:val="24"/>
                <w:lang w:bidi="ar-SA"/>
              </w:rPr>
              <mc:AlternateContent>
                <mc:Choice Requires="wps">
                  <w:drawing>
                    <wp:anchor distT="4294967295" distB="4294967295" distL="114300" distR="114300" simplePos="0" relativeHeight="251677696" behindDoc="0" locked="0" layoutInCell="1" allowOverlap="1" wp14:anchorId="7F792FE3" wp14:editId="672F1544">
                      <wp:simplePos x="0" y="0"/>
                      <wp:positionH relativeFrom="column">
                        <wp:posOffset>868680</wp:posOffset>
                      </wp:positionH>
                      <wp:positionV relativeFrom="paragraph">
                        <wp:posOffset>530859</wp:posOffset>
                      </wp:positionV>
                      <wp:extent cx="923925" cy="0"/>
                      <wp:effectExtent l="0" t="114300" r="0" b="133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0"/>
                              </a:xfrm>
                              <a:prstGeom prst="line">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4DB0893" id="Straight Connector 3"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4pt,41.8pt" to="141.15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" strokeweight="4.5pt">
                      <v:stroke endarrow="block"/>
                    </v:line>
                  </w:pict>
                </mc:Fallback>
              </mc:AlternateContent>
            </w:r>
          </w:p>
        </w:tc>
        <w:tc>
          <w:tcPr>
            <w:tcW w:w="3147" w:type="dxa"/>
            <w:tcBorders>
              <w:left w:val="single" w:sz="4" w:space="0" w:color="auto"/>
              <w:bottom w:val="single" w:sz="4" w:space="0" w:color="auto"/>
            </w:tcBorders>
          </w:tcPr>
          <w:p w:rsidR="004125F6" w:rsidRPr="006E0835" w:rsidRDefault="004125F6" w:rsidP="00174FB4">
            <w:pPr>
              <w:spacing w:line="276" w:lineRule="auto"/>
              <w:jc w:val="both"/>
              <w:rPr>
                <w:rFonts w:ascii="Times New Roman" w:hAnsi="Times New Roman" w:cs="Times New Roman"/>
                <w:sz w:val="24"/>
                <w:szCs w:val="24"/>
              </w:rPr>
            </w:pPr>
            <w:r w:rsidRPr="006E0835">
              <w:rPr>
                <w:rFonts w:ascii="Times New Roman" w:hAnsi="Times New Roman" w:cs="Times New Roman"/>
                <w:sz w:val="24"/>
                <w:szCs w:val="24"/>
              </w:rPr>
              <w:t>Analyze data collected using Microsoft Excel</w:t>
            </w:r>
            <w:r w:rsidRPr="006E0835">
              <w:rPr>
                <w:rFonts w:ascii="Times New Roman" w:hAnsi="Times New Roman" w:cs="Times New Roman"/>
                <w:sz w:val="24"/>
                <w:szCs w:val="24"/>
                <w:cs/>
              </w:rPr>
              <w:t xml:space="preserve"> and WORD.</w:t>
            </w:r>
          </w:p>
        </w:tc>
      </w:tr>
      <w:tr w:rsidR="004125F6" w:rsidRPr="006E0835" w:rsidTr="004125F6">
        <w:trPr>
          <w:trHeight w:val="1236"/>
        </w:trPr>
        <w:tc>
          <w:tcPr>
            <w:tcW w:w="2666" w:type="dxa"/>
            <w:tcBorders>
              <w:top w:val="single" w:sz="4" w:space="0" w:color="auto"/>
              <w:left w:val="nil"/>
              <w:bottom w:val="single" w:sz="4" w:space="0" w:color="auto"/>
              <w:right w:val="nil"/>
            </w:tcBorders>
          </w:tcPr>
          <w:p w:rsidR="004125F6" w:rsidRPr="006E0835" w:rsidRDefault="004125F6" w:rsidP="00174FB4">
            <w:pPr>
              <w:spacing w:line="276" w:lineRule="auto"/>
              <w:jc w:val="both"/>
              <w:rPr>
                <w:rFonts w:ascii="Times New Roman" w:hAnsi="Times New Roman" w:cs="Times New Roman"/>
                <w:sz w:val="24"/>
                <w:szCs w:val="24"/>
              </w:rPr>
            </w:pPr>
            <w:r w:rsidRPr="006E0835">
              <w:rPr>
                <w:rFonts w:ascii="Times New Roman" w:hAnsi="Times New Roman" w:cs="Times New Roman"/>
                <w:noProof/>
                <w:sz w:val="24"/>
                <w:szCs w:val="24"/>
                <w:lang w:bidi="ar-SA"/>
              </w:rPr>
              <mc:AlternateContent>
                <mc:Choice Requires="wps">
                  <w:drawing>
                    <wp:anchor distT="0" distB="0" distL="114299" distR="114299" simplePos="0" relativeHeight="251671552" behindDoc="0" locked="0" layoutInCell="1" allowOverlap="1" wp14:anchorId="144FD102" wp14:editId="55120481">
                      <wp:simplePos x="0" y="0"/>
                      <wp:positionH relativeFrom="column">
                        <wp:posOffset>777239</wp:posOffset>
                      </wp:positionH>
                      <wp:positionV relativeFrom="paragraph">
                        <wp:posOffset>1270</wp:posOffset>
                      </wp:positionV>
                      <wp:extent cx="0" cy="797560"/>
                      <wp:effectExtent l="114300" t="0" r="76200" b="5969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7560"/>
                              </a:xfrm>
                              <a:prstGeom prst="line">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57292E2" id="Straight Connector 4"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1.2pt,.1pt" to="61.2pt,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" strokeweight="4.5pt">
                      <v:stroke endarrow="block"/>
                    </v:line>
                  </w:pict>
                </mc:Fallback>
              </mc:AlternateContent>
            </w:r>
          </w:p>
          <w:p w:rsidR="004125F6" w:rsidRPr="006E0835" w:rsidRDefault="004125F6" w:rsidP="00174FB4">
            <w:pPr>
              <w:spacing w:line="276" w:lineRule="auto"/>
              <w:jc w:val="both"/>
              <w:rPr>
                <w:rFonts w:ascii="Times New Roman" w:hAnsi="Times New Roman" w:cs="Times New Roman"/>
                <w:sz w:val="24"/>
                <w:szCs w:val="24"/>
              </w:rPr>
            </w:pPr>
          </w:p>
          <w:p w:rsidR="004125F6" w:rsidRPr="006E0835" w:rsidRDefault="004125F6" w:rsidP="00174FB4">
            <w:pPr>
              <w:spacing w:line="276" w:lineRule="auto"/>
              <w:jc w:val="both"/>
              <w:rPr>
                <w:rFonts w:ascii="Times New Roman" w:hAnsi="Times New Roman" w:cs="Times New Roman"/>
                <w:sz w:val="24"/>
                <w:szCs w:val="24"/>
              </w:rPr>
            </w:pPr>
          </w:p>
        </w:tc>
        <w:tc>
          <w:tcPr>
            <w:tcW w:w="3147" w:type="dxa"/>
            <w:tcBorders>
              <w:top w:val="nil"/>
              <w:left w:val="nil"/>
              <w:bottom w:val="nil"/>
              <w:right w:val="nil"/>
            </w:tcBorders>
          </w:tcPr>
          <w:p w:rsidR="004125F6" w:rsidRPr="006E0835" w:rsidRDefault="004125F6" w:rsidP="00174FB4">
            <w:pPr>
              <w:spacing w:line="276" w:lineRule="auto"/>
              <w:jc w:val="both"/>
              <w:rPr>
                <w:rFonts w:ascii="Times New Roman" w:hAnsi="Times New Roman" w:cs="Times New Roman"/>
                <w:sz w:val="24"/>
                <w:szCs w:val="24"/>
              </w:rPr>
            </w:pPr>
          </w:p>
        </w:tc>
        <w:tc>
          <w:tcPr>
            <w:tcW w:w="3147" w:type="dxa"/>
            <w:tcBorders>
              <w:top w:val="single" w:sz="4" w:space="0" w:color="auto"/>
              <w:left w:val="nil"/>
              <w:bottom w:val="single" w:sz="4" w:space="0" w:color="auto"/>
              <w:right w:val="nil"/>
            </w:tcBorders>
          </w:tcPr>
          <w:p w:rsidR="004125F6" w:rsidRPr="006E0835" w:rsidRDefault="004125F6" w:rsidP="00174FB4">
            <w:pPr>
              <w:spacing w:line="276" w:lineRule="auto"/>
              <w:jc w:val="both"/>
              <w:rPr>
                <w:rFonts w:ascii="Times New Roman" w:hAnsi="Times New Roman" w:cs="Times New Roman"/>
                <w:sz w:val="24"/>
                <w:szCs w:val="24"/>
              </w:rPr>
            </w:pPr>
            <w:r w:rsidRPr="006E0835">
              <w:rPr>
                <w:rFonts w:ascii="Times New Roman" w:hAnsi="Times New Roman" w:cs="Times New Roman"/>
                <w:noProof/>
                <w:sz w:val="24"/>
                <w:szCs w:val="24"/>
                <w:lang w:bidi="ar-SA"/>
              </w:rPr>
              <mc:AlternateContent>
                <mc:Choice Requires="wps">
                  <w:drawing>
                    <wp:anchor distT="0" distB="0" distL="114300" distR="114300" simplePos="0" relativeHeight="251673600" behindDoc="0" locked="0" layoutInCell="1" allowOverlap="1" wp14:anchorId="2F43AD58" wp14:editId="525DD2B3">
                      <wp:simplePos x="0" y="0"/>
                      <wp:positionH relativeFrom="column">
                        <wp:posOffset>822960</wp:posOffset>
                      </wp:positionH>
                      <wp:positionV relativeFrom="paragraph">
                        <wp:posOffset>1270</wp:posOffset>
                      </wp:positionV>
                      <wp:extent cx="6985" cy="744855"/>
                      <wp:effectExtent l="114300" t="0" r="126365" b="5524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744855"/>
                              </a:xfrm>
                              <a:prstGeom prst="line">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6C9EDD3" id="Straight Connector 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8pt,.1pt" to="65.35pt,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" strokeweight="4.5pt">
                      <v:stroke endarrow="block"/>
                    </v:line>
                  </w:pict>
                </mc:Fallback>
              </mc:AlternateContent>
            </w:r>
          </w:p>
        </w:tc>
      </w:tr>
      <w:tr w:rsidR="004125F6" w:rsidRPr="006E0835" w:rsidTr="004125F6">
        <w:trPr>
          <w:trHeight w:val="1436"/>
        </w:trPr>
        <w:tc>
          <w:tcPr>
            <w:tcW w:w="2666" w:type="dxa"/>
            <w:tcBorders>
              <w:top w:val="single" w:sz="4" w:space="0" w:color="auto"/>
              <w:bottom w:val="single" w:sz="4" w:space="0" w:color="auto"/>
            </w:tcBorders>
          </w:tcPr>
          <w:p w:rsidR="004125F6" w:rsidRPr="006E0835" w:rsidRDefault="004125F6" w:rsidP="00174FB4">
            <w:pPr>
              <w:spacing w:line="276" w:lineRule="auto"/>
              <w:jc w:val="both"/>
              <w:rPr>
                <w:rFonts w:ascii="Times New Roman" w:hAnsi="Times New Roman" w:cs="Times New Roman"/>
                <w:sz w:val="24"/>
                <w:szCs w:val="24"/>
              </w:rPr>
            </w:pPr>
            <w:r w:rsidRPr="006E0835">
              <w:rPr>
                <w:rFonts w:ascii="Times New Roman" w:hAnsi="Times New Roman" w:cs="Times New Roman"/>
                <w:sz w:val="24"/>
                <w:szCs w:val="24"/>
              </w:rPr>
              <w:t>Design</w:t>
            </w:r>
            <w:r w:rsidRPr="006E0835">
              <w:rPr>
                <w:rFonts w:ascii="Times New Roman" w:hAnsi="Times New Roman" w:cs="Times New Roman"/>
                <w:sz w:val="24"/>
                <w:szCs w:val="24"/>
                <w:cs/>
              </w:rPr>
              <w:t>ing</w:t>
            </w:r>
            <w:r w:rsidRPr="006E0835">
              <w:rPr>
                <w:rFonts w:ascii="Times New Roman" w:hAnsi="Times New Roman" w:cs="Times New Roman"/>
                <w:sz w:val="24"/>
                <w:szCs w:val="24"/>
              </w:rPr>
              <w:t xml:space="preserve"> </w:t>
            </w:r>
            <w:r w:rsidR="00174FB4">
              <w:rPr>
                <w:rFonts w:ascii="Times New Roman" w:hAnsi="Times New Roman" w:cs="Times New Roman"/>
                <w:sz w:val="24"/>
                <w:szCs w:val="24"/>
              </w:rPr>
              <w:t xml:space="preserve">a </w:t>
            </w:r>
            <w:r w:rsidRPr="006E0835">
              <w:rPr>
                <w:rFonts w:ascii="Times New Roman" w:hAnsi="Times New Roman" w:cs="Times New Roman"/>
                <w:sz w:val="24"/>
                <w:szCs w:val="24"/>
              </w:rPr>
              <w:t>Questionnaire based on factors identified.</w:t>
            </w:r>
          </w:p>
        </w:tc>
        <w:tc>
          <w:tcPr>
            <w:tcW w:w="3147" w:type="dxa"/>
            <w:tcBorders>
              <w:top w:val="nil"/>
              <w:bottom w:val="nil"/>
            </w:tcBorders>
          </w:tcPr>
          <w:p w:rsidR="004125F6" w:rsidRPr="006E0835" w:rsidRDefault="004125F6" w:rsidP="00174FB4">
            <w:pPr>
              <w:spacing w:line="276" w:lineRule="auto"/>
              <w:jc w:val="both"/>
              <w:rPr>
                <w:rFonts w:ascii="Times New Roman" w:hAnsi="Times New Roman" w:cs="Times New Roman"/>
                <w:sz w:val="24"/>
                <w:szCs w:val="24"/>
              </w:rPr>
            </w:pPr>
          </w:p>
        </w:tc>
        <w:tc>
          <w:tcPr>
            <w:tcW w:w="3147" w:type="dxa"/>
            <w:tcBorders>
              <w:top w:val="single" w:sz="4" w:space="0" w:color="auto"/>
              <w:bottom w:val="single" w:sz="4" w:space="0" w:color="auto"/>
            </w:tcBorders>
          </w:tcPr>
          <w:p w:rsidR="004125F6" w:rsidRPr="006E0835" w:rsidRDefault="004125F6" w:rsidP="00174FB4">
            <w:pPr>
              <w:spacing w:line="276" w:lineRule="auto"/>
              <w:jc w:val="both"/>
              <w:rPr>
                <w:rFonts w:ascii="Times New Roman" w:hAnsi="Times New Roman" w:cs="Times New Roman"/>
                <w:sz w:val="24"/>
                <w:szCs w:val="24"/>
              </w:rPr>
            </w:pPr>
            <w:proofErr w:type="spellStart"/>
            <w:r w:rsidRPr="006E0835">
              <w:rPr>
                <w:rFonts w:ascii="Times New Roman" w:hAnsi="Times New Roman" w:cs="Times New Roman"/>
                <w:sz w:val="24"/>
                <w:szCs w:val="24"/>
              </w:rPr>
              <w:t>Analyz</w:t>
            </w:r>
            <w:proofErr w:type="spellEnd"/>
            <w:r w:rsidRPr="006E0835">
              <w:rPr>
                <w:rFonts w:ascii="Times New Roman" w:hAnsi="Times New Roman" w:cs="Times New Roman"/>
                <w:sz w:val="24"/>
                <w:szCs w:val="24"/>
                <w:cs/>
              </w:rPr>
              <w:t>ing</w:t>
            </w:r>
            <w:r w:rsidRPr="006E0835">
              <w:rPr>
                <w:rFonts w:ascii="Times New Roman" w:hAnsi="Times New Roman" w:cs="Times New Roman"/>
                <w:sz w:val="24"/>
                <w:szCs w:val="24"/>
              </w:rPr>
              <w:t xml:space="preserve"> the results of the Excel </w:t>
            </w:r>
            <w:r w:rsidRPr="006E0835">
              <w:rPr>
                <w:rFonts w:ascii="Times New Roman" w:hAnsi="Times New Roman" w:cs="Times New Roman"/>
                <w:sz w:val="24"/>
                <w:szCs w:val="24"/>
                <w:cs/>
              </w:rPr>
              <w:t>worksheets</w:t>
            </w:r>
            <w:r w:rsidR="00F22680">
              <w:rPr>
                <w:rFonts w:ascii="Times New Roman" w:hAnsi="Times New Roman" w:cs="Times New Roman"/>
                <w:sz w:val="24"/>
                <w:szCs w:val="24"/>
              </w:rPr>
              <w:t xml:space="preserve">. Interpret the findings, </w:t>
            </w:r>
            <w:proofErr w:type="spellStart"/>
            <w:r w:rsidR="00F22680">
              <w:rPr>
                <w:rFonts w:ascii="Times New Roman" w:hAnsi="Times New Roman" w:cs="Times New Roman"/>
                <w:sz w:val="24"/>
                <w:szCs w:val="24"/>
              </w:rPr>
              <w:t>C</w:t>
            </w:r>
            <w:r w:rsidRPr="006E0835">
              <w:rPr>
                <w:rFonts w:ascii="Times New Roman" w:hAnsi="Times New Roman" w:cs="Times New Roman"/>
                <w:sz w:val="24"/>
                <w:szCs w:val="24"/>
              </w:rPr>
              <w:t>onclu</w:t>
            </w:r>
            <w:proofErr w:type="spellEnd"/>
            <w:r w:rsidRPr="006E0835">
              <w:rPr>
                <w:rFonts w:ascii="Times New Roman" w:hAnsi="Times New Roman" w:cs="Times New Roman"/>
                <w:sz w:val="24"/>
                <w:szCs w:val="24"/>
                <w:cs/>
              </w:rPr>
              <w:t>sion</w:t>
            </w:r>
            <w:r w:rsidRPr="006E0835">
              <w:rPr>
                <w:rFonts w:ascii="Times New Roman" w:hAnsi="Times New Roman" w:cs="Times New Roman"/>
                <w:sz w:val="24"/>
                <w:szCs w:val="24"/>
              </w:rPr>
              <w:t xml:space="preserve"> </w:t>
            </w:r>
            <w:r w:rsidRPr="006E0835">
              <w:rPr>
                <w:rFonts w:ascii="Times New Roman" w:hAnsi="Times New Roman" w:cs="Times New Roman"/>
                <w:sz w:val="24"/>
                <w:szCs w:val="24"/>
                <w:cs/>
              </w:rPr>
              <w:t>with</w:t>
            </w:r>
            <w:r w:rsidRPr="006E0835">
              <w:rPr>
                <w:rFonts w:ascii="Times New Roman" w:hAnsi="Times New Roman" w:cs="Times New Roman"/>
                <w:sz w:val="24"/>
                <w:szCs w:val="24"/>
              </w:rPr>
              <w:t xml:space="preserve"> recommend</w:t>
            </w:r>
            <w:r w:rsidRPr="006E0835">
              <w:rPr>
                <w:rFonts w:ascii="Times New Roman" w:hAnsi="Times New Roman" w:cs="Times New Roman"/>
                <w:sz w:val="24"/>
                <w:szCs w:val="24"/>
                <w:cs/>
              </w:rPr>
              <w:t>ation.</w:t>
            </w:r>
          </w:p>
        </w:tc>
      </w:tr>
      <w:tr w:rsidR="004125F6" w:rsidRPr="006E0835" w:rsidTr="004125F6">
        <w:trPr>
          <w:trHeight w:val="1173"/>
        </w:trPr>
        <w:tc>
          <w:tcPr>
            <w:tcW w:w="2666" w:type="dxa"/>
            <w:tcBorders>
              <w:top w:val="single" w:sz="4" w:space="0" w:color="auto"/>
              <w:left w:val="nil"/>
              <w:bottom w:val="single" w:sz="4" w:space="0" w:color="auto"/>
              <w:right w:val="nil"/>
            </w:tcBorders>
          </w:tcPr>
          <w:p w:rsidR="004125F6" w:rsidRPr="006E0835" w:rsidRDefault="004125F6" w:rsidP="00174FB4">
            <w:pPr>
              <w:spacing w:line="276" w:lineRule="auto"/>
              <w:jc w:val="both"/>
              <w:rPr>
                <w:rFonts w:ascii="Times New Roman" w:hAnsi="Times New Roman" w:cs="Times New Roman"/>
                <w:sz w:val="24"/>
                <w:szCs w:val="24"/>
              </w:rPr>
            </w:pPr>
            <w:r w:rsidRPr="006E0835">
              <w:rPr>
                <w:rFonts w:ascii="Times New Roman" w:hAnsi="Times New Roman" w:cs="Times New Roman"/>
                <w:noProof/>
                <w:sz w:val="24"/>
                <w:szCs w:val="24"/>
                <w:lang w:bidi="ar-SA"/>
              </w:rPr>
              <mc:AlternateContent>
                <mc:Choice Requires="wps">
                  <w:drawing>
                    <wp:anchor distT="0" distB="0" distL="114299" distR="114299" simplePos="0" relativeHeight="251672576" behindDoc="0" locked="0" layoutInCell="1" allowOverlap="1" wp14:anchorId="7468ECAC" wp14:editId="784C85E8">
                      <wp:simplePos x="0" y="0"/>
                      <wp:positionH relativeFrom="column">
                        <wp:posOffset>800099</wp:posOffset>
                      </wp:positionH>
                      <wp:positionV relativeFrom="paragraph">
                        <wp:posOffset>-2540</wp:posOffset>
                      </wp:positionV>
                      <wp:extent cx="0" cy="767080"/>
                      <wp:effectExtent l="114300" t="0" r="133350" b="5207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7080"/>
                              </a:xfrm>
                              <a:prstGeom prst="line">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70F8D21" id="Straight Connector 7" o:spid="_x0000_s1026" style="position:absolute;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3pt,-.2pt" to="63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" strokeweight="4.5pt">
                      <v:stroke endarrow="block"/>
                    </v:line>
                  </w:pict>
                </mc:Fallback>
              </mc:AlternateContent>
            </w:r>
          </w:p>
          <w:p w:rsidR="004125F6" w:rsidRPr="006E0835" w:rsidRDefault="004125F6" w:rsidP="00174FB4">
            <w:pPr>
              <w:spacing w:line="276" w:lineRule="auto"/>
              <w:jc w:val="both"/>
              <w:rPr>
                <w:rFonts w:ascii="Times New Roman" w:hAnsi="Times New Roman" w:cs="Times New Roman"/>
                <w:sz w:val="24"/>
                <w:szCs w:val="24"/>
              </w:rPr>
            </w:pPr>
          </w:p>
          <w:p w:rsidR="004125F6" w:rsidRPr="006E0835" w:rsidRDefault="004125F6" w:rsidP="00174FB4">
            <w:pPr>
              <w:spacing w:line="276" w:lineRule="auto"/>
              <w:jc w:val="both"/>
              <w:rPr>
                <w:rFonts w:ascii="Times New Roman" w:hAnsi="Times New Roman" w:cs="Times New Roman"/>
                <w:sz w:val="24"/>
                <w:szCs w:val="24"/>
              </w:rPr>
            </w:pPr>
          </w:p>
        </w:tc>
        <w:tc>
          <w:tcPr>
            <w:tcW w:w="3147" w:type="dxa"/>
            <w:tcBorders>
              <w:top w:val="nil"/>
              <w:left w:val="nil"/>
              <w:bottom w:val="nil"/>
              <w:right w:val="nil"/>
            </w:tcBorders>
          </w:tcPr>
          <w:p w:rsidR="004125F6" w:rsidRPr="006E0835" w:rsidRDefault="004125F6" w:rsidP="00174FB4">
            <w:pPr>
              <w:spacing w:line="276" w:lineRule="auto"/>
              <w:jc w:val="both"/>
              <w:rPr>
                <w:rFonts w:ascii="Times New Roman" w:hAnsi="Times New Roman" w:cs="Times New Roman"/>
                <w:sz w:val="24"/>
                <w:szCs w:val="24"/>
              </w:rPr>
            </w:pPr>
          </w:p>
        </w:tc>
        <w:tc>
          <w:tcPr>
            <w:tcW w:w="3147" w:type="dxa"/>
            <w:tcBorders>
              <w:top w:val="single" w:sz="4" w:space="0" w:color="auto"/>
              <w:left w:val="nil"/>
              <w:bottom w:val="single" w:sz="4" w:space="0" w:color="auto"/>
              <w:right w:val="nil"/>
            </w:tcBorders>
          </w:tcPr>
          <w:p w:rsidR="004125F6" w:rsidRPr="006E0835" w:rsidRDefault="004125F6" w:rsidP="00174FB4">
            <w:pPr>
              <w:spacing w:line="276" w:lineRule="auto"/>
              <w:jc w:val="both"/>
              <w:rPr>
                <w:rFonts w:ascii="Times New Roman" w:hAnsi="Times New Roman" w:cs="Times New Roman"/>
                <w:sz w:val="24"/>
                <w:szCs w:val="24"/>
              </w:rPr>
            </w:pPr>
            <w:r w:rsidRPr="006E0835">
              <w:rPr>
                <w:rFonts w:ascii="Times New Roman" w:hAnsi="Times New Roman" w:cs="Times New Roman"/>
                <w:noProof/>
                <w:sz w:val="24"/>
                <w:szCs w:val="24"/>
                <w:lang w:bidi="ar-SA"/>
              </w:rPr>
              <mc:AlternateContent>
                <mc:Choice Requires="wps">
                  <w:drawing>
                    <wp:anchor distT="0" distB="0" distL="114299" distR="114299" simplePos="0" relativeHeight="251674624" behindDoc="0" locked="0" layoutInCell="1" allowOverlap="1" wp14:anchorId="2ABA0633" wp14:editId="3D8CA22D">
                      <wp:simplePos x="0" y="0"/>
                      <wp:positionH relativeFrom="column">
                        <wp:posOffset>829944</wp:posOffset>
                      </wp:positionH>
                      <wp:positionV relativeFrom="paragraph">
                        <wp:posOffset>-2540</wp:posOffset>
                      </wp:positionV>
                      <wp:extent cx="0" cy="767080"/>
                      <wp:effectExtent l="114300" t="0" r="133350" b="5207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7080"/>
                              </a:xfrm>
                              <a:prstGeom prst="line">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974BDED" id="Straight Connector 8" o:spid="_x0000_s1026" style="position:absolute;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5.35pt,-.2pt" to="65.35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" strokeweight="4.5pt">
                      <v:stroke endarrow="block"/>
                    </v:line>
                  </w:pict>
                </mc:Fallback>
              </mc:AlternateContent>
            </w:r>
          </w:p>
        </w:tc>
      </w:tr>
      <w:tr w:rsidR="004125F6" w:rsidRPr="006E0835" w:rsidTr="004125F6">
        <w:trPr>
          <w:trHeight w:val="1463"/>
        </w:trPr>
        <w:tc>
          <w:tcPr>
            <w:tcW w:w="2666" w:type="dxa"/>
            <w:tcBorders>
              <w:top w:val="single" w:sz="4" w:space="0" w:color="auto"/>
              <w:right w:val="single" w:sz="4" w:space="0" w:color="auto"/>
            </w:tcBorders>
          </w:tcPr>
          <w:p w:rsidR="004125F6" w:rsidRPr="006E0835" w:rsidRDefault="004125F6" w:rsidP="00174FB4">
            <w:pPr>
              <w:spacing w:line="276" w:lineRule="auto"/>
              <w:jc w:val="both"/>
              <w:rPr>
                <w:rFonts w:ascii="Times New Roman" w:hAnsi="Times New Roman" w:cs="Times New Roman"/>
                <w:sz w:val="24"/>
                <w:szCs w:val="24"/>
              </w:rPr>
            </w:pPr>
            <w:r w:rsidRPr="006E0835">
              <w:rPr>
                <w:rFonts w:ascii="Times New Roman" w:hAnsi="Times New Roman" w:cs="Times New Roman"/>
                <w:sz w:val="24"/>
                <w:szCs w:val="24"/>
              </w:rPr>
              <w:t>Conduct</w:t>
            </w:r>
            <w:r w:rsidRPr="006E0835">
              <w:rPr>
                <w:rFonts w:ascii="Times New Roman" w:hAnsi="Times New Roman" w:cs="Times New Roman"/>
                <w:sz w:val="24"/>
                <w:szCs w:val="24"/>
                <w:cs/>
              </w:rPr>
              <w:t>ing</w:t>
            </w:r>
            <w:r w:rsidRPr="006E0835">
              <w:rPr>
                <w:rFonts w:ascii="Times New Roman" w:hAnsi="Times New Roman" w:cs="Times New Roman"/>
                <w:sz w:val="24"/>
                <w:szCs w:val="24"/>
              </w:rPr>
              <w:t xml:space="preserve"> </w:t>
            </w:r>
            <w:r w:rsidR="00174FB4">
              <w:rPr>
                <w:rFonts w:ascii="Times New Roman" w:hAnsi="Times New Roman" w:cs="Times New Roman"/>
                <w:sz w:val="24"/>
                <w:szCs w:val="24"/>
              </w:rPr>
              <w:t xml:space="preserve">a </w:t>
            </w:r>
            <w:r w:rsidRPr="006E0835">
              <w:rPr>
                <w:rFonts w:ascii="Times New Roman" w:hAnsi="Times New Roman" w:cs="Times New Roman"/>
                <w:sz w:val="24"/>
                <w:szCs w:val="24"/>
              </w:rPr>
              <w:t>questionnaire survey to collect primary data. Gather</w:t>
            </w:r>
            <w:r w:rsidRPr="006E0835">
              <w:rPr>
                <w:rFonts w:ascii="Times New Roman" w:hAnsi="Times New Roman" w:cs="Times New Roman"/>
                <w:sz w:val="24"/>
                <w:szCs w:val="24"/>
                <w:cs/>
              </w:rPr>
              <w:t xml:space="preserve">ing </w:t>
            </w:r>
            <w:r w:rsidRPr="006E0835">
              <w:rPr>
                <w:rFonts w:ascii="Times New Roman" w:hAnsi="Times New Roman" w:cs="Times New Roman"/>
                <w:sz w:val="24"/>
                <w:szCs w:val="24"/>
              </w:rPr>
              <w:t xml:space="preserve">and </w:t>
            </w:r>
            <w:proofErr w:type="spellStart"/>
            <w:r w:rsidRPr="006E0835">
              <w:rPr>
                <w:rFonts w:ascii="Times New Roman" w:hAnsi="Times New Roman" w:cs="Times New Roman"/>
                <w:sz w:val="24"/>
                <w:szCs w:val="24"/>
              </w:rPr>
              <w:t>organiz</w:t>
            </w:r>
            <w:proofErr w:type="spellEnd"/>
            <w:r w:rsidRPr="006E0835">
              <w:rPr>
                <w:rFonts w:ascii="Times New Roman" w:hAnsi="Times New Roman" w:cs="Times New Roman"/>
                <w:sz w:val="24"/>
                <w:szCs w:val="24"/>
                <w:cs/>
              </w:rPr>
              <w:t>ing</w:t>
            </w:r>
            <w:r w:rsidRPr="006E0835">
              <w:rPr>
                <w:rFonts w:ascii="Times New Roman" w:hAnsi="Times New Roman" w:cs="Times New Roman"/>
                <w:sz w:val="24"/>
                <w:szCs w:val="24"/>
              </w:rPr>
              <w:t xml:space="preserve"> collected</w:t>
            </w:r>
            <w:r w:rsidRPr="006E0835">
              <w:rPr>
                <w:rFonts w:ascii="Times New Roman" w:hAnsi="Times New Roman" w:cs="Times New Roman"/>
                <w:sz w:val="24"/>
                <w:szCs w:val="24"/>
                <w:cs/>
              </w:rPr>
              <w:t xml:space="preserve"> </w:t>
            </w:r>
            <w:r w:rsidRPr="006E0835">
              <w:rPr>
                <w:rFonts w:ascii="Times New Roman" w:hAnsi="Times New Roman" w:cs="Times New Roman"/>
                <w:sz w:val="24"/>
                <w:szCs w:val="24"/>
              </w:rPr>
              <w:t>data</w:t>
            </w:r>
            <w:r w:rsidRPr="006E0835">
              <w:rPr>
                <w:rFonts w:ascii="Times New Roman" w:hAnsi="Times New Roman" w:cs="Times New Roman"/>
                <w:sz w:val="24"/>
                <w:szCs w:val="24"/>
                <w:cs/>
              </w:rPr>
              <w:t>.</w:t>
            </w:r>
          </w:p>
        </w:tc>
        <w:tc>
          <w:tcPr>
            <w:tcW w:w="3147" w:type="dxa"/>
            <w:tcBorders>
              <w:top w:val="nil"/>
              <w:left w:val="single" w:sz="4" w:space="0" w:color="auto"/>
              <w:bottom w:val="nil"/>
              <w:right w:val="single" w:sz="4" w:space="0" w:color="auto"/>
            </w:tcBorders>
          </w:tcPr>
          <w:p w:rsidR="004125F6" w:rsidRPr="006E0835" w:rsidRDefault="004125F6" w:rsidP="00174FB4">
            <w:pPr>
              <w:spacing w:line="276" w:lineRule="auto"/>
              <w:jc w:val="both"/>
              <w:rPr>
                <w:rFonts w:ascii="Times New Roman" w:hAnsi="Times New Roman" w:cs="Times New Roman"/>
                <w:sz w:val="24"/>
                <w:szCs w:val="24"/>
              </w:rPr>
            </w:pPr>
            <w:r w:rsidRPr="006E0835">
              <w:rPr>
                <w:rFonts w:ascii="Times New Roman" w:hAnsi="Times New Roman" w:cs="Times New Roman"/>
                <w:noProof/>
                <w:sz w:val="24"/>
                <w:szCs w:val="24"/>
                <w:lang w:bidi="ar-SA"/>
              </w:rPr>
              <mc:AlternateContent>
                <mc:Choice Requires="wps">
                  <w:drawing>
                    <wp:anchor distT="4294967295" distB="4294967295" distL="114300" distR="114300" simplePos="0" relativeHeight="251675648" behindDoc="0" locked="0" layoutInCell="1" allowOverlap="1" wp14:anchorId="57367568" wp14:editId="5F43078C">
                      <wp:simplePos x="0" y="0"/>
                      <wp:positionH relativeFrom="column">
                        <wp:posOffset>-56515</wp:posOffset>
                      </wp:positionH>
                      <wp:positionV relativeFrom="paragraph">
                        <wp:posOffset>588009</wp:posOffset>
                      </wp:positionV>
                      <wp:extent cx="982980" cy="0"/>
                      <wp:effectExtent l="0" t="19050" r="26670" b="3810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1A359C8" id="Straight Connector 9"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5pt,46.3pt" to="72.95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" strokeweight="4.5pt"/>
                  </w:pict>
                </mc:Fallback>
              </mc:AlternateContent>
            </w:r>
          </w:p>
        </w:tc>
        <w:tc>
          <w:tcPr>
            <w:tcW w:w="3147" w:type="dxa"/>
            <w:tcBorders>
              <w:top w:val="single" w:sz="4" w:space="0" w:color="auto"/>
              <w:left w:val="single" w:sz="4" w:space="0" w:color="auto"/>
            </w:tcBorders>
          </w:tcPr>
          <w:p w:rsidR="004125F6" w:rsidRPr="006E0835" w:rsidRDefault="004125F6" w:rsidP="00172D3C">
            <w:pPr>
              <w:keepNext/>
              <w:spacing w:line="276" w:lineRule="auto"/>
              <w:jc w:val="both"/>
              <w:rPr>
                <w:rFonts w:ascii="Times New Roman" w:hAnsi="Times New Roman" w:cs="Times New Roman"/>
                <w:sz w:val="24"/>
                <w:szCs w:val="24"/>
              </w:rPr>
            </w:pPr>
            <w:r w:rsidRPr="006E0835">
              <w:rPr>
                <w:rFonts w:ascii="Times New Roman" w:hAnsi="Times New Roman" w:cs="Times New Roman"/>
                <w:sz w:val="24"/>
                <w:szCs w:val="24"/>
              </w:rPr>
              <w:t>Present a summary of the entire research in the form of a report.</w:t>
            </w:r>
            <w:r w:rsidR="00174FB4">
              <w:rPr>
                <w:rFonts w:ascii="Times New Roman" w:hAnsi="Times New Roman" w:cs="Times New Roman"/>
                <w:sz w:val="24"/>
                <w:szCs w:val="24"/>
              </w:rPr>
              <w:t xml:space="preserve"> </w:t>
            </w:r>
            <w:r w:rsidRPr="006E0835">
              <w:rPr>
                <w:rFonts w:ascii="Times New Roman" w:hAnsi="Times New Roman" w:cs="Times New Roman"/>
                <w:sz w:val="24"/>
                <w:szCs w:val="24"/>
                <w:cs/>
              </w:rPr>
              <w:t>soft copy for proof.</w:t>
            </w:r>
          </w:p>
        </w:tc>
      </w:tr>
    </w:tbl>
    <w:p w:rsidR="004125F6" w:rsidRPr="005F53CB" w:rsidRDefault="004125F6" w:rsidP="00174FB4">
      <w:pPr>
        <w:spacing w:line="276" w:lineRule="auto"/>
        <w:rPr>
          <w:rFonts w:cs="Nirmala UI"/>
          <w:cs/>
        </w:rPr>
      </w:pPr>
    </w:p>
    <w:p w:rsidR="00DF4516" w:rsidRDefault="00DF4516" w:rsidP="00174FB4">
      <w:pPr>
        <w:spacing w:line="276" w:lineRule="auto"/>
        <w:jc w:val="both"/>
        <w:rPr>
          <w:rStyle w:val="Heading2Char"/>
          <w:rFonts w:ascii="Times New Roman" w:hAnsi="Times New Roman" w:cs="Vrinda"/>
          <w:sz w:val="28"/>
          <w:szCs w:val="28"/>
          <w:cs/>
        </w:rPr>
      </w:pPr>
    </w:p>
    <w:p w:rsidR="00172D3C" w:rsidRPr="00172D3C" w:rsidRDefault="00172D3C" w:rsidP="00172D3C">
      <w:pPr>
        <w:pStyle w:val="Caption"/>
        <w:framePr w:w="6931" w:hSpace="180" w:wrap="around" w:vAnchor="text" w:hAnchor="page" w:x="2446" w:y="7980"/>
        <w:rPr>
          <w:rFonts w:ascii="Times New Roman" w:hAnsi="Times New Roman" w:cs="Times New Roman"/>
          <w:i w:val="0"/>
          <w:color w:val="auto"/>
          <w:sz w:val="22"/>
        </w:rPr>
      </w:pPr>
      <w:bookmarkStart w:id="110" w:name="_Toc21093690"/>
      <w:bookmarkStart w:id="111" w:name="_Toc20535543"/>
      <w:r w:rsidRPr="00172D3C">
        <w:rPr>
          <w:rFonts w:ascii="Times New Roman" w:hAnsi="Times New Roman" w:cs="Times New Roman"/>
          <w:i w:val="0"/>
          <w:color w:val="auto"/>
          <w:sz w:val="22"/>
        </w:rPr>
        <w:t xml:space="preserve">Figure </w:t>
      </w:r>
      <w:r w:rsidRPr="00172D3C">
        <w:rPr>
          <w:rFonts w:ascii="Times New Roman" w:hAnsi="Times New Roman" w:cs="Times New Roman"/>
          <w:i w:val="0"/>
          <w:color w:val="auto"/>
          <w:sz w:val="22"/>
        </w:rPr>
        <w:fldChar w:fldCharType="begin"/>
      </w:r>
      <w:r w:rsidRPr="00172D3C">
        <w:rPr>
          <w:rFonts w:ascii="Times New Roman" w:hAnsi="Times New Roman" w:cs="Times New Roman"/>
          <w:i w:val="0"/>
          <w:color w:val="auto"/>
          <w:sz w:val="22"/>
        </w:rPr>
        <w:instrText xml:space="preserve"> SEQ Figure \* ARABIC </w:instrText>
      </w:r>
      <w:r w:rsidRPr="00172D3C">
        <w:rPr>
          <w:rFonts w:ascii="Times New Roman" w:hAnsi="Times New Roman" w:cs="Times New Roman"/>
          <w:i w:val="0"/>
          <w:color w:val="auto"/>
          <w:sz w:val="22"/>
        </w:rPr>
        <w:fldChar w:fldCharType="separate"/>
      </w:r>
      <w:r w:rsidR="007C4712">
        <w:rPr>
          <w:rFonts w:ascii="Times New Roman" w:hAnsi="Times New Roman" w:cs="Times New Roman"/>
          <w:i w:val="0"/>
          <w:noProof/>
          <w:color w:val="auto"/>
          <w:sz w:val="22"/>
        </w:rPr>
        <w:t>5</w:t>
      </w:r>
      <w:r w:rsidRPr="00172D3C">
        <w:rPr>
          <w:rFonts w:ascii="Times New Roman" w:hAnsi="Times New Roman" w:cs="Times New Roman"/>
          <w:i w:val="0"/>
          <w:color w:val="auto"/>
          <w:sz w:val="22"/>
        </w:rPr>
        <w:fldChar w:fldCharType="end"/>
      </w:r>
      <w:r w:rsidRPr="00172D3C">
        <w:rPr>
          <w:rFonts w:ascii="Times New Roman" w:hAnsi="Times New Roman" w:cs="Times New Roman"/>
          <w:i w:val="0"/>
          <w:color w:val="auto"/>
          <w:sz w:val="22"/>
        </w:rPr>
        <w:t>: Audit analysis procedure</w:t>
      </w:r>
      <w:bookmarkEnd w:id="110"/>
    </w:p>
    <w:p w:rsidR="00172D3C" w:rsidRDefault="00172D3C" w:rsidP="00174FB4">
      <w:pPr>
        <w:spacing w:line="276" w:lineRule="auto"/>
        <w:jc w:val="both"/>
        <w:rPr>
          <w:rStyle w:val="Heading2Char"/>
          <w:rFonts w:ascii="Times New Roman" w:hAnsi="Times New Roman" w:cs="Vrinda"/>
          <w:sz w:val="28"/>
          <w:szCs w:val="28"/>
          <w:cs/>
        </w:rPr>
      </w:pPr>
    </w:p>
    <w:p w:rsidR="00172D3C" w:rsidRDefault="00172D3C" w:rsidP="00174FB4">
      <w:pPr>
        <w:spacing w:line="276" w:lineRule="auto"/>
        <w:jc w:val="both"/>
        <w:rPr>
          <w:rStyle w:val="Heading2Char"/>
          <w:rFonts w:ascii="Times New Roman" w:hAnsi="Times New Roman" w:cs="Vrinda"/>
          <w:sz w:val="28"/>
          <w:szCs w:val="28"/>
          <w:cs/>
        </w:rPr>
      </w:pPr>
    </w:p>
    <w:p w:rsidR="003F4BE9" w:rsidRDefault="003F4BE9" w:rsidP="00174FB4">
      <w:pPr>
        <w:spacing w:line="276" w:lineRule="auto"/>
        <w:jc w:val="both"/>
        <w:rPr>
          <w:rStyle w:val="Heading2Char"/>
          <w:rFonts w:ascii="Times New Roman" w:hAnsi="Times New Roman" w:cs="Nirmala UI"/>
          <w:sz w:val="28"/>
          <w:szCs w:val="28"/>
          <w:cs/>
        </w:rPr>
      </w:pPr>
    </w:p>
    <w:p w:rsidR="005C0EB4" w:rsidRDefault="004125F6" w:rsidP="00174FB4">
      <w:pPr>
        <w:spacing w:line="276" w:lineRule="auto"/>
        <w:jc w:val="both"/>
        <w:rPr>
          <w:rFonts w:ascii="Times New Roman" w:hAnsi="Times New Roman" w:cs="Times New Roman"/>
          <w:sz w:val="24"/>
          <w:szCs w:val="24"/>
        </w:rPr>
      </w:pPr>
      <w:r w:rsidRPr="00DF4516">
        <w:rPr>
          <w:rStyle w:val="Heading2Char"/>
          <w:rFonts w:ascii="Times New Roman" w:hAnsi="Times New Roman" w:cs="Times New Roman"/>
          <w:sz w:val="28"/>
          <w:szCs w:val="28"/>
          <w:cs/>
        </w:rPr>
        <w:t>Time duration for the Audit procedure:</w:t>
      </w:r>
      <w:bookmarkEnd w:id="111"/>
      <w:r w:rsidRPr="009565E7">
        <w:rPr>
          <w:rStyle w:val="Heading2Char"/>
          <w:rFonts w:ascii="Times New Roman" w:hAnsi="Times New Roman" w:cs="Times New Roman"/>
          <w:sz w:val="28"/>
        </w:rPr>
        <w:t xml:space="preserve"> </w:t>
      </w:r>
      <w:r w:rsidR="005C0EB4" w:rsidRPr="005C0EB4">
        <w:rPr>
          <w:rFonts w:ascii="Times New Roman" w:hAnsi="Times New Roman" w:cs="Times New Roman"/>
          <w:sz w:val="24"/>
          <w:szCs w:val="24"/>
        </w:rPr>
        <w:t>In spite of the fact that review strategy requires time, based on the customers</w:t>
      </w:r>
      <w:r w:rsidR="00174FB4">
        <w:rPr>
          <w:rFonts w:ascii="Times New Roman" w:hAnsi="Times New Roman" w:cs="Times New Roman"/>
          <w:sz w:val="24"/>
          <w:szCs w:val="24"/>
        </w:rPr>
        <w:t>'</w:t>
      </w:r>
      <w:r w:rsidR="005C0EB4" w:rsidRPr="005C0EB4">
        <w:rPr>
          <w:rFonts w:ascii="Times New Roman" w:hAnsi="Times New Roman" w:cs="Times New Roman"/>
          <w:sz w:val="24"/>
          <w:szCs w:val="24"/>
        </w:rPr>
        <w:t xml:space="preserve"> earnestness time is shortened as needs be. The Audit Procedure by </w:t>
      </w:r>
      <w:r w:rsidR="00186554">
        <w:rPr>
          <w:rFonts w:ascii="Times New Roman" w:hAnsi="Times New Roman" w:cs="Times New Roman"/>
          <w:sz w:val="24"/>
          <w:szCs w:val="24"/>
        </w:rPr>
        <w:t>MH</w:t>
      </w:r>
      <w:r w:rsidR="005C0EB4" w:rsidRPr="005C0EB4">
        <w:rPr>
          <w:rFonts w:ascii="Times New Roman" w:hAnsi="Times New Roman" w:cs="Times New Roman"/>
          <w:sz w:val="24"/>
          <w:szCs w:val="24"/>
        </w:rPr>
        <w:t xml:space="preserve"> is normal. </w:t>
      </w:r>
      <w:proofErr w:type="gramStart"/>
      <w:r w:rsidR="005C0EB4" w:rsidRPr="005C0EB4">
        <w:rPr>
          <w:rFonts w:ascii="Times New Roman" w:hAnsi="Times New Roman" w:cs="Times New Roman"/>
          <w:sz w:val="24"/>
          <w:szCs w:val="24"/>
        </w:rPr>
        <w:t>it</w:t>
      </w:r>
      <w:proofErr w:type="gramEnd"/>
      <w:r w:rsidR="005C0EB4" w:rsidRPr="005C0EB4">
        <w:rPr>
          <w:rFonts w:ascii="Times New Roman" w:hAnsi="Times New Roman" w:cs="Times New Roman"/>
          <w:sz w:val="24"/>
          <w:szCs w:val="24"/>
        </w:rPr>
        <w:t xml:space="preserve"> isn't that much long</w:t>
      </w:r>
      <w:r w:rsidR="00174FB4">
        <w:rPr>
          <w:rFonts w:ascii="Times New Roman" w:hAnsi="Times New Roman" w:cs="Times New Roman"/>
          <w:sz w:val="24"/>
          <w:szCs w:val="24"/>
        </w:rPr>
        <w:t>er</w:t>
      </w:r>
      <w:r w:rsidR="005C0EB4" w:rsidRPr="005C0EB4">
        <w:rPr>
          <w:rFonts w:ascii="Times New Roman" w:hAnsi="Times New Roman" w:cs="Times New Roman"/>
          <w:sz w:val="24"/>
          <w:szCs w:val="24"/>
        </w:rPr>
        <w:t xml:space="preserve">. </w:t>
      </w:r>
      <w:proofErr w:type="gramStart"/>
      <w:r w:rsidR="005C0EB4" w:rsidRPr="005C0EB4">
        <w:rPr>
          <w:rFonts w:ascii="Times New Roman" w:hAnsi="Times New Roman" w:cs="Times New Roman"/>
          <w:sz w:val="24"/>
          <w:szCs w:val="24"/>
        </w:rPr>
        <w:t>it</w:t>
      </w:r>
      <w:proofErr w:type="gramEnd"/>
      <w:r w:rsidR="005C0EB4" w:rsidRPr="005C0EB4">
        <w:rPr>
          <w:rFonts w:ascii="Times New Roman" w:hAnsi="Times New Roman" w:cs="Times New Roman"/>
          <w:sz w:val="24"/>
          <w:szCs w:val="24"/>
        </w:rPr>
        <w:t xml:space="preserve"> isn't that much short too. Since </w:t>
      </w:r>
      <w:r w:rsidR="00186554">
        <w:rPr>
          <w:rFonts w:ascii="Times New Roman" w:hAnsi="Times New Roman" w:cs="Times New Roman"/>
          <w:sz w:val="24"/>
          <w:szCs w:val="24"/>
        </w:rPr>
        <w:t>MH</w:t>
      </w:r>
      <w:r w:rsidR="005C0EB4" w:rsidRPr="005C0EB4">
        <w:rPr>
          <w:rFonts w:ascii="Times New Roman" w:hAnsi="Times New Roman" w:cs="Times New Roman"/>
          <w:sz w:val="24"/>
          <w:szCs w:val="24"/>
        </w:rPr>
        <w:t xml:space="preserve"> has some incredible and experienced evaluators it requires less time than guaranteed date now and then. Along these lines, the time required for the review strategy is normal.</w:t>
      </w:r>
    </w:p>
    <w:p w:rsidR="004125F6" w:rsidRDefault="004125F6" w:rsidP="00174FB4">
      <w:pPr>
        <w:spacing w:line="276" w:lineRule="auto"/>
        <w:jc w:val="both"/>
        <w:rPr>
          <w:rFonts w:ascii="Times New Roman" w:hAnsi="Times New Roman" w:cs="Times New Roman"/>
          <w:sz w:val="24"/>
          <w:szCs w:val="24"/>
        </w:rPr>
      </w:pPr>
      <w:bookmarkStart w:id="112" w:name="_Toc20535544"/>
      <w:r w:rsidRPr="009565E7">
        <w:rPr>
          <w:rStyle w:val="Heading2Char"/>
          <w:rFonts w:ascii="Times New Roman" w:hAnsi="Times New Roman" w:cs="Times New Roman"/>
          <w:sz w:val="28"/>
        </w:rPr>
        <w:t>Justification of Audit Work:</w:t>
      </w:r>
      <w:bookmarkEnd w:id="112"/>
      <w:r w:rsidRPr="009565E7">
        <w:rPr>
          <w:rStyle w:val="Heading2Char"/>
          <w:rFonts w:ascii="Times New Roman" w:hAnsi="Times New Roman" w:cs="Times New Roman"/>
          <w:sz w:val="28"/>
        </w:rPr>
        <w:t xml:space="preserve"> </w:t>
      </w:r>
      <w:r>
        <w:rPr>
          <w:rFonts w:ascii="Times New Roman" w:hAnsi="Times New Roman" w:hint="cs"/>
          <w:sz w:val="24"/>
          <w:szCs w:val="24"/>
          <w:cs/>
        </w:rPr>
        <w:t>I</w:t>
      </w:r>
      <w:r w:rsidRPr="006E0835">
        <w:rPr>
          <w:rFonts w:ascii="Times New Roman" w:hAnsi="Times New Roman" w:cs="Times New Roman"/>
          <w:sz w:val="24"/>
          <w:szCs w:val="24"/>
        </w:rPr>
        <w:t>n this section</w:t>
      </w:r>
      <w:r w:rsidR="00174FB4">
        <w:rPr>
          <w:rFonts w:ascii="Times New Roman" w:hAnsi="Times New Roman" w:cs="Times New Roman"/>
          <w:sz w:val="24"/>
          <w:szCs w:val="24"/>
        </w:rPr>
        <w:t>,</w:t>
      </w:r>
      <w:r w:rsidRPr="006E0835">
        <w:rPr>
          <w:rFonts w:ascii="Times New Roman" w:hAnsi="Times New Roman" w:cs="Times New Roman"/>
          <w:sz w:val="24"/>
          <w:szCs w:val="24"/>
        </w:rPr>
        <w:t xml:space="preserve"> the auditor finally justifies the whole audit work. A sample format is given below;</w:t>
      </w:r>
    </w:p>
    <w:tbl>
      <w:tblPr>
        <w:tblStyle w:val="TableGrid"/>
        <w:tblW w:w="0" w:type="auto"/>
        <w:tblLook w:val="04A0" w:firstRow="1" w:lastRow="0" w:firstColumn="1" w:lastColumn="0" w:noHBand="0" w:noVBand="1"/>
      </w:tblPr>
      <w:tblGrid>
        <w:gridCol w:w="817"/>
        <w:gridCol w:w="6095"/>
        <w:gridCol w:w="1276"/>
        <w:gridCol w:w="1388"/>
      </w:tblGrid>
      <w:tr w:rsidR="00B35582" w:rsidRPr="006E0835" w:rsidTr="0063563C">
        <w:tc>
          <w:tcPr>
            <w:tcW w:w="817" w:type="dxa"/>
          </w:tcPr>
          <w:p w:rsidR="00B35582" w:rsidRPr="006E0835" w:rsidRDefault="002B0A0D" w:rsidP="00174FB4">
            <w:pPr>
              <w:spacing w:line="276" w:lineRule="auto"/>
              <w:rPr>
                <w:rFonts w:ascii="Times New Roman" w:hAnsi="Times New Roman" w:cs="Times New Roman"/>
                <w:sz w:val="24"/>
                <w:szCs w:val="24"/>
              </w:rPr>
            </w:pPr>
            <w:r>
              <w:rPr>
                <w:rFonts w:ascii="Times New Roman" w:hAnsi="Times New Roman" w:cs="Times New Roman"/>
                <w:sz w:val="24"/>
                <w:szCs w:val="24"/>
              </w:rPr>
              <w:t>SL No.</w:t>
            </w:r>
          </w:p>
        </w:tc>
        <w:tc>
          <w:tcPr>
            <w:tcW w:w="6095" w:type="dxa"/>
          </w:tcPr>
          <w:p w:rsidR="00B35582" w:rsidRPr="006E0835" w:rsidRDefault="002B0A0D" w:rsidP="002B0A0D">
            <w:pPr>
              <w:spacing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p w:rsidR="00B35582" w:rsidRPr="006E0835" w:rsidRDefault="00B35582" w:rsidP="00174FB4">
            <w:pPr>
              <w:spacing w:line="276" w:lineRule="auto"/>
              <w:rPr>
                <w:rFonts w:ascii="Times New Roman" w:hAnsi="Times New Roman" w:cs="Times New Roman"/>
                <w:sz w:val="24"/>
                <w:szCs w:val="24"/>
              </w:rPr>
            </w:pPr>
          </w:p>
          <w:p w:rsidR="00B35582" w:rsidRPr="006E0835" w:rsidRDefault="00B35582" w:rsidP="00174FB4">
            <w:pPr>
              <w:spacing w:line="276" w:lineRule="auto"/>
              <w:rPr>
                <w:rFonts w:ascii="Times New Roman" w:hAnsi="Times New Roman" w:cs="Times New Roman"/>
                <w:sz w:val="24"/>
                <w:szCs w:val="24"/>
              </w:rPr>
            </w:pPr>
          </w:p>
        </w:tc>
        <w:tc>
          <w:tcPr>
            <w:tcW w:w="1276" w:type="dxa"/>
          </w:tcPr>
          <w:p w:rsidR="00B35582" w:rsidRPr="006E0835" w:rsidRDefault="002B0A0D" w:rsidP="00174FB4">
            <w:pPr>
              <w:spacing w:line="276" w:lineRule="auto"/>
              <w:rPr>
                <w:rFonts w:ascii="Times New Roman" w:hAnsi="Times New Roman" w:cs="Times New Roman"/>
                <w:sz w:val="24"/>
                <w:szCs w:val="24"/>
              </w:rPr>
            </w:pPr>
            <w:r>
              <w:rPr>
                <w:rFonts w:ascii="Times New Roman" w:hAnsi="Times New Roman" w:cs="Times New Roman"/>
                <w:sz w:val="24"/>
                <w:szCs w:val="24"/>
              </w:rPr>
              <w:t>Yes or No</w:t>
            </w:r>
            <w:r w:rsidR="00B35582" w:rsidRPr="006E0835">
              <w:rPr>
                <w:rFonts w:ascii="Times New Roman" w:hAnsi="Times New Roman" w:cs="Times New Roman"/>
                <w:sz w:val="24"/>
                <w:szCs w:val="24"/>
              </w:rPr>
              <w:t xml:space="preserve"> </w:t>
            </w:r>
          </w:p>
        </w:tc>
        <w:tc>
          <w:tcPr>
            <w:tcW w:w="1388"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If yes, give details</w:t>
            </w: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1</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Was the audit report qualified in the previous period?</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2</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Have there been any problems with books and records?</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3</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Have you encountered problems obtaining from the directors all information and explanations necessary for the audit?</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4</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Have you confirmed that or were you unable to conclude whether the financial statements are materially misstated as a result of fraud?</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5</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Have you had problems obtaining adequate information concerning suspected noncompliance with relevant laws and regulations?</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6</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Have the directors refused to confirm any representations in writing?</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7</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Is there evidence of non-compliance with laws or regulations that have a material effect on the accounts and have not been properly reflected in the accounts?</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p>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8</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Have the management refused to give permission for direct communication with the company’s legal advisers?</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9</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Have management refused to give permission for the use of external confirmation requests such as the circularization of debtor or creditor balances or third party stock confirmations?</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10</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 xml:space="preserve">Have management not amended the financial </w:t>
            </w:r>
            <w:proofErr w:type="gramStart"/>
            <w:r w:rsidRPr="006E0835">
              <w:rPr>
                <w:rFonts w:ascii="Times New Roman" w:hAnsi="Times New Roman" w:cs="Times New Roman"/>
                <w:sz w:val="24"/>
                <w:szCs w:val="24"/>
              </w:rPr>
              <w:t>statements(</w:t>
            </w:r>
            <w:proofErr w:type="gramEnd"/>
            <w:r w:rsidRPr="006E0835">
              <w:rPr>
                <w:rFonts w:ascii="Times New Roman" w:hAnsi="Times New Roman" w:cs="Times New Roman"/>
                <w:sz w:val="24"/>
                <w:szCs w:val="24"/>
              </w:rPr>
              <w:t>adjustment or disclosure)in circumstances where it is believed that they need to be amended?</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lastRenderedPageBreak/>
              <w:t>11</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 xml:space="preserve">Where other auditors are involved in the audit of subsidiary companies are there any instances where their work cannot be relied upon? </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12</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Are there any material inconsistencies between the financial statements and the director’s report or any other information to be used with them?</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13</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Were there problems obtaining adequate returns from branches not visited?</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14</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Are there any problems with going concern?</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15</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Is there any problem with exemption from preparing group accounts were claimed by the company?</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r w:rsidR="00B35582" w:rsidRPr="006E0835" w:rsidTr="0063563C">
        <w:tc>
          <w:tcPr>
            <w:tcW w:w="817"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16</w:t>
            </w:r>
          </w:p>
        </w:tc>
        <w:tc>
          <w:tcPr>
            <w:tcW w:w="6095" w:type="dxa"/>
          </w:tcPr>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Have any other problems occurred which could have an impact on the audit report?</w:t>
            </w:r>
          </w:p>
        </w:tc>
        <w:tc>
          <w:tcPr>
            <w:tcW w:w="1276" w:type="dxa"/>
          </w:tcPr>
          <w:p w:rsidR="00B35582" w:rsidRPr="006E0835" w:rsidRDefault="00B35582" w:rsidP="00174FB4">
            <w:pPr>
              <w:spacing w:line="276" w:lineRule="auto"/>
              <w:rPr>
                <w:rFonts w:ascii="Times New Roman" w:hAnsi="Times New Roman" w:cs="Times New Roman"/>
                <w:sz w:val="24"/>
                <w:szCs w:val="24"/>
              </w:rPr>
            </w:pPr>
          </w:p>
        </w:tc>
        <w:tc>
          <w:tcPr>
            <w:tcW w:w="1388" w:type="dxa"/>
          </w:tcPr>
          <w:p w:rsidR="00B35582" w:rsidRPr="006E0835" w:rsidRDefault="00B35582" w:rsidP="00174FB4">
            <w:pPr>
              <w:spacing w:line="276" w:lineRule="auto"/>
              <w:rPr>
                <w:rFonts w:ascii="Times New Roman" w:hAnsi="Times New Roman" w:cs="Times New Roman"/>
                <w:sz w:val="24"/>
                <w:szCs w:val="24"/>
              </w:rPr>
            </w:pPr>
          </w:p>
        </w:tc>
      </w:tr>
    </w:tbl>
    <w:p w:rsidR="00B35582" w:rsidRDefault="00B35582" w:rsidP="00174FB4">
      <w:pPr>
        <w:spacing w:line="276" w:lineRule="auto"/>
        <w:jc w:val="both"/>
        <w:rPr>
          <w:rFonts w:ascii="Times New Roman" w:hAnsi="Times New Roman" w:cs="Times New Roman"/>
          <w:sz w:val="24"/>
          <w:szCs w:val="24"/>
        </w:rPr>
      </w:pPr>
    </w:p>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Conclusion:</w:t>
      </w:r>
    </w:p>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Where there are any ‘yes’ answers detail below what effect they will have on the audit report or our ability to continue the engagement;</w:t>
      </w:r>
    </w:p>
    <w:tbl>
      <w:tblPr>
        <w:tblStyle w:val="TableGrid"/>
        <w:tblW w:w="0" w:type="auto"/>
        <w:tblLook w:val="04A0" w:firstRow="1" w:lastRow="0" w:firstColumn="1" w:lastColumn="0" w:noHBand="0" w:noVBand="1"/>
      </w:tblPr>
      <w:tblGrid>
        <w:gridCol w:w="9576"/>
      </w:tblGrid>
      <w:tr w:rsidR="00B35582" w:rsidRPr="006E0835" w:rsidTr="0063563C">
        <w:tc>
          <w:tcPr>
            <w:tcW w:w="9576" w:type="dxa"/>
          </w:tcPr>
          <w:p w:rsidR="00B35582" w:rsidRPr="006E0835" w:rsidRDefault="00B35582" w:rsidP="00174FB4">
            <w:pPr>
              <w:spacing w:line="276" w:lineRule="auto"/>
              <w:rPr>
                <w:rFonts w:ascii="Times New Roman" w:hAnsi="Times New Roman" w:cs="Times New Roman"/>
                <w:sz w:val="24"/>
                <w:szCs w:val="24"/>
              </w:rPr>
            </w:pPr>
          </w:p>
          <w:p w:rsidR="00B35582" w:rsidRPr="006E0835" w:rsidRDefault="00B35582" w:rsidP="00174FB4">
            <w:pPr>
              <w:spacing w:line="276" w:lineRule="auto"/>
              <w:rPr>
                <w:rFonts w:ascii="Times New Roman" w:hAnsi="Times New Roman" w:cs="Times New Roman"/>
                <w:sz w:val="24"/>
                <w:szCs w:val="24"/>
              </w:rPr>
            </w:pPr>
          </w:p>
          <w:p w:rsidR="00B35582" w:rsidRPr="006E0835" w:rsidRDefault="00B35582" w:rsidP="00174FB4">
            <w:pPr>
              <w:spacing w:line="276" w:lineRule="auto"/>
              <w:rPr>
                <w:rFonts w:ascii="Times New Roman" w:hAnsi="Times New Roman" w:cs="Times New Roman"/>
                <w:sz w:val="24"/>
                <w:szCs w:val="24"/>
              </w:rPr>
            </w:pPr>
          </w:p>
          <w:p w:rsidR="00B35582" w:rsidRPr="006E0835" w:rsidRDefault="00B35582" w:rsidP="00174FB4">
            <w:pPr>
              <w:spacing w:line="276" w:lineRule="auto"/>
              <w:rPr>
                <w:rFonts w:ascii="Times New Roman" w:hAnsi="Times New Roman" w:cs="Times New Roman"/>
                <w:sz w:val="24"/>
                <w:szCs w:val="24"/>
              </w:rPr>
            </w:pPr>
          </w:p>
        </w:tc>
      </w:tr>
    </w:tbl>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I am satisfied that any unqualified report is appropriate.</w:t>
      </w:r>
    </w:p>
    <w:p w:rsidR="00B35582" w:rsidRPr="006E0835" w:rsidRDefault="00B35582" w:rsidP="00174FB4">
      <w:pPr>
        <w:spacing w:line="276" w:lineRule="auto"/>
        <w:rPr>
          <w:rFonts w:ascii="Times New Roman" w:hAnsi="Times New Roman" w:cs="Times New Roman"/>
          <w:sz w:val="24"/>
          <w:szCs w:val="24"/>
        </w:rPr>
      </w:pPr>
      <w:r w:rsidRPr="006E0835">
        <w:rPr>
          <w:rFonts w:ascii="Times New Roman" w:hAnsi="Times New Roman" w:cs="Times New Roman"/>
          <w:sz w:val="24"/>
          <w:szCs w:val="24"/>
        </w:rPr>
        <w:t>Prepared by _____________                                                                Date: _________________</w:t>
      </w:r>
    </w:p>
    <w:p w:rsidR="00B35582" w:rsidRDefault="00B35582" w:rsidP="00174FB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DF4516" w:rsidRDefault="00DF4516" w:rsidP="00174FB4">
      <w:pPr>
        <w:spacing w:line="276" w:lineRule="auto"/>
        <w:jc w:val="both"/>
        <w:rPr>
          <w:rStyle w:val="Heading2Char"/>
          <w:rFonts w:ascii="Times New Roman" w:hAnsi="Times New Roman" w:cs="Times New Roman"/>
          <w:sz w:val="28"/>
        </w:rPr>
      </w:pPr>
    </w:p>
    <w:p w:rsidR="00B35582" w:rsidRPr="003067B3" w:rsidRDefault="00B35582" w:rsidP="00174FB4">
      <w:pPr>
        <w:spacing w:line="276" w:lineRule="auto"/>
        <w:jc w:val="both"/>
        <w:rPr>
          <w:rStyle w:val="Heading2Char"/>
          <w:rFonts w:ascii="Times New Roman" w:hAnsi="Times New Roman" w:cs="Times New Roman"/>
          <w:b/>
          <w:sz w:val="28"/>
        </w:rPr>
      </w:pPr>
      <w:bookmarkStart w:id="113" w:name="_Toc20535545"/>
      <w:proofErr w:type="gramStart"/>
      <w:r w:rsidRPr="003067B3">
        <w:rPr>
          <w:rStyle w:val="Heading2Char"/>
          <w:rFonts w:ascii="Times New Roman" w:hAnsi="Times New Roman" w:cs="Times New Roman"/>
          <w:b/>
          <w:sz w:val="28"/>
        </w:rPr>
        <w:t>General Audit Procedure of Verified Potential Document of MH &amp; Co.</w:t>
      </w:r>
      <w:bookmarkEnd w:id="113"/>
      <w:proofErr w:type="gramEnd"/>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General</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540"/>
        <w:gridCol w:w="5850"/>
        <w:gridCol w:w="874"/>
        <w:gridCol w:w="926"/>
        <w:gridCol w:w="1350"/>
      </w:tblGrid>
      <w:tr w:rsidR="00B35582" w:rsidRPr="00C84D0F" w:rsidTr="002B0A0D">
        <w:tc>
          <w:tcPr>
            <w:tcW w:w="540" w:type="dxa"/>
          </w:tcPr>
          <w:p w:rsidR="00B35582" w:rsidRPr="00C84D0F" w:rsidRDefault="002B0A0D" w:rsidP="00174FB4">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850" w:type="dxa"/>
          </w:tcPr>
          <w:p w:rsidR="00B35582" w:rsidRPr="00C84D0F" w:rsidRDefault="002B0A0D" w:rsidP="002B0A0D">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874" w:type="dxa"/>
          </w:tcPr>
          <w:p w:rsidR="00B35582" w:rsidRPr="00C84D0F" w:rsidRDefault="002B0A0D" w:rsidP="00174FB4">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26"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B35582" w:rsidRPr="00C84D0F" w:rsidRDefault="002B0A0D" w:rsidP="00174FB4">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B35582" w:rsidRPr="00C84D0F" w:rsidTr="002B0A0D">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Obtain all books and </w:t>
            </w:r>
            <w:r w:rsidR="00174FB4">
              <w:rPr>
                <w:rFonts w:ascii="Times New Roman" w:hAnsi="Times New Roman" w:cs="Times New Roman"/>
                <w:sz w:val="24"/>
                <w:szCs w:val="24"/>
              </w:rPr>
              <w:t>r</w:t>
            </w:r>
            <w:r w:rsidRPr="00C84D0F">
              <w:rPr>
                <w:rFonts w:ascii="Times New Roman" w:hAnsi="Times New Roman" w:cs="Times New Roman"/>
                <w:sz w:val="24"/>
                <w:szCs w:val="24"/>
              </w:rPr>
              <w:t>ecords underlying the financial statements with sufficiency and appropriateness.</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2B0A0D">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2E5A7C" w:rsidP="00174FB4">
            <w:pPr>
              <w:spacing w:after="0" w:line="276" w:lineRule="auto"/>
              <w:rPr>
                <w:rFonts w:ascii="Times New Roman" w:hAnsi="Times New Roman" w:cs="Times New Roman"/>
                <w:sz w:val="24"/>
                <w:szCs w:val="24"/>
              </w:rPr>
            </w:pPr>
            <w:r w:rsidRPr="002E5A7C">
              <w:rPr>
                <w:rFonts w:ascii="Times New Roman" w:hAnsi="Times New Roman" w:cs="Times New Roman"/>
                <w:sz w:val="24"/>
                <w:szCs w:val="24"/>
              </w:rPr>
              <w:t>Get composed portrayals from the executives concerning the budget reports and specific issues.</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2B0A0D">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Prepare the draft audit report.</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2B0A0D">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2E5A7C" w:rsidP="00174FB4">
            <w:pPr>
              <w:spacing w:after="0" w:line="276" w:lineRule="auto"/>
              <w:rPr>
                <w:rFonts w:ascii="Times New Roman" w:hAnsi="Times New Roman" w:cs="Times New Roman"/>
                <w:sz w:val="24"/>
                <w:szCs w:val="24"/>
              </w:rPr>
            </w:pPr>
            <w:r w:rsidRPr="002E5A7C">
              <w:rPr>
                <w:rFonts w:ascii="Times New Roman" w:hAnsi="Times New Roman" w:cs="Times New Roman"/>
                <w:sz w:val="24"/>
                <w:szCs w:val="24"/>
              </w:rPr>
              <w:t>Set up a rundown of remarks on significant review discoveries for talk with the executives and set up a draft of an administration letter.</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2B0A0D">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Check whether </w:t>
            </w:r>
            <w:r w:rsidR="00174FB4">
              <w:rPr>
                <w:rFonts w:ascii="Times New Roman" w:hAnsi="Times New Roman" w:cs="Times New Roman"/>
                <w:sz w:val="24"/>
                <w:szCs w:val="24"/>
              </w:rPr>
              <w:t>t</w:t>
            </w:r>
            <w:r w:rsidRPr="00C84D0F">
              <w:rPr>
                <w:rFonts w:ascii="Times New Roman" w:hAnsi="Times New Roman" w:cs="Times New Roman"/>
                <w:sz w:val="24"/>
                <w:szCs w:val="24"/>
              </w:rPr>
              <w:t>he company’s policies, rules &amp; Companies Act 1994 have been duly complied with.</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2B0A0D">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Whether applicable IAS/IFRS are duly complied with.</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2B0A0D">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 foreign exchange rate sheet and test accuracy of conversion of foreign currencies by using foreign exchange rate.</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Books and Records</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540"/>
        <w:gridCol w:w="5850"/>
        <w:gridCol w:w="874"/>
        <w:gridCol w:w="926"/>
        <w:gridCol w:w="1350"/>
      </w:tblGrid>
      <w:tr w:rsidR="002B0A0D" w:rsidRPr="00C84D0F" w:rsidTr="002B0A0D">
        <w:tc>
          <w:tcPr>
            <w:tcW w:w="540" w:type="dxa"/>
          </w:tcPr>
          <w:p w:rsidR="002B0A0D" w:rsidRPr="00C84D0F" w:rsidRDefault="002B0A0D" w:rsidP="002B0A0D">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850" w:type="dxa"/>
          </w:tcPr>
          <w:p w:rsidR="002B0A0D" w:rsidRPr="00C84D0F" w:rsidRDefault="002B0A0D" w:rsidP="002B0A0D">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874" w:type="dxa"/>
          </w:tcPr>
          <w:p w:rsidR="002B0A0D" w:rsidRPr="00C84D0F" w:rsidRDefault="002B0A0D" w:rsidP="002B0A0D">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26" w:type="dxa"/>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2B0A0D" w:rsidRPr="00C84D0F" w:rsidRDefault="002B0A0D" w:rsidP="002B0A0D">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2B0A0D" w:rsidRPr="00C84D0F" w:rsidTr="002B0A0D">
        <w:tc>
          <w:tcPr>
            <w:tcW w:w="540" w:type="dxa"/>
          </w:tcPr>
          <w:p w:rsidR="002B0A0D" w:rsidRPr="00C84D0F" w:rsidRDefault="002B0A0D" w:rsidP="002B0A0D">
            <w:pPr>
              <w:spacing w:after="0" w:line="276" w:lineRule="auto"/>
              <w:rPr>
                <w:rFonts w:ascii="Times New Roman" w:hAnsi="Times New Roman" w:cs="Times New Roman"/>
                <w:sz w:val="24"/>
                <w:szCs w:val="24"/>
              </w:rPr>
            </w:pPr>
          </w:p>
        </w:tc>
        <w:tc>
          <w:tcPr>
            <w:tcW w:w="5850" w:type="dxa"/>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Obtain </w:t>
            </w:r>
            <w:r>
              <w:rPr>
                <w:rFonts w:ascii="Times New Roman" w:hAnsi="Times New Roman" w:cs="Times New Roman"/>
                <w:sz w:val="24"/>
                <w:szCs w:val="24"/>
              </w:rPr>
              <w:t xml:space="preserve">a </w:t>
            </w:r>
            <w:r w:rsidRPr="00C84D0F">
              <w:rPr>
                <w:rFonts w:ascii="Times New Roman" w:hAnsi="Times New Roman" w:cs="Times New Roman"/>
                <w:sz w:val="24"/>
                <w:szCs w:val="24"/>
              </w:rPr>
              <w:t xml:space="preserve">draft copy of </w:t>
            </w:r>
            <w:r>
              <w:rPr>
                <w:rFonts w:ascii="Times New Roman" w:hAnsi="Times New Roman" w:cs="Times New Roman"/>
                <w:sz w:val="24"/>
                <w:szCs w:val="24"/>
              </w:rPr>
              <w:t xml:space="preserve">the </w:t>
            </w:r>
            <w:r w:rsidRPr="00C84D0F">
              <w:rPr>
                <w:rFonts w:ascii="Times New Roman" w:hAnsi="Times New Roman" w:cs="Times New Roman"/>
                <w:sz w:val="24"/>
                <w:szCs w:val="24"/>
              </w:rPr>
              <w:t>financial statement for the year ended 30 June 2018.</w:t>
            </w:r>
          </w:p>
        </w:tc>
        <w:tc>
          <w:tcPr>
            <w:tcW w:w="874" w:type="dxa"/>
          </w:tcPr>
          <w:p w:rsidR="002B0A0D" w:rsidRPr="00C84D0F" w:rsidRDefault="002B0A0D" w:rsidP="002B0A0D">
            <w:pPr>
              <w:spacing w:after="0" w:line="276" w:lineRule="auto"/>
              <w:rPr>
                <w:rFonts w:ascii="Times New Roman" w:hAnsi="Times New Roman" w:cs="Times New Roman"/>
                <w:sz w:val="24"/>
                <w:szCs w:val="24"/>
              </w:rPr>
            </w:pPr>
          </w:p>
        </w:tc>
        <w:tc>
          <w:tcPr>
            <w:tcW w:w="926" w:type="dxa"/>
          </w:tcPr>
          <w:p w:rsidR="002B0A0D" w:rsidRPr="00C84D0F" w:rsidRDefault="002B0A0D" w:rsidP="002B0A0D">
            <w:pPr>
              <w:spacing w:after="0" w:line="276" w:lineRule="auto"/>
              <w:rPr>
                <w:rFonts w:ascii="Times New Roman" w:hAnsi="Times New Roman" w:cs="Times New Roman"/>
                <w:sz w:val="24"/>
                <w:szCs w:val="24"/>
              </w:rPr>
            </w:pPr>
          </w:p>
        </w:tc>
        <w:tc>
          <w:tcPr>
            <w:tcW w:w="1350" w:type="dxa"/>
          </w:tcPr>
          <w:p w:rsidR="002B0A0D" w:rsidRPr="00C84D0F" w:rsidRDefault="002B0A0D" w:rsidP="002B0A0D">
            <w:pPr>
              <w:spacing w:after="0" w:line="276" w:lineRule="auto"/>
              <w:rPr>
                <w:rFonts w:ascii="Times New Roman" w:hAnsi="Times New Roman" w:cs="Times New Roman"/>
                <w:sz w:val="24"/>
                <w:szCs w:val="24"/>
              </w:rPr>
            </w:pPr>
          </w:p>
        </w:tc>
      </w:tr>
      <w:tr w:rsidR="002B0A0D" w:rsidRPr="00C84D0F" w:rsidTr="002B0A0D">
        <w:tc>
          <w:tcPr>
            <w:tcW w:w="540" w:type="dxa"/>
          </w:tcPr>
          <w:p w:rsidR="002B0A0D" w:rsidRPr="00C84D0F" w:rsidRDefault="002B0A0D" w:rsidP="002B0A0D">
            <w:pPr>
              <w:spacing w:after="0" w:line="276" w:lineRule="auto"/>
              <w:rPr>
                <w:rFonts w:ascii="Times New Roman" w:hAnsi="Times New Roman" w:cs="Times New Roman"/>
                <w:sz w:val="24"/>
                <w:szCs w:val="24"/>
              </w:rPr>
            </w:pPr>
          </w:p>
        </w:tc>
        <w:tc>
          <w:tcPr>
            <w:tcW w:w="5850" w:type="dxa"/>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 all set of general ledger as well as subsidiary ledger.</w:t>
            </w:r>
          </w:p>
        </w:tc>
        <w:tc>
          <w:tcPr>
            <w:tcW w:w="874" w:type="dxa"/>
          </w:tcPr>
          <w:p w:rsidR="002B0A0D" w:rsidRPr="00C84D0F" w:rsidRDefault="002B0A0D" w:rsidP="002B0A0D">
            <w:pPr>
              <w:spacing w:after="0" w:line="276" w:lineRule="auto"/>
              <w:rPr>
                <w:rFonts w:ascii="Times New Roman" w:hAnsi="Times New Roman" w:cs="Times New Roman"/>
                <w:sz w:val="24"/>
                <w:szCs w:val="24"/>
              </w:rPr>
            </w:pPr>
          </w:p>
        </w:tc>
        <w:tc>
          <w:tcPr>
            <w:tcW w:w="926" w:type="dxa"/>
          </w:tcPr>
          <w:p w:rsidR="002B0A0D" w:rsidRPr="00C84D0F" w:rsidRDefault="002B0A0D" w:rsidP="002B0A0D">
            <w:pPr>
              <w:spacing w:after="0" w:line="276" w:lineRule="auto"/>
              <w:rPr>
                <w:rFonts w:ascii="Times New Roman" w:hAnsi="Times New Roman" w:cs="Times New Roman"/>
                <w:sz w:val="24"/>
                <w:szCs w:val="24"/>
              </w:rPr>
            </w:pPr>
          </w:p>
        </w:tc>
        <w:tc>
          <w:tcPr>
            <w:tcW w:w="1350" w:type="dxa"/>
          </w:tcPr>
          <w:p w:rsidR="002B0A0D" w:rsidRPr="00C84D0F" w:rsidRDefault="002B0A0D" w:rsidP="002B0A0D">
            <w:pPr>
              <w:spacing w:after="0" w:line="276" w:lineRule="auto"/>
              <w:rPr>
                <w:rFonts w:ascii="Times New Roman" w:hAnsi="Times New Roman" w:cs="Times New Roman"/>
                <w:sz w:val="24"/>
                <w:szCs w:val="24"/>
              </w:rPr>
            </w:pPr>
          </w:p>
        </w:tc>
      </w:tr>
      <w:tr w:rsidR="002B0A0D" w:rsidRPr="00C84D0F" w:rsidTr="002B0A0D">
        <w:tc>
          <w:tcPr>
            <w:tcW w:w="540" w:type="dxa"/>
          </w:tcPr>
          <w:p w:rsidR="002B0A0D" w:rsidRPr="00C84D0F" w:rsidRDefault="002B0A0D" w:rsidP="002B0A0D">
            <w:pPr>
              <w:spacing w:after="0" w:line="276" w:lineRule="auto"/>
              <w:rPr>
                <w:rFonts w:ascii="Times New Roman" w:hAnsi="Times New Roman" w:cs="Times New Roman"/>
                <w:sz w:val="24"/>
                <w:szCs w:val="24"/>
              </w:rPr>
            </w:pPr>
          </w:p>
        </w:tc>
        <w:tc>
          <w:tcPr>
            <w:tcW w:w="5850" w:type="dxa"/>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Confirm that the prior year's final balance of general ledger/trial balance has been correctly brought forward to the current year's general ledger.</w:t>
            </w:r>
          </w:p>
        </w:tc>
        <w:tc>
          <w:tcPr>
            <w:tcW w:w="874" w:type="dxa"/>
          </w:tcPr>
          <w:p w:rsidR="002B0A0D" w:rsidRPr="00C84D0F" w:rsidRDefault="002B0A0D" w:rsidP="002B0A0D">
            <w:pPr>
              <w:spacing w:after="0" w:line="276" w:lineRule="auto"/>
              <w:rPr>
                <w:rFonts w:ascii="Times New Roman" w:hAnsi="Times New Roman" w:cs="Times New Roman"/>
                <w:sz w:val="24"/>
                <w:szCs w:val="24"/>
              </w:rPr>
            </w:pPr>
          </w:p>
        </w:tc>
        <w:tc>
          <w:tcPr>
            <w:tcW w:w="926" w:type="dxa"/>
          </w:tcPr>
          <w:p w:rsidR="002B0A0D" w:rsidRPr="00C84D0F" w:rsidRDefault="002B0A0D" w:rsidP="002B0A0D">
            <w:pPr>
              <w:spacing w:after="0" w:line="276" w:lineRule="auto"/>
              <w:rPr>
                <w:rFonts w:ascii="Times New Roman" w:hAnsi="Times New Roman" w:cs="Times New Roman"/>
                <w:sz w:val="24"/>
                <w:szCs w:val="24"/>
              </w:rPr>
            </w:pPr>
          </w:p>
        </w:tc>
        <w:tc>
          <w:tcPr>
            <w:tcW w:w="1350" w:type="dxa"/>
          </w:tcPr>
          <w:p w:rsidR="002B0A0D" w:rsidRPr="00C84D0F" w:rsidRDefault="002B0A0D" w:rsidP="002B0A0D">
            <w:pPr>
              <w:spacing w:after="0" w:line="276" w:lineRule="auto"/>
              <w:rPr>
                <w:rFonts w:ascii="Times New Roman" w:hAnsi="Times New Roman" w:cs="Times New Roman"/>
                <w:sz w:val="24"/>
                <w:szCs w:val="24"/>
              </w:rPr>
            </w:pPr>
          </w:p>
        </w:tc>
      </w:tr>
      <w:tr w:rsidR="002B0A0D" w:rsidRPr="00C84D0F" w:rsidTr="002B0A0D">
        <w:tc>
          <w:tcPr>
            <w:tcW w:w="540" w:type="dxa"/>
          </w:tcPr>
          <w:p w:rsidR="002B0A0D" w:rsidRPr="00C84D0F" w:rsidRDefault="002B0A0D" w:rsidP="002B0A0D">
            <w:pPr>
              <w:spacing w:after="0" w:line="276" w:lineRule="auto"/>
              <w:rPr>
                <w:rFonts w:ascii="Times New Roman" w:hAnsi="Times New Roman" w:cs="Times New Roman"/>
                <w:sz w:val="24"/>
                <w:szCs w:val="24"/>
              </w:rPr>
            </w:pPr>
          </w:p>
        </w:tc>
        <w:tc>
          <w:tcPr>
            <w:tcW w:w="5850" w:type="dxa"/>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Scrutinize the general journal for the year and investigate any unusual entries. Pay particular attention to entries near the balance sheet date.</w:t>
            </w:r>
          </w:p>
        </w:tc>
        <w:tc>
          <w:tcPr>
            <w:tcW w:w="874" w:type="dxa"/>
          </w:tcPr>
          <w:p w:rsidR="002B0A0D" w:rsidRPr="00C84D0F" w:rsidRDefault="002B0A0D" w:rsidP="002B0A0D">
            <w:pPr>
              <w:spacing w:after="0" w:line="276" w:lineRule="auto"/>
              <w:rPr>
                <w:rFonts w:ascii="Times New Roman" w:hAnsi="Times New Roman" w:cs="Times New Roman"/>
                <w:sz w:val="24"/>
                <w:szCs w:val="24"/>
              </w:rPr>
            </w:pPr>
          </w:p>
        </w:tc>
        <w:tc>
          <w:tcPr>
            <w:tcW w:w="926" w:type="dxa"/>
          </w:tcPr>
          <w:p w:rsidR="002B0A0D" w:rsidRPr="00C84D0F" w:rsidRDefault="002B0A0D" w:rsidP="002B0A0D">
            <w:pPr>
              <w:spacing w:after="0" w:line="276" w:lineRule="auto"/>
              <w:rPr>
                <w:rFonts w:ascii="Times New Roman" w:hAnsi="Times New Roman" w:cs="Times New Roman"/>
                <w:sz w:val="24"/>
                <w:szCs w:val="24"/>
              </w:rPr>
            </w:pPr>
          </w:p>
        </w:tc>
        <w:tc>
          <w:tcPr>
            <w:tcW w:w="1350" w:type="dxa"/>
          </w:tcPr>
          <w:p w:rsidR="002B0A0D" w:rsidRPr="00C84D0F" w:rsidRDefault="002B0A0D" w:rsidP="002B0A0D">
            <w:pPr>
              <w:spacing w:after="0" w:line="276" w:lineRule="auto"/>
              <w:rPr>
                <w:rFonts w:ascii="Times New Roman" w:hAnsi="Times New Roman" w:cs="Times New Roman"/>
                <w:sz w:val="24"/>
                <w:szCs w:val="24"/>
              </w:rPr>
            </w:pPr>
          </w:p>
        </w:tc>
      </w:tr>
      <w:tr w:rsidR="002B0A0D" w:rsidRPr="00C84D0F" w:rsidTr="002B0A0D">
        <w:tc>
          <w:tcPr>
            <w:tcW w:w="540" w:type="dxa"/>
          </w:tcPr>
          <w:p w:rsidR="002B0A0D" w:rsidRPr="00C84D0F" w:rsidRDefault="002B0A0D" w:rsidP="002B0A0D">
            <w:pPr>
              <w:spacing w:after="0" w:line="276" w:lineRule="auto"/>
              <w:rPr>
                <w:rFonts w:ascii="Times New Roman" w:hAnsi="Times New Roman" w:cs="Times New Roman"/>
                <w:sz w:val="24"/>
                <w:szCs w:val="24"/>
              </w:rPr>
            </w:pPr>
          </w:p>
        </w:tc>
        <w:tc>
          <w:tcPr>
            <w:tcW w:w="5850" w:type="dxa"/>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Observe that the Current years' general ledger /trial balance at the end of the year, after all adjustments, </w:t>
            </w:r>
            <w:proofErr w:type="gramStart"/>
            <w:r w:rsidRPr="00C84D0F">
              <w:rPr>
                <w:rFonts w:ascii="Times New Roman" w:hAnsi="Times New Roman" w:cs="Times New Roman"/>
                <w:sz w:val="24"/>
                <w:szCs w:val="24"/>
              </w:rPr>
              <w:t>is</w:t>
            </w:r>
            <w:proofErr w:type="gramEnd"/>
            <w:r w:rsidRPr="00C84D0F">
              <w:rPr>
                <w:rFonts w:ascii="Times New Roman" w:hAnsi="Times New Roman" w:cs="Times New Roman"/>
                <w:sz w:val="24"/>
                <w:szCs w:val="24"/>
              </w:rPr>
              <w:t xml:space="preserve"> in balance and is in agreement with the financial statements.</w:t>
            </w:r>
          </w:p>
        </w:tc>
        <w:tc>
          <w:tcPr>
            <w:tcW w:w="874" w:type="dxa"/>
          </w:tcPr>
          <w:p w:rsidR="002B0A0D" w:rsidRPr="00C84D0F" w:rsidRDefault="002B0A0D" w:rsidP="002B0A0D">
            <w:pPr>
              <w:spacing w:after="0" w:line="276" w:lineRule="auto"/>
              <w:rPr>
                <w:rFonts w:ascii="Times New Roman" w:hAnsi="Times New Roman" w:cs="Times New Roman"/>
                <w:sz w:val="24"/>
                <w:szCs w:val="24"/>
              </w:rPr>
            </w:pPr>
          </w:p>
        </w:tc>
        <w:tc>
          <w:tcPr>
            <w:tcW w:w="926" w:type="dxa"/>
          </w:tcPr>
          <w:p w:rsidR="002B0A0D" w:rsidRPr="00C84D0F" w:rsidRDefault="002B0A0D" w:rsidP="002B0A0D">
            <w:pPr>
              <w:spacing w:after="0" w:line="276" w:lineRule="auto"/>
              <w:rPr>
                <w:rFonts w:ascii="Times New Roman" w:hAnsi="Times New Roman" w:cs="Times New Roman"/>
                <w:sz w:val="24"/>
                <w:szCs w:val="24"/>
              </w:rPr>
            </w:pPr>
          </w:p>
        </w:tc>
        <w:tc>
          <w:tcPr>
            <w:tcW w:w="1350" w:type="dxa"/>
          </w:tcPr>
          <w:p w:rsidR="002B0A0D" w:rsidRPr="00C84D0F" w:rsidRDefault="002B0A0D" w:rsidP="002B0A0D">
            <w:pPr>
              <w:spacing w:after="0" w:line="276" w:lineRule="auto"/>
              <w:rPr>
                <w:rFonts w:ascii="Times New Roman" w:hAnsi="Times New Roman" w:cs="Times New Roman"/>
                <w:sz w:val="24"/>
                <w:szCs w:val="24"/>
              </w:rPr>
            </w:pPr>
          </w:p>
        </w:tc>
      </w:tr>
      <w:tr w:rsidR="002B0A0D" w:rsidRPr="00C84D0F" w:rsidTr="002B0A0D">
        <w:tc>
          <w:tcPr>
            <w:tcW w:w="540" w:type="dxa"/>
          </w:tcPr>
          <w:p w:rsidR="002B0A0D" w:rsidRPr="00C84D0F" w:rsidRDefault="002B0A0D" w:rsidP="002B0A0D">
            <w:pPr>
              <w:spacing w:after="0" w:line="276" w:lineRule="auto"/>
              <w:rPr>
                <w:rFonts w:ascii="Times New Roman" w:hAnsi="Times New Roman" w:cs="Times New Roman"/>
                <w:sz w:val="24"/>
                <w:szCs w:val="24"/>
              </w:rPr>
            </w:pPr>
          </w:p>
        </w:tc>
        <w:tc>
          <w:tcPr>
            <w:tcW w:w="5850" w:type="dxa"/>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Go through the minutes</w:t>
            </w:r>
            <w:r>
              <w:rPr>
                <w:rFonts w:ascii="Times New Roman" w:hAnsi="Times New Roman" w:cs="Times New Roman"/>
                <w:sz w:val="24"/>
                <w:szCs w:val="24"/>
              </w:rPr>
              <w:t>'</w:t>
            </w:r>
            <w:r w:rsidRPr="00C84D0F">
              <w:rPr>
                <w:rFonts w:ascii="Times New Roman" w:hAnsi="Times New Roman" w:cs="Times New Roman"/>
                <w:sz w:val="24"/>
                <w:szCs w:val="24"/>
              </w:rPr>
              <w:t xml:space="preserve"> books of The company and summarize the facts relating to the financial statements of the year-2018.</w:t>
            </w:r>
          </w:p>
        </w:tc>
        <w:tc>
          <w:tcPr>
            <w:tcW w:w="874" w:type="dxa"/>
          </w:tcPr>
          <w:p w:rsidR="002B0A0D" w:rsidRPr="00C84D0F" w:rsidRDefault="002B0A0D" w:rsidP="002B0A0D">
            <w:pPr>
              <w:spacing w:after="0" w:line="276" w:lineRule="auto"/>
              <w:rPr>
                <w:rFonts w:ascii="Times New Roman" w:hAnsi="Times New Roman" w:cs="Times New Roman"/>
                <w:sz w:val="24"/>
                <w:szCs w:val="24"/>
              </w:rPr>
            </w:pPr>
          </w:p>
        </w:tc>
        <w:tc>
          <w:tcPr>
            <w:tcW w:w="926" w:type="dxa"/>
          </w:tcPr>
          <w:p w:rsidR="002B0A0D" w:rsidRPr="00C84D0F" w:rsidRDefault="002B0A0D" w:rsidP="002B0A0D">
            <w:pPr>
              <w:spacing w:after="0" w:line="276" w:lineRule="auto"/>
              <w:rPr>
                <w:rFonts w:ascii="Times New Roman" w:hAnsi="Times New Roman" w:cs="Times New Roman"/>
                <w:sz w:val="24"/>
                <w:szCs w:val="24"/>
              </w:rPr>
            </w:pPr>
          </w:p>
        </w:tc>
        <w:tc>
          <w:tcPr>
            <w:tcW w:w="1350" w:type="dxa"/>
          </w:tcPr>
          <w:p w:rsidR="002B0A0D" w:rsidRPr="00C84D0F" w:rsidRDefault="002B0A0D" w:rsidP="002B0A0D">
            <w:pPr>
              <w:spacing w:after="0" w:line="276" w:lineRule="auto"/>
              <w:rPr>
                <w:rFonts w:ascii="Times New Roman" w:hAnsi="Times New Roman" w:cs="Times New Roman"/>
                <w:sz w:val="24"/>
                <w:szCs w:val="24"/>
              </w:rPr>
            </w:pPr>
          </w:p>
        </w:tc>
      </w:tr>
      <w:tr w:rsidR="002B0A0D" w:rsidRPr="00C84D0F" w:rsidTr="002B0A0D">
        <w:tc>
          <w:tcPr>
            <w:tcW w:w="540" w:type="dxa"/>
          </w:tcPr>
          <w:p w:rsidR="002B0A0D" w:rsidRPr="00C84D0F" w:rsidRDefault="002B0A0D" w:rsidP="002B0A0D">
            <w:pPr>
              <w:spacing w:after="0" w:line="276" w:lineRule="auto"/>
              <w:rPr>
                <w:rFonts w:ascii="Times New Roman" w:hAnsi="Times New Roman" w:cs="Times New Roman"/>
                <w:sz w:val="24"/>
                <w:szCs w:val="24"/>
              </w:rPr>
            </w:pPr>
          </w:p>
        </w:tc>
        <w:tc>
          <w:tcPr>
            <w:tcW w:w="5850" w:type="dxa"/>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Obtain </w:t>
            </w:r>
            <w:r>
              <w:rPr>
                <w:rFonts w:ascii="Times New Roman" w:hAnsi="Times New Roman" w:cs="Times New Roman"/>
                <w:sz w:val="24"/>
                <w:szCs w:val="24"/>
              </w:rPr>
              <w:t xml:space="preserve">a </w:t>
            </w:r>
            <w:r w:rsidRPr="00C84D0F">
              <w:rPr>
                <w:rFonts w:ascii="Times New Roman" w:hAnsi="Times New Roman" w:cs="Times New Roman"/>
                <w:sz w:val="24"/>
                <w:szCs w:val="24"/>
              </w:rPr>
              <w:t>list of Directors, notice of meetings, Agenda, Minutes books, registers of Directors &amp; Man</w:t>
            </w:r>
            <w:r>
              <w:rPr>
                <w:rFonts w:ascii="Times New Roman" w:hAnsi="Times New Roman" w:cs="Times New Roman"/>
                <w:sz w:val="24"/>
                <w:szCs w:val="24"/>
              </w:rPr>
              <w:t>a</w:t>
            </w:r>
            <w:r w:rsidRPr="00C84D0F">
              <w:rPr>
                <w:rFonts w:ascii="Times New Roman" w:hAnsi="Times New Roman" w:cs="Times New Roman"/>
                <w:sz w:val="24"/>
                <w:szCs w:val="24"/>
              </w:rPr>
              <w:t>gers etc.</w:t>
            </w:r>
          </w:p>
        </w:tc>
        <w:tc>
          <w:tcPr>
            <w:tcW w:w="874" w:type="dxa"/>
          </w:tcPr>
          <w:p w:rsidR="002B0A0D" w:rsidRPr="00C84D0F" w:rsidRDefault="002B0A0D" w:rsidP="002B0A0D">
            <w:pPr>
              <w:spacing w:after="0" w:line="276" w:lineRule="auto"/>
              <w:rPr>
                <w:rFonts w:ascii="Times New Roman" w:hAnsi="Times New Roman" w:cs="Times New Roman"/>
                <w:sz w:val="24"/>
                <w:szCs w:val="24"/>
              </w:rPr>
            </w:pPr>
          </w:p>
        </w:tc>
        <w:tc>
          <w:tcPr>
            <w:tcW w:w="926" w:type="dxa"/>
          </w:tcPr>
          <w:p w:rsidR="002B0A0D" w:rsidRPr="00C84D0F" w:rsidRDefault="002B0A0D" w:rsidP="002B0A0D">
            <w:pPr>
              <w:spacing w:after="0" w:line="276" w:lineRule="auto"/>
              <w:rPr>
                <w:rFonts w:ascii="Times New Roman" w:hAnsi="Times New Roman" w:cs="Times New Roman"/>
                <w:sz w:val="24"/>
                <w:szCs w:val="24"/>
              </w:rPr>
            </w:pPr>
          </w:p>
        </w:tc>
        <w:tc>
          <w:tcPr>
            <w:tcW w:w="1350" w:type="dxa"/>
          </w:tcPr>
          <w:p w:rsidR="002B0A0D" w:rsidRPr="00C84D0F" w:rsidRDefault="002B0A0D" w:rsidP="002B0A0D">
            <w:pPr>
              <w:spacing w:after="0" w:line="276" w:lineRule="auto"/>
              <w:rPr>
                <w:rFonts w:ascii="Times New Roman" w:hAnsi="Times New Roman" w:cs="Times New Roman"/>
                <w:sz w:val="24"/>
                <w:szCs w:val="24"/>
              </w:rPr>
            </w:pPr>
          </w:p>
        </w:tc>
      </w:tr>
      <w:tr w:rsidR="002B0A0D" w:rsidRPr="00C84D0F" w:rsidTr="002B0A0D">
        <w:tc>
          <w:tcPr>
            <w:tcW w:w="540" w:type="dxa"/>
          </w:tcPr>
          <w:p w:rsidR="002B0A0D" w:rsidRPr="00C84D0F" w:rsidRDefault="002B0A0D" w:rsidP="002B0A0D">
            <w:pPr>
              <w:spacing w:after="0" w:line="276" w:lineRule="auto"/>
              <w:rPr>
                <w:rFonts w:ascii="Times New Roman" w:hAnsi="Times New Roman" w:cs="Times New Roman"/>
                <w:sz w:val="24"/>
                <w:szCs w:val="24"/>
              </w:rPr>
            </w:pPr>
          </w:p>
        </w:tc>
        <w:tc>
          <w:tcPr>
            <w:tcW w:w="5850" w:type="dxa"/>
          </w:tcPr>
          <w:tbl>
            <w:tblPr>
              <w:tblW w:w="5920" w:type="dxa"/>
              <w:tblLayout w:type="fixed"/>
              <w:tblLook w:val="04A0" w:firstRow="1" w:lastRow="0" w:firstColumn="1" w:lastColumn="0" w:noHBand="0" w:noVBand="1"/>
            </w:tblPr>
            <w:tblGrid>
              <w:gridCol w:w="5920"/>
            </w:tblGrid>
            <w:tr w:rsidR="002B0A0D" w:rsidRPr="00C84D0F" w:rsidTr="0063563C">
              <w:trPr>
                <w:trHeight w:val="285"/>
              </w:trPr>
              <w:tc>
                <w:tcPr>
                  <w:tcW w:w="5920" w:type="dxa"/>
                  <w:tcBorders>
                    <w:top w:val="nil"/>
                    <w:left w:val="nil"/>
                    <w:bottom w:val="nil"/>
                    <w:right w:val="nil"/>
                  </w:tcBorders>
                  <w:shd w:val="clear" w:color="auto" w:fill="auto"/>
                  <w:vAlign w:val="bottom"/>
                  <w:hideMark/>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the following books:</w:t>
                  </w:r>
                </w:p>
              </w:tc>
            </w:tr>
            <w:tr w:rsidR="002B0A0D" w:rsidRPr="00C84D0F" w:rsidTr="0063563C">
              <w:trPr>
                <w:trHeight w:val="285"/>
              </w:trPr>
              <w:tc>
                <w:tcPr>
                  <w:tcW w:w="5920" w:type="dxa"/>
                  <w:tcBorders>
                    <w:top w:val="nil"/>
                    <w:left w:val="nil"/>
                    <w:bottom w:val="nil"/>
                    <w:right w:val="nil"/>
                  </w:tcBorders>
                  <w:shd w:val="clear" w:color="auto" w:fill="auto"/>
                  <w:vAlign w:val="bottom"/>
                  <w:hideMark/>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a)   Shareholders Register;</w:t>
                  </w:r>
                </w:p>
              </w:tc>
            </w:tr>
            <w:tr w:rsidR="002B0A0D" w:rsidRPr="00C84D0F" w:rsidTr="0063563C">
              <w:trPr>
                <w:trHeight w:val="285"/>
              </w:trPr>
              <w:tc>
                <w:tcPr>
                  <w:tcW w:w="5920" w:type="dxa"/>
                  <w:tcBorders>
                    <w:top w:val="nil"/>
                    <w:left w:val="nil"/>
                    <w:bottom w:val="nil"/>
                    <w:right w:val="nil"/>
                  </w:tcBorders>
                  <w:shd w:val="clear" w:color="auto" w:fill="auto"/>
                  <w:hideMark/>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   Register of Directors, Managers;</w:t>
                  </w:r>
                </w:p>
              </w:tc>
            </w:tr>
            <w:tr w:rsidR="002B0A0D" w:rsidRPr="00C84D0F" w:rsidTr="0063563C">
              <w:trPr>
                <w:trHeight w:val="15"/>
              </w:trPr>
              <w:tc>
                <w:tcPr>
                  <w:tcW w:w="5920" w:type="dxa"/>
                  <w:tcBorders>
                    <w:top w:val="nil"/>
                    <w:left w:val="nil"/>
                    <w:bottom w:val="nil"/>
                    <w:right w:val="nil"/>
                  </w:tcBorders>
                  <w:shd w:val="clear" w:color="auto" w:fill="auto"/>
                  <w:hideMark/>
                </w:tcPr>
                <w:p w:rsidR="002B0A0D" w:rsidRPr="00C84D0F" w:rsidRDefault="002B0A0D" w:rsidP="002B0A0D">
                  <w:pPr>
                    <w:spacing w:after="0" w:line="276" w:lineRule="auto"/>
                    <w:rPr>
                      <w:rFonts w:ascii="Times New Roman" w:hAnsi="Times New Roman" w:cs="Times New Roman"/>
                      <w:sz w:val="24"/>
                      <w:szCs w:val="24"/>
                    </w:rPr>
                  </w:pPr>
                </w:p>
              </w:tc>
            </w:tr>
            <w:tr w:rsidR="002B0A0D" w:rsidRPr="00C84D0F" w:rsidTr="0063563C">
              <w:trPr>
                <w:trHeight w:val="285"/>
              </w:trPr>
              <w:tc>
                <w:tcPr>
                  <w:tcW w:w="5920" w:type="dxa"/>
                  <w:tcBorders>
                    <w:top w:val="nil"/>
                    <w:left w:val="nil"/>
                    <w:bottom w:val="nil"/>
                    <w:right w:val="nil"/>
                  </w:tcBorders>
                  <w:shd w:val="clear" w:color="auto" w:fill="auto"/>
                  <w:vAlign w:val="bottom"/>
                  <w:hideMark/>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c)   Directors attendance </w:t>
                  </w:r>
                  <w:proofErr w:type="gramStart"/>
                  <w:r w:rsidRPr="00C84D0F">
                    <w:rPr>
                      <w:rFonts w:ascii="Times New Roman" w:hAnsi="Times New Roman" w:cs="Times New Roman"/>
                      <w:sz w:val="24"/>
                      <w:szCs w:val="24"/>
                    </w:rPr>
                    <w:t>register</w:t>
                  </w:r>
                  <w:proofErr w:type="gramEnd"/>
                  <w:r w:rsidRPr="00C84D0F">
                    <w:rPr>
                      <w:rFonts w:ascii="Times New Roman" w:hAnsi="Times New Roman" w:cs="Times New Roman"/>
                      <w:sz w:val="24"/>
                      <w:szCs w:val="24"/>
                    </w:rPr>
                    <w:t>.</w:t>
                  </w:r>
                </w:p>
              </w:tc>
            </w:tr>
          </w:tbl>
          <w:p w:rsidR="002B0A0D" w:rsidRPr="00C84D0F" w:rsidRDefault="002B0A0D" w:rsidP="002B0A0D">
            <w:pPr>
              <w:spacing w:after="0" w:line="276" w:lineRule="auto"/>
              <w:rPr>
                <w:rFonts w:ascii="Times New Roman" w:hAnsi="Times New Roman" w:cs="Times New Roman"/>
                <w:sz w:val="24"/>
                <w:szCs w:val="24"/>
              </w:rPr>
            </w:pPr>
          </w:p>
        </w:tc>
        <w:tc>
          <w:tcPr>
            <w:tcW w:w="874" w:type="dxa"/>
          </w:tcPr>
          <w:p w:rsidR="002B0A0D" w:rsidRPr="00C84D0F" w:rsidRDefault="002B0A0D" w:rsidP="002B0A0D">
            <w:pPr>
              <w:spacing w:after="0" w:line="276" w:lineRule="auto"/>
              <w:rPr>
                <w:rFonts w:ascii="Times New Roman" w:hAnsi="Times New Roman" w:cs="Times New Roman"/>
                <w:sz w:val="24"/>
                <w:szCs w:val="24"/>
              </w:rPr>
            </w:pPr>
          </w:p>
        </w:tc>
        <w:tc>
          <w:tcPr>
            <w:tcW w:w="926" w:type="dxa"/>
          </w:tcPr>
          <w:p w:rsidR="002B0A0D" w:rsidRPr="00C84D0F" w:rsidRDefault="002B0A0D" w:rsidP="002B0A0D">
            <w:pPr>
              <w:spacing w:after="0" w:line="276" w:lineRule="auto"/>
              <w:rPr>
                <w:rFonts w:ascii="Times New Roman" w:hAnsi="Times New Roman" w:cs="Times New Roman"/>
                <w:sz w:val="24"/>
                <w:szCs w:val="24"/>
              </w:rPr>
            </w:pPr>
          </w:p>
        </w:tc>
        <w:tc>
          <w:tcPr>
            <w:tcW w:w="1350" w:type="dxa"/>
          </w:tcPr>
          <w:p w:rsidR="002B0A0D" w:rsidRPr="00C84D0F" w:rsidRDefault="002B0A0D" w:rsidP="002B0A0D">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lastRenderedPageBreak/>
        <w:t xml:space="preserve">Confirmation of Opening and Closing Balances </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540"/>
        <w:gridCol w:w="5850"/>
        <w:gridCol w:w="874"/>
        <w:gridCol w:w="926"/>
        <w:gridCol w:w="1350"/>
      </w:tblGrid>
      <w:tr w:rsidR="002B0A0D" w:rsidRPr="00C84D0F" w:rsidTr="002B0A0D">
        <w:tc>
          <w:tcPr>
            <w:tcW w:w="540" w:type="dxa"/>
          </w:tcPr>
          <w:p w:rsidR="002B0A0D" w:rsidRPr="00C84D0F" w:rsidRDefault="002B0A0D" w:rsidP="002B0A0D">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850" w:type="dxa"/>
          </w:tcPr>
          <w:p w:rsidR="002B0A0D" w:rsidRPr="00C84D0F" w:rsidRDefault="002B0A0D" w:rsidP="002B0A0D">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874" w:type="dxa"/>
          </w:tcPr>
          <w:p w:rsidR="002B0A0D" w:rsidRPr="00C84D0F" w:rsidRDefault="002B0A0D" w:rsidP="002B0A0D">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26" w:type="dxa"/>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2B0A0D" w:rsidRPr="00C84D0F" w:rsidRDefault="002B0A0D" w:rsidP="002B0A0D">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2B0A0D" w:rsidRPr="00C84D0F" w:rsidTr="002B0A0D">
        <w:tc>
          <w:tcPr>
            <w:tcW w:w="540" w:type="dxa"/>
          </w:tcPr>
          <w:p w:rsidR="002B0A0D" w:rsidRPr="00C84D0F" w:rsidRDefault="002B0A0D" w:rsidP="002B0A0D">
            <w:pPr>
              <w:spacing w:after="0" w:line="276" w:lineRule="auto"/>
              <w:rPr>
                <w:rFonts w:ascii="Times New Roman" w:hAnsi="Times New Roman" w:cs="Times New Roman"/>
                <w:sz w:val="24"/>
                <w:szCs w:val="24"/>
              </w:rPr>
            </w:pPr>
          </w:p>
        </w:tc>
        <w:tc>
          <w:tcPr>
            <w:tcW w:w="5850" w:type="dxa"/>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Confirm all opening balances of General Ledger whether derived from the audited financial statements finally adopted by the previous auditors as per Bangladesh Standard on Auditing (BSA)-510.</w:t>
            </w:r>
          </w:p>
        </w:tc>
        <w:tc>
          <w:tcPr>
            <w:tcW w:w="874" w:type="dxa"/>
          </w:tcPr>
          <w:p w:rsidR="002B0A0D" w:rsidRPr="00C84D0F" w:rsidRDefault="002B0A0D" w:rsidP="002B0A0D">
            <w:pPr>
              <w:spacing w:after="0" w:line="276" w:lineRule="auto"/>
              <w:rPr>
                <w:rFonts w:ascii="Times New Roman" w:hAnsi="Times New Roman" w:cs="Times New Roman"/>
                <w:sz w:val="24"/>
                <w:szCs w:val="24"/>
              </w:rPr>
            </w:pPr>
          </w:p>
        </w:tc>
        <w:tc>
          <w:tcPr>
            <w:tcW w:w="926" w:type="dxa"/>
          </w:tcPr>
          <w:p w:rsidR="002B0A0D" w:rsidRPr="00C84D0F" w:rsidRDefault="002B0A0D" w:rsidP="002B0A0D">
            <w:pPr>
              <w:spacing w:after="0" w:line="276" w:lineRule="auto"/>
              <w:rPr>
                <w:rFonts w:ascii="Times New Roman" w:hAnsi="Times New Roman" w:cs="Times New Roman"/>
                <w:sz w:val="24"/>
                <w:szCs w:val="24"/>
              </w:rPr>
            </w:pPr>
          </w:p>
        </w:tc>
        <w:tc>
          <w:tcPr>
            <w:tcW w:w="1350" w:type="dxa"/>
          </w:tcPr>
          <w:p w:rsidR="002B0A0D" w:rsidRPr="00C84D0F" w:rsidRDefault="002B0A0D" w:rsidP="002B0A0D">
            <w:pPr>
              <w:spacing w:after="0" w:line="276" w:lineRule="auto"/>
              <w:rPr>
                <w:rFonts w:ascii="Times New Roman" w:hAnsi="Times New Roman" w:cs="Times New Roman"/>
                <w:sz w:val="24"/>
                <w:szCs w:val="24"/>
              </w:rPr>
            </w:pPr>
          </w:p>
        </w:tc>
      </w:tr>
      <w:tr w:rsidR="002B0A0D" w:rsidRPr="00C84D0F" w:rsidTr="002B0A0D">
        <w:tc>
          <w:tcPr>
            <w:tcW w:w="540" w:type="dxa"/>
          </w:tcPr>
          <w:p w:rsidR="002B0A0D" w:rsidRPr="00C84D0F" w:rsidRDefault="002B0A0D" w:rsidP="002B0A0D">
            <w:pPr>
              <w:spacing w:after="0" w:line="276" w:lineRule="auto"/>
              <w:rPr>
                <w:rFonts w:ascii="Times New Roman" w:hAnsi="Times New Roman" w:cs="Times New Roman"/>
                <w:sz w:val="24"/>
                <w:szCs w:val="24"/>
              </w:rPr>
            </w:pPr>
          </w:p>
        </w:tc>
        <w:tc>
          <w:tcPr>
            <w:tcW w:w="5850" w:type="dxa"/>
          </w:tcPr>
          <w:p w:rsidR="002B0A0D" w:rsidRPr="00C84D0F" w:rsidRDefault="002B0A0D" w:rsidP="002B0A0D">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Confirm Closing balances of General Ledger with Balance sheet and Income statement.</w:t>
            </w:r>
          </w:p>
        </w:tc>
        <w:tc>
          <w:tcPr>
            <w:tcW w:w="874" w:type="dxa"/>
          </w:tcPr>
          <w:p w:rsidR="002B0A0D" w:rsidRPr="00C84D0F" w:rsidRDefault="002B0A0D" w:rsidP="002B0A0D">
            <w:pPr>
              <w:spacing w:after="0" w:line="276" w:lineRule="auto"/>
              <w:rPr>
                <w:rFonts w:ascii="Times New Roman" w:hAnsi="Times New Roman" w:cs="Times New Roman"/>
                <w:sz w:val="24"/>
                <w:szCs w:val="24"/>
              </w:rPr>
            </w:pPr>
          </w:p>
        </w:tc>
        <w:tc>
          <w:tcPr>
            <w:tcW w:w="926" w:type="dxa"/>
          </w:tcPr>
          <w:p w:rsidR="002B0A0D" w:rsidRPr="00C84D0F" w:rsidRDefault="002B0A0D" w:rsidP="002B0A0D">
            <w:pPr>
              <w:spacing w:after="0" w:line="276" w:lineRule="auto"/>
              <w:rPr>
                <w:rFonts w:ascii="Times New Roman" w:hAnsi="Times New Roman" w:cs="Times New Roman"/>
                <w:sz w:val="24"/>
                <w:szCs w:val="24"/>
              </w:rPr>
            </w:pPr>
          </w:p>
        </w:tc>
        <w:tc>
          <w:tcPr>
            <w:tcW w:w="1350" w:type="dxa"/>
          </w:tcPr>
          <w:p w:rsidR="002B0A0D" w:rsidRPr="00C84D0F" w:rsidRDefault="002B0A0D" w:rsidP="002B0A0D">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Analysis of Financial Statements</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540"/>
        <w:gridCol w:w="5850"/>
        <w:gridCol w:w="874"/>
        <w:gridCol w:w="926"/>
        <w:gridCol w:w="1350"/>
      </w:tblGrid>
      <w:tr w:rsidR="00520B77" w:rsidRPr="00C84D0F" w:rsidTr="00520B77">
        <w:tc>
          <w:tcPr>
            <w:tcW w:w="54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850"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874"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26"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B35582" w:rsidRPr="00C84D0F" w:rsidTr="00520B77">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Analyze </w:t>
            </w:r>
            <w:r w:rsidR="00174FB4">
              <w:rPr>
                <w:rFonts w:ascii="Times New Roman" w:hAnsi="Times New Roman" w:cs="Times New Roman"/>
                <w:sz w:val="24"/>
                <w:szCs w:val="24"/>
              </w:rPr>
              <w:t xml:space="preserve">the </w:t>
            </w:r>
            <w:r w:rsidRPr="00C84D0F">
              <w:rPr>
                <w:rFonts w:ascii="Times New Roman" w:hAnsi="Times New Roman" w:cs="Times New Roman"/>
                <w:sz w:val="24"/>
                <w:szCs w:val="24"/>
              </w:rPr>
              <w:t>trend of all income as well as all assets.</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Analyze </w:t>
            </w:r>
            <w:r w:rsidR="00174FB4">
              <w:rPr>
                <w:rFonts w:ascii="Times New Roman" w:hAnsi="Times New Roman" w:cs="Times New Roman"/>
                <w:sz w:val="24"/>
                <w:szCs w:val="24"/>
              </w:rPr>
              <w:t xml:space="preserve">the </w:t>
            </w:r>
            <w:r w:rsidRPr="00C84D0F">
              <w:rPr>
                <w:rFonts w:ascii="Times New Roman" w:hAnsi="Times New Roman" w:cs="Times New Roman"/>
                <w:sz w:val="24"/>
                <w:szCs w:val="24"/>
              </w:rPr>
              <w:t>trend of all expenses as well as all liabilities.</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Analyze variances of all income as well as assets of the year 2018 with the year 2017.</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Analyze </w:t>
            </w:r>
            <w:r w:rsidR="00174FB4">
              <w:rPr>
                <w:rFonts w:ascii="Times New Roman" w:hAnsi="Times New Roman" w:cs="Times New Roman"/>
                <w:sz w:val="24"/>
                <w:szCs w:val="24"/>
              </w:rPr>
              <w:t xml:space="preserve">the </w:t>
            </w:r>
            <w:r w:rsidRPr="00C84D0F">
              <w:rPr>
                <w:rFonts w:ascii="Times New Roman" w:hAnsi="Times New Roman" w:cs="Times New Roman"/>
                <w:sz w:val="24"/>
                <w:szCs w:val="24"/>
              </w:rPr>
              <w:t>percentage of particular income as a part of total income.</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Analyze </w:t>
            </w:r>
            <w:r w:rsidR="00174FB4">
              <w:rPr>
                <w:rFonts w:ascii="Times New Roman" w:hAnsi="Times New Roman" w:cs="Times New Roman"/>
                <w:sz w:val="24"/>
                <w:szCs w:val="24"/>
              </w:rPr>
              <w:t xml:space="preserve">the </w:t>
            </w:r>
            <w:r w:rsidRPr="00C84D0F">
              <w:rPr>
                <w:rFonts w:ascii="Times New Roman" w:hAnsi="Times New Roman" w:cs="Times New Roman"/>
                <w:sz w:val="24"/>
                <w:szCs w:val="24"/>
              </w:rPr>
              <w:t>percentage of particular assets as a part of total assets.</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Analyze variances of all expenses as well as liabilities of the year 2018 with the year 2017.</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Analyze percentage of particular expense as a part of total expenses.</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Analyze percentage of particular liability as a part of total liabilities</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Take </w:t>
            </w:r>
            <w:r w:rsidR="00174FB4">
              <w:rPr>
                <w:rFonts w:ascii="Times New Roman" w:hAnsi="Times New Roman" w:cs="Times New Roman"/>
                <w:sz w:val="24"/>
                <w:szCs w:val="24"/>
              </w:rPr>
              <w:t xml:space="preserve">a </w:t>
            </w:r>
            <w:r w:rsidRPr="00C84D0F">
              <w:rPr>
                <w:rFonts w:ascii="Times New Roman" w:hAnsi="Times New Roman" w:cs="Times New Roman"/>
                <w:sz w:val="24"/>
                <w:szCs w:val="24"/>
              </w:rPr>
              <w:t>sample to verify based on the above analysis, i.e. those balances take maximum part of the total assets, liabilities, income</w:t>
            </w:r>
            <w:r w:rsidR="00174FB4">
              <w:rPr>
                <w:rFonts w:ascii="Times New Roman" w:hAnsi="Times New Roman" w:cs="Times New Roman"/>
                <w:sz w:val="24"/>
                <w:szCs w:val="24"/>
              </w:rPr>
              <w:t>,</w:t>
            </w:r>
            <w:r w:rsidRPr="00C84D0F">
              <w:rPr>
                <w:rFonts w:ascii="Times New Roman" w:hAnsi="Times New Roman" w:cs="Times New Roman"/>
                <w:sz w:val="24"/>
                <w:szCs w:val="24"/>
              </w:rPr>
              <w:t xml:space="preserve"> and expenses need more meticulous attention.</w:t>
            </w:r>
          </w:p>
        </w:tc>
        <w:tc>
          <w:tcPr>
            <w:tcW w:w="874" w:type="dxa"/>
          </w:tcPr>
          <w:p w:rsidR="00B35582" w:rsidRPr="00C84D0F" w:rsidRDefault="00B35582" w:rsidP="00174FB4">
            <w:pPr>
              <w:spacing w:after="0" w:line="276" w:lineRule="auto"/>
              <w:rPr>
                <w:rFonts w:ascii="Times New Roman" w:hAnsi="Times New Roman" w:cs="Times New Roman"/>
                <w:sz w:val="24"/>
                <w:szCs w:val="24"/>
              </w:rPr>
            </w:pPr>
          </w:p>
        </w:tc>
        <w:tc>
          <w:tcPr>
            <w:tcW w:w="92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240F34" w:rsidRDefault="00240F34" w:rsidP="00174FB4">
      <w:pPr>
        <w:spacing w:after="0" w:line="276" w:lineRule="auto"/>
        <w:rPr>
          <w:rFonts w:ascii="Times New Roman" w:hAnsi="Times New Roman" w:cs="Times New Roman"/>
          <w:b/>
          <w:sz w:val="24"/>
          <w:szCs w:val="24"/>
        </w:rPr>
      </w:pPr>
    </w:p>
    <w:p w:rsidR="00240F34" w:rsidRDefault="00240F34" w:rsidP="00174FB4">
      <w:pPr>
        <w:spacing w:after="0" w:line="276" w:lineRule="auto"/>
        <w:rPr>
          <w:rFonts w:ascii="Times New Roman" w:hAnsi="Times New Roman" w:cs="Times New Roman"/>
          <w:b/>
          <w:sz w:val="24"/>
          <w:szCs w:val="24"/>
        </w:rPr>
      </w:pPr>
    </w:p>
    <w:p w:rsidR="00240F34" w:rsidRDefault="00240F34" w:rsidP="00174FB4">
      <w:pPr>
        <w:spacing w:after="0" w:line="276" w:lineRule="auto"/>
        <w:rPr>
          <w:rFonts w:ascii="Times New Roman" w:hAnsi="Times New Roman" w:cs="Times New Roman"/>
          <w:b/>
          <w:sz w:val="24"/>
          <w:szCs w:val="24"/>
        </w:rPr>
      </w:pPr>
    </w:p>
    <w:p w:rsidR="00240F34" w:rsidRDefault="00240F34" w:rsidP="00174FB4">
      <w:pPr>
        <w:spacing w:after="0" w:line="276" w:lineRule="auto"/>
        <w:rPr>
          <w:rFonts w:ascii="Times New Roman" w:hAnsi="Times New Roman" w:cs="Times New Roman"/>
          <w:b/>
          <w:sz w:val="24"/>
          <w:szCs w:val="24"/>
        </w:rPr>
      </w:pPr>
    </w:p>
    <w:p w:rsidR="00240F34" w:rsidRDefault="00240F34" w:rsidP="00174FB4">
      <w:pPr>
        <w:spacing w:after="0" w:line="276" w:lineRule="auto"/>
        <w:rPr>
          <w:rFonts w:ascii="Times New Roman" w:hAnsi="Times New Roman" w:cs="Times New Roman"/>
          <w:b/>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lastRenderedPageBreak/>
        <w:t>Accounting &amp; Internal Control System</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540"/>
        <w:gridCol w:w="5850"/>
        <w:gridCol w:w="874"/>
        <w:gridCol w:w="926"/>
        <w:gridCol w:w="1350"/>
      </w:tblGrid>
      <w:tr w:rsidR="00520B77" w:rsidRPr="00C84D0F" w:rsidTr="00520B77">
        <w:tc>
          <w:tcPr>
            <w:tcW w:w="54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850"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874"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26"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520B77" w:rsidRPr="00C84D0F" w:rsidTr="00520B77">
        <w:tc>
          <w:tcPr>
            <w:tcW w:w="540" w:type="dxa"/>
          </w:tcPr>
          <w:p w:rsidR="00520B77" w:rsidRPr="00C84D0F" w:rsidRDefault="00520B77" w:rsidP="00520B77">
            <w:pPr>
              <w:spacing w:after="0" w:line="276" w:lineRule="auto"/>
              <w:rPr>
                <w:rFonts w:ascii="Times New Roman" w:hAnsi="Times New Roman" w:cs="Times New Roman"/>
                <w:sz w:val="24"/>
                <w:szCs w:val="24"/>
              </w:rPr>
            </w:pPr>
          </w:p>
        </w:tc>
        <w:tc>
          <w:tcPr>
            <w:tcW w:w="585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Find out major internal control weaknesses.</w:t>
            </w:r>
          </w:p>
        </w:tc>
        <w:tc>
          <w:tcPr>
            <w:tcW w:w="87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40" w:type="dxa"/>
          </w:tcPr>
          <w:p w:rsidR="00520B77" w:rsidRPr="00C84D0F" w:rsidRDefault="00520B77" w:rsidP="00520B77">
            <w:pPr>
              <w:spacing w:after="0" w:line="276" w:lineRule="auto"/>
              <w:rPr>
                <w:rFonts w:ascii="Times New Roman" w:hAnsi="Times New Roman" w:cs="Times New Roman"/>
                <w:sz w:val="24"/>
                <w:szCs w:val="24"/>
              </w:rPr>
            </w:pPr>
          </w:p>
        </w:tc>
        <w:tc>
          <w:tcPr>
            <w:tcW w:w="585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whether remedial action has been taken against internal control weaknesses.</w:t>
            </w:r>
          </w:p>
        </w:tc>
        <w:tc>
          <w:tcPr>
            <w:tcW w:w="87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40" w:type="dxa"/>
          </w:tcPr>
          <w:p w:rsidR="00520B77" w:rsidRPr="00C84D0F" w:rsidRDefault="00520B77" w:rsidP="00520B77">
            <w:pPr>
              <w:spacing w:after="0" w:line="276" w:lineRule="auto"/>
              <w:rPr>
                <w:rFonts w:ascii="Times New Roman" w:hAnsi="Times New Roman" w:cs="Times New Roman"/>
                <w:sz w:val="24"/>
                <w:szCs w:val="24"/>
              </w:rPr>
            </w:pPr>
          </w:p>
        </w:tc>
        <w:tc>
          <w:tcPr>
            <w:tcW w:w="5850" w:type="dxa"/>
          </w:tcPr>
          <w:tbl>
            <w:tblPr>
              <w:tblW w:w="5920" w:type="dxa"/>
              <w:tblLayout w:type="fixed"/>
              <w:tblLook w:val="04A0" w:firstRow="1" w:lastRow="0" w:firstColumn="1" w:lastColumn="0" w:noHBand="0" w:noVBand="1"/>
            </w:tblPr>
            <w:tblGrid>
              <w:gridCol w:w="5920"/>
            </w:tblGrid>
            <w:tr w:rsidR="00520B77" w:rsidRPr="00C84D0F" w:rsidTr="0063563C">
              <w:trPr>
                <w:trHeight w:val="600"/>
              </w:trPr>
              <w:tc>
                <w:tcPr>
                  <w:tcW w:w="5920" w:type="dxa"/>
                  <w:tcBorders>
                    <w:top w:val="nil"/>
                    <w:left w:val="nil"/>
                    <w:bottom w:val="nil"/>
                    <w:right w:val="nil"/>
                  </w:tcBorders>
                  <w:shd w:val="clear" w:color="auto" w:fill="auto"/>
                  <w:vAlign w:val="bottom"/>
                  <w:hideMark/>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Verify the reliability of computer-processed accounts by means of:</w:t>
                  </w:r>
                </w:p>
              </w:tc>
            </w:tr>
            <w:tr w:rsidR="00520B77" w:rsidRPr="00C84D0F" w:rsidTr="0063563C">
              <w:trPr>
                <w:trHeight w:val="300"/>
              </w:trPr>
              <w:tc>
                <w:tcPr>
                  <w:tcW w:w="5920" w:type="dxa"/>
                  <w:tcBorders>
                    <w:top w:val="nil"/>
                    <w:left w:val="nil"/>
                    <w:bottom w:val="nil"/>
                    <w:right w:val="nil"/>
                  </w:tcBorders>
                  <w:shd w:val="clear" w:color="auto" w:fill="auto"/>
                  <w:vAlign w:val="bottom"/>
                  <w:hideMark/>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a) Review of internal control</w:t>
                  </w:r>
                </w:p>
              </w:tc>
            </w:tr>
            <w:tr w:rsidR="00520B77" w:rsidRPr="00C84D0F" w:rsidTr="0063563C">
              <w:trPr>
                <w:trHeight w:val="300"/>
              </w:trPr>
              <w:tc>
                <w:tcPr>
                  <w:tcW w:w="5920" w:type="dxa"/>
                  <w:tcBorders>
                    <w:top w:val="nil"/>
                    <w:left w:val="nil"/>
                    <w:bottom w:val="nil"/>
                    <w:right w:val="nil"/>
                  </w:tcBorders>
                  <w:shd w:val="clear" w:color="auto" w:fill="auto"/>
                  <w:vAlign w:val="bottom"/>
                  <w:hideMark/>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 Test runs</w:t>
                  </w:r>
                </w:p>
              </w:tc>
            </w:tr>
            <w:tr w:rsidR="00520B77" w:rsidRPr="00C84D0F" w:rsidTr="0063563C">
              <w:trPr>
                <w:trHeight w:val="300"/>
              </w:trPr>
              <w:tc>
                <w:tcPr>
                  <w:tcW w:w="5920" w:type="dxa"/>
                  <w:tcBorders>
                    <w:top w:val="nil"/>
                    <w:left w:val="nil"/>
                    <w:bottom w:val="nil"/>
                    <w:right w:val="nil"/>
                  </w:tcBorders>
                  <w:shd w:val="clear" w:color="auto" w:fill="auto"/>
                  <w:vAlign w:val="bottom"/>
                  <w:hideMark/>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 System check</w:t>
                  </w:r>
                </w:p>
              </w:tc>
            </w:tr>
            <w:tr w:rsidR="00520B77" w:rsidRPr="00C84D0F" w:rsidTr="0063563C">
              <w:trPr>
                <w:trHeight w:val="300"/>
              </w:trPr>
              <w:tc>
                <w:tcPr>
                  <w:tcW w:w="5920" w:type="dxa"/>
                  <w:tcBorders>
                    <w:top w:val="nil"/>
                    <w:left w:val="nil"/>
                    <w:bottom w:val="nil"/>
                    <w:right w:val="nil"/>
                  </w:tcBorders>
                  <w:shd w:val="clear" w:color="auto" w:fill="auto"/>
                  <w:vAlign w:val="bottom"/>
                  <w:hideMark/>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d) Others</w:t>
                  </w:r>
                </w:p>
              </w:tc>
            </w:tr>
          </w:tbl>
          <w:p w:rsidR="00520B77" w:rsidRPr="00C84D0F" w:rsidRDefault="00520B77" w:rsidP="00520B77">
            <w:pPr>
              <w:spacing w:after="0" w:line="276" w:lineRule="auto"/>
              <w:rPr>
                <w:rFonts w:ascii="Times New Roman" w:hAnsi="Times New Roman" w:cs="Times New Roman"/>
                <w:sz w:val="24"/>
                <w:szCs w:val="24"/>
              </w:rPr>
            </w:pPr>
          </w:p>
        </w:tc>
        <w:tc>
          <w:tcPr>
            <w:tcW w:w="87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40" w:type="dxa"/>
          </w:tcPr>
          <w:p w:rsidR="00520B77" w:rsidRPr="00C84D0F" w:rsidRDefault="00520B77" w:rsidP="00520B77">
            <w:pPr>
              <w:spacing w:after="0" w:line="276" w:lineRule="auto"/>
              <w:rPr>
                <w:rFonts w:ascii="Times New Roman" w:hAnsi="Times New Roman" w:cs="Times New Roman"/>
                <w:sz w:val="24"/>
                <w:szCs w:val="24"/>
              </w:rPr>
            </w:pPr>
          </w:p>
        </w:tc>
        <w:tc>
          <w:tcPr>
            <w:tcW w:w="585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Confirm whether any material accounting changes have been made during the year.</w:t>
            </w:r>
          </w:p>
        </w:tc>
        <w:tc>
          <w:tcPr>
            <w:tcW w:w="87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B35582" w:rsidRPr="00C84D0F" w:rsidRDefault="00B35582"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Summarization and Reporting</w:t>
      </w:r>
    </w:p>
    <w:p w:rsidR="003067B3" w:rsidRPr="00C84D0F" w:rsidRDefault="003067B3"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540"/>
        <w:gridCol w:w="5940"/>
        <w:gridCol w:w="720"/>
        <w:gridCol w:w="990"/>
        <w:gridCol w:w="1350"/>
      </w:tblGrid>
      <w:tr w:rsidR="00520B77" w:rsidRPr="00C84D0F" w:rsidTr="0063563C">
        <w:tc>
          <w:tcPr>
            <w:tcW w:w="54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940"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72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9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520B77" w:rsidRPr="00C84D0F" w:rsidTr="0063563C">
        <w:tc>
          <w:tcPr>
            <w:tcW w:w="540" w:type="dxa"/>
          </w:tcPr>
          <w:p w:rsidR="00520B77" w:rsidRPr="00C84D0F" w:rsidRDefault="00520B77" w:rsidP="00520B77">
            <w:pPr>
              <w:spacing w:after="0" w:line="276" w:lineRule="auto"/>
              <w:rPr>
                <w:rFonts w:ascii="Times New Roman" w:hAnsi="Times New Roman" w:cs="Times New Roman"/>
                <w:sz w:val="24"/>
                <w:szCs w:val="24"/>
              </w:rPr>
            </w:pPr>
          </w:p>
        </w:tc>
        <w:tc>
          <w:tcPr>
            <w:tcW w:w="594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Prepare reporting requirements as per engagements with The company</w:t>
            </w:r>
          </w:p>
        </w:tc>
        <w:tc>
          <w:tcPr>
            <w:tcW w:w="720" w:type="dxa"/>
          </w:tcPr>
          <w:p w:rsidR="00520B77" w:rsidRPr="00C84D0F" w:rsidRDefault="00520B77" w:rsidP="00520B77">
            <w:pPr>
              <w:spacing w:after="0" w:line="276" w:lineRule="auto"/>
              <w:rPr>
                <w:rFonts w:ascii="Times New Roman" w:hAnsi="Times New Roman" w:cs="Times New Roman"/>
                <w:sz w:val="24"/>
                <w:szCs w:val="24"/>
              </w:rPr>
            </w:pPr>
          </w:p>
        </w:tc>
        <w:tc>
          <w:tcPr>
            <w:tcW w:w="990"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63563C">
        <w:tc>
          <w:tcPr>
            <w:tcW w:w="540" w:type="dxa"/>
          </w:tcPr>
          <w:p w:rsidR="00520B77" w:rsidRPr="00C84D0F" w:rsidRDefault="00520B77" w:rsidP="00520B77">
            <w:pPr>
              <w:spacing w:after="0" w:line="276" w:lineRule="auto"/>
              <w:rPr>
                <w:rFonts w:ascii="Times New Roman" w:hAnsi="Times New Roman" w:cs="Times New Roman"/>
                <w:sz w:val="24"/>
                <w:szCs w:val="24"/>
              </w:rPr>
            </w:pPr>
          </w:p>
        </w:tc>
        <w:tc>
          <w:tcPr>
            <w:tcW w:w="594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Comply with reporting deadlines &amp; requirements and communication protocols mentioned in the </w:t>
            </w:r>
            <w:r>
              <w:rPr>
                <w:rFonts w:ascii="Times New Roman" w:hAnsi="Times New Roman" w:cs="Times New Roman"/>
                <w:sz w:val="24"/>
                <w:szCs w:val="24"/>
              </w:rPr>
              <w:t>A</w:t>
            </w:r>
            <w:r w:rsidRPr="00C84D0F">
              <w:rPr>
                <w:rFonts w:ascii="Times New Roman" w:hAnsi="Times New Roman" w:cs="Times New Roman"/>
                <w:sz w:val="24"/>
                <w:szCs w:val="24"/>
              </w:rPr>
              <w:t>udit Engagement Letter.</w:t>
            </w:r>
          </w:p>
        </w:tc>
        <w:tc>
          <w:tcPr>
            <w:tcW w:w="720" w:type="dxa"/>
          </w:tcPr>
          <w:p w:rsidR="00520B77" w:rsidRPr="00C84D0F" w:rsidRDefault="00520B77" w:rsidP="00520B77">
            <w:pPr>
              <w:spacing w:after="0" w:line="276" w:lineRule="auto"/>
              <w:rPr>
                <w:rFonts w:ascii="Times New Roman" w:hAnsi="Times New Roman" w:cs="Times New Roman"/>
                <w:sz w:val="24"/>
                <w:szCs w:val="24"/>
              </w:rPr>
            </w:pPr>
          </w:p>
        </w:tc>
        <w:tc>
          <w:tcPr>
            <w:tcW w:w="990"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63563C">
        <w:tc>
          <w:tcPr>
            <w:tcW w:w="540" w:type="dxa"/>
          </w:tcPr>
          <w:p w:rsidR="00520B77" w:rsidRPr="00C84D0F" w:rsidRDefault="00520B77" w:rsidP="00520B77">
            <w:pPr>
              <w:spacing w:after="0" w:line="276" w:lineRule="auto"/>
              <w:rPr>
                <w:rFonts w:ascii="Times New Roman" w:hAnsi="Times New Roman" w:cs="Times New Roman"/>
                <w:sz w:val="24"/>
                <w:szCs w:val="24"/>
              </w:rPr>
            </w:pPr>
          </w:p>
        </w:tc>
        <w:tc>
          <w:tcPr>
            <w:tcW w:w="594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Summarize report</w:t>
            </w:r>
            <w:r>
              <w:rPr>
                <w:rFonts w:ascii="Times New Roman" w:hAnsi="Times New Roman" w:cs="Times New Roman"/>
                <w:sz w:val="24"/>
                <w:szCs w:val="24"/>
              </w:rPr>
              <w:t>s</w:t>
            </w:r>
            <w:r w:rsidRPr="00C84D0F">
              <w:rPr>
                <w:rFonts w:ascii="Times New Roman" w:hAnsi="Times New Roman" w:cs="Times New Roman"/>
                <w:sz w:val="24"/>
                <w:szCs w:val="24"/>
              </w:rPr>
              <w:t>/observations including their instances.</w:t>
            </w:r>
          </w:p>
        </w:tc>
        <w:tc>
          <w:tcPr>
            <w:tcW w:w="720" w:type="dxa"/>
          </w:tcPr>
          <w:p w:rsidR="00520B77" w:rsidRPr="00C84D0F" w:rsidRDefault="00520B77" w:rsidP="00520B77">
            <w:pPr>
              <w:spacing w:after="0" w:line="276" w:lineRule="auto"/>
              <w:rPr>
                <w:rFonts w:ascii="Times New Roman" w:hAnsi="Times New Roman" w:cs="Times New Roman"/>
                <w:sz w:val="24"/>
                <w:szCs w:val="24"/>
              </w:rPr>
            </w:pPr>
          </w:p>
        </w:tc>
        <w:tc>
          <w:tcPr>
            <w:tcW w:w="990"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63563C">
        <w:tc>
          <w:tcPr>
            <w:tcW w:w="540" w:type="dxa"/>
          </w:tcPr>
          <w:p w:rsidR="00520B77" w:rsidRPr="00C84D0F" w:rsidRDefault="00520B77" w:rsidP="00520B77">
            <w:pPr>
              <w:spacing w:after="0" w:line="276" w:lineRule="auto"/>
              <w:rPr>
                <w:rFonts w:ascii="Times New Roman" w:hAnsi="Times New Roman" w:cs="Times New Roman"/>
                <w:sz w:val="24"/>
                <w:szCs w:val="24"/>
              </w:rPr>
            </w:pPr>
          </w:p>
        </w:tc>
        <w:tc>
          <w:tcPr>
            <w:tcW w:w="594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Prepare draft auditors report including draft financial statements and submit for discussion with management of </w:t>
            </w:r>
            <w:r>
              <w:rPr>
                <w:rFonts w:ascii="Times New Roman" w:hAnsi="Times New Roman" w:cs="Times New Roman"/>
                <w:sz w:val="24"/>
                <w:szCs w:val="24"/>
              </w:rPr>
              <w:t>t</w:t>
            </w:r>
            <w:r w:rsidRPr="00C84D0F">
              <w:rPr>
                <w:rFonts w:ascii="Times New Roman" w:hAnsi="Times New Roman" w:cs="Times New Roman"/>
                <w:sz w:val="24"/>
                <w:szCs w:val="24"/>
              </w:rPr>
              <w:t>he company.</w:t>
            </w:r>
          </w:p>
        </w:tc>
        <w:tc>
          <w:tcPr>
            <w:tcW w:w="720" w:type="dxa"/>
          </w:tcPr>
          <w:p w:rsidR="00520B77" w:rsidRPr="00C84D0F" w:rsidRDefault="00520B77" w:rsidP="00520B77">
            <w:pPr>
              <w:spacing w:after="0" w:line="276" w:lineRule="auto"/>
              <w:rPr>
                <w:rFonts w:ascii="Times New Roman" w:hAnsi="Times New Roman" w:cs="Times New Roman"/>
                <w:sz w:val="24"/>
                <w:szCs w:val="24"/>
              </w:rPr>
            </w:pPr>
          </w:p>
        </w:tc>
        <w:tc>
          <w:tcPr>
            <w:tcW w:w="990"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63563C">
        <w:tc>
          <w:tcPr>
            <w:tcW w:w="540" w:type="dxa"/>
            <w:tcBorders>
              <w:top w:val="dotted" w:sz="4" w:space="0" w:color="auto"/>
              <w:left w:val="single" w:sz="6"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594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Send initialed report and financial statements for approval by the Board of Directors of the Company.</w:t>
            </w:r>
          </w:p>
        </w:tc>
        <w:tc>
          <w:tcPr>
            <w:tcW w:w="72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99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1350" w:type="dxa"/>
            <w:tcBorders>
              <w:top w:val="dotted" w:sz="4" w:space="0" w:color="auto"/>
              <w:left w:val="dotted" w:sz="4" w:space="0" w:color="auto"/>
              <w:bottom w:val="dotted" w:sz="4" w:space="0" w:color="auto"/>
              <w:right w:val="single" w:sz="6" w:space="0" w:color="auto"/>
            </w:tcBorders>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63563C">
        <w:tc>
          <w:tcPr>
            <w:tcW w:w="540" w:type="dxa"/>
            <w:tcBorders>
              <w:top w:val="dotted" w:sz="4" w:space="0" w:color="auto"/>
              <w:left w:val="single" w:sz="6"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594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Draft management report and send the same for management responses.</w:t>
            </w:r>
          </w:p>
        </w:tc>
        <w:tc>
          <w:tcPr>
            <w:tcW w:w="72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99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1350" w:type="dxa"/>
            <w:tcBorders>
              <w:top w:val="dotted" w:sz="4" w:space="0" w:color="auto"/>
              <w:left w:val="dotted" w:sz="4" w:space="0" w:color="auto"/>
              <w:bottom w:val="dotted" w:sz="4" w:space="0" w:color="auto"/>
              <w:right w:val="single" w:sz="6" w:space="0" w:color="auto"/>
            </w:tcBorders>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63563C">
        <w:tc>
          <w:tcPr>
            <w:tcW w:w="540" w:type="dxa"/>
            <w:tcBorders>
              <w:top w:val="dotted" w:sz="4" w:space="0" w:color="auto"/>
              <w:left w:val="single" w:sz="6"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594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 approved financial statements and submit the report for signature.</w:t>
            </w:r>
          </w:p>
        </w:tc>
        <w:tc>
          <w:tcPr>
            <w:tcW w:w="72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99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1350" w:type="dxa"/>
            <w:tcBorders>
              <w:top w:val="dotted" w:sz="4" w:space="0" w:color="auto"/>
              <w:left w:val="dotted" w:sz="4" w:space="0" w:color="auto"/>
              <w:bottom w:val="dotted" w:sz="4" w:space="0" w:color="auto"/>
              <w:right w:val="single" w:sz="6" w:space="0" w:color="auto"/>
            </w:tcBorders>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63563C">
        <w:tc>
          <w:tcPr>
            <w:tcW w:w="540" w:type="dxa"/>
            <w:tcBorders>
              <w:top w:val="dotted" w:sz="4" w:space="0" w:color="auto"/>
              <w:left w:val="single" w:sz="6"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594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 management report with management responses.</w:t>
            </w:r>
          </w:p>
        </w:tc>
        <w:tc>
          <w:tcPr>
            <w:tcW w:w="72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99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1350" w:type="dxa"/>
            <w:tcBorders>
              <w:top w:val="dotted" w:sz="4" w:space="0" w:color="auto"/>
              <w:left w:val="dotted" w:sz="4" w:space="0" w:color="auto"/>
              <w:bottom w:val="dotted" w:sz="4" w:space="0" w:color="auto"/>
              <w:right w:val="single" w:sz="6" w:space="0" w:color="auto"/>
            </w:tcBorders>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63563C">
        <w:tc>
          <w:tcPr>
            <w:tcW w:w="540" w:type="dxa"/>
            <w:tcBorders>
              <w:top w:val="dotted" w:sz="4" w:space="0" w:color="auto"/>
              <w:left w:val="single" w:sz="6"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594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Send signed report with financial statements to The company</w:t>
            </w:r>
          </w:p>
        </w:tc>
        <w:tc>
          <w:tcPr>
            <w:tcW w:w="72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990" w:type="dxa"/>
            <w:tcBorders>
              <w:top w:val="dotted" w:sz="4" w:space="0" w:color="auto"/>
              <w:left w:val="dotted" w:sz="4" w:space="0" w:color="auto"/>
              <w:bottom w:val="dotted" w:sz="4"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1350" w:type="dxa"/>
            <w:tcBorders>
              <w:top w:val="dotted" w:sz="4" w:space="0" w:color="auto"/>
              <w:left w:val="dotted" w:sz="4" w:space="0" w:color="auto"/>
              <w:bottom w:val="dotted" w:sz="4" w:space="0" w:color="auto"/>
              <w:right w:val="single" w:sz="6" w:space="0" w:color="auto"/>
            </w:tcBorders>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63563C">
        <w:tc>
          <w:tcPr>
            <w:tcW w:w="540" w:type="dxa"/>
            <w:tcBorders>
              <w:top w:val="dotted" w:sz="4" w:space="0" w:color="auto"/>
              <w:left w:val="single" w:sz="6"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5940" w:type="dxa"/>
            <w:tcBorders>
              <w:top w:val="dotted" w:sz="4" w:space="0" w:color="auto"/>
              <w:left w:val="dotted" w:sz="4"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Send signed management report with management responses in each observation.</w:t>
            </w:r>
          </w:p>
        </w:tc>
        <w:tc>
          <w:tcPr>
            <w:tcW w:w="720" w:type="dxa"/>
            <w:tcBorders>
              <w:top w:val="dotted" w:sz="4" w:space="0" w:color="auto"/>
              <w:left w:val="dotted" w:sz="4"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990" w:type="dxa"/>
            <w:tcBorders>
              <w:top w:val="dotted" w:sz="4" w:space="0" w:color="auto"/>
              <w:left w:val="dotted" w:sz="4"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1350" w:type="dxa"/>
            <w:tcBorders>
              <w:top w:val="dotted" w:sz="4" w:space="0" w:color="auto"/>
              <w:left w:val="dotted" w:sz="4" w:space="0" w:color="auto"/>
              <w:bottom w:val="single" w:sz="6" w:space="0" w:color="auto"/>
              <w:right w:val="single" w:sz="6" w:space="0" w:color="auto"/>
            </w:tcBorders>
          </w:tcPr>
          <w:p w:rsidR="00520B77" w:rsidRPr="00C84D0F" w:rsidRDefault="00520B77" w:rsidP="00520B77">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B35582"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Translation of foreign currencies</w:t>
      </w:r>
    </w:p>
    <w:p w:rsidR="003067B3" w:rsidRPr="003067B3" w:rsidRDefault="003067B3" w:rsidP="00174FB4">
      <w:pPr>
        <w:spacing w:after="0" w:line="276" w:lineRule="auto"/>
        <w:rPr>
          <w:rFonts w:ascii="Times New Roman" w:hAnsi="Times New Roman" w:cs="Times New Roman"/>
          <w:b/>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540"/>
        <w:gridCol w:w="5850"/>
        <w:gridCol w:w="964"/>
        <w:gridCol w:w="836"/>
        <w:gridCol w:w="1350"/>
      </w:tblGrid>
      <w:tr w:rsidR="00520B77" w:rsidRPr="00C84D0F" w:rsidTr="00520B77">
        <w:tc>
          <w:tcPr>
            <w:tcW w:w="54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850"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964"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836"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B35582" w:rsidRPr="00C84D0F" w:rsidTr="00520B77">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Identify whether there are any transactions denominated in foreign currencies.</w:t>
            </w:r>
          </w:p>
        </w:tc>
        <w:tc>
          <w:tcPr>
            <w:tcW w:w="964" w:type="dxa"/>
          </w:tcPr>
          <w:p w:rsidR="00B35582" w:rsidRPr="00C84D0F" w:rsidRDefault="00B35582" w:rsidP="00174FB4">
            <w:pPr>
              <w:spacing w:after="0" w:line="276" w:lineRule="auto"/>
              <w:rPr>
                <w:rFonts w:ascii="Times New Roman" w:hAnsi="Times New Roman" w:cs="Times New Roman"/>
                <w:sz w:val="24"/>
                <w:szCs w:val="24"/>
              </w:rPr>
            </w:pPr>
          </w:p>
        </w:tc>
        <w:tc>
          <w:tcPr>
            <w:tcW w:w="83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Ensure the basis of translation into domestic currency.</w:t>
            </w:r>
          </w:p>
        </w:tc>
        <w:tc>
          <w:tcPr>
            <w:tcW w:w="964" w:type="dxa"/>
          </w:tcPr>
          <w:p w:rsidR="00B35582" w:rsidRPr="00C84D0F" w:rsidRDefault="00B35582" w:rsidP="00174FB4">
            <w:pPr>
              <w:spacing w:after="0" w:line="276" w:lineRule="auto"/>
              <w:rPr>
                <w:rFonts w:ascii="Times New Roman" w:hAnsi="Times New Roman" w:cs="Times New Roman"/>
                <w:sz w:val="24"/>
                <w:szCs w:val="24"/>
              </w:rPr>
            </w:pPr>
          </w:p>
        </w:tc>
        <w:tc>
          <w:tcPr>
            <w:tcW w:w="83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whether single currency entries in the software system can be recognized or not.</w:t>
            </w:r>
          </w:p>
        </w:tc>
        <w:tc>
          <w:tcPr>
            <w:tcW w:w="964" w:type="dxa"/>
          </w:tcPr>
          <w:p w:rsidR="00B35582" w:rsidRPr="00C84D0F" w:rsidRDefault="00B35582" w:rsidP="00174FB4">
            <w:pPr>
              <w:spacing w:after="0" w:line="276" w:lineRule="auto"/>
              <w:rPr>
                <w:rFonts w:ascii="Times New Roman" w:hAnsi="Times New Roman" w:cs="Times New Roman"/>
                <w:sz w:val="24"/>
                <w:szCs w:val="24"/>
              </w:rPr>
            </w:pPr>
          </w:p>
        </w:tc>
        <w:tc>
          <w:tcPr>
            <w:tcW w:w="83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540" w:type="dxa"/>
          </w:tcPr>
          <w:p w:rsidR="00B35582" w:rsidRPr="00C84D0F" w:rsidRDefault="00B35582" w:rsidP="00174FB4">
            <w:pPr>
              <w:spacing w:after="0" w:line="276" w:lineRule="auto"/>
              <w:rPr>
                <w:rFonts w:ascii="Times New Roman" w:hAnsi="Times New Roman" w:cs="Times New Roman"/>
                <w:sz w:val="24"/>
                <w:szCs w:val="24"/>
              </w:rPr>
            </w:pPr>
          </w:p>
        </w:tc>
        <w:tc>
          <w:tcPr>
            <w:tcW w:w="58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Confirm whether current assets and liabilities have been converted at closing exchange rate prevailing as at 30 June 2018.</w:t>
            </w:r>
          </w:p>
        </w:tc>
        <w:tc>
          <w:tcPr>
            <w:tcW w:w="964" w:type="dxa"/>
          </w:tcPr>
          <w:p w:rsidR="00B35582" w:rsidRPr="00C84D0F" w:rsidRDefault="00B35582" w:rsidP="00174FB4">
            <w:pPr>
              <w:spacing w:after="0" w:line="276" w:lineRule="auto"/>
              <w:rPr>
                <w:rFonts w:ascii="Times New Roman" w:hAnsi="Times New Roman" w:cs="Times New Roman"/>
                <w:sz w:val="24"/>
                <w:szCs w:val="24"/>
              </w:rPr>
            </w:pPr>
          </w:p>
        </w:tc>
        <w:tc>
          <w:tcPr>
            <w:tcW w:w="83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7957E6" w:rsidRPr="003067B3" w:rsidRDefault="007957E6" w:rsidP="00174FB4">
      <w:pPr>
        <w:spacing w:after="0" w:line="276" w:lineRule="auto"/>
        <w:rPr>
          <w:rFonts w:ascii="Times New Roman" w:hAnsi="Times New Roman" w:cs="Times New Roman"/>
          <w:b/>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Related Party Transactions</w:t>
      </w:r>
    </w:p>
    <w:p w:rsidR="00B35582" w:rsidRPr="00C84D0F" w:rsidRDefault="00B35582" w:rsidP="00174FB4">
      <w:pPr>
        <w:spacing w:after="0" w:line="276" w:lineRule="auto"/>
        <w:rPr>
          <w:rFonts w:ascii="Times New Roman" w:hAnsi="Times New Roman" w:cs="Times New Roman"/>
          <w:sz w:val="24"/>
          <w:szCs w:val="24"/>
        </w:rPr>
      </w:pPr>
    </w:p>
    <w:tbl>
      <w:tblPr>
        <w:tblW w:w="9566" w:type="dxa"/>
        <w:tblInd w:w="172"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566"/>
        <w:gridCol w:w="5850"/>
        <w:gridCol w:w="964"/>
        <w:gridCol w:w="836"/>
        <w:gridCol w:w="1350"/>
      </w:tblGrid>
      <w:tr w:rsidR="00520B77" w:rsidRPr="00C84D0F" w:rsidTr="00AD624F">
        <w:tc>
          <w:tcPr>
            <w:tcW w:w="566"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850"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964"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836"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520B77" w:rsidRPr="00C84D0F" w:rsidTr="00AD624F">
        <w:tc>
          <w:tcPr>
            <w:tcW w:w="566" w:type="dxa"/>
          </w:tcPr>
          <w:p w:rsidR="00520B77" w:rsidRPr="00C84D0F" w:rsidRDefault="00520B77" w:rsidP="00520B77">
            <w:pPr>
              <w:spacing w:after="0" w:line="276" w:lineRule="auto"/>
              <w:rPr>
                <w:rFonts w:ascii="Times New Roman" w:hAnsi="Times New Roman" w:cs="Times New Roman"/>
                <w:sz w:val="24"/>
                <w:szCs w:val="24"/>
              </w:rPr>
            </w:pPr>
          </w:p>
        </w:tc>
        <w:tc>
          <w:tcPr>
            <w:tcW w:w="585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Obtain </w:t>
            </w:r>
            <w:r>
              <w:rPr>
                <w:rFonts w:ascii="Times New Roman" w:hAnsi="Times New Roman" w:cs="Times New Roman"/>
                <w:sz w:val="24"/>
                <w:szCs w:val="24"/>
              </w:rPr>
              <w:t xml:space="preserve">a </w:t>
            </w:r>
            <w:r w:rsidRPr="00C84D0F">
              <w:rPr>
                <w:rFonts w:ascii="Times New Roman" w:hAnsi="Times New Roman" w:cs="Times New Roman"/>
                <w:sz w:val="24"/>
                <w:szCs w:val="24"/>
              </w:rPr>
              <w:t>list of related parties.</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83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AD624F">
        <w:tc>
          <w:tcPr>
            <w:tcW w:w="566" w:type="dxa"/>
          </w:tcPr>
          <w:p w:rsidR="00520B77" w:rsidRPr="00C84D0F" w:rsidRDefault="00520B77" w:rsidP="00520B77">
            <w:pPr>
              <w:spacing w:after="0" w:line="276" w:lineRule="auto"/>
              <w:rPr>
                <w:rFonts w:ascii="Times New Roman" w:hAnsi="Times New Roman" w:cs="Times New Roman"/>
                <w:sz w:val="24"/>
                <w:szCs w:val="24"/>
              </w:rPr>
            </w:pPr>
          </w:p>
        </w:tc>
        <w:tc>
          <w:tcPr>
            <w:tcW w:w="585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Ensure whether any related party was not included in the list of related parties.</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83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AD624F">
        <w:tc>
          <w:tcPr>
            <w:tcW w:w="566" w:type="dxa"/>
          </w:tcPr>
          <w:p w:rsidR="00520B77" w:rsidRPr="00C84D0F" w:rsidRDefault="00520B77" w:rsidP="00520B77">
            <w:pPr>
              <w:spacing w:after="0" w:line="276" w:lineRule="auto"/>
              <w:rPr>
                <w:rFonts w:ascii="Times New Roman" w:hAnsi="Times New Roman" w:cs="Times New Roman"/>
                <w:sz w:val="24"/>
                <w:szCs w:val="24"/>
              </w:rPr>
            </w:pPr>
          </w:p>
        </w:tc>
        <w:tc>
          <w:tcPr>
            <w:tcW w:w="585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Compare the current year related parties list with last year's working papers.</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83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AD624F">
        <w:tc>
          <w:tcPr>
            <w:tcW w:w="566" w:type="dxa"/>
          </w:tcPr>
          <w:p w:rsidR="00520B77" w:rsidRPr="00C84D0F" w:rsidRDefault="00520B77" w:rsidP="00520B77">
            <w:pPr>
              <w:spacing w:after="0" w:line="276" w:lineRule="auto"/>
              <w:rPr>
                <w:rFonts w:ascii="Times New Roman" w:hAnsi="Times New Roman" w:cs="Times New Roman"/>
                <w:sz w:val="24"/>
                <w:szCs w:val="24"/>
              </w:rPr>
            </w:pPr>
          </w:p>
        </w:tc>
        <w:tc>
          <w:tcPr>
            <w:tcW w:w="585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Obtain </w:t>
            </w:r>
            <w:r>
              <w:rPr>
                <w:rFonts w:ascii="Times New Roman" w:hAnsi="Times New Roman" w:cs="Times New Roman"/>
                <w:sz w:val="24"/>
                <w:szCs w:val="24"/>
              </w:rPr>
              <w:t xml:space="preserve">a </w:t>
            </w:r>
            <w:r w:rsidRPr="00C84D0F">
              <w:rPr>
                <w:rFonts w:ascii="Times New Roman" w:hAnsi="Times New Roman" w:cs="Times New Roman"/>
                <w:sz w:val="24"/>
                <w:szCs w:val="24"/>
              </w:rPr>
              <w:t>schedule of related party transactions.</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83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AD624F">
        <w:tc>
          <w:tcPr>
            <w:tcW w:w="566" w:type="dxa"/>
            <w:tcBorders>
              <w:top w:val="dotted" w:sz="4" w:space="0" w:color="auto"/>
              <w:left w:val="single" w:sz="6"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5850" w:type="dxa"/>
            <w:tcBorders>
              <w:top w:val="dotted" w:sz="4" w:space="0" w:color="auto"/>
              <w:left w:val="dotted" w:sz="4"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Find any exceptional transactions between the Company and its officers and directors.</w:t>
            </w:r>
          </w:p>
        </w:tc>
        <w:tc>
          <w:tcPr>
            <w:tcW w:w="964" w:type="dxa"/>
            <w:tcBorders>
              <w:top w:val="dotted" w:sz="4" w:space="0" w:color="auto"/>
              <w:left w:val="dotted" w:sz="4"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836" w:type="dxa"/>
            <w:tcBorders>
              <w:top w:val="dotted" w:sz="4" w:space="0" w:color="auto"/>
              <w:left w:val="dotted" w:sz="4"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1350" w:type="dxa"/>
            <w:tcBorders>
              <w:top w:val="dotted" w:sz="4" w:space="0" w:color="auto"/>
              <w:left w:val="dotted" w:sz="4" w:space="0" w:color="auto"/>
              <w:bottom w:val="single" w:sz="6" w:space="0" w:color="auto"/>
              <w:right w:val="single" w:sz="6" w:space="0" w:color="auto"/>
            </w:tcBorders>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AD624F">
        <w:tc>
          <w:tcPr>
            <w:tcW w:w="566" w:type="dxa"/>
            <w:tcBorders>
              <w:top w:val="dotted" w:sz="4" w:space="0" w:color="auto"/>
              <w:left w:val="single" w:sz="6"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5850" w:type="dxa"/>
            <w:tcBorders>
              <w:top w:val="dotted" w:sz="4" w:space="0" w:color="auto"/>
              <w:left w:val="dotted" w:sz="4"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Find any exceptional transactions between the Company and other related parties (related parties other than officers and directors).</w:t>
            </w:r>
          </w:p>
        </w:tc>
        <w:tc>
          <w:tcPr>
            <w:tcW w:w="964" w:type="dxa"/>
            <w:tcBorders>
              <w:top w:val="dotted" w:sz="4" w:space="0" w:color="auto"/>
              <w:left w:val="dotted" w:sz="4"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836" w:type="dxa"/>
            <w:tcBorders>
              <w:top w:val="dotted" w:sz="4" w:space="0" w:color="auto"/>
              <w:left w:val="dotted" w:sz="4"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1350" w:type="dxa"/>
            <w:tcBorders>
              <w:top w:val="dotted" w:sz="4" w:space="0" w:color="auto"/>
              <w:left w:val="dotted" w:sz="4" w:space="0" w:color="auto"/>
              <w:bottom w:val="single" w:sz="6" w:space="0" w:color="auto"/>
              <w:right w:val="single" w:sz="6" w:space="0" w:color="auto"/>
            </w:tcBorders>
          </w:tcPr>
          <w:p w:rsidR="00520B77" w:rsidRPr="00C84D0F" w:rsidRDefault="00520B77" w:rsidP="00520B77">
            <w:pPr>
              <w:spacing w:after="0" w:line="276" w:lineRule="auto"/>
              <w:rPr>
                <w:rFonts w:ascii="Times New Roman" w:hAnsi="Times New Roman" w:cs="Times New Roman"/>
                <w:sz w:val="24"/>
                <w:szCs w:val="24"/>
              </w:rPr>
            </w:pPr>
          </w:p>
        </w:tc>
      </w:tr>
    </w:tbl>
    <w:p w:rsidR="00B35582" w:rsidRDefault="00B35582" w:rsidP="00174FB4">
      <w:pPr>
        <w:spacing w:after="0" w:line="276" w:lineRule="auto"/>
        <w:rPr>
          <w:rFonts w:ascii="Times New Roman" w:hAnsi="Times New Roman" w:cs="Vrinda"/>
          <w:sz w:val="24"/>
          <w:szCs w:val="24"/>
          <w:cs/>
        </w:rPr>
      </w:pPr>
    </w:p>
    <w:p w:rsidR="00240F34" w:rsidRDefault="00240F34" w:rsidP="00174FB4">
      <w:pPr>
        <w:spacing w:after="0" w:line="276" w:lineRule="auto"/>
        <w:rPr>
          <w:rFonts w:ascii="Times New Roman" w:hAnsi="Times New Roman" w:cs="Times New Roman"/>
          <w:b/>
          <w:sz w:val="24"/>
          <w:szCs w:val="24"/>
        </w:rPr>
      </w:pPr>
    </w:p>
    <w:p w:rsidR="00240F34" w:rsidRDefault="00240F34" w:rsidP="00174FB4">
      <w:pPr>
        <w:spacing w:after="0" w:line="276" w:lineRule="auto"/>
        <w:rPr>
          <w:rFonts w:ascii="Times New Roman" w:hAnsi="Times New Roman" w:cs="Times New Roman"/>
          <w:b/>
          <w:sz w:val="24"/>
          <w:szCs w:val="24"/>
        </w:rPr>
      </w:pPr>
    </w:p>
    <w:p w:rsidR="00240F34" w:rsidRDefault="00240F34" w:rsidP="00174FB4">
      <w:pPr>
        <w:spacing w:after="0" w:line="276" w:lineRule="auto"/>
        <w:rPr>
          <w:rFonts w:ascii="Times New Roman" w:hAnsi="Times New Roman" w:cs="Times New Roman"/>
          <w:b/>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lastRenderedPageBreak/>
        <w:t>Corporate Issue</w:t>
      </w:r>
    </w:p>
    <w:p w:rsidR="00B35582" w:rsidRPr="00C84D0F" w:rsidRDefault="00B35582" w:rsidP="00174FB4">
      <w:pPr>
        <w:spacing w:after="0" w:line="276" w:lineRule="auto"/>
        <w:rPr>
          <w:rFonts w:ascii="Times New Roman" w:hAnsi="Times New Roman" w:cs="Times New Roman"/>
          <w:sz w:val="24"/>
          <w:szCs w:val="24"/>
        </w:rPr>
      </w:pPr>
    </w:p>
    <w:tbl>
      <w:tblPr>
        <w:tblW w:w="9746" w:type="dxa"/>
        <w:tblInd w:w="-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683"/>
        <w:gridCol w:w="5913"/>
        <w:gridCol w:w="964"/>
        <w:gridCol w:w="836"/>
        <w:gridCol w:w="1350"/>
      </w:tblGrid>
      <w:tr w:rsidR="00520B77" w:rsidRPr="00C84D0F" w:rsidTr="00520B77">
        <w:tc>
          <w:tcPr>
            <w:tcW w:w="683"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913"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964"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836"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520B77" w:rsidRPr="00C84D0F" w:rsidTr="00520B77">
        <w:tc>
          <w:tcPr>
            <w:tcW w:w="683" w:type="dxa"/>
          </w:tcPr>
          <w:p w:rsidR="00520B77" w:rsidRPr="00C84D0F" w:rsidRDefault="00520B77" w:rsidP="00520B77">
            <w:pPr>
              <w:spacing w:after="0" w:line="276" w:lineRule="auto"/>
              <w:rPr>
                <w:rFonts w:ascii="Times New Roman" w:hAnsi="Times New Roman" w:cs="Times New Roman"/>
                <w:sz w:val="24"/>
                <w:szCs w:val="24"/>
              </w:rPr>
            </w:pPr>
          </w:p>
        </w:tc>
        <w:tc>
          <w:tcPr>
            <w:tcW w:w="5913"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Obtained and Check the relevant document</w:t>
            </w:r>
            <w:r>
              <w:rPr>
                <w:rFonts w:ascii="Times New Roman" w:hAnsi="Times New Roman" w:cs="Times New Roman"/>
                <w:sz w:val="24"/>
                <w:szCs w:val="24"/>
              </w:rPr>
              <w:t>ation</w:t>
            </w:r>
            <w:r w:rsidRPr="00C84D0F">
              <w:rPr>
                <w:rFonts w:ascii="Times New Roman" w:hAnsi="Times New Roman" w:cs="Times New Roman"/>
                <w:sz w:val="24"/>
                <w:szCs w:val="24"/>
              </w:rPr>
              <w:t xml:space="preserve"> regarding </w:t>
            </w:r>
            <w:r>
              <w:rPr>
                <w:rFonts w:ascii="Times New Roman" w:hAnsi="Times New Roman" w:cs="Times New Roman"/>
                <w:sz w:val="24"/>
                <w:szCs w:val="24"/>
              </w:rPr>
              <w:t xml:space="preserve">the </w:t>
            </w:r>
            <w:r w:rsidRPr="00C84D0F">
              <w:rPr>
                <w:rFonts w:ascii="Times New Roman" w:hAnsi="Times New Roman" w:cs="Times New Roman"/>
                <w:sz w:val="24"/>
                <w:szCs w:val="24"/>
              </w:rPr>
              <w:t>submission of tax return.</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83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683" w:type="dxa"/>
          </w:tcPr>
          <w:p w:rsidR="00520B77" w:rsidRPr="00C84D0F" w:rsidRDefault="00520B77" w:rsidP="00520B77">
            <w:pPr>
              <w:spacing w:after="0" w:line="276" w:lineRule="auto"/>
              <w:rPr>
                <w:rFonts w:ascii="Times New Roman" w:hAnsi="Times New Roman" w:cs="Times New Roman"/>
                <w:sz w:val="24"/>
                <w:szCs w:val="24"/>
              </w:rPr>
            </w:pPr>
          </w:p>
        </w:tc>
        <w:tc>
          <w:tcPr>
            <w:tcW w:w="5913"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Obtained the board resolution and check the no. Of board meeting held for the year ended 30 June 20___.</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83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683" w:type="dxa"/>
          </w:tcPr>
          <w:p w:rsidR="00520B77" w:rsidRPr="00C84D0F" w:rsidRDefault="00520B77" w:rsidP="00520B77">
            <w:pPr>
              <w:spacing w:after="0" w:line="276" w:lineRule="auto"/>
              <w:rPr>
                <w:rFonts w:ascii="Times New Roman" w:hAnsi="Times New Roman" w:cs="Times New Roman"/>
                <w:sz w:val="24"/>
                <w:szCs w:val="24"/>
              </w:rPr>
            </w:pPr>
          </w:p>
        </w:tc>
        <w:tc>
          <w:tcPr>
            <w:tcW w:w="5913"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Obtain </w:t>
            </w:r>
            <w:r>
              <w:rPr>
                <w:rFonts w:ascii="Times New Roman" w:hAnsi="Times New Roman" w:cs="Times New Roman"/>
                <w:sz w:val="24"/>
                <w:szCs w:val="24"/>
              </w:rPr>
              <w:t>a</w:t>
            </w:r>
            <w:r w:rsidRPr="00C84D0F">
              <w:rPr>
                <w:rFonts w:ascii="Times New Roman" w:hAnsi="Times New Roman" w:cs="Times New Roman"/>
                <w:sz w:val="24"/>
                <w:szCs w:val="24"/>
              </w:rPr>
              <w:t xml:space="preserve"> copy of AGM for the previous year.</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83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683" w:type="dxa"/>
          </w:tcPr>
          <w:p w:rsidR="00520B77" w:rsidRPr="00C84D0F" w:rsidRDefault="00520B77" w:rsidP="00520B77">
            <w:pPr>
              <w:spacing w:after="0" w:line="276" w:lineRule="auto"/>
              <w:rPr>
                <w:rFonts w:ascii="Times New Roman" w:hAnsi="Times New Roman" w:cs="Times New Roman"/>
                <w:sz w:val="24"/>
                <w:szCs w:val="24"/>
              </w:rPr>
            </w:pPr>
          </w:p>
        </w:tc>
        <w:tc>
          <w:tcPr>
            <w:tcW w:w="5913"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 the Form XII to confirm whether there was any change in director.</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83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683" w:type="dxa"/>
            <w:tcBorders>
              <w:top w:val="dotted" w:sz="4" w:space="0" w:color="auto"/>
              <w:left w:val="single" w:sz="6"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5913" w:type="dxa"/>
            <w:tcBorders>
              <w:top w:val="dotted" w:sz="4" w:space="0" w:color="auto"/>
              <w:left w:val="dotted" w:sz="4"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 the permission of BSEC regarding change in share capital, if any.</w:t>
            </w:r>
          </w:p>
        </w:tc>
        <w:tc>
          <w:tcPr>
            <w:tcW w:w="964" w:type="dxa"/>
            <w:tcBorders>
              <w:top w:val="dotted" w:sz="4" w:space="0" w:color="auto"/>
              <w:left w:val="dotted" w:sz="4"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836" w:type="dxa"/>
            <w:tcBorders>
              <w:top w:val="dotted" w:sz="4" w:space="0" w:color="auto"/>
              <w:left w:val="dotted" w:sz="4" w:space="0" w:color="auto"/>
              <w:bottom w:val="single" w:sz="6" w:space="0" w:color="auto"/>
              <w:right w:val="dotted" w:sz="4" w:space="0" w:color="auto"/>
            </w:tcBorders>
          </w:tcPr>
          <w:p w:rsidR="00520B77" w:rsidRPr="00C84D0F" w:rsidRDefault="00520B77" w:rsidP="00520B77">
            <w:pPr>
              <w:spacing w:after="0" w:line="276" w:lineRule="auto"/>
              <w:rPr>
                <w:rFonts w:ascii="Times New Roman" w:hAnsi="Times New Roman" w:cs="Times New Roman"/>
                <w:sz w:val="24"/>
                <w:szCs w:val="24"/>
              </w:rPr>
            </w:pPr>
          </w:p>
        </w:tc>
        <w:tc>
          <w:tcPr>
            <w:tcW w:w="1350" w:type="dxa"/>
            <w:tcBorders>
              <w:top w:val="dotted" w:sz="4" w:space="0" w:color="auto"/>
              <w:left w:val="dotted" w:sz="4" w:space="0" w:color="auto"/>
              <w:bottom w:val="single" w:sz="6" w:space="0" w:color="auto"/>
              <w:right w:val="single" w:sz="6" w:space="0" w:color="auto"/>
            </w:tcBorders>
          </w:tcPr>
          <w:p w:rsidR="00520B77" w:rsidRPr="00C84D0F" w:rsidRDefault="00520B77" w:rsidP="00520B77">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Vrinda"/>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Property, Plant and Equipment (Followed by BAS-16)</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746"/>
        <w:gridCol w:w="4294"/>
        <w:gridCol w:w="2340"/>
        <w:gridCol w:w="1007"/>
        <w:gridCol w:w="1153"/>
      </w:tblGrid>
      <w:tr w:rsidR="00520B77" w:rsidRPr="00C84D0F" w:rsidTr="00AD624F">
        <w:tc>
          <w:tcPr>
            <w:tcW w:w="746"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4294"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234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1007"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153"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DC2A94" w:rsidP="00174FB4">
            <w:pPr>
              <w:spacing w:after="0" w:line="276" w:lineRule="auto"/>
              <w:rPr>
                <w:rFonts w:ascii="Times New Roman" w:hAnsi="Times New Roman" w:cs="Times New Roman"/>
                <w:sz w:val="24"/>
                <w:szCs w:val="24"/>
              </w:rPr>
            </w:pPr>
            <w:r w:rsidRPr="00DC2A94">
              <w:rPr>
                <w:rFonts w:ascii="Times New Roman" w:hAnsi="Times New Roman" w:cs="Times New Roman"/>
                <w:sz w:val="24"/>
                <w:szCs w:val="24"/>
              </w:rPr>
              <w:t>Affirm the opening offset with a year ago Auditors' report</w:t>
            </w:r>
            <w:r>
              <w:rPr>
                <w:rFonts w:ascii="Times New Roman" w:hAnsi="Times New Roman" w:cs="Times New Roman"/>
                <w:sz w:val="24"/>
                <w:szCs w:val="24"/>
              </w:rPr>
              <w:t>.</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Review company’s purchase policy, disposal policy and write off policy of fixed assets</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Depreciation method followed (Accounting policy)</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Depreciation policy on newly acquired assets (Accounting policy)</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Depreciation policy on assets disposed </w:t>
            </w:r>
            <w:proofErr w:type="spellStart"/>
            <w:r w:rsidRPr="00C84D0F">
              <w:rPr>
                <w:rFonts w:ascii="Times New Roman" w:hAnsi="Times New Roman" w:cs="Times New Roman"/>
                <w:sz w:val="24"/>
                <w:szCs w:val="24"/>
              </w:rPr>
              <w:t>off</w:t>
            </w:r>
            <w:proofErr w:type="spellEnd"/>
            <w:r w:rsidRPr="00C84D0F">
              <w:rPr>
                <w:rFonts w:ascii="Times New Roman" w:hAnsi="Times New Roman" w:cs="Times New Roman"/>
                <w:sz w:val="24"/>
                <w:szCs w:val="24"/>
              </w:rPr>
              <w:t xml:space="preserve"> (Accounting policy)</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Insurance policies taken on assets</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Accounting treatment for repairs and maintenance expenses</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Item-wise fixed assets schedules (Notes to financial statements)</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Verification of ownership of assets (working papers)</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Basis of measurement after initial </w:t>
            </w:r>
            <w:r w:rsidRPr="00C84D0F">
              <w:rPr>
                <w:rFonts w:ascii="Times New Roman" w:hAnsi="Times New Roman" w:cs="Times New Roman"/>
                <w:sz w:val="24"/>
                <w:szCs w:val="24"/>
              </w:rPr>
              <w:lastRenderedPageBreak/>
              <w:t>recognition – at cost or revaluation (Accounting policy)</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For land observe deed of land purchase and the latest land revenue paid to land registers office with the mutation certificate</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Disputes/ Claims against the ownership, if any</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Amount of PPE addition confirm with budget</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Confirm procurement policy in line with the authorization</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Physical possession of the assets (through physical verification)</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List of purchaser and mode of disposal of fixed assets (listed company) – Notes to accounts</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Approved budget for capital expenditure</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Understand the process of recognition of property, plant &amp; equipment from CWIP</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Checked whether the transfer being made are accounted for under the appropriate head</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Checked whether any assets being fully depreciated but still in use</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Inquire whether physical verification carries on by the management or not</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 the physical verification report and review it to identify any matter for which further audit procedures required</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Gross carrying amount and accumulated depreciation at the beginning and at the end of the year (notes to the FS)</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Allocation of depreciation between administration and production </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Reconciliation of gross carrying amount at the beginning and at the end of the year (notes to the FS)</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The existence and amount of restrictions on title of assets or any assets have been pledged as security </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Checked gain/ loss on disposal of PPE and confirm amount subsequently recognize in comprehensive income statement.</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Observe any fixed assets identification number affixed thereon or not</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Prepare report with adequate supporting documents considering the materiality</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rPr>
          <w:trHeight w:val="260"/>
        </w:trPr>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For revaluation of assets (if being made during the year): (discuss with manager and note down the prescribed procedures to go ahead)</w:t>
            </w:r>
          </w:p>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 - Read BAS-16 meticulously</w:t>
            </w:r>
          </w:p>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 - Basis used for revaluation;</w:t>
            </w:r>
          </w:p>
          <w:p w:rsidR="00B35582" w:rsidRPr="00C84D0F" w:rsidRDefault="003067B3" w:rsidP="00174FB4">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 Whether independent value</w:t>
            </w:r>
            <w:r w:rsidR="00B35582" w:rsidRPr="00C84D0F">
              <w:rPr>
                <w:rFonts w:ascii="Times New Roman" w:hAnsi="Times New Roman" w:cs="Times New Roman"/>
                <w:sz w:val="24"/>
                <w:szCs w:val="24"/>
              </w:rPr>
              <w:t xml:space="preserve"> was involved</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rPr>
          <w:trHeight w:val="910"/>
        </w:trPr>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For impairment of assets(if being made during the year): (discuss with manager and note down the prescribed procedures to go ahead)</w:t>
            </w:r>
          </w:p>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  - Read BAS-36 meticulously</w:t>
            </w:r>
          </w:p>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Determination of recoverable amount</w:t>
            </w:r>
          </w:p>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Whether expert was involved</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For non-current assets held for sale (if being made during the year): (discuss with manager and note down the prescribed procedures to go ahead)</w:t>
            </w:r>
          </w:p>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Read BFRS-05 meticulously</w:t>
            </w:r>
          </w:p>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Checked whether removed from non-current assets and present as a separate line item in the BS</w:t>
            </w:r>
          </w:p>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Checked whether the loss on classification charged to IS immediately or the gain recognized upon the final disposal </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Capital work-in-progress: </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D624F">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Understand the relationship between CWIP and PPE</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r w:rsidR="00DC2A94" w:rsidRPr="00C84D0F" w:rsidTr="00AD624F">
        <w:tc>
          <w:tcPr>
            <w:tcW w:w="746" w:type="dxa"/>
          </w:tcPr>
          <w:p w:rsidR="00DC2A94" w:rsidRPr="00C84D0F" w:rsidRDefault="00DC2A94" w:rsidP="00DC2A94">
            <w:pPr>
              <w:spacing w:after="0" w:line="276" w:lineRule="auto"/>
              <w:rPr>
                <w:rFonts w:ascii="Times New Roman" w:hAnsi="Times New Roman" w:cs="Times New Roman"/>
                <w:sz w:val="24"/>
                <w:szCs w:val="24"/>
              </w:rPr>
            </w:pPr>
          </w:p>
        </w:tc>
        <w:tc>
          <w:tcPr>
            <w:tcW w:w="4294" w:type="dxa"/>
          </w:tcPr>
          <w:p w:rsidR="00DC2A94" w:rsidRPr="00DC2A94" w:rsidRDefault="00DC2A94" w:rsidP="00DC2A94">
            <w:pPr>
              <w:rPr>
                <w:rFonts w:ascii="Times New Roman" w:hAnsi="Times New Roman" w:cs="Times New Roman"/>
                <w:sz w:val="24"/>
                <w:szCs w:val="24"/>
              </w:rPr>
            </w:pPr>
            <w:r w:rsidRPr="00DC2A94">
              <w:rPr>
                <w:rFonts w:ascii="Times New Roman" w:hAnsi="Times New Roman" w:cs="Times New Roman"/>
                <w:sz w:val="24"/>
                <w:szCs w:val="24"/>
              </w:rPr>
              <w:t xml:space="preserve">Affirm the opening offset with a year ago examiner's report </w:t>
            </w:r>
          </w:p>
        </w:tc>
        <w:tc>
          <w:tcPr>
            <w:tcW w:w="2340" w:type="dxa"/>
          </w:tcPr>
          <w:p w:rsidR="00DC2A94" w:rsidRPr="00C84D0F" w:rsidRDefault="00DC2A94" w:rsidP="00DC2A94">
            <w:pPr>
              <w:spacing w:after="0" w:line="276" w:lineRule="auto"/>
              <w:rPr>
                <w:rFonts w:ascii="Times New Roman" w:hAnsi="Times New Roman" w:cs="Times New Roman"/>
                <w:sz w:val="24"/>
                <w:szCs w:val="24"/>
              </w:rPr>
            </w:pPr>
          </w:p>
        </w:tc>
        <w:tc>
          <w:tcPr>
            <w:tcW w:w="1007" w:type="dxa"/>
          </w:tcPr>
          <w:p w:rsidR="00DC2A94" w:rsidRPr="00C84D0F" w:rsidRDefault="00DC2A94" w:rsidP="00DC2A94">
            <w:pPr>
              <w:spacing w:after="0" w:line="276" w:lineRule="auto"/>
              <w:rPr>
                <w:rFonts w:ascii="Times New Roman" w:hAnsi="Times New Roman" w:cs="Times New Roman"/>
                <w:sz w:val="24"/>
                <w:szCs w:val="24"/>
              </w:rPr>
            </w:pPr>
          </w:p>
        </w:tc>
        <w:tc>
          <w:tcPr>
            <w:tcW w:w="1153" w:type="dxa"/>
          </w:tcPr>
          <w:p w:rsidR="00DC2A94" w:rsidRPr="00C84D0F" w:rsidRDefault="00DC2A94" w:rsidP="00DC2A94">
            <w:pPr>
              <w:spacing w:after="0" w:line="276" w:lineRule="auto"/>
              <w:rPr>
                <w:rFonts w:ascii="Times New Roman" w:hAnsi="Times New Roman" w:cs="Times New Roman"/>
                <w:sz w:val="24"/>
                <w:szCs w:val="24"/>
              </w:rPr>
            </w:pPr>
          </w:p>
        </w:tc>
      </w:tr>
      <w:tr w:rsidR="00DC2A94" w:rsidRPr="00C84D0F" w:rsidTr="00AD624F">
        <w:tc>
          <w:tcPr>
            <w:tcW w:w="746" w:type="dxa"/>
          </w:tcPr>
          <w:p w:rsidR="00DC2A94" w:rsidRPr="00C84D0F" w:rsidRDefault="00DC2A94" w:rsidP="00DC2A94">
            <w:pPr>
              <w:spacing w:after="0" w:line="276" w:lineRule="auto"/>
              <w:rPr>
                <w:rFonts w:ascii="Times New Roman" w:hAnsi="Times New Roman" w:cs="Times New Roman"/>
                <w:sz w:val="24"/>
                <w:szCs w:val="24"/>
              </w:rPr>
            </w:pPr>
          </w:p>
        </w:tc>
        <w:tc>
          <w:tcPr>
            <w:tcW w:w="4294" w:type="dxa"/>
          </w:tcPr>
          <w:p w:rsidR="00DC2A94" w:rsidRPr="00DC2A94" w:rsidRDefault="00DC2A94" w:rsidP="00DC2A94">
            <w:pPr>
              <w:rPr>
                <w:rFonts w:ascii="Times New Roman" w:hAnsi="Times New Roman" w:cs="Times New Roman"/>
                <w:sz w:val="24"/>
                <w:szCs w:val="24"/>
              </w:rPr>
            </w:pPr>
          </w:p>
        </w:tc>
        <w:tc>
          <w:tcPr>
            <w:tcW w:w="2340" w:type="dxa"/>
          </w:tcPr>
          <w:p w:rsidR="00DC2A94" w:rsidRPr="00C84D0F" w:rsidRDefault="00DC2A94" w:rsidP="00DC2A94">
            <w:pPr>
              <w:spacing w:after="0" w:line="276" w:lineRule="auto"/>
              <w:rPr>
                <w:rFonts w:ascii="Times New Roman" w:hAnsi="Times New Roman" w:cs="Times New Roman"/>
                <w:sz w:val="24"/>
                <w:szCs w:val="24"/>
              </w:rPr>
            </w:pPr>
          </w:p>
        </w:tc>
        <w:tc>
          <w:tcPr>
            <w:tcW w:w="1007" w:type="dxa"/>
          </w:tcPr>
          <w:p w:rsidR="00DC2A94" w:rsidRPr="00C84D0F" w:rsidRDefault="00DC2A94" w:rsidP="00DC2A94">
            <w:pPr>
              <w:spacing w:after="0" w:line="276" w:lineRule="auto"/>
              <w:rPr>
                <w:rFonts w:ascii="Times New Roman" w:hAnsi="Times New Roman" w:cs="Times New Roman"/>
                <w:sz w:val="24"/>
                <w:szCs w:val="24"/>
              </w:rPr>
            </w:pPr>
          </w:p>
        </w:tc>
        <w:tc>
          <w:tcPr>
            <w:tcW w:w="1153" w:type="dxa"/>
          </w:tcPr>
          <w:p w:rsidR="00DC2A94" w:rsidRPr="00C84D0F" w:rsidRDefault="00DC2A94" w:rsidP="00DC2A94">
            <w:pPr>
              <w:spacing w:after="0" w:line="276" w:lineRule="auto"/>
              <w:rPr>
                <w:rFonts w:ascii="Times New Roman" w:hAnsi="Times New Roman" w:cs="Times New Roman"/>
                <w:sz w:val="24"/>
                <w:szCs w:val="24"/>
              </w:rPr>
            </w:pPr>
          </w:p>
        </w:tc>
      </w:tr>
      <w:tr w:rsidR="00DC2A94" w:rsidRPr="00C84D0F" w:rsidTr="00AD624F">
        <w:tc>
          <w:tcPr>
            <w:tcW w:w="746" w:type="dxa"/>
          </w:tcPr>
          <w:p w:rsidR="00DC2A94" w:rsidRPr="00C84D0F" w:rsidRDefault="00DC2A94" w:rsidP="00DC2A94">
            <w:pPr>
              <w:spacing w:after="0" w:line="276" w:lineRule="auto"/>
              <w:rPr>
                <w:rFonts w:ascii="Times New Roman" w:hAnsi="Times New Roman" w:cs="Times New Roman"/>
                <w:sz w:val="24"/>
                <w:szCs w:val="24"/>
              </w:rPr>
            </w:pPr>
          </w:p>
        </w:tc>
        <w:tc>
          <w:tcPr>
            <w:tcW w:w="4294" w:type="dxa"/>
          </w:tcPr>
          <w:p w:rsidR="00DC2A94" w:rsidRPr="00DC2A94" w:rsidRDefault="00DC2A94" w:rsidP="00DC2A94">
            <w:pPr>
              <w:rPr>
                <w:rFonts w:ascii="Times New Roman" w:hAnsi="Times New Roman" w:cs="Times New Roman"/>
                <w:sz w:val="24"/>
                <w:szCs w:val="24"/>
              </w:rPr>
            </w:pPr>
            <w:r w:rsidRPr="00DC2A94">
              <w:rPr>
                <w:rFonts w:ascii="Times New Roman" w:hAnsi="Times New Roman" w:cs="Times New Roman"/>
                <w:sz w:val="24"/>
                <w:szCs w:val="24"/>
              </w:rPr>
              <w:t xml:space="preserve">Recognize the new position presented during the year </w:t>
            </w:r>
          </w:p>
        </w:tc>
        <w:tc>
          <w:tcPr>
            <w:tcW w:w="2340" w:type="dxa"/>
          </w:tcPr>
          <w:p w:rsidR="00DC2A94" w:rsidRPr="00C84D0F" w:rsidRDefault="00DC2A94" w:rsidP="00DC2A94">
            <w:pPr>
              <w:spacing w:after="0" w:line="276" w:lineRule="auto"/>
              <w:rPr>
                <w:rFonts w:ascii="Times New Roman" w:hAnsi="Times New Roman" w:cs="Times New Roman"/>
                <w:sz w:val="24"/>
                <w:szCs w:val="24"/>
              </w:rPr>
            </w:pPr>
          </w:p>
        </w:tc>
        <w:tc>
          <w:tcPr>
            <w:tcW w:w="1007" w:type="dxa"/>
          </w:tcPr>
          <w:p w:rsidR="00DC2A94" w:rsidRPr="00C84D0F" w:rsidRDefault="00DC2A94" w:rsidP="00DC2A94">
            <w:pPr>
              <w:spacing w:after="0" w:line="276" w:lineRule="auto"/>
              <w:rPr>
                <w:rFonts w:ascii="Times New Roman" w:hAnsi="Times New Roman" w:cs="Times New Roman"/>
                <w:sz w:val="24"/>
                <w:szCs w:val="24"/>
              </w:rPr>
            </w:pPr>
          </w:p>
        </w:tc>
        <w:tc>
          <w:tcPr>
            <w:tcW w:w="1153" w:type="dxa"/>
          </w:tcPr>
          <w:p w:rsidR="00DC2A94" w:rsidRPr="00C84D0F" w:rsidRDefault="00DC2A94" w:rsidP="00DC2A94">
            <w:pPr>
              <w:spacing w:after="0" w:line="276" w:lineRule="auto"/>
              <w:rPr>
                <w:rFonts w:ascii="Times New Roman" w:hAnsi="Times New Roman" w:cs="Times New Roman"/>
                <w:sz w:val="24"/>
                <w:szCs w:val="24"/>
              </w:rPr>
            </w:pPr>
          </w:p>
        </w:tc>
      </w:tr>
      <w:tr w:rsidR="00DC2A94" w:rsidRPr="00C84D0F" w:rsidTr="00AD624F">
        <w:tc>
          <w:tcPr>
            <w:tcW w:w="746" w:type="dxa"/>
          </w:tcPr>
          <w:p w:rsidR="00DC2A94" w:rsidRPr="00C84D0F" w:rsidRDefault="00DC2A94" w:rsidP="00DC2A94">
            <w:pPr>
              <w:spacing w:after="0" w:line="276" w:lineRule="auto"/>
              <w:rPr>
                <w:rFonts w:ascii="Times New Roman" w:hAnsi="Times New Roman" w:cs="Times New Roman"/>
                <w:sz w:val="24"/>
                <w:szCs w:val="24"/>
              </w:rPr>
            </w:pPr>
          </w:p>
        </w:tc>
        <w:tc>
          <w:tcPr>
            <w:tcW w:w="4294" w:type="dxa"/>
          </w:tcPr>
          <w:p w:rsidR="00DC2A94" w:rsidRPr="00DC2A94" w:rsidRDefault="00DC2A94" w:rsidP="00DC2A94">
            <w:pPr>
              <w:rPr>
                <w:rFonts w:ascii="Times New Roman" w:hAnsi="Times New Roman" w:cs="Times New Roman"/>
                <w:sz w:val="24"/>
                <w:szCs w:val="24"/>
              </w:rPr>
            </w:pPr>
          </w:p>
        </w:tc>
        <w:tc>
          <w:tcPr>
            <w:tcW w:w="2340" w:type="dxa"/>
          </w:tcPr>
          <w:p w:rsidR="00DC2A94" w:rsidRPr="00C84D0F" w:rsidRDefault="00DC2A94" w:rsidP="00DC2A94">
            <w:pPr>
              <w:spacing w:after="0" w:line="276" w:lineRule="auto"/>
              <w:rPr>
                <w:rFonts w:ascii="Times New Roman" w:hAnsi="Times New Roman" w:cs="Times New Roman"/>
                <w:sz w:val="24"/>
                <w:szCs w:val="24"/>
              </w:rPr>
            </w:pPr>
          </w:p>
        </w:tc>
        <w:tc>
          <w:tcPr>
            <w:tcW w:w="1007" w:type="dxa"/>
          </w:tcPr>
          <w:p w:rsidR="00DC2A94" w:rsidRPr="00C84D0F" w:rsidRDefault="00DC2A94" w:rsidP="00DC2A94">
            <w:pPr>
              <w:spacing w:after="0" w:line="276" w:lineRule="auto"/>
              <w:rPr>
                <w:rFonts w:ascii="Times New Roman" w:hAnsi="Times New Roman" w:cs="Times New Roman"/>
                <w:sz w:val="24"/>
                <w:szCs w:val="24"/>
              </w:rPr>
            </w:pPr>
          </w:p>
        </w:tc>
        <w:tc>
          <w:tcPr>
            <w:tcW w:w="1153" w:type="dxa"/>
          </w:tcPr>
          <w:p w:rsidR="00DC2A94" w:rsidRPr="00C84D0F" w:rsidRDefault="00DC2A94" w:rsidP="00DC2A94">
            <w:pPr>
              <w:spacing w:after="0" w:line="276" w:lineRule="auto"/>
              <w:rPr>
                <w:rFonts w:ascii="Times New Roman" w:hAnsi="Times New Roman" w:cs="Times New Roman"/>
                <w:sz w:val="24"/>
                <w:szCs w:val="24"/>
              </w:rPr>
            </w:pPr>
          </w:p>
        </w:tc>
      </w:tr>
      <w:tr w:rsidR="00DC2A94" w:rsidRPr="00C84D0F" w:rsidTr="00AD624F">
        <w:tc>
          <w:tcPr>
            <w:tcW w:w="746" w:type="dxa"/>
          </w:tcPr>
          <w:p w:rsidR="00DC2A94" w:rsidRPr="00C84D0F" w:rsidRDefault="00DC2A94" w:rsidP="00DC2A94">
            <w:pPr>
              <w:spacing w:after="0" w:line="276" w:lineRule="auto"/>
              <w:rPr>
                <w:rFonts w:ascii="Times New Roman" w:hAnsi="Times New Roman" w:cs="Times New Roman"/>
                <w:sz w:val="24"/>
                <w:szCs w:val="24"/>
              </w:rPr>
            </w:pPr>
          </w:p>
        </w:tc>
        <w:tc>
          <w:tcPr>
            <w:tcW w:w="4294" w:type="dxa"/>
          </w:tcPr>
          <w:p w:rsidR="00DC2A94" w:rsidRPr="00DC2A94" w:rsidRDefault="00DC2A94" w:rsidP="00DC2A94">
            <w:pPr>
              <w:rPr>
                <w:rFonts w:ascii="Times New Roman" w:hAnsi="Times New Roman" w:cs="Times New Roman"/>
                <w:sz w:val="24"/>
                <w:szCs w:val="24"/>
              </w:rPr>
            </w:pPr>
            <w:r w:rsidRPr="00DC2A94">
              <w:rPr>
                <w:rFonts w:ascii="Times New Roman" w:hAnsi="Times New Roman" w:cs="Times New Roman"/>
                <w:sz w:val="24"/>
                <w:szCs w:val="24"/>
              </w:rPr>
              <w:t xml:space="preserve">Comprehend the nature and motivation behind the activity and note down the likely date of consummation of the activity </w:t>
            </w:r>
          </w:p>
        </w:tc>
        <w:tc>
          <w:tcPr>
            <w:tcW w:w="2340" w:type="dxa"/>
          </w:tcPr>
          <w:p w:rsidR="00DC2A94" w:rsidRPr="00C84D0F" w:rsidRDefault="00DC2A94" w:rsidP="00DC2A94">
            <w:pPr>
              <w:spacing w:after="0" w:line="276" w:lineRule="auto"/>
              <w:rPr>
                <w:rFonts w:ascii="Times New Roman" w:hAnsi="Times New Roman" w:cs="Times New Roman"/>
                <w:sz w:val="24"/>
                <w:szCs w:val="24"/>
              </w:rPr>
            </w:pPr>
          </w:p>
        </w:tc>
        <w:tc>
          <w:tcPr>
            <w:tcW w:w="1007" w:type="dxa"/>
          </w:tcPr>
          <w:p w:rsidR="00DC2A94" w:rsidRPr="00C84D0F" w:rsidRDefault="00DC2A94" w:rsidP="00DC2A94">
            <w:pPr>
              <w:spacing w:after="0" w:line="276" w:lineRule="auto"/>
              <w:rPr>
                <w:rFonts w:ascii="Times New Roman" w:hAnsi="Times New Roman" w:cs="Times New Roman"/>
                <w:sz w:val="24"/>
                <w:szCs w:val="24"/>
              </w:rPr>
            </w:pPr>
          </w:p>
        </w:tc>
        <w:tc>
          <w:tcPr>
            <w:tcW w:w="1153" w:type="dxa"/>
          </w:tcPr>
          <w:p w:rsidR="00DC2A94" w:rsidRPr="00C84D0F" w:rsidRDefault="00DC2A94" w:rsidP="00DC2A94">
            <w:pPr>
              <w:spacing w:after="0" w:line="276" w:lineRule="auto"/>
              <w:rPr>
                <w:rFonts w:ascii="Times New Roman" w:hAnsi="Times New Roman" w:cs="Times New Roman"/>
                <w:sz w:val="24"/>
                <w:szCs w:val="24"/>
              </w:rPr>
            </w:pPr>
          </w:p>
        </w:tc>
      </w:tr>
      <w:tr w:rsidR="00DC2A94" w:rsidRPr="00C84D0F" w:rsidTr="00AD624F">
        <w:tc>
          <w:tcPr>
            <w:tcW w:w="746" w:type="dxa"/>
          </w:tcPr>
          <w:p w:rsidR="00DC2A94" w:rsidRPr="00C84D0F" w:rsidRDefault="00DC2A94" w:rsidP="00DC2A94">
            <w:pPr>
              <w:spacing w:after="0" w:line="276" w:lineRule="auto"/>
              <w:rPr>
                <w:rFonts w:ascii="Times New Roman" w:hAnsi="Times New Roman" w:cs="Times New Roman"/>
                <w:sz w:val="24"/>
                <w:szCs w:val="24"/>
              </w:rPr>
            </w:pPr>
          </w:p>
        </w:tc>
        <w:tc>
          <w:tcPr>
            <w:tcW w:w="4294" w:type="dxa"/>
          </w:tcPr>
          <w:p w:rsidR="00DC2A94" w:rsidRPr="00DC2A94" w:rsidRDefault="00DC2A94" w:rsidP="00DC2A94">
            <w:pPr>
              <w:rPr>
                <w:rFonts w:ascii="Times New Roman" w:hAnsi="Times New Roman" w:cs="Times New Roman"/>
                <w:sz w:val="24"/>
                <w:szCs w:val="24"/>
              </w:rPr>
            </w:pPr>
            <w:r w:rsidRPr="00DC2A94">
              <w:rPr>
                <w:rFonts w:ascii="Times New Roman" w:hAnsi="Times New Roman" w:cs="Times New Roman"/>
                <w:sz w:val="24"/>
                <w:szCs w:val="24"/>
              </w:rPr>
              <w:t xml:space="preserve">Check whether the activity is endorsed and note the affirmed sum in the working paper </w:t>
            </w:r>
          </w:p>
        </w:tc>
        <w:tc>
          <w:tcPr>
            <w:tcW w:w="2340" w:type="dxa"/>
          </w:tcPr>
          <w:p w:rsidR="00DC2A94" w:rsidRPr="00C84D0F" w:rsidRDefault="00DC2A94" w:rsidP="00DC2A94">
            <w:pPr>
              <w:spacing w:after="0" w:line="276" w:lineRule="auto"/>
              <w:rPr>
                <w:rFonts w:ascii="Times New Roman" w:hAnsi="Times New Roman" w:cs="Times New Roman"/>
                <w:sz w:val="24"/>
                <w:szCs w:val="24"/>
              </w:rPr>
            </w:pPr>
          </w:p>
        </w:tc>
        <w:tc>
          <w:tcPr>
            <w:tcW w:w="1007" w:type="dxa"/>
          </w:tcPr>
          <w:p w:rsidR="00DC2A94" w:rsidRPr="00C84D0F" w:rsidRDefault="00DC2A94" w:rsidP="00DC2A94">
            <w:pPr>
              <w:spacing w:after="0" w:line="276" w:lineRule="auto"/>
              <w:rPr>
                <w:rFonts w:ascii="Times New Roman" w:hAnsi="Times New Roman" w:cs="Times New Roman"/>
                <w:sz w:val="24"/>
                <w:szCs w:val="24"/>
              </w:rPr>
            </w:pPr>
          </w:p>
        </w:tc>
        <w:tc>
          <w:tcPr>
            <w:tcW w:w="1153" w:type="dxa"/>
          </w:tcPr>
          <w:p w:rsidR="00DC2A94" w:rsidRPr="00C84D0F" w:rsidRDefault="00DC2A94" w:rsidP="00DC2A94">
            <w:pPr>
              <w:spacing w:after="0" w:line="276" w:lineRule="auto"/>
              <w:rPr>
                <w:rFonts w:ascii="Times New Roman" w:hAnsi="Times New Roman" w:cs="Times New Roman"/>
                <w:sz w:val="24"/>
                <w:szCs w:val="24"/>
              </w:rPr>
            </w:pPr>
          </w:p>
        </w:tc>
      </w:tr>
      <w:tr w:rsidR="00DC2A94" w:rsidRPr="00C84D0F" w:rsidTr="00AD624F">
        <w:tc>
          <w:tcPr>
            <w:tcW w:w="746" w:type="dxa"/>
          </w:tcPr>
          <w:p w:rsidR="00DC2A94" w:rsidRPr="00C84D0F" w:rsidRDefault="00DC2A94" w:rsidP="00DC2A94">
            <w:pPr>
              <w:spacing w:after="0" w:line="276" w:lineRule="auto"/>
              <w:rPr>
                <w:rFonts w:ascii="Times New Roman" w:hAnsi="Times New Roman" w:cs="Times New Roman"/>
                <w:sz w:val="24"/>
                <w:szCs w:val="24"/>
              </w:rPr>
            </w:pPr>
          </w:p>
        </w:tc>
        <w:tc>
          <w:tcPr>
            <w:tcW w:w="4294" w:type="dxa"/>
          </w:tcPr>
          <w:p w:rsidR="00DC2A94" w:rsidRPr="00DC2A94" w:rsidRDefault="00DC2A94" w:rsidP="00DC2A94">
            <w:pPr>
              <w:rPr>
                <w:rFonts w:ascii="Times New Roman" w:hAnsi="Times New Roman" w:cs="Times New Roman"/>
                <w:sz w:val="24"/>
                <w:szCs w:val="24"/>
              </w:rPr>
            </w:pPr>
            <w:r w:rsidRPr="00DC2A94">
              <w:rPr>
                <w:rFonts w:ascii="Times New Roman" w:hAnsi="Times New Roman" w:cs="Times New Roman"/>
                <w:sz w:val="24"/>
                <w:szCs w:val="24"/>
              </w:rPr>
              <w:t xml:space="preserve">Audit the arrangement of temporary worker/advisor </w:t>
            </w:r>
          </w:p>
        </w:tc>
        <w:tc>
          <w:tcPr>
            <w:tcW w:w="2340" w:type="dxa"/>
          </w:tcPr>
          <w:p w:rsidR="00DC2A94" w:rsidRPr="00C84D0F" w:rsidRDefault="00DC2A94" w:rsidP="00DC2A94">
            <w:pPr>
              <w:spacing w:after="0" w:line="276" w:lineRule="auto"/>
              <w:rPr>
                <w:rFonts w:ascii="Times New Roman" w:hAnsi="Times New Roman" w:cs="Times New Roman"/>
                <w:sz w:val="24"/>
                <w:szCs w:val="24"/>
              </w:rPr>
            </w:pPr>
          </w:p>
        </w:tc>
        <w:tc>
          <w:tcPr>
            <w:tcW w:w="1007" w:type="dxa"/>
          </w:tcPr>
          <w:p w:rsidR="00DC2A94" w:rsidRPr="00C84D0F" w:rsidRDefault="00DC2A94" w:rsidP="00DC2A94">
            <w:pPr>
              <w:spacing w:after="0" w:line="276" w:lineRule="auto"/>
              <w:rPr>
                <w:rFonts w:ascii="Times New Roman" w:hAnsi="Times New Roman" w:cs="Times New Roman"/>
                <w:sz w:val="24"/>
                <w:szCs w:val="24"/>
              </w:rPr>
            </w:pPr>
          </w:p>
        </w:tc>
        <w:tc>
          <w:tcPr>
            <w:tcW w:w="1153" w:type="dxa"/>
          </w:tcPr>
          <w:p w:rsidR="00DC2A94" w:rsidRPr="00C84D0F" w:rsidRDefault="00DC2A94" w:rsidP="00DC2A94">
            <w:pPr>
              <w:spacing w:after="0" w:line="276" w:lineRule="auto"/>
              <w:rPr>
                <w:rFonts w:ascii="Times New Roman" w:hAnsi="Times New Roman" w:cs="Times New Roman"/>
                <w:sz w:val="24"/>
                <w:szCs w:val="24"/>
              </w:rPr>
            </w:pPr>
          </w:p>
        </w:tc>
      </w:tr>
      <w:tr w:rsidR="00DC2A94" w:rsidRPr="00C84D0F" w:rsidTr="00AD624F">
        <w:tc>
          <w:tcPr>
            <w:tcW w:w="746" w:type="dxa"/>
          </w:tcPr>
          <w:p w:rsidR="00DC2A94" w:rsidRPr="00C84D0F" w:rsidRDefault="00DC2A94" w:rsidP="00DC2A94">
            <w:pPr>
              <w:spacing w:after="0" w:line="276" w:lineRule="auto"/>
              <w:rPr>
                <w:rFonts w:ascii="Times New Roman" w:hAnsi="Times New Roman" w:cs="Times New Roman"/>
                <w:sz w:val="24"/>
                <w:szCs w:val="24"/>
              </w:rPr>
            </w:pPr>
          </w:p>
        </w:tc>
        <w:tc>
          <w:tcPr>
            <w:tcW w:w="4294" w:type="dxa"/>
          </w:tcPr>
          <w:p w:rsidR="00DC2A94" w:rsidRPr="00DC2A94" w:rsidRDefault="00DC2A94" w:rsidP="00DC2A94">
            <w:pPr>
              <w:rPr>
                <w:rFonts w:ascii="Times New Roman" w:hAnsi="Times New Roman" w:cs="Times New Roman"/>
                <w:sz w:val="24"/>
                <w:szCs w:val="24"/>
              </w:rPr>
            </w:pPr>
            <w:r w:rsidRPr="00DC2A94">
              <w:rPr>
                <w:rFonts w:ascii="Times New Roman" w:hAnsi="Times New Roman" w:cs="Times New Roman"/>
                <w:sz w:val="24"/>
                <w:szCs w:val="24"/>
              </w:rPr>
              <w:t xml:space="preserve">Check the development agreements and note the notable highlights </w:t>
            </w:r>
          </w:p>
        </w:tc>
        <w:tc>
          <w:tcPr>
            <w:tcW w:w="2340" w:type="dxa"/>
          </w:tcPr>
          <w:p w:rsidR="00DC2A94" w:rsidRPr="00C84D0F" w:rsidRDefault="00DC2A94" w:rsidP="00DC2A94">
            <w:pPr>
              <w:spacing w:after="0" w:line="276" w:lineRule="auto"/>
              <w:rPr>
                <w:rFonts w:ascii="Times New Roman" w:hAnsi="Times New Roman" w:cs="Times New Roman"/>
                <w:sz w:val="24"/>
                <w:szCs w:val="24"/>
              </w:rPr>
            </w:pPr>
          </w:p>
        </w:tc>
        <w:tc>
          <w:tcPr>
            <w:tcW w:w="1007" w:type="dxa"/>
          </w:tcPr>
          <w:p w:rsidR="00DC2A94" w:rsidRPr="00C84D0F" w:rsidRDefault="00DC2A94" w:rsidP="00DC2A94">
            <w:pPr>
              <w:spacing w:after="0" w:line="276" w:lineRule="auto"/>
              <w:rPr>
                <w:rFonts w:ascii="Times New Roman" w:hAnsi="Times New Roman" w:cs="Times New Roman"/>
                <w:sz w:val="24"/>
                <w:szCs w:val="24"/>
              </w:rPr>
            </w:pPr>
          </w:p>
        </w:tc>
        <w:tc>
          <w:tcPr>
            <w:tcW w:w="1153" w:type="dxa"/>
          </w:tcPr>
          <w:p w:rsidR="00DC2A94" w:rsidRPr="00C84D0F" w:rsidRDefault="00DC2A94" w:rsidP="00DC2A94">
            <w:pPr>
              <w:spacing w:after="0" w:line="276" w:lineRule="auto"/>
              <w:rPr>
                <w:rFonts w:ascii="Times New Roman" w:hAnsi="Times New Roman" w:cs="Times New Roman"/>
                <w:sz w:val="24"/>
                <w:szCs w:val="24"/>
              </w:rPr>
            </w:pPr>
          </w:p>
        </w:tc>
      </w:tr>
      <w:tr w:rsidR="00B35582" w:rsidRPr="00C84D0F" w:rsidTr="00AD624F">
        <w:trPr>
          <w:trHeight w:val="1115"/>
        </w:trPr>
        <w:tc>
          <w:tcPr>
            <w:tcW w:w="746" w:type="dxa"/>
          </w:tcPr>
          <w:p w:rsidR="00B35582" w:rsidRPr="00C84D0F" w:rsidRDefault="00B35582" w:rsidP="00174FB4">
            <w:pPr>
              <w:spacing w:after="0" w:line="276" w:lineRule="auto"/>
              <w:rPr>
                <w:rFonts w:ascii="Times New Roman" w:hAnsi="Times New Roman" w:cs="Times New Roman"/>
                <w:sz w:val="24"/>
                <w:szCs w:val="24"/>
              </w:rPr>
            </w:pPr>
          </w:p>
        </w:tc>
        <w:tc>
          <w:tcPr>
            <w:tcW w:w="429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 engineer certificate for the job which is transferred to PPE</w:t>
            </w:r>
          </w:p>
        </w:tc>
        <w:tc>
          <w:tcPr>
            <w:tcW w:w="2340" w:type="dxa"/>
          </w:tcPr>
          <w:p w:rsidR="00B35582" w:rsidRPr="00C84D0F" w:rsidRDefault="00B35582" w:rsidP="00174FB4">
            <w:pPr>
              <w:spacing w:after="0" w:line="276" w:lineRule="auto"/>
              <w:rPr>
                <w:rFonts w:ascii="Times New Roman" w:hAnsi="Times New Roman" w:cs="Times New Roman"/>
                <w:sz w:val="24"/>
                <w:szCs w:val="24"/>
              </w:rPr>
            </w:pPr>
          </w:p>
        </w:tc>
        <w:tc>
          <w:tcPr>
            <w:tcW w:w="1007" w:type="dxa"/>
          </w:tcPr>
          <w:p w:rsidR="00B35582" w:rsidRPr="00C84D0F" w:rsidRDefault="00B35582" w:rsidP="00174FB4">
            <w:pPr>
              <w:spacing w:after="0" w:line="276" w:lineRule="auto"/>
              <w:rPr>
                <w:rFonts w:ascii="Times New Roman" w:hAnsi="Times New Roman" w:cs="Times New Roman"/>
                <w:sz w:val="24"/>
                <w:szCs w:val="24"/>
              </w:rPr>
            </w:pPr>
          </w:p>
        </w:tc>
        <w:tc>
          <w:tcPr>
            <w:tcW w:w="1153" w:type="dxa"/>
          </w:tcPr>
          <w:p w:rsidR="00B35582" w:rsidRPr="00C84D0F" w:rsidRDefault="00B35582" w:rsidP="00174FB4">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tbl>
      <w:tblPr>
        <w:tblpPr w:leftFromText="180" w:rightFromText="180" w:vertAnchor="page" w:horzAnchor="margin" w:tblpY="1892"/>
        <w:tblW w:w="9525"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648"/>
        <w:gridCol w:w="5732"/>
        <w:gridCol w:w="992"/>
        <w:gridCol w:w="805"/>
        <w:gridCol w:w="1348"/>
      </w:tblGrid>
      <w:tr w:rsidR="00520B77" w:rsidRPr="00C84D0F" w:rsidTr="00520B77">
        <w:trPr>
          <w:trHeight w:val="478"/>
        </w:trPr>
        <w:tc>
          <w:tcPr>
            <w:tcW w:w="648"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lastRenderedPageBreak/>
              <w:t>SL No</w:t>
            </w:r>
          </w:p>
        </w:tc>
        <w:tc>
          <w:tcPr>
            <w:tcW w:w="5732"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992"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805"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48"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B35582" w:rsidRPr="00C84D0F" w:rsidTr="00520B77">
        <w:trPr>
          <w:trHeight w:val="478"/>
        </w:trPr>
        <w:tc>
          <w:tcPr>
            <w:tcW w:w="648" w:type="dxa"/>
          </w:tcPr>
          <w:p w:rsidR="00B35582" w:rsidRPr="001C3EFF" w:rsidRDefault="00B35582" w:rsidP="00174FB4">
            <w:pPr>
              <w:spacing w:after="0" w:line="276" w:lineRule="auto"/>
              <w:rPr>
                <w:rFonts w:ascii="Times New Roman" w:hAnsi="Times New Roman" w:cs="Times New Roman"/>
                <w:sz w:val="24"/>
                <w:szCs w:val="24"/>
              </w:rPr>
            </w:pPr>
          </w:p>
        </w:tc>
        <w:tc>
          <w:tcPr>
            <w:tcW w:w="5732" w:type="dxa"/>
          </w:tcPr>
          <w:p w:rsidR="00B35582" w:rsidRPr="001C3EF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Basis of valuation –cost or market value (on aggregate portfolio basis)</w:t>
            </w:r>
          </w:p>
        </w:tc>
        <w:tc>
          <w:tcPr>
            <w:tcW w:w="992" w:type="dxa"/>
          </w:tcPr>
          <w:p w:rsidR="00B35582" w:rsidRPr="001C3EFF" w:rsidRDefault="00B35582" w:rsidP="00174FB4">
            <w:pPr>
              <w:spacing w:after="0" w:line="276" w:lineRule="auto"/>
              <w:rPr>
                <w:rFonts w:ascii="Times New Roman" w:hAnsi="Times New Roman" w:cs="Times New Roman"/>
                <w:sz w:val="24"/>
                <w:szCs w:val="24"/>
              </w:rPr>
            </w:pPr>
          </w:p>
        </w:tc>
        <w:tc>
          <w:tcPr>
            <w:tcW w:w="805" w:type="dxa"/>
          </w:tcPr>
          <w:p w:rsidR="00B35582" w:rsidRPr="001C3EFF" w:rsidRDefault="00B35582" w:rsidP="00174FB4">
            <w:pPr>
              <w:spacing w:after="0" w:line="276" w:lineRule="auto"/>
              <w:rPr>
                <w:rFonts w:ascii="Times New Roman" w:hAnsi="Times New Roman" w:cs="Times New Roman"/>
                <w:sz w:val="24"/>
                <w:szCs w:val="24"/>
              </w:rPr>
            </w:pPr>
          </w:p>
        </w:tc>
        <w:tc>
          <w:tcPr>
            <w:tcW w:w="1348" w:type="dxa"/>
          </w:tcPr>
          <w:p w:rsidR="00B35582" w:rsidRPr="001C3EFF" w:rsidRDefault="00B35582" w:rsidP="00174FB4">
            <w:pPr>
              <w:spacing w:after="0" w:line="276" w:lineRule="auto"/>
              <w:rPr>
                <w:rFonts w:ascii="Times New Roman" w:hAnsi="Times New Roman" w:cs="Times New Roman"/>
                <w:sz w:val="24"/>
                <w:szCs w:val="24"/>
              </w:rPr>
            </w:pPr>
          </w:p>
        </w:tc>
      </w:tr>
      <w:tr w:rsidR="00B35582" w:rsidRPr="00C84D0F" w:rsidTr="00520B77">
        <w:trPr>
          <w:trHeight w:val="465"/>
        </w:trPr>
        <w:tc>
          <w:tcPr>
            <w:tcW w:w="648" w:type="dxa"/>
          </w:tcPr>
          <w:p w:rsidR="00B35582" w:rsidRPr="001C3EFF" w:rsidRDefault="00B35582" w:rsidP="00174FB4">
            <w:pPr>
              <w:spacing w:after="0" w:line="276" w:lineRule="auto"/>
              <w:rPr>
                <w:rFonts w:ascii="Times New Roman" w:hAnsi="Times New Roman" w:cs="Times New Roman"/>
                <w:sz w:val="24"/>
                <w:szCs w:val="24"/>
              </w:rPr>
            </w:pPr>
          </w:p>
        </w:tc>
        <w:tc>
          <w:tcPr>
            <w:tcW w:w="5732" w:type="dxa"/>
          </w:tcPr>
          <w:p w:rsidR="00B35582" w:rsidRPr="001C3EF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Physical verification including verification of ownership of investment</w:t>
            </w:r>
            <w:r w:rsidRPr="001C3EFF">
              <w:rPr>
                <w:rFonts w:ascii="Times New Roman" w:hAnsi="Times New Roman" w:cs="Times New Roman"/>
                <w:sz w:val="24"/>
                <w:szCs w:val="24"/>
              </w:rPr>
              <w:t xml:space="preserve"> </w:t>
            </w:r>
            <w:r w:rsidRPr="00C84D0F">
              <w:rPr>
                <w:rFonts w:ascii="Times New Roman" w:hAnsi="Times New Roman" w:cs="Times New Roman"/>
                <w:sz w:val="24"/>
                <w:szCs w:val="24"/>
              </w:rPr>
              <w:t>(share certificate, return of allotment, AOA of subsidiaries)</w:t>
            </w:r>
          </w:p>
        </w:tc>
        <w:tc>
          <w:tcPr>
            <w:tcW w:w="992" w:type="dxa"/>
          </w:tcPr>
          <w:p w:rsidR="00B35582" w:rsidRPr="001C3EFF" w:rsidRDefault="00B35582" w:rsidP="00174FB4">
            <w:pPr>
              <w:spacing w:after="0" w:line="276" w:lineRule="auto"/>
              <w:rPr>
                <w:rFonts w:ascii="Times New Roman" w:hAnsi="Times New Roman" w:cs="Times New Roman"/>
                <w:sz w:val="24"/>
                <w:szCs w:val="24"/>
              </w:rPr>
            </w:pPr>
          </w:p>
        </w:tc>
        <w:tc>
          <w:tcPr>
            <w:tcW w:w="805" w:type="dxa"/>
          </w:tcPr>
          <w:p w:rsidR="00B35582" w:rsidRPr="001C3EFF" w:rsidRDefault="00B35582" w:rsidP="00174FB4">
            <w:pPr>
              <w:spacing w:after="0" w:line="276" w:lineRule="auto"/>
              <w:rPr>
                <w:rFonts w:ascii="Times New Roman" w:hAnsi="Times New Roman" w:cs="Times New Roman"/>
                <w:sz w:val="24"/>
                <w:szCs w:val="24"/>
              </w:rPr>
            </w:pPr>
          </w:p>
        </w:tc>
        <w:tc>
          <w:tcPr>
            <w:tcW w:w="1348" w:type="dxa"/>
          </w:tcPr>
          <w:p w:rsidR="00B35582" w:rsidRPr="001C3EFF" w:rsidRDefault="00B35582" w:rsidP="00174FB4">
            <w:pPr>
              <w:spacing w:after="0" w:line="276" w:lineRule="auto"/>
              <w:rPr>
                <w:rFonts w:ascii="Times New Roman" w:hAnsi="Times New Roman" w:cs="Times New Roman"/>
                <w:sz w:val="24"/>
                <w:szCs w:val="24"/>
              </w:rPr>
            </w:pPr>
          </w:p>
        </w:tc>
      </w:tr>
      <w:tr w:rsidR="00B35582" w:rsidRPr="00C84D0F" w:rsidTr="00520B77">
        <w:trPr>
          <w:trHeight w:val="233"/>
        </w:trPr>
        <w:tc>
          <w:tcPr>
            <w:tcW w:w="648" w:type="dxa"/>
          </w:tcPr>
          <w:p w:rsidR="00B35582" w:rsidRPr="001C3EFF" w:rsidRDefault="00B35582" w:rsidP="00174FB4">
            <w:pPr>
              <w:spacing w:after="0" w:line="276" w:lineRule="auto"/>
              <w:rPr>
                <w:rFonts w:ascii="Times New Roman" w:hAnsi="Times New Roman" w:cs="Times New Roman"/>
                <w:sz w:val="24"/>
                <w:szCs w:val="24"/>
              </w:rPr>
            </w:pPr>
          </w:p>
        </w:tc>
        <w:tc>
          <w:tcPr>
            <w:tcW w:w="5732" w:type="dxa"/>
          </w:tcPr>
          <w:p w:rsidR="00B35582" w:rsidRPr="001C3EF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Transaction cost of investment at acquisition</w:t>
            </w:r>
            <w:r w:rsidRPr="001C3EFF">
              <w:rPr>
                <w:rFonts w:ascii="Times New Roman" w:hAnsi="Times New Roman" w:cs="Times New Roman"/>
                <w:sz w:val="24"/>
                <w:szCs w:val="24"/>
              </w:rPr>
              <w:t xml:space="preserve"> </w:t>
            </w:r>
          </w:p>
        </w:tc>
        <w:tc>
          <w:tcPr>
            <w:tcW w:w="992" w:type="dxa"/>
          </w:tcPr>
          <w:p w:rsidR="00B35582" w:rsidRPr="001C3EFF" w:rsidRDefault="00B35582" w:rsidP="00174FB4">
            <w:pPr>
              <w:spacing w:after="0" w:line="276" w:lineRule="auto"/>
              <w:rPr>
                <w:rFonts w:ascii="Times New Roman" w:hAnsi="Times New Roman" w:cs="Times New Roman"/>
                <w:sz w:val="24"/>
                <w:szCs w:val="24"/>
              </w:rPr>
            </w:pPr>
          </w:p>
        </w:tc>
        <w:tc>
          <w:tcPr>
            <w:tcW w:w="805" w:type="dxa"/>
          </w:tcPr>
          <w:p w:rsidR="00B35582" w:rsidRPr="001C3EFF" w:rsidRDefault="00B35582" w:rsidP="00174FB4">
            <w:pPr>
              <w:spacing w:after="0" w:line="276" w:lineRule="auto"/>
              <w:rPr>
                <w:rFonts w:ascii="Times New Roman" w:hAnsi="Times New Roman" w:cs="Times New Roman"/>
                <w:sz w:val="24"/>
                <w:szCs w:val="24"/>
              </w:rPr>
            </w:pPr>
          </w:p>
        </w:tc>
        <w:tc>
          <w:tcPr>
            <w:tcW w:w="1348" w:type="dxa"/>
          </w:tcPr>
          <w:p w:rsidR="00B35582" w:rsidRPr="001C3EFF" w:rsidRDefault="00B35582" w:rsidP="00174FB4">
            <w:pPr>
              <w:spacing w:after="0" w:line="276" w:lineRule="auto"/>
              <w:rPr>
                <w:rFonts w:ascii="Times New Roman" w:hAnsi="Times New Roman" w:cs="Times New Roman"/>
                <w:sz w:val="24"/>
                <w:szCs w:val="24"/>
              </w:rPr>
            </w:pPr>
          </w:p>
        </w:tc>
      </w:tr>
      <w:tr w:rsidR="00B35582" w:rsidRPr="00C84D0F" w:rsidTr="00520B77">
        <w:trPr>
          <w:trHeight w:val="478"/>
        </w:trPr>
        <w:tc>
          <w:tcPr>
            <w:tcW w:w="648" w:type="dxa"/>
          </w:tcPr>
          <w:p w:rsidR="00B35582" w:rsidRPr="001C3EFF" w:rsidRDefault="00B35582" w:rsidP="00174FB4">
            <w:pPr>
              <w:spacing w:after="0" w:line="276" w:lineRule="auto"/>
              <w:rPr>
                <w:rFonts w:ascii="Times New Roman" w:hAnsi="Times New Roman" w:cs="Times New Roman"/>
                <w:sz w:val="24"/>
                <w:szCs w:val="24"/>
              </w:rPr>
            </w:pPr>
          </w:p>
        </w:tc>
        <w:tc>
          <w:tcPr>
            <w:tcW w:w="5732" w:type="dxa"/>
          </w:tcPr>
          <w:p w:rsidR="00B35582" w:rsidRPr="001C3EF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whether any creation of charge/ lien on investment (Notes to financial statements)</w:t>
            </w:r>
          </w:p>
        </w:tc>
        <w:tc>
          <w:tcPr>
            <w:tcW w:w="992" w:type="dxa"/>
          </w:tcPr>
          <w:p w:rsidR="00B35582" w:rsidRPr="001C3EFF" w:rsidRDefault="00B35582" w:rsidP="00174FB4">
            <w:pPr>
              <w:spacing w:after="0" w:line="276" w:lineRule="auto"/>
              <w:rPr>
                <w:rFonts w:ascii="Times New Roman" w:hAnsi="Times New Roman" w:cs="Times New Roman"/>
                <w:sz w:val="24"/>
                <w:szCs w:val="24"/>
              </w:rPr>
            </w:pPr>
          </w:p>
        </w:tc>
        <w:tc>
          <w:tcPr>
            <w:tcW w:w="805" w:type="dxa"/>
          </w:tcPr>
          <w:p w:rsidR="00B35582" w:rsidRPr="001C3EFF" w:rsidRDefault="00B35582" w:rsidP="00174FB4">
            <w:pPr>
              <w:spacing w:after="0" w:line="276" w:lineRule="auto"/>
              <w:rPr>
                <w:rFonts w:ascii="Times New Roman" w:hAnsi="Times New Roman" w:cs="Times New Roman"/>
                <w:sz w:val="24"/>
                <w:szCs w:val="24"/>
              </w:rPr>
            </w:pPr>
          </w:p>
        </w:tc>
        <w:tc>
          <w:tcPr>
            <w:tcW w:w="1348" w:type="dxa"/>
          </w:tcPr>
          <w:p w:rsidR="00B35582" w:rsidRPr="001C3EFF" w:rsidRDefault="00B35582" w:rsidP="00174FB4">
            <w:pPr>
              <w:spacing w:after="0" w:line="276" w:lineRule="auto"/>
              <w:rPr>
                <w:rFonts w:ascii="Times New Roman" w:hAnsi="Times New Roman" w:cs="Times New Roman"/>
                <w:sz w:val="24"/>
                <w:szCs w:val="24"/>
              </w:rPr>
            </w:pPr>
          </w:p>
        </w:tc>
      </w:tr>
      <w:tr w:rsidR="00B35582" w:rsidRPr="00C84D0F" w:rsidTr="00520B77">
        <w:trPr>
          <w:trHeight w:val="465"/>
        </w:trPr>
        <w:tc>
          <w:tcPr>
            <w:tcW w:w="648" w:type="dxa"/>
          </w:tcPr>
          <w:p w:rsidR="00B35582" w:rsidRPr="001C3EFF" w:rsidRDefault="00B35582" w:rsidP="00174FB4">
            <w:pPr>
              <w:spacing w:after="0" w:line="276" w:lineRule="auto"/>
              <w:rPr>
                <w:rFonts w:ascii="Times New Roman" w:hAnsi="Times New Roman" w:cs="Times New Roman"/>
                <w:sz w:val="24"/>
                <w:szCs w:val="24"/>
              </w:rPr>
            </w:pPr>
          </w:p>
        </w:tc>
        <w:tc>
          <w:tcPr>
            <w:tcW w:w="5732" w:type="dxa"/>
          </w:tcPr>
          <w:p w:rsidR="00B35582" w:rsidRPr="001C3EF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whether the value of investment has changed at the year-end</w:t>
            </w:r>
          </w:p>
        </w:tc>
        <w:tc>
          <w:tcPr>
            <w:tcW w:w="992" w:type="dxa"/>
          </w:tcPr>
          <w:p w:rsidR="00B35582" w:rsidRPr="001C3EFF" w:rsidRDefault="00B35582" w:rsidP="00174FB4">
            <w:pPr>
              <w:spacing w:after="0" w:line="276" w:lineRule="auto"/>
              <w:rPr>
                <w:rFonts w:ascii="Times New Roman" w:hAnsi="Times New Roman" w:cs="Times New Roman"/>
                <w:sz w:val="24"/>
                <w:szCs w:val="24"/>
              </w:rPr>
            </w:pPr>
          </w:p>
        </w:tc>
        <w:tc>
          <w:tcPr>
            <w:tcW w:w="805" w:type="dxa"/>
          </w:tcPr>
          <w:p w:rsidR="00B35582" w:rsidRPr="001C3EFF" w:rsidRDefault="00B35582" w:rsidP="00174FB4">
            <w:pPr>
              <w:spacing w:after="0" w:line="276" w:lineRule="auto"/>
              <w:rPr>
                <w:rFonts w:ascii="Times New Roman" w:hAnsi="Times New Roman" w:cs="Times New Roman"/>
                <w:sz w:val="24"/>
                <w:szCs w:val="24"/>
              </w:rPr>
            </w:pPr>
          </w:p>
        </w:tc>
        <w:tc>
          <w:tcPr>
            <w:tcW w:w="1348" w:type="dxa"/>
          </w:tcPr>
          <w:p w:rsidR="00B35582" w:rsidRPr="001C3EFF" w:rsidRDefault="00B35582" w:rsidP="00174FB4">
            <w:pPr>
              <w:spacing w:after="0" w:line="276" w:lineRule="auto"/>
              <w:rPr>
                <w:rFonts w:ascii="Times New Roman" w:hAnsi="Times New Roman" w:cs="Times New Roman"/>
                <w:sz w:val="24"/>
                <w:szCs w:val="24"/>
              </w:rPr>
            </w:pPr>
          </w:p>
        </w:tc>
      </w:tr>
      <w:tr w:rsidR="00B35582" w:rsidRPr="00C84D0F" w:rsidTr="00520B77">
        <w:trPr>
          <w:trHeight w:val="478"/>
        </w:trPr>
        <w:tc>
          <w:tcPr>
            <w:tcW w:w="648" w:type="dxa"/>
          </w:tcPr>
          <w:p w:rsidR="00B35582" w:rsidRPr="001C3EFF" w:rsidRDefault="00B35582" w:rsidP="00174FB4">
            <w:pPr>
              <w:spacing w:after="0" w:line="276" w:lineRule="auto"/>
              <w:rPr>
                <w:rFonts w:ascii="Times New Roman" w:hAnsi="Times New Roman" w:cs="Times New Roman"/>
                <w:sz w:val="24"/>
                <w:szCs w:val="24"/>
              </w:rPr>
            </w:pPr>
          </w:p>
        </w:tc>
        <w:tc>
          <w:tcPr>
            <w:tcW w:w="5732" w:type="dxa"/>
          </w:tcPr>
          <w:p w:rsidR="00B35582" w:rsidRPr="001C3EF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whether any dividend received or accounted for from the subsidiaries during the year</w:t>
            </w:r>
          </w:p>
        </w:tc>
        <w:tc>
          <w:tcPr>
            <w:tcW w:w="992" w:type="dxa"/>
          </w:tcPr>
          <w:p w:rsidR="00B35582" w:rsidRPr="001C3EFF" w:rsidRDefault="00B35582" w:rsidP="00174FB4">
            <w:pPr>
              <w:spacing w:after="0" w:line="276" w:lineRule="auto"/>
              <w:rPr>
                <w:rFonts w:ascii="Times New Roman" w:hAnsi="Times New Roman" w:cs="Times New Roman"/>
                <w:sz w:val="24"/>
                <w:szCs w:val="24"/>
              </w:rPr>
            </w:pPr>
          </w:p>
        </w:tc>
        <w:tc>
          <w:tcPr>
            <w:tcW w:w="805" w:type="dxa"/>
          </w:tcPr>
          <w:p w:rsidR="00B35582" w:rsidRPr="001C3EFF" w:rsidRDefault="00B35582" w:rsidP="00174FB4">
            <w:pPr>
              <w:spacing w:after="0" w:line="276" w:lineRule="auto"/>
              <w:rPr>
                <w:rFonts w:ascii="Times New Roman" w:hAnsi="Times New Roman" w:cs="Times New Roman"/>
                <w:sz w:val="24"/>
                <w:szCs w:val="24"/>
              </w:rPr>
            </w:pPr>
          </w:p>
        </w:tc>
        <w:tc>
          <w:tcPr>
            <w:tcW w:w="1348" w:type="dxa"/>
          </w:tcPr>
          <w:p w:rsidR="00B35582" w:rsidRPr="001C3EFF" w:rsidRDefault="00B35582" w:rsidP="00174FB4">
            <w:pPr>
              <w:spacing w:after="0" w:line="276" w:lineRule="auto"/>
              <w:rPr>
                <w:rFonts w:ascii="Times New Roman" w:hAnsi="Times New Roman" w:cs="Times New Roman"/>
                <w:sz w:val="24"/>
                <w:szCs w:val="24"/>
              </w:rPr>
            </w:pPr>
          </w:p>
        </w:tc>
      </w:tr>
      <w:tr w:rsidR="00B35582" w:rsidRPr="00C84D0F" w:rsidTr="00520B77">
        <w:trPr>
          <w:trHeight w:val="233"/>
        </w:trPr>
        <w:tc>
          <w:tcPr>
            <w:tcW w:w="648" w:type="dxa"/>
          </w:tcPr>
          <w:p w:rsidR="00B35582" w:rsidRPr="001C3EFF" w:rsidRDefault="00B35582" w:rsidP="00174FB4">
            <w:pPr>
              <w:spacing w:after="0" w:line="276" w:lineRule="auto"/>
              <w:rPr>
                <w:rFonts w:ascii="Times New Roman" w:hAnsi="Times New Roman" w:cs="Times New Roman"/>
                <w:sz w:val="24"/>
                <w:szCs w:val="24"/>
              </w:rPr>
            </w:pPr>
          </w:p>
        </w:tc>
        <w:tc>
          <w:tcPr>
            <w:tcW w:w="5732"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the disclosure requirements</w:t>
            </w:r>
          </w:p>
        </w:tc>
        <w:tc>
          <w:tcPr>
            <w:tcW w:w="992" w:type="dxa"/>
          </w:tcPr>
          <w:p w:rsidR="00B35582" w:rsidRPr="001C3EFF" w:rsidRDefault="00B35582" w:rsidP="00174FB4">
            <w:pPr>
              <w:spacing w:after="0" w:line="276" w:lineRule="auto"/>
              <w:rPr>
                <w:rFonts w:ascii="Times New Roman" w:hAnsi="Times New Roman" w:cs="Times New Roman"/>
                <w:sz w:val="24"/>
                <w:szCs w:val="24"/>
              </w:rPr>
            </w:pPr>
          </w:p>
        </w:tc>
        <w:tc>
          <w:tcPr>
            <w:tcW w:w="805" w:type="dxa"/>
          </w:tcPr>
          <w:p w:rsidR="00B35582" w:rsidRPr="001C3EFF" w:rsidRDefault="00B35582" w:rsidP="00174FB4">
            <w:pPr>
              <w:spacing w:after="0" w:line="276" w:lineRule="auto"/>
              <w:rPr>
                <w:rFonts w:ascii="Times New Roman" w:hAnsi="Times New Roman" w:cs="Times New Roman"/>
                <w:sz w:val="24"/>
                <w:szCs w:val="24"/>
              </w:rPr>
            </w:pPr>
          </w:p>
        </w:tc>
        <w:tc>
          <w:tcPr>
            <w:tcW w:w="1348" w:type="dxa"/>
          </w:tcPr>
          <w:p w:rsidR="00B35582" w:rsidRPr="001C3EFF" w:rsidRDefault="00B35582" w:rsidP="00174FB4">
            <w:pPr>
              <w:spacing w:after="0" w:line="276" w:lineRule="auto"/>
              <w:rPr>
                <w:rFonts w:ascii="Times New Roman" w:hAnsi="Times New Roman" w:cs="Times New Roman"/>
                <w:sz w:val="24"/>
                <w:szCs w:val="24"/>
              </w:rPr>
            </w:pPr>
          </w:p>
        </w:tc>
      </w:tr>
      <w:tr w:rsidR="00172D3C" w:rsidRPr="00C84D0F" w:rsidTr="00520B77">
        <w:trPr>
          <w:trHeight w:val="233"/>
        </w:trPr>
        <w:tc>
          <w:tcPr>
            <w:tcW w:w="648" w:type="dxa"/>
          </w:tcPr>
          <w:p w:rsidR="00172D3C" w:rsidRPr="001C3EFF" w:rsidRDefault="00172D3C" w:rsidP="00172D3C">
            <w:pPr>
              <w:spacing w:after="0" w:line="276" w:lineRule="auto"/>
              <w:rPr>
                <w:rFonts w:ascii="Times New Roman" w:hAnsi="Times New Roman" w:cs="Times New Roman"/>
                <w:sz w:val="24"/>
                <w:szCs w:val="24"/>
              </w:rPr>
            </w:pPr>
          </w:p>
        </w:tc>
        <w:tc>
          <w:tcPr>
            <w:tcW w:w="5732" w:type="dxa"/>
          </w:tcPr>
          <w:p w:rsidR="00172D3C" w:rsidRPr="00C84D0F" w:rsidRDefault="00172D3C" w:rsidP="00172D3C">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the transfer from CWIP are booked in the appropriate head of PPE</w:t>
            </w:r>
          </w:p>
        </w:tc>
        <w:tc>
          <w:tcPr>
            <w:tcW w:w="992" w:type="dxa"/>
          </w:tcPr>
          <w:p w:rsidR="00172D3C" w:rsidRPr="001C3EFF" w:rsidRDefault="00172D3C" w:rsidP="00172D3C">
            <w:pPr>
              <w:spacing w:after="0" w:line="276" w:lineRule="auto"/>
              <w:rPr>
                <w:rFonts w:ascii="Times New Roman" w:hAnsi="Times New Roman" w:cs="Times New Roman"/>
                <w:sz w:val="24"/>
                <w:szCs w:val="24"/>
              </w:rPr>
            </w:pPr>
          </w:p>
        </w:tc>
        <w:tc>
          <w:tcPr>
            <w:tcW w:w="805" w:type="dxa"/>
          </w:tcPr>
          <w:p w:rsidR="00172D3C" w:rsidRPr="001C3EFF" w:rsidRDefault="00172D3C" w:rsidP="00172D3C">
            <w:pPr>
              <w:spacing w:after="0" w:line="276" w:lineRule="auto"/>
              <w:rPr>
                <w:rFonts w:ascii="Times New Roman" w:hAnsi="Times New Roman" w:cs="Times New Roman"/>
                <w:sz w:val="24"/>
                <w:szCs w:val="24"/>
              </w:rPr>
            </w:pPr>
          </w:p>
        </w:tc>
        <w:tc>
          <w:tcPr>
            <w:tcW w:w="1348" w:type="dxa"/>
          </w:tcPr>
          <w:p w:rsidR="00172D3C" w:rsidRPr="001C3EFF" w:rsidRDefault="00172D3C" w:rsidP="00172D3C">
            <w:pPr>
              <w:spacing w:after="0" w:line="276" w:lineRule="auto"/>
              <w:rPr>
                <w:rFonts w:ascii="Times New Roman" w:hAnsi="Times New Roman" w:cs="Times New Roman"/>
                <w:sz w:val="24"/>
                <w:szCs w:val="24"/>
              </w:rPr>
            </w:pPr>
          </w:p>
        </w:tc>
      </w:tr>
      <w:tr w:rsidR="00172D3C" w:rsidRPr="00C84D0F" w:rsidTr="00520B77">
        <w:trPr>
          <w:trHeight w:val="233"/>
        </w:trPr>
        <w:tc>
          <w:tcPr>
            <w:tcW w:w="648" w:type="dxa"/>
          </w:tcPr>
          <w:p w:rsidR="00172D3C" w:rsidRPr="001C3EFF" w:rsidRDefault="00172D3C" w:rsidP="00172D3C">
            <w:pPr>
              <w:spacing w:after="0" w:line="276" w:lineRule="auto"/>
              <w:rPr>
                <w:rFonts w:ascii="Times New Roman" w:hAnsi="Times New Roman" w:cs="Times New Roman"/>
                <w:sz w:val="24"/>
                <w:szCs w:val="24"/>
              </w:rPr>
            </w:pPr>
          </w:p>
        </w:tc>
        <w:tc>
          <w:tcPr>
            <w:tcW w:w="5732" w:type="dxa"/>
          </w:tcPr>
          <w:p w:rsidR="00172D3C" w:rsidRPr="00C84D0F" w:rsidRDefault="00172D3C" w:rsidP="00172D3C">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Physically verify the present status of the CWIP and its progress</w:t>
            </w:r>
          </w:p>
        </w:tc>
        <w:tc>
          <w:tcPr>
            <w:tcW w:w="992" w:type="dxa"/>
          </w:tcPr>
          <w:p w:rsidR="00172D3C" w:rsidRPr="001C3EFF" w:rsidRDefault="00172D3C" w:rsidP="00172D3C">
            <w:pPr>
              <w:spacing w:after="0" w:line="276" w:lineRule="auto"/>
              <w:rPr>
                <w:rFonts w:ascii="Times New Roman" w:hAnsi="Times New Roman" w:cs="Times New Roman"/>
                <w:sz w:val="24"/>
                <w:szCs w:val="24"/>
              </w:rPr>
            </w:pPr>
          </w:p>
        </w:tc>
        <w:tc>
          <w:tcPr>
            <w:tcW w:w="805" w:type="dxa"/>
          </w:tcPr>
          <w:p w:rsidR="00172D3C" w:rsidRPr="001C3EFF" w:rsidRDefault="00172D3C" w:rsidP="00172D3C">
            <w:pPr>
              <w:spacing w:after="0" w:line="276" w:lineRule="auto"/>
              <w:rPr>
                <w:rFonts w:ascii="Times New Roman" w:hAnsi="Times New Roman" w:cs="Times New Roman"/>
                <w:sz w:val="24"/>
                <w:szCs w:val="24"/>
              </w:rPr>
            </w:pPr>
          </w:p>
        </w:tc>
        <w:tc>
          <w:tcPr>
            <w:tcW w:w="1348" w:type="dxa"/>
          </w:tcPr>
          <w:p w:rsidR="00172D3C" w:rsidRPr="001C3EFF" w:rsidRDefault="00172D3C" w:rsidP="00172D3C">
            <w:pPr>
              <w:spacing w:after="0" w:line="276" w:lineRule="auto"/>
              <w:rPr>
                <w:rFonts w:ascii="Times New Roman" w:hAnsi="Times New Roman" w:cs="Times New Roman"/>
                <w:sz w:val="24"/>
                <w:szCs w:val="24"/>
              </w:rPr>
            </w:pPr>
          </w:p>
        </w:tc>
      </w:tr>
      <w:tr w:rsidR="00172D3C" w:rsidRPr="00C84D0F" w:rsidTr="00AD624F">
        <w:trPr>
          <w:trHeight w:val="422"/>
        </w:trPr>
        <w:tc>
          <w:tcPr>
            <w:tcW w:w="648" w:type="dxa"/>
          </w:tcPr>
          <w:p w:rsidR="00172D3C" w:rsidRPr="001C3EFF" w:rsidRDefault="00172D3C" w:rsidP="00172D3C">
            <w:pPr>
              <w:spacing w:after="0" w:line="276" w:lineRule="auto"/>
              <w:rPr>
                <w:rFonts w:ascii="Times New Roman" w:hAnsi="Times New Roman" w:cs="Times New Roman"/>
                <w:sz w:val="24"/>
                <w:szCs w:val="24"/>
              </w:rPr>
            </w:pPr>
          </w:p>
        </w:tc>
        <w:tc>
          <w:tcPr>
            <w:tcW w:w="5732" w:type="dxa"/>
          </w:tcPr>
          <w:p w:rsidR="00172D3C" w:rsidRPr="00C84D0F" w:rsidRDefault="00172D3C" w:rsidP="00172D3C">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Confirm the closing balance with GL &amp; TB</w:t>
            </w:r>
          </w:p>
        </w:tc>
        <w:tc>
          <w:tcPr>
            <w:tcW w:w="992" w:type="dxa"/>
          </w:tcPr>
          <w:p w:rsidR="00172D3C" w:rsidRPr="001C3EFF" w:rsidRDefault="00172D3C" w:rsidP="00172D3C">
            <w:pPr>
              <w:spacing w:after="0" w:line="276" w:lineRule="auto"/>
              <w:rPr>
                <w:rFonts w:ascii="Times New Roman" w:hAnsi="Times New Roman" w:cs="Times New Roman"/>
                <w:sz w:val="24"/>
                <w:szCs w:val="24"/>
              </w:rPr>
            </w:pPr>
          </w:p>
        </w:tc>
        <w:tc>
          <w:tcPr>
            <w:tcW w:w="805" w:type="dxa"/>
          </w:tcPr>
          <w:p w:rsidR="00172D3C" w:rsidRPr="001C3EFF" w:rsidRDefault="00172D3C" w:rsidP="00172D3C">
            <w:pPr>
              <w:spacing w:after="0" w:line="276" w:lineRule="auto"/>
              <w:rPr>
                <w:rFonts w:ascii="Times New Roman" w:hAnsi="Times New Roman" w:cs="Times New Roman"/>
                <w:sz w:val="24"/>
                <w:szCs w:val="24"/>
              </w:rPr>
            </w:pPr>
          </w:p>
        </w:tc>
        <w:tc>
          <w:tcPr>
            <w:tcW w:w="1348" w:type="dxa"/>
          </w:tcPr>
          <w:p w:rsidR="00172D3C" w:rsidRPr="001C3EFF" w:rsidRDefault="00172D3C" w:rsidP="00172D3C">
            <w:pPr>
              <w:spacing w:after="0" w:line="276" w:lineRule="auto"/>
              <w:rPr>
                <w:rFonts w:ascii="Times New Roman" w:hAnsi="Times New Roman" w:cs="Times New Roman"/>
                <w:sz w:val="24"/>
                <w:szCs w:val="24"/>
              </w:rPr>
            </w:pPr>
          </w:p>
        </w:tc>
      </w:tr>
    </w:tbl>
    <w:p w:rsidR="00AD624F" w:rsidRDefault="00AD624F" w:rsidP="00AD624F">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Investment in subsidiaries</w:t>
      </w:r>
    </w:p>
    <w:p w:rsidR="00AD624F" w:rsidRPr="003067B3" w:rsidRDefault="00AD624F" w:rsidP="00AD624F">
      <w:pPr>
        <w:spacing w:after="0" w:line="276" w:lineRule="auto"/>
        <w:rPr>
          <w:rFonts w:ascii="Times New Roman" w:hAnsi="Times New Roman" w:cs="Times New Roman"/>
          <w:b/>
          <w:sz w:val="24"/>
          <w:szCs w:val="24"/>
        </w:rPr>
      </w:pPr>
    </w:p>
    <w:p w:rsidR="00172D3C" w:rsidRDefault="00172D3C" w:rsidP="00174FB4">
      <w:pPr>
        <w:spacing w:after="0" w:line="276" w:lineRule="auto"/>
        <w:rPr>
          <w:rFonts w:ascii="Times New Roman" w:hAnsi="Times New Roman" w:cs="Times New Roman"/>
          <w:b/>
          <w:sz w:val="24"/>
          <w:szCs w:val="24"/>
        </w:rPr>
      </w:pPr>
    </w:p>
    <w:p w:rsidR="00B35582" w:rsidRDefault="00B35582"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Investment in shares</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682"/>
        <w:gridCol w:w="5904"/>
        <w:gridCol w:w="1090"/>
        <w:gridCol w:w="707"/>
        <w:gridCol w:w="1157"/>
      </w:tblGrid>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Confirm the opening balance of investment with last year auditors’ report</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Make a schedule of balances of every line item of Investment per Company</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Confirm the comparative balances of every line item in the Investment  as per last year audited reports</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the ownership documents like certificate from the investee or any other documents that help us to corroborate that the Company has legal ownership over such investment</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proofErr w:type="spellStart"/>
            <w:r w:rsidRPr="00C84D0F">
              <w:rPr>
                <w:rFonts w:ascii="Times New Roman" w:hAnsi="Times New Roman" w:cs="Times New Roman"/>
                <w:sz w:val="24"/>
                <w:szCs w:val="24"/>
              </w:rPr>
              <w:t>Checkboard</w:t>
            </w:r>
            <w:proofErr w:type="spellEnd"/>
            <w:r w:rsidRPr="00C84D0F">
              <w:rPr>
                <w:rFonts w:ascii="Times New Roman" w:hAnsi="Times New Roman" w:cs="Times New Roman"/>
                <w:sz w:val="24"/>
                <w:szCs w:val="24"/>
              </w:rPr>
              <w:t xml:space="preserve"> approval or any other approval as applicable for the Company in favor of the investment</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Check the payment if it is made against such investment through </w:t>
            </w:r>
            <w:r w:rsidR="00335091">
              <w:rPr>
                <w:rFonts w:ascii="Times New Roman" w:hAnsi="Times New Roman" w:cs="Times New Roman"/>
                <w:sz w:val="24"/>
                <w:szCs w:val="24"/>
              </w:rPr>
              <w:t>Check</w:t>
            </w:r>
            <w:r w:rsidRPr="00C84D0F">
              <w:rPr>
                <w:rFonts w:ascii="Times New Roman" w:hAnsi="Times New Roman" w:cs="Times New Roman"/>
                <w:sz w:val="24"/>
                <w:szCs w:val="24"/>
              </w:rPr>
              <w:t xml:space="preserve"> and bank statements with authorization and approval of such payment by appropriate authority</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the bank ledger for such payment whether it is credited or not</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Be aware and enquire of any other correspondences if there exists regarding investment</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whether it is appropriate to show invest at cost or market value as per BAS 39</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the schedule from CDBL confirm that the Company has purchased shares</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172"/>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other legal documents like application</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Certificate from the investee or any other documents that help us to corroborate that the Company has legal ownership over such investment</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If </w:t>
            </w:r>
            <w:r w:rsidR="00174FB4">
              <w:rPr>
                <w:rFonts w:ascii="Times New Roman" w:hAnsi="Times New Roman" w:cs="Times New Roman"/>
                <w:sz w:val="24"/>
                <w:szCs w:val="24"/>
              </w:rPr>
              <w:t xml:space="preserve">the </w:t>
            </w:r>
            <w:r w:rsidRPr="00C84D0F">
              <w:rPr>
                <w:rFonts w:ascii="Times New Roman" w:hAnsi="Times New Roman" w:cs="Times New Roman"/>
                <w:sz w:val="24"/>
                <w:szCs w:val="24"/>
              </w:rPr>
              <w:t>population is larger in size to verify, then sample from the investment</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190"/>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Recalculate the dividend as per terms and conditions</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the investment ledger to check whether investment is debited by dividend amount or not</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Check other income ledger to verify whether dividend income is credited to </w:t>
            </w:r>
            <w:r w:rsidR="00174FB4">
              <w:rPr>
                <w:rFonts w:ascii="Times New Roman" w:hAnsi="Times New Roman" w:cs="Times New Roman"/>
                <w:sz w:val="24"/>
                <w:szCs w:val="24"/>
              </w:rPr>
              <w:t xml:space="preserve">the </w:t>
            </w:r>
            <w:r w:rsidRPr="00C84D0F">
              <w:rPr>
                <w:rFonts w:ascii="Times New Roman" w:hAnsi="Times New Roman" w:cs="Times New Roman"/>
                <w:sz w:val="24"/>
                <w:szCs w:val="24"/>
              </w:rPr>
              <w:t>appropriate accounting head or not</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whether TDS on dividend income as per 82(C) or any other applicable section of Income Tax Ordinance 1984 has been deducted or not</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Dividend income should be shown as gross and it should not be shown by netting off TDS deducted by deducting authority</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First place a schedule showing Company</w:t>
            </w:r>
            <w:r w:rsidR="00174FB4">
              <w:rPr>
                <w:rFonts w:ascii="Times New Roman" w:hAnsi="Times New Roman" w:cs="Times New Roman"/>
                <w:sz w:val="24"/>
                <w:szCs w:val="24"/>
              </w:rPr>
              <w:t>-</w:t>
            </w:r>
            <w:r w:rsidRPr="00C84D0F">
              <w:rPr>
                <w:rFonts w:ascii="Times New Roman" w:hAnsi="Times New Roman" w:cs="Times New Roman"/>
                <w:sz w:val="24"/>
                <w:szCs w:val="24"/>
              </w:rPr>
              <w:t>wise dividend income during the year</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Collect a list of disposal/withdrawal/cancellation of investment</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307"/>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the maturity period as per certificate</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465"/>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whether cash or bank is debited by the sale proceeds of investment</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A624F0">
        <w:trPr>
          <w:trHeight w:val="244"/>
        </w:trPr>
        <w:tc>
          <w:tcPr>
            <w:tcW w:w="682" w:type="dxa"/>
          </w:tcPr>
          <w:p w:rsidR="00B35582" w:rsidRPr="00C84D0F" w:rsidRDefault="00B35582" w:rsidP="00174FB4">
            <w:pPr>
              <w:spacing w:after="0" w:line="276" w:lineRule="auto"/>
              <w:rPr>
                <w:rFonts w:ascii="Times New Roman" w:hAnsi="Times New Roman" w:cs="Times New Roman"/>
                <w:sz w:val="24"/>
                <w:szCs w:val="24"/>
              </w:rPr>
            </w:pPr>
          </w:p>
        </w:tc>
        <w:tc>
          <w:tcPr>
            <w:tcW w:w="5904"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Confirm closing balance with GL &amp; TB</w:t>
            </w:r>
          </w:p>
        </w:tc>
        <w:tc>
          <w:tcPr>
            <w:tcW w:w="1090" w:type="dxa"/>
          </w:tcPr>
          <w:p w:rsidR="00B35582" w:rsidRPr="00C84D0F" w:rsidRDefault="00B35582" w:rsidP="00174FB4">
            <w:pPr>
              <w:spacing w:after="0" w:line="276" w:lineRule="auto"/>
              <w:rPr>
                <w:rFonts w:ascii="Times New Roman" w:hAnsi="Times New Roman" w:cs="Times New Roman"/>
                <w:sz w:val="24"/>
                <w:szCs w:val="24"/>
              </w:rPr>
            </w:pPr>
          </w:p>
        </w:tc>
        <w:tc>
          <w:tcPr>
            <w:tcW w:w="707" w:type="dxa"/>
          </w:tcPr>
          <w:p w:rsidR="00B35582" w:rsidRPr="00C84D0F" w:rsidRDefault="00B35582" w:rsidP="00174FB4">
            <w:pPr>
              <w:spacing w:after="0" w:line="276" w:lineRule="auto"/>
              <w:rPr>
                <w:rFonts w:ascii="Times New Roman" w:hAnsi="Times New Roman" w:cs="Times New Roman"/>
                <w:sz w:val="24"/>
                <w:szCs w:val="24"/>
              </w:rPr>
            </w:pPr>
          </w:p>
        </w:tc>
        <w:tc>
          <w:tcPr>
            <w:tcW w:w="1157" w:type="dxa"/>
          </w:tcPr>
          <w:p w:rsidR="00B35582" w:rsidRPr="00C84D0F" w:rsidRDefault="00B35582" w:rsidP="00174FB4">
            <w:pPr>
              <w:spacing w:after="0" w:line="276" w:lineRule="auto"/>
              <w:rPr>
                <w:rFonts w:ascii="Times New Roman" w:hAnsi="Times New Roman" w:cs="Times New Roman"/>
                <w:sz w:val="24"/>
                <w:szCs w:val="24"/>
              </w:rPr>
            </w:pPr>
          </w:p>
        </w:tc>
      </w:tr>
    </w:tbl>
    <w:p w:rsidR="00B35582" w:rsidRPr="00CD4790" w:rsidRDefault="00B35582" w:rsidP="00174FB4">
      <w:pPr>
        <w:spacing w:after="0" w:line="276" w:lineRule="auto"/>
        <w:rPr>
          <w:rFonts w:ascii="Times New Roman" w:hAnsi="Times New Roman" w:cs="Vrinda"/>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lastRenderedPageBreak/>
        <w:t>Inventories (Followed by BAS 2)</w:t>
      </w:r>
    </w:p>
    <w:p w:rsidR="00B35582" w:rsidRPr="00C84D0F" w:rsidRDefault="00B35582" w:rsidP="00174FB4">
      <w:pPr>
        <w:spacing w:after="0" w:line="276" w:lineRule="auto"/>
        <w:rPr>
          <w:rFonts w:ascii="Times New Roman" w:hAnsi="Times New Roman" w:cs="Times New Roman"/>
          <w:sz w:val="24"/>
          <w:szCs w:val="24"/>
        </w:rPr>
      </w:pPr>
    </w:p>
    <w:tbl>
      <w:tblPr>
        <w:tblpPr w:leftFromText="180" w:rightFromText="180" w:vertAnchor="text" w:horzAnchor="margin" w:tblpY="47"/>
        <w:tblW w:w="9677"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622"/>
        <w:gridCol w:w="5995"/>
        <w:gridCol w:w="1080"/>
        <w:gridCol w:w="720"/>
        <w:gridCol w:w="1260"/>
      </w:tblGrid>
      <w:tr w:rsidR="00520B77" w:rsidRPr="00C84D0F" w:rsidTr="00CD4790">
        <w:tc>
          <w:tcPr>
            <w:tcW w:w="622"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995"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108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72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26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Understand the inventory procurement procedure before vouching the purchase of inventories during the year</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Basis of valuation of different categories of inventories (Accounting policy)</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Whether the valuation as per physical inventory at the year-end (working papers)</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Understand the determination of closing inventory at the  period end where physical verification is not carried out</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Verification of closing entry passed out of stock reconciliation (working papers)</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Types of stocks (including disclosures of stock- in-transit) (working papers)</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that the client's inventory count procedures are appropriate</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Test whether Lead-time/ Minimum level/ Maximum level/ Reorder level is defined maintained strictly</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Inquire as to obsolete, slow-moving or substandard inventory and discontinued lines, check that all such items are identified, and record with findings.</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Assess the methods used by the client to value inventory and whether the valuation basis consistent with </w:t>
            </w:r>
            <w:r w:rsidR="00174FB4">
              <w:rPr>
                <w:rFonts w:ascii="Times New Roman" w:hAnsi="Times New Roman" w:cs="Times New Roman"/>
                <w:sz w:val="24"/>
                <w:szCs w:val="24"/>
              </w:rPr>
              <w:t xml:space="preserve">the </w:t>
            </w:r>
            <w:r w:rsidRPr="00C84D0F">
              <w:rPr>
                <w:rFonts w:ascii="Times New Roman" w:hAnsi="Times New Roman" w:cs="Times New Roman"/>
                <w:sz w:val="24"/>
                <w:szCs w:val="24"/>
              </w:rPr>
              <w:t>preceding year.</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purchase of goods are properly recorded in the inventory register.</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receipts &amp; issue of inventory with inventory register, GRN and requisition slips.</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Check the unit price of inventory on </w:t>
            </w:r>
            <w:r w:rsidR="00174FB4">
              <w:rPr>
                <w:rFonts w:ascii="Times New Roman" w:hAnsi="Times New Roman" w:cs="Times New Roman"/>
                <w:sz w:val="24"/>
                <w:szCs w:val="24"/>
              </w:rPr>
              <w:t xml:space="preserve">a </w:t>
            </w:r>
            <w:r w:rsidRPr="00C84D0F">
              <w:rPr>
                <w:rFonts w:ascii="Times New Roman" w:hAnsi="Times New Roman" w:cs="Times New Roman"/>
                <w:sz w:val="24"/>
                <w:szCs w:val="24"/>
              </w:rPr>
              <w:t xml:space="preserve">test basis with </w:t>
            </w:r>
            <w:r w:rsidR="00172D3C">
              <w:rPr>
                <w:rFonts w:ascii="Times New Roman" w:hAnsi="Times New Roman" w:cs="Times New Roman"/>
                <w:sz w:val="24"/>
                <w:szCs w:val="24"/>
              </w:rPr>
              <w:t xml:space="preserve">the </w:t>
            </w:r>
            <w:r w:rsidRPr="00C84D0F">
              <w:rPr>
                <w:rFonts w:ascii="Times New Roman" w:hAnsi="Times New Roman" w:cs="Times New Roman"/>
                <w:sz w:val="24"/>
                <w:szCs w:val="24"/>
              </w:rPr>
              <w:t>cost of goods sold statement.</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vAlign w:val="center"/>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the unit price with last year's rate.</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See the insurance policies to ensure that stock and stores are fully insured.</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vAlign w:val="center"/>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the in-transit items with supporting and subsequent position.</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vAlign w:val="center"/>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Confirm the closing balance with GL &amp; TB</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vAlign w:val="center"/>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Observe the method of accounting for inventory and test its compliance</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CD4790">
        <w:tc>
          <w:tcPr>
            <w:tcW w:w="622" w:type="dxa"/>
          </w:tcPr>
          <w:p w:rsidR="00B35582" w:rsidRPr="00C84D0F" w:rsidRDefault="00B35582" w:rsidP="00174FB4">
            <w:pPr>
              <w:spacing w:after="0" w:line="276" w:lineRule="auto"/>
              <w:rPr>
                <w:rFonts w:ascii="Times New Roman" w:hAnsi="Times New Roman" w:cs="Times New Roman"/>
                <w:sz w:val="24"/>
                <w:szCs w:val="24"/>
              </w:rPr>
            </w:pPr>
          </w:p>
        </w:tc>
        <w:tc>
          <w:tcPr>
            <w:tcW w:w="5995" w:type="dxa"/>
            <w:vAlign w:val="center"/>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Prepare report (if any) considering the materiality</w:t>
            </w:r>
          </w:p>
        </w:tc>
        <w:tc>
          <w:tcPr>
            <w:tcW w:w="1080" w:type="dxa"/>
          </w:tcPr>
          <w:p w:rsidR="00B35582" w:rsidRPr="00C84D0F" w:rsidRDefault="00B35582" w:rsidP="00174FB4">
            <w:pPr>
              <w:spacing w:after="0" w:line="276" w:lineRule="auto"/>
              <w:rPr>
                <w:rFonts w:ascii="Times New Roman" w:hAnsi="Times New Roman" w:cs="Times New Roman"/>
                <w:sz w:val="24"/>
                <w:szCs w:val="24"/>
              </w:rPr>
            </w:pPr>
          </w:p>
        </w:tc>
        <w:tc>
          <w:tcPr>
            <w:tcW w:w="720" w:type="dxa"/>
          </w:tcPr>
          <w:p w:rsidR="00B35582" w:rsidRPr="00C84D0F" w:rsidRDefault="00B35582" w:rsidP="00174FB4">
            <w:pPr>
              <w:spacing w:after="0" w:line="276" w:lineRule="auto"/>
              <w:rPr>
                <w:rFonts w:ascii="Times New Roman" w:hAnsi="Times New Roman" w:cs="Times New Roman"/>
                <w:sz w:val="24"/>
                <w:szCs w:val="24"/>
              </w:rPr>
            </w:pPr>
          </w:p>
        </w:tc>
        <w:tc>
          <w:tcPr>
            <w:tcW w:w="1260" w:type="dxa"/>
          </w:tcPr>
          <w:p w:rsidR="00B35582" w:rsidRPr="00C84D0F" w:rsidRDefault="00B35582" w:rsidP="00174FB4">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B35582" w:rsidRPr="00C84D0F" w:rsidRDefault="00B35582"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Trade and other receivables (Followed by BAS 18, 37 &amp; 10)</w:t>
      </w:r>
    </w:p>
    <w:p w:rsidR="00B35582" w:rsidRPr="00C84D0F" w:rsidRDefault="00B35582" w:rsidP="00174FB4">
      <w:pPr>
        <w:spacing w:after="0" w:line="276" w:lineRule="auto"/>
        <w:rPr>
          <w:rFonts w:ascii="Times New Roman" w:hAnsi="Times New Roman" w:cs="Times New Roman"/>
          <w:sz w:val="24"/>
          <w:szCs w:val="24"/>
        </w:rPr>
      </w:pPr>
    </w:p>
    <w:tbl>
      <w:tblPr>
        <w:tblW w:w="9746" w:type="dxa"/>
        <w:tblInd w:w="-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683"/>
        <w:gridCol w:w="5913"/>
        <w:gridCol w:w="1144"/>
        <w:gridCol w:w="656"/>
        <w:gridCol w:w="1350"/>
      </w:tblGrid>
      <w:tr w:rsidR="00520B77" w:rsidRPr="00C84D0F" w:rsidTr="00520B77">
        <w:tc>
          <w:tcPr>
            <w:tcW w:w="683"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913"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1144"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656"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Obtain customers wise list of trade debtors and its age analysis </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Review the sales policy or other related policy</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Aging analysis of receivables and checking with ledger</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Bank guarantee and other security of credit sales(if any) </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Pricing policy and pricing list</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Sales procedures from sales order to goods despatcher </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Customers recognition policy and its compliance</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Review authorization procedures</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Test transaction on test basis</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Check through bank account</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Movement of receivables balance</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Identification of receivables outstanding for more than six months and extension received if any for the same from concerned authority</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Bad debts write</w:t>
            </w:r>
            <w:r w:rsidR="00174FB4">
              <w:rPr>
                <w:rFonts w:ascii="Times New Roman" w:hAnsi="Times New Roman" w:cs="Times New Roman"/>
                <w:sz w:val="24"/>
                <w:szCs w:val="24"/>
              </w:rPr>
              <w:t>-</w:t>
            </w:r>
            <w:r w:rsidRPr="00C84D0F">
              <w:rPr>
                <w:rFonts w:ascii="Times New Roman" w:hAnsi="Times New Roman" w:cs="Times New Roman"/>
                <w:sz w:val="24"/>
                <w:szCs w:val="24"/>
              </w:rPr>
              <w:t>offs authorized by someone with suitable degree of authority</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Direct balance confirmation</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Accounting of sales &amp; receivables and recognition of sales</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rPr>
          <w:trHeight w:val="190"/>
        </w:trPr>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Whether credit notes only issued on an appropriate authority</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Collection against sales and deposit to bank with deposit slip and its time interval</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Whether reconciliation differences promptly resolved</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Reporting procedures of sales and collection against sales to the head office by sales center </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Other related works to achieve the objectives of the assignment</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bl>
    <w:p w:rsidR="00B35582" w:rsidRPr="003067B3" w:rsidRDefault="00B35582" w:rsidP="00174FB4">
      <w:pPr>
        <w:spacing w:after="0" w:line="276" w:lineRule="auto"/>
        <w:rPr>
          <w:rFonts w:ascii="Times New Roman" w:hAnsi="Times New Roman" w:cs="Times New Roman"/>
          <w:b/>
          <w:sz w:val="24"/>
          <w:szCs w:val="24"/>
        </w:rPr>
      </w:pPr>
    </w:p>
    <w:p w:rsidR="00B35582" w:rsidRPr="003067B3" w:rsidRDefault="00DC2A94" w:rsidP="00174FB4">
      <w:pPr>
        <w:spacing w:after="0" w:line="276" w:lineRule="auto"/>
        <w:rPr>
          <w:rFonts w:ascii="Times New Roman" w:hAnsi="Times New Roman" w:cs="Times New Roman"/>
          <w:b/>
          <w:sz w:val="24"/>
          <w:szCs w:val="24"/>
        </w:rPr>
      </w:pPr>
      <w:r>
        <w:rPr>
          <w:rFonts w:ascii="Times New Roman" w:hAnsi="Times New Roman" w:cs="Times New Roman"/>
          <w:b/>
          <w:sz w:val="24"/>
          <w:szCs w:val="24"/>
        </w:rPr>
        <w:lastRenderedPageBreak/>
        <w:t>Cash and E</w:t>
      </w:r>
      <w:r w:rsidR="00B35582" w:rsidRPr="003067B3">
        <w:rPr>
          <w:rFonts w:ascii="Times New Roman" w:hAnsi="Times New Roman" w:cs="Times New Roman"/>
          <w:b/>
          <w:sz w:val="24"/>
          <w:szCs w:val="24"/>
        </w:rPr>
        <w:t>quivalents</w:t>
      </w:r>
      <w:r w:rsidRPr="00DC2A94">
        <w:rPr>
          <w:rFonts w:ascii="Times New Roman" w:hAnsi="Times New Roman" w:cs="Times New Roman"/>
          <w:b/>
          <w:sz w:val="24"/>
          <w:szCs w:val="24"/>
        </w:rPr>
        <w:t xml:space="preserve"> </w:t>
      </w:r>
      <w:r>
        <w:rPr>
          <w:rFonts w:ascii="Times New Roman" w:hAnsi="Times New Roman" w:cs="Times New Roman"/>
          <w:b/>
          <w:sz w:val="24"/>
          <w:szCs w:val="24"/>
        </w:rPr>
        <w:t>Cash</w:t>
      </w:r>
    </w:p>
    <w:p w:rsidR="00B35582" w:rsidRPr="00C84D0F" w:rsidRDefault="00B35582" w:rsidP="00174FB4">
      <w:pPr>
        <w:spacing w:after="0" w:line="276" w:lineRule="auto"/>
        <w:rPr>
          <w:rFonts w:ascii="Times New Roman" w:hAnsi="Times New Roman" w:cs="Times New Roman"/>
          <w:sz w:val="24"/>
          <w:szCs w:val="24"/>
        </w:rPr>
      </w:pPr>
    </w:p>
    <w:tbl>
      <w:tblPr>
        <w:tblW w:w="9746" w:type="dxa"/>
        <w:tblInd w:w="-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683"/>
        <w:gridCol w:w="5913"/>
        <w:gridCol w:w="1144"/>
        <w:gridCol w:w="656"/>
        <w:gridCol w:w="1350"/>
      </w:tblGrid>
      <w:tr w:rsidR="00520B77" w:rsidRPr="00C84D0F" w:rsidTr="00520B77">
        <w:tc>
          <w:tcPr>
            <w:tcW w:w="683"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913"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1144"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656"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Cash at Bank:</w:t>
            </w: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Affirm the opening offset with a year ago Auditors' report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Comprehend about the signatory of Check and utmost of drawings, Board goals with respect to thereto, and so on.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Affirm through bank affirmation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Affirm through bank articulations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Get bank compromise articulations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Check the precision in that and its approval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Check the consequent situation of accommodated things on a test premise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Recognize the old accommodated things with age examination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Remote Currency Reserve records and trade rates utilized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Check issue approval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Inspect proof of impendent checks of bank compromise (for example a mark)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Recognizable proof of stale Check (over a half year)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Analyze proof of follow up of remarkable things on the bank compromise. Give specific consideration to old extraordinary accommodating things that ought to be composed back, for example, old, un-displayed Check.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Audit the convenient store of accumulation (band draft and pay request) are normally saved to save money with the assistance of store slip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Money close by: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Affirm the opening offset with a year ago Auditors' report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Shock money checking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Money declaration for parity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Protection inclusion for loyalty ensure, money in safe, money in-travel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Every day money withdrawal and parities.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Trivial money limit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Test (to dodge twofold installment) to guarantee that paid solicitations are stamped "paid"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Ruined money notes (assuming any).</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520B77">
        <w:tc>
          <w:tcPr>
            <w:tcW w:w="683" w:type="dxa"/>
          </w:tcPr>
          <w:p w:rsidR="004D64E5" w:rsidRPr="00C84D0F" w:rsidRDefault="004D64E5" w:rsidP="004D64E5">
            <w:pPr>
              <w:spacing w:after="0" w:line="276" w:lineRule="auto"/>
              <w:rPr>
                <w:rFonts w:ascii="Times New Roman" w:hAnsi="Times New Roman" w:cs="Times New Roman"/>
                <w:sz w:val="24"/>
                <w:szCs w:val="24"/>
              </w:rPr>
            </w:pPr>
          </w:p>
        </w:tc>
        <w:tc>
          <w:tcPr>
            <w:tcW w:w="5913" w:type="dxa"/>
          </w:tcPr>
          <w:p w:rsidR="004D64E5" w:rsidRPr="004D64E5" w:rsidRDefault="004D64E5" w:rsidP="004D64E5">
            <w:pPr>
              <w:spacing w:after="0" w:line="276" w:lineRule="auto"/>
              <w:rPr>
                <w:rFonts w:ascii="Times New Roman" w:hAnsi="Times New Roman" w:cs="Times New Roman"/>
                <w:sz w:val="24"/>
                <w:szCs w:val="24"/>
              </w:rPr>
            </w:pPr>
            <w:r w:rsidRPr="004D64E5">
              <w:rPr>
                <w:rFonts w:ascii="Times New Roman" w:hAnsi="Times New Roman" w:cs="Times New Roman"/>
                <w:sz w:val="24"/>
                <w:szCs w:val="24"/>
              </w:rPr>
              <w:t xml:space="preserve">Affirm the opening offset with a year ago Auditors' report </w:t>
            </w:r>
          </w:p>
        </w:tc>
        <w:tc>
          <w:tcPr>
            <w:tcW w:w="1144" w:type="dxa"/>
          </w:tcPr>
          <w:p w:rsidR="004D64E5" w:rsidRPr="00C84D0F" w:rsidRDefault="004D64E5" w:rsidP="004D64E5">
            <w:pPr>
              <w:spacing w:after="0" w:line="276" w:lineRule="auto"/>
              <w:rPr>
                <w:rFonts w:ascii="Times New Roman" w:hAnsi="Times New Roman" w:cs="Times New Roman"/>
                <w:sz w:val="24"/>
                <w:szCs w:val="24"/>
              </w:rPr>
            </w:pPr>
          </w:p>
        </w:tc>
        <w:tc>
          <w:tcPr>
            <w:tcW w:w="656"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913" w:type="dxa"/>
          </w:tcPr>
          <w:p w:rsidR="00B35582" w:rsidRPr="00C84D0F" w:rsidRDefault="00B35582" w:rsidP="00174FB4">
            <w:pPr>
              <w:spacing w:after="0" w:line="276" w:lineRule="auto"/>
              <w:rPr>
                <w:rFonts w:ascii="Times New Roman" w:hAnsi="Times New Roman" w:cs="Times New Roman"/>
                <w:sz w:val="24"/>
                <w:szCs w:val="24"/>
              </w:rPr>
            </w:pPr>
          </w:p>
        </w:tc>
        <w:tc>
          <w:tcPr>
            <w:tcW w:w="1144"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CD4790" w:rsidRDefault="00CD4790" w:rsidP="00174FB4">
      <w:pPr>
        <w:spacing w:after="0" w:line="276" w:lineRule="auto"/>
        <w:rPr>
          <w:rFonts w:ascii="Times New Roman" w:hAnsi="Times New Roman" w:cs="Times New Roman"/>
          <w:b/>
          <w:sz w:val="24"/>
          <w:szCs w:val="24"/>
        </w:rPr>
      </w:pPr>
      <w:r>
        <w:rPr>
          <w:rFonts w:ascii="Times New Roman" w:hAnsi="Times New Roman" w:cs="Times New Roman"/>
          <w:b/>
          <w:sz w:val="24"/>
          <w:szCs w:val="24"/>
        </w:rPr>
        <w:t>Share Capital</w:t>
      </w:r>
    </w:p>
    <w:p w:rsidR="00520B77" w:rsidRPr="00CD4790" w:rsidRDefault="00520B77" w:rsidP="00174FB4">
      <w:pPr>
        <w:spacing w:after="0" w:line="276" w:lineRule="auto"/>
        <w:rPr>
          <w:rFonts w:ascii="Times New Roman" w:hAnsi="Times New Roman" w:cs="Times New Roman"/>
          <w:b/>
          <w:sz w:val="24"/>
          <w:szCs w:val="24"/>
        </w:rPr>
      </w:pPr>
    </w:p>
    <w:tbl>
      <w:tblPr>
        <w:tblW w:w="9746" w:type="dxa"/>
        <w:tblInd w:w="-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683"/>
        <w:gridCol w:w="5887"/>
        <w:gridCol w:w="1170"/>
        <w:gridCol w:w="656"/>
        <w:gridCol w:w="1350"/>
      </w:tblGrid>
      <w:tr w:rsidR="00520B77" w:rsidRPr="00C84D0F" w:rsidTr="00520B77">
        <w:tc>
          <w:tcPr>
            <w:tcW w:w="683"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887"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117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656"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9B6173" w:rsidRPr="00C84D0F" w:rsidTr="00520B77">
        <w:tc>
          <w:tcPr>
            <w:tcW w:w="683" w:type="dxa"/>
          </w:tcPr>
          <w:p w:rsidR="009B6173" w:rsidRPr="00C84D0F" w:rsidRDefault="009B6173" w:rsidP="009B6173">
            <w:pPr>
              <w:spacing w:after="0" w:line="276" w:lineRule="auto"/>
              <w:rPr>
                <w:rFonts w:ascii="Times New Roman" w:hAnsi="Times New Roman" w:cs="Times New Roman"/>
                <w:sz w:val="24"/>
                <w:szCs w:val="24"/>
              </w:rPr>
            </w:pPr>
          </w:p>
        </w:tc>
        <w:tc>
          <w:tcPr>
            <w:tcW w:w="5887" w:type="dxa"/>
          </w:tcPr>
          <w:p w:rsidR="009B6173" w:rsidRPr="009B6173" w:rsidRDefault="009B6173" w:rsidP="009B6173">
            <w:pPr>
              <w:spacing w:after="0" w:line="276" w:lineRule="auto"/>
              <w:rPr>
                <w:rFonts w:ascii="Times New Roman" w:hAnsi="Times New Roman" w:cs="Times New Roman"/>
                <w:sz w:val="24"/>
                <w:szCs w:val="24"/>
              </w:rPr>
            </w:pPr>
            <w:r w:rsidRPr="009B6173">
              <w:rPr>
                <w:rFonts w:ascii="Times New Roman" w:hAnsi="Times New Roman" w:cs="Times New Roman"/>
                <w:sz w:val="24"/>
                <w:szCs w:val="24"/>
              </w:rPr>
              <w:t xml:space="preserve">Affirm the opening offset with a year ago Auditors' report </w:t>
            </w:r>
          </w:p>
        </w:tc>
        <w:tc>
          <w:tcPr>
            <w:tcW w:w="1170" w:type="dxa"/>
          </w:tcPr>
          <w:p w:rsidR="009B6173" w:rsidRPr="00C84D0F" w:rsidRDefault="009B6173" w:rsidP="009B6173">
            <w:pPr>
              <w:spacing w:after="0" w:line="276" w:lineRule="auto"/>
              <w:rPr>
                <w:rFonts w:ascii="Times New Roman" w:hAnsi="Times New Roman" w:cs="Times New Roman"/>
                <w:sz w:val="24"/>
                <w:szCs w:val="24"/>
              </w:rPr>
            </w:pPr>
          </w:p>
        </w:tc>
        <w:tc>
          <w:tcPr>
            <w:tcW w:w="656" w:type="dxa"/>
          </w:tcPr>
          <w:p w:rsidR="009B6173" w:rsidRPr="00C84D0F" w:rsidRDefault="009B6173" w:rsidP="009B6173">
            <w:pPr>
              <w:spacing w:after="0" w:line="276" w:lineRule="auto"/>
              <w:rPr>
                <w:rFonts w:ascii="Times New Roman" w:hAnsi="Times New Roman" w:cs="Times New Roman"/>
                <w:sz w:val="24"/>
                <w:szCs w:val="24"/>
              </w:rPr>
            </w:pPr>
          </w:p>
        </w:tc>
        <w:tc>
          <w:tcPr>
            <w:tcW w:w="1350" w:type="dxa"/>
          </w:tcPr>
          <w:p w:rsidR="009B6173" w:rsidRPr="00C84D0F" w:rsidRDefault="009B6173" w:rsidP="009B6173">
            <w:pPr>
              <w:spacing w:after="0" w:line="276" w:lineRule="auto"/>
              <w:rPr>
                <w:rFonts w:ascii="Times New Roman" w:hAnsi="Times New Roman" w:cs="Times New Roman"/>
                <w:sz w:val="24"/>
                <w:szCs w:val="24"/>
              </w:rPr>
            </w:pPr>
          </w:p>
        </w:tc>
      </w:tr>
      <w:tr w:rsidR="009B6173" w:rsidRPr="00C84D0F" w:rsidTr="00520B77">
        <w:tc>
          <w:tcPr>
            <w:tcW w:w="683" w:type="dxa"/>
          </w:tcPr>
          <w:p w:rsidR="009B6173" w:rsidRPr="00C84D0F" w:rsidRDefault="009B6173" w:rsidP="009B6173">
            <w:pPr>
              <w:spacing w:after="0" w:line="276" w:lineRule="auto"/>
              <w:rPr>
                <w:rFonts w:ascii="Times New Roman" w:hAnsi="Times New Roman" w:cs="Times New Roman"/>
                <w:sz w:val="24"/>
                <w:szCs w:val="24"/>
              </w:rPr>
            </w:pPr>
          </w:p>
        </w:tc>
        <w:tc>
          <w:tcPr>
            <w:tcW w:w="5887" w:type="dxa"/>
          </w:tcPr>
          <w:p w:rsidR="009B6173" w:rsidRPr="009B6173" w:rsidRDefault="009B6173" w:rsidP="009B6173">
            <w:pPr>
              <w:spacing w:after="0" w:line="276" w:lineRule="auto"/>
              <w:rPr>
                <w:rFonts w:ascii="Times New Roman" w:hAnsi="Times New Roman" w:cs="Times New Roman"/>
                <w:sz w:val="24"/>
                <w:szCs w:val="24"/>
              </w:rPr>
            </w:pPr>
          </w:p>
        </w:tc>
        <w:tc>
          <w:tcPr>
            <w:tcW w:w="1170" w:type="dxa"/>
          </w:tcPr>
          <w:p w:rsidR="009B6173" w:rsidRPr="00C84D0F" w:rsidRDefault="009B6173" w:rsidP="009B6173">
            <w:pPr>
              <w:spacing w:after="0" w:line="276" w:lineRule="auto"/>
              <w:rPr>
                <w:rFonts w:ascii="Times New Roman" w:hAnsi="Times New Roman" w:cs="Times New Roman"/>
                <w:sz w:val="24"/>
                <w:szCs w:val="24"/>
              </w:rPr>
            </w:pPr>
          </w:p>
        </w:tc>
        <w:tc>
          <w:tcPr>
            <w:tcW w:w="656" w:type="dxa"/>
          </w:tcPr>
          <w:p w:rsidR="009B6173" w:rsidRPr="00C84D0F" w:rsidRDefault="009B6173" w:rsidP="009B6173">
            <w:pPr>
              <w:spacing w:after="0" w:line="276" w:lineRule="auto"/>
              <w:rPr>
                <w:rFonts w:ascii="Times New Roman" w:hAnsi="Times New Roman" w:cs="Times New Roman"/>
                <w:sz w:val="24"/>
                <w:szCs w:val="24"/>
              </w:rPr>
            </w:pPr>
          </w:p>
        </w:tc>
        <w:tc>
          <w:tcPr>
            <w:tcW w:w="1350" w:type="dxa"/>
          </w:tcPr>
          <w:p w:rsidR="009B6173" w:rsidRPr="00C84D0F" w:rsidRDefault="009B6173" w:rsidP="009B6173">
            <w:pPr>
              <w:spacing w:after="0" w:line="276" w:lineRule="auto"/>
              <w:rPr>
                <w:rFonts w:ascii="Times New Roman" w:hAnsi="Times New Roman" w:cs="Times New Roman"/>
                <w:sz w:val="24"/>
                <w:szCs w:val="24"/>
              </w:rPr>
            </w:pPr>
          </w:p>
        </w:tc>
      </w:tr>
      <w:tr w:rsidR="009B6173" w:rsidRPr="00C84D0F" w:rsidTr="00520B77">
        <w:tc>
          <w:tcPr>
            <w:tcW w:w="683" w:type="dxa"/>
          </w:tcPr>
          <w:p w:rsidR="009B6173" w:rsidRPr="00C84D0F" w:rsidRDefault="009B6173" w:rsidP="009B6173">
            <w:pPr>
              <w:spacing w:after="0" w:line="276" w:lineRule="auto"/>
              <w:rPr>
                <w:rFonts w:ascii="Times New Roman" w:hAnsi="Times New Roman" w:cs="Times New Roman"/>
                <w:sz w:val="24"/>
                <w:szCs w:val="24"/>
              </w:rPr>
            </w:pPr>
          </w:p>
        </w:tc>
        <w:tc>
          <w:tcPr>
            <w:tcW w:w="5887" w:type="dxa"/>
          </w:tcPr>
          <w:p w:rsidR="009B6173" w:rsidRPr="009B6173" w:rsidRDefault="009B6173" w:rsidP="009B6173">
            <w:pPr>
              <w:spacing w:after="0" w:line="276" w:lineRule="auto"/>
              <w:rPr>
                <w:rFonts w:ascii="Times New Roman" w:hAnsi="Times New Roman" w:cs="Times New Roman"/>
                <w:sz w:val="24"/>
                <w:szCs w:val="24"/>
              </w:rPr>
            </w:pPr>
            <w:r w:rsidRPr="009B6173">
              <w:rPr>
                <w:rFonts w:ascii="Times New Roman" w:hAnsi="Times New Roman" w:cs="Times New Roman"/>
                <w:sz w:val="24"/>
                <w:szCs w:val="24"/>
              </w:rPr>
              <w:t xml:space="preserve">Approved, gave, bought in and paid-up capital – by reference to MOA and AOA </w:t>
            </w:r>
          </w:p>
        </w:tc>
        <w:tc>
          <w:tcPr>
            <w:tcW w:w="1170" w:type="dxa"/>
          </w:tcPr>
          <w:p w:rsidR="009B6173" w:rsidRPr="00C84D0F" w:rsidRDefault="009B6173" w:rsidP="009B6173">
            <w:pPr>
              <w:spacing w:after="0" w:line="276" w:lineRule="auto"/>
              <w:rPr>
                <w:rFonts w:ascii="Times New Roman" w:hAnsi="Times New Roman" w:cs="Times New Roman"/>
                <w:sz w:val="24"/>
                <w:szCs w:val="24"/>
              </w:rPr>
            </w:pPr>
          </w:p>
        </w:tc>
        <w:tc>
          <w:tcPr>
            <w:tcW w:w="656" w:type="dxa"/>
          </w:tcPr>
          <w:p w:rsidR="009B6173" w:rsidRPr="00C84D0F" w:rsidRDefault="009B6173" w:rsidP="009B6173">
            <w:pPr>
              <w:spacing w:after="0" w:line="276" w:lineRule="auto"/>
              <w:rPr>
                <w:rFonts w:ascii="Times New Roman" w:hAnsi="Times New Roman" w:cs="Times New Roman"/>
                <w:sz w:val="24"/>
                <w:szCs w:val="24"/>
              </w:rPr>
            </w:pPr>
          </w:p>
        </w:tc>
        <w:tc>
          <w:tcPr>
            <w:tcW w:w="1350" w:type="dxa"/>
          </w:tcPr>
          <w:p w:rsidR="009B6173" w:rsidRPr="00C84D0F" w:rsidRDefault="009B6173" w:rsidP="009B6173">
            <w:pPr>
              <w:spacing w:after="0" w:line="276" w:lineRule="auto"/>
              <w:rPr>
                <w:rFonts w:ascii="Times New Roman" w:hAnsi="Times New Roman" w:cs="Times New Roman"/>
                <w:sz w:val="24"/>
                <w:szCs w:val="24"/>
              </w:rPr>
            </w:pPr>
          </w:p>
        </w:tc>
      </w:tr>
      <w:tr w:rsidR="009B6173" w:rsidRPr="00C84D0F" w:rsidTr="00520B77">
        <w:tc>
          <w:tcPr>
            <w:tcW w:w="683" w:type="dxa"/>
          </w:tcPr>
          <w:p w:rsidR="009B6173" w:rsidRPr="00C84D0F" w:rsidRDefault="009B6173" w:rsidP="009B6173">
            <w:pPr>
              <w:spacing w:after="0" w:line="276" w:lineRule="auto"/>
              <w:rPr>
                <w:rFonts w:ascii="Times New Roman" w:hAnsi="Times New Roman" w:cs="Times New Roman"/>
                <w:sz w:val="24"/>
                <w:szCs w:val="24"/>
              </w:rPr>
            </w:pPr>
          </w:p>
        </w:tc>
        <w:tc>
          <w:tcPr>
            <w:tcW w:w="5887" w:type="dxa"/>
          </w:tcPr>
          <w:p w:rsidR="009B6173" w:rsidRPr="009B6173" w:rsidRDefault="009B6173" w:rsidP="009B6173">
            <w:pPr>
              <w:spacing w:after="0" w:line="276" w:lineRule="auto"/>
              <w:rPr>
                <w:rFonts w:ascii="Times New Roman" w:hAnsi="Times New Roman" w:cs="Times New Roman"/>
                <w:sz w:val="24"/>
                <w:szCs w:val="24"/>
              </w:rPr>
            </w:pPr>
          </w:p>
        </w:tc>
        <w:tc>
          <w:tcPr>
            <w:tcW w:w="1170" w:type="dxa"/>
          </w:tcPr>
          <w:p w:rsidR="009B6173" w:rsidRPr="00C84D0F" w:rsidRDefault="009B6173" w:rsidP="009B6173">
            <w:pPr>
              <w:spacing w:after="0" w:line="276" w:lineRule="auto"/>
              <w:rPr>
                <w:rFonts w:ascii="Times New Roman" w:hAnsi="Times New Roman" w:cs="Times New Roman"/>
                <w:sz w:val="24"/>
                <w:szCs w:val="24"/>
              </w:rPr>
            </w:pPr>
          </w:p>
        </w:tc>
        <w:tc>
          <w:tcPr>
            <w:tcW w:w="656" w:type="dxa"/>
          </w:tcPr>
          <w:p w:rsidR="009B6173" w:rsidRPr="00C84D0F" w:rsidRDefault="009B6173" w:rsidP="009B6173">
            <w:pPr>
              <w:spacing w:after="0" w:line="276" w:lineRule="auto"/>
              <w:rPr>
                <w:rFonts w:ascii="Times New Roman" w:hAnsi="Times New Roman" w:cs="Times New Roman"/>
                <w:sz w:val="24"/>
                <w:szCs w:val="24"/>
              </w:rPr>
            </w:pPr>
          </w:p>
        </w:tc>
        <w:tc>
          <w:tcPr>
            <w:tcW w:w="1350" w:type="dxa"/>
          </w:tcPr>
          <w:p w:rsidR="009B6173" w:rsidRPr="00C84D0F" w:rsidRDefault="009B6173" w:rsidP="009B6173">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887"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Observe share transfer with transfer documents (Form 117) &amp; share register</w:t>
            </w:r>
          </w:p>
        </w:tc>
        <w:tc>
          <w:tcPr>
            <w:tcW w:w="1170"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887"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Verify the addition/restructuring (if any) of capital made during the year by reference to minute books of the Board of Directors and other relevant documents</w:t>
            </w:r>
          </w:p>
        </w:tc>
        <w:tc>
          <w:tcPr>
            <w:tcW w:w="1170"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887"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Obtain the copy revised Memorandum and Articles of Association and inquire about the reason </w:t>
            </w:r>
            <w:r w:rsidR="00174FB4">
              <w:rPr>
                <w:rFonts w:ascii="Times New Roman" w:hAnsi="Times New Roman" w:cs="Times New Roman"/>
                <w:sz w:val="24"/>
                <w:szCs w:val="24"/>
              </w:rPr>
              <w:t>for</w:t>
            </w:r>
            <w:r w:rsidRPr="00C84D0F">
              <w:rPr>
                <w:rFonts w:ascii="Times New Roman" w:hAnsi="Times New Roman" w:cs="Times New Roman"/>
                <w:sz w:val="24"/>
                <w:szCs w:val="24"/>
              </w:rPr>
              <w:t xml:space="preserve"> revision and its current status</w:t>
            </w:r>
          </w:p>
        </w:tc>
        <w:tc>
          <w:tcPr>
            <w:tcW w:w="1170"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887"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Confirm in case of shares subscribed by foreigners, encashment certificates and other related documents</w:t>
            </w:r>
          </w:p>
        </w:tc>
        <w:tc>
          <w:tcPr>
            <w:tcW w:w="1170"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887" w:type="dxa"/>
          </w:tcPr>
          <w:p w:rsidR="00B35582" w:rsidRPr="00C84D0F" w:rsidRDefault="00335091" w:rsidP="00174FB4">
            <w:pPr>
              <w:spacing w:after="0" w:line="276" w:lineRule="auto"/>
              <w:rPr>
                <w:rFonts w:ascii="Times New Roman" w:hAnsi="Times New Roman" w:cs="Times New Roman"/>
                <w:sz w:val="24"/>
                <w:szCs w:val="24"/>
              </w:rPr>
            </w:pPr>
            <w:proofErr w:type="spellStart"/>
            <w:r>
              <w:rPr>
                <w:rFonts w:ascii="Times New Roman" w:hAnsi="Times New Roman" w:cs="Times New Roman"/>
                <w:sz w:val="24"/>
                <w:szCs w:val="24"/>
              </w:rPr>
              <w:t>Cheque</w:t>
            </w:r>
            <w:proofErr w:type="spellEnd"/>
            <w:r w:rsidR="00B35582" w:rsidRPr="00C84D0F">
              <w:rPr>
                <w:rFonts w:ascii="Times New Roman" w:hAnsi="Times New Roman" w:cs="Times New Roman"/>
                <w:sz w:val="24"/>
                <w:szCs w:val="24"/>
              </w:rPr>
              <w:t xml:space="preserve"> whether any movement has made among the positions</w:t>
            </w:r>
          </w:p>
        </w:tc>
        <w:tc>
          <w:tcPr>
            <w:tcW w:w="1170"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520B77">
        <w:tc>
          <w:tcPr>
            <w:tcW w:w="683" w:type="dxa"/>
          </w:tcPr>
          <w:p w:rsidR="00B35582" w:rsidRPr="00C84D0F" w:rsidRDefault="00B35582" w:rsidP="00174FB4">
            <w:pPr>
              <w:spacing w:after="0" w:line="276" w:lineRule="auto"/>
              <w:rPr>
                <w:rFonts w:ascii="Times New Roman" w:hAnsi="Times New Roman" w:cs="Times New Roman"/>
                <w:sz w:val="24"/>
                <w:szCs w:val="24"/>
              </w:rPr>
            </w:pPr>
          </w:p>
        </w:tc>
        <w:tc>
          <w:tcPr>
            <w:tcW w:w="5887" w:type="dxa"/>
          </w:tcPr>
          <w:p w:rsidR="00B35582" w:rsidRPr="00C84D0F" w:rsidRDefault="00335091" w:rsidP="00174FB4">
            <w:pPr>
              <w:spacing w:after="0" w:line="276" w:lineRule="auto"/>
              <w:rPr>
                <w:rFonts w:ascii="Times New Roman" w:hAnsi="Times New Roman" w:cs="Times New Roman"/>
                <w:sz w:val="24"/>
                <w:szCs w:val="24"/>
              </w:rPr>
            </w:pPr>
            <w:proofErr w:type="spellStart"/>
            <w:r>
              <w:rPr>
                <w:rFonts w:ascii="Times New Roman" w:hAnsi="Times New Roman" w:cs="Times New Roman"/>
                <w:sz w:val="24"/>
                <w:szCs w:val="24"/>
              </w:rPr>
              <w:t>Cheque</w:t>
            </w:r>
            <w:proofErr w:type="spellEnd"/>
            <w:r w:rsidR="00B35582" w:rsidRPr="00C84D0F">
              <w:rPr>
                <w:rFonts w:ascii="Times New Roman" w:hAnsi="Times New Roman" w:cs="Times New Roman"/>
                <w:sz w:val="24"/>
                <w:szCs w:val="24"/>
              </w:rPr>
              <w:t xml:space="preserve"> the return of allotment and schedule X</w:t>
            </w:r>
          </w:p>
        </w:tc>
        <w:tc>
          <w:tcPr>
            <w:tcW w:w="1170" w:type="dxa"/>
          </w:tcPr>
          <w:p w:rsidR="00B35582" w:rsidRPr="00C84D0F" w:rsidRDefault="00B35582" w:rsidP="00174FB4">
            <w:pPr>
              <w:spacing w:after="0" w:line="276" w:lineRule="auto"/>
              <w:rPr>
                <w:rFonts w:ascii="Times New Roman" w:hAnsi="Times New Roman" w:cs="Times New Roman"/>
                <w:sz w:val="24"/>
                <w:szCs w:val="24"/>
              </w:rPr>
            </w:pPr>
          </w:p>
        </w:tc>
        <w:tc>
          <w:tcPr>
            <w:tcW w:w="656"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9B6173" w:rsidRPr="00C84D0F" w:rsidTr="00520B77">
        <w:tc>
          <w:tcPr>
            <w:tcW w:w="683" w:type="dxa"/>
          </w:tcPr>
          <w:p w:rsidR="009B6173" w:rsidRPr="00C84D0F" w:rsidRDefault="009B6173" w:rsidP="009B6173">
            <w:pPr>
              <w:spacing w:after="0" w:line="276" w:lineRule="auto"/>
              <w:rPr>
                <w:rFonts w:ascii="Times New Roman" w:hAnsi="Times New Roman" w:cs="Times New Roman"/>
                <w:sz w:val="24"/>
                <w:szCs w:val="24"/>
              </w:rPr>
            </w:pPr>
          </w:p>
        </w:tc>
        <w:tc>
          <w:tcPr>
            <w:tcW w:w="5887" w:type="dxa"/>
          </w:tcPr>
          <w:p w:rsidR="009B6173" w:rsidRPr="009B6173" w:rsidRDefault="009B6173" w:rsidP="009B6173">
            <w:pPr>
              <w:spacing w:after="0" w:line="276" w:lineRule="auto"/>
              <w:rPr>
                <w:rFonts w:ascii="Times New Roman" w:hAnsi="Times New Roman" w:cs="Times New Roman"/>
                <w:sz w:val="24"/>
                <w:szCs w:val="24"/>
              </w:rPr>
            </w:pPr>
            <w:r w:rsidRPr="009B6173">
              <w:rPr>
                <w:rFonts w:ascii="Times New Roman" w:hAnsi="Times New Roman" w:cs="Times New Roman"/>
                <w:sz w:val="24"/>
                <w:szCs w:val="24"/>
              </w:rPr>
              <w:t xml:space="preserve">Check the precision in the count of arrangement of offers by holding which is given in the FS to meet the prerequisites of DSE posting Regulation-2002 </w:t>
            </w:r>
          </w:p>
        </w:tc>
        <w:tc>
          <w:tcPr>
            <w:tcW w:w="1170" w:type="dxa"/>
          </w:tcPr>
          <w:p w:rsidR="009B6173" w:rsidRPr="00C84D0F" w:rsidRDefault="009B6173" w:rsidP="009B6173">
            <w:pPr>
              <w:spacing w:after="0" w:line="276" w:lineRule="auto"/>
              <w:rPr>
                <w:rFonts w:ascii="Times New Roman" w:hAnsi="Times New Roman" w:cs="Times New Roman"/>
                <w:sz w:val="24"/>
                <w:szCs w:val="24"/>
              </w:rPr>
            </w:pPr>
          </w:p>
        </w:tc>
        <w:tc>
          <w:tcPr>
            <w:tcW w:w="656" w:type="dxa"/>
          </w:tcPr>
          <w:p w:rsidR="009B6173" w:rsidRPr="00C84D0F" w:rsidRDefault="009B6173" w:rsidP="009B6173">
            <w:pPr>
              <w:spacing w:after="0" w:line="276" w:lineRule="auto"/>
              <w:rPr>
                <w:rFonts w:ascii="Times New Roman" w:hAnsi="Times New Roman" w:cs="Times New Roman"/>
                <w:sz w:val="24"/>
                <w:szCs w:val="24"/>
              </w:rPr>
            </w:pPr>
          </w:p>
        </w:tc>
        <w:tc>
          <w:tcPr>
            <w:tcW w:w="1350" w:type="dxa"/>
          </w:tcPr>
          <w:p w:rsidR="009B6173" w:rsidRPr="00C84D0F" w:rsidRDefault="009B6173" w:rsidP="009B6173">
            <w:pPr>
              <w:spacing w:after="0" w:line="276" w:lineRule="auto"/>
              <w:rPr>
                <w:rFonts w:ascii="Times New Roman" w:hAnsi="Times New Roman" w:cs="Times New Roman"/>
                <w:sz w:val="24"/>
                <w:szCs w:val="24"/>
              </w:rPr>
            </w:pPr>
          </w:p>
        </w:tc>
      </w:tr>
      <w:tr w:rsidR="009B6173" w:rsidRPr="00C84D0F" w:rsidTr="00520B77">
        <w:tc>
          <w:tcPr>
            <w:tcW w:w="683" w:type="dxa"/>
          </w:tcPr>
          <w:p w:rsidR="009B6173" w:rsidRPr="00C84D0F" w:rsidRDefault="009B6173" w:rsidP="009B6173">
            <w:pPr>
              <w:spacing w:after="0" w:line="276" w:lineRule="auto"/>
              <w:rPr>
                <w:rFonts w:ascii="Times New Roman" w:hAnsi="Times New Roman" w:cs="Times New Roman"/>
                <w:sz w:val="24"/>
                <w:szCs w:val="24"/>
              </w:rPr>
            </w:pPr>
          </w:p>
        </w:tc>
        <w:tc>
          <w:tcPr>
            <w:tcW w:w="5887" w:type="dxa"/>
          </w:tcPr>
          <w:p w:rsidR="009B6173" w:rsidRPr="009B6173" w:rsidRDefault="009B6173" w:rsidP="009B6173">
            <w:pPr>
              <w:spacing w:after="0" w:line="276" w:lineRule="auto"/>
              <w:rPr>
                <w:rFonts w:ascii="Times New Roman" w:hAnsi="Times New Roman" w:cs="Times New Roman"/>
                <w:sz w:val="24"/>
                <w:szCs w:val="24"/>
              </w:rPr>
            </w:pPr>
            <w:r w:rsidRPr="009B6173">
              <w:rPr>
                <w:rFonts w:ascii="Times New Roman" w:hAnsi="Times New Roman" w:cs="Times New Roman"/>
                <w:sz w:val="24"/>
                <w:szCs w:val="24"/>
              </w:rPr>
              <w:t xml:space="preserve">Watch any expansion or diminishing of offer capital and in the event that in this way, at that point examine with our chief for further review systems </w:t>
            </w:r>
          </w:p>
        </w:tc>
        <w:tc>
          <w:tcPr>
            <w:tcW w:w="1170" w:type="dxa"/>
          </w:tcPr>
          <w:p w:rsidR="009B6173" w:rsidRPr="00C84D0F" w:rsidRDefault="009B6173" w:rsidP="009B6173">
            <w:pPr>
              <w:spacing w:after="0" w:line="276" w:lineRule="auto"/>
              <w:rPr>
                <w:rFonts w:ascii="Times New Roman" w:hAnsi="Times New Roman" w:cs="Times New Roman"/>
                <w:sz w:val="24"/>
                <w:szCs w:val="24"/>
              </w:rPr>
            </w:pPr>
          </w:p>
        </w:tc>
        <w:tc>
          <w:tcPr>
            <w:tcW w:w="656" w:type="dxa"/>
          </w:tcPr>
          <w:p w:rsidR="009B6173" w:rsidRPr="00C84D0F" w:rsidRDefault="009B6173" w:rsidP="009B6173">
            <w:pPr>
              <w:spacing w:after="0" w:line="276" w:lineRule="auto"/>
              <w:rPr>
                <w:rFonts w:ascii="Times New Roman" w:hAnsi="Times New Roman" w:cs="Times New Roman"/>
                <w:sz w:val="24"/>
                <w:szCs w:val="24"/>
              </w:rPr>
            </w:pPr>
          </w:p>
        </w:tc>
        <w:tc>
          <w:tcPr>
            <w:tcW w:w="1350" w:type="dxa"/>
          </w:tcPr>
          <w:p w:rsidR="009B6173" w:rsidRPr="00C84D0F" w:rsidRDefault="009B6173" w:rsidP="009B6173">
            <w:pPr>
              <w:spacing w:after="0" w:line="276" w:lineRule="auto"/>
              <w:rPr>
                <w:rFonts w:ascii="Times New Roman" w:hAnsi="Times New Roman" w:cs="Times New Roman"/>
                <w:sz w:val="24"/>
                <w:szCs w:val="24"/>
              </w:rPr>
            </w:pPr>
          </w:p>
        </w:tc>
      </w:tr>
      <w:tr w:rsidR="009B6173" w:rsidRPr="00C84D0F" w:rsidTr="00520B77">
        <w:tc>
          <w:tcPr>
            <w:tcW w:w="683" w:type="dxa"/>
          </w:tcPr>
          <w:p w:rsidR="009B6173" w:rsidRPr="00C84D0F" w:rsidRDefault="009B6173" w:rsidP="009B6173">
            <w:pPr>
              <w:spacing w:after="0" w:line="276" w:lineRule="auto"/>
              <w:rPr>
                <w:rFonts w:ascii="Times New Roman" w:hAnsi="Times New Roman" w:cs="Times New Roman"/>
                <w:sz w:val="24"/>
                <w:szCs w:val="24"/>
              </w:rPr>
            </w:pPr>
          </w:p>
        </w:tc>
        <w:tc>
          <w:tcPr>
            <w:tcW w:w="5887" w:type="dxa"/>
          </w:tcPr>
          <w:p w:rsidR="009B6173" w:rsidRPr="009B6173" w:rsidRDefault="009B6173" w:rsidP="009B6173">
            <w:pPr>
              <w:spacing w:after="0" w:line="276" w:lineRule="auto"/>
              <w:rPr>
                <w:rFonts w:ascii="Times New Roman" w:hAnsi="Times New Roman" w:cs="Times New Roman"/>
                <w:sz w:val="24"/>
                <w:szCs w:val="24"/>
              </w:rPr>
            </w:pPr>
            <w:r w:rsidRPr="009B6173">
              <w:rPr>
                <w:rFonts w:ascii="Times New Roman" w:hAnsi="Times New Roman" w:cs="Times New Roman"/>
                <w:sz w:val="24"/>
                <w:szCs w:val="24"/>
              </w:rPr>
              <w:t>Affirm the end balance with GL and TB</w:t>
            </w:r>
          </w:p>
        </w:tc>
        <w:tc>
          <w:tcPr>
            <w:tcW w:w="1170" w:type="dxa"/>
          </w:tcPr>
          <w:p w:rsidR="009B6173" w:rsidRPr="00C84D0F" w:rsidRDefault="009B6173" w:rsidP="009B6173">
            <w:pPr>
              <w:spacing w:after="0" w:line="276" w:lineRule="auto"/>
              <w:rPr>
                <w:rFonts w:ascii="Times New Roman" w:hAnsi="Times New Roman" w:cs="Times New Roman"/>
                <w:sz w:val="24"/>
                <w:szCs w:val="24"/>
              </w:rPr>
            </w:pPr>
          </w:p>
        </w:tc>
        <w:tc>
          <w:tcPr>
            <w:tcW w:w="656" w:type="dxa"/>
          </w:tcPr>
          <w:p w:rsidR="009B6173" w:rsidRPr="00C84D0F" w:rsidRDefault="009B6173" w:rsidP="009B6173">
            <w:pPr>
              <w:spacing w:after="0" w:line="276" w:lineRule="auto"/>
              <w:rPr>
                <w:rFonts w:ascii="Times New Roman" w:hAnsi="Times New Roman" w:cs="Times New Roman"/>
                <w:sz w:val="24"/>
                <w:szCs w:val="24"/>
              </w:rPr>
            </w:pPr>
          </w:p>
        </w:tc>
        <w:tc>
          <w:tcPr>
            <w:tcW w:w="1350" w:type="dxa"/>
          </w:tcPr>
          <w:p w:rsidR="009B6173" w:rsidRPr="00C84D0F" w:rsidRDefault="009B6173" w:rsidP="009B6173">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3067B3" w:rsidRDefault="003067B3" w:rsidP="00174FB4">
      <w:pPr>
        <w:spacing w:after="0" w:line="276" w:lineRule="auto"/>
        <w:rPr>
          <w:rFonts w:ascii="Times New Roman" w:hAnsi="Times New Roman" w:cs="Times New Roman"/>
          <w:sz w:val="24"/>
          <w:szCs w:val="24"/>
        </w:rPr>
      </w:pPr>
    </w:p>
    <w:p w:rsidR="004D64E5" w:rsidRDefault="004D64E5" w:rsidP="00174FB4">
      <w:pPr>
        <w:spacing w:after="0" w:line="276" w:lineRule="auto"/>
        <w:rPr>
          <w:rFonts w:ascii="Times New Roman" w:hAnsi="Times New Roman" w:cs="Times New Roman"/>
          <w:sz w:val="24"/>
          <w:szCs w:val="24"/>
        </w:rPr>
      </w:pPr>
    </w:p>
    <w:p w:rsidR="003067B3" w:rsidRDefault="003067B3"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Long Term Debts (Followed by BAS 1)</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477"/>
        <w:gridCol w:w="5823"/>
        <w:gridCol w:w="900"/>
        <w:gridCol w:w="990"/>
        <w:gridCol w:w="1350"/>
      </w:tblGrid>
      <w:tr w:rsidR="00B35582" w:rsidRPr="00C84D0F" w:rsidTr="004D64E5">
        <w:tc>
          <w:tcPr>
            <w:tcW w:w="477"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Sl. #</w:t>
            </w:r>
          </w:p>
        </w:tc>
        <w:tc>
          <w:tcPr>
            <w:tcW w:w="582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Particulars</w:t>
            </w:r>
          </w:p>
        </w:tc>
        <w:tc>
          <w:tcPr>
            <w:tcW w:w="90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Y/N/NA</w:t>
            </w:r>
          </w:p>
        </w:tc>
        <w:tc>
          <w:tcPr>
            <w:tcW w:w="99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Initial &amp; Date</w:t>
            </w:r>
          </w:p>
        </w:tc>
      </w:tr>
      <w:tr w:rsidR="00B35582" w:rsidRPr="00C84D0F" w:rsidTr="004D64E5">
        <w:tc>
          <w:tcPr>
            <w:tcW w:w="477" w:type="dxa"/>
          </w:tcPr>
          <w:p w:rsidR="00B35582" w:rsidRPr="00C84D0F" w:rsidRDefault="00B35582" w:rsidP="00174FB4">
            <w:pPr>
              <w:spacing w:after="0" w:line="276" w:lineRule="auto"/>
              <w:rPr>
                <w:rFonts w:ascii="Times New Roman" w:hAnsi="Times New Roman" w:cs="Times New Roman"/>
                <w:sz w:val="24"/>
                <w:szCs w:val="24"/>
              </w:rPr>
            </w:pPr>
          </w:p>
        </w:tc>
        <w:tc>
          <w:tcPr>
            <w:tcW w:w="582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Long Term Loan – Local Currency: </w:t>
            </w:r>
          </w:p>
        </w:tc>
        <w:tc>
          <w:tcPr>
            <w:tcW w:w="900" w:type="dxa"/>
          </w:tcPr>
          <w:p w:rsidR="00B35582" w:rsidRPr="00C84D0F" w:rsidRDefault="00B35582" w:rsidP="00174FB4">
            <w:pPr>
              <w:spacing w:after="0" w:line="276" w:lineRule="auto"/>
              <w:rPr>
                <w:rFonts w:ascii="Times New Roman" w:hAnsi="Times New Roman" w:cs="Times New Roman"/>
                <w:sz w:val="24"/>
                <w:szCs w:val="24"/>
              </w:rPr>
            </w:pPr>
          </w:p>
        </w:tc>
        <w:tc>
          <w:tcPr>
            <w:tcW w:w="990"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CE3C0C" w:rsidRDefault="004D64E5" w:rsidP="004D64E5">
            <w:r w:rsidRPr="004D64E5">
              <w:rPr>
                <w:rFonts w:ascii="Times New Roman" w:hAnsi="Times New Roman" w:cs="Times New Roman"/>
                <w:sz w:val="24"/>
                <w:szCs w:val="24"/>
              </w:rPr>
              <w:t>Affirm the opening offsets with a year ago inspector' report</w:t>
            </w:r>
            <w:r w:rsidRPr="00CE3C0C">
              <w:t xml:space="preserve">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Survey the understanding (in working paper) and comprehend the sorts of advance and different subtleties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Comprehend the sorts of security course of action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Ask whether any rescheduling has happened during the year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Get all correspondences with respect to rescheduling and survey whether any prohibitive pledges has forced for which revelations are required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Get the outline timetable of advance reimbursement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Check whether the present part has been appropriately isolated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Check whether the present segment has been appropriately exhibited in the BS according to BAS-01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Vouched the installment or alteration is being made during the year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Check whether the installment being made in due date and as per the understanding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Survey the estimation of collected intrigue and properly represented in the records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Check the rate being utilized in the figuring of intrigue are right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Vouched the advance which is presented during the year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Get the understanding and condense it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Comprehend the sorts of security course of action for the new advance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Survey the understanding whether any prohibitive </w:t>
            </w:r>
            <w:r w:rsidRPr="004D64E5">
              <w:rPr>
                <w:rFonts w:ascii="Times New Roman" w:hAnsi="Times New Roman" w:cs="Times New Roman"/>
                <w:sz w:val="24"/>
                <w:szCs w:val="24"/>
              </w:rPr>
              <w:lastRenderedPageBreak/>
              <w:t xml:space="preserve">contracts are accessible for which divulgence is required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Note down the nature and reason for the credit in the summery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Check whether any reimbursement is expected during the year and made or not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Survey the figuring of accumulated intrigue and appropriately represented in the records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 xml:space="preserve">Affirm the end balance with GL and TB </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4D64E5" w:rsidRPr="00C84D0F" w:rsidTr="004D64E5">
        <w:tc>
          <w:tcPr>
            <w:tcW w:w="477" w:type="dxa"/>
          </w:tcPr>
          <w:p w:rsidR="004D64E5" w:rsidRPr="00C84D0F" w:rsidRDefault="004D64E5" w:rsidP="004D64E5">
            <w:pPr>
              <w:spacing w:after="0" w:line="276" w:lineRule="auto"/>
              <w:rPr>
                <w:rFonts w:ascii="Times New Roman" w:hAnsi="Times New Roman" w:cs="Times New Roman"/>
                <w:sz w:val="24"/>
                <w:szCs w:val="24"/>
              </w:rPr>
            </w:pPr>
          </w:p>
        </w:tc>
        <w:tc>
          <w:tcPr>
            <w:tcW w:w="5823" w:type="dxa"/>
          </w:tcPr>
          <w:p w:rsidR="004D64E5" w:rsidRPr="004D64E5" w:rsidRDefault="004D64E5" w:rsidP="004D64E5">
            <w:pPr>
              <w:rPr>
                <w:rFonts w:ascii="Times New Roman" w:hAnsi="Times New Roman" w:cs="Times New Roman"/>
                <w:sz w:val="24"/>
                <w:szCs w:val="24"/>
              </w:rPr>
            </w:pPr>
            <w:r w:rsidRPr="004D64E5">
              <w:rPr>
                <w:rFonts w:ascii="Times New Roman" w:hAnsi="Times New Roman" w:cs="Times New Roman"/>
                <w:sz w:val="24"/>
                <w:szCs w:val="24"/>
              </w:rPr>
              <w:t>Affirm the end balance through elective review techniques whenever required</w:t>
            </w:r>
          </w:p>
        </w:tc>
        <w:tc>
          <w:tcPr>
            <w:tcW w:w="900" w:type="dxa"/>
          </w:tcPr>
          <w:p w:rsidR="004D64E5" w:rsidRPr="00C84D0F" w:rsidRDefault="004D64E5" w:rsidP="004D64E5">
            <w:pPr>
              <w:spacing w:after="0" w:line="276" w:lineRule="auto"/>
              <w:rPr>
                <w:rFonts w:ascii="Times New Roman" w:hAnsi="Times New Roman" w:cs="Times New Roman"/>
                <w:sz w:val="24"/>
                <w:szCs w:val="24"/>
              </w:rPr>
            </w:pPr>
          </w:p>
        </w:tc>
        <w:tc>
          <w:tcPr>
            <w:tcW w:w="990" w:type="dxa"/>
          </w:tcPr>
          <w:p w:rsidR="004D64E5" w:rsidRPr="00C84D0F" w:rsidRDefault="004D64E5" w:rsidP="004D64E5">
            <w:pPr>
              <w:spacing w:after="0" w:line="276" w:lineRule="auto"/>
              <w:rPr>
                <w:rFonts w:ascii="Times New Roman" w:hAnsi="Times New Roman" w:cs="Times New Roman"/>
                <w:sz w:val="24"/>
                <w:szCs w:val="24"/>
              </w:rPr>
            </w:pPr>
          </w:p>
        </w:tc>
        <w:tc>
          <w:tcPr>
            <w:tcW w:w="1350" w:type="dxa"/>
          </w:tcPr>
          <w:p w:rsidR="004D64E5" w:rsidRPr="00C84D0F" w:rsidRDefault="004D64E5" w:rsidP="004D64E5">
            <w:pPr>
              <w:spacing w:after="0" w:line="276" w:lineRule="auto"/>
              <w:rPr>
                <w:rFonts w:ascii="Times New Roman" w:hAnsi="Times New Roman" w:cs="Times New Roman"/>
                <w:sz w:val="24"/>
                <w:szCs w:val="24"/>
              </w:rPr>
            </w:pPr>
          </w:p>
        </w:tc>
      </w:tr>
      <w:tr w:rsidR="00B35582" w:rsidRPr="00C84D0F" w:rsidTr="004D64E5">
        <w:tc>
          <w:tcPr>
            <w:tcW w:w="477" w:type="dxa"/>
          </w:tcPr>
          <w:p w:rsidR="00B35582" w:rsidRPr="00C84D0F" w:rsidRDefault="00B35582" w:rsidP="00174FB4">
            <w:pPr>
              <w:spacing w:after="0" w:line="276" w:lineRule="auto"/>
              <w:rPr>
                <w:rFonts w:ascii="Times New Roman" w:hAnsi="Times New Roman" w:cs="Times New Roman"/>
                <w:sz w:val="24"/>
                <w:szCs w:val="24"/>
              </w:rPr>
            </w:pPr>
          </w:p>
        </w:tc>
        <w:tc>
          <w:tcPr>
            <w:tcW w:w="582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Review the disclosure requirements</w:t>
            </w:r>
          </w:p>
        </w:tc>
        <w:tc>
          <w:tcPr>
            <w:tcW w:w="900" w:type="dxa"/>
          </w:tcPr>
          <w:p w:rsidR="00B35582" w:rsidRPr="00C84D0F" w:rsidRDefault="00B35582" w:rsidP="00174FB4">
            <w:pPr>
              <w:spacing w:after="0" w:line="276" w:lineRule="auto"/>
              <w:rPr>
                <w:rFonts w:ascii="Times New Roman" w:hAnsi="Times New Roman" w:cs="Times New Roman"/>
                <w:sz w:val="24"/>
                <w:szCs w:val="24"/>
              </w:rPr>
            </w:pPr>
          </w:p>
        </w:tc>
        <w:tc>
          <w:tcPr>
            <w:tcW w:w="990"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4D64E5">
        <w:tc>
          <w:tcPr>
            <w:tcW w:w="477" w:type="dxa"/>
          </w:tcPr>
          <w:p w:rsidR="00B35582" w:rsidRPr="00C84D0F" w:rsidRDefault="00B35582" w:rsidP="00174FB4">
            <w:pPr>
              <w:spacing w:after="0" w:line="276" w:lineRule="auto"/>
              <w:rPr>
                <w:rFonts w:ascii="Times New Roman" w:hAnsi="Times New Roman" w:cs="Times New Roman"/>
                <w:sz w:val="24"/>
                <w:szCs w:val="24"/>
              </w:rPr>
            </w:pPr>
          </w:p>
        </w:tc>
        <w:tc>
          <w:tcPr>
            <w:tcW w:w="5823" w:type="dxa"/>
          </w:tcPr>
          <w:p w:rsidR="00B35582" w:rsidRPr="00C84D0F" w:rsidRDefault="00B35582" w:rsidP="00174FB4">
            <w:pPr>
              <w:spacing w:after="0" w:line="276" w:lineRule="auto"/>
              <w:rPr>
                <w:rFonts w:ascii="Times New Roman" w:hAnsi="Times New Roman" w:cs="Times New Roman"/>
                <w:sz w:val="24"/>
                <w:szCs w:val="24"/>
              </w:rPr>
            </w:pPr>
          </w:p>
        </w:tc>
        <w:tc>
          <w:tcPr>
            <w:tcW w:w="900" w:type="dxa"/>
          </w:tcPr>
          <w:p w:rsidR="00B35582" w:rsidRPr="00C84D0F" w:rsidRDefault="00B35582" w:rsidP="00174FB4">
            <w:pPr>
              <w:spacing w:after="0" w:line="276" w:lineRule="auto"/>
              <w:rPr>
                <w:rFonts w:ascii="Times New Roman" w:hAnsi="Times New Roman" w:cs="Times New Roman"/>
                <w:sz w:val="24"/>
                <w:szCs w:val="24"/>
              </w:rPr>
            </w:pPr>
          </w:p>
        </w:tc>
        <w:tc>
          <w:tcPr>
            <w:tcW w:w="990"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4D64E5">
        <w:tc>
          <w:tcPr>
            <w:tcW w:w="9540" w:type="dxa"/>
            <w:gridSpan w:val="5"/>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Long Term Loan – Foreign Currency:</w:t>
            </w:r>
          </w:p>
        </w:tc>
      </w:tr>
      <w:tr w:rsidR="00B35582" w:rsidRPr="00C84D0F" w:rsidTr="004D64E5">
        <w:tc>
          <w:tcPr>
            <w:tcW w:w="9540" w:type="dxa"/>
            <w:gridSpan w:val="5"/>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The audit procedures relating to Long term loan-local currency is also applicable for Long term loan-Foreign currency, but there are some additional procedures are required to mitigate our audit risk, which are </w:t>
            </w:r>
            <w:r w:rsidR="00174FB4">
              <w:rPr>
                <w:rFonts w:ascii="Times New Roman" w:hAnsi="Times New Roman" w:cs="Times New Roman"/>
                <w:sz w:val="24"/>
                <w:szCs w:val="24"/>
              </w:rPr>
              <w:t xml:space="preserve">the </w:t>
            </w:r>
            <w:r w:rsidRPr="00C84D0F">
              <w:rPr>
                <w:rFonts w:ascii="Times New Roman" w:hAnsi="Times New Roman" w:cs="Times New Roman"/>
                <w:sz w:val="24"/>
                <w:szCs w:val="24"/>
              </w:rPr>
              <w:t>following:</w:t>
            </w:r>
          </w:p>
        </w:tc>
      </w:tr>
      <w:tr w:rsidR="00B35582" w:rsidRPr="00C84D0F" w:rsidTr="004D64E5">
        <w:tc>
          <w:tcPr>
            <w:tcW w:w="477" w:type="dxa"/>
          </w:tcPr>
          <w:p w:rsidR="00B35582" w:rsidRPr="00C84D0F" w:rsidRDefault="00B35582" w:rsidP="00174FB4">
            <w:pPr>
              <w:spacing w:after="0" w:line="276" w:lineRule="auto"/>
              <w:rPr>
                <w:rFonts w:ascii="Times New Roman" w:hAnsi="Times New Roman" w:cs="Times New Roman"/>
                <w:sz w:val="24"/>
                <w:szCs w:val="24"/>
              </w:rPr>
            </w:pPr>
          </w:p>
        </w:tc>
        <w:tc>
          <w:tcPr>
            <w:tcW w:w="582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Permission from Bangladesh bank is required for remittance transfer</w:t>
            </w:r>
          </w:p>
        </w:tc>
        <w:tc>
          <w:tcPr>
            <w:tcW w:w="900" w:type="dxa"/>
          </w:tcPr>
          <w:p w:rsidR="00B35582" w:rsidRPr="00C84D0F" w:rsidRDefault="00B35582" w:rsidP="00174FB4">
            <w:pPr>
              <w:spacing w:after="0" w:line="276" w:lineRule="auto"/>
              <w:rPr>
                <w:rFonts w:ascii="Times New Roman" w:hAnsi="Times New Roman" w:cs="Times New Roman"/>
                <w:sz w:val="24"/>
                <w:szCs w:val="24"/>
              </w:rPr>
            </w:pPr>
          </w:p>
        </w:tc>
        <w:tc>
          <w:tcPr>
            <w:tcW w:w="990"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4D64E5">
        <w:tc>
          <w:tcPr>
            <w:tcW w:w="477" w:type="dxa"/>
          </w:tcPr>
          <w:p w:rsidR="00B35582" w:rsidRPr="00C84D0F" w:rsidRDefault="00B35582" w:rsidP="00174FB4">
            <w:pPr>
              <w:spacing w:after="0" w:line="276" w:lineRule="auto"/>
              <w:rPr>
                <w:rFonts w:ascii="Times New Roman" w:hAnsi="Times New Roman" w:cs="Times New Roman"/>
                <w:sz w:val="24"/>
                <w:szCs w:val="24"/>
              </w:rPr>
            </w:pPr>
          </w:p>
        </w:tc>
        <w:tc>
          <w:tcPr>
            <w:tcW w:w="582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Restatement of closing balance at each reporting period </w:t>
            </w:r>
          </w:p>
        </w:tc>
        <w:tc>
          <w:tcPr>
            <w:tcW w:w="900" w:type="dxa"/>
          </w:tcPr>
          <w:p w:rsidR="00B35582" w:rsidRPr="00C84D0F" w:rsidRDefault="00B35582" w:rsidP="00174FB4">
            <w:pPr>
              <w:spacing w:after="0" w:line="276" w:lineRule="auto"/>
              <w:rPr>
                <w:rFonts w:ascii="Times New Roman" w:hAnsi="Times New Roman" w:cs="Times New Roman"/>
                <w:sz w:val="24"/>
                <w:szCs w:val="24"/>
              </w:rPr>
            </w:pPr>
          </w:p>
        </w:tc>
        <w:tc>
          <w:tcPr>
            <w:tcW w:w="990"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4D64E5">
        <w:trPr>
          <w:trHeight w:val="217"/>
        </w:trPr>
        <w:tc>
          <w:tcPr>
            <w:tcW w:w="477" w:type="dxa"/>
          </w:tcPr>
          <w:p w:rsidR="00B35582" w:rsidRPr="00C84D0F" w:rsidRDefault="00B35582" w:rsidP="00174FB4">
            <w:pPr>
              <w:spacing w:after="0" w:line="276" w:lineRule="auto"/>
              <w:rPr>
                <w:rFonts w:ascii="Times New Roman" w:hAnsi="Times New Roman" w:cs="Times New Roman"/>
                <w:sz w:val="24"/>
                <w:szCs w:val="24"/>
              </w:rPr>
            </w:pPr>
          </w:p>
        </w:tc>
        <w:tc>
          <w:tcPr>
            <w:tcW w:w="582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Accounting the resultant gain/loss arising from the restatement</w:t>
            </w:r>
          </w:p>
        </w:tc>
        <w:tc>
          <w:tcPr>
            <w:tcW w:w="900" w:type="dxa"/>
          </w:tcPr>
          <w:p w:rsidR="00B35582" w:rsidRPr="00C84D0F" w:rsidRDefault="00B35582" w:rsidP="00174FB4">
            <w:pPr>
              <w:spacing w:after="0" w:line="276" w:lineRule="auto"/>
              <w:rPr>
                <w:rFonts w:ascii="Times New Roman" w:hAnsi="Times New Roman" w:cs="Times New Roman"/>
                <w:sz w:val="24"/>
                <w:szCs w:val="24"/>
              </w:rPr>
            </w:pPr>
          </w:p>
        </w:tc>
        <w:tc>
          <w:tcPr>
            <w:tcW w:w="990"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4D64E5">
        <w:tc>
          <w:tcPr>
            <w:tcW w:w="477" w:type="dxa"/>
          </w:tcPr>
          <w:p w:rsidR="00B35582" w:rsidRPr="00C84D0F" w:rsidRDefault="00B35582" w:rsidP="00174FB4">
            <w:pPr>
              <w:spacing w:after="0" w:line="276" w:lineRule="auto"/>
              <w:rPr>
                <w:rFonts w:ascii="Times New Roman" w:hAnsi="Times New Roman" w:cs="Times New Roman"/>
                <w:sz w:val="24"/>
                <w:szCs w:val="24"/>
              </w:rPr>
            </w:pPr>
          </w:p>
        </w:tc>
        <w:tc>
          <w:tcPr>
            <w:tcW w:w="582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Registration of loan agreements with BOI</w:t>
            </w:r>
          </w:p>
        </w:tc>
        <w:tc>
          <w:tcPr>
            <w:tcW w:w="900" w:type="dxa"/>
          </w:tcPr>
          <w:p w:rsidR="00B35582" w:rsidRPr="00C84D0F" w:rsidRDefault="00B35582" w:rsidP="00174FB4">
            <w:pPr>
              <w:spacing w:after="0" w:line="276" w:lineRule="auto"/>
              <w:rPr>
                <w:rFonts w:ascii="Times New Roman" w:hAnsi="Times New Roman" w:cs="Times New Roman"/>
                <w:sz w:val="24"/>
                <w:szCs w:val="24"/>
              </w:rPr>
            </w:pPr>
          </w:p>
        </w:tc>
        <w:tc>
          <w:tcPr>
            <w:tcW w:w="990"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r w:rsidR="00B35582" w:rsidRPr="00C84D0F" w:rsidTr="004D64E5">
        <w:tc>
          <w:tcPr>
            <w:tcW w:w="477" w:type="dxa"/>
          </w:tcPr>
          <w:p w:rsidR="00B35582" w:rsidRPr="00C84D0F" w:rsidRDefault="00B35582" w:rsidP="00174FB4">
            <w:pPr>
              <w:spacing w:after="0" w:line="276" w:lineRule="auto"/>
              <w:rPr>
                <w:rFonts w:ascii="Times New Roman" w:hAnsi="Times New Roman" w:cs="Times New Roman"/>
                <w:sz w:val="24"/>
                <w:szCs w:val="24"/>
              </w:rPr>
            </w:pPr>
          </w:p>
        </w:tc>
        <w:tc>
          <w:tcPr>
            <w:tcW w:w="5823" w:type="dxa"/>
          </w:tcPr>
          <w:p w:rsidR="00B35582" w:rsidRPr="00C84D0F" w:rsidRDefault="00B35582" w:rsidP="00174FB4">
            <w:pPr>
              <w:spacing w:after="0" w:line="276" w:lineRule="auto"/>
              <w:rPr>
                <w:rFonts w:ascii="Times New Roman" w:hAnsi="Times New Roman" w:cs="Times New Roman"/>
                <w:sz w:val="24"/>
                <w:szCs w:val="24"/>
              </w:rPr>
            </w:pPr>
          </w:p>
        </w:tc>
        <w:tc>
          <w:tcPr>
            <w:tcW w:w="900" w:type="dxa"/>
          </w:tcPr>
          <w:p w:rsidR="00B35582" w:rsidRPr="00C84D0F" w:rsidRDefault="00B35582" w:rsidP="00174FB4">
            <w:pPr>
              <w:spacing w:after="0" w:line="276" w:lineRule="auto"/>
              <w:rPr>
                <w:rFonts w:ascii="Times New Roman" w:hAnsi="Times New Roman" w:cs="Times New Roman"/>
                <w:sz w:val="24"/>
                <w:szCs w:val="24"/>
              </w:rPr>
            </w:pPr>
          </w:p>
        </w:tc>
        <w:tc>
          <w:tcPr>
            <w:tcW w:w="990"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B35582" w:rsidRDefault="00B35582" w:rsidP="00174FB4">
      <w:pPr>
        <w:spacing w:after="0" w:line="276" w:lineRule="auto"/>
        <w:rPr>
          <w:rFonts w:ascii="Times New Roman" w:hAnsi="Times New Roman" w:cs="Times New Roman"/>
          <w:sz w:val="24"/>
          <w:szCs w:val="24"/>
        </w:rPr>
      </w:pPr>
    </w:p>
    <w:p w:rsidR="00A366B2" w:rsidRDefault="00A366B2" w:rsidP="00174FB4">
      <w:pPr>
        <w:spacing w:after="0" w:line="276" w:lineRule="auto"/>
        <w:rPr>
          <w:rFonts w:ascii="Times New Roman" w:hAnsi="Times New Roman" w:cs="Times New Roman"/>
          <w:sz w:val="24"/>
          <w:szCs w:val="24"/>
        </w:rPr>
      </w:pPr>
    </w:p>
    <w:p w:rsidR="00A366B2" w:rsidRDefault="00A366B2" w:rsidP="00174FB4">
      <w:pPr>
        <w:spacing w:after="0" w:line="276" w:lineRule="auto"/>
        <w:rPr>
          <w:rFonts w:ascii="Times New Roman" w:hAnsi="Times New Roman" w:cs="Times New Roman"/>
          <w:sz w:val="24"/>
          <w:szCs w:val="24"/>
        </w:rPr>
      </w:pPr>
    </w:p>
    <w:p w:rsidR="00A366B2" w:rsidRDefault="00A366B2" w:rsidP="00174FB4">
      <w:pPr>
        <w:spacing w:after="0" w:line="276" w:lineRule="auto"/>
        <w:rPr>
          <w:rFonts w:ascii="Times New Roman" w:hAnsi="Times New Roman" w:cs="Times New Roman"/>
          <w:sz w:val="24"/>
          <w:szCs w:val="24"/>
        </w:rPr>
      </w:pPr>
    </w:p>
    <w:p w:rsidR="00A366B2" w:rsidRPr="00C84D0F" w:rsidRDefault="00A366B2" w:rsidP="00174FB4">
      <w:pPr>
        <w:spacing w:after="0" w:line="276" w:lineRule="auto"/>
        <w:rPr>
          <w:rFonts w:ascii="Times New Roman" w:hAnsi="Times New Roman" w:cs="Times New Roman"/>
          <w:sz w:val="24"/>
          <w:szCs w:val="24"/>
        </w:rPr>
      </w:pPr>
    </w:p>
    <w:p w:rsidR="00533397" w:rsidRDefault="00533397" w:rsidP="00174FB4">
      <w:pPr>
        <w:spacing w:after="0" w:line="276" w:lineRule="auto"/>
        <w:rPr>
          <w:rFonts w:ascii="Times New Roman" w:hAnsi="Times New Roman" w:cs="Times New Roman"/>
          <w:b/>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Deferred Tax Assets / Liabilities (Followed by BAS 12)</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514"/>
        <w:gridCol w:w="5876"/>
        <w:gridCol w:w="810"/>
        <w:gridCol w:w="990"/>
        <w:gridCol w:w="1350"/>
      </w:tblGrid>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876"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81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90"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r w:rsidRPr="00C8751E">
              <w:rPr>
                <w:rFonts w:ascii="Times New Roman" w:hAnsi="Times New Roman" w:cs="Times New Roman"/>
                <w:sz w:val="24"/>
                <w:szCs w:val="24"/>
              </w:rPr>
              <w:t xml:space="preserve">Read BAS-12 and Bangladesh Income Tax Ordinance, </w:t>
            </w:r>
            <w:r w:rsidRPr="00C8751E">
              <w:rPr>
                <w:rFonts w:ascii="Times New Roman" w:hAnsi="Times New Roman" w:cs="Times New Roman"/>
                <w:sz w:val="24"/>
                <w:szCs w:val="24"/>
              </w:rPr>
              <w:lastRenderedPageBreak/>
              <w:t>1984</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r w:rsidRPr="00C8751E">
              <w:rPr>
                <w:rFonts w:ascii="Times New Roman" w:hAnsi="Times New Roman" w:cs="Times New Roman"/>
                <w:sz w:val="24"/>
                <w:szCs w:val="24"/>
              </w:rPr>
              <w:t>Understand the terms temporary difference (both taxable &amp; deductible), permanent difference, tax base, carrying amounts, etc.</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r w:rsidRPr="00C8751E">
              <w:rPr>
                <w:rFonts w:ascii="Times New Roman" w:hAnsi="Times New Roman" w:cs="Times New Roman"/>
                <w:sz w:val="24"/>
                <w:szCs w:val="24"/>
              </w:rPr>
              <w:t>Review the basis of calculation</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r w:rsidRPr="00C8751E">
              <w:rPr>
                <w:rFonts w:ascii="Times New Roman" w:hAnsi="Times New Roman" w:cs="Times New Roman"/>
                <w:sz w:val="24"/>
                <w:szCs w:val="24"/>
              </w:rPr>
              <w:t>Review the compliance with BAS 12 and its effects</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r w:rsidRPr="00C8751E">
              <w:rPr>
                <w:rFonts w:ascii="Times New Roman" w:hAnsi="Times New Roman" w:cs="Times New Roman"/>
                <w:sz w:val="24"/>
                <w:szCs w:val="24"/>
              </w:rPr>
              <w:t>Review the compliance with Bangladesh Income Tax Ordinance, 1984</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r w:rsidRPr="00C8751E">
              <w:rPr>
                <w:rFonts w:ascii="Times New Roman" w:hAnsi="Times New Roman" w:cs="Times New Roman"/>
                <w:sz w:val="24"/>
                <w:szCs w:val="24"/>
              </w:rPr>
              <w:t>Confirm the opening balance with last year auditors’ report</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proofErr w:type="spellStart"/>
            <w:r w:rsidRPr="00C8751E">
              <w:rPr>
                <w:rFonts w:ascii="Times New Roman" w:hAnsi="Times New Roman" w:cs="Times New Roman"/>
                <w:sz w:val="24"/>
                <w:szCs w:val="24"/>
              </w:rPr>
              <w:t>Cheque</w:t>
            </w:r>
            <w:proofErr w:type="spellEnd"/>
            <w:r w:rsidRPr="00C8751E">
              <w:rPr>
                <w:rFonts w:ascii="Times New Roman" w:hAnsi="Times New Roman" w:cs="Times New Roman"/>
                <w:sz w:val="24"/>
                <w:szCs w:val="24"/>
              </w:rPr>
              <w:t xml:space="preserve"> whether the carrying amount of assets and liabilities are as per financial statements  </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proofErr w:type="spellStart"/>
            <w:r w:rsidRPr="00C8751E">
              <w:rPr>
                <w:rFonts w:ascii="Times New Roman" w:hAnsi="Times New Roman" w:cs="Times New Roman"/>
                <w:sz w:val="24"/>
                <w:szCs w:val="24"/>
              </w:rPr>
              <w:t>Cheque</w:t>
            </w:r>
            <w:proofErr w:type="spellEnd"/>
            <w:r w:rsidRPr="00C8751E">
              <w:rPr>
                <w:rFonts w:ascii="Times New Roman" w:hAnsi="Times New Roman" w:cs="Times New Roman"/>
                <w:sz w:val="24"/>
                <w:szCs w:val="24"/>
              </w:rPr>
              <w:t xml:space="preserve"> whether the tax base amounts are as per assessment order and subsequent updated calculation</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proofErr w:type="spellStart"/>
            <w:r w:rsidRPr="00C8751E">
              <w:rPr>
                <w:rFonts w:ascii="Times New Roman" w:hAnsi="Times New Roman" w:cs="Times New Roman"/>
                <w:sz w:val="24"/>
                <w:szCs w:val="24"/>
              </w:rPr>
              <w:t>Cheque</w:t>
            </w:r>
            <w:proofErr w:type="spellEnd"/>
            <w:r w:rsidRPr="00C8751E">
              <w:rPr>
                <w:rFonts w:ascii="Times New Roman" w:hAnsi="Times New Roman" w:cs="Times New Roman"/>
                <w:sz w:val="24"/>
                <w:szCs w:val="24"/>
              </w:rPr>
              <w:t xml:space="preserve"> the accuracy of calculation of determination of deductible/taxable temporary differences </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proofErr w:type="spellStart"/>
            <w:r w:rsidRPr="00C8751E">
              <w:rPr>
                <w:rFonts w:ascii="Times New Roman" w:hAnsi="Times New Roman" w:cs="Times New Roman"/>
                <w:sz w:val="24"/>
                <w:szCs w:val="24"/>
              </w:rPr>
              <w:t>Cheque</w:t>
            </w:r>
            <w:proofErr w:type="spellEnd"/>
            <w:r w:rsidRPr="00C8751E">
              <w:rPr>
                <w:rFonts w:ascii="Times New Roman" w:hAnsi="Times New Roman" w:cs="Times New Roman"/>
                <w:sz w:val="24"/>
                <w:szCs w:val="24"/>
              </w:rPr>
              <w:t xml:space="preserve"> whether the applicable tax rate being used </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r w:rsidRPr="00C8751E">
              <w:rPr>
                <w:rFonts w:ascii="Times New Roman" w:hAnsi="Times New Roman" w:cs="Times New Roman"/>
                <w:sz w:val="24"/>
                <w:szCs w:val="24"/>
              </w:rPr>
              <w:t>Review the deferred tax assets and deferred tax liabilities and set off of these items and accuracy therein</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r w:rsidRPr="00C8751E">
              <w:rPr>
                <w:rFonts w:ascii="Times New Roman" w:hAnsi="Times New Roman" w:cs="Times New Roman"/>
                <w:sz w:val="24"/>
                <w:szCs w:val="24"/>
              </w:rPr>
              <w:t xml:space="preserve">Cross </w:t>
            </w:r>
            <w:proofErr w:type="spellStart"/>
            <w:r w:rsidRPr="00C8751E">
              <w:rPr>
                <w:rFonts w:ascii="Times New Roman" w:hAnsi="Times New Roman" w:cs="Times New Roman"/>
                <w:sz w:val="24"/>
                <w:szCs w:val="24"/>
              </w:rPr>
              <w:t>Chequing</w:t>
            </w:r>
            <w:proofErr w:type="spellEnd"/>
            <w:r w:rsidRPr="00C8751E">
              <w:rPr>
                <w:rFonts w:ascii="Times New Roman" w:hAnsi="Times New Roman" w:cs="Times New Roman"/>
                <w:sz w:val="24"/>
                <w:szCs w:val="24"/>
              </w:rPr>
              <w:t xml:space="preserve"> the amount charged as deferred tax expense/ income with corresponding asset/ liability</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r w:rsidRPr="00C8751E">
              <w:rPr>
                <w:rFonts w:ascii="Times New Roman" w:hAnsi="Times New Roman" w:cs="Times New Roman"/>
                <w:sz w:val="24"/>
                <w:szCs w:val="24"/>
              </w:rPr>
              <w:t>Review particularly the going concern assumption (since the entity carrying huge accumulated losses) or probability of adequacy of taxable profit in future so that the recognized deferred tax asset could be utilized</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C8751E" w:rsidRPr="00C84D0F" w:rsidTr="00520B77">
        <w:tc>
          <w:tcPr>
            <w:tcW w:w="514" w:type="dxa"/>
          </w:tcPr>
          <w:p w:rsidR="00C8751E" w:rsidRPr="00C84D0F" w:rsidRDefault="00C8751E" w:rsidP="00C8751E">
            <w:pPr>
              <w:spacing w:after="0" w:line="276" w:lineRule="auto"/>
              <w:rPr>
                <w:rFonts w:ascii="Times New Roman" w:hAnsi="Times New Roman" w:cs="Times New Roman"/>
                <w:sz w:val="24"/>
                <w:szCs w:val="24"/>
              </w:rPr>
            </w:pPr>
          </w:p>
        </w:tc>
        <w:tc>
          <w:tcPr>
            <w:tcW w:w="5876" w:type="dxa"/>
          </w:tcPr>
          <w:p w:rsidR="00C8751E" w:rsidRPr="00C8751E" w:rsidRDefault="00C8751E" w:rsidP="00C8751E">
            <w:pPr>
              <w:spacing w:after="0" w:line="276" w:lineRule="auto"/>
              <w:rPr>
                <w:rFonts w:ascii="Times New Roman" w:hAnsi="Times New Roman" w:cs="Times New Roman"/>
                <w:sz w:val="24"/>
                <w:szCs w:val="24"/>
              </w:rPr>
            </w:pPr>
            <w:r w:rsidRPr="00C8751E">
              <w:rPr>
                <w:rFonts w:ascii="Times New Roman" w:hAnsi="Times New Roman" w:cs="Times New Roman"/>
                <w:sz w:val="24"/>
                <w:szCs w:val="24"/>
              </w:rPr>
              <w:t>Review the disclosure requirements given in the FS are in light with BAS 12</w:t>
            </w:r>
          </w:p>
        </w:tc>
        <w:tc>
          <w:tcPr>
            <w:tcW w:w="810" w:type="dxa"/>
          </w:tcPr>
          <w:p w:rsidR="00C8751E" w:rsidRPr="00C84D0F" w:rsidRDefault="00C8751E" w:rsidP="00C8751E">
            <w:pPr>
              <w:spacing w:after="0" w:line="276" w:lineRule="auto"/>
              <w:rPr>
                <w:rFonts w:ascii="Times New Roman" w:hAnsi="Times New Roman" w:cs="Times New Roman"/>
                <w:sz w:val="24"/>
                <w:szCs w:val="24"/>
              </w:rPr>
            </w:pPr>
          </w:p>
        </w:tc>
        <w:tc>
          <w:tcPr>
            <w:tcW w:w="990" w:type="dxa"/>
          </w:tcPr>
          <w:p w:rsidR="00C8751E" w:rsidRPr="00C84D0F" w:rsidRDefault="00C8751E" w:rsidP="00C8751E">
            <w:pPr>
              <w:spacing w:after="0" w:line="276" w:lineRule="auto"/>
              <w:rPr>
                <w:rFonts w:ascii="Times New Roman" w:hAnsi="Times New Roman" w:cs="Times New Roman"/>
                <w:sz w:val="24"/>
                <w:szCs w:val="24"/>
              </w:rPr>
            </w:pPr>
          </w:p>
        </w:tc>
        <w:tc>
          <w:tcPr>
            <w:tcW w:w="1350" w:type="dxa"/>
          </w:tcPr>
          <w:p w:rsidR="00C8751E" w:rsidRPr="00C84D0F" w:rsidRDefault="00C8751E" w:rsidP="00C8751E">
            <w:pPr>
              <w:spacing w:after="0" w:line="276" w:lineRule="auto"/>
              <w:rPr>
                <w:rFonts w:ascii="Times New Roman" w:hAnsi="Times New Roman" w:cs="Times New Roman"/>
                <w:sz w:val="24"/>
                <w:szCs w:val="24"/>
              </w:rPr>
            </w:pPr>
          </w:p>
        </w:tc>
      </w:tr>
      <w:tr w:rsidR="00B35582" w:rsidRPr="00C84D0F" w:rsidTr="00520B77">
        <w:tc>
          <w:tcPr>
            <w:tcW w:w="514" w:type="dxa"/>
          </w:tcPr>
          <w:p w:rsidR="00B35582" w:rsidRPr="00C84D0F" w:rsidRDefault="00B35582" w:rsidP="00174FB4">
            <w:pPr>
              <w:spacing w:after="0" w:line="276" w:lineRule="auto"/>
              <w:rPr>
                <w:rFonts w:ascii="Times New Roman" w:hAnsi="Times New Roman" w:cs="Times New Roman"/>
                <w:sz w:val="24"/>
                <w:szCs w:val="24"/>
              </w:rPr>
            </w:pPr>
          </w:p>
        </w:tc>
        <w:tc>
          <w:tcPr>
            <w:tcW w:w="5876" w:type="dxa"/>
          </w:tcPr>
          <w:p w:rsidR="00B35582" w:rsidRPr="00C84D0F" w:rsidRDefault="00B35582" w:rsidP="00174FB4">
            <w:pPr>
              <w:spacing w:after="0" w:line="276" w:lineRule="auto"/>
              <w:rPr>
                <w:rFonts w:ascii="Times New Roman" w:hAnsi="Times New Roman" w:cs="Times New Roman"/>
                <w:sz w:val="24"/>
                <w:szCs w:val="24"/>
              </w:rPr>
            </w:pPr>
          </w:p>
        </w:tc>
        <w:tc>
          <w:tcPr>
            <w:tcW w:w="810" w:type="dxa"/>
          </w:tcPr>
          <w:p w:rsidR="00B35582" w:rsidRPr="00C84D0F" w:rsidRDefault="00B35582" w:rsidP="00174FB4">
            <w:pPr>
              <w:spacing w:after="0" w:line="276" w:lineRule="auto"/>
              <w:rPr>
                <w:rFonts w:ascii="Times New Roman" w:hAnsi="Times New Roman" w:cs="Times New Roman"/>
                <w:sz w:val="24"/>
                <w:szCs w:val="24"/>
              </w:rPr>
            </w:pPr>
          </w:p>
        </w:tc>
        <w:tc>
          <w:tcPr>
            <w:tcW w:w="990"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520B77" w:rsidRDefault="00520B77" w:rsidP="00174FB4">
      <w:pPr>
        <w:spacing w:after="0" w:line="276" w:lineRule="auto"/>
        <w:rPr>
          <w:rFonts w:ascii="Times New Roman" w:hAnsi="Times New Roman" w:cs="Times New Roman"/>
          <w:b/>
          <w:sz w:val="24"/>
          <w:szCs w:val="24"/>
        </w:rPr>
      </w:pPr>
    </w:p>
    <w:p w:rsidR="00520B77" w:rsidRDefault="00520B77" w:rsidP="00174FB4">
      <w:pPr>
        <w:spacing w:after="0" w:line="276" w:lineRule="auto"/>
        <w:rPr>
          <w:rFonts w:ascii="Times New Roman" w:hAnsi="Times New Roman" w:cs="Times New Roman"/>
          <w:b/>
          <w:sz w:val="24"/>
          <w:szCs w:val="24"/>
        </w:rPr>
      </w:pPr>
    </w:p>
    <w:p w:rsidR="00520B77" w:rsidRDefault="00520B77" w:rsidP="00174FB4">
      <w:pPr>
        <w:spacing w:after="0" w:line="276" w:lineRule="auto"/>
        <w:rPr>
          <w:rFonts w:ascii="Times New Roman" w:hAnsi="Times New Roman" w:cs="Times New Roman"/>
          <w:b/>
          <w:sz w:val="24"/>
          <w:szCs w:val="24"/>
        </w:rPr>
      </w:pPr>
    </w:p>
    <w:p w:rsidR="00520B77" w:rsidRDefault="00520B77" w:rsidP="00174FB4">
      <w:pPr>
        <w:spacing w:after="0" w:line="276" w:lineRule="auto"/>
        <w:rPr>
          <w:rFonts w:ascii="Times New Roman" w:hAnsi="Times New Roman" w:cs="Times New Roman"/>
          <w:b/>
          <w:sz w:val="24"/>
          <w:szCs w:val="24"/>
        </w:rPr>
      </w:pPr>
    </w:p>
    <w:p w:rsidR="00520B77" w:rsidRDefault="00520B77" w:rsidP="00174FB4">
      <w:pPr>
        <w:spacing w:after="0" w:line="276" w:lineRule="auto"/>
        <w:rPr>
          <w:rFonts w:ascii="Times New Roman" w:hAnsi="Times New Roman" w:cs="Times New Roman"/>
          <w:b/>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Trade and other payables (Followed by BAS 1)</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514"/>
        <w:gridCol w:w="5786"/>
        <w:gridCol w:w="964"/>
        <w:gridCol w:w="926"/>
        <w:gridCol w:w="1350"/>
      </w:tblGrid>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786" w:type="dxa"/>
          </w:tcPr>
          <w:p w:rsidR="00520B77" w:rsidRPr="00C84D0F" w:rsidRDefault="00520B77" w:rsidP="00520B7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964"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26" w:type="dxa"/>
          </w:tcPr>
          <w:p w:rsidR="00520B77" w:rsidRPr="00C84D0F" w:rsidRDefault="00520B77" w:rsidP="00520B7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520B77" w:rsidRPr="00C84D0F" w:rsidRDefault="00520B77" w:rsidP="00520B7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Affirm the opening offsets with a year ago Auditor' report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Acquire supporter insightful rundown of exchange indebted individuals and its age examination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Coordinating of auxiliary offset with that of general record – if not, quantum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Cross Check with receipt and buy request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Watch the outside cash rate being utilized if there should arise an occurrence of remote provider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Sort out the offsets with related gathering and cross Check with related gathering revelations in the FS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Distinguish the new provider from the timetable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Acquire the understanding and note down remarkable highlights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Regardless of whether verified or unbound and against what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Check whether the installment has been settled on as per the understanding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Acquire maturing investigation and distinguish the long exceptional adjusts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Likewise, recognize the long remarkable adjusts and no longer payable and note the explanations for them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Affirm the end adjusts with GL and TB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 xml:space="preserve">Affirm some end adjusts through elective review methodology whenever required </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2304DD" w:rsidRDefault="00520B77" w:rsidP="00520B77">
            <w:pPr>
              <w:spacing w:after="0" w:line="276" w:lineRule="auto"/>
              <w:rPr>
                <w:rFonts w:ascii="Times New Roman" w:hAnsi="Times New Roman" w:cs="Times New Roman"/>
                <w:sz w:val="24"/>
                <w:szCs w:val="24"/>
              </w:rPr>
            </w:pPr>
            <w:r w:rsidRPr="002304DD">
              <w:rPr>
                <w:rFonts w:ascii="Times New Roman" w:hAnsi="Times New Roman" w:cs="Times New Roman"/>
                <w:sz w:val="24"/>
                <w:szCs w:val="24"/>
              </w:rPr>
              <w:t>Accommodate the equalization and on the off chance that there is any inconsistency, at that point broaden review strategies before making any determination</w:t>
            </w: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r w:rsidR="00520B77" w:rsidRPr="00C84D0F" w:rsidTr="00520B77">
        <w:tc>
          <w:tcPr>
            <w:tcW w:w="514" w:type="dxa"/>
          </w:tcPr>
          <w:p w:rsidR="00520B77" w:rsidRPr="00C84D0F" w:rsidRDefault="00520B77" w:rsidP="00520B77">
            <w:pPr>
              <w:spacing w:after="0" w:line="276" w:lineRule="auto"/>
              <w:rPr>
                <w:rFonts w:ascii="Times New Roman" w:hAnsi="Times New Roman" w:cs="Times New Roman"/>
                <w:sz w:val="24"/>
                <w:szCs w:val="24"/>
              </w:rPr>
            </w:pPr>
          </w:p>
        </w:tc>
        <w:tc>
          <w:tcPr>
            <w:tcW w:w="5786" w:type="dxa"/>
          </w:tcPr>
          <w:p w:rsidR="00520B77" w:rsidRPr="00C84D0F" w:rsidRDefault="00520B77" w:rsidP="00520B77">
            <w:pPr>
              <w:spacing w:after="0" w:line="276" w:lineRule="auto"/>
              <w:rPr>
                <w:rFonts w:ascii="Times New Roman" w:hAnsi="Times New Roman" w:cs="Times New Roman"/>
                <w:sz w:val="24"/>
                <w:szCs w:val="24"/>
              </w:rPr>
            </w:pPr>
          </w:p>
        </w:tc>
        <w:tc>
          <w:tcPr>
            <w:tcW w:w="964" w:type="dxa"/>
          </w:tcPr>
          <w:p w:rsidR="00520B77" w:rsidRPr="00C84D0F" w:rsidRDefault="00520B77" w:rsidP="00520B77">
            <w:pPr>
              <w:spacing w:after="0" w:line="276" w:lineRule="auto"/>
              <w:rPr>
                <w:rFonts w:ascii="Times New Roman" w:hAnsi="Times New Roman" w:cs="Times New Roman"/>
                <w:sz w:val="24"/>
                <w:szCs w:val="24"/>
              </w:rPr>
            </w:pPr>
          </w:p>
        </w:tc>
        <w:tc>
          <w:tcPr>
            <w:tcW w:w="926" w:type="dxa"/>
          </w:tcPr>
          <w:p w:rsidR="00520B77" w:rsidRPr="00C84D0F" w:rsidRDefault="00520B77" w:rsidP="00520B77">
            <w:pPr>
              <w:spacing w:after="0" w:line="276" w:lineRule="auto"/>
              <w:rPr>
                <w:rFonts w:ascii="Times New Roman" w:hAnsi="Times New Roman" w:cs="Times New Roman"/>
                <w:sz w:val="24"/>
                <w:szCs w:val="24"/>
              </w:rPr>
            </w:pPr>
          </w:p>
        </w:tc>
        <w:tc>
          <w:tcPr>
            <w:tcW w:w="1350" w:type="dxa"/>
          </w:tcPr>
          <w:p w:rsidR="00520B77" w:rsidRPr="00C84D0F" w:rsidRDefault="00520B77" w:rsidP="00520B77">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B35582" w:rsidRDefault="00B35582" w:rsidP="00174FB4">
      <w:pPr>
        <w:spacing w:after="0" w:line="276" w:lineRule="auto"/>
        <w:rPr>
          <w:rFonts w:ascii="Times New Roman" w:hAnsi="Times New Roman" w:cs="Times New Roman"/>
          <w:sz w:val="24"/>
          <w:szCs w:val="24"/>
        </w:rPr>
      </w:pPr>
    </w:p>
    <w:p w:rsidR="00520B77" w:rsidRDefault="00520B77" w:rsidP="00174FB4">
      <w:pPr>
        <w:spacing w:after="0" w:line="276" w:lineRule="auto"/>
        <w:rPr>
          <w:rFonts w:ascii="Times New Roman" w:hAnsi="Times New Roman" w:cs="Times New Roman"/>
          <w:sz w:val="24"/>
          <w:szCs w:val="24"/>
        </w:rPr>
      </w:pPr>
    </w:p>
    <w:p w:rsidR="00520B77" w:rsidRDefault="00520B77" w:rsidP="00174FB4">
      <w:pPr>
        <w:spacing w:after="0" w:line="276" w:lineRule="auto"/>
        <w:rPr>
          <w:rFonts w:ascii="Times New Roman" w:hAnsi="Times New Roman" w:cs="Times New Roman"/>
          <w:sz w:val="24"/>
          <w:szCs w:val="24"/>
        </w:rPr>
      </w:pPr>
    </w:p>
    <w:p w:rsidR="00520B77" w:rsidRDefault="00520B77" w:rsidP="00174FB4">
      <w:pPr>
        <w:spacing w:after="0" w:line="276" w:lineRule="auto"/>
        <w:rPr>
          <w:rFonts w:ascii="Times New Roman" w:hAnsi="Times New Roman" w:cs="Times New Roman"/>
          <w:sz w:val="24"/>
          <w:szCs w:val="24"/>
        </w:rPr>
      </w:pPr>
    </w:p>
    <w:p w:rsidR="00520B77" w:rsidRPr="00C84D0F" w:rsidRDefault="00520B77"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Short term loan (Followed by BAS 1)</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514"/>
        <w:gridCol w:w="5786"/>
        <w:gridCol w:w="964"/>
        <w:gridCol w:w="926"/>
        <w:gridCol w:w="1350"/>
      </w:tblGrid>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786" w:type="dxa"/>
          </w:tcPr>
          <w:p w:rsidR="00E220F2" w:rsidRPr="00C84D0F" w:rsidRDefault="00E220F2" w:rsidP="00E220F2">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964"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26" w:type="dxa"/>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Affirm the opening offset with a year ago Auditors' report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Check whether the reimbursement has been made as per the pre-characterized mode and date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Acquire the transient getting office for the present year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Get the rundown of banks from which momentary obtaining office is benefited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rPr>
          <w:trHeight w:val="284"/>
        </w:trPr>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Get the understanding or different correspondences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Comprehend the reason for which transient obtaining is taken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Check whether momentary acquiring sum surpass as far as possible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Check whether the exchange is approved by the fitting degree of power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Comprehend the idea of security game plan and affirm whether adequately uncovered in the FS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Comprehend the idea of intrigue – fixed or skimming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Think about the loan fee among other transient obtaining and bank OD rate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Comprehend the method of reimbursement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Check whether the reimbursement has been made as per the pre-characterized mode and date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Survey whether the reimbursement is being made through masterminding another bank OD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Check the computation of intrigue and its bookkeeping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 xml:space="preserve">Affirm the end balance with GL and TB </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385C25" w:rsidRDefault="00E220F2" w:rsidP="00E220F2">
            <w:pPr>
              <w:spacing w:after="0" w:line="276" w:lineRule="auto"/>
              <w:rPr>
                <w:rFonts w:ascii="Times New Roman" w:hAnsi="Times New Roman" w:cs="Times New Roman"/>
                <w:sz w:val="24"/>
                <w:szCs w:val="24"/>
              </w:rPr>
            </w:pPr>
            <w:r w:rsidRPr="00385C25">
              <w:rPr>
                <w:rFonts w:ascii="Times New Roman" w:hAnsi="Times New Roman" w:cs="Times New Roman"/>
                <w:sz w:val="24"/>
                <w:szCs w:val="24"/>
              </w:rPr>
              <w:t>Get bank affirmation and accommodate the parity</w:t>
            </w:r>
          </w:p>
        </w:tc>
        <w:tc>
          <w:tcPr>
            <w:tcW w:w="964" w:type="dxa"/>
          </w:tcPr>
          <w:p w:rsidR="00E220F2" w:rsidRPr="00C84D0F" w:rsidRDefault="00E220F2" w:rsidP="00E220F2">
            <w:pPr>
              <w:spacing w:after="0" w:line="276" w:lineRule="auto"/>
              <w:rPr>
                <w:rFonts w:ascii="Times New Roman" w:hAnsi="Times New Roman" w:cs="Times New Roman"/>
                <w:sz w:val="24"/>
                <w:szCs w:val="24"/>
              </w:rPr>
            </w:pPr>
          </w:p>
        </w:tc>
        <w:tc>
          <w:tcPr>
            <w:tcW w:w="926"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Revenues (Followed by BAS 18)</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477"/>
        <w:gridCol w:w="37"/>
        <w:gridCol w:w="5786"/>
        <w:gridCol w:w="900"/>
        <w:gridCol w:w="990"/>
        <w:gridCol w:w="1350"/>
      </w:tblGrid>
      <w:tr w:rsidR="00E220F2" w:rsidRPr="00C84D0F" w:rsidTr="00E220F2">
        <w:tc>
          <w:tcPr>
            <w:tcW w:w="514" w:type="dxa"/>
            <w:gridSpan w:val="2"/>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786" w:type="dxa"/>
          </w:tcPr>
          <w:p w:rsidR="00E220F2" w:rsidRPr="00C84D0F" w:rsidRDefault="00E220F2" w:rsidP="00E220F2">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900"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90" w:type="dxa"/>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Read BAS-18 and understand the criteria for recognition of revenue</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Read the revenue recognition policy disclosed in the FS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Understand the critical point at which revenue is recognized</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Read the approved sales policy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Understand the sales procedures through Dee SA</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Understand the link between </w:t>
            </w:r>
            <w:proofErr w:type="spellStart"/>
            <w:r w:rsidRPr="00C84D0F">
              <w:rPr>
                <w:rFonts w:ascii="Times New Roman" w:hAnsi="Times New Roman" w:cs="Times New Roman"/>
                <w:sz w:val="24"/>
                <w:szCs w:val="24"/>
              </w:rPr>
              <w:t>despatch</w:t>
            </w:r>
            <w:proofErr w:type="spellEnd"/>
            <w:r w:rsidRPr="00C84D0F">
              <w:rPr>
                <w:rFonts w:ascii="Times New Roman" w:hAnsi="Times New Roman" w:cs="Times New Roman"/>
                <w:sz w:val="24"/>
                <w:szCs w:val="24"/>
              </w:rPr>
              <w:t xml:space="preserve"> system and sales module of Dee SA</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List of the customers (trade and </w:t>
            </w:r>
            <w:proofErr w:type="spellStart"/>
            <w:r w:rsidRPr="00C84D0F">
              <w:rPr>
                <w:rFonts w:ascii="Times New Roman" w:hAnsi="Times New Roman" w:cs="Times New Roman"/>
                <w:sz w:val="24"/>
                <w:szCs w:val="24"/>
              </w:rPr>
              <w:t>non trade</w:t>
            </w:r>
            <w:proofErr w:type="spellEnd"/>
            <w:r w:rsidRPr="00C84D0F">
              <w:rPr>
                <w:rFonts w:ascii="Times New Roman" w:hAnsi="Times New Roman" w:cs="Times New Roman"/>
                <w:sz w:val="24"/>
                <w:szCs w:val="24"/>
              </w:rPr>
              <w:t>)</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List of the product with pricing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 price declaration for each sales depot</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proofErr w:type="spellStart"/>
            <w:r>
              <w:rPr>
                <w:rFonts w:ascii="Times New Roman" w:hAnsi="Times New Roman" w:cs="Times New Roman"/>
                <w:sz w:val="24"/>
                <w:szCs w:val="24"/>
              </w:rPr>
              <w:t>Cheque</w:t>
            </w:r>
            <w:proofErr w:type="spellEnd"/>
            <w:r w:rsidRPr="00C84D0F">
              <w:rPr>
                <w:rFonts w:ascii="Times New Roman" w:hAnsi="Times New Roman" w:cs="Times New Roman"/>
                <w:sz w:val="24"/>
                <w:szCs w:val="24"/>
              </w:rPr>
              <w:t xml:space="preserve"> actual sales price with price declaration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Monthly sales statement </w:t>
            </w:r>
            <w:proofErr w:type="spellStart"/>
            <w:r w:rsidRPr="00174FB4">
              <w:rPr>
                <w:rFonts w:ascii="Times New Roman" w:hAnsi="Times New Roman" w:cs="Times New Roman"/>
                <w:sz w:val="24"/>
                <w:szCs w:val="24"/>
              </w:rPr>
              <w:t>Chequing</w:t>
            </w:r>
            <w:proofErr w:type="spellEnd"/>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proofErr w:type="spellStart"/>
            <w:r>
              <w:rPr>
                <w:rFonts w:ascii="Times New Roman" w:hAnsi="Times New Roman" w:cs="Times New Roman"/>
                <w:sz w:val="24"/>
                <w:szCs w:val="24"/>
              </w:rPr>
              <w:t>Cheque</w:t>
            </w:r>
            <w:proofErr w:type="spellEnd"/>
            <w:r w:rsidRPr="00C84D0F">
              <w:rPr>
                <w:rFonts w:ascii="Times New Roman" w:hAnsi="Times New Roman" w:cs="Times New Roman"/>
                <w:sz w:val="24"/>
                <w:szCs w:val="24"/>
              </w:rPr>
              <w:t xml:space="preserve"> with invoice, sales order and VAT </w:t>
            </w:r>
            <w:proofErr w:type="spellStart"/>
            <w:r w:rsidRPr="00C84D0F">
              <w:rPr>
                <w:rFonts w:ascii="Times New Roman" w:hAnsi="Times New Roman" w:cs="Times New Roman"/>
                <w:sz w:val="24"/>
                <w:szCs w:val="24"/>
              </w:rPr>
              <w:t>challan</w:t>
            </w:r>
            <w:proofErr w:type="spellEnd"/>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rPr>
          <w:trHeight w:val="199"/>
        </w:trPr>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 depot wise sales report</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Sales invoices and sales register, recording and documentation system of each selling place</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Read the credit policy and guarantee and security given to customers</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proofErr w:type="spellStart"/>
            <w:r>
              <w:rPr>
                <w:rFonts w:ascii="Times New Roman" w:hAnsi="Times New Roman" w:cs="Times New Roman"/>
                <w:sz w:val="24"/>
                <w:szCs w:val="24"/>
              </w:rPr>
              <w:t>Cheque</w:t>
            </w:r>
            <w:proofErr w:type="spellEnd"/>
            <w:r w:rsidRPr="00C84D0F">
              <w:rPr>
                <w:rFonts w:ascii="Times New Roman" w:hAnsi="Times New Roman" w:cs="Times New Roman"/>
                <w:sz w:val="24"/>
                <w:szCs w:val="24"/>
              </w:rPr>
              <w:t xml:space="preserve"> the discount given to customers with compliance with pre-deceleration and approval</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proofErr w:type="spellStart"/>
            <w:r>
              <w:rPr>
                <w:rFonts w:ascii="Times New Roman" w:hAnsi="Times New Roman" w:cs="Times New Roman"/>
                <w:sz w:val="24"/>
                <w:szCs w:val="24"/>
              </w:rPr>
              <w:t>Cheque</w:t>
            </w:r>
            <w:proofErr w:type="spellEnd"/>
            <w:r w:rsidRPr="00C84D0F">
              <w:rPr>
                <w:rFonts w:ascii="Times New Roman" w:hAnsi="Times New Roman" w:cs="Times New Roman"/>
                <w:sz w:val="24"/>
                <w:szCs w:val="24"/>
              </w:rPr>
              <w:t xml:space="preserve"> debit and credit note</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Verify the price change and whether the change had made from the effective date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Cycle of moving the goods from factory to sales center/distributors and vice versa for return</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Major local, inter sales center transfer and processing system as well as authorization and documentation therein</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Procedure of receipt of order, cross </w:t>
            </w:r>
            <w:proofErr w:type="spellStart"/>
            <w:r>
              <w:rPr>
                <w:rFonts w:ascii="Times New Roman" w:hAnsi="Times New Roman" w:cs="Times New Roman"/>
                <w:sz w:val="24"/>
                <w:szCs w:val="24"/>
              </w:rPr>
              <w:t>Cheque</w:t>
            </w:r>
            <w:proofErr w:type="spellEnd"/>
            <w:r w:rsidRPr="00C84D0F">
              <w:rPr>
                <w:rFonts w:ascii="Times New Roman" w:hAnsi="Times New Roman" w:cs="Times New Roman"/>
                <w:sz w:val="24"/>
                <w:szCs w:val="24"/>
              </w:rPr>
              <w:t xml:space="preserve"> and comparison of prices in the invoices with that of approved price of the company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Negations with customers by the concern</w:t>
            </w:r>
            <w:r>
              <w:rPr>
                <w:rFonts w:ascii="Times New Roman" w:hAnsi="Times New Roman" w:cs="Times New Roman"/>
                <w:sz w:val="24"/>
                <w:szCs w:val="24"/>
              </w:rPr>
              <w:t>ed</w:t>
            </w:r>
            <w:r w:rsidRPr="00C84D0F">
              <w:rPr>
                <w:rFonts w:ascii="Times New Roman" w:hAnsi="Times New Roman" w:cs="Times New Roman"/>
                <w:sz w:val="24"/>
                <w:szCs w:val="24"/>
              </w:rPr>
              <w:t xml:space="preserve"> person of the company in case of direct sales, and preparation of sales invoice as well as recording system of inventory</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Whether unprocessed sales orders is reviewed </w:t>
            </w:r>
            <w:r>
              <w:rPr>
                <w:rFonts w:ascii="Times New Roman" w:hAnsi="Times New Roman" w:cs="Times New Roman"/>
                <w:sz w:val="24"/>
                <w:szCs w:val="24"/>
              </w:rPr>
              <w:t>o</w:t>
            </w:r>
            <w:r w:rsidRPr="00C84D0F">
              <w:rPr>
                <w:rFonts w:ascii="Times New Roman" w:hAnsi="Times New Roman" w:cs="Times New Roman"/>
                <w:sz w:val="24"/>
                <w:szCs w:val="24"/>
              </w:rPr>
              <w:t>n regular basis</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Pending processing of sales orders and its aging with reason identification thereof.</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proofErr w:type="spellStart"/>
            <w:r>
              <w:rPr>
                <w:rFonts w:ascii="Times New Roman" w:hAnsi="Times New Roman" w:cs="Times New Roman"/>
                <w:sz w:val="24"/>
                <w:szCs w:val="24"/>
              </w:rPr>
              <w:t>Cheque</w:t>
            </w:r>
            <w:proofErr w:type="spellEnd"/>
            <w:r w:rsidRPr="00C84D0F">
              <w:rPr>
                <w:rFonts w:ascii="Times New Roman" w:hAnsi="Times New Roman" w:cs="Times New Roman"/>
                <w:sz w:val="24"/>
                <w:szCs w:val="24"/>
              </w:rPr>
              <w:t xml:space="preserve"> the sales recognition</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Procedure and timing of recognition of sales in both direct sales and distributors sales</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Whether commission rates charged to agents independently </w:t>
            </w:r>
            <w:proofErr w:type="spellStart"/>
            <w:r>
              <w:rPr>
                <w:rFonts w:ascii="Times New Roman" w:hAnsi="Times New Roman" w:cs="Times New Roman"/>
                <w:sz w:val="24"/>
                <w:szCs w:val="24"/>
              </w:rPr>
              <w:t>Cheque</w:t>
            </w:r>
            <w:r w:rsidRPr="00C84D0F">
              <w:rPr>
                <w:rFonts w:ascii="Times New Roman" w:hAnsi="Times New Roman" w:cs="Times New Roman"/>
                <w:sz w:val="24"/>
                <w:szCs w:val="24"/>
              </w:rPr>
              <w:t>ed</w:t>
            </w:r>
            <w:proofErr w:type="spellEnd"/>
            <w:r w:rsidRPr="00C84D0F">
              <w:rPr>
                <w:rFonts w:ascii="Times New Roman" w:hAnsi="Times New Roman" w:cs="Times New Roman"/>
                <w:sz w:val="24"/>
                <w:szCs w:val="24"/>
              </w:rPr>
              <w:t xml:space="preserve"> and approved before the invoice is dispatched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Identified reasons for returns monitored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Review the Marketing strategy (if responsible for marketing)</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proofErr w:type="spellStart"/>
            <w:r>
              <w:rPr>
                <w:rFonts w:ascii="Times New Roman" w:hAnsi="Times New Roman" w:cs="Times New Roman"/>
                <w:sz w:val="24"/>
                <w:szCs w:val="24"/>
              </w:rPr>
              <w:t>Cheque</w:t>
            </w:r>
            <w:proofErr w:type="spellEnd"/>
            <w:r w:rsidRPr="00C84D0F">
              <w:rPr>
                <w:rFonts w:ascii="Times New Roman" w:hAnsi="Times New Roman" w:cs="Times New Roman"/>
                <w:sz w:val="24"/>
                <w:szCs w:val="24"/>
              </w:rPr>
              <w:t xml:space="preserve"> the transportation system and identification lapse therein</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rPr>
          <w:trHeight w:val="284"/>
        </w:trPr>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Review the disclosure requirements</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63563C">
        <w:trPr>
          <w:trHeight w:val="284"/>
        </w:trPr>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Cost of sales</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477"/>
        <w:gridCol w:w="37"/>
        <w:gridCol w:w="5786"/>
        <w:gridCol w:w="900"/>
        <w:gridCol w:w="990"/>
        <w:gridCol w:w="1350"/>
      </w:tblGrid>
      <w:tr w:rsidR="00E220F2" w:rsidRPr="00C84D0F" w:rsidTr="00E220F2">
        <w:tc>
          <w:tcPr>
            <w:tcW w:w="514" w:type="dxa"/>
            <w:gridSpan w:val="2"/>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786" w:type="dxa"/>
          </w:tcPr>
          <w:p w:rsidR="00E220F2" w:rsidRPr="00C84D0F" w:rsidRDefault="00E220F2" w:rsidP="00E220F2">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900"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90" w:type="dxa"/>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E220F2" w:rsidRPr="00C84D0F" w:rsidTr="00E220F2">
        <w:tc>
          <w:tcPr>
            <w:tcW w:w="9540" w:type="dxa"/>
            <w:gridSpan w:val="6"/>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Understand the costing tools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 the  production report generated from costing tool</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 the cost inventory report generated from costing tool</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rPr>
          <w:trHeight w:val="604"/>
        </w:trPr>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Obtain DPR (Daily Production Report) for confirming the quantity of closing inventory</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rPr>
          <w:trHeight w:val="604"/>
        </w:trPr>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Downloading inventory report from inventory module through </w:t>
            </w:r>
            <w:proofErr w:type="spellStart"/>
            <w:r w:rsidRPr="00C84D0F">
              <w:rPr>
                <w:rFonts w:ascii="Times New Roman" w:hAnsi="Times New Roman" w:cs="Times New Roman"/>
                <w:sz w:val="24"/>
                <w:szCs w:val="24"/>
              </w:rPr>
              <w:t>DreamApps</w:t>
            </w:r>
            <w:proofErr w:type="spellEnd"/>
            <w:r w:rsidRPr="00C84D0F">
              <w:rPr>
                <w:rFonts w:ascii="Times New Roman" w:hAnsi="Times New Roman" w:cs="Times New Roman"/>
                <w:sz w:val="24"/>
                <w:szCs w:val="24"/>
              </w:rPr>
              <w:t xml:space="preserve"> software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rPr>
          <w:trHeight w:val="604"/>
        </w:trPr>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Reconcile the figure in inventory module and in general ledger or TB</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rPr>
          <w:trHeight w:val="604"/>
        </w:trPr>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If there is any discrepancy, obtain the explanations from </w:t>
            </w:r>
            <w:r>
              <w:rPr>
                <w:rFonts w:ascii="Times New Roman" w:hAnsi="Times New Roman" w:cs="Times New Roman"/>
                <w:sz w:val="24"/>
                <w:szCs w:val="24"/>
              </w:rPr>
              <w:t xml:space="preserve">the </w:t>
            </w:r>
            <w:r w:rsidRPr="00C84D0F">
              <w:rPr>
                <w:rFonts w:ascii="Times New Roman" w:hAnsi="Times New Roman" w:cs="Times New Roman"/>
                <w:sz w:val="24"/>
                <w:szCs w:val="24"/>
              </w:rPr>
              <w:t>concerned department and noted in working paper</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Recalculate the total processor cost of production manually with the assistance of costing tool guidelines</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Reconcile the manual figure with software</w:t>
            </w:r>
            <w:r>
              <w:rPr>
                <w:rFonts w:ascii="Times New Roman" w:hAnsi="Times New Roman" w:cs="Times New Roman"/>
                <w:sz w:val="24"/>
                <w:szCs w:val="24"/>
              </w:rPr>
              <w:t>-</w:t>
            </w:r>
            <w:r w:rsidRPr="00C84D0F">
              <w:rPr>
                <w:rFonts w:ascii="Times New Roman" w:hAnsi="Times New Roman" w:cs="Times New Roman"/>
                <w:sz w:val="24"/>
                <w:szCs w:val="24"/>
              </w:rPr>
              <w:t>generated figure and if any discrepancy exist then discuss with concerned department</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Review the calculation procedures</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477"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gridSpan w:val="2"/>
          </w:tcPr>
          <w:p w:rsidR="00E220F2" w:rsidRPr="00C84D0F" w:rsidRDefault="00E220F2" w:rsidP="00E220F2">
            <w:pPr>
              <w:spacing w:after="0" w:line="276" w:lineRule="auto"/>
              <w:rPr>
                <w:rFonts w:ascii="Times New Roman" w:hAnsi="Times New Roman" w:cs="Times New Roman"/>
                <w:sz w:val="24"/>
                <w:szCs w:val="24"/>
              </w:rPr>
            </w:pPr>
            <w:proofErr w:type="spellStart"/>
            <w:r>
              <w:rPr>
                <w:rFonts w:ascii="Times New Roman" w:hAnsi="Times New Roman" w:cs="Times New Roman"/>
                <w:sz w:val="24"/>
                <w:szCs w:val="24"/>
              </w:rPr>
              <w:t>Cheque</w:t>
            </w:r>
            <w:proofErr w:type="spellEnd"/>
            <w:r w:rsidRPr="00C84D0F">
              <w:rPr>
                <w:rFonts w:ascii="Times New Roman" w:hAnsi="Times New Roman" w:cs="Times New Roman"/>
                <w:sz w:val="24"/>
                <w:szCs w:val="24"/>
              </w:rPr>
              <w:t xml:space="preserve"> the statistical information with computerized production report from D</w:t>
            </w:r>
            <w:r>
              <w:rPr>
                <w:rFonts w:ascii="Times New Roman" w:hAnsi="Times New Roman" w:cs="Times New Roman"/>
                <w:sz w:val="24"/>
                <w:szCs w:val="24"/>
              </w:rPr>
              <w:t>E</w:t>
            </w:r>
            <w:r w:rsidRPr="00C84D0F">
              <w:rPr>
                <w:rFonts w:ascii="Times New Roman" w:hAnsi="Times New Roman" w:cs="Times New Roman"/>
                <w:sz w:val="24"/>
                <w:szCs w:val="24"/>
              </w:rPr>
              <w:t>SA (daily, monthly &amp; quarterly production report) and its approval as well as accuracy therein</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bl>
    <w:p w:rsidR="00A366B2" w:rsidRDefault="00A366B2"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C84D0F">
        <w:rPr>
          <w:rFonts w:ascii="Times New Roman" w:hAnsi="Times New Roman" w:cs="Times New Roman"/>
          <w:sz w:val="24"/>
          <w:szCs w:val="24"/>
        </w:rPr>
        <w:t xml:space="preserve"> </w:t>
      </w:r>
      <w:r w:rsidRPr="003067B3">
        <w:rPr>
          <w:rFonts w:ascii="Times New Roman" w:hAnsi="Times New Roman" w:cs="Times New Roman"/>
          <w:b/>
          <w:sz w:val="24"/>
          <w:szCs w:val="24"/>
        </w:rPr>
        <w:t>Non-operating Income</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514"/>
        <w:gridCol w:w="5786"/>
        <w:gridCol w:w="900"/>
        <w:gridCol w:w="990"/>
        <w:gridCol w:w="1350"/>
      </w:tblGrid>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lastRenderedPageBreak/>
              <w:t>SL No</w:t>
            </w:r>
          </w:p>
        </w:tc>
        <w:tc>
          <w:tcPr>
            <w:tcW w:w="5786" w:type="dxa"/>
          </w:tcPr>
          <w:p w:rsidR="00E220F2" w:rsidRPr="00C84D0F" w:rsidRDefault="00E220F2" w:rsidP="00E220F2">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900"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90" w:type="dxa"/>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A34435" w:rsidRDefault="00E220F2" w:rsidP="00E220F2">
            <w:pPr>
              <w:rPr>
                <w:rFonts w:ascii="Times New Roman" w:hAnsi="Times New Roman" w:cs="Times New Roman"/>
                <w:sz w:val="24"/>
                <w:szCs w:val="24"/>
              </w:rPr>
            </w:pPr>
            <w:r w:rsidRPr="00A34435">
              <w:rPr>
                <w:rFonts w:ascii="Times New Roman" w:hAnsi="Times New Roman" w:cs="Times New Roman"/>
                <w:sz w:val="24"/>
                <w:szCs w:val="24"/>
              </w:rPr>
              <w:t xml:space="preserve">Contrast the figure and the comparing time of a year ago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A34435" w:rsidRDefault="00E220F2" w:rsidP="00E220F2">
            <w:pPr>
              <w:rPr>
                <w:rFonts w:ascii="Times New Roman" w:hAnsi="Times New Roman" w:cs="Times New Roman"/>
                <w:sz w:val="24"/>
                <w:szCs w:val="24"/>
              </w:rPr>
            </w:pPr>
            <w:r w:rsidRPr="00A34435">
              <w:rPr>
                <w:rFonts w:ascii="Times New Roman" w:hAnsi="Times New Roman" w:cs="Times New Roman"/>
                <w:sz w:val="24"/>
                <w:szCs w:val="24"/>
              </w:rPr>
              <w:t xml:space="preserve">Get the subtleties rundown of non-working salary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A34435" w:rsidRDefault="00E220F2" w:rsidP="00E220F2">
            <w:pPr>
              <w:rPr>
                <w:rFonts w:ascii="Times New Roman" w:hAnsi="Times New Roman" w:cs="Times New Roman"/>
                <w:sz w:val="24"/>
                <w:szCs w:val="24"/>
              </w:rPr>
            </w:pPr>
            <w:r w:rsidRPr="00A34435">
              <w:rPr>
                <w:rFonts w:ascii="Times New Roman" w:hAnsi="Times New Roman" w:cs="Times New Roman"/>
                <w:sz w:val="24"/>
                <w:szCs w:val="24"/>
              </w:rPr>
              <w:t xml:space="preserve">Comprehend the idea of salary and support of viewing as non-working pay.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A34435" w:rsidRDefault="00E220F2" w:rsidP="00E220F2">
            <w:pPr>
              <w:rPr>
                <w:rFonts w:ascii="Times New Roman" w:hAnsi="Times New Roman" w:cs="Times New Roman"/>
                <w:sz w:val="24"/>
                <w:szCs w:val="24"/>
              </w:rPr>
            </w:pPr>
            <w:r w:rsidRPr="00A34435">
              <w:rPr>
                <w:rFonts w:ascii="Times New Roman" w:hAnsi="Times New Roman" w:cs="Times New Roman"/>
                <w:sz w:val="24"/>
                <w:szCs w:val="24"/>
              </w:rPr>
              <w:t xml:space="preserve">Think about whether it is repeating or coincidental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A34435" w:rsidRDefault="00E220F2" w:rsidP="00E220F2">
            <w:pPr>
              <w:rPr>
                <w:rFonts w:ascii="Times New Roman" w:hAnsi="Times New Roman" w:cs="Times New Roman"/>
                <w:sz w:val="24"/>
                <w:szCs w:val="24"/>
              </w:rPr>
            </w:pPr>
            <w:r w:rsidRPr="00A34435">
              <w:rPr>
                <w:rFonts w:ascii="Times New Roman" w:hAnsi="Times New Roman" w:cs="Times New Roman"/>
                <w:sz w:val="24"/>
                <w:szCs w:val="24"/>
              </w:rPr>
              <w:t xml:space="preserve">In the event that common premise, at that point acquire the authorization duplicate from the equipped power if significant for doing as such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A34435" w:rsidRDefault="00E220F2" w:rsidP="00E220F2">
            <w:pPr>
              <w:rPr>
                <w:rFonts w:ascii="Times New Roman" w:hAnsi="Times New Roman" w:cs="Times New Roman"/>
                <w:sz w:val="24"/>
                <w:szCs w:val="24"/>
              </w:rPr>
            </w:pPr>
            <w:r w:rsidRPr="00A34435">
              <w:rPr>
                <w:rFonts w:ascii="Times New Roman" w:hAnsi="Times New Roman" w:cs="Times New Roman"/>
                <w:sz w:val="24"/>
                <w:szCs w:val="24"/>
              </w:rPr>
              <w:t xml:space="preserve">Consider the materiality before broadening review techniques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A34435" w:rsidRDefault="00E220F2" w:rsidP="00E220F2">
            <w:pPr>
              <w:rPr>
                <w:rFonts w:ascii="Times New Roman" w:hAnsi="Times New Roman" w:cs="Times New Roman"/>
                <w:sz w:val="24"/>
                <w:szCs w:val="24"/>
              </w:rPr>
            </w:pPr>
            <w:r w:rsidRPr="00A34435">
              <w:rPr>
                <w:rFonts w:ascii="Times New Roman" w:hAnsi="Times New Roman" w:cs="Times New Roman"/>
                <w:sz w:val="24"/>
                <w:szCs w:val="24"/>
              </w:rPr>
              <w:t xml:space="preserve">Check whether any net off is being made in the grouped TB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A34435" w:rsidRDefault="00E220F2" w:rsidP="00E220F2">
            <w:pPr>
              <w:rPr>
                <w:rFonts w:ascii="Times New Roman" w:hAnsi="Times New Roman" w:cs="Times New Roman"/>
                <w:sz w:val="24"/>
                <w:szCs w:val="24"/>
              </w:rPr>
            </w:pPr>
            <w:r w:rsidRPr="00A34435">
              <w:rPr>
                <w:rFonts w:ascii="Times New Roman" w:hAnsi="Times New Roman" w:cs="Times New Roman"/>
                <w:sz w:val="24"/>
                <w:szCs w:val="24"/>
              </w:rPr>
              <w:t>Affirm the end balance with GL and TB</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E220F2">
        <w:tc>
          <w:tcPr>
            <w:tcW w:w="514"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C84D0F" w:rsidRDefault="00E220F2" w:rsidP="00E220F2">
            <w:pPr>
              <w:spacing w:after="0" w:line="276" w:lineRule="auto"/>
              <w:rPr>
                <w:rFonts w:ascii="Times New Roman" w:hAnsi="Times New Roman" w:cs="Times New Roman"/>
                <w:sz w:val="24"/>
                <w:szCs w:val="24"/>
              </w:rPr>
            </w:pP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Changes in Accounting Policy (Followed by BAS 8)</w:t>
      </w:r>
    </w:p>
    <w:p w:rsidR="00B35582" w:rsidRPr="00C84D0F" w:rsidRDefault="00B35582" w:rsidP="00174FB4">
      <w:pPr>
        <w:spacing w:after="0" w:line="276" w:lineRule="auto"/>
        <w:rPr>
          <w:rFonts w:ascii="Times New Roman" w:hAnsi="Times New Roman" w:cs="Times New Roman"/>
          <w:sz w:val="24"/>
          <w:szCs w:val="24"/>
        </w:rPr>
      </w:pPr>
    </w:p>
    <w:tbl>
      <w:tblPr>
        <w:tblW w:w="9540" w:type="dxa"/>
        <w:tblInd w:w="1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477"/>
        <w:gridCol w:w="5823"/>
        <w:gridCol w:w="900"/>
        <w:gridCol w:w="990"/>
        <w:gridCol w:w="1350"/>
      </w:tblGrid>
      <w:tr w:rsidR="00B35582" w:rsidRPr="00C84D0F" w:rsidTr="00A34435">
        <w:tc>
          <w:tcPr>
            <w:tcW w:w="477"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Sl. #</w:t>
            </w:r>
          </w:p>
        </w:tc>
        <w:tc>
          <w:tcPr>
            <w:tcW w:w="5823"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Particulars</w:t>
            </w:r>
          </w:p>
        </w:tc>
        <w:tc>
          <w:tcPr>
            <w:tcW w:w="90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Y/N/NA</w:t>
            </w:r>
          </w:p>
        </w:tc>
        <w:tc>
          <w:tcPr>
            <w:tcW w:w="99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B35582" w:rsidRPr="00C84D0F" w:rsidRDefault="00B35582" w:rsidP="00174FB4">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Initial &amp; Date</w:t>
            </w: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Enquirer whether any change has been made in the bookkeeping arrangement during the year by the Company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Peruse BAS-08 fastidiously and apply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Comprehend the ground for changes and survey whether it is allowed according to BAS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Think about the results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Give specific consideration to the exposure prerequisites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Counsel with our review director and note down the rules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Concur with the period from which review application is applied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Exchequer the arithmetical exactness in that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Check the measure of alterations in the held income for the present time frame and earlier period introduced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Check the measure of change identifying with periods before those incorporated into the similar data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The measure of alteration perceived in net benefit or shortfall for the present time frame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Check whether the progressions and the explanations for them are sufficiently unveiled in the FS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Exposure about the period from which rehashing is being made and on the off chance that it is produced using the period other than the real influenced period then the purposes behind impracticability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 xml:space="preserve">Extra ace forma similar data where elective treatment is utilized </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A34435" w:rsidRPr="00C84D0F" w:rsidTr="00A34435">
        <w:tc>
          <w:tcPr>
            <w:tcW w:w="477" w:type="dxa"/>
          </w:tcPr>
          <w:p w:rsidR="00A34435" w:rsidRPr="00C84D0F" w:rsidRDefault="00A34435" w:rsidP="00A34435">
            <w:pPr>
              <w:spacing w:after="0" w:line="276" w:lineRule="auto"/>
              <w:rPr>
                <w:rFonts w:ascii="Times New Roman" w:hAnsi="Times New Roman" w:cs="Times New Roman"/>
                <w:sz w:val="24"/>
                <w:szCs w:val="24"/>
              </w:rPr>
            </w:pPr>
          </w:p>
        </w:tc>
        <w:tc>
          <w:tcPr>
            <w:tcW w:w="5823" w:type="dxa"/>
          </w:tcPr>
          <w:p w:rsidR="00A34435" w:rsidRPr="00A34435" w:rsidRDefault="00A34435" w:rsidP="00A34435">
            <w:pPr>
              <w:rPr>
                <w:rFonts w:ascii="Times New Roman" w:hAnsi="Times New Roman" w:cs="Times New Roman"/>
                <w:sz w:val="24"/>
                <w:szCs w:val="24"/>
              </w:rPr>
            </w:pPr>
            <w:r w:rsidRPr="00A34435">
              <w:rPr>
                <w:rFonts w:ascii="Times New Roman" w:hAnsi="Times New Roman" w:cs="Times New Roman"/>
                <w:sz w:val="24"/>
                <w:szCs w:val="24"/>
              </w:rPr>
              <w:t>Report the pertinent papers</w:t>
            </w:r>
          </w:p>
        </w:tc>
        <w:tc>
          <w:tcPr>
            <w:tcW w:w="900" w:type="dxa"/>
          </w:tcPr>
          <w:p w:rsidR="00A34435" w:rsidRPr="00C84D0F" w:rsidRDefault="00A34435" w:rsidP="00A34435">
            <w:pPr>
              <w:spacing w:after="0" w:line="276" w:lineRule="auto"/>
              <w:rPr>
                <w:rFonts w:ascii="Times New Roman" w:hAnsi="Times New Roman" w:cs="Times New Roman"/>
                <w:sz w:val="24"/>
                <w:szCs w:val="24"/>
              </w:rPr>
            </w:pPr>
          </w:p>
        </w:tc>
        <w:tc>
          <w:tcPr>
            <w:tcW w:w="990" w:type="dxa"/>
          </w:tcPr>
          <w:p w:rsidR="00A34435" w:rsidRPr="00C84D0F" w:rsidRDefault="00A34435" w:rsidP="00A34435">
            <w:pPr>
              <w:spacing w:after="0" w:line="276" w:lineRule="auto"/>
              <w:rPr>
                <w:rFonts w:ascii="Times New Roman" w:hAnsi="Times New Roman" w:cs="Times New Roman"/>
                <w:sz w:val="24"/>
                <w:szCs w:val="24"/>
              </w:rPr>
            </w:pPr>
          </w:p>
        </w:tc>
        <w:tc>
          <w:tcPr>
            <w:tcW w:w="1350" w:type="dxa"/>
          </w:tcPr>
          <w:p w:rsidR="00A34435" w:rsidRPr="00C84D0F" w:rsidRDefault="00A34435" w:rsidP="00A34435">
            <w:pPr>
              <w:spacing w:after="0" w:line="276" w:lineRule="auto"/>
              <w:rPr>
                <w:rFonts w:ascii="Times New Roman" w:hAnsi="Times New Roman" w:cs="Times New Roman"/>
                <w:sz w:val="24"/>
                <w:szCs w:val="24"/>
              </w:rPr>
            </w:pPr>
          </w:p>
        </w:tc>
      </w:tr>
      <w:tr w:rsidR="00B35582" w:rsidRPr="00C84D0F" w:rsidTr="00A34435">
        <w:tc>
          <w:tcPr>
            <w:tcW w:w="477" w:type="dxa"/>
          </w:tcPr>
          <w:p w:rsidR="00B35582" w:rsidRPr="00C84D0F" w:rsidRDefault="00B35582" w:rsidP="00174FB4">
            <w:pPr>
              <w:spacing w:after="0" w:line="276" w:lineRule="auto"/>
              <w:rPr>
                <w:rFonts w:ascii="Times New Roman" w:hAnsi="Times New Roman" w:cs="Times New Roman"/>
                <w:sz w:val="24"/>
                <w:szCs w:val="24"/>
              </w:rPr>
            </w:pPr>
          </w:p>
        </w:tc>
        <w:tc>
          <w:tcPr>
            <w:tcW w:w="5823" w:type="dxa"/>
          </w:tcPr>
          <w:p w:rsidR="00B35582" w:rsidRPr="00C84D0F" w:rsidRDefault="00B35582" w:rsidP="00174FB4">
            <w:pPr>
              <w:spacing w:after="0" w:line="276" w:lineRule="auto"/>
              <w:rPr>
                <w:rFonts w:ascii="Times New Roman" w:hAnsi="Times New Roman" w:cs="Times New Roman"/>
                <w:sz w:val="24"/>
                <w:szCs w:val="24"/>
              </w:rPr>
            </w:pPr>
          </w:p>
        </w:tc>
        <w:tc>
          <w:tcPr>
            <w:tcW w:w="900" w:type="dxa"/>
          </w:tcPr>
          <w:p w:rsidR="00B35582" w:rsidRPr="00C84D0F" w:rsidRDefault="00B35582" w:rsidP="00174FB4">
            <w:pPr>
              <w:spacing w:after="0" w:line="276" w:lineRule="auto"/>
              <w:rPr>
                <w:rFonts w:ascii="Times New Roman" w:hAnsi="Times New Roman" w:cs="Times New Roman"/>
                <w:sz w:val="24"/>
                <w:szCs w:val="24"/>
              </w:rPr>
            </w:pPr>
          </w:p>
        </w:tc>
        <w:tc>
          <w:tcPr>
            <w:tcW w:w="990"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E566CD" w:rsidRPr="00C84D0F" w:rsidRDefault="00E566CD" w:rsidP="00174FB4">
      <w:pPr>
        <w:spacing w:after="0" w:line="276" w:lineRule="auto"/>
        <w:rPr>
          <w:rFonts w:ascii="Times New Roman" w:hAnsi="Times New Roman" w:cs="Times New Roman"/>
          <w:sz w:val="24"/>
          <w:szCs w:val="24"/>
        </w:rPr>
      </w:pPr>
    </w:p>
    <w:p w:rsidR="00E566CD" w:rsidRPr="00C84D0F" w:rsidRDefault="00E566CD" w:rsidP="00174FB4">
      <w:pPr>
        <w:spacing w:after="0" w:line="276" w:lineRule="auto"/>
        <w:rPr>
          <w:rFonts w:ascii="Times New Roman" w:hAnsi="Times New Roman" w:cs="Times New Roman"/>
          <w:sz w:val="24"/>
          <w:szCs w:val="24"/>
        </w:rPr>
      </w:pPr>
    </w:p>
    <w:p w:rsidR="003F4BE9" w:rsidRDefault="003F4BE9" w:rsidP="00174FB4">
      <w:pPr>
        <w:spacing w:after="0" w:line="276" w:lineRule="auto"/>
        <w:rPr>
          <w:rFonts w:ascii="Times New Roman" w:hAnsi="Times New Roman" w:cs="Times New Roman"/>
          <w:b/>
          <w:sz w:val="24"/>
          <w:szCs w:val="24"/>
        </w:rPr>
      </w:pPr>
    </w:p>
    <w:p w:rsidR="00E220F2" w:rsidRDefault="00E220F2" w:rsidP="00174FB4">
      <w:pPr>
        <w:spacing w:after="0" w:line="276" w:lineRule="auto"/>
        <w:rPr>
          <w:rFonts w:ascii="Times New Roman" w:hAnsi="Times New Roman" w:cs="Times New Roman"/>
          <w:b/>
          <w:sz w:val="24"/>
          <w:szCs w:val="24"/>
        </w:rPr>
      </w:pPr>
    </w:p>
    <w:p w:rsidR="00E220F2" w:rsidRDefault="00E220F2" w:rsidP="00174FB4">
      <w:pPr>
        <w:spacing w:after="0" w:line="276" w:lineRule="auto"/>
        <w:rPr>
          <w:rFonts w:ascii="Times New Roman" w:hAnsi="Times New Roman" w:cs="Times New Roman"/>
          <w:b/>
          <w:sz w:val="24"/>
          <w:szCs w:val="24"/>
        </w:rPr>
      </w:pPr>
    </w:p>
    <w:p w:rsidR="00E220F2" w:rsidRDefault="00E220F2" w:rsidP="00174FB4">
      <w:pPr>
        <w:spacing w:after="0" w:line="276" w:lineRule="auto"/>
        <w:rPr>
          <w:rFonts w:ascii="Times New Roman" w:hAnsi="Times New Roman" w:cs="Times New Roman"/>
          <w:b/>
          <w:sz w:val="24"/>
          <w:szCs w:val="24"/>
        </w:rPr>
      </w:pPr>
    </w:p>
    <w:p w:rsidR="00E220F2" w:rsidRDefault="00E220F2" w:rsidP="00174FB4">
      <w:pPr>
        <w:spacing w:after="0" w:line="276" w:lineRule="auto"/>
        <w:rPr>
          <w:rFonts w:ascii="Times New Roman" w:hAnsi="Times New Roman" w:cs="Times New Roman"/>
          <w:b/>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Significant Accounting Policy and Other Items (Followed by BAS 8)</w:t>
      </w:r>
    </w:p>
    <w:p w:rsidR="00B35582" w:rsidRPr="00C84D0F" w:rsidRDefault="00B35582" w:rsidP="00174FB4">
      <w:pPr>
        <w:spacing w:after="0" w:line="276" w:lineRule="auto"/>
        <w:rPr>
          <w:rFonts w:ascii="Times New Roman" w:hAnsi="Times New Roman" w:cs="Times New Roman"/>
          <w:sz w:val="24"/>
          <w:szCs w:val="24"/>
        </w:rPr>
      </w:pPr>
    </w:p>
    <w:tbl>
      <w:tblPr>
        <w:tblW w:w="9630" w:type="dxa"/>
        <w:tblInd w:w="-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773"/>
        <w:gridCol w:w="5823"/>
        <w:gridCol w:w="900"/>
        <w:gridCol w:w="964"/>
        <w:gridCol w:w="1170"/>
      </w:tblGrid>
      <w:tr w:rsidR="00533397" w:rsidRPr="00C84D0F" w:rsidTr="00533397">
        <w:trPr>
          <w:trHeight w:val="795"/>
        </w:trPr>
        <w:tc>
          <w:tcPr>
            <w:tcW w:w="773" w:type="dxa"/>
          </w:tcPr>
          <w:p w:rsidR="00533397" w:rsidRPr="00C84D0F" w:rsidRDefault="00533397" w:rsidP="007958E9">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823" w:type="dxa"/>
          </w:tcPr>
          <w:p w:rsidR="00533397" w:rsidRPr="00C84D0F" w:rsidRDefault="00533397" w:rsidP="007958E9">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900" w:type="dxa"/>
          </w:tcPr>
          <w:p w:rsidR="00533397" w:rsidRPr="00C84D0F" w:rsidRDefault="00533397" w:rsidP="007958E9">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64" w:type="dxa"/>
          </w:tcPr>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170" w:type="dxa"/>
          </w:tcPr>
          <w:p w:rsidR="00533397" w:rsidRPr="00C84D0F" w:rsidRDefault="00533397" w:rsidP="007958E9">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533397" w:rsidRPr="00C84D0F" w:rsidTr="00533397">
        <w:tc>
          <w:tcPr>
            <w:tcW w:w="9630" w:type="dxa"/>
            <w:gridSpan w:val="5"/>
          </w:tcPr>
          <w:p w:rsidR="00533397" w:rsidRPr="00C84D0F" w:rsidRDefault="00533397" w:rsidP="007958E9">
            <w:pPr>
              <w:spacing w:after="0" w:line="276" w:lineRule="auto"/>
              <w:rPr>
                <w:rFonts w:ascii="Times New Roman" w:hAnsi="Times New Roman" w:cs="Times New Roman"/>
                <w:sz w:val="24"/>
                <w:szCs w:val="24"/>
              </w:rPr>
            </w:pPr>
            <w:r w:rsidRPr="002B0A0D">
              <w:rPr>
                <w:rFonts w:ascii="Times New Roman" w:hAnsi="Times New Roman" w:cs="Times New Roman"/>
                <w:sz w:val="24"/>
                <w:szCs w:val="24"/>
              </w:rPr>
              <w:t>From the Financial Statements of the Company, we have extricated their critical bookkeeping strategies in a different sheet in our Planning record. The strategies and their reliable application we are inspecting with the important worldwide Accounting Standards and making remarks on them in that sheet. Nonetheless, the accompanying International Standards are applicable in any capacity for the readiness and introduction of budget summaries of the Company:</w:t>
            </w:r>
          </w:p>
        </w:tc>
      </w:tr>
      <w:tr w:rsidR="00533397" w:rsidRPr="00C84D0F" w:rsidTr="00533397">
        <w:tc>
          <w:tcPr>
            <w:tcW w:w="773" w:type="dxa"/>
          </w:tcPr>
          <w:p w:rsidR="00533397" w:rsidRPr="00C84D0F" w:rsidRDefault="00533397" w:rsidP="007958E9">
            <w:pPr>
              <w:spacing w:after="0" w:line="276" w:lineRule="auto"/>
              <w:rPr>
                <w:rFonts w:ascii="Times New Roman" w:hAnsi="Times New Roman" w:cs="Times New Roman"/>
                <w:sz w:val="24"/>
                <w:szCs w:val="24"/>
              </w:rPr>
            </w:pPr>
          </w:p>
        </w:tc>
        <w:tc>
          <w:tcPr>
            <w:tcW w:w="5823" w:type="dxa"/>
          </w:tcPr>
          <w:p w:rsidR="00533397" w:rsidRPr="00C84D0F" w:rsidRDefault="00533397" w:rsidP="007958E9">
            <w:pPr>
              <w:spacing w:after="0" w:line="276" w:lineRule="auto"/>
              <w:rPr>
                <w:rFonts w:ascii="Times New Roman" w:hAnsi="Times New Roman" w:cs="Times New Roman"/>
                <w:sz w:val="24"/>
                <w:szCs w:val="24"/>
              </w:rPr>
            </w:pP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lastRenderedPageBreak/>
              <w:t>Disclosure –compliance as required under</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BFRS: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BFRS 2: Share-based Payment</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BFRS 3: Business combinations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BFRS 7: Financial Instruments: Disclosures</w:t>
            </w:r>
          </w:p>
          <w:p w:rsidR="00533397" w:rsidRPr="00C84D0F" w:rsidRDefault="00533397" w:rsidP="007958E9">
            <w:pPr>
              <w:spacing w:after="0" w:line="276" w:lineRule="auto"/>
              <w:rPr>
                <w:rFonts w:ascii="Times New Roman" w:hAnsi="Times New Roman" w:cs="Times New Roman"/>
                <w:sz w:val="24"/>
                <w:szCs w:val="24"/>
              </w:rPr>
            </w:pP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w:t>
            </w:r>
          </w:p>
          <w:p w:rsidR="00533397" w:rsidRPr="00C84D0F" w:rsidRDefault="00533397" w:rsidP="007958E9">
            <w:pPr>
              <w:spacing w:after="0" w:line="276" w:lineRule="auto"/>
              <w:rPr>
                <w:rFonts w:ascii="Times New Roman" w:hAnsi="Times New Roman" w:cs="Times New Roman"/>
                <w:sz w:val="24"/>
                <w:szCs w:val="24"/>
              </w:rPr>
            </w:pP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01 Presentation of Financial Statements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BAS 02 Inventories      </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07 Statements of Cash Flows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08 Accounting Policies, Changes in Accounting                                                                               Estimates and Error</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BAS 10 Events after the Reporting Period </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12 Income Taxes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16 Property, Plant and Equipment</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17 Leases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BAS 18 Revenue </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19 Employee benefits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21 The Effects of Changes in Foreign Exchange Rates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23 Borrowing Costs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24 Related party disclosures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BAS27 Consolidated and Separate Financial Statements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32  Financial Instruments: Presentation</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BAS 33 Earnings Per Share </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 xml:space="preserve">BAS 34 Interim Financial Reporting </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36 Impairment of Assets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37 Provisions, Contingent Liabilities and Contingent Assets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38 Intangible Assets</w:t>
            </w:r>
          </w:p>
          <w:p w:rsidR="00533397" w:rsidRPr="00C84D0F" w:rsidRDefault="00533397" w:rsidP="007958E9">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BAS 39 Financial Instruments: Recognition and measurement (</w:t>
            </w:r>
            <w:r>
              <w:rPr>
                <w:rFonts w:ascii="Times New Roman" w:hAnsi="Times New Roman" w:cs="Times New Roman"/>
                <w:sz w:val="24"/>
                <w:szCs w:val="24"/>
              </w:rPr>
              <w:t>e</w:t>
            </w:r>
            <w:r w:rsidRPr="00C84D0F">
              <w:rPr>
                <w:rFonts w:ascii="Times New Roman" w:hAnsi="Times New Roman" w:cs="Times New Roman"/>
                <w:sz w:val="24"/>
                <w:szCs w:val="24"/>
              </w:rPr>
              <w:t>specially for Derivatives)</w:t>
            </w:r>
          </w:p>
          <w:p w:rsidR="00533397" w:rsidRPr="00C84D0F" w:rsidRDefault="00533397" w:rsidP="007958E9">
            <w:pPr>
              <w:spacing w:after="0" w:line="276" w:lineRule="auto"/>
              <w:rPr>
                <w:rFonts w:ascii="Times New Roman" w:hAnsi="Times New Roman" w:cs="Times New Roman"/>
                <w:sz w:val="24"/>
                <w:szCs w:val="24"/>
              </w:rPr>
            </w:pPr>
          </w:p>
        </w:tc>
        <w:tc>
          <w:tcPr>
            <w:tcW w:w="900" w:type="dxa"/>
          </w:tcPr>
          <w:p w:rsidR="00533397" w:rsidRPr="00C84D0F" w:rsidRDefault="00533397" w:rsidP="007958E9">
            <w:pPr>
              <w:spacing w:after="0" w:line="276" w:lineRule="auto"/>
              <w:rPr>
                <w:rFonts w:ascii="Times New Roman" w:hAnsi="Times New Roman" w:cs="Times New Roman"/>
                <w:sz w:val="24"/>
                <w:szCs w:val="24"/>
              </w:rPr>
            </w:pPr>
          </w:p>
        </w:tc>
        <w:tc>
          <w:tcPr>
            <w:tcW w:w="964" w:type="dxa"/>
          </w:tcPr>
          <w:p w:rsidR="00533397" w:rsidRPr="00C84D0F" w:rsidRDefault="00533397" w:rsidP="007958E9">
            <w:pPr>
              <w:spacing w:after="0" w:line="276" w:lineRule="auto"/>
              <w:rPr>
                <w:rFonts w:ascii="Times New Roman" w:hAnsi="Times New Roman" w:cs="Times New Roman"/>
                <w:sz w:val="24"/>
                <w:szCs w:val="24"/>
              </w:rPr>
            </w:pPr>
          </w:p>
        </w:tc>
        <w:tc>
          <w:tcPr>
            <w:tcW w:w="1170" w:type="dxa"/>
          </w:tcPr>
          <w:p w:rsidR="00533397" w:rsidRPr="00C84D0F" w:rsidRDefault="00533397" w:rsidP="007958E9">
            <w:pPr>
              <w:spacing w:after="0" w:line="276" w:lineRule="auto"/>
              <w:rPr>
                <w:rFonts w:ascii="Times New Roman" w:hAnsi="Times New Roman" w:cs="Times New Roman"/>
                <w:sz w:val="24"/>
                <w:szCs w:val="24"/>
              </w:rPr>
            </w:pPr>
          </w:p>
        </w:tc>
      </w:tr>
      <w:tr w:rsidR="00533397" w:rsidRPr="00C84D0F" w:rsidTr="00533397">
        <w:tc>
          <w:tcPr>
            <w:tcW w:w="773" w:type="dxa"/>
          </w:tcPr>
          <w:p w:rsidR="00533397" w:rsidRPr="00C84D0F" w:rsidRDefault="00533397" w:rsidP="007958E9">
            <w:pPr>
              <w:spacing w:after="0" w:line="276" w:lineRule="auto"/>
              <w:rPr>
                <w:rFonts w:ascii="Times New Roman" w:hAnsi="Times New Roman" w:cs="Times New Roman"/>
                <w:sz w:val="24"/>
                <w:szCs w:val="24"/>
              </w:rPr>
            </w:pPr>
          </w:p>
        </w:tc>
        <w:tc>
          <w:tcPr>
            <w:tcW w:w="5823" w:type="dxa"/>
          </w:tcPr>
          <w:p w:rsidR="00533397" w:rsidRPr="00C84D0F" w:rsidRDefault="00533397" w:rsidP="007958E9">
            <w:pPr>
              <w:spacing w:after="0" w:line="276" w:lineRule="auto"/>
              <w:rPr>
                <w:rFonts w:ascii="Times New Roman" w:hAnsi="Times New Roman" w:cs="Times New Roman"/>
                <w:sz w:val="24"/>
                <w:szCs w:val="24"/>
              </w:rPr>
            </w:pPr>
          </w:p>
        </w:tc>
        <w:tc>
          <w:tcPr>
            <w:tcW w:w="900" w:type="dxa"/>
          </w:tcPr>
          <w:p w:rsidR="00533397" w:rsidRPr="00C84D0F" w:rsidRDefault="00533397" w:rsidP="007958E9">
            <w:pPr>
              <w:spacing w:after="0" w:line="276" w:lineRule="auto"/>
              <w:rPr>
                <w:rFonts w:ascii="Times New Roman" w:hAnsi="Times New Roman" w:cs="Times New Roman"/>
                <w:sz w:val="24"/>
                <w:szCs w:val="24"/>
              </w:rPr>
            </w:pPr>
          </w:p>
        </w:tc>
        <w:tc>
          <w:tcPr>
            <w:tcW w:w="964" w:type="dxa"/>
          </w:tcPr>
          <w:p w:rsidR="00533397" w:rsidRPr="00C84D0F" w:rsidRDefault="00533397" w:rsidP="007958E9">
            <w:pPr>
              <w:spacing w:after="0" w:line="276" w:lineRule="auto"/>
              <w:rPr>
                <w:rFonts w:ascii="Times New Roman" w:hAnsi="Times New Roman" w:cs="Times New Roman"/>
                <w:sz w:val="24"/>
                <w:szCs w:val="24"/>
              </w:rPr>
            </w:pPr>
          </w:p>
        </w:tc>
        <w:tc>
          <w:tcPr>
            <w:tcW w:w="1170" w:type="dxa"/>
          </w:tcPr>
          <w:p w:rsidR="00533397" w:rsidRPr="00C84D0F" w:rsidRDefault="00533397" w:rsidP="007958E9">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B35582" w:rsidRPr="00C84D0F" w:rsidRDefault="00B35582" w:rsidP="00174FB4">
      <w:pPr>
        <w:spacing w:after="0" w:line="276" w:lineRule="auto"/>
        <w:rPr>
          <w:rFonts w:ascii="Times New Roman" w:hAnsi="Times New Roman" w:cs="Times New Roman"/>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Commitment and contingency (Followed by BAS 37)</w:t>
      </w:r>
    </w:p>
    <w:p w:rsidR="00B35582" w:rsidRPr="00C84D0F" w:rsidRDefault="00B35582" w:rsidP="00174FB4">
      <w:pPr>
        <w:spacing w:after="0" w:line="276" w:lineRule="auto"/>
        <w:rPr>
          <w:rFonts w:ascii="Times New Roman" w:hAnsi="Times New Roman" w:cs="Times New Roman"/>
          <w:sz w:val="24"/>
          <w:szCs w:val="24"/>
        </w:rPr>
      </w:pPr>
    </w:p>
    <w:tbl>
      <w:tblPr>
        <w:tblW w:w="9836" w:type="dxa"/>
        <w:tblInd w:w="-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773"/>
        <w:gridCol w:w="5823"/>
        <w:gridCol w:w="900"/>
        <w:gridCol w:w="990"/>
        <w:gridCol w:w="1350"/>
      </w:tblGrid>
      <w:tr w:rsidR="00533397" w:rsidRPr="00C84D0F" w:rsidTr="00533397">
        <w:tc>
          <w:tcPr>
            <w:tcW w:w="773" w:type="dxa"/>
          </w:tcPr>
          <w:p w:rsidR="00533397" w:rsidRPr="00C84D0F" w:rsidRDefault="00533397" w:rsidP="00533397">
            <w:pPr>
              <w:spacing w:after="0" w:line="276" w:lineRule="auto"/>
              <w:rPr>
                <w:rFonts w:ascii="Times New Roman" w:hAnsi="Times New Roman" w:cs="Times New Roman"/>
                <w:sz w:val="24"/>
                <w:szCs w:val="24"/>
              </w:rPr>
            </w:pPr>
            <w:r>
              <w:rPr>
                <w:rFonts w:ascii="Times New Roman" w:hAnsi="Times New Roman" w:cs="Times New Roman"/>
                <w:sz w:val="24"/>
                <w:szCs w:val="24"/>
              </w:rPr>
              <w:lastRenderedPageBreak/>
              <w:t>SL No</w:t>
            </w:r>
          </w:p>
        </w:tc>
        <w:tc>
          <w:tcPr>
            <w:tcW w:w="5823" w:type="dxa"/>
          </w:tcPr>
          <w:p w:rsidR="00533397" w:rsidRPr="00C84D0F" w:rsidRDefault="00533397" w:rsidP="0053339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900" w:type="dxa"/>
          </w:tcPr>
          <w:p w:rsidR="00533397" w:rsidRPr="00C84D0F" w:rsidRDefault="00533397" w:rsidP="00533397">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90" w:type="dxa"/>
          </w:tcPr>
          <w:p w:rsidR="00533397" w:rsidRPr="00C84D0F" w:rsidRDefault="00533397" w:rsidP="00533397">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350" w:type="dxa"/>
          </w:tcPr>
          <w:p w:rsidR="00533397" w:rsidRPr="00C84D0F" w:rsidRDefault="00533397" w:rsidP="00533397">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E220F2" w:rsidRPr="00C84D0F" w:rsidTr="00533397">
        <w:tc>
          <w:tcPr>
            <w:tcW w:w="773"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tcPr>
          <w:p w:rsidR="00E220F2" w:rsidRPr="00E220F2" w:rsidRDefault="00E220F2" w:rsidP="00E220F2">
            <w:pPr>
              <w:spacing w:after="0" w:line="276" w:lineRule="auto"/>
              <w:rPr>
                <w:rFonts w:ascii="Times New Roman" w:hAnsi="Times New Roman" w:cs="Times New Roman"/>
                <w:sz w:val="24"/>
                <w:szCs w:val="24"/>
              </w:rPr>
            </w:pPr>
            <w:r w:rsidRPr="00E220F2">
              <w:rPr>
                <w:rFonts w:ascii="Times New Roman" w:hAnsi="Times New Roman" w:cs="Times New Roman"/>
                <w:sz w:val="24"/>
                <w:szCs w:val="24"/>
              </w:rPr>
              <w:t xml:space="preserve">Affirm the opening offsets with a year ago Auditors' report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773"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tcPr>
          <w:p w:rsidR="00E220F2" w:rsidRPr="00E220F2" w:rsidRDefault="00E220F2" w:rsidP="00E220F2">
            <w:pPr>
              <w:spacing w:after="0" w:line="276" w:lineRule="auto"/>
              <w:rPr>
                <w:rFonts w:ascii="Times New Roman" w:hAnsi="Times New Roman" w:cs="Times New Roman"/>
                <w:sz w:val="24"/>
                <w:szCs w:val="24"/>
              </w:rPr>
            </w:pPr>
            <w:r w:rsidRPr="00E220F2">
              <w:rPr>
                <w:rFonts w:ascii="Times New Roman" w:hAnsi="Times New Roman" w:cs="Times New Roman"/>
                <w:sz w:val="24"/>
                <w:szCs w:val="24"/>
              </w:rPr>
              <w:t xml:space="preserve">Watch the development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773"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tcPr>
          <w:p w:rsidR="00E220F2" w:rsidRPr="00E220F2" w:rsidRDefault="00E220F2" w:rsidP="00E220F2">
            <w:pPr>
              <w:spacing w:after="0" w:line="276" w:lineRule="auto"/>
              <w:rPr>
                <w:rFonts w:ascii="Times New Roman" w:hAnsi="Times New Roman" w:cs="Times New Roman"/>
                <w:sz w:val="24"/>
                <w:szCs w:val="24"/>
              </w:rPr>
            </w:pPr>
            <w:r w:rsidRPr="00E220F2">
              <w:rPr>
                <w:rFonts w:ascii="Times New Roman" w:hAnsi="Times New Roman" w:cs="Times New Roman"/>
                <w:sz w:val="24"/>
                <w:szCs w:val="24"/>
              </w:rPr>
              <w:t xml:space="preserve">Get subtleties rundown of duty and unforeseen liabilities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773"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tcPr>
          <w:p w:rsidR="00E220F2" w:rsidRPr="00E220F2" w:rsidRDefault="00E220F2" w:rsidP="00E220F2">
            <w:pPr>
              <w:spacing w:after="0" w:line="276" w:lineRule="auto"/>
              <w:rPr>
                <w:rFonts w:ascii="Times New Roman" w:hAnsi="Times New Roman" w:cs="Times New Roman"/>
                <w:sz w:val="24"/>
                <w:szCs w:val="24"/>
              </w:rPr>
            </w:pPr>
            <w:r w:rsidRPr="00E220F2">
              <w:rPr>
                <w:rFonts w:ascii="Times New Roman" w:hAnsi="Times New Roman" w:cs="Times New Roman"/>
                <w:sz w:val="24"/>
                <w:szCs w:val="24"/>
              </w:rPr>
              <w:t xml:space="preserve">Confirm all things with supporting records of the accompanying: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773"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tcPr>
          <w:p w:rsidR="00E220F2" w:rsidRPr="00E220F2" w:rsidRDefault="00E220F2" w:rsidP="00E220F2">
            <w:pPr>
              <w:spacing w:after="0" w:line="276" w:lineRule="auto"/>
              <w:rPr>
                <w:rFonts w:ascii="Times New Roman" w:hAnsi="Times New Roman" w:cs="Times New Roman"/>
                <w:sz w:val="24"/>
                <w:szCs w:val="24"/>
              </w:rPr>
            </w:pPr>
            <w:proofErr w:type="spellStart"/>
            <w:r w:rsidRPr="00E220F2">
              <w:rPr>
                <w:rFonts w:ascii="Times New Roman" w:hAnsi="Times New Roman" w:cs="Times New Roman"/>
                <w:sz w:val="24"/>
                <w:szCs w:val="24"/>
              </w:rPr>
              <w:t>Capex</w:t>
            </w:r>
            <w:proofErr w:type="spellEnd"/>
            <w:r w:rsidRPr="00E220F2">
              <w:rPr>
                <w:rFonts w:ascii="Times New Roman" w:hAnsi="Times New Roman" w:cs="Times New Roman"/>
                <w:sz w:val="24"/>
                <w:szCs w:val="24"/>
              </w:rPr>
              <w:t xml:space="preserve"> duty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773"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tcPr>
          <w:p w:rsidR="00E220F2" w:rsidRPr="00E220F2" w:rsidRDefault="00E220F2" w:rsidP="00E220F2">
            <w:pPr>
              <w:spacing w:after="0" w:line="276" w:lineRule="auto"/>
              <w:rPr>
                <w:rFonts w:ascii="Times New Roman" w:hAnsi="Times New Roman" w:cs="Times New Roman"/>
                <w:sz w:val="24"/>
                <w:szCs w:val="24"/>
              </w:rPr>
            </w:pPr>
            <w:proofErr w:type="spellStart"/>
            <w:r w:rsidRPr="00E220F2">
              <w:rPr>
                <w:rFonts w:ascii="Times New Roman" w:hAnsi="Times New Roman" w:cs="Times New Roman"/>
                <w:sz w:val="24"/>
                <w:szCs w:val="24"/>
              </w:rPr>
              <w:t>Opex</w:t>
            </w:r>
            <w:proofErr w:type="spellEnd"/>
            <w:r w:rsidRPr="00E220F2">
              <w:rPr>
                <w:rFonts w:ascii="Times New Roman" w:hAnsi="Times New Roman" w:cs="Times New Roman"/>
                <w:sz w:val="24"/>
                <w:szCs w:val="24"/>
              </w:rPr>
              <w:t xml:space="preserve"> duty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773"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tcPr>
          <w:p w:rsidR="00E220F2" w:rsidRPr="00E220F2" w:rsidRDefault="00E220F2" w:rsidP="00E220F2">
            <w:pPr>
              <w:spacing w:after="0" w:line="276" w:lineRule="auto"/>
              <w:rPr>
                <w:rFonts w:ascii="Times New Roman" w:hAnsi="Times New Roman" w:cs="Times New Roman"/>
                <w:sz w:val="24"/>
                <w:szCs w:val="24"/>
              </w:rPr>
            </w:pPr>
            <w:r w:rsidRPr="00E220F2">
              <w:rPr>
                <w:rFonts w:ascii="Times New Roman" w:hAnsi="Times New Roman" w:cs="Times New Roman"/>
                <w:sz w:val="24"/>
                <w:szCs w:val="24"/>
              </w:rPr>
              <w:t xml:space="preserve">Ensures given and got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773" w:type="dxa"/>
          </w:tcPr>
          <w:p w:rsidR="00E220F2" w:rsidRPr="00C84D0F" w:rsidRDefault="00E220F2" w:rsidP="00E220F2">
            <w:pPr>
              <w:spacing w:after="0" w:line="276" w:lineRule="auto"/>
              <w:rPr>
                <w:rFonts w:ascii="Times New Roman" w:hAnsi="Times New Roman" w:cs="Times New Roman"/>
                <w:sz w:val="24"/>
                <w:szCs w:val="24"/>
              </w:rPr>
            </w:pPr>
          </w:p>
        </w:tc>
        <w:tc>
          <w:tcPr>
            <w:tcW w:w="5823" w:type="dxa"/>
          </w:tcPr>
          <w:p w:rsidR="00E220F2" w:rsidRPr="00E220F2" w:rsidRDefault="00E220F2" w:rsidP="00E220F2">
            <w:pPr>
              <w:spacing w:after="0" w:line="276" w:lineRule="auto"/>
              <w:rPr>
                <w:rFonts w:ascii="Times New Roman" w:hAnsi="Times New Roman" w:cs="Times New Roman"/>
                <w:sz w:val="24"/>
                <w:szCs w:val="24"/>
              </w:rPr>
            </w:pPr>
            <w:r w:rsidRPr="00E220F2">
              <w:rPr>
                <w:rFonts w:ascii="Times New Roman" w:hAnsi="Times New Roman" w:cs="Times New Roman"/>
                <w:sz w:val="24"/>
                <w:szCs w:val="24"/>
              </w:rPr>
              <w:t xml:space="preserve">Prosecution </w:t>
            </w:r>
          </w:p>
        </w:tc>
        <w:tc>
          <w:tcPr>
            <w:tcW w:w="90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B35582" w:rsidRPr="00C84D0F" w:rsidTr="00533397">
        <w:tc>
          <w:tcPr>
            <w:tcW w:w="773" w:type="dxa"/>
          </w:tcPr>
          <w:p w:rsidR="00B35582" w:rsidRPr="00C84D0F" w:rsidRDefault="00B35582" w:rsidP="00174FB4">
            <w:pPr>
              <w:spacing w:after="0" w:line="276" w:lineRule="auto"/>
              <w:rPr>
                <w:rFonts w:ascii="Times New Roman" w:hAnsi="Times New Roman" w:cs="Times New Roman"/>
                <w:sz w:val="24"/>
                <w:szCs w:val="24"/>
              </w:rPr>
            </w:pPr>
          </w:p>
        </w:tc>
        <w:tc>
          <w:tcPr>
            <w:tcW w:w="5823" w:type="dxa"/>
          </w:tcPr>
          <w:p w:rsidR="00B35582" w:rsidRPr="00C84D0F" w:rsidRDefault="00B35582" w:rsidP="00174FB4">
            <w:pPr>
              <w:spacing w:after="0" w:line="276" w:lineRule="auto"/>
              <w:rPr>
                <w:rFonts w:ascii="Times New Roman" w:hAnsi="Times New Roman" w:cs="Times New Roman"/>
                <w:sz w:val="24"/>
                <w:szCs w:val="24"/>
              </w:rPr>
            </w:pPr>
          </w:p>
        </w:tc>
        <w:tc>
          <w:tcPr>
            <w:tcW w:w="900" w:type="dxa"/>
          </w:tcPr>
          <w:p w:rsidR="00B35582" w:rsidRPr="00C84D0F" w:rsidRDefault="00B35582" w:rsidP="00174FB4">
            <w:pPr>
              <w:spacing w:after="0" w:line="276" w:lineRule="auto"/>
              <w:rPr>
                <w:rFonts w:ascii="Times New Roman" w:hAnsi="Times New Roman" w:cs="Times New Roman"/>
                <w:sz w:val="24"/>
                <w:szCs w:val="24"/>
              </w:rPr>
            </w:pPr>
          </w:p>
        </w:tc>
        <w:tc>
          <w:tcPr>
            <w:tcW w:w="990" w:type="dxa"/>
          </w:tcPr>
          <w:p w:rsidR="00B35582" w:rsidRPr="00C84D0F" w:rsidRDefault="00B35582" w:rsidP="00174FB4">
            <w:pPr>
              <w:spacing w:after="0" w:line="276" w:lineRule="auto"/>
              <w:rPr>
                <w:rFonts w:ascii="Times New Roman" w:hAnsi="Times New Roman" w:cs="Times New Roman"/>
                <w:sz w:val="24"/>
                <w:szCs w:val="24"/>
              </w:rPr>
            </w:pPr>
          </w:p>
        </w:tc>
        <w:tc>
          <w:tcPr>
            <w:tcW w:w="1350" w:type="dxa"/>
          </w:tcPr>
          <w:p w:rsidR="00B35582" w:rsidRPr="00C84D0F" w:rsidRDefault="00B35582" w:rsidP="00174FB4">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E220F2" w:rsidRDefault="00E220F2" w:rsidP="00174FB4">
      <w:pPr>
        <w:spacing w:after="0" w:line="276" w:lineRule="auto"/>
        <w:rPr>
          <w:rFonts w:ascii="Times New Roman" w:hAnsi="Times New Roman" w:cs="Times New Roman"/>
          <w:b/>
          <w:sz w:val="24"/>
          <w:szCs w:val="24"/>
        </w:rPr>
      </w:pPr>
    </w:p>
    <w:p w:rsidR="00E220F2" w:rsidRDefault="00E220F2" w:rsidP="00174FB4">
      <w:pPr>
        <w:spacing w:after="0" w:line="276" w:lineRule="auto"/>
        <w:rPr>
          <w:rFonts w:ascii="Times New Roman" w:hAnsi="Times New Roman" w:cs="Times New Roman"/>
          <w:b/>
          <w:sz w:val="24"/>
          <w:szCs w:val="24"/>
        </w:rPr>
      </w:pPr>
    </w:p>
    <w:p w:rsidR="00E220F2" w:rsidRDefault="00E220F2" w:rsidP="00174FB4">
      <w:pPr>
        <w:spacing w:after="0" w:line="276" w:lineRule="auto"/>
        <w:rPr>
          <w:rFonts w:ascii="Times New Roman" w:hAnsi="Times New Roman" w:cs="Times New Roman"/>
          <w:b/>
          <w:sz w:val="24"/>
          <w:szCs w:val="24"/>
        </w:rPr>
      </w:pPr>
    </w:p>
    <w:p w:rsidR="00B35582" w:rsidRPr="003067B3"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Statement of Changes in Equity (Followed by BAS 1)</w:t>
      </w:r>
    </w:p>
    <w:p w:rsidR="00B35582" w:rsidRPr="00C84D0F" w:rsidRDefault="00B35582" w:rsidP="00174FB4">
      <w:pPr>
        <w:spacing w:after="0" w:line="276" w:lineRule="auto"/>
        <w:rPr>
          <w:rFonts w:ascii="Times New Roman" w:hAnsi="Times New Roman" w:cs="Times New Roman"/>
          <w:sz w:val="24"/>
          <w:szCs w:val="24"/>
        </w:rPr>
      </w:pPr>
    </w:p>
    <w:tbl>
      <w:tblPr>
        <w:tblW w:w="9836" w:type="dxa"/>
        <w:tblInd w:w="-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810"/>
        <w:gridCol w:w="5786"/>
        <w:gridCol w:w="970"/>
        <w:gridCol w:w="992"/>
        <w:gridCol w:w="1278"/>
      </w:tblGrid>
      <w:tr w:rsidR="00E220F2" w:rsidRPr="00C84D0F" w:rsidTr="00533397">
        <w:tc>
          <w:tcPr>
            <w:tcW w:w="810"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SL No</w:t>
            </w:r>
          </w:p>
        </w:tc>
        <w:tc>
          <w:tcPr>
            <w:tcW w:w="5786" w:type="dxa"/>
          </w:tcPr>
          <w:p w:rsidR="00E220F2" w:rsidRPr="00C84D0F" w:rsidRDefault="00E220F2" w:rsidP="00E220F2">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970"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Yes/No/NA</w:t>
            </w:r>
          </w:p>
        </w:tc>
        <w:tc>
          <w:tcPr>
            <w:tcW w:w="992" w:type="dxa"/>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W/P Ref.</w:t>
            </w:r>
          </w:p>
        </w:tc>
        <w:tc>
          <w:tcPr>
            <w:tcW w:w="1278"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Date and Initial</w:t>
            </w:r>
          </w:p>
        </w:tc>
      </w:tr>
      <w:tr w:rsidR="00E220F2" w:rsidRPr="00C84D0F" w:rsidTr="00533397">
        <w:tc>
          <w:tcPr>
            <w:tcW w:w="810"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E220F2" w:rsidRDefault="00E220F2" w:rsidP="00E220F2">
            <w:pPr>
              <w:spacing w:after="0" w:line="276" w:lineRule="auto"/>
              <w:rPr>
                <w:rFonts w:ascii="Times New Roman" w:hAnsi="Times New Roman" w:cs="Times New Roman"/>
                <w:sz w:val="24"/>
                <w:szCs w:val="24"/>
              </w:rPr>
            </w:pPr>
            <w:r w:rsidRPr="00E220F2">
              <w:rPr>
                <w:rFonts w:ascii="Times New Roman" w:hAnsi="Times New Roman" w:cs="Times New Roman"/>
                <w:sz w:val="24"/>
                <w:szCs w:val="24"/>
              </w:rPr>
              <w:t xml:space="preserve">Reliable introduction and consistence with BAS-1 </w:t>
            </w:r>
          </w:p>
        </w:tc>
        <w:tc>
          <w:tcPr>
            <w:tcW w:w="970" w:type="dxa"/>
          </w:tcPr>
          <w:p w:rsidR="00E220F2" w:rsidRPr="00C84D0F" w:rsidRDefault="00E220F2" w:rsidP="00E220F2">
            <w:pPr>
              <w:spacing w:after="0" w:line="276" w:lineRule="auto"/>
              <w:rPr>
                <w:rFonts w:ascii="Times New Roman" w:hAnsi="Times New Roman" w:cs="Times New Roman"/>
                <w:sz w:val="24"/>
                <w:szCs w:val="24"/>
              </w:rPr>
            </w:pPr>
          </w:p>
        </w:tc>
        <w:tc>
          <w:tcPr>
            <w:tcW w:w="992" w:type="dxa"/>
          </w:tcPr>
          <w:p w:rsidR="00E220F2" w:rsidRPr="00C84D0F" w:rsidRDefault="00E220F2" w:rsidP="00E220F2">
            <w:pPr>
              <w:spacing w:after="0" w:line="276" w:lineRule="auto"/>
              <w:rPr>
                <w:rFonts w:ascii="Times New Roman" w:hAnsi="Times New Roman" w:cs="Times New Roman"/>
                <w:sz w:val="24"/>
                <w:szCs w:val="24"/>
              </w:rPr>
            </w:pPr>
          </w:p>
        </w:tc>
        <w:tc>
          <w:tcPr>
            <w:tcW w:w="1278"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810"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E220F2" w:rsidRDefault="00E220F2" w:rsidP="00E220F2">
            <w:pPr>
              <w:spacing w:after="0" w:line="276" w:lineRule="auto"/>
              <w:rPr>
                <w:rFonts w:ascii="Times New Roman" w:hAnsi="Times New Roman" w:cs="Times New Roman"/>
                <w:sz w:val="24"/>
                <w:szCs w:val="24"/>
              </w:rPr>
            </w:pPr>
            <w:r w:rsidRPr="00E220F2">
              <w:rPr>
                <w:rFonts w:ascii="Times New Roman" w:hAnsi="Times New Roman" w:cs="Times New Roman"/>
                <w:sz w:val="24"/>
                <w:szCs w:val="24"/>
              </w:rPr>
              <w:t xml:space="preserve">Check whether net benefit after assessment are effectively separated from the salary explanation </w:t>
            </w:r>
          </w:p>
        </w:tc>
        <w:tc>
          <w:tcPr>
            <w:tcW w:w="970" w:type="dxa"/>
          </w:tcPr>
          <w:p w:rsidR="00E220F2" w:rsidRPr="00C84D0F" w:rsidRDefault="00E220F2" w:rsidP="00E220F2">
            <w:pPr>
              <w:spacing w:after="0" w:line="276" w:lineRule="auto"/>
              <w:rPr>
                <w:rFonts w:ascii="Times New Roman" w:hAnsi="Times New Roman" w:cs="Times New Roman"/>
                <w:sz w:val="24"/>
                <w:szCs w:val="24"/>
              </w:rPr>
            </w:pPr>
          </w:p>
        </w:tc>
        <w:tc>
          <w:tcPr>
            <w:tcW w:w="992" w:type="dxa"/>
          </w:tcPr>
          <w:p w:rsidR="00E220F2" w:rsidRPr="00C84D0F" w:rsidRDefault="00E220F2" w:rsidP="00E220F2">
            <w:pPr>
              <w:spacing w:after="0" w:line="276" w:lineRule="auto"/>
              <w:rPr>
                <w:rFonts w:ascii="Times New Roman" w:hAnsi="Times New Roman" w:cs="Times New Roman"/>
                <w:sz w:val="24"/>
                <w:szCs w:val="24"/>
              </w:rPr>
            </w:pPr>
          </w:p>
        </w:tc>
        <w:tc>
          <w:tcPr>
            <w:tcW w:w="1278"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810"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E220F2" w:rsidRDefault="00E220F2" w:rsidP="00E220F2">
            <w:pPr>
              <w:spacing w:after="0" w:line="276" w:lineRule="auto"/>
              <w:rPr>
                <w:rFonts w:ascii="Times New Roman" w:hAnsi="Times New Roman" w:cs="Times New Roman"/>
                <w:sz w:val="24"/>
                <w:szCs w:val="24"/>
              </w:rPr>
            </w:pPr>
            <w:r w:rsidRPr="00E220F2">
              <w:rPr>
                <w:rFonts w:ascii="Times New Roman" w:hAnsi="Times New Roman" w:cs="Times New Roman"/>
                <w:sz w:val="24"/>
                <w:szCs w:val="24"/>
              </w:rPr>
              <w:t xml:space="preserve">Equity classes </w:t>
            </w:r>
          </w:p>
        </w:tc>
        <w:tc>
          <w:tcPr>
            <w:tcW w:w="970" w:type="dxa"/>
          </w:tcPr>
          <w:p w:rsidR="00E220F2" w:rsidRPr="00C84D0F" w:rsidRDefault="00E220F2" w:rsidP="00E220F2">
            <w:pPr>
              <w:spacing w:after="0" w:line="276" w:lineRule="auto"/>
              <w:rPr>
                <w:rFonts w:ascii="Times New Roman" w:hAnsi="Times New Roman" w:cs="Times New Roman"/>
                <w:sz w:val="24"/>
                <w:szCs w:val="24"/>
              </w:rPr>
            </w:pPr>
          </w:p>
        </w:tc>
        <w:tc>
          <w:tcPr>
            <w:tcW w:w="992" w:type="dxa"/>
          </w:tcPr>
          <w:p w:rsidR="00E220F2" w:rsidRPr="00C84D0F" w:rsidRDefault="00E220F2" w:rsidP="00E220F2">
            <w:pPr>
              <w:spacing w:after="0" w:line="276" w:lineRule="auto"/>
              <w:rPr>
                <w:rFonts w:ascii="Times New Roman" w:hAnsi="Times New Roman" w:cs="Times New Roman"/>
                <w:sz w:val="24"/>
                <w:szCs w:val="24"/>
              </w:rPr>
            </w:pPr>
          </w:p>
        </w:tc>
        <w:tc>
          <w:tcPr>
            <w:tcW w:w="1278"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810"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E220F2" w:rsidRDefault="00E220F2" w:rsidP="00E220F2">
            <w:pPr>
              <w:spacing w:after="0" w:line="276" w:lineRule="auto"/>
              <w:rPr>
                <w:rFonts w:ascii="Times New Roman" w:hAnsi="Times New Roman" w:cs="Times New Roman"/>
                <w:sz w:val="24"/>
                <w:szCs w:val="24"/>
              </w:rPr>
            </w:pPr>
            <w:r w:rsidRPr="00E220F2">
              <w:rPr>
                <w:rFonts w:ascii="Times New Roman" w:hAnsi="Times New Roman" w:cs="Times New Roman"/>
                <w:sz w:val="24"/>
                <w:szCs w:val="24"/>
              </w:rPr>
              <w:t xml:space="preserve">Capital exchanges with the proprietors </w:t>
            </w:r>
          </w:p>
        </w:tc>
        <w:tc>
          <w:tcPr>
            <w:tcW w:w="970" w:type="dxa"/>
          </w:tcPr>
          <w:p w:rsidR="00E220F2" w:rsidRPr="00C84D0F" w:rsidRDefault="00E220F2" w:rsidP="00E220F2">
            <w:pPr>
              <w:spacing w:after="0" w:line="276" w:lineRule="auto"/>
              <w:rPr>
                <w:rFonts w:ascii="Times New Roman" w:hAnsi="Times New Roman" w:cs="Times New Roman"/>
                <w:sz w:val="24"/>
                <w:szCs w:val="24"/>
              </w:rPr>
            </w:pPr>
          </w:p>
        </w:tc>
        <w:tc>
          <w:tcPr>
            <w:tcW w:w="992" w:type="dxa"/>
          </w:tcPr>
          <w:p w:rsidR="00E220F2" w:rsidRPr="00C84D0F" w:rsidRDefault="00E220F2" w:rsidP="00E220F2">
            <w:pPr>
              <w:spacing w:after="0" w:line="276" w:lineRule="auto"/>
              <w:rPr>
                <w:rFonts w:ascii="Times New Roman" w:hAnsi="Times New Roman" w:cs="Times New Roman"/>
                <w:sz w:val="24"/>
                <w:szCs w:val="24"/>
              </w:rPr>
            </w:pPr>
          </w:p>
        </w:tc>
        <w:tc>
          <w:tcPr>
            <w:tcW w:w="1278"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810"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E220F2" w:rsidRDefault="00E220F2" w:rsidP="00E220F2">
            <w:pPr>
              <w:spacing w:after="0" w:line="276" w:lineRule="auto"/>
              <w:rPr>
                <w:rFonts w:ascii="Times New Roman" w:hAnsi="Times New Roman" w:cs="Times New Roman"/>
                <w:sz w:val="24"/>
                <w:szCs w:val="24"/>
              </w:rPr>
            </w:pPr>
            <w:r w:rsidRPr="00E220F2">
              <w:rPr>
                <w:rFonts w:ascii="Times New Roman" w:hAnsi="Times New Roman" w:cs="Times New Roman"/>
                <w:sz w:val="24"/>
                <w:szCs w:val="24"/>
              </w:rPr>
              <w:t xml:space="preserve">Appropriations of benefit to proprietors </w:t>
            </w:r>
          </w:p>
        </w:tc>
        <w:tc>
          <w:tcPr>
            <w:tcW w:w="970" w:type="dxa"/>
          </w:tcPr>
          <w:p w:rsidR="00E220F2" w:rsidRPr="00C84D0F" w:rsidRDefault="00E220F2" w:rsidP="00E220F2">
            <w:pPr>
              <w:spacing w:after="0" w:line="276" w:lineRule="auto"/>
              <w:rPr>
                <w:rFonts w:ascii="Times New Roman" w:hAnsi="Times New Roman" w:cs="Times New Roman"/>
                <w:sz w:val="24"/>
                <w:szCs w:val="24"/>
              </w:rPr>
            </w:pPr>
          </w:p>
        </w:tc>
        <w:tc>
          <w:tcPr>
            <w:tcW w:w="992" w:type="dxa"/>
          </w:tcPr>
          <w:p w:rsidR="00E220F2" w:rsidRPr="00C84D0F" w:rsidRDefault="00E220F2" w:rsidP="00E220F2">
            <w:pPr>
              <w:spacing w:after="0" w:line="276" w:lineRule="auto"/>
              <w:rPr>
                <w:rFonts w:ascii="Times New Roman" w:hAnsi="Times New Roman" w:cs="Times New Roman"/>
                <w:sz w:val="24"/>
                <w:szCs w:val="24"/>
              </w:rPr>
            </w:pPr>
          </w:p>
        </w:tc>
        <w:tc>
          <w:tcPr>
            <w:tcW w:w="1278"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810"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E220F2" w:rsidRDefault="00E220F2" w:rsidP="00E220F2">
            <w:pPr>
              <w:spacing w:after="0" w:line="276" w:lineRule="auto"/>
              <w:rPr>
                <w:rFonts w:ascii="Times New Roman" w:hAnsi="Times New Roman" w:cs="Times New Roman"/>
                <w:sz w:val="24"/>
                <w:szCs w:val="24"/>
              </w:rPr>
            </w:pPr>
            <w:r w:rsidRPr="00E220F2">
              <w:rPr>
                <w:rFonts w:ascii="Times New Roman" w:hAnsi="Times New Roman" w:cs="Times New Roman"/>
                <w:sz w:val="24"/>
                <w:szCs w:val="24"/>
              </w:rPr>
              <w:t xml:space="preserve">Compromise between the start and end of the period </w:t>
            </w:r>
          </w:p>
        </w:tc>
        <w:tc>
          <w:tcPr>
            <w:tcW w:w="970" w:type="dxa"/>
          </w:tcPr>
          <w:p w:rsidR="00E220F2" w:rsidRPr="00C84D0F" w:rsidRDefault="00E220F2" w:rsidP="00E220F2">
            <w:pPr>
              <w:spacing w:after="0" w:line="276" w:lineRule="auto"/>
              <w:rPr>
                <w:rFonts w:ascii="Times New Roman" w:hAnsi="Times New Roman" w:cs="Times New Roman"/>
                <w:sz w:val="24"/>
                <w:szCs w:val="24"/>
              </w:rPr>
            </w:pPr>
          </w:p>
        </w:tc>
        <w:tc>
          <w:tcPr>
            <w:tcW w:w="992" w:type="dxa"/>
          </w:tcPr>
          <w:p w:rsidR="00E220F2" w:rsidRPr="00C84D0F" w:rsidRDefault="00E220F2" w:rsidP="00E220F2">
            <w:pPr>
              <w:spacing w:after="0" w:line="276" w:lineRule="auto"/>
              <w:rPr>
                <w:rFonts w:ascii="Times New Roman" w:hAnsi="Times New Roman" w:cs="Times New Roman"/>
                <w:sz w:val="24"/>
                <w:szCs w:val="24"/>
              </w:rPr>
            </w:pPr>
          </w:p>
        </w:tc>
        <w:tc>
          <w:tcPr>
            <w:tcW w:w="1278"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810"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E220F2" w:rsidRDefault="00E220F2" w:rsidP="00E220F2">
            <w:pPr>
              <w:spacing w:after="0" w:line="276" w:lineRule="auto"/>
              <w:rPr>
                <w:rFonts w:ascii="Times New Roman" w:hAnsi="Times New Roman" w:cs="Times New Roman"/>
                <w:sz w:val="24"/>
                <w:szCs w:val="24"/>
              </w:rPr>
            </w:pPr>
            <w:r w:rsidRPr="00E220F2">
              <w:rPr>
                <w:rFonts w:ascii="Times New Roman" w:hAnsi="Times New Roman" w:cs="Times New Roman"/>
                <w:sz w:val="24"/>
                <w:szCs w:val="24"/>
              </w:rPr>
              <w:t>On the off chance that there is any stores in the Statement of Changes in Equity, at that point broaden further review systems</w:t>
            </w:r>
          </w:p>
        </w:tc>
        <w:tc>
          <w:tcPr>
            <w:tcW w:w="970" w:type="dxa"/>
          </w:tcPr>
          <w:p w:rsidR="00E220F2" w:rsidRPr="00C84D0F" w:rsidRDefault="00E220F2" w:rsidP="00E220F2">
            <w:pPr>
              <w:spacing w:after="0" w:line="276" w:lineRule="auto"/>
              <w:rPr>
                <w:rFonts w:ascii="Times New Roman" w:hAnsi="Times New Roman" w:cs="Times New Roman"/>
                <w:sz w:val="24"/>
                <w:szCs w:val="24"/>
              </w:rPr>
            </w:pPr>
          </w:p>
        </w:tc>
        <w:tc>
          <w:tcPr>
            <w:tcW w:w="992" w:type="dxa"/>
          </w:tcPr>
          <w:p w:rsidR="00E220F2" w:rsidRPr="00C84D0F" w:rsidRDefault="00E220F2" w:rsidP="00E220F2">
            <w:pPr>
              <w:spacing w:after="0" w:line="276" w:lineRule="auto"/>
              <w:rPr>
                <w:rFonts w:ascii="Times New Roman" w:hAnsi="Times New Roman" w:cs="Times New Roman"/>
                <w:sz w:val="24"/>
                <w:szCs w:val="24"/>
              </w:rPr>
            </w:pPr>
          </w:p>
        </w:tc>
        <w:tc>
          <w:tcPr>
            <w:tcW w:w="1278" w:type="dxa"/>
          </w:tcPr>
          <w:p w:rsidR="00E220F2" w:rsidRPr="00C84D0F" w:rsidRDefault="00E220F2" w:rsidP="00E220F2">
            <w:pPr>
              <w:spacing w:after="0" w:line="276" w:lineRule="auto"/>
              <w:rPr>
                <w:rFonts w:ascii="Times New Roman" w:hAnsi="Times New Roman" w:cs="Times New Roman"/>
                <w:sz w:val="24"/>
                <w:szCs w:val="24"/>
              </w:rPr>
            </w:pPr>
          </w:p>
        </w:tc>
      </w:tr>
      <w:tr w:rsidR="00E220F2" w:rsidRPr="00C84D0F" w:rsidTr="00533397">
        <w:tc>
          <w:tcPr>
            <w:tcW w:w="810" w:type="dxa"/>
          </w:tcPr>
          <w:p w:rsidR="00E220F2" w:rsidRPr="00C84D0F" w:rsidRDefault="00E220F2" w:rsidP="00E220F2">
            <w:pPr>
              <w:spacing w:after="0" w:line="276" w:lineRule="auto"/>
              <w:rPr>
                <w:rFonts w:ascii="Times New Roman" w:hAnsi="Times New Roman" w:cs="Times New Roman"/>
                <w:sz w:val="24"/>
                <w:szCs w:val="24"/>
              </w:rPr>
            </w:pPr>
          </w:p>
        </w:tc>
        <w:tc>
          <w:tcPr>
            <w:tcW w:w="5786" w:type="dxa"/>
          </w:tcPr>
          <w:p w:rsidR="00E220F2" w:rsidRPr="00C84D0F" w:rsidRDefault="00E220F2" w:rsidP="00E220F2">
            <w:pPr>
              <w:spacing w:after="0" w:line="276" w:lineRule="auto"/>
              <w:rPr>
                <w:rFonts w:ascii="Times New Roman" w:hAnsi="Times New Roman" w:cs="Times New Roman"/>
                <w:sz w:val="24"/>
                <w:szCs w:val="24"/>
              </w:rPr>
            </w:pPr>
          </w:p>
        </w:tc>
        <w:tc>
          <w:tcPr>
            <w:tcW w:w="970" w:type="dxa"/>
          </w:tcPr>
          <w:p w:rsidR="00E220F2" w:rsidRPr="00C84D0F" w:rsidRDefault="00E220F2" w:rsidP="00E220F2">
            <w:pPr>
              <w:spacing w:after="0" w:line="276" w:lineRule="auto"/>
              <w:rPr>
                <w:rFonts w:ascii="Times New Roman" w:hAnsi="Times New Roman" w:cs="Times New Roman"/>
                <w:sz w:val="24"/>
                <w:szCs w:val="24"/>
              </w:rPr>
            </w:pPr>
          </w:p>
        </w:tc>
        <w:tc>
          <w:tcPr>
            <w:tcW w:w="992" w:type="dxa"/>
          </w:tcPr>
          <w:p w:rsidR="00E220F2" w:rsidRPr="00C84D0F" w:rsidRDefault="00E220F2" w:rsidP="00E220F2">
            <w:pPr>
              <w:spacing w:after="0" w:line="276" w:lineRule="auto"/>
              <w:rPr>
                <w:rFonts w:ascii="Times New Roman" w:hAnsi="Times New Roman" w:cs="Times New Roman"/>
                <w:sz w:val="24"/>
                <w:szCs w:val="24"/>
              </w:rPr>
            </w:pPr>
          </w:p>
        </w:tc>
        <w:tc>
          <w:tcPr>
            <w:tcW w:w="1278" w:type="dxa"/>
          </w:tcPr>
          <w:p w:rsidR="00E220F2" w:rsidRPr="00C84D0F" w:rsidRDefault="00E220F2" w:rsidP="00E220F2">
            <w:pPr>
              <w:spacing w:after="0" w:line="276" w:lineRule="auto"/>
              <w:rPr>
                <w:rFonts w:ascii="Times New Roman" w:hAnsi="Times New Roman" w:cs="Times New Roman"/>
                <w:sz w:val="24"/>
                <w:szCs w:val="24"/>
              </w:rPr>
            </w:pPr>
          </w:p>
        </w:tc>
      </w:tr>
    </w:tbl>
    <w:p w:rsidR="00B35582" w:rsidRPr="00C84D0F" w:rsidRDefault="00B35582" w:rsidP="00174FB4">
      <w:pPr>
        <w:spacing w:after="0" w:line="276" w:lineRule="auto"/>
        <w:rPr>
          <w:rFonts w:ascii="Times New Roman" w:hAnsi="Times New Roman" w:cs="Times New Roman"/>
          <w:sz w:val="24"/>
          <w:szCs w:val="24"/>
        </w:rPr>
      </w:pPr>
    </w:p>
    <w:p w:rsidR="001229B5" w:rsidRDefault="001229B5" w:rsidP="00174FB4">
      <w:pPr>
        <w:spacing w:after="0" w:line="276" w:lineRule="auto"/>
        <w:rPr>
          <w:rFonts w:ascii="Times New Roman" w:hAnsi="Times New Roman" w:cs="Times New Roman"/>
          <w:b/>
          <w:sz w:val="24"/>
          <w:szCs w:val="24"/>
        </w:rPr>
      </w:pPr>
    </w:p>
    <w:p w:rsidR="001229B5" w:rsidRDefault="001229B5" w:rsidP="00174FB4">
      <w:pPr>
        <w:spacing w:after="0" w:line="276" w:lineRule="auto"/>
        <w:rPr>
          <w:rFonts w:ascii="Times New Roman" w:hAnsi="Times New Roman" w:cs="Times New Roman"/>
          <w:b/>
          <w:sz w:val="24"/>
          <w:szCs w:val="24"/>
        </w:rPr>
      </w:pPr>
    </w:p>
    <w:p w:rsidR="00B35582" w:rsidRDefault="00B35582" w:rsidP="00174FB4">
      <w:pPr>
        <w:spacing w:after="0" w:line="276" w:lineRule="auto"/>
        <w:rPr>
          <w:rFonts w:ascii="Times New Roman" w:hAnsi="Times New Roman" w:cs="Times New Roman"/>
          <w:b/>
          <w:sz w:val="24"/>
          <w:szCs w:val="24"/>
        </w:rPr>
      </w:pPr>
      <w:r w:rsidRPr="003067B3">
        <w:rPr>
          <w:rFonts w:ascii="Times New Roman" w:hAnsi="Times New Roman" w:cs="Times New Roman"/>
          <w:b/>
          <w:sz w:val="24"/>
          <w:szCs w:val="24"/>
        </w:rPr>
        <w:t>Advances, deposits and prepayments</w:t>
      </w:r>
    </w:p>
    <w:p w:rsidR="00E220F2" w:rsidRPr="00512DD8" w:rsidRDefault="00E220F2" w:rsidP="00174FB4">
      <w:pPr>
        <w:spacing w:after="0" w:line="276" w:lineRule="auto"/>
        <w:rPr>
          <w:rFonts w:ascii="Times New Roman" w:hAnsi="Times New Roman" w:cs="Times New Roman"/>
          <w:b/>
          <w:sz w:val="24"/>
          <w:szCs w:val="24"/>
        </w:rPr>
      </w:pPr>
    </w:p>
    <w:tbl>
      <w:tblPr>
        <w:tblW w:w="9836" w:type="dxa"/>
        <w:tblInd w:w="-98"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Look w:val="0000" w:firstRow="0" w:lastRow="0" w:firstColumn="0" w:lastColumn="0" w:noHBand="0" w:noVBand="0"/>
      </w:tblPr>
      <w:tblGrid>
        <w:gridCol w:w="810"/>
        <w:gridCol w:w="5876"/>
        <w:gridCol w:w="810"/>
        <w:gridCol w:w="990"/>
        <w:gridCol w:w="1350"/>
      </w:tblGrid>
      <w:tr w:rsidR="00E220F2" w:rsidRPr="00C84D0F" w:rsidTr="00533397">
        <w:tc>
          <w:tcPr>
            <w:tcW w:w="810"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SL </w:t>
            </w:r>
            <w:r>
              <w:rPr>
                <w:rFonts w:ascii="Times New Roman" w:hAnsi="Times New Roman" w:cs="Times New Roman"/>
                <w:sz w:val="24"/>
                <w:szCs w:val="24"/>
              </w:rPr>
              <w:lastRenderedPageBreak/>
              <w:t>No</w:t>
            </w:r>
          </w:p>
        </w:tc>
        <w:tc>
          <w:tcPr>
            <w:tcW w:w="5876" w:type="dxa"/>
          </w:tcPr>
          <w:p w:rsidR="00E220F2" w:rsidRPr="00C84D0F" w:rsidRDefault="00E220F2" w:rsidP="00E220F2">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Particulars</w:t>
            </w:r>
          </w:p>
        </w:tc>
        <w:tc>
          <w:tcPr>
            <w:tcW w:w="810"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t>Yes/</w:t>
            </w:r>
            <w:r>
              <w:rPr>
                <w:rFonts w:ascii="Times New Roman" w:hAnsi="Times New Roman" w:cs="Times New Roman"/>
                <w:sz w:val="24"/>
                <w:szCs w:val="24"/>
              </w:rPr>
              <w:lastRenderedPageBreak/>
              <w:t>No/NA</w:t>
            </w:r>
          </w:p>
        </w:tc>
        <w:tc>
          <w:tcPr>
            <w:tcW w:w="990" w:type="dxa"/>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lastRenderedPageBreak/>
              <w:t xml:space="preserve">W/P </w:t>
            </w:r>
            <w:r w:rsidRPr="00C84D0F">
              <w:rPr>
                <w:rFonts w:ascii="Times New Roman" w:hAnsi="Times New Roman" w:cs="Times New Roman"/>
                <w:sz w:val="24"/>
                <w:szCs w:val="24"/>
              </w:rPr>
              <w:lastRenderedPageBreak/>
              <w:t>Ref.</w:t>
            </w:r>
          </w:p>
        </w:tc>
        <w:tc>
          <w:tcPr>
            <w:tcW w:w="1350" w:type="dxa"/>
          </w:tcPr>
          <w:p w:rsidR="00E220F2" w:rsidRPr="00C84D0F" w:rsidRDefault="00E220F2" w:rsidP="00E220F2">
            <w:pPr>
              <w:spacing w:after="0"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Date and </w:t>
            </w:r>
            <w:r>
              <w:rPr>
                <w:rFonts w:ascii="Times New Roman" w:hAnsi="Times New Roman" w:cs="Times New Roman"/>
                <w:sz w:val="24"/>
                <w:szCs w:val="24"/>
              </w:rPr>
              <w:lastRenderedPageBreak/>
              <w:t>Initial</w:t>
            </w:r>
          </w:p>
        </w:tc>
      </w:tr>
      <w:tr w:rsidR="00E220F2" w:rsidRPr="00C84D0F" w:rsidTr="00533397">
        <w:tc>
          <w:tcPr>
            <w:tcW w:w="810" w:type="dxa"/>
          </w:tcPr>
          <w:p w:rsidR="00E220F2" w:rsidRPr="00C84D0F" w:rsidRDefault="00E220F2" w:rsidP="00E220F2">
            <w:pPr>
              <w:spacing w:after="0" w:line="276" w:lineRule="auto"/>
              <w:rPr>
                <w:rFonts w:ascii="Times New Roman" w:hAnsi="Times New Roman" w:cs="Times New Roman"/>
                <w:sz w:val="24"/>
                <w:szCs w:val="24"/>
              </w:rPr>
            </w:pPr>
          </w:p>
        </w:tc>
        <w:tc>
          <w:tcPr>
            <w:tcW w:w="5876" w:type="dxa"/>
          </w:tcPr>
          <w:p w:rsidR="00E220F2" w:rsidRPr="00C84D0F" w:rsidRDefault="00E220F2" w:rsidP="00E220F2">
            <w:pPr>
              <w:spacing w:after="0" w:line="276" w:lineRule="auto"/>
              <w:rPr>
                <w:rFonts w:ascii="Times New Roman" w:hAnsi="Times New Roman" w:cs="Times New Roman"/>
                <w:sz w:val="24"/>
                <w:szCs w:val="24"/>
              </w:rPr>
            </w:pPr>
            <w:r w:rsidRPr="00C84D0F">
              <w:rPr>
                <w:rFonts w:ascii="Times New Roman" w:hAnsi="Times New Roman" w:cs="Times New Roman"/>
                <w:sz w:val="24"/>
                <w:szCs w:val="24"/>
              </w:rPr>
              <w:t>Advances &amp; prepayments:</w:t>
            </w:r>
          </w:p>
        </w:tc>
        <w:tc>
          <w:tcPr>
            <w:tcW w:w="810" w:type="dxa"/>
          </w:tcPr>
          <w:p w:rsidR="00E220F2" w:rsidRPr="00C84D0F" w:rsidRDefault="00E220F2" w:rsidP="00E220F2">
            <w:pPr>
              <w:spacing w:after="0" w:line="276" w:lineRule="auto"/>
              <w:rPr>
                <w:rFonts w:ascii="Times New Roman" w:hAnsi="Times New Roman" w:cs="Times New Roman"/>
                <w:sz w:val="24"/>
                <w:szCs w:val="24"/>
              </w:rPr>
            </w:pPr>
          </w:p>
        </w:tc>
        <w:tc>
          <w:tcPr>
            <w:tcW w:w="990" w:type="dxa"/>
          </w:tcPr>
          <w:p w:rsidR="00E220F2" w:rsidRPr="00C84D0F" w:rsidRDefault="00E220F2" w:rsidP="00E220F2">
            <w:pPr>
              <w:spacing w:after="0" w:line="276" w:lineRule="auto"/>
              <w:rPr>
                <w:rFonts w:ascii="Times New Roman" w:hAnsi="Times New Roman" w:cs="Times New Roman"/>
                <w:sz w:val="24"/>
                <w:szCs w:val="24"/>
              </w:rPr>
            </w:pPr>
          </w:p>
        </w:tc>
        <w:tc>
          <w:tcPr>
            <w:tcW w:w="1350" w:type="dxa"/>
          </w:tcPr>
          <w:p w:rsidR="00E220F2" w:rsidRPr="00C84D0F" w:rsidRDefault="00E220F2" w:rsidP="00E220F2">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Affirm the opening offset with a year ago Auditors' report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Acquire the arrangements and understandings (assuming any)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Comprehend the way toward bookkeeping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Audit the arrangements/procedure and note down the notable highlights like method of alteration, utilization of VAT/TDS, development period, approval, and so forth.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Get a calendar and Check it with the auxiliary record and consent to the general record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Check the consistence of understanding and its change and consequent recuperations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Get maturing report and note down the long remarkable figures for discourse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Get the purposes behind non-recuperation and non-alterations of long-pending things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Affirm the end parity of certain figures through direct affirmation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Vouched the expansion being made during the year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Vouched especially the installment to parties which are recently presented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Acquire the understanding and note down the remarkable highlights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Check whether the compulsory installments are appropriately made like different permit and reestablishment expenses to different controller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Get the explanations behind not paying and check whether satisfactory arrangement has been made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Confirm the reasons through elective review techniques whenever required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Affirm the end balance with GL and TB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Stores: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Affirm the opening offset with a year ago Auditors' report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Vouched the expansion being made during the year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Comprehend the nature and motivation behind the store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Note down the method of acknowledgment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Check the modification being made during the year and survey whether the alteration are consented to the predefined method of acknowledgment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 xml:space="preserve">Examines any resulting modifications </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r w:rsidR="006A3E3E" w:rsidRPr="00C84D0F" w:rsidTr="00533397">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5876" w:type="dxa"/>
          </w:tcPr>
          <w:p w:rsidR="006A3E3E" w:rsidRPr="006A3E3E" w:rsidRDefault="006A3E3E" w:rsidP="006A3E3E">
            <w:pPr>
              <w:spacing w:after="0" w:line="276" w:lineRule="auto"/>
              <w:rPr>
                <w:rFonts w:ascii="Times New Roman" w:hAnsi="Times New Roman" w:cs="Times New Roman"/>
                <w:sz w:val="24"/>
                <w:szCs w:val="24"/>
              </w:rPr>
            </w:pPr>
            <w:r w:rsidRPr="006A3E3E">
              <w:rPr>
                <w:rFonts w:ascii="Times New Roman" w:hAnsi="Times New Roman" w:cs="Times New Roman"/>
                <w:sz w:val="24"/>
                <w:szCs w:val="24"/>
              </w:rPr>
              <w:t>Affirm the end balance with GL and TB</w:t>
            </w:r>
          </w:p>
        </w:tc>
        <w:tc>
          <w:tcPr>
            <w:tcW w:w="810" w:type="dxa"/>
          </w:tcPr>
          <w:p w:rsidR="006A3E3E" w:rsidRPr="00C84D0F" w:rsidRDefault="006A3E3E" w:rsidP="006A3E3E">
            <w:pPr>
              <w:spacing w:after="0" w:line="276" w:lineRule="auto"/>
              <w:rPr>
                <w:rFonts w:ascii="Times New Roman" w:hAnsi="Times New Roman" w:cs="Times New Roman"/>
                <w:sz w:val="24"/>
                <w:szCs w:val="24"/>
              </w:rPr>
            </w:pPr>
          </w:p>
        </w:tc>
        <w:tc>
          <w:tcPr>
            <w:tcW w:w="990" w:type="dxa"/>
          </w:tcPr>
          <w:p w:rsidR="006A3E3E" w:rsidRPr="00C84D0F" w:rsidRDefault="006A3E3E" w:rsidP="006A3E3E">
            <w:pPr>
              <w:spacing w:after="0" w:line="276" w:lineRule="auto"/>
              <w:rPr>
                <w:rFonts w:ascii="Times New Roman" w:hAnsi="Times New Roman" w:cs="Times New Roman"/>
                <w:sz w:val="24"/>
                <w:szCs w:val="24"/>
              </w:rPr>
            </w:pPr>
          </w:p>
        </w:tc>
        <w:tc>
          <w:tcPr>
            <w:tcW w:w="1350" w:type="dxa"/>
          </w:tcPr>
          <w:p w:rsidR="006A3E3E" w:rsidRPr="00C84D0F" w:rsidRDefault="006A3E3E" w:rsidP="006A3E3E">
            <w:pPr>
              <w:spacing w:after="0" w:line="276" w:lineRule="auto"/>
              <w:rPr>
                <w:rFonts w:ascii="Times New Roman" w:hAnsi="Times New Roman" w:cs="Times New Roman"/>
                <w:sz w:val="24"/>
                <w:szCs w:val="24"/>
              </w:rPr>
            </w:pPr>
          </w:p>
        </w:tc>
      </w:tr>
    </w:tbl>
    <w:p w:rsidR="004125F6" w:rsidRPr="00D70D7C" w:rsidRDefault="004125F6" w:rsidP="00174FB4">
      <w:pPr>
        <w:spacing w:line="276" w:lineRule="auto"/>
        <w:jc w:val="center"/>
        <w:rPr>
          <w:rFonts w:ascii="Times New Roman" w:hAnsi="Times New Roman" w:cs="Times New Roman"/>
          <w:sz w:val="24"/>
          <w:szCs w:val="24"/>
        </w:rPr>
      </w:pPr>
      <w:r w:rsidRPr="00D70D7C">
        <w:rPr>
          <w:rFonts w:ascii="Times New Roman" w:hAnsi="Times New Roman" w:cs="Times New Roman"/>
          <w:sz w:val="24"/>
          <w:szCs w:val="24"/>
          <w:cs/>
        </w:rPr>
        <w:t>Source:</w:t>
      </w:r>
      <w:r>
        <w:rPr>
          <w:rFonts w:ascii="Times New Roman" w:hAnsi="Times New Roman" w:hint="cs"/>
          <w:sz w:val="24"/>
          <w:szCs w:val="24"/>
          <w:cs/>
        </w:rPr>
        <w:t xml:space="preserve"> </w:t>
      </w:r>
      <w:r>
        <w:rPr>
          <w:rFonts w:ascii="Times New Roman" w:hAnsi="Times New Roman" w:cs="Times New Roman"/>
          <w:sz w:val="24"/>
          <w:szCs w:val="24"/>
          <w:cs/>
        </w:rPr>
        <w:t>A</w:t>
      </w:r>
      <w:r w:rsidRPr="00D70D7C">
        <w:rPr>
          <w:rFonts w:ascii="Times New Roman" w:hAnsi="Times New Roman" w:cs="Times New Roman"/>
          <w:sz w:val="24"/>
          <w:szCs w:val="24"/>
          <w:cs/>
        </w:rPr>
        <w:t xml:space="preserve">udit program of </w:t>
      </w:r>
      <w:r w:rsidR="00186554">
        <w:rPr>
          <w:rFonts w:ascii="Times New Roman" w:hAnsi="Times New Roman" w:cs="Times New Roman"/>
          <w:sz w:val="24"/>
          <w:szCs w:val="24"/>
          <w:cs/>
        </w:rPr>
        <w:t>MH</w:t>
      </w:r>
      <w:r w:rsidRPr="00D70D7C">
        <w:rPr>
          <w:rFonts w:ascii="Times New Roman" w:hAnsi="Times New Roman" w:cs="Times New Roman"/>
          <w:sz w:val="24"/>
          <w:szCs w:val="24"/>
          <w:cs/>
        </w:rPr>
        <w:t xml:space="preserve"> an</w:t>
      </w:r>
      <w:r>
        <w:rPr>
          <w:rFonts w:ascii="Times New Roman" w:hAnsi="Times New Roman" w:cs="Times New Roman"/>
          <w:sz w:val="24"/>
          <w:szCs w:val="24"/>
          <w:cs/>
        </w:rPr>
        <w:t>d</w:t>
      </w:r>
      <w:r w:rsidRPr="00D70D7C">
        <w:rPr>
          <w:rFonts w:ascii="Times New Roman" w:hAnsi="Times New Roman" w:cs="Times New Roman"/>
          <w:sz w:val="24"/>
          <w:szCs w:val="24"/>
          <w:cs/>
        </w:rPr>
        <w:t xml:space="preserve"> co.</w:t>
      </w:r>
    </w:p>
    <w:p w:rsidR="004125F6" w:rsidRPr="0017709F" w:rsidRDefault="004125F6" w:rsidP="00174FB4">
      <w:pPr>
        <w:autoSpaceDE w:val="0"/>
        <w:autoSpaceDN w:val="0"/>
        <w:adjustRightInd w:val="0"/>
        <w:spacing w:after="0" w:line="276" w:lineRule="auto"/>
        <w:jc w:val="both"/>
        <w:rPr>
          <w:rFonts w:ascii="Times New Roman" w:hAnsi="Times New Roman" w:cs="Times New Roman"/>
          <w:b/>
          <w:color w:val="000000" w:themeColor="text1"/>
          <w:sz w:val="28"/>
        </w:rPr>
      </w:pPr>
    </w:p>
    <w:p w:rsidR="0017709F" w:rsidRPr="00613C40" w:rsidRDefault="0017709F" w:rsidP="00174FB4">
      <w:pPr>
        <w:autoSpaceDE w:val="0"/>
        <w:autoSpaceDN w:val="0"/>
        <w:adjustRightInd w:val="0"/>
        <w:spacing w:after="0" w:line="276" w:lineRule="auto"/>
        <w:jc w:val="both"/>
        <w:rPr>
          <w:rFonts w:ascii="Times New Roman" w:hAnsi="Times New Roman" w:cs="Times New Roman"/>
          <w:color w:val="000000" w:themeColor="text1"/>
          <w:szCs w:val="22"/>
        </w:rPr>
      </w:pPr>
      <w:bookmarkStart w:id="114" w:name="_Toc19956310"/>
      <w:bookmarkStart w:id="115" w:name="_Toc20535546"/>
      <w:r w:rsidRPr="0017709F">
        <w:rPr>
          <w:rStyle w:val="Heading2Char"/>
          <w:rFonts w:ascii="Times New Roman" w:hAnsi="Times New Roman" w:cs="Times New Roman"/>
          <w:sz w:val="28"/>
          <w:szCs w:val="28"/>
        </w:rPr>
        <w:t>Evaluate and Communicate Audit Result</w:t>
      </w:r>
      <w:r w:rsidRPr="0017709F">
        <w:rPr>
          <w:rStyle w:val="Heading2Char"/>
          <w:rFonts w:ascii="Times New Roman" w:hAnsi="Times New Roman" w:cs="Times New Roman"/>
          <w:sz w:val="28"/>
          <w:szCs w:val="28"/>
          <w:cs/>
        </w:rPr>
        <w:t>s:</w:t>
      </w:r>
      <w:bookmarkEnd w:id="114"/>
      <w:bookmarkEnd w:id="115"/>
      <w:r w:rsidRPr="00613C40">
        <w:rPr>
          <w:rFonts w:ascii="Times New Roman" w:hAnsi="Times New Roman" w:cs="Times New Roman"/>
          <w:color w:val="000000" w:themeColor="text1"/>
          <w:szCs w:val="22"/>
        </w:rPr>
        <w:t xml:space="preserve"> When the inspector has finished assembling proof identifying with the fiscal report statements the review enters the consummation stage. First</w:t>
      </w:r>
      <w:r w:rsidR="00174FB4">
        <w:rPr>
          <w:rFonts w:ascii="Times New Roman" w:hAnsi="Times New Roman" w:cs="Times New Roman"/>
          <w:color w:val="000000" w:themeColor="text1"/>
          <w:szCs w:val="22"/>
        </w:rPr>
        <w:t>,</w:t>
      </w:r>
      <w:r w:rsidRPr="00613C40">
        <w:rPr>
          <w:rFonts w:ascii="Times New Roman" w:hAnsi="Times New Roman" w:cs="Times New Roman"/>
          <w:color w:val="000000" w:themeColor="text1"/>
          <w:szCs w:val="22"/>
        </w:rPr>
        <w:t xml:space="preserve"> the adequacy and fittingness of the proof accumulated is assessed. The primer appraisals of the danger of material misquote (as recognized during the arranging stage) are utilized to assess the adequacy and suitability of the proof gathered. The inspector will acquire adequate proper proof so as to reach and legitimize a resolution on the decency of the fiscal reports. </w:t>
      </w:r>
    </w:p>
    <w:p w:rsidR="0017709F" w:rsidRPr="00613C40" w:rsidRDefault="0017709F" w:rsidP="00174FB4">
      <w:pPr>
        <w:autoSpaceDE w:val="0"/>
        <w:autoSpaceDN w:val="0"/>
        <w:adjustRightInd w:val="0"/>
        <w:spacing w:after="0" w:line="276" w:lineRule="auto"/>
        <w:jc w:val="both"/>
        <w:rPr>
          <w:rFonts w:ascii="Times New Roman" w:hAnsi="Times New Roman" w:cs="Times New Roman"/>
          <w:color w:val="000000" w:themeColor="text1"/>
          <w:szCs w:val="22"/>
        </w:rPr>
      </w:pPr>
    </w:p>
    <w:p w:rsidR="0017709F" w:rsidRPr="00613C40" w:rsidRDefault="0017709F" w:rsidP="00174FB4">
      <w:pPr>
        <w:autoSpaceDE w:val="0"/>
        <w:autoSpaceDN w:val="0"/>
        <w:adjustRightInd w:val="0"/>
        <w:spacing w:after="0" w:line="276" w:lineRule="auto"/>
        <w:jc w:val="both"/>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 xml:space="preserve">The rundown of distinguished errors is examined with the customer, and the customer is allowed the chance to address a few or the majority of the recognized misquotes should they wish to do as such. </w:t>
      </w:r>
    </w:p>
    <w:p w:rsidR="0017709F" w:rsidRPr="00613C40" w:rsidRDefault="0017709F" w:rsidP="00174FB4">
      <w:pPr>
        <w:autoSpaceDE w:val="0"/>
        <w:autoSpaceDN w:val="0"/>
        <w:adjustRightInd w:val="0"/>
        <w:spacing w:after="0" w:line="276" w:lineRule="auto"/>
        <w:jc w:val="both"/>
        <w:rPr>
          <w:rFonts w:ascii="Times New Roman" w:hAnsi="Times New Roman" w:cs="Times New Roman"/>
          <w:color w:val="000000" w:themeColor="text1"/>
          <w:szCs w:val="22"/>
        </w:rPr>
      </w:pPr>
    </w:p>
    <w:p w:rsidR="0017709F" w:rsidRPr="00613C40" w:rsidRDefault="0017709F" w:rsidP="00174FB4">
      <w:pPr>
        <w:autoSpaceDE w:val="0"/>
        <w:autoSpaceDN w:val="0"/>
        <w:adjustRightInd w:val="0"/>
        <w:spacing w:after="0" w:line="276" w:lineRule="auto"/>
        <w:jc w:val="both"/>
        <w:rPr>
          <w:rFonts w:ascii="Times New Roman" w:hAnsi="Times New Roman" w:cs="Times New Roman"/>
          <w:szCs w:val="22"/>
        </w:rPr>
      </w:pPr>
      <w:r w:rsidRPr="00613C40">
        <w:rPr>
          <w:rFonts w:ascii="Times New Roman" w:hAnsi="Times New Roman" w:cs="Times New Roman"/>
          <w:color w:val="000000" w:themeColor="text1"/>
          <w:szCs w:val="22"/>
        </w:rPr>
        <w:t xml:space="preserve">On the off chance that the uncorrected errors are made a decision to be material, the examiner issues a supposition that clarifies that the fiscal summaries are substantially misquoted. On the off chance that the uncorrected misquotes don't make the budget summaries be really misquoted, </w:t>
      </w:r>
      <w:proofErr w:type="spellStart"/>
      <w:r w:rsidRPr="00613C40">
        <w:rPr>
          <w:rFonts w:ascii="Times New Roman" w:hAnsi="Times New Roman" w:cs="Times New Roman"/>
          <w:color w:val="000000" w:themeColor="text1"/>
          <w:szCs w:val="22"/>
        </w:rPr>
        <w:t>Mahfel</w:t>
      </w:r>
      <w:proofErr w:type="spellEnd"/>
      <w:r w:rsidRPr="00613C40">
        <w:rPr>
          <w:rFonts w:ascii="Times New Roman" w:hAnsi="Times New Roman" w:cs="Times New Roman"/>
          <w:color w:val="000000" w:themeColor="text1"/>
          <w:szCs w:val="22"/>
        </w:rPr>
        <w:t xml:space="preserve"> </w:t>
      </w:r>
      <w:proofErr w:type="spellStart"/>
      <w:r w:rsidRPr="00613C40">
        <w:rPr>
          <w:rFonts w:ascii="Times New Roman" w:hAnsi="Times New Roman" w:cs="Times New Roman"/>
          <w:color w:val="000000" w:themeColor="text1"/>
          <w:szCs w:val="22"/>
        </w:rPr>
        <w:t>Huq</w:t>
      </w:r>
      <w:proofErr w:type="spellEnd"/>
      <w:r w:rsidRPr="00613C40">
        <w:rPr>
          <w:rFonts w:ascii="Times New Roman" w:hAnsi="Times New Roman" w:cs="Times New Roman"/>
          <w:color w:val="000000" w:themeColor="text1"/>
          <w:szCs w:val="22"/>
        </w:rPr>
        <w:t xml:space="preserve"> and co. may issue a report with an "Inadequate sentiment". In any case, if misquotes cause fiscal summaries to be really misquoted, they may issue a report with a "Qualified sentiment".</w:t>
      </w:r>
    </w:p>
    <w:p w:rsidR="0017709F" w:rsidRPr="00613C40" w:rsidRDefault="0017709F" w:rsidP="00174FB4">
      <w:pPr>
        <w:spacing w:line="276" w:lineRule="auto"/>
        <w:rPr>
          <w:rFonts w:ascii="Times New Roman" w:hAnsi="Times New Roman" w:cs="Times New Roman"/>
          <w:szCs w:val="22"/>
        </w:rPr>
      </w:pPr>
    </w:p>
    <w:p w:rsidR="004125F6" w:rsidRDefault="004125F6" w:rsidP="00174FB4">
      <w:pPr>
        <w:spacing w:line="276" w:lineRule="auto"/>
        <w:rPr>
          <w:rFonts w:ascii="Times New Roman" w:hAnsi="Times New Roman" w:cs="Times New Roman"/>
          <w:sz w:val="24"/>
          <w:szCs w:val="24"/>
        </w:rPr>
      </w:pPr>
    </w:p>
    <w:p w:rsidR="004125F6" w:rsidRDefault="004125F6" w:rsidP="00174FB4">
      <w:pPr>
        <w:spacing w:line="276" w:lineRule="auto"/>
        <w:rPr>
          <w:rFonts w:ascii="Times New Roman" w:hAnsi="Times New Roman"/>
          <w:sz w:val="96"/>
          <w:szCs w:val="96"/>
        </w:rPr>
      </w:pPr>
    </w:p>
    <w:p w:rsidR="003067B3" w:rsidRDefault="003067B3" w:rsidP="00174FB4">
      <w:pPr>
        <w:spacing w:line="276" w:lineRule="auto"/>
        <w:rPr>
          <w:rFonts w:ascii="Times New Roman" w:hAnsi="Times New Roman"/>
          <w:sz w:val="96"/>
          <w:szCs w:val="96"/>
        </w:rPr>
      </w:pPr>
    </w:p>
    <w:p w:rsidR="00A92ABF" w:rsidRDefault="00A92ABF" w:rsidP="00174FB4"/>
    <w:p w:rsidR="003F4BE9" w:rsidRDefault="003F4BE9" w:rsidP="006A3E3E">
      <w:pPr>
        <w:pStyle w:val="Heading1"/>
        <w:spacing w:line="276" w:lineRule="auto"/>
        <w:rPr>
          <w:rFonts w:ascii="Times New Roman" w:hAnsi="Times New Roman" w:cs="Times New Roman"/>
          <w:color w:val="767171" w:themeColor="background2" w:themeShade="80"/>
          <w:sz w:val="96"/>
          <w:szCs w:val="96"/>
        </w:rPr>
      </w:pPr>
      <w:bookmarkStart w:id="116" w:name="_Toc20535547"/>
    </w:p>
    <w:p w:rsidR="004125F6" w:rsidRPr="005165D8" w:rsidRDefault="004125F6" w:rsidP="00174FB4">
      <w:pPr>
        <w:pStyle w:val="Heading1"/>
        <w:spacing w:line="276" w:lineRule="auto"/>
        <w:jc w:val="center"/>
        <w:rPr>
          <w:rFonts w:ascii="Times New Roman" w:hAnsi="Times New Roman" w:cs="Times New Roman"/>
          <w:color w:val="767171" w:themeColor="background2" w:themeShade="80"/>
          <w:sz w:val="96"/>
          <w:szCs w:val="96"/>
        </w:rPr>
      </w:pPr>
      <w:r w:rsidRPr="005165D8">
        <w:rPr>
          <w:rFonts w:ascii="Times New Roman" w:hAnsi="Times New Roman" w:cs="Times New Roman"/>
          <w:color w:val="767171" w:themeColor="background2" w:themeShade="80"/>
          <w:sz w:val="96"/>
          <w:szCs w:val="96"/>
        </w:rPr>
        <w:t>Chapter 6:</w:t>
      </w:r>
      <w:r w:rsidRPr="005165D8">
        <w:rPr>
          <w:rFonts w:ascii="Times New Roman" w:hAnsi="Times New Roman" w:cs="Times New Roman"/>
          <w:color w:val="767171" w:themeColor="background2" w:themeShade="80"/>
          <w:sz w:val="96"/>
          <w:szCs w:val="96"/>
          <w:cs/>
        </w:rPr>
        <w:t xml:space="preserve"> </w:t>
      </w:r>
      <w:r w:rsidRPr="005165D8">
        <w:rPr>
          <w:rFonts w:ascii="Times New Roman" w:hAnsi="Times New Roman" w:cs="Times New Roman"/>
          <w:color w:val="767171" w:themeColor="background2" w:themeShade="80"/>
          <w:sz w:val="96"/>
          <w:szCs w:val="96"/>
        </w:rPr>
        <w:t xml:space="preserve">Practical Experience </w:t>
      </w:r>
      <w:r w:rsidR="003067B3" w:rsidRPr="005165D8">
        <w:rPr>
          <w:rFonts w:ascii="Times New Roman" w:hAnsi="Times New Roman" w:cs="Times New Roman"/>
          <w:color w:val="767171" w:themeColor="background2" w:themeShade="80"/>
          <w:sz w:val="96"/>
          <w:szCs w:val="96"/>
        </w:rPr>
        <w:t>as</w:t>
      </w:r>
      <w:r w:rsidRPr="005165D8">
        <w:rPr>
          <w:rFonts w:ascii="Times New Roman" w:hAnsi="Times New Roman" w:cs="Times New Roman"/>
          <w:color w:val="767171" w:themeColor="background2" w:themeShade="80"/>
          <w:sz w:val="96"/>
          <w:szCs w:val="96"/>
        </w:rPr>
        <w:t xml:space="preserve"> </w:t>
      </w:r>
      <w:r w:rsidR="003067B3" w:rsidRPr="005165D8">
        <w:rPr>
          <w:rFonts w:ascii="Times New Roman" w:hAnsi="Times New Roman" w:cs="Times New Roman"/>
          <w:color w:val="767171" w:themeColor="background2" w:themeShade="80"/>
          <w:sz w:val="96"/>
          <w:szCs w:val="96"/>
        </w:rPr>
        <w:t>an</w:t>
      </w:r>
      <w:r w:rsidRPr="005165D8">
        <w:rPr>
          <w:rFonts w:ascii="Times New Roman" w:hAnsi="Times New Roman" w:cs="Times New Roman"/>
          <w:color w:val="767171" w:themeColor="background2" w:themeShade="80"/>
          <w:sz w:val="96"/>
          <w:szCs w:val="96"/>
        </w:rPr>
        <w:t xml:space="preserve"> Intern</w:t>
      </w:r>
      <w:bookmarkEnd w:id="116"/>
    </w:p>
    <w:p w:rsidR="004125F6" w:rsidRDefault="004125F6" w:rsidP="00174FB4">
      <w:pPr>
        <w:spacing w:line="276" w:lineRule="auto"/>
        <w:rPr>
          <w:rFonts w:ascii="Times New Roman" w:hAnsi="Times New Roman" w:cs="Times New Roman"/>
          <w:b/>
          <w:bCs/>
          <w:sz w:val="24"/>
          <w:szCs w:val="24"/>
          <w:lang w:val="en-GB"/>
        </w:rPr>
      </w:pPr>
    </w:p>
    <w:p w:rsidR="004125F6" w:rsidRDefault="004125F6" w:rsidP="00174FB4">
      <w:pPr>
        <w:spacing w:line="276" w:lineRule="auto"/>
        <w:rPr>
          <w:rFonts w:ascii="Times New Roman" w:hAnsi="Times New Roman" w:cs="Times New Roman"/>
          <w:b/>
          <w:bCs/>
          <w:sz w:val="24"/>
          <w:szCs w:val="24"/>
          <w:lang w:val="en-GB"/>
        </w:rPr>
      </w:pPr>
    </w:p>
    <w:p w:rsidR="004125F6" w:rsidRDefault="004125F6" w:rsidP="00174FB4">
      <w:pPr>
        <w:spacing w:line="276" w:lineRule="auto"/>
        <w:rPr>
          <w:rFonts w:ascii="Times New Roman" w:hAnsi="Times New Roman" w:cs="Times New Roman"/>
          <w:b/>
          <w:bCs/>
          <w:sz w:val="24"/>
          <w:szCs w:val="24"/>
          <w:lang w:val="en-GB"/>
        </w:rPr>
      </w:pPr>
    </w:p>
    <w:p w:rsidR="004125F6" w:rsidRDefault="004125F6" w:rsidP="00174FB4">
      <w:pPr>
        <w:spacing w:line="276" w:lineRule="auto"/>
        <w:rPr>
          <w:rFonts w:ascii="Times New Roman" w:hAnsi="Times New Roman" w:cs="Times New Roman"/>
          <w:b/>
          <w:bCs/>
          <w:sz w:val="24"/>
          <w:szCs w:val="24"/>
          <w:lang w:val="en-GB"/>
        </w:rPr>
      </w:pPr>
    </w:p>
    <w:p w:rsidR="004125F6" w:rsidRDefault="004125F6" w:rsidP="00174FB4">
      <w:pPr>
        <w:spacing w:line="276" w:lineRule="auto"/>
        <w:rPr>
          <w:rFonts w:ascii="Times New Roman" w:hAnsi="Times New Roman" w:cs="Times New Roman"/>
          <w:b/>
          <w:bCs/>
          <w:sz w:val="24"/>
          <w:szCs w:val="24"/>
          <w:lang w:val="en-GB"/>
        </w:rPr>
      </w:pPr>
    </w:p>
    <w:p w:rsidR="004125F6" w:rsidRDefault="004125F6" w:rsidP="00174FB4">
      <w:pPr>
        <w:spacing w:line="276" w:lineRule="auto"/>
        <w:rPr>
          <w:rFonts w:ascii="Times New Roman" w:hAnsi="Times New Roman" w:cs="Times New Roman"/>
          <w:b/>
          <w:bCs/>
          <w:sz w:val="24"/>
          <w:szCs w:val="24"/>
          <w:lang w:val="en-GB"/>
        </w:rPr>
      </w:pPr>
    </w:p>
    <w:p w:rsidR="004125F6" w:rsidRDefault="004125F6" w:rsidP="00174FB4">
      <w:pPr>
        <w:spacing w:line="276" w:lineRule="auto"/>
        <w:rPr>
          <w:rFonts w:ascii="Times New Roman" w:hAnsi="Times New Roman" w:cs="Times New Roman"/>
          <w:b/>
          <w:bCs/>
          <w:sz w:val="24"/>
          <w:szCs w:val="24"/>
          <w:lang w:val="en-GB"/>
        </w:rPr>
      </w:pPr>
    </w:p>
    <w:p w:rsidR="006A3E3E" w:rsidRDefault="006A3E3E" w:rsidP="006A3E3E">
      <w:pPr>
        <w:tabs>
          <w:tab w:val="left" w:pos="7740"/>
        </w:tabs>
        <w:spacing w:line="276" w:lineRule="auto"/>
        <w:jc w:val="both"/>
        <w:rPr>
          <w:rStyle w:val="Heading2Char"/>
          <w:rFonts w:ascii="Times New Roman" w:hAnsi="Times New Roman" w:cs="Nirmala UI"/>
          <w:sz w:val="28"/>
          <w:szCs w:val="28"/>
          <w:cs/>
        </w:rPr>
      </w:pPr>
      <w:bookmarkStart w:id="117" w:name="_Toc19956312"/>
      <w:bookmarkStart w:id="118" w:name="_Toc20535548"/>
    </w:p>
    <w:p w:rsidR="006A3E3E" w:rsidRDefault="006A3E3E" w:rsidP="006A3E3E">
      <w:pPr>
        <w:tabs>
          <w:tab w:val="left" w:pos="7740"/>
        </w:tabs>
        <w:spacing w:line="276" w:lineRule="auto"/>
        <w:jc w:val="both"/>
        <w:rPr>
          <w:rStyle w:val="Heading2Char"/>
          <w:rFonts w:ascii="Times New Roman" w:hAnsi="Times New Roman" w:cs="Nirmala UI"/>
          <w:sz w:val="28"/>
          <w:szCs w:val="28"/>
          <w:cs/>
        </w:rPr>
      </w:pPr>
    </w:p>
    <w:p w:rsidR="006A3E3E" w:rsidRDefault="006A3E3E" w:rsidP="006A3E3E">
      <w:pPr>
        <w:tabs>
          <w:tab w:val="left" w:pos="7740"/>
        </w:tabs>
        <w:spacing w:line="276" w:lineRule="auto"/>
        <w:jc w:val="both"/>
        <w:rPr>
          <w:rStyle w:val="Heading2Char"/>
          <w:rFonts w:ascii="Times New Roman" w:hAnsi="Times New Roman" w:cs="Nirmala UI"/>
          <w:sz w:val="28"/>
          <w:szCs w:val="28"/>
          <w:cs/>
        </w:rPr>
      </w:pPr>
    </w:p>
    <w:p w:rsidR="006A3E3E" w:rsidRDefault="006A3E3E" w:rsidP="006A3E3E">
      <w:pPr>
        <w:tabs>
          <w:tab w:val="left" w:pos="7740"/>
        </w:tabs>
        <w:spacing w:line="276" w:lineRule="auto"/>
        <w:jc w:val="both"/>
        <w:rPr>
          <w:rStyle w:val="Heading2Char"/>
          <w:rFonts w:ascii="Times New Roman" w:hAnsi="Times New Roman" w:cs="Nirmala UI"/>
          <w:sz w:val="28"/>
          <w:szCs w:val="28"/>
          <w:cs/>
        </w:rPr>
      </w:pPr>
    </w:p>
    <w:p w:rsidR="006A3E3E" w:rsidRDefault="006A3E3E" w:rsidP="006A3E3E">
      <w:pPr>
        <w:tabs>
          <w:tab w:val="left" w:pos="7740"/>
        </w:tabs>
        <w:spacing w:line="276" w:lineRule="auto"/>
        <w:jc w:val="both"/>
        <w:rPr>
          <w:rStyle w:val="Heading2Char"/>
          <w:rFonts w:ascii="Times New Roman" w:hAnsi="Times New Roman" w:cs="Nirmala UI"/>
          <w:sz w:val="28"/>
          <w:szCs w:val="28"/>
          <w:cs/>
        </w:rPr>
      </w:pPr>
    </w:p>
    <w:p w:rsidR="001229B5" w:rsidRDefault="001229B5" w:rsidP="006A3E3E">
      <w:pPr>
        <w:tabs>
          <w:tab w:val="left" w:pos="7740"/>
        </w:tabs>
        <w:spacing w:line="276" w:lineRule="auto"/>
        <w:jc w:val="both"/>
        <w:rPr>
          <w:rStyle w:val="Heading2Char"/>
          <w:rFonts w:ascii="Times New Roman" w:hAnsi="Times New Roman" w:cs="Nirmala UI"/>
          <w:sz w:val="28"/>
          <w:szCs w:val="28"/>
          <w:cs/>
        </w:rPr>
      </w:pPr>
    </w:p>
    <w:p w:rsidR="001229B5" w:rsidRDefault="001229B5" w:rsidP="006A3E3E">
      <w:pPr>
        <w:tabs>
          <w:tab w:val="left" w:pos="7740"/>
        </w:tabs>
        <w:spacing w:line="276" w:lineRule="auto"/>
        <w:jc w:val="both"/>
        <w:rPr>
          <w:rStyle w:val="Heading2Char"/>
          <w:rFonts w:ascii="Times New Roman" w:hAnsi="Times New Roman" w:cs="Nirmala UI"/>
          <w:sz w:val="28"/>
          <w:szCs w:val="28"/>
          <w:cs/>
        </w:rPr>
      </w:pPr>
    </w:p>
    <w:p w:rsidR="001229B5" w:rsidRDefault="001229B5" w:rsidP="006A3E3E">
      <w:pPr>
        <w:tabs>
          <w:tab w:val="left" w:pos="7740"/>
        </w:tabs>
        <w:spacing w:line="276" w:lineRule="auto"/>
        <w:jc w:val="both"/>
        <w:rPr>
          <w:rStyle w:val="Heading2Char"/>
          <w:rFonts w:ascii="Times New Roman" w:hAnsi="Times New Roman" w:cs="Nirmala UI"/>
          <w:sz w:val="28"/>
          <w:szCs w:val="28"/>
          <w:cs/>
        </w:rPr>
      </w:pPr>
    </w:p>
    <w:p w:rsidR="0017709F" w:rsidRPr="006A3E3E" w:rsidRDefault="0017709F" w:rsidP="006A3E3E">
      <w:pPr>
        <w:tabs>
          <w:tab w:val="left" w:pos="7740"/>
        </w:tabs>
        <w:spacing w:line="276" w:lineRule="auto"/>
        <w:jc w:val="both"/>
        <w:rPr>
          <w:rFonts w:ascii="Times New Roman" w:eastAsiaTheme="majorEastAsia" w:hAnsi="Times New Roman" w:cs="Vrinda"/>
          <w:color w:val="2E74B5" w:themeColor="accent1" w:themeShade="BF"/>
          <w:sz w:val="28"/>
          <w:szCs w:val="33"/>
        </w:rPr>
      </w:pPr>
      <w:r w:rsidRPr="0017709F">
        <w:rPr>
          <w:rStyle w:val="Heading2Char"/>
          <w:rFonts w:ascii="Times New Roman" w:hAnsi="Times New Roman" w:cs="Times New Roman"/>
          <w:sz w:val="28"/>
          <w:szCs w:val="28"/>
          <w:cs/>
        </w:rPr>
        <w:t>Practical experience as an intern:</w:t>
      </w:r>
      <w:bookmarkEnd w:id="117"/>
      <w:bookmarkEnd w:id="118"/>
      <w:r w:rsidRPr="00134D7D">
        <w:rPr>
          <w:rStyle w:val="Heading2Char"/>
          <w:rFonts w:ascii="Times New Roman" w:hAnsi="Times New Roman" w:cs="Times New Roman"/>
          <w:sz w:val="24"/>
          <w:szCs w:val="24"/>
          <w:cs/>
        </w:rPr>
        <w:t xml:space="preserve"> </w:t>
      </w:r>
      <w:r w:rsidRPr="00613C40">
        <w:rPr>
          <w:rFonts w:ascii="Times New Roman" w:hAnsi="Times New Roman" w:cs="Times New Roman"/>
          <w:szCs w:val="22"/>
        </w:rPr>
        <w:t>It tends to be said that an entry</w:t>
      </w:r>
      <w:r w:rsidR="00174FB4">
        <w:rPr>
          <w:rFonts w:ascii="Times New Roman" w:hAnsi="Times New Roman" w:cs="Times New Roman"/>
          <w:szCs w:val="22"/>
        </w:rPr>
        <w:t>-</w:t>
      </w:r>
      <w:r w:rsidRPr="00613C40">
        <w:rPr>
          <w:rFonts w:ascii="Times New Roman" w:hAnsi="Times New Roman" w:cs="Times New Roman"/>
          <w:szCs w:val="22"/>
        </w:rPr>
        <w:t>level position is a learning background who wish to create on work involvement in certain occupation field. Here an assistant consistently increase</w:t>
      </w:r>
      <w:r w:rsidR="00174FB4">
        <w:rPr>
          <w:rFonts w:ascii="Times New Roman" w:hAnsi="Times New Roman" w:cs="Times New Roman"/>
          <w:szCs w:val="22"/>
        </w:rPr>
        <w:t>s</w:t>
      </w:r>
      <w:r w:rsidRPr="00613C40">
        <w:rPr>
          <w:rFonts w:ascii="Times New Roman" w:hAnsi="Times New Roman" w:cs="Times New Roman"/>
          <w:szCs w:val="22"/>
        </w:rPr>
        <w:t xml:space="preserve"> business</w:t>
      </w:r>
      <w:r w:rsidR="00174FB4">
        <w:rPr>
          <w:rFonts w:ascii="Times New Roman" w:hAnsi="Times New Roman" w:cs="Times New Roman"/>
          <w:szCs w:val="22"/>
        </w:rPr>
        <w:t>-</w:t>
      </w:r>
      <w:r w:rsidRPr="00613C40">
        <w:rPr>
          <w:rFonts w:ascii="Times New Roman" w:hAnsi="Times New Roman" w:cs="Times New Roman"/>
          <w:szCs w:val="22"/>
        </w:rPr>
        <w:t xml:space="preserve">related proficient involvement in a word related region which they plan to </w:t>
      </w:r>
      <w:r w:rsidRPr="00613C40">
        <w:rPr>
          <w:rFonts w:ascii="Times New Roman" w:hAnsi="Times New Roman" w:cs="Times New Roman"/>
          <w:szCs w:val="22"/>
        </w:rPr>
        <w:lastRenderedPageBreak/>
        <w:t xml:space="preserve">seek after. A temporary job is known as a regulating pre-proficient learning background in which understudies actualize their abilities information in expert separate fields. This gives understudies a full and reasonable perspective on </w:t>
      </w:r>
      <w:r w:rsidR="00174FB4">
        <w:rPr>
          <w:rFonts w:ascii="Times New Roman" w:hAnsi="Times New Roman" w:cs="Times New Roman"/>
          <w:szCs w:val="22"/>
        </w:rPr>
        <w:t xml:space="preserve">the </w:t>
      </w:r>
      <w:r w:rsidRPr="00613C40">
        <w:rPr>
          <w:rFonts w:ascii="Times New Roman" w:hAnsi="Times New Roman" w:cs="Times New Roman"/>
          <w:szCs w:val="22"/>
        </w:rPr>
        <w:t>working environment, corporate culture</w:t>
      </w:r>
      <w:r w:rsidR="00174FB4">
        <w:rPr>
          <w:rFonts w:ascii="Times New Roman" w:hAnsi="Times New Roman" w:cs="Times New Roman"/>
          <w:szCs w:val="22"/>
        </w:rPr>
        <w:t>,</w:t>
      </w:r>
      <w:r w:rsidRPr="00613C40">
        <w:rPr>
          <w:rFonts w:ascii="Times New Roman" w:hAnsi="Times New Roman" w:cs="Times New Roman"/>
          <w:szCs w:val="22"/>
        </w:rPr>
        <w:t xml:space="preserve"> and experience.</w:t>
      </w:r>
    </w:p>
    <w:p w:rsidR="0017709F" w:rsidRPr="00613C40" w:rsidRDefault="0017709F" w:rsidP="00174FB4">
      <w:pPr>
        <w:spacing w:line="276" w:lineRule="auto"/>
        <w:jc w:val="both"/>
        <w:rPr>
          <w:rFonts w:ascii="Times New Roman" w:hAnsi="Times New Roman" w:cs="Times New Roman"/>
          <w:szCs w:val="22"/>
        </w:rPr>
      </w:pPr>
      <w:bookmarkStart w:id="119" w:name="_Toc19956313"/>
      <w:bookmarkStart w:id="120" w:name="_Toc20535549"/>
      <w:r w:rsidRPr="0017709F">
        <w:rPr>
          <w:rStyle w:val="Heading2Char"/>
          <w:rFonts w:ascii="Times New Roman" w:hAnsi="Times New Roman" w:cs="Times New Roman"/>
          <w:sz w:val="28"/>
          <w:szCs w:val="28"/>
          <w:cs/>
        </w:rPr>
        <w:t>Intern Position:</w:t>
      </w:r>
      <w:bookmarkEnd w:id="119"/>
      <w:bookmarkEnd w:id="120"/>
      <w:r w:rsidRPr="00613C40">
        <w:rPr>
          <w:rFonts w:ascii="Times New Roman" w:hAnsi="Times New Roman" w:cs="Times New Roman"/>
          <w:szCs w:val="22"/>
          <w:cs/>
        </w:rPr>
        <w:t xml:space="preserve"> </w:t>
      </w:r>
      <w:r w:rsidRPr="00613C40">
        <w:rPr>
          <w:rFonts w:ascii="Times New Roman" w:hAnsi="Times New Roman" w:cs="Times New Roman"/>
          <w:szCs w:val="22"/>
        </w:rPr>
        <w:t>As an understudy</w:t>
      </w:r>
      <w:r w:rsidR="00174FB4">
        <w:rPr>
          <w:rFonts w:ascii="Times New Roman" w:hAnsi="Times New Roman" w:cs="Times New Roman"/>
          <w:szCs w:val="22"/>
        </w:rPr>
        <w:t>,</w:t>
      </w:r>
      <w:r w:rsidRPr="00613C40">
        <w:rPr>
          <w:rFonts w:ascii="Times New Roman" w:hAnsi="Times New Roman" w:cs="Times New Roman"/>
          <w:szCs w:val="22"/>
        </w:rPr>
        <w:t xml:space="preserve"> I was worked in </w:t>
      </w:r>
      <w:proofErr w:type="spellStart"/>
      <w:r w:rsidRPr="00613C40">
        <w:rPr>
          <w:rFonts w:ascii="Times New Roman" w:hAnsi="Times New Roman" w:cs="Times New Roman"/>
          <w:szCs w:val="22"/>
        </w:rPr>
        <w:t>Mahfel</w:t>
      </w:r>
      <w:proofErr w:type="spellEnd"/>
      <w:r w:rsidRPr="00613C40">
        <w:rPr>
          <w:rFonts w:ascii="Times New Roman" w:hAnsi="Times New Roman" w:cs="Times New Roman"/>
          <w:szCs w:val="22"/>
        </w:rPr>
        <w:t xml:space="preserve"> </w:t>
      </w:r>
      <w:proofErr w:type="spellStart"/>
      <w:r w:rsidRPr="00613C40">
        <w:rPr>
          <w:rFonts w:ascii="Times New Roman" w:hAnsi="Times New Roman" w:cs="Times New Roman"/>
          <w:szCs w:val="22"/>
        </w:rPr>
        <w:t>Huq</w:t>
      </w:r>
      <w:proofErr w:type="spellEnd"/>
      <w:r w:rsidRPr="00613C40">
        <w:rPr>
          <w:rFonts w:ascii="Times New Roman" w:hAnsi="Times New Roman" w:cs="Times New Roman"/>
          <w:szCs w:val="22"/>
        </w:rPr>
        <w:t xml:space="preserve"> and Co, with the senior article understudies to do in junior evaluator for a quarter of a year. My temporary job position was as like as an evaluator.</w:t>
      </w:r>
    </w:p>
    <w:p w:rsidR="0017709F" w:rsidRPr="00613C40" w:rsidRDefault="0017709F" w:rsidP="00174FB4">
      <w:pPr>
        <w:spacing w:line="276" w:lineRule="auto"/>
        <w:jc w:val="both"/>
        <w:rPr>
          <w:rFonts w:ascii="Times New Roman" w:hAnsi="Times New Roman" w:cs="Times New Roman"/>
          <w:szCs w:val="22"/>
        </w:rPr>
      </w:pPr>
      <w:bookmarkStart w:id="121" w:name="_Toc19956314"/>
      <w:bookmarkStart w:id="122" w:name="_Toc20535550"/>
      <w:r w:rsidRPr="0017709F">
        <w:rPr>
          <w:rStyle w:val="Heading2Char"/>
          <w:rFonts w:ascii="Times New Roman" w:hAnsi="Times New Roman" w:cs="Times New Roman"/>
          <w:sz w:val="28"/>
          <w:szCs w:val="28"/>
          <w:cs/>
        </w:rPr>
        <w:t>Internship duties and practical experiences:</w:t>
      </w:r>
      <w:bookmarkEnd w:id="121"/>
      <w:bookmarkEnd w:id="122"/>
      <w:r w:rsidRPr="00134D7D">
        <w:rPr>
          <w:rStyle w:val="Heading2Char"/>
          <w:rFonts w:ascii="Times New Roman" w:hAnsi="Times New Roman" w:cs="Times New Roman"/>
          <w:sz w:val="24"/>
          <w:szCs w:val="24"/>
          <w:cs/>
        </w:rPr>
        <w:t xml:space="preserve"> </w:t>
      </w:r>
      <w:r w:rsidRPr="00613C40">
        <w:rPr>
          <w:rFonts w:ascii="Times New Roman" w:hAnsi="Times New Roman" w:cs="Times New Roman"/>
          <w:szCs w:val="22"/>
        </w:rPr>
        <w:t xml:space="preserve">When I joined there I wound up as the most youthful assistant. My quick senior was 3 months senior.it is MH's standard for crisp alumni to address them with the firm condition first.so my first target was to adapt up to the professional workplace just as with seniors.in </w:t>
      </w:r>
      <w:r w:rsidR="00174FB4">
        <w:rPr>
          <w:rFonts w:ascii="Times New Roman" w:hAnsi="Times New Roman" w:cs="Times New Roman"/>
          <w:szCs w:val="22"/>
        </w:rPr>
        <w:t xml:space="preserve">the </w:t>
      </w:r>
      <w:r w:rsidRPr="00613C40">
        <w:rPr>
          <w:rFonts w:ascii="Times New Roman" w:hAnsi="Times New Roman" w:cs="Times New Roman"/>
          <w:szCs w:val="22"/>
        </w:rPr>
        <w:t xml:space="preserve">first month of temporary job my undertaking was to make books of accounts, recheck them, analyze the last report, prepare budgetary accounts, deal with company's check through bank. In second month I have been chosen as a lesser examiner and doled out to review NGO, Foreign gave projects (FD 4) with the senior auditor. In the last month I was fortunate to do review of Orion pharmaceuticals, Advent pharmaceuticals, UGDP review for </w:t>
      </w:r>
      <w:proofErr w:type="spellStart"/>
      <w:r w:rsidRPr="00613C40">
        <w:rPr>
          <w:rFonts w:ascii="Times New Roman" w:hAnsi="Times New Roman" w:cs="Times New Roman"/>
          <w:szCs w:val="22"/>
        </w:rPr>
        <w:t>Jica</w:t>
      </w:r>
      <w:proofErr w:type="spellEnd"/>
      <w:r w:rsidRPr="00613C40">
        <w:rPr>
          <w:rFonts w:ascii="Times New Roman" w:hAnsi="Times New Roman" w:cs="Times New Roman"/>
          <w:szCs w:val="22"/>
        </w:rPr>
        <w:t xml:space="preserve"> and couple of private company. My objectives:</w:t>
      </w:r>
    </w:p>
    <w:p w:rsidR="0017709F" w:rsidRPr="00613C40" w:rsidRDefault="0017709F" w:rsidP="00174FB4">
      <w:pPr>
        <w:pStyle w:val="ListParagraph"/>
        <w:numPr>
          <w:ilvl w:val="0"/>
          <w:numId w:val="17"/>
        </w:numPr>
        <w:autoSpaceDE w:val="0"/>
        <w:autoSpaceDN w:val="0"/>
        <w:adjustRightInd w:val="0"/>
        <w:spacing w:after="0" w:line="276" w:lineRule="auto"/>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Meaning and understanding the responsibilities</w:t>
      </w:r>
    </w:p>
    <w:p w:rsidR="0017709F" w:rsidRPr="00613C40" w:rsidRDefault="0017709F" w:rsidP="00174FB4">
      <w:pPr>
        <w:pStyle w:val="ListParagraph"/>
        <w:numPr>
          <w:ilvl w:val="0"/>
          <w:numId w:val="17"/>
        </w:numPr>
        <w:autoSpaceDE w:val="0"/>
        <w:autoSpaceDN w:val="0"/>
        <w:adjustRightInd w:val="0"/>
        <w:spacing w:after="0" w:line="276" w:lineRule="auto"/>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Necessity of commitment</w:t>
      </w:r>
    </w:p>
    <w:p w:rsidR="0017709F" w:rsidRPr="00613C40" w:rsidRDefault="0017709F" w:rsidP="00174FB4">
      <w:pPr>
        <w:pStyle w:val="ListParagraph"/>
        <w:numPr>
          <w:ilvl w:val="0"/>
          <w:numId w:val="17"/>
        </w:numPr>
        <w:autoSpaceDE w:val="0"/>
        <w:autoSpaceDN w:val="0"/>
        <w:adjustRightInd w:val="0"/>
        <w:spacing w:after="0" w:line="276" w:lineRule="auto"/>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Accumulated valuable work-related skills</w:t>
      </w:r>
    </w:p>
    <w:p w:rsidR="0017709F" w:rsidRPr="00613C40" w:rsidRDefault="0017709F" w:rsidP="00174FB4">
      <w:pPr>
        <w:pStyle w:val="ListParagraph"/>
        <w:numPr>
          <w:ilvl w:val="0"/>
          <w:numId w:val="17"/>
        </w:numPr>
        <w:autoSpaceDE w:val="0"/>
        <w:autoSpaceDN w:val="0"/>
        <w:adjustRightInd w:val="0"/>
        <w:spacing w:after="0" w:line="276" w:lineRule="auto"/>
        <w:rPr>
          <w:rFonts w:ascii="Times New Roman" w:hAnsi="Times New Roman" w:cs="Times New Roman"/>
          <w:color w:val="000000" w:themeColor="text1"/>
          <w:szCs w:val="22"/>
        </w:rPr>
      </w:pPr>
      <w:r w:rsidRPr="00613C40">
        <w:rPr>
          <w:rFonts w:ascii="Times New Roman" w:hAnsi="Times New Roman" w:cs="Times New Roman"/>
          <w:color w:val="000000" w:themeColor="text1"/>
          <w:szCs w:val="22"/>
        </w:rPr>
        <w:t>Gain an understanding and become comfortable with professional work environment expectation and social norms</w:t>
      </w:r>
    </w:p>
    <w:p w:rsidR="0017709F" w:rsidRPr="00613C40" w:rsidRDefault="0017709F" w:rsidP="00174FB4">
      <w:pPr>
        <w:spacing w:line="276" w:lineRule="auto"/>
        <w:jc w:val="both"/>
        <w:rPr>
          <w:rFonts w:ascii="Times New Roman" w:hAnsi="Times New Roman" w:cs="Times New Roman"/>
          <w:b/>
          <w:szCs w:val="22"/>
        </w:rPr>
      </w:pPr>
    </w:p>
    <w:p w:rsidR="0017709F" w:rsidRPr="00613C40" w:rsidRDefault="0017709F" w:rsidP="00174FB4">
      <w:pPr>
        <w:spacing w:line="276" w:lineRule="auto"/>
        <w:jc w:val="both"/>
        <w:rPr>
          <w:rFonts w:ascii="Times New Roman" w:hAnsi="Times New Roman" w:cs="Times New Roman"/>
          <w:szCs w:val="22"/>
        </w:rPr>
      </w:pPr>
      <w:bookmarkStart w:id="123" w:name="_Toc19956315"/>
      <w:bookmarkStart w:id="124" w:name="_Toc20535551"/>
      <w:r w:rsidRPr="0017709F">
        <w:rPr>
          <w:rStyle w:val="Heading2Char"/>
          <w:rFonts w:ascii="Times New Roman" w:hAnsi="Times New Roman" w:cs="Times New Roman"/>
          <w:sz w:val="28"/>
          <w:szCs w:val="28"/>
          <w:cs/>
        </w:rPr>
        <w:t>Observation:</w:t>
      </w:r>
      <w:bookmarkEnd w:id="123"/>
      <w:bookmarkEnd w:id="124"/>
      <w:r w:rsidRPr="00613C40">
        <w:rPr>
          <w:rFonts w:ascii="Times New Roman" w:hAnsi="Times New Roman" w:cs="Times New Roman"/>
          <w:szCs w:val="22"/>
          <w:cs/>
        </w:rPr>
        <w:t xml:space="preserve"> </w:t>
      </w:r>
      <w:r w:rsidRPr="00613C40">
        <w:rPr>
          <w:rFonts w:ascii="Times New Roman" w:hAnsi="Times New Roman" w:cs="Times New Roman"/>
          <w:szCs w:val="22"/>
        </w:rPr>
        <w:t>Since I was an assistant I needed to see the methodology of review and to adapt up to the review systems of MH to perceive how it implemented in real life of audit.so my perceptions are following;</w:t>
      </w:r>
    </w:p>
    <w:p w:rsidR="0017709F" w:rsidRPr="007514DB" w:rsidRDefault="0017709F" w:rsidP="00174FB4">
      <w:pPr>
        <w:pStyle w:val="ListParagraph"/>
        <w:numPr>
          <w:ilvl w:val="0"/>
          <w:numId w:val="23"/>
        </w:numPr>
        <w:spacing w:line="276" w:lineRule="auto"/>
        <w:jc w:val="both"/>
        <w:rPr>
          <w:rFonts w:ascii="Times New Roman" w:hAnsi="Times New Roman" w:cs="Times New Roman"/>
          <w:szCs w:val="22"/>
        </w:rPr>
      </w:pPr>
      <w:r w:rsidRPr="007514DB">
        <w:rPr>
          <w:rFonts w:ascii="Times New Roman" w:hAnsi="Times New Roman" w:cs="Times New Roman"/>
          <w:szCs w:val="22"/>
          <w:cs/>
        </w:rPr>
        <w:t>Punctua</w:t>
      </w:r>
      <w:r w:rsidR="00174FB4">
        <w:rPr>
          <w:rFonts w:ascii="Times New Roman" w:hAnsi="Times New Roman" w:cs="Times New Roman"/>
          <w:szCs w:val="22"/>
        </w:rPr>
        <w:t>l</w:t>
      </w:r>
      <w:r w:rsidRPr="007514DB">
        <w:rPr>
          <w:rFonts w:ascii="Times New Roman" w:hAnsi="Times New Roman" w:cs="Times New Roman"/>
          <w:szCs w:val="22"/>
          <w:cs/>
        </w:rPr>
        <w:t>ity and Client manner</w:t>
      </w:r>
    </w:p>
    <w:p w:rsidR="0017709F" w:rsidRPr="007514DB" w:rsidRDefault="0017709F" w:rsidP="00174FB4">
      <w:pPr>
        <w:pStyle w:val="ListParagraph"/>
        <w:numPr>
          <w:ilvl w:val="0"/>
          <w:numId w:val="23"/>
        </w:numPr>
        <w:spacing w:line="276" w:lineRule="auto"/>
        <w:jc w:val="both"/>
        <w:rPr>
          <w:rFonts w:ascii="Times New Roman" w:hAnsi="Times New Roman" w:cs="Times New Roman"/>
          <w:szCs w:val="22"/>
        </w:rPr>
      </w:pPr>
      <w:r w:rsidRPr="007514DB">
        <w:rPr>
          <w:rFonts w:ascii="Times New Roman" w:hAnsi="Times New Roman" w:cs="Times New Roman"/>
          <w:szCs w:val="22"/>
          <w:cs/>
        </w:rPr>
        <w:t>Client Engagement and commitment</w:t>
      </w:r>
    </w:p>
    <w:p w:rsidR="0017709F" w:rsidRPr="007514DB" w:rsidRDefault="0017709F" w:rsidP="00174FB4">
      <w:pPr>
        <w:pStyle w:val="ListParagraph"/>
        <w:numPr>
          <w:ilvl w:val="0"/>
          <w:numId w:val="23"/>
        </w:numPr>
        <w:spacing w:line="276" w:lineRule="auto"/>
        <w:rPr>
          <w:rFonts w:ascii="Times New Roman" w:hAnsi="Times New Roman" w:cs="Times New Roman"/>
          <w:szCs w:val="22"/>
        </w:rPr>
      </w:pPr>
      <w:r w:rsidRPr="007514DB">
        <w:rPr>
          <w:rFonts w:ascii="Times New Roman" w:hAnsi="Times New Roman" w:cs="Times New Roman"/>
          <w:szCs w:val="22"/>
          <w:cs/>
        </w:rPr>
        <w:t>Status of auditor and Client authority</w:t>
      </w:r>
    </w:p>
    <w:p w:rsidR="004125F6" w:rsidRDefault="004125F6" w:rsidP="00174FB4">
      <w:pPr>
        <w:spacing w:line="276" w:lineRule="auto"/>
        <w:jc w:val="both"/>
        <w:rPr>
          <w:rFonts w:ascii="Times New Roman" w:hAnsi="Times New Roman" w:cs="Times New Roman"/>
          <w:sz w:val="24"/>
          <w:szCs w:val="24"/>
        </w:rPr>
      </w:pPr>
    </w:p>
    <w:p w:rsidR="004125F6" w:rsidRDefault="004125F6" w:rsidP="00174FB4">
      <w:pPr>
        <w:spacing w:line="276" w:lineRule="auto"/>
        <w:jc w:val="both"/>
        <w:rPr>
          <w:rFonts w:ascii="Times New Roman" w:hAnsi="Times New Roman" w:cs="Times New Roman"/>
          <w:sz w:val="24"/>
          <w:szCs w:val="24"/>
        </w:rPr>
      </w:pPr>
    </w:p>
    <w:p w:rsidR="004125F6" w:rsidRDefault="004125F6" w:rsidP="00174FB4">
      <w:pPr>
        <w:spacing w:line="276" w:lineRule="auto"/>
        <w:jc w:val="both"/>
        <w:rPr>
          <w:rFonts w:ascii="Times New Roman" w:hAnsi="Times New Roman" w:cs="Times New Roman"/>
          <w:sz w:val="24"/>
          <w:szCs w:val="24"/>
        </w:rPr>
      </w:pPr>
    </w:p>
    <w:p w:rsidR="004125F6" w:rsidRDefault="004125F6" w:rsidP="00174FB4">
      <w:pPr>
        <w:spacing w:line="276" w:lineRule="auto"/>
        <w:jc w:val="both"/>
        <w:rPr>
          <w:rFonts w:ascii="Times New Roman" w:hAnsi="Times New Roman" w:cs="Times New Roman"/>
          <w:sz w:val="24"/>
          <w:szCs w:val="24"/>
        </w:rPr>
      </w:pPr>
    </w:p>
    <w:p w:rsidR="004125F6" w:rsidRDefault="004125F6" w:rsidP="00174FB4">
      <w:pPr>
        <w:spacing w:line="276" w:lineRule="auto"/>
        <w:jc w:val="both"/>
        <w:rPr>
          <w:rFonts w:ascii="Times New Roman" w:hAnsi="Times New Roman" w:cs="Times New Roman"/>
          <w:sz w:val="24"/>
          <w:szCs w:val="24"/>
        </w:rPr>
      </w:pPr>
    </w:p>
    <w:p w:rsidR="004125F6" w:rsidRDefault="004125F6" w:rsidP="00174FB4">
      <w:pPr>
        <w:spacing w:line="276" w:lineRule="auto"/>
        <w:jc w:val="both"/>
        <w:rPr>
          <w:rFonts w:ascii="Times New Roman" w:hAnsi="Times New Roman" w:cs="Times New Roman"/>
          <w:sz w:val="24"/>
          <w:szCs w:val="24"/>
        </w:rPr>
      </w:pPr>
    </w:p>
    <w:p w:rsidR="004125F6" w:rsidRPr="006E0835" w:rsidRDefault="004125F6" w:rsidP="00174FB4">
      <w:pPr>
        <w:spacing w:line="276" w:lineRule="auto"/>
        <w:jc w:val="both"/>
        <w:rPr>
          <w:rFonts w:ascii="Times New Roman" w:hAnsi="Times New Roman" w:cs="Times New Roman"/>
          <w:sz w:val="24"/>
          <w:szCs w:val="24"/>
        </w:rPr>
      </w:pPr>
    </w:p>
    <w:p w:rsidR="004125F6" w:rsidRDefault="004125F6" w:rsidP="00174FB4">
      <w:pPr>
        <w:spacing w:line="276" w:lineRule="auto"/>
        <w:jc w:val="both"/>
        <w:rPr>
          <w:rFonts w:ascii="Times New Roman" w:hAnsi="Times New Roman" w:cs="Times New Roman"/>
          <w:sz w:val="24"/>
          <w:szCs w:val="24"/>
          <w:lang w:val="en-GB"/>
        </w:rPr>
      </w:pPr>
      <w:r w:rsidRPr="006E0835">
        <w:rPr>
          <w:rFonts w:ascii="Times New Roman" w:hAnsi="Times New Roman" w:cs="Times New Roman"/>
          <w:sz w:val="24"/>
          <w:szCs w:val="24"/>
          <w:cs/>
        </w:rPr>
        <w:lastRenderedPageBreak/>
        <w:tab/>
      </w:r>
    </w:p>
    <w:p w:rsidR="004125F6" w:rsidRDefault="004125F6" w:rsidP="00174FB4">
      <w:pPr>
        <w:spacing w:line="276" w:lineRule="auto"/>
        <w:rPr>
          <w:rFonts w:ascii="Times New Roman" w:hAnsi="Times New Roman" w:cs="Times New Roman"/>
          <w:b/>
          <w:bCs/>
          <w:sz w:val="96"/>
          <w:szCs w:val="96"/>
          <w:lang w:val="en-GB"/>
        </w:rPr>
      </w:pPr>
    </w:p>
    <w:p w:rsidR="004125F6" w:rsidRDefault="004125F6" w:rsidP="00174FB4">
      <w:pPr>
        <w:spacing w:line="276" w:lineRule="auto"/>
        <w:rPr>
          <w:rFonts w:ascii="Times New Roman" w:hAnsi="Times New Roman" w:cs="Times New Roman"/>
          <w:b/>
          <w:bCs/>
          <w:sz w:val="96"/>
          <w:szCs w:val="96"/>
          <w:lang w:val="en-GB"/>
        </w:rPr>
      </w:pPr>
    </w:p>
    <w:p w:rsidR="004125F6" w:rsidRPr="00BD7884" w:rsidRDefault="004125F6" w:rsidP="00174FB4">
      <w:pPr>
        <w:pStyle w:val="Heading1"/>
        <w:spacing w:line="276" w:lineRule="auto"/>
        <w:jc w:val="center"/>
        <w:rPr>
          <w:rFonts w:ascii="Times New Roman" w:hAnsi="Times New Roman" w:cs="Times New Roman"/>
          <w:sz w:val="96"/>
          <w:szCs w:val="96"/>
          <w:lang w:val="en-GB"/>
        </w:rPr>
      </w:pPr>
      <w:bookmarkStart w:id="125" w:name="_Toc20535552"/>
      <w:r w:rsidRPr="005165D8">
        <w:rPr>
          <w:rFonts w:ascii="Times New Roman" w:hAnsi="Times New Roman" w:cs="Times New Roman"/>
          <w:color w:val="767171" w:themeColor="background2" w:themeShade="80"/>
          <w:sz w:val="96"/>
          <w:szCs w:val="96"/>
          <w:cs/>
        </w:rPr>
        <w:t>Chapter 7: Findings and Recommendation</w:t>
      </w:r>
      <w:bookmarkEnd w:id="125"/>
    </w:p>
    <w:p w:rsidR="004125F6" w:rsidRDefault="004125F6" w:rsidP="00174FB4">
      <w:pPr>
        <w:spacing w:line="276" w:lineRule="auto"/>
        <w:rPr>
          <w:rFonts w:ascii="Times New Roman" w:hAnsi="Times New Roman" w:cs="Times New Roman"/>
          <w:sz w:val="96"/>
          <w:szCs w:val="96"/>
          <w:lang w:val="en-GB"/>
        </w:rPr>
      </w:pPr>
    </w:p>
    <w:p w:rsidR="0017709F" w:rsidRDefault="0017709F" w:rsidP="00174FB4">
      <w:pPr>
        <w:spacing w:line="276" w:lineRule="auto"/>
        <w:rPr>
          <w:rFonts w:ascii="Times New Roman" w:hAnsi="Times New Roman" w:cs="Times New Roman"/>
          <w:sz w:val="96"/>
          <w:szCs w:val="96"/>
          <w:lang w:val="en-GB"/>
        </w:rPr>
      </w:pPr>
    </w:p>
    <w:p w:rsidR="004125F6" w:rsidRPr="005E2DDB" w:rsidRDefault="004125F6" w:rsidP="00174FB4">
      <w:pPr>
        <w:spacing w:line="276" w:lineRule="auto"/>
        <w:rPr>
          <w:rFonts w:ascii="Times New Roman" w:hAnsi="Times New Roman"/>
          <w:sz w:val="96"/>
          <w:szCs w:val="96"/>
          <w:lang w:val="en-GB"/>
        </w:rPr>
      </w:pPr>
    </w:p>
    <w:p w:rsidR="0017709F" w:rsidRDefault="0017709F" w:rsidP="00174FB4">
      <w:pPr>
        <w:rPr>
          <w:cs/>
        </w:rPr>
      </w:pPr>
      <w:bookmarkStart w:id="126" w:name="_Toc19956317"/>
    </w:p>
    <w:p w:rsidR="006A3E3E" w:rsidRDefault="006A3E3E" w:rsidP="00174FB4">
      <w:pPr>
        <w:pStyle w:val="Heading2"/>
        <w:spacing w:line="276" w:lineRule="auto"/>
        <w:rPr>
          <w:rFonts w:ascii="Times New Roman" w:hAnsi="Times New Roman" w:cs="Nirmala UI"/>
          <w:sz w:val="28"/>
          <w:szCs w:val="28"/>
          <w:cs/>
        </w:rPr>
      </w:pPr>
      <w:bookmarkStart w:id="127" w:name="_Toc20535553"/>
    </w:p>
    <w:p w:rsidR="0017709F" w:rsidRPr="0017709F" w:rsidRDefault="0017709F" w:rsidP="00174FB4">
      <w:pPr>
        <w:pStyle w:val="Heading2"/>
        <w:spacing w:line="276" w:lineRule="auto"/>
        <w:rPr>
          <w:rFonts w:ascii="Times New Roman" w:hAnsi="Times New Roman" w:cs="Times New Roman"/>
          <w:sz w:val="28"/>
          <w:szCs w:val="28"/>
          <w:cs/>
        </w:rPr>
      </w:pPr>
      <w:r w:rsidRPr="0017709F">
        <w:rPr>
          <w:rFonts w:ascii="Times New Roman" w:hAnsi="Times New Roman" w:cs="Times New Roman"/>
          <w:sz w:val="28"/>
          <w:szCs w:val="28"/>
          <w:cs/>
        </w:rPr>
        <w:t>Findings :</w:t>
      </w:r>
      <w:bookmarkEnd w:id="126"/>
      <w:bookmarkEnd w:id="127"/>
    </w:p>
    <w:p w:rsidR="0017709F" w:rsidRPr="00613C40" w:rsidRDefault="0017709F" w:rsidP="00174FB4">
      <w:pPr>
        <w:spacing w:line="276" w:lineRule="auto"/>
        <w:jc w:val="both"/>
        <w:rPr>
          <w:rFonts w:ascii="Times New Roman" w:hAnsi="Times New Roman" w:cs="Times New Roman"/>
          <w:szCs w:val="22"/>
        </w:rPr>
      </w:pPr>
      <w:proofErr w:type="gramStart"/>
      <w:r w:rsidRPr="00613C40">
        <w:rPr>
          <w:rFonts w:ascii="Times New Roman" w:hAnsi="Times New Roman" w:cs="Times New Roman"/>
          <w:szCs w:val="22"/>
        </w:rPr>
        <w:t xml:space="preserve">In my assistant period at </w:t>
      </w:r>
      <w:proofErr w:type="spellStart"/>
      <w:r w:rsidRPr="00613C40">
        <w:rPr>
          <w:rFonts w:ascii="Times New Roman" w:hAnsi="Times New Roman" w:cs="Times New Roman"/>
          <w:szCs w:val="22"/>
        </w:rPr>
        <w:t>Mahfel</w:t>
      </w:r>
      <w:proofErr w:type="spellEnd"/>
      <w:r w:rsidRPr="00613C40">
        <w:rPr>
          <w:rFonts w:ascii="Times New Roman" w:hAnsi="Times New Roman" w:cs="Times New Roman"/>
          <w:szCs w:val="22"/>
        </w:rPr>
        <w:t xml:space="preserve"> </w:t>
      </w:r>
      <w:proofErr w:type="spellStart"/>
      <w:r w:rsidRPr="00613C40">
        <w:rPr>
          <w:rFonts w:ascii="Times New Roman" w:hAnsi="Times New Roman" w:cs="Times New Roman"/>
          <w:szCs w:val="22"/>
        </w:rPr>
        <w:t>Huq</w:t>
      </w:r>
      <w:proofErr w:type="spellEnd"/>
      <w:r w:rsidRPr="00613C40">
        <w:rPr>
          <w:rFonts w:ascii="Times New Roman" w:hAnsi="Times New Roman" w:cs="Times New Roman"/>
          <w:szCs w:val="22"/>
        </w:rPr>
        <w:t xml:space="preserve"> and co.</w:t>
      </w:r>
      <w:proofErr w:type="gramEnd"/>
      <w:r w:rsidRPr="00613C40">
        <w:rPr>
          <w:rFonts w:ascii="Times New Roman" w:hAnsi="Times New Roman" w:cs="Times New Roman"/>
          <w:szCs w:val="22"/>
        </w:rPr>
        <w:t xml:space="preserve"> I have confronted </w:t>
      </w:r>
      <w:r w:rsidR="00174FB4">
        <w:rPr>
          <w:rFonts w:ascii="Times New Roman" w:hAnsi="Times New Roman" w:cs="Times New Roman"/>
          <w:szCs w:val="22"/>
        </w:rPr>
        <w:t xml:space="preserve">a </w:t>
      </w:r>
      <w:r w:rsidRPr="00613C40">
        <w:rPr>
          <w:rFonts w:ascii="Times New Roman" w:hAnsi="Times New Roman" w:cs="Times New Roman"/>
          <w:szCs w:val="22"/>
        </w:rPr>
        <w:t xml:space="preserve">couple of escape clauses in leading the review procedures. In understanding with to my discoveries I might want to make reference to underneath; </w:t>
      </w:r>
    </w:p>
    <w:p w:rsidR="0017709F" w:rsidRPr="00613C40" w:rsidRDefault="0017709F" w:rsidP="00174FB4">
      <w:pPr>
        <w:spacing w:line="276" w:lineRule="auto"/>
        <w:jc w:val="both"/>
        <w:rPr>
          <w:rFonts w:ascii="Times New Roman" w:hAnsi="Times New Roman" w:cs="Times New Roman"/>
          <w:szCs w:val="22"/>
        </w:rPr>
      </w:pPr>
    </w:p>
    <w:p w:rsidR="0017709F" w:rsidRPr="00613C40" w:rsidRDefault="0017709F" w:rsidP="00174FB4">
      <w:pPr>
        <w:pStyle w:val="ListParagraph"/>
        <w:numPr>
          <w:ilvl w:val="0"/>
          <w:numId w:val="18"/>
        </w:numPr>
        <w:spacing w:line="276" w:lineRule="auto"/>
        <w:jc w:val="both"/>
        <w:rPr>
          <w:rFonts w:ascii="Times New Roman" w:hAnsi="Times New Roman" w:cs="Times New Roman"/>
          <w:szCs w:val="22"/>
        </w:rPr>
      </w:pPr>
      <w:r w:rsidRPr="00613C40">
        <w:rPr>
          <w:rFonts w:ascii="Times New Roman" w:hAnsi="Times New Roman" w:cs="Times New Roman"/>
          <w:szCs w:val="22"/>
        </w:rPr>
        <w:t xml:space="preserve">The truth that testing is utilized the reviewers don't administer the way toward structure the budget reports all the way. </w:t>
      </w:r>
    </w:p>
    <w:p w:rsidR="0017709F" w:rsidRPr="00613C40" w:rsidRDefault="0017709F" w:rsidP="00174FB4">
      <w:pPr>
        <w:pStyle w:val="ListParagraph"/>
        <w:numPr>
          <w:ilvl w:val="0"/>
          <w:numId w:val="18"/>
        </w:numPr>
        <w:spacing w:line="276" w:lineRule="auto"/>
        <w:jc w:val="both"/>
        <w:rPr>
          <w:rFonts w:ascii="Times New Roman" w:hAnsi="Times New Roman" w:cs="Times New Roman"/>
          <w:szCs w:val="22"/>
        </w:rPr>
      </w:pPr>
      <w:r w:rsidRPr="00613C40">
        <w:rPr>
          <w:rFonts w:ascii="Times New Roman" w:hAnsi="Times New Roman" w:cs="Times New Roman"/>
          <w:szCs w:val="22"/>
        </w:rPr>
        <w:t xml:space="preserve">Most of the review proof is enticing as opposed to indisputable. </w:t>
      </w:r>
    </w:p>
    <w:p w:rsidR="0017709F" w:rsidRPr="00613C40" w:rsidRDefault="0017709F" w:rsidP="00174FB4">
      <w:pPr>
        <w:pStyle w:val="ListParagraph"/>
        <w:numPr>
          <w:ilvl w:val="0"/>
          <w:numId w:val="18"/>
        </w:numPr>
        <w:spacing w:line="276" w:lineRule="auto"/>
        <w:jc w:val="both"/>
        <w:rPr>
          <w:rFonts w:ascii="Times New Roman" w:hAnsi="Times New Roman" w:cs="Times New Roman"/>
          <w:szCs w:val="22"/>
        </w:rPr>
      </w:pPr>
      <w:r w:rsidRPr="00613C40">
        <w:rPr>
          <w:rFonts w:ascii="Times New Roman" w:hAnsi="Times New Roman" w:cs="Times New Roman"/>
          <w:szCs w:val="22"/>
        </w:rPr>
        <w:t>Auditors do</w:t>
      </w:r>
      <w:r w:rsidR="00174FB4">
        <w:rPr>
          <w:rFonts w:ascii="Times New Roman" w:hAnsi="Times New Roman" w:cs="Times New Roman"/>
          <w:szCs w:val="22"/>
        </w:rPr>
        <w:t xml:space="preserve"> </w:t>
      </w:r>
      <w:r w:rsidRPr="00613C40">
        <w:rPr>
          <w:rFonts w:ascii="Times New Roman" w:hAnsi="Times New Roman" w:cs="Times New Roman"/>
          <w:szCs w:val="22"/>
        </w:rPr>
        <w:t>n</w:t>
      </w:r>
      <w:r w:rsidR="00174FB4">
        <w:rPr>
          <w:rFonts w:ascii="Times New Roman" w:hAnsi="Times New Roman" w:cs="Times New Roman"/>
          <w:szCs w:val="22"/>
        </w:rPr>
        <w:t>o</w:t>
      </w:r>
      <w:r w:rsidRPr="00613C40">
        <w:rPr>
          <w:rFonts w:ascii="Times New Roman" w:hAnsi="Times New Roman" w:cs="Times New Roman"/>
          <w:szCs w:val="22"/>
        </w:rPr>
        <w:t xml:space="preserve">t test each thing in the topic as they use examining approach. </w:t>
      </w:r>
    </w:p>
    <w:p w:rsidR="0017709F" w:rsidRPr="00613C40" w:rsidRDefault="0017709F" w:rsidP="00174FB4">
      <w:pPr>
        <w:pStyle w:val="ListParagraph"/>
        <w:numPr>
          <w:ilvl w:val="0"/>
          <w:numId w:val="18"/>
        </w:numPr>
        <w:spacing w:line="276" w:lineRule="auto"/>
        <w:jc w:val="both"/>
        <w:rPr>
          <w:rFonts w:ascii="Times New Roman" w:hAnsi="Times New Roman" w:cs="Times New Roman"/>
          <w:szCs w:val="22"/>
        </w:rPr>
      </w:pPr>
      <w:r w:rsidRPr="00613C40">
        <w:rPr>
          <w:rFonts w:ascii="Times New Roman" w:hAnsi="Times New Roman" w:cs="Times New Roman"/>
          <w:szCs w:val="22"/>
        </w:rPr>
        <w:t>Auditor</w:t>
      </w:r>
      <w:r w:rsidR="00174FB4">
        <w:rPr>
          <w:rFonts w:ascii="Times New Roman" w:hAnsi="Times New Roman" w:cs="Times New Roman"/>
          <w:szCs w:val="22"/>
        </w:rPr>
        <w:t>s</w:t>
      </w:r>
      <w:r w:rsidRPr="00613C40">
        <w:rPr>
          <w:rFonts w:ascii="Times New Roman" w:hAnsi="Times New Roman" w:cs="Times New Roman"/>
          <w:szCs w:val="22"/>
        </w:rPr>
        <w:t xml:space="preserve"> depend on the </w:t>
      </w:r>
      <w:proofErr w:type="gramStart"/>
      <w:r w:rsidRPr="00613C40">
        <w:rPr>
          <w:rFonts w:ascii="Times New Roman" w:hAnsi="Times New Roman" w:cs="Times New Roman"/>
          <w:szCs w:val="22"/>
        </w:rPr>
        <w:t>mindful</w:t>
      </w:r>
      <w:proofErr w:type="gramEnd"/>
      <w:r w:rsidRPr="00613C40">
        <w:rPr>
          <w:rFonts w:ascii="Times New Roman" w:hAnsi="Times New Roman" w:cs="Times New Roman"/>
          <w:szCs w:val="22"/>
        </w:rPr>
        <w:t xml:space="preserve"> party and its staff to give right data, which now and again might be difficult to confirm by different methods. </w:t>
      </w:r>
    </w:p>
    <w:p w:rsidR="0017709F" w:rsidRPr="00613C40" w:rsidRDefault="0017709F" w:rsidP="00174FB4">
      <w:pPr>
        <w:pStyle w:val="ListParagraph"/>
        <w:numPr>
          <w:ilvl w:val="0"/>
          <w:numId w:val="18"/>
        </w:numPr>
        <w:spacing w:line="276" w:lineRule="auto"/>
        <w:jc w:val="both"/>
        <w:rPr>
          <w:rFonts w:ascii="Times New Roman" w:hAnsi="Times New Roman" w:cs="Times New Roman"/>
          <w:szCs w:val="22"/>
        </w:rPr>
      </w:pPr>
      <w:r w:rsidRPr="00613C40">
        <w:rPr>
          <w:rFonts w:ascii="Times New Roman" w:hAnsi="Times New Roman" w:cs="Times New Roman"/>
          <w:szCs w:val="22"/>
        </w:rPr>
        <w:t xml:space="preserve">Audit report may itself limit, as each judgment and end the affirmation supplier has drawn can't be incorporated into it. </w:t>
      </w:r>
    </w:p>
    <w:p w:rsidR="0017709F" w:rsidRPr="00613C40" w:rsidRDefault="0017709F" w:rsidP="00174FB4">
      <w:pPr>
        <w:pStyle w:val="ListParagraph"/>
        <w:numPr>
          <w:ilvl w:val="0"/>
          <w:numId w:val="18"/>
        </w:numPr>
        <w:spacing w:line="276" w:lineRule="auto"/>
        <w:jc w:val="both"/>
        <w:rPr>
          <w:rFonts w:ascii="Times New Roman" w:hAnsi="Times New Roman" w:cs="Times New Roman"/>
          <w:szCs w:val="22"/>
        </w:rPr>
      </w:pPr>
      <w:r w:rsidRPr="00613C40">
        <w:rPr>
          <w:rFonts w:ascii="Times New Roman" w:hAnsi="Times New Roman" w:cs="Times New Roman"/>
          <w:szCs w:val="22"/>
        </w:rPr>
        <w:t xml:space="preserve">Client's staff individuals may connive in extortion that can be then be intentionally escaped the inspector or distort matters to them for a similar reason. </w:t>
      </w:r>
    </w:p>
    <w:p w:rsidR="0017709F" w:rsidRPr="00613C40" w:rsidRDefault="00174FB4" w:rsidP="00174FB4">
      <w:pPr>
        <w:pStyle w:val="ListParagraph"/>
        <w:numPr>
          <w:ilvl w:val="0"/>
          <w:numId w:val="18"/>
        </w:numPr>
        <w:spacing w:line="276" w:lineRule="auto"/>
        <w:jc w:val="both"/>
        <w:rPr>
          <w:rFonts w:ascii="Times New Roman" w:hAnsi="Times New Roman" w:cs="Times New Roman"/>
          <w:szCs w:val="22"/>
        </w:rPr>
      </w:pPr>
      <w:r>
        <w:rPr>
          <w:rFonts w:ascii="Times New Roman" w:hAnsi="Times New Roman" w:cs="Times New Roman"/>
          <w:szCs w:val="22"/>
        </w:rPr>
        <w:t>The c</w:t>
      </w:r>
      <w:r w:rsidR="0017709F" w:rsidRPr="00613C40">
        <w:rPr>
          <w:rFonts w:ascii="Times New Roman" w:hAnsi="Times New Roman" w:cs="Times New Roman"/>
          <w:szCs w:val="22"/>
        </w:rPr>
        <w:t>lient speak</w:t>
      </w:r>
      <w:r>
        <w:rPr>
          <w:rFonts w:ascii="Times New Roman" w:hAnsi="Times New Roman" w:cs="Times New Roman"/>
          <w:szCs w:val="22"/>
        </w:rPr>
        <w:t>s</w:t>
      </w:r>
      <w:r w:rsidR="0017709F" w:rsidRPr="00613C40">
        <w:rPr>
          <w:rFonts w:ascii="Times New Roman" w:hAnsi="Times New Roman" w:cs="Times New Roman"/>
          <w:szCs w:val="22"/>
        </w:rPr>
        <w:t xml:space="preserve"> with the review firm at the eleventh hour and that makes strain to finish the review methodology and make a total review report and submit it to the customers. As a quality confirmation of the review work at times gets hampered.</w:t>
      </w:r>
    </w:p>
    <w:p w:rsidR="0017709F" w:rsidRDefault="0017709F" w:rsidP="00174FB4">
      <w:bookmarkStart w:id="128" w:name="_Toc19956318"/>
    </w:p>
    <w:p w:rsidR="0017709F" w:rsidRPr="0017709F" w:rsidRDefault="0017709F" w:rsidP="00174FB4">
      <w:pPr>
        <w:pStyle w:val="Heading2"/>
        <w:spacing w:line="276" w:lineRule="auto"/>
        <w:rPr>
          <w:rFonts w:ascii="Times New Roman" w:hAnsi="Times New Roman" w:cs="Times New Roman"/>
          <w:sz w:val="28"/>
          <w:szCs w:val="28"/>
        </w:rPr>
      </w:pPr>
      <w:bookmarkStart w:id="129" w:name="_Toc20535554"/>
      <w:r w:rsidRPr="0017709F">
        <w:rPr>
          <w:rFonts w:ascii="Times New Roman" w:hAnsi="Times New Roman" w:cs="Times New Roman"/>
          <w:sz w:val="28"/>
          <w:szCs w:val="28"/>
        </w:rPr>
        <w:t>Recommendations:</w:t>
      </w:r>
      <w:bookmarkEnd w:id="128"/>
      <w:bookmarkEnd w:id="129"/>
    </w:p>
    <w:p w:rsidR="0017709F" w:rsidRPr="00613C40" w:rsidRDefault="0017709F" w:rsidP="00174FB4">
      <w:pPr>
        <w:spacing w:line="276" w:lineRule="auto"/>
        <w:jc w:val="both"/>
        <w:rPr>
          <w:rFonts w:ascii="Times New Roman" w:hAnsi="Times New Roman" w:cs="Times New Roman"/>
          <w:szCs w:val="22"/>
        </w:rPr>
      </w:pPr>
      <w:r w:rsidRPr="00613C40">
        <w:rPr>
          <w:rFonts w:ascii="Times New Roman" w:hAnsi="Times New Roman" w:cs="Times New Roman"/>
          <w:szCs w:val="22"/>
        </w:rPr>
        <w:t xml:space="preserve">While setting up the report, a few confinements which are talked about above in the discoveries segment. The review </w:t>
      </w:r>
      <w:proofErr w:type="gramStart"/>
      <w:r w:rsidRPr="00613C40">
        <w:rPr>
          <w:rFonts w:ascii="Times New Roman" w:hAnsi="Times New Roman" w:cs="Times New Roman"/>
          <w:szCs w:val="22"/>
        </w:rPr>
        <w:t xml:space="preserve">arrangement of </w:t>
      </w:r>
      <w:proofErr w:type="spellStart"/>
      <w:r w:rsidRPr="00613C40">
        <w:rPr>
          <w:rFonts w:ascii="Times New Roman" w:hAnsi="Times New Roman" w:cs="Times New Roman"/>
          <w:szCs w:val="22"/>
        </w:rPr>
        <w:t>Mahfel</w:t>
      </w:r>
      <w:proofErr w:type="spellEnd"/>
      <w:r w:rsidRPr="00613C40">
        <w:rPr>
          <w:rFonts w:ascii="Times New Roman" w:hAnsi="Times New Roman" w:cs="Times New Roman"/>
          <w:szCs w:val="22"/>
        </w:rPr>
        <w:t xml:space="preserve"> </w:t>
      </w:r>
      <w:proofErr w:type="spellStart"/>
      <w:r w:rsidRPr="00613C40">
        <w:rPr>
          <w:rFonts w:ascii="Times New Roman" w:hAnsi="Times New Roman" w:cs="Times New Roman"/>
          <w:szCs w:val="22"/>
        </w:rPr>
        <w:t>Huq</w:t>
      </w:r>
      <w:proofErr w:type="spellEnd"/>
      <w:r w:rsidRPr="00613C40">
        <w:rPr>
          <w:rFonts w:ascii="Times New Roman" w:hAnsi="Times New Roman" w:cs="Times New Roman"/>
          <w:szCs w:val="22"/>
        </w:rPr>
        <w:t xml:space="preserve"> and co. there are</w:t>
      </w:r>
      <w:proofErr w:type="gramEnd"/>
      <w:r w:rsidRPr="00613C40">
        <w:rPr>
          <w:rFonts w:ascii="Times New Roman" w:hAnsi="Times New Roman" w:cs="Times New Roman"/>
          <w:szCs w:val="22"/>
        </w:rPr>
        <w:t xml:space="preserve"> a few suggestions that may enhance customers which at last improve the firm and their current review system. </w:t>
      </w:r>
    </w:p>
    <w:p w:rsidR="0017709F" w:rsidRPr="00613C40" w:rsidRDefault="0017709F" w:rsidP="00174FB4">
      <w:pPr>
        <w:spacing w:line="276" w:lineRule="auto"/>
        <w:jc w:val="both"/>
        <w:rPr>
          <w:rFonts w:ascii="Times New Roman" w:hAnsi="Times New Roman" w:cs="Times New Roman"/>
          <w:szCs w:val="22"/>
        </w:rPr>
      </w:pPr>
    </w:p>
    <w:p w:rsidR="0017709F" w:rsidRPr="00174FB4" w:rsidRDefault="0017709F" w:rsidP="00174FB4">
      <w:pPr>
        <w:spacing w:line="276" w:lineRule="auto"/>
        <w:ind w:left="360"/>
        <w:jc w:val="both"/>
        <w:rPr>
          <w:rFonts w:ascii="Times New Roman" w:hAnsi="Times New Roman" w:cs="Times New Roman"/>
          <w:szCs w:val="22"/>
        </w:rPr>
      </w:pPr>
      <w:r w:rsidRPr="00174FB4">
        <w:rPr>
          <w:rFonts w:ascii="Times New Roman" w:hAnsi="Times New Roman" w:cs="Times New Roman"/>
          <w:szCs w:val="22"/>
        </w:rPr>
        <w:t xml:space="preserve">1. Sometimes time obliges are high that it can decrease the nature of review. Along these lines, a review group ought to be given suitable time (neither much nor less) to do the whole review work appropriately. </w:t>
      </w:r>
    </w:p>
    <w:p w:rsidR="0017709F" w:rsidRPr="00174FB4" w:rsidRDefault="0017709F" w:rsidP="00174FB4">
      <w:pPr>
        <w:spacing w:line="276" w:lineRule="auto"/>
        <w:ind w:left="360"/>
        <w:jc w:val="both"/>
        <w:rPr>
          <w:rFonts w:ascii="Times New Roman" w:hAnsi="Times New Roman" w:cs="Times New Roman"/>
          <w:szCs w:val="22"/>
        </w:rPr>
      </w:pPr>
      <w:r w:rsidRPr="00174FB4">
        <w:rPr>
          <w:rFonts w:ascii="Times New Roman" w:hAnsi="Times New Roman" w:cs="Times New Roman"/>
          <w:szCs w:val="22"/>
        </w:rPr>
        <w:t xml:space="preserve">2. Juniors face issues when they are working for a review. Thus, accountable for a review group must be requested and appropriately educated to direct crafted by his youngsters. </w:t>
      </w:r>
    </w:p>
    <w:p w:rsidR="0017709F" w:rsidRPr="00174FB4" w:rsidRDefault="0017709F" w:rsidP="00174FB4">
      <w:pPr>
        <w:spacing w:line="276" w:lineRule="auto"/>
        <w:ind w:left="360"/>
        <w:jc w:val="both"/>
        <w:rPr>
          <w:rFonts w:ascii="Times New Roman" w:hAnsi="Times New Roman" w:cs="Times New Roman"/>
          <w:szCs w:val="22"/>
        </w:rPr>
      </w:pPr>
      <w:r w:rsidRPr="00174FB4">
        <w:rPr>
          <w:rFonts w:ascii="Times New Roman" w:hAnsi="Times New Roman" w:cs="Times New Roman"/>
          <w:szCs w:val="22"/>
        </w:rPr>
        <w:t xml:space="preserve">3. Before setting off to the customer, director or in control should give some short thought regarding the customer's business to every one of the individuals from the review group. </w:t>
      </w:r>
    </w:p>
    <w:p w:rsidR="0017709F" w:rsidRPr="00174FB4" w:rsidRDefault="0017709F" w:rsidP="00174FB4">
      <w:pPr>
        <w:spacing w:line="276" w:lineRule="auto"/>
        <w:ind w:left="360"/>
        <w:jc w:val="both"/>
        <w:rPr>
          <w:rFonts w:ascii="Times New Roman" w:hAnsi="Times New Roman" w:cs="Times New Roman"/>
          <w:szCs w:val="22"/>
        </w:rPr>
      </w:pPr>
      <w:r w:rsidRPr="00174FB4">
        <w:rPr>
          <w:rFonts w:ascii="Times New Roman" w:hAnsi="Times New Roman" w:cs="Times New Roman"/>
          <w:szCs w:val="22"/>
        </w:rPr>
        <w:t xml:space="preserve">4. Work projects must be appropriately acquainted with the youngsters/new understudies and should be pursued however much as could be expected in each review commitment. </w:t>
      </w:r>
    </w:p>
    <w:p w:rsidR="0017709F" w:rsidRPr="00174FB4" w:rsidRDefault="0017709F" w:rsidP="00174FB4">
      <w:pPr>
        <w:spacing w:line="276" w:lineRule="auto"/>
        <w:ind w:left="360"/>
        <w:jc w:val="both"/>
        <w:rPr>
          <w:rFonts w:ascii="Times New Roman" w:hAnsi="Times New Roman" w:cs="Times New Roman"/>
          <w:szCs w:val="22"/>
        </w:rPr>
      </w:pPr>
      <w:r w:rsidRPr="00174FB4">
        <w:rPr>
          <w:rFonts w:ascii="Times New Roman" w:hAnsi="Times New Roman" w:cs="Times New Roman"/>
          <w:szCs w:val="22"/>
        </w:rPr>
        <w:t xml:space="preserve">5. </w:t>
      </w:r>
      <w:r w:rsidR="00174FB4" w:rsidRPr="00174FB4">
        <w:rPr>
          <w:rFonts w:ascii="Times New Roman" w:hAnsi="Times New Roman" w:cs="Times New Roman"/>
          <w:szCs w:val="22"/>
        </w:rPr>
        <w:t>The h</w:t>
      </w:r>
      <w:r w:rsidRPr="00174FB4">
        <w:rPr>
          <w:rFonts w:ascii="Times New Roman" w:hAnsi="Times New Roman" w:cs="Times New Roman"/>
          <w:szCs w:val="22"/>
        </w:rPr>
        <w:t xml:space="preserve">igher authority of the customer must assistance the administration to give examiners the required reports. </w:t>
      </w:r>
    </w:p>
    <w:p w:rsidR="0017709F" w:rsidRPr="00174FB4" w:rsidRDefault="0017709F" w:rsidP="00174FB4">
      <w:pPr>
        <w:spacing w:line="276" w:lineRule="auto"/>
        <w:ind w:left="360"/>
        <w:jc w:val="both"/>
        <w:rPr>
          <w:rFonts w:ascii="Times New Roman" w:hAnsi="Times New Roman" w:cs="Times New Roman"/>
          <w:szCs w:val="22"/>
        </w:rPr>
      </w:pPr>
      <w:r w:rsidRPr="00174FB4">
        <w:rPr>
          <w:rFonts w:ascii="Times New Roman" w:hAnsi="Times New Roman" w:cs="Times New Roman"/>
          <w:szCs w:val="22"/>
        </w:rPr>
        <w:t xml:space="preserve">6. Clients who </w:t>
      </w:r>
      <w:proofErr w:type="gramStart"/>
      <w:r w:rsidRPr="00174FB4">
        <w:rPr>
          <w:rFonts w:ascii="Times New Roman" w:hAnsi="Times New Roman" w:cs="Times New Roman"/>
          <w:szCs w:val="22"/>
        </w:rPr>
        <w:t>have less</w:t>
      </w:r>
      <w:proofErr w:type="gramEnd"/>
      <w:r w:rsidRPr="00174FB4">
        <w:rPr>
          <w:rFonts w:ascii="Times New Roman" w:hAnsi="Times New Roman" w:cs="Times New Roman"/>
          <w:szCs w:val="22"/>
        </w:rPr>
        <w:t xml:space="preserve"> supporting archives ought to be debilitated to way to deal with the firm second occasion. </w:t>
      </w:r>
    </w:p>
    <w:p w:rsidR="0017709F" w:rsidRPr="00174FB4" w:rsidRDefault="0017709F" w:rsidP="00174FB4">
      <w:pPr>
        <w:spacing w:line="276" w:lineRule="auto"/>
        <w:ind w:left="360"/>
        <w:jc w:val="both"/>
        <w:rPr>
          <w:rFonts w:ascii="Times New Roman" w:hAnsi="Times New Roman" w:cs="Times New Roman"/>
          <w:szCs w:val="22"/>
        </w:rPr>
      </w:pPr>
      <w:r w:rsidRPr="00174FB4">
        <w:rPr>
          <w:rFonts w:ascii="Times New Roman" w:hAnsi="Times New Roman" w:cs="Times New Roman"/>
          <w:szCs w:val="22"/>
        </w:rPr>
        <w:t xml:space="preserve">7. It is viewed as that one of the bravest undertakings in inspecting is assessment of auditors. And they get the most incentive to all. Despite having critical worth it is all the time </w:t>
      </w:r>
      <w:r w:rsidR="00174FB4">
        <w:rPr>
          <w:rFonts w:ascii="Times New Roman" w:hAnsi="Times New Roman" w:cs="Times New Roman"/>
          <w:szCs w:val="22"/>
        </w:rPr>
        <w:t xml:space="preserve">to </w:t>
      </w:r>
      <w:r w:rsidRPr="00174FB4">
        <w:rPr>
          <w:rFonts w:ascii="Times New Roman" w:hAnsi="Times New Roman" w:cs="Times New Roman"/>
          <w:szCs w:val="22"/>
        </w:rPr>
        <w:t xml:space="preserve">get impacted by customers or higher authority. Sometimes, accomplices attempt to evade the issuance of a certified </w:t>
      </w:r>
      <w:r w:rsidRPr="00174FB4">
        <w:rPr>
          <w:rFonts w:ascii="Times New Roman" w:hAnsi="Times New Roman" w:cs="Times New Roman"/>
          <w:szCs w:val="22"/>
        </w:rPr>
        <w:lastRenderedPageBreak/>
        <w:t>review sentiment to keep up a more drawn out association with the customer and implement to issue an altered yet unfit review report with a passage that bring</w:t>
      </w:r>
      <w:r w:rsidR="00174FB4">
        <w:rPr>
          <w:rFonts w:ascii="Times New Roman" w:hAnsi="Times New Roman" w:cs="Times New Roman"/>
          <w:szCs w:val="22"/>
        </w:rPr>
        <w:t>s</w:t>
      </w:r>
      <w:r w:rsidRPr="00174FB4">
        <w:rPr>
          <w:rFonts w:ascii="Times New Roman" w:hAnsi="Times New Roman" w:cs="Times New Roman"/>
          <w:szCs w:val="22"/>
        </w:rPr>
        <w:t xml:space="preserve"> up the issues to be stressed. Be that as it may, it ought not to be occurred.</w:t>
      </w:r>
    </w:p>
    <w:p w:rsidR="0017709F" w:rsidRDefault="0017709F" w:rsidP="00174FB4">
      <w:bookmarkStart w:id="130" w:name="_Toc19956319"/>
    </w:p>
    <w:p w:rsidR="0017709F" w:rsidRDefault="0017709F" w:rsidP="00174FB4">
      <w:pPr>
        <w:rPr>
          <w:cs/>
        </w:rPr>
      </w:pPr>
    </w:p>
    <w:p w:rsidR="0017709F" w:rsidRPr="0017709F" w:rsidRDefault="0017709F" w:rsidP="00174FB4">
      <w:pPr>
        <w:pStyle w:val="Heading2"/>
        <w:spacing w:line="276" w:lineRule="auto"/>
        <w:rPr>
          <w:rFonts w:ascii="Times New Roman" w:hAnsi="Times New Roman" w:cs="Times New Roman"/>
          <w:sz w:val="28"/>
          <w:szCs w:val="28"/>
        </w:rPr>
      </w:pPr>
      <w:bookmarkStart w:id="131" w:name="_Toc20535555"/>
      <w:r w:rsidRPr="0017709F">
        <w:rPr>
          <w:rFonts w:ascii="Times New Roman" w:hAnsi="Times New Roman" w:cs="Times New Roman"/>
          <w:sz w:val="28"/>
          <w:szCs w:val="28"/>
          <w:cs/>
        </w:rPr>
        <w:t>Conclusion :</w:t>
      </w:r>
      <w:bookmarkEnd w:id="130"/>
      <w:bookmarkEnd w:id="131"/>
    </w:p>
    <w:p w:rsidR="004125F6" w:rsidRPr="006A3E3E" w:rsidRDefault="0017709F" w:rsidP="006A3E3E">
      <w:pPr>
        <w:spacing w:line="276" w:lineRule="auto"/>
        <w:jc w:val="both"/>
        <w:rPr>
          <w:rFonts w:ascii="Times New Roman" w:hAnsi="Times New Roman" w:cs="Times New Roman"/>
        </w:rPr>
      </w:pPr>
      <w:proofErr w:type="gramStart"/>
      <w:r w:rsidRPr="001F0908">
        <w:rPr>
          <w:rFonts w:ascii="Times New Roman" w:hAnsi="Times New Roman" w:cs="Times New Roman"/>
        </w:rPr>
        <w:t xml:space="preserve">Doing assistant in </w:t>
      </w:r>
      <w:proofErr w:type="spellStart"/>
      <w:r w:rsidRPr="001F0908">
        <w:rPr>
          <w:rFonts w:ascii="Times New Roman" w:hAnsi="Times New Roman" w:cs="Times New Roman"/>
        </w:rPr>
        <w:t>Mahfel</w:t>
      </w:r>
      <w:proofErr w:type="spellEnd"/>
      <w:r w:rsidRPr="001F0908">
        <w:rPr>
          <w:rFonts w:ascii="Times New Roman" w:hAnsi="Times New Roman" w:cs="Times New Roman"/>
        </w:rPr>
        <w:t xml:space="preserve"> </w:t>
      </w:r>
      <w:proofErr w:type="spellStart"/>
      <w:r w:rsidRPr="001F0908">
        <w:rPr>
          <w:rFonts w:ascii="Times New Roman" w:hAnsi="Times New Roman" w:cs="Times New Roman"/>
        </w:rPr>
        <w:t>Huq</w:t>
      </w:r>
      <w:proofErr w:type="spellEnd"/>
      <w:r w:rsidRPr="001F0908">
        <w:rPr>
          <w:rFonts w:ascii="Times New Roman" w:hAnsi="Times New Roman" w:cs="Times New Roman"/>
        </w:rPr>
        <w:t xml:space="preserve"> and co.</w:t>
      </w:r>
      <w:proofErr w:type="gramEnd"/>
      <w:r w:rsidRPr="001F0908">
        <w:rPr>
          <w:rFonts w:ascii="Times New Roman" w:hAnsi="Times New Roman" w:cs="Times New Roman"/>
        </w:rPr>
        <w:t xml:space="preserve"> I esteemed it as a foundation of my life.it bridges me between hypothetical information and pragmatic learning Professional conclusion is one of the key factors in directing a review program. Yet, there are a few restrictions in each review strategy. Despite the fact that these constraints </w:t>
      </w:r>
      <w:proofErr w:type="spellStart"/>
      <w:r w:rsidRPr="001F0908">
        <w:rPr>
          <w:rFonts w:ascii="Times New Roman" w:hAnsi="Times New Roman" w:cs="Times New Roman"/>
        </w:rPr>
        <w:t>Mahfel</w:t>
      </w:r>
      <w:proofErr w:type="spellEnd"/>
      <w:r w:rsidRPr="001F0908">
        <w:rPr>
          <w:rFonts w:ascii="Times New Roman" w:hAnsi="Times New Roman" w:cs="Times New Roman"/>
        </w:rPr>
        <w:t xml:space="preserve"> </w:t>
      </w:r>
      <w:proofErr w:type="spellStart"/>
      <w:r w:rsidRPr="001F0908">
        <w:rPr>
          <w:rFonts w:ascii="Times New Roman" w:hAnsi="Times New Roman" w:cs="Times New Roman"/>
        </w:rPr>
        <w:t>Huq</w:t>
      </w:r>
      <w:proofErr w:type="spellEnd"/>
      <w:r w:rsidRPr="001F0908">
        <w:rPr>
          <w:rFonts w:ascii="Times New Roman" w:hAnsi="Times New Roman" w:cs="Times New Roman"/>
        </w:rPr>
        <w:t xml:space="preserve"> and co. is doing admirably to guarantee as much as solid review result can be given to their customers. The improvement in examining and bookkeeping industry particularly after a progression of bookkeeping extortion and evaluating disappointment cases, for example, Enron and Arthur Andersen in the most recent decade, proficient judgment has turned into the hugest angle in the event of an Audit. So it shows that the Auditor needs to take more extensive procedure and think about more kinds of data while directing the review. More or less, proficient judgment must be fair-minded, wary, objective, and of uprightness. It stresses on evident and reasonable introduction of a bookkeeping element's business exercises. Other than on issue should be referenced is that the reviewing calling has contributed and will contribute a more prominent degree, guaranteeing straightforwardness and productivity of inside control arrangement of different segments of Bangladesh. Temporary job is an extension between hypothetical information and pragmatic learning. As an internee of </w:t>
      </w:r>
      <w:proofErr w:type="spellStart"/>
      <w:r w:rsidRPr="001F0908">
        <w:rPr>
          <w:rFonts w:ascii="Times New Roman" w:hAnsi="Times New Roman" w:cs="Times New Roman"/>
        </w:rPr>
        <w:t>Mahfel</w:t>
      </w:r>
      <w:proofErr w:type="spellEnd"/>
      <w:r w:rsidRPr="001F0908">
        <w:rPr>
          <w:rFonts w:ascii="Times New Roman" w:hAnsi="Times New Roman" w:cs="Times New Roman"/>
        </w:rPr>
        <w:t xml:space="preserve"> </w:t>
      </w:r>
      <w:proofErr w:type="spellStart"/>
      <w:r w:rsidRPr="001F0908">
        <w:rPr>
          <w:rFonts w:ascii="Times New Roman" w:hAnsi="Times New Roman" w:cs="Times New Roman"/>
        </w:rPr>
        <w:t>Huq</w:t>
      </w:r>
      <w:proofErr w:type="spellEnd"/>
      <w:r w:rsidRPr="001F0908">
        <w:rPr>
          <w:rFonts w:ascii="Times New Roman" w:hAnsi="Times New Roman" w:cs="Times New Roman"/>
        </w:rPr>
        <w:t xml:space="preserve"> and Co, I have genuinely made the most of my entry</w:t>
      </w:r>
      <w:r w:rsidR="00174FB4">
        <w:rPr>
          <w:rFonts w:ascii="Times New Roman" w:hAnsi="Times New Roman" w:cs="Times New Roman"/>
        </w:rPr>
        <w:t>-</w:t>
      </w:r>
      <w:r w:rsidRPr="001F0908">
        <w:rPr>
          <w:rFonts w:ascii="Times New Roman" w:hAnsi="Times New Roman" w:cs="Times New Roman"/>
        </w:rPr>
        <w:t>level position. I am sure that this three months entry</w:t>
      </w:r>
      <w:r w:rsidR="00174FB4">
        <w:rPr>
          <w:rFonts w:ascii="Times New Roman" w:hAnsi="Times New Roman" w:cs="Times New Roman"/>
        </w:rPr>
        <w:t>-</w:t>
      </w:r>
      <w:r w:rsidRPr="001F0908">
        <w:rPr>
          <w:rFonts w:ascii="Times New Roman" w:hAnsi="Times New Roman" w:cs="Times New Roman"/>
        </w:rPr>
        <w:t xml:space="preserve">level position at </w:t>
      </w:r>
      <w:proofErr w:type="spellStart"/>
      <w:r w:rsidRPr="001F0908">
        <w:rPr>
          <w:rFonts w:ascii="Times New Roman" w:hAnsi="Times New Roman" w:cs="Times New Roman"/>
        </w:rPr>
        <w:t>Mahfel</w:t>
      </w:r>
      <w:proofErr w:type="spellEnd"/>
      <w:r w:rsidRPr="001F0908">
        <w:rPr>
          <w:rFonts w:ascii="Times New Roman" w:hAnsi="Times New Roman" w:cs="Times New Roman"/>
        </w:rPr>
        <w:t xml:space="preserve"> </w:t>
      </w:r>
      <w:proofErr w:type="spellStart"/>
      <w:r w:rsidRPr="001F0908">
        <w:rPr>
          <w:rFonts w:ascii="Times New Roman" w:hAnsi="Times New Roman" w:cs="Times New Roman"/>
        </w:rPr>
        <w:t>Huq</w:t>
      </w:r>
      <w:proofErr w:type="spellEnd"/>
      <w:r w:rsidRPr="001F0908">
        <w:rPr>
          <w:rFonts w:ascii="Times New Roman" w:hAnsi="Times New Roman" w:cs="Times New Roman"/>
        </w:rPr>
        <w:t xml:space="preserve"> and Co will assist me with realizing my vocation in the activity advertise. I supplicate and trust that </w:t>
      </w:r>
      <w:proofErr w:type="spellStart"/>
      <w:r w:rsidRPr="001F0908">
        <w:rPr>
          <w:rFonts w:ascii="Times New Roman" w:hAnsi="Times New Roman" w:cs="Times New Roman"/>
        </w:rPr>
        <w:t>Mahfel</w:t>
      </w:r>
      <w:proofErr w:type="spellEnd"/>
      <w:r w:rsidRPr="001F0908">
        <w:rPr>
          <w:rFonts w:ascii="Times New Roman" w:hAnsi="Times New Roman" w:cs="Times New Roman"/>
        </w:rPr>
        <w:t xml:space="preserve"> </w:t>
      </w:r>
      <w:proofErr w:type="spellStart"/>
      <w:r w:rsidRPr="001F0908">
        <w:rPr>
          <w:rFonts w:ascii="Times New Roman" w:hAnsi="Times New Roman" w:cs="Times New Roman"/>
        </w:rPr>
        <w:t>Huq</w:t>
      </w:r>
      <w:proofErr w:type="spellEnd"/>
      <w:r w:rsidRPr="001F0908">
        <w:rPr>
          <w:rFonts w:ascii="Times New Roman" w:hAnsi="Times New Roman" w:cs="Times New Roman"/>
        </w:rPr>
        <w:t xml:space="preserve"> and Co will grow much more in future.</w:t>
      </w:r>
    </w:p>
    <w:p w:rsidR="00F717D0" w:rsidRDefault="00F717D0" w:rsidP="00174FB4">
      <w:pPr>
        <w:spacing w:after="120" w:line="276" w:lineRule="auto"/>
        <w:ind w:left="720"/>
        <w:jc w:val="both"/>
        <w:rPr>
          <w:rFonts w:ascii="Times New Roman" w:hAnsi="Times New Roman" w:cs="Times New Roman"/>
          <w:b/>
          <w:sz w:val="24"/>
          <w:szCs w:val="24"/>
          <w:lang w:val="en-GB"/>
        </w:rPr>
        <w:sectPr w:rsidR="00F717D0" w:rsidSect="003F4BE9">
          <w:pgSz w:w="12240" w:h="15840"/>
          <w:pgMar w:top="1440" w:right="1440" w:bottom="1440" w:left="1440" w:header="720" w:footer="720" w:gutter="0"/>
          <w:pgNumType w:start="23"/>
          <w:cols w:space="720"/>
          <w:docGrid w:linePitch="360"/>
        </w:sectPr>
      </w:pPr>
    </w:p>
    <w:p w:rsidR="004125F6" w:rsidRDefault="004125F6" w:rsidP="00174FB4">
      <w:pPr>
        <w:spacing w:after="120" w:line="276" w:lineRule="auto"/>
        <w:ind w:left="720"/>
        <w:jc w:val="both"/>
        <w:rPr>
          <w:rFonts w:ascii="Times New Roman" w:hAnsi="Times New Roman" w:cs="Times New Roman"/>
          <w:b/>
          <w:sz w:val="24"/>
          <w:szCs w:val="24"/>
          <w:lang w:val="en-GB"/>
        </w:rPr>
      </w:pPr>
    </w:p>
    <w:p w:rsidR="008A505F" w:rsidRDefault="008A505F" w:rsidP="00174FB4">
      <w:pPr>
        <w:rPr>
          <w:cs/>
        </w:rPr>
      </w:pPr>
      <w:bookmarkStart w:id="132" w:name="_Toc8079200"/>
    </w:p>
    <w:p w:rsidR="00174FB4" w:rsidRDefault="00174FB4" w:rsidP="00174FB4"/>
    <w:p w:rsidR="00174FB4" w:rsidRDefault="00174FB4" w:rsidP="00174FB4"/>
    <w:p w:rsidR="00174FB4" w:rsidRDefault="00174FB4" w:rsidP="00174FB4"/>
    <w:p w:rsidR="00174FB4" w:rsidRDefault="00174FB4" w:rsidP="00174FB4"/>
    <w:p w:rsidR="00174FB4" w:rsidRDefault="00174FB4" w:rsidP="00174FB4"/>
    <w:p w:rsidR="008A505F" w:rsidRDefault="00F717D0" w:rsidP="00174FB4">
      <w:pPr>
        <w:rPr>
          <w:cs/>
        </w:rPr>
      </w:pPr>
      <w:r>
        <w:tab/>
      </w:r>
    </w:p>
    <w:p w:rsidR="00E566CD" w:rsidRPr="005165D8" w:rsidRDefault="00E566CD" w:rsidP="00174FB4">
      <w:pPr>
        <w:pStyle w:val="Heading1"/>
        <w:spacing w:line="276" w:lineRule="auto"/>
        <w:jc w:val="center"/>
        <w:rPr>
          <w:rFonts w:ascii="Times New Roman" w:hAnsi="Times New Roman" w:cs="Times New Roman"/>
          <w:color w:val="767171" w:themeColor="background2" w:themeShade="80"/>
          <w:sz w:val="96"/>
          <w:szCs w:val="96"/>
          <w:cs/>
        </w:rPr>
      </w:pPr>
      <w:bookmarkStart w:id="133" w:name="_Toc20535556"/>
      <w:r w:rsidRPr="005165D8">
        <w:rPr>
          <w:rFonts w:ascii="Times New Roman" w:hAnsi="Times New Roman" w:cs="Times New Roman"/>
          <w:color w:val="767171" w:themeColor="background2" w:themeShade="80"/>
          <w:sz w:val="96"/>
          <w:szCs w:val="96"/>
          <w:cs/>
        </w:rPr>
        <w:t xml:space="preserve">Chapter 8: </w:t>
      </w:r>
      <w:bookmarkEnd w:id="132"/>
      <w:r w:rsidRPr="005165D8">
        <w:rPr>
          <w:rFonts w:ascii="Times New Roman" w:hAnsi="Times New Roman" w:cs="Times New Roman"/>
          <w:color w:val="767171" w:themeColor="background2" w:themeShade="80"/>
          <w:sz w:val="96"/>
          <w:szCs w:val="96"/>
          <w:cs/>
        </w:rPr>
        <w:t>Appen</w:t>
      </w:r>
      <w:r w:rsidRPr="005165D8">
        <w:rPr>
          <w:rFonts w:ascii="Times New Roman" w:hAnsi="Times New Roman" w:cs="Times New Roman" w:hint="cs"/>
          <w:color w:val="767171" w:themeColor="background2" w:themeShade="80"/>
          <w:sz w:val="96"/>
          <w:szCs w:val="96"/>
          <w:cs/>
        </w:rPr>
        <w:t>dix</w:t>
      </w:r>
      <w:bookmarkEnd w:id="133"/>
    </w:p>
    <w:p w:rsidR="00E566CD" w:rsidRDefault="00E566CD" w:rsidP="00174FB4">
      <w:pPr>
        <w:spacing w:line="276" w:lineRule="auto"/>
        <w:rPr>
          <w:rFonts w:ascii="Times New Roman" w:hAnsi="Times New Roman" w:cs="Nirmala UI"/>
          <w:b/>
          <w:bCs/>
          <w:sz w:val="96"/>
          <w:szCs w:val="96"/>
          <w:cs/>
        </w:rPr>
      </w:pPr>
    </w:p>
    <w:p w:rsidR="00E566CD" w:rsidRDefault="00E566CD" w:rsidP="00174FB4">
      <w:pPr>
        <w:spacing w:line="276" w:lineRule="auto"/>
        <w:rPr>
          <w:rFonts w:ascii="Times New Roman" w:hAnsi="Times New Roman" w:cs="Nirmala UI"/>
          <w:b/>
          <w:bCs/>
          <w:sz w:val="96"/>
          <w:szCs w:val="96"/>
          <w:cs/>
        </w:rPr>
      </w:pPr>
    </w:p>
    <w:p w:rsidR="00E566CD" w:rsidRDefault="00E566CD" w:rsidP="00174FB4">
      <w:pPr>
        <w:spacing w:line="276" w:lineRule="auto"/>
        <w:rPr>
          <w:rFonts w:ascii="Times New Roman" w:hAnsi="Times New Roman" w:cs="Nirmala UI"/>
          <w:b/>
          <w:bCs/>
          <w:sz w:val="96"/>
          <w:szCs w:val="96"/>
          <w:cs/>
        </w:rPr>
      </w:pPr>
    </w:p>
    <w:p w:rsidR="00E566CD" w:rsidRDefault="00E566CD" w:rsidP="00174FB4">
      <w:pPr>
        <w:spacing w:line="276" w:lineRule="auto"/>
        <w:rPr>
          <w:rFonts w:ascii="Times New Roman" w:hAnsi="Times New Roman" w:cs="Nirmala UI"/>
          <w:b/>
          <w:bCs/>
          <w:sz w:val="96"/>
          <w:szCs w:val="96"/>
          <w:cs/>
        </w:rPr>
      </w:pPr>
    </w:p>
    <w:p w:rsidR="00E566CD" w:rsidRPr="00E566CD" w:rsidRDefault="00E566CD" w:rsidP="00174FB4">
      <w:pPr>
        <w:spacing w:line="276" w:lineRule="auto"/>
        <w:rPr>
          <w:rFonts w:ascii="Times New Roman" w:hAnsi="Times New Roman" w:cs="Nirmala UI"/>
          <w:b/>
          <w:bCs/>
          <w:sz w:val="96"/>
          <w:szCs w:val="96"/>
        </w:rPr>
      </w:pPr>
    </w:p>
    <w:p w:rsidR="008A505F" w:rsidRPr="008A505F" w:rsidRDefault="008A505F" w:rsidP="00174FB4">
      <w:pPr>
        <w:spacing w:line="276" w:lineRule="auto"/>
        <w:rPr>
          <w:rFonts w:ascii="Times New Roman" w:hAnsi="Times New Roman" w:cs="Vrinda"/>
          <w:b/>
          <w:bCs/>
          <w:sz w:val="28"/>
        </w:rPr>
      </w:pPr>
    </w:p>
    <w:p w:rsidR="00E566CD" w:rsidRDefault="00E566CD" w:rsidP="00174FB4">
      <w:pPr>
        <w:spacing w:line="276" w:lineRule="auto"/>
        <w:rPr>
          <w:rFonts w:ascii="Times New Roman" w:hAnsi="Times New Roman"/>
          <w:b/>
          <w:bCs/>
          <w:sz w:val="28"/>
          <w:cs/>
        </w:rPr>
      </w:pPr>
      <w:r>
        <w:rPr>
          <w:rFonts w:ascii="Times New Roman" w:hAnsi="Times New Roman" w:cs="Times New Roman"/>
          <w:b/>
          <w:bCs/>
          <w:sz w:val="28"/>
          <w:cs/>
        </w:rPr>
        <w:t>Books</w:t>
      </w:r>
      <w:r>
        <w:rPr>
          <w:rFonts w:ascii="Times New Roman" w:hAnsi="Times New Roman" w:hint="cs"/>
          <w:b/>
          <w:bCs/>
          <w:sz w:val="28"/>
          <w:cs/>
        </w:rPr>
        <w:t xml:space="preserve"> :</w:t>
      </w:r>
    </w:p>
    <w:p w:rsidR="00151B12" w:rsidRPr="00151B12" w:rsidRDefault="00151B12" w:rsidP="00151B12">
      <w:pPr>
        <w:pStyle w:val="ListParagraph"/>
        <w:numPr>
          <w:ilvl w:val="0"/>
          <w:numId w:val="24"/>
        </w:numPr>
        <w:tabs>
          <w:tab w:val="left" w:pos="1080"/>
        </w:tabs>
        <w:spacing w:after="200" w:line="276" w:lineRule="auto"/>
        <w:jc w:val="both"/>
        <w:rPr>
          <w:rFonts w:ascii="Times New Roman" w:hAnsi="Times New Roman"/>
          <w:bCs/>
          <w:sz w:val="24"/>
          <w:szCs w:val="24"/>
        </w:rPr>
      </w:pPr>
      <w:proofErr w:type="spellStart"/>
      <w:r w:rsidRPr="00151B12">
        <w:rPr>
          <w:rFonts w:ascii="Times New Roman" w:hAnsi="Times New Roman"/>
          <w:bCs/>
          <w:sz w:val="24"/>
          <w:szCs w:val="24"/>
        </w:rPr>
        <w:t>Arens</w:t>
      </w:r>
      <w:proofErr w:type="spellEnd"/>
      <w:r w:rsidRPr="00151B12">
        <w:rPr>
          <w:rFonts w:ascii="Times New Roman" w:hAnsi="Times New Roman"/>
          <w:bCs/>
          <w:sz w:val="24"/>
          <w:szCs w:val="24"/>
        </w:rPr>
        <w:t xml:space="preserve">, A. A., &amp; </w:t>
      </w:r>
      <w:proofErr w:type="spellStart"/>
      <w:r w:rsidRPr="00151B12">
        <w:rPr>
          <w:rFonts w:ascii="Times New Roman" w:hAnsi="Times New Roman"/>
          <w:bCs/>
          <w:sz w:val="24"/>
          <w:szCs w:val="24"/>
        </w:rPr>
        <w:t>Loebbecke</w:t>
      </w:r>
      <w:proofErr w:type="spellEnd"/>
      <w:r w:rsidRPr="00151B12">
        <w:rPr>
          <w:rFonts w:ascii="Times New Roman" w:hAnsi="Times New Roman"/>
          <w:bCs/>
          <w:sz w:val="24"/>
          <w:szCs w:val="24"/>
        </w:rPr>
        <w:t xml:space="preserve">, J. K. (1980). Auditing: An Integrated Approach (First Edition </w:t>
      </w:r>
      <w:proofErr w:type="gramStart"/>
      <w:r w:rsidRPr="00151B12">
        <w:rPr>
          <w:rFonts w:ascii="Times New Roman" w:hAnsi="Times New Roman"/>
          <w:bCs/>
          <w:sz w:val="24"/>
          <w:szCs w:val="24"/>
        </w:rPr>
        <w:t>ed</w:t>
      </w:r>
      <w:proofErr w:type="gramEnd"/>
      <w:r w:rsidRPr="00151B12">
        <w:rPr>
          <w:rFonts w:ascii="Times New Roman" w:hAnsi="Times New Roman"/>
          <w:bCs/>
          <w:sz w:val="24"/>
          <w:szCs w:val="24"/>
        </w:rPr>
        <w:t>.). New York: Prentice Hall International Inc.</w:t>
      </w:r>
    </w:p>
    <w:p w:rsidR="00151B12" w:rsidRPr="00151B12" w:rsidRDefault="00151B12" w:rsidP="00151B12">
      <w:pPr>
        <w:pStyle w:val="ListParagraph"/>
        <w:numPr>
          <w:ilvl w:val="0"/>
          <w:numId w:val="24"/>
        </w:numPr>
        <w:tabs>
          <w:tab w:val="left" w:pos="1080"/>
        </w:tabs>
        <w:spacing w:after="200" w:line="276" w:lineRule="auto"/>
        <w:jc w:val="both"/>
        <w:rPr>
          <w:rFonts w:ascii="Times New Roman" w:hAnsi="Times New Roman"/>
          <w:bCs/>
          <w:sz w:val="24"/>
          <w:szCs w:val="24"/>
        </w:rPr>
      </w:pPr>
      <w:r w:rsidRPr="00151B12">
        <w:rPr>
          <w:rFonts w:ascii="Times New Roman" w:hAnsi="Times New Roman"/>
          <w:bCs/>
          <w:sz w:val="24"/>
          <w:szCs w:val="24"/>
        </w:rPr>
        <w:t>Dye, R., &amp; Sunders, S. (2001). Why not allow FASB &amp; IASB standards to compete in USA? (Vol. 15): Accounting Horizons.</w:t>
      </w:r>
    </w:p>
    <w:p w:rsidR="00151B12" w:rsidRPr="00151B12" w:rsidRDefault="00151B12" w:rsidP="00151B12">
      <w:pPr>
        <w:pStyle w:val="ListParagraph"/>
        <w:numPr>
          <w:ilvl w:val="0"/>
          <w:numId w:val="24"/>
        </w:numPr>
        <w:tabs>
          <w:tab w:val="left" w:pos="1080"/>
        </w:tabs>
        <w:spacing w:after="200" w:line="276" w:lineRule="auto"/>
        <w:jc w:val="both"/>
        <w:rPr>
          <w:rFonts w:ascii="Times New Roman" w:hAnsi="Times New Roman"/>
          <w:bCs/>
          <w:sz w:val="24"/>
          <w:szCs w:val="24"/>
        </w:rPr>
      </w:pPr>
      <w:r w:rsidRPr="00151B12">
        <w:rPr>
          <w:rFonts w:ascii="Times New Roman" w:hAnsi="Times New Roman"/>
          <w:bCs/>
          <w:sz w:val="24"/>
          <w:szCs w:val="24"/>
        </w:rPr>
        <w:t xml:space="preserve">ICAB. (2009). </w:t>
      </w:r>
      <w:proofErr w:type="gramStart"/>
      <w:r w:rsidRPr="00151B12">
        <w:rPr>
          <w:rFonts w:ascii="Times New Roman" w:hAnsi="Times New Roman"/>
          <w:bCs/>
          <w:sz w:val="24"/>
          <w:szCs w:val="24"/>
        </w:rPr>
        <w:t>The</w:t>
      </w:r>
      <w:proofErr w:type="gramEnd"/>
      <w:r w:rsidRPr="00151B12">
        <w:rPr>
          <w:rFonts w:ascii="Times New Roman" w:hAnsi="Times New Roman"/>
          <w:bCs/>
          <w:sz w:val="24"/>
          <w:szCs w:val="24"/>
        </w:rPr>
        <w:t xml:space="preserve"> Institute of Chartered Accountants: Assurance (First ed.). Dhaka: ICAB.</w:t>
      </w:r>
    </w:p>
    <w:p w:rsidR="00151B12" w:rsidRPr="00151B12" w:rsidRDefault="00151B12" w:rsidP="00151B12">
      <w:pPr>
        <w:pStyle w:val="ListParagraph"/>
        <w:numPr>
          <w:ilvl w:val="0"/>
          <w:numId w:val="24"/>
        </w:numPr>
        <w:tabs>
          <w:tab w:val="left" w:pos="1080"/>
        </w:tabs>
        <w:spacing w:after="200" w:line="276" w:lineRule="auto"/>
        <w:jc w:val="both"/>
        <w:rPr>
          <w:rFonts w:ascii="Times New Roman" w:hAnsi="Times New Roman"/>
          <w:bCs/>
          <w:sz w:val="24"/>
          <w:szCs w:val="24"/>
        </w:rPr>
      </w:pPr>
      <w:r w:rsidRPr="00151B12">
        <w:rPr>
          <w:rFonts w:ascii="Times New Roman" w:hAnsi="Times New Roman"/>
          <w:bCs/>
          <w:sz w:val="24"/>
          <w:szCs w:val="24"/>
        </w:rPr>
        <w:t>Woolf, E. (2001). Auditing Today. New York: Prentice Hall International Inc.</w:t>
      </w:r>
    </w:p>
    <w:p w:rsidR="00151B12" w:rsidRPr="00151B12" w:rsidRDefault="00151B12" w:rsidP="00151B12">
      <w:pPr>
        <w:pStyle w:val="ListParagraph"/>
        <w:rPr>
          <w:rFonts w:ascii="Times New Roman" w:hAnsi="Times New Roman" w:cs="Times New Roman"/>
          <w:sz w:val="24"/>
          <w:szCs w:val="24"/>
        </w:rPr>
      </w:pPr>
    </w:p>
    <w:p w:rsidR="00E566CD" w:rsidRDefault="00E566CD" w:rsidP="00174FB4">
      <w:pPr>
        <w:spacing w:line="276" w:lineRule="auto"/>
        <w:rPr>
          <w:rFonts w:ascii="Times New Roman" w:hAnsi="Times New Roman" w:cs="Times New Roman"/>
          <w:b/>
          <w:bCs/>
          <w:sz w:val="28"/>
        </w:rPr>
      </w:pPr>
    </w:p>
    <w:p w:rsidR="00E566CD" w:rsidRDefault="00E566CD" w:rsidP="00174FB4">
      <w:pPr>
        <w:spacing w:line="276" w:lineRule="auto"/>
        <w:rPr>
          <w:rFonts w:ascii="Times New Roman" w:hAnsi="Times New Roman" w:cs="Times New Roman"/>
          <w:sz w:val="24"/>
          <w:szCs w:val="24"/>
          <w:lang w:val="en-GB"/>
        </w:rPr>
      </w:pPr>
    </w:p>
    <w:p w:rsidR="00E566CD" w:rsidRDefault="00E566CD" w:rsidP="00174FB4">
      <w:pPr>
        <w:spacing w:line="276" w:lineRule="auto"/>
        <w:rPr>
          <w:rFonts w:ascii="Times New Roman" w:hAnsi="Times New Roman" w:cs="Times New Roman"/>
          <w:sz w:val="24"/>
          <w:szCs w:val="24"/>
        </w:rPr>
      </w:pPr>
      <w:r w:rsidRPr="00962D1D">
        <w:rPr>
          <w:rFonts w:ascii="Times New Roman" w:hAnsi="Times New Roman" w:cs="Times New Roman"/>
          <w:b/>
          <w:bCs/>
          <w:sz w:val="28"/>
        </w:rPr>
        <w:t>Web</w:t>
      </w:r>
      <w:r>
        <w:rPr>
          <w:rFonts w:ascii="Times New Roman" w:hAnsi="Times New Roman" w:cs="Times New Roman"/>
          <w:sz w:val="24"/>
          <w:szCs w:val="24"/>
        </w:rPr>
        <w:t xml:space="preserve"> </w:t>
      </w:r>
      <w:r w:rsidRPr="00962D1D">
        <w:rPr>
          <w:rFonts w:ascii="Times New Roman" w:hAnsi="Times New Roman" w:cs="Times New Roman"/>
          <w:b/>
          <w:bCs/>
          <w:sz w:val="28"/>
        </w:rPr>
        <w:t>address</w:t>
      </w:r>
      <w:r>
        <w:rPr>
          <w:rFonts w:ascii="Times New Roman" w:hAnsi="Times New Roman" w:cs="Times New Roman"/>
          <w:sz w:val="24"/>
          <w:szCs w:val="24"/>
        </w:rPr>
        <w:t>:</w:t>
      </w:r>
    </w:p>
    <w:p w:rsidR="00E566CD" w:rsidRPr="00962D1D" w:rsidRDefault="006C24FF" w:rsidP="00174FB4">
      <w:pPr>
        <w:pStyle w:val="ListParagraph"/>
        <w:numPr>
          <w:ilvl w:val="0"/>
          <w:numId w:val="22"/>
        </w:numPr>
        <w:spacing w:line="276" w:lineRule="auto"/>
        <w:rPr>
          <w:rFonts w:ascii="Times New Roman" w:hAnsi="Times New Roman" w:cs="Times New Roman"/>
          <w:sz w:val="24"/>
          <w:szCs w:val="24"/>
        </w:rPr>
      </w:pPr>
      <w:hyperlink r:id="rId35" w:history="1">
        <w:r w:rsidR="00E566CD">
          <w:rPr>
            <w:rStyle w:val="Hyperlink"/>
          </w:rPr>
          <w:t>http://www.icab.org.bd/</w:t>
        </w:r>
      </w:hyperlink>
    </w:p>
    <w:p w:rsidR="00E566CD" w:rsidRPr="00816502" w:rsidRDefault="006C24FF" w:rsidP="00174FB4">
      <w:pPr>
        <w:pStyle w:val="ListParagraph"/>
        <w:numPr>
          <w:ilvl w:val="0"/>
          <w:numId w:val="22"/>
        </w:numPr>
        <w:spacing w:line="276" w:lineRule="auto"/>
        <w:rPr>
          <w:rStyle w:val="Hyperlink"/>
          <w:rFonts w:ascii="Times New Roman" w:hAnsi="Times New Roman" w:cs="Times New Roman"/>
          <w:color w:val="auto"/>
          <w:sz w:val="24"/>
          <w:szCs w:val="24"/>
          <w:u w:val="none"/>
        </w:rPr>
      </w:pPr>
      <w:hyperlink r:id="rId36" w:history="1">
        <w:r w:rsidR="00E566CD">
          <w:rPr>
            <w:rStyle w:val="Hyperlink"/>
          </w:rPr>
          <w:t>https://www.investopedia.com/</w:t>
        </w:r>
      </w:hyperlink>
    </w:p>
    <w:p w:rsidR="00816502" w:rsidRPr="00151B12" w:rsidRDefault="006C24FF" w:rsidP="00174FB4">
      <w:pPr>
        <w:pStyle w:val="ListParagraph"/>
        <w:numPr>
          <w:ilvl w:val="0"/>
          <w:numId w:val="22"/>
        </w:numPr>
        <w:spacing w:line="276" w:lineRule="auto"/>
        <w:rPr>
          <w:rStyle w:val="Hyperlink"/>
          <w:rFonts w:ascii="Times New Roman" w:hAnsi="Times New Roman" w:cs="Times New Roman"/>
          <w:color w:val="auto"/>
          <w:sz w:val="24"/>
          <w:szCs w:val="24"/>
          <w:u w:val="none"/>
        </w:rPr>
      </w:pPr>
      <w:hyperlink r:id="rId37" w:history="1">
        <w:r w:rsidR="00816502">
          <w:rPr>
            <w:rStyle w:val="Hyperlink"/>
          </w:rPr>
          <w:t>https://www.mahfelhuq.com/</w:t>
        </w:r>
      </w:hyperlink>
    </w:p>
    <w:p w:rsidR="00151B12" w:rsidRDefault="006C24FF" w:rsidP="00151B12">
      <w:pPr>
        <w:pStyle w:val="ListParagraph"/>
        <w:numPr>
          <w:ilvl w:val="0"/>
          <w:numId w:val="22"/>
        </w:numPr>
        <w:spacing w:line="276" w:lineRule="auto"/>
      </w:pPr>
      <w:hyperlink r:id="rId38" w:history="1">
        <w:r w:rsidR="00151B12">
          <w:rPr>
            <w:rStyle w:val="Hyperlink"/>
          </w:rPr>
          <w:t>https://www.wikipedia.org/</w:t>
        </w:r>
      </w:hyperlink>
    </w:p>
    <w:p w:rsidR="00151B12" w:rsidRPr="00962D1D" w:rsidRDefault="00151B12" w:rsidP="00151B12">
      <w:pPr>
        <w:pStyle w:val="ListParagraph"/>
        <w:spacing w:line="276" w:lineRule="auto"/>
        <w:rPr>
          <w:rFonts w:ascii="Times New Roman" w:hAnsi="Times New Roman" w:cs="Times New Roman"/>
          <w:sz w:val="24"/>
          <w:szCs w:val="24"/>
        </w:rPr>
      </w:pPr>
    </w:p>
    <w:p w:rsidR="00186554" w:rsidRDefault="00186554" w:rsidP="00174FB4">
      <w:pPr>
        <w:spacing w:after="120" w:line="276" w:lineRule="auto"/>
        <w:ind w:left="720"/>
        <w:jc w:val="both"/>
        <w:rPr>
          <w:rFonts w:ascii="Times New Roman" w:hAnsi="Times New Roman" w:cs="Times New Roman"/>
          <w:b/>
          <w:sz w:val="24"/>
          <w:szCs w:val="24"/>
          <w:lang w:val="en-GB"/>
        </w:rPr>
      </w:pPr>
    </w:p>
    <w:sectPr w:rsidR="00186554" w:rsidSect="00AD624F">
      <w:headerReference w:type="default" r:id="rId39"/>
      <w:pgSz w:w="12240" w:h="15840"/>
      <w:pgMar w:top="1440" w:right="1440" w:bottom="1440" w:left="1440" w:header="720" w:footer="720" w:gutter="0"/>
      <w:pgNumType w:start="5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4FF" w:rsidRDefault="006C24FF" w:rsidP="000946B7">
      <w:pPr>
        <w:spacing w:after="0" w:line="240" w:lineRule="auto"/>
      </w:pPr>
      <w:r>
        <w:separator/>
      </w:r>
    </w:p>
  </w:endnote>
  <w:endnote w:type="continuationSeparator" w:id="0">
    <w:p w:rsidR="006C24FF" w:rsidRDefault="006C24FF" w:rsidP="00094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rinda">
    <w:panose1 w:val="020B0502040204020203"/>
    <w:charset w:val="00"/>
    <w:family w:val="swiss"/>
    <w:pitch w:val="variable"/>
    <w:sig w:usb0="00010003" w:usb1="00000000" w:usb2="00000000" w:usb3="00000000" w:csb0="00000001" w:csb1="00000000"/>
  </w:font>
  <w:font w:name="Nirmala UI">
    <w:altName w:val="Iskoola Pota"/>
    <w:charset w:val="00"/>
    <w:family w:val="swiss"/>
    <w:pitch w:val="variable"/>
    <w:sig w:usb0="00000003" w:usb1="0000004A" w:usb2="00000200" w:usb3="00000000" w:csb0="00000001"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2574467"/>
      <w:docPartObj>
        <w:docPartGallery w:val="Page Numbers (Bottom of Page)"/>
        <w:docPartUnique/>
      </w:docPartObj>
    </w:sdtPr>
    <w:sdtEndPr>
      <w:rPr>
        <w:noProof/>
      </w:rPr>
    </w:sdtEndPr>
    <w:sdtContent>
      <w:p w:rsidR="007958E9" w:rsidRDefault="007958E9">
        <w:pPr>
          <w:pStyle w:val="Footer"/>
          <w:jc w:val="right"/>
        </w:pPr>
      </w:p>
      <w:p w:rsidR="007958E9" w:rsidRDefault="006C24FF">
        <w:pPr>
          <w:pStyle w:val="Footer"/>
          <w:jc w:val="right"/>
        </w:pPr>
      </w:p>
    </w:sdtContent>
  </w:sdt>
  <w:p w:rsidR="007958E9" w:rsidRDefault="007958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5078215"/>
      <w:docPartObj>
        <w:docPartGallery w:val="Page Numbers (Bottom of Page)"/>
        <w:docPartUnique/>
      </w:docPartObj>
    </w:sdtPr>
    <w:sdtEndPr>
      <w:rPr>
        <w:noProof/>
      </w:rPr>
    </w:sdtEndPr>
    <w:sdtContent>
      <w:p w:rsidR="007958E9" w:rsidRDefault="007958E9">
        <w:pPr>
          <w:pStyle w:val="Footer"/>
          <w:jc w:val="right"/>
          <w:rPr>
            <w:noProof/>
            <w:lang w:bidi="ar-SA"/>
          </w:rPr>
        </w:pPr>
      </w:p>
      <w:p w:rsidR="007958E9" w:rsidRDefault="007958E9">
        <w:pPr>
          <w:pStyle w:val="Footer"/>
          <w:jc w:val="right"/>
        </w:pPr>
      </w:p>
      <w:p w:rsidR="007958E9" w:rsidRDefault="007958E9">
        <w:pPr>
          <w:pStyle w:val="Footer"/>
          <w:jc w:val="right"/>
        </w:pPr>
        <w:r>
          <w:fldChar w:fldCharType="begin"/>
        </w:r>
        <w:r>
          <w:instrText xml:space="preserve"> PAGE   \* MERGEFORMAT </w:instrText>
        </w:r>
        <w:r>
          <w:fldChar w:fldCharType="separate"/>
        </w:r>
        <w:r w:rsidR="003A0A58">
          <w:rPr>
            <w:noProof/>
          </w:rPr>
          <w:t>1</w:t>
        </w:r>
        <w:r>
          <w:rPr>
            <w:noProof/>
          </w:rPr>
          <w:fldChar w:fldCharType="end"/>
        </w:r>
      </w:p>
    </w:sdtContent>
  </w:sdt>
  <w:p w:rsidR="007958E9" w:rsidRDefault="007958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4FF" w:rsidRDefault="006C24FF" w:rsidP="000946B7">
      <w:pPr>
        <w:spacing w:after="0" w:line="240" w:lineRule="auto"/>
      </w:pPr>
      <w:r>
        <w:separator/>
      </w:r>
    </w:p>
  </w:footnote>
  <w:footnote w:type="continuationSeparator" w:id="0">
    <w:p w:rsidR="006C24FF" w:rsidRDefault="006C24FF" w:rsidP="000946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E9" w:rsidRDefault="007958E9">
    <w:pPr>
      <w:pStyle w:val="Header"/>
    </w:pPr>
  </w:p>
  <w:p w:rsidR="007958E9" w:rsidRDefault="007958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E9" w:rsidRDefault="007958E9" w:rsidP="00F717D0">
    <w:pPr>
      <w:pStyle w:val="Header"/>
      <w:tabs>
        <w:tab w:val="clear" w:pos="4680"/>
        <w:tab w:val="clear" w:pos="9360"/>
        <w:tab w:val="left" w:pos="1485"/>
      </w:tabs>
    </w:pPr>
    <w:r>
      <w:rPr>
        <w:rFonts w:ascii="Times New Roman" w:hAnsi="Times New Roman" w:cs="Times New Roman"/>
        <w:noProof/>
        <w:sz w:val="44"/>
        <w:szCs w:val="44"/>
        <w:lang w:bidi="ar-SA"/>
      </w:rPr>
      <w:drawing>
        <wp:anchor distT="0" distB="0" distL="114300" distR="114300" simplePos="0" relativeHeight="251662336" behindDoc="0" locked="0" layoutInCell="1" allowOverlap="1">
          <wp:simplePos x="0" y="0"/>
          <wp:positionH relativeFrom="column">
            <wp:posOffset>4905375</wp:posOffset>
          </wp:positionH>
          <wp:positionV relativeFrom="paragraph">
            <wp:posOffset>-266700</wp:posOffset>
          </wp:positionV>
          <wp:extent cx="1905000" cy="723900"/>
          <wp:effectExtent l="0" t="0" r="0" b="0"/>
          <wp:wrapThrough wrapText="bothSides">
            <wp:wrapPolygon edited="0">
              <wp:start x="0" y="0"/>
              <wp:lineTo x="0" y="21032"/>
              <wp:lineTo x="21384" y="21032"/>
              <wp:lineTo x="21384" y="0"/>
              <wp:lineTo x="0" y="0"/>
            </wp:wrapPolygon>
          </wp:wrapThrough>
          <wp:docPr id="12" name="Picture 12" descr="C:\Users\Onike\AppData\Local\Microsoft\Windows\INetCache\Content.Wor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nike\AppData\Local\Microsoft\Windows\INetCache\Content.Word\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723900"/>
                  </a:xfrm>
                  <a:prstGeom prst="rect">
                    <a:avLst/>
                  </a:prstGeom>
                  <a:noFill/>
                  <a:ln>
                    <a:noFill/>
                  </a:ln>
                </pic:spPr>
              </pic:pic>
            </a:graphicData>
          </a:graphic>
        </wp:anchor>
      </w:drawing>
    </w:r>
    <w:r>
      <w:rPr>
        <w:noProof/>
        <w:lang w:bidi="ar-SA"/>
      </w:rPr>
      <w:drawing>
        <wp:anchor distT="0" distB="0" distL="114300" distR="114300" simplePos="0" relativeHeight="251661312" behindDoc="1" locked="0" layoutInCell="1" allowOverlap="1" wp14:anchorId="3C654977" wp14:editId="14C0332C">
          <wp:simplePos x="0" y="0"/>
          <wp:positionH relativeFrom="column">
            <wp:posOffset>-781050</wp:posOffset>
          </wp:positionH>
          <wp:positionV relativeFrom="paragraph">
            <wp:posOffset>-257175</wp:posOffset>
          </wp:positionV>
          <wp:extent cx="2149475" cy="573405"/>
          <wp:effectExtent l="0" t="0" r="3175" b="0"/>
          <wp:wrapThrough wrapText="bothSides">
            <wp:wrapPolygon edited="0">
              <wp:start x="1531" y="0"/>
              <wp:lineTo x="0" y="2870"/>
              <wp:lineTo x="0" y="15787"/>
              <wp:lineTo x="1340" y="20811"/>
              <wp:lineTo x="4212" y="20811"/>
              <wp:lineTo x="21440" y="19375"/>
              <wp:lineTo x="21440" y="11482"/>
              <wp:lineTo x="13017" y="11482"/>
              <wp:lineTo x="12826" y="7894"/>
              <wp:lineTo x="4212" y="0"/>
              <wp:lineTo x="1531" y="0"/>
            </wp:wrapPolygon>
          </wp:wrapThrough>
          <wp:docPr id="18" name="Picture 18" descr="Mahfe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hfel-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9475" cy="57340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7958E9" w:rsidRDefault="007958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E9" w:rsidRDefault="007958E9" w:rsidP="00F717D0">
    <w:pPr>
      <w:pStyle w:val="Header"/>
      <w:tabs>
        <w:tab w:val="clear" w:pos="4680"/>
        <w:tab w:val="clear" w:pos="9360"/>
        <w:tab w:val="left" w:pos="1485"/>
      </w:tabs>
    </w:pPr>
    <w:r>
      <w:tab/>
    </w:r>
  </w:p>
  <w:p w:rsidR="007958E9" w:rsidRDefault="007958E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E9" w:rsidRDefault="007958E9">
    <w:pPr>
      <w:pStyle w:val="Header"/>
    </w:pPr>
    <w:r>
      <w:rPr>
        <w:rFonts w:ascii="Times New Roman" w:hAnsi="Times New Roman" w:cs="Times New Roman"/>
        <w:noProof/>
        <w:sz w:val="44"/>
        <w:szCs w:val="44"/>
        <w:lang w:bidi="ar-SA"/>
      </w:rPr>
      <w:drawing>
        <wp:anchor distT="0" distB="0" distL="114300" distR="114300" simplePos="0" relativeHeight="251665408" behindDoc="0" locked="0" layoutInCell="1" allowOverlap="1" wp14:anchorId="5F70551E" wp14:editId="737E3E4E">
          <wp:simplePos x="0" y="0"/>
          <wp:positionH relativeFrom="page">
            <wp:align>right</wp:align>
          </wp:positionH>
          <wp:positionV relativeFrom="paragraph">
            <wp:posOffset>-295275</wp:posOffset>
          </wp:positionV>
          <wp:extent cx="1581150" cy="723900"/>
          <wp:effectExtent l="0" t="0" r="0" b="0"/>
          <wp:wrapThrough wrapText="bothSides">
            <wp:wrapPolygon edited="0">
              <wp:start x="0" y="0"/>
              <wp:lineTo x="0" y="21032"/>
              <wp:lineTo x="21340" y="21032"/>
              <wp:lineTo x="21340" y="0"/>
              <wp:lineTo x="0" y="0"/>
            </wp:wrapPolygon>
          </wp:wrapThrough>
          <wp:docPr id="19" name="Picture 19" descr="C:\Users\Onike\AppData\Local\Microsoft\Windows\INetCache\Content.Wor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nike\AppData\Local\Microsoft\Windows\INetCache\Content.Word\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723900"/>
                  </a:xfrm>
                  <a:prstGeom prst="rect">
                    <a:avLst/>
                  </a:prstGeom>
                  <a:noFill/>
                  <a:ln>
                    <a:noFill/>
                  </a:ln>
                </pic:spPr>
              </pic:pic>
            </a:graphicData>
          </a:graphic>
          <wp14:sizeRelH relativeFrom="margin">
            <wp14:pctWidth>0</wp14:pctWidth>
          </wp14:sizeRelH>
        </wp:anchor>
      </w:drawing>
    </w:r>
    <w:r>
      <w:rPr>
        <w:noProof/>
        <w:lang w:bidi="ar-SA"/>
      </w:rPr>
      <w:drawing>
        <wp:anchor distT="0" distB="0" distL="114300" distR="114300" simplePos="0" relativeHeight="251667456" behindDoc="1" locked="0" layoutInCell="1" allowOverlap="1" wp14:anchorId="04051E05" wp14:editId="535D5E63">
          <wp:simplePos x="0" y="0"/>
          <wp:positionH relativeFrom="column">
            <wp:posOffset>-847725</wp:posOffset>
          </wp:positionH>
          <wp:positionV relativeFrom="paragraph">
            <wp:posOffset>-428625</wp:posOffset>
          </wp:positionV>
          <wp:extent cx="2149475" cy="809625"/>
          <wp:effectExtent l="0" t="0" r="3175" b="9525"/>
          <wp:wrapThrough wrapText="bothSides">
            <wp:wrapPolygon edited="0">
              <wp:start x="1723" y="0"/>
              <wp:lineTo x="0" y="3049"/>
              <wp:lineTo x="0" y="16772"/>
              <wp:lineTo x="1340" y="21346"/>
              <wp:lineTo x="1531" y="21346"/>
              <wp:lineTo x="4020" y="21346"/>
              <wp:lineTo x="21440" y="19313"/>
              <wp:lineTo x="21440" y="15755"/>
              <wp:lineTo x="4020" y="0"/>
              <wp:lineTo x="1723" y="0"/>
            </wp:wrapPolygon>
          </wp:wrapThrough>
          <wp:docPr id="21" name="Picture 21" descr="Mahfe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hfel-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9475"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58E9" w:rsidRDefault="007958E9">
    <w:pPr>
      <w:pStyle w:val="Header"/>
    </w:pPr>
  </w:p>
  <w:p w:rsidR="007958E9" w:rsidRDefault="007958E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E9" w:rsidRDefault="007958E9">
    <w:pPr>
      <w:pStyle w:val="Header"/>
    </w:pPr>
  </w:p>
  <w:p w:rsidR="007958E9" w:rsidRDefault="007958E9">
    <w:pPr>
      <w:pStyle w:val="Header"/>
    </w:pPr>
  </w:p>
  <w:p w:rsidR="007958E9" w:rsidRDefault="007958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4E9D"/>
    <w:multiLevelType w:val="hybridMultilevel"/>
    <w:tmpl w:val="3EF24832"/>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
    <w:nsid w:val="0B100A3D"/>
    <w:multiLevelType w:val="hybridMultilevel"/>
    <w:tmpl w:val="D0F84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04276E"/>
    <w:multiLevelType w:val="hybridMultilevel"/>
    <w:tmpl w:val="D8409946"/>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
    <w:nsid w:val="184F34FB"/>
    <w:multiLevelType w:val="hybridMultilevel"/>
    <w:tmpl w:val="877AF0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F918F6"/>
    <w:multiLevelType w:val="hybridMultilevel"/>
    <w:tmpl w:val="97BEF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CC7C8F"/>
    <w:multiLevelType w:val="hybridMultilevel"/>
    <w:tmpl w:val="BC34C09C"/>
    <w:lvl w:ilvl="0" w:tplc="BEC4E102">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E949C1"/>
    <w:multiLevelType w:val="hybridMultilevel"/>
    <w:tmpl w:val="5E16C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570C6F"/>
    <w:multiLevelType w:val="hybridMultilevel"/>
    <w:tmpl w:val="634AAB78"/>
    <w:lvl w:ilvl="0" w:tplc="B120BADC">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02F42D0"/>
    <w:multiLevelType w:val="hybridMultilevel"/>
    <w:tmpl w:val="BBFA1A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2FA6DEB"/>
    <w:multiLevelType w:val="hybridMultilevel"/>
    <w:tmpl w:val="4BBA909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39CD2ED9"/>
    <w:multiLevelType w:val="hybridMultilevel"/>
    <w:tmpl w:val="CDB65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3583D48"/>
    <w:multiLevelType w:val="hybridMultilevel"/>
    <w:tmpl w:val="81701E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45D718CD"/>
    <w:multiLevelType w:val="hybridMultilevel"/>
    <w:tmpl w:val="5ECE9B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DFB696A"/>
    <w:multiLevelType w:val="hybridMultilevel"/>
    <w:tmpl w:val="D846B858"/>
    <w:lvl w:ilvl="0" w:tplc="C22A4B00">
      <w:start w:val="1"/>
      <w:numFmt w:val="decimal"/>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E623C2A"/>
    <w:multiLevelType w:val="hybridMultilevel"/>
    <w:tmpl w:val="B342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88F28E7"/>
    <w:multiLevelType w:val="hybridMultilevel"/>
    <w:tmpl w:val="9CECB01C"/>
    <w:lvl w:ilvl="0" w:tplc="BEC4E102">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BA34919"/>
    <w:multiLevelType w:val="hybridMultilevel"/>
    <w:tmpl w:val="0B7E3B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FD3C6C"/>
    <w:multiLevelType w:val="multilevel"/>
    <w:tmpl w:val="937CAA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8342EF"/>
    <w:multiLevelType w:val="hybridMultilevel"/>
    <w:tmpl w:val="37C4BB8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0542EAE"/>
    <w:multiLevelType w:val="hybridMultilevel"/>
    <w:tmpl w:val="141E117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6D7B4C5E"/>
    <w:multiLevelType w:val="hybridMultilevel"/>
    <w:tmpl w:val="E62A5C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72A3396D"/>
    <w:multiLevelType w:val="hybridMultilevel"/>
    <w:tmpl w:val="856283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AA3A5F"/>
    <w:multiLevelType w:val="hybridMultilevel"/>
    <w:tmpl w:val="1C8A41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nsid w:val="7C5468C4"/>
    <w:multiLevelType w:val="hybridMultilevel"/>
    <w:tmpl w:val="F17EF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8"/>
  </w:num>
  <w:num w:numId="4">
    <w:abstractNumId w:val="17"/>
  </w:num>
  <w:num w:numId="5">
    <w:abstractNumId w:val="3"/>
  </w:num>
  <w:num w:numId="6">
    <w:abstractNumId w:val="21"/>
  </w:num>
  <w:num w:numId="7">
    <w:abstractNumId w:val="19"/>
  </w:num>
  <w:num w:numId="8">
    <w:abstractNumId w:val="2"/>
  </w:num>
  <w:num w:numId="9">
    <w:abstractNumId w:val="11"/>
  </w:num>
  <w:num w:numId="10">
    <w:abstractNumId w:val="20"/>
  </w:num>
  <w:num w:numId="11">
    <w:abstractNumId w:val="22"/>
  </w:num>
  <w:num w:numId="12">
    <w:abstractNumId w:val="9"/>
  </w:num>
  <w:num w:numId="13">
    <w:abstractNumId w:val="12"/>
  </w:num>
  <w:num w:numId="14">
    <w:abstractNumId w:val="8"/>
  </w:num>
  <w:num w:numId="15">
    <w:abstractNumId w:val="6"/>
  </w:num>
  <w:num w:numId="16">
    <w:abstractNumId w:val="16"/>
  </w:num>
  <w:num w:numId="17">
    <w:abstractNumId w:val="23"/>
  </w:num>
  <w:num w:numId="18">
    <w:abstractNumId w:val="10"/>
  </w:num>
  <w:num w:numId="19">
    <w:abstractNumId w:val="4"/>
  </w:num>
  <w:num w:numId="20">
    <w:abstractNumId w:val="15"/>
  </w:num>
  <w:num w:numId="21">
    <w:abstractNumId w:val="5"/>
  </w:num>
  <w:num w:numId="22">
    <w:abstractNumId w:val="13"/>
  </w:num>
  <w:num w:numId="23">
    <w:abstractNumId w:val="1"/>
  </w:num>
  <w:num w:numId="24">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zMjexNDc3MzEzMLdU0lEKTi0uzszPAykwrAUAQ0b+9CwAAAA="/>
  </w:docVars>
  <w:rsids>
    <w:rsidRoot w:val="00F624E0"/>
    <w:rsid w:val="000067C5"/>
    <w:rsid w:val="000119A6"/>
    <w:rsid w:val="00031138"/>
    <w:rsid w:val="00034018"/>
    <w:rsid w:val="000340CD"/>
    <w:rsid w:val="0006638F"/>
    <w:rsid w:val="000711B4"/>
    <w:rsid w:val="00091F71"/>
    <w:rsid w:val="000946B7"/>
    <w:rsid w:val="000A2A69"/>
    <w:rsid w:val="000C7457"/>
    <w:rsid w:val="0010438C"/>
    <w:rsid w:val="001229B5"/>
    <w:rsid w:val="00124778"/>
    <w:rsid w:val="00150ED5"/>
    <w:rsid w:val="00151B12"/>
    <w:rsid w:val="0016284C"/>
    <w:rsid w:val="001715D2"/>
    <w:rsid w:val="00172D3C"/>
    <w:rsid w:val="00174FB4"/>
    <w:rsid w:val="0017709F"/>
    <w:rsid w:val="00186554"/>
    <w:rsid w:val="001D37FF"/>
    <w:rsid w:val="002037E5"/>
    <w:rsid w:val="002116D6"/>
    <w:rsid w:val="00215614"/>
    <w:rsid w:val="002304DD"/>
    <w:rsid w:val="00240F34"/>
    <w:rsid w:val="00250B17"/>
    <w:rsid w:val="002520AA"/>
    <w:rsid w:val="0027629E"/>
    <w:rsid w:val="002859E3"/>
    <w:rsid w:val="002B0A0D"/>
    <w:rsid w:val="002B16B5"/>
    <w:rsid w:val="002E5A7C"/>
    <w:rsid w:val="00301990"/>
    <w:rsid w:val="003067B3"/>
    <w:rsid w:val="0032013E"/>
    <w:rsid w:val="00326CE6"/>
    <w:rsid w:val="00331AA6"/>
    <w:rsid w:val="00335091"/>
    <w:rsid w:val="00361F1A"/>
    <w:rsid w:val="00385C25"/>
    <w:rsid w:val="003A0A58"/>
    <w:rsid w:val="003A3056"/>
    <w:rsid w:val="003C10FE"/>
    <w:rsid w:val="003D33EE"/>
    <w:rsid w:val="003F4BE9"/>
    <w:rsid w:val="004125F6"/>
    <w:rsid w:val="004849DE"/>
    <w:rsid w:val="0048553C"/>
    <w:rsid w:val="004A0A22"/>
    <w:rsid w:val="004A180C"/>
    <w:rsid w:val="004A24A6"/>
    <w:rsid w:val="004B3BC5"/>
    <w:rsid w:val="004C603D"/>
    <w:rsid w:val="004D64E5"/>
    <w:rsid w:val="004F1672"/>
    <w:rsid w:val="004F1DB1"/>
    <w:rsid w:val="00512DD8"/>
    <w:rsid w:val="0051457C"/>
    <w:rsid w:val="005165D8"/>
    <w:rsid w:val="00520B77"/>
    <w:rsid w:val="00524262"/>
    <w:rsid w:val="00533397"/>
    <w:rsid w:val="00573F66"/>
    <w:rsid w:val="005C0EB4"/>
    <w:rsid w:val="005F1479"/>
    <w:rsid w:val="005F3875"/>
    <w:rsid w:val="005F53CB"/>
    <w:rsid w:val="00617D52"/>
    <w:rsid w:val="0063563C"/>
    <w:rsid w:val="00646067"/>
    <w:rsid w:val="006610E5"/>
    <w:rsid w:val="006621E0"/>
    <w:rsid w:val="006A1269"/>
    <w:rsid w:val="006A3E3E"/>
    <w:rsid w:val="006C24FF"/>
    <w:rsid w:val="007000A0"/>
    <w:rsid w:val="007452D5"/>
    <w:rsid w:val="00756D7B"/>
    <w:rsid w:val="00760AD6"/>
    <w:rsid w:val="00773765"/>
    <w:rsid w:val="007772A6"/>
    <w:rsid w:val="00780D21"/>
    <w:rsid w:val="007957E6"/>
    <w:rsid w:val="007958E9"/>
    <w:rsid w:val="007C4273"/>
    <w:rsid w:val="007C4712"/>
    <w:rsid w:val="007D6E4E"/>
    <w:rsid w:val="007E6108"/>
    <w:rsid w:val="00816502"/>
    <w:rsid w:val="00831BDB"/>
    <w:rsid w:val="00843D4F"/>
    <w:rsid w:val="00867927"/>
    <w:rsid w:val="008739D0"/>
    <w:rsid w:val="00881ED8"/>
    <w:rsid w:val="008A505F"/>
    <w:rsid w:val="008C1E13"/>
    <w:rsid w:val="009042C4"/>
    <w:rsid w:val="00907B4F"/>
    <w:rsid w:val="00972183"/>
    <w:rsid w:val="00980581"/>
    <w:rsid w:val="00984433"/>
    <w:rsid w:val="009A7572"/>
    <w:rsid w:val="009B2349"/>
    <w:rsid w:val="009B6173"/>
    <w:rsid w:val="009B732D"/>
    <w:rsid w:val="009C5523"/>
    <w:rsid w:val="009E22E2"/>
    <w:rsid w:val="009E5C9A"/>
    <w:rsid w:val="009F02EE"/>
    <w:rsid w:val="00A06979"/>
    <w:rsid w:val="00A34435"/>
    <w:rsid w:val="00A366B2"/>
    <w:rsid w:val="00A36D81"/>
    <w:rsid w:val="00A54307"/>
    <w:rsid w:val="00A624F0"/>
    <w:rsid w:val="00A92ABF"/>
    <w:rsid w:val="00AA4744"/>
    <w:rsid w:val="00AA5464"/>
    <w:rsid w:val="00AB38D6"/>
    <w:rsid w:val="00AD624F"/>
    <w:rsid w:val="00AE1907"/>
    <w:rsid w:val="00AE3F6C"/>
    <w:rsid w:val="00B125C5"/>
    <w:rsid w:val="00B26204"/>
    <w:rsid w:val="00B35582"/>
    <w:rsid w:val="00B8086D"/>
    <w:rsid w:val="00B9018C"/>
    <w:rsid w:val="00B93ED4"/>
    <w:rsid w:val="00BA523E"/>
    <w:rsid w:val="00BC1348"/>
    <w:rsid w:val="00BD3F5E"/>
    <w:rsid w:val="00BE07CA"/>
    <w:rsid w:val="00BF5A08"/>
    <w:rsid w:val="00C01569"/>
    <w:rsid w:val="00C038AC"/>
    <w:rsid w:val="00C2126A"/>
    <w:rsid w:val="00C27D63"/>
    <w:rsid w:val="00C37CA2"/>
    <w:rsid w:val="00C37D7A"/>
    <w:rsid w:val="00C5083B"/>
    <w:rsid w:val="00C67CD5"/>
    <w:rsid w:val="00C805BE"/>
    <w:rsid w:val="00C81606"/>
    <w:rsid w:val="00C84D0F"/>
    <w:rsid w:val="00C8751E"/>
    <w:rsid w:val="00C930C1"/>
    <w:rsid w:val="00CB452B"/>
    <w:rsid w:val="00CC1C3C"/>
    <w:rsid w:val="00CD4790"/>
    <w:rsid w:val="00D32FA5"/>
    <w:rsid w:val="00D611DA"/>
    <w:rsid w:val="00D62283"/>
    <w:rsid w:val="00D67DD1"/>
    <w:rsid w:val="00D71488"/>
    <w:rsid w:val="00DA6B1B"/>
    <w:rsid w:val="00DC2A94"/>
    <w:rsid w:val="00DD28EC"/>
    <w:rsid w:val="00DE102B"/>
    <w:rsid w:val="00DF4504"/>
    <w:rsid w:val="00DF4516"/>
    <w:rsid w:val="00E02D91"/>
    <w:rsid w:val="00E220F2"/>
    <w:rsid w:val="00E3389D"/>
    <w:rsid w:val="00E352DC"/>
    <w:rsid w:val="00E45AD6"/>
    <w:rsid w:val="00E46B1E"/>
    <w:rsid w:val="00E566CD"/>
    <w:rsid w:val="00E57799"/>
    <w:rsid w:val="00E74606"/>
    <w:rsid w:val="00E86C3C"/>
    <w:rsid w:val="00EA7885"/>
    <w:rsid w:val="00F0017F"/>
    <w:rsid w:val="00F036A9"/>
    <w:rsid w:val="00F22680"/>
    <w:rsid w:val="00F624E0"/>
    <w:rsid w:val="00F717D0"/>
    <w:rsid w:val="00F90E6A"/>
    <w:rsid w:val="00F97D46"/>
    <w:rsid w:val="00FA21B3"/>
    <w:rsid w:val="00FB4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907"/>
    <w:rPr>
      <w:szCs w:val="28"/>
      <w:lang w:bidi="bn-BD"/>
    </w:rPr>
  </w:style>
  <w:style w:type="paragraph" w:styleId="Heading1">
    <w:name w:val="heading 1"/>
    <w:basedOn w:val="Normal"/>
    <w:next w:val="Normal"/>
    <w:link w:val="Heading1Char"/>
    <w:uiPriority w:val="9"/>
    <w:qFormat/>
    <w:rsid w:val="00AE1907"/>
    <w:pPr>
      <w:keepNext/>
      <w:keepLines/>
      <w:spacing w:before="240" w:after="0"/>
      <w:outlineLvl w:val="0"/>
    </w:pPr>
    <w:rPr>
      <w:rFonts w:asciiTheme="majorHAnsi" w:eastAsiaTheme="majorEastAsia" w:hAnsiTheme="majorHAnsi" w:cstheme="majorBidi"/>
      <w:color w:val="2E74B5" w:themeColor="accent1" w:themeShade="BF"/>
      <w:sz w:val="32"/>
      <w:szCs w:val="40"/>
    </w:rPr>
  </w:style>
  <w:style w:type="paragraph" w:styleId="Heading2">
    <w:name w:val="heading 2"/>
    <w:basedOn w:val="Normal"/>
    <w:next w:val="Normal"/>
    <w:link w:val="Heading2Char"/>
    <w:uiPriority w:val="9"/>
    <w:unhideWhenUsed/>
    <w:qFormat/>
    <w:rsid w:val="00AE1907"/>
    <w:pPr>
      <w:keepNext/>
      <w:keepLines/>
      <w:spacing w:before="40" w:after="0"/>
      <w:outlineLvl w:val="1"/>
    </w:pPr>
    <w:rPr>
      <w:rFonts w:asciiTheme="majorHAnsi" w:eastAsiaTheme="majorEastAsia" w:hAnsiTheme="majorHAnsi" w:cstheme="majorBidi"/>
      <w:color w:val="2E74B5" w:themeColor="accent1" w:themeShade="BF"/>
      <w:sz w:val="26"/>
      <w:szCs w:val="33"/>
    </w:rPr>
  </w:style>
  <w:style w:type="paragraph" w:styleId="Heading3">
    <w:name w:val="heading 3"/>
    <w:basedOn w:val="Normal"/>
    <w:next w:val="Normal"/>
    <w:link w:val="Heading3Char"/>
    <w:uiPriority w:val="9"/>
    <w:unhideWhenUsed/>
    <w:qFormat/>
    <w:rsid w:val="00AE1907"/>
    <w:pPr>
      <w:keepNext/>
      <w:keepLines/>
      <w:spacing w:before="40" w:after="0"/>
      <w:outlineLvl w:val="2"/>
    </w:pPr>
    <w:rPr>
      <w:rFonts w:asciiTheme="majorHAnsi" w:eastAsiaTheme="majorEastAsia" w:hAnsiTheme="majorHAnsi" w:cstheme="majorBidi"/>
      <w:color w:val="1F4D78" w:themeColor="accent1" w:themeShade="7F"/>
      <w:sz w:val="24"/>
      <w:szCs w:val="30"/>
    </w:rPr>
  </w:style>
  <w:style w:type="paragraph" w:styleId="Heading4">
    <w:name w:val="heading 4"/>
    <w:basedOn w:val="Normal"/>
    <w:next w:val="Normal"/>
    <w:link w:val="Heading4Char"/>
    <w:uiPriority w:val="9"/>
    <w:unhideWhenUsed/>
    <w:qFormat/>
    <w:rsid w:val="00AE190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907"/>
    <w:rPr>
      <w:rFonts w:asciiTheme="majorHAnsi" w:eastAsiaTheme="majorEastAsia" w:hAnsiTheme="majorHAnsi" w:cstheme="majorBidi"/>
      <w:color w:val="2E74B5" w:themeColor="accent1" w:themeShade="BF"/>
      <w:sz w:val="32"/>
      <w:szCs w:val="40"/>
      <w:lang w:bidi="bn-BD"/>
    </w:rPr>
  </w:style>
  <w:style w:type="character" w:customStyle="1" w:styleId="Heading2Char">
    <w:name w:val="Heading 2 Char"/>
    <w:basedOn w:val="DefaultParagraphFont"/>
    <w:link w:val="Heading2"/>
    <w:uiPriority w:val="9"/>
    <w:rsid w:val="00AE1907"/>
    <w:rPr>
      <w:rFonts w:asciiTheme="majorHAnsi" w:eastAsiaTheme="majorEastAsia" w:hAnsiTheme="majorHAnsi" w:cstheme="majorBidi"/>
      <w:color w:val="2E74B5" w:themeColor="accent1" w:themeShade="BF"/>
      <w:sz w:val="26"/>
      <w:szCs w:val="33"/>
      <w:lang w:bidi="bn-BD"/>
    </w:rPr>
  </w:style>
  <w:style w:type="character" w:customStyle="1" w:styleId="Heading3Char">
    <w:name w:val="Heading 3 Char"/>
    <w:basedOn w:val="DefaultParagraphFont"/>
    <w:link w:val="Heading3"/>
    <w:uiPriority w:val="9"/>
    <w:rsid w:val="00AE1907"/>
    <w:rPr>
      <w:rFonts w:asciiTheme="majorHAnsi" w:eastAsiaTheme="majorEastAsia" w:hAnsiTheme="majorHAnsi" w:cstheme="majorBidi"/>
      <w:color w:val="1F4D78" w:themeColor="accent1" w:themeShade="7F"/>
      <w:sz w:val="24"/>
      <w:szCs w:val="30"/>
      <w:lang w:bidi="bn-BD"/>
    </w:rPr>
  </w:style>
  <w:style w:type="character" w:customStyle="1" w:styleId="Heading4Char">
    <w:name w:val="Heading 4 Char"/>
    <w:basedOn w:val="DefaultParagraphFont"/>
    <w:link w:val="Heading4"/>
    <w:uiPriority w:val="9"/>
    <w:rsid w:val="00AE1907"/>
    <w:rPr>
      <w:rFonts w:asciiTheme="majorHAnsi" w:eastAsiaTheme="majorEastAsia" w:hAnsiTheme="majorHAnsi" w:cstheme="majorBidi"/>
      <w:i/>
      <w:iCs/>
      <w:color w:val="2E74B5" w:themeColor="accent1" w:themeShade="BF"/>
      <w:szCs w:val="28"/>
      <w:lang w:bidi="bn-BD"/>
    </w:rPr>
  </w:style>
  <w:style w:type="table" w:styleId="TableGrid">
    <w:name w:val="Table Grid"/>
    <w:basedOn w:val="TableNormal"/>
    <w:uiPriority w:val="39"/>
    <w:rsid w:val="00AE1907"/>
    <w:pPr>
      <w:spacing w:after="0" w:line="240" w:lineRule="auto"/>
    </w:pPr>
    <w:rPr>
      <w:szCs w:val="28"/>
      <w:lang w:bidi="bn-B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AE1907"/>
    <w:pPr>
      <w:ind w:left="720"/>
      <w:contextualSpacing/>
    </w:pPr>
  </w:style>
  <w:style w:type="character" w:customStyle="1" w:styleId="ListParagraphChar">
    <w:name w:val="List Paragraph Char"/>
    <w:link w:val="ListParagraph"/>
    <w:uiPriority w:val="34"/>
    <w:rsid w:val="00AE1907"/>
    <w:rPr>
      <w:szCs w:val="28"/>
      <w:lang w:bidi="bn-BD"/>
    </w:rPr>
  </w:style>
  <w:style w:type="character" w:styleId="Strong">
    <w:name w:val="Strong"/>
    <w:basedOn w:val="DefaultParagraphFont"/>
    <w:uiPriority w:val="22"/>
    <w:qFormat/>
    <w:rsid w:val="00AE1907"/>
    <w:rPr>
      <w:b/>
      <w:bCs/>
    </w:rPr>
  </w:style>
  <w:style w:type="paragraph" w:styleId="NormalWeb">
    <w:name w:val="Normal (Web)"/>
    <w:basedOn w:val="Normal"/>
    <w:uiPriority w:val="99"/>
    <w:unhideWhenUsed/>
    <w:rsid w:val="00AE19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E1907"/>
    <w:rPr>
      <w:color w:val="0000FF"/>
      <w:u w:val="single"/>
    </w:rPr>
  </w:style>
  <w:style w:type="character" w:styleId="Emphasis">
    <w:name w:val="Emphasis"/>
    <w:basedOn w:val="DefaultParagraphFont"/>
    <w:uiPriority w:val="20"/>
    <w:qFormat/>
    <w:rsid w:val="00AE1907"/>
    <w:rPr>
      <w:i/>
      <w:iCs/>
    </w:rPr>
  </w:style>
  <w:style w:type="character" w:customStyle="1" w:styleId="apple-converted-space">
    <w:name w:val="apple-converted-space"/>
    <w:basedOn w:val="DefaultParagraphFont"/>
    <w:rsid w:val="00AE1907"/>
  </w:style>
  <w:style w:type="paragraph" w:styleId="NoSpacing">
    <w:name w:val="No Spacing"/>
    <w:link w:val="NoSpacingChar"/>
    <w:uiPriority w:val="1"/>
    <w:qFormat/>
    <w:rsid w:val="005F53CB"/>
    <w:pPr>
      <w:spacing w:after="0" w:line="240" w:lineRule="auto"/>
    </w:pPr>
    <w:rPr>
      <w:szCs w:val="28"/>
      <w:lang w:bidi="bn-BD"/>
    </w:rPr>
  </w:style>
  <w:style w:type="paragraph" w:styleId="Header">
    <w:name w:val="header"/>
    <w:basedOn w:val="Normal"/>
    <w:link w:val="HeaderChar"/>
    <w:uiPriority w:val="99"/>
    <w:unhideWhenUsed/>
    <w:rsid w:val="00B35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582"/>
    <w:rPr>
      <w:szCs w:val="28"/>
      <w:lang w:bidi="bn-BD"/>
    </w:rPr>
  </w:style>
  <w:style w:type="paragraph" w:styleId="Footer">
    <w:name w:val="footer"/>
    <w:basedOn w:val="Normal"/>
    <w:link w:val="FooterChar"/>
    <w:uiPriority w:val="99"/>
    <w:unhideWhenUsed/>
    <w:rsid w:val="00B35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582"/>
    <w:rPr>
      <w:szCs w:val="28"/>
      <w:lang w:bidi="bn-BD"/>
    </w:rPr>
  </w:style>
  <w:style w:type="paragraph" w:customStyle="1" w:styleId="Default">
    <w:name w:val="Default"/>
    <w:rsid w:val="00B3558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alloonTextChar">
    <w:name w:val="Balloon Text Char"/>
    <w:basedOn w:val="DefaultParagraphFont"/>
    <w:link w:val="BalloonText"/>
    <w:uiPriority w:val="99"/>
    <w:semiHidden/>
    <w:rsid w:val="00B35582"/>
    <w:rPr>
      <w:rFonts w:ascii="Tahoma" w:hAnsi="Tahoma" w:cs="Tahoma"/>
      <w:sz w:val="16"/>
      <w:szCs w:val="20"/>
      <w:lang w:bidi="bn-BD"/>
    </w:rPr>
  </w:style>
  <w:style w:type="paragraph" w:styleId="BalloonText">
    <w:name w:val="Balloon Text"/>
    <w:basedOn w:val="Normal"/>
    <w:link w:val="BalloonTextChar"/>
    <w:uiPriority w:val="99"/>
    <w:semiHidden/>
    <w:unhideWhenUsed/>
    <w:rsid w:val="00B35582"/>
    <w:pPr>
      <w:spacing w:after="0" w:line="240" w:lineRule="auto"/>
    </w:pPr>
    <w:rPr>
      <w:rFonts w:ascii="Tahoma" w:hAnsi="Tahoma" w:cs="Tahoma"/>
      <w:sz w:val="16"/>
      <w:szCs w:val="20"/>
    </w:rPr>
  </w:style>
  <w:style w:type="paragraph" w:styleId="TOCHeading">
    <w:name w:val="TOC Heading"/>
    <w:basedOn w:val="Heading1"/>
    <w:next w:val="Normal"/>
    <w:uiPriority w:val="39"/>
    <w:unhideWhenUsed/>
    <w:qFormat/>
    <w:rsid w:val="00B35582"/>
    <w:pPr>
      <w:outlineLvl w:val="9"/>
    </w:pPr>
    <w:rPr>
      <w:szCs w:val="32"/>
      <w:lang w:bidi="ar-SA"/>
    </w:rPr>
  </w:style>
  <w:style w:type="paragraph" w:styleId="TOC1">
    <w:name w:val="toc 1"/>
    <w:basedOn w:val="Normal"/>
    <w:next w:val="Normal"/>
    <w:autoRedefine/>
    <w:uiPriority w:val="39"/>
    <w:unhideWhenUsed/>
    <w:rsid w:val="00B35582"/>
    <w:pPr>
      <w:spacing w:after="100"/>
    </w:pPr>
  </w:style>
  <w:style w:type="paragraph" w:styleId="TOC2">
    <w:name w:val="toc 2"/>
    <w:basedOn w:val="Normal"/>
    <w:next w:val="Normal"/>
    <w:autoRedefine/>
    <w:uiPriority w:val="39"/>
    <w:unhideWhenUsed/>
    <w:rsid w:val="00B35582"/>
    <w:pPr>
      <w:spacing w:after="100"/>
      <w:ind w:left="220"/>
    </w:pPr>
  </w:style>
  <w:style w:type="paragraph" w:styleId="TOC3">
    <w:name w:val="toc 3"/>
    <w:basedOn w:val="Normal"/>
    <w:next w:val="Normal"/>
    <w:autoRedefine/>
    <w:uiPriority w:val="39"/>
    <w:unhideWhenUsed/>
    <w:rsid w:val="00B35582"/>
    <w:pPr>
      <w:spacing w:after="100"/>
      <w:ind w:left="440"/>
    </w:pPr>
  </w:style>
  <w:style w:type="character" w:styleId="LineNumber">
    <w:name w:val="line number"/>
    <w:basedOn w:val="DefaultParagraphFont"/>
    <w:uiPriority w:val="99"/>
    <w:semiHidden/>
    <w:unhideWhenUsed/>
    <w:rsid w:val="006A1269"/>
  </w:style>
  <w:style w:type="paragraph" w:styleId="Caption">
    <w:name w:val="caption"/>
    <w:basedOn w:val="Normal"/>
    <w:next w:val="Normal"/>
    <w:uiPriority w:val="35"/>
    <w:unhideWhenUsed/>
    <w:qFormat/>
    <w:rsid w:val="00172D3C"/>
    <w:pPr>
      <w:spacing w:after="200" w:line="240" w:lineRule="auto"/>
    </w:pPr>
    <w:rPr>
      <w:i/>
      <w:iCs/>
      <w:color w:val="44546A" w:themeColor="text2"/>
      <w:sz w:val="18"/>
      <w:szCs w:val="22"/>
    </w:rPr>
  </w:style>
  <w:style w:type="paragraph" w:styleId="TableofFigures">
    <w:name w:val="table of figures"/>
    <w:basedOn w:val="Normal"/>
    <w:next w:val="Normal"/>
    <w:uiPriority w:val="99"/>
    <w:unhideWhenUsed/>
    <w:rsid w:val="00172D3C"/>
    <w:pPr>
      <w:spacing w:after="0"/>
    </w:pPr>
  </w:style>
  <w:style w:type="paragraph" w:customStyle="1" w:styleId="EndNoteBibliography">
    <w:name w:val="EndNote Bibliography"/>
    <w:basedOn w:val="Normal"/>
    <w:link w:val="EndNoteBibliographyChar"/>
    <w:rsid w:val="00151B12"/>
    <w:pPr>
      <w:spacing w:line="240" w:lineRule="auto"/>
    </w:pPr>
    <w:rPr>
      <w:rFonts w:ascii="Calibri" w:hAnsi="Calibri"/>
      <w:noProof/>
      <w:szCs w:val="22"/>
      <w:lang w:bidi="ar-SA"/>
    </w:rPr>
  </w:style>
  <w:style w:type="character" w:customStyle="1" w:styleId="EndNoteBibliographyChar">
    <w:name w:val="EndNote Bibliography Char"/>
    <w:basedOn w:val="DefaultParagraphFont"/>
    <w:link w:val="EndNoteBibliography"/>
    <w:rsid w:val="00151B12"/>
    <w:rPr>
      <w:rFonts w:ascii="Calibri" w:hAnsi="Calibri"/>
      <w:noProof/>
    </w:rPr>
  </w:style>
  <w:style w:type="character" w:customStyle="1" w:styleId="NoSpacingChar">
    <w:name w:val="No Spacing Char"/>
    <w:basedOn w:val="DefaultParagraphFont"/>
    <w:link w:val="NoSpacing"/>
    <w:uiPriority w:val="1"/>
    <w:rsid w:val="00F036A9"/>
    <w:rPr>
      <w:szCs w:val="28"/>
      <w:lang w:bidi="bn-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907"/>
    <w:rPr>
      <w:szCs w:val="28"/>
      <w:lang w:bidi="bn-BD"/>
    </w:rPr>
  </w:style>
  <w:style w:type="paragraph" w:styleId="Heading1">
    <w:name w:val="heading 1"/>
    <w:basedOn w:val="Normal"/>
    <w:next w:val="Normal"/>
    <w:link w:val="Heading1Char"/>
    <w:uiPriority w:val="9"/>
    <w:qFormat/>
    <w:rsid w:val="00AE1907"/>
    <w:pPr>
      <w:keepNext/>
      <w:keepLines/>
      <w:spacing w:before="240" w:after="0"/>
      <w:outlineLvl w:val="0"/>
    </w:pPr>
    <w:rPr>
      <w:rFonts w:asciiTheme="majorHAnsi" w:eastAsiaTheme="majorEastAsia" w:hAnsiTheme="majorHAnsi" w:cstheme="majorBidi"/>
      <w:color w:val="2E74B5" w:themeColor="accent1" w:themeShade="BF"/>
      <w:sz w:val="32"/>
      <w:szCs w:val="40"/>
    </w:rPr>
  </w:style>
  <w:style w:type="paragraph" w:styleId="Heading2">
    <w:name w:val="heading 2"/>
    <w:basedOn w:val="Normal"/>
    <w:next w:val="Normal"/>
    <w:link w:val="Heading2Char"/>
    <w:uiPriority w:val="9"/>
    <w:unhideWhenUsed/>
    <w:qFormat/>
    <w:rsid w:val="00AE1907"/>
    <w:pPr>
      <w:keepNext/>
      <w:keepLines/>
      <w:spacing w:before="40" w:after="0"/>
      <w:outlineLvl w:val="1"/>
    </w:pPr>
    <w:rPr>
      <w:rFonts w:asciiTheme="majorHAnsi" w:eastAsiaTheme="majorEastAsia" w:hAnsiTheme="majorHAnsi" w:cstheme="majorBidi"/>
      <w:color w:val="2E74B5" w:themeColor="accent1" w:themeShade="BF"/>
      <w:sz w:val="26"/>
      <w:szCs w:val="33"/>
    </w:rPr>
  </w:style>
  <w:style w:type="paragraph" w:styleId="Heading3">
    <w:name w:val="heading 3"/>
    <w:basedOn w:val="Normal"/>
    <w:next w:val="Normal"/>
    <w:link w:val="Heading3Char"/>
    <w:uiPriority w:val="9"/>
    <w:unhideWhenUsed/>
    <w:qFormat/>
    <w:rsid w:val="00AE1907"/>
    <w:pPr>
      <w:keepNext/>
      <w:keepLines/>
      <w:spacing w:before="40" w:after="0"/>
      <w:outlineLvl w:val="2"/>
    </w:pPr>
    <w:rPr>
      <w:rFonts w:asciiTheme="majorHAnsi" w:eastAsiaTheme="majorEastAsia" w:hAnsiTheme="majorHAnsi" w:cstheme="majorBidi"/>
      <w:color w:val="1F4D78" w:themeColor="accent1" w:themeShade="7F"/>
      <w:sz w:val="24"/>
      <w:szCs w:val="30"/>
    </w:rPr>
  </w:style>
  <w:style w:type="paragraph" w:styleId="Heading4">
    <w:name w:val="heading 4"/>
    <w:basedOn w:val="Normal"/>
    <w:next w:val="Normal"/>
    <w:link w:val="Heading4Char"/>
    <w:uiPriority w:val="9"/>
    <w:unhideWhenUsed/>
    <w:qFormat/>
    <w:rsid w:val="00AE190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907"/>
    <w:rPr>
      <w:rFonts w:asciiTheme="majorHAnsi" w:eastAsiaTheme="majorEastAsia" w:hAnsiTheme="majorHAnsi" w:cstheme="majorBidi"/>
      <w:color w:val="2E74B5" w:themeColor="accent1" w:themeShade="BF"/>
      <w:sz w:val="32"/>
      <w:szCs w:val="40"/>
      <w:lang w:bidi="bn-BD"/>
    </w:rPr>
  </w:style>
  <w:style w:type="character" w:customStyle="1" w:styleId="Heading2Char">
    <w:name w:val="Heading 2 Char"/>
    <w:basedOn w:val="DefaultParagraphFont"/>
    <w:link w:val="Heading2"/>
    <w:uiPriority w:val="9"/>
    <w:rsid w:val="00AE1907"/>
    <w:rPr>
      <w:rFonts w:asciiTheme="majorHAnsi" w:eastAsiaTheme="majorEastAsia" w:hAnsiTheme="majorHAnsi" w:cstheme="majorBidi"/>
      <w:color w:val="2E74B5" w:themeColor="accent1" w:themeShade="BF"/>
      <w:sz w:val="26"/>
      <w:szCs w:val="33"/>
      <w:lang w:bidi="bn-BD"/>
    </w:rPr>
  </w:style>
  <w:style w:type="character" w:customStyle="1" w:styleId="Heading3Char">
    <w:name w:val="Heading 3 Char"/>
    <w:basedOn w:val="DefaultParagraphFont"/>
    <w:link w:val="Heading3"/>
    <w:uiPriority w:val="9"/>
    <w:rsid w:val="00AE1907"/>
    <w:rPr>
      <w:rFonts w:asciiTheme="majorHAnsi" w:eastAsiaTheme="majorEastAsia" w:hAnsiTheme="majorHAnsi" w:cstheme="majorBidi"/>
      <w:color w:val="1F4D78" w:themeColor="accent1" w:themeShade="7F"/>
      <w:sz w:val="24"/>
      <w:szCs w:val="30"/>
      <w:lang w:bidi="bn-BD"/>
    </w:rPr>
  </w:style>
  <w:style w:type="character" w:customStyle="1" w:styleId="Heading4Char">
    <w:name w:val="Heading 4 Char"/>
    <w:basedOn w:val="DefaultParagraphFont"/>
    <w:link w:val="Heading4"/>
    <w:uiPriority w:val="9"/>
    <w:rsid w:val="00AE1907"/>
    <w:rPr>
      <w:rFonts w:asciiTheme="majorHAnsi" w:eastAsiaTheme="majorEastAsia" w:hAnsiTheme="majorHAnsi" w:cstheme="majorBidi"/>
      <w:i/>
      <w:iCs/>
      <w:color w:val="2E74B5" w:themeColor="accent1" w:themeShade="BF"/>
      <w:szCs w:val="28"/>
      <w:lang w:bidi="bn-BD"/>
    </w:rPr>
  </w:style>
  <w:style w:type="table" w:styleId="TableGrid">
    <w:name w:val="Table Grid"/>
    <w:basedOn w:val="TableNormal"/>
    <w:uiPriority w:val="39"/>
    <w:rsid w:val="00AE1907"/>
    <w:pPr>
      <w:spacing w:after="0" w:line="240" w:lineRule="auto"/>
    </w:pPr>
    <w:rPr>
      <w:szCs w:val="28"/>
      <w:lang w:bidi="bn-B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AE1907"/>
    <w:pPr>
      <w:ind w:left="720"/>
      <w:contextualSpacing/>
    </w:pPr>
  </w:style>
  <w:style w:type="character" w:customStyle="1" w:styleId="ListParagraphChar">
    <w:name w:val="List Paragraph Char"/>
    <w:link w:val="ListParagraph"/>
    <w:uiPriority w:val="34"/>
    <w:rsid w:val="00AE1907"/>
    <w:rPr>
      <w:szCs w:val="28"/>
      <w:lang w:bidi="bn-BD"/>
    </w:rPr>
  </w:style>
  <w:style w:type="character" w:styleId="Strong">
    <w:name w:val="Strong"/>
    <w:basedOn w:val="DefaultParagraphFont"/>
    <w:uiPriority w:val="22"/>
    <w:qFormat/>
    <w:rsid w:val="00AE1907"/>
    <w:rPr>
      <w:b/>
      <w:bCs/>
    </w:rPr>
  </w:style>
  <w:style w:type="paragraph" w:styleId="NormalWeb">
    <w:name w:val="Normal (Web)"/>
    <w:basedOn w:val="Normal"/>
    <w:uiPriority w:val="99"/>
    <w:unhideWhenUsed/>
    <w:rsid w:val="00AE19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E1907"/>
    <w:rPr>
      <w:color w:val="0000FF"/>
      <w:u w:val="single"/>
    </w:rPr>
  </w:style>
  <w:style w:type="character" w:styleId="Emphasis">
    <w:name w:val="Emphasis"/>
    <w:basedOn w:val="DefaultParagraphFont"/>
    <w:uiPriority w:val="20"/>
    <w:qFormat/>
    <w:rsid w:val="00AE1907"/>
    <w:rPr>
      <w:i/>
      <w:iCs/>
    </w:rPr>
  </w:style>
  <w:style w:type="character" w:customStyle="1" w:styleId="apple-converted-space">
    <w:name w:val="apple-converted-space"/>
    <w:basedOn w:val="DefaultParagraphFont"/>
    <w:rsid w:val="00AE1907"/>
  </w:style>
  <w:style w:type="paragraph" w:styleId="NoSpacing">
    <w:name w:val="No Spacing"/>
    <w:link w:val="NoSpacingChar"/>
    <w:uiPriority w:val="1"/>
    <w:qFormat/>
    <w:rsid w:val="005F53CB"/>
    <w:pPr>
      <w:spacing w:after="0" w:line="240" w:lineRule="auto"/>
    </w:pPr>
    <w:rPr>
      <w:szCs w:val="28"/>
      <w:lang w:bidi="bn-BD"/>
    </w:rPr>
  </w:style>
  <w:style w:type="paragraph" w:styleId="Header">
    <w:name w:val="header"/>
    <w:basedOn w:val="Normal"/>
    <w:link w:val="HeaderChar"/>
    <w:uiPriority w:val="99"/>
    <w:unhideWhenUsed/>
    <w:rsid w:val="00B35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582"/>
    <w:rPr>
      <w:szCs w:val="28"/>
      <w:lang w:bidi="bn-BD"/>
    </w:rPr>
  </w:style>
  <w:style w:type="paragraph" w:styleId="Footer">
    <w:name w:val="footer"/>
    <w:basedOn w:val="Normal"/>
    <w:link w:val="FooterChar"/>
    <w:uiPriority w:val="99"/>
    <w:unhideWhenUsed/>
    <w:rsid w:val="00B35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582"/>
    <w:rPr>
      <w:szCs w:val="28"/>
      <w:lang w:bidi="bn-BD"/>
    </w:rPr>
  </w:style>
  <w:style w:type="paragraph" w:customStyle="1" w:styleId="Default">
    <w:name w:val="Default"/>
    <w:rsid w:val="00B3558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alloonTextChar">
    <w:name w:val="Balloon Text Char"/>
    <w:basedOn w:val="DefaultParagraphFont"/>
    <w:link w:val="BalloonText"/>
    <w:uiPriority w:val="99"/>
    <w:semiHidden/>
    <w:rsid w:val="00B35582"/>
    <w:rPr>
      <w:rFonts w:ascii="Tahoma" w:hAnsi="Tahoma" w:cs="Tahoma"/>
      <w:sz w:val="16"/>
      <w:szCs w:val="20"/>
      <w:lang w:bidi="bn-BD"/>
    </w:rPr>
  </w:style>
  <w:style w:type="paragraph" w:styleId="BalloonText">
    <w:name w:val="Balloon Text"/>
    <w:basedOn w:val="Normal"/>
    <w:link w:val="BalloonTextChar"/>
    <w:uiPriority w:val="99"/>
    <w:semiHidden/>
    <w:unhideWhenUsed/>
    <w:rsid w:val="00B35582"/>
    <w:pPr>
      <w:spacing w:after="0" w:line="240" w:lineRule="auto"/>
    </w:pPr>
    <w:rPr>
      <w:rFonts w:ascii="Tahoma" w:hAnsi="Tahoma" w:cs="Tahoma"/>
      <w:sz w:val="16"/>
      <w:szCs w:val="20"/>
    </w:rPr>
  </w:style>
  <w:style w:type="paragraph" w:styleId="TOCHeading">
    <w:name w:val="TOC Heading"/>
    <w:basedOn w:val="Heading1"/>
    <w:next w:val="Normal"/>
    <w:uiPriority w:val="39"/>
    <w:unhideWhenUsed/>
    <w:qFormat/>
    <w:rsid w:val="00B35582"/>
    <w:pPr>
      <w:outlineLvl w:val="9"/>
    </w:pPr>
    <w:rPr>
      <w:szCs w:val="32"/>
      <w:lang w:bidi="ar-SA"/>
    </w:rPr>
  </w:style>
  <w:style w:type="paragraph" w:styleId="TOC1">
    <w:name w:val="toc 1"/>
    <w:basedOn w:val="Normal"/>
    <w:next w:val="Normal"/>
    <w:autoRedefine/>
    <w:uiPriority w:val="39"/>
    <w:unhideWhenUsed/>
    <w:rsid w:val="00B35582"/>
    <w:pPr>
      <w:spacing w:after="100"/>
    </w:pPr>
  </w:style>
  <w:style w:type="paragraph" w:styleId="TOC2">
    <w:name w:val="toc 2"/>
    <w:basedOn w:val="Normal"/>
    <w:next w:val="Normal"/>
    <w:autoRedefine/>
    <w:uiPriority w:val="39"/>
    <w:unhideWhenUsed/>
    <w:rsid w:val="00B35582"/>
    <w:pPr>
      <w:spacing w:after="100"/>
      <w:ind w:left="220"/>
    </w:pPr>
  </w:style>
  <w:style w:type="paragraph" w:styleId="TOC3">
    <w:name w:val="toc 3"/>
    <w:basedOn w:val="Normal"/>
    <w:next w:val="Normal"/>
    <w:autoRedefine/>
    <w:uiPriority w:val="39"/>
    <w:unhideWhenUsed/>
    <w:rsid w:val="00B35582"/>
    <w:pPr>
      <w:spacing w:after="100"/>
      <w:ind w:left="440"/>
    </w:pPr>
  </w:style>
  <w:style w:type="character" w:styleId="LineNumber">
    <w:name w:val="line number"/>
    <w:basedOn w:val="DefaultParagraphFont"/>
    <w:uiPriority w:val="99"/>
    <w:semiHidden/>
    <w:unhideWhenUsed/>
    <w:rsid w:val="006A1269"/>
  </w:style>
  <w:style w:type="paragraph" w:styleId="Caption">
    <w:name w:val="caption"/>
    <w:basedOn w:val="Normal"/>
    <w:next w:val="Normal"/>
    <w:uiPriority w:val="35"/>
    <w:unhideWhenUsed/>
    <w:qFormat/>
    <w:rsid w:val="00172D3C"/>
    <w:pPr>
      <w:spacing w:after="200" w:line="240" w:lineRule="auto"/>
    </w:pPr>
    <w:rPr>
      <w:i/>
      <w:iCs/>
      <w:color w:val="44546A" w:themeColor="text2"/>
      <w:sz w:val="18"/>
      <w:szCs w:val="22"/>
    </w:rPr>
  </w:style>
  <w:style w:type="paragraph" w:styleId="TableofFigures">
    <w:name w:val="table of figures"/>
    <w:basedOn w:val="Normal"/>
    <w:next w:val="Normal"/>
    <w:uiPriority w:val="99"/>
    <w:unhideWhenUsed/>
    <w:rsid w:val="00172D3C"/>
    <w:pPr>
      <w:spacing w:after="0"/>
    </w:pPr>
  </w:style>
  <w:style w:type="paragraph" w:customStyle="1" w:styleId="EndNoteBibliography">
    <w:name w:val="EndNote Bibliography"/>
    <w:basedOn w:val="Normal"/>
    <w:link w:val="EndNoteBibliographyChar"/>
    <w:rsid w:val="00151B12"/>
    <w:pPr>
      <w:spacing w:line="240" w:lineRule="auto"/>
    </w:pPr>
    <w:rPr>
      <w:rFonts w:ascii="Calibri" w:hAnsi="Calibri"/>
      <w:noProof/>
      <w:szCs w:val="22"/>
      <w:lang w:bidi="ar-SA"/>
    </w:rPr>
  </w:style>
  <w:style w:type="character" w:customStyle="1" w:styleId="EndNoteBibliographyChar">
    <w:name w:val="EndNote Bibliography Char"/>
    <w:basedOn w:val="DefaultParagraphFont"/>
    <w:link w:val="EndNoteBibliography"/>
    <w:rsid w:val="00151B12"/>
    <w:rPr>
      <w:rFonts w:ascii="Calibri" w:hAnsi="Calibri"/>
      <w:noProof/>
    </w:rPr>
  </w:style>
  <w:style w:type="character" w:customStyle="1" w:styleId="NoSpacingChar">
    <w:name w:val="No Spacing Char"/>
    <w:basedOn w:val="DefaultParagraphFont"/>
    <w:link w:val="NoSpacing"/>
    <w:uiPriority w:val="1"/>
    <w:rsid w:val="00F036A9"/>
    <w:rPr>
      <w:szCs w:val="28"/>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406823">
      <w:bodyDiv w:val="1"/>
      <w:marLeft w:val="0"/>
      <w:marRight w:val="0"/>
      <w:marTop w:val="0"/>
      <w:marBottom w:val="0"/>
      <w:divBdr>
        <w:top w:val="none" w:sz="0" w:space="0" w:color="auto"/>
        <w:left w:val="none" w:sz="0" w:space="0" w:color="auto"/>
        <w:bottom w:val="none" w:sz="0" w:space="0" w:color="auto"/>
        <w:right w:val="none" w:sz="0" w:space="0" w:color="auto"/>
      </w:divBdr>
    </w:div>
    <w:div w:id="2036811151">
      <w:bodyDiv w:val="1"/>
      <w:marLeft w:val="0"/>
      <w:marRight w:val="0"/>
      <w:marTop w:val="0"/>
      <w:marBottom w:val="0"/>
      <w:divBdr>
        <w:top w:val="none" w:sz="0" w:space="0" w:color="auto"/>
        <w:left w:val="none" w:sz="0" w:space="0" w:color="auto"/>
        <w:bottom w:val="none" w:sz="0" w:space="0" w:color="auto"/>
        <w:right w:val="none" w:sz="0" w:space="0" w:color="auto"/>
      </w:divBdr>
      <w:divsChild>
        <w:div w:id="13539227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diagramLayout" Target="diagrams/layout2.xml"/><Relationship Id="rId39" Type="http://schemas.openxmlformats.org/officeDocument/2006/relationships/header" Target="header5.xml"/><Relationship Id="rId3" Type="http://schemas.openxmlformats.org/officeDocument/2006/relationships/styles" Target="styles.xml"/><Relationship Id="rId21" Type="http://schemas.openxmlformats.org/officeDocument/2006/relationships/diagramQuickStyle" Target="diagrams/quickStyle1.xml"/><Relationship Id="rId34"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file:///C:\Arbab\xtra\Onike\Internship%20report%2028.09.19%20(Md.%20Adnan%20Iqbal%20).docx" TargetMode="External"/><Relationship Id="rId25" Type="http://schemas.openxmlformats.org/officeDocument/2006/relationships/diagramData" Target="diagrams/data2.xml"/><Relationship Id="rId33" Type="http://schemas.openxmlformats.org/officeDocument/2006/relationships/hyperlink" Target="http://www.icab.org.bd/" TargetMode="External"/><Relationship Id="rId38" Type="http://schemas.openxmlformats.org/officeDocument/2006/relationships/hyperlink" Target="https://www.wikipedia.org/" TargetMode="External"/><Relationship Id="rId2" Type="http://schemas.openxmlformats.org/officeDocument/2006/relationships/numbering" Target="numbering.xml"/><Relationship Id="rId16" Type="http://schemas.openxmlformats.org/officeDocument/2006/relationships/hyperlink" Target="file:///C:\Arbab\xtra\Onike\Internship%20report%2028.09.19%20(Md.%20Adnan%20Iqbal%20).docx" TargetMode="External"/><Relationship Id="rId20" Type="http://schemas.openxmlformats.org/officeDocument/2006/relationships/diagramLayout" Target="diagrams/layout1.xml"/><Relationship Id="rId29" Type="http://schemas.microsoft.com/office/2007/relationships/diagramDrawing" Target="diagrams/drawing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mailto:info@mahfelhuq.com" TargetMode="External"/><Relationship Id="rId32" Type="http://schemas.openxmlformats.org/officeDocument/2006/relationships/header" Target="header3.xml"/><Relationship Id="rId37" Type="http://schemas.openxmlformats.org/officeDocument/2006/relationships/hyperlink" Target="https://www.mahfelhuq.com/"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Arbab\xtra\Onike\Internship%20report%2028.09.19%20(Md.%20Adnan%20Iqbal%20).docx" TargetMode="External"/><Relationship Id="rId23" Type="http://schemas.microsoft.com/office/2007/relationships/diagramDrawing" Target="diagrams/drawing1.xml"/><Relationship Id="rId28" Type="http://schemas.openxmlformats.org/officeDocument/2006/relationships/diagramColors" Target="diagrams/colors2.xml"/><Relationship Id="rId36" Type="http://schemas.openxmlformats.org/officeDocument/2006/relationships/hyperlink" Target="https://www.investopedia.com/" TargetMode="External"/><Relationship Id="rId10" Type="http://schemas.openxmlformats.org/officeDocument/2006/relationships/image" Target="media/image2.jpeg"/><Relationship Id="rId19" Type="http://schemas.openxmlformats.org/officeDocument/2006/relationships/diagramData" Target="diagrams/data1.xml"/><Relationship Id="rId31" Type="http://schemas.openxmlformats.org/officeDocument/2006/relationships/image" Target="media/image6.emf"/><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1.xml"/><Relationship Id="rId22" Type="http://schemas.openxmlformats.org/officeDocument/2006/relationships/diagramColors" Target="diagrams/colors1.xml"/><Relationship Id="rId27" Type="http://schemas.openxmlformats.org/officeDocument/2006/relationships/diagramQuickStyle" Target="diagrams/quickStyle2.xml"/><Relationship Id="rId30" Type="http://schemas.openxmlformats.org/officeDocument/2006/relationships/header" Target="header2.xml"/><Relationship Id="rId35" Type="http://schemas.openxmlformats.org/officeDocument/2006/relationships/hyperlink" Target="http://www.icab.org.bd/"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741FC6-61B5-4083-B2E9-2E72B431FA34}"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GB"/>
        </a:p>
      </dgm:t>
    </dgm:pt>
    <dgm:pt modelId="{807235A2-7234-477F-B4D6-394C6C07DEA0}">
      <dgm:prSet phldrT="[Text]" custT="1"/>
      <dgm:spPr/>
      <dgm:t>
        <a:bodyPr/>
        <a:lstStyle/>
        <a:p>
          <a:pPr algn="ctr"/>
          <a:r>
            <a:rPr lang="en-US" sz="1400" b="1">
              <a:solidFill>
                <a:srgbClr val="002060"/>
              </a:solidFill>
              <a:latin typeface="Times New Roman" pitchFamily="18" charset="0"/>
              <a:cs typeface="Times New Roman" pitchFamily="18" charset="0"/>
            </a:rPr>
            <a:t>Primary sources</a:t>
          </a:r>
          <a:endParaRPr lang="en-GB" sz="1400" b="1">
            <a:solidFill>
              <a:srgbClr val="002060"/>
            </a:solidFill>
            <a:latin typeface="Times New Roman" pitchFamily="18" charset="0"/>
            <a:cs typeface="Times New Roman" pitchFamily="18" charset="0"/>
          </a:endParaRPr>
        </a:p>
      </dgm:t>
    </dgm:pt>
    <dgm:pt modelId="{077815A6-CC7A-4BE3-AC34-887B357CE2B2}" type="parTrans" cxnId="{7DE3828F-50DE-4F55-BFA7-329B403C69EF}">
      <dgm:prSet/>
      <dgm:spPr/>
      <dgm:t>
        <a:bodyPr/>
        <a:lstStyle/>
        <a:p>
          <a:pPr algn="ctr"/>
          <a:endParaRPr lang="en-GB"/>
        </a:p>
      </dgm:t>
    </dgm:pt>
    <dgm:pt modelId="{40FC443A-9C63-4551-A935-480838E1229B}" type="sibTrans" cxnId="{7DE3828F-50DE-4F55-BFA7-329B403C69EF}">
      <dgm:prSet/>
      <dgm:spPr/>
      <dgm:t>
        <a:bodyPr/>
        <a:lstStyle/>
        <a:p>
          <a:pPr algn="ctr"/>
          <a:endParaRPr lang="en-GB"/>
        </a:p>
      </dgm:t>
    </dgm:pt>
    <dgm:pt modelId="{4CDF6D03-4929-4A23-8FBB-F77D41364AB5}">
      <dgm:prSet phldrT="[Text]" custT="1"/>
      <dgm:spPr/>
      <dgm:t>
        <a:bodyPr/>
        <a:lstStyle/>
        <a:p>
          <a:pPr algn="ctr"/>
          <a:r>
            <a:rPr lang="en-US" sz="1400" b="1">
              <a:solidFill>
                <a:srgbClr val="002060"/>
              </a:solidFill>
              <a:latin typeface="Times New Roman" pitchFamily="18" charset="0"/>
              <a:cs typeface="Times New Roman" pitchFamily="18" charset="0"/>
            </a:rPr>
            <a:t>Secondary sources</a:t>
          </a:r>
          <a:endParaRPr lang="en-GB" sz="1400" b="1">
            <a:solidFill>
              <a:srgbClr val="002060"/>
            </a:solidFill>
            <a:latin typeface="Times New Roman" pitchFamily="18" charset="0"/>
            <a:cs typeface="Times New Roman" pitchFamily="18" charset="0"/>
          </a:endParaRPr>
        </a:p>
      </dgm:t>
    </dgm:pt>
    <dgm:pt modelId="{38C554DC-05EF-45EE-A448-8D28CB625F97}" type="parTrans" cxnId="{EA75AFF4-E9E0-4CD3-9A0A-1818721A1B67}">
      <dgm:prSet/>
      <dgm:spPr/>
      <dgm:t>
        <a:bodyPr/>
        <a:lstStyle/>
        <a:p>
          <a:pPr algn="ctr"/>
          <a:endParaRPr lang="en-GB"/>
        </a:p>
      </dgm:t>
    </dgm:pt>
    <dgm:pt modelId="{7954C887-C89A-4635-B31D-9C1DC4D6FCCA}" type="sibTrans" cxnId="{EA75AFF4-E9E0-4CD3-9A0A-1818721A1B67}">
      <dgm:prSet/>
      <dgm:spPr/>
      <dgm:t>
        <a:bodyPr/>
        <a:lstStyle/>
        <a:p>
          <a:pPr algn="ctr"/>
          <a:endParaRPr lang="en-GB"/>
        </a:p>
      </dgm:t>
    </dgm:pt>
    <dgm:pt modelId="{4111313B-C265-4D51-85F0-FD1A2D5C84D4}">
      <dgm:prSet phldrT="[Text]" custT="1"/>
      <dgm:spPr/>
      <dgm:t>
        <a:bodyPr/>
        <a:lstStyle/>
        <a:p>
          <a:pPr algn="ctr"/>
          <a:r>
            <a:rPr lang="en-GB" sz="1400" b="1">
              <a:solidFill>
                <a:srgbClr val="002060"/>
              </a:solidFill>
              <a:latin typeface="Times New Roman" pitchFamily="18" charset="0"/>
              <a:cs typeface="Times New Roman" pitchFamily="18" charset="0"/>
            </a:rPr>
            <a:t>Sources of Data</a:t>
          </a:r>
        </a:p>
      </dgm:t>
    </dgm:pt>
    <dgm:pt modelId="{997460AF-C6CD-42E7-B312-1ACB8C0AE170}" type="sibTrans" cxnId="{D22256E6-F7EA-44EE-9350-158209BB3F73}">
      <dgm:prSet/>
      <dgm:spPr/>
      <dgm:t>
        <a:bodyPr/>
        <a:lstStyle/>
        <a:p>
          <a:pPr algn="ctr"/>
          <a:endParaRPr lang="en-GB"/>
        </a:p>
      </dgm:t>
    </dgm:pt>
    <dgm:pt modelId="{4C1B355A-8110-4E4A-8483-C650518C66A7}" type="parTrans" cxnId="{D22256E6-F7EA-44EE-9350-158209BB3F73}">
      <dgm:prSet/>
      <dgm:spPr/>
      <dgm:t>
        <a:bodyPr/>
        <a:lstStyle/>
        <a:p>
          <a:pPr algn="ctr"/>
          <a:endParaRPr lang="en-GB"/>
        </a:p>
      </dgm:t>
    </dgm:pt>
    <dgm:pt modelId="{9A9C116C-8451-477B-A912-9CC921835AA6}" type="pres">
      <dgm:prSet presAssocID="{13741FC6-61B5-4083-B2E9-2E72B431FA34}" presName="hierChild1" presStyleCnt="0">
        <dgm:presLayoutVars>
          <dgm:chPref val="1"/>
          <dgm:dir/>
          <dgm:animOne val="branch"/>
          <dgm:animLvl val="lvl"/>
          <dgm:resizeHandles/>
        </dgm:presLayoutVars>
      </dgm:prSet>
      <dgm:spPr/>
      <dgm:t>
        <a:bodyPr/>
        <a:lstStyle/>
        <a:p>
          <a:endParaRPr lang="en-US"/>
        </a:p>
      </dgm:t>
    </dgm:pt>
    <dgm:pt modelId="{FD2511A0-0899-4142-BA98-3E9F9C6181AC}" type="pres">
      <dgm:prSet presAssocID="{4111313B-C265-4D51-85F0-FD1A2D5C84D4}" presName="hierRoot1" presStyleCnt="0"/>
      <dgm:spPr/>
    </dgm:pt>
    <dgm:pt modelId="{0B55F74A-63AE-42C9-AE0E-D54F255F164B}" type="pres">
      <dgm:prSet presAssocID="{4111313B-C265-4D51-85F0-FD1A2D5C84D4}" presName="composite" presStyleCnt="0"/>
      <dgm:spPr/>
    </dgm:pt>
    <dgm:pt modelId="{C7A4DA16-357F-468E-B750-D4753E37F8DE}" type="pres">
      <dgm:prSet presAssocID="{4111313B-C265-4D51-85F0-FD1A2D5C84D4}" presName="background" presStyleLbl="node0" presStyleIdx="0" presStyleCnt="1"/>
      <dgm:spPr/>
    </dgm:pt>
    <dgm:pt modelId="{C7803689-8331-4408-AA90-AD1BA60C2951}" type="pres">
      <dgm:prSet presAssocID="{4111313B-C265-4D51-85F0-FD1A2D5C84D4}" presName="text" presStyleLbl="fgAcc0" presStyleIdx="0" presStyleCnt="1">
        <dgm:presLayoutVars>
          <dgm:chPref val="3"/>
        </dgm:presLayoutVars>
      </dgm:prSet>
      <dgm:spPr/>
      <dgm:t>
        <a:bodyPr/>
        <a:lstStyle/>
        <a:p>
          <a:endParaRPr lang="en-US"/>
        </a:p>
      </dgm:t>
    </dgm:pt>
    <dgm:pt modelId="{B391F18A-1BEC-473B-9A9F-E8950FBDF37D}" type="pres">
      <dgm:prSet presAssocID="{4111313B-C265-4D51-85F0-FD1A2D5C84D4}" presName="hierChild2" presStyleCnt="0"/>
      <dgm:spPr/>
    </dgm:pt>
    <dgm:pt modelId="{8DEBD335-6C46-4A1F-A8E0-CDBAE6DB243B}" type="pres">
      <dgm:prSet presAssocID="{077815A6-CC7A-4BE3-AC34-887B357CE2B2}" presName="Name10" presStyleLbl="parChTrans1D2" presStyleIdx="0" presStyleCnt="2"/>
      <dgm:spPr/>
      <dgm:t>
        <a:bodyPr/>
        <a:lstStyle/>
        <a:p>
          <a:endParaRPr lang="en-US"/>
        </a:p>
      </dgm:t>
    </dgm:pt>
    <dgm:pt modelId="{052A776C-0C95-45E8-B896-E923012169D4}" type="pres">
      <dgm:prSet presAssocID="{807235A2-7234-477F-B4D6-394C6C07DEA0}" presName="hierRoot2" presStyleCnt="0"/>
      <dgm:spPr/>
    </dgm:pt>
    <dgm:pt modelId="{92EC25AA-F739-4F96-9AC6-174A43EDE612}" type="pres">
      <dgm:prSet presAssocID="{807235A2-7234-477F-B4D6-394C6C07DEA0}" presName="composite2" presStyleCnt="0"/>
      <dgm:spPr/>
    </dgm:pt>
    <dgm:pt modelId="{2AE5334C-31AA-4256-AD8F-DC1071B471A5}" type="pres">
      <dgm:prSet presAssocID="{807235A2-7234-477F-B4D6-394C6C07DEA0}" presName="background2" presStyleLbl="node2" presStyleIdx="0" presStyleCnt="2"/>
      <dgm:spPr/>
    </dgm:pt>
    <dgm:pt modelId="{25080DE7-439E-4255-BB7C-3DC683CEBBCF}" type="pres">
      <dgm:prSet presAssocID="{807235A2-7234-477F-B4D6-394C6C07DEA0}" presName="text2" presStyleLbl="fgAcc2" presStyleIdx="0" presStyleCnt="2" custLinFactNeighborX="9455" custLinFactNeighborY="-2342">
        <dgm:presLayoutVars>
          <dgm:chPref val="3"/>
        </dgm:presLayoutVars>
      </dgm:prSet>
      <dgm:spPr/>
      <dgm:t>
        <a:bodyPr/>
        <a:lstStyle/>
        <a:p>
          <a:endParaRPr lang="en-US"/>
        </a:p>
      </dgm:t>
    </dgm:pt>
    <dgm:pt modelId="{031C430E-A431-49D9-B89C-E58C410BA0CA}" type="pres">
      <dgm:prSet presAssocID="{807235A2-7234-477F-B4D6-394C6C07DEA0}" presName="hierChild3" presStyleCnt="0"/>
      <dgm:spPr/>
    </dgm:pt>
    <dgm:pt modelId="{490F0767-0E16-4F34-84C3-63330EA99863}" type="pres">
      <dgm:prSet presAssocID="{38C554DC-05EF-45EE-A448-8D28CB625F97}" presName="Name10" presStyleLbl="parChTrans1D2" presStyleIdx="1" presStyleCnt="2"/>
      <dgm:spPr/>
      <dgm:t>
        <a:bodyPr/>
        <a:lstStyle/>
        <a:p>
          <a:endParaRPr lang="en-US"/>
        </a:p>
      </dgm:t>
    </dgm:pt>
    <dgm:pt modelId="{1385B4FD-7B66-4E4D-8D42-CDE98E765B88}" type="pres">
      <dgm:prSet presAssocID="{4CDF6D03-4929-4A23-8FBB-F77D41364AB5}" presName="hierRoot2" presStyleCnt="0"/>
      <dgm:spPr/>
    </dgm:pt>
    <dgm:pt modelId="{758F5FC9-4808-4026-8D7E-031DDDD4E352}" type="pres">
      <dgm:prSet presAssocID="{4CDF6D03-4929-4A23-8FBB-F77D41364AB5}" presName="composite2" presStyleCnt="0"/>
      <dgm:spPr/>
    </dgm:pt>
    <dgm:pt modelId="{F702040B-0F55-4C3B-AF84-FBFA8E4794F8}" type="pres">
      <dgm:prSet presAssocID="{4CDF6D03-4929-4A23-8FBB-F77D41364AB5}" presName="background2" presStyleLbl="node2" presStyleIdx="1" presStyleCnt="2"/>
      <dgm:spPr/>
    </dgm:pt>
    <dgm:pt modelId="{D9E7B36B-40F1-4595-8CE0-D34CFFBD93A1}" type="pres">
      <dgm:prSet presAssocID="{4CDF6D03-4929-4A23-8FBB-F77D41364AB5}" presName="text2" presStyleLbl="fgAcc2" presStyleIdx="1" presStyleCnt="2">
        <dgm:presLayoutVars>
          <dgm:chPref val="3"/>
        </dgm:presLayoutVars>
      </dgm:prSet>
      <dgm:spPr/>
      <dgm:t>
        <a:bodyPr/>
        <a:lstStyle/>
        <a:p>
          <a:endParaRPr lang="en-US"/>
        </a:p>
      </dgm:t>
    </dgm:pt>
    <dgm:pt modelId="{3699302D-EE12-4451-9A50-88F944B1D572}" type="pres">
      <dgm:prSet presAssocID="{4CDF6D03-4929-4A23-8FBB-F77D41364AB5}" presName="hierChild3" presStyleCnt="0"/>
      <dgm:spPr/>
    </dgm:pt>
  </dgm:ptLst>
  <dgm:cxnLst>
    <dgm:cxn modelId="{25CB9888-7061-4F89-8B97-EDBDA5CC686A}" type="presOf" srcId="{077815A6-CC7A-4BE3-AC34-887B357CE2B2}" destId="{8DEBD335-6C46-4A1F-A8E0-CDBAE6DB243B}" srcOrd="0" destOrd="0" presId="urn:microsoft.com/office/officeart/2005/8/layout/hierarchy1"/>
    <dgm:cxn modelId="{6D031196-A99B-4330-9F13-66EF744255A0}" type="presOf" srcId="{4111313B-C265-4D51-85F0-FD1A2D5C84D4}" destId="{C7803689-8331-4408-AA90-AD1BA60C2951}" srcOrd="0" destOrd="0" presId="urn:microsoft.com/office/officeart/2005/8/layout/hierarchy1"/>
    <dgm:cxn modelId="{E6C5665C-1A66-4C0C-8431-E6965906D02D}" type="presOf" srcId="{4CDF6D03-4929-4A23-8FBB-F77D41364AB5}" destId="{D9E7B36B-40F1-4595-8CE0-D34CFFBD93A1}" srcOrd="0" destOrd="0" presId="urn:microsoft.com/office/officeart/2005/8/layout/hierarchy1"/>
    <dgm:cxn modelId="{D22256E6-F7EA-44EE-9350-158209BB3F73}" srcId="{13741FC6-61B5-4083-B2E9-2E72B431FA34}" destId="{4111313B-C265-4D51-85F0-FD1A2D5C84D4}" srcOrd="0" destOrd="0" parTransId="{4C1B355A-8110-4E4A-8483-C650518C66A7}" sibTransId="{997460AF-C6CD-42E7-B312-1ACB8C0AE170}"/>
    <dgm:cxn modelId="{B811F3A5-349C-4751-8B9B-4489BFD26238}" type="presOf" srcId="{13741FC6-61B5-4083-B2E9-2E72B431FA34}" destId="{9A9C116C-8451-477B-A912-9CC921835AA6}" srcOrd="0" destOrd="0" presId="urn:microsoft.com/office/officeart/2005/8/layout/hierarchy1"/>
    <dgm:cxn modelId="{7DE3828F-50DE-4F55-BFA7-329B403C69EF}" srcId="{4111313B-C265-4D51-85F0-FD1A2D5C84D4}" destId="{807235A2-7234-477F-B4D6-394C6C07DEA0}" srcOrd="0" destOrd="0" parTransId="{077815A6-CC7A-4BE3-AC34-887B357CE2B2}" sibTransId="{40FC443A-9C63-4551-A935-480838E1229B}"/>
    <dgm:cxn modelId="{EA75AFF4-E9E0-4CD3-9A0A-1818721A1B67}" srcId="{4111313B-C265-4D51-85F0-FD1A2D5C84D4}" destId="{4CDF6D03-4929-4A23-8FBB-F77D41364AB5}" srcOrd="1" destOrd="0" parTransId="{38C554DC-05EF-45EE-A448-8D28CB625F97}" sibTransId="{7954C887-C89A-4635-B31D-9C1DC4D6FCCA}"/>
    <dgm:cxn modelId="{01F485E3-CB1A-4138-8065-ECCBB759391E}" type="presOf" srcId="{807235A2-7234-477F-B4D6-394C6C07DEA0}" destId="{25080DE7-439E-4255-BB7C-3DC683CEBBCF}" srcOrd="0" destOrd="0" presId="urn:microsoft.com/office/officeart/2005/8/layout/hierarchy1"/>
    <dgm:cxn modelId="{86A62600-638D-4D1D-8313-914BF7D4CDEC}" type="presOf" srcId="{38C554DC-05EF-45EE-A448-8D28CB625F97}" destId="{490F0767-0E16-4F34-84C3-63330EA99863}" srcOrd="0" destOrd="0" presId="urn:microsoft.com/office/officeart/2005/8/layout/hierarchy1"/>
    <dgm:cxn modelId="{7D36A3E8-138F-4CDF-8D10-0306C1B49E30}" type="presParOf" srcId="{9A9C116C-8451-477B-A912-9CC921835AA6}" destId="{FD2511A0-0899-4142-BA98-3E9F9C6181AC}" srcOrd="0" destOrd="0" presId="urn:microsoft.com/office/officeart/2005/8/layout/hierarchy1"/>
    <dgm:cxn modelId="{8BE6AEBD-AAF9-4E38-88E2-DF71E3FE3AB1}" type="presParOf" srcId="{FD2511A0-0899-4142-BA98-3E9F9C6181AC}" destId="{0B55F74A-63AE-42C9-AE0E-D54F255F164B}" srcOrd="0" destOrd="0" presId="urn:microsoft.com/office/officeart/2005/8/layout/hierarchy1"/>
    <dgm:cxn modelId="{F6A5EEF1-1FDC-4FEE-B093-FBB1AE529B64}" type="presParOf" srcId="{0B55F74A-63AE-42C9-AE0E-D54F255F164B}" destId="{C7A4DA16-357F-468E-B750-D4753E37F8DE}" srcOrd="0" destOrd="0" presId="urn:microsoft.com/office/officeart/2005/8/layout/hierarchy1"/>
    <dgm:cxn modelId="{A68EF49E-B939-42EE-9383-29AF0C65943B}" type="presParOf" srcId="{0B55F74A-63AE-42C9-AE0E-D54F255F164B}" destId="{C7803689-8331-4408-AA90-AD1BA60C2951}" srcOrd="1" destOrd="0" presId="urn:microsoft.com/office/officeart/2005/8/layout/hierarchy1"/>
    <dgm:cxn modelId="{FF28878F-CDDD-493D-B41B-B8DD95458C1D}" type="presParOf" srcId="{FD2511A0-0899-4142-BA98-3E9F9C6181AC}" destId="{B391F18A-1BEC-473B-9A9F-E8950FBDF37D}" srcOrd="1" destOrd="0" presId="urn:microsoft.com/office/officeart/2005/8/layout/hierarchy1"/>
    <dgm:cxn modelId="{34929A1D-15F9-4051-A5DA-1AAEC8EB59F7}" type="presParOf" srcId="{B391F18A-1BEC-473B-9A9F-E8950FBDF37D}" destId="{8DEBD335-6C46-4A1F-A8E0-CDBAE6DB243B}" srcOrd="0" destOrd="0" presId="urn:microsoft.com/office/officeart/2005/8/layout/hierarchy1"/>
    <dgm:cxn modelId="{BA1EF0C9-AA82-4985-8561-665FA394CEC5}" type="presParOf" srcId="{B391F18A-1BEC-473B-9A9F-E8950FBDF37D}" destId="{052A776C-0C95-45E8-B896-E923012169D4}" srcOrd="1" destOrd="0" presId="urn:microsoft.com/office/officeart/2005/8/layout/hierarchy1"/>
    <dgm:cxn modelId="{4D4354B8-C0B4-4D69-B9E6-FF86B15C7FD7}" type="presParOf" srcId="{052A776C-0C95-45E8-B896-E923012169D4}" destId="{92EC25AA-F739-4F96-9AC6-174A43EDE612}" srcOrd="0" destOrd="0" presId="urn:microsoft.com/office/officeart/2005/8/layout/hierarchy1"/>
    <dgm:cxn modelId="{5E648CC7-CDC7-4AC5-AB3A-5760EB1D905F}" type="presParOf" srcId="{92EC25AA-F739-4F96-9AC6-174A43EDE612}" destId="{2AE5334C-31AA-4256-AD8F-DC1071B471A5}" srcOrd="0" destOrd="0" presId="urn:microsoft.com/office/officeart/2005/8/layout/hierarchy1"/>
    <dgm:cxn modelId="{D4F17206-9B1B-4698-87D7-793C696637E0}" type="presParOf" srcId="{92EC25AA-F739-4F96-9AC6-174A43EDE612}" destId="{25080DE7-439E-4255-BB7C-3DC683CEBBCF}" srcOrd="1" destOrd="0" presId="urn:microsoft.com/office/officeart/2005/8/layout/hierarchy1"/>
    <dgm:cxn modelId="{66A0AF92-62CF-42AF-9C51-7939E4BEBAC1}" type="presParOf" srcId="{052A776C-0C95-45E8-B896-E923012169D4}" destId="{031C430E-A431-49D9-B89C-E58C410BA0CA}" srcOrd="1" destOrd="0" presId="urn:microsoft.com/office/officeart/2005/8/layout/hierarchy1"/>
    <dgm:cxn modelId="{DE4D1928-8AC3-4E01-B76A-0B6DC1B80212}" type="presParOf" srcId="{B391F18A-1BEC-473B-9A9F-E8950FBDF37D}" destId="{490F0767-0E16-4F34-84C3-63330EA99863}" srcOrd="2" destOrd="0" presId="urn:microsoft.com/office/officeart/2005/8/layout/hierarchy1"/>
    <dgm:cxn modelId="{4C5DBB53-A8BF-408C-A348-34109CC34F41}" type="presParOf" srcId="{B391F18A-1BEC-473B-9A9F-E8950FBDF37D}" destId="{1385B4FD-7B66-4E4D-8D42-CDE98E765B88}" srcOrd="3" destOrd="0" presId="urn:microsoft.com/office/officeart/2005/8/layout/hierarchy1"/>
    <dgm:cxn modelId="{3EAB1BCF-5F68-4FCD-964B-7B2E1FE4DAF7}" type="presParOf" srcId="{1385B4FD-7B66-4E4D-8D42-CDE98E765B88}" destId="{758F5FC9-4808-4026-8D7E-031DDDD4E352}" srcOrd="0" destOrd="0" presId="urn:microsoft.com/office/officeart/2005/8/layout/hierarchy1"/>
    <dgm:cxn modelId="{B5ABEA6C-6F06-4CD6-8544-86DE3F5A6DE6}" type="presParOf" srcId="{758F5FC9-4808-4026-8D7E-031DDDD4E352}" destId="{F702040B-0F55-4C3B-AF84-FBFA8E4794F8}" srcOrd="0" destOrd="0" presId="urn:microsoft.com/office/officeart/2005/8/layout/hierarchy1"/>
    <dgm:cxn modelId="{68DC4879-9DA1-4126-B6F2-0D48EEC333A3}" type="presParOf" srcId="{758F5FC9-4808-4026-8D7E-031DDDD4E352}" destId="{D9E7B36B-40F1-4595-8CE0-D34CFFBD93A1}" srcOrd="1" destOrd="0" presId="urn:microsoft.com/office/officeart/2005/8/layout/hierarchy1"/>
    <dgm:cxn modelId="{65DBC63D-2A49-4761-85A3-7A25E0ECB12C}" type="presParOf" srcId="{1385B4FD-7B66-4E4D-8D42-CDE98E765B88}" destId="{3699302D-EE12-4451-9A50-88F944B1D572}" srcOrd="1" destOrd="0" presId="urn:microsoft.com/office/officeart/2005/8/layout/hierarchy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F898B48-487A-447E-964E-2400292DB20A}"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2CB18779-1A9E-4814-A7B3-A87F393DC35D}">
      <dgm:prSet phldrT="[Text]" custT="1">
        <dgm:style>
          <a:lnRef idx="1">
            <a:schemeClr val="dk1"/>
          </a:lnRef>
          <a:fillRef idx="2">
            <a:schemeClr val="dk1"/>
          </a:fillRef>
          <a:effectRef idx="1">
            <a:schemeClr val="dk1"/>
          </a:effectRef>
          <a:fontRef idx="minor">
            <a:schemeClr val="dk1"/>
          </a:fontRef>
        </dgm:style>
      </dgm:prSet>
      <dgm:spPr/>
      <dgm:t>
        <a:bodyPr/>
        <a:lstStyle/>
        <a:p>
          <a:r>
            <a:rPr lang="en-US" sz="1200" b="1">
              <a:latin typeface="Times New Roman" pitchFamily="18" charset="0"/>
              <a:cs typeface="Times New Roman" pitchFamily="18" charset="0"/>
            </a:rPr>
            <a:t>Dirctor</a:t>
          </a:r>
        </a:p>
      </dgm:t>
    </dgm:pt>
    <dgm:pt modelId="{C284813B-1944-40B7-851B-CE937C91291E}" type="parTrans" cxnId="{B3C3AD04-AA07-421A-9AC7-B415538F317B}">
      <dgm:prSet/>
      <dgm:spPr/>
      <dgm:t>
        <a:bodyPr/>
        <a:lstStyle/>
        <a:p>
          <a:endParaRPr lang="en-US" sz="1200">
            <a:latin typeface="Times New Roman" pitchFamily="18" charset="0"/>
            <a:cs typeface="Times New Roman" pitchFamily="18" charset="0"/>
          </a:endParaRPr>
        </a:p>
      </dgm:t>
    </dgm:pt>
    <dgm:pt modelId="{EE631B69-53BA-4C88-9190-028617A34651}" type="sibTrans" cxnId="{B3C3AD04-AA07-421A-9AC7-B415538F317B}">
      <dgm:prSet/>
      <dgm:spPr/>
      <dgm:t>
        <a:bodyPr/>
        <a:lstStyle/>
        <a:p>
          <a:endParaRPr lang="en-US" sz="1200">
            <a:latin typeface="Times New Roman" pitchFamily="18" charset="0"/>
            <a:cs typeface="Times New Roman" pitchFamily="18" charset="0"/>
          </a:endParaRPr>
        </a:p>
      </dgm:t>
    </dgm:pt>
    <dgm:pt modelId="{033B8D3C-103A-489F-8367-E26B46F3365A}">
      <dgm:prSet phldrT="[Text]" custT="1">
        <dgm:style>
          <a:lnRef idx="1">
            <a:schemeClr val="accent5"/>
          </a:lnRef>
          <a:fillRef idx="2">
            <a:schemeClr val="accent5"/>
          </a:fillRef>
          <a:effectRef idx="1">
            <a:schemeClr val="accent5"/>
          </a:effectRef>
          <a:fontRef idx="minor">
            <a:schemeClr val="dk1"/>
          </a:fontRef>
        </dgm:style>
      </dgm:prSet>
      <dgm:spPr>
        <a:solidFill>
          <a:schemeClr val="accent1">
            <a:lumMod val="60000"/>
            <a:lumOff val="40000"/>
          </a:schemeClr>
        </a:solidFill>
      </dgm:spPr>
      <dgm:t>
        <a:bodyPr/>
        <a:lstStyle/>
        <a:p>
          <a:r>
            <a:rPr lang="bn-BD" sz="1200" b="1">
              <a:latin typeface="Times New Roman" pitchFamily="18" charset="0"/>
              <a:cs typeface="Times New Roman" pitchFamily="18" charset="0"/>
            </a:rPr>
            <a:t>IT and VAT</a:t>
          </a:r>
          <a:endParaRPr lang="en-US" sz="1200" b="1">
            <a:latin typeface="Times New Roman" pitchFamily="18" charset="0"/>
            <a:cs typeface="Times New Roman" pitchFamily="18" charset="0"/>
          </a:endParaRPr>
        </a:p>
      </dgm:t>
    </dgm:pt>
    <dgm:pt modelId="{EF71F628-086B-488A-B425-0B18431A5D8B}" type="parTrans" cxnId="{31DCB7B6-C93C-476C-85AE-113DED19CCA1}">
      <dgm:prSet/>
      <dgm:spPr/>
      <dgm:t>
        <a:bodyPr/>
        <a:lstStyle/>
        <a:p>
          <a:endParaRPr lang="en-US" sz="1200">
            <a:latin typeface="Times New Roman" pitchFamily="18" charset="0"/>
            <a:cs typeface="Times New Roman" pitchFamily="18" charset="0"/>
          </a:endParaRPr>
        </a:p>
      </dgm:t>
    </dgm:pt>
    <dgm:pt modelId="{37412C09-F91B-4C12-9BA7-32F212833082}" type="sibTrans" cxnId="{31DCB7B6-C93C-476C-85AE-113DED19CCA1}">
      <dgm:prSet/>
      <dgm:spPr/>
      <dgm:t>
        <a:bodyPr/>
        <a:lstStyle/>
        <a:p>
          <a:endParaRPr lang="en-US" sz="1200">
            <a:latin typeface="Times New Roman" pitchFamily="18" charset="0"/>
            <a:cs typeface="Times New Roman" pitchFamily="18" charset="0"/>
          </a:endParaRPr>
        </a:p>
      </dgm:t>
    </dgm:pt>
    <dgm:pt modelId="{35C037D1-C698-47B0-98A3-EC131FA85CCC}">
      <dgm:prSet phldrT="[Text]" custT="1">
        <dgm:style>
          <a:lnRef idx="1">
            <a:schemeClr val="accent5"/>
          </a:lnRef>
          <a:fillRef idx="2">
            <a:schemeClr val="accent5"/>
          </a:fillRef>
          <a:effectRef idx="1">
            <a:schemeClr val="accent5"/>
          </a:effectRef>
          <a:fontRef idx="minor">
            <a:schemeClr val="dk1"/>
          </a:fontRef>
        </dgm:style>
      </dgm:prSet>
      <dgm:spPr>
        <a:solidFill>
          <a:schemeClr val="accent1">
            <a:lumMod val="60000"/>
            <a:lumOff val="40000"/>
          </a:schemeClr>
        </a:solidFill>
      </dgm:spPr>
      <dgm:t>
        <a:bodyPr/>
        <a:lstStyle/>
        <a:p>
          <a:r>
            <a:rPr lang="en-US" sz="1200" b="1">
              <a:latin typeface="Times New Roman" pitchFamily="18" charset="0"/>
              <a:cs typeface="Times New Roman" pitchFamily="18" charset="0"/>
            </a:rPr>
            <a:t>Senior Audit Manager</a:t>
          </a:r>
        </a:p>
      </dgm:t>
    </dgm:pt>
    <dgm:pt modelId="{ACE442F0-D496-4E14-BDD7-B27396C72A94}" type="sibTrans" cxnId="{A430B97F-228B-41F0-A584-FC1CB9D3549E}">
      <dgm:prSet/>
      <dgm:spPr/>
      <dgm:t>
        <a:bodyPr/>
        <a:lstStyle/>
        <a:p>
          <a:endParaRPr lang="en-US" sz="1200">
            <a:latin typeface="Times New Roman" pitchFamily="18" charset="0"/>
            <a:cs typeface="Times New Roman" pitchFamily="18" charset="0"/>
          </a:endParaRPr>
        </a:p>
      </dgm:t>
    </dgm:pt>
    <dgm:pt modelId="{82F83AED-8E83-4FD0-8BE3-1EC941657823}" type="parTrans" cxnId="{A430B97F-228B-41F0-A584-FC1CB9D3549E}">
      <dgm:prSet/>
      <dgm:spPr/>
      <dgm:t>
        <a:bodyPr/>
        <a:lstStyle/>
        <a:p>
          <a:endParaRPr lang="en-US" sz="1200">
            <a:latin typeface="Times New Roman" pitchFamily="18" charset="0"/>
            <a:cs typeface="Times New Roman" pitchFamily="18" charset="0"/>
          </a:endParaRPr>
        </a:p>
      </dgm:t>
    </dgm:pt>
    <dgm:pt modelId="{B180DA35-4C50-4FD1-A513-03673E77BA18}">
      <dgm:prSet phldrT="[Text]" custT="1">
        <dgm:style>
          <a:lnRef idx="1">
            <a:schemeClr val="accent5"/>
          </a:lnRef>
          <a:fillRef idx="2">
            <a:schemeClr val="accent5"/>
          </a:fillRef>
          <a:effectRef idx="1">
            <a:schemeClr val="accent5"/>
          </a:effectRef>
          <a:fontRef idx="minor">
            <a:schemeClr val="dk1"/>
          </a:fontRef>
        </dgm:style>
      </dgm:prSet>
      <dgm:spPr>
        <a:solidFill>
          <a:schemeClr val="accent1">
            <a:lumMod val="60000"/>
            <a:lumOff val="40000"/>
          </a:schemeClr>
        </a:solidFill>
      </dgm:spPr>
      <dgm:t>
        <a:bodyPr/>
        <a:lstStyle/>
        <a:p>
          <a:r>
            <a:rPr lang="en-US" sz="1200" b="1">
              <a:latin typeface="Times New Roman" pitchFamily="18" charset="0"/>
              <a:cs typeface="Times New Roman" pitchFamily="18" charset="0"/>
            </a:rPr>
            <a:t>Office Manager</a:t>
          </a:r>
        </a:p>
      </dgm:t>
    </dgm:pt>
    <dgm:pt modelId="{07388A2B-E4D1-45A7-ACE1-DC33D50ADFBF}" type="parTrans" cxnId="{7FC3231F-24BA-4A22-9CF4-6E6A4CA2F919}">
      <dgm:prSet/>
      <dgm:spPr/>
      <dgm:t>
        <a:bodyPr/>
        <a:lstStyle/>
        <a:p>
          <a:endParaRPr lang="en-US" sz="1200">
            <a:latin typeface="Times New Roman" pitchFamily="18" charset="0"/>
            <a:cs typeface="Times New Roman" pitchFamily="18" charset="0"/>
          </a:endParaRPr>
        </a:p>
      </dgm:t>
    </dgm:pt>
    <dgm:pt modelId="{FE474473-7603-4235-B217-0A38F8127041}" type="sibTrans" cxnId="{7FC3231F-24BA-4A22-9CF4-6E6A4CA2F919}">
      <dgm:prSet/>
      <dgm:spPr/>
      <dgm:t>
        <a:bodyPr/>
        <a:lstStyle/>
        <a:p>
          <a:endParaRPr lang="en-US" sz="1200">
            <a:latin typeface="Times New Roman" pitchFamily="18" charset="0"/>
            <a:cs typeface="Times New Roman" pitchFamily="18" charset="0"/>
          </a:endParaRPr>
        </a:p>
      </dgm:t>
    </dgm:pt>
    <dgm:pt modelId="{C2F3957B-6A0F-4056-9E94-7BE8F9744BFC}">
      <dgm:prSet phldrT="[Text]" custT="1">
        <dgm:style>
          <a:lnRef idx="1">
            <a:schemeClr val="accent5"/>
          </a:lnRef>
          <a:fillRef idx="2">
            <a:schemeClr val="accent5"/>
          </a:fillRef>
          <a:effectRef idx="1">
            <a:schemeClr val="accent5"/>
          </a:effectRef>
          <a:fontRef idx="minor">
            <a:schemeClr val="dk1"/>
          </a:fontRef>
        </dgm:style>
      </dgm:prSet>
      <dgm:spPr>
        <a:solidFill>
          <a:schemeClr val="accent1">
            <a:lumMod val="60000"/>
            <a:lumOff val="40000"/>
          </a:schemeClr>
        </a:solidFill>
      </dgm:spPr>
      <dgm:t>
        <a:bodyPr/>
        <a:lstStyle/>
        <a:p>
          <a:r>
            <a:rPr lang="en-US" sz="1200" b="1">
              <a:latin typeface="Times New Roman" pitchFamily="18" charset="0"/>
              <a:cs typeface="Times New Roman" pitchFamily="18" charset="0"/>
            </a:rPr>
            <a:t>Consultancy</a:t>
          </a:r>
        </a:p>
      </dgm:t>
    </dgm:pt>
    <dgm:pt modelId="{97A339D7-CB67-4AA7-A609-68380F52B413}" type="parTrans" cxnId="{6CCF72FF-53A2-4EBA-A7F6-9609DEDB7EC3}">
      <dgm:prSet/>
      <dgm:spPr/>
      <dgm:t>
        <a:bodyPr/>
        <a:lstStyle/>
        <a:p>
          <a:endParaRPr lang="en-US" sz="1200">
            <a:latin typeface="Times New Roman" pitchFamily="18" charset="0"/>
            <a:cs typeface="Times New Roman" pitchFamily="18" charset="0"/>
          </a:endParaRPr>
        </a:p>
      </dgm:t>
    </dgm:pt>
    <dgm:pt modelId="{0DBBCD29-D399-4F73-B8D8-E34DD3CD72CE}" type="sibTrans" cxnId="{6CCF72FF-53A2-4EBA-A7F6-9609DEDB7EC3}">
      <dgm:prSet/>
      <dgm:spPr/>
      <dgm:t>
        <a:bodyPr/>
        <a:lstStyle/>
        <a:p>
          <a:endParaRPr lang="en-US" sz="1200">
            <a:latin typeface="Times New Roman" pitchFamily="18" charset="0"/>
            <a:cs typeface="Times New Roman" pitchFamily="18" charset="0"/>
          </a:endParaRPr>
        </a:p>
      </dgm:t>
    </dgm:pt>
    <dgm:pt modelId="{94223555-02A7-4973-A46F-FCDEC63F9176}">
      <dgm:prSet custT="1">
        <dgm:style>
          <a:lnRef idx="1">
            <a:schemeClr val="accent5"/>
          </a:lnRef>
          <a:fillRef idx="2">
            <a:schemeClr val="accent5"/>
          </a:fillRef>
          <a:effectRef idx="1">
            <a:schemeClr val="accent5"/>
          </a:effectRef>
          <a:fontRef idx="minor">
            <a:schemeClr val="dk1"/>
          </a:fontRef>
        </dgm:style>
      </dgm:prSet>
      <dgm:spPr/>
      <dgm:t>
        <a:bodyPr/>
        <a:lstStyle/>
        <a:p>
          <a:r>
            <a:rPr lang="bn-BD" sz="1200" b="1">
              <a:latin typeface="Times New Roman" pitchFamily="18" charset="0"/>
              <a:cs typeface="Times New Roman" pitchFamily="18" charset="0"/>
            </a:rPr>
            <a:t> </a:t>
          </a:r>
          <a:r>
            <a:rPr lang="en-US" sz="1200" b="1">
              <a:latin typeface="Times New Roman" pitchFamily="18" charset="0"/>
              <a:cs typeface="Times New Roman" pitchFamily="18" charset="0"/>
            </a:rPr>
            <a:t>Audit Manager</a:t>
          </a:r>
        </a:p>
      </dgm:t>
    </dgm:pt>
    <dgm:pt modelId="{4E60F554-781F-4AD4-A286-526F4DA1CF8D}" type="parTrans" cxnId="{3935154E-DF5E-48F8-A612-DAA5C243972E}">
      <dgm:prSet/>
      <dgm:spPr/>
      <dgm:t>
        <a:bodyPr/>
        <a:lstStyle/>
        <a:p>
          <a:endParaRPr lang="en-US" sz="1200">
            <a:latin typeface="Times New Roman" pitchFamily="18" charset="0"/>
            <a:cs typeface="Times New Roman" pitchFamily="18" charset="0"/>
          </a:endParaRPr>
        </a:p>
      </dgm:t>
    </dgm:pt>
    <dgm:pt modelId="{7FCAB633-4568-41D6-9431-41DB5499DFC8}" type="sibTrans" cxnId="{3935154E-DF5E-48F8-A612-DAA5C243972E}">
      <dgm:prSet/>
      <dgm:spPr/>
      <dgm:t>
        <a:bodyPr/>
        <a:lstStyle/>
        <a:p>
          <a:endParaRPr lang="en-US" sz="1200">
            <a:latin typeface="Times New Roman" pitchFamily="18" charset="0"/>
            <a:cs typeface="Times New Roman" pitchFamily="18" charset="0"/>
          </a:endParaRPr>
        </a:p>
      </dgm:t>
    </dgm:pt>
    <dgm:pt modelId="{8972BB90-1FB7-49DB-AF7D-1077EED17ACE}">
      <dgm:prSet custT="1">
        <dgm:style>
          <a:lnRef idx="1">
            <a:schemeClr val="accent5"/>
          </a:lnRef>
          <a:fillRef idx="2">
            <a:schemeClr val="accent5"/>
          </a:fillRef>
          <a:effectRef idx="1">
            <a:schemeClr val="accent5"/>
          </a:effectRef>
          <a:fontRef idx="minor">
            <a:schemeClr val="dk1"/>
          </a:fontRef>
        </dgm:style>
      </dgm:prSet>
      <dgm:spPr/>
      <dgm:t>
        <a:bodyPr/>
        <a:lstStyle/>
        <a:p>
          <a:r>
            <a:rPr lang="en-US" sz="1200" b="1">
              <a:latin typeface="Times New Roman" pitchFamily="18" charset="0"/>
              <a:cs typeface="Times New Roman" pitchFamily="18" charset="0"/>
            </a:rPr>
            <a:t>Internal Administrative Staff</a:t>
          </a:r>
        </a:p>
      </dgm:t>
    </dgm:pt>
    <dgm:pt modelId="{21594729-52A8-4975-A376-BFF63E22AA78}" type="parTrans" cxnId="{502450E4-8172-4F08-AF44-EF3D3EE5DC8D}">
      <dgm:prSet/>
      <dgm:spPr/>
      <dgm:t>
        <a:bodyPr/>
        <a:lstStyle/>
        <a:p>
          <a:endParaRPr lang="en-US" sz="1200">
            <a:latin typeface="Times New Roman" pitchFamily="18" charset="0"/>
            <a:cs typeface="Times New Roman" pitchFamily="18" charset="0"/>
          </a:endParaRPr>
        </a:p>
      </dgm:t>
    </dgm:pt>
    <dgm:pt modelId="{372E7A60-0B35-4BB3-A240-D9790284D652}" type="sibTrans" cxnId="{502450E4-8172-4F08-AF44-EF3D3EE5DC8D}">
      <dgm:prSet/>
      <dgm:spPr/>
      <dgm:t>
        <a:bodyPr/>
        <a:lstStyle/>
        <a:p>
          <a:endParaRPr lang="en-US" sz="1200">
            <a:latin typeface="Times New Roman" pitchFamily="18" charset="0"/>
            <a:cs typeface="Times New Roman" pitchFamily="18" charset="0"/>
          </a:endParaRPr>
        </a:p>
      </dgm:t>
    </dgm:pt>
    <dgm:pt modelId="{FF17CF49-2359-4DFB-A6B6-46AD4DCABAEC}">
      <dgm:prSet custT="1">
        <dgm:style>
          <a:lnRef idx="1">
            <a:schemeClr val="accent5"/>
          </a:lnRef>
          <a:fillRef idx="2">
            <a:schemeClr val="accent5"/>
          </a:fillRef>
          <a:effectRef idx="1">
            <a:schemeClr val="accent5"/>
          </a:effectRef>
          <a:fontRef idx="minor">
            <a:schemeClr val="dk1"/>
          </a:fontRef>
        </dgm:style>
      </dgm:prSet>
      <dgm:spPr/>
      <dgm:t>
        <a:bodyPr/>
        <a:lstStyle/>
        <a:p>
          <a:r>
            <a:rPr lang="en-US" sz="1200" b="1">
              <a:latin typeface="Times New Roman" pitchFamily="18" charset="0"/>
              <a:cs typeface="Times New Roman" pitchFamily="18" charset="0"/>
            </a:rPr>
            <a:t>Accountant</a:t>
          </a:r>
        </a:p>
      </dgm:t>
    </dgm:pt>
    <dgm:pt modelId="{608DE2CD-1EDC-4ADB-9B6E-89FE2850AF38}" type="parTrans" cxnId="{7F528172-0AC7-4C81-BA6C-77B2A8648275}">
      <dgm:prSet/>
      <dgm:spPr/>
      <dgm:t>
        <a:bodyPr/>
        <a:lstStyle/>
        <a:p>
          <a:endParaRPr lang="en-US" sz="1200">
            <a:latin typeface="Times New Roman" pitchFamily="18" charset="0"/>
            <a:cs typeface="Times New Roman" pitchFamily="18" charset="0"/>
          </a:endParaRPr>
        </a:p>
      </dgm:t>
    </dgm:pt>
    <dgm:pt modelId="{ACAD055B-3A2D-4040-A0D9-788E8EE45CA2}" type="sibTrans" cxnId="{7F528172-0AC7-4C81-BA6C-77B2A8648275}">
      <dgm:prSet/>
      <dgm:spPr/>
      <dgm:t>
        <a:bodyPr/>
        <a:lstStyle/>
        <a:p>
          <a:endParaRPr lang="en-US" sz="1200">
            <a:latin typeface="Times New Roman" pitchFamily="18" charset="0"/>
            <a:cs typeface="Times New Roman" pitchFamily="18" charset="0"/>
          </a:endParaRPr>
        </a:p>
      </dgm:t>
    </dgm:pt>
    <dgm:pt modelId="{D88DEF71-668F-4FDB-B58D-F245845FDEFD}">
      <dgm:prSet custT="1">
        <dgm:style>
          <a:lnRef idx="1">
            <a:schemeClr val="accent1"/>
          </a:lnRef>
          <a:fillRef idx="2">
            <a:schemeClr val="accent1"/>
          </a:fillRef>
          <a:effectRef idx="1">
            <a:schemeClr val="accent1"/>
          </a:effectRef>
          <a:fontRef idx="minor">
            <a:schemeClr val="dk1"/>
          </a:fontRef>
        </dgm:style>
      </dgm:prSet>
      <dgm:spPr>
        <a:solidFill>
          <a:schemeClr val="accent4">
            <a:lumMod val="20000"/>
            <a:lumOff val="80000"/>
          </a:schemeClr>
        </a:solidFill>
      </dgm:spPr>
      <dgm:t>
        <a:bodyPr/>
        <a:lstStyle/>
        <a:p>
          <a:r>
            <a:rPr lang="en-US" sz="1200" b="1">
              <a:solidFill>
                <a:sysClr val="windowText" lastClr="000000"/>
              </a:solidFill>
              <a:latin typeface="Times New Roman" pitchFamily="18" charset="0"/>
              <a:cs typeface="Times New Roman" pitchFamily="18" charset="0"/>
            </a:rPr>
            <a:t>Partners</a:t>
          </a:r>
        </a:p>
      </dgm:t>
    </dgm:pt>
    <dgm:pt modelId="{5F2073A6-21BE-4AD2-943D-EC50C55ACEF2}" type="parTrans" cxnId="{D8B9CF39-0640-449D-AB86-288AD06BA785}">
      <dgm:prSet/>
      <dgm:spPr/>
      <dgm:t>
        <a:bodyPr/>
        <a:lstStyle/>
        <a:p>
          <a:endParaRPr lang="en-US" sz="1200">
            <a:latin typeface="Times New Roman" pitchFamily="18" charset="0"/>
            <a:cs typeface="Times New Roman" pitchFamily="18" charset="0"/>
          </a:endParaRPr>
        </a:p>
      </dgm:t>
    </dgm:pt>
    <dgm:pt modelId="{82385EF7-E08A-48E0-BC39-72DA609EAB68}" type="sibTrans" cxnId="{D8B9CF39-0640-449D-AB86-288AD06BA785}">
      <dgm:prSet/>
      <dgm:spPr/>
      <dgm:t>
        <a:bodyPr/>
        <a:lstStyle/>
        <a:p>
          <a:endParaRPr lang="en-US" sz="1200">
            <a:latin typeface="Times New Roman" pitchFamily="18" charset="0"/>
            <a:cs typeface="Times New Roman" pitchFamily="18" charset="0"/>
          </a:endParaRPr>
        </a:p>
      </dgm:t>
    </dgm:pt>
    <dgm:pt modelId="{9AF82A09-D7DE-4136-8382-97DC59744B8F}">
      <dgm:prSet phldrT="[Text]" custT="1">
        <dgm:style>
          <a:lnRef idx="1">
            <a:schemeClr val="accent5"/>
          </a:lnRef>
          <a:fillRef idx="2">
            <a:schemeClr val="accent5"/>
          </a:fillRef>
          <a:effectRef idx="1">
            <a:schemeClr val="accent5"/>
          </a:effectRef>
          <a:fontRef idx="minor">
            <a:schemeClr val="dk1"/>
          </a:fontRef>
        </dgm:style>
      </dgm:prSet>
      <dgm:spPr>
        <a:solidFill>
          <a:schemeClr val="accent1">
            <a:lumMod val="60000"/>
            <a:lumOff val="40000"/>
          </a:schemeClr>
        </a:solidFill>
      </dgm:spPr>
      <dgm:t>
        <a:bodyPr/>
        <a:lstStyle/>
        <a:p>
          <a:r>
            <a:rPr lang="en-US" sz="1200" b="1">
              <a:latin typeface="Times New Roman" pitchFamily="18" charset="0"/>
              <a:cs typeface="Times New Roman" pitchFamily="18" charset="0"/>
            </a:rPr>
            <a:t>Tax</a:t>
          </a:r>
        </a:p>
      </dgm:t>
    </dgm:pt>
    <dgm:pt modelId="{BE5980F3-6DB7-4ACB-B78C-BE9F2BC2BB61}" type="sibTrans" cxnId="{E0552436-26A6-4C64-86B9-B5FCB1C967E2}">
      <dgm:prSet/>
      <dgm:spPr/>
      <dgm:t>
        <a:bodyPr/>
        <a:lstStyle/>
        <a:p>
          <a:endParaRPr lang="en-US" sz="1200">
            <a:latin typeface="Times New Roman" pitchFamily="18" charset="0"/>
            <a:cs typeface="Times New Roman" pitchFamily="18" charset="0"/>
          </a:endParaRPr>
        </a:p>
      </dgm:t>
    </dgm:pt>
    <dgm:pt modelId="{D19248FE-9D5A-4273-B2BB-1D442F257D83}" type="parTrans" cxnId="{E0552436-26A6-4C64-86B9-B5FCB1C967E2}">
      <dgm:prSet/>
      <dgm:spPr/>
      <dgm:t>
        <a:bodyPr/>
        <a:lstStyle/>
        <a:p>
          <a:endParaRPr lang="en-US" sz="1200">
            <a:latin typeface="Times New Roman" pitchFamily="18" charset="0"/>
            <a:cs typeface="Times New Roman" pitchFamily="18" charset="0"/>
          </a:endParaRPr>
        </a:p>
      </dgm:t>
    </dgm:pt>
    <dgm:pt modelId="{2F3AF354-CC65-4465-BCBD-ABB9EFC7D26E}" type="pres">
      <dgm:prSet presAssocID="{1F898B48-487A-447E-964E-2400292DB20A}" presName="hierChild1" presStyleCnt="0">
        <dgm:presLayoutVars>
          <dgm:orgChart val="1"/>
          <dgm:chPref val="1"/>
          <dgm:dir/>
          <dgm:animOne val="branch"/>
          <dgm:animLvl val="lvl"/>
          <dgm:resizeHandles/>
        </dgm:presLayoutVars>
      </dgm:prSet>
      <dgm:spPr/>
      <dgm:t>
        <a:bodyPr/>
        <a:lstStyle/>
        <a:p>
          <a:endParaRPr lang="en-US"/>
        </a:p>
      </dgm:t>
    </dgm:pt>
    <dgm:pt modelId="{31322FFE-E413-4E27-BA90-6D1226BF648C}" type="pres">
      <dgm:prSet presAssocID="{D88DEF71-668F-4FDB-B58D-F245845FDEFD}" presName="hierRoot1" presStyleCnt="0">
        <dgm:presLayoutVars>
          <dgm:hierBranch val="init"/>
        </dgm:presLayoutVars>
      </dgm:prSet>
      <dgm:spPr/>
    </dgm:pt>
    <dgm:pt modelId="{7926E045-F14A-4FD5-B5B6-C431F966F718}" type="pres">
      <dgm:prSet presAssocID="{D88DEF71-668F-4FDB-B58D-F245845FDEFD}" presName="rootComposite1" presStyleCnt="0"/>
      <dgm:spPr/>
    </dgm:pt>
    <dgm:pt modelId="{4AC615F8-7481-479E-BA3C-10DF511C7B01}" type="pres">
      <dgm:prSet presAssocID="{D88DEF71-668F-4FDB-B58D-F245845FDEFD}" presName="rootText1" presStyleLbl="node0" presStyleIdx="0" presStyleCnt="1">
        <dgm:presLayoutVars>
          <dgm:chPref val="3"/>
        </dgm:presLayoutVars>
      </dgm:prSet>
      <dgm:spPr/>
      <dgm:t>
        <a:bodyPr/>
        <a:lstStyle/>
        <a:p>
          <a:endParaRPr lang="en-US"/>
        </a:p>
      </dgm:t>
    </dgm:pt>
    <dgm:pt modelId="{C7C8FE48-0DA6-4166-8560-7A4DB023C968}" type="pres">
      <dgm:prSet presAssocID="{D88DEF71-668F-4FDB-B58D-F245845FDEFD}" presName="rootConnector1" presStyleLbl="node1" presStyleIdx="0" presStyleCnt="0"/>
      <dgm:spPr/>
      <dgm:t>
        <a:bodyPr/>
        <a:lstStyle/>
        <a:p>
          <a:endParaRPr lang="en-US"/>
        </a:p>
      </dgm:t>
    </dgm:pt>
    <dgm:pt modelId="{C5B43C5E-AEC7-48DD-AF09-F444766F8955}" type="pres">
      <dgm:prSet presAssocID="{D88DEF71-668F-4FDB-B58D-F245845FDEFD}" presName="hierChild2" presStyleCnt="0"/>
      <dgm:spPr/>
    </dgm:pt>
    <dgm:pt modelId="{316ABFE4-E45E-4354-BA21-262DBBFC0230}" type="pres">
      <dgm:prSet presAssocID="{C284813B-1944-40B7-851B-CE937C91291E}" presName="Name37" presStyleLbl="parChTrans1D2" presStyleIdx="0" presStyleCnt="1"/>
      <dgm:spPr/>
      <dgm:t>
        <a:bodyPr/>
        <a:lstStyle/>
        <a:p>
          <a:endParaRPr lang="en-US"/>
        </a:p>
      </dgm:t>
    </dgm:pt>
    <dgm:pt modelId="{C2D3F837-5038-4492-A1E5-66E6DAD1F786}" type="pres">
      <dgm:prSet presAssocID="{2CB18779-1A9E-4814-A7B3-A87F393DC35D}" presName="hierRoot2" presStyleCnt="0">
        <dgm:presLayoutVars>
          <dgm:hierBranch val="init"/>
        </dgm:presLayoutVars>
      </dgm:prSet>
      <dgm:spPr/>
    </dgm:pt>
    <dgm:pt modelId="{FB9121C9-C977-43C2-8CD0-6B3174360248}" type="pres">
      <dgm:prSet presAssocID="{2CB18779-1A9E-4814-A7B3-A87F393DC35D}" presName="rootComposite" presStyleCnt="0"/>
      <dgm:spPr/>
    </dgm:pt>
    <dgm:pt modelId="{25CFB997-B35B-4B4E-909B-95EB2EC2F19E}" type="pres">
      <dgm:prSet presAssocID="{2CB18779-1A9E-4814-A7B3-A87F393DC35D}" presName="rootText" presStyleLbl="node2" presStyleIdx="0" presStyleCnt="1">
        <dgm:presLayoutVars>
          <dgm:chPref val="3"/>
        </dgm:presLayoutVars>
      </dgm:prSet>
      <dgm:spPr/>
      <dgm:t>
        <a:bodyPr/>
        <a:lstStyle/>
        <a:p>
          <a:endParaRPr lang="en-US"/>
        </a:p>
      </dgm:t>
    </dgm:pt>
    <dgm:pt modelId="{13F8E1B9-E605-4D09-848C-786ECC8608F0}" type="pres">
      <dgm:prSet presAssocID="{2CB18779-1A9E-4814-A7B3-A87F393DC35D}" presName="rootConnector" presStyleLbl="node2" presStyleIdx="0" presStyleCnt="1"/>
      <dgm:spPr/>
      <dgm:t>
        <a:bodyPr/>
        <a:lstStyle/>
        <a:p>
          <a:endParaRPr lang="en-US"/>
        </a:p>
      </dgm:t>
    </dgm:pt>
    <dgm:pt modelId="{78D8EC5D-4ABA-4760-B79B-552821230D61}" type="pres">
      <dgm:prSet presAssocID="{2CB18779-1A9E-4814-A7B3-A87F393DC35D}" presName="hierChild4" presStyleCnt="0"/>
      <dgm:spPr/>
    </dgm:pt>
    <dgm:pt modelId="{04100AD4-612F-48D2-BADD-1E50E9B20039}" type="pres">
      <dgm:prSet presAssocID="{82F83AED-8E83-4FD0-8BE3-1EC941657823}" presName="Name37" presStyleLbl="parChTrans1D3" presStyleIdx="0" presStyleCnt="5"/>
      <dgm:spPr/>
      <dgm:t>
        <a:bodyPr/>
        <a:lstStyle/>
        <a:p>
          <a:endParaRPr lang="en-US"/>
        </a:p>
      </dgm:t>
    </dgm:pt>
    <dgm:pt modelId="{7F8CA11B-9150-41D1-9BCF-C83BE266C940}" type="pres">
      <dgm:prSet presAssocID="{35C037D1-C698-47B0-98A3-EC131FA85CCC}" presName="hierRoot2" presStyleCnt="0">
        <dgm:presLayoutVars>
          <dgm:hierBranch val="init"/>
        </dgm:presLayoutVars>
      </dgm:prSet>
      <dgm:spPr/>
    </dgm:pt>
    <dgm:pt modelId="{48A63DDE-24D3-4F06-805A-7756DE0B50A0}" type="pres">
      <dgm:prSet presAssocID="{35C037D1-C698-47B0-98A3-EC131FA85CCC}" presName="rootComposite" presStyleCnt="0"/>
      <dgm:spPr/>
    </dgm:pt>
    <dgm:pt modelId="{FC9CC36F-6187-48D2-BA19-2B5952EFA800}" type="pres">
      <dgm:prSet presAssocID="{35C037D1-C698-47B0-98A3-EC131FA85CCC}" presName="rootText" presStyleLbl="node3" presStyleIdx="0" presStyleCnt="5">
        <dgm:presLayoutVars>
          <dgm:chPref val="3"/>
        </dgm:presLayoutVars>
      </dgm:prSet>
      <dgm:spPr/>
      <dgm:t>
        <a:bodyPr/>
        <a:lstStyle/>
        <a:p>
          <a:endParaRPr lang="en-US"/>
        </a:p>
      </dgm:t>
    </dgm:pt>
    <dgm:pt modelId="{E8E6F42B-7048-45E1-85F0-E9C12B6E2019}" type="pres">
      <dgm:prSet presAssocID="{35C037D1-C698-47B0-98A3-EC131FA85CCC}" presName="rootConnector" presStyleLbl="node3" presStyleIdx="0" presStyleCnt="5"/>
      <dgm:spPr/>
      <dgm:t>
        <a:bodyPr/>
        <a:lstStyle/>
        <a:p>
          <a:endParaRPr lang="en-US"/>
        </a:p>
      </dgm:t>
    </dgm:pt>
    <dgm:pt modelId="{3E7F1A82-0959-4D10-A0C6-ACE257417370}" type="pres">
      <dgm:prSet presAssocID="{35C037D1-C698-47B0-98A3-EC131FA85CCC}" presName="hierChild4" presStyleCnt="0"/>
      <dgm:spPr/>
    </dgm:pt>
    <dgm:pt modelId="{9CC52DCD-EEE7-4437-A52B-16008B1042D7}" type="pres">
      <dgm:prSet presAssocID="{4E60F554-781F-4AD4-A286-526F4DA1CF8D}" presName="Name37" presStyleLbl="parChTrans1D4" presStyleIdx="0" presStyleCnt="3"/>
      <dgm:spPr/>
      <dgm:t>
        <a:bodyPr/>
        <a:lstStyle/>
        <a:p>
          <a:endParaRPr lang="en-US"/>
        </a:p>
      </dgm:t>
    </dgm:pt>
    <dgm:pt modelId="{BECBA203-E90C-460A-BCFE-8960F543351B}" type="pres">
      <dgm:prSet presAssocID="{94223555-02A7-4973-A46F-FCDEC63F9176}" presName="hierRoot2" presStyleCnt="0">
        <dgm:presLayoutVars>
          <dgm:hierBranch val="init"/>
        </dgm:presLayoutVars>
      </dgm:prSet>
      <dgm:spPr/>
    </dgm:pt>
    <dgm:pt modelId="{2C69FB44-FC6C-4E08-BFF7-857615F6BFC6}" type="pres">
      <dgm:prSet presAssocID="{94223555-02A7-4973-A46F-FCDEC63F9176}" presName="rootComposite" presStyleCnt="0"/>
      <dgm:spPr/>
    </dgm:pt>
    <dgm:pt modelId="{77D8AD83-8940-4FF9-AB35-DED4BBD8F743}" type="pres">
      <dgm:prSet presAssocID="{94223555-02A7-4973-A46F-FCDEC63F9176}" presName="rootText" presStyleLbl="node4" presStyleIdx="0" presStyleCnt="3">
        <dgm:presLayoutVars>
          <dgm:chPref val="3"/>
        </dgm:presLayoutVars>
      </dgm:prSet>
      <dgm:spPr/>
      <dgm:t>
        <a:bodyPr/>
        <a:lstStyle/>
        <a:p>
          <a:endParaRPr lang="en-US"/>
        </a:p>
      </dgm:t>
    </dgm:pt>
    <dgm:pt modelId="{DAB4551B-3A9B-40B0-9BB7-E7938D5483CC}" type="pres">
      <dgm:prSet presAssocID="{94223555-02A7-4973-A46F-FCDEC63F9176}" presName="rootConnector" presStyleLbl="node4" presStyleIdx="0" presStyleCnt="3"/>
      <dgm:spPr/>
      <dgm:t>
        <a:bodyPr/>
        <a:lstStyle/>
        <a:p>
          <a:endParaRPr lang="en-US"/>
        </a:p>
      </dgm:t>
    </dgm:pt>
    <dgm:pt modelId="{6A501676-AD66-45A9-9DD6-F912F9A17C85}" type="pres">
      <dgm:prSet presAssocID="{94223555-02A7-4973-A46F-FCDEC63F9176}" presName="hierChild4" presStyleCnt="0"/>
      <dgm:spPr/>
    </dgm:pt>
    <dgm:pt modelId="{BAA6BBC9-1E1D-4463-9ACF-A9F147AAA2CF}" type="pres">
      <dgm:prSet presAssocID="{94223555-02A7-4973-A46F-FCDEC63F9176}" presName="hierChild5" presStyleCnt="0"/>
      <dgm:spPr/>
    </dgm:pt>
    <dgm:pt modelId="{980A4264-3361-4BE1-A4FF-19CDB92F64EF}" type="pres">
      <dgm:prSet presAssocID="{35C037D1-C698-47B0-98A3-EC131FA85CCC}" presName="hierChild5" presStyleCnt="0"/>
      <dgm:spPr/>
    </dgm:pt>
    <dgm:pt modelId="{21519C74-17FA-4BFC-8E06-20152E0BF196}" type="pres">
      <dgm:prSet presAssocID="{D19248FE-9D5A-4273-B2BB-1D442F257D83}" presName="Name37" presStyleLbl="parChTrans1D3" presStyleIdx="1" presStyleCnt="5"/>
      <dgm:spPr/>
      <dgm:t>
        <a:bodyPr/>
        <a:lstStyle/>
        <a:p>
          <a:endParaRPr lang="en-US"/>
        </a:p>
      </dgm:t>
    </dgm:pt>
    <dgm:pt modelId="{5669E85B-F965-4820-A172-8ADB1D7A96CA}" type="pres">
      <dgm:prSet presAssocID="{9AF82A09-D7DE-4136-8382-97DC59744B8F}" presName="hierRoot2" presStyleCnt="0">
        <dgm:presLayoutVars>
          <dgm:hierBranch val="init"/>
        </dgm:presLayoutVars>
      </dgm:prSet>
      <dgm:spPr/>
    </dgm:pt>
    <dgm:pt modelId="{B7C6DF94-36B0-4B5F-BA8C-4850F735FD4F}" type="pres">
      <dgm:prSet presAssocID="{9AF82A09-D7DE-4136-8382-97DC59744B8F}" presName="rootComposite" presStyleCnt="0"/>
      <dgm:spPr/>
    </dgm:pt>
    <dgm:pt modelId="{E7552DB0-0D25-4009-8A0D-8839B44876F2}" type="pres">
      <dgm:prSet presAssocID="{9AF82A09-D7DE-4136-8382-97DC59744B8F}" presName="rootText" presStyleLbl="node3" presStyleIdx="1" presStyleCnt="5">
        <dgm:presLayoutVars>
          <dgm:chPref val="3"/>
        </dgm:presLayoutVars>
      </dgm:prSet>
      <dgm:spPr/>
      <dgm:t>
        <a:bodyPr/>
        <a:lstStyle/>
        <a:p>
          <a:endParaRPr lang="en-US"/>
        </a:p>
      </dgm:t>
    </dgm:pt>
    <dgm:pt modelId="{FCF5BC21-3B9E-4584-830D-E43C139927D3}" type="pres">
      <dgm:prSet presAssocID="{9AF82A09-D7DE-4136-8382-97DC59744B8F}" presName="rootConnector" presStyleLbl="node3" presStyleIdx="1" presStyleCnt="5"/>
      <dgm:spPr/>
      <dgm:t>
        <a:bodyPr/>
        <a:lstStyle/>
        <a:p>
          <a:endParaRPr lang="en-US"/>
        </a:p>
      </dgm:t>
    </dgm:pt>
    <dgm:pt modelId="{2E6D4DE3-BE4E-4398-8492-06A95DCB62DC}" type="pres">
      <dgm:prSet presAssocID="{9AF82A09-D7DE-4136-8382-97DC59744B8F}" presName="hierChild4" presStyleCnt="0"/>
      <dgm:spPr/>
    </dgm:pt>
    <dgm:pt modelId="{8CE8AF95-60FC-43E6-B2FB-ED9CDE4DB5ED}" type="pres">
      <dgm:prSet presAssocID="{9AF82A09-D7DE-4136-8382-97DC59744B8F}" presName="hierChild5" presStyleCnt="0"/>
      <dgm:spPr/>
    </dgm:pt>
    <dgm:pt modelId="{0ECD2922-BD7F-433A-AB56-5884473E9429}" type="pres">
      <dgm:prSet presAssocID="{EF71F628-086B-488A-B425-0B18431A5D8B}" presName="Name37" presStyleLbl="parChTrans1D3" presStyleIdx="2" presStyleCnt="5"/>
      <dgm:spPr/>
      <dgm:t>
        <a:bodyPr/>
        <a:lstStyle/>
        <a:p>
          <a:endParaRPr lang="en-US"/>
        </a:p>
      </dgm:t>
    </dgm:pt>
    <dgm:pt modelId="{C5109B58-AA6D-4B11-AE86-0AB0AED6B24B}" type="pres">
      <dgm:prSet presAssocID="{033B8D3C-103A-489F-8367-E26B46F3365A}" presName="hierRoot2" presStyleCnt="0">
        <dgm:presLayoutVars>
          <dgm:hierBranch val="init"/>
        </dgm:presLayoutVars>
      </dgm:prSet>
      <dgm:spPr/>
    </dgm:pt>
    <dgm:pt modelId="{88746242-4C1C-40A0-8982-456D5B7F62EA}" type="pres">
      <dgm:prSet presAssocID="{033B8D3C-103A-489F-8367-E26B46F3365A}" presName="rootComposite" presStyleCnt="0"/>
      <dgm:spPr/>
    </dgm:pt>
    <dgm:pt modelId="{33D07781-40E1-4080-873E-E6633787F2A7}" type="pres">
      <dgm:prSet presAssocID="{033B8D3C-103A-489F-8367-E26B46F3365A}" presName="rootText" presStyleLbl="node3" presStyleIdx="2" presStyleCnt="5">
        <dgm:presLayoutVars>
          <dgm:chPref val="3"/>
        </dgm:presLayoutVars>
      </dgm:prSet>
      <dgm:spPr/>
      <dgm:t>
        <a:bodyPr/>
        <a:lstStyle/>
        <a:p>
          <a:endParaRPr lang="en-US"/>
        </a:p>
      </dgm:t>
    </dgm:pt>
    <dgm:pt modelId="{8703DF86-E7FA-4EC1-9B74-CE5F10CB978B}" type="pres">
      <dgm:prSet presAssocID="{033B8D3C-103A-489F-8367-E26B46F3365A}" presName="rootConnector" presStyleLbl="node3" presStyleIdx="2" presStyleCnt="5"/>
      <dgm:spPr/>
      <dgm:t>
        <a:bodyPr/>
        <a:lstStyle/>
        <a:p>
          <a:endParaRPr lang="en-US"/>
        </a:p>
      </dgm:t>
    </dgm:pt>
    <dgm:pt modelId="{72C22BB2-5E36-426D-A653-04CA9B9DD67F}" type="pres">
      <dgm:prSet presAssocID="{033B8D3C-103A-489F-8367-E26B46F3365A}" presName="hierChild4" presStyleCnt="0"/>
      <dgm:spPr/>
    </dgm:pt>
    <dgm:pt modelId="{B2CF1966-1A81-4B2A-8127-A56B7F23078F}" type="pres">
      <dgm:prSet presAssocID="{033B8D3C-103A-489F-8367-E26B46F3365A}" presName="hierChild5" presStyleCnt="0"/>
      <dgm:spPr/>
    </dgm:pt>
    <dgm:pt modelId="{D6D40AB3-064E-467F-B92F-FB29ADB33C03}" type="pres">
      <dgm:prSet presAssocID="{97A339D7-CB67-4AA7-A609-68380F52B413}" presName="Name37" presStyleLbl="parChTrans1D3" presStyleIdx="3" presStyleCnt="5"/>
      <dgm:spPr/>
      <dgm:t>
        <a:bodyPr/>
        <a:lstStyle/>
        <a:p>
          <a:endParaRPr lang="en-US"/>
        </a:p>
      </dgm:t>
    </dgm:pt>
    <dgm:pt modelId="{37FF9127-20E3-4378-928E-90DF95DCDBBE}" type="pres">
      <dgm:prSet presAssocID="{C2F3957B-6A0F-4056-9E94-7BE8F9744BFC}" presName="hierRoot2" presStyleCnt="0">
        <dgm:presLayoutVars>
          <dgm:hierBranch val="init"/>
        </dgm:presLayoutVars>
      </dgm:prSet>
      <dgm:spPr/>
    </dgm:pt>
    <dgm:pt modelId="{F36ECA91-81AD-4023-A1EF-FC524EF55DBB}" type="pres">
      <dgm:prSet presAssocID="{C2F3957B-6A0F-4056-9E94-7BE8F9744BFC}" presName="rootComposite" presStyleCnt="0"/>
      <dgm:spPr/>
    </dgm:pt>
    <dgm:pt modelId="{DA3A19A0-200D-4DF0-9C68-5DF70481E86A}" type="pres">
      <dgm:prSet presAssocID="{C2F3957B-6A0F-4056-9E94-7BE8F9744BFC}" presName="rootText" presStyleLbl="node3" presStyleIdx="3" presStyleCnt="5">
        <dgm:presLayoutVars>
          <dgm:chPref val="3"/>
        </dgm:presLayoutVars>
      </dgm:prSet>
      <dgm:spPr/>
      <dgm:t>
        <a:bodyPr/>
        <a:lstStyle/>
        <a:p>
          <a:endParaRPr lang="en-US"/>
        </a:p>
      </dgm:t>
    </dgm:pt>
    <dgm:pt modelId="{DEF4D334-33EB-45C4-B543-B29B5EDAB260}" type="pres">
      <dgm:prSet presAssocID="{C2F3957B-6A0F-4056-9E94-7BE8F9744BFC}" presName="rootConnector" presStyleLbl="node3" presStyleIdx="3" presStyleCnt="5"/>
      <dgm:spPr/>
      <dgm:t>
        <a:bodyPr/>
        <a:lstStyle/>
        <a:p>
          <a:endParaRPr lang="en-US"/>
        </a:p>
      </dgm:t>
    </dgm:pt>
    <dgm:pt modelId="{904643F0-2F22-4663-94A2-45652F8EC232}" type="pres">
      <dgm:prSet presAssocID="{C2F3957B-6A0F-4056-9E94-7BE8F9744BFC}" presName="hierChild4" presStyleCnt="0"/>
      <dgm:spPr/>
    </dgm:pt>
    <dgm:pt modelId="{4C825C34-F487-4D09-9F8E-9D8384E4820A}" type="pres">
      <dgm:prSet presAssocID="{C2F3957B-6A0F-4056-9E94-7BE8F9744BFC}" presName="hierChild5" presStyleCnt="0"/>
      <dgm:spPr/>
    </dgm:pt>
    <dgm:pt modelId="{4E6FC1CB-8AD0-4368-9A9A-B58C24F70163}" type="pres">
      <dgm:prSet presAssocID="{07388A2B-E4D1-45A7-ACE1-DC33D50ADFBF}" presName="Name37" presStyleLbl="parChTrans1D3" presStyleIdx="4" presStyleCnt="5"/>
      <dgm:spPr/>
      <dgm:t>
        <a:bodyPr/>
        <a:lstStyle/>
        <a:p>
          <a:endParaRPr lang="en-US"/>
        </a:p>
      </dgm:t>
    </dgm:pt>
    <dgm:pt modelId="{4F076EAC-3E6C-409E-87CF-0CFD31B0E0D3}" type="pres">
      <dgm:prSet presAssocID="{B180DA35-4C50-4FD1-A513-03673E77BA18}" presName="hierRoot2" presStyleCnt="0">
        <dgm:presLayoutVars>
          <dgm:hierBranch val="init"/>
        </dgm:presLayoutVars>
      </dgm:prSet>
      <dgm:spPr/>
    </dgm:pt>
    <dgm:pt modelId="{AE6DAED2-1925-4C06-8E45-BF8A030DD246}" type="pres">
      <dgm:prSet presAssocID="{B180DA35-4C50-4FD1-A513-03673E77BA18}" presName="rootComposite" presStyleCnt="0"/>
      <dgm:spPr/>
    </dgm:pt>
    <dgm:pt modelId="{8D1ABFF2-7FEE-45A5-8B5B-B8C26D1F69BC}" type="pres">
      <dgm:prSet presAssocID="{B180DA35-4C50-4FD1-A513-03673E77BA18}" presName="rootText" presStyleLbl="node3" presStyleIdx="4" presStyleCnt="5">
        <dgm:presLayoutVars>
          <dgm:chPref val="3"/>
        </dgm:presLayoutVars>
      </dgm:prSet>
      <dgm:spPr/>
      <dgm:t>
        <a:bodyPr/>
        <a:lstStyle/>
        <a:p>
          <a:endParaRPr lang="en-US"/>
        </a:p>
      </dgm:t>
    </dgm:pt>
    <dgm:pt modelId="{E9DC5E1F-7282-4080-89A2-B885044C665A}" type="pres">
      <dgm:prSet presAssocID="{B180DA35-4C50-4FD1-A513-03673E77BA18}" presName="rootConnector" presStyleLbl="node3" presStyleIdx="4" presStyleCnt="5"/>
      <dgm:spPr/>
      <dgm:t>
        <a:bodyPr/>
        <a:lstStyle/>
        <a:p>
          <a:endParaRPr lang="en-US"/>
        </a:p>
      </dgm:t>
    </dgm:pt>
    <dgm:pt modelId="{2375E067-BE7A-4F94-886F-F29A79FB4498}" type="pres">
      <dgm:prSet presAssocID="{B180DA35-4C50-4FD1-A513-03673E77BA18}" presName="hierChild4" presStyleCnt="0"/>
      <dgm:spPr/>
    </dgm:pt>
    <dgm:pt modelId="{E3583A73-68A1-4E55-A767-59DB34E1823D}" type="pres">
      <dgm:prSet presAssocID="{608DE2CD-1EDC-4ADB-9B6E-89FE2850AF38}" presName="Name37" presStyleLbl="parChTrans1D4" presStyleIdx="1" presStyleCnt="3"/>
      <dgm:spPr/>
      <dgm:t>
        <a:bodyPr/>
        <a:lstStyle/>
        <a:p>
          <a:endParaRPr lang="en-US"/>
        </a:p>
      </dgm:t>
    </dgm:pt>
    <dgm:pt modelId="{01449921-6334-44E2-BE84-D8505AF5FA64}" type="pres">
      <dgm:prSet presAssocID="{FF17CF49-2359-4DFB-A6B6-46AD4DCABAEC}" presName="hierRoot2" presStyleCnt="0">
        <dgm:presLayoutVars>
          <dgm:hierBranch val="init"/>
        </dgm:presLayoutVars>
      </dgm:prSet>
      <dgm:spPr/>
    </dgm:pt>
    <dgm:pt modelId="{53E0A1D4-BA5A-471E-8EB7-FA57E46F48D3}" type="pres">
      <dgm:prSet presAssocID="{FF17CF49-2359-4DFB-A6B6-46AD4DCABAEC}" presName="rootComposite" presStyleCnt="0"/>
      <dgm:spPr/>
    </dgm:pt>
    <dgm:pt modelId="{4FF3DCE6-973C-45A5-A19F-7999F24CBEB9}" type="pres">
      <dgm:prSet presAssocID="{FF17CF49-2359-4DFB-A6B6-46AD4DCABAEC}" presName="rootText" presStyleLbl="node4" presStyleIdx="1" presStyleCnt="3">
        <dgm:presLayoutVars>
          <dgm:chPref val="3"/>
        </dgm:presLayoutVars>
      </dgm:prSet>
      <dgm:spPr/>
      <dgm:t>
        <a:bodyPr/>
        <a:lstStyle/>
        <a:p>
          <a:endParaRPr lang="en-US"/>
        </a:p>
      </dgm:t>
    </dgm:pt>
    <dgm:pt modelId="{19420B0E-771B-4DE2-9EAD-B714675A8E4E}" type="pres">
      <dgm:prSet presAssocID="{FF17CF49-2359-4DFB-A6B6-46AD4DCABAEC}" presName="rootConnector" presStyleLbl="node4" presStyleIdx="1" presStyleCnt="3"/>
      <dgm:spPr/>
      <dgm:t>
        <a:bodyPr/>
        <a:lstStyle/>
        <a:p>
          <a:endParaRPr lang="en-US"/>
        </a:p>
      </dgm:t>
    </dgm:pt>
    <dgm:pt modelId="{AC914FD0-73DE-4EB1-9761-E94DD90F6C79}" type="pres">
      <dgm:prSet presAssocID="{FF17CF49-2359-4DFB-A6B6-46AD4DCABAEC}" presName="hierChild4" presStyleCnt="0"/>
      <dgm:spPr/>
    </dgm:pt>
    <dgm:pt modelId="{C51479E4-20A8-4B47-AFB2-C4F7BDC0E02B}" type="pres">
      <dgm:prSet presAssocID="{FF17CF49-2359-4DFB-A6B6-46AD4DCABAEC}" presName="hierChild5" presStyleCnt="0"/>
      <dgm:spPr/>
    </dgm:pt>
    <dgm:pt modelId="{ACDD4971-187C-4338-83AF-53FA30B826B6}" type="pres">
      <dgm:prSet presAssocID="{21594729-52A8-4975-A376-BFF63E22AA78}" presName="Name37" presStyleLbl="parChTrans1D4" presStyleIdx="2" presStyleCnt="3"/>
      <dgm:spPr/>
      <dgm:t>
        <a:bodyPr/>
        <a:lstStyle/>
        <a:p>
          <a:endParaRPr lang="en-US"/>
        </a:p>
      </dgm:t>
    </dgm:pt>
    <dgm:pt modelId="{9429563A-A42A-4616-B279-3465C5BA895C}" type="pres">
      <dgm:prSet presAssocID="{8972BB90-1FB7-49DB-AF7D-1077EED17ACE}" presName="hierRoot2" presStyleCnt="0">
        <dgm:presLayoutVars>
          <dgm:hierBranch val="init"/>
        </dgm:presLayoutVars>
      </dgm:prSet>
      <dgm:spPr/>
    </dgm:pt>
    <dgm:pt modelId="{B5E5042A-8090-4611-9F5F-BA76BB74C2DB}" type="pres">
      <dgm:prSet presAssocID="{8972BB90-1FB7-49DB-AF7D-1077EED17ACE}" presName="rootComposite" presStyleCnt="0"/>
      <dgm:spPr/>
    </dgm:pt>
    <dgm:pt modelId="{CB23DADE-13DA-4C20-A04A-A56A6B3AFD49}" type="pres">
      <dgm:prSet presAssocID="{8972BB90-1FB7-49DB-AF7D-1077EED17ACE}" presName="rootText" presStyleLbl="node4" presStyleIdx="2" presStyleCnt="3" custScaleX="122483">
        <dgm:presLayoutVars>
          <dgm:chPref val="3"/>
        </dgm:presLayoutVars>
      </dgm:prSet>
      <dgm:spPr/>
      <dgm:t>
        <a:bodyPr/>
        <a:lstStyle/>
        <a:p>
          <a:endParaRPr lang="en-US"/>
        </a:p>
      </dgm:t>
    </dgm:pt>
    <dgm:pt modelId="{1F7110F0-D2CD-4E59-AB39-779AE794FD02}" type="pres">
      <dgm:prSet presAssocID="{8972BB90-1FB7-49DB-AF7D-1077EED17ACE}" presName="rootConnector" presStyleLbl="node4" presStyleIdx="2" presStyleCnt="3"/>
      <dgm:spPr/>
      <dgm:t>
        <a:bodyPr/>
        <a:lstStyle/>
        <a:p>
          <a:endParaRPr lang="en-US"/>
        </a:p>
      </dgm:t>
    </dgm:pt>
    <dgm:pt modelId="{675AD5F0-5DD4-4966-A753-CAC9CB2CCA20}" type="pres">
      <dgm:prSet presAssocID="{8972BB90-1FB7-49DB-AF7D-1077EED17ACE}" presName="hierChild4" presStyleCnt="0"/>
      <dgm:spPr/>
    </dgm:pt>
    <dgm:pt modelId="{9A3863DF-3FB4-4348-9F39-29695B037D00}" type="pres">
      <dgm:prSet presAssocID="{8972BB90-1FB7-49DB-AF7D-1077EED17ACE}" presName="hierChild5" presStyleCnt="0"/>
      <dgm:spPr/>
    </dgm:pt>
    <dgm:pt modelId="{E195400A-89B3-44B9-90B4-2B4DF2B3B54F}" type="pres">
      <dgm:prSet presAssocID="{B180DA35-4C50-4FD1-A513-03673E77BA18}" presName="hierChild5" presStyleCnt="0"/>
      <dgm:spPr/>
    </dgm:pt>
    <dgm:pt modelId="{D4FC51CD-A39B-4301-A500-3278982704AA}" type="pres">
      <dgm:prSet presAssocID="{2CB18779-1A9E-4814-A7B3-A87F393DC35D}" presName="hierChild5" presStyleCnt="0"/>
      <dgm:spPr/>
    </dgm:pt>
    <dgm:pt modelId="{FA1BAECB-77B6-48FB-A7EC-C59910C1DB77}" type="pres">
      <dgm:prSet presAssocID="{D88DEF71-668F-4FDB-B58D-F245845FDEFD}" presName="hierChild3" presStyleCnt="0"/>
      <dgm:spPr/>
    </dgm:pt>
  </dgm:ptLst>
  <dgm:cxnLst>
    <dgm:cxn modelId="{2ACA08B8-E5A5-4EC6-A1E8-217689985EC3}" type="presOf" srcId="{35C037D1-C698-47B0-98A3-EC131FA85CCC}" destId="{E8E6F42B-7048-45E1-85F0-E9C12B6E2019}" srcOrd="1" destOrd="0" presId="urn:microsoft.com/office/officeart/2005/8/layout/orgChart1"/>
    <dgm:cxn modelId="{CB120AB0-8A48-473D-9E42-0E1B6F50DDE1}" type="presOf" srcId="{97A339D7-CB67-4AA7-A609-68380F52B413}" destId="{D6D40AB3-064E-467F-B92F-FB29ADB33C03}" srcOrd="0" destOrd="0" presId="urn:microsoft.com/office/officeart/2005/8/layout/orgChart1"/>
    <dgm:cxn modelId="{502450E4-8172-4F08-AF44-EF3D3EE5DC8D}" srcId="{B180DA35-4C50-4FD1-A513-03673E77BA18}" destId="{8972BB90-1FB7-49DB-AF7D-1077EED17ACE}" srcOrd="1" destOrd="0" parTransId="{21594729-52A8-4975-A376-BFF63E22AA78}" sibTransId="{372E7A60-0B35-4BB3-A240-D9790284D652}"/>
    <dgm:cxn modelId="{01BC00C7-C5F0-414D-89EF-18CBEE56F84E}" type="presOf" srcId="{C284813B-1944-40B7-851B-CE937C91291E}" destId="{316ABFE4-E45E-4354-BA21-262DBBFC0230}" srcOrd="0" destOrd="0" presId="urn:microsoft.com/office/officeart/2005/8/layout/orgChart1"/>
    <dgm:cxn modelId="{9627306F-BC08-4C36-919A-E8E01FA82765}" type="presOf" srcId="{FF17CF49-2359-4DFB-A6B6-46AD4DCABAEC}" destId="{19420B0E-771B-4DE2-9EAD-B714675A8E4E}" srcOrd="1" destOrd="0" presId="urn:microsoft.com/office/officeart/2005/8/layout/orgChart1"/>
    <dgm:cxn modelId="{E0552436-26A6-4C64-86B9-B5FCB1C967E2}" srcId="{2CB18779-1A9E-4814-A7B3-A87F393DC35D}" destId="{9AF82A09-D7DE-4136-8382-97DC59744B8F}" srcOrd="1" destOrd="0" parTransId="{D19248FE-9D5A-4273-B2BB-1D442F257D83}" sibTransId="{BE5980F3-6DB7-4ACB-B78C-BE9F2BC2BB61}"/>
    <dgm:cxn modelId="{4E4D21E4-6582-4711-8EC9-AB52A9450554}" type="presOf" srcId="{B180DA35-4C50-4FD1-A513-03673E77BA18}" destId="{8D1ABFF2-7FEE-45A5-8B5B-B8C26D1F69BC}" srcOrd="0" destOrd="0" presId="urn:microsoft.com/office/officeart/2005/8/layout/orgChart1"/>
    <dgm:cxn modelId="{214C2A5F-004C-4926-9C3E-76E3DCB16922}" type="presOf" srcId="{07388A2B-E4D1-45A7-ACE1-DC33D50ADFBF}" destId="{4E6FC1CB-8AD0-4368-9A9A-B58C24F70163}" srcOrd="0" destOrd="0" presId="urn:microsoft.com/office/officeart/2005/8/layout/orgChart1"/>
    <dgm:cxn modelId="{E8161EA7-376F-4E58-96BC-0698C35D4742}" type="presOf" srcId="{B180DA35-4C50-4FD1-A513-03673E77BA18}" destId="{E9DC5E1F-7282-4080-89A2-B885044C665A}" srcOrd="1" destOrd="0" presId="urn:microsoft.com/office/officeart/2005/8/layout/orgChart1"/>
    <dgm:cxn modelId="{55AA4DF2-AD8A-4471-8E93-4E667D9ADFB8}" type="presOf" srcId="{21594729-52A8-4975-A376-BFF63E22AA78}" destId="{ACDD4971-187C-4338-83AF-53FA30B826B6}" srcOrd="0" destOrd="0" presId="urn:microsoft.com/office/officeart/2005/8/layout/orgChart1"/>
    <dgm:cxn modelId="{56E7DD82-F534-407B-ABC8-A2102D66A283}" type="presOf" srcId="{033B8D3C-103A-489F-8367-E26B46F3365A}" destId="{33D07781-40E1-4080-873E-E6633787F2A7}" srcOrd="0" destOrd="0" presId="urn:microsoft.com/office/officeart/2005/8/layout/orgChart1"/>
    <dgm:cxn modelId="{AC25A619-E173-4E1D-A830-8E18A0BADA51}" type="presOf" srcId="{FF17CF49-2359-4DFB-A6B6-46AD4DCABAEC}" destId="{4FF3DCE6-973C-45A5-A19F-7999F24CBEB9}" srcOrd="0" destOrd="0" presId="urn:microsoft.com/office/officeart/2005/8/layout/orgChart1"/>
    <dgm:cxn modelId="{8C8B8628-75E1-4199-9E7A-7FB338D72CF1}" type="presOf" srcId="{033B8D3C-103A-489F-8367-E26B46F3365A}" destId="{8703DF86-E7FA-4EC1-9B74-CE5F10CB978B}" srcOrd="1" destOrd="0" presId="urn:microsoft.com/office/officeart/2005/8/layout/orgChart1"/>
    <dgm:cxn modelId="{EA382EB7-053E-4FAA-A406-00865F38EBD5}" type="presOf" srcId="{4E60F554-781F-4AD4-A286-526F4DA1CF8D}" destId="{9CC52DCD-EEE7-4437-A52B-16008B1042D7}" srcOrd="0" destOrd="0" presId="urn:microsoft.com/office/officeart/2005/8/layout/orgChart1"/>
    <dgm:cxn modelId="{18994B29-582A-40D5-85C3-E4A1D88C9CA3}" type="presOf" srcId="{2CB18779-1A9E-4814-A7B3-A87F393DC35D}" destId="{25CFB997-B35B-4B4E-909B-95EB2EC2F19E}" srcOrd="0" destOrd="0" presId="urn:microsoft.com/office/officeart/2005/8/layout/orgChart1"/>
    <dgm:cxn modelId="{31DCB7B6-C93C-476C-85AE-113DED19CCA1}" srcId="{2CB18779-1A9E-4814-A7B3-A87F393DC35D}" destId="{033B8D3C-103A-489F-8367-E26B46F3365A}" srcOrd="2" destOrd="0" parTransId="{EF71F628-086B-488A-B425-0B18431A5D8B}" sibTransId="{37412C09-F91B-4C12-9BA7-32F212833082}"/>
    <dgm:cxn modelId="{A430B97F-228B-41F0-A584-FC1CB9D3549E}" srcId="{2CB18779-1A9E-4814-A7B3-A87F393DC35D}" destId="{35C037D1-C698-47B0-98A3-EC131FA85CCC}" srcOrd="0" destOrd="0" parTransId="{82F83AED-8E83-4FD0-8BE3-1EC941657823}" sibTransId="{ACE442F0-D496-4E14-BDD7-B27396C72A94}"/>
    <dgm:cxn modelId="{AED8861E-C69B-483D-BFC4-F10E62790134}" type="presOf" srcId="{9AF82A09-D7DE-4136-8382-97DC59744B8F}" destId="{FCF5BC21-3B9E-4584-830D-E43C139927D3}" srcOrd="1" destOrd="0" presId="urn:microsoft.com/office/officeart/2005/8/layout/orgChart1"/>
    <dgm:cxn modelId="{7F528172-0AC7-4C81-BA6C-77B2A8648275}" srcId="{B180DA35-4C50-4FD1-A513-03673E77BA18}" destId="{FF17CF49-2359-4DFB-A6B6-46AD4DCABAEC}" srcOrd="0" destOrd="0" parTransId="{608DE2CD-1EDC-4ADB-9B6E-89FE2850AF38}" sibTransId="{ACAD055B-3A2D-4040-A0D9-788E8EE45CA2}"/>
    <dgm:cxn modelId="{D3C231A1-1E36-4F2B-B8C7-DD13816E13C3}" type="presOf" srcId="{94223555-02A7-4973-A46F-FCDEC63F9176}" destId="{DAB4551B-3A9B-40B0-9BB7-E7938D5483CC}" srcOrd="1" destOrd="0" presId="urn:microsoft.com/office/officeart/2005/8/layout/orgChart1"/>
    <dgm:cxn modelId="{2794CCE1-9137-4B3D-90CD-0D68A7891BFE}" type="presOf" srcId="{C2F3957B-6A0F-4056-9E94-7BE8F9744BFC}" destId="{DA3A19A0-200D-4DF0-9C68-5DF70481E86A}" srcOrd="0" destOrd="0" presId="urn:microsoft.com/office/officeart/2005/8/layout/orgChart1"/>
    <dgm:cxn modelId="{6CCF72FF-53A2-4EBA-A7F6-9609DEDB7EC3}" srcId="{2CB18779-1A9E-4814-A7B3-A87F393DC35D}" destId="{C2F3957B-6A0F-4056-9E94-7BE8F9744BFC}" srcOrd="3" destOrd="0" parTransId="{97A339D7-CB67-4AA7-A609-68380F52B413}" sibTransId="{0DBBCD29-D399-4F73-B8D8-E34DD3CD72CE}"/>
    <dgm:cxn modelId="{D8B9CF39-0640-449D-AB86-288AD06BA785}" srcId="{1F898B48-487A-447E-964E-2400292DB20A}" destId="{D88DEF71-668F-4FDB-B58D-F245845FDEFD}" srcOrd="0" destOrd="0" parTransId="{5F2073A6-21BE-4AD2-943D-EC50C55ACEF2}" sibTransId="{82385EF7-E08A-48E0-BC39-72DA609EAB68}"/>
    <dgm:cxn modelId="{52E2581D-A972-4A84-9FDC-F59809DDC39F}" type="presOf" srcId="{1F898B48-487A-447E-964E-2400292DB20A}" destId="{2F3AF354-CC65-4465-BCBD-ABB9EFC7D26E}" srcOrd="0" destOrd="0" presId="urn:microsoft.com/office/officeart/2005/8/layout/orgChart1"/>
    <dgm:cxn modelId="{635FDE0E-064B-4CE6-A528-5657FF087A89}" type="presOf" srcId="{35C037D1-C698-47B0-98A3-EC131FA85CCC}" destId="{FC9CC36F-6187-48D2-BA19-2B5952EFA800}" srcOrd="0" destOrd="0" presId="urn:microsoft.com/office/officeart/2005/8/layout/orgChart1"/>
    <dgm:cxn modelId="{92F603AE-D652-4CDE-A24C-661ED5702B47}" type="presOf" srcId="{8972BB90-1FB7-49DB-AF7D-1077EED17ACE}" destId="{1F7110F0-D2CD-4E59-AB39-779AE794FD02}" srcOrd="1" destOrd="0" presId="urn:microsoft.com/office/officeart/2005/8/layout/orgChart1"/>
    <dgm:cxn modelId="{E4AA8B60-0016-4A58-AF21-AFDD128B2C21}" type="presOf" srcId="{C2F3957B-6A0F-4056-9E94-7BE8F9744BFC}" destId="{DEF4D334-33EB-45C4-B543-B29B5EDAB260}" srcOrd="1" destOrd="0" presId="urn:microsoft.com/office/officeart/2005/8/layout/orgChart1"/>
    <dgm:cxn modelId="{BC534C75-3EB2-4EC6-A952-A59E91DEDE8C}" type="presOf" srcId="{D88DEF71-668F-4FDB-B58D-F245845FDEFD}" destId="{4AC615F8-7481-479E-BA3C-10DF511C7B01}" srcOrd="0" destOrd="0" presId="urn:microsoft.com/office/officeart/2005/8/layout/orgChart1"/>
    <dgm:cxn modelId="{C895D6A8-D9FC-4EB1-A3F6-DE2BC9325E2E}" type="presOf" srcId="{EF71F628-086B-488A-B425-0B18431A5D8B}" destId="{0ECD2922-BD7F-433A-AB56-5884473E9429}" srcOrd="0" destOrd="0" presId="urn:microsoft.com/office/officeart/2005/8/layout/orgChart1"/>
    <dgm:cxn modelId="{19D2EAAD-67D0-4E16-9DCB-14002CD82E0C}" type="presOf" srcId="{82F83AED-8E83-4FD0-8BE3-1EC941657823}" destId="{04100AD4-612F-48D2-BADD-1E50E9B20039}" srcOrd="0" destOrd="0" presId="urn:microsoft.com/office/officeart/2005/8/layout/orgChart1"/>
    <dgm:cxn modelId="{708E7A91-D8CE-4B73-A27F-BC07F003F89A}" type="presOf" srcId="{2CB18779-1A9E-4814-A7B3-A87F393DC35D}" destId="{13F8E1B9-E605-4D09-848C-786ECC8608F0}" srcOrd="1" destOrd="0" presId="urn:microsoft.com/office/officeart/2005/8/layout/orgChart1"/>
    <dgm:cxn modelId="{F8ED2FE3-C75A-47C1-9585-E665BD73B27C}" type="presOf" srcId="{9AF82A09-D7DE-4136-8382-97DC59744B8F}" destId="{E7552DB0-0D25-4009-8A0D-8839B44876F2}" srcOrd="0" destOrd="0" presId="urn:microsoft.com/office/officeart/2005/8/layout/orgChart1"/>
    <dgm:cxn modelId="{31B5BD01-465A-4DC9-8201-AEA71A09C450}" type="presOf" srcId="{D88DEF71-668F-4FDB-B58D-F245845FDEFD}" destId="{C7C8FE48-0DA6-4166-8560-7A4DB023C968}" srcOrd="1" destOrd="0" presId="urn:microsoft.com/office/officeart/2005/8/layout/orgChart1"/>
    <dgm:cxn modelId="{7FC3231F-24BA-4A22-9CF4-6E6A4CA2F919}" srcId="{2CB18779-1A9E-4814-A7B3-A87F393DC35D}" destId="{B180DA35-4C50-4FD1-A513-03673E77BA18}" srcOrd="4" destOrd="0" parTransId="{07388A2B-E4D1-45A7-ACE1-DC33D50ADFBF}" sibTransId="{FE474473-7603-4235-B217-0A38F8127041}"/>
    <dgm:cxn modelId="{4C902B88-10F0-4C47-8445-76AC1ED9A49D}" type="presOf" srcId="{94223555-02A7-4973-A46F-FCDEC63F9176}" destId="{77D8AD83-8940-4FF9-AB35-DED4BBD8F743}" srcOrd="0" destOrd="0" presId="urn:microsoft.com/office/officeart/2005/8/layout/orgChart1"/>
    <dgm:cxn modelId="{E72D6100-C339-4835-9AF3-E4A0631CF2A6}" type="presOf" srcId="{8972BB90-1FB7-49DB-AF7D-1077EED17ACE}" destId="{CB23DADE-13DA-4C20-A04A-A56A6B3AFD49}" srcOrd="0" destOrd="0" presId="urn:microsoft.com/office/officeart/2005/8/layout/orgChart1"/>
    <dgm:cxn modelId="{3935154E-DF5E-48F8-A612-DAA5C243972E}" srcId="{35C037D1-C698-47B0-98A3-EC131FA85CCC}" destId="{94223555-02A7-4973-A46F-FCDEC63F9176}" srcOrd="0" destOrd="0" parTransId="{4E60F554-781F-4AD4-A286-526F4DA1CF8D}" sibTransId="{7FCAB633-4568-41D6-9431-41DB5499DFC8}"/>
    <dgm:cxn modelId="{513F4A34-C8DF-4AB7-AAEE-6FF77ED09AEB}" type="presOf" srcId="{608DE2CD-1EDC-4ADB-9B6E-89FE2850AF38}" destId="{E3583A73-68A1-4E55-A767-59DB34E1823D}" srcOrd="0" destOrd="0" presId="urn:microsoft.com/office/officeart/2005/8/layout/orgChart1"/>
    <dgm:cxn modelId="{B3C3AD04-AA07-421A-9AC7-B415538F317B}" srcId="{D88DEF71-668F-4FDB-B58D-F245845FDEFD}" destId="{2CB18779-1A9E-4814-A7B3-A87F393DC35D}" srcOrd="0" destOrd="0" parTransId="{C284813B-1944-40B7-851B-CE937C91291E}" sibTransId="{EE631B69-53BA-4C88-9190-028617A34651}"/>
    <dgm:cxn modelId="{52C1C779-D5F0-466D-8452-0BC8F4A6428F}" type="presOf" srcId="{D19248FE-9D5A-4273-B2BB-1D442F257D83}" destId="{21519C74-17FA-4BFC-8E06-20152E0BF196}" srcOrd="0" destOrd="0" presId="urn:microsoft.com/office/officeart/2005/8/layout/orgChart1"/>
    <dgm:cxn modelId="{4099171B-EE86-4CA5-A8D3-F915EAB36947}" type="presParOf" srcId="{2F3AF354-CC65-4465-BCBD-ABB9EFC7D26E}" destId="{31322FFE-E413-4E27-BA90-6D1226BF648C}" srcOrd="0" destOrd="0" presId="urn:microsoft.com/office/officeart/2005/8/layout/orgChart1"/>
    <dgm:cxn modelId="{22020104-DD5F-405D-BD6E-0736E4BD2FA8}" type="presParOf" srcId="{31322FFE-E413-4E27-BA90-6D1226BF648C}" destId="{7926E045-F14A-4FD5-B5B6-C431F966F718}" srcOrd="0" destOrd="0" presId="urn:microsoft.com/office/officeart/2005/8/layout/orgChart1"/>
    <dgm:cxn modelId="{A79E062E-0E8C-40E0-82A0-13D8583D6B0B}" type="presParOf" srcId="{7926E045-F14A-4FD5-B5B6-C431F966F718}" destId="{4AC615F8-7481-479E-BA3C-10DF511C7B01}" srcOrd="0" destOrd="0" presId="urn:microsoft.com/office/officeart/2005/8/layout/orgChart1"/>
    <dgm:cxn modelId="{1796DDF9-40B4-48ED-A81F-D355C1D11189}" type="presParOf" srcId="{7926E045-F14A-4FD5-B5B6-C431F966F718}" destId="{C7C8FE48-0DA6-4166-8560-7A4DB023C968}" srcOrd="1" destOrd="0" presId="urn:microsoft.com/office/officeart/2005/8/layout/orgChart1"/>
    <dgm:cxn modelId="{A47F75E9-2999-4376-90E9-596271551FB4}" type="presParOf" srcId="{31322FFE-E413-4E27-BA90-6D1226BF648C}" destId="{C5B43C5E-AEC7-48DD-AF09-F444766F8955}" srcOrd="1" destOrd="0" presId="urn:microsoft.com/office/officeart/2005/8/layout/orgChart1"/>
    <dgm:cxn modelId="{CEF199AC-D40F-4C9A-80C5-237D113A7051}" type="presParOf" srcId="{C5B43C5E-AEC7-48DD-AF09-F444766F8955}" destId="{316ABFE4-E45E-4354-BA21-262DBBFC0230}" srcOrd="0" destOrd="0" presId="urn:microsoft.com/office/officeart/2005/8/layout/orgChart1"/>
    <dgm:cxn modelId="{5B8FB73D-5E54-49EE-80E4-2C925869A083}" type="presParOf" srcId="{C5B43C5E-AEC7-48DD-AF09-F444766F8955}" destId="{C2D3F837-5038-4492-A1E5-66E6DAD1F786}" srcOrd="1" destOrd="0" presId="urn:microsoft.com/office/officeart/2005/8/layout/orgChart1"/>
    <dgm:cxn modelId="{CA476D07-8F39-41E5-B40C-C77785630985}" type="presParOf" srcId="{C2D3F837-5038-4492-A1E5-66E6DAD1F786}" destId="{FB9121C9-C977-43C2-8CD0-6B3174360248}" srcOrd="0" destOrd="0" presId="urn:microsoft.com/office/officeart/2005/8/layout/orgChart1"/>
    <dgm:cxn modelId="{79824AFF-EB47-4E03-86DB-A51E2F4DF1B1}" type="presParOf" srcId="{FB9121C9-C977-43C2-8CD0-6B3174360248}" destId="{25CFB997-B35B-4B4E-909B-95EB2EC2F19E}" srcOrd="0" destOrd="0" presId="urn:microsoft.com/office/officeart/2005/8/layout/orgChart1"/>
    <dgm:cxn modelId="{176F3BBD-A125-4970-A6A6-EF22CE4F90A1}" type="presParOf" srcId="{FB9121C9-C977-43C2-8CD0-6B3174360248}" destId="{13F8E1B9-E605-4D09-848C-786ECC8608F0}" srcOrd="1" destOrd="0" presId="urn:microsoft.com/office/officeart/2005/8/layout/orgChart1"/>
    <dgm:cxn modelId="{7768BB5B-2129-405A-AED4-684B15BBFC5D}" type="presParOf" srcId="{C2D3F837-5038-4492-A1E5-66E6DAD1F786}" destId="{78D8EC5D-4ABA-4760-B79B-552821230D61}" srcOrd="1" destOrd="0" presId="urn:microsoft.com/office/officeart/2005/8/layout/orgChart1"/>
    <dgm:cxn modelId="{780D8008-19B1-40D5-B970-62018E2021C0}" type="presParOf" srcId="{78D8EC5D-4ABA-4760-B79B-552821230D61}" destId="{04100AD4-612F-48D2-BADD-1E50E9B20039}" srcOrd="0" destOrd="0" presId="urn:microsoft.com/office/officeart/2005/8/layout/orgChart1"/>
    <dgm:cxn modelId="{CB781A2F-9548-45A6-98FF-D312CE4273E4}" type="presParOf" srcId="{78D8EC5D-4ABA-4760-B79B-552821230D61}" destId="{7F8CA11B-9150-41D1-9BCF-C83BE266C940}" srcOrd="1" destOrd="0" presId="urn:microsoft.com/office/officeart/2005/8/layout/orgChart1"/>
    <dgm:cxn modelId="{615D50BA-AD2F-41C2-A58A-06871096EB30}" type="presParOf" srcId="{7F8CA11B-9150-41D1-9BCF-C83BE266C940}" destId="{48A63DDE-24D3-4F06-805A-7756DE0B50A0}" srcOrd="0" destOrd="0" presId="urn:microsoft.com/office/officeart/2005/8/layout/orgChart1"/>
    <dgm:cxn modelId="{C0F3288A-B2BC-4DFE-B09F-08DAA07525D4}" type="presParOf" srcId="{48A63DDE-24D3-4F06-805A-7756DE0B50A0}" destId="{FC9CC36F-6187-48D2-BA19-2B5952EFA800}" srcOrd="0" destOrd="0" presId="urn:microsoft.com/office/officeart/2005/8/layout/orgChart1"/>
    <dgm:cxn modelId="{FEB5F0D5-A17D-4F04-9974-D8A7AEE5F405}" type="presParOf" srcId="{48A63DDE-24D3-4F06-805A-7756DE0B50A0}" destId="{E8E6F42B-7048-45E1-85F0-E9C12B6E2019}" srcOrd="1" destOrd="0" presId="urn:microsoft.com/office/officeart/2005/8/layout/orgChart1"/>
    <dgm:cxn modelId="{CDB620AA-96CC-4C2B-B9C4-39482EA70438}" type="presParOf" srcId="{7F8CA11B-9150-41D1-9BCF-C83BE266C940}" destId="{3E7F1A82-0959-4D10-A0C6-ACE257417370}" srcOrd="1" destOrd="0" presId="urn:microsoft.com/office/officeart/2005/8/layout/orgChart1"/>
    <dgm:cxn modelId="{6CE3CA49-2ABE-4BEA-8211-9358548F7A28}" type="presParOf" srcId="{3E7F1A82-0959-4D10-A0C6-ACE257417370}" destId="{9CC52DCD-EEE7-4437-A52B-16008B1042D7}" srcOrd="0" destOrd="0" presId="urn:microsoft.com/office/officeart/2005/8/layout/orgChart1"/>
    <dgm:cxn modelId="{AEF12AAA-1C97-426C-A75D-2D8021C0A33C}" type="presParOf" srcId="{3E7F1A82-0959-4D10-A0C6-ACE257417370}" destId="{BECBA203-E90C-460A-BCFE-8960F543351B}" srcOrd="1" destOrd="0" presId="urn:microsoft.com/office/officeart/2005/8/layout/orgChart1"/>
    <dgm:cxn modelId="{DC2FC330-C275-4B25-BED5-64B56F61A756}" type="presParOf" srcId="{BECBA203-E90C-460A-BCFE-8960F543351B}" destId="{2C69FB44-FC6C-4E08-BFF7-857615F6BFC6}" srcOrd="0" destOrd="0" presId="urn:microsoft.com/office/officeart/2005/8/layout/orgChart1"/>
    <dgm:cxn modelId="{740A2FDB-B1B7-4F1C-886F-695FE9E875FB}" type="presParOf" srcId="{2C69FB44-FC6C-4E08-BFF7-857615F6BFC6}" destId="{77D8AD83-8940-4FF9-AB35-DED4BBD8F743}" srcOrd="0" destOrd="0" presId="urn:microsoft.com/office/officeart/2005/8/layout/orgChart1"/>
    <dgm:cxn modelId="{77BBCCDB-70A4-4685-BD6A-36DFD484747F}" type="presParOf" srcId="{2C69FB44-FC6C-4E08-BFF7-857615F6BFC6}" destId="{DAB4551B-3A9B-40B0-9BB7-E7938D5483CC}" srcOrd="1" destOrd="0" presId="urn:microsoft.com/office/officeart/2005/8/layout/orgChart1"/>
    <dgm:cxn modelId="{06AAB578-D604-436D-9127-FEECF61D232B}" type="presParOf" srcId="{BECBA203-E90C-460A-BCFE-8960F543351B}" destId="{6A501676-AD66-45A9-9DD6-F912F9A17C85}" srcOrd="1" destOrd="0" presId="urn:microsoft.com/office/officeart/2005/8/layout/orgChart1"/>
    <dgm:cxn modelId="{A34D07CF-2905-4B81-A6C7-885539FE7839}" type="presParOf" srcId="{BECBA203-E90C-460A-BCFE-8960F543351B}" destId="{BAA6BBC9-1E1D-4463-9ACF-A9F147AAA2CF}" srcOrd="2" destOrd="0" presId="urn:microsoft.com/office/officeart/2005/8/layout/orgChart1"/>
    <dgm:cxn modelId="{CF7A504D-B992-4C99-A87E-D5EB387D61C7}" type="presParOf" srcId="{7F8CA11B-9150-41D1-9BCF-C83BE266C940}" destId="{980A4264-3361-4BE1-A4FF-19CDB92F64EF}" srcOrd="2" destOrd="0" presId="urn:microsoft.com/office/officeart/2005/8/layout/orgChart1"/>
    <dgm:cxn modelId="{7C21C89A-1C67-48D8-B714-BB679FD67EB9}" type="presParOf" srcId="{78D8EC5D-4ABA-4760-B79B-552821230D61}" destId="{21519C74-17FA-4BFC-8E06-20152E0BF196}" srcOrd="2" destOrd="0" presId="urn:microsoft.com/office/officeart/2005/8/layout/orgChart1"/>
    <dgm:cxn modelId="{9042A0D1-F898-4823-B60F-64E014E74DB6}" type="presParOf" srcId="{78D8EC5D-4ABA-4760-B79B-552821230D61}" destId="{5669E85B-F965-4820-A172-8ADB1D7A96CA}" srcOrd="3" destOrd="0" presId="urn:microsoft.com/office/officeart/2005/8/layout/orgChart1"/>
    <dgm:cxn modelId="{49CF36A4-1F46-49CA-8BF0-DF74BA992C91}" type="presParOf" srcId="{5669E85B-F965-4820-A172-8ADB1D7A96CA}" destId="{B7C6DF94-36B0-4B5F-BA8C-4850F735FD4F}" srcOrd="0" destOrd="0" presId="urn:microsoft.com/office/officeart/2005/8/layout/orgChart1"/>
    <dgm:cxn modelId="{27C425F8-69D5-45DA-8EA3-BA1226E424F1}" type="presParOf" srcId="{B7C6DF94-36B0-4B5F-BA8C-4850F735FD4F}" destId="{E7552DB0-0D25-4009-8A0D-8839B44876F2}" srcOrd="0" destOrd="0" presId="urn:microsoft.com/office/officeart/2005/8/layout/orgChart1"/>
    <dgm:cxn modelId="{4B468664-FD67-47A6-B5B8-6123A72C571F}" type="presParOf" srcId="{B7C6DF94-36B0-4B5F-BA8C-4850F735FD4F}" destId="{FCF5BC21-3B9E-4584-830D-E43C139927D3}" srcOrd="1" destOrd="0" presId="urn:microsoft.com/office/officeart/2005/8/layout/orgChart1"/>
    <dgm:cxn modelId="{26ACF02E-7413-4123-8605-6A6A4E24AF42}" type="presParOf" srcId="{5669E85B-F965-4820-A172-8ADB1D7A96CA}" destId="{2E6D4DE3-BE4E-4398-8492-06A95DCB62DC}" srcOrd="1" destOrd="0" presId="urn:microsoft.com/office/officeart/2005/8/layout/orgChart1"/>
    <dgm:cxn modelId="{EFD86DD5-F050-414B-8423-385F183DD696}" type="presParOf" srcId="{5669E85B-F965-4820-A172-8ADB1D7A96CA}" destId="{8CE8AF95-60FC-43E6-B2FB-ED9CDE4DB5ED}" srcOrd="2" destOrd="0" presId="urn:microsoft.com/office/officeart/2005/8/layout/orgChart1"/>
    <dgm:cxn modelId="{FB7E36E3-EB2B-4AF0-97B6-27E5128006B1}" type="presParOf" srcId="{78D8EC5D-4ABA-4760-B79B-552821230D61}" destId="{0ECD2922-BD7F-433A-AB56-5884473E9429}" srcOrd="4" destOrd="0" presId="urn:microsoft.com/office/officeart/2005/8/layout/orgChart1"/>
    <dgm:cxn modelId="{34950C91-F901-48E3-8AC9-C99E2E6A4414}" type="presParOf" srcId="{78D8EC5D-4ABA-4760-B79B-552821230D61}" destId="{C5109B58-AA6D-4B11-AE86-0AB0AED6B24B}" srcOrd="5" destOrd="0" presId="urn:microsoft.com/office/officeart/2005/8/layout/orgChart1"/>
    <dgm:cxn modelId="{19AD9C30-92C5-4E86-AB96-3DE7FC4D4D8A}" type="presParOf" srcId="{C5109B58-AA6D-4B11-AE86-0AB0AED6B24B}" destId="{88746242-4C1C-40A0-8982-456D5B7F62EA}" srcOrd="0" destOrd="0" presId="urn:microsoft.com/office/officeart/2005/8/layout/orgChart1"/>
    <dgm:cxn modelId="{4764E04F-814D-4FBC-8131-E52AD8E37D58}" type="presParOf" srcId="{88746242-4C1C-40A0-8982-456D5B7F62EA}" destId="{33D07781-40E1-4080-873E-E6633787F2A7}" srcOrd="0" destOrd="0" presId="urn:microsoft.com/office/officeart/2005/8/layout/orgChart1"/>
    <dgm:cxn modelId="{25393A3A-1DB4-46CA-B601-7B130B5CC273}" type="presParOf" srcId="{88746242-4C1C-40A0-8982-456D5B7F62EA}" destId="{8703DF86-E7FA-4EC1-9B74-CE5F10CB978B}" srcOrd="1" destOrd="0" presId="urn:microsoft.com/office/officeart/2005/8/layout/orgChart1"/>
    <dgm:cxn modelId="{C5DB09DB-EDBA-47A9-86B2-EDF240EEAAB3}" type="presParOf" srcId="{C5109B58-AA6D-4B11-AE86-0AB0AED6B24B}" destId="{72C22BB2-5E36-426D-A653-04CA9B9DD67F}" srcOrd="1" destOrd="0" presId="urn:microsoft.com/office/officeart/2005/8/layout/orgChart1"/>
    <dgm:cxn modelId="{A4AA7720-D2AF-40BB-8294-F96FE4761343}" type="presParOf" srcId="{C5109B58-AA6D-4B11-AE86-0AB0AED6B24B}" destId="{B2CF1966-1A81-4B2A-8127-A56B7F23078F}" srcOrd="2" destOrd="0" presId="urn:microsoft.com/office/officeart/2005/8/layout/orgChart1"/>
    <dgm:cxn modelId="{85262AD6-9178-40CD-8F1D-2419CDDA463F}" type="presParOf" srcId="{78D8EC5D-4ABA-4760-B79B-552821230D61}" destId="{D6D40AB3-064E-467F-B92F-FB29ADB33C03}" srcOrd="6" destOrd="0" presId="urn:microsoft.com/office/officeart/2005/8/layout/orgChart1"/>
    <dgm:cxn modelId="{EABC58DD-0EA8-43ED-BCBD-D9E45BB178FD}" type="presParOf" srcId="{78D8EC5D-4ABA-4760-B79B-552821230D61}" destId="{37FF9127-20E3-4378-928E-90DF95DCDBBE}" srcOrd="7" destOrd="0" presId="urn:microsoft.com/office/officeart/2005/8/layout/orgChart1"/>
    <dgm:cxn modelId="{4589789C-2D1A-45B2-859F-179B9507C6D1}" type="presParOf" srcId="{37FF9127-20E3-4378-928E-90DF95DCDBBE}" destId="{F36ECA91-81AD-4023-A1EF-FC524EF55DBB}" srcOrd="0" destOrd="0" presId="urn:microsoft.com/office/officeart/2005/8/layout/orgChart1"/>
    <dgm:cxn modelId="{3715D5CE-B370-487C-A933-C82B82EA652F}" type="presParOf" srcId="{F36ECA91-81AD-4023-A1EF-FC524EF55DBB}" destId="{DA3A19A0-200D-4DF0-9C68-5DF70481E86A}" srcOrd="0" destOrd="0" presId="urn:microsoft.com/office/officeart/2005/8/layout/orgChart1"/>
    <dgm:cxn modelId="{EA256F75-1857-4E8E-BF20-70AF4CB244BE}" type="presParOf" srcId="{F36ECA91-81AD-4023-A1EF-FC524EF55DBB}" destId="{DEF4D334-33EB-45C4-B543-B29B5EDAB260}" srcOrd="1" destOrd="0" presId="urn:microsoft.com/office/officeart/2005/8/layout/orgChart1"/>
    <dgm:cxn modelId="{B2C2579A-AB56-4510-BCD7-1B0A759030C5}" type="presParOf" srcId="{37FF9127-20E3-4378-928E-90DF95DCDBBE}" destId="{904643F0-2F22-4663-94A2-45652F8EC232}" srcOrd="1" destOrd="0" presId="urn:microsoft.com/office/officeart/2005/8/layout/orgChart1"/>
    <dgm:cxn modelId="{1497FA7A-2201-41E2-8416-8F21093E95A2}" type="presParOf" srcId="{37FF9127-20E3-4378-928E-90DF95DCDBBE}" destId="{4C825C34-F487-4D09-9F8E-9D8384E4820A}" srcOrd="2" destOrd="0" presId="urn:microsoft.com/office/officeart/2005/8/layout/orgChart1"/>
    <dgm:cxn modelId="{61BE443B-52F0-4D11-BE94-32B053B90985}" type="presParOf" srcId="{78D8EC5D-4ABA-4760-B79B-552821230D61}" destId="{4E6FC1CB-8AD0-4368-9A9A-B58C24F70163}" srcOrd="8" destOrd="0" presId="urn:microsoft.com/office/officeart/2005/8/layout/orgChart1"/>
    <dgm:cxn modelId="{E65A8005-494E-41FC-AEDE-44BC2EE93819}" type="presParOf" srcId="{78D8EC5D-4ABA-4760-B79B-552821230D61}" destId="{4F076EAC-3E6C-409E-87CF-0CFD31B0E0D3}" srcOrd="9" destOrd="0" presId="urn:microsoft.com/office/officeart/2005/8/layout/orgChart1"/>
    <dgm:cxn modelId="{E4EE6427-F174-41A6-98A3-94762FB36687}" type="presParOf" srcId="{4F076EAC-3E6C-409E-87CF-0CFD31B0E0D3}" destId="{AE6DAED2-1925-4C06-8E45-BF8A030DD246}" srcOrd="0" destOrd="0" presId="urn:microsoft.com/office/officeart/2005/8/layout/orgChart1"/>
    <dgm:cxn modelId="{D81127CB-168A-4C04-84DC-6542B6FBD981}" type="presParOf" srcId="{AE6DAED2-1925-4C06-8E45-BF8A030DD246}" destId="{8D1ABFF2-7FEE-45A5-8B5B-B8C26D1F69BC}" srcOrd="0" destOrd="0" presId="urn:microsoft.com/office/officeart/2005/8/layout/orgChart1"/>
    <dgm:cxn modelId="{70A197B4-EDCF-4DD5-A1D8-38FC165096EC}" type="presParOf" srcId="{AE6DAED2-1925-4C06-8E45-BF8A030DD246}" destId="{E9DC5E1F-7282-4080-89A2-B885044C665A}" srcOrd="1" destOrd="0" presId="urn:microsoft.com/office/officeart/2005/8/layout/orgChart1"/>
    <dgm:cxn modelId="{B543E8E8-E76D-4CA4-BFBD-DBED3D00C078}" type="presParOf" srcId="{4F076EAC-3E6C-409E-87CF-0CFD31B0E0D3}" destId="{2375E067-BE7A-4F94-886F-F29A79FB4498}" srcOrd="1" destOrd="0" presId="urn:microsoft.com/office/officeart/2005/8/layout/orgChart1"/>
    <dgm:cxn modelId="{61DBDDBB-C580-473E-90BA-095DE5370CCC}" type="presParOf" srcId="{2375E067-BE7A-4F94-886F-F29A79FB4498}" destId="{E3583A73-68A1-4E55-A767-59DB34E1823D}" srcOrd="0" destOrd="0" presId="urn:microsoft.com/office/officeart/2005/8/layout/orgChart1"/>
    <dgm:cxn modelId="{6926EA12-F9B0-403F-8F28-8E871433B6CF}" type="presParOf" srcId="{2375E067-BE7A-4F94-886F-F29A79FB4498}" destId="{01449921-6334-44E2-BE84-D8505AF5FA64}" srcOrd="1" destOrd="0" presId="urn:microsoft.com/office/officeart/2005/8/layout/orgChart1"/>
    <dgm:cxn modelId="{526FE73C-7674-4393-B72A-4F061251183A}" type="presParOf" srcId="{01449921-6334-44E2-BE84-D8505AF5FA64}" destId="{53E0A1D4-BA5A-471E-8EB7-FA57E46F48D3}" srcOrd="0" destOrd="0" presId="urn:microsoft.com/office/officeart/2005/8/layout/orgChart1"/>
    <dgm:cxn modelId="{9B8DCB15-0947-464E-97E6-7EAFEADB4B37}" type="presParOf" srcId="{53E0A1D4-BA5A-471E-8EB7-FA57E46F48D3}" destId="{4FF3DCE6-973C-45A5-A19F-7999F24CBEB9}" srcOrd="0" destOrd="0" presId="urn:microsoft.com/office/officeart/2005/8/layout/orgChart1"/>
    <dgm:cxn modelId="{4F00531C-A587-454A-A96C-3F5D6D65DE92}" type="presParOf" srcId="{53E0A1D4-BA5A-471E-8EB7-FA57E46F48D3}" destId="{19420B0E-771B-4DE2-9EAD-B714675A8E4E}" srcOrd="1" destOrd="0" presId="urn:microsoft.com/office/officeart/2005/8/layout/orgChart1"/>
    <dgm:cxn modelId="{C26A31DA-CAE4-4A96-9836-5C41D71A795A}" type="presParOf" srcId="{01449921-6334-44E2-BE84-D8505AF5FA64}" destId="{AC914FD0-73DE-4EB1-9761-E94DD90F6C79}" srcOrd="1" destOrd="0" presId="urn:microsoft.com/office/officeart/2005/8/layout/orgChart1"/>
    <dgm:cxn modelId="{01F35259-621F-4E24-A875-10E01EF9CDF5}" type="presParOf" srcId="{01449921-6334-44E2-BE84-D8505AF5FA64}" destId="{C51479E4-20A8-4B47-AFB2-C4F7BDC0E02B}" srcOrd="2" destOrd="0" presId="urn:microsoft.com/office/officeart/2005/8/layout/orgChart1"/>
    <dgm:cxn modelId="{98E241BF-DD44-4F62-9AD8-FBB492B4CCC1}" type="presParOf" srcId="{2375E067-BE7A-4F94-886F-F29A79FB4498}" destId="{ACDD4971-187C-4338-83AF-53FA30B826B6}" srcOrd="2" destOrd="0" presId="urn:microsoft.com/office/officeart/2005/8/layout/orgChart1"/>
    <dgm:cxn modelId="{6A6771E3-4266-44D5-A55E-32127C559312}" type="presParOf" srcId="{2375E067-BE7A-4F94-886F-F29A79FB4498}" destId="{9429563A-A42A-4616-B279-3465C5BA895C}" srcOrd="3" destOrd="0" presId="urn:microsoft.com/office/officeart/2005/8/layout/orgChart1"/>
    <dgm:cxn modelId="{470FD641-1A66-45F1-9045-2CD8E4CB5AD6}" type="presParOf" srcId="{9429563A-A42A-4616-B279-3465C5BA895C}" destId="{B5E5042A-8090-4611-9F5F-BA76BB74C2DB}" srcOrd="0" destOrd="0" presId="urn:microsoft.com/office/officeart/2005/8/layout/orgChart1"/>
    <dgm:cxn modelId="{69C04C40-92C9-4A43-8080-FBC861BEA3A9}" type="presParOf" srcId="{B5E5042A-8090-4611-9F5F-BA76BB74C2DB}" destId="{CB23DADE-13DA-4C20-A04A-A56A6B3AFD49}" srcOrd="0" destOrd="0" presId="urn:microsoft.com/office/officeart/2005/8/layout/orgChart1"/>
    <dgm:cxn modelId="{B68DF1A3-4E84-4448-94C9-C78ED6B4D2C9}" type="presParOf" srcId="{B5E5042A-8090-4611-9F5F-BA76BB74C2DB}" destId="{1F7110F0-D2CD-4E59-AB39-779AE794FD02}" srcOrd="1" destOrd="0" presId="urn:microsoft.com/office/officeart/2005/8/layout/orgChart1"/>
    <dgm:cxn modelId="{55CF02D2-2CF5-45FA-A402-DD82D4516FCE}" type="presParOf" srcId="{9429563A-A42A-4616-B279-3465C5BA895C}" destId="{675AD5F0-5DD4-4966-A753-CAC9CB2CCA20}" srcOrd="1" destOrd="0" presId="urn:microsoft.com/office/officeart/2005/8/layout/orgChart1"/>
    <dgm:cxn modelId="{49BDF081-4964-4490-BD44-7DB988C43AC5}" type="presParOf" srcId="{9429563A-A42A-4616-B279-3465C5BA895C}" destId="{9A3863DF-3FB4-4348-9F39-29695B037D00}" srcOrd="2" destOrd="0" presId="urn:microsoft.com/office/officeart/2005/8/layout/orgChart1"/>
    <dgm:cxn modelId="{D480B3EB-E727-4712-8A0B-032050D5B36C}" type="presParOf" srcId="{4F076EAC-3E6C-409E-87CF-0CFD31B0E0D3}" destId="{E195400A-89B3-44B9-90B4-2B4DF2B3B54F}" srcOrd="2" destOrd="0" presId="urn:microsoft.com/office/officeart/2005/8/layout/orgChart1"/>
    <dgm:cxn modelId="{6FA15C38-74B3-48DC-9759-C3B965C0032B}" type="presParOf" srcId="{C2D3F837-5038-4492-A1E5-66E6DAD1F786}" destId="{D4FC51CD-A39B-4301-A500-3278982704AA}" srcOrd="2" destOrd="0" presId="urn:microsoft.com/office/officeart/2005/8/layout/orgChart1"/>
    <dgm:cxn modelId="{4D06F5A5-6F74-4536-8C61-7DE3B64F2F31}" type="presParOf" srcId="{31322FFE-E413-4E27-BA90-6D1226BF648C}" destId="{FA1BAECB-77B6-48FB-A7EC-C59910C1DB77}"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0F0767-0E16-4F34-84C3-63330EA99863}">
      <dsp:nvSpPr>
        <dsp:cNvPr id="0" name=""/>
        <dsp:cNvSpPr/>
      </dsp:nvSpPr>
      <dsp:spPr>
        <a:xfrm>
          <a:off x="1771667" y="598983"/>
          <a:ext cx="576068" cy="274156"/>
        </a:xfrm>
        <a:custGeom>
          <a:avLst/>
          <a:gdLst/>
          <a:ahLst/>
          <a:cxnLst/>
          <a:rect l="0" t="0" r="0" b="0"/>
          <a:pathLst>
            <a:path>
              <a:moveTo>
                <a:pt x="0" y="0"/>
              </a:moveTo>
              <a:lnTo>
                <a:pt x="0" y="186829"/>
              </a:lnTo>
              <a:lnTo>
                <a:pt x="576068" y="186829"/>
              </a:lnTo>
              <a:lnTo>
                <a:pt x="576068" y="27415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EBD335-6C46-4A1F-A8E0-CDBAE6DB243B}">
      <dsp:nvSpPr>
        <dsp:cNvPr id="0" name=""/>
        <dsp:cNvSpPr/>
      </dsp:nvSpPr>
      <dsp:spPr>
        <a:xfrm>
          <a:off x="1284727" y="598983"/>
          <a:ext cx="486939" cy="260137"/>
        </a:xfrm>
        <a:custGeom>
          <a:avLst/>
          <a:gdLst/>
          <a:ahLst/>
          <a:cxnLst/>
          <a:rect l="0" t="0" r="0" b="0"/>
          <a:pathLst>
            <a:path>
              <a:moveTo>
                <a:pt x="486939" y="0"/>
              </a:moveTo>
              <a:lnTo>
                <a:pt x="486939" y="172810"/>
              </a:lnTo>
              <a:lnTo>
                <a:pt x="0" y="172810"/>
              </a:lnTo>
              <a:lnTo>
                <a:pt x="0" y="2601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A4DA16-357F-468E-B750-D4753E37F8DE}">
      <dsp:nvSpPr>
        <dsp:cNvPr id="0" name=""/>
        <dsp:cNvSpPr/>
      </dsp:nvSpPr>
      <dsp:spPr>
        <a:xfrm>
          <a:off x="1300339" y="396"/>
          <a:ext cx="942656" cy="59858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7803689-8331-4408-AA90-AD1BA60C2951}">
      <dsp:nvSpPr>
        <dsp:cNvPr id="0" name=""/>
        <dsp:cNvSpPr/>
      </dsp:nvSpPr>
      <dsp:spPr>
        <a:xfrm>
          <a:off x="1405078" y="99898"/>
          <a:ext cx="942656" cy="59858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b="1" kern="1200">
              <a:solidFill>
                <a:srgbClr val="002060"/>
              </a:solidFill>
              <a:latin typeface="Times New Roman" pitchFamily="18" charset="0"/>
              <a:cs typeface="Times New Roman" pitchFamily="18" charset="0"/>
            </a:rPr>
            <a:t>Sources of Data</a:t>
          </a:r>
        </a:p>
      </dsp:txBody>
      <dsp:txXfrm>
        <a:off x="1422610" y="117430"/>
        <a:ext cx="907592" cy="563523"/>
      </dsp:txXfrm>
    </dsp:sp>
    <dsp:sp modelId="{2AE5334C-31AA-4256-AD8F-DC1071B471A5}">
      <dsp:nvSpPr>
        <dsp:cNvPr id="0" name=""/>
        <dsp:cNvSpPr/>
      </dsp:nvSpPr>
      <dsp:spPr>
        <a:xfrm>
          <a:off x="813399" y="859120"/>
          <a:ext cx="942656" cy="59858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5080DE7-439E-4255-BB7C-3DC683CEBBCF}">
      <dsp:nvSpPr>
        <dsp:cNvPr id="0" name=""/>
        <dsp:cNvSpPr/>
      </dsp:nvSpPr>
      <dsp:spPr>
        <a:xfrm>
          <a:off x="918139" y="958622"/>
          <a:ext cx="942656" cy="59858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solidFill>
                <a:srgbClr val="002060"/>
              </a:solidFill>
              <a:latin typeface="Times New Roman" pitchFamily="18" charset="0"/>
              <a:cs typeface="Times New Roman" pitchFamily="18" charset="0"/>
            </a:rPr>
            <a:t>Primary sources</a:t>
          </a:r>
          <a:endParaRPr lang="en-GB" sz="1400" b="1" kern="1200">
            <a:solidFill>
              <a:srgbClr val="002060"/>
            </a:solidFill>
            <a:latin typeface="Times New Roman" pitchFamily="18" charset="0"/>
            <a:cs typeface="Times New Roman" pitchFamily="18" charset="0"/>
          </a:endParaRPr>
        </a:p>
      </dsp:txBody>
      <dsp:txXfrm>
        <a:off x="935671" y="976154"/>
        <a:ext cx="907592" cy="563523"/>
      </dsp:txXfrm>
    </dsp:sp>
    <dsp:sp modelId="{F702040B-0F55-4C3B-AF84-FBFA8E4794F8}">
      <dsp:nvSpPr>
        <dsp:cNvPr id="0" name=""/>
        <dsp:cNvSpPr/>
      </dsp:nvSpPr>
      <dsp:spPr>
        <a:xfrm>
          <a:off x="1876407" y="873139"/>
          <a:ext cx="942656" cy="59858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9E7B36B-40F1-4595-8CE0-D34CFFBD93A1}">
      <dsp:nvSpPr>
        <dsp:cNvPr id="0" name=""/>
        <dsp:cNvSpPr/>
      </dsp:nvSpPr>
      <dsp:spPr>
        <a:xfrm>
          <a:off x="1981146" y="972641"/>
          <a:ext cx="942656" cy="59858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solidFill>
                <a:srgbClr val="002060"/>
              </a:solidFill>
              <a:latin typeface="Times New Roman" pitchFamily="18" charset="0"/>
              <a:cs typeface="Times New Roman" pitchFamily="18" charset="0"/>
            </a:rPr>
            <a:t>Secondary sources</a:t>
          </a:r>
          <a:endParaRPr lang="en-GB" sz="1400" b="1" kern="1200">
            <a:solidFill>
              <a:srgbClr val="002060"/>
            </a:solidFill>
            <a:latin typeface="Times New Roman" pitchFamily="18" charset="0"/>
            <a:cs typeface="Times New Roman" pitchFamily="18" charset="0"/>
          </a:endParaRPr>
        </a:p>
      </dsp:txBody>
      <dsp:txXfrm>
        <a:off x="1998678" y="990173"/>
        <a:ext cx="907592" cy="56352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DD4971-187C-4338-83AF-53FA30B826B6}">
      <dsp:nvSpPr>
        <dsp:cNvPr id="0" name=""/>
        <dsp:cNvSpPr/>
      </dsp:nvSpPr>
      <dsp:spPr>
        <a:xfrm>
          <a:off x="4613899" y="2244916"/>
          <a:ext cx="139941" cy="1091546"/>
        </a:xfrm>
        <a:custGeom>
          <a:avLst/>
          <a:gdLst/>
          <a:ahLst/>
          <a:cxnLst/>
          <a:rect l="0" t="0" r="0" b="0"/>
          <a:pathLst>
            <a:path>
              <a:moveTo>
                <a:pt x="0" y="0"/>
              </a:moveTo>
              <a:lnTo>
                <a:pt x="0" y="1091546"/>
              </a:lnTo>
              <a:lnTo>
                <a:pt x="139941" y="109154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583A73-68A1-4E55-A767-59DB34E1823D}">
      <dsp:nvSpPr>
        <dsp:cNvPr id="0" name=""/>
        <dsp:cNvSpPr/>
      </dsp:nvSpPr>
      <dsp:spPr>
        <a:xfrm>
          <a:off x="4613899" y="2244916"/>
          <a:ext cx="139941" cy="429154"/>
        </a:xfrm>
        <a:custGeom>
          <a:avLst/>
          <a:gdLst/>
          <a:ahLst/>
          <a:cxnLst/>
          <a:rect l="0" t="0" r="0" b="0"/>
          <a:pathLst>
            <a:path>
              <a:moveTo>
                <a:pt x="0" y="0"/>
              </a:moveTo>
              <a:lnTo>
                <a:pt x="0" y="429154"/>
              </a:lnTo>
              <a:lnTo>
                <a:pt x="139941" y="42915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6FC1CB-8AD0-4368-9A9A-B58C24F70163}">
      <dsp:nvSpPr>
        <dsp:cNvPr id="0" name=""/>
        <dsp:cNvSpPr/>
      </dsp:nvSpPr>
      <dsp:spPr>
        <a:xfrm>
          <a:off x="2729349" y="1582525"/>
          <a:ext cx="2257727" cy="195918"/>
        </a:xfrm>
        <a:custGeom>
          <a:avLst/>
          <a:gdLst/>
          <a:ahLst/>
          <a:cxnLst/>
          <a:rect l="0" t="0" r="0" b="0"/>
          <a:pathLst>
            <a:path>
              <a:moveTo>
                <a:pt x="0" y="0"/>
              </a:moveTo>
              <a:lnTo>
                <a:pt x="0" y="97959"/>
              </a:lnTo>
              <a:lnTo>
                <a:pt x="2257727" y="97959"/>
              </a:lnTo>
              <a:lnTo>
                <a:pt x="2257727" y="19591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D40AB3-064E-467F-B92F-FB29ADB33C03}">
      <dsp:nvSpPr>
        <dsp:cNvPr id="0" name=""/>
        <dsp:cNvSpPr/>
      </dsp:nvSpPr>
      <dsp:spPr>
        <a:xfrm>
          <a:off x="2729349" y="1582525"/>
          <a:ext cx="1128863" cy="195918"/>
        </a:xfrm>
        <a:custGeom>
          <a:avLst/>
          <a:gdLst/>
          <a:ahLst/>
          <a:cxnLst/>
          <a:rect l="0" t="0" r="0" b="0"/>
          <a:pathLst>
            <a:path>
              <a:moveTo>
                <a:pt x="0" y="0"/>
              </a:moveTo>
              <a:lnTo>
                <a:pt x="0" y="97959"/>
              </a:lnTo>
              <a:lnTo>
                <a:pt x="1128863" y="97959"/>
              </a:lnTo>
              <a:lnTo>
                <a:pt x="1128863" y="19591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ECD2922-BD7F-433A-AB56-5884473E9429}">
      <dsp:nvSpPr>
        <dsp:cNvPr id="0" name=""/>
        <dsp:cNvSpPr/>
      </dsp:nvSpPr>
      <dsp:spPr>
        <a:xfrm>
          <a:off x="2683629" y="1582525"/>
          <a:ext cx="91440" cy="195918"/>
        </a:xfrm>
        <a:custGeom>
          <a:avLst/>
          <a:gdLst/>
          <a:ahLst/>
          <a:cxnLst/>
          <a:rect l="0" t="0" r="0" b="0"/>
          <a:pathLst>
            <a:path>
              <a:moveTo>
                <a:pt x="45720" y="0"/>
              </a:moveTo>
              <a:lnTo>
                <a:pt x="45720" y="19591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519C74-17FA-4BFC-8E06-20152E0BF196}">
      <dsp:nvSpPr>
        <dsp:cNvPr id="0" name=""/>
        <dsp:cNvSpPr/>
      </dsp:nvSpPr>
      <dsp:spPr>
        <a:xfrm>
          <a:off x="1600485" y="1582525"/>
          <a:ext cx="1128863" cy="195918"/>
        </a:xfrm>
        <a:custGeom>
          <a:avLst/>
          <a:gdLst/>
          <a:ahLst/>
          <a:cxnLst/>
          <a:rect l="0" t="0" r="0" b="0"/>
          <a:pathLst>
            <a:path>
              <a:moveTo>
                <a:pt x="1128863" y="0"/>
              </a:moveTo>
              <a:lnTo>
                <a:pt x="1128863" y="97959"/>
              </a:lnTo>
              <a:lnTo>
                <a:pt x="0" y="97959"/>
              </a:lnTo>
              <a:lnTo>
                <a:pt x="0" y="19591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C52DCD-EEE7-4437-A52B-16008B1042D7}">
      <dsp:nvSpPr>
        <dsp:cNvPr id="0" name=""/>
        <dsp:cNvSpPr/>
      </dsp:nvSpPr>
      <dsp:spPr>
        <a:xfrm>
          <a:off x="98443" y="2244916"/>
          <a:ext cx="139941" cy="429154"/>
        </a:xfrm>
        <a:custGeom>
          <a:avLst/>
          <a:gdLst/>
          <a:ahLst/>
          <a:cxnLst/>
          <a:rect l="0" t="0" r="0" b="0"/>
          <a:pathLst>
            <a:path>
              <a:moveTo>
                <a:pt x="0" y="0"/>
              </a:moveTo>
              <a:lnTo>
                <a:pt x="0" y="429154"/>
              </a:lnTo>
              <a:lnTo>
                <a:pt x="139941" y="42915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4100AD4-612F-48D2-BADD-1E50E9B20039}">
      <dsp:nvSpPr>
        <dsp:cNvPr id="0" name=""/>
        <dsp:cNvSpPr/>
      </dsp:nvSpPr>
      <dsp:spPr>
        <a:xfrm>
          <a:off x="471621" y="1582525"/>
          <a:ext cx="2257727" cy="195918"/>
        </a:xfrm>
        <a:custGeom>
          <a:avLst/>
          <a:gdLst/>
          <a:ahLst/>
          <a:cxnLst/>
          <a:rect l="0" t="0" r="0" b="0"/>
          <a:pathLst>
            <a:path>
              <a:moveTo>
                <a:pt x="2257727" y="0"/>
              </a:moveTo>
              <a:lnTo>
                <a:pt x="2257727" y="97959"/>
              </a:lnTo>
              <a:lnTo>
                <a:pt x="0" y="97959"/>
              </a:lnTo>
              <a:lnTo>
                <a:pt x="0" y="19591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6ABFE4-E45E-4354-BA21-262DBBFC0230}">
      <dsp:nvSpPr>
        <dsp:cNvPr id="0" name=""/>
        <dsp:cNvSpPr/>
      </dsp:nvSpPr>
      <dsp:spPr>
        <a:xfrm>
          <a:off x="2683629" y="920133"/>
          <a:ext cx="91440" cy="195918"/>
        </a:xfrm>
        <a:custGeom>
          <a:avLst/>
          <a:gdLst/>
          <a:ahLst/>
          <a:cxnLst/>
          <a:rect l="0" t="0" r="0" b="0"/>
          <a:pathLst>
            <a:path>
              <a:moveTo>
                <a:pt x="45720" y="0"/>
              </a:moveTo>
              <a:lnTo>
                <a:pt x="45720" y="19591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C615F8-7481-479E-BA3C-10DF511C7B01}">
      <dsp:nvSpPr>
        <dsp:cNvPr id="0" name=""/>
        <dsp:cNvSpPr/>
      </dsp:nvSpPr>
      <dsp:spPr>
        <a:xfrm>
          <a:off x="2262877" y="453661"/>
          <a:ext cx="932945" cy="466472"/>
        </a:xfrm>
        <a:prstGeom prst="rect">
          <a:avLst/>
        </a:prstGeom>
        <a:solidFill>
          <a:schemeClr val="accent4">
            <a:lumMod val="20000"/>
            <a:lumOff val="80000"/>
          </a:schemeClr>
        </a:soli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Times New Roman" pitchFamily="18" charset="0"/>
              <a:cs typeface="Times New Roman" pitchFamily="18" charset="0"/>
            </a:rPr>
            <a:t>Partners</a:t>
          </a:r>
        </a:p>
      </dsp:txBody>
      <dsp:txXfrm>
        <a:off x="2262877" y="453661"/>
        <a:ext cx="932945" cy="466472"/>
      </dsp:txXfrm>
    </dsp:sp>
    <dsp:sp modelId="{25CFB997-B35B-4B4E-909B-95EB2EC2F19E}">
      <dsp:nvSpPr>
        <dsp:cNvPr id="0" name=""/>
        <dsp:cNvSpPr/>
      </dsp:nvSpPr>
      <dsp:spPr>
        <a:xfrm>
          <a:off x="2262877" y="1116052"/>
          <a:ext cx="932945" cy="466472"/>
        </a:xfrm>
        <a:prstGeom prst="rect">
          <a:avLst/>
        </a:prstGeom>
        <a:gradFill rotWithShape="1">
          <a:gsLst>
            <a:gs pos="0">
              <a:schemeClr val="dk1">
                <a:lumMod val="110000"/>
                <a:satMod val="105000"/>
                <a:tint val="67000"/>
              </a:schemeClr>
            </a:gs>
            <a:gs pos="50000">
              <a:schemeClr val="dk1">
                <a:lumMod val="105000"/>
                <a:satMod val="103000"/>
                <a:tint val="73000"/>
              </a:schemeClr>
            </a:gs>
            <a:gs pos="100000">
              <a:schemeClr val="dk1">
                <a:lumMod val="105000"/>
                <a:satMod val="109000"/>
                <a:tint val="81000"/>
              </a:schemeClr>
            </a:gs>
          </a:gsLst>
          <a:lin ang="5400000" scaled="0"/>
        </a:gradFill>
        <a:ln w="6350" cap="flat" cmpd="sng" algn="ctr">
          <a:solidFill>
            <a:schemeClr val="dk1"/>
          </a:solidFill>
          <a:prstDash val="solid"/>
          <a:miter lim="800000"/>
        </a:ln>
        <a:effectLst/>
      </dsp:spPr>
      <dsp:style>
        <a:lnRef idx="1">
          <a:schemeClr val="dk1"/>
        </a:lnRef>
        <a:fillRef idx="2">
          <a:schemeClr val="dk1"/>
        </a:fillRef>
        <a:effectRef idx="1">
          <a:schemeClr val="dk1"/>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Dirctor</a:t>
          </a:r>
        </a:p>
      </dsp:txBody>
      <dsp:txXfrm>
        <a:off x="2262877" y="1116052"/>
        <a:ext cx="932945" cy="466472"/>
      </dsp:txXfrm>
    </dsp:sp>
    <dsp:sp modelId="{FC9CC36F-6187-48D2-BA19-2B5952EFA800}">
      <dsp:nvSpPr>
        <dsp:cNvPr id="0" name=""/>
        <dsp:cNvSpPr/>
      </dsp:nvSpPr>
      <dsp:spPr>
        <a:xfrm>
          <a:off x="5149" y="1778443"/>
          <a:ext cx="932945" cy="466472"/>
        </a:xfrm>
        <a:prstGeom prst="rect">
          <a:avLst/>
        </a:prstGeom>
        <a:solidFill>
          <a:schemeClr val="accent1">
            <a:lumMod val="60000"/>
            <a:lumOff val="40000"/>
          </a:schemeClr>
        </a:solidFill>
        <a:ln w="635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Senior Audit Manager</a:t>
          </a:r>
        </a:p>
      </dsp:txBody>
      <dsp:txXfrm>
        <a:off x="5149" y="1778443"/>
        <a:ext cx="932945" cy="466472"/>
      </dsp:txXfrm>
    </dsp:sp>
    <dsp:sp modelId="{77D8AD83-8940-4FF9-AB35-DED4BBD8F743}">
      <dsp:nvSpPr>
        <dsp:cNvPr id="0" name=""/>
        <dsp:cNvSpPr/>
      </dsp:nvSpPr>
      <dsp:spPr>
        <a:xfrm>
          <a:off x="238385" y="2440834"/>
          <a:ext cx="932945" cy="466472"/>
        </a:xfrm>
        <a:prstGeom prst="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bn-BD" sz="1200" b="1" kern="1200">
              <a:latin typeface="Times New Roman" pitchFamily="18" charset="0"/>
              <a:cs typeface="Times New Roman" pitchFamily="18" charset="0"/>
            </a:rPr>
            <a:t> </a:t>
          </a:r>
          <a:r>
            <a:rPr lang="en-US" sz="1200" b="1" kern="1200">
              <a:latin typeface="Times New Roman" pitchFamily="18" charset="0"/>
              <a:cs typeface="Times New Roman" pitchFamily="18" charset="0"/>
            </a:rPr>
            <a:t>Audit Manager</a:t>
          </a:r>
        </a:p>
      </dsp:txBody>
      <dsp:txXfrm>
        <a:off x="238385" y="2440834"/>
        <a:ext cx="932945" cy="466472"/>
      </dsp:txXfrm>
    </dsp:sp>
    <dsp:sp modelId="{E7552DB0-0D25-4009-8A0D-8839B44876F2}">
      <dsp:nvSpPr>
        <dsp:cNvPr id="0" name=""/>
        <dsp:cNvSpPr/>
      </dsp:nvSpPr>
      <dsp:spPr>
        <a:xfrm>
          <a:off x="1134013" y="1778443"/>
          <a:ext cx="932945" cy="466472"/>
        </a:xfrm>
        <a:prstGeom prst="rect">
          <a:avLst/>
        </a:prstGeom>
        <a:solidFill>
          <a:schemeClr val="accent1">
            <a:lumMod val="60000"/>
            <a:lumOff val="40000"/>
          </a:schemeClr>
        </a:solidFill>
        <a:ln w="635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Tax</a:t>
          </a:r>
        </a:p>
      </dsp:txBody>
      <dsp:txXfrm>
        <a:off x="1134013" y="1778443"/>
        <a:ext cx="932945" cy="466472"/>
      </dsp:txXfrm>
    </dsp:sp>
    <dsp:sp modelId="{33D07781-40E1-4080-873E-E6633787F2A7}">
      <dsp:nvSpPr>
        <dsp:cNvPr id="0" name=""/>
        <dsp:cNvSpPr/>
      </dsp:nvSpPr>
      <dsp:spPr>
        <a:xfrm>
          <a:off x="2262877" y="1778443"/>
          <a:ext cx="932945" cy="466472"/>
        </a:xfrm>
        <a:prstGeom prst="rect">
          <a:avLst/>
        </a:prstGeom>
        <a:solidFill>
          <a:schemeClr val="accent1">
            <a:lumMod val="60000"/>
            <a:lumOff val="40000"/>
          </a:schemeClr>
        </a:solidFill>
        <a:ln w="635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bn-BD" sz="1200" b="1" kern="1200">
              <a:latin typeface="Times New Roman" pitchFamily="18" charset="0"/>
              <a:cs typeface="Times New Roman" pitchFamily="18" charset="0"/>
            </a:rPr>
            <a:t>IT and VAT</a:t>
          </a:r>
          <a:endParaRPr lang="en-US" sz="1200" b="1" kern="1200">
            <a:latin typeface="Times New Roman" pitchFamily="18" charset="0"/>
            <a:cs typeface="Times New Roman" pitchFamily="18" charset="0"/>
          </a:endParaRPr>
        </a:p>
      </dsp:txBody>
      <dsp:txXfrm>
        <a:off x="2262877" y="1778443"/>
        <a:ext cx="932945" cy="466472"/>
      </dsp:txXfrm>
    </dsp:sp>
    <dsp:sp modelId="{DA3A19A0-200D-4DF0-9C68-5DF70481E86A}">
      <dsp:nvSpPr>
        <dsp:cNvPr id="0" name=""/>
        <dsp:cNvSpPr/>
      </dsp:nvSpPr>
      <dsp:spPr>
        <a:xfrm>
          <a:off x="3391740" y="1778443"/>
          <a:ext cx="932945" cy="466472"/>
        </a:xfrm>
        <a:prstGeom prst="rect">
          <a:avLst/>
        </a:prstGeom>
        <a:solidFill>
          <a:schemeClr val="accent1">
            <a:lumMod val="60000"/>
            <a:lumOff val="40000"/>
          </a:schemeClr>
        </a:solidFill>
        <a:ln w="635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Consultancy</a:t>
          </a:r>
        </a:p>
      </dsp:txBody>
      <dsp:txXfrm>
        <a:off x="3391740" y="1778443"/>
        <a:ext cx="932945" cy="466472"/>
      </dsp:txXfrm>
    </dsp:sp>
    <dsp:sp modelId="{8D1ABFF2-7FEE-45A5-8B5B-B8C26D1F69BC}">
      <dsp:nvSpPr>
        <dsp:cNvPr id="0" name=""/>
        <dsp:cNvSpPr/>
      </dsp:nvSpPr>
      <dsp:spPr>
        <a:xfrm>
          <a:off x="4520604" y="1778443"/>
          <a:ext cx="932945" cy="466472"/>
        </a:xfrm>
        <a:prstGeom prst="rect">
          <a:avLst/>
        </a:prstGeom>
        <a:solidFill>
          <a:schemeClr val="accent1">
            <a:lumMod val="60000"/>
            <a:lumOff val="40000"/>
          </a:schemeClr>
        </a:solidFill>
        <a:ln w="635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Office Manager</a:t>
          </a:r>
        </a:p>
      </dsp:txBody>
      <dsp:txXfrm>
        <a:off x="4520604" y="1778443"/>
        <a:ext cx="932945" cy="466472"/>
      </dsp:txXfrm>
    </dsp:sp>
    <dsp:sp modelId="{4FF3DCE6-973C-45A5-A19F-7999F24CBEB9}">
      <dsp:nvSpPr>
        <dsp:cNvPr id="0" name=""/>
        <dsp:cNvSpPr/>
      </dsp:nvSpPr>
      <dsp:spPr>
        <a:xfrm>
          <a:off x="4753841" y="2440834"/>
          <a:ext cx="932945" cy="466472"/>
        </a:xfrm>
        <a:prstGeom prst="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Accountant</a:t>
          </a:r>
        </a:p>
      </dsp:txBody>
      <dsp:txXfrm>
        <a:off x="4753841" y="2440834"/>
        <a:ext cx="932945" cy="466472"/>
      </dsp:txXfrm>
    </dsp:sp>
    <dsp:sp modelId="{CB23DADE-13DA-4C20-A04A-A56A6B3AFD49}">
      <dsp:nvSpPr>
        <dsp:cNvPr id="0" name=""/>
        <dsp:cNvSpPr/>
      </dsp:nvSpPr>
      <dsp:spPr>
        <a:xfrm>
          <a:off x="4753841" y="3103226"/>
          <a:ext cx="1142699" cy="466472"/>
        </a:xfrm>
        <a:prstGeom prst="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Internal Administrative Staff</a:t>
          </a:r>
        </a:p>
      </dsp:txBody>
      <dsp:txXfrm>
        <a:off x="4753841" y="3103226"/>
        <a:ext cx="1142699" cy="46647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59C66-249E-4416-9F6A-B92F96AA3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70</Pages>
  <Words>12801</Words>
  <Characters>72968</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Audit Procedures of</vt:lpstr>
    </vt:vector>
  </TitlesOfParts>
  <Company/>
  <LinksUpToDate>false</LinksUpToDate>
  <CharactersWithSpaces>85598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Procedures of</dc:title>
  <dc:subject/>
  <dc:creator>Onike</dc:creator>
  <cp:keywords/>
  <dc:description/>
  <cp:lastModifiedBy>Administrator</cp:lastModifiedBy>
  <cp:revision>20</cp:revision>
  <cp:lastPrinted>2019-10-14T23:43:00Z</cp:lastPrinted>
  <dcterms:created xsi:type="dcterms:W3CDTF">2019-10-12T01:08:00Z</dcterms:created>
  <dcterms:modified xsi:type="dcterms:W3CDTF">2019-10-15T07:13:00Z</dcterms:modified>
</cp:coreProperties>
</file>