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30E1E2" w14:textId="24D2BB11" w:rsidR="00712891" w:rsidRDefault="00022A19" w:rsidP="00D25E5B">
      <w:pPr>
        <w:spacing w:line="360" w:lineRule="auto"/>
        <w:rPr>
          <w:rFonts w:ascii="Arial" w:eastAsia="Arial" w:hAnsi="Arial" w:cs="Arial"/>
          <w:sz w:val="36"/>
          <w:szCs w:val="36"/>
        </w:rPr>
      </w:pPr>
      <w:r>
        <w:rPr>
          <w:noProof/>
          <w:lang w:eastAsia="en-US"/>
        </w:rPr>
        <w:drawing>
          <wp:anchor distT="0" distB="0" distL="114300" distR="114300" simplePos="0" relativeHeight="251659776" behindDoc="0" locked="0" layoutInCell="0" hidden="0" allowOverlap="1" wp14:anchorId="0F75B325" wp14:editId="31665641">
            <wp:simplePos x="0" y="0"/>
            <wp:positionH relativeFrom="margin">
              <wp:posOffset>1104900</wp:posOffset>
            </wp:positionH>
            <wp:positionV relativeFrom="paragraph">
              <wp:posOffset>216535</wp:posOffset>
            </wp:positionV>
            <wp:extent cx="3688080" cy="2238375"/>
            <wp:effectExtent l="0" t="0" r="0" b="0"/>
            <wp:wrapSquare wrapText="bothSides"/>
            <wp:docPr id="380"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231"/>
                    <pic:cNvPicPr>
                      <a:picLocks noChangeAspect="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DAAAABAAAAAAAAAAAAAAAAAAAAAAAAAAHgAAAGgAAAAAAAAAAAAAAAAAAAAAAAAAAAAAABAnAAAQJwAAAAAAAAAAAAAAAAAAAAAAAAAAAAAAAAAAAAAAAAAAAAAUAAAAAAAAAMDA/wAAAAAAZAAAADIAAAAAAAAAZAAAAAAAAAB/f38ACgAAACEAAABAAAAAPAAAAAIAAAAAogAAIAAAAAAAAAAAAAAAAQAAAMwGAAAAAAAAAgAAAFUBAACwFgAAxQ0AAAAAAABsDAAAOwsAACgAAAAIAAAAAQAAAAEAAAA="/>
                        </a:ext>
                      </a:extLst>
                    </pic:cNvPicPr>
                  </pic:nvPicPr>
                  <pic:blipFill>
                    <a:blip r:embed="rId8"/>
                    <a:stretch>
                      <a:fillRect/>
                    </a:stretch>
                  </pic:blipFill>
                  <pic:spPr>
                    <a:xfrm>
                      <a:off x="0" y="0"/>
                      <a:ext cx="3688080" cy="2238375"/>
                    </a:xfrm>
                    <a:prstGeom prst="rect">
                      <a:avLst/>
                    </a:prstGeom>
                    <a:noFill/>
                    <a:ln w="12700">
                      <a:noFill/>
                    </a:ln>
                  </pic:spPr>
                </pic:pic>
              </a:graphicData>
            </a:graphic>
          </wp:anchor>
        </w:drawing>
      </w:r>
    </w:p>
    <w:p w14:paraId="435F498D" w14:textId="77777777" w:rsidR="00D25E5B" w:rsidRDefault="00D25E5B" w:rsidP="00D25E5B">
      <w:pPr>
        <w:spacing w:line="360" w:lineRule="auto"/>
        <w:rPr>
          <w:rFonts w:ascii="Arial" w:eastAsia="Arial" w:hAnsi="Arial" w:cs="Arial"/>
          <w:sz w:val="36"/>
          <w:szCs w:val="36"/>
        </w:rPr>
      </w:pPr>
    </w:p>
    <w:p w14:paraId="11569982" w14:textId="77777777" w:rsidR="00712891" w:rsidRDefault="00712891" w:rsidP="00E059B6">
      <w:pPr>
        <w:spacing w:line="360" w:lineRule="auto"/>
        <w:jc w:val="center"/>
        <w:rPr>
          <w:sz w:val="24"/>
          <w:szCs w:val="24"/>
        </w:rPr>
      </w:pPr>
    </w:p>
    <w:p w14:paraId="424BD430" w14:textId="77777777" w:rsidR="00712891" w:rsidRDefault="00712891" w:rsidP="00E059B6">
      <w:pPr>
        <w:spacing w:line="360" w:lineRule="auto"/>
        <w:jc w:val="center"/>
        <w:rPr>
          <w:sz w:val="24"/>
          <w:szCs w:val="24"/>
        </w:rPr>
      </w:pPr>
    </w:p>
    <w:p w14:paraId="7218059C" w14:textId="77777777" w:rsidR="00712891" w:rsidRDefault="00712891" w:rsidP="00E059B6">
      <w:pPr>
        <w:spacing w:line="360" w:lineRule="auto"/>
        <w:jc w:val="center"/>
        <w:rPr>
          <w:sz w:val="24"/>
          <w:szCs w:val="24"/>
        </w:rPr>
      </w:pPr>
    </w:p>
    <w:p w14:paraId="1E9C1926" w14:textId="77777777" w:rsidR="00712891" w:rsidRDefault="00712891" w:rsidP="00E059B6">
      <w:pPr>
        <w:spacing w:line="360" w:lineRule="auto"/>
        <w:jc w:val="center"/>
        <w:rPr>
          <w:sz w:val="24"/>
          <w:szCs w:val="24"/>
        </w:rPr>
      </w:pPr>
    </w:p>
    <w:p w14:paraId="1AA0770F" w14:textId="52A6A6C9" w:rsidR="00712891" w:rsidRDefault="00712891" w:rsidP="00E059B6">
      <w:pPr>
        <w:spacing w:line="360" w:lineRule="auto"/>
        <w:jc w:val="center"/>
        <w:rPr>
          <w:rFonts w:ascii="Arial" w:eastAsia="Arial" w:hAnsi="Arial" w:cs="Arial"/>
          <w:b/>
          <w:bCs/>
          <w:sz w:val="32"/>
          <w:szCs w:val="32"/>
        </w:rPr>
      </w:pPr>
    </w:p>
    <w:p w14:paraId="29A6FFF7" w14:textId="06E7E88F" w:rsidR="00712891" w:rsidRPr="008F7010" w:rsidRDefault="00022A19" w:rsidP="008F7010">
      <w:pPr>
        <w:spacing w:line="276" w:lineRule="auto"/>
        <w:jc w:val="center"/>
        <w:rPr>
          <w:rFonts w:ascii="Arial" w:eastAsia="Arial" w:hAnsi="Arial" w:cs="Arial"/>
          <w:b/>
          <w:bCs/>
          <w:sz w:val="32"/>
          <w:szCs w:val="32"/>
        </w:rPr>
      </w:pPr>
      <w:r>
        <w:rPr>
          <w:rFonts w:ascii="Arial" w:eastAsia="Arial" w:hAnsi="Arial" w:cs="Arial"/>
          <w:b/>
          <w:bCs/>
          <w:sz w:val="32"/>
          <w:szCs w:val="32"/>
        </w:rPr>
        <w:t>Internship Report on</w:t>
      </w:r>
    </w:p>
    <w:p w14:paraId="06B6702A" w14:textId="0ADCDB99" w:rsidR="00712891" w:rsidRDefault="00687181" w:rsidP="00C84219">
      <w:pPr>
        <w:spacing w:line="276" w:lineRule="auto"/>
        <w:jc w:val="center"/>
        <w:rPr>
          <w:rFonts w:ascii="Arial" w:eastAsia="Arial" w:hAnsi="Arial" w:cs="Arial"/>
          <w:i/>
          <w:iCs/>
          <w:sz w:val="32"/>
          <w:szCs w:val="32"/>
          <w:u w:val="single"/>
        </w:rPr>
      </w:pPr>
      <w:r>
        <w:rPr>
          <w:rFonts w:ascii="Arial" w:eastAsia="Arial" w:hAnsi="Arial" w:cs="Arial"/>
          <w:i/>
          <w:iCs/>
          <w:sz w:val="32"/>
          <w:szCs w:val="32"/>
          <w:u w:val="single"/>
        </w:rPr>
        <w:t xml:space="preserve"> Job Analysis of </w:t>
      </w:r>
    </w:p>
    <w:p w14:paraId="1FF9AF09" w14:textId="77777777" w:rsidR="00712891" w:rsidRDefault="00022A19" w:rsidP="00C84219">
      <w:pPr>
        <w:spacing w:line="276" w:lineRule="auto"/>
        <w:jc w:val="center"/>
        <w:rPr>
          <w:rFonts w:ascii="Arial" w:eastAsia="Arial" w:hAnsi="Arial" w:cs="Arial"/>
          <w:i/>
          <w:iCs/>
          <w:sz w:val="32"/>
          <w:szCs w:val="32"/>
          <w:u w:val="single"/>
        </w:rPr>
      </w:pPr>
      <w:r>
        <w:rPr>
          <w:rFonts w:ascii="Arial" w:eastAsia="Arial" w:hAnsi="Arial" w:cs="Arial"/>
          <w:i/>
          <w:iCs/>
          <w:sz w:val="32"/>
          <w:szCs w:val="32"/>
          <w:u w:val="single"/>
        </w:rPr>
        <w:t>SGS Bangladesh Limited”</w:t>
      </w:r>
    </w:p>
    <w:p w14:paraId="48BCB374" w14:textId="77777777" w:rsidR="00712891" w:rsidRDefault="00712891" w:rsidP="00E059B6">
      <w:pPr>
        <w:spacing w:line="360" w:lineRule="auto"/>
        <w:jc w:val="center"/>
        <w:rPr>
          <w:sz w:val="24"/>
          <w:szCs w:val="24"/>
        </w:rPr>
      </w:pPr>
    </w:p>
    <w:p w14:paraId="0A3D320D" w14:textId="77777777" w:rsidR="00712891" w:rsidRDefault="00712891" w:rsidP="00E059B6">
      <w:pPr>
        <w:spacing w:line="360" w:lineRule="auto"/>
        <w:jc w:val="center"/>
        <w:rPr>
          <w:sz w:val="24"/>
          <w:szCs w:val="24"/>
        </w:rPr>
      </w:pPr>
    </w:p>
    <w:p w14:paraId="68B5C615" w14:textId="77777777" w:rsidR="00712891" w:rsidRDefault="00022A19" w:rsidP="00E059B6">
      <w:pPr>
        <w:spacing w:line="360" w:lineRule="auto"/>
        <w:jc w:val="center"/>
        <w:rPr>
          <w:rFonts w:ascii="Arial" w:eastAsia="Arial" w:hAnsi="Arial" w:cs="Arial"/>
          <w:sz w:val="36"/>
          <w:szCs w:val="36"/>
        </w:rPr>
      </w:pPr>
      <w:r>
        <w:rPr>
          <w:noProof/>
          <w:lang w:eastAsia="en-US"/>
        </w:rPr>
        <w:drawing>
          <wp:inline distT="0" distB="0" distL="0" distR="0" wp14:anchorId="3E07BDDA" wp14:editId="055DA639">
            <wp:extent cx="3067050" cy="1809750"/>
            <wp:effectExtent l="0" t="0" r="0" b="0"/>
            <wp:docPr id="1" name="Picture234"/>
            <wp:cNvGraphicFramePr/>
            <a:graphic xmlns:a="http://schemas.openxmlformats.org/drawingml/2006/main">
              <a:graphicData uri="http://schemas.openxmlformats.org/drawingml/2006/picture">
                <pic:pic xmlns:pic="http://schemas.openxmlformats.org/drawingml/2006/picture">
                  <pic:nvPicPr>
                    <pic:cNvPr id="1" name="Picture234"/>
                    <pic:cNvPic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UAAAAHoAAAAAAAAAAAAAAAAAAAAAAAAAAAAAAAAAAAAAAAAAAAAAC/FQAAnQwAAAAAAAAAAAAAAAAAACgAAAAIAAAAAQAAAAEAAAA="/>
                        </a:ext>
                      </a:extLst>
                    </pic:cNvPicPr>
                  </pic:nvPicPr>
                  <pic:blipFill>
                    <a:blip r:embed="rId9"/>
                    <a:stretch>
                      <a:fillRect/>
                    </a:stretch>
                  </pic:blipFill>
                  <pic:spPr>
                    <a:xfrm>
                      <a:off x="0" y="0"/>
                      <a:ext cx="3067050" cy="1809750"/>
                    </a:xfrm>
                    <a:prstGeom prst="rect">
                      <a:avLst/>
                    </a:prstGeom>
                    <a:noFill/>
                    <a:ln w="12700">
                      <a:noFill/>
                    </a:ln>
                  </pic:spPr>
                </pic:pic>
              </a:graphicData>
            </a:graphic>
          </wp:inline>
        </w:drawing>
      </w:r>
    </w:p>
    <w:p w14:paraId="2D2CD939" w14:textId="76358A61" w:rsidR="00712891" w:rsidRDefault="00022A19" w:rsidP="00C84219">
      <w:pPr>
        <w:spacing w:line="360" w:lineRule="auto"/>
        <w:jc w:val="center"/>
        <w:rPr>
          <w:rFonts w:ascii="Arial" w:eastAsia="Arial" w:hAnsi="Arial" w:cs="Arial"/>
          <w:b/>
          <w:bCs/>
          <w:sz w:val="56"/>
          <w:szCs w:val="56"/>
        </w:rPr>
      </w:pPr>
      <w:r>
        <w:rPr>
          <w:rFonts w:ascii="Arial" w:eastAsia="Arial" w:hAnsi="Arial" w:cs="Arial"/>
          <w:b/>
          <w:bCs/>
          <w:sz w:val="56"/>
          <w:szCs w:val="56"/>
        </w:rPr>
        <w:t>United International University</w:t>
      </w:r>
    </w:p>
    <w:p w14:paraId="7F0AB135" w14:textId="6E99F971" w:rsidR="00D25E5B" w:rsidRDefault="00D25E5B" w:rsidP="00C84219">
      <w:pPr>
        <w:spacing w:line="360" w:lineRule="auto"/>
        <w:jc w:val="center"/>
        <w:rPr>
          <w:rFonts w:ascii="Arial" w:eastAsia="Arial" w:hAnsi="Arial" w:cs="Arial"/>
          <w:b/>
          <w:bCs/>
          <w:sz w:val="56"/>
          <w:szCs w:val="56"/>
        </w:rPr>
      </w:pPr>
    </w:p>
    <w:p w14:paraId="24035BDD" w14:textId="77777777" w:rsidR="00D25E5B" w:rsidRDefault="00D25E5B" w:rsidP="00C84219">
      <w:pPr>
        <w:spacing w:line="360" w:lineRule="auto"/>
        <w:jc w:val="center"/>
        <w:rPr>
          <w:rFonts w:ascii="Arial" w:eastAsia="Arial" w:hAnsi="Arial" w:cs="Arial"/>
          <w:b/>
          <w:bCs/>
          <w:sz w:val="56"/>
          <w:szCs w:val="56"/>
        </w:rPr>
      </w:pPr>
    </w:p>
    <w:tbl>
      <w:tblPr>
        <w:tblStyle w:val="TableGrid"/>
        <w:tblW w:w="9360" w:type="dxa"/>
        <w:jc w:val="center"/>
        <w:tblLook w:val="04A0" w:firstRow="1" w:lastRow="0" w:firstColumn="1" w:lastColumn="0" w:noHBand="0" w:noVBand="1"/>
      </w:tblPr>
      <w:tblGrid>
        <w:gridCol w:w="9360"/>
      </w:tblGrid>
      <w:tr w:rsidR="00712891" w14:paraId="1A52BFB9" w14:textId="77777777">
        <w:trPr>
          <w:trHeight w:val="454"/>
          <w:jc w:val="center"/>
        </w:trPr>
        <w:tc>
          <w:tcPr>
            <w:tcW w:w="9360" w:type="dxa"/>
          </w:tcPr>
          <w:p w14:paraId="2C963A99" w14:textId="77777777" w:rsidR="00712891" w:rsidRDefault="00022A19" w:rsidP="00E059B6">
            <w:pPr>
              <w:pBdr>
                <w:top w:val="nil"/>
                <w:left w:val="nil"/>
                <w:bottom w:val="nil"/>
                <w:right w:val="nil"/>
                <w:between w:val="nil"/>
              </w:pBdr>
              <w:shd w:val="solid" w:color="D10000" w:fill="auto"/>
              <w:spacing w:line="360" w:lineRule="auto"/>
              <w:rPr>
                <w:rFonts w:ascii="Arial" w:eastAsia="Arial" w:hAnsi="Arial" w:cs="Arial"/>
                <w:color w:val="000000"/>
                <w:sz w:val="24"/>
                <w:szCs w:val="24"/>
                <w:highlight w:val="darkGray"/>
              </w:rPr>
            </w:pPr>
            <w:r>
              <w:rPr>
                <w:rFonts w:ascii="Arial" w:eastAsia="Arial" w:hAnsi="Arial" w:cs="Arial"/>
                <w:color w:val="000000"/>
                <w:sz w:val="24"/>
                <w:szCs w:val="24"/>
                <w:highlight w:val="darkGray"/>
              </w:rPr>
              <w:lastRenderedPageBreak/>
              <w:t>Course code: INT 4399</w:t>
            </w:r>
          </w:p>
        </w:tc>
      </w:tr>
      <w:tr w:rsidR="00712891" w14:paraId="22ABBD03" w14:textId="77777777">
        <w:trPr>
          <w:trHeight w:val="1712"/>
          <w:jc w:val="center"/>
        </w:trPr>
        <w:tc>
          <w:tcPr>
            <w:tcW w:w="9360" w:type="dxa"/>
          </w:tcPr>
          <w:p w14:paraId="13D77AE7" w14:textId="77777777" w:rsidR="008F7010" w:rsidRDefault="00022A19" w:rsidP="008F7010">
            <w:pPr>
              <w:spacing w:line="360" w:lineRule="auto"/>
              <w:jc w:val="center"/>
              <w:rPr>
                <w:rFonts w:ascii="Arial" w:eastAsia="Arial" w:hAnsi="Arial" w:cs="Arial"/>
                <w:sz w:val="32"/>
                <w:szCs w:val="32"/>
              </w:rPr>
            </w:pPr>
            <w:r>
              <w:rPr>
                <w:rFonts w:ascii="Arial" w:eastAsia="Arial" w:hAnsi="Arial" w:cs="Arial"/>
                <w:sz w:val="32"/>
                <w:szCs w:val="32"/>
              </w:rPr>
              <w:t xml:space="preserve">Internship Report on </w:t>
            </w:r>
          </w:p>
          <w:p w14:paraId="6C6C654F" w14:textId="72D4D535" w:rsidR="00712891" w:rsidRDefault="00687181" w:rsidP="008F7010">
            <w:pPr>
              <w:spacing w:line="360" w:lineRule="auto"/>
              <w:jc w:val="center"/>
              <w:rPr>
                <w:rFonts w:ascii="Arial" w:eastAsia="Arial" w:hAnsi="Arial" w:cs="Arial"/>
                <w:sz w:val="32"/>
                <w:szCs w:val="32"/>
              </w:rPr>
            </w:pPr>
            <w:r>
              <w:rPr>
                <w:rFonts w:ascii="Arial" w:eastAsia="Arial" w:hAnsi="Arial" w:cs="Arial"/>
                <w:sz w:val="32"/>
                <w:szCs w:val="32"/>
              </w:rPr>
              <w:t xml:space="preserve">  Job Analysis</w:t>
            </w:r>
            <w:r w:rsidR="00022A19">
              <w:rPr>
                <w:rFonts w:ascii="Arial" w:eastAsia="Arial" w:hAnsi="Arial" w:cs="Arial"/>
                <w:sz w:val="32"/>
                <w:szCs w:val="32"/>
              </w:rPr>
              <w:t xml:space="preserve"> of</w:t>
            </w:r>
          </w:p>
          <w:p w14:paraId="1577740C" w14:textId="77777777" w:rsidR="00712891" w:rsidRDefault="00022A19" w:rsidP="00E059B6">
            <w:pPr>
              <w:spacing w:line="360" w:lineRule="auto"/>
              <w:jc w:val="center"/>
              <w:rPr>
                <w:rFonts w:ascii="Arial" w:eastAsia="Arial" w:hAnsi="Arial" w:cs="Arial"/>
                <w:sz w:val="32"/>
                <w:szCs w:val="32"/>
              </w:rPr>
            </w:pPr>
            <w:r>
              <w:rPr>
                <w:rFonts w:ascii="Arial" w:eastAsia="Arial" w:hAnsi="Arial" w:cs="Arial"/>
                <w:sz w:val="32"/>
                <w:szCs w:val="32"/>
              </w:rPr>
              <w:t>SGS Bangladesh Limited</w:t>
            </w:r>
          </w:p>
        </w:tc>
      </w:tr>
    </w:tbl>
    <w:p w14:paraId="6DA22928" w14:textId="3966D4EF" w:rsidR="00712891" w:rsidRDefault="00712891" w:rsidP="00C84219">
      <w:pPr>
        <w:spacing w:line="360" w:lineRule="auto"/>
        <w:rPr>
          <w:b/>
          <w:bCs/>
          <w:sz w:val="56"/>
          <w:szCs w:val="56"/>
        </w:rPr>
      </w:pPr>
    </w:p>
    <w:p w14:paraId="0111E2EA" w14:textId="77777777" w:rsidR="00712891" w:rsidRDefault="00022A19" w:rsidP="00E059B6">
      <w:pPr>
        <w:spacing w:line="360" w:lineRule="auto"/>
        <w:jc w:val="center"/>
        <w:rPr>
          <w:rFonts w:ascii="Arial" w:eastAsia="Arial" w:hAnsi="Arial" w:cs="Arial"/>
          <w:sz w:val="40"/>
          <w:szCs w:val="40"/>
          <w:u w:val="thick"/>
        </w:rPr>
      </w:pPr>
      <w:r>
        <w:rPr>
          <w:rFonts w:ascii="Arial" w:eastAsia="Arial" w:hAnsi="Arial" w:cs="Arial"/>
          <w:b/>
          <w:bCs/>
          <w:sz w:val="40"/>
          <w:szCs w:val="40"/>
          <w:u w:val="thick"/>
        </w:rPr>
        <w:t>Submitted To</w:t>
      </w:r>
      <w:r>
        <w:rPr>
          <w:rFonts w:ascii="Arial" w:eastAsia="Arial" w:hAnsi="Arial" w:cs="Arial"/>
          <w:sz w:val="40"/>
          <w:szCs w:val="40"/>
          <w:u w:val="thick"/>
        </w:rPr>
        <w:t>:</w:t>
      </w:r>
    </w:p>
    <w:tbl>
      <w:tblPr>
        <w:tblStyle w:val="TableGrid"/>
        <w:tblW w:w="5730" w:type="dxa"/>
        <w:jc w:val="center"/>
        <w:tblLook w:val="04A0" w:firstRow="1" w:lastRow="0" w:firstColumn="1" w:lastColumn="0" w:noHBand="0" w:noVBand="1"/>
      </w:tblPr>
      <w:tblGrid>
        <w:gridCol w:w="5730"/>
      </w:tblGrid>
      <w:tr w:rsidR="00712891" w14:paraId="17C80FFB" w14:textId="77777777">
        <w:trPr>
          <w:trHeight w:val="1769"/>
          <w:jc w:val="center"/>
        </w:trPr>
        <w:tc>
          <w:tcPr>
            <w:tcW w:w="5730" w:type="dxa"/>
          </w:tcPr>
          <w:p w14:paraId="263AD665" w14:textId="77777777" w:rsidR="00712891" w:rsidRDefault="00022A19" w:rsidP="00E059B6">
            <w:pPr>
              <w:spacing w:line="360" w:lineRule="auto"/>
              <w:jc w:val="center"/>
              <w:rPr>
                <w:rFonts w:ascii="Arial" w:eastAsia="Arial" w:hAnsi="Arial" w:cs="Arial"/>
                <w:b/>
                <w:bCs/>
                <w:sz w:val="28"/>
                <w:szCs w:val="28"/>
              </w:rPr>
            </w:pPr>
            <w:proofErr w:type="spellStart"/>
            <w:r>
              <w:rPr>
                <w:rFonts w:ascii="Arial" w:eastAsia="Arial" w:hAnsi="Arial" w:cs="Arial"/>
                <w:b/>
                <w:bCs/>
                <w:sz w:val="28"/>
                <w:szCs w:val="28"/>
              </w:rPr>
              <w:t>Shayla</w:t>
            </w:r>
            <w:proofErr w:type="spellEnd"/>
            <w:r>
              <w:rPr>
                <w:rFonts w:ascii="Arial" w:eastAsia="Arial" w:hAnsi="Arial" w:cs="Arial"/>
                <w:b/>
                <w:bCs/>
                <w:sz w:val="28"/>
                <w:szCs w:val="28"/>
              </w:rPr>
              <w:t xml:space="preserve"> </w:t>
            </w:r>
            <w:proofErr w:type="spellStart"/>
            <w:r>
              <w:rPr>
                <w:rFonts w:ascii="Arial" w:eastAsia="Arial" w:hAnsi="Arial" w:cs="Arial"/>
                <w:b/>
                <w:bCs/>
                <w:sz w:val="28"/>
                <w:szCs w:val="28"/>
              </w:rPr>
              <w:t>Khanam</w:t>
            </w:r>
            <w:proofErr w:type="spellEnd"/>
          </w:p>
          <w:p w14:paraId="3A3F9AB0" w14:textId="77777777" w:rsidR="00712891" w:rsidRDefault="00022A19" w:rsidP="00E059B6">
            <w:pPr>
              <w:spacing w:line="360" w:lineRule="auto"/>
              <w:jc w:val="center"/>
              <w:rPr>
                <w:rFonts w:ascii="Arial" w:eastAsia="Arial" w:hAnsi="Arial" w:cs="Arial"/>
                <w:sz w:val="28"/>
                <w:szCs w:val="28"/>
              </w:rPr>
            </w:pPr>
            <w:r>
              <w:rPr>
                <w:rFonts w:ascii="Arial" w:eastAsia="Arial" w:hAnsi="Arial" w:cs="Arial"/>
                <w:sz w:val="28"/>
                <w:szCs w:val="28"/>
              </w:rPr>
              <w:t>Assistant Professor,</w:t>
            </w:r>
          </w:p>
          <w:p w14:paraId="351E278B" w14:textId="77777777" w:rsidR="00712891" w:rsidRDefault="00022A19" w:rsidP="00E059B6">
            <w:pPr>
              <w:spacing w:line="360" w:lineRule="auto"/>
              <w:jc w:val="center"/>
              <w:rPr>
                <w:rFonts w:ascii="Arial" w:eastAsia="Arial" w:hAnsi="Arial" w:cs="Arial"/>
                <w:sz w:val="28"/>
                <w:szCs w:val="28"/>
              </w:rPr>
            </w:pPr>
            <w:r>
              <w:rPr>
                <w:rFonts w:ascii="Arial" w:eastAsia="Arial" w:hAnsi="Arial" w:cs="Arial"/>
                <w:sz w:val="28"/>
                <w:szCs w:val="28"/>
              </w:rPr>
              <w:t>School Of Business and Economics,</w:t>
            </w:r>
          </w:p>
          <w:p w14:paraId="60DFDA4F" w14:textId="77777777" w:rsidR="00712891" w:rsidRDefault="00022A19" w:rsidP="00E059B6">
            <w:pPr>
              <w:spacing w:line="360" w:lineRule="auto"/>
              <w:jc w:val="center"/>
              <w:rPr>
                <w:rFonts w:ascii="Arial" w:eastAsia="Arial" w:hAnsi="Arial" w:cs="Arial"/>
                <w:sz w:val="24"/>
                <w:szCs w:val="24"/>
              </w:rPr>
            </w:pPr>
            <w:r>
              <w:rPr>
                <w:rFonts w:ascii="Arial" w:eastAsia="Arial" w:hAnsi="Arial" w:cs="Arial"/>
                <w:sz w:val="28"/>
                <w:szCs w:val="28"/>
              </w:rPr>
              <w:t>United International University</w:t>
            </w:r>
            <w:r>
              <w:rPr>
                <w:rFonts w:ascii="Arial" w:eastAsia="Arial" w:hAnsi="Arial" w:cs="Arial"/>
                <w:sz w:val="24"/>
                <w:szCs w:val="24"/>
              </w:rPr>
              <w:t>.</w:t>
            </w:r>
          </w:p>
          <w:p w14:paraId="06C6E83D" w14:textId="77777777" w:rsidR="00712891" w:rsidRDefault="00712891" w:rsidP="00E059B6">
            <w:pPr>
              <w:spacing w:line="360" w:lineRule="auto"/>
              <w:jc w:val="center"/>
            </w:pPr>
          </w:p>
        </w:tc>
      </w:tr>
    </w:tbl>
    <w:p w14:paraId="037147B6" w14:textId="13B978A2" w:rsidR="00712891" w:rsidRDefault="00712891" w:rsidP="00637B30">
      <w:pPr>
        <w:spacing w:line="360" w:lineRule="auto"/>
        <w:rPr>
          <w:rFonts w:ascii="Arial" w:eastAsia="Arial" w:hAnsi="Arial" w:cs="Arial"/>
          <w:b/>
          <w:bCs/>
          <w:sz w:val="40"/>
          <w:szCs w:val="40"/>
          <w:u w:val="thick"/>
        </w:rPr>
      </w:pPr>
    </w:p>
    <w:p w14:paraId="2BD8B768" w14:textId="77777777" w:rsidR="00712891" w:rsidRDefault="00022A19" w:rsidP="00E059B6">
      <w:pPr>
        <w:spacing w:line="360" w:lineRule="auto"/>
        <w:jc w:val="center"/>
        <w:rPr>
          <w:rFonts w:ascii="Arial" w:eastAsia="Arial" w:hAnsi="Arial" w:cs="Arial"/>
          <w:b/>
          <w:bCs/>
          <w:sz w:val="40"/>
          <w:szCs w:val="40"/>
          <w:u w:val="thick"/>
        </w:rPr>
      </w:pPr>
      <w:r>
        <w:rPr>
          <w:rFonts w:ascii="Arial" w:eastAsia="Arial" w:hAnsi="Arial" w:cs="Arial"/>
          <w:b/>
          <w:bCs/>
          <w:sz w:val="40"/>
          <w:szCs w:val="40"/>
          <w:u w:val="thick"/>
        </w:rPr>
        <w:t>Submitted By:</w:t>
      </w:r>
    </w:p>
    <w:tbl>
      <w:tblPr>
        <w:tblStyle w:val="TableGrid"/>
        <w:tblW w:w="5625" w:type="dxa"/>
        <w:jc w:val="center"/>
        <w:tblLook w:val="04A0" w:firstRow="1" w:lastRow="0" w:firstColumn="1" w:lastColumn="0" w:noHBand="0" w:noVBand="1"/>
      </w:tblPr>
      <w:tblGrid>
        <w:gridCol w:w="5625"/>
      </w:tblGrid>
      <w:tr w:rsidR="00712891" w14:paraId="38707FC7" w14:textId="77777777">
        <w:trPr>
          <w:trHeight w:val="1784"/>
          <w:jc w:val="center"/>
        </w:trPr>
        <w:tc>
          <w:tcPr>
            <w:tcW w:w="5625" w:type="dxa"/>
          </w:tcPr>
          <w:p w14:paraId="3400E3A7" w14:textId="77777777" w:rsidR="00712891" w:rsidRDefault="00022A19" w:rsidP="00E059B6">
            <w:pPr>
              <w:spacing w:line="360" w:lineRule="auto"/>
              <w:jc w:val="center"/>
              <w:rPr>
                <w:rFonts w:ascii="Arial" w:eastAsia="Arial" w:hAnsi="Arial" w:cs="Arial"/>
                <w:sz w:val="28"/>
                <w:szCs w:val="28"/>
              </w:rPr>
            </w:pPr>
            <w:proofErr w:type="spellStart"/>
            <w:r>
              <w:rPr>
                <w:rFonts w:ascii="Arial" w:eastAsia="Arial" w:hAnsi="Arial" w:cs="Arial"/>
                <w:sz w:val="28"/>
                <w:szCs w:val="28"/>
              </w:rPr>
              <w:t>Shamima</w:t>
            </w:r>
            <w:proofErr w:type="spellEnd"/>
            <w:r>
              <w:rPr>
                <w:rFonts w:ascii="Arial" w:eastAsia="Arial" w:hAnsi="Arial" w:cs="Arial"/>
                <w:sz w:val="28"/>
                <w:szCs w:val="28"/>
              </w:rPr>
              <w:t xml:space="preserve"> </w:t>
            </w:r>
            <w:proofErr w:type="spellStart"/>
            <w:r>
              <w:rPr>
                <w:rFonts w:ascii="Arial" w:eastAsia="Arial" w:hAnsi="Arial" w:cs="Arial"/>
                <w:sz w:val="28"/>
                <w:szCs w:val="28"/>
              </w:rPr>
              <w:t>Akter</w:t>
            </w:r>
            <w:proofErr w:type="spellEnd"/>
            <w:r>
              <w:rPr>
                <w:rFonts w:ascii="Arial" w:eastAsia="Arial" w:hAnsi="Arial" w:cs="Arial"/>
                <w:sz w:val="28"/>
                <w:szCs w:val="28"/>
              </w:rPr>
              <w:t xml:space="preserve"> </w:t>
            </w:r>
            <w:proofErr w:type="spellStart"/>
            <w:r>
              <w:rPr>
                <w:rFonts w:ascii="Arial" w:eastAsia="Arial" w:hAnsi="Arial" w:cs="Arial"/>
                <w:sz w:val="28"/>
                <w:szCs w:val="28"/>
              </w:rPr>
              <w:t>Sova</w:t>
            </w:r>
            <w:proofErr w:type="spellEnd"/>
          </w:p>
          <w:p w14:paraId="212A5377" w14:textId="77777777" w:rsidR="00712891" w:rsidRDefault="00022A19" w:rsidP="00E059B6">
            <w:pPr>
              <w:spacing w:line="360" w:lineRule="auto"/>
              <w:jc w:val="center"/>
              <w:rPr>
                <w:rFonts w:ascii="Arial" w:eastAsia="Arial" w:hAnsi="Arial" w:cs="Arial"/>
                <w:sz w:val="28"/>
                <w:szCs w:val="28"/>
              </w:rPr>
            </w:pPr>
            <w:r>
              <w:rPr>
                <w:rFonts w:ascii="Arial" w:eastAsia="Arial" w:hAnsi="Arial" w:cs="Arial"/>
                <w:sz w:val="28"/>
                <w:szCs w:val="28"/>
              </w:rPr>
              <w:t>United International University</w:t>
            </w:r>
          </w:p>
          <w:p w14:paraId="6FD0AEE1" w14:textId="77777777" w:rsidR="00712891" w:rsidRDefault="00022A19" w:rsidP="00E059B6">
            <w:pPr>
              <w:spacing w:line="360" w:lineRule="auto"/>
              <w:jc w:val="center"/>
              <w:rPr>
                <w:rFonts w:ascii="Arial" w:eastAsia="Arial" w:hAnsi="Arial" w:cs="Arial"/>
                <w:sz w:val="28"/>
                <w:szCs w:val="28"/>
              </w:rPr>
            </w:pPr>
            <w:r>
              <w:rPr>
                <w:rFonts w:ascii="Arial" w:eastAsia="Arial" w:hAnsi="Arial" w:cs="Arial"/>
                <w:sz w:val="28"/>
                <w:szCs w:val="28"/>
              </w:rPr>
              <w:t>ID:111151042</w:t>
            </w:r>
          </w:p>
          <w:p w14:paraId="33D1E5D9" w14:textId="77777777" w:rsidR="00712891" w:rsidRDefault="00022A19" w:rsidP="00E059B6">
            <w:pPr>
              <w:spacing w:line="360" w:lineRule="auto"/>
              <w:jc w:val="center"/>
              <w:rPr>
                <w:rFonts w:ascii="Arial" w:eastAsia="Arial" w:hAnsi="Arial" w:cs="Arial"/>
                <w:sz w:val="28"/>
                <w:szCs w:val="28"/>
              </w:rPr>
            </w:pPr>
            <w:r>
              <w:rPr>
                <w:rFonts w:ascii="Arial" w:eastAsia="Arial" w:hAnsi="Arial" w:cs="Arial"/>
                <w:sz w:val="28"/>
                <w:szCs w:val="28"/>
              </w:rPr>
              <w:t xml:space="preserve">Bachelor of Business </w:t>
            </w:r>
          </w:p>
          <w:p w14:paraId="166B9645" w14:textId="77777777" w:rsidR="00712891" w:rsidRDefault="00022A19" w:rsidP="00E059B6">
            <w:pPr>
              <w:spacing w:line="360" w:lineRule="auto"/>
              <w:jc w:val="center"/>
              <w:rPr>
                <w:rFonts w:ascii="Arial" w:eastAsia="Arial" w:hAnsi="Arial" w:cs="Arial"/>
                <w:sz w:val="28"/>
                <w:szCs w:val="28"/>
              </w:rPr>
            </w:pPr>
            <w:r>
              <w:rPr>
                <w:rFonts w:ascii="Arial" w:eastAsia="Arial" w:hAnsi="Arial" w:cs="Arial"/>
                <w:sz w:val="28"/>
                <w:szCs w:val="28"/>
              </w:rPr>
              <w:t>Administration</w:t>
            </w:r>
          </w:p>
        </w:tc>
      </w:tr>
    </w:tbl>
    <w:p w14:paraId="62D4228E" w14:textId="77777777" w:rsidR="00637B30" w:rsidRDefault="00637B30" w:rsidP="00C84219">
      <w:pPr>
        <w:spacing w:line="360" w:lineRule="auto"/>
        <w:jc w:val="center"/>
        <w:rPr>
          <w:rFonts w:ascii="Arial" w:eastAsia="Arial" w:hAnsi="Arial" w:cs="Arial"/>
          <w:b/>
          <w:bCs/>
          <w:color w:val="00007F"/>
          <w:sz w:val="36"/>
          <w:szCs w:val="36"/>
        </w:rPr>
      </w:pPr>
    </w:p>
    <w:p w14:paraId="0585A42A" w14:textId="77777777" w:rsidR="008F7010" w:rsidRDefault="008F7010" w:rsidP="00C84219">
      <w:pPr>
        <w:spacing w:line="360" w:lineRule="auto"/>
        <w:jc w:val="center"/>
        <w:rPr>
          <w:rFonts w:ascii="Arial" w:eastAsia="Arial" w:hAnsi="Arial" w:cs="Arial"/>
          <w:b/>
          <w:bCs/>
          <w:color w:val="00007F"/>
          <w:sz w:val="36"/>
          <w:szCs w:val="36"/>
        </w:rPr>
      </w:pPr>
    </w:p>
    <w:p w14:paraId="44559DE2" w14:textId="77777777" w:rsidR="00B75074" w:rsidRDefault="00B75074" w:rsidP="00C84219">
      <w:pPr>
        <w:spacing w:line="360" w:lineRule="auto"/>
        <w:jc w:val="center"/>
        <w:rPr>
          <w:rFonts w:ascii="Arial" w:eastAsia="Arial" w:hAnsi="Arial" w:cs="Arial"/>
          <w:b/>
          <w:bCs/>
          <w:color w:val="00007F"/>
          <w:sz w:val="36"/>
          <w:szCs w:val="36"/>
        </w:rPr>
      </w:pPr>
    </w:p>
    <w:p w14:paraId="52814714" w14:textId="0ED110FE" w:rsidR="00712891" w:rsidRDefault="00022A19" w:rsidP="00C84219">
      <w:pPr>
        <w:spacing w:line="360" w:lineRule="auto"/>
        <w:jc w:val="center"/>
        <w:rPr>
          <w:rFonts w:ascii="Arial" w:eastAsia="Arial" w:hAnsi="Arial" w:cs="Arial"/>
          <w:b/>
          <w:bCs/>
          <w:color w:val="00007F"/>
          <w:sz w:val="36"/>
          <w:szCs w:val="36"/>
        </w:rPr>
      </w:pPr>
      <w:r>
        <w:rPr>
          <w:rFonts w:ascii="Arial" w:eastAsia="Arial" w:hAnsi="Arial" w:cs="Arial"/>
          <w:b/>
          <w:bCs/>
          <w:color w:val="00007F"/>
          <w:sz w:val="36"/>
          <w:szCs w:val="36"/>
        </w:rPr>
        <w:t>Letter of Transmittal</w:t>
      </w:r>
    </w:p>
    <w:p w14:paraId="72F08E01" w14:textId="0B4C48A2" w:rsidR="00712891" w:rsidRPr="00D25E5B" w:rsidRDefault="00D25E5B" w:rsidP="00E059B6">
      <w:pPr>
        <w:spacing w:line="360" w:lineRule="auto"/>
        <w:rPr>
          <w:rFonts w:ascii="Arial" w:eastAsia="Arial" w:hAnsi="Arial" w:cs="Arial"/>
          <w:color w:val="000000" w:themeColor="text1"/>
          <w:sz w:val="24"/>
          <w:szCs w:val="24"/>
        </w:rPr>
      </w:pPr>
      <w:r>
        <w:rPr>
          <w:rFonts w:ascii="Arial" w:eastAsia="Arial" w:hAnsi="Arial" w:cs="Arial"/>
          <w:color w:val="000000" w:themeColor="text1"/>
          <w:sz w:val="24"/>
          <w:szCs w:val="24"/>
        </w:rPr>
        <w:t>20</w:t>
      </w:r>
      <w:r w:rsidR="00022A19" w:rsidRPr="00D25E5B">
        <w:rPr>
          <w:rFonts w:ascii="Arial" w:eastAsia="Arial" w:hAnsi="Arial" w:cs="Arial"/>
          <w:color w:val="000000" w:themeColor="text1"/>
          <w:sz w:val="24"/>
          <w:szCs w:val="24"/>
          <w:vertAlign w:val="superscript"/>
        </w:rPr>
        <w:t>st</w:t>
      </w:r>
      <w:r>
        <w:rPr>
          <w:rFonts w:ascii="Arial" w:eastAsia="Arial" w:hAnsi="Arial" w:cs="Arial"/>
          <w:color w:val="000000" w:themeColor="text1"/>
          <w:sz w:val="24"/>
          <w:szCs w:val="24"/>
        </w:rPr>
        <w:t xml:space="preserve"> January, 2020</w:t>
      </w:r>
    </w:p>
    <w:p w14:paraId="1184BCDE" w14:textId="77777777" w:rsidR="00712891" w:rsidRDefault="00022A19" w:rsidP="00E059B6">
      <w:pPr>
        <w:spacing w:line="360" w:lineRule="auto"/>
        <w:rPr>
          <w:rFonts w:ascii="Arial" w:eastAsia="Arial" w:hAnsi="Arial" w:cs="Arial"/>
          <w:sz w:val="24"/>
          <w:szCs w:val="24"/>
        </w:rPr>
      </w:pPr>
      <w:r>
        <w:rPr>
          <w:rFonts w:ascii="Arial" w:eastAsia="Arial" w:hAnsi="Arial" w:cs="Arial"/>
          <w:sz w:val="24"/>
          <w:szCs w:val="24"/>
        </w:rPr>
        <w:t>To</w:t>
      </w:r>
    </w:p>
    <w:p w14:paraId="2C4E57E8" w14:textId="77777777" w:rsidR="00712891" w:rsidRDefault="00022A19" w:rsidP="00E059B6">
      <w:pPr>
        <w:spacing w:line="360" w:lineRule="auto"/>
        <w:rPr>
          <w:rFonts w:ascii="Arial" w:eastAsia="Arial" w:hAnsi="Arial" w:cs="Arial"/>
          <w:b/>
          <w:bCs/>
          <w:sz w:val="24"/>
          <w:szCs w:val="24"/>
        </w:rPr>
      </w:pPr>
      <w:proofErr w:type="spellStart"/>
      <w:r>
        <w:rPr>
          <w:rFonts w:ascii="Arial" w:eastAsia="Arial" w:hAnsi="Arial" w:cs="Arial"/>
          <w:b/>
          <w:bCs/>
          <w:sz w:val="24"/>
          <w:szCs w:val="24"/>
        </w:rPr>
        <w:t>Shayla</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Khanam</w:t>
      </w:r>
      <w:proofErr w:type="spellEnd"/>
    </w:p>
    <w:p w14:paraId="548F2F27" w14:textId="77777777" w:rsidR="00712891" w:rsidRDefault="00022A19" w:rsidP="00E059B6">
      <w:pPr>
        <w:spacing w:line="360" w:lineRule="auto"/>
        <w:rPr>
          <w:rFonts w:ascii="Arial" w:eastAsia="Arial" w:hAnsi="Arial" w:cs="Arial"/>
          <w:sz w:val="24"/>
          <w:szCs w:val="24"/>
        </w:rPr>
      </w:pPr>
      <w:r>
        <w:rPr>
          <w:rFonts w:ascii="Arial" w:eastAsia="Arial" w:hAnsi="Arial" w:cs="Arial"/>
          <w:sz w:val="24"/>
          <w:szCs w:val="24"/>
        </w:rPr>
        <w:t>Assistant Professor,</w:t>
      </w:r>
    </w:p>
    <w:p w14:paraId="1410DD23" w14:textId="77777777" w:rsidR="00712891" w:rsidRDefault="00022A19" w:rsidP="00E059B6">
      <w:pPr>
        <w:spacing w:line="360" w:lineRule="auto"/>
        <w:rPr>
          <w:rFonts w:ascii="Arial" w:eastAsia="Arial" w:hAnsi="Arial" w:cs="Arial"/>
          <w:sz w:val="24"/>
          <w:szCs w:val="24"/>
        </w:rPr>
      </w:pPr>
      <w:r>
        <w:rPr>
          <w:rFonts w:ascii="Arial" w:eastAsia="Arial" w:hAnsi="Arial" w:cs="Arial"/>
          <w:sz w:val="24"/>
          <w:szCs w:val="24"/>
        </w:rPr>
        <w:t>School Of Business and Economics,</w:t>
      </w:r>
    </w:p>
    <w:p w14:paraId="02DC816F" w14:textId="2AEE968C" w:rsidR="00C84219" w:rsidRDefault="00022A19" w:rsidP="00E059B6">
      <w:pPr>
        <w:spacing w:line="360" w:lineRule="auto"/>
        <w:rPr>
          <w:rFonts w:ascii="Arial" w:eastAsia="Arial" w:hAnsi="Arial" w:cs="Arial"/>
          <w:sz w:val="24"/>
          <w:szCs w:val="24"/>
        </w:rPr>
      </w:pPr>
      <w:proofErr w:type="gramStart"/>
      <w:r>
        <w:rPr>
          <w:rFonts w:ascii="Arial" w:eastAsia="Arial" w:hAnsi="Arial" w:cs="Arial"/>
          <w:sz w:val="24"/>
          <w:szCs w:val="24"/>
        </w:rPr>
        <w:t>United International University.</w:t>
      </w:r>
      <w:proofErr w:type="gramEnd"/>
    </w:p>
    <w:p w14:paraId="5C3A46BA" w14:textId="257E09A2" w:rsidR="00C84219" w:rsidRDefault="00022A19" w:rsidP="00E059B6">
      <w:pPr>
        <w:spacing w:line="360" w:lineRule="auto"/>
        <w:jc w:val="both"/>
        <w:rPr>
          <w:rFonts w:ascii="Arial" w:eastAsia="Arial" w:hAnsi="Arial" w:cs="Arial"/>
          <w:sz w:val="24"/>
          <w:szCs w:val="24"/>
        </w:rPr>
      </w:pPr>
      <w:r>
        <w:rPr>
          <w:rFonts w:ascii="Arial" w:eastAsia="Arial" w:hAnsi="Arial" w:cs="Arial"/>
          <w:sz w:val="24"/>
          <w:szCs w:val="24"/>
          <w:u w:val="single"/>
        </w:rPr>
        <w:t>Subject</w:t>
      </w:r>
      <w:r>
        <w:rPr>
          <w:rFonts w:ascii="Arial" w:eastAsia="Arial" w:hAnsi="Arial" w:cs="Arial"/>
          <w:sz w:val="24"/>
          <w:szCs w:val="24"/>
        </w:rPr>
        <w:t xml:space="preserve">: </w:t>
      </w:r>
      <w:r w:rsidR="00687181">
        <w:rPr>
          <w:rFonts w:ascii="Arial" w:eastAsia="Arial" w:hAnsi="Arial" w:cs="Arial"/>
          <w:sz w:val="24"/>
          <w:szCs w:val="24"/>
        </w:rPr>
        <w:t>Internship report on</w:t>
      </w:r>
      <w:r>
        <w:rPr>
          <w:rFonts w:ascii="Arial" w:eastAsia="Arial" w:hAnsi="Arial" w:cs="Arial"/>
          <w:sz w:val="24"/>
          <w:szCs w:val="24"/>
        </w:rPr>
        <w:t xml:space="preserve"> Job analysis of SGS Bangladesh Ltd.</w:t>
      </w:r>
    </w:p>
    <w:p w14:paraId="5719DFB3" w14:textId="185F9318" w:rsidR="00712891" w:rsidRDefault="00687181" w:rsidP="00E059B6">
      <w:pPr>
        <w:spacing w:line="360" w:lineRule="auto"/>
        <w:jc w:val="both"/>
        <w:rPr>
          <w:rFonts w:ascii="Arial" w:eastAsia="Arial" w:hAnsi="Arial" w:cs="Arial"/>
          <w:sz w:val="24"/>
          <w:szCs w:val="24"/>
        </w:rPr>
      </w:pPr>
      <w:r>
        <w:rPr>
          <w:rFonts w:ascii="Arial" w:eastAsia="Arial" w:hAnsi="Arial" w:cs="Arial"/>
          <w:sz w:val="24"/>
          <w:szCs w:val="24"/>
        </w:rPr>
        <w:t>Dear Mam</w:t>
      </w:r>
      <w:r w:rsidR="00022A19">
        <w:rPr>
          <w:rFonts w:ascii="Arial" w:eastAsia="Arial" w:hAnsi="Arial" w:cs="Arial"/>
          <w:sz w:val="24"/>
          <w:szCs w:val="24"/>
        </w:rPr>
        <w:t>,</w:t>
      </w:r>
    </w:p>
    <w:p w14:paraId="295FDAF5" w14:textId="16A282EC"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 xml:space="preserve">With due respect and immense gratification, I am submitting my internship report on “The Job analysis of SGS Bangladesh Ltd.” that you have assigned me as an </w:t>
      </w:r>
      <w:r w:rsidR="00687181">
        <w:rPr>
          <w:rFonts w:ascii="Arial" w:eastAsia="Arial" w:hAnsi="Arial" w:cs="Arial"/>
          <w:sz w:val="24"/>
          <w:szCs w:val="24"/>
        </w:rPr>
        <w:t>e</w:t>
      </w:r>
      <w:r>
        <w:rPr>
          <w:rFonts w:ascii="Arial" w:eastAsia="Arial" w:hAnsi="Arial" w:cs="Arial"/>
          <w:sz w:val="24"/>
          <w:szCs w:val="24"/>
        </w:rPr>
        <w:t>ssential requirement of the internship program. It is really an enormous prospect for me to gat</w:t>
      </w:r>
      <w:r>
        <w:rPr>
          <w:rFonts w:ascii="Arial" w:eastAsia="Arial" w:hAnsi="Arial" w:cs="Arial"/>
          <w:sz w:val="24"/>
          <w:szCs w:val="24"/>
        </w:rPr>
        <w:t>h</w:t>
      </w:r>
      <w:r>
        <w:rPr>
          <w:rFonts w:ascii="Arial" w:eastAsia="Arial" w:hAnsi="Arial" w:cs="Arial"/>
          <w:sz w:val="24"/>
          <w:szCs w:val="24"/>
        </w:rPr>
        <w:t>er vast information and grasp the subject matter in an appropriate way. I have found the study is quite attention-grabbing, beneficial &amp; Insightful.</w:t>
      </w:r>
    </w:p>
    <w:p w14:paraId="3B0767B2" w14:textId="1FDCC809" w:rsidR="00712891" w:rsidRDefault="00022A19" w:rsidP="00C84219">
      <w:pPr>
        <w:spacing w:line="360" w:lineRule="auto"/>
        <w:jc w:val="both"/>
        <w:rPr>
          <w:rFonts w:ascii="Arial" w:eastAsia="Arial" w:hAnsi="Arial" w:cs="Arial"/>
          <w:sz w:val="24"/>
          <w:szCs w:val="24"/>
        </w:rPr>
      </w:pPr>
      <w:r>
        <w:rPr>
          <w:rFonts w:ascii="Arial" w:eastAsia="Arial" w:hAnsi="Arial" w:cs="Arial"/>
          <w:sz w:val="24"/>
          <w:szCs w:val="24"/>
        </w:rPr>
        <w:t xml:space="preserve">I tried my level best to prepare an effective &amp; creditable report. The report will </w:t>
      </w:r>
      <w:r w:rsidR="00687181">
        <w:rPr>
          <w:rFonts w:ascii="Arial" w:eastAsia="Arial" w:hAnsi="Arial" w:cs="Arial"/>
          <w:sz w:val="24"/>
          <w:szCs w:val="24"/>
        </w:rPr>
        <w:t>p</w:t>
      </w:r>
      <w:r>
        <w:rPr>
          <w:rFonts w:ascii="Arial" w:eastAsia="Arial" w:hAnsi="Arial" w:cs="Arial"/>
          <w:sz w:val="24"/>
          <w:szCs w:val="24"/>
        </w:rPr>
        <w:t>rovide clear concept about the overall functions of Job analysis in SGS Bangladesh Ltd. I we</w:t>
      </w:r>
      <w:r>
        <w:rPr>
          <w:rFonts w:ascii="Arial" w:eastAsia="Arial" w:hAnsi="Arial" w:cs="Arial"/>
          <w:sz w:val="24"/>
          <w:szCs w:val="24"/>
        </w:rPr>
        <w:t>l</w:t>
      </w:r>
      <w:r>
        <w:rPr>
          <w:rFonts w:ascii="Arial" w:eastAsia="Arial" w:hAnsi="Arial" w:cs="Arial"/>
          <w:sz w:val="24"/>
          <w:szCs w:val="24"/>
        </w:rPr>
        <w:t>come your query &amp; criticism on the report, as it will give me the opportunity to learn more and enrich my knowledge. I hope you will consider the mistakes that may take place in the report in the spite of my best.</w:t>
      </w:r>
    </w:p>
    <w:p w14:paraId="5CF6ADB0" w14:textId="77777777" w:rsidR="002E5029" w:rsidRDefault="002E5029" w:rsidP="00E059B6">
      <w:pPr>
        <w:spacing w:line="360" w:lineRule="auto"/>
        <w:rPr>
          <w:rFonts w:ascii="Arial" w:eastAsia="Arial" w:hAnsi="Arial" w:cs="Arial"/>
          <w:sz w:val="24"/>
          <w:szCs w:val="24"/>
        </w:rPr>
      </w:pPr>
    </w:p>
    <w:p w14:paraId="76A42832" w14:textId="622C6A4B" w:rsidR="00712891" w:rsidRDefault="00022A19" w:rsidP="00E059B6">
      <w:pPr>
        <w:spacing w:line="360" w:lineRule="auto"/>
        <w:rPr>
          <w:rFonts w:ascii="Arial" w:eastAsia="Arial" w:hAnsi="Arial" w:cs="Arial"/>
          <w:sz w:val="24"/>
          <w:szCs w:val="24"/>
        </w:rPr>
      </w:pPr>
      <w:r>
        <w:rPr>
          <w:rFonts w:ascii="Arial" w:eastAsia="Arial" w:hAnsi="Arial" w:cs="Arial"/>
          <w:sz w:val="24"/>
          <w:szCs w:val="24"/>
        </w:rPr>
        <w:t>Sincerely,</w:t>
      </w:r>
    </w:p>
    <w:p w14:paraId="70A4583C" w14:textId="77777777" w:rsidR="00C84219" w:rsidRDefault="00C84219" w:rsidP="00E059B6">
      <w:pPr>
        <w:spacing w:line="360" w:lineRule="auto"/>
        <w:rPr>
          <w:rFonts w:ascii="Arial" w:eastAsia="Arial" w:hAnsi="Arial" w:cs="Arial"/>
          <w:sz w:val="24"/>
          <w:szCs w:val="24"/>
        </w:rPr>
      </w:pPr>
    </w:p>
    <w:p w14:paraId="12A709AB" w14:textId="77777777" w:rsidR="00712891" w:rsidRDefault="00022A19" w:rsidP="00E059B6">
      <w:pPr>
        <w:spacing w:line="360" w:lineRule="auto"/>
        <w:rPr>
          <w:rFonts w:ascii="Arial" w:eastAsia="Arial" w:hAnsi="Arial" w:cs="Arial"/>
          <w:sz w:val="24"/>
          <w:szCs w:val="24"/>
        </w:rPr>
      </w:pPr>
      <w:proofErr w:type="spellStart"/>
      <w:r>
        <w:rPr>
          <w:rFonts w:ascii="Arial" w:eastAsia="Arial" w:hAnsi="Arial" w:cs="Arial"/>
          <w:sz w:val="24"/>
          <w:szCs w:val="24"/>
        </w:rPr>
        <w:t>Shamima</w:t>
      </w:r>
      <w:proofErr w:type="spellEnd"/>
      <w:r>
        <w:rPr>
          <w:rFonts w:ascii="Arial" w:eastAsia="Arial" w:hAnsi="Arial" w:cs="Arial"/>
          <w:sz w:val="24"/>
          <w:szCs w:val="24"/>
        </w:rPr>
        <w:t xml:space="preserve"> </w:t>
      </w:r>
      <w:proofErr w:type="spellStart"/>
      <w:r>
        <w:rPr>
          <w:rFonts w:ascii="Arial" w:eastAsia="Arial" w:hAnsi="Arial" w:cs="Arial"/>
          <w:sz w:val="24"/>
          <w:szCs w:val="24"/>
        </w:rPr>
        <w:t>Akter</w:t>
      </w:r>
      <w:proofErr w:type="spellEnd"/>
      <w:r>
        <w:rPr>
          <w:rFonts w:ascii="Arial" w:eastAsia="Arial" w:hAnsi="Arial" w:cs="Arial"/>
          <w:sz w:val="24"/>
          <w:szCs w:val="24"/>
        </w:rPr>
        <w:t xml:space="preserve"> </w:t>
      </w:r>
      <w:proofErr w:type="spellStart"/>
      <w:r>
        <w:rPr>
          <w:rFonts w:ascii="Arial" w:eastAsia="Arial" w:hAnsi="Arial" w:cs="Arial"/>
          <w:sz w:val="24"/>
          <w:szCs w:val="24"/>
        </w:rPr>
        <w:t>Sova</w:t>
      </w:r>
      <w:proofErr w:type="spellEnd"/>
    </w:p>
    <w:p w14:paraId="2D2A9035" w14:textId="77777777" w:rsidR="00712891" w:rsidRDefault="00022A19" w:rsidP="00E059B6">
      <w:pPr>
        <w:spacing w:line="360" w:lineRule="auto"/>
        <w:rPr>
          <w:rFonts w:ascii="Arial" w:eastAsia="Arial" w:hAnsi="Arial" w:cs="Arial"/>
          <w:sz w:val="24"/>
          <w:szCs w:val="24"/>
        </w:rPr>
      </w:pPr>
      <w:r>
        <w:rPr>
          <w:rFonts w:ascii="Arial" w:eastAsia="Arial" w:hAnsi="Arial" w:cs="Arial"/>
          <w:sz w:val="24"/>
          <w:szCs w:val="24"/>
        </w:rPr>
        <w:t>ID: 111 151 042</w:t>
      </w:r>
    </w:p>
    <w:p w14:paraId="54EB05BD" w14:textId="77777777" w:rsidR="00712891" w:rsidRDefault="00022A19" w:rsidP="00E059B6">
      <w:pPr>
        <w:spacing w:line="360" w:lineRule="auto"/>
        <w:rPr>
          <w:rFonts w:ascii="Arial" w:eastAsia="Arial" w:hAnsi="Arial" w:cs="Arial"/>
          <w:sz w:val="24"/>
          <w:szCs w:val="24"/>
        </w:rPr>
      </w:pPr>
      <w:r>
        <w:rPr>
          <w:rFonts w:ascii="Arial" w:eastAsia="Arial" w:hAnsi="Arial" w:cs="Arial"/>
          <w:sz w:val="24"/>
          <w:szCs w:val="24"/>
        </w:rPr>
        <w:t>United International University</w:t>
      </w:r>
    </w:p>
    <w:p w14:paraId="5747FE3F" w14:textId="77777777" w:rsidR="00712891" w:rsidRDefault="00022A19" w:rsidP="00E059B6">
      <w:pPr>
        <w:spacing w:line="360" w:lineRule="auto"/>
        <w:rPr>
          <w:rFonts w:ascii="Arial" w:eastAsia="Arial" w:hAnsi="Arial" w:cs="Arial"/>
          <w:sz w:val="24"/>
          <w:szCs w:val="24"/>
        </w:rPr>
      </w:pPr>
      <w:r>
        <w:rPr>
          <w:rFonts w:ascii="Arial" w:eastAsia="Arial" w:hAnsi="Arial" w:cs="Arial"/>
          <w:sz w:val="24"/>
          <w:szCs w:val="24"/>
        </w:rPr>
        <w:t>BBA</w:t>
      </w:r>
    </w:p>
    <w:p w14:paraId="7FF1A7E0" w14:textId="77777777" w:rsidR="00712891" w:rsidRDefault="00712891" w:rsidP="00E059B6">
      <w:pPr>
        <w:spacing w:line="360" w:lineRule="auto"/>
        <w:jc w:val="center"/>
        <w:rPr>
          <w:rFonts w:ascii="Arial" w:eastAsia="Arial" w:hAnsi="Arial" w:cs="Arial"/>
          <w:b/>
          <w:bCs/>
          <w:color w:val="00007F"/>
          <w:sz w:val="36"/>
          <w:szCs w:val="36"/>
        </w:rPr>
      </w:pPr>
    </w:p>
    <w:p w14:paraId="5A1C5134" w14:textId="461B3A44" w:rsidR="00712891" w:rsidRDefault="00022A19" w:rsidP="00C84219">
      <w:pPr>
        <w:spacing w:line="360" w:lineRule="auto"/>
        <w:jc w:val="center"/>
        <w:rPr>
          <w:rFonts w:ascii="Arial" w:eastAsia="Arial" w:hAnsi="Arial" w:cs="Arial"/>
          <w:b/>
          <w:bCs/>
          <w:color w:val="00007F"/>
          <w:sz w:val="36"/>
          <w:szCs w:val="36"/>
        </w:rPr>
      </w:pPr>
      <w:r>
        <w:rPr>
          <w:rFonts w:ascii="Arial" w:eastAsia="Arial" w:hAnsi="Arial" w:cs="Arial"/>
          <w:b/>
          <w:bCs/>
          <w:color w:val="00007F"/>
          <w:sz w:val="36"/>
          <w:szCs w:val="36"/>
        </w:rPr>
        <w:t>Student’s Declaration</w:t>
      </w:r>
    </w:p>
    <w:p w14:paraId="1D97295B" w14:textId="77777777" w:rsidR="005A1655" w:rsidRPr="00C84219" w:rsidRDefault="005A1655" w:rsidP="00C84219">
      <w:pPr>
        <w:spacing w:line="360" w:lineRule="auto"/>
        <w:jc w:val="center"/>
        <w:rPr>
          <w:rFonts w:ascii="Arial" w:eastAsia="Arial" w:hAnsi="Arial" w:cs="Arial"/>
          <w:b/>
          <w:bCs/>
          <w:color w:val="00007F"/>
          <w:sz w:val="36"/>
          <w:szCs w:val="36"/>
        </w:rPr>
      </w:pPr>
    </w:p>
    <w:p w14:paraId="0B640DD6" w14:textId="5875FCFA"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I hereby declare that the internshi</w:t>
      </w:r>
      <w:r w:rsidR="00687181">
        <w:rPr>
          <w:rFonts w:ascii="Arial" w:eastAsia="Arial" w:hAnsi="Arial" w:cs="Arial"/>
          <w:sz w:val="24"/>
          <w:szCs w:val="24"/>
        </w:rPr>
        <w:t>p work entitled “Job Analysis of</w:t>
      </w:r>
      <w:r>
        <w:rPr>
          <w:rFonts w:ascii="Arial" w:eastAsia="Arial" w:hAnsi="Arial" w:cs="Arial"/>
          <w:sz w:val="24"/>
          <w:szCs w:val="24"/>
        </w:rPr>
        <w:t xml:space="preserve"> SGS Bangladesh Ltd” is an original work done by me under the guidance of </w:t>
      </w:r>
      <w:proofErr w:type="spellStart"/>
      <w:r>
        <w:rPr>
          <w:rFonts w:ascii="Arial" w:eastAsia="Arial" w:hAnsi="Arial" w:cs="Arial"/>
          <w:b/>
          <w:bCs/>
          <w:sz w:val="24"/>
          <w:szCs w:val="24"/>
        </w:rPr>
        <w:t>Shayla</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Khanam</w:t>
      </w:r>
      <w:proofErr w:type="spellEnd"/>
      <w:r>
        <w:rPr>
          <w:rFonts w:ascii="Arial" w:eastAsia="Arial" w:hAnsi="Arial" w:cs="Arial"/>
          <w:sz w:val="24"/>
          <w:szCs w:val="24"/>
        </w:rPr>
        <w:t>, Assistant Pr</w:t>
      </w:r>
      <w:r>
        <w:rPr>
          <w:rFonts w:ascii="Arial" w:eastAsia="Arial" w:hAnsi="Arial" w:cs="Arial"/>
          <w:sz w:val="24"/>
          <w:szCs w:val="24"/>
        </w:rPr>
        <w:t>o</w:t>
      </w:r>
      <w:r>
        <w:rPr>
          <w:rFonts w:ascii="Arial" w:eastAsia="Arial" w:hAnsi="Arial" w:cs="Arial"/>
          <w:sz w:val="24"/>
          <w:szCs w:val="24"/>
        </w:rPr>
        <w:t>fessor, School of Business and economics, United International University this report work is submitted in the partial fulfillment of the requirements for the internship program. This report is submitted in United International University and the SGS Bangladesh Ltd Not any other Institute or University.</w:t>
      </w:r>
    </w:p>
    <w:p w14:paraId="18738B55" w14:textId="77777777" w:rsidR="00712891" w:rsidRDefault="00712891" w:rsidP="00E059B6">
      <w:pPr>
        <w:spacing w:line="360" w:lineRule="auto"/>
        <w:jc w:val="center"/>
        <w:rPr>
          <w:rFonts w:ascii="Arial" w:eastAsia="Arial" w:hAnsi="Arial" w:cs="Arial"/>
          <w:sz w:val="24"/>
          <w:szCs w:val="24"/>
        </w:rPr>
      </w:pPr>
    </w:p>
    <w:p w14:paraId="23B50563" w14:textId="77777777" w:rsidR="00712891" w:rsidRDefault="00712891" w:rsidP="00E059B6">
      <w:pPr>
        <w:spacing w:line="360" w:lineRule="auto"/>
        <w:jc w:val="center"/>
        <w:rPr>
          <w:sz w:val="24"/>
          <w:szCs w:val="24"/>
        </w:rPr>
      </w:pPr>
    </w:p>
    <w:p w14:paraId="729C61B5" w14:textId="77777777" w:rsidR="00712891" w:rsidRDefault="00712891" w:rsidP="00E059B6">
      <w:pPr>
        <w:spacing w:line="360" w:lineRule="auto"/>
        <w:jc w:val="center"/>
        <w:rPr>
          <w:sz w:val="24"/>
          <w:szCs w:val="24"/>
        </w:rPr>
      </w:pPr>
    </w:p>
    <w:p w14:paraId="745D462D" w14:textId="77777777" w:rsidR="00712891" w:rsidRDefault="00712891" w:rsidP="00E059B6">
      <w:pPr>
        <w:spacing w:line="360" w:lineRule="auto"/>
        <w:jc w:val="center"/>
        <w:rPr>
          <w:sz w:val="24"/>
          <w:szCs w:val="24"/>
        </w:rPr>
      </w:pPr>
    </w:p>
    <w:p w14:paraId="395A1C11" w14:textId="77777777" w:rsidR="00712891" w:rsidRDefault="00712891" w:rsidP="00E059B6">
      <w:pPr>
        <w:spacing w:line="360" w:lineRule="auto"/>
        <w:jc w:val="center"/>
        <w:rPr>
          <w:sz w:val="24"/>
          <w:szCs w:val="24"/>
        </w:rPr>
      </w:pPr>
    </w:p>
    <w:p w14:paraId="50F38B6C" w14:textId="77777777" w:rsidR="00712891" w:rsidRDefault="00712891" w:rsidP="00E059B6">
      <w:pPr>
        <w:spacing w:line="360" w:lineRule="auto"/>
        <w:jc w:val="center"/>
        <w:rPr>
          <w:sz w:val="24"/>
          <w:szCs w:val="24"/>
        </w:rPr>
      </w:pPr>
    </w:p>
    <w:p w14:paraId="2A388082" w14:textId="77777777" w:rsidR="00712891" w:rsidRDefault="00712891" w:rsidP="00E059B6">
      <w:pPr>
        <w:spacing w:line="360" w:lineRule="auto"/>
        <w:jc w:val="center"/>
        <w:rPr>
          <w:sz w:val="24"/>
          <w:szCs w:val="24"/>
        </w:rPr>
      </w:pPr>
    </w:p>
    <w:p w14:paraId="54A6BFA3" w14:textId="77777777" w:rsidR="00712891" w:rsidRDefault="00712891" w:rsidP="00E059B6">
      <w:pPr>
        <w:spacing w:line="360" w:lineRule="auto"/>
        <w:jc w:val="center"/>
        <w:rPr>
          <w:sz w:val="24"/>
          <w:szCs w:val="24"/>
        </w:rPr>
      </w:pPr>
    </w:p>
    <w:p w14:paraId="0096F281" w14:textId="50B6F9B5" w:rsidR="00712891" w:rsidRDefault="00712891" w:rsidP="00C84219">
      <w:pPr>
        <w:spacing w:line="360" w:lineRule="auto"/>
        <w:rPr>
          <w:sz w:val="24"/>
          <w:szCs w:val="24"/>
        </w:rPr>
      </w:pPr>
    </w:p>
    <w:p w14:paraId="371FAB53" w14:textId="2B77D09C" w:rsidR="00712891" w:rsidRDefault="00712891" w:rsidP="00E059B6">
      <w:pPr>
        <w:spacing w:line="360" w:lineRule="auto"/>
        <w:rPr>
          <w:sz w:val="24"/>
          <w:szCs w:val="24"/>
        </w:rPr>
      </w:pPr>
    </w:p>
    <w:p w14:paraId="54FC6817" w14:textId="77777777" w:rsidR="00712891" w:rsidRDefault="00022A19" w:rsidP="00E059B6">
      <w:pPr>
        <w:spacing w:line="360" w:lineRule="auto"/>
        <w:rPr>
          <w:rFonts w:ascii="Arial" w:eastAsia="Arial" w:hAnsi="Arial" w:cs="Arial"/>
          <w:b/>
          <w:bCs/>
          <w:sz w:val="24"/>
          <w:szCs w:val="24"/>
        </w:rPr>
      </w:pPr>
      <w:proofErr w:type="spellStart"/>
      <w:r>
        <w:rPr>
          <w:rFonts w:ascii="Arial" w:eastAsia="Arial" w:hAnsi="Arial" w:cs="Arial"/>
          <w:b/>
          <w:bCs/>
          <w:sz w:val="24"/>
          <w:szCs w:val="24"/>
        </w:rPr>
        <w:t>Shamima</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Akter</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Sova</w:t>
      </w:r>
      <w:proofErr w:type="spellEnd"/>
    </w:p>
    <w:p w14:paraId="72322B7F" w14:textId="77777777" w:rsidR="00712891" w:rsidRDefault="00022A19" w:rsidP="00E059B6">
      <w:pPr>
        <w:spacing w:line="360" w:lineRule="auto"/>
        <w:rPr>
          <w:rFonts w:ascii="Arial" w:eastAsia="Arial" w:hAnsi="Arial" w:cs="Arial"/>
          <w:sz w:val="24"/>
          <w:szCs w:val="24"/>
        </w:rPr>
      </w:pPr>
      <w:r>
        <w:rPr>
          <w:rFonts w:ascii="Arial" w:eastAsia="Arial" w:hAnsi="Arial" w:cs="Arial"/>
          <w:sz w:val="24"/>
          <w:szCs w:val="24"/>
        </w:rPr>
        <w:t>ID: 111 151 042</w:t>
      </w:r>
    </w:p>
    <w:p w14:paraId="09BB8B9F" w14:textId="77777777" w:rsidR="00712891" w:rsidRDefault="00022A19" w:rsidP="00E059B6">
      <w:pPr>
        <w:spacing w:line="360" w:lineRule="auto"/>
        <w:rPr>
          <w:rFonts w:ascii="Arial" w:eastAsia="Arial" w:hAnsi="Arial" w:cs="Arial"/>
          <w:sz w:val="24"/>
          <w:szCs w:val="24"/>
        </w:rPr>
      </w:pPr>
      <w:r>
        <w:rPr>
          <w:rFonts w:ascii="Arial" w:eastAsia="Arial" w:hAnsi="Arial" w:cs="Arial"/>
          <w:sz w:val="24"/>
          <w:szCs w:val="24"/>
        </w:rPr>
        <w:t>Major: Human resource management</w:t>
      </w:r>
    </w:p>
    <w:p w14:paraId="7AE7F633" w14:textId="77777777" w:rsidR="00712891" w:rsidRDefault="00022A19" w:rsidP="00E059B6">
      <w:pPr>
        <w:spacing w:line="360" w:lineRule="auto"/>
        <w:rPr>
          <w:rFonts w:ascii="Arial" w:eastAsia="Arial" w:hAnsi="Arial" w:cs="Arial"/>
          <w:sz w:val="24"/>
          <w:szCs w:val="24"/>
        </w:rPr>
      </w:pPr>
      <w:proofErr w:type="gramStart"/>
      <w:r>
        <w:rPr>
          <w:rFonts w:ascii="Arial" w:eastAsia="Arial" w:hAnsi="Arial" w:cs="Arial"/>
          <w:sz w:val="24"/>
          <w:szCs w:val="24"/>
        </w:rPr>
        <w:t>United International University.</w:t>
      </w:r>
      <w:proofErr w:type="gramEnd"/>
    </w:p>
    <w:p w14:paraId="2FDCFF82" w14:textId="77777777" w:rsidR="00712891" w:rsidRDefault="00712891" w:rsidP="00E059B6">
      <w:pPr>
        <w:spacing w:line="360" w:lineRule="auto"/>
        <w:rPr>
          <w:sz w:val="24"/>
          <w:szCs w:val="24"/>
        </w:rPr>
      </w:pPr>
    </w:p>
    <w:p w14:paraId="5E196BA6" w14:textId="1471B8D9" w:rsidR="00712891" w:rsidRPr="00D25E5B" w:rsidRDefault="00712891" w:rsidP="00D25E5B">
      <w:pPr>
        <w:spacing w:line="360" w:lineRule="auto"/>
        <w:rPr>
          <w:rFonts w:ascii="Arial" w:eastAsia="Arial" w:hAnsi="Arial" w:cs="Arial"/>
          <w:b/>
          <w:bCs/>
          <w:color w:val="00007F"/>
          <w:sz w:val="36"/>
          <w:szCs w:val="36"/>
        </w:rPr>
      </w:pPr>
    </w:p>
    <w:p w14:paraId="55058084" w14:textId="77777777" w:rsidR="008F7010" w:rsidRDefault="008F7010" w:rsidP="00E059B6">
      <w:pPr>
        <w:spacing w:line="360" w:lineRule="auto"/>
        <w:jc w:val="center"/>
        <w:rPr>
          <w:rFonts w:ascii="Arial" w:eastAsia="Arial" w:hAnsi="Arial" w:cs="Arial"/>
          <w:b/>
          <w:bCs/>
          <w:color w:val="00007F"/>
          <w:sz w:val="36"/>
          <w:szCs w:val="36"/>
        </w:rPr>
      </w:pPr>
    </w:p>
    <w:p w14:paraId="1043B16C" w14:textId="2987AD06" w:rsidR="00712891" w:rsidRDefault="00022A19" w:rsidP="00E059B6">
      <w:pPr>
        <w:spacing w:line="360" w:lineRule="auto"/>
        <w:jc w:val="center"/>
        <w:rPr>
          <w:rFonts w:ascii="Arial" w:eastAsia="Arial" w:hAnsi="Arial" w:cs="Arial"/>
          <w:b/>
          <w:bCs/>
          <w:color w:val="00007F"/>
          <w:sz w:val="36"/>
          <w:szCs w:val="36"/>
        </w:rPr>
      </w:pPr>
      <w:r>
        <w:rPr>
          <w:rFonts w:ascii="Arial" w:eastAsia="Arial" w:hAnsi="Arial" w:cs="Arial"/>
          <w:b/>
          <w:bCs/>
          <w:color w:val="00007F"/>
          <w:sz w:val="36"/>
          <w:szCs w:val="36"/>
        </w:rPr>
        <w:t>Acknowledgement</w:t>
      </w:r>
    </w:p>
    <w:p w14:paraId="0FB12081" w14:textId="3CCE9F8A" w:rsidR="00712891" w:rsidRDefault="00712891" w:rsidP="00E059B6">
      <w:pPr>
        <w:pStyle w:val="Default"/>
        <w:spacing w:line="360" w:lineRule="auto"/>
        <w:jc w:val="both"/>
        <w:rPr>
          <w:sz w:val="23"/>
          <w:szCs w:val="23"/>
        </w:rPr>
      </w:pPr>
    </w:p>
    <w:p w14:paraId="1938A306" w14:textId="77777777" w:rsidR="00712891" w:rsidRDefault="00022A19" w:rsidP="00E059B6">
      <w:pPr>
        <w:pStyle w:val="Default"/>
        <w:spacing w:line="360" w:lineRule="auto"/>
        <w:jc w:val="both"/>
        <w:rPr>
          <w:rFonts w:ascii="Arial" w:eastAsia="Arial" w:hAnsi="Arial" w:cs="Arial"/>
        </w:rPr>
      </w:pPr>
      <w:r>
        <w:rPr>
          <w:rFonts w:ascii="Arial" w:eastAsia="Arial" w:hAnsi="Arial" w:cs="Arial"/>
        </w:rPr>
        <w:t xml:space="preserve">First of all, I would like to thank </w:t>
      </w:r>
      <w:r>
        <w:rPr>
          <w:rFonts w:ascii="Arial" w:eastAsia="Arial" w:hAnsi="Arial" w:cs="Arial"/>
          <w:b/>
          <w:bCs/>
        </w:rPr>
        <w:t xml:space="preserve">Almighty Allah </w:t>
      </w:r>
      <w:r>
        <w:rPr>
          <w:rFonts w:ascii="Arial" w:eastAsia="Arial" w:hAnsi="Arial" w:cs="Arial"/>
        </w:rPr>
        <w:t xml:space="preserve">for granting me with constant patience and strength to complete this internship report on time. </w:t>
      </w:r>
    </w:p>
    <w:p w14:paraId="2CD2CC76" w14:textId="77777777" w:rsidR="00712891" w:rsidRDefault="00022A19" w:rsidP="00E059B6">
      <w:pPr>
        <w:pStyle w:val="Default"/>
        <w:spacing w:line="360" w:lineRule="auto"/>
        <w:jc w:val="both"/>
        <w:rPr>
          <w:rFonts w:ascii="Arial" w:eastAsia="Arial" w:hAnsi="Arial" w:cs="Arial"/>
        </w:rPr>
      </w:pPr>
      <w:r>
        <w:rPr>
          <w:rFonts w:ascii="Arial" w:eastAsia="Arial" w:hAnsi="Arial" w:cs="Arial"/>
        </w:rPr>
        <w:t>I would like to take this opportunity to convey my heartfelt appreciation to those, whose blessing and cooperation was important to bring this report in light.</w:t>
      </w:r>
    </w:p>
    <w:p w14:paraId="2DFA95F2" w14:textId="77777777"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I want to show my gratitude to:</w:t>
      </w:r>
    </w:p>
    <w:p w14:paraId="01573EE8" w14:textId="77777777" w:rsidR="00712891" w:rsidRDefault="00712891" w:rsidP="00E059B6">
      <w:pPr>
        <w:spacing w:line="360" w:lineRule="auto"/>
        <w:jc w:val="both"/>
        <w:rPr>
          <w:rFonts w:ascii="Arial" w:eastAsia="Arial" w:hAnsi="Arial" w:cs="Arial"/>
          <w:sz w:val="24"/>
          <w:szCs w:val="24"/>
        </w:rPr>
      </w:pPr>
    </w:p>
    <w:p w14:paraId="0B150388" w14:textId="77777777" w:rsidR="00712891" w:rsidRDefault="00022A19" w:rsidP="00E059B6">
      <w:pPr>
        <w:spacing w:line="360" w:lineRule="auto"/>
        <w:jc w:val="both"/>
        <w:rPr>
          <w:rFonts w:ascii="Arial" w:eastAsia="Arial" w:hAnsi="Arial" w:cs="Arial"/>
          <w:b/>
          <w:bCs/>
          <w:sz w:val="24"/>
          <w:szCs w:val="24"/>
        </w:rPr>
      </w:pPr>
      <w:r>
        <w:rPr>
          <w:rFonts w:ascii="Arial" w:eastAsia="Arial" w:hAnsi="Arial" w:cs="Arial"/>
          <w:b/>
          <w:bCs/>
          <w:sz w:val="24"/>
          <w:szCs w:val="24"/>
        </w:rPr>
        <w:t xml:space="preserve">Ms. </w:t>
      </w:r>
      <w:proofErr w:type="spellStart"/>
      <w:r>
        <w:rPr>
          <w:rFonts w:ascii="Arial" w:eastAsia="Arial" w:hAnsi="Arial" w:cs="Arial"/>
          <w:b/>
          <w:bCs/>
          <w:sz w:val="24"/>
          <w:szCs w:val="24"/>
        </w:rPr>
        <w:t>Shayla</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Khanam</w:t>
      </w:r>
      <w:proofErr w:type="spellEnd"/>
    </w:p>
    <w:p w14:paraId="40352331" w14:textId="77777777"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Assistant Professor,</w:t>
      </w:r>
    </w:p>
    <w:p w14:paraId="5193E947" w14:textId="77777777"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School Of Business and Economics,</w:t>
      </w:r>
    </w:p>
    <w:p w14:paraId="0FE25B96" w14:textId="0DEAD07F" w:rsidR="00712891" w:rsidRDefault="00022A19" w:rsidP="00E059B6">
      <w:pPr>
        <w:spacing w:line="360" w:lineRule="auto"/>
        <w:jc w:val="both"/>
        <w:rPr>
          <w:rFonts w:ascii="Arial" w:eastAsia="Arial" w:hAnsi="Arial" w:cs="Arial"/>
          <w:sz w:val="24"/>
          <w:szCs w:val="24"/>
        </w:rPr>
      </w:pPr>
      <w:proofErr w:type="gramStart"/>
      <w:r>
        <w:rPr>
          <w:rFonts w:ascii="Arial" w:eastAsia="Arial" w:hAnsi="Arial" w:cs="Arial"/>
          <w:sz w:val="24"/>
          <w:szCs w:val="24"/>
        </w:rPr>
        <w:t>United International University.</w:t>
      </w:r>
      <w:proofErr w:type="gramEnd"/>
    </w:p>
    <w:p w14:paraId="79E0371F" w14:textId="77777777" w:rsidR="00712891" w:rsidRDefault="00022A19" w:rsidP="00E059B6">
      <w:pPr>
        <w:spacing w:line="360" w:lineRule="auto"/>
        <w:jc w:val="both"/>
        <w:rPr>
          <w:rFonts w:ascii="Arial" w:eastAsia="Arial" w:hAnsi="Arial" w:cs="Arial"/>
          <w:b/>
          <w:bCs/>
          <w:sz w:val="24"/>
          <w:szCs w:val="24"/>
        </w:rPr>
      </w:pPr>
      <w:r>
        <w:rPr>
          <w:rFonts w:ascii="Arial" w:eastAsia="Arial" w:hAnsi="Arial" w:cs="Arial"/>
          <w:b/>
          <w:bCs/>
          <w:sz w:val="24"/>
          <w:szCs w:val="24"/>
        </w:rPr>
        <w:t xml:space="preserve">Mr. </w:t>
      </w:r>
      <w:proofErr w:type="spellStart"/>
      <w:r>
        <w:rPr>
          <w:rFonts w:ascii="Arial" w:eastAsia="Arial" w:hAnsi="Arial" w:cs="Arial"/>
          <w:b/>
          <w:bCs/>
          <w:sz w:val="24"/>
          <w:szCs w:val="24"/>
        </w:rPr>
        <w:t>Azharul</w:t>
      </w:r>
      <w:proofErr w:type="spellEnd"/>
      <w:r>
        <w:rPr>
          <w:rFonts w:ascii="Arial" w:eastAsia="Arial" w:hAnsi="Arial" w:cs="Arial"/>
          <w:b/>
          <w:bCs/>
          <w:sz w:val="24"/>
          <w:szCs w:val="24"/>
        </w:rPr>
        <w:t xml:space="preserve"> Islam</w:t>
      </w:r>
    </w:p>
    <w:p w14:paraId="29AF91DB" w14:textId="77777777"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Senior Executive</w:t>
      </w:r>
    </w:p>
    <w:p w14:paraId="4F7B401F" w14:textId="77777777"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 xml:space="preserve">Human Resource </w:t>
      </w:r>
    </w:p>
    <w:p w14:paraId="382223E6" w14:textId="6B500970"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SGS Bangladesh Limited</w:t>
      </w:r>
    </w:p>
    <w:p w14:paraId="10C7F06B" w14:textId="77777777" w:rsidR="00712891" w:rsidRDefault="00022A19" w:rsidP="00E059B6">
      <w:pPr>
        <w:spacing w:line="360" w:lineRule="auto"/>
        <w:jc w:val="both"/>
        <w:rPr>
          <w:rFonts w:ascii="Arial" w:eastAsia="Arial" w:hAnsi="Arial" w:cs="Arial"/>
          <w:b/>
          <w:bCs/>
          <w:sz w:val="24"/>
          <w:szCs w:val="24"/>
        </w:rPr>
      </w:pPr>
      <w:r>
        <w:rPr>
          <w:rFonts w:ascii="Arial" w:eastAsia="Arial" w:hAnsi="Arial" w:cs="Arial"/>
          <w:b/>
          <w:bCs/>
          <w:sz w:val="24"/>
          <w:szCs w:val="24"/>
        </w:rPr>
        <w:t xml:space="preserve">Mr. Mohammad </w:t>
      </w:r>
      <w:proofErr w:type="spellStart"/>
      <w:r>
        <w:rPr>
          <w:rFonts w:ascii="Arial" w:eastAsia="Arial" w:hAnsi="Arial" w:cs="Arial"/>
          <w:b/>
          <w:bCs/>
          <w:sz w:val="24"/>
          <w:szCs w:val="24"/>
        </w:rPr>
        <w:t>Masud</w:t>
      </w:r>
      <w:proofErr w:type="spellEnd"/>
      <w:r>
        <w:rPr>
          <w:rFonts w:ascii="Arial" w:eastAsia="Arial" w:hAnsi="Arial" w:cs="Arial"/>
          <w:b/>
          <w:bCs/>
          <w:sz w:val="24"/>
          <w:szCs w:val="24"/>
        </w:rPr>
        <w:t xml:space="preserve"> </w:t>
      </w:r>
      <w:proofErr w:type="spellStart"/>
      <w:r>
        <w:rPr>
          <w:rFonts w:ascii="Arial" w:eastAsia="Arial" w:hAnsi="Arial" w:cs="Arial"/>
          <w:b/>
          <w:bCs/>
          <w:sz w:val="24"/>
          <w:szCs w:val="24"/>
        </w:rPr>
        <w:t>Karim</w:t>
      </w:r>
      <w:proofErr w:type="spellEnd"/>
    </w:p>
    <w:p w14:paraId="615F05BF" w14:textId="77777777"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Senior Assistant Manager</w:t>
      </w:r>
    </w:p>
    <w:p w14:paraId="156C582A" w14:textId="77777777"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Human Resources</w:t>
      </w:r>
    </w:p>
    <w:p w14:paraId="787F0CAF" w14:textId="77777777"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SGS Bangladesh Limited</w:t>
      </w:r>
    </w:p>
    <w:p w14:paraId="6F1E4B30" w14:textId="7C8D9D3A" w:rsidR="00712891" w:rsidRDefault="00712891" w:rsidP="00E059B6">
      <w:pPr>
        <w:spacing w:line="360" w:lineRule="auto"/>
        <w:jc w:val="both"/>
        <w:rPr>
          <w:rFonts w:ascii="Arial" w:eastAsia="Arial" w:hAnsi="Arial" w:cs="Arial"/>
          <w:sz w:val="24"/>
          <w:szCs w:val="24"/>
        </w:rPr>
      </w:pPr>
    </w:p>
    <w:p w14:paraId="783754D7" w14:textId="77777777" w:rsidR="00712891" w:rsidRDefault="00712891" w:rsidP="00E059B6">
      <w:pPr>
        <w:spacing w:line="360" w:lineRule="auto"/>
        <w:jc w:val="both"/>
        <w:rPr>
          <w:rFonts w:ascii="Arial" w:eastAsia="Arial" w:hAnsi="Arial" w:cs="Arial"/>
          <w:sz w:val="24"/>
          <w:szCs w:val="24"/>
        </w:rPr>
      </w:pPr>
    </w:p>
    <w:p w14:paraId="3ED93386" w14:textId="3AD0A403" w:rsidR="00712891" w:rsidRDefault="00022A19" w:rsidP="00E059B6">
      <w:pPr>
        <w:spacing w:line="360" w:lineRule="auto"/>
        <w:jc w:val="both"/>
        <w:rPr>
          <w:rFonts w:ascii="Arial" w:eastAsia="Arial" w:hAnsi="Arial" w:cs="Arial"/>
          <w:sz w:val="24"/>
          <w:szCs w:val="24"/>
        </w:rPr>
      </w:pPr>
      <w:r>
        <w:rPr>
          <w:rFonts w:ascii="Arial" w:eastAsia="Arial" w:hAnsi="Arial" w:cs="Arial"/>
          <w:sz w:val="24"/>
          <w:szCs w:val="24"/>
        </w:rPr>
        <w:t xml:space="preserve">Last but not the </w:t>
      </w:r>
      <w:proofErr w:type="gramStart"/>
      <w:r>
        <w:rPr>
          <w:rFonts w:ascii="Arial" w:eastAsia="Arial" w:hAnsi="Arial" w:cs="Arial"/>
          <w:sz w:val="24"/>
          <w:szCs w:val="24"/>
        </w:rPr>
        <w:t>least,</w:t>
      </w:r>
      <w:proofErr w:type="gramEnd"/>
      <w:r>
        <w:rPr>
          <w:rFonts w:ascii="Arial" w:eastAsia="Arial" w:hAnsi="Arial" w:cs="Arial"/>
          <w:sz w:val="24"/>
          <w:szCs w:val="24"/>
        </w:rPr>
        <w:t xml:space="preserve"> I also acknowledge the Human Resou</w:t>
      </w:r>
      <w:r w:rsidR="00687181">
        <w:rPr>
          <w:rFonts w:ascii="Arial" w:eastAsia="Arial" w:hAnsi="Arial" w:cs="Arial"/>
          <w:sz w:val="24"/>
          <w:szCs w:val="24"/>
        </w:rPr>
        <w:t>rce Management</w:t>
      </w:r>
      <w:r>
        <w:rPr>
          <w:rFonts w:ascii="Arial" w:eastAsia="Arial" w:hAnsi="Arial" w:cs="Arial"/>
          <w:sz w:val="24"/>
          <w:szCs w:val="24"/>
        </w:rPr>
        <w:t xml:space="preserve"> team and employees of SGS Bangladesh Limited for their great support for making this report a successful and comprehensive one.</w:t>
      </w:r>
    </w:p>
    <w:p w14:paraId="49093631" w14:textId="77777777" w:rsidR="00C72A04" w:rsidRPr="0091324A" w:rsidRDefault="00C72A04" w:rsidP="00E059B6">
      <w:pPr>
        <w:spacing w:line="360" w:lineRule="auto"/>
        <w:jc w:val="both"/>
        <w:rPr>
          <w:rFonts w:ascii="Arial" w:eastAsia="Arial" w:hAnsi="Arial" w:cs="Arial"/>
          <w:sz w:val="24"/>
          <w:szCs w:val="24"/>
        </w:rPr>
      </w:pPr>
    </w:p>
    <w:p w14:paraId="54D0F687" w14:textId="51A82717" w:rsidR="00712891" w:rsidRDefault="00022A19" w:rsidP="00D25E5B">
      <w:pPr>
        <w:spacing w:line="360" w:lineRule="auto"/>
        <w:jc w:val="center"/>
        <w:rPr>
          <w:rFonts w:ascii="Arial" w:eastAsia="Arial" w:hAnsi="Arial" w:cs="Arial"/>
          <w:b/>
          <w:color w:val="00007F"/>
          <w:sz w:val="36"/>
          <w:szCs w:val="36"/>
        </w:rPr>
      </w:pPr>
      <w:r>
        <w:rPr>
          <w:rFonts w:ascii="Arial" w:eastAsia="Arial" w:hAnsi="Arial" w:cs="Arial"/>
          <w:b/>
          <w:color w:val="00007F"/>
          <w:sz w:val="36"/>
          <w:szCs w:val="36"/>
        </w:rPr>
        <w:t>Executive summary</w:t>
      </w:r>
    </w:p>
    <w:p w14:paraId="3AF08582" w14:textId="77777777" w:rsidR="00D25E5B" w:rsidRPr="00D25E5B" w:rsidRDefault="00D25E5B" w:rsidP="00D25E5B">
      <w:pPr>
        <w:spacing w:line="360" w:lineRule="auto"/>
        <w:jc w:val="center"/>
        <w:rPr>
          <w:rFonts w:ascii="Arial" w:eastAsia="Arial" w:hAnsi="Arial" w:cs="Arial"/>
          <w:b/>
          <w:color w:val="00007F"/>
          <w:sz w:val="36"/>
          <w:szCs w:val="36"/>
        </w:rPr>
      </w:pPr>
    </w:p>
    <w:p w14:paraId="6F8E86A9" w14:textId="3B368850" w:rsidR="00712891" w:rsidRDefault="00022A19" w:rsidP="00E059B6">
      <w:pPr>
        <w:widowControl/>
        <w:spacing w:line="360" w:lineRule="auto"/>
        <w:jc w:val="both"/>
        <w:rPr>
          <w:rFonts w:ascii="Arial" w:eastAsia="Calibri" w:hAnsi="Arial" w:cs="Arial"/>
          <w:color w:val="000000"/>
          <w:sz w:val="24"/>
          <w:szCs w:val="28"/>
        </w:rPr>
      </w:pPr>
      <w:r>
        <w:rPr>
          <w:rFonts w:ascii="Arial" w:eastAsia="Calibri" w:hAnsi="Arial" w:cs="Arial"/>
          <w:color w:val="000000"/>
          <w:sz w:val="24"/>
          <w:szCs w:val="28"/>
        </w:rPr>
        <w:t xml:space="preserve">Here I have obtained knowledge </w:t>
      </w:r>
      <w:r w:rsidR="00446051">
        <w:rPr>
          <w:rFonts w:ascii="Arial" w:eastAsia="Calibri" w:hAnsi="Arial" w:cs="Arial"/>
          <w:color w:val="000000"/>
          <w:sz w:val="24"/>
          <w:szCs w:val="28"/>
        </w:rPr>
        <w:t xml:space="preserve">on </w:t>
      </w:r>
      <w:r>
        <w:rPr>
          <w:rFonts w:ascii="Arial" w:eastAsia="Calibri" w:hAnsi="Arial" w:cs="Arial"/>
          <w:color w:val="000000"/>
          <w:sz w:val="24"/>
          <w:szCs w:val="28"/>
        </w:rPr>
        <w:t>how Human Resource Management</w:t>
      </w:r>
      <w:r w:rsidR="00B03311">
        <w:rPr>
          <w:rFonts w:ascii="Arial" w:eastAsia="Calibri" w:hAnsi="Arial" w:cs="Arial"/>
          <w:color w:val="000000"/>
          <w:sz w:val="24"/>
          <w:szCs w:val="28"/>
        </w:rPr>
        <w:t xml:space="preserve"> depa</w:t>
      </w:r>
      <w:r w:rsidR="00F72364">
        <w:rPr>
          <w:rFonts w:ascii="Arial" w:eastAsia="Calibri" w:hAnsi="Arial" w:cs="Arial"/>
          <w:color w:val="000000"/>
          <w:sz w:val="24"/>
          <w:szCs w:val="28"/>
        </w:rPr>
        <w:t>rtment collect</w:t>
      </w:r>
      <w:r>
        <w:rPr>
          <w:rFonts w:ascii="Arial" w:eastAsia="Calibri" w:hAnsi="Arial" w:cs="Arial"/>
          <w:color w:val="000000"/>
          <w:sz w:val="24"/>
          <w:szCs w:val="28"/>
        </w:rPr>
        <w:t xml:space="preserve"> information</w:t>
      </w:r>
      <w:r w:rsidR="00F72364">
        <w:rPr>
          <w:rFonts w:ascii="Arial" w:eastAsia="Calibri" w:hAnsi="Arial" w:cs="Arial"/>
          <w:color w:val="000000"/>
          <w:sz w:val="24"/>
          <w:szCs w:val="28"/>
        </w:rPr>
        <w:t xml:space="preserve"> for the purpose of </w:t>
      </w:r>
      <w:proofErr w:type="gramStart"/>
      <w:r w:rsidR="00F72364">
        <w:rPr>
          <w:rFonts w:ascii="Arial" w:eastAsia="Calibri" w:hAnsi="Arial" w:cs="Arial"/>
          <w:color w:val="000000"/>
          <w:sz w:val="24"/>
          <w:szCs w:val="28"/>
        </w:rPr>
        <w:t>analyze</w:t>
      </w:r>
      <w:proofErr w:type="gramEnd"/>
      <w:r w:rsidR="00F72364">
        <w:rPr>
          <w:rFonts w:ascii="Arial" w:eastAsia="Calibri" w:hAnsi="Arial" w:cs="Arial"/>
          <w:color w:val="000000"/>
          <w:sz w:val="24"/>
          <w:szCs w:val="28"/>
        </w:rPr>
        <w:t xml:space="preserve"> specific position in the organization. </w:t>
      </w:r>
      <w:r>
        <w:rPr>
          <w:rFonts w:ascii="Arial" w:eastAsia="Calibri" w:hAnsi="Arial" w:cs="Arial"/>
          <w:color w:val="000000"/>
          <w:sz w:val="24"/>
          <w:szCs w:val="28"/>
        </w:rPr>
        <w:t>SGS started their journey officially 1919, July 19 which is the world leading inspection, certif</w:t>
      </w:r>
      <w:r>
        <w:rPr>
          <w:rFonts w:ascii="Arial" w:eastAsia="Calibri" w:hAnsi="Arial" w:cs="Arial"/>
          <w:color w:val="000000"/>
          <w:sz w:val="24"/>
          <w:szCs w:val="28"/>
        </w:rPr>
        <w:t>i</w:t>
      </w:r>
      <w:r>
        <w:rPr>
          <w:rFonts w:ascii="Arial" w:eastAsia="Calibri" w:hAnsi="Arial" w:cs="Arial"/>
          <w:color w:val="000000"/>
          <w:sz w:val="24"/>
          <w:szCs w:val="28"/>
        </w:rPr>
        <w:t>cation, testing co</w:t>
      </w:r>
      <w:r>
        <w:rPr>
          <w:rFonts w:ascii="Arial" w:eastAsia="Calibri" w:hAnsi="Arial" w:cs="Arial"/>
          <w:color w:val="000000"/>
          <w:sz w:val="24"/>
          <w:szCs w:val="28"/>
        </w:rPr>
        <w:t>m</w:t>
      </w:r>
      <w:r>
        <w:rPr>
          <w:rFonts w:ascii="Arial" w:eastAsia="Calibri" w:hAnsi="Arial" w:cs="Arial"/>
          <w:color w:val="000000"/>
          <w:sz w:val="24"/>
          <w:szCs w:val="28"/>
        </w:rPr>
        <w:t>pany in Bangladesh.</w:t>
      </w:r>
    </w:p>
    <w:p w14:paraId="49D0F7A2" w14:textId="08ECFCBD" w:rsidR="00712891" w:rsidRDefault="00022A19" w:rsidP="00E059B6">
      <w:pPr>
        <w:widowControl/>
        <w:spacing w:line="360" w:lineRule="auto"/>
        <w:jc w:val="both"/>
        <w:rPr>
          <w:rFonts w:ascii="Arial" w:eastAsia="Calibri" w:hAnsi="Arial" w:cs="Arial"/>
          <w:color w:val="000000"/>
          <w:sz w:val="24"/>
          <w:szCs w:val="22"/>
        </w:rPr>
      </w:pPr>
      <w:r>
        <w:rPr>
          <w:rFonts w:ascii="Arial" w:eastAsia="Calibri" w:hAnsi="Arial" w:cs="Arial"/>
          <w:color w:val="000000"/>
          <w:sz w:val="24"/>
          <w:szCs w:val="22"/>
        </w:rPr>
        <w:t xml:space="preserve">The </w:t>
      </w:r>
      <w:r w:rsidR="00446051">
        <w:rPr>
          <w:rFonts w:ascii="Arial" w:eastAsia="Calibri" w:hAnsi="Arial" w:cs="Arial"/>
          <w:color w:val="000000"/>
          <w:sz w:val="24"/>
          <w:szCs w:val="22"/>
        </w:rPr>
        <w:t>report consists</w:t>
      </w:r>
      <w:r>
        <w:rPr>
          <w:rFonts w:ascii="Arial" w:eastAsia="Calibri" w:hAnsi="Arial" w:cs="Arial"/>
          <w:color w:val="000000"/>
          <w:sz w:val="24"/>
          <w:szCs w:val="22"/>
        </w:rPr>
        <w:t xml:space="preserve"> of four </w:t>
      </w:r>
      <w:r w:rsidR="00446051">
        <w:rPr>
          <w:rFonts w:ascii="Arial" w:eastAsia="Calibri" w:hAnsi="Arial" w:cs="Arial"/>
          <w:color w:val="000000"/>
          <w:sz w:val="24"/>
          <w:szCs w:val="22"/>
        </w:rPr>
        <w:t>chapters</w:t>
      </w:r>
      <w:r>
        <w:rPr>
          <w:rFonts w:ascii="Arial" w:eastAsia="Calibri" w:hAnsi="Arial" w:cs="Arial"/>
          <w:color w:val="000000"/>
          <w:sz w:val="24"/>
          <w:szCs w:val="22"/>
        </w:rPr>
        <w:t xml:space="preserve">. First chapter, named </w:t>
      </w:r>
      <w:r>
        <w:rPr>
          <w:rFonts w:ascii="Arial" w:eastAsia="Calibri" w:hAnsi="Arial" w:cs="Arial"/>
          <w:b/>
          <w:bCs/>
          <w:color w:val="000000"/>
          <w:sz w:val="24"/>
          <w:szCs w:val="22"/>
        </w:rPr>
        <w:t>Introduction</w:t>
      </w:r>
      <w:r>
        <w:rPr>
          <w:rFonts w:ascii="Arial" w:eastAsia="Calibri" w:hAnsi="Arial" w:cs="Arial"/>
          <w:color w:val="000000"/>
          <w:sz w:val="24"/>
          <w:szCs w:val="22"/>
        </w:rPr>
        <w:t xml:space="preserve"> is </w:t>
      </w:r>
      <w:r w:rsidR="00B03311">
        <w:rPr>
          <w:rFonts w:ascii="Arial" w:eastAsia="Calibri" w:hAnsi="Arial" w:cs="Arial"/>
          <w:color w:val="000000"/>
          <w:sz w:val="24"/>
          <w:szCs w:val="22"/>
        </w:rPr>
        <w:t xml:space="preserve">the </w:t>
      </w:r>
      <w:r>
        <w:rPr>
          <w:rFonts w:ascii="Arial" w:eastAsia="Calibri" w:hAnsi="Arial" w:cs="Arial"/>
          <w:color w:val="000000"/>
          <w:sz w:val="24"/>
          <w:szCs w:val="22"/>
        </w:rPr>
        <w:t>discu</w:t>
      </w:r>
      <w:r>
        <w:rPr>
          <w:rFonts w:ascii="Arial" w:eastAsia="Calibri" w:hAnsi="Arial" w:cs="Arial"/>
          <w:color w:val="000000"/>
          <w:sz w:val="24"/>
          <w:szCs w:val="22"/>
        </w:rPr>
        <w:t>s</w:t>
      </w:r>
      <w:r>
        <w:rPr>
          <w:rFonts w:ascii="Arial" w:eastAsia="Calibri" w:hAnsi="Arial" w:cs="Arial"/>
          <w:color w:val="000000"/>
          <w:sz w:val="24"/>
          <w:szCs w:val="22"/>
        </w:rPr>
        <w:t>sion of the study that includes background, scope, objectives, methodology and limit</w:t>
      </w:r>
      <w:r>
        <w:rPr>
          <w:rFonts w:ascii="Arial" w:eastAsia="Calibri" w:hAnsi="Arial" w:cs="Arial"/>
          <w:color w:val="000000"/>
          <w:sz w:val="24"/>
          <w:szCs w:val="22"/>
        </w:rPr>
        <w:t>a</w:t>
      </w:r>
      <w:r>
        <w:rPr>
          <w:rFonts w:ascii="Arial" w:eastAsia="Calibri" w:hAnsi="Arial" w:cs="Arial"/>
          <w:color w:val="000000"/>
          <w:sz w:val="24"/>
          <w:szCs w:val="22"/>
        </w:rPr>
        <w:t>tions of t</w:t>
      </w:r>
      <w:r w:rsidR="008F7010">
        <w:rPr>
          <w:rFonts w:ascii="Arial" w:eastAsia="Calibri" w:hAnsi="Arial" w:cs="Arial"/>
          <w:color w:val="000000"/>
          <w:sz w:val="24"/>
          <w:szCs w:val="22"/>
        </w:rPr>
        <w:t>he study. The second</w:t>
      </w:r>
      <w:r>
        <w:rPr>
          <w:rFonts w:ascii="Arial" w:eastAsia="Calibri" w:hAnsi="Arial" w:cs="Arial"/>
          <w:color w:val="000000"/>
          <w:sz w:val="24"/>
          <w:szCs w:val="22"/>
        </w:rPr>
        <w:t xml:space="preserve"> chapter is about the </w:t>
      </w:r>
      <w:r>
        <w:rPr>
          <w:rFonts w:ascii="Arial" w:eastAsia="Calibri" w:hAnsi="Arial" w:cs="Arial"/>
          <w:b/>
          <w:bCs/>
          <w:color w:val="000000"/>
          <w:sz w:val="24"/>
          <w:szCs w:val="22"/>
        </w:rPr>
        <w:t>Organizational Overview</w:t>
      </w:r>
      <w:r>
        <w:rPr>
          <w:rFonts w:ascii="Arial" w:eastAsia="Calibri" w:hAnsi="Arial" w:cs="Arial"/>
          <w:color w:val="000000"/>
          <w:sz w:val="24"/>
          <w:szCs w:val="22"/>
        </w:rPr>
        <w:t xml:space="preserve"> which consist</w:t>
      </w:r>
      <w:r w:rsidR="00446051">
        <w:rPr>
          <w:rFonts w:ascii="Arial" w:eastAsia="Calibri" w:hAnsi="Arial" w:cs="Arial"/>
          <w:color w:val="000000"/>
          <w:sz w:val="24"/>
          <w:szCs w:val="22"/>
        </w:rPr>
        <w:t>s</w:t>
      </w:r>
      <w:r>
        <w:rPr>
          <w:rFonts w:ascii="Arial" w:eastAsia="Calibri" w:hAnsi="Arial" w:cs="Arial"/>
          <w:color w:val="000000"/>
          <w:sz w:val="24"/>
          <w:szCs w:val="22"/>
        </w:rPr>
        <w:t xml:space="preserve"> of a discussion based on SG</w:t>
      </w:r>
      <w:r w:rsidR="008F7010">
        <w:rPr>
          <w:rFonts w:ascii="Arial" w:eastAsia="Calibri" w:hAnsi="Arial" w:cs="Arial"/>
          <w:color w:val="000000"/>
          <w:sz w:val="24"/>
          <w:szCs w:val="22"/>
        </w:rPr>
        <w:t>S Bangladesh Limited. The third</w:t>
      </w:r>
      <w:r>
        <w:rPr>
          <w:rFonts w:ascii="Arial" w:eastAsia="Calibri" w:hAnsi="Arial" w:cs="Arial"/>
          <w:color w:val="000000"/>
          <w:sz w:val="24"/>
          <w:szCs w:val="22"/>
        </w:rPr>
        <w:t xml:space="preserve"> chapter is </w:t>
      </w:r>
      <w:r>
        <w:rPr>
          <w:rFonts w:ascii="Arial" w:eastAsia="Calibri" w:hAnsi="Arial" w:cs="Arial"/>
          <w:b/>
          <w:bCs/>
          <w:color w:val="000000"/>
          <w:sz w:val="24"/>
          <w:szCs w:val="22"/>
        </w:rPr>
        <w:t>Ana</w:t>
      </w:r>
      <w:r>
        <w:rPr>
          <w:rFonts w:ascii="Arial" w:eastAsia="Calibri" w:hAnsi="Arial" w:cs="Arial"/>
          <w:b/>
          <w:bCs/>
          <w:color w:val="000000"/>
          <w:sz w:val="24"/>
          <w:szCs w:val="22"/>
        </w:rPr>
        <w:t>l</w:t>
      </w:r>
      <w:r>
        <w:rPr>
          <w:rFonts w:ascii="Arial" w:eastAsia="Calibri" w:hAnsi="Arial" w:cs="Arial"/>
          <w:b/>
          <w:bCs/>
          <w:color w:val="000000"/>
          <w:sz w:val="24"/>
          <w:szCs w:val="22"/>
        </w:rPr>
        <w:t>ysis and Findings</w:t>
      </w:r>
      <w:r>
        <w:rPr>
          <w:rFonts w:ascii="Arial" w:eastAsia="Calibri" w:hAnsi="Arial" w:cs="Arial"/>
          <w:color w:val="000000"/>
          <w:sz w:val="24"/>
          <w:szCs w:val="22"/>
        </w:rPr>
        <w:t xml:space="preserve"> chapter what </w:t>
      </w:r>
      <w:r w:rsidR="00687181">
        <w:rPr>
          <w:rFonts w:ascii="Arial" w:eastAsia="Calibri" w:hAnsi="Arial" w:cs="Arial"/>
          <w:color w:val="000000"/>
          <w:sz w:val="24"/>
          <w:szCs w:val="22"/>
        </w:rPr>
        <w:t>discussed job analysis of</w:t>
      </w:r>
      <w:r>
        <w:rPr>
          <w:rFonts w:ascii="Arial" w:eastAsia="Calibri" w:hAnsi="Arial" w:cs="Arial"/>
          <w:color w:val="000000"/>
          <w:sz w:val="24"/>
          <w:szCs w:val="22"/>
        </w:rPr>
        <w:t xml:space="preserve"> SGS Bangladesh Limited.</w:t>
      </w:r>
    </w:p>
    <w:p w14:paraId="70B8CD9A" w14:textId="2CBEC4FD" w:rsidR="00712891" w:rsidRDefault="008F7010" w:rsidP="00E059B6">
      <w:pPr>
        <w:widowControl/>
        <w:spacing w:line="360" w:lineRule="auto"/>
        <w:jc w:val="both"/>
        <w:rPr>
          <w:rFonts w:ascii="Arial" w:eastAsia="Calibri" w:hAnsi="Arial" w:cs="Arial"/>
          <w:color w:val="000000"/>
          <w:sz w:val="24"/>
          <w:szCs w:val="22"/>
        </w:rPr>
      </w:pPr>
      <w:r>
        <w:rPr>
          <w:rFonts w:ascii="Arial" w:eastAsia="Calibri" w:hAnsi="Arial" w:cs="Arial"/>
          <w:color w:val="000000"/>
          <w:sz w:val="24"/>
          <w:szCs w:val="22"/>
        </w:rPr>
        <w:t>The final</w:t>
      </w:r>
      <w:bookmarkStart w:id="0" w:name="_GoBack"/>
      <w:bookmarkEnd w:id="0"/>
      <w:r>
        <w:rPr>
          <w:rFonts w:ascii="Arial" w:eastAsia="Calibri" w:hAnsi="Arial" w:cs="Arial"/>
          <w:color w:val="000000"/>
          <w:sz w:val="24"/>
          <w:szCs w:val="22"/>
        </w:rPr>
        <w:t xml:space="preserve"> fourth</w:t>
      </w:r>
      <w:r w:rsidR="00022A19">
        <w:rPr>
          <w:rFonts w:ascii="Arial" w:eastAsia="Calibri" w:hAnsi="Arial" w:cs="Arial"/>
          <w:color w:val="000000"/>
          <w:sz w:val="24"/>
          <w:szCs w:val="22"/>
        </w:rPr>
        <w:t xml:space="preserve"> </w:t>
      </w:r>
      <w:r w:rsidR="00446051">
        <w:rPr>
          <w:rFonts w:ascii="Arial" w:eastAsia="Calibri" w:hAnsi="Arial" w:cs="Arial"/>
          <w:color w:val="000000"/>
          <w:sz w:val="24"/>
          <w:szCs w:val="22"/>
        </w:rPr>
        <w:t>chapter</w:t>
      </w:r>
      <w:r w:rsidR="00022A19">
        <w:rPr>
          <w:rFonts w:ascii="Arial" w:eastAsia="Calibri" w:hAnsi="Arial" w:cs="Arial"/>
          <w:color w:val="000000"/>
          <w:sz w:val="24"/>
          <w:szCs w:val="22"/>
        </w:rPr>
        <w:t xml:space="preserve"> is </w:t>
      </w:r>
      <w:r w:rsidR="00022A19" w:rsidRPr="00687181">
        <w:rPr>
          <w:rFonts w:ascii="Arial" w:eastAsia="Calibri" w:hAnsi="Arial" w:cs="Arial"/>
          <w:b/>
          <w:color w:val="000000"/>
          <w:sz w:val="24"/>
          <w:szCs w:val="22"/>
        </w:rPr>
        <w:t xml:space="preserve">Recommendation </w:t>
      </w:r>
      <w:r w:rsidR="00631EEE" w:rsidRPr="00687181">
        <w:rPr>
          <w:rFonts w:ascii="Arial" w:eastAsia="Calibri" w:hAnsi="Arial" w:cs="Arial"/>
          <w:b/>
          <w:color w:val="000000"/>
          <w:sz w:val="24"/>
          <w:szCs w:val="22"/>
        </w:rPr>
        <w:t>and</w:t>
      </w:r>
      <w:r w:rsidR="00022A19" w:rsidRPr="00687181">
        <w:rPr>
          <w:rFonts w:ascii="Arial" w:eastAsia="Calibri" w:hAnsi="Arial" w:cs="Arial"/>
          <w:b/>
          <w:color w:val="000000"/>
          <w:sz w:val="24"/>
          <w:szCs w:val="22"/>
        </w:rPr>
        <w:t xml:space="preserve"> Conclusion</w:t>
      </w:r>
      <w:r w:rsidR="00022A19">
        <w:rPr>
          <w:rFonts w:ascii="Arial" w:eastAsia="Calibri" w:hAnsi="Arial" w:cs="Arial"/>
          <w:color w:val="000000"/>
          <w:sz w:val="24"/>
          <w:szCs w:val="22"/>
        </w:rPr>
        <w:t>, where I tried to provide some suggestion based on my theoretical learning for the betterment of the SGS Ban</w:t>
      </w:r>
      <w:r w:rsidR="00022A19">
        <w:rPr>
          <w:rFonts w:ascii="Arial" w:eastAsia="Calibri" w:hAnsi="Arial" w:cs="Arial"/>
          <w:color w:val="000000"/>
          <w:sz w:val="24"/>
          <w:szCs w:val="22"/>
        </w:rPr>
        <w:t>g</w:t>
      </w:r>
      <w:r w:rsidR="00022A19">
        <w:rPr>
          <w:rFonts w:ascii="Arial" w:eastAsia="Calibri" w:hAnsi="Arial" w:cs="Arial"/>
          <w:color w:val="000000"/>
          <w:sz w:val="24"/>
          <w:szCs w:val="22"/>
        </w:rPr>
        <w:t>ladesh Limited.</w:t>
      </w:r>
    </w:p>
    <w:p w14:paraId="7CB47F48" w14:textId="6E8FCFCE" w:rsidR="00712891" w:rsidRPr="00D25E5B" w:rsidRDefault="00D25E5B" w:rsidP="00E059B6">
      <w:pPr>
        <w:widowControl/>
        <w:spacing w:line="360" w:lineRule="auto"/>
        <w:jc w:val="both"/>
        <w:rPr>
          <w:rFonts w:ascii="Arial" w:eastAsia="Calibri" w:hAnsi="Arial" w:cs="Arial"/>
          <w:color w:val="000000"/>
          <w:sz w:val="24"/>
          <w:szCs w:val="22"/>
        </w:rPr>
      </w:pPr>
      <w:r>
        <w:rPr>
          <w:rFonts w:ascii="Arial" w:eastAsia="Calibri" w:hAnsi="Arial" w:cs="Arial"/>
          <w:color w:val="000000"/>
          <w:sz w:val="24"/>
          <w:szCs w:val="22"/>
        </w:rPr>
        <w:t xml:space="preserve">The entire report is about how SGS is </w:t>
      </w:r>
      <w:r w:rsidR="00446051">
        <w:rPr>
          <w:rFonts w:ascii="Arial" w:eastAsia="Calibri" w:hAnsi="Arial" w:cs="Arial"/>
          <w:color w:val="000000"/>
          <w:sz w:val="24"/>
          <w:szCs w:val="22"/>
        </w:rPr>
        <w:t>doing</w:t>
      </w:r>
      <w:r>
        <w:rPr>
          <w:rFonts w:ascii="Arial" w:eastAsia="Calibri" w:hAnsi="Arial" w:cs="Arial"/>
          <w:color w:val="000000"/>
          <w:sz w:val="24"/>
          <w:szCs w:val="22"/>
        </w:rPr>
        <w:t xml:space="preserve"> their job analysis which is position analysis they called and how does it i</w:t>
      </w:r>
      <w:r w:rsidR="00FE7F0D">
        <w:rPr>
          <w:rFonts w:ascii="Arial" w:eastAsia="Calibri" w:hAnsi="Arial" w:cs="Arial"/>
          <w:color w:val="000000"/>
          <w:sz w:val="24"/>
          <w:szCs w:val="22"/>
        </w:rPr>
        <w:t>mpact on different field of</w:t>
      </w:r>
      <w:r>
        <w:rPr>
          <w:rFonts w:ascii="Arial" w:eastAsia="Calibri" w:hAnsi="Arial" w:cs="Arial"/>
          <w:color w:val="000000"/>
          <w:sz w:val="24"/>
          <w:szCs w:val="22"/>
        </w:rPr>
        <w:t xml:space="preserve"> position.</w:t>
      </w:r>
      <w:r w:rsidR="00FE7F0D">
        <w:rPr>
          <w:rFonts w:ascii="Arial" w:eastAsia="Calibri" w:hAnsi="Arial" w:cs="Arial"/>
          <w:color w:val="000000"/>
          <w:sz w:val="24"/>
          <w:szCs w:val="22"/>
        </w:rPr>
        <w:t xml:space="preserve"> And also</w:t>
      </w:r>
      <w:r>
        <w:rPr>
          <w:rFonts w:ascii="Arial" w:eastAsia="Calibri" w:hAnsi="Arial" w:cs="Arial"/>
          <w:color w:val="000000"/>
          <w:sz w:val="24"/>
          <w:szCs w:val="22"/>
        </w:rPr>
        <w:t xml:space="preserve"> </w:t>
      </w:r>
      <w:r w:rsidR="00FE7F0D">
        <w:rPr>
          <w:rFonts w:ascii="Arial" w:eastAsia="Calibri" w:hAnsi="Arial" w:cs="Arial"/>
          <w:color w:val="000000"/>
          <w:sz w:val="24"/>
          <w:szCs w:val="22"/>
        </w:rPr>
        <w:t>from this ana</w:t>
      </w:r>
      <w:r w:rsidR="00FE7F0D">
        <w:rPr>
          <w:rFonts w:ascii="Arial" w:eastAsia="Calibri" w:hAnsi="Arial" w:cs="Arial"/>
          <w:color w:val="000000"/>
          <w:sz w:val="24"/>
          <w:szCs w:val="22"/>
        </w:rPr>
        <w:t>l</w:t>
      </w:r>
      <w:r w:rsidR="00FE7F0D">
        <w:rPr>
          <w:rFonts w:ascii="Arial" w:eastAsia="Calibri" w:hAnsi="Arial" w:cs="Arial"/>
          <w:color w:val="000000"/>
          <w:sz w:val="24"/>
          <w:szCs w:val="22"/>
        </w:rPr>
        <w:t>ysis describe the process how</w:t>
      </w:r>
      <w:r>
        <w:rPr>
          <w:rFonts w:ascii="Arial" w:eastAsia="Calibri" w:hAnsi="Arial" w:cs="Arial"/>
          <w:color w:val="000000"/>
          <w:sz w:val="24"/>
          <w:szCs w:val="22"/>
        </w:rPr>
        <w:t xml:space="preserve"> they recruited the right ca</w:t>
      </w:r>
      <w:r w:rsidR="00FE7F0D">
        <w:rPr>
          <w:rFonts w:ascii="Arial" w:eastAsia="Calibri" w:hAnsi="Arial" w:cs="Arial"/>
          <w:color w:val="000000"/>
          <w:sz w:val="24"/>
          <w:szCs w:val="22"/>
        </w:rPr>
        <w:t xml:space="preserve">ndidate for different field. There </w:t>
      </w:r>
      <w:r w:rsidR="00446051">
        <w:rPr>
          <w:rFonts w:ascii="Arial" w:eastAsia="Calibri" w:hAnsi="Arial" w:cs="Arial"/>
          <w:color w:val="000000"/>
          <w:sz w:val="24"/>
          <w:szCs w:val="22"/>
        </w:rPr>
        <w:t>are</w:t>
      </w:r>
      <w:r w:rsidR="00FE7F0D">
        <w:rPr>
          <w:rFonts w:ascii="Arial" w:eastAsia="Calibri" w:hAnsi="Arial" w:cs="Arial"/>
          <w:color w:val="000000"/>
          <w:sz w:val="24"/>
          <w:szCs w:val="22"/>
        </w:rPr>
        <w:t xml:space="preserve"> also several outcomes from job analysis. Each of them </w:t>
      </w:r>
      <w:r w:rsidR="00446051">
        <w:rPr>
          <w:rFonts w:ascii="Arial" w:eastAsia="Calibri" w:hAnsi="Arial" w:cs="Arial"/>
          <w:color w:val="000000"/>
          <w:sz w:val="24"/>
          <w:szCs w:val="22"/>
        </w:rPr>
        <w:t>is</w:t>
      </w:r>
      <w:r w:rsidR="00FE7F0D">
        <w:rPr>
          <w:rFonts w:ascii="Arial" w:eastAsia="Calibri" w:hAnsi="Arial" w:cs="Arial"/>
          <w:color w:val="000000"/>
          <w:sz w:val="24"/>
          <w:szCs w:val="22"/>
        </w:rPr>
        <w:t xml:space="preserve"> very important for SGS Bangladesh Limited.</w:t>
      </w:r>
    </w:p>
    <w:p w14:paraId="3383F48E" w14:textId="77777777" w:rsidR="00712891" w:rsidRDefault="00712891" w:rsidP="00E059B6">
      <w:pPr>
        <w:widowControl/>
        <w:spacing w:line="360" w:lineRule="auto"/>
        <w:rPr>
          <w:rFonts w:ascii="Arial" w:eastAsia="Arial" w:hAnsi="Arial" w:cs="Arial"/>
          <w:b/>
          <w:bCs/>
          <w:color w:val="00007F"/>
          <w:sz w:val="36"/>
          <w:szCs w:val="36"/>
        </w:rPr>
      </w:pPr>
    </w:p>
    <w:p w14:paraId="6849A7C0" w14:textId="61EB9E0E" w:rsidR="00712891" w:rsidRDefault="00712891" w:rsidP="00E059B6">
      <w:pPr>
        <w:widowControl/>
        <w:spacing w:line="360" w:lineRule="auto"/>
        <w:rPr>
          <w:rFonts w:ascii="Arial" w:eastAsia="Arial" w:hAnsi="Arial" w:cs="Arial"/>
          <w:b/>
          <w:bCs/>
          <w:color w:val="00007F"/>
          <w:sz w:val="36"/>
          <w:szCs w:val="36"/>
        </w:rPr>
      </w:pPr>
    </w:p>
    <w:p w14:paraId="7B4FC6F5" w14:textId="320A0DE7" w:rsidR="00687181" w:rsidRDefault="00687181" w:rsidP="00E059B6">
      <w:pPr>
        <w:widowControl/>
        <w:spacing w:line="360" w:lineRule="auto"/>
        <w:rPr>
          <w:rFonts w:ascii="Arial" w:eastAsia="Arial" w:hAnsi="Arial" w:cs="Arial"/>
          <w:b/>
          <w:bCs/>
          <w:color w:val="00007F"/>
          <w:sz w:val="36"/>
          <w:szCs w:val="36"/>
        </w:rPr>
      </w:pPr>
    </w:p>
    <w:p w14:paraId="46C42CB6" w14:textId="77777777" w:rsidR="00FE7F0D" w:rsidRDefault="00FE7F0D" w:rsidP="00E059B6">
      <w:pPr>
        <w:widowControl/>
        <w:spacing w:line="360" w:lineRule="auto"/>
        <w:rPr>
          <w:rFonts w:ascii="Arial" w:eastAsia="Arial" w:hAnsi="Arial" w:cs="Arial"/>
          <w:b/>
          <w:bCs/>
          <w:color w:val="00007F"/>
          <w:sz w:val="36"/>
          <w:szCs w:val="36"/>
        </w:rPr>
      </w:pPr>
    </w:p>
    <w:p w14:paraId="48B17DAC" w14:textId="77777777" w:rsidR="005A1655" w:rsidRDefault="005A1655" w:rsidP="00E059B6">
      <w:pPr>
        <w:widowControl/>
        <w:spacing w:line="360" w:lineRule="auto"/>
        <w:rPr>
          <w:rFonts w:ascii="Arial" w:eastAsia="Arial" w:hAnsi="Arial" w:cs="Arial"/>
          <w:b/>
          <w:bCs/>
          <w:color w:val="00007F"/>
          <w:sz w:val="36"/>
          <w:szCs w:val="36"/>
        </w:rPr>
      </w:pPr>
    </w:p>
    <w:p w14:paraId="6CB56B7B" w14:textId="77777777" w:rsidR="00712891" w:rsidRPr="00022A19" w:rsidRDefault="00022A19" w:rsidP="00E059B6">
      <w:pPr>
        <w:widowControl/>
        <w:spacing w:line="360" w:lineRule="auto"/>
        <w:rPr>
          <w:rFonts w:eastAsia="Calibri"/>
          <w:b/>
          <w:bCs/>
          <w:color w:val="00007F"/>
          <w:sz w:val="28"/>
          <w:szCs w:val="28"/>
          <w:u w:val="single"/>
        </w:rPr>
      </w:pPr>
      <w:r w:rsidRPr="00022A19">
        <w:rPr>
          <w:rFonts w:ascii="Arial" w:eastAsia="Arial" w:hAnsi="Arial" w:cs="Arial"/>
          <w:b/>
          <w:bCs/>
          <w:color w:val="00007F"/>
          <w:sz w:val="28"/>
          <w:szCs w:val="28"/>
          <w:u w:val="single"/>
        </w:rPr>
        <w:lastRenderedPageBreak/>
        <w:t>Table of content</w:t>
      </w:r>
      <w:r w:rsidRPr="00022A19">
        <w:rPr>
          <w:rFonts w:eastAsia="Calibri"/>
          <w:b/>
          <w:bCs/>
          <w:color w:val="00007F"/>
          <w:sz w:val="28"/>
          <w:szCs w:val="28"/>
          <w:u w:val="single"/>
        </w:rPr>
        <w:t xml:space="preserve">     </w:t>
      </w:r>
    </w:p>
    <w:tbl>
      <w:tblPr>
        <w:tblStyle w:val="TableGrid"/>
        <w:tblW w:w="9350" w:type="dxa"/>
        <w:tblLook w:val="04A0" w:firstRow="1" w:lastRow="0" w:firstColumn="1" w:lastColumn="0" w:noHBand="0" w:noVBand="1"/>
      </w:tblPr>
      <w:tblGrid>
        <w:gridCol w:w="8095"/>
        <w:gridCol w:w="1255"/>
      </w:tblGrid>
      <w:tr w:rsidR="00712891" w:rsidRPr="00022A19" w14:paraId="63D0B1DA" w14:textId="77777777">
        <w:tc>
          <w:tcPr>
            <w:tcW w:w="8095" w:type="dxa"/>
            <w:shd w:val="solid" w:color="FABF8F" w:fill="auto"/>
          </w:tcPr>
          <w:p w14:paraId="06E93BC2" w14:textId="77777777" w:rsidR="00712891" w:rsidRPr="00022A19" w:rsidRDefault="00712891" w:rsidP="00E059B6">
            <w:pPr>
              <w:widowControl/>
              <w:spacing w:line="360" w:lineRule="auto"/>
              <w:jc w:val="center"/>
              <w:rPr>
                <w:rFonts w:ascii="Arial" w:eastAsia="Calibri" w:hAnsi="Arial" w:cs="Arial"/>
                <w:color w:val="000000"/>
                <w:sz w:val="24"/>
                <w:szCs w:val="24"/>
              </w:rPr>
            </w:pPr>
          </w:p>
          <w:p w14:paraId="3CA62E82" w14:textId="77777777" w:rsidR="00712891" w:rsidRPr="00022A19" w:rsidRDefault="00022A19" w:rsidP="00E059B6">
            <w:pPr>
              <w:widowControl/>
              <w:spacing w:line="360" w:lineRule="auto"/>
              <w:jc w:val="center"/>
              <w:rPr>
                <w:rFonts w:ascii="Arial" w:eastAsia="Calibri" w:hAnsi="Arial" w:cs="Arial"/>
                <w:color w:val="000000"/>
                <w:sz w:val="24"/>
                <w:szCs w:val="24"/>
              </w:rPr>
            </w:pPr>
            <w:r w:rsidRPr="00022A19">
              <w:rPr>
                <w:rFonts w:ascii="Arial" w:eastAsia="Calibri" w:hAnsi="Arial" w:cs="Arial"/>
                <w:color w:val="000000"/>
                <w:sz w:val="24"/>
                <w:szCs w:val="24"/>
              </w:rPr>
              <w:t>Topics</w:t>
            </w:r>
          </w:p>
        </w:tc>
        <w:tc>
          <w:tcPr>
            <w:tcW w:w="1255" w:type="dxa"/>
          </w:tcPr>
          <w:p w14:paraId="4E53116F" w14:textId="77777777" w:rsidR="00712891" w:rsidRPr="00022A19" w:rsidRDefault="00022A19" w:rsidP="00E059B6">
            <w:pPr>
              <w:widowControl/>
              <w:spacing w:line="360" w:lineRule="auto"/>
              <w:jc w:val="center"/>
              <w:rPr>
                <w:rFonts w:eastAsia="Calibri"/>
                <w:color w:val="000000"/>
                <w:sz w:val="24"/>
                <w:szCs w:val="24"/>
              </w:rPr>
            </w:pPr>
            <w:r w:rsidRPr="00022A19">
              <w:rPr>
                <w:rFonts w:eastAsia="Calibri"/>
                <w:color w:val="000000"/>
                <w:sz w:val="24"/>
                <w:szCs w:val="24"/>
              </w:rPr>
              <w:t>Page Number</w:t>
            </w:r>
          </w:p>
        </w:tc>
      </w:tr>
      <w:tr w:rsidR="00712891" w:rsidRPr="00022A19" w14:paraId="30BEEB22" w14:textId="77777777">
        <w:trPr>
          <w:trHeight w:val="2141"/>
        </w:trPr>
        <w:tc>
          <w:tcPr>
            <w:tcW w:w="8095" w:type="dxa"/>
          </w:tcPr>
          <w:p w14:paraId="32B59842" w14:textId="77777777" w:rsidR="00712891" w:rsidRPr="00022A19" w:rsidRDefault="00022A19" w:rsidP="00E059B6">
            <w:pPr>
              <w:spacing w:line="360" w:lineRule="auto"/>
              <w:rPr>
                <w:rFonts w:ascii="Arial" w:eastAsia="Arial" w:hAnsi="Arial" w:cs="Arial"/>
                <w:b/>
                <w:bCs/>
                <w:color w:val="000000"/>
                <w:sz w:val="24"/>
                <w:szCs w:val="24"/>
              </w:rPr>
            </w:pPr>
            <w:r w:rsidRPr="00022A19">
              <w:rPr>
                <w:rFonts w:ascii="Arial" w:eastAsia="Arial" w:hAnsi="Arial" w:cs="Arial"/>
                <w:b/>
                <w:bCs/>
                <w:color w:val="000000"/>
                <w:sz w:val="24"/>
                <w:szCs w:val="24"/>
              </w:rPr>
              <w:t>Chapter 1- Introduction of the study</w:t>
            </w:r>
          </w:p>
          <w:p w14:paraId="7B9EEF38" w14:textId="77777777" w:rsidR="00712891" w:rsidRPr="00022A19" w:rsidRDefault="00022A19" w:rsidP="00E059B6">
            <w:pPr>
              <w:spacing w:line="360" w:lineRule="auto"/>
              <w:rPr>
                <w:rFonts w:ascii="Arial" w:eastAsia="Arial" w:hAnsi="Arial" w:cs="Arial"/>
                <w:b/>
                <w:bCs/>
                <w:color w:val="000000"/>
                <w:sz w:val="24"/>
                <w:szCs w:val="24"/>
              </w:rPr>
            </w:pPr>
            <w:r w:rsidRPr="00022A19">
              <w:rPr>
                <w:rFonts w:ascii="Arial" w:eastAsia="Arial" w:hAnsi="Arial" w:cs="Arial"/>
                <w:b/>
                <w:bCs/>
                <w:color w:val="000000"/>
                <w:sz w:val="24"/>
                <w:szCs w:val="24"/>
              </w:rPr>
              <w:t>Introduction</w:t>
            </w:r>
          </w:p>
          <w:p w14:paraId="1B4C2FFB" w14:textId="77777777" w:rsidR="00712891" w:rsidRPr="00022A19" w:rsidRDefault="00022A19" w:rsidP="00E059B6">
            <w:pPr>
              <w:spacing w:line="360" w:lineRule="auto"/>
              <w:rPr>
                <w:rFonts w:ascii="Arial" w:eastAsia="Arial" w:hAnsi="Arial" w:cs="Arial"/>
                <w:bCs/>
                <w:color w:val="000000"/>
                <w:sz w:val="24"/>
                <w:szCs w:val="24"/>
              </w:rPr>
            </w:pPr>
            <w:r w:rsidRPr="00022A19">
              <w:rPr>
                <w:rFonts w:ascii="Arial" w:eastAsia="Arial" w:hAnsi="Arial" w:cs="Arial"/>
                <w:bCs/>
                <w:color w:val="000000"/>
                <w:sz w:val="24"/>
                <w:szCs w:val="24"/>
              </w:rPr>
              <w:t>1.1 Background of the study</w:t>
            </w:r>
          </w:p>
          <w:p w14:paraId="54D974BE" w14:textId="77777777" w:rsidR="00712891" w:rsidRPr="00022A19" w:rsidRDefault="00022A19" w:rsidP="00E059B6">
            <w:pPr>
              <w:spacing w:before="100" w:beforeAutospacing="1" w:after="100" w:afterAutospacing="1" w:line="360" w:lineRule="auto"/>
              <w:ind w:right="-432"/>
              <w:rPr>
                <w:rFonts w:ascii="Arial" w:eastAsia="Arial" w:hAnsi="Arial" w:cs="Arial"/>
                <w:bCs/>
                <w:color w:val="000000"/>
                <w:sz w:val="24"/>
                <w:szCs w:val="24"/>
              </w:rPr>
            </w:pPr>
            <w:r w:rsidRPr="00022A19">
              <w:rPr>
                <w:rFonts w:ascii="Arial" w:eastAsia="Arial" w:hAnsi="Arial" w:cs="Arial"/>
                <w:bCs/>
                <w:color w:val="000000"/>
                <w:sz w:val="24"/>
                <w:szCs w:val="24"/>
              </w:rPr>
              <w:t>1.2 Scope of the study</w:t>
            </w:r>
          </w:p>
          <w:p w14:paraId="35607E95" w14:textId="77777777" w:rsidR="00712891" w:rsidRPr="00022A19" w:rsidRDefault="00022A19" w:rsidP="00E059B6">
            <w:pPr>
              <w:spacing w:before="100" w:beforeAutospacing="1" w:after="100" w:afterAutospacing="1" w:line="360" w:lineRule="auto"/>
              <w:ind w:right="-432"/>
              <w:rPr>
                <w:rFonts w:ascii="Arial" w:eastAsia="Arial" w:hAnsi="Arial" w:cs="Arial"/>
                <w:bCs/>
                <w:color w:val="000000"/>
                <w:sz w:val="24"/>
                <w:szCs w:val="24"/>
              </w:rPr>
            </w:pPr>
            <w:r w:rsidRPr="00022A19">
              <w:rPr>
                <w:rFonts w:ascii="Arial" w:eastAsia="Arial" w:hAnsi="Arial" w:cs="Arial"/>
                <w:bCs/>
                <w:color w:val="000000"/>
                <w:sz w:val="24"/>
                <w:szCs w:val="24"/>
              </w:rPr>
              <w:t>1.3 Objectives of the study</w:t>
            </w:r>
          </w:p>
          <w:p w14:paraId="51E4E0A3" w14:textId="77777777" w:rsidR="00712891" w:rsidRPr="00022A19" w:rsidRDefault="00022A19" w:rsidP="00E059B6">
            <w:pPr>
              <w:spacing w:before="100" w:beforeAutospacing="1" w:after="100" w:afterAutospacing="1" w:line="360" w:lineRule="auto"/>
              <w:ind w:right="-432"/>
              <w:rPr>
                <w:rFonts w:ascii="Arial" w:eastAsia="Arial" w:hAnsi="Arial" w:cs="Arial"/>
                <w:bCs/>
                <w:color w:val="000000"/>
                <w:sz w:val="24"/>
                <w:szCs w:val="24"/>
              </w:rPr>
            </w:pPr>
            <w:r w:rsidRPr="00022A19">
              <w:rPr>
                <w:rFonts w:ascii="Arial" w:eastAsia="Arial" w:hAnsi="Arial" w:cs="Arial"/>
                <w:bCs/>
                <w:color w:val="000000"/>
                <w:sz w:val="24"/>
                <w:szCs w:val="24"/>
              </w:rPr>
              <w:t>1.4 Methodology of the study</w:t>
            </w:r>
          </w:p>
          <w:p w14:paraId="548AA421" w14:textId="77777777" w:rsidR="00712891" w:rsidRPr="00022A19" w:rsidRDefault="00022A19" w:rsidP="00E059B6">
            <w:pPr>
              <w:spacing w:before="100" w:beforeAutospacing="1" w:after="100" w:afterAutospacing="1" w:line="360" w:lineRule="auto"/>
              <w:ind w:right="-432"/>
              <w:rPr>
                <w:rFonts w:ascii="Arial" w:eastAsia="Arial" w:hAnsi="Arial" w:cs="Arial"/>
                <w:bCs/>
                <w:color w:val="000000"/>
                <w:sz w:val="24"/>
                <w:szCs w:val="24"/>
              </w:rPr>
            </w:pPr>
            <w:r w:rsidRPr="00022A19">
              <w:rPr>
                <w:rFonts w:ascii="Arial" w:eastAsia="Arial" w:hAnsi="Arial" w:cs="Arial"/>
                <w:bCs/>
                <w:color w:val="000000"/>
                <w:sz w:val="24"/>
                <w:szCs w:val="24"/>
              </w:rPr>
              <w:t>1.5 Limitation of the study</w:t>
            </w:r>
          </w:p>
        </w:tc>
        <w:tc>
          <w:tcPr>
            <w:tcW w:w="1255" w:type="dxa"/>
          </w:tcPr>
          <w:p w14:paraId="4F92BFA5" w14:textId="77777777" w:rsidR="00712891" w:rsidRDefault="00712891" w:rsidP="00E059B6">
            <w:pPr>
              <w:widowControl/>
              <w:spacing w:line="360" w:lineRule="auto"/>
              <w:jc w:val="center"/>
              <w:rPr>
                <w:rFonts w:eastAsia="Calibri"/>
                <w:color w:val="000000"/>
                <w:sz w:val="24"/>
                <w:szCs w:val="24"/>
              </w:rPr>
            </w:pPr>
          </w:p>
          <w:p w14:paraId="5BA71221" w14:textId="77777777" w:rsidR="00713976" w:rsidRDefault="00713976" w:rsidP="00E059B6">
            <w:pPr>
              <w:widowControl/>
              <w:spacing w:line="360" w:lineRule="auto"/>
              <w:jc w:val="center"/>
              <w:rPr>
                <w:rFonts w:eastAsia="Calibri"/>
                <w:color w:val="000000"/>
                <w:sz w:val="24"/>
                <w:szCs w:val="24"/>
              </w:rPr>
            </w:pPr>
          </w:p>
          <w:p w14:paraId="139F209F" w14:textId="77777777" w:rsidR="00713976" w:rsidRDefault="00713976" w:rsidP="00E059B6">
            <w:pPr>
              <w:widowControl/>
              <w:spacing w:line="360" w:lineRule="auto"/>
              <w:jc w:val="center"/>
              <w:rPr>
                <w:rFonts w:eastAsia="Calibri"/>
                <w:color w:val="000000"/>
                <w:sz w:val="24"/>
                <w:szCs w:val="24"/>
              </w:rPr>
            </w:pPr>
          </w:p>
          <w:p w14:paraId="65C77ACD" w14:textId="38B76206" w:rsidR="00713976" w:rsidRPr="00022A19" w:rsidRDefault="00713976" w:rsidP="00E059B6">
            <w:pPr>
              <w:widowControl/>
              <w:spacing w:line="360" w:lineRule="auto"/>
              <w:jc w:val="center"/>
              <w:rPr>
                <w:rFonts w:eastAsia="Calibri"/>
                <w:color w:val="000000"/>
                <w:sz w:val="24"/>
                <w:szCs w:val="24"/>
              </w:rPr>
            </w:pPr>
            <w:r>
              <w:rPr>
                <w:rFonts w:eastAsia="Calibri"/>
                <w:color w:val="000000"/>
                <w:sz w:val="24"/>
                <w:szCs w:val="24"/>
              </w:rPr>
              <w:t>1-4</w:t>
            </w:r>
          </w:p>
        </w:tc>
      </w:tr>
      <w:tr w:rsidR="00712891" w:rsidRPr="00022A19" w14:paraId="75D33D96" w14:textId="77777777">
        <w:trPr>
          <w:trHeight w:val="1700"/>
        </w:trPr>
        <w:tc>
          <w:tcPr>
            <w:tcW w:w="8095" w:type="dxa"/>
          </w:tcPr>
          <w:p w14:paraId="274F36F8" w14:textId="77777777" w:rsidR="00712891" w:rsidRPr="00022A19" w:rsidRDefault="00022A19" w:rsidP="00E059B6">
            <w:pPr>
              <w:spacing w:line="360" w:lineRule="auto"/>
              <w:rPr>
                <w:rFonts w:ascii="Arial" w:eastAsia="Arial" w:hAnsi="Arial" w:cs="Arial"/>
                <w:b/>
                <w:bCs/>
                <w:color w:val="000000"/>
                <w:sz w:val="24"/>
                <w:szCs w:val="24"/>
              </w:rPr>
            </w:pPr>
            <w:r w:rsidRPr="00022A19">
              <w:rPr>
                <w:rFonts w:ascii="Arial" w:eastAsia="Arial" w:hAnsi="Arial" w:cs="Arial"/>
                <w:b/>
                <w:bCs/>
                <w:color w:val="000000"/>
                <w:sz w:val="24"/>
                <w:szCs w:val="24"/>
              </w:rPr>
              <w:t>Chapter 2- Organization Overview of SGS Bangladesh Limited</w:t>
            </w:r>
          </w:p>
          <w:p w14:paraId="24FC83BD" w14:textId="77777777" w:rsidR="00712891" w:rsidRPr="00022A19" w:rsidRDefault="00022A19" w:rsidP="00E059B6">
            <w:pPr>
              <w:spacing w:line="360" w:lineRule="auto"/>
              <w:rPr>
                <w:rFonts w:ascii="Arial" w:eastAsia="Arial" w:hAnsi="Arial" w:cs="Arial"/>
                <w:b/>
                <w:bCs/>
                <w:color w:val="000000"/>
                <w:sz w:val="24"/>
                <w:szCs w:val="24"/>
              </w:rPr>
            </w:pPr>
            <w:r w:rsidRPr="00022A19">
              <w:rPr>
                <w:rFonts w:ascii="Arial" w:eastAsia="Arial" w:hAnsi="Arial" w:cs="Arial"/>
                <w:b/>
                <w:bCs/>
                <w:color w:val="000000"/>
                <w:sz w:val="24"/>
                <w:szCs w:val="24"/>
              </w:rPr>
              <w:t>Background of SGS Bangladesh Limited</w:t>
            </w:r>
          </w:p>
          <w:p w14:paraId="0656B39E" w14:textId="77777777" w:rsidR="00712891" w:rsidRPr="00022A19" w:rsidRDefault="00022A19" w:rsidP="00E059B6">
            <w:pPr>
              <w:spacing w:line="360" w:lineRule="auto"/>
              <w:rPr>
                <w:rFonts w:ascii="Arial" w:eastAsia="Arial" w:hAnsi="Arial" w:cs="Arial"/>
                <w:bCs/>
                <w:color w:val="000000"/>
                <w:sz w:val="24"/>
                <w:szCs w:val="24"/>
              </w:rPr>
            </w:pPr>
            <w:r w:rsidRPr="00022A19">
              <w:rPr>
                <w:rFonts w:ascii="Arial" w:eastAsia="Arial" w:hAnsi="Arial" w:cs="Arial"/>
                <w:bCs/>
                <w:color w:val="000000"/>
                <w:sz w:val="24"/>
                <w:szCs w:val="24"/>
              </w:rPr>
              <w:t>2.1 Company profile</w:t>
            </w:r>
          </w:p>
          <w:p w14:paraId="47357297" w14:textId="77777777" w:rsidR="00712891" w:rsidRPr="00022A19" w:rsidRDefault="00022A19" w:rsidP="00E059B6">
            <w:pPr>
              <w:spacing w:line="360" w:lineRule="auto"/>
              <w:rPr>
                <w:rFonts w:ascii="Arial" w:eastAsia="Arial" w:hAnsi="Arial" w:cs="Arial"/>
                <w:bCs/>
                <w:color w:val="000000"/>
                <w:sz w:val="24"/>
                <w:szCs w:val="24"/>
              </w:rPr>
            </w:pPr>
            <w:r w:rsidRPr="00022A19">
              <w:rPr>
                <w:rFonts w:ascii="Arial" w:eastAsia="Arial" w:hAnsi="Arial" w:cs="Arial"/>
                <w:bCs/>
                <w:color w:val="000000"/>
                <w:sz w:val="24"/>
                <w:szCs w:val="24"/>
              </w:rPr>
              <w:t>2.2 History</w:t>
            </w:r>
          </w:p>
          <w:p w14:paraId="6879DB8D" w14:textId="77777777" w:rsidR="00712891" w:rsidRPr="00022A19" w:rsidRDefault="00022A19" w:rsidP="00E059B6">
            <w:pPr>
              <w:spacing w:line="360" w:lineRule="auto"/>
              <w:rPr>
                <w:rFonts w:ascii="Arial" w:eastAsia="Arial" w:hAnsi="Arial" w:cs="Arial"/>
                <w:bCs/>
                <w:color w:val="000000"/>
                <w:sz w:val="24"/>
                <w:szCs w:val="24"/>
              </w:rPr>
            </w:pPr>
            <w:r w:rsidRPr="00022A19">
              <w:rPr>
                <w:rFonts w:ascii="Arial" w:eastAsia="Arial" w:hAnsi="Arial" w:cs="Arial"/>
                <w:bCs/>
                <w:color w:val="000000"/>
                <w:sz w:val="24"/>
                <w:szCs w:val="24"/>
              </w:rPr>
              <w:t>2.3 Core service categories</w:t>
            </w:r>
          </w:p>
          <w:p w14:paraId="25E8A21E" w14:textId="77777777" w:rsidR="00712891" w:rsidRPr="00022A19" w:rsidRDefault="00022A19" w:rsidP="00E059B6">
            <w:pPr>
              <w:spacing w:line="360" w:lineRule="auto"/>
              <w:rPr>
                <w:rFonts w:ascii="Arial" w:eastAsia="Arial" w:hAnsi="Arial" w:cs="Arial"/>
                <w:bCs/>
                <w:color w:val="000000"/>
                <w:sz w:val="24"/>
                <w:szCs w:val="24"/>
              </w:rPr>
            </w:pPr>
            <w:r w:rsidRPr="00022A19">
              <w:rPr>
                <w:rFonts w:ascii="Arial" w:eastAsia="Arial" w:hAnsi="Arial" w:cs="Arial"/>
                <w:bCs/>
                <w:color w:val="000000"/>
                <w:sz w:val="24"/>
                <w:szCs w:val="24"/>
              </w:rPr>
              <w:t>2.4 Company Vision &amp; Values</w:t>
            </w:r>
          </w:p>
          <w:p w14:paraId="68A00FF8" w14:textId="4513A39D" w:rsidR="00712891" w:rsidRPr="00022A19" w:rsidRDefault="00F2185A" w:rsidP="00E059B6">
            <w:pPr>
              <w:spacing w:line="360" w:lineRule="auto"/>
              <w:rPr>
                <w:rFonts w:ascii="Arial" w:eastAsia="Arial" w:hAnsi="Arial" w:cs="Arial"/>
                <w:bCs/>
                <w:color w:val="000000"/>
                <w:sz w:val="24"/>
                <w:szCs w:val="24"/>
              </w:rPr>
            </w:pPr>
            <w:r>
              <w:rPr>
                <w:rFonts w:ascii="Arial" w:eastAsia="Arial" w:hAnsi="Arial" w:cs="Arial"/>
                <w:bCs/>
                <w:color w:val="000000"/>
                <w:sz w:val="24"/>
                <w:szCs w:val="24"/>
              </w:rPr>
              <w:t>2.5 Business principle</w:t>
            </w:r>
          </w:p>
          <w:p w14:paraId="5F918A56" w14:textId="77777777" w:rsidR="00712891" w:rsidRPr="00022A19" w:rsidRDefault="00022A19" w:rsidP="00E059B6">
            <w:pPr>
              <w:spacing w:line="360" w:lineRule="auto"/>
              <w:rPr>
                <w:rFonts w:ascii="Arial" w:eastAsia="Arial" w:hAnsi="Arial" w:cs="Arial"/>
                <w:bCs/>
                <w:color w:val="000000"/>
                <w:sz w:val="24"/>
                <w:szCs w:val="24"/>
              </w:rPr>
            </w:pPr>
            <w:r w:rsidRPr="00022A19">
              <w:rPr>
                <w:rFonts w:ascii="Arial" w:eastAsia="Arial" w:hAnsi="Arial" w:cs="Arial"/>
                <w:bCs/>
                <w:color w:val="000000"/>
                <w:sz w:val="24"/>
                <w:szCs w:val="24"/>
              </w:rPr>
              <w:t>2.6 SGS establish In Bangladesh</w:t>
            </w:r>
          </w:p>
          <w:p w14:paraId="6D74FF00" w14:textId="77777777" w:rsidR="00712891" w:rsidRPr="00022A19" w:rsidRDefault="00022A19" w:rsidP="00E059B6">
            <w:pPr>
              <w:spacing w:line="360" w:lineRule="auto"/>
              <w:rPr>
                <w:rFonts w:ascii="Arial" w:eastAsia="Arial" w:hAnsi="Arial" w:cs="Arial"/>
                <w:bCs/>
                <w:color w:val="000000"/>
                <w:sz w:val="24"/>
                <w:szCs w:val="24"/>
              </w:rPr>
            </w:pPr>
            <w:r w:rsidRPr="00022A19">
              <w:rPr>
                <w:rFonts w:ascii="Arial" w:eastAsia="Arial" w:hAnsi="Arial" w:cs="Arial"/>
                <w:bCs/>
                <w:color w:val="000000"/>
                <w:sz w:val="24"/>
                <w:szCs w:val="24"/>
              </w:rPr>
              <w:t xml:space="preserve">2.7 Organization network hierarchy </w:t>
            </w:r>
          </w:p>
          <w:p w14:paraId="3C678335" w14:textId="77777777" w:rsidR="00712891" w:rsidRPr="00022A19" w:rsidRDefault="00022A19" w:rsidP="00E059B6">
            <w:pPr>
              <w:spacing w:line="360" w:lineRule="auto"/>
              <w:rPr>
                <w:rFonts w:ascii="Arial" w:eastAsia="Arial" w:hAnsi="Arial" w:cs="Arial"/>
                <w:bCs/>
                <w:color w:val="000000"/>
                <w:sz w:val="24"/>
                <w:szCs w:val="24"/>
              </w:rPr>
            </w:pPr>
            <w:r w:rsidRPr="00022A19">
              <w:rPr>
                <w:rFonts w:ascii="Arial" w:eastAsia="Arial" w:hAnsi="Arial" w:cs="Arial"/>
                <w:bCs/>
                <w:color w:val="000000"/>
                <w:sz w:val="24"/>
                <w:szCs w:val="24"/>
              </w:rPr>
              <w:t xml:space="preserve">2.8 Expertise service provided at SGS </w:t>
            </w:r>
          </w:p>
          <w:p w14:paraId="6A216AC8" w14:textId="77777777" w:rsidR="00712891" w:rsidRPr="00022A19" w:rsidRDefault="00022A19" w:rsidP="00E059B6">
            <w:pPr>
              <w:spacing w:line="360" w:lineRule="auto"/>
              <w:rPr>
                <w:rFonts w:ascii="Arial" w:eastAsia="Arial" w:hAnsi="Arial" w:cs="Arial"/>
                <w:bCs/>
                <w:color w:val="000000"/>
                <w:sz w:val="24"/>
                <w:szCs w:val="24"/>
              </w:rPr>
            </w:pPr>
            <w:r w:rsidRPr="00022A19">
              <w:rPr>
                <w:rFonts w:ascii="Arial" w:eastAsia="Arial" w:hAnsi="Arial" w:cs="Arial"/>
                <w:bCs/>
                <w:color w:val="000000"/>
                <w:sz w:val="24"/>
                <w:szCs w:val="24"/>
              </w:rPr>
              <w:t>2.9 Board of Directors</w:t>
            </w:r>
          </w:p>
          <w:p w14:paraId="1F0A7564" w14:textId="77777777" w:rsidR="00712891" w:rsidRPr="00022A19" w:rsidRDefault="00712891" w:rsidP="00E059B6">
            <w:pPr>
              <w:pStyle w:val="Default"/>
              <w:spacing w:line="360" w:lineRule="auto"/>
              <w:rPr>
                <w:rFonts w:ascii="Arial" w:hAnsi="Arial"/>
                <w:color w:val="000000"/>
              </w:rPr>
            </w:pPr>
          </w:p>
        </w:tc>
        <w:tc>
          <w:tcPr>
            <w:tcW w:w="1255" w:type="dxa"/>
          </w:tcPr>
          <w:p w14:paraId="0DFC51AF" w14:textId="77777777" w:rsidR="00712891" w:rsidRDefault="00712891" w:rsidP="00E059B6">
            <w:pPr>
              <w:widowControl/>
              <w:spacing w:line="360" w:lineRule="auto"/>
              <w:jc w:val="center"/>
              <w:rPr>
                <w:rFonts w:eastAsia="Calibri"/>
                <w:color w:val="000000"/>
                <w:sz w:val="24"/>
                <w:szCs w:val="24"/>
              </w:rPr>
            </w:pPr>
          </w:p>
          <w:p w14:paraId="6739C7BA" w14:textId="77777777" w:rsidR="00713976" w:rsidRDefault="00713976" w:rsidP="00E059B6">
            <w:pPr>
              <w:widowControl/>
              <w:spacing w:line="360" w:lineRule="auto"/>
              <w:jc w:val="center"/>
              <w:rPr>
                <w:rFonts w:eastAsia="Calibri"/>
                <w:color w:val="000000"/>
                <w:sz w:val="24"/>
                <w:szCs w:val="24"/>
              </w:rPr>
            </w:pPr>
          </w:p>
          <w:p w14:paraId="3C91D938" w14:textId="77777777" w:rsidR="00713976" w:rsidRDefault="00713976" w:rsidP="00E059B6">
            <w:pPr>
              <w:widowControl/>
              <w:spacing w:line="360" w:lineRule="auto"/>
              <w:jc w:val="center"/>
              <w:rPr>
                <w:rFonts w:eastAsia="Calibri"/>
                <w:color w:val="000000"/>
                <w:sz w:val="24"/>
                <w:szCs w:val="24"/>
              </w:rPr>
            </w:pPr>
          </w:p>
          <w:p w14:paraId="6AB2E008" w14:textId="77777777" w:rsidR="00713976" w:rsidRDefault="00713976" w:rsidP="00E059B6">
            <w:pPr>
              <w:widowControl/>
              <w:spacing w:line="360" w:lineRule="auto"/>
              <w:jc w:val="center"/>
              <w:rPr>
                <w:rFonts w:eastAsia="Calibri"/>
                <w:color w:val="000000"/>
                <w:sz w:val="24"/>
                <w:szCs w:val="24"/>
              </w:rPr>
            </w:pPr>
          </w:p>
          <w:p w14:paraId="6F464508" w14:textId="11F8BE81" w:rsidR="00713976" w:rsidRPr="00022A19" w:rsidRDefault="007258D3" w:rsidP="00E059B6">
            <w:pPr>
              <w:widowControl/>
              <w:spacing w:line="360" w:lineRule="auto"/>
              <w:jc w:val="center"/>
              <w:rPr>
                <w:rFonts w:eastAsia="Calibri"/>
                <w:color w:val="000000"/>
                <w:sz w:val="24"/>
                <w:szCs w:val="24"/>
              </w:rPr>
            </w:pPr>
            <w:r>
              <w:rPr>
                <w:rFonts w:eastAsia="Calibri"/>
                <w:color w:val="000000"/>
                <w:sz w:val="24"/>
                <w:szCs w:val="24"/>
              </w:rPr>
              <w:t>5-15</w:t>
            </w:r>
          </w:p>
        </w:tc>
      </w:tr>
      <w:tr w:rsidR="00712891" w:rsidRPr="00022A19" w14:paraId="1AEE6EEF" w14:textId="77777777">
        <w:trPr>
          <w:trHeight w:val="1700"/>
        </w:trPr>
        <w:tc>
          <w:tcPr>
            <w:tcW w:w="8095" w:type="dxa"/>
          </w:tcPr>
          <w:p w14:paraId="43EEA318" w14:textId="77777777" w:rsidR="00712891" w:rsidRPr="00022A19" w:rsidRDefault="00022A19" w:rsidP="00E059B6">
            <w:pPr>
              <w:spacing w:line="360" w:lineRule="auto"/>
              <w:rPr>
                <w:rFonts w:ascii="Arial" w:eastAsia="Arial" w:hAnsi="Arial" w:cs="Arial"/>
                <w:b/>
                <w:bCs/>
                <w:color w:val="000000"/>
                <w:sz w:val="24"/>
                <w:szCs w:val="24"/>
              </w:rPr>
            </w:pPr>
            <w:r w:rsidRPr="00022A19">
              <w:rPr>
                <w:rFonts w:ascii="Arial" w:eastAsia="Arial" w:hAnsi="Arial" w:cs="Arial"/>
                <w:b/>
                <w:bCs/>
                <w:color w:val="000000"/>
                <w:sz w:val="24"/>
                <w:szCs w:val="24"/>
              </w:rPr>
              <w:lastRenderedPageBreak/>
              <w:t>Chapter 3- Analysis and findings of SGS Bangladesh Limited</w:t>
            </w:r>
          </w:p>
          <w:p w14:paraId="34F3B672" w14:textId="1558DB23" w:rsidR="00712891" w:rsidRPr="00022A19" w:rsidRDefault="005C1AB6" w:rsidP="00E059B6">
            <w:pPr>
              <w:spacing w:line="360" w:lineRule="auto"/>
              <w:rPr>
                <w:rFonts w:ascii="Arial" w:eastAsia="Arial" w:hAnsi="Arial" w:cs="Arial"/>
                <w:bCs/>
                <w:color w:val="000000"/>
                <w:sz w:val="24"/>
                <w:szCs w:val="24"/>
              </w:rPr>
            </w:pPr>
            <w:r>
              <w:rPr>
                <w:rFonts w:ascii="Arial" w:eastAsia="Arial" w:hAnsi="Arial" w:cs="Arial"/>
                <w:bCs/>
                <w:color w:val="000000"/>
                <w:sz w:val="24"/>
                <w:szCs w:val="24"/>
              </w:rPr>
              <w:t>3.1 J</w:t>
            </w:r>
            <w:r w:rsidR="00022A19" w:rsidRPr="00022A19">
              <w:rPr>
                <w:rFonts w:ascii="Arial" w:eastAsia="Arial" w:hAnsi="Arial" w:cs="Arial"/>
                <w:bCs/>
                <w:color w:val="000000"/>
                <w:sz w:val="24"/>
                <w:szCs w:val="24"/>
              </w:rPr>
              <w:t>ob analysis in SGS Bangladesh Limited</w:t>
            </w:r>
          </w:p>
          <w:p w14:paraId="04AB0E62" w14:textId="77777777" w:rsidR="00712891" w:rsidRPr="00022A19" w:rsidRDefault="00022A19" w:rsidP="00E059B6">
            <w:pPr>
              <w:widowControl/>
              <w:spacing w:before="100" w:after="100" w:line="360" w:lineRule="auto"/>
              <w:rPr>
                <w:rFonts w:ascii="Arial" w:eastAsia="Arial" w:hAnsi="Arial" w:cs="Arial"/>
                <w:bCs/>
                <w:color w:val="000000"/>
                <w:sz w:val="24"/>
                <w:szCs w:val="24"/>
              </w:rPr>
            </w:pPr>
            <w:r w:rsidRPr="00022A19">
              <w:rPr>
                <w:rFonts w:ascii="Arial" w:eastAsia="Arial" w:hAnsi="Arial" w:cs="Arial"/>
                <w:bCs/>
                <w:color w:val="000000"/>
                <w:sz w:val="24"/>
                <w:szCs w:val="24"/>
              </w:rPr>
              <w:t>3.2 Sample form required information of Job analysis in SGS</w:t>
            </w:r>
          </w:p>
          <w:p w14:paraId="31536659" w14:textId="77777777" w:rsidR="00712891" w:rsidRPr="00022A19" w:rsidRDefault="00022A19" w:rsidP="00E059B6">
            <w:pPr>
              <w:widowControl/>
              <w:spacing w:before="100" w:after="100" w:line="360" w:lineRule="auto"/>
              <w:rPr>
                <w:rFonts w:ascii="Arial" w:eastAsia="Arial" w:hAnsi="Arial" w:cs="Arial"/>
                <w:bCs/>
                <w:color w:val="000000"/>
                <w:sz w:val="24"/>
                <w:szCs w:val="24"/>
              </w:rPr>
            </w:pPr>
            <w:r w:rsidRPr="00022A19">
              <w:rPr>
                <w:rFonts w:ascii="Arial" w:eastAsia="Arial" w:hAnsi="Arial" w:cs="Arial"/>
                <w:bCs/>
                <w:color w:val="000000"/>
                <w:sz w:val="24"/>
                <w:szCs w:val="24"/>
              </w:rPr>
              <w:t>3.3 Describe process of Job analysis in SGS</w:t>
            </w:r>
          </w:p>
          <w:p w14:paraId="678A2644" w14:textId="77777777" w:rsidR="00712891" w:rsidRPr="00022A19" w:rsidRDefault="00022A19" w:rsidP="00E059B6">
            <w:pPr>
              <w:widowControl/>
              <w:spacing w:before="100" w:after="100" w:line="360" w:lineRule="auto"/>
              <w:rPr>
                <w:rFonts w:ascii="Arial" w:eastAsia="Times New Roman" w:hAnsi="Arial" w:cs="Arial"/>
                <w:color w:val="000000"/>
                <w:sz w:val="24"/>
                <w:szCs w:val="24"/>
              </w:rPr>
            </w:pPr>
            <w:r w:rsidRPr="00022A19">
              <w:rPr>
                <w:rFonts w:ascii="Arial" w:eastAsia="Arial" w:hAnsi="Arial" w:cs="Arial"/>
                <w:bCs/>
                <w:color w:val="000000"/>
                <w:sz w:val="24"/>
                <w:szCs w:val="24"/>
              </w:rPr>
              <w:t xml:space="preserve">3.4 </w:t>
            </w:r>
            <w:r w:rsidRPr="00022A19">
              <w:rPr>
                <w:rFonts w:ascii="Arial" w:eastAsia="Times New Roman" w:hAnsi="Arial" w:cs="Arial"/>
                <w:color w:val="000000"/>
                <w:sz w:val="24"/>
                <w:szCs w:val="24"/>
              </w:rPr>
              <w:t>Job analysis outcome Job description on SGS Bangladesh Limited</w:t>
            </w:r>
          </w:p>
          <w:p w14:paraId="39EAF8E9" w14:textId="77777777" w:rsidR="00712891" w:rsidRPr="00022A19" w:rsidRDefault="00022A19" w:rsidP="00E059B6">
            <w:pPr>
              <w:pStyle w:val="NoSpacing"/>
              <w:spacing w:line="360" w:lineRule="auto"/>
              <w:rPr>
                <w:rFonts w:ascii="Arial" w:hAnsi="Arial" w:cs="Arial"/>
                <w:sz w:val="24"/>
                <w:szCs w:val="24"/>
              </w:rPr>
            </w:pPr>
            <w:r w:rsidRPr="00022A19">
              <w:rPr>
                <w:rFonts w:ascii="Arial" w:eastAsia="Times New Roman" w:hAnsi="Arial" w:cs="Arial"/>
                <w:color w:val="000000"/>
                <w:sz w:val="24"/>
                <w:szCs w:val="24"/>
              </w:rPr>
              <w:t>3.5</w:t>
            </w:r>
            <w:r w:rsidRPr="00022A19">
              <w:rPr>
                <w:rFonts w:ascii="Arial" w:hAnsi="Arial" w:cs="Arial"/>
                <w:b/>
                <w:sz w:val="24"/>
                <w:szCs w:val="24"/>
              </w:rPr>
              <w:t xml:space="preserve"> </w:t>
            </w:r>
            <w:r w:rsidRPr="00022A19">
              <w:rPr>
                <w:rFonts w:ascii="Arial" w:hAnsi="Arial" w:cs="Arial"/>
                <w:sz w:val="24"/>
                <w:szCs w:val="24"/>
              </w:rPr>
              <w:t>The impact on talent management through job analysis process</w:t>
            </w:r>
          </w:p>
          <w:p w14:paraId="065BE64E" w14:textId="77777777" w:rsidR="00712891" w:rsidRPr="00022A19" w:rsidRDefault="00022A19" w:rsidP="00E059B6">
            <w:pPr>
              <w:pStyle w:val="NoSpacing"/>
              <w:spacing w:line="360" w:lineRule="auto"/>
              <w:rPr>
                <w:rFonts w:ascii="Arial" w:hAnsi="Arial" w:cs="Arial"/>
                <w:sz w:val="24"/>
                <w:szCs w:val="24"/>
              </w:rPr>
            </w:pPr>
            <w:r w:rsidRPr="00022A19">
              <w:rPr>
                <w:rFonts w:ascii="Arial" w:hAnsi="Arial" w:cs="Arial"/>
                <w:sz w:val="24"/>
                <w:szCs w:val="24"/>
              </w:rPr>
              <w:t>3.6 Flow chart of Job analysis process that manage talent Acquisition at the SGS Bangladesh</w:t>
            </w:r>
          </w:p>
          <w:p w14:paraId="0E9EE1C8" w14:textId="77777777" w:rsidR="00712891" w:rsidRPr="00022A19" w:rsidRDefault="00022A19" w:rsidP="00E059B6">
            <w:pPr>
              <w:pStyle w:val="NoSpacing"/>
              <w:spacing w:line="360" w:lineRule="auto"/>
              <w:rPr>
                <w:rFonts w:ascii="Arial" w:eastAsia="Arial" w:hAnsi="Arial" w:cs="Arial"/>
                <w:sz w:val="24"/>
                <w:szCs w:val="24"/>
              </w:rPr>
            </w:pPr>
            <w:r w:rsidRPr="00022A19">
              <w:rPr>
                <w:rFonts w:ascii="Arial" w:hAnsi="Arial" w:cs="Arial"/>
                <w:sz w:val="24"/>
                <w:szCs w:val="24"/>
              </w:rPr>
              <w:t xml:space="preserve">3.7 </w:t>
            </w:r>
            <w:r w:rsidRPr="00022A19">
              <w:rPr>
                <w:rFonts w:ascii="Arial" w:eastAsia="Arial" w:hAnsi="Arial" w:cs="Arial"/>
                <w:sz w:val="24"/>
                <w:szCs w:val="24"/>
              </w:rPr>
              <w:t>The impact on organizational development through job analysis pr</w:t>
            </w:r>
            <w:r w:rsidRPr="00022A19">
              <w:rPr>
                <w:rFonts w:ascii="Arial" w:eastAsia="Arial" w:hAnsi="Arial" w:cs="Arial"/>
                <w:sz w:val="24"/>
                <w:szCs w:val="24"/>
              </w:rPr>
              <w:t>o</w:t>
            </w:r>
            <w:r w:rsidRPr="00022A19">
              <w:rPr>
                <w:rFonts w:ascii="Arial" w:eastAsia="Arial" w:hAnsi="Arial" w:cs="Arial"/>
                <w:sz w:val="24"/>
                <w:szCs w:val="24"/>
              </w:rPr>
              <w:t>cess by talent management</w:t>
            </w:r>
          </w:p>
          <w:p w14:paraId="12C3A5F6" w14:textId="5039EAEA" w:rsidR="00712891" w:rsidRPr="0091324A" w:rsidRDefault="00022A19" w:rsidP="007258D3">
            <w:pPr>
              <w:pStyle w:val="NoSpacing"/>
              <w:spacing w:line="360" w:lineRule="auto"/>
              <w:rPr>
                <w:rFonts w:ascii="Arial" w:eastAsia="Arial" w:hAnsi="Arial" w:cs="Arial"/>
                <w:sz w:val="24"/>
                <w:szCs w:val="24"/>
              </w:rPr>
            </w:pPr>
            <w:r w:rsidRPr="00022A19">
              <w:rPr>
                <w:rFonts w:ascii="Arial" w:eastAsia="Arial" w:hAnsi="Arial" w:cs="Arial"/>
                <w:sz w:val="24"/>
                <w:szCs w:val="24"/>
              </w:rPr>
              <w:t xml:space="preserve">3.8 </w:t>
            </w:r>
          </w:p>
        </w:tc>
        <w:tc>
          <w:tcPr>
            <w:tcW w:w="1255" w:type="dxa"/>
          </w:tcPr>
          <w:p w14:paraId="2DB2C054" w14:textId="77777777" w:rsidR="00712891" w:rsidRDefault="00712891" w:rsidP="00E059B6">
            <w:pPr>
              <w:widowControl/>
              <w:spacing w:line="360" w:lineRule="auto"/>
              <w:jc w:val="center"/>
              <w:rPr>
                <w:rFonts w:eastAsia="Calibri"/>
                <w:color w:val="000000"/>
                <w:sz w:val="24"/>
                <w:szCs w:val="24"/>
              </w:rPr>
            </w:pPr>
          </w:p>
          <w:p w14:paraId="41628C13" w14:textId="77777777" w:rsidR="000D7CD1" w:rsidRDefault="000D7CD1" w:rsidP="00E059B6">
            <w:pPr>
              <w:widowControl/>
              <w:spacing w:line="360" w:lineRule="auto"/>
              <w:jc w:val="center"/>
              <w:rPr>
                <w:rFonts w:eastAsia="Calibri"/>
                <w:color w:val="000000"/>
                <w:sz w:val="24"/>
                <w:szCs w:val="24"/>
              </w:rPr>
            </w:pPr>
          </w:p>
          <w:p w14:paraId="07EFAE57" w14:textId="228216B6" w:rsidR="000D7CD1" w:rsidRDefault="000D7CD1" w:rsidP="00E059B6">
            <w:pPr>
              <w:widowControl/>
              <w:spacing w:line="360" w:lineRule="auto"/>
              <w:jc w:val="center"/>
              <w:rPr>
                <w:rFonts w:eastAsia="Calibri"/>
                <w:color w:val="000000"/>
                <w:sz w:val="24"/>
                <w:szCs w:val="24"/>
              </w:rPr>
            </w:pPr>
          </w:p>
          <w:p w14:paraId="73AE0993" w14:textId="4CA1C715" w:rsidR="00EE55FA" w:rsidRDefault="00EE55FA" w:rsidP="00E059B6">
            <w:pPr>
              <w:widowControl/>
              <w:spacing w:line="360" w:lineRule="auto"/>
              <w:jc w:val="center"/>
              <w:rPr>
                <w:rFonts w:eastAsia="Calibri"/>
                <w:color w:val="000000"/>
                <w:sz w:val="24"/>
                <w:szCs w:val="24"/>
              </w:rPr>
            </w:pPr>
          </w:p>
          <w:p w14:paraId="755F50AF" w14:textId="1A1DC6E0" w:rsidR="00EE55FA" w:rsidRDefault="007258D3" w:rsidP="00E059B6">
            <w:pPr>
              <w:widowControl/>
              <w:spacing w:line="360" w:lineRule="auto"/>
              <w:jc w:val="center"/>
              <w:rPr>
                <w:rFonts w:eastAsia="Calibri"/>
                <w:color w:val="000000"/>
                <w:sz w:val="24"/>
                <w:szCs w:val="24"/>
              </w:rPr>
            </w:pPr>
            <w:r>
              <w:rPr>
                <w:rFonts w:eastAsia="Calibri"/>
                <w:color w:val="000000"/>
                <w:sz w:val="24"/>
                <w:szCs w:val="24"/>
              </w:rPr>
              <w:t>16-29</w:t>
            </w:r>
          </w:p>
          <w:p w14:paraId="5DC37C82" w14:textId="77777777" w:rsidR="000D7CD1" w:rsidRDefault="000D7CD1" w:rsidP="00E059B6">
            <w:pPr>
              <w:widowControl/>
              <w:spacing w:line="360" w:lineRule="auto"/>
              <w:jc w:val="center"/>
              <w:rPr>
                <w:rFonts w:eastAsia="Calibri"/>
                <w:color w:val="000000"/>
                <w:sz w:val="24"/>
                <w:szCs w:val="24"/>
              </w:rPr>
            </w:pPr>
          </w:p>
          <w:p w14:paraId="18D76946" w14:textId="6546875A" w:rsidR="000D7CD1" w:rsidRPr="00022A19" w:rsidRDefault="000D7CD1" w:rsidP="00E059B6">
            <w:pPr>
              <w:widowControl/>
              <w:spacing w:line="360" w:lineRule="auto"/>
              <w:jc w:val="center"/>
              <w:rPr>
                <w:rFonts w:eastAsia="Calibri"/>
                <w:color w:val="000000"/>
                <w:sz w:val="24"/>
                <w:szCs w:val="24"/>
              </w:rPr>
            </w:pPr>
          </w:p>
        </w:tc>
      </w:tr>
      <w:tr w:rsidR="00712891" w:rsidRPr="00022A19" w14:paraId="1438E748" w14:textId="77777777">
        <w:trPr>
          <w:trHeight w:val="1466"/>
        </w:trPr>
        <w:tc>
          <w:tcPr>
            <w:tcW w:w="8095" w:type="dxa"/>
          </w:tcPr>
          <w:p w14:paraId="48228BC2" w14:textId="77777777" w:rsidR="00712891" w:rsidRPr="00022A19" w:rsidRDefault="00022A19" w:rsidP="00E059B6">
            <w:pPr>
              <w:spacing w:line="360" w:lineRule="auto"/>
              <w:rPr>
                <w:rFonts w:ascii="Arial" w:eastAsia="Arial" w:hAnsi="Arial" w:cs="Arial"/>
                <w:b/>
                <w:bCs/>
                <w:color w:val="000000"/>
                <w:sz w:val="24"/>
                <w:szCs w:val="24"/>
              </w:rPr>
            </w:pPr>
            <w:r w:rsidRPr="00022A19">
              <w:rPr>
                <w:rFonts w:ascii="Arial" w:eastAsia="Arial" w:hAnsi="Arial" w:cs="Arial"/>
                <w:b/>
                <w:bCs/>
                <w:color w:val="000000"/>
                <w:sz w:val="24"/>
                <w:szCs w:val="24"/>
              </w:rPr>
              <w:t>Chapter 4- Recommendation &amp; conclusion</w:t>
            </w:r>
          </w:p>
          <w:p w14:paraId="70586F82" w14:textId="77777777" w:rsidR="00712891" w:rsidRPr="00022A19" w:rsidRDefault="00022A19" w:rsidP="00E059B6">
            <w:pPr>
              <w:spacing w:line="360" w:lineRule="auto"/>
              <w:rPr>
                <w:rFonts w:ascii="Arial" w:eastAsia="Arial" w:hAnsi="Arial" w:cs="Arial"/>
                <w:b/>
                <w:bCs/>
                <w:color w:val="000000"/>
                <w:sz w:val="24"/>
                <w:szCs w:val="24"/>
              </w:rPr>
            </w:pPr>
            <w:r w:rsidRPr="00022A19">
              <w:rPr>
                <w:rFonts w:ascii="Arial" w:eastAsia="Arial" w:hAnsi="Arial" w:cs="Arial"/>
                <w:b/>
                <w:bCs/>
                <w:color w:val="000000"/>
                <w:sz w:val="24"/>
                <w:szCs w:val="24"/>
              </w:rPr>
              <w:t>4.1 Recommendation</w:t>
            </w:r>
          </w:p>
          <w:p w14:paraId="0BBACCDC" w14:textId="77777777" w:rsidR="00712891" w:rsidRPr="00022A19" w:rsidRDefault="00022A19" w:rsidP="00E059B6">
            <w:pPr>
              <w:spacing w:line="360" w:lineRule="auto"/>
              <w:rPr>
                <w:rFonts w:ascii="Arial" w:eastAsia="Arial" w:hAnsi="Arial" w:cs="Arial"/>
                <w:b/>
                <w:bCs/>
                <w:color w:val="000000"/>
                <w:sz w:val="24"/>
                <w:szCs w:val="24"/>
              </w:rPr>
            </w:pPr>
            <w:r w:rsidRPr="00022A19">
              <w:rPr>
                <w:rFonts w:ascii="Arial" w:eastAsia="Arial" w:hAnsi="Arial" w:cs="Arial"/>
                <w:b/>
                <w:bCs/>
                <w:color w:val="000000"/>
                <w:sz w:val="24"/>
                <w:szCs w:val="24"/>
              </w:rPr>
              <w:t>4.2 Conclusion</w:t>
            </w:r>
          </w:p>
        </w:tc>
        <w:tc>
          <w:tcPr>
            <w:tcW w:w="1255" w:type="dxa"/>
          </w:tcPr>
          <w:p w14:paraId="1E83BDCA" w14:textId="77777777" w:rsidR="00712891" w:rsidRDefault="00712891" w:rsidP="00E059B6">
            <w:pPr>
              <w:widowControl/>
              <w:spacing w:line="360" w:lineRule="auto"/>
              <w:jc w:val="center"/>
              <w:rPr>
                <w:rFonts w:eastAsia="Calibri"/>
                <w:color w:val="000000"/>
                <w:sz w:val="24"/>
                <w:szCs w:val="24"/>
              </w:rPr>
            </w:pPr>
          </w:p>
          <w:p w14:paraId="1851C680" w14:textId="115134D1" w:rsidR="00EE55FA" w:rsidRPr="00022A19" w:rsidRDefault="00963281" w:rsidP="00E059B6">
            <w:pPr>
              <w:widowControl/>
              <w:spacing w:line="360" w:lineRule="auto"/>
              <w:jc w:val="center"/>
              <w:rPr>
                <w:rFonts w:eastAsia="Calibri"/>
                <w:color w:val="000000"/>
                <w:sz w:val="24"/>
                <w:szCs w:val="24"/>
              </w:rPr>
            </w:pPr>
            <w:r>
              <w:rPr>
                <w:rFonts w:eastAsia="Calibri"/>
                <w:color w:val="000000"/>
                <w:sz w:val="24"/>
                <w:szCs w:val="24"/>
              </w:rPr>
              <w:t>30-32</w:t>
            </w:r>
          </w:p>
        </w:tc>
      </w:tr>
      <w:tr w:rsidR="00712891" w:rsidRPr="00022A19" w14:paraId="42880A8B" w14:textId="77777777">
        <w:trPr>
          <w:trHeight w:val="1466"/>
        </w:trPr>
        <w:tc>
          <w:tcPr>
            <w:tcW w:w="8095" w:type="dxa"/>
          </w:tcPr>
          <w:p w14:paraId="660D7345" w14:textId="77777777" w:rsidR="00712891" w:rsidRPr="00022A19" w:rsidRDefault="00022A19" w:rsidP="00E059B6">
            <w:pPr>
              <w:spacing w:line="360" w:lineRule="auto"/>
              <w:rPr>
                <w:rFonts w:ascii="Arial" w:eastAsia="Arial" w:hAnsi="Arial" w:cs="Arial"/>
                <w:b/>
                <w:bCs/>
                <w:color w:val="000000"/>
                <w:sz w:val="24"/>
                <w:szCs w:val="24"/>
              </w:rPr>
            </w:pPr>
            <w:r w:rsidRPr="00022A19">
              <w:rPr>
                <w:rFonts w:ascii="Arial" w:eastAsia="Arial" w:hAnsi="Arial" w:cs="Arial"/>
                <w:b/>
                <w:bCs/>
                <w:color w:val="000000"/>
                <w:sz w:val="24"/>
                <w:szCs w:val="24"/>
              </w:rPr>
              <w:t xml:space="preserve">Reference </w:t>
            </w:r>
          </w:p>
        </w:tc>
        <w:tc>
          <w:tcPr>
            <w:tcW w:w="1255" w:type="dxa"/>
          </w:tcPr>
          <w:p w14:paraId="2D0C0E29" w14:textId="6F5BBF1A" w:rsidR="00EE55FA" w:rsidRPr="00022A19" w:rsidRDefault="00EE55FA" w:rsidP="00E059B6">
            <w:pPr>
              <w:widowControl/>
              <w:spacing w:line="360" w:lineRule="auto"/>
              <w:rPr>
                <w:rFonts w:eastAsia="Calibri"/>
                <w:color w:val="000000"/>
                <w:sz w:val="24"/>
                <w:szCs w:val="24"/>
              </w:rPr>
            </w:pPr>
            <w:r>
              <w:rPr>
                <w:rFonts w:eastAsia="Calibri"/>
                <w:color w:val="000000"/>
                <w:sz w:val="24"/>
                <w:szCs w:val="24"/>
              </w:rPr>
              <w:t xml:space="preserve">     </w:t>
            </w:r>
            <w:r w:rsidR="00963281">
              <w:rPr>
                <w:rFonts w:eastAsia="Calibri"/>
                <w:color w:val="000000"/>
                <w:sz w:val="24"/>
                <w:szCs w:val="24"/>
              </w:rPr>
              <w:t>33</w:t>
            </w:r>
          </w:p>
        </w:tc>
      </w:tr>
    </w:tbl>
    <w:p w14:paraId="18D75F5B" w14:textId="5A943940" w:rsidR="00712891" w:rsidRDefault="00712891" w:rsidP="00E059B6">
      <w:pPr>
        <w:widowControl/>
        <w:spacing w:line="360" w:lineRule="auto"/>
        <w:rPr>
          <w:rFonts w:eastAsia="Calibri"/>
          <w:color w:val="000000"/>
          <w:sz w:val="24"/>
          <w:szCs w:val="22"/>
        </w:rPr>
      </w:pPr>
    </w:p>
    <w:p w14:paraId="03653D19" w14:textId="5DE58A53" w:rsidR="006B0825" w:rsidRDefault="006B0825" w:rsidP="00E059B6">
      <w:pPr>
        <w:widowControl/>
        <w:spacing w:line="360" w:lineRule="auto"/>
        <w:rPr>
          <w:rFonts w:eastAsia="Calibri"/>
          <w:color w:val="000000"/>
          <w:sz w:val="24"/>
          <w:szCs w:val="22"/>
        </w:rPr>
      </w:pPr>
    </w:p>
    <w:p w14:paraId="49F86C5E" w14:textId="5A62204C" w:rsidR="006B0825" w:rsidRDefault="006B0825" w:rsidP="00E059B6">
      <w:pPr>
        <w:widowControl/>
        <w:spacing w:line="360" w:lineRule="auto"/>
        <w:rPr>
          <w:rFonts w:eastAsia="Calibri"/>
          <w:color w:val="000000"/>
          <w:sz w:val="24"/>
          <w:szCs w:val="22"/>
        </w:rPr>
      </w:pPr>
    </w:p>
    <w:p w14:paraId="139382C9" w14:textId="77777777" w:rsidR="006B0825" w:rsidRDefault="006B0825" w:rsidP="00E059B6">
      <w:pPr>
        <w:widowControl/>
        <w:spacing w:line="360" w:lineRule="auto"/>
        <w:rPr>
          <w:rFonts w:eastAsia="Calibri"/>
          <w:color w:val="000000"/>
          <w:sz w:val="24"/>
          <w:szCs w:val="22"/>
        </w:rPr>
        <w:sectPr w:rsidR="006B0825" w:rsidSect="000211F4">
          <w:headerReference w:type="default" r:id="rId10"/>
          <w:footerReference w:type="default" r:id="rId11"/>
          <w:headerReference w:type="first" r:id="rId12"/>
          <w:footerReference w:type="first" r:id="rId13"/>
          <w:endnotePr>
            <w:numFmt w:val="decimal"/>
          </w:endnotePr>
          <w:pgSz w:w="12240" w:h="15840"/>
          <w:pgMar w:top="1440" w:right="1440" w:bottom="1440" w:left="1440" w:header="0" w:footer="567" w:gutter="0"/>
          <w:pgNumType w:fmt="lowerRoman" w:start="1"/>
          <w:cols w:space="720"/>
          <w:docGrid w:linePitch="272"/>
        </w:sectPr>
      </w:pPr>
    </w:p>
    <w:p w14:paraId="1971E7C6" w14:textId="67D25C49" w:rsidR="00712891" w:rsidRDefault="00712891" w:rsidP="00E059B6">
      <w:pPr>
        <w:widowControl/>
        <w:pBdr>
          <w:top w:val="nil"/>
          <w:left w:val="nil"/>
          <w:bottom w:val="single" w:sz="4" w:space="1" w:color="000000"/>
          <w:right w:val="nil"/>
          <w:between w:val="nil"/>
        </w:pBdr>
        <w:spacing w:line="360" w:lineRule="auto"/>
        <w:rPr>
          <w:rFonts w:eastAsia="Calibri"/>
          <w:color w:val="000000"/>
          <w:sz w:val="24"/>
          <w:szCs w:val="22"/>
        </w:rPr>
      </w:pPr>
    </w:p>
    <w:p w14:paraId="41D555DF" w14:textId="77777777" w:rsidR="00712891" w:rsidRDefault="00712891" w:rsidP="00E059B6">
      <w:pPr>
        <w:widowControl/>
        <w:spacing w:line="360" w:lineRule="auto"/>
        <w:rPr>
          <w:rFonts w:eastAsia="Calibri"/>
          <w:color w:val="000000"/>
          <w:sz w:val="24"/>
          <w:szCs w:val="22"/>
        </w:rPr>
      </w:pPr>
    </w:p>
    <w:p w14:paraId="304C15AB" w14:textId="77777777" w:rsidR="00712891" w:rsidRDefault="00712891" w:rsidP="00E059B6">
      <w:pPr>
        <w:widowControl/>
        <w:spacing w:line="360" w:lineRule="auto"/>
        <w:rPr>
          <w:rFonts w:eastAsia="Calibri"/>
          <w:color w:val="000000"/>
          <w:sz w:val="24"/>
          <w:szCs w:val="22"/>
        </w:rPr>
      </w:pPr>
    </w:p>
    <w:p w14:paraId="71E809CC" w14:textId="77777777" w:rsidR="00712891" w:rsidRDefault="00022A19" w:rsidP="00E059B6">
      <w:pPr>
        <w:widowControl/>
        <w:spacing w:line="360" w:lineRule="auto"/>
        <w:jc w:val="center"/>
        <w:rPr>
          <w:rFonts w:ascii="Arial" w:eastAsia="Arial" w:hAnsi="Arial" w:cs="Arial"/>
          <w:b/>
          <w:bCs/>
          <w:color w:val="000000"/>
          <w:sz w:val="40"/>
          <w:szCs w:val="40"/>
        </w:rPr>
      </w:pPr>
      <w:r>
        <w:rPr>
          <w:rFonts w:ascii="Arial" w:eastAsia="Arial" w:hAnsi="Arial" w:cs="Arial"/>
          <w:b/>
          <w:bCs/>
          <w:color w:val="000000"/>
          <w:sz w:val="40"/>
          <w:szCs w:val="40"/>
        </w:rPr>
        <w:t>Chapter 1</w:t>
      </w:r>
    </w:p>
    <w:p w14:paraId="6DCCDEA7" w14:textId="77777777" w:rsidR="00712891" w:rsidRDefault="00022A19" w:rsidP="00E059B6">
      <w:pPr>
        <w:widowControl/>
        <w:spacing w:line="360" w:lineRule="auto"/>
        <w:jc w:val="center"/>
        <w:rPr>
          <w:rFonts w:eastAsia="Calibri"/>
          <w:color w:val="000000"/>
          <w:sz w:val="24"/>
          <w:szCs w:val="22"/>
        </w:rPr>
      </w:pPr>
      <w:r>
        <w:rPr>
          <w:noProof/>
          <w:lang w:eastAsia="en-US"/>
        </w:rPr>
        <w:drawing>
          <wp:inline distT="0" distB="0" distL="0" distR="0" wp14:anchorId="27797D65" wp14:editId="7ACC56FE">
            <wp:extent cx="4238625" cy="2384425"/>
            <wp:effectExtent l="0" t="0" r="0" b="0"/>
            <wp:docPr id="2" name="Picture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233"/>
                    <pic:cNvPicPr>
                      <a:picLocks noChangeAspect="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EAAAAHoAAAAAAAAAAAAAAAAAAAAAAAAAAAAAAAAAAAAAAAAAAAAAATGgAAqw4AAAAAAAAAAAAAAAAAACgAAAAIAAAAAQAAAAEAAAA="/>
                        </a:ext>
                      </a:extLst>
                    </pic:cNvPicPr>
                  </pic:nvPicPr>
                  <pic:blipFill>
                    <a:blip r:embed="rId14"/>
                    <a:stretch>
                      <a:fillRect/>
                    </a:stretch>
                  </pic:blipFill>
                  <pic:spPr>
                    <a:xfrm>
                      <a:off x="0" y="0"/>
                      <a:ext cx="4238625" cy="2384425"/>
                    </a:xfrm>
                    <a:prstGeom prst="rect">
                      <a:avLst/>
                    </a:prstGeom>
                    <a:noFill/>
                    <a:ln w="12700">
                      <a:noFill/>
                    </a:ln>
                  </pic:spPr>
                </pic:pic>
              </a:graphicData>
            </a:graphic>
          </wp:inline>
        </w:drawing>
      </w:r>
    </w:p>
    <w:p w14:paraId="67869D22" w14:textId="77777777" w:rsidR="00712891" w:rsidRDefault="00022A19" w:rsidP="00E059B6">
      <w:pPr>
        <w:widowControl/>
        <w:spacing w:line="360" w:lineRule="auto"/>
        <w:jc w:val="center"/>
        <w:rPr>
          <w:rFonts w:ascii="Arial" w:eastAsia="Arial" w:hAnsi="Arial" w:cs="Arial"/>
          <w:b/>
          <w:bCs/>
          <w:color w:val="000000"/>
          <w:sz w:val="40"/>
          <w:szCs w:val="40"/>
        </w:rPr>
      </w:pPr>
      <w:r>
        <w:rPr>
          <w:rFonts w:ascii="Arial" w:eastAsia="Arial" w:hAnsi="Arial" w:cs="Arial"/>
          <w:b/>
          <w:bCs/>
          <w:color w:val="000000"/>
          <w:sz w:val="40"/>
          <w:szCs w:val="40"/>
        </w:rPr>
        <w:t>Introduction</w:t>
      </w:r>
    </w:p>
    <w:p w14:paraId="324713EB" w14:textId="77777777" w:rsidR="00712891" w:rsidRDefault="00022A19" w:rsidP="00E059B6">
      <w:pPr>
        <w:widowControl/>
        <w:spacing w:line="360" w:lineRule="auto"/>
        <w:jc w:val="center"/>
        <w:rPr>
          <w:rFonts w:ascii="Arial" w:eastAsia="Arial" w:hAnsi="Arial" w:cs="Arial"/>
          <w:b/>
          <w:bCs/>
          <w:color w:val="000000"/>
          <w:sz w:val="40"/>
          <w:szCs w:val="40"/>
        </w:rPr>
      </w:pPr>
      <w:r>
        <w:rPr>
          <w:rFonts w:ascii="Arial" w:eastAsia="Arial" w:hAnsi="Arial" w:cs="Arial"/>
          <w:b/>
          <w:bCs/>
          <w:color w:val="000000"/>
          <w:sz w:val="40"/>
          <w:szCs w:val="40"/>
        </w:rPr>
        <w:t xml:space="preserve">Of </w:t>
      </w:r>
    </w:p>
    <w:p w14:paraId="6BD3EDCB" w14:textId="77777777" w:rsidR="00712891" w:rsidRDefault="00022A19" w:rsidP="00E059B6">
      <w:pPr>
        <w:widowControl/>
        <w:spacing w:line="360" w:lineRule="auto"/>
        <w:jc w:val="center"/>
        <w:rPr>
          <w:rFonts w:ascii="Arial" w:eastAsia="Arial" w:hAnsi="Arial" w:cs="Arial"/>
          <w:b/>
          <w:bCs/>
          <w:color w:val="000000"/>
          <w:sz w:val="40"/>
          <w:szCs w:val="40"/>
        </w:rPr>
      </w:pPr>
      <w:r>
        <w:rPr>
          <w:rFonts w:ascii="Arial" w:eastAsia="Arial" w:hAnsi="Arial" w:cs="Arial"/>
          <w:b/>
          <w:bCs/>
          <w:color w:val="000000"/>
          <w:sz w:val="40"/>
          <w:szCs w:val="40"/>
        </w:rPr>
        <w:t>The study</w:t>
      </w:r>
    </w:p>
    <w:p w14:paraId="3C567344" w14:textId="77777777" w:rsidR="00712891" w:rsidRDefault="00712891" w:rsidP="00E059B6">
      <w:pPr>
        <w:widowControl/>
        <w:spacing w:line="360" w:lineRule="auto"/>
        <w:jc w:val="center"/>
        <w:rPr>
          <w:rFonts w:eastAsia="Calibri"/>
          <w:color w:val="000000"/>
          <w:sz w:val="24"/>
          <w:szCs w:val="22"/>
        </w:rPr>
      </w:pPr>
    </w:p>
    <w:p w14:paraId="5B90CE8B" w14:textId="77777777" w:rsidR="00712891" w:rsidRDefault="00712891" w:rsidP="00E059B6">
      <w:pPr>
        <w:widowControl/>
        <w:spacing w:line="360" w:lineRule="auto"/>
        <w:jc w:val="center"/>
        <w:rPr>
          <w:rFonts w:eastAsia="Calibri"/>
          <w:color w:val="000000"/>
          <w:sz w:val="24"/>
          <w:szCs w:val="22"/>
        </w:rPr>
      </w:pPr>
    </w:p>
    <w:p w14:paraId="5D509857" w14:textId="77777777" w:rsidR="00712891" w:rsidRDefault="00712891" w:rsidP="00E059B6">
      <w:pPr>
        <w:widowControl/>
        <w:spacing w:line="360" w:lineRule="auto"/>
        <w:jc w:val="center"/>
        <w:rPr>
          <w:rFonts w:eastAsia="Calibri"/>
          <w:color w:val="000000"/>
          <w:sz w:val="24"/>
          <w:szCs w:val="22"/>
        </w:rPr>
      </w:pPr>
    </w:p>
    <w:p w14:paraId="77F12662" w14:textId="77777777" w:rsidR="00712891" w:rsidRDefault="00712891" w:rsidP="00E059B6">
      <w:pPr>
        <w:widowControl/>
        <w:spacing w:line="360" w:lineRule="auto"/>
        <w:jc w:val="center"/>
        <w:rPr>
          <w:rFonts w:eastAsia="Calibri"/>
          <w:color w:val="000000"/>
          <w:sz w:val="24"/>
          <w:szCs w:val="22"/>
        </w:rPr>
      </w:pPr>
    </w:p>
    <w:p w14:paraId="795A6333" w14:textId="77777777" w:rsidR="00712891" w:rsidRDefault="00712891" w:rsidP="00E059B6">
      <w:pPr>
        <w:widowControl/>
        <w:spacing w:line="360" w:lineRule="auto"/>
        <w:jc w:val="center"/>
        <w:rPr>
          <w:rFonts w:eastAsia="Calibri"/>
          <w:color w:val="000000"/>
          <w:sz w:val="24"/>
          <w:szCs w:val="22"/>
        </w:rPr>
      </w:pPr>
    </w:p>
    <w:p w14:paraId="1B9CA76C" w14:textId="77777777" w:rsidR="00712891" w:rsidRDefault="00712891" w:rsidP="00E059B6">
      <w:pPr>
        <w:widowControl/>
        <w:spacing w:line="360" w:lineRule="auto"/>
        <w:jc w:val="center"/>
        <w:rPr>
          <w:rFonts w:eastAsia="Calibri"/>
          <w:color w:val="000000"/>
          <w:sz w:val="24"/>
          <w:szCs w:val="22"/>
        </w:rPr>
      </w:pPr>
    </w:p>
    <w:p w14:paraId="63CF9281" w14:textId="77777777" w:rsidR="00712891" w:rsidRDefault="00712891" w:rsidP="00E059B6">
      <w:pPr>
        <w:widowControl/>
        <w:spacing w:line="360" w:lineRule="auto"/>
        <w:rPr>
          <w:rFonts w:eastAsia="Calibri"/>
          <w:color w:val="000000"/>
          <w:sz w:val="24"/>
          <w:szCs w:val="22"/>
        </w:rPr>
      </w:pPr>
    </w:p>
    <w:p w14:paraId="18073D22" w14:textId="3473347B" w:rsidR="00712891" w:rsidRDefault="00712891" w:rsidP="00E059B6">
      <w:pPr>
        <w:widowControl/>
        <w:spacing w:line="360" w:lineRule="auto"/>
        <w:rPr>
          <w:rFonts w:eastAsia="Calibri"/>
          <w:color w:val="000000"/>
          <w:sz w:val="24"/>
          <w:szCs w:val="22"/>
        </w:rPr>
      </w:pPr>
    </w:p>
    <w:p w14:paraId="42B12508" w14:textId="77777777" w:rsidR="0091324A" w:rsidRDefault="0091324A" w:rsidP="00E059B6">
      <w:pPr>
        <w:widowControl/>
        <w:spacing w:line="360" w:lineRule="auto"/>
        <w:rPr>
          <w:rFonts w:eastAsia="Calibri"/>
          <w:color w:val="000000"/>
          <w:sz w:val="24"/>
          <w:szCs w:val="22"/>
        </w:rPr>
      </w:pPr>
    </w:p>
    <w:p w14:paraId="68C111E6" w14:textId="77777777" w:rsidR="00712891" w:rsidRDefault="00022A19" w:rsidP="00E059B6">
      <w:pPr>
        <w:widowControl/>
        <w:spacing w:line="360" w:lineRule="auto"/>
        <w:jc w:val="both"/>
        <w:rPr>
          <w:rFonts w:ascii="Arial" w:eastAsia="Arial" w:hAnsi="Arial" w:cs="Arial"/>
          <w:b/>
          <w:bCs/>
          <w:color w:val="00007F"/>
          <w:sz w:val="36"/>
          <w:szCs w:val="36"/>
        </w:rPr>
      </w:pPr>
      <w:r>
        <w:rPr>
          <w:rFonts w:ascii="Arial" w:eastAsia="Arial" w:hAnsi="Arial" w:cs="Arial"/>
          <w:b/>
          <w:bCs/>
          <w:color w:val="00007F"/>
          <w:sz w:val="36"/>
          <w:szCs w:val="36"/>
        </w:rPr>
        <w:lastRenderedPageBreak/>
        <w:t>Introduction</w:t>
      </w:r>
    </w:p>
    <w:p w14:paraId="51D88882" w14:textId="6C02F1C9" w:rsidR="00712891" w:rsidRDefault="00022A19" w:rsidP="00E059B6">
      <w:pPr>
        <w:widowControl/>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This Internship report is a part of my BBA </w:t>
      </w:r>
      <w:r w:rsidR="00446051">
        <w:rPr>
          <w:rFonts w:ascii="Arial" w:eastAsia="Arial" w:hAnsi="Arial" w:cs="Arial"/>
          <w:color w:val="000000"/>
          <w:sz w:val="24"/>
          <w:szCs w:val="24"/>
        </w:rPr>
        <w:t>Program</w:t>
      </w:r>
      <w:r>
        <w:rPr>
          <w:rFonts w:ascii="Arial" w:eastAsia="Arial" w:hAnsi="Arial" w:cs="Arial"/>
          <w:color w:val="000000"/>
          <w:sz w:val="24"/>
          <w:szCs w:val="24"/>
        </w:rPr>
        <w:t>. The duration of my internship was three month where I learn</w:t>
      </w:r>
      <w:r w:rsidR="00B75074">
        <w:rPr>
          <w:rFonts w:ascii="Arial" w:eastAsia="Arial" w:hAnsi="Arial" w:cs="Arial"/>
          <w:color w:val="000000"/>
          <w:sz w:val="24"/>
          <w:szCs w:val="24"/>
        </w:rPr>
        <w:t xml:space="preserve">ed the </w:t>
      </w:r>
      <w:r w:rsidR="00446051">
        <w:rPr>
          <w:rFonts w:ascii="Arial" w:eastAsia="Arial" w:hAnsi="Arial" w:cs="Arial"/>
          <w:color w:val="000000"/>
          <w:sz w:val="24"/>
          <w:szCs w:val="24"/>
        </w:rPr>
        <w:t>practical</w:t>
      </w:r>
      <w:r w:rsidR="00B75074">
        <w:rPr>
          <w:rFonts w:ascii="Arial" w:eastAsia="Arial" w:hAnsi="Arial" w:cs="Arial"/>
          <w:color w:val="000000"/>
          <w:sz w:val="24"/>
          <w:szCs w:val="24"/>
        </w:rPr>
        <w:t xml:space="preserve"> information. </w:t>
      </w:r>
      <w:r>
        <w:rPr>
          <w:rFonts w:ascii="Arial" w:eastAsia="Arial" w:hAnsi="Arial" w:cs="Arial"/>
          <w:color w:val="000000"/>
          <w:sz w:val="24"/>
          <w:szCs w:val="24"/>
        </w:rPr>
        <w:t xml:space="preserve"> </w:t>
      </w:r>
      <w:r w:rsidR="00B75074">
        <w:rPr>
          <w:rFonts w:ascii="Arial" w:eastAsia="Arial" w:hAnsi="Arial" w:cs="Arial"/>
          <w:color w:val="000000"/>
          <w:sz w:val="24"/>
          <w:szCs w:val="24"/>
        </w:rPr>
        <w:t>This</w:t>
      </w:r>
      <w:r>
        <w:rPr>
          <w:rFonts w:ascii="Arial" w:eastAsia="Arial" w:hAnsi="Arial" w:cs="Arial"/>
          <w:color w:val="000000"/>
          <w:sz w:val="24"/>
          <w:szCs w:val="24"/>
        </w:rPr>
        <w:t xml:space="preserve"> report </w:t>
      </w:r>
      <w:r w:rsidR="005C1AB6">
        <w:rPr>
          <w:rFonts w:ascii="Arial" w:eastAsia="Arial" w:hAnsi="Arial" w:cs="Arial"/>
          <w:color w:val="000000"/>
          <w:sz w:val="24"/>
          <w:szCs w:val="24"/>
        </w:rPr>
        <w:t xml:space="preserve">topic is “Job analysis of </w:t>
      </w:r>
      <w:r w:rsidR="005C1AB6">
        <w:rPr>
          <w:rFonts w:ascii="Arial" w:eastAsia="Arial" w:hAnsi="Arial" w:cs="Arial"/>
          <w:bCs/>
          <w:color w:val="000000"/>
          <w:sz w:val="24"/>
          <w:szCs w:val="24"/>
        </w:rPr>
        <w:t xml:space="preserve">SGS </w:t>
      </w:r>
      <w:r w:rsidRPr="005C1AB6">
        <w:rPr>
          <w:rFonts w:ascii="Arial" w:eastAsia="Arial" w:hAnsi="Arial" w:cs="Arial"/>
          <w:bCs/>
          <w:color w:val="000000"/>
          <w:sz w:val="24"/>
          <w:szCs w:val="24"/>
        </w:rPr>
        <w:t>B</w:t>
      </w:r>
      <w:r w:rsidR="005C1AB6">
        <w:rPr>
          <w:rFonts w:ascii="Arial" w:eastAsia="Arial" w:hAnsi="Arial" w:cs="Arial"/>
          <w:bCs/>
          <w:color w:val="000000"/>
          <w:sz w:val="24"/>
          <w:szCs w:val="24"/>
        </w:rPr>
        <w:t>angladesh Limited</w:t>
      </w:r>
      <w:r>
        <w:rPr>
          <w:rFonts w:ascii="Arial" w:eastAsia="Arial" w:hAnsi="Arial" w:cs="Arial"/>
          <w:color w:val="000000"/>
          <w:sz w:val="24"/>
          <w:szCs w:val="24"/>
        </w:rPr>
        <w:t>”. SGS Bangladesh limited is the multinational world leading company.</w:t>
      </w:r>
    </w:p>
    <w:p w14:paraId="7AF9C8E7" w14:textId="77777777" w:rsidR="00712891" w:rsidRDefault="00712891" w:rsidP="00E059B6">
      <w:pPr>
        <w:widowControl/>
        <w:spacing w:line="360" w:lineRule="auto"/>
        <w:jc w:val="both"/>
        <w:rPr>
          <w:rFonts w:ascii="Arial" w:eastAsia="Arial" w:hAnsi="Arial" w:cs="Arial"/>
          <w:color w:val="000000"/>
          <w:sz w:val="24"/>
          <w:szCs w:val="24"/>
        </w:rPr>
      </w:pPr>
    </w:p>
    <w:p w14:paraId="5B9D326A" w14:textId="77777777" w:rsidR="00712891" w:rsidRDefault="00022A19" w:rsidP="00E059B6">
      <w:pPr>
        <w:widowControl/>
        <w:spacing w:line="360" w:lineRule="auto"/>
        <w:jc w:val="both"/>
        <w:rPr>
          <w:rFonts w:ascii="Arial" w:eastAsia="Arial" w:hAnsi="Arial" w:cs="Arial"/>
          <w:b/>
          <w:bCs/>
          <w:color w:val="00007F"/>
          <w:sz w:val="32"/>
          <w:szCs w:val="32"/>
        </w:rPr>
      </w:pPr>
      <w:r>
        <w:rPr>
          <w:rFonts w:ascii="Arial" w:eastAsia="Arial" w:hAnsi="Arial" w:cs="Arial"/>
          <w:b/>
          <w:bCs/>
          <w:color w:val="00007F"/>
          <w:sz w:val="32"/>
          <w:szCs w:val="32"/>
        </w:rPr>
        <w:t>1.1 Background of the Study</w:t>
      </w:r>
    </w:p>
    <w:p w14:paraId="5B2E6CE0" w14:textId="2B71E01A" w:rsidR="00712891" w:rsidRDefault="00022A19" w:rsidP="00E059B6">
      <w:pPr>
        <w:widowControl/>
        <w:spacing w:line="360" w:lineRule="auto"/>
        <w:jc w:val="both"/>
        <w:rPr>
          <w:rFonts w:ascii="Arial" w:eastAsia="Arial" w:hAnsi="Arial" w:cs="Arial"/>
          <w:color w:val="000000"/>
          <w:sz w:val="24"/>
          <w:szCs w:val="24"/>
        </w:rPr>
      </w:pPr>
      <w:r>
        <w:rPr>
          <w:rFonts w:ascii="Arial" w:eastAsia="Arial" w:hAnsi="Arial" w:cs="Arial"/>
          <w:color w:val="000000"/>
          <w:sz w:val="24"/>
          <w:szCs w:val="24"/>
        </w:rPr>
        <w:t>This report is ba</w:t>
      </w:r>
      <w:r w:rsidR="00446051">
        <w:rPr>
          <w:rFonts w:ascii="Arial" w:eastAsia="Arial" w:hAnsi="Arial" w:cs="Arial"/>
          <w:color w:val="000000"/>
          <w:sz w:val="24"/>
          <w:szCs w:val="24"/>
        </w:rPr>
        <w:t xml:space="preserve">sed </w:t>
      </w:r>
      <w:r w:rsidR="005C1AB6">
        <w:rPr>
          <w:rFonts w:ascii="Arial" w:eastAsia="Arial" w:hAnsi="Arial" w:cs="Arial"/>
          <w:color w:val="000000"/>
          <w:sz w:val="24"/>
          <w:szCs w:val="24"/>
        </w:rPr>
        <w:t>on</w:t>
      </w:r>
      <w:r>
        <w:rPr>
          <w:rFonts w:ascii="Arial" w:eastAsia="Arial" w:hAnsi="Arial" w:cs="Arial"/>
          <w:color w:val="000000"/>
          <w:sz w:val="24"/>
          <w:szCs w:val="24"/>
        </w:rPr>
        <w:t xml:space="preserve"> Job analysis</w:t>
      </w:r>
      <w:r w:rsidR="005C1AB6">
        <w:rPr>
          <w:rFonts w:ascii="Arial" w:eastAsia="Arial" w:hAnsi="Arial" w:cs="Arial"/>
          <w:color w:val="000000"/>
          <w:sz w:val="24"/>
          <w:szCs w:val="24"/>
        </w:rPr>
        <w:t xml:space="preserve"> process</w:t>
      </w:r>
      <w:r w:rsidR="00446051">
        <w:rPr>
          <w:rFonts w:ascii="Arial" w:eastAsia="Arial" w:hAnsi="Arial" w:cs="Arial"/>
          <w:color w:val="000000"/>
          <w:sz w:val="24"/>
          <w:szCs w:val="24"/>
        </w:rPr>
        <w:t xml:space="preserve"> of employees of SGS</w:t>
      </w:r>
      <w:r>
        <w:rPr>
          <w:rFonts w:ascii="Arial" w:eastAsia="Arial" w:hAnsi="Arial" w:cs="Arial"/>
          <w:color w:val="000000"/>
          <w:sz w:val="24"/>
          <w:szCs w:val="24"/>
        </w:rPr>
        <w:t xml:space="preserve"> </w:t>
      </w:r>
      <w:r w:rsidR="005C1AB6">
        <w:rPr>
          <w:rFonts w:ascii="Arial" w:eastAsia="Arial" w:hAnsi="Arial" w:cs="Arial"/>
          <w:color w:val="000000"/>
          <w:sz w:val="24"/>
          <w:szCs w:val="24"/>
        </w:rPr>
        <w:t xml:space="preserve">and </w:t>
      </w:r>
      <w:r w:rsidR="00446051">
        <w:rPr>
          <w:rFonts w:ascii="Arial" w:eastAsia="Arial" w:hAnsi="Arial" w:cs="Arial"/>
          <w:color w:val="000000"/>
          <w:sz w:val="24"/>
          <w:szCs w:val="24"/>
        </w:rPr>
        <w:t xml:space="preserve">its impact </w:t>
      </w:r>
      <w:r>
        <w:rPr>
          <w:rFonts w:ascii="Arial" w:eastAsia="Arial" w:hAnsi="Arial" w:cs="Arial"/>
          <w:color w:val="000000"/>
          <w:sz w:val="24"/>
          <w:szCs w:val="24"/>
        </w:rPr>
        <w:t>on the organization</w:t>
      </w:r>
      <w:r w:rsidR="00446051">
        <w:rPr>
          <w:rFonts w:ascii="Arial" w:eastAsia="Arial" w:hAnsi="Arial" w:cs="Arial"/>
          <w:color w:val="000000"/>
          <w:sz w:val="24"/>
          <w:szCs w:val="24"/>
        </w:rPr>
        <w:t xml:space="preserve"> mainly the</w:t>
      </w:r>
      <w:r>
        <w:rPr>
          <w:rFonts w:ascii="Arial" w:eastAsia="Arial" w:hAnsi="Arial" w:cs="Arial"/>
          <w:color w:val="000000"/>
          <w:sz w:val="24"/>
          <w:szCs w:val="24"/>
        </w:rPr>
        <w:t xml:space="preserve"> benefits</w:t>
      </w:r>
      <w:r w:rsidR="005C1AB6">
        <w:rPr>
          <w:rFonts w:ascii="Arial" w:eastAsia="Arial" w:hAnsi="Arial" w:cs="Arial"/>
          <w:color w:val="000000"/>
          <w:sz w:val="24"/>
          <w:szCs w:val="24"/>
        </w:rPr>
        <w:t xml:space="preserve"> </w:t>
      </w:r>
      <w:r w:rsidR="00446051">
        <w:rPr>
          <w:rFonts w:ascii="Arial" w:eastAsia="Arial" w:hAnsi="Arial" w:cs="Arial"/>
          <w:color w:val="000000"/>
          <w:sz w:val="24"/>
          <w:szCs w:val="24"/>
        </w:rPr>
        <w:t>that SGS</w:t>
      </w:r>
      <w:r w:rsidR="00FE7F0D">
        <w:rPr>
          <w:rFonts w:ascii="Arial" w:eastAsia="Arial" w:hAnsi="Arial" w:cs="Arial"/>
          <w:color w:val="000000"/>
          <w:sz w:val="24"/>
          <w:szCs w:val="24"/>
        </w:rPr>
        <w:t xml:space="preserve"> Bangladesh Limited gain. This</w:t>
      </w:r>
      <w:r>
        <w:rPr>
          <w:rFonts w:ascii="Arial" w:eastAsia="Arial" w:hAnsi="Arial" w:cs="Arial"/>
          <w:color w:val="000000"/>
          <w:sz w:val="24"/>
          <w:szCs w:val="24"/>
        </w:rPr>
        <w:t xml:space="preserve"> is a service oriented multinational company. It covers the purpose of completion of my Undergrad</w:t>
      </w:r>
      <w:r>
        <w:rPr>
          <w:rFonts w:ascii="Arial" w:eastAsia="Arial" w:hAnsi="Arial" w:cs="Arial"/>
          <w:color w:val="000000"/>
          <w:sz w:val="24"/>
          <w:szCs w:val="24"/>
        </w:rPr>
        <w:t>u</w:t>
      </w:r>
      <w:r>
        <w:rPr>
          <w:rFonts w:ascii="Arial" w:eastAsia="Arial" w:hAnsi="Arial" w:cs="Arial"/>
          <w:color w:val="000000"/>
          <w:sz w:val="24"/>
          <w:szCs w:val="24"/>
        </w:rPr>
        <w:t>ate studies in business at United International University. SGS is the world leading, i</w:t>
      </w:r>
      <w:r>
        <w:rPr>
          <w:rFonts w:ascii="Arial" w:eastAsia="Arial" w:hAnsi="Arial" w:cs="Arial"/>
          <w:color w:val="000000"/>
          <w:sz w:val="24"/>
          <w:szCs w:val="24"/>
        </w:rPr>
        <w:t>n</w:t>
      </w:r>
      <w:r>
        <w:rPr>
          <w:rFonts w:ascii="Arial" w:eastAsia="Arial" w:hAnsi="Arial" w:cs="Arial"/>
          <w:color w:val="000000"/>
          <w:sz w:val="24"/>
          <w:szCs w:val="24"/>
        </w:rPr>
        <w:t>spection, verification, testing and certified Multinational Service Compa</w:t>
      </w:r>
      <w:r w:rsidR="005C1AB6">
        <w:rPr>
          <w:rFonts w:ascii="Arial" w:eastAsia="Arial" w:hAnsi="Arial" w:cs="Arial"/>
          <w:color w:val="000000"/>
          <w:sz w:val="24"/>
          <w:szCs w:val="24"/>
        </w:rPr>
        <w:t>ny. When it comes to the trust i</w:t>
      </w:r>
      <w:r>
        <w:rPr>
          <w:rFonts w:ascii="Arial" w:eastAsia="Arial" w:hAnsi="Arial" w:cs="Arial"/>
          <w:color w:val="000000"/>
          <w:sz w:val="24"/>
          <w:szCs w:val="24"/>
        </w:rPr>
        <w:t>ssue SGS can be one of them. Job analysis is essential part to fo</w:t>
      </w:r>
      <w:r>
        <w:rPr>
          <w:rFonts w:ascii="Arial" w:eastAsia="Arial" w:hAnsi="Arial" w:cs="Arial"/>
          <w:color w:val="000000"/>
          <w:sz w:val="24"/>
          <w:szCs w:val="24"/>
        </w:rPr>
        <w:t>l</w:t>
      </w:r>
      <w:r>
        <w:rPr>
          <w:rFonts w:ascii="Arial" w:eastAsia="Arial" w:hAnsi="Arial" w:cs="Arial"/>
          <w:color w:val="000000"/>
          <w:sz w:val="24"/>
          <w:szCs w:val="24"/>
        </w:rPr>
        <w:t>low up the whole process in the organization, so it is an important factor.</w:t>
      </w:r>
    </w:p>
    <w:p w14:paraId="207BC8D2" w14:textId="77777777" w:rsidR="00FE7F0D" w:rsidRDefault="00FE7F0D" w:rsidP="00E059B6">
      <w:pPr>
        <w:widowControl/>
        <w:spacing w:line="360" w:lineRule="auto"/>
        <w:jc w:val="both"/>
        <w:rPr>
          <w:rFonts w:ascii="Arial" w:eastAsia="Arial" w:hAnsi="Arial" w:cs="Arial"/>
          <w:color w:val="000000"/>
          <w:sz w:val="24"/>
          <w:szCs w:val="24"/>
        </w:rPr>
      </w:pPr>
    </w:p>
    <w:p w14:paraId="1F13C4F7" w14:textId="77777777" w:rsidR="00712891" w:rsidRDefault="00022A19" w:rsidP="00E059B6">
      <w:pPr>
        <w:widowControl/>
        <w:spacing w:line="360" w:lineRule="auto"/>
        <w:jc w:val="both"/>
        <w:rPr>
          <w:rFonts w:ascii="Arial" w:eastAsia="Arial" w:hAnsi="Arial" w:cs="Arial"/>
          <w:b/>
          <w:bCs/>
          <w:color w:val="00007F"/>
          <w:sz w:val="32"/>
          <w:szCs w:val="32"/>
        </w:rPr>
      </w:pPr>
      <w:r>
        <w:rPr>
          <w:rFonts w:ascii="Arial" w:eastAsia="Arial" w:hAnsi="Arial" w:cs="Arial"/>
          <w:b/>
          <w:bCs/>
          <w:color w:val="00007F"/>
          <w:sz w:val="32"/>
          <w:szCs w:val="32"/>
        </w:rPr>
        <w:t>1.2 Scope of the study</w:t>
      </w:r>
    </w:p>
    <w:p w14:paraId="4DF91F57" w14:textId="033675BA" w:rsidR="00712891" w:rsidRDefault="00022A19" w:rsidP="00E059B6">
      <w:pPr>
        <w:widowControl/>
        <w:spacing w:line="360" w:lineRule="auto"/>
        <w:jc w:val="both"/>
        <w:rPr>
          <w:rFonts w:ascii="Arial" w:eastAsia="Arial" w:hAnsi="Arial" w:cs="Arial"/>
          <w:color w:val="000000"/>
          <w:sz w:val="24"/>
          <w:szCs w:val="22"/>
        </w:rPr>
      </w:pPr>
      <w:r>
        <w:rPr>
          <w:rFonts w:ascii="Arial" w:eastAsia="Arial" w:hAnsi="Arial" w:cs="Arial"/>
          <w:color w:val="000000"/>
          <w:sz w:val="24"/>
          <w:szCs w:val="22"/>
        </w:rPr>
        <w:t xml:space="preserve">The scope of the report is to provide the general overview of SGS Bangladesh Limited and the job analysis process the organization is maintaining for their development to acquire the talent management. A reader can easily understand about the job analysis, process, </w:t>
      </w:r>
      <w:r w:rsidR="00631EEE">
        <w:rPr>
          <w:rFonts w:ascii="Arial" w:eastAsia="Arial" w:hAnsi="Arial" w:cs="Arial"/>
          <w:color w:val="000000"/>
          <w:sz w:val="24"/>
          <w:szCs w:val="22"/>
        </w:rPr>
        <w:t>and usefulness</w:t>
      </w:r>
      <w:r>
        <w:rPr>
          <w:rFonts w:ascii="Arial" w:eastAsia="Arial" w:hAnsi="Arial" w:cs="Arial"/>
          <w:color w:val="000000"/>
          <w:sz w:val="24"/>
          <w:szCs w:val="22"/>
        </w:rPr>
        <w:t xml:space="preserve"> and organization development if they go through the point of the report properly. As </w:t>
      </w:r>
      <w:r w:rsidR="00631EEE">
        <w:rPr>
          <w:rFonts w:ascii="Arial" w:eastAsia="Arial" w:hAnsi="Arial" w:cs="Arial"/>
          <w:color w:val="000000"/>
          <w:sz w:val="24"/>
          <w:szCs w:val="22"/>
        </w:rPr>
        <w:t>a</w:t>
      </w:r>
      <w:r>
        <w:rPr>
          <w:rFonts w:ascii="Arial" w:eastAsia="Arial" w:hAnsi="Arial" w:cs="Arial"/>
          <w:color w:val="000000"/>
          <w:sz w:val="24"/>
          <w:szCs w:val="22"/>
        </w:rPr>
        <w:t xml:space="preserve"> university student I could understand how a job analysis is pe</w:t>
      </w:r>
      <w:r>
        <w:rPr>
          <w:rFonts w:ascii="Arial" w:eastAsia="Arial" w:hAnsi="Arial" w:cs="Arial"/>
          <w:color w:val="000000"/>
          <w:sz w:val="24"/>
          <w:szCs w:val="22"/>
        </w:rPr>
        <w:t>r</w:t>
      </w:r>
      <w:r>
        <w:rPr>
          <w:rFonts w:ascii="Arial" w:eastAsia="Arial" w:hAnsi="Arial" w:cs="Arial"/>
          <w:color w:val="000000"/>
          <w:sz w:val="24"/>
          <w:szCs w:val="22"/>
        </w:rPr>
        <w:t xml:space="preserve">formed in </w:t>
      </w:r>
      <w:r w:rsidR="005C1AB6">
        <w:rPr>
          <w:rFonts w:ascii="Arial" w:eastAsia="Arial" w:hAnsi="Arial" w:cs="Arial"/>
          <w:color w:val="000000"/>
          <w:sz w:val="24"/>
          <w:szCs w:val="22"/>
        </w:rPr>
        <w:t>a real organization so that</w:t>
      </w:r>
      <w:r>
        <w:rPr>
          <w:rFonts w:ascii="Arial" w:eastAsia="Arial" w:hAnsi="Arial" w:cs="Arial"/>
          <w:color w:val="000000"/>
          <w:sz w:val="24"/>
          <w:szCs w:val="22"/>
        </w:rPr>
        <w:t xml:space="preserve"> compare them with them theoretical knowledge.</w:t>
      </w:r>
    </w:p>
    <w:p w14:paraId="58CB1D7A" w14:textId="178E16F0" w:rsidR="00713976" w:rsidRDefault="00713976" w:rsidP="00E059B6">
      <w:pPr>
        <w:widowControl/>
        <w:spacing w:line="360" w:lineRule="auto"/>
        <w:jc w:val="both"/>
        <w:rPr>
          <w:rFonts w:ascii="Arial" w:eastAsia="Arial" w:hAnsi="Arial" w:cs="Arial"/>
          <w:color w:val="000000"/>
          <w:sz w:val="24"/>
          <w:szCs w:val="22"/>
        </w:rPr>
      </w:pPr>
    </w:p>
    <w:p w14:paraId="4112A97D" w14:textId="6F8CDC96" w:rsidR="00713976" w:rsidRDefault="00713976" w:rsidP="00E059B6">
      <w:pPr>
        <w:widowControl/>
        <w:spacing w:line="360" w:lineRule="auto"/>
        <w:jc w:val="both"/>
        <w:rPr>
          <w:rFonts w:ascii="Arial" w:eastAsia="Arial" w:hAnsi="Arial" w:cs="Arial"/>
          <w:color w:val="000000"/>
          <w:sz w:val="24"/>
          <w:szCs w:val="22"/>
        </w:rPr>
      </w:pPr>
    </w:p>
    <w:p w14:paraId="09F74D73" w14:textId="0D857A80" w:rsidR="00FE7F0D" w:rsidRDefault="00FE7F0D" w:rsidP="00E059B6">
      <w:pPr>
        <w:widowControl/>
        <w:spacing w:line="360" w:lineRule="auto"/>
        <w:jc w:val="both"/>
        <w:rPr>
          <w:rFonts w:ascii="Arial" w:eastAsia="Arial" w:hAnsi="Arial" w:cs="Arial"/>
          <w:color w:val="000000"/>
          <w:sz w:val="24"/>
          <w:szCs w:val="22"/>
        </w:rPr>
      </w:pPr>
    </w:p>
    <w:p w14:paraId="54B94B0D" w14:textId="77777777" w:rsidR="00FE7F0D" w:rsidRDefault="00FE7F0D" w:rsidP="00E059B6">
      <w:pPr>
        <w:widowControl/>
        <w:spacing w:line="360" w:lineRule="auto"/>
        <w:jc w:val="both"/>
        <w:rPr>
          <w:rFonts w:ascii="Arial" w:eastAsia="Arial" w:hAnsi="Arial" w:cs="Arial"/>
          <w:color w:val="000000"/>
          <w:sz w:val="24"/>
          <w:szCs w:val="22"/>
        </w:rPr>
      </w:pPr>
    </w:p>
    <w:p w14:paraId="3330C93D" w14:textId="77777777" w:rsidR="00E059B6" w:rsidRDefault="00E059B6" w:rsidP="00E059B6">
      <w:pPr>
        <w:widowControl/>
        <w:spacing w:line="360" w:lineRule="auto"/>
        <w:jc w:val="both"/>
        <w:rPr>
          <w:rFonts w:ascii="Arial" w:eastAsia="Arial" w:hAnsi="Arial" w:cs="Arial"/>
          <w:color w:val="000000"/>
          <w:sz w:val="24"/>
          <w:szCs w:val="22"/>
        </w:rPr>
      </w:pPr>
    </w:p>
    <w:p w14:paraId="69342F0F" w14:textId="77777777" w:rsidR="00712891" w:rsidRDefault="00022A19" w:rsidP="00E059B6">
      <w:pPr>
        <w:widowControl/>
        <w:spacing w:line="360" w:lineRule="auto"/>
        <w:jc w:val="both"/>
        <w:rPr>
          <w:rFonts w:ascii="Arial" w:eastAsia="Arial" w:hAnsi="Arial" w:cs="Arial"/>
          <w:b/>
          <w:bCs/>
          <w:color w:val="00007F"/>
          <w:sz w:val="32"/>
          <w:szCs w:val="32"/>
        </w:rPr>
      </w:pPr>
      <w:r>
        <w:rPr>
          <w:rFonts w:ascii="Arial" w:eastAsia="Arial" w:hAnsi="Arial" w:cs="Arial"/>
          <w:b/>
          <w:bCs/>
          <w:color w:val="00007F"/>
          <w:sz w:val="32"/>
          <w:szCs w:val="32"/>
        </w:rPr>
        <w:lastRenderedPageBreak/>
        <w:t>1.3 Objectives of the study</w:t>
      </w:r>
    </w:p>
    <w:p w14:paraId="62D877CE" w14:textId="5F5F483A" w:rsidR="00712891" w:rsidRPr="00412EFB" w:rsidRDefault="00022A19" w:rsidP="00E059B6">
      <w:pPr>
        <w:widowControl/>
        <w:spacing w:line="360" w:lineRule="auto"/>
        <w:jc w:val="both"/>
        <w:rPr>
          <w:rFonts w:ascii="Arial" w:eastAsia="Arial" w:hAnsi="Arial" w:cs="Arial"/>
          <w:b/>
          <w:bCs/>
          <w:color w:val="00007F"/>
          <w:sz w:val="32"/>
          <w:szCs w:val="32"/>
        </w:rPr>
      </w:pPr>
      <w:r>
        <w:rPr>
          <w:rFonts w:ascii="Arial" w:eastAsia="Arial" w:hAnsi="Arial" w:cs="Arial"/>
          <w:color w:val="000000"/>
          <w:sz w:val="24"/>
          <w:szCs w:val="24"/>
        </w:rPr>
        <w:t>The main objectives of this report</w:t>
      </w:r>
      <w:r w:rsidR="00446051">
        <w:rPr>
          <w:rFonts w:ascii="Arial" w:eastAsia="Arial" w:hAnsi="Arial" w:cs="Arial"/>
          <w:color w:val="000000"/>
          <w:sz w:val="24"/>
          <w:szCs w:val="24"/>
        </w:rPr>
        <w:t xml:space="preserve"> is</w:t>
      </w:r>
      <w:r>
        <w:rPr>
          <w:rFonts w:ascii="Arial" w:eastAsia="Arial" w:hAnsi="Arial" w:cs="Arial"/>
          <w:color w:val="000000"/>
          <w:sz w:val="24"/>
          <w:szCs w:val="24"/>
        </w:rPr>
        <w:t xml:space="preserve"> to invest</w:t>
      </w:r>
      <w:r w:rsidR="005C1AB6">
        <w:rPr>
          <w:rFonts w:ascii="Arial" w:eastAsia="Arial" w:hAnsi="Arial" w:cs="Arial"/>
          <w:color w:val="000000"/>
          <w:sz w:val="24"/>
          <w:szCs w:val="24"/>
        </w:rPr>
        <w:t>igate the job analysis</w:t>
      </w:r>
      <w:r w:rsidR="00446051">
        <w:rPr>
          <w:rFonts w:ascii="Arial" w:eastAsia="Arial" w:hAnsi="Arial" w:cs="Arial"/>
          <w:color w:val="000000"/>
          <w:sz w:val="24"/>
          <w:szCs w:val="24"/>
        </w:rPr>
        <w:t xml:space="preserve"> process</w:t>
      </w:r>
      <w:r>
        <w:rPr>
          <w:rFonts w:ascii="Arial" w:eastAsia="Arial" w:hAnsi="Arial" w:cs="Arial"/>
          <w:color w:val="000000"/>
          <w:sz w:val="24"/>
          <w:szCs w:val="24"/>
        </w:rPr>
        <w:t xml:space="preserve"> </w:t>
      </w:r>
      <w:r w:rsidR="00F2185A">
        <w:rPr>
          <w:rFonts w:ascii="Arial" w:eastAsia="Arial" w:hAnsi="Arial" w:cs="Arial"/>
          <w:color w:val="000000"/>
          <w:sz w:val="24"/>
          <w:szCs w:val="24"/>
        </w:rPr>
        <w:t xml:space="preserve">of </w:t>
      </w:r>
      <w:r>
        <w:rPr>
          <w:rFonts w:ascii="Arial" w:eastAsia="Arial" w:hAnsi="Arial" w:cs="Arial"/>
          <w:color w:val="000000"/>
          <w:sz w:val="24"/>
          <w:szCs w:val="24"/>
        </w:rPr>
        <w:t>SGS Bangladesh Limited and understanding the job analysis related factors on the basis of Interviewing and observ</w:t>
      </w:r>
      <w:r w:rsidR="003A1BA5">
        <w:rPr>
          <w:rFonts w:ascii="Arial" w:eastAsia="Arial" w:hAnsi="Arial" w:cs="Arial"/>
          <w:color w:val="000000"/>
          <w:sz w:val="24"/>
          <w:szCs w:val="24"/>
        </w:rPr>
        <w:t>ing of</w:t>
      </w:r>
      <w:r>
        <w:rPr>
          <w:rFonts w:ascii="Arial" w:eastAsia="Arial" w:hAnsi="Arial" w:cs="Arial"/>
          <w:color w:val="000000"/>
          <w:sz w:val="24"/>
          <w:szCs w:val="24"/>
        </w:rPr>
        <w:t xml:space="preserve"> the employee of </w:t>
      </w:r>
      <w:r w:rsidR="00FE7F0D">
        <w:rPr>
          <w:rFonts w:ascii="Arial" w:eastAsia="Arial" w:hAnsi="Arial" w:cs="Arial"/>
          <w:color w:val="000000" w:themeColor="text1"/>
          <w:sz w:val="24"/>
          <w:szCs w:val="24"/>
        </w:rPr>
        <w:t>this</w:t>
      </w:r>
      <w:r w:rsidRPr="00FE7F0D">
        <w:rPr>
          <w:rFonts w:ascii="Arial" w:eastAsia="Arial" w:hAnsi="Arial" w:cs="Arial"/>
          <w:color w:val="000000" w:themeColor="text1"/>
          <w:sz w:val="24"/>
          <w:szCs w:val="24"/>
        </w:rPr>
        <w:t xml:space="preserve"> organization</w:t>
      </w:r>
      <w:r>
        <w:rPr>
          <w:rFonts w:ascii="Arial" w:eastAsia="Arial" w:hAnsi="Arial" w:cs="Arial"/>
          <w:color w:val="000000"/>
          <w:sz w:val="24"/>
          <w:szCs w:val="24"/>
        </w:rPr>
        <w:t>. I am trying to specify the objectives into two sectors-</w:t>
      </w:r>
    </w:p>
    <w:p w14:paraId="25791326" w14:textId="77777777" w:rsidR="00712891" w:rsidRDefault="00022A19" w:rsidP="00E059B6">
      <w:pPr>
        <w:pStyle w:val="NoSpacing"/>
        <w:spacing w:line="360" w:lineRule="auto"/>
        <w:jc w:val="both"/>
        <w:rPr>
          <w:rStyle w:val="Heading2Char"/>
          <w:rFonts w:ascii="Arial" w:eastAsia="Arial" w:hAnsi="Arial" w:cs="Arial"/>
          <w:color w:val="1F497D"/>
          <w:sz w:val="24"/>
        </w:rPr>
      </w:pPr>
      <w:r>
        <w:rPr>
          <w:rStyle w:val="Heading2Char"/>
          <w:rFonts w:ascii="Arial" w:eastAsia="Arial" w:hAnsi="Arial" w:cs="Arial"/>
          <w:color w:val="1F497D"/>
          <w:sz w:val="24"/>
        </w:rPr>
        <w:t>Primary objectives:</w:t>
      </w:r>
    </w:p>
    <w:p w14:paraId="30E04F34" w14:textId="559B478C" w:rsidR="00712891" w:rsidRPr="00FE7F0D" w:rsidRDefault="00022A19" w:rsidP="00E059B6">
      <w:pPr>
        <w:pStyle w:val="NoSpacing"/>
        <w:numPr>
          <w:ilvl w:val="0"/>
          <w:numId w:val="16"/>
        </w:numPr>
        <w:spacing w:line="360" w:lineRule="auto"/>
        <w:ind w:left="1080" w:hanging="360"/>
        <w:jc w:val="both"/>
        <w:rPr>
          <w:rFonts w:ascii="Times New Roman" w:hAnsi="Times New Roman"/>
          <w:color w:val="000000" w:themeColor="text1"/>
          <w:sz w:val="28"/>
        </w:rPr>
      </w:pPr>
      <w:r w:rsidRPr="00FE7F0D">
        <w:rPr>
          <w:rFonts w:ascii="Arial" w:eastAsia="Arial" w:hAnsi="Arial" w:cs="Arial"/>
          <w:color w:val="000000" w:themeColor="text1"/>
          <w:sz w:val="24"/>
          <w:szCs w:val="24"/>
        </w:rPr>
        <w:t>How the job analysis</w:t>
      </w:r>
      <w:r w:rsidR="00FE7F0D">
        <w:rPr>
          <w:rFonts w:ascii="Arial" w:eastAsia="Arial" w:hAnsi="Arial" w:cs="Arial"/>
          <w:color w:val="000000" w:themeColor="text1"/>
          <w:sz w:val="24"/>
          <w:szCs w:val="24"/>
        </w:rPr>
        <w:t xml:space="preserve"> is useful</w:t>
      </w:r>
      <w:r w:rsidRPr="00FE7F0D">
        <w:rPr>
          <w:rFonts w:ascii="Arial" w:eastAsia="Arial" w:hAnsi="Arial" w:cs="Arial"/>
          <w:color w:val="000000" w:themeColor="text1"/>
          <w:sz w:val="24"/>
          <w:szCs w:val="24"/>
        </w:rPr>
        <w:t xml:space="preserve"> at SGS Bangladesh Limited.</w:t>
      </w:r>
      <w:r w:rsidRPr="00FE7F0D">
        <w:rPr>
          <w:color w:val="000000" w:themeColor="text1"/>
        </w:rPr>
        <w:t xml:space="preserve"> </w:t>
      </w:r>
    </w:p>
    <w:p w14:paraId="284B52C9" w14:textId="0AFC38CA" w:rsidR="00712891" w:rsidRPr="00A62E90" w:rsidRDefault="00022A19" w:rsidP="00E059B6">
      <w:pPr>
        <w:pStyle w:val="NoSpacing"/>
        <w:numPr>
          <w:ilvl w:val="0"/>
          <w:numId w:val="16"/>
        </w:numPr>
        <w:spacing w:line="360" w:lineRule="auto"/>
        <w:ind w:left="1080" w:hanging="360"/>
        <w:jc w:val="both"/>
        <w:rPr>
          <w:rFonts w:ascii="Times New Roman" w:hAnsi="Times New Roman"/>
          <w:color w:val="000000" w:themeColor="text1"/>
          <w:sz w:val="28"/>
        </w:rPr>
      </w:pPr>
      <w:r w:rsidRPr="00A62E90">
        <w:rPr>
          <w:rFonts w:ascii="Arial" w:eastAsia="Arial" w:hAnsi="Arial" w:cs="Arial"/>
          <w:color w:val="000000" w:themeColor="text1"/>
          <w:sz w:val="24"/>
        </w:rPr>
        <w:t xml:space="preserve"> Impact of Job analysis</w:t>
      </w:r>
      <w:r w:rsidR="00A62E90" w:rsidRPr="00A62E90">
        <w:rPr>
          <w:rFonts w:ascii="Arial" w:eastAsia="Arial" w:hAnsi="Arial" w:cs="Arial"/>
          <w:color w:val="000000" w:themeColor="text1"/>
          <w:sz w:val="24"/>
        </w:rPr>
        <w:t xml:space="preserve"> for managing</w:t>
      </w:r>
      <w:r w:rsidRPr="00A62E90">
        <w:rPr>
          <w:rFonts w:ascii="Arial" w:eastAsia="Arial" w:hAnsi="Arial" w:cs="Arial"/>
          <w:color w:val="000000" w:themeColor="text1"/>
          <w:sz w:val="24"/>
        </w:rPr>
        <w:t xml:space="preserve"> the resources </w:t>
      </w:r>
    </w:p>
    <w:p w14:paraId="6CB3BB23" w14:textId="77777777" w:rsidR="00712891" w:rsidRDefault="00022A19" w:rsidP="00E059B6">
      <w:pPr>
        <w:pStyle w:val="NoSpacing"/>
        <w:spacing w:line="360" w:lineRule="auto"/>
        <w:jc w:val="both"/>
        <w:rPr>
          <w:rFonts w:ascii="Arial" w:eastAsia="Arial" w:hAnsi="Arial" w:cs="Arial"/>
          <w:sz w:val="24"/>
          <w:szCs w:val="24"/>
        </w:rPr>
      </w:pPr>
      <w:bookmarkStart w:id="1" w:name="_Toc14526708"/>
      <w:bookmarkEnd w:id="1"/>
      <w:r>
        <w:rPr>
          <w:rStyle w:val="Heading2Char"/>
          <w:rFonts w:ascii="Arial" w:eastAsia="Arial" w:hAnsi="Arial" w:cs="Arial"/>
          <w:color w:val="1F497D"/>
          <w:sz w:val="24"/>
          <w:szCs w:val="24"/>
        </w:rPr>
        <w:t>Secondary objectives:</w:t>
      </w:r>
      <w:r>
        <w:rPr>
          <w:rFonts w:ascii="Arial" w:eastAsia="Arial" w:hAnsi="Arial" w:cs="Arial"/>
          <w:sz w:val="24"/>
          <w:szCs w:val="24"/>
        </w:rPr>
        <w:t xml:space="preserve"> </w:t>
      </w:r>
    </w:p>
    <w:p w14:paraId="461F30EA" w14:textId="77777777" w:rsidR="00712891" w:rsidRDefault="00022A19" w:rsidP="00E059B6">
      <w:pPr>
        <w:pStyle w:val="NoSpacing"/>
        <w:numPr>
          <w:ilvl w:val="0"/>
          <w:numId w:val="23"/>
        </w:numPr>
        <w:spacing w:line="360" w:lineRule="auto"/>
        <w:ind w:left="1080" w:hanging="360"/>
        <w:jc w:val="both"/>
        <w:rPr>
          <w:rFonts w:ascii="Arial" w:eastAsia="Arial" w:hAnsi="Arial" w:cs="Arial"/>
          <w:sz w:val="24"/>
          <w:szCs w:val="24"/>
        </w:rPr>
      </w:pPr>
      <w:r>
        <w:rPr>
          <w:rFonts w:ascii="Arial" w:eastAsia="Arial" w:hAnsi="Arial" w:cs="Arial"/>
          <w:sz w:val="24"/>
          <w:szCs w:val="24"/>
        </w:rPr>
        <w:t>An analysis of SGS Bangladesh  Limited</w:t>
      </w:r>
    </w:p>
    <w:p w14:paraId="35A45CF2" w14:textId="77777777" w:rsidR="00712891" w:rsidRDefault="00022A19" w:rsidP="00E059B6">
      <w:pPr>
        <w:pStyle w:val="NoSpacing"/>
        <w:numPr>
          <w:ilvl w:val="0"/>
          <w:numId w:val="23"/>
        </w:numPr>
        <w:spacing w:line="360" w:lineRule="auto"/>
        <w:ind w:left="1080" w:hanging="360"/>
        <w:jc w:val="both"/>
        <w:rPr>
          <w:rFonts w:ascii="Arial" w:eastAsia="Arial" w:hAnsi="Arial" w:cs="Arial"/>
          <w:sz w:val="24"/>
          <w:szCs w:val="24"/>
        </w:rPr>
      </w:pPr>
      <w:r>
        <w:rPr>
          <w:rFonts w:ascii="Arial" w:eastAsia="Arial" w:hAnsi="Arial" w:cs="Arial"/>
          <w:sz w:val="24"/>
          <w:szCs w:val="24"/>
        </w:rPr>
        <w:t>To analyze the job analysis process.</w:t>
      </w:r>
    </w:p>
    <w:p w14:paraId="7D8E84E1" w14:textId="77777777" w:rsidR="00712891" w:rsidRDefault="00022A19" w:rsidP="00E059B6">
      <w:pPr>
        <w:pStyle w:val="NoSpacing"/>
        <w:numPr>
          <w:ilvl w:val="0"/>
          <w:numId w:val="23"/>
        </w:numPr>
        <w:spacing w:line="360" w:lineRule="auto"/>
        <w:ind w:left="1080" w:hanging="360"/>
        <w:jc w:val="both"/>
        <w:rPr>
          <w:rFonts w:ascii="Arial" w:eastAsia="Arial" w:hAnsi="Arial" w:cs="Arial"/>
          <w:sz w:val="24"/>
          <w:szCs w:val="24"/>
        </w:rPr>
      </w:pPr>
      <w:r>
        <w:rPr>
          <w:rFonts w:ascii="Arial" w:eastAsia="Arial" w:hAnsi="Arial" w:cs="Arial"/>
          <w:sz w:val="24"/>
          <w:szCs w:val="24"/>
        </w:rPr>
        <w:t>To show how job analysis of SGS Bangladesh Limited impacts on the organ</w:t>
      </w:r>
      <w:r>
        <w:rPr>
          <w:rFonts w:ascii="Arial" w:eastAsia="Arial" w:hAnsi="Arial" w:cs="Arial"/>
          <w:sz w:val="24"/>
          <w:szCs w:val="24"/>
        </w:rPr>
        <w:t>i</w:t>
      </w:r>
      <w:r>
        <w:rPr>
          <w:rFonts w:ascii="Arial" w:eastAsia="Arial" w:hAnsi="Arial" w:cs="Arial"/>
          <w:sz w:val="24"/>
          <w:szCs w:val="24"/>
        </w:rPr>
        <w:t>zational development.</w:t>
      </w:r>
    </w:p>
    <w:p w14:paraId="5F8CAB31" w14:textId="77777777" w:rsidR="00712891" w:rsidRDefault="00022A19" w:rsidP="00E059B6">
      <w:pPr>
        <w:pStyle w:val="Heading1"/>
        <w:widowControl/>
        <w:spacing w:before="120" w:after="120" w:line="360" w:lineRule="auto"/>
        <w:jc w:val="both"/>
        <w:rPr>
          <w:rFonts w:eastAsia="Arial"/>
          <w:bCs w:val="0"/>
          <w:color w:val="00007F"/>
          <w:sz w:val="32"/>
          <w:szCs w:val="32"/>
        </w:rPr>
      </w:pPr>
      <w:r>
        <w:rPr>
          <w:rFonts w:eastAsia="Arial"/>
          <w:color w:val="00007F"/>
          <w:sz w:val="32"/>
          <w:szCs w:val="32"/>
        </w:rPr>
        <w:t>1.4</w:t>
      </w:r>
      <w:r>
        <w:rPr>
          <w:rFonts w:eastAsia="Arial"/>
          <w:bCs w:val="0"/>
          <w:color w:val="00007F"/>
          <w:sz w:val="32"/>
          <w:szCs w:val="32"/>
        </w:rPr>
        <w:t xml:space="preserve"> Methodology of the study</w:t>
      </w:r>
    </w:p>
    <w:p w14:paraId="32904F98" w14:textId="77777777" w:rsidR="00712891" w:rsidRDefault="00712891" w:rsidP="00E059B6">
      <w:pPr>
        <w:spacing w:line="360" w:lineRule="auto"/>
        <w:jc w:val="both"/>
        <w:rPr>
          <w:rFonts w:ascii="Arial" w:eastAsia="Arial" w:hAnsi="Arial" w:cs="Arial"/>
          <w:sz w:val="24"/>
          <w:szCs w:val="24"/>
        </w:rPr>
      </w:pPr>
    </w:p>
    <w:p w14:paraId="654A370F" w14:textId="77777777" w:rsidR="00712891" w:rsidRDefault="00022A19" w:rsidP="00E059B6">
      <w:pPr>
        <w:pStyle w:val="NoSpacing"/>
        <w:spacing w:line="360" w:lineRule="auto"/>
        <w:jc w:val="both"/>
        <w:rPr>
          <w:rFonts w:ascii="Arial" w:eastAsia="Arial" w:hAnsi="Arial" w:cs="Arial"/>
          <w:sz w:val="24"/>
          <w:szCs w:val="24"/>
        </w:rPr>
      </w:pPr>
      <w:bookmarkStart w:id="2" w:name="_Toc14526710"/>
      <w:bookmarkEnd w:id="2"/>
      <w:r>
        <w:rPr>
          <w:rStyle w:val="Heading2Char"/>
          <w:rFonts w:ascii="Arial" w:eastAsia="Arial" w:hAnsi="Arial" w:cs="Arial"/>
          <w:color w:val="1F497D"/>
          <w:sz w:val="24"/>
          <w:szCs w:val="24"/>
        </w:rPr>
        <w:t>Methods of data collection:</w:t>
      </w:r>
      <w:r>
        <w:rPr>
          <w:rFonts w:ascii="Arial" w:eastAsia="Arial" w:hAnsi="Arial" w:cs="Arial"/>
          <w:sz w:val="24"/>
          <w:szCs w:val="24"/>
        </w:rPr>
        <w:t xml:space="preserve"> The sources are:</w:t>
      </w:r>
    </w:p>
    <w:p w14:paraId="6B2F272B" w14:textId="77777777" w:rsidR="00712891" w:rsidRDefault="00022A19" w:rsidP="00E059B6">
      <w:pPr>
        <w:pStyle w:val="Heading3"/>
        <w:widowControl/>
        <w:numPr>
          <w:ilvl w:val="0"/>
          <w:numId w:val="14"/>
        </w:numPr>
        <w:tabs>
          <w:tab w:val="left" w:pos="810"/>
        </w:tabs>
        <w:spacing w:before="40" w:after="0" w:line="360" w:lineRule="auto"/>
        <w:ind w:left="810" w:hanging="360"/>
        <w:jc w:val="both"/>
        <w:rPr>
          <w:rFonts w:ascii="Cambria" w:eastAsia="Cambria" w:hAnsi="Cambria" w:cs="Times New Roman"/>
          <w:bCs w:val="0"/>
          <w:sz w:val="24"/>
          <w:szCs w:val="24"/>
        </w:rPr>
      </w:pPr>
      <w:bookmarkStart w:id="3" w:name="_Toc14526711"/>
      <w:bookmarkEnd w:id="3"/>
      <w:r>
        <w:rPr>
          <w:rFonts w:ascii="Cambria" w:eastAsia="Cambria" w:hAnsi="Cambria" w:cs="Times New Roman"/>
          <w:bCs w:val="0"/>
          <w:sz w:val="24"/>
          <w:szCs w:val="24"/>
        </w:rPr>
        <w:t>Primary Sources:</w:t>
      </w:r>
    </w:p>
    <w:p w14:paraId="0AFE8BF8" w14:textId="77777777" w:rsidR="00712891" w:rsidRDefault="00022A19" w:rsidP="00E059B6">
      <w:pPr>
        <w:pStyle w:val="ListParagraph"/>
        <w:numPr>
          <w:ilvl w:val="0"/>
          <w:numId w:val="9"/>
        </w:numPr>
        <w:ind w:left="1080" w:hanging="360"/>
        <w:jc w:val="both"/>
        <w:rPr>
          <w:rFonts w:ascii="Arial" w:eastAsia="Arial" w:hAnsi="Arial" w:cs="Arial"/>
        </w:rPr>
      </w:pPr>
      <w:r>
        <w:rPr>
          <w:rFonts w:ascii="Arial" w:eastAsia="Arial" w:hAnsi="Arial" w:cs="Arial"/>
        </w:rPr>
        <w:t>. From current employees through formal communication.</w:t>
      </w:r>
    </w:p>
    <w:p w14:paraId="624C5992" w14:textId="77777777" w:rsidR="00712891" w:rsidRDefault="00022A19" w:rsidP="00E059B6">
      <w:pPr>
        <w:pStyle w:val="ListParagraph"/>
        <w:numPr>
          <w:ilvl w:val="0"/>
          <w:numId w:val="9"/>
        </w:numPr>
        <w:ind w:left="1080" w:hanging="360"/>
        <w:jc w:val="both"/>
        <w:rPr>
          <w:rFonts w:ascii="Arial" w:eastAsia="Arial" w:hAnsi="Arial" w:cs="Arial"/>
        </w:rPr>
      </w:pPr>
      <w:r>
        <w:rPr>
          <w:rFonts w:ascii="Arial" w:eastAsia="Arial" w:hAnsi="Arial" w:cs="Arial"/>
        </w:rPr>
        <w:t>. From my office Supervisor.</w:t>
      </w:r>
    </w:p>
    <w:p w14:paraId="261523E3" w14:textId="77777777" w:rsidR="00712891" w:rsidRDefault="00022A19" w:rsidP="00E059B6">
      <w:pPr>
        <w:pStyle w:val="ListParagraph"/>
        <w:numPr>
          <w:ilvl w:val="0"/>
          <w:numId w:val="9"/>
        </w:numPr>
        <w:ind w:left="1080" w:hanging="360"/>
        <w:jc w:val="both"/>
        <w:rPr>
          <w:rFonts w:ascii="Arial" w:eastAsia="Arial" w:hAnsi="Arial" w:cs="Arial"/>
        </w:rPr>
      </w:pPr>
      <w:r>
        <w:rPr>
          <w:rFonts w:ascii="Arial" w:eastAsia="Arial" w:hAnsi="Arial" w:cs="Arial"/>
        </w:rPr>
        <w:t>. From my practical work experiences in the organization.</w:t>
      </w:r>
    </w:p>
    <w:p w14:paraId="140E79E2" w14:textId="77777777" w:rsidR="00712891" w:rsidRDefault="00022A19" w:rsidP="00E059B6">
      <w:pPr>
        <w:pStyle w:val="ListParagraph"/>
        <w:numPr>
          <w:ilvl w:val="0"/>
          <w:numId w:val="9"/>
        </w:numPr>
        <w:ind w:left="1080" w:hanging="360"/>
        <w:jc w:val="both"/>
        <w:rPr>
          <w:rFonts w:ascii="Arial" w:eastAsia="Arial" w:hAnsi="Arial" w:cs="Arial"/>
        </w:rPr>
      </w:pPr>
      <w:r>
        <w:rPr>
          <w:rFonts w:ascii="Arial" w:eastAsia="Arial" w:hAnsi="Arial" w:cs="Arial"/>
        </w:rPr>
        <w:t>. From the websites of SGS Bangladesh Limited.</w:t>
      </w:r>
    </w:p>
    <w:p w14:paraId="0A669258" w14:textId="77777777" w:rsidR="00712891" w:rsidRDefault="00022A19" w:rsidP="00E059B6">
      <w:pPr>
        <w:pStyle w:val="Heading3"/>
        <w:widowControl/>
        <w:numPr>
          <w:ilvl w:val="0"/>
          <w:numId w:val="8"/>
        </w:numPr>
        <w:spacing w:before="40" w:after="0" w:line="360" w:lineRule="auto"/>
        <w:ind w:left="720" w:hanging="360"/>
        <w:jc w:val="both"/>
        <w:rPr>
          <w:rFonts w:eastAsia="Arial"/>
          <w:bCs w:val="0"/>
          <w:sz w:val="24"/>
          <w:szCs w:val="24"/>
        </w:rPr>
      </w:pPr>
      <w:bookmarkStart w:id="4" w:name="_Toc14526712"/>
      <w:bookmarkEnd w:id="4"/>
      <w:r>
        <w:rPr>
          <w:rFonts w:eastAsia="Arial"/>
          <w:bCs w:val="0"/>
          <w:sz w:val="24"/>
          <w:szCs w:val="24"/>
        </w:rPr>
        <w:t xml:space="preserve"> Secondary Sources:</w:t>
      </w:r>
    </w:p>
    <w:p w14:paraId="6B51CE75" w14:textId="35E4DC53" w:rsidR="00712891" w:rsidRDefault="00022A19" w:rsidP="00E059B6">
      <w:pPr>
        <w:pStyle w:val="ListParagraph"/>
        <w:jc w:val="both"/>
        <w:rPr>
          <w:rFonts w:ascii="Arial" w:eastAsia="Arial" w:hAnsi="Arial" w:cs="Arial"/>
        </w:rPr>
      </w:pPr>
      <w:proofErr w:type="gramStart"/>
      <w:r>
        <w:rPr>
          <w:rFonts w:ascii="Arial" w:eastAsia="Arial" w:hAnsi="Arial" w:cs="Arial"/>
        </w:rPr>
        <w:t>From online blogs and websites.</w:t>
      </w:r>
      <w:proofErr w:type="gramEnd"/>
    </w:p>
    <w:p w14:paraId="3C6A4455" w14:textId="77777777" w:rsidR="00712891" w:rsidRDefault="00022A19" w:rsidP="00E059B6">
      <w:pPr>
        <w:widowControl/>
        <w:spacing w:line="360" w:lineRule="auto"/>
        <w:jc w:val="both"/>
        <w:rPr>
          <w:rFonts w:ascii="Arial" w:eastAsia="Arial" w:hAnsi="Arial" w:cs="Arial"/>
          <w:color w:val="000000"/>
          <w:sz w:val="24"/>
          <w:szCs w:val="22"/>
        </w:rPr>
      </w:pPr>
      <w:r>
        <w:rPr>
          <w:rStyle w:val="Heading2Char"/>
          <w:rFonts w:ascii="Arial" w:eastAsia="Arial" w:hAnsi="Arial" w:cs="Arial"/>
          <w:color w:val="1F497D"/>
          <w:sz w:val="24"/>
        </w:rPr>
        <w:t>Data presentation:</w:t>
      </w:r>
      <w:r>
        <w:rPr>
          <w:rFonts w:eastAsia="Calibri"/>
          <w:color w:val="000000"/>
          <w:sz w:val="24"/>
          <w:szCs w:val="22"/>
        </w:rPr>
        <w:t xml:space="preserve"> </w:t>
      </w:r>
      <w:r>
        <w:rPr>
          <w:rFonts w:ascii="Arial" w:eastAsia="Arial" w:hAnsi="Arial" w:cs="Arial"/>
          <w:color w:val="000000"/>
          <w:sz w:val="24"/>
          <w:szCs w:val="22"/>
        </w:rPr>
        <w:t xml:space="preserve">The report information </w:t>
      </w:r>
      <w:proofErr w:type="gramStart"/>
      <w:r>
        <w:rPr>
          <w:rFonts w:ascii="Arial" w:eastAsia="Arial" w:hAnsi="Arial" w:cs="Arial"/>
          <w:color w:val="000000"/>
          <w:sz w:val="24"/>
          <w:szCs w:val="22"/>
        </w:rPr>
        <w:t>are</w:t>
      </w:r>
      <w:proofErr w:type="gramEnd"/>
      <w:r>
        <w:rPr>
          <w:rFonts w:ascii="Arial" w:eastAsia="Arial" w:hAnsi="Arial" w:cs="Arial"/>
          <w:color w:val="000000"/>
          <w:sz w:val="24"/>
          <w:szCs w:val="22"/>
        </w:rPr>
        <w:t xml:space="preserve"> used qualitatively investigating in a n</w:t>
      </w:r>
      <w:r>
        <w:rPr>
          <w:rFonts w:ascii="Arial" w:eastAsia="Arial" w:hAnsi="Arial" w:cs="Arial"/>
          <w:color w:val="000000"/>
          <w:sz w:val="24"/>
          <w:szCs w:val="22"/>
        </w:rPr>
        <w:t>a</w:t>
      </w:r>
      <w:r>
        <w:rPr>
          <w:rFonts w:ascii="Arial" w:eastAsia="Arial" w:hAnsi="Arial" w:cs="Arial"/>
          <w:color w:val="000000"/>
          <w:sz w:val="24"/>
          <w:szCs w:val="22"/>
        </w:rPr>
        <w:t>ture.</w:t>
      </w:r>
    </w:p>
    <w:p w14:paraId="53CC4506" w14:textId="77777777" w:rsidR="00712891" w:rsidRDefault="00712891" w:rsidP="00E059B6">
      <w:pPr>
        <w:widowControl/>
        <w:spacing w:line="360" w:lineRule="auto"/>
        <w:jc w:val="both"/>
        <w:rPr>
          <w:rFonts w:ascii="Arial" w:eastAsia="Arial" w:hAnsi="Arial" w:cs="Arial"/>
          <w:color w:val="000000"/>
          <w:sz w:val="24"/>
          <w:szCs w:val="22"/>
        </w:rPr>
      </w:pPr>
    </w:p>
    <w:p w14:paraId="5E80D058" w14:textId="77777777" w:rsidR="00712891" w:rsidRDefault="00022A19" w:rsidP="00E059B6">
      <w:pPr>
        <w:pStyle w:val="Heading1"/>
        <w:widowControl/>
        <w:spacing w:before="120" w:after="120" w:line="360" w:lineRule="auto"/>
        <w:jc w:val="both"/>
        <w:rPr>
          <w:rFonts w:eastAsia="Arial"/>
          <w:bCs w:val="0"/>
          <w:color w:val="00007F"/>
          <w:sz w:val="32"/>
          <w:szCs w:val="32"/>
        </w:rPr>
      </w:pPr>
      <w:r>
        <w:rPr>
          <w:rFonts w:eastAsia="Arial"/>
          <w:bCs w:val="0"/>
          <w:color w:val="00007F"/>
          <w:sz w:val="32"/>
          <w:szCs w:val="32"/>
        </w:rPr>
        <w:lastRenderedPageBreak/>
        <w:t>1.5 Limitations of the study</w:t>
      </w:r>
    </w:p>
    <w:p w14:paraId="0EC59FA8" w14:textId="7E393C76" w:rsidR="00712891" w:rsidRDefault="00022A19" w:rsidP="00E059B6">
      <w:pPr>
        <w:widowControl/>
        <w:spacing w:line="360" w:lineRule="auto"/>
        <w:jc w:val="both"/>
        <w:rPr>
          <w:rFonts w:ascii="Arial" w:eastAsia="Arial" w:hAnsi="Arial" w:cs="Arial"/>
          <w:color w:val="000000"/>
          <w:sz w:val="24"/>
          <w:szCs w:val="22"/>
        </w:rPr>
      </w:pPr>
      <w:r>
        <w:rPr>
          <w:rFonts w:ascii="Arial" w:eastAsia="Arial" w:hAnsi="Arial" w:cs="Arial"/>
          <w:color w:val="000000"/>
          <w:sz w:val="24"/>
          <w:szCs w:val="22"/>
        </w:rPr>
        <w:t>During the internship period, I have to face a lot of task orientated responsibilities and pre</w:t>
      </w:r>
      <w:r w:rsidR="00B75074">
        <w:rPr>
          <w:rFonts w:ascii="Arial" w:eastAsia="Arial" w:hAnsi="Arial" w:cs="Arial"/>
          <w:color w:val="000000"/>
          <w:sz w:val="24"/>
          <w:szCs w:val="22"/>
        </w:rPr>
        <w:t>ssures. During such a hard time</w:t>
      </w:r>
      <w:r>
        <w:rPr>
          <w:rFonts w:ascii="Arial" w:eastAsia="Arial" w:hAnsi="Arial" w:cs="Arial"/>
          <w:color w:val="000000"/>
          <w:sz w:val="24"/>
          <w:szCs w:val="22"/>
        </w:rPr>
        <w:t xml:space="preserve"> preparing the report was difficult. At </w:t>
      </w:r>
      <w:r w:rsidR="00B75074">
        <w:rPr>
          <w:rFonts w:ascii="Arial" w:eastAsia="Arial" w:hAnsi="Arial" w:cs="Arial"/>
          <w:color w:val="000000"/>
          <w:sz w:val="24"/>
          <w:szCs w:val="22"/>
        </w:rPr>
        <w:t>this part</w:t>
      </w:r>
      <w:r>
        <w:rPr>
          <w:rFonts w:ascii="Arial" w:eastAsia="Arial" w:hAnsi="Arial" w:cs="Arial"/>
          <w:color w:val="000000"/>
          <w:sz w:val="24"/>
          <w:szCs w:val="22"/>
        </w:rPr>
        <w:t xml:space="preserve"> I am going to provide some limitation. Given below-</w:t>
      </w:r>
    </w:p>
    <w:p w14:paraId="4E8AA1C8" w14:textId="77777777" w:rsidR="00712891" w:rsidRDefault="00022A19" w:rsidP="00E059B6">
      <w:pPr>
        <w:widowControl/>
        <w:numPr>
          <w:ilvl w:val="0"/>
          <w:numId w:val="4"/>
        </w:numPr>
        <w:spacing w:line="360" w:lineRule="auto"/>
        <w:ind w:left="1080" w:hanging="360"/>
        <w:jc w:val="both"/>
        <w:rPr>
          <w:rFonts w:ascii="Arial" w:eastAsia="Arial" w:hAnsi="Arial" w:cs="Arial"/>
          <w:color w:val="000000"/>
          <w:sz w:val="24"/>
          <w:szCs w:val="22"/>
        </w:rPr>
      </w:pPr>
      <w:r>
        <w:rPr>
          <w:rFonts w:ascii="Arial" w:eastAsia="Arial" w:hAnsi="Arial" w:cs="Arial"/>
          <w:b/>
          <w:bCs/>
          <w:color w:val="1F497D"/>
          <w:sz w:val="24"/>
          <w:szCs w:val="22"/>
        </w:rPr>
        <w:t>Short Duration:</w:t>
      </w:r>
      <w:r>
        <w:rPr>
          <w:rFonts w:ascii="Arial" w:eastAsia="Arial" w:hAnsi="Arial" w:cs="Arial"/>
          <w:color w:val="000000"/>
          <w:sz w:val="24"/>
          <w:szCs w:val="22"/>
        </w:rPr>
        <w:t xml:space="preserve"> I have to work in office and as well as have to prepare my I</w:t>
      </w:r>
      <w:r>
        <w:rPr>
          <w:rFonts w:ascii="Arial" w:eastAsia="Arial" w:hAnsi="Arial" w:cs="Arial"/>
          <w:color w:val="000000"/>
          <w:sz w:val="24"/>
          <w:szCs w:val="22"/>
        </w:rPr>
        <w:t>n</w:t>
      </w:r>
      <w:r>
        <w:rPr>
          <w:rFonts w:ascii="Arial" w:eastAsia="Arial" w:hAnsi="Arial" w:cs="Arial"/>
          <w:color w:val="000000"/>
          <w:sz w:val="24"/>
          <w:szCs w:val="22"/>
        </w:rPr>
        <w:t>ternship report as well as.</w:t>
      </w:r>
    </w:p>
    <w:p w14:paraId="376D66E0" w14:textId="77777777" w:rsidR="00712891" w:rsidRDefault="00022A19" w:rsidP="00E059B6">
      <w:pPr>
        <w:widowControl/>
        <w:numPr>
          <w:ilvl w:val="0"/>
          <w:numId w:val="4"/>
        </w:numPr>
        <w:spacing w:line="360" w:lineRule="auto"/>
        <w:ind w:left="1080" w:hanging="360"/>
        <w:jc w:val="both"/>
        <w:rPr>
          <w:rFonts w:ascii="Arial" w:eastAsia="Arial" w:hAnsi="Arial" w:cs="Arial"/>
          <w:b/>
          <w:bCs/>
          <w:color w:val="1F497D"/>
          <w:sz w:val="24"/>
          <w:szCs w:val="22"/>
        </w:rPr>
      </w:pPr>
      <w:r>
        <w:rPr>
          <w:rFonts w:ascii="Arial" w:eastAsia="Arial" w:hAnsi="Arial" w:cs="Arial"/>
          <w:b/>
          <w:bCs/>
          <w:color w:val="1F497D"/>
          <w:sz w:val="24"/>
          <w:szCs w:val="22"/>
        </w:rPr>
        <w:t xml:space="preserve">Confidentiality: </w:t>
      </w:r>
      <w:r>
        <w:rPr>
          <w:rFonts w:ascii="Arial" w:eastAsia="Arial" w:hAnsi="Arial" w:cs="Arial"/>
          <w:color w:val="000000"/>
          <w:sz w:val="24"/>
          <w:szCs w:val="22"/>
        </w:rPr>
        <w:t>As a leading company of service sector SGS maintain a lot of security in their business and do not allow me to discover few information.</w:t>
      </w:r>
    </w:p>
    <w:p w14:paraId="7B106475" w14:textId="77777777" w:rsidR="00712891" w:rsidRDefault="00712891" w:rsidP="00E059B6">
      <w:pPr>
        <w:widowControl/>
        <w:spacing w:line="360" w:lineRule="auto"/>
        <w:ind w:left="1080"/>
        <w:jc w:val="both"/>
        <w:rPr>
          <w:rFonts w:ascii="Arial" w:eastAsia="Arial" w:hAnsi="Arial" w:cs="Arial"/>
          <w:b/>
          <w:bCs/>
          <w:color w:val="1F497D"/>
          <w:sz w:val="24"/>
          <w:szCs w:val="22"/>
        </w:rPr>
      </w:pPr>
    </w:p>
    <w:p w14:paraId="3EEAC87A" w14:textId="23263664" w:rsidR="00712891" w:rsidRDefault="00022A19" w:rsidP="00E059B6">
      <w:pPr>
        <w:widowControl/>
        <w:spacing w:line="360" w:lineRule="auto"/>
        <w:jc w:val="both"/>
        <w:rPr>
          <w:rFonts w:ascii="Arial" w:eastAsia="Arial" w:hAnsi="Arial" w:cs="Arial"/>
          <w:color w:val="000000"/>
          <w:sz w:val="24"/>
          <w:szCs w:val="22"/>
        </w:rPr>
      </w:pPr>
      <w:r>
        <w:rPr>
          <w:rFonts w:ascii="Arial" w:eastAsia="Arial" w:hAnsi="Arial" w:cs="Arial"/>
          <w:color w:val="000000"/>
          <w:sz w:val="24"/>
          <w:szCs w:val="22"/>
        </w:rPr>
        <w:t xml:space="preserve">As, they are already an establish company so this topic they have done long time. So, now in </w:t>
      </w:r>
      <w:r w:rsidR="00B75074">
        <w:rPr>
          <w:rFonts w:ascii="Arial" w:eastAsia="Arial" w:hAnsi="Arial" w:cs="Arial"/>
          <w:color w:val="000000"/>
          <w:sz w:val="24"/>
          <w:szCs w:val="22"/>
        </w:rPr>
        <w:t>this time</w:t>
      </w:r>
      <w:r>
        <w:rPr>
          <w:rFonts w:ascii="Arial" w:eastAsia="Arial" w:hAnsi="Arial" w:cs="Arial"/>
          <w:color w:val="000000"/>
          <w:sz w:val="24"/>
          <w:szCs w:val="22"/>
        </w:rPr>
        <w:t xml:space="preserve"> they just focus on updating so the root could not be explored.</w:t>
      </w:r>
    </w:p>
    <w:p w14:paraId="5019C06B" w14:textId="77777777" w:rsidR="00712891" w:rsidRDefault="00712891" w:rsidP="00E059B6">
      <w:pPr>
        <w:widowControl/>
        <w:spacing w:line="360" w:lineRule="auto"/>
        <w:jc w:val="center"/>
        <w:rPr>
          <w:rFonts w:eastAsia="Calibri"/>
          <w:color w:val="000000"/>
          <w:sz w:val="24"/>
          <w:szCs w:val="22"/>
        </w:rPr>
      </w:pPr>
    </w:p>
    <w:p w14:paraId="06F7A962" w14:textId="77777777" w:rsidR="00712891" w:rsidRDefault="00022A19" w:rsidP="00E059B6">
      <w:pPr>
        <w:widowControl/>
        <w:spacing w:line="360" w:lineRule="auto"/>
        <w:rPr>
          <w:rFonts w:eastAsia="Calibri"/>
          <w:b/>
          <w:bCs/>
          <w:color w:val="00007F"/>
          <w:sz w:val="24"/>
          <w:szCs w:val="22"/>
        </w:rPr>
      </w:pPr>
      <w:r>
        <w:rPr>
          <w:rFonts w:eastAsia="Calibri"/>
          <w:b/>
          <w:bCs/>
          <w:color w:val="00007F"/>
          <w:sz w:val="24"/>
          <w:szCs w:val="22"/>
        </w:rPr>
        <w:t xml:space="preserve">     </w:t>
      </w:r>
    </w:p>
    <w:p w14:paraId="6629C647" w14:textId="77777777" w:rsidR="00712891" w:rsidRDefault="00712891" w:rsidP="00E059B6">
      <w:pPr>
        <w:widowControl/>
        <w:spacing w:line="360" w:lineRule="auto"/>
        <w:rPr>
          <w:rFonts w:eastAsia="Calibri"/>
          <w:color w:val="000000"/>
          <w:sz w:val="24"/>
          <w:szCs w:val="22"/>
        </w:rPr>
      </w:pPr>
    </w:p>
    <w:p w14:paraId="6BA87C0A" w14:textId="77777777" w:rsidR="00712891" w:rsidRDefault="00712891" w:rsidP="00E059B6">
      <w:pPr>
        <w:widowControl/>
        <w:spacing w:line="360" w:lineRule="auto"/>
        <w:rPr>
          <w:rFonts w:eastAsia="Calibri"/>
          <w:color w:val="000000"/>
          <w:sz w:val="24"/>
          <w:szCs w:val="22"/>
        </w:rPr>
      </w:pPr>
    </w:p>
    <w:p w14:paraId="39AB7B34" w14:textId="77777777" w:rsidR="00712891" w:rsidRDefault="00712891" w:rsidP="00E059B6">
      <w:pPr>
        <w:widowControl/>
        <w:spacing w:line="360" w:lineRule="auto"/>
        <w:rPr>
          <w:rFonts w:eastAsia="Calibri"/>
          <w:color w:val="000000"/>
          <w:sz w:val="24"/>
          <w:szCs w:val="22"/>
        </w:rPr>
      </w:pPr>
    </w:p>
    <w:p w14:paraId="02A23F34" w14:textId="77777777" w:rsidR="00712891" w:rsidRDefault="00712891" w:rsidP="00E059B6">
      <w:pPr>
        <w:widowControl/>
        <w:spacing w:line="360" w:lineRule="auto"/>
        <w:rPr>
          <w:rFonts w:eastAsia="Calibri"/>
          <w:color w:val="000000"/>
          <w:sz w:val="24"/>
          <w:szCs w:val="22"/>
        </w:rPr>
      </w:pPr>
    </w:p>
    <w:p w14:paraId="255F620B" w14:textId="77777777" w:rsidR="00712891" w:rsidRDefault="00712891" w:rsidP="00E059B6">
      <w:pPr>
        <w:widowControl/>
        <w:spacing w:line="360" w:lineRule="auto"/>
        <w:rPr>
          <w:rFonts w:eastAsia="Calibri"/>
          <w:color w:val="000000"/>
          <w:sz w:val="24"/>
          <w:szCs w:val="22"/>
        </w:rPr>
      </w:pPr>
    </w:p>
    <w:p w14:paraId="574103A8" w14:textId="77777777" w:rsidR="00712891" w:rsidRDefault="00712891" w:rsidP="00E059B6">
      <w:pPr>
        <w:widowControl/>
        <w:spacing w:line="360" w:lineRule="auto"/>
        <w:rPr>
          <w:rFonts w:eastAsia="Calibri"/>
          <w:color w:val="000000"/>
          <w:sz w:val="24"/>
          <w:szCs w:val="22"/>
        </w:rPr>
      </w:pPr>
    </w:p>
    <w:p w14:paraId="743635B2" w14:textId="77777777" w:rsidR="00712891" w:rsidRDefault="00712891" w:rsidP="00E059B6">
      <w:pPr>
        <w:widowControl/>
        <w:spacing w:line="360" w:lineRule="auto"/>
        <w:rPr>
          <w:rFonts w:eastAsia="Calibri"/>
          <w:color w:val="000000"/>
          <w:sz w:val="24"/>
          <w:szCs w:val="22"/>
        </w:rPr>
      </w:pPr>
    </w:p>
    <w:p w14:paraId="5EB6DC8E" w14:textId="77777777" w:rsidR="00712891" w:rsidRDefault="00712891" w:rsidP="00E059B6">
      <w:pPr>
        <w:widowControl/>
        <w:spacing w:line="360" w:lineRule="auto"/>
        <w:rPr>
          <w:rFonts w:eastAsia="Calibri"/>
          <w:color w:val="000000"/>
          <w:sz w:val="24"/>
          <w:szCs w:val="22"/>
        </w:rPr>
      </w:pPr>
    </w:p>
    <w:p w14:paraId="702451D1" w14:textId="4AD764CB" w:rsidR="00712891" w:rsidRDefault="00712891" w:rsidP="00E059B6">
      <w:pPr>
        <w:widowControl/>
        <w:pBdr>
          <w:top w:val="nil"/>
          <w:left w:val="nil"/>
          <w:bottom w:val="single" w:sz="4" w:space="1" w:color="000000"/>
          <w:right w:val="nil"/>
          <w:between w:val="nil"/>
        </w:pBdr>
        <w:spacing w:line="360" w:lineRule="auto"/>
        <w:rPr>
          <w:rFonts w:eastAsia="Calibri"/>
          <w:color w:val="000000"/>
          <w:sz w:val="24"/>
          <w:szCs w:val="22"/>
        </w:rPr>
      </w:pPr>
    </w:p>
    <w:p w14:paraId="3470A7B4" w14:textId="2324D2A5" w:rsidR="00412EFB" w:rsidRDefault="00412EFB" w:rsidP="00E059B6">
      <w:pPr>
        <w:widowControl/>
        <w:pBdr>
          <w:top w:val="nil"/>
          <w:left w:val="nil"/>
          <w:bottom w:val="single" w:sz="4" w:space="1" w:color="000000"/>
          <w:right w:val="nil"/>
          <w:between w:val="nil"/>
        </w:pBdr>
        <w:tabs>
          <w:tab w:val="left" w:pos="7560"/>
          <w:tab w:val="right" w:pos="9360"/>
        </w:tabs>
        <w:spacing w:line="360" w:lineRule="auto"/>
        <w:rPr>
          <w:rFonts w:eastAsia="Calibri"/>
          <w:color w:val="000000"/>
          <w:sz w:val="24"/>
          <w:szCs w:val="22"/>
        </w:rPr>
      </w:pPr>
      <w:r>
        <w:rPr>
          <w:rFonts w:eastAsia="Calibri"/>
          <w:color w:val="000000"/>
          <w:sz w:val="24"/>
          <w:szCs w:val="22"/>
        </w:rPr>
        <w:tab/>
      </w:r>
      <w:r>
        <w:rPr>
          <w:rFonts w:eastAsia="Calibri"/>
          <w:color w:val="000000"/>
          <w:sz w:val="24"/>
          <w:szCs w:val="22"/>
        </w:rPr>
        <w:tab/>
      </w:r>
    </w:p>
    <w:p w14:paraId="56B1BD30" w14:textId="010EDBC8" w:rsidR="00412EFB" w:rsidRDefault="00412EFB" w:rsidP="00E059B6">
      <w:pPr>
        <w:widowControl/>
        <w:pBdr>
          <w:top w:val="nil"/>
          <w:left w:val="nil"/>
          <w:bottom w:val="single" w:sz="4" w:space="1" w:color="000000"/>
          <w:right w:val="nil"/>
          <w:between w:val="nil"/>
        </w:pBdr>
        <w:tabs>
          <w:tab w:val="left" w:pos="7560"/>
          <w:tab w:val="right" w:pos="9360"/>
        </w:tabs>
        <w:spacing w:line="360" w:lineRule="auto"/>
        <w:rPr>
          <w:rFonts w:eastAsia="Calibri"/>
          <w:color w:val="000000"/>
          <w:sz w:val="24"/>
          <w:szCs w:val="22"/>
        </w:rPr>
      </w:pPr>
    </w:p>
    <w:p w14:paraId="321245EC" w14:textId="2E4E348B" w:rsidR="00412EFB" w:rsidRDefault="00412EFB" w:rsidP="00E059B6">
      <w:pPr>
        <w:widowControl/>
        <w:pBdr>
          <w:top w:val="nil"/>
          <w:left w:val="nil"/>
          <w:bottom w:val="single" w:sz="4" w:space="1" w:color="000000"/>
          <w:right w:val="nil"/>
          <w:between w:val="nil"/>
        </w:pBdr>
        <w:tabs>
          <w:tab w:val="left" w:pos="7560"/>
          <w:tab w:val="right" w:pos="9360"/>
        </w:tabs>
        <w:spacing w:line="360" w:lineRule="auto"/>
        <w:rPr>
          <w:rFonts w:eastAsia="Calibri"/>
          <w:color w:val="000000"/>
          <w:sz w:val="24"/>
          <w:szCs w:val="22"/>
        </w:rPr>
      </w:pPr>
    </w:p>
    <w:p w14:paraId="09429423" w14:textId="025111C4" w:rsidR="00412EFB" w:rsidRDefault="00412EFB" w:rsidP="00E059B6">
      <w:pPr>
        <w:widowControl/>
        <w:pBdr>
          <w:top w:val="nil"/>
          <w:left w:val="nil"/>
          <w:bottom w:val="single" w:sz="4" w:space="1" w:color="000000"/>
          <w:right w:val="nil"/>
          <w:between w:val="nil"/>
        </w:pBdr>
        <w:tabs>
          <w:tab w:val="left" w:pos="7560"/>
          <w:tab w:val="right" w:pos="9360"/>
        </w:tabs>
        <w:spacing w:line="360" w:lineRule="auto"/>
        <w:rPr>
          <w:rFonts w:eastAsia="Calibri"/>
          <w:color w:val="000000"/>
          <w:sz w:val="24"/>
          <w:szCs w:val="22"/>
        </w:rPr>
      </w:pPr>
    </w:p>
    <w:p w14:paraId="52740D7F" w14:textId="57E930CA" w:rsidR="00412EFB" w:rsidRDefault="00412EFB" w:rsidP="00E059B6">
      <w:pPr>
        <w:widowControl/>
        <w:pBdr>
          <w:top w:val="nil"/>
          <w:left w:val="nil"/>
          <w:bottom w:val="single" w:sz="4" w:space="1" w:color="000000"/>
          <w:right w:val="nil"/>
          <w:between w:val="nil"/>
        </w:pBdr>
        <w:spacing w:line="360" w:lineRule="auto"/>
        <w:rPr>
          <w:rFonts w:eastAsia="Calibri"/>
          <w:color w:val="000000"/>
          <w:sz w:val="24"/>
          <w:szCs w:val="22"/>
        </w:rPr>
      </w:pPr>
    </w:p>
    <w:p w14:paraId="28018B7A" w14:textId="77777777" w:rsidR="00713976" w:rsidRDefault="00713976" w:rsidP="00E059B6">
      <w:pPr>
        <w:widowControl/>
        <w:pBdr>
          <w:top w:val="nil"/>
          <w:left w:val="nil"/>
          <w:bottom w:val="single" w:sz="4" w:space="1" w:color="000000"/>
          <w:right w:val="nil"/>
          <w:between w:val="nil"/>
        </w:pBdr>
        <w:spacing w:line="360" w:lineRule="auto"/>
        <w:rPr>
          <w:rFonts w:eastAsia="Calibri"/>
          <w:color w:val="000000"/>
          <w:sz w:val="24"/>
          <w:szCs w:val="22"/>
        </w:rPr>
      </w:pPr>
    </w:p>
    <w:p w14:paraId="3C63A820" w14:textId="77777777" w:rsidR="00712891" w:rsidRDefault="00712891" w:rsidP="00E059B6">
      <w:pPr>
        <w:widowControl/>
        <w:spacing w:line="360" w:lineRule="auto"/>
        <w:jc w:val="center"/>
        <w:rPr>
          <w:rFonts w:eastAsia="Calibri"/>
          <w:color w:val="000000"/>
          <w:sz w:val="24"/>
          <w:szCs w:val="22"/>
        </w:rPr>
      </w:pPr>
    </w:p>
    <w:p w14:paraId="5635AE5D" w14:textId="77777777" w:rsidR="00712891" w:rsidRDefault="00022A19" w:rsidP="00E059B6">
      <w:pPr>
        <w:widowControl/>
        <w:spacing w:line="360" w:lineRule="auto"/>
        <w:jc w:val="center"/>
        <w:rPr>
          <w:rFonts w:ascii="Arial" w:eastAsia="Arial" w:hAnsi="Arial" w:cs="Arial"/>
          <w:b/>
          <w:bCs/>
          <w:color w:val="000000"/>
          <w:sz w:val="40"/>
          <w:szCs w:val="40"/>
        </w:rPr>
      </w:pPr>
      <w:r>
        <w:rPr>
          <w:rFonts w:ascii="Arial" w:eastAsia="Arial" w:hAnsi="Arial" w:cs="Arial"/>
          <w:b/>
          <w:bCs/>
          <w:color w:val="000000"/>
          <w:sz w:val="40"/>
          <w:szCs w:val="40"/>
        </w:rPr>
        <w:t xml:space="preserve">Chapter 2 </w:t>
      </w:r>
    </w:p>
    <w:p w14:paraId="646EFE59" w14:textId="77777777" w:rsidR="00712891" w:rsidRDefault="00022A19" w:rsidP="00E059B6">
      <w:pPr>
        <w:widowControl/>
        <w:spacing w:line="360" w:lineRule="auto"/>
        <w:jc w:val="center"/>
      </w:pPr>
      <w:r>
        <w:rPr>
          <w:rFonts w:ascii="Arial" w:eastAsia="Arial" w:hAnsi="Arial" w:cs="Arial"/>
          <w:color w:val="000000"/>
          <w:sz w:val="40"/>
          <w:szCs w:val="40"/>
        </w:rPr>
        <w:t>Organization Overview of SGS Bangladesh limited</w:t>
      </w:r>
    </w:p>
    <w:p w14:paraId="11209100" w14:textId="77777777" w:rsidR="00712891" w:rsidRDefault="00712891" w:rsidP="00E059B6">
      <w:pPr>
        <w:widowControl/>
        <w:spacing w:line="360" w:lineRule="auto"/>
        <w:jc w:val="center"/>
        <w:rPr>
          <w:rFonts w:ascii="Arial" w:eastAsia="Arial" w:hAnsi="Arial" w:cs="Arial"/>
          <w:color w:val="000000"/>
          <w:sz w:val="40"/>
          <w:szCs w:val="40"/>
        </w:rPr>
      </w:pPr>
    </w:p>
    <w:p w14:paraId="2967595C" w14:textId="77777777" w:rsidR="00712891" w:rsidRDefault="00022A19" w:rsidP="00E059B6">
      <w:pPr>
        <w:widowControl/>
        <w:spacing w:line="360" w:lineRule="auto"/>
        <w:jc w:val="center"/>
        <w:rPr>
          <w:rFonts w:eastAsia="Calibri"/>
          <w:color w:val="000000"/>
          <w:sz w:val="24"/>
          <w:szCs w:val="22"/>
        </w:rPr>
      </w:pPr>
      <w:r>
        <w:rPr>
          <w:noProof/>
          <w:lang w:eastAsia="en-US"/>
        </w:rPr>
        <w:drawing>
          <wp:inline distT="0" distB="0" distL="0" distR="0" wp14:anchorId="0C323D2C" wp14:editId="7E616DDD">
            <wp:extent cx="5324475" cy="3688715"/>
            <wp:effectExtent l="76200" t="76200" r="142875" b="140335"/>
            <wp:docPr id="3"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35"/>
                    <pic:cNvPicPr>
                      <a:picLocks noChangeAspect="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P0AAAAHoAAAAAAAAAAAAAAAAAAAAAAAAAAAAAAAAAAAAAAAAAAAAADBIAAAsRYAAAAAAAAAAAAAAAAAACgAAAAIAAAAAQAAAAEAAAA="/>
                        </a:ext>
                      </a:extLst>
                    </pic:cNvPicPr>
                  </pic:nvPicPr>
                  <pic:blipFill>
                    <a:blip r:embed="rId15"/>
                    <a:stretch>
                      <a:fillRect/>
                    </a:stretch>
                  </pic:blipFill>
                  <pic:spPr>
                    <a:xfrm>
                      <a:off x="0" y="0"/>
                      <a:ext cx="5324475" cy="36887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DBE646" w14:textId="77777777" w:rsidR="00712891" w:rsidRDefault="00712891" w:rsidP="00E059B6">
      <w:pPr>
        <w:widowControl/>
        <w:spacing w:line="360" w:lineRule="auto"/>
        <w:jc w:val="center"/>
        <w:rPr>
          <w:rFonts w:eastAsia="Calibri"/>
          <w:color w:val="000000"/>
          <w:sz w:val="24"/>
          <w:szCs w:val="22"/>
        </w:rPr>
      </w:pPr>
    </w:p>
    <w:p w14:paraId="1B1E130D" w14:textId="075AD49F" w:rsidR="00712891" w:rsidRDefault="00712891" w:rsidP="00E059B6">
      <w:pPr>
        <w:widowControl/>
        <w:spacing w:line="360" w:lineRule="auto"/>
        <w:jc w:val="center"/>
        <w:rPr>
          <w:rFonts w:eastAsia="Calibri"/>
          <w:color w:val="000000"/>
          <w:sz w:val="24"/>
          <w:szCs w:val="22"/>
        </w:rPr>
      </w:pPr>
    </w:p>
    <w:p w14:paraId="429B8911" w14:textId="32F89708" w:rsidR="00E059B6" w:rsidRDefault="00E059B6" w:rsidP="00E059B6">
      <w:pPr>
        <w:widowControl/>
        <w:spacing w:line="360" w:lineRule="auto"/>
        <w:jc w:val="center"/>
        <w:rPr>
          <w:rFonts w:eastAsia="Calibri"/>
          <w:color w:val="000000"/>
          <w:sz w:val="24"/>
          <w:szCs w:val="22"/>
        </w:rPr>
      </w:pPr>
    </w:p>
    <w:p w14:paraId="05C6EE0B" w14:textId="5535CAA7" w:rsidR="00E059B6" w:rsidRDefault="00E059B6" w:rsidP="00E059B6">
      <w:pPr>
        <w:widowControl/>
        <w:spacing w:line="360" w:lineRule="auto"/>
        <w:jc w:val="center"/>
        <w:rPr>
          <w:rFonts w:eastAsia="Calibri"/>
          <w:color w:val="000000"/>
          <w:sz w:val="24"/>
          <w:szCs w:val="22"/>
        </w:rPr>
      </w:pPr>
    </w:p>
    <w:p w14:paraId="0BAC3DB7" w14:textId="2B94B0D0" w:rsidR="00E059B6" w:rsidRDefault="00E059B6" w:rsidP="00E059B6">
      <w:pPr>
        <w:widowControl/>
        <w:spacing w:line="360" w:lineRule="auto"/>
        <w:jc w:val="center"/>
        <w:rPr>
          <w:rFonts w:eastAsia="Calibri"/>
          <w:color w:val="000000"/>
          <w:sz w:val="24"/>
          <w:szCs w:val="22"/>
        </w:rPr>
      </w:pPr>
    </w:p>
    <w:p w14:paraId="024FD470" w14:textId="77777777" w:rsidR="00E059B6" w:rsidRDefault="00E059B6" w:rsidP="00E059B6">
      <w:pPr>
        <w:widowControl/>
        <w:spacing w:line="360" w:lineRule="auto"/>
        <w:jc w:val="center"/>
        <w:rPr>
          <w:rFonts w:eastAsia="Calibri"/>
          <w:color w:val="000000"/>
          <w:sz w:val="24"/>
          <w:szCs w:val="22"/>
        </w:rPr>
      </w:pPr>
    </w:p>
    <w:p w14:paraId="6BCDAADE" w14:textId="77777777" w:rsidR="00712891" w:rsidRDefault="00022A19" w:rsidP="00E059B6">
      <w:pPr>
        <w:widowControl/>
        <w:spacing w:line="360" w:lineRule="auto"/>
        <w:rPr>
          <w:rFonts w:eastAsia="Calibri"/>
          <w:color w:val="000000"/>
          <w:sz w:val="24"/>
          <w:szCs w:val="22"/>
        </w:rPr>
      </w:pPr>
      <w:r>
        <w:rPr>
          <w:rFonts w:ascii="Arial" w:eastAsia="Arial" w:hAnsi="Arial" w:cs="Arial"/>
          <w:b/>
          <w:bCs/>
          <w:color w:val="00007F"/>
          <w:sz w:val="32"/>
          <w:szCs w:val="32"/>
        </w:rPr>
        <w:lastRenderedPageBreak/>
        <w:t>Background of SGS Bangladesh Limited</w:t>
      </w:r>
      <w:r>
        <w:rPr>
          <w:rFonts w:ascii="Arial" w:eastAsia="Arial" w:hAnsi="Arial" w:cs="Arial"/>
          <w:b/>
          <w:bCs/>
          <w:color w:val="00007F"/>
          <w:sz w:val="24"/>
          <w:szCs w:val="22"/>
        </w:rPr>
        <w:t xml:space="preserve">   </w:t>
      </w:r>
      <w:r>
        <w:rPr>
          <w:rFonts w:eastAsia="Calibri"/>
          <w:b/>
          <w:bCs/>
          <w:color w:val="000000"/>
          <w:sz w:val="24"/>
          <w:szCs w:val="22"/>
        </w:rPr>
        <w:t xml:space="preserve">    </w:t>
      </w:r>
      <w:r>
        <w:rPr>
          <w:rFonts w:eastAsia="Calibri"/>
          <w:color w:val="000000"/>
          <w:sz w:val="24"/>
          <w:szCs w:val="22"/>
        </w:rPr>
        <w:t xml:space="preserve"> </w:t>
      </w:r>
    </w:p>
    <w:p w14:paraId="4C20FBFC" w14:textId="77777777" w:rsidR="00712891" w:rsidRDefault="00022A19" w:rsidP="00E059B6">
      <w:pPr>
        <w:widowControl/>
        <w:spacing w:line="360" w:lineRule="auto"/>
        <w:rPr>
          <w:rFonts w:eastAsia="Calibri"/>
          <w:color w:val="000000"/>
          <w:sz w:val="24"/>
          <w:szCs w:val="22"/>
        </w:rPr>
      </w:pPr>
      <w:r>
        <w:rPr>
          <w:rFonts w:ascii="Arial" w:eastAsia="Arial" w:hAnsi="Arial" w:cs="Arial"/>
          <w:b/>
          <w:bCs/>
          <w:color w:val="00007F"/>
          <w:sz w:val="32"/>
          <w:szCs w:val="32"/>
        </w:rPr>
        <w:t>2.1</w:t>
      </w:r>
      <w:r>
        <w:rPr>
          <w:rFonts w:ascii="Arial" w:eastAsia="Arial" w:hAnsi="Arial" w:cs="Arial"/>
          <w:b/>
          <w:bCs/>
          <w:color w:val="00007F"/>
          <w:sz w:val="24"/>
          <w:szCs w:val="22"/>
        </w:rPr>
        <w:t xml:space="preserve"> </w:t>
      </w:r>
      <w:r>
        <w:rPr>
          <w:rFonts w:eastAsia="Calibri"/>
          <w:b/>
          <w:color w:val="002060"/>
          <w:sz w:val="32"/>
          <w:szCs w:val="32"/>
        </w:rPr>
        <w:t>Company</w:t>
      </w:r>
      <w:r>
        <w:rPr>
          <w:rFonts w:ascii="Arial" w:eastAsia="Arial" w:hAnsi="Arial" w:cs="Arial"/>
          <w:b/>
          <w:bCs/>
          <w:color w:val="00007F"/>
          <w:sz w:val="32"/>
          <w:szCs w:val="32"/>
        </w:rPr>
        <w:t xml:space="preserve"> profile</w:t>
      </w:r>
      <w:r>
        <w:rPr>
          <w:rFonts w:ascii="Arial" w:eastAsia="Arial" w:hAnsi="Arial" w:cs="Arial"/>
          <w:b/>
          <w:bCs/>
          <w:color w:val="000000"/>
          <w:sz w:val="24"/>
          <w:szCs w:val="22"/>
        </w:rPr>
        <w:t xml:space="preserve"> </w:t>
      </w:r>
      <w:r>
        <w:rPr>
          <w:rFonts w:eastAsia="Calibri"/>
          <w:color w:val="000000"/>
          <w:sz w:val="24"/>
          <w:szCs w:val="22"/>
        </w:rPr>
        <w:t xml:space="preserve"> </w:t>
      </w:r>
    </w:p>
    <w:p w14:paraId="669BA5A2" w14:textId="7B3B9701" w:rsidR="00712891" w:rsidRDefault="00022A19" w:rsidP="00E059B6">
      <w:pPr>
        <w:spacing w:line="360" w:lineRule="auto"/>
        <w:jc w:val="both"/>
        <w:rPr>
          <w:rFonts w:ascii="Arial" w:eastAsia="Arial" w:hAnsi="Arial" w:cs="Arial"/>
          <w:sz w:val="24"/>
          <w:szCs w:val="24"/>
        </w:rPr>
      </w:pPr>
      <w:r>
        <w:rPr>
          <w:rFonts w:ascii="Arial" w:eastAsia="Arial" w:hAnsi="Arial" w:cs="Arial"/>
          <w:color w:val="000000"/>
          <w:sz w:val="24"/>
          <w:szCs w:val="24"/>
        </w:rPr>
        <w:t xml:space="preserve">“The full form of SGS is </w:t>
      </w:r>
      <w:proofErr w:type="spellStart"/>
      <w:r>
        <w:rPr>
          <w:rFonts w:ascii="Arial" w:eastAsia="Arial" w:hAnsi="Arial" w:cs="Arial"/>
          <w:b/>
          <w:bCs/>
          <w:sz w:val="24"/>
          <w:szCs w:val="24"/>
          <w:u w:val="single"/>
        </w:rPr>
        <w:t>Société</w:t>
      </w:r>
      <w:proofErr w:type="spellEnd"/>
      <w:r>
        <w:rPr>
          <w:rFonts w:ascii="Arial" w:eastAsia="Arial" w:hAnsi="Arial" w:cs="Arial"/>
          <w:b/>
          <w:bCs/>
          <w:sz w:val="24"/>
          <w:szCs w:val="24"/>
          <w:u w:val="single"/>
        </w:rPr>
        <w:t xml:space="preserve"> </w:t>
      </w:r>
      <w:proofErr w:type="spellStart"/>
      <w:r>
        <w:rPr>
          <w:rFonts w:ascii="Arial" w:eastAsia="Arial" w:hAnsi="Arial" w:cs="Arial"/>
          <w:b/>
          <w:bCs/>
          <w:sz w:val="24"/>
          <w:szCs w:val="24"/>
          <w:u w:val="single"/>
        </w:rPr>
        <w:t>Générale</w:t>
      </w:r>
      <w:proofErr w:type="spellEnd"/>
      <w:r>
        <w:rPr>
          <w:rFonts w:ascii="Arial" w:eastAsia="Arial" w:hAnsi="Arial" w:cs="Arial"/>
          <w:b/>
          <w:bCs/>
          <w:sz w:val="24"/>
          <w:szCs w:val="24"/>
          <w:u w:val="single"/>
        </w:rPr>
        <w:t xml:space="preserve"> de Surveillance</w:t>
      </w:r>
      <w:r>
        <w:rPr>
          <w:rFonts w:ascii="Arial" w:eastAsia="Arial" w:hAnsi="Arial" w:cs="Arial"/>
          <w:b/>
          <w:bCs/>
          <w:sz w:val="24"/>
          <w:szCs w:val="24"/>
        </w:rPr>
        <w:t xml:space="preserve"> </w:t>
      </w:r>
      <w:r>
        <w:rPr>
          <w:rFonts w:ascii="Arial" w:eastAsia="Arial" w:hAnsi="Arial" w:cs="Arial"/>
          <w:sz w:val="24"/>
          <w:szCs w:val="24"/>
        </w:rPr>
        <w:t>(French which mean for general society for surveillance)</w:t>
      </w:r>
      <w:r w:rsidR="005C1AB6">
        <w:rPr>
          <w:rFonts w:ascii="Arial" w:eastAsia="Arial" w:hAnsi="Arial" w:cs="Arial"/>
          <w:sz w:val="24"/>
          <w:szCs w:val="24"/>
        </w:rPr>
        <w:t>. It</w:t>
      </w:r>
      <w:r>
        <w:rPr>
          <w:rFonts w:ascii="Arial" w:eastAsia="Arial" w:hAnsi="Arial" w:cs="Arial"/>
          <w:sz w:val="24"/>
          <w:szCs w:val="24"/>
        </w:rPr>
        <w:t xml:space="preserve"> is a multinational company. The Headquarter of the Organization situated in Geneva, Sw</w:t>
      </w:r>
      <w:hyperlink r:id="rId16" w:history="1">
        <w:r>
          <w:rPr>
            <w:rStyle w:val="Hyperlink"/>
            <w:rFonts w:ascii="Arial" w:eastAsia="Arial" w:hAnsi="Arial" w:cs="Arial"/>
            <w:color w:val="000000"/>
            <w:u w:val="none"/>
          </w:rPr>
          <w:t>itzerland.</w:t>
        </w:r>
      </w:hyperlink>
      <w:r>
        <w:rPr>
          <w:rFonts w:ascii="Arial" w:eastAsia="Arial" w:hAnsi="Arial" w:cs="Arial"/>
          <w:sz w:val="24"/>
          <w:szCs w:val="24"/>
        </w:rPr>
        <w:t xml:space="preserve"> </w:t>
      </w:r>
    </w:p>
    <w:p w14:paraId="7C2E143C" w14:textId="30D05960" w:rsidR="00712891" w:rsidRDefault="00022A19" w:rsidP="00E059B6">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SGS is the world leading, inspection, verification, testing and certified Service Company. </w:t>
      </w:r>
      <w:r w:rsidR="00FB1E82">
        <w:rPr>
          <w:rFonts w:ascii="Arial" w:eastAsia="Arial" w:hAnsi="Arial" w:cs="Arial"/>
          <w:color w:val="000000"/>
          <w:sz w:val="24"/>
          <w:szCs w:val="24"/>
        </w:rPr>
        <w:t>SGS recognized for the quality and the integrity as global benchmark.</w:t>
      </w:r>
      <w:r>
        <w:rPr>
          <w:rFonts w:ascii="Arial" w:eastAsia="Arial" w:hAnsi="Arial" w:cs="Arial"/>
          <w:color w:val="000000"/>
          <w:sz w:val="24"/>
          <w:szCs w:val="24"/>
        </w:rPr>
        <w:t xml:space="preserve"> It has more than 94000 employees and operators over 2600 offices and laboratories fully in worldwide</w:t>
      </w:r>
      <w:r w:rsidR="00FB1E82">
        <w:rPr>
          <w:rFonts w:ascii="Arial" w:eastAsia="Arial" w:hAnsi="Arial" w:cs="Arial"/>
          <w:color w:val="000000"/>
          <w:sz w:val="24"/>
          <w:szCs w:val="24"/>
        </w:rPr>
        <w:t xml:space="preserve"> give their hard work to build the SGS Bangladesh</w:t>
      </w:r>
      <w:r>
        <w:rPr>
          <w:rFonts w:ascii="Arial" w:eastAsia="Arial" w:hAnsi="Arial" w:cs="Arial"/>
          <w:color w:val="000000"/>
          <w:sz w:val="24"/>
          <w:szCs w:val="24"/>
        </w:rPr>
        <w:t>. It has position and ranked on Forbes global 2000 in 2015, 2016 and last of all 2017.</w:t>
      </w:r>
    </w:p>
    <w:p w14:paraId="0ECB4094" w14:textId="19887683" w:rsidR="00712891" w:rsidRDefault="00022A19" w:rsidP="00E059B6">
      <w:pPr>
        <w:widowControl/>
        <w:spacing w:before="100" w:after="100" w:line="360" w:lineRule="auto"/>
        <w:jc w:val="both"/>
        <w:rPr>
          <w:rFonts w:ascii="Arial" w:eastAsia="Arial" w:hAnsi="Arial" w:cs="Arial"/>
          <w:sz w:val="24"/>
          <w:szCs w:val="24"/>
        </w:rPr>
      </w:pPr>
      <w:r>
        <w:rPr>
          <w:rFonts w:ascii="Arial" w:eastAsia="Arial" w:hAnsi="Arial" w:cs="Arial"/>
          <w:sz w:val="24"/>
          <w:szCs w:val="24"/>
        </w:rPr>
        <w:t xml:space="preserve">The core and </w:t>
      </w:r>
      <w:r w:rsidRPr="00FB1E82">
        <w:rPr>
          <w:rFonts w:ascii="Arial" w:eastAsia="Arial" w:hAnsi="Arial" w:cs="Arial"/>
          <w:b/>
          <w:sz w:val="24"/>
          <w:szCs w:val="24"/>
        </w:rPr>
        <w:t>main service</w:t>
      </w:r>
      <w:r>
        <w:rPr>
          <w:rFonts w:ascii="Arial" w:eastAsia="Arial" w:hAnsi="Arial" w:cs="Arial"/>
          <w:sz w:val="24"/>
          <w:szCs w:val="24"/>
        </w:rPr>
        <w:t xml:space="preserve"> provide in SGS include the inspection and verification of the quantity, weight and quality of the traded goods, quality and performance testing pro</w:t>
      </w:r>
      <w:r>
        <w:rPr>
          <w:rFonts w:ascii="Arial" w:eastAsia="Arial" w:hAnsi="Arial" w:cs="Arial"/>
          <w:sz w:val="24"/>
          <w:szCs w:val="24"/>
        </w:rPr>
        <w:t>d</w:t>
      </w:r>
      <w:r>
        <w:rPr>
          <w:rFonts w:ascii="Arial" w:eastAsia="Arial" w:hAnsi="Arial" w:cs="Arial"/>
          <w:sz w:val="24"/>
          <w:szCs w:val="24"/>
        </w:rPr>
        <w:t>uct against various health, safety and regulatory standard,</w:t>
      </w:r>
      <w:r w:rsidR="00FB1E82">
        <w:rPr>
          <w:rFonts w:ascii="Arial" w:eastAsia="Arial" w:hAnsi="Arial" w:cs="Arial"/>
          <w:sz w:val="24"/>
          <w:szCs w:val="24"/>
        </w:rPr>
        <w:t xml:space="preserve"> and to make sure the pro</w:t>
      </w:r>
      <w:r w:rsidR="00FB1E82">
        <w:rPr>
          <w:rFonts w:ascii="Arial" w:eastAsia="Arial" w:hAnsi="Arial" w:cs="Arial"/>
          <w:sz w:val="24"/>
          <w:szCs w:val="24"/>
        </w:rPr>
        <w:t>d</w:t>
      </w:r>
      <w:r w:rsidR="00FB1E82">
        <w:rPr>
          <w:rFonts w:ascii="Arial" w:eastAsia="Arial" w:hAnsi="Arial" w:cs="Arial"/>
          <w:sz w:val="24"/>
          <w:szCs w:val="24"/>
        </w:rPr>
        <w:t>uct, s</w:t>
      </w:r>
      <w:r>
        <w:rPr>
          <w:rFonts w:ascii="Arial" w:eastAsia="Arial" w:hAnsi="Arial" w:cs="Arial"/>
          <w:sz w:val="24"/>
          <w:szCs w:val="24"/>
        </w:rPr>
        <w:t>tandard set by the government meet the requirement or not, standardization bo</w:t>
      </w:r>
      <w:r>
        <w:rPr>
          <w:rFonts w:ascii="Arial" w:eastAsia="Arial" w:hAnsi="Arial" w:cs="Arial"/>
          <w:sz w:val="24"/>
          <w:szCs w:val="24"/>
        </w:rPr>
        <w:t>d</w:t>
      </w:r>
      <w:r>
        <w:rPr>
          <w:rFonts w:ascii="Arial" w:eastAsia="Arial" w:hAnsi="Arial" w:cs="Arial"/>
          <w:sz w:val="24"/>
          <w:szCs w:val="24"/>
        </w:rPr>
        <w:t xml:space="preserve">ies or by SGS customers. When, It is comes to the trust or any kind of compliance issue SGS is gaining the market.”1 </w:t>
      </w:r>
    </w:p>
    <w:p w14:paraId="26792E22" w14:textId="6CDB3010" w:rsidR="00712891" w:rsidRDefault="00022A19" w:rsidP="00E059B6">
      <w:pPr>
        <w:widowControl/>
        <w:spacing w:before="100" w:after="100" w:line="360" w:lineRule="auto"/>
        <w:rPr>
          <w:rFonts w:ascii="Arial" w:eastAsia="Arial" w:hAnsi="Arial" w:cs="Arial"/>
          <w:b/>
          <w:bCs/>
          <w:color w:val="00007F"/>
          <w:sz w:val="32"/>
          <w:szCs w:val="32"/>
        </w:rPr>
      </w:pPr>
      <w:r>
        <w:rPr>
          <w:rFonts w:ascii="Arial" w:eastAsia="Arial" w:hAnsi="Arial" w:cs="Arial"/>
          <w:b/>
          <w:bCs/>
          <w:color w:val="00007F"/>
          <w:sz w:val="32"/>
          <w:szCs w:val="32"/>
        </w:rPr>
        <w:t>2.2 History</w:t>
      </w:r>
    </w:p>
    <w:p w14:paraId="2FCFCAC7" w14:textId="4FE246BC" w:rsidR="00FB1E82" w:rsidRDefault="00FB1E82" w:rsidP="00FB1E82">
      <w:pPr>
        <w:widowControl/>
        <w:spacing w:before="100" w:after="100" w:line="360" w:lineRule="auto"/>
        <w:jc w:val="center"/>
        <w:rPr>
          <w:rFonts w:ascii="Arial" w:eastAsia="Arial" w:hAnsi="Arial" w:cs="Arial"/>
          <w:b/>
          <w:bCs/>
          <w:color w:val="00007F"/>
          <w:sz w:val="32"/>
          <w:szCs w:val="32"/>
        </w:rPr>
      </w:pPr>
      <w:r>
        <w:rPr>
          <w:noProof/>
          <w:lang w:eastAsia="en-US"/>
        </w:rPr>
        <w:drawing>
          <wp:inline distT="0" distB="0" distL="0" distR="0" wp14:anchorId="36C06AC5" wp14:editId="059C552C">
            <wp:extent cx="5667375" cy="2647950"/>
            <wp:effectExtent l="76200" t="76200" r="142875" b="133350"/>
            <wp:docPr id="4"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36"/>
                    <pic:cNvPicPr>
                      <a:picLocks noChangeAspect="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sBAAAHoAAAAAAAAAAAAAAAAAAAAAAAAAAAAAAAAAAAAAAAAAAAAADHGgAAmhIAAAAAAAAAAAAAAAAAACgAAAAIAAAAAQAAAAEAAAA="/>
                        </a:ext>
                      </a:extLst>
                    </pic:cNvPicPr>
                  </pic:nvPicPr>
                  <pic:blipFill>
                    <a:blip r:embed="rId17"/>
                    <a:stretch>
                      <a:fillRect/>
                    </a:stretch>
                  </pic:blipFill>
                  <pic:spPr>
                    <a:xfrm>
                      <a:off x="0" y="0"/>
                      <a:ext cx="5667375" cy="2647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1EB82F4" w14:textId="0A466DE1" w:rsidR="00712891" w:rsidRDefault="00022A19" w:rsidP="00E059B6">
      <w:pPr>
        <w:widowControl/>
        <w:spacing w:before="100" w:after="100" w:line="360" w:lineRule="auto"/>
        <w:jc w:val="both"/>
        <w:rPr>
          <w:rFonts w:ascii="Arial" w:eastAsia="Arial" w:hAnsi="Arial" w:cs="Arial"/>
          <w:sz w:val="24"/>
          <w:szCs w:val="24"/>
        </w:rPr>
      </w:pPr>
      <w:r>
        <w:rPr>
          <w:rFonts w:ascii="Arial" w:eastAsia="Arial" w:hAnsi="Arial" w:cs="Arial"/>
          <w:sz w:val="24"/>
          <w:szCs w:val="24"/>
        </w:rPr>
        <w:lastRenderedPageBreak/>
        <w:t>As, we</w:t>
      </w:r>
      <w:r w:rsidR="00FB1E82">
        <w:rPr>
          <w:rFonts w:ascii="Arial" w:eastAsia="Arial" w:hAnsi="Arial" w:cs="Arial"/>
          <w:sz w:val="24"/>
          <w:szCs w:val="24"/>
        </w:rPr>
        <w:t xml:space="preserve"> can</w:t>
      </w:r>
      <w:r>
        <w:rPr>
          <w:rFonts w:ascii="Arial" w:eastAsia="Arial" w:hAnsi="Arial" w:cs="Arial"/>
          <w:sz w:val="24"/>
          <w:szCs w:val="24"/>
        </w:rPr>
        <w:t xml:space="preserve"> see the company it is not stand up in a one day. Every success required time and to stand up SGS in this position there is a history related with</w:t>
      </w:r>
      <w:r w:rsidR="00FB1E82">
        <w:rPr>
          <w:rFonts w:ascii="Arial" w:eastAsia="Arial" w:hAnsi="Arial" w:cs="Arial"/>
          <w:sz w:val="24"/>
          <w:szCs w:val="24"/>
        </w:rPr>
        <w:t xml:space="preserve"> a</w:t>
      </w:r>
      <w:r>
        <w:rPr>
          <w:rFonts w:ascii="Arial" w:eastAsia="Arial" w:hAnsi="Arial" w:cs="Arial"/>
          <w:sz w:val="24"/>
          <w:szCs w:val="24"/>
        </w:rPr>
        <w:t xml:space="preserve"> lot of things.</w:t>
      </w:r>
    </w:p>
    <w:p w14:paraId="41ADE10F" w14:textId="5037600A" w:rsidR="00FB1E82" w:rsidRDefault="00FB1E82" w:rsidP="00FB1E82">
      <w:pPr>
        <w:widowControl/>
        <w:spacing w:before="100" w:after="100" w:line="360" w:lineRule="auto"/>
        <w:jc w:val="both"/>
        <w:rPr>
          <w:rFonts w:ascii="Arial" w:hAnsi="Arial" w:cs="Arial"/>
          <w:sz w:val="24"/>
          <w:szCs w:val="24"/>
        </w:rPr>
      </w:pPr>
      <w:r>
        <w:rPr>
          <w:rFonts w:ascii="Arial" w:hAnsi="Arial" w:cs="Arial"/>
          <w:sz w:val="24"/>
          <w:szCs w:val="24"/>
        </w:rPr>
        <w:t xml:space="preserve">“Established in 1878, SGS transformed grain trading in Europe by offering innovative agricultural inspection services. From those early beginnings, SGS steadily grew in size and </w:t>
      </w:r>
      <w:r w:rsidR="00F7530A">
        <w:rPr>
          <w:rFonts w:ascii="Arial" w:hAnsi="Arial" w:cs="Arial"/>
          <w:sz w:val="24"/>
          <w:szCs w:val="24"/>
        </w:rPr>
        <w:t>scope as their</w:t>
      </w:r>
      <w:r>
        <w:rPr>
          <w:rFonts w:ascii="Arial" w:hAnsi="Arial" w:cs="Arial"/>
          <w:sz w:val="24"/>
          <w:szCs w:val="24"/>
        </w:rPr>
        <w:t xml:space="preserve"> agricultural inspection services spread around the world. </w:t>
      </w:r>
    </w:p>
    <w:p w14:paraId="130B91C0" w14:textId="75B001DB" w:rsidR="00712891" w:rsidRPr="00FB1E82" w:rsidRDefault="00F7530A" w:rsidP="00FB1E82">
      <w:pPr>
        <w:widowControl/>
        <w:spacing w:before="100" w:after="100" w:line="360" w:lineRule="auto"/>
        <w:jc w:val="both"/>
        <w:rPr>
          <w:rFonts w:ascii="Arial" w:hAnsi="Arial" w:cs="Arial"/>
          <w:sz w:val="24"/>
          <w:szCs w:val="24"/>
        </w:rPr>
      </w:pPr>
      <w:r>
        <w:rPr>
          <w:rFonts w:ascii="Arial" w:hAnsi="Arial" w:cs="Arial"/>
          <w:sz w:val="24"/>
          <w:szCs w:val="24"/>
        </w:rPr>
        <w:t>During the mid-20th century, It was</w:t>
      </w:r>
      <w:r w:rsidR="00FB1E82">
        <w:rPr>
          <w:rFonts w:ascii="Arial" w:hAnsi="Arial" w:cs="Arial"/>
          <w:sz w:val="24"/>
          <w:szCs w:val="24"/>
        </w:rPr>
        <w:t xml:space="preserve"> began to diversify and started offering inspection, testing and verification services across a variety of sectors, including industrial, mine</w:t>
      </w:r>
      <w:r w:rsidR="00FB1E82">
        <w:rPr>
          <w:rFonts w:ascii="Arial" w:hAnsi="Arial" w:cs="Arial"/>
          <w:sz w:val="24"/>
          <w:szCs w:val="24"/>
        </w:rPr>
        <w:t>r</w:t>
      </w:r>
      <w:r w:rsidR="00FB1E82">
        <w:rPr>
          <w:rFonts w:ascii="Arial" w:hAnsi="Arial" w:cs="Arial"/>
          <w:sz w:val="24"/>
          <w:szCs w:val="24"/>
        </w:rPr>
        <w:t xml:space="preserve">als, oil, gas, and chemicals. </w:t>
      </w:r>
    </w:p>
    <w:p w14:paraId="3DE334B0" w14:textId="77777777" w:rsidR="00712891" w:rsidRDefault="00B03311" w:rsidP="00FB1E82">
      <w:pPr>
        <w:pStyle w:val="ListParagraph"/>
        <w:numPr>
          <w:ilvl w:val="0"/>
          <w:numId w:val="10"/>
        </w:numPr>
        <w:spacing w:before="100" w:after="100"/>
        <w:ind w:left="1080" w:hanging="360"/>
        <w:rPr>
          <w:rFonts w:ascii="Arial" w:hAnsi="Arial" w:cs="Arial"/>
          <w:szCs w:val="24"/>
        </w:rPr>
      </w:pPr>
      <w:hyperlink r:id="rId18" w:history="1">
        <w:r w:rsidR="00022A19">
          <w:rPr>
            <w:rStyle w:val="Hyperlink"/>
            <w:rFonts w:ascii="Arial" w:eastAsia="Arial" w:hAnsi="Arial" w:cs="Arial"/>
          </w:rPr>
          <w:t>https://www.sgsgroup.com.bd</w:t>
        </w:r>
      </w:hyperlink>
    </w:p>
    <w:p w14:paraId="042F9454" w14:textId="45C8590A" w:rsidR="00022A19" w:rsidRDefault="00022A19" w:rsidP="00E059B6">
      <w:pPr>
        <w:widowControl/>
        <w:spacing w:before="100" w:after="100" w:line="360" w:lineRule="auto"/>
        <w:jc w:val="both"/>
        <w:rPr>
          <w:rFonts w:ascii="Arial" w:hAnsi="Arial" w:cs="Arial"/>
          <w:sz w:val="24"/>
          <w:szCs w:val="24"/>
        </w:rPr>
      </w:pPr>
      <w:r>
        <w:rPr>
          <w:rFonts w:ascii="Arial" w:hAnsi="Arial" w:cs="Arial"/>
          <w:sz w:val="24"/>
          <w:szCs w:val="24"/>
        </w:rPr>
        <w:t>In 1981, SGS was listed on the Swiss Stock Exchange and forged an unrivaled reput</w:t>
      </w:r>
      <w:r>
        <w:rPr>
          <w:rFonts w:ascii="Arial" w:hAnsi="Arial" w:cs="Arial"/>
          <w:sz w:val="24"/>
          <w:szCs w:val="24"/>
        </w:rPr>
        <w:t>a</w:t>
      </w:r>
      <w:r>
        <w:rPr>
          <w:rFonts w:ascii="Arial" w:hAnsi="Arial" w:cs="Arial"/>
          <w:sz w:val="24"/>
          <w:szCs w:val="24"/>
        </w:rPr>
        <w:t xml:space="preserve">tion as the industry leader in finding solutions to the complex challenges faced every day by organizations. Consultancy, outsourcing and </w:t>
      </w:r>
      <w:r w:rsidR="00F7530A">
        <w:rPr>
          <w:rFonts w:ascii="Arial" w:hAnsi="Arial" w:cs="Arial"/>
          <w:sz w:val="24"/>
          <w:szCs w:val="24"/>
        </w:rPr>
        <w:t>training services complement SGS</w:t>
      </w:r>
      <w:r>
        <w:rPr>
          <w:rFonts w:ascii="Arial" w:hAnsi="Arial" w:cs="Arial"/>
          <w:sz w:val="24"/>
          <w:szCs w:val="24"/>
        </w:rPr>
        <w:t xml:space="preserve"> core inspection, verification, </w:t>
      </w:r>
      <w:r w:rsidR="00631EEE">
        <w:rPr>
          <w:rFonts w:ascii="Arial" w:hAnsi="Arial" w:cs="Arial"/>
          <w:sz w:val="24"/>
          <w:szCs w:val="24"/>
        </w:rPr>
        <w:t>and testing</w:t>
      </w:r>
      <w:r>
        <w:rPr>
          <w:rFonts w:ascii="Arial" w:hAnsi="Arial" w:cs="Arial"/>
          <w:sz w:val="24"/>
          <w:szCs w:val="24"/>
        </w:rPr>
        <w:t xml:space="preserve"> and certification services in delivering these s</w:t>
      </w:r>
      <w:r>
        <w:rPr>
          <w:rFonts w:ascii="Arial" w:hAnsi="Arial" w:cs="Arial"/>
          <w:sz w:val="24"/>
          <w:szCs w:val="24"/>
        </w:rPr>
        <w:t>o</w:t>
      </w:r>
      <w:r>
        <w:rPr>
          <w:rFonts w:ascii="Arial" w:hAnsi="Arial" w:cs="Arial"/>
          <w:sz w:val="24"/>
          <w:szCs w:val="24"/>
        </w:rPr>
        <w:t>lutions ac</w:t>
      </w:r>
      <w:r w:rsidR="00F7530A">
        <w:rPr>
          <w:rFonts w:ascii="Arial" w:hAnsi="Arial" w:cs="Arial"/>
          <w:sz w:val="24"/>
          <w:szCs w:val="24"/>
        </w:rPr>
        <w:t>ross all industries. Through Their</w:t>
      </w:r>
      <w:r>
        <w:rPr>
          <w:rFonts w:ascii="Arial" w:hAnsi="Arial" w:cs="Arial"/>
          <w:sz w:val="24"/>
          <w:szCs w:val="24"/>
        </w:rPr>
        <w:t xml:space="preserve"> unique global network, SGS deliver ind</w:t>
      </w:r>
      <w:r>
        <w:rPr>
          <w:rFonts w:ascii="Arial" w:hAnsi="Arial" w:cs="Arial"/>
          <w:sz w:val="24"/>
          <w:szCs w:val="24"/>
        </w:rPr>
        <w:t>e</w:t>
      </w:r>
      <w:r>
        <w:rPr>
          <w:rFonts w:ascii="Arial" w:hAnsi="Arial" w:cs="Arial"/>
          <w:sz w:val="24"/>
          <w:szCs w:val="24"/>
        </w:rPr>
        <w:t>pendent results tailored to the precise needs of each industry or se</w:t>
      </w:r>
      <w:r w:rsidR="00F7530A">
        <w:rPr>
          <w:rFonts w:ascii="Arial" w:hAnsi="Arial" w:cs="Arial"/>
          <w:sz w:val="24"/>
          <w:szCs w:val="24"/>
        </w:rPr>
        <w:t>ctor. SGS customers trust in their</w:t>
      </w:r>
      <w:r>
        <w:rPr>
          <w:rFonts w:ascii="Arial" w:hAnsi="Arial" w:cs="Arial"/>
          <w:sz w:val="24"/>
          <w:szCs w:val="24"/>
        </w:rPr>
        <w:t xml:space="preserve"> expertise, experience and resources to support them in achieving outstan</w:t>
      </w:r>
      <w:r>
        <w:rPr>
          <w:rFonts w:ascii="Arial" w:hAnsi="Arial" w:cs="Arial"/>
          <w:sz w:val="24"/>
          <w:szCs w:val="24"/>
        </w:rPr>
        <w:t>d</w:t>
      </w:r>
      <w:r>
        <w:rPr>
          <w:rFonts w:ascii="Arial" w:hAnsi="Arial" w:cs="Arial"/>
          <w:sz w:val="24"/>
          <w:szCs w:val="24"/>
        </w:rPr>
        <w:t>ing perf</w:t>
      </w:r>
      <w:r w:rsidR="00E059B6">
        <w:rPr>
          <w:rFonts w:ascii="Arial" w:hAnsi="Arial" w:cs="Arial"/>
          <w:sz w:val="24"/>
          <w:szCs w:val="24"/>
        </w:rPr>
        <w:t xml:space="preserve">ormance in everything they do. </w:t>
      </w:r>
    </w:p>
    <w:p w14:paraId="076D96C1" w14:textId="77777777" w:rsidR="00712891" w:rsidRDefault="00712891" w:rsidP="00E059B6">
      <w:pPr>
        <w:widowControl/>
        <w:spacing w:before="100" w:after="100" w:line="360" w:lineRule="auto"/>
        <w:rPr>
          <w:sz w:val="24"/>
          <w:szCs w:val="24"/>
        </w:rPr>
      </w:pPr>
    </w:p>
    <w:p w14:paraId="123D20D0" w14:textId="4D66E9BC" w:rsidR="00712891" w:rsidRDefault="00022A19" w:rsidP="00E059B6">
      <w:pPr>
        <w:widowControl/>
        <w:spacing w:before="100" w:after="100" w:line="360" w:lineRule="auto"/>
        <w:rPr>
          <w:rFonts w:ascii="Arial" w:eastAsia="Arial" w:hAnsi="Arial" w:cs="Arial"/>
          <w:sz w:val="24"/>
          <w:szCs w:val="24"/>
        </w:rPr>
      </w:pPr>
      <w:r>
        <w:rPr>
          <w:noProof/>
          <w:lang w:eastAsia="en-US"/>
        </w:rPr>
        <w:drawing>
          <wp:inline distT="0" distB="0" distL="0" distR="0" wp14:anchorId="541CDFE0" wp14:editId="08B4C43F">
            <wp:extent cx="6019800" cy="2428875"/>
            <wp:effectExtent l="76200" t="76200" r="133350" b="142875"/>
            <wp:docPr id="5"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37"/>
                    <pic:cNvPicPr>
                      <a:picLocks noChangeAspect="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QBAAAHoAAAAAAAAAAAAAAAAAAAAAAAAAAAAAAAAAAAAAAAAAAAAAByJAAANg8AAAAAAAAAAAAAAAAAACgAAAAIAAAAAQAAAAEAAAA="/>
                        </a:ext>
                      </a:extLst>
                    </pic:cNvPicPr>
                  </pic:nvPicPr>
                  <pic:blipFill>
                    <a:blip r:embed="rId19"/>
                    <a:stretch>
                      <a:fillRect/>
                    </a:stretch>
                  </pic:blipFill>
                  <pic:spPr>
                    <a:xfrm>
                      <a:off x="0" y="0"/>
                      <a:ext cx="6019800" cy="24288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E2267B" w14:textId="6AA6B59D" w:rsidR="00FB1E82" w:rsidRDefault="00FB1E82" w:rsidP="00FB1E82">
      <w:pPr>
        <w:widowControl/>
        <w:spacing w:before="100" w:after="100" w:line="360" w:lineRule="auto"/>
        <w:jc w:val="both"/>
        <w:rPr>
          <w:rFonts w:ascii="Arial" w:hAnsi="Arial" w:cs="Arial"/>
          <w:sz w:val="24"/>
          <w:szCs w:val="24"/>
        </w:rPr>
      </w:pPr>
      <w:r>
        <w:rPr>
          <w:rFonts w:ascii="Arial" w:hAnsi="Arial" w:cs="Arial"/>
          <w:sz w:val="24"/>
          <w:szCs w:val="24"/>
        </w:rPr>
        <w:lastRenderedPageBreak/>
        <w:t>Today, SGS focus is on innovative ways to deliver business benefit</w:t>
      </w:r>
      <w:r w:rsidR="00F7530A">
        <w:rPr>
          <w:rFonts w:ascii="Arial" w:hAnsi="Arial" w:cs="Arial"/>
          <w:sz w:val="24"/>
          <w:szCs w:val="24"/>
        </w:rPr>
        <w:t>s. This enables them to help their</w:t>
      </w:r>
      <w:r>
        <w:rPr>
          <w:rFonts w:ascii="Arial" w:hAnsi="Arial" w:cs="Arial"/>
          <w:sz w:val="24"/>
          <w:szCs w:val="24"/>
        </w:rPr>
        <w:t xml:space="preserve"> customers improve quality, safety, efficiency, productivity and speed to ma</w:t>
      </w:r>
      <w:r>
        <w:rPr>
          <w:rFonts w:ascii="Arial" w:hAnsi="Arial" w:cs="Arial"/>
          <w:sz w:val="24"/>
          <w:szCs w:val="24"/>
        </w:rPr>
        <w:t>r</w:t>
      </w:r>
      <w:r>
        <w:rPr>
          <w:rFonts w:ascii="Arial" w:hAnsi="Arial" w:cs="Arial"/>
          <w:sz w:val="24"/>
          <w:szCs w:val="24"/>
        </w:rPr>
        <w:t>ket while reducing risk and building trust in sustainable operations.”2</w:t>
      </w:r>
    </w:p>
    <w:p w14:paraId="0021B8DA" w14:textId="77777777" w:rsidR="00FB1E82" w:rsidRDefault="00FB1E82" w:rsidP="00E059B6">
      <w:pPr>
        <w:widowControl/>
        <w:spacing w:before="100" w:after="100" w:line="360" w:lineRule="auto"/>
        <w:rPr>
          <w:rFonts w:ascii="Arial" w:eastAsia="Arial" w:hAnsi="Arial" w:cs="Arial"/>
          <w:sz w:val="24"/>
          <w:szCs w:val="24"/>
        </w:rPr>
      </w:pPr>
    </w:p>
    <w:p w14:paraId="53260CBB" w14:textId="0CB1C307" w:rsidR="00712891" w:rsidRPr="00F7530A" w:rsidRDefault="00022A19" w:rsidP="00E059B6">
      <w:pPr>
        <w:widowControl/>
        <w:numPr>
          <w:ilvl w:val="0"/>
          <w:numId w:val="21"/>
        </w:numPr>
        <w:spacing w:before="100" w:after="100" w:line="360" w:lineRule="auto"/>
        <w:ind w:left="360" w:hanging="360"/>
        <w:rPr>
          <w:sz w:val="24"/>
          <w:szCs w:val="24"/>
        </w:rPr>
      </w:pPr>
      <w:r>
        <w:rPr>
          <w:sz w:val="24"/>
          <w:szCs w:val="24"/>
        </w:rPr>
        <w:t xml:space="preserve"> </w:t>
      </w:r>
      <w:r>
        <w:rPr>
          <w:rFonts w:ascii="Arial" w:eastAsia="Arial" w:hAnsi="Arial" w:cs="Arial"/>
          <w:color w:val="0000FF"/>
          <w:sz w:val="24"/>
          <w:szCs w:val="24"/>
        </w:rPr>
        <w:t>(https://www.sgsgroup.com.bd/-/media/global/documents/brochures/group-profiles/sgs-group-profile)</w:t>
      </w:r>
    </w:p>
    <w:p w14:paraId="75C34044" w14:textId="77777777" w:rsidR="00712891" w:rsidRDefault="00022A19" w:rsidP="00E059B6">
      <w:pPr>
        <w:widowControl/>
        <w:spacing w:before="100" w:after="100" w:line="360" w:lineRule="auto"/>
        <w:rPr>
          <w:rFonts w:ascii="Arial" w:eastAsia="Arial" w:hAnsi="Arial" w:cs="Arial"/>
          <w:sz w:val="24"/>
          <w:szCs w:val="24"/>
        </w:rPr>
      </w:pPr>
      <w:r>
        <w:rPr>
          <w:rFonts w:ascii="Arial" w:eastAsia="Arial" w:hAnsi="Arial" w:cs="Arial"/>
          <w:sz w:val="24"/>
          <w:szCs w:val="24"/>
        </w:rPr>
        <w:t>SGS operate in Bangladesh mainly Dhaka, Chittagong, Khulna since 1974.</w:t>
      </w:r>
    </w:p>
    <w:p w14:paraId="5E8564D7" w14:textId="77777777" w:rsidR="00712891" w:rsidRDefault="00712891" w:rsidP="00E059B6">
      <w:pPr>
        <w:widowControl/>
        <w:spacing w:before="100" w:after="100" w:line="360" w:lineRule="auto"/>
        <w:rPr>
          <w:rFonts w:ascii="Arial" w:eastAsia="Arial" w:hAnsi="Arial" w:cs="Arial"/>
          <w:sz w:val="24"/>
          <w:szCs w:val="24"/>
        </w:rPr>
      </w:pPr>
    </w:p>
    <w:p w14:paraId="3E7A7AED" w14:textId="77777777" w:rsidR="00712891" w:rsidRDefault="00022A19" w:rsidP="00E059B6">
      <w:pPr>
        <w:widowControl/>
        <w:spacing w:line="360" w:lineRule="auto"/>
        <w:rPr>
          <w:rFonts w:ascii="Arial" w:eastAsia="Arial" w:hAnsi="Arial" w:cs="Arial"/>
          <w:color w:val="00007F"/>
          <w:sz w:val="32"/>
          <w:szCs w:val="32"/>
        </w:rPr>
      </w:pPr>
      <w:r>
        <w:rPr>
          <w:rFonts w:ascii="Arial" w:eastAsia="Arial" w:hAnsi="Arial" w:cs="Arial"/>
          <w:b/>
          <w:color w:val="00007F"/>
          <w:sz w:val="32"/>
          <w:szCs w:val="32"/>
        </w:rPr>
        <w:t>2.3</w:t>
      </w:r>
      <w:r>
        <w:rPr>
          <w:rFonts w:ascii="Arial" w:eastAsia="Arial" w:hAnsi="Arial" w:cs="Arial"/>
          <w:color w:val="00007F"/>
          <w:sz w:val="24"/>
          <w:szCs w:val="22"/>
        </w:rPr>
        <w:t xml:space="preserve"> </w:t>
      </w:r>
      <w:r>
        <w:rPr>
          <w:rFonts w:ascii="Arial" w:eastAsia="Arial" w:hAnsi="Arial" w:cs="Arial"/>
          <w:b/>
          <w:color w:val="00007F"/>
          <w:sz w:val="32"/>
          <w:szCs w:val="32"/>
        </w:rPr>
        <w:t>Core</w:t>
      </w:r>
      <w:r>
        <w:rPr>
          <w:rFonts w:ascii="Arial" w:eastAsia="Arial" w:hAnsi="Arial" w:cs="Arial"/>
          <w:color w:val="00007F"/>
          <w:sz w:val="32"/>
          <w:szCs w:val="32"/>
        </w:rPr>
        <w:t xml:space="preserve"> </w:t>
      </w:r>
      <w:r>
        <w:rPr>
          <w:rFonts w:ascii="Arial" w:eastAsia="Arial" w:hAnsi="Arial" w:cs="Arial"/>
          <w:b/>
          <w:color w:val="00007F"/>
          <w:sz w:val="32"/>
          <w:szCs w:val="32"/>
        </w:rPr>
        <w:t>Service categories Overview</w:t>
      </w:r>
    </w:p>
    <w:p w14:paraId="7BCAA25F" w14:textId="77777777" w:rsidR="00712891" w:rsidRDefault="00022A19" w:rsidP="00E059B6">
      <w:pPr>
        <w:widowControl/>
        <w:spacing w:line="360" w:lineRule="auto"/>
        <w:rPr>
          <w:rFonts w:ascii="Arial" w:eastAsia="Arial" w:hAnsi="Arial" w:cs="Arial"/>
          <w:color w:val="000000"/>
          <w:sz w:val="24"/>
          <w:szCs w:val="24"/>
        </w:rPr>
      </w:pPr>
      <w:r>
        <w:rPr>
          <w:rFonts w:ascii="Arial" w:eastAsia="Arial" w:hAnsi="Arial" w:cs="Arial"/>
          <w:color w:val="000000"/>
          <w:sz w:val="24"/>
          <w:szCs w:val="24"/>
        </w:rPr>
        <w:t>SGS Bangladesh Limited core service divided into four categories. They are given b</w:t>
      </w:r>
      <w:r>
        <w:rPr>
          <w:rFonts w:ascii="Arial" w:eastAsia="Arial" w:hAnsi="Arial" w:cs="Arial"/>
          <w:color w:val="000000"/>
          <w:sz w:val="24"/>
          <w:szCs w:val="24"/>
        </w:rPr>
        <w:t>e</w:t>
      </w:r>
      <w:r>
        <w:rPr>
          <w:rFonts w:ascii="Arial" w:eastAsia="Arial" w:hAnsi="Arial" w:cs="Arial"/>
          <w:color w:val="000000"/>
          <w:sz w:val="24"/>
          <w:szCs w:val="24"/>
        </w:rPr>
        <w:t>low in a diagram-</w:t>
      </w:r>
    </w:p>
    <w:p w14:paraId="27C41345" w14:textId="77777777" w:rsidR="00712891" w:rsidRDefault="00712891" w:rsidP="00E059B6">
      <w:pPr>
        <w:widowControl/>
        <w:spacing w:line="360" w:lineRule="auto"/>
        <w:rPr>
          <w:rFonts w:ascii="Arial" w:eastAsia="Arial" w:hAnsi="Arial" w:cs="Arial"/>
          <w:color w:val="000000"/>
          <w:sz w:val="24"/>
          <w:szCs w:val="24"/>
        </w:rPr>
      </w:pPr>
    </w:p>
    <w:p w14:paraId="2C326BA9" w14:textId="358F4785" w:rsidR="00712891" w:rsidRPr="00F7530A" w:rsidRDefault="00022A19" w:rsidP="00F7530A">
      <w:pPr>
        <w:widowControl/>
        <w:spacing w:line="360" w:lineRule="auto"/>
        <w:rPr>
          <w:rFonts w:ascii="Arial" w:eastAsia="Arial" w:hAnsi="Arial" w:cs="Arial"/>
          <w:color w:val="000000"/>
          <w:sz w:val="24"/>
          <w:szCs w:val="24"/>
        </w:rPr>
      </w:pPr>
      <w:r>
        <w:rPr>
          <w:noProof/>
          <w:lang w:eastAsia="en-US"/>
        </w:rPr>
        <w:drawing>
          <wp:inline distT="0" distB="0" distL="0" distR="0" wp14:anchorId="1F0778C7" wp14:editId="7CB13930">
            <wp:extent cx="5486400" cy="3971925"/>
            <wp:effectExtent l="57150" t="133350" r="57150" b="142875"/>
            <wp:docPr id="6" name="SmartArt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255904E4" w14:textId="77777777" w:rsidR="00712891" w:rsidRDefault="00022A19" w:rsidP="00E059B6">
      <w:pPr>
        <w:pStyle w:val="ListParagraph"/>
        <w:numPr>
          <w:ilvl w:val="1"/>
          <w:numId w:val="6"/>
        </w:numPr>
        <w:ind w:left="720" w:hanging="720"/>
        <w:jc w:val="both"/>
        <w:rPr>
          <w:rFonts w:ascii="Arial" w:hAnsi="Arial"/>
          <w:b/>
          <w:color w:val="002060"/>
          <w:sz w:val="32"/>
          <w:szCs w:val="32"/>
        </w:rPr>
      </w:pPr>
      <w:r>
        <w:rPr>
          <w:rFonts w:ascii="Arial" w:hAnsi="Arial"/>
          <w:b/>
          <w:color w:val="002060"/>
          <w:sz w:val="32"/>
          <w:szCs w:val="32"/>
        </w:rPr>
        <w:lastRenderedPageBreak/>
        <w:t>Company vision and values</w:t>
      </w:r>
    </w:p>
    <w:p w14:paraId="631D7824" w14:textId="59AF2C1B" w:rsidR="00712891" w:rsidRDefault="00022A19" w:rsidP="00E059B6">
      <w:pPr>
        <w:spacing w:line="360" w:lineRule="auto"/>
        <w:ind w:left="720"/>
        <w:jc w:val="both"/>
        <w:rPr>
          <w:rFonts w:ascii="Arial" w:hAnsi="Arial"/>
          <w:b/>
          <w:color w:val="002060"/>
          <w:sz w:val="28"/>
          <w:szCs w:val="28"/>
          <w:u w:val="single"/>
        </w:rPr>
      </w:pPr>
      <w:r>
        <w:rPr>
          <w:rFonts w:ascii="Arial" w:hAnsi="Arial"/>
          <w:b/>
          <w:color w:val="244061"/>
          <w:sz w:val="28"/>
          <w:szCs w:val="28"/>
          <w:u w:val="single"/>
        </w:rPr>
        <w:t>Vis</w:t>
      </w:r>
      <w:r w:rsidR="002C162F">
        <w:rPr>
          <w:rFonts w:ascii="Arial" w:hAnsi="Arial"/>
          <w:b/>
          <w:color w:val="244061"/>
          <w:sz w:val="28"/>
          <w:szCs w:val="28"/>
          <w:u w:val="single"/>
        </w:rPr>
        <w:t>i</w:t>
      </w:r>
      <w:r>
        <w:rPr>
          <w:rFonts w:ascii="Arial" w:hAnsi="Arial"/>
          <w:b/>
          <w:color w:val="244061"/>
          <w:sz w:val="28"/>
          <w:szCs w:val="28"/>
          <w:u w:val="single"/>
        </w:rPr>
        <w:t>on</w:t>
      </w:r>
    </w:p>
    <w:p w14:paraId="44B6A4E7" w14:textId="12FE5C05" w:rsidR="00712891" w:rsidRPr="00F7530A" w:rsidRDefault="00022A19" w:rsidP="00F7530A">
      <w:pPr>
        <w:pStyle w:val="ListParagraph"/>
        <w:jc w:val="both"/>
        <w:rPr>
          <w:rFonts w:ascii="Arial" w:hAnsi="Arial" w:cs="Arial"/>
          <w:szCs w:val="24"/>
        </w:rPr>
      </w:pPr>
      <w:r>
        <w:rPr>
          <w:rFonts w:ascii="Arial" w:hAnsi="Arial" w:cs="Arial"/>
          <w:szCs w:val="24"/>
        </w:rPr>
        <w:t>“SGS company Ltd aim to be the most competitive and the most productive se</w:t>
      </w:r>
      <w:r>
        <w:rPr>
          <w:rFonts w:ascii="Arial" w:hAnsi="Arial" w:cs="Arial"/>
          <w:szCs w:val="24"/>
        </w:rPr>
        <w:t>r</w:t>
      </w:r>
      <w:r>
        <w:rPr>
          <w:rFonts w:ascii="Arial" w:hAnsi="Arial" w:cs="Arial"/>
          <w:szCs w:val="24"/>
        </w:rPr>
        <w:t>vice organization in the world. Our core competencies in inspection, verification, testing and certification are being continuously improved to be best-in-class. Our chosen markets will be solely determined by our ability to be the most compet</w:t>
      </w:r>
      <w:r>
        <w:rPr>
          <w:rFonts w:ascii="Arial" w:hAnsi="Arial" w:cs="Arial"/>
          <w:szCs w:val="24"/>
        </w:rPr>
        <w:t>i</w:t>
      </w:r>
      <w:r>
        <w:rPr>
          <w:rFonts w:ascii="Arial" w:hAnsi="Arial" w:cs="Arial"/>
          <w:szCs w:val="24"/>
        </w:rPr>
        <w:t>tive and to consistently deliver unequalled service to the customers all over the world.”</w:t>
      </w:r>
      <w:r w:rsidR="00F7530A">
        <w:rPr>
          <w:rFonts w:ascii="Arial" w:hAnsi="Arial" w:cs="Arial"/>
          <w:szCs w:val="24"/>
        </w:rPr>
        <w:t>(</w:t>
      </w:r>
      <w:r>
        <w:rPr>
          <w:rFonts w:ascii="Arial" w:hAnsi="Arial" w:cs="Arial"/>
          <w:szCs w:val="24"/>
        </w:rPr>
        <w:t>3</w:t>
      </w:r>
      <w:r w:rsidR="00F7530A">
        <w:rPr>
          <w:rFonts w:ascii="Arial" w:hAnsi="Arial" w:cs="Arial"/>
          <w:szCs w:val="24"/>
        </w:rPr>
        <w:t>)</w:t>
      </w:r>
    </w:p>
    <w:p w14:paraId="2B707B77" w14:textId="1BCF12F8" w:rsidR="00712891" w:rsidRDefault="00022A19" w:rsidP="00E059B6">
      <w:pPr>
        <w:spacing w:line="360" w:lineRule="auto"/>
        <w:ind w:left="720"/>
        <w:jc w:val="both"/>
        <w:rPr>
          <w:rFonts w:ascii="Arial" w:hAnsi="Arial" w:cs="Arial"/>
          <w:b/>
          <w:color w:val="002060"/>
          <w:sz w:val="28"/>
          <w:szCs w:val="28"/>
          <w:u w:val="single"/>
        </w:rPr>
      </w:pPr>
      <w:r>
        <w:rPr>
          <w:rFonts w:ascii="Arial" w:hAnsi="Arial" w:cs="Arial"/>
          <w:b/>
          <w:color w:val="215868"/>
          <w:sz w:val="28"/>
          <w:szCs w:val="28"/>
          <w:u w:val="single"/>
        </w:rPr>
        <w:t>Value</w:t>
      </w:r>
      <w:r>
        <w:rPr>
          <w:rFonts w:ascii="Arial" w:hAnsi="Arial" w:cs="Arial"/>
          <w:b/>
          <w:color w:val="002060"/>
          <w:sz w:val="28"/>
          <w:szCs w:val="28"/>
          <w:u w:val="single"/>
        </w:rPr>
        <w:t xml:space="preserve"> </w:t>
      </w:r>
    </w:p>
    <w:p w14:paraId="699D2044" w14:textId="490A37BD" w:rsidR="00123F6C" w:rsidRDefault="00022A19" w:rsidP="00F7530A">
      <w:pPr>
        <w:spacing w:line="360" w:lineRule="auto"/>
        <w:ind w:left="720"/>
        <w:jc w:val="both"/>
        <w:rPr>
          <w:rFonts w:ascii="Arial" w:hAnsi="Arial" w:cs="Arial"/>
          <w:sz w:val="24"/>
          <w:szCs w:val="24"/>
        </w:rPr>
      </w:pPr>
      <w:r>
        <w:rPr>
          <w:rFonts w:ascii="Arial" w:hAnsi="Arial" w:cs="Arial"/>
          <w:color w:val="000000"/>
          <w:sz w:val="24"/>
          <w:szCs w:val="24"/>
        </w:rPr>
        <w:t>“Everything on SGS</w:t>
      </w:r>
      <w:r>
        <w:rPr>
          <w:rFonts w:ascii="Arial" w:hAnsi="Arial" w:cs="Arial"/>
          <w:sz w:val="24"/>
          <w:szCs w:val="24"/>
        </w:rPr>
        <w:t xml:space="preserve"> </w:t>
      </w:r>
      <w:proofErr w:type="gramStart"/>
      <w:r>
        <w:rPr>
          <w:rFonts w:ascii="Arial" w:hAnsi="Arial" w:cs="Arial"/>
          <w:sz w:val="24"/>
          <w:szCs w:val="24"/>
        </w:rPr>
        <w:t>seek</w:t>
      </w:r>
      <w:proofErr w:type="gramEnd"/>
      <w:r>
        <w:rPr>
          <w:rFonts w:ascii="Arial" w:hAnsi="Arial" w:cs="Arial"/>
          <w:sz w:val="24"/>
          <w:szCs w:val="24"/>
        </w:rPr>
        <w:t xml:space="preserve"> to be characterized by our passion, integrity, entrepr</w:t>
      </w:r>
      <w:r>
        <w:rPr>
          <w:rFonts w:ascii="Arial" w:hAnsi="Arial" w:cs="Arial"/>
          <w:sz w:val="24"/>
          <w:szCs w:val="24"/>
        </w:rPr>
        <w:t>e</w:t>
      </w:r>
      <w:r>
        <w:rPr>
          <w:rFonts w:ascii="Arial" w:hAnsi="Arial" w:cs="Arial"/>
          <w:sz w:val="24"/>
          <w:szCs w:val="24"/>
        </w:rPr>
        <w:t>neurialism and our innovative spirit, as we continually strive to fulfill our vision. These values guide us in all that we do and are the bedrock upon which our o</w:t>
      </w:r>
      <w:r>
        <w:rPr>
          <w:rFonts w:ascii="Arial" w:hAnsi="Arial" w:cs="Arial"/>
          <w:sz w:val="24"/>
          <w:szCs w:val="24"/>
        </w:rPr>
        <w:t>r</w:t>
      </w:r>
      <w:r>
        <w:rPr>
          <w:rFonts w:ascii="Arial" w:hAnsi="Arial" w:cs="Arial"/>
          <w:sz w:val="24"/>
          <w:szCs w:val="24"/>
        </w:rPr>
        <w:t>ganization is built.”(4)</w:t>
      </w:r>
    </w:p>
    <w:p w14:paraId="28093BF5" w14:textId="77777777" w:rsidR="00F7530A" w:rsidRDefault="00F7530A" w:rsidP="00F7530A">
      <w:pPr>
        <w:spacing w:line="360" w:lineRule="auto"/>
        <w:ind w:left="720"/>
        <w:jc w:val="both"/>
        <w:rPr>
          <w:rFonts w:ascii="Arial" w:hAnsi="Arial" w:cs="Arial"/>
          <w:sz w:val="24"/>
          <w:szCs w:val="24"/>
        </w:rPr>
      </w:pPr>
    </w:p>
    <w:p w14:paraId="4BEBCCB6" w14:textId="61E035ED" w:rsidR="00712891" w:rsidRPr="00123F6C" w:rsidRDefault="00F2185A" w:rsidP="00E059B6">
      <w:pPr>
        <w:numPr>
          <w:ilvl w:val="1"/>
          <w:numId w:val="6"/>
        </w:numPr>
        <w:pBdr>
          <w:top w:val="nil"/>
          <w:left w:val="nil"/>
          <w:bottom w:val="nil"/>
          <w:right w:val="nil"/>
          <w:between w:val="nil"/>
        </w:pBdr>
        <w:shd w:val="solid" w:color="FFFFFF" w:fill="auto"/>
        <w:spacing w:line="360" w:lineRule="auto"/>
        <w:ind w:left="720" w:hanging="720"/>
        <w:jc w:val="both"/>
        <w:rPr>
          <w:rFonts w:ascii="Arial" w:hAnsi="Arial" w:cs="Arial"/>
          <w:b/>
          <w:color w:val="002060"/>
          <w:sz w:val="32"/>
          <w:szCs w:val="32"/>
        </w:rPr>
      </w:pPr>
      <w:r>
        <w:rPr>
          <w:rFonts w:ascii="Arial" w:hAnsi="Arial" w:cs="Arial"/>
          <w:b/>
          <w:color w:val="002060"/>
          <w:sz w:val="32"/>
          <w:szCs w:val="32"/>
        </w:rPr>
        <w:t xml:space="preserve">Business principle </w:t>
      </w:r>
    </w:p>
    <w:p w14:paraId="30192D32" w14:textId="77777777" w:rsidR="00712891" w:rsidRDefault="00022A19" w:rsidP="00E059B6">
      <w:pPr>
        <w:pStyle w:val="ListParagraph"/>
        <w:numPr>
          <w:ilvl w:val="0"/>
          <w:numId w:val="2"/>
        </w:numPr>
        <w:spacing w:before="100" w:after="100"/>
        <w:ind w:left="720" w:hanging="360"/>
        <w:jc w:val="both"/>
        <w:rPr>
          <w:rFonts w:ascii="Arial" w:eastAsia="Times New Roman" w:hAnsi="Arial" w:cs="Arial"/>
          <w:szCs w:val="24"/>
        </w:rPr>
      </w:pPr>
      <w:r>
        <w:rPr>
          <w:rFonts w:ascii="Arial" w:hAnsi="Arial" w:cs="Arial"/>
          <w:b/>
          <w:sz w:val="28"/>
          <w:szCs w:val="28"/>
        </w:rPr>
        <w:t>“Integrity</w:t>
      </w:r>
    </w:p>
    <w:p w14:paraId="50E7B127" w14:textId="197085D4" w:rsidR="00712891" w:rsidRDefault="00022A19" w:rsidP="00E059B6">
      <w:pPr>
        <w:pStyle w:val="ListParagraph"/>
        <w:spacing w:before="100" w:after="100"/>
        <w:jc w:val="both"/>
        <w:rPr>
          <w:rFonts w:ascii="Arial" w:eastAsia="Times New Roman" w:hAnsi="Arial" w:cs="Arial"/>
          <w:szCs w:val="24"/>
        </w:rPr>
      </w:pPr>
      <w:r>
        <w:rPr>
          <w:rFonts w:ascii="Arial" w:eastAsia="Times New Roman" w:hAnsi="Arial" w:cs="Arial"/>
          <w:szCs w:val="24"/>
        </w:rPr>
        <w:t>Integrity is at the heart of SGS. The tru</w:t>
      </w:r>
      <w:r w:rsidR="00F2185A">
        <w:rPr>
          <w:rFonts w:ascii="Arial" w:eastAsia="Times New Roman" w:hAnsi="Arial" w:cs="Arial"/>
          <w:szCs w:val="24"/>
        </w:rPr>
        <w:t>st that SGS</w:t>
      </w:r>
      <w:r>
        <w:rPr>
          <w:rFonts w:ascii="Arial" w:eastAsia="Times New Roman" w:hAnsi="Arial" w:cs="Arial"/>
          <w:szCs w:val="24"/>
        </w:rPr>
        <w:t xml:space="preserve"> inspire in their customers and stakeholders is the key to their success.</w:t>
      </w:r>
      <w:r w:rsidR="00F7530A">
        <w:rPr>
          <w:rFonts w:ascii="Arial" w:eastAsia="Times New Roman" w:hAnsi="Arial" w:cs="Arial"/>
          <w:szCs w:val="24"/>
        </w:rPr>
        <w:t xml:space="preserve"> As leaders in our industry we</w:t>
      </w:r>
      <w:r>
        <w:rPr>
          <w:rFonts w:ascii="Arial" w:eastAsia="Times New Roman" w:hAnsi="Arial" w:cs="Arial"/>
          <w:szCs w:val="24"/>
        </w:rPr>
        <w:t xml:space="preserve"> hold </w:t>
      </w:r>
      <w:proofErr w:type="gramStart"/>
      <w:r>
        <w:rPr>
          <w:rFonts w:ascii="Arial" w:eastAsia="Times New Roman" w:hAnsi="Arial" w:cs="Arial"/>
          <w:szCs w:val="24"/>
        </w:rPr>
        <w:t>the</w:t>
      </w:r>
      <w:r>
        <w:rPr>
          <w:rFonts w:ascii="Arial" w:eastAsia="Times New Roman" w:hAnsi="Arial" w:cs="Arial"/>
          <w:szCs w:val="24"/>
        </w:rPr>
        <w:t>m</w:t>
      </w:r>
      <w:r>
        <w:rPr>
          <w:rFonts w:ascii="Arial" w:eastAsia="Times New Roman" w:hAnsi="Arial" w:cs="Arial"/>
          <w:szCs w:val="24"/>
        </w:rPr>
        <w:t>selves</w:t>
      </w:r>
      <w:proofErr w:type="gramEnd"/>
      <w:r>
        <w:rPr>
          <w:rFonts w:ascii="Arial" w:eastAsia="Times New Roman" w:hAnsi="Arial" w:cs="Arial"/>
          <w:szCs w:val="24"/>
        </w:rPr>
        <w:t xml:space="preserve"> to the highest standard of professional behavior as embedded in our Code of Integrity.</w:t>
      </w:r>
    </w:p>
    <w:p w14:paraId="638404C6" w14:textId="77777777" w:rsidR="00123F6C" w:rsidRDefault="00123F6C" w:rsidP="00E059B6">
      <w:pPr>
        <w:pStyle w:val="ListParagraph"/>
        <w:spacing w:before="100" w:after="100"/>
        <w:jc w:val="both"/>
        <w:rPr>
          <w:rFonts w:ascii="Arial" w:eastAsia="Times New Roman" w:hAnsi="Arial" w:cs="Arial"/>
          <w:szCs w:val="24"/>
        </w:rPr>
      </w:pPr>
    </w:p>
    <w:p w14:paraId="5AB81770" w14:textId="77777777" w:rsidR="00712891" w:rsidRDefault="00022A19" w:rsidP="00E059B6">
      <w:pPr>
        <w:pStyle w:val="ListParagraph"/>
        <w:numPr>
          <w:ilvl w:val="0"/>
          <w:numId w:val="2"/>
        </w:numPr>
        <w:ind w:left="720" w:hanging="360"/>
        <w:jc w:val="both"/>
        <w:rPr>
          <w:rFonts w:ascii="Arial" w:hAnsi="Arial" w:cs="Arial"/>
          <w:b/>
          <w:szCs w:val="24"/>
        </w:rPr>
      </w:pPr>
      <w:r>
        <w:rPr>
          <w:rFonts w:ascii="Arial" w:hAnsi="Arial" w:cs="Arial"/>
          <w:b/>
          <w:sz w:val="28"/>
          <w:szCs w:val="28"/>
        </w:rPr>
        <w:t>Health, Safety, and Environment</w:t>
      </w:r>
    </w:p>
    <w:p w14:paraId="63681906" w14:textId="6BC2DBCB" w:rsidR="00712891" w:rsidRDefault="00022A19" w:rsidP="00E059B6">
      <w:pPr>
        <w:pStyle w:val="ListParagraph"/>
        <w:spacing w:before="100" w:after="100"/>
        <w:jc w:val="both"/>
        <w:rPr>
          <w:rFonts w:ascii="Arial" w:eastAsia="Times New Roman" w:hAnsi="Arial" w:cs="Arial"/>
          <w:szCs w:val="24"/>
        </w:rPr>
      </w:pPr>
      <w:r>
        <w:rPr>
          <w:rFonts w:ascii="Arial" w:eastAsia="Times New Roman" w:hAnsi="Arial" w:cs="Arial"/>
          <w:szCs w:val="24"/>
        </w:rPr>
        <w:t>SGS’s long term success and sustainable business depends on its ability to r</w:t>
      </w:r>
      <w:r>
        <w:rPr>
          <w:rFonts w:ascii="Arial" w:eastAsia="Times New Roman" w:hAnsi="Arial" w:cs="Arial"/>
          <w:szCs w:val="24"/>
        </w:rPr>
        <w:t>e</w:t>
      </w:r>
      <w:r>
        <w:rPr>
          <w:rFonts w:ascii="Arial" w:eastAsia="Times New Roman" w:hAnsi="Arial" w:cs="Arial"/>
          <w:szCs w:val="24"/>
        </w:rPr>
        <w:t>main a recognized leader and a reference for all Health, Safety and E</w:t>
      </w:r>
      <w:r w:rsidR="00F7530A">
        <w:rPr>
          <w:rFonts w:ascii="Arial" w:eastAsia="Times New Roman" w:hAnsi="Arial" w:cs="Arial"/>
          <w:szCs w:val="24"/>
        </w:rPr>
        <w:t>nvironme</w:t>
      </w:r>
      <w:r w:rsidR="00F7530A">
        <w:rPr>
          <w:rFonts w:ascii="Arial" w:eastAsia="Times New Roman" w:hAnsi="Arial" w:cs="Arial"/>
          <w:szCs w:val="24"/>
        </w:rPr>
        <w:t>n</w:t>
      </w:r>
      <w:r w:rsidR="00F7530A">
        <w:rPr>
          <w:rFonts w:ascii="Arial" w:eastAsia="Times New Roman" w:hAnsi="Arial" w:cs="Arial"/>
          <w:szCs w:val="24"/>
        </w:rPr>
        <w:t>tal (HSE) matters. We</w:t>
      </w:r>
      <w:r>
        <w:rPr>
          <w:rFonts w:ascii="Arial" w:eastAsia="Times New Roman" w:hAnsi="Arial" w:cs="Arial"/>
          <w:szCs w:val="24"/>
        </w:rPr>
        <w:t xml:space="preserve"> ensure that all their services and operations are performed and managed in such a way as to protect the environment.</w:t>
      </w:r>
    </w:p>
    <w:p w14:paraId="2B94E641" w14:textId="77777777" w:rsidR="00123F6C" w:rsidRPr="00123F6C" w:rsidRDefault="00123F6C" w:rsidP="00E059B6">
      <w:pPr>
        <w:pStyle w:val="ListParagraph"/>
        <w:numPr>
          <w:ilvl w:val="0"/>
          <w:numId w:val="21"/>
        </w:numPr>
        <w:rPr>
          <w:color w:val="00007F"/>
          <w:szCs w:val="24"/>
        </w:rPr>
      </w:pPr>
      <w:r w:rsidRPr="00123F6C">
        <w:rPr>
          <w:rFonts w:ascii="Arial" w:eastAsia="Arial" w:hAnsi="Arial" w:cs="Arial"/>
          <w:color w:val="00007F"/>
          <w:szCs w:val="24"/>
        </w:rPr>
        <w:t>(</w:t>
      </w:r>
      <w:hyperlink r:id="rId25" w:history="1">
        <w:r w:rsidRPr="00297500">
          <w:rPr>
            <w:rStyle w:val="Hyperlink"/>
            <w:rFonts w:ascii="Arial" w:eastAsia="Arial" w:hAnsi="Arial" w:cs="Arial"/>
          </w:rPr>
          <w:t>https://www.sgsgroup.com.bd/en/our-company/about-sgs/sgs-in-brief</w:t>
        </w:r>
      </w:hyperlink>
      <w:r w:rsidRPr="00123F6C">
        <w:rPr>
          <w:rFonts w:ascii="Arial" w:eastAsia="Arial" w:hAnsi="Arial" w:cs="Arial"/>
          <w:color w:val="00007F"/>
          <w:szCs w:val="24"/>
        </w:rPr>
        <w:t>)</w:t>
      </w:r>
    </w:p>
    <w:p w14:paraId="0A5214BF" w14:textId="77777777" w:rsidR="00123F6C" w:rsidRPr="00123F6C" w:rsidRDefault="00B03311" w:rsidP="00E059B6">
      <w:pPr>
        <w:pStyle w:val="ListParagraph"/>
        <w:numPr>
          <w:ilvl w:val="0"/>
          <w:numId w:val="21"/>
        </w:numPr>
        <w:rPr>
          <w:color w:val="00007F"/>
          <w:szCs w:val="24"/>
        </w:rPr>
      </w:pPr>
      <w:hyperlink r:id="rId26" w:history="1">
        <w:r w:rsidR="00123F6C" w:rsidRPr="00123F6C">
          <w:rPr>
            <w:rStyle w:val="Hyperlink"/>
            <w:rFonts w:ascii="Arial" w:eastAsia="SimSun" w:hAnsi="Arial" w:cs="Arial"/>
            <w:u w:val="none"/>
          </w:rPr>
          <w:t>https://www.sgsgroup.com.bd/en/our-company/about-sgs/sgs-in-brief</w:t>
        </w:r>
      </w:hyperlink>
      <w:r w:rsidR="00123F6C" w:rsidRPr="00123F6C">
        <w:rPr>
          <w:rFonts w:ascii="Arial" w:hAnsi="Arial" w:cs="Arial"/>
          <w:color w:val="0000FF"/>
          <w:szCs w:val="24"/>
        </w:rPr>
        <w:t>)</w:t>
      </w:r>
    </w:p>
    <w:p w14:paraId="09F2A1A8" w14:textId="77777777" w:rsidR="00123F6C" w:rsidRDefault="00123F6C" w:rsidP="00E059B6">
      <w:pPr>
        <w:spacing w:line="360" w:lineRule="auto"/>
        <w:rPr>
          <w:rFonts w:ascii="Arial" w:hAnsi="Arial" w:cs="Arial"/>
          <w:b/>
          <w:color w:val="002060"/>
          <w:sz w:val="32"/>
          <w:szCs w:val="32"/>
        </w:rPr>
      </w:pPr>
    </w:p>
    <w:p w14:paraId="3C305B56" w14:textId="77777777" w:rsidR="00712891" w:rsidRDefault="00022A19" w:rsidP="00E059B6">
      <w:pPr>
        <w:pStyle w:val="ListParagraph"/>
        <w:spacing w:before="100" w:after="100"/>
        <w:rPr>
          <w:rFonts w:ascii="Arial" w:eastAsia="Times New Roman" w:hAnsi="Arial" w:cs="Arial"/>
          <w:szCs w:val="24"/>
        </w:rPr>
      </w:pPr>
      <w:r>
        <w:rPr>
          <w:noProof/>
          <w:lang w:eastAsia="en-US"/>
        </w:rPr>
        <w:drawing>
          <wp:inline distT="0" distB="0" distL="0" distR="0" wp14:anchorId="70C7ABC6" wp14:editId="3715C1FE">
            <wp:extent cx="6284595" cy="3865880"/>
            <wp:effectExtent l="0" t="38100" r="0" b="115570"/>
            <wp:docPr id="34" name="SmartArt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6AD8943" w14:textId="564423F9" w:rsidR="00712891" w:rsidRDefault="00712891" w:rsidP="00E059B6">
      <w:pPr>
        <w:spacing w:before="100" w:after="100" w:line="360" w:lineRule="auto"/>
        <w:rPr>
          <w:rFonts w:ascii="Arial" w:eastAsia="Times New Roman" w:hAnsi="Arial" w:cs="Arial"/>
          <w:szCs w:val="24"/>
        </w:rPr>
      </w:pPr>
    </w:p>
    <w:p w14:paraId="1A778E22" w14:textId="77777777" w:rsidR="00712891" w:rsidRDefault="00022A19" w:rsidP="00E059B6">
      <w:pPr>
        <w:pStyle w:val="ListParagraph"/>
        <w:numPr>
          <w:ilvl w:val="0"/>
          <w:numId w:val="13"/>
        </w:numPr>
        <w:ind w:left="720" w:hanging="360"/>
        <w:rPr>
          <w:rFonts w:ascii="Arial" w:hAnsi="Arial" w:cs="Arial"/>
          <w:b/>
          <w:sz w:val="28"/>
          <w:szCs w:val="28"/>
        </w:rPr>
      </w:pPr>
      <w:r>
        <w:rPr>
          <w:rFonts w:ascii="Arial" w:hAnsi="Arial" w:cs="Arial"/>
          <w:b/>
          <w:sz w:val="28"/>
          <w:szCs w:val="28"/>
        </w:rPr>
        <w:t xml:space="preserve">Quality </w:t>
      </w:r>
      <w:r w:rsidR="00123F6C">
        <w:rPr>
          <w:rFonts w:ascii="Arial" w:hAnsi="Arial" w:cs="Arial"/>
          <w:b/>
          <w:sz w:val="28"/>
          <w:szCs w:val="28"/>
        </w:rPr>
        <w:t>a</w:t>
      </w:r>
      <w:r>
        <w:rPr>
          <w:rFonts w:ascii="Arial" w:hAnsi="Arial" w:cs="Arial"/>
          <w:b/>
          <w:sz w:val="28"/>
          <w:szCs w:val="28"/>
        </w:rPr>
        <w:t>nd Professionalism</w:t>
      </w:r>
    </w:p>
    <w:p w14:paraId="77946A11" w14:textId="77777777" w:rsidR="00712891" w:rsidRDefault="00022A19" w:rsidP="00E059B6">
      <w:pPr>
        <w:pStyle w:val="ListParagraph"/>
        <w:jc w:val="both"/>
        <w:rPr>
          <w:rFonts w:ascii="Arial" w:eastAsia="Times New Roman" w:hAnsi="Arial" w:cs="Arial"/>
          <w:szCs w:val="24"/>
        </w:rPr>
      </w:pPr>
      <w:r>
        <w:rPr>
          <w:rFonts w:ascii="Arial" w:eastAsia="Times New Roman" w:hAnsi="Arial" w:cs="Arial"/>
          <w:szCs w:val="24"/>
        </w:rPr>
        <w:t xml:space="preserve">Quality and Professionalism are core parts of SGS’s Business Principles and </w:t>
      </w:r>
      <w:proofErr w:type="gramStart"/>
      <w:r>
        <w:rPr>
          <w:rFonts w:ascii="Arial" w:eastAsia="Times New Roman" w:hAnsi="Arial" w:cs="Arial"/>
          <w:szCs w:val="24"/>
        </w:rPr>
        <w:t>are</w:t>
      </w:r>
      <w:proofErr w:type="gramEnd"/>
      <w:r>
        <w:rPr>
          <w:rFonts w:ascii="Arial" w:eastAsia="Times New Roman" w:hAnsi="Arial" w:cs="Arial"/>
          <w:szCs w:val="24"/>
        </w:rPr>
        <w:t xml:space="preserve"> a cornerstone of ensuring high levels of customer satisfaction. By maintaining </w:t>
      </w:r>
    </w:p>
    <w:p w14:paraId="13B60577" w14:textId="26D3C7B1" w:rsidR="00712891" w:rsidRDefault="00F7530A" w:rsidP="00E059B6">
      <w:pPr>
        <w:pStyle w:val="ListParagraph"/>
        <w:jc w:val="both"/>
        <w:rPr>
          <w:rFonts w:ascii="Arial" w:eastAsia="Times New Roman" w:hAnsi="Arial" w:cs="Arial"/>
          <w:szCs w:val="24"/>
        </w:rPr>
      </w:pPr>
      <w:r>
        <w:rPr>
          <w:rFonts w:ascii="Arial" w:eastAsia="Times New Roman" w:hAnsi="Arial" w:cs="Arial"/>
          <w:szCs w:val="24"/>
        </w:rPr>
        <w:t>Operational excellence we</w:t>
      </w:r>
      <w:r w:rsidR="00022A19">
        <w:rPr>
          <w:rFonts w:ascii="Arial" w:eastAsia="Times New Roman" w:hAnsi="Arial" w:cs="Arial"/>
          <w:szCs w:val="24"/>
        </w:rPr>
        <w:t xml:space="preserve"> ensure the long-term sustainability of our business.</w:t>
      </w:r>
    </w:p>
    <w:p w14:paraId="48FC604D" w14:textId="77777777" w:rsidR="00123F6C" w:rsidRDefault="00123F6C" w:rsidP="00E059B6">
      <w:pPr>
        <w:pStyle w:val="ListParagraph"/>
        <w:jc w:val="both"/>
        <w:rPr>
          <w:rFonts w:ascii="Arial" w:eastAsia="Times New Roman" w:hAnsi="Arial" w:cs="Arial"/>
          <w:szCs w:val="24"/>
        </w:rPr>
      </w:pPr>
    </w:p>
    <w:p w14:paraId="15073B0C" w14:textId="77777777" w:rsidR="00712891" w:rsidRDefault="00022A19" w:rsidP="00E059B6">
      <w:pPr>
        <w:pStyle w:val="ListParagraph"/>
        <w:numPr>
          <w:ilvl w:val="0"/>
          <w:numId w:val="13"/>
        </w:numPr>
        <w:ind w:left="720" w:hanging="360"/>
        <w:rPr>
          <w:rFonts w:ascii="Arial" w:hAnsi="Arial" w:cs="Arial"/>
          <w:b/>
          <w:sz w:val="28"/>
          <w:szCs w:val="28"/>
        </w:rPr>
      </w:pPr>
      <w:r>
        <w:rPr>
          <w:rFonts w:ascii="Arial" w:hAnsi="Arial" w:cs="Arial"/>
          <w:b/>
          <w:sz w:val="28"/>
          <w:szCs w:val="28"/>
        </w:rPr>
        <w:t>Respect</w:t>
      </w:r>
    </w:p>
    <w:p w14:paraId="1208ED6A" w14:textId="530B825C" w:rsidR="00712891" w:rsidRDefault="00022A19" w:rsidP="00F7530A">
      <w:pPr>
        <w:pStyle w:val="ListParagraph"/>
        <w:rPr>
          <w:rFonts w:ascii="Arial" w:eastAsia="Times New Roman" w:hAnsi="Arial"/>
          <w:szCs w:val="24"/>
        </w:rPr>
      </w:pPr>
      <w:r>
        <w:rPr>
          <w:rFonts w:ascii="Arial" w:eastAsia="Times New Roman" w:hAnsi="Arial"/>
          <w:szCs w:val="24"/>
        </w:rPr>
        <w:t xml:space="preserve">SGS provides an environment where its employees can thrive. As a fundamental part of this we must ensure </w:t>
      </w:r>
      <w:r w:rsidR="00F7530A">
        <w:rPr>
          <w:rFonts w:ascii="Arial" w:eastAsia="Times New Roman" w:hAnsi="Arial"/>
          <w:szCs w:val="24"/>
        </w:rPr>
        <w:t xml:space="preserve">that </w:t>
      </w:r>
      <w:r>
        <w:rPr>
          <w:rFonts w:ascii="Arial" w:eastAsia="Times New Roman" w:hAnsi="Arial"/>
          <w:szCs w:val="24"/>
        </w:rPr>
        <w:t>we treat people fairly. SGS provides an enviro</w:t>
      </w:r>
      <w:r>
        <w:rPr>
          <w:rFonts w:ascii="Arial" w:eastAsia="Times New Roman" w:hAnsi="Arial"/>
          <w:szCs w:val="24"/>
        </w:rPr>
        <w:t>n</w:t>
      </w:r>
      <w:r>
        <w:rPr>
          <w:rFonts w:ascii="Arial" w:eastAsia="Times New Roman" w:hAnsi="Arial"/>
          <w:szCs w:val="24"/>
        </w:rPr>
        <w:t>ment where its employees can thrive. As a fundamental part of this we must e</w:t>
      </w:r>
      <w:r>
        <w:rPr>
          <w:rFonts w:ascii="Arial" w:eastAsia="Times New Roman" w:hAnsi="Arial"/>
          <w:szCs w:val="24"/>
        </w:rPr>
        <w:t>n</w:t>
      </w:r>
      <w:r>
        <w:rPr>
          <w:rFonts w:ascii="Arial" w:eastAsia="Times New Roman" w:hAnsi="Arial"/>
          <w:szCs w:val="24"/>
        </w:rPr>
        <w:t>sure we treat people fairly.</w:t>
      </w:r>
    </w:p>
    <w:p w14:paraId="4EA7A230" w14:textId="77777777" w:rsidR="00F7530A" w:rsidRPr="00F7530A" w:rsidRDefault="00F7530A" w:rsidP="00F7530A">
      <w:pPr>
        <w:pStyle w:val="ListParagraph"/>
        <w:rPr>
          <w:rFonts w:ascii="Arial" w:eastAsia="Times New Roman" w:hAnsi="Arial"/>
          <w:szCs w:val="24"/>
        </w:rPr>
      </w:pPr>
    </w:p>
    <w:p w14:paraId="7B88C862" w14:textId="77777777" w:rsidR="00712891" w:rsidRDefault="00022A19" w:rsidP="00E059B6">
      <w:pPr>
        <w:pStyle w:val="ListParagraph"/>
        <w:numPr>
          <w:ilvl w:val="0"/>
          <w:numId w:val="13"/>
        </w:numPr>
        <w:ind w:left="720" w:hanging="360"/>
        <w:rPr>
          <w:rFonts w:ascii="Arial" w:eastAsia="Times New Roman" w:hAnsi="Arial"/>
          <w:b/>
          <w:szCs w:val="24"/>
        </w:rPr>
      </w:pPr>
      <w:r>
        <w:rPr>
          <w:rFonts w:ascii="Arial" w:eastAsia="Times New Roman" w:hAnsi="Arial"/>
          <w:b/>
          <w:sz w:val="28"/>
          <w:szCs w:val="28"/>
        </w:rPr>
        <w:t>Sustainability</w:t>
      </w:r>
    </w:p>
    <w:p w14:paraId="497C3F61" w14:textId="77777777" w:rsidR="00712891" w:rsidRDefault="00022A19" w:rsidP="00E059B6">
      <w:pPr>
        <w:pStyle w:val="ListParagraph"/>
        <w:jc w:val="both"/>
        <w:rPr>
          <w:rFonts w:ascii="Arial" w:eastAsia="Times New Roman" w:hAnsi="Arial" w:cs="Arial"/>
          <w:szCs w:val="24"/>
        </w:rPr>
      </w:pPr>
      <w:r>
        <w:rPr>
          <w:rFonts w:ascii="Arial" w:eastAsia="Times New Roman" w:hAnsi="Arial" w:cs="Arial"/>
          <w:szCs w:val="24"/>
        </w:rPr>
        <w:lastRenderedPageBreak/>
        <w:t>SGS provide scale and expertise to enable more sustainable future. SGS are good corporate citizen and invest in the communities in which operate</w:t>
      </w:r>
    </w:p>
    <w:p w14:paraId="3E9835BE" w14:textId="77777777" w:rsidR="00123F6C" w:rsidRDefault="00123F6C" w:rsidP="00E059B6">
      <w:pPr>
        <w:pStyle w:val="ListParagraph"/>
        <w:rPr>
          <w:rFonts w:ascii="Arial" w:eastAsia="Times New Roman" w:hAnsi="Arial" w:cs="Arial"/>
          <w:szCs w:val="24"/>
        </w:rPr>
      </w:pPr>
    </w:p>
    <w:p w14:paraId="70529B21" w14:textId="77777777" w:rsidR="00712891" w:rsidRDefault="00022A19" w:rsidP="00E059B6">
      <w:pPr>
        <w:pStyle w:val="ListParagraph"/>
        <w:numPr>
          <w:ilvl w:val="0"/>
          <w:numId w:val="13"/>
        </w:numPr>
        <w:ind w:left="720" w:hanging="360"/>
        <w:rPr>
          <w:rFonts w:ascii="Arial" w:eastAsia="Times New Roman" w:hAnsi="Arial" w:cs="Arial"/>
          <w:szCs w:val="24"/>
        </w:rPr>
      </w:pPr>
      <w:r>
        <w:rPr>
          <w:rFonts w:ascii="Arial" w:eastAsia="Times New Roman" w:hAnsi="Arial" w:cs="Arial"/>
          <w:b/>
          <w:sz w:val="28"/>
          <w:szCs w:val="28"/>
        </w:rPr>
        <w:t>Leadership</w:t>
      </w:r>
    </w:p>
    <w:p w14:paraId="2C162A6A" w14:textId="77777777" w:rsidR="00712891" w:rsidRDefault="00022A19" w:rsidP="00E059B6">
      <w:pPr>
        <w:pStyle w:val="ListParagraph"/>
        <w:jc w:val="both"/>
        <w:rPr>
          <w:rFonts w:ascii="Arial" w:eastAsia="Times New Roman" w:hAnsi="Arial" w:cs="Arial"/>
          <w:szCs w:val="24"/>
        </w:rPr>
      </w:pPr>
      <w:r>
        <w:rPr>
          <w:rFonts w:ascii="Arial" w:eastAsia="Times New Roman" w:hAnsi="Arial" w:cs="Arial"/>
          <w:szCs w:val="24"/>
        </w:rPr>
        <w:t>SGS make sure that work together and think ahead. SGS work in an open cu</w:t>
      </w:r>
      <w:r>
        <w:rPr>
          <w:rFonts w:ascii="Arial" w:eastAsia="Times New Roman" w:hAnsi="Arial" w:cs="Arial"/>
          <w:szCs w:val="24"/>
        </w:rPr>
        <w:t>l</w:t>
      </w:r>
      <w:r>
        <w:rPr>
          <w:rFonts w:ascii="Arial" w:eastAsia="Times New Roman" w:hAnsi="Arial" w:cs="Arial"/>
          <w:szCs w:val="24"/>
        </w:rPr>
        <w:t>ture where smart work are recognized and awarded.”5</w:t>
      </w:r>
    </w:p>
    <w:p w14:paraId="6965EDDC" w14:textId="77777777" w:rsidR="00712891" w:rsidRDefault="00022A19" w:rsidP="00E059B6">
      <w:pPr>
        <w:pStyle w:val="ListParagraph"/>
        <w:jc w:val="center"/>
        <w:rPr>
          <w:rFonts w:ascii="Arial" w:eastAsia="Times New Roman" w:hAnsi="Arial"/>
          <w:szCs w:val="24"/>
        </w:rPr>
      </w:pPr>
      <w:r>
        <w:rPr>
          <w:noProof/>
          <w:lang w:eastAsia="en-US"/>
        </w:rPr>
        <w:drawing>
          <wp:inline distT="0" distB="0" distL="0" distR="0" wp14:anchorId="58BFF8E0" wp14:editId="57BB8DC7">
            <wp:extent cx="5562600" cy="3603597"/>
            <wp:effectExtent l="76200" t="76200" r="133350" b="130810"/>
            <wp:docPr id="62"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38"/>
                    <pic:cNvPicPr>
                      <a:picLocks noChangeAspect="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EMBAAAHoAAAAAAAAAAAAAAAAAAAAAAAAAAAAAAAAAAAAAAAAAAAAAC3GwAAQRMAAAAAAAAAAAAAAAAAACgAAAAIAAAAAQAAAAEAAAA="/>
                        </a:ext>
                      </a:extLst>
                    </pic:cNvPicPr>
                  </pic:nvPicPr>
                  <pic:blipFill rotWithShape="1">
                    <a:blip r:embed="rId17"/>
                    <a:srcRect l="2748" b="9312"/>
                    <a:stretch/>
                  </pic:blipFill>
                  <pic:spPr bwMode="auto">
                    <a:xfrm>
                      <a:off x="0" y="0"/>
                      <a:ext cx="5596360" cy="36254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094F5CF" w14:textId="0C7FA319" w:rsidR="00712891" w:rsidRPr="00E059B6" w:rsidRDefault="00022A19" w:rsidP="00E059B6">
      <w:pPr>
        <w:spacing w:line="360" w:lineRule="auto"/>
        <w:rPr>
          <w:rFonts w:ascii="Arial" w:hAnsi="Arial"/>
          <w:b/>
          <w:color w:val="002060"/>
          <w:sz w:val="32"/>
          <w:szCs w:val="32"/>
        </w:rPr>
      </w:pPr>
      <w:r>
        <w:rPr>
          <w:rFonts w:ascii="Arial" w:hAnsi="Arial"/>
          <w:b/>
          <w:color w:val="002060"/>
          <w:sz w:val="32"/>
          <w:szCs w:val="32"/>
        </w:rPr>
        <w:t xml:space="preserve">2.6 SGS establish in Bangladesh </w:t>
      </w:r>
    </w:p>
    <w:p w14:paraId="192E49FC" w14:textId="06AAD8AA" w:rsidR="00123F6C" w:rsidRDefault="00022A19" w:rsidP="00E059B6">
      <w:pPr>
        <w:spacing w:after="23" w:line="360" w:lineRule="auto"/>
        <w:jc w:val="both"/>
        <w:rPr>
          <w:rFonts w:ascii="Arial" w:hAnsi="Arial" w:cs="Arial"/>
          <w:color w:val="000000"/>
          <w:sz w:val="24"/>
          <w:szCs w:val="24"/>
        </w:rPr>
      </w:pPr>
      <w:proofErr w:type="gramStart"/>
      <w:r>
        <w:rPr>
          <w:rFonts w:ascii="Arial" w:hAnsi="Arial" w:cs="Arial"/>
          <w:color w:val="000000"/>
          <w:sz w:val="24"/>
          <w:szCs w:val="24"/>
        </w:rPr>
        <w:t>In 1974, SGS established in Bangladesh.</w:t>
      </w:r>
      <w:proofErr w:type="gramEnd"/>
      <w:r>
        <w:rPr>
          <w:rFonts w:ascii="Arial" w:hAnsi="Arial" w:cs="Arial"/>
          <w:color w:val="000000"/>
          <w:sz w:val="24"/>
          <w:szCs w:val="24"/>
        </w:rPr>
        <w:t xml:space="preserve"> Now mainly operate in Dhaka, Chittagong and Khulna division. SGS deals the business consumer testing textile, garments and food testing laboratory in Dhaka head office. It range 28,000 square feet and also several lab floor in Noor Tower and also staffed with 650 highly qualified personnel. Every instr</w:t>
      </w:r>
      <w:r>
        <w:rPr>
          <w:rFonts w:ascii="Arial" w:hAnsi="Arial" w:cs="Arial"/>
          <w:color w:val="000000"/>
          <w:sz w:val="24"/>
          <w:szCs w:val="24"/>
        </w:rPr>
        <w:t>u</w:t>
      </w:r>
      <w:r>
        <w:rPr>
          <w:rFonts w:ascii="Arial" w:hAnsi="Arial" w:cs="Arial"/>
          <w:color w:val="000000"/>
          <w:sz w:val="24"/>
          <w:szCs w:val="24"/>
        </w:rPr>
        <w:t xml:space="preserve">mentation of the laboratories calibrated to national standards also approved by NABL. NABL approved </w:t>
      </w:r>
      <w:r w:rsidR="00CC5584">
        <w:rPr>
          <w:rFonts w:ascii="Arial" w:hAnsi="Arial" w:cs="Arial"/>
          <w:color w:val="000000"/>
          <w:sz w:val="24"/>
          <w:szCs w:val="24"/>
        </w:rPr>
        <w:t xml:space="preserve">with ISO/IEC 17025. In Dhaka there are two </w:t>
      </w:r>
      <w:proofErr w:type="gramStart"/>
      <w:r w:rsidR="00CC5584">
        <w:rPr>
          <w:rFonts w:ascii="Arial" w:hAnsi="Arial" w:cs="Arial"/>
          <w:color w:val="000000"/>
          <w:sz w:val="24"/>
          <w:szCs w:val="24"/>
        </w:rPr>
        <w:t>office</w:t>
      </w:r>
      <w:proofErr w:type="gramEnd"/>
      <w:r w:rsidR="00CC5584">
        <w:rPr>
          <w:rFonts w:ascii="Arial" w:hAnsi="Arial" w:cs="Arial"/>
          <w:color w:val="000000"/>
          <w:sz w:val="24"/>
          <w:szCs w:val="24"/>
        </w:rPr>
        <w:t xml:space="preserve">. </w:t>
      </w:r>
      <w:proofErr w:type="gramStart"/>
      <w:r w:rsidR="00CC5584">
        <w:rPr>
          <w:rFonts w:ascii="Arial" w:hAnsi="Arial" w:cs="Arial"/>
          <w:color w:val="000000"/>
          <w:sz w:val="24"/>
          <w:szCs w:val="24"/>
        </w:rPr>
        <w:t xml:space="preserve">One office in </w:t>
      </w:r>
      <w:proofErr w:type="spellStart"/>
      <w:r w:rsidR="00CC5584">
        <w:rPr>
          <w:rFonts w:ascii="Arial" w:hAnsi="Arial" w:cs="Arial"/>
          <w:color w:val="000000"/>
          <w:sz w:val="24"/>
          <w:szCs w:val="24"/>
        </w:rPr>
        <w:t>Kawran</w:t>
      </w:r>
      <w:proofErr w:type="spellEnd"/>
      <w:r w:rsidR="00CC5584">
        <w:rPr>
          <w:rFonts w:ascii="Arial" w:hAnsi="Arial" w:cs="Arial"/>
          <w:color w:val="000000"/>
          <w:sz w:val="24"/>
          <w:szCs w:val="24"/>
        </w:rPr>
        <w:t xml:space="preserve"> Bazar another office which is</w:t>
      </w:r>
      <w:r>
        <w:rPr>
          <w:rFonts w:ascii="Arial" w:hAnsi="Arial" w:cs="Arial"/>
          <w:color w:val="000000"/>
          <w:sz w:val="24"/>
          <w:szCs w:val="24"/>
        </w:rPr>
        <w:t xml:space="preserve"> in </w:t>
      </w:r>
      <w:proofErr w:type="spellStart"/>
      <w:r>
        <w:rPr>
          <w:rFonts w:ascii="Arial" w:hAnsi="Arial" w:cs="Arial"/>
          <w:color w:val="000000"/>
          <w:sz w:val="24"/>
          <w:szCs w:val="24"/>
        </w:rPr>
        <w:t>Gulsan</w:t>
      </w:r>
      <w:proofErr w:type="spellEnd"/>
      <w:r>
        <w:rPr>
          <w:rFonts w:ascii="Arial" w:hAnsi="Arial" w:cs="Arial"/>
          <w:color w:val="000000"/>
          <w:sz w:val="24"/>
          <w:szCs w:val="24"/>
        </w:rPr>
        <w:t xml:space="preserve"> because of expanding the lab.</w:t>
      </w:r>
      <w:proofErr w:type="gramEnd"/>
      <w:r>
        <w:rPr>
          <w:rFonts w:ascii="Arial" w:hAnsi="Arial" w:cs="Arial"/>
          <w:color w:val="000000"/>
          <w:sz w:val="24"/>
          <w:szCs w:val="24"/>
        </w:rPr>
        <w:t xml:space="preserve"> </w:t>
      </w:r>
    </w:p>
    <w:p w14:paraId="1FD90CF5" w14:textId="26ED57EF" w:rsidR="00712891" w:rsidRDefault="00022A19" w:rsidP="00E059B6">
      <w:pPr>
        <w:spacing w:after="23" w:line="360" w:lineRule="auto"/>
        <w:jc w:val="both"/>
        <w:rPr>
          <w:rFonts w:ascii="Arial" w:hAnsi="Arial" w:cs="Arial"/>
          <w:color w:val="000000"/>
          <w:sz w:val="24"/>
          <w:szCs w:val="24"/>
        </w:rPr>
      </w:pPr>
      <w:r>
        <w:rPr>
          <w:rFonts w:ascii="Arial" w:hAnsi="Arial" w:cs="Arial"/>
          <w:color w:val="000000"/>
          <w:sz w:val="24"/>
          <w:szCs w:val="24"/>
        </w:rPr>
        <w:t xml:space="preserve">They also provide certification service including ISO 9001, ISO14000, </w:t>
      </w:r>
      <w:r w:rsidR="00631EEE">
        <w:rPr>
          <w:rFonts w:ascii="Arial" w:hAnsi="Arial" w:cs="Arial"/>
          <w:color w:val="000000"/>
          <w:sz w:val="24"/>
          <w:szCs w:val="24"/>
        </w:rPr>
        <w:t>and ISO22000</w:t>
      </w:r>
      <w:r>
        <w:rPr>
          <w:rFonts w:ascii="Arial" w:hAnsi="Arial" w:cs="Arial"/>
          <w:color w:val="000000"/>
          <w:sz w:val="24"/>
          <w:szCs w:val="24"/>
        </w:rPr>
        <w:t>.</w:t>
      </w:r>
    </w:p>
    <w:p w14:paraId="64D2E69F" w14:textId="77777777" w:rsidR="00123F6C" w:rsidRDefault="00123F6C" w:rsidP="00E059B6">
      <w:pPr>
        <w:spacing w:after="23" w:line="360" w:lineRule="auto"/>
        <w:rPr>
          <w:rFonts w:ascii="Arial" w:hAnsi="Arial" w:cs="Arial"/>
          <w:color w:val="000000"/>
          <w:sz w:val="24"/>
          <w:szCs w:val="24"/>
        </w:rPr>
      </w:pPr>
    </w:p>
    <w:p w14:paraId="03091FCD" w14:textId="50A47226" w:rsidR="003D22C9" w:rsidRPr="00CC5584" w:rsidRDefault="00123F6C" w:rsidP="00CC5584">
      <w:pPr>
        <w:pStyle w:val="ListParagraph"/>
        <w:numPr>
          <w:ilvl w:val="0"/>
          <w:numId w:val="3"/>
        </w:numPr>
        <w:ind w:left="360" w:hanging="360"/>
        <w:rPr>
          <w:rFonts w:eastAsia="Times New Roman"/>
          <w:szCs w:val="24"/>
        </w:rPr>
      </w:pPr>
      <w:r>
        <w:rPr>
          <w:rFonts w:eastAsia="Times New Roman"/>
          <w:color w:val="0000FF"/>
          <w:szCs w:val="24"/>
        </w:rPr>
        <w:t>(</w:t>
      </w:r>
      <w:r>
        <w:rPr>
          <w:rFonts w:ascii="Arial" w:eastAsia="Arial" w:hAnsi="Arial" w:cs="Arial"/>
          <w:color w:val="0000FF"/>
          <w:szCs w:val="24"/>
        </w:rPr>
        <w:t>https://www.sgsgroup.com.bd/-/media/global/documents/brochures/business-principles/sgs-corporation)</w:t>
      </w:r>
    </w:p>
    <w:p w14:paraId="6D7F34DA" w14:textId="2A5A7F3F" w:rsidR="003D22C9" w:rsidRDefault="00631EEE" w:rsidP="00E059B6">
      <w:pPr>
        <w:spacing w:after="23" w:line="360" w:lineRule="auto"/>
        <w:rPr>
          <w:rFonts w:ascii="Arial" w:hAnsi="Arial" w:cs="Arial"/>
          <w:b/>
          <w:color w:val="000000"/>
          <w:sz w:val="24"/>
          <w:szCs w:val="24"/>
        </w:rPr>
      </w:pPr>
      <w:r>
        <w:rPr>
          <w:rFonts w:ascii="Arial" w:hAnsi="Arial" w:cs="Arial"/>
          <w:b/>
          <w:color w:val="000000"/>
          <w:sz w:val="24"/>
          <w:szCs w:val="24"/>
        </w:rPr>
        <w:t>Address</w:t>
      </w:r>
    </w:p>
    <w:p w14:paraId="64421273" w14:textId="7E2506B4" w:rsidR="00712891" w:rsidRPr="00F72E75" w:rsidRDefault="00022A19" w:rsidP="00E059B6">
      <w:pPr>
        <w:spacing w:after="23" w:line="360" w:lineRule="auto"/>
        <w:rPr>
          <w:rFonts w:ascii="Arial" w:hAnsi="Arial" w:cs="Arial"/>
          <w:b/>
          <w:color w:val="000000"/>
          <w:sz w:val="24"/>
          <w:szCs w:val="24"/>
        </w:rPr>
      </w:pPr>
      <w:r w:rsidRPr="00F72E75">
        <w:rPr>
          <w:rFonts w:ascii="Arial" w:hAnsi="Arial" w:cs="Arial"/>
          <w:b/>
          <w:color w:val="000000"/>
          <w:sz w:val="24"/>
          <w:szCs w:val="24"/>
        </w:rPr>
        <w:t>Dhaka Division</w:t>
      </w:r>
    </w:p>
    <w:p w14:paraId="55CAC0CF" w14:textId="77777777" w:rsidR="00712891" w:rsidRDefault="00022A19" w:rsidP="00E059B6">
      <w:pPr>
        <w:spacing w:after="23" w:line="360" w:lineRule="auto"/>
        <w:rPr>
          <w:rFonts w:ascii="Arial" w:hAnsi="Arial" w:cs="Arial"/>
          <w:color w:val="000000"/>
          <w:sz w:val="24"/>
          <w:szCs w:val="24"/>
        </w:rPr>
      </w:pPr>
      <w:r>
        <w:rPr>
          <w:rFonts w:ascii="Arial" w:hAnsi="Arial" w:cs="Arial"/>
          <w:color w:val="000000"/>
          <w:sz w:val="24"/>
          <w:szCs w:val="24"/>
        </w:rPr>
        <w:t xml:space="preserve">SGS Bangladesh Limited                                        </w:t>
      </w:r>
    </w:p>
    <w:tbl>
      <w:tblPr>
        <w:tblStyle w:val="GridTable4-Accent61"/>
        <w:tblW w:w="9350" w:type="dxa"/>
        <w:tblLook w:val="04A0" w:firstRow="1" w:lastRow="0" w:firstColumn="1" w:lastColumn="0" w:noHBand="0" w:noVBand="1"/>
      </w:tblPr>
      <w:tblGrid>
        <w:gridCol w:w="4675"/>
        <w:gridCol w:w="4675"/>
      </w:tblGrid>
      <w:tr w:rsidR="00712891" w14:paraId="7C1E9382" w14:textId="77777777" w:rsidTr="00F72E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auto"/>
              <w:left w:val="single" w:sz="4" w:space="0" w:color="auto"/>
              <w:bottom w:val="single" w:sz="4" w:space="0" w:color="auto"/>
              <w:right w:val="single" w:sz="4" w:space="0" w:color="auto"/>
            </w:tcBorders>
          </w:tcPr>
          <w:p w14:paraId="5E53A8C7" w14:textId="77777777" w:rsidR="00712891" w:rsidRPr="00F72E75" w:rsidRDefault="00022A19" w:rsidP="00E059B6">
            <w:pPr>
              <w:spacing w:after="23" w:line="360" w:lineRule="auto"/>
              <w:jc w:val="center"/>
              <w:rPr>
                <w:rFonts w:ascii="Arial" w:hAnsi="Arial" w:cs="Arial"/>
                <w:b w:val="0"/>
                <w:color w:val="000000"/>
                <w:sz w:val="24"/>
                <w:szCs w:val="24"/>
              </w:rPr>
            </w:pPr>
            <w:r w:rsidRPr="00F72E75">
              <w:rPr>
                <w:rFonts w:ascii="Arial" w:hAnsi="Arial" w:cs="Arial"/>
                <w:b w:val="0"/>
                <w:color w:val="000000"/>
                <w:sz w:val="24"/>
                <w:szCs w:val="24"/>
              </w:rPr>
              <w:t>Office 1</w:t>
            </w:r>
          </w:p>
        </w:tc>
        <w:tc>
          <w:tcPr>
            <w:tcW w:w="4675" w:type="dxa"/>
            <w:tcBorders>
              <w:top w:val="single" w:sz="4" w:space="0" w:color="auto"/>
              <w:left w:val="single" w:sz="4" w:space="0" w:color="auto"/>
              <w:bottom w:val="single" w:sz="4" w:space="0" w:color="auto"/>
              <w:right w:val="single" w:sz="4" w:space="0" w:color="auto"/>
            </w:tcBorders>
          </w:tcPr>
          <w:p w14:paraId="4A7EC37E" w14:textId="77777777" w:rsidR="00712891" w:rsidRPr="00F72E75" w:rsidRDefault="00022A19" w:rsidP="00E059B6">
            <w:pPr>
              <w:spacing w:after="23"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sz w:val="24"/>
                <w:szCs w:val="24"/>
              </w:rPr>
            </w:pPr>
            <w:r w:rsidRPr="00F72E75">
              <w:rPr>
                <w:rFonts w:ascii="Arial" w:hAnsi="Arial" w:cs="Arial"/>
                <w:b w:val="0"/>
                <w:color w:val="000000"/>
                <w:sz w:val="24"/>
                <w:szCs w:val="24"/>
              </w:rPr>
              <w:t>Office 2</w:t>
            </w:r>
          </w:p>
        </w:tc>
      </w:tr>
      <w:tr w:rsidR="00712891" w14:paraId="28747F61" w14:textId="77777777" w:rsidTr="00F72E75">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675" w:type="dxa"/>
            <w:tcBorders>
              <w:top w:val="single" w:sz="4" w:space="0" w:color="auto"/>
            </w:tcBorders>
          </w:tcPr>
          <w:p w14:paraId="3C0DE128" w14:textId="77777777" w:rsidR="00712891" w:rsidRDefault="00022A19" w:rsidP="00E059B6">
            <w:pPr>
              <w:spacing w:after="23" w:line="360" w:lineRule="auto"/>
              <w:jc w:val="center"/>
              <w:rPr>
                <w:rFonts w:ascii="Arial" w:hAnsi="Arial" w:cs="Arial"/>
                <w:color w:val="000000"/>
                <w:sz w:val="24"/>
                <w:szCs w:val="24"/>
              </w:rPr>
            </w:pPr>
            <w:r>
              <w:rPr>
                <w:rStyle w:val="street-address"/>
                <w:rFonts w:ascii="Arial" w:hAnsi="Arial" w:cs="Arial"/>
                <w:sz w:val="24"/>
                <w:szCs w:val="24"/>
              </w:rPr>
              <w:t xml:space="preserve">Noor Tower 9th Floor, </w:t>
            </w:r>
            <w:proofErr w:type="spellStart"/>
            <w:r>
              <w:rPr>
                <w:rStyle w:val="street-address"/>
                <w:rFonts w:ascii="Arial" w:hAnsi="Arial" w:cs="Arial"/>
                <w:sz w:val="24"/>
                <w:szCs w:val="24"/>
              </w:rPr>
              <w:t>Kawran</w:t>
            </w:r>
            <w:proofErr w:type="spellEnd"/>
            <w:r>
              <w:rPr>
                <w:rStyle w:val="street-address"/>
                <w:rFonts w:ascii="Arial" w:hAnsi="Arial" w:cs="Arial"/>
                <w:sz w:val="24"/>
                <w:szCs w:val="24"/>
              </w:rPr>
              <w:t xml:space="preserve"> Bazar.                                   </w:t>
            </w:r>
          </w:p>
          <w:p w14:paraId="7B8389FA" w14:textId="77777777" w:rsidR="00712891" w:rsidRDefault="00022A19" w:rsidP="00E059B6">
            <w:pPr>
              <w:spacing w:after="23" w:line="360" w:lineRule="auto"/>
              <w:jc w:val="center"/>
              <w:rPr>
                <w:rFonts w:ascii="Arial" w:hAnsi="Arial" w:cs="Arial"/>
                <w:color w:val="000000"/>
                <w:sz w:val="24"/>
                <w:szCs w:val="24"/>
              </w:rPr>
            </w:pPr>
            <w:r>
              <w:rPr>
                <w:rFonts w:ascii="Arial" w:hAnsi="Arial" w:cs="Arial"/>
                <w:color w:val="000000"/>
                <w:sz w:val="24"/>
                <w:szCs w:val="24"/>
              </w:rPr>
              <w:t>Dhaka-1205.</w:t>
            </w:r>
          </w:p>
          <w:p w14:paraId="005142D8" w14:textId="77777777" w:rsidR="00712891" w:rsidRDefault="00712891" w:rsidP="00E059B6">
            <w:pPr>
              <w:spacing w:after="23" w:line="360" w:lineRule="auto"/>
              <w:rPr>
                <w:rFonts w:ascii="Arial" w:hAnsi="Arial" w:cs="Arial"/>
                <w:color w:val="000000"/>
                <w:sz w:val="24"/>
                <w:szCs w:val="24"/>
              </w:rPr>
            </w:pPr>
          </w:p>
        </w:tc>
        <w:tc>
          <w:tcPr>
            <w:tcW w:w="4675" w:type="dxa"/>
            <w:tcBorders>
              <w:top w:val="single" w:sz="4" w:space="0" w:color="auto"/>
            </w:tcBorders>
          </w:tcPr>
          <w:p w14:paraId="487E183C" w14:textId="77777777" w:rsidR="00712891" w:rsidRPr="00F72E75" w:rsidRDefault="00022A19" w:rsidP="00E059B6">
            <w:pPr>
              <w:spacing w:after="23"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24"/>
                <w:szCs w:val="24"/>
              </w:rPr>
            </w:pPr>
            <w:r w:rsidRPr="00F72E75">
              <w:rPr>
                <w:rFonts w:ascii="Arial" w:hAnsi="Arial" w:cs="Arial"/>
                <w:b/>
                <w:color w:val="000000"/>
                <w:sz w:val="24"/>
                <w:szCs w:val="24"/>
              </w:rPr>
              <w:t xml:space="preserve">House 37, Road 24, </w:t>
            </w:r>
            <w:proofErr w:type="spellStart"/>
            <w:r w:rsidRPr="00F72E75">
              <w:rPr>
                <w:rFonts w:ascii="Arial" w:hAnsi="Arial" w:cs="Arial"/>
                <w:b/>
                <w:color w:val="000000"/>
                <w:sz w:val="24"/>
                <w:szCs w:val="24"/>
              </w:rPr>
              <w:t>Gulsan</w:t>
            </w:r>
            <w:proofErr w:type="spellEnd"/>
            <w:r w:rsidRPr="00F72E75">
              <w:rPr>
                <w:rFonts w:ascii="Arial" w:hAnsi="Arial" w:cs="Arial"/>
                <w:b/>
                <w:color w:val="000000"/>
                <w:sz w:val="24"/>
                <w:szCs w:val="24"/>
              </w:rPr>
              <w:t xml:space="preserve"> 1, Dhaka-1212.</w:t>
            </w:r>
          </w:p>
        </w:tc>
      </w:tr>
    </w:tbl>
    <w:p w14:paraId="0979CFC1" w14:textId="1B0323C9" w:rsidR="00712891" w:rsidRPr="00F72E75" w:rsidRDefault="00022A19" w:rsidP="00E059B6">
      <w:pPr>
        <w:spacing w:after="23" w:line="360" w:lineRule="auto"/>
        <w:rPr>
          <w:rFonts w:ascii="Arial" w:hAnsi="Arial" w:cs="Arial"/>
          <w:b/>
          <w:color w:val="000000"/>
          <w:sz w:val="24"/>
          <w:szCs w:val="24"/>
        </w:rPr>
      </w:pPr>
      <w:r w:rsidRPr="00F72E75">
        <w:rPr>
          <w:rFonts w:ascii="Arial" w:hAnsi="Arial" w:cs="Arial"/>
          <w:b/>
          <w:color w:val="000000"/>
          <w:sz w:val="24"/>
          <w:szCs w:val="24"/>
        </w:rPr>
        <w:t>Khulna Division</w:t>
      </w:r>
    </w:p>
    <w:p w14:paraId="2123D0CB" w14:textId="77777777" w:rsidR="00712891" w:rsidRDefault="00022A19" w:rsidP="00E059B6">
      <w:pPr>
        <w:spacing w:after="23" w:line="360" w:lineRule="auto"/>
        <w:rPr>
          <w:rFonts w:ascii="Arial" w:hAnsi="Arial" w:cs="Arial"/>
          <w:color w:val="000000"/>
          <w:sz w:val="24"/>
          <w:szCs w:val="24"/>
        </w:rPr>
      </w:pPr>
      <w:r>
        <w:rPr>
          <w:rFonts w:ascii="Arial" w:hAnsi="Arial" w:cs="Arial"/>
          <w:color w:val="000000"/>
          <w:sz w:val="24"/>
          <w:szCs w:val="24"/>
        </w:rPr>
        <w:t>SGS Bangladesh Limited</w:t>
      </w:r>
    </w:p>
    <w:tbl>
      <w:tblPr>
        <w:tblStyle w:val="GridTable4-Accent61"/>
        <w:tblW w:w="6825" w:type="dxa"/>
        <w:tblLook w:val="04A0" w:firstRow="1" w:lastRow="0" w:firstColumn="1" w:lastColumn="0" w:noHBand="0" w:noVBand="1"/>
      </w:tblPr>
      <w:tblGrid>
        <w:gridCol w:w="6825"/>
      </w:tblGrid>
      <w:tr w:rsidR="00712891" w14:paraId="087D730F" w14:textId="77777777" w:rsidTr="00F72E75">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6825" w:type="dxa"/>
          </w:tcPr>
          <w:p w14:paraId="760DBFA1" w14:textId="77777777" w:rsidR="00712891" w:rsidRDefault="00022A19" w:rsidP="00E059B6">
            <w:pPr>
              <w:spacing w:line="360" w:lineRule="auto"/>
              <w:jc w:val="center"/>
              <w:rPr>
                <w:rFonts w:ascii="Arial" w:hAnsi="Arial" w:cs="Arial"/>
                <w:sz w:val="24"/>
                <w:szCs w:val="24"/>
              </w:rPr>
            </w:pPr>
            <w:r>
              <w:rPr>
                <w:rFonts w:ascii="Arial" w:hAnsi="Arial" w:cs="Arial"/>
                <w:sz w:val="24"/>
                <w:szCs w:val="24"/>
              </w:rPr>
              <w:t xml:space="preserve">Office </w:t>
            </w:r>
          </w:p>
        </w:tc>
      </w:tr>
      <w:tr w:rsidR="00712891" w14:paraId="3F9CABFE" w14:textId="77777777" w:rsidTr="00F72E75">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6825" w:type="dxa"/>
          </w:tcPr>
          <w:p w14:paraId="4FB3CBC2" w14:textId="77777777" w:rsidR="00712891" w:rsidRDefault="00022A19" w:rsidP="00E059B6">
            <w:pPr>
              <w:spacing w:line="360" w:lineRule="auto"/>
              <w:jc w:val="center"/>
              <w:rPr>
                <w:rFonts w:ascii="Arial" w:hAnsi="Arial" w:cs="Arial"/>
                <w:sz w:val="24"/>
                <w:szCs w:val="24"/>
              </w:rPr>
            </w:pPr>
            <w:proofErr w:type="spellStart"/>
            <w:r>
              <w:rPr>
                <w:rFonts w:ascii="Arial" w:hAnsi="Arial" w:cs="Arial"/>
                <w:sz w:val="24"/>
                <w:szCs w:val="24"/>
              </w:rPr>
              <w:t>Shilpa</w:t>
            </w:r>
            <w:proofErr w:type="spellEnd"/>
            <w:r>
              <w:rPr>
                <w:rFonts w:ascii="Arial" w:hAnsi="Arial" w:cs="Arial"/>
                <w:sz w:val="24"/>
                <w:szCs w:val="24"/>
              </w:rPr>
              <w:t xml:space="preserve"> Bank </w:t>
            </w:r>
            <w:proofErr w:type="spellStart"/>
            <w:r>
              <w:rPr>
                <w:rFonts w:ascii="Arial" w:hAnsi="Arial" w:cs="Arial"/>
                <w:sz w:val="24"/>
                <w:szCs w:val="24"/>
              </w:rPr>
              <w:t>Bhaban</w:t>
            </w:r>
            <w:proofErr w:type="spellEnd"/>
            <w:r>
              <w:rPr>
                <w:rFonts w:ascii="Arial" w:hAnsi="Arial" w:cs="Arial"/>
                <w:sz w:val="24"/>
                <w:szCs w:val="24"/>
              </w:rPr>
              <w:t xml:space="preserve"> (6th floor</w:t>
            </w:r>
            <w:proofErr w:type="gramStart"/>
            <w:r>
              <w:rPr>
                <w:rFonts w:ascii="Arial" w:hAnsi="Arial" w:cs="Arial"/>
                <w:sz w:val="24"/>
                <w:szCs w:val="24"/>
              </w:rPr>
              <w:t>)</w:t>
            </w:r>
            <w:proofErr w:type="gramEnd"/>
            <w:r>
              <w:rPr>
                <w:rFonts w:ascii="Arial" w:hAnsi="Arial" w:cs="Arial"/>
                <w:sz w:val="24"/>
                <w:szCs w:val="24"/>
              </w:rPr>
              <w:br/>
              <w:t>25-26 KDA Commercial Area</w:t>
            </w:r>
            <w:r>
              <w:rPr>
                <w:rFonts w:ascii="Arial" w:hAnsi="Arial" w:cs="Arial"/>
                <w:sz w:val="24"/>
                <w:szCs w:val="24"/>
              </w:rPr>
              <w:br/>
              <w:t>Khan-A-</w:t>
            </w:r>
            <w:proofErr w:type="spellStart"/>
            <w:r>
              <w:rPr>
                <w:rFonts w:ascii="Arial" w:hAnsi="Arial" w:cs="Arial"/>
                <w:sz w:val="24"/>
                <w:szCs w:val="24"/>
              </w:rPr>
              <w:t>Sabur</w:t>
            </w:r>
            <w:proofErr w:type="spellEnd"/>
            <w:r>
              <w:rPr>
                <w:rFonts w:ascii="Arial" w:hAnsi="Arial" w:cs="Arial"/>
                <w:sz w:val="24"/>
                <w:szCs w:val="24"/>
              </w:rPr>
              <w:t xml:space="preserve"> Road</w:t>
            </w:r>
            <w:r>
              <w:rPr>
                <w:rFonts w:ascii="Arial" w:hAnsi="Arial" w:cs="Arial"/>
                <w:sz w:val="24"/>
                <w:szCs w:val="24"/>
              </w:rPr>
              <w:br/>
              <w:t>Khulna, 9100</w:t>
            </w:r>
            <w:r>
              <w:rPr>
                <w:rFonts w:ascii="Arial" w:hAnsi="Arial" w:cs="Arial"/>
                <w:sz w:val="24"/>
                <w:szCs w:val="24"/>
              </w:rPr>
              <w:br/>
              <w:t>Bangladesh.</w:t>
            </w:r>
          </w:p>
        </w:tc>
      </w:tr>
    </w:tbl>
    <w:p w14:paraId="393A957D" w14:textId="23C995B2" w:rsidR="00712891" w:rsidRPr="00F72E75" w:rsidRDefault="00022A19" w:rsidP="00E059B6">
      <w:pPr>
        <w:spacing w:after="23" w:line="360" w:lineRule="auto"/>
        <w:rPr>
          <w:rFonts w:ascii="Arial" w:hAnsi="Arial" w:cs="Arial"/>
          <w:b/>
          <w:color w:val="000000"/>
          <w:sz w:val="24"/>
          <w:szCs w:val="24"/>
        </w:rPr>
      </w:pPr>
      <w:r w:rsidRPr="00F72E75">
        <w:rPr>
          <w:rFonts w:ascii="Arial" w:hAnsi="Arial" w:cs="Arial"/>
          <w:b/>
          <w:color w:val="000000"/>
          <w:sz w:val="24"/>
          <w:szCs w:val="24"/>
        </w:rPr>
        <w:t>Chittagong Division</w:t>
      </w:r>
    </w:p>
    <w:p w14:paraId="1785AE29" w14:textId="77777777" w:rsidR="00712891" w:rsidRDefault="00022A19" w:rsidP="00E059B6">
      <w:pPr>
        <w:spacing w:after="23" w:line="360" w:lineRule="auto"/>
        <w:rPr>
          <w:rFonts w:ascii="Arial" w:hAnsi="Arial" w:cs="Arial"/>
          <w:color w:val="000000"/>
          <w:sz w:val="24"/>
          <w:szCs w:val="24"/>
        </w:rPr>
      </w:pPr>
      <w:r>
        <w:rPr>
          <w:rFonts w:ascii="Arial" w:hAnsi="Arial" w:cs="Arial"/>
          <w:color w:val="000000"/>
          <w:sz w:val="24"/>
          <w:szCs w:val="24"/>
        </w:rPr>
        <w:t>SGS Bangladesh Limited</w:t>
      </w:r>
    </w:p>
    <w:tbl>
      <w:tblPr>
        <w:tblStyle w:val="GridTable4-Accent61"/>
        <w:tblW w:w="6855" w:type="dxa"/>
        <w:tblLook w:val="04A0" w:firstRow="1" w:lastRow="0" w:firstColumn="1" w:lastColumn="0" w:noHBand="0" w:noVBand="1"/>
      </w:tblPr>
      <w:tblGrid>
        <w:gridCol w:w="6855"/>
      </w:tblGrid>
      <w:tr w:rsidR="00712891" w14:paraId="396938EF" w14:textId="77777777" w:rsidTr="00F72E75">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6855" w:type="dxa"/>
          </w:tcPr>
          <w:p w14:paraId="7E7714E3" w14:textId="77777777" w:rsidR="00712891" w:rsidRDefault="00022A19" w:rsidP="00E059B6">
            <w:pPr>
              <w:spacing w:line="360" w:lineRule="auto"/>
              <w:jc w:val="center"/>
              <w:rPr>
                <w:rFonts w:ascii="Arial" w:eastAsia="Arial" w:hAnsi="Arial" w:cs="Arial"/>
                <w:sz w:val="24"/>
                <w:szCs w:val="24"/>
              </w:rPr>
            </w:pPr>
            <w:r>
              <w:rPr>
                <w:rFonts w:ascii="Arial" w:eastAsia="Arial" w:hAnsi="Arial" w:cs="Arial"/>
                <w:sz w:val="24"/>
                <w:szCs w:val="24"/>
              </w:rPr>
              <w:t>Office</w:t>
            </w:r>
          </w:p>
        </w:tc>
      </w:tr>
      <w:tr w:rsidR="00712891" w14:paraId="3CF9DCF8" w14:textId="77777777" w:rsidTr="00F72E75">
        <w:trPr>
          <w:cnfStyle w:val="000000100000" w:firstRow="0" w:lastRow="0" w:firstColumn="0" w:lastColumn="0" w:oddVBand="0" w:evenVBand="0" w:oddHBand="1" w:evenHBand="0" w:firstRowFirstColumn="0" w:firstRowLastColumn="0" w:lastRowFirstColumn="0" w:lastRowLastColumn="0"/>
          <w:trHeight w:val="1319"/>
        </w:trPr>
        <w:tc>
          <w:tcPr>
            <w:cnfStyle w:val="001000000000" w:firstRow="0" w:lastRow="0" w:firstColumn="1" w:lastColumn="0" w:oddVBand="0" w:evenVBand="0" w:oddHBand="0" w:evenHBand="0" w:firstRowFirstColumn="0" w:firstRowLastColumn="0" w:lastRowFirstColumn="0" w:lastRowLastColumn="0"/>
            <w:tcW w:w="6855" w:type="dxa"/>
          </w:tcPr>
          <w:p w14:paraId="14B9F507" w14:textId="77777777" w:rsidR="00712891" w:rsidRDefault="00022A19" w:rsidP="00E059B6">
            <w:pPr>
              <w:spacing w:line="360" w:lineRule="auto"/>
              <w:jc w:val="center"/>
              <w:rPr>
                <w:rFonts w:ascii="Arial" w:hAnsi="Arial" w:cs="Arial"/>
                <w:sz w:val="24"/>
                <w:szCs w:val="24"/>
              </w:rPr>
            </w:pPr>
            <w:r>
              <w:rPr>
                <w:rFonts w:ascii="Arial" w:hAnsi="Arial" w:cs="Arial"/>
                <w:sz w:val="24"/>
                <w:szCs w:val="24"/>
              </w:rPr>
              <w:t>IIUC Tower (7th Floor</w:t>
            </w:r>
            <w:proofErr w:type="gramStart"/>
            <w:r>
              <w:rPr>
                <w:rFonts w:ascii="Arial" w:hAnsi="Arial" w:cs="Arial"/>
                <w:sz w:val="24"/>
                <w:szCs w:val="24"/>
              </w:rPr>
              <w:t>)</w:t>
            </w:r>
            <w:proofErr w:type="gramEnd"/>
            <w:r>
              <w:rPr>
                <w:rFonts w:ascii="Arial" w:hAnsi="Arial" w:cs="Arial"/>
                <w:sz w:val="24"/>
                <w:szCs w:val="24"/>
              </w:rPr>
              <w:br/>
              <w:t xml:space="preserve">Plot No. 9, SK. </w:t>
            </w:r>
            <w:proofErr w:type="spellStart"/>
            <w:r>
              <w:rPr>
                <w:rFonts w:ascii="Arial" w:hAnsi="Arial" w:cs="Arial"/>
                <w:sz w:val="24"/>
                <w:szCs w:val="24"/>
              </w:rPr>
              <w:t>Mujib</w:t>
            </w:r>
            <w:proofErr w:type="spellEnd"/>
            <w:r>
              <w:rPr>
                <w:rFonts w:ascii="Arial" w:hAnsi="Arial" w:cs="Arial"/>
                <w:sz w:val="24"/>
                <w:szCs w:val="24"/>
              </w:rPr>
              <w:t xml:space="preserve"> Road,</w:t>
            </w:r>
            <w:r>
              <w:rPr>
                <w:rFonts w:ascii="Arial" w:hAnsi="Arial" w:cs="Arial"/>
                <w:sz w:val="24"/>
                <w:szCs w:val="24"/>
              </w:rPr>
              <w:br/>
            </w:r>
            <w:proofErr w:type="spellStart"/>
            <w:r>
              <w:rPr>
                <w:rFonts w:ascii="Arial" w:hAnsi="Arial" w:cs="Arial"/>
                <w:sz w:val="24"/>
                <w:szCs w:val="24"/>
              </w:rPr>
              <w:t>Agrabad</w:t>
            </w:r>
            <w:proofErr w:type="spellEnd"/>
            <w:r>
              <w:rPr>
                <w:rFonts w:ascii="Arial" w:hAnsi="Arial" w:cs="Arial"/>
                <w:sz w:val="24"/>
                <w:szCs w:val="24"/>
              </w:rPr>
              <w:t xml:space="preserve"> Commercial Area</w:t>
            </w:r>
            <w:r>
              <w:rPr>
                <w:rFonts w:ascii="Arial" w:hAnsi="Arial" w:cs="Arial"/>
                <w:sz w:val="24"/>
                <w:szCs w:val="24"/>
              </w:rPr>
              <w:br/>
              <w:t>Chittagong, 4100</w:t>
            </w:r>
            <w:r>
              <w:rPr>
                <w:rFonts w:ascii="Arial" w:hAnsi="Arial" w:cs="Arial"/>
                <w:sz w:val="24"/>
                <w:szCs w:val="24"/>
              </w:rPr>
              <w:br/>
              <w:t>Bangladesh.</w:t>
            </w:r>
          </w:p>
        </w:tc>
      </w:tr>
    </w:tbl>
    <w:p w14:paraId="4729C454" w14:textId="3339D433" w:rsidR="00F72E75" w:rsidRDefault="00F72E75" w:rsidP="00E059B6">
      <w:pPr>
        <w:spacing w:after="23" w:line="360" w:lineRule="auto"/>
        <w:rPr>
          <w:rFonts w:ascii="Arial" w:hAnsi="Arial" w:cs="Arial"/>
          <w:color w:val="000000"/>
          <w:sz w:val="24"/>
          <w:szCs w:val="24"/>
        </w:rPr>
      </w:pPr>
    </w:p>
    <w:p w14:paraId="4C8E6C30" w14:textId="77777777" w:rsidR="00CC5584" w:rsidRDefault="00CC5584" w:rsidP="00E059B6">
      <w:pPr>
        <w:spacing w:after="23" w:line="360" w:lineRule="auto"/>
        <w:rPr>
          <w:rFonts w:ascii="Arial" w:hAnsi="Arial" w:cs="Arial"/>
          <w:color w:val="000000"/>
          <w:sz w:val="24"/>
          <w:szCs w:val="24"/>
        </w:rPr>
      </w:pPr>
    </w:p>
    <w:p w14:paraId="2DB8CEBD" w14:textId="52F8C65D" w:rsidR="00712891" w:rsidRPr="003D22C9" w:rsidRDefault="00022A19" w:rsidP="00E059B6">
      <w:pPr>
        <w:numPr>
          <w:ilvl w:val="0"/>
          <w:numId w:val="22"/>
        </w:numPr>
        <w:spacing w:after="23" w:line="360" w:lineRule="auto"/>
        <w:ind w:left="360" w:hanging="360"/>
        <w:rPr>
          <w:rFonts w:ascii="Arial" w:hAnsi="Arial" w:cs="Arial"/>
          <w:color w:val="0000FF"/>
          <w:sz w:val="24"/>
          <w:szCs w:val="24"/>
        </w:rPr>
      </w:pPr>
      <w:r>
        <w:rPr>
          <w:rFonts w:ascii="Arial" w:hAnsi="Arial" w:cs="Arial"/>
          <w:color w:val="0000FF"/>
          <w:sz w:val="24"/>
          <w:szCs w:val="24"/>
        </w:rPr>
        <w:t>https://www.sgsgroup.com.bd/en/office-directory</w:t>
      </w:r>
      <w:r>
        <w:br w:type="page"/>
      </w:r>
    </w:p>
    <w:p w14:paraId="25DFEB59" w14:textId="77777777" w:rsidR="00712891" w:rsidRDefault="00022A19" w:rsidP="00E059B6">
      <w:pPr>
        <w:pStyle w:val="Heading2"/>
        <w:spacing w:line="360" w:lineRule="auto"/>
        <w:rPr>
          <w:color w:val="002060"/>
        </w:rPr>
      </w:pPr>
      <w:r>
        <w:rPr>
          <w:color w:val="002060"/>
        </w:rPr>
        <w:lastRenderedPageBreak/>
        <w:t>2.7</w:t>
      </w:r>
      <w:r>
        <w:rPr>
          <w:b w:val="0"/>
          <w:color w:val="002060"/>
        </w:rPr>
        <w:t xml:space="preserve"> </w:t>
      </w:r>
      <w:bookmarkStart w:id="5" w:name="_Toc20033700"/>
      <w:bookmarkEnd w:id="5"/>
      <w:r>
        <w:rPr>
          <w:color w:val="002060"/>
        </w:rPr>
        <w:t>Organizational Network Hierarchy</w:t>
      </w:r>
    </w:p>
    <w:p w14:paraId="1A548223" w14:textId="77777777" w:rsidR="00712891" w:rsidRDefault="00712891" w:rsidP="003D22C9">
      <w:pPr>
        <w:spacing w:after="23"/>
        <w:rPr>
          <w:rFonts w:ascii="Arial" w:hAnsi="Arial" w:cs="Arial"/>
          <w:b/>
          <w:color w:val="002060"/>
          <w:sz w:val="24"/>
          <w:szCs w:val="24"/>
        </w:rPr>
      </w:pPr>
    </w:p>
    <w:p w14:paraId="37113329" w14:textId="36613B8D"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84" behindDoc="0" locked="0" layoutInCell="0" hidden="0" allowOverlap="1" wp14:anchorId="513AF46B" wp14:editId="015BFBD1">
                <wp:simplePos x="0" y="0"/>
                <wp:positionH relativeFrom="column">
                  <wp:posOffset>2407285</wp:posOffset>
                </wp:positionH>
                <wp:positionV relativeFrom="paragraph">
                  <wp:posOffset>41275</wp:posOffset>
                </wp:positionV>
                <wp:extent cx="2063750" cy="606425"/>
                <wp:effectExtent l="80010" t="57150" r="80010" b="102870"/>
                <wp:wrapNone/>
                <wp:docPr id="344" name="Rectangle 11"/>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YgEAAACgAAAgAAAAAAAAAAAAAAACAAAAzw4AAAAAAAACAAAAQQAAALIMAAC7AwAAFgACAG8UAADTCgAAKAAAAAgAAAABAAAAAQAAAA=="/>
                          </a:ext>
                        </a:extLst>
                      </wps:cNvSpPr>
                      <wps:spPr>
                        <a:xfrm>
                          <a:off x="0" y="0"/>
                          <a:ext cx="2063750" cy="606425"/>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44935BD9" w14:textId="77777777" w:rsidR="00B03311" w:rsidRDefault="00B03311">
                            <w:pPr>
                              <w:jc w:val="center"/>
                              <w:rPr>
                                <w:color w:val="000000"/>
                              </w:rPr>
                            </w:pPr>
                            <w:r>
                              <w:rPr>
                                <w:color w:val="000000"/>
                              </w:rPr>
                              <w:t>Country Manager</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13AF46B" id="Rectangle 11" o:spid="_x0000_s1026" style="position:absolute;margin-left:189.55pt;margin-top:3.25pt;width:162.5pt;height:47.75pt;z-index:251658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44935BD9" w14:textId="77777777" w:rsidR="00B725F7" w:rsidRDefault="00B725F7">
                      <w:pPr>
                        <w:jc w:val="center"/>
                        <w:rPr>
                          <w:color w:val="000000"/>
                        </w:rPr>
                      </w:pPr>
                      <w:r>
                        <w:rPr>
                          <w:color w:val="000000"/>
                        </w:rPr>
                        <w:t>Country Manager</w:t>
                      </w:r>
                    </w:p>
                  </w:txbxContent>
                </v:textbox>
              </v:rect>
            </w:pict>
          </mc:Fallback>
        </mc:AlternateContent>
      </w:r>
      <w:r>
        <w:rPr>
          <w:noProof/>
          <w:lang w:eastAsia="en-US"/>
        </w:rPr>
        <mc:AlternateContent>
          <mc:Choice Requires="wps">
            <w:drawing>
              <wp:anchor distT="0" distB="0" distL="114300" distR="114300" simplePos="0" relativeHeight="251658603" behindDoc="0" locked="0" layoutInCell="0" hidden="0" allowOverlap="1" wp14:anchorId="16B6F044" wp14:editId="032C2EA2">
                <wp:simplePos x="0" y="0"/>
                <wp:positionH relativeFrom="column">
                  <wp:posOffset>4699635</wp:posOffset>
                </wp:positionH>
                <wp:positionV relativeFrom="paragraph">
                  <wp:posOffset>145415</wp:posOffset>
                </wp:positionV>
                <wp:extent cx="1840230" cy="409575"/>
                <wp:effectExtent l="80010" t="57150" r="80010" b="102870"/>
                <wp:wrapNone/>
                <wp:docPr id="363" name="Rectangle 240"/>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A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YgEAAACgAAAgAAAAAAAAAAAAAAACAAAA6RwAAAAAAAACAAAA5QAAAFILAACFAgAAFgACAIkiAAB3CwAAKAAAAAgAAAABAAAAAQAAAA=="/>
                          </a:ext>
                        </a:extLst>
                      </wps:cNvSpPr>
                      <wps:spPr>
                        <a:xfrm>
                          <a:off x="0" y="0"/>
                          <a:ext cx="1840230" cy="409575"/>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3D1295AF" w14:textId="77777777" w:rsidR="00B03311" w:rsidRDefault="00B03311">
                            <w:pPr>
                              <w:jc w:val="center"/>
                              <w:rPr>
                                <w:color w:val="000000"/>
                                <w:sz w:val="22"/>
                                <w:szCs w:val="22"/>
                              </w:rPr>
                            </w:pPr>
                            <w:r>
                              <w:rPr>
                                <w:color w:val="000000"/>
                                <w:sz w:val="22"/>
                                <w:szCs w:val="22"/>
                              </w:rPr>
                              <w:t>Country Manager Personal Assistant</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6B6F044" id="Rectangle 240" o:spid="_x0000_s1027" style="position:absolute;margin-left:370.05pt;margin-top:11.45pt;width:144.9pt;height:32.25pt;z-index:2516586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3D1295AF" w14:textId="77777777" w:rsidR="00B725F7" w:rsidRDefault="00B725F7">
                      <w:pPr>
                        <w:jc w:val="center"/>
                        <w:rPr>
                          <w:color w:val="000000"/>
                          <w:sz w:val="22"/>
                          <w:szCs w:val="22"/>
                        </w:rPr>
                      </w:pPr>
                      <w:r>
                        <w:rPr>
                          <w:color w:val="000000"/>
                          <w:sz w:val="22"/>
                          <w:szCs w:val="22"/>
                        </w:rPr>
                        <w:t>Country Manager Personal Assistant</w:t>
                      </w:r>
                    </w:p>
                  </w:txbxContent>
                </v:textbox>
              </v:rect>
            </w:pict>
          </mc:Fallback>
        </mc:AlternateContent>
      </w:r>
    </w:p>
    <w:p w14:paraId="29E47972" w14:textId="4B3668B6" w:rsidR="00712891" w:rsidRDefault="00CC5584" w:rsidP="003D22C9">
      <w:pPr>
        <w:spacing w:after="23"/>
        <w:rPr>
          <w:rFonts w:ascii="Arial" w:hAnsi="Arial" w:cs="Arial"/>
          <w:b/>
          <w:color w:val="002060"/>
          <w:sz w:val="24"/>
          <w:szCs w:val="24"/>
        </w:rPr>
      </w:pPr>
      <w:r>
        <w:rPr>
          <w:noProof/>
          <w:lang w:eastAsia="en-US"/>
        </w:rPr>
        <mc:AlternateContent>
          <mc:Choice Requires="wps">
            <w:drawing>
              <wp:anchor distT="114300" distB="114300" distL="114300" distR="114300" simplePos="0" relativeHeight="251658622" behindDoc="0" locked="0" layoutInCell="0" hidden="0" allowOverlap="1" wp14:anchorId="5105ACBB" wp14:editId="0679B659">
                <wp:simplePos x="0" y="0"/>
                <wp:positionH relativeFrom="page">
                  <wp:posOffset>5344478</wp:posOffset>
                </wp:positionH>
                <wp:positionV relativeFrom="page">
                  <wp:posOffset>1846897</wp:posOffset>
                </wp:positionV>
                <wp:extent cx="45719" cy="47625"/>
                <wp:effectExtent l="0" t="0" r="0" b="0"/>
                <wp:wrapNone/>
                <wp:docPr id="382" name="Connector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UAAAAAQAAABQAAAAUAAAAFAAAAAEAAAAAAAAAZAAAAGQAAAABAAAAlgAAAJY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YgEAAACgAAAgAAAAAAAAAAAAAAAAAAAA7iAAAAAAAAAAAAAAlgwAAAECAAApAAAAFgACAO4gAACWDAAAKAAAAAgAAAABAAAAAQAAAA=="/>
                          </a:ext>
                        </a:extLst>
                      </wps:cNvCnPr>
                      <wps:spPr>
                        <a:xfrm rot="16200000" flipH="1">
                          <a:off x="0" y="0"/>
                          <a:ext cx="45719" cy="47625"/>
                        </a:xfrm>
                        <a:prstGeom prst="straightConnector1">
                          <a:avLst/>
                        </a:prstGeom>
                        <a:noFill/>
                        <a:ln w="12700">
                          <a:noFill/>
                          <a:tailEnd type="stealth" w="lg" len="lg"/>
                        </a:ln>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52BAAE4" id="_x0000_t32" coordsize="21600,21600" o:spt="32" o:oned="t" path="m,l21600,21600e" filled="f">
                <v:path arrowok="t" fillok="f" o:connecttype="none"/>
                <o:lock v:ext="edit" shapetype="t"/>
              </v:shapetype>
              <v:shape id="Connector11" o:spid="_x0000_s1026" type="#_x0000_t32" style="position:absolute;margin-left:420.85pt;margin-top:145.4pt;width:3.6pt;height:3.75pt;rotation:90;flip:x;z-index:251658622;visibility:visible;mso-wrap-style:square;mso-width-percent:0;mso-height-percent:0;mso-wrap-distance-left:9pt;mso-wrap-distance-top:9pt;mso-wrap-distance-right:9pt;mso-wrap-distance-bottom:9pt;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" o:allowincell="f" stroked="f" strokeweight="1pt">
                <v:stroke endarrow="classic" endarrowwidth="wide" endarrowlength="long"/>
                <w10:wrap anchorx="page" anchory="page"/>
              </v:shape>
            </w:pict>
          </mc:Fallback>
        </mc:AlternateContent>
      </w:r>
      <w:r w:rsidR="00022A19">
        <w:rPr>
          <w:noProof/>
          <w:lang w:eastAsia="en-US"/>
        </w:rPr>
        <mc:AlternateContent>
          <mc:Choice Requires="wps">
            <w:drawing>
              <wp:anchor distT="114300" distB="114300" distL="114300" distR="114300" simplePos="0" relativeHeight="251658621" behindDoc="0" locked="0" layoutInCell="0" hidden="0" allowOverlap="1" wp14:anchorId="2BF23F14" wp14:editId="076ABBCF">
                <wp:simplePos x="0" y="0"/>
                <wp:positionH relativeFrom="page">
                  <wp:posOffset>5610225</wp:posOffset>
                </wp:positionH>
                <wp:positionV relativeFrom="page">
                  <wp:posOffset>2072005</wp:posOffset>
                </wp:positionV>
                <wp:extent cx="0" cy="0"/>
                <wp:effectExtent l="121920" t="121920" r="121920" b="121920"/>
                <wp:wrapNone/>
                <wp:docPr id="381" name="Connector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UAAAAAQAAABQAAAAUAAAAFAAAAAEAAAAAAAAAZAAAAGQAAAABAAAAlgAAAJY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YwEAAACgAAAgAAAAAAAAAAAAAAAAAAAAgyIAAAAAAAAAAAAAvwwAAAAAAAAAAAAAFgACAIMiAAC/DAAAKAAAAAgAAAABAAAAAQAAAA=="/>
                          </a:ext>
                        </a:extLst>
                      </wps:cNvCnPr>
                      <wps:spPr>
                        <a:xfrm rot="16200000" flipH="1">
                          <a:off x="0" y="0"/>
                          <a:ext cx="0" cy="0"/>
                        </a:xfrm>
                        <a:prstGeom prst="straightConnector1">
                          <a:avLst/>
                        </a:prstGeom>
                        <a:noFill/>
                        <a:ln w="12700">
                          <a:solidFill>
                            <a:srgbClr val="000000"/>
                          </a:solidFill>
                          <a:tailEnd type="stealth" w="lg" len="lg"/>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0261B11" id="Connector10" o:spid="_x0000_s1026" type="#_x0000_t32" style="position:absolute;margin-left:441.75pt;margin-top:163.15pt;width:0;height:0;rotation:90;flip:x;z-index:251658621;visibility:visible;mso-wrap-style:square;mso-wrap-distance-left:9pt;mso-wrap-distance-top:9pt;mso-wrap-distance-right:9pt;mso-wrap-distance-bottom:9pt;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" o:allowincell="f" strokeweight="1pt">
                <v:stroke endarrow="classic" endarrowwidth="wide" endarrowlength="long"/>
                <w10:wrap anchorx="page" anchory="page"/>
              </v:shape>
            </w:pict>
          </mc:Fallback>
        </mc:AlternateContent>
      </w:r>
    </w:p>
    <w:p w14:paraId="3D13E42E" w14:textId="77777777" w:rsidR="00712891" w:rsidRDefault="00712891" w:rsidP="003D22C9">
      <w:pPr>
        <w:spacing w:after="23"/>
        <w:rPr>
          <w:rFonts w:ascii="Arial" w:hAnsi="Arial" w:cs="Arial"/>
          <w:b/>
          <w:color w:val="002060"/>
          <w:sz w:val="24"/>
          <w:szCs w:val="24"/>
        </w:rPr>
      </w:pPr>
    </w:p>
    <w:p w14:paraId="3F25836A"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88" behindDoc="0" locked="0" layoutInCell="0" hidden="0" allowOverlap="1" wp14:anchorId="24B3AA00" wp14:editId="1B8D8583">
                <wp:simplePos x="0" y="0"/>
                <wp:positionH relativeFrom="margin">
                  <wp:posOffset>331470</wp:posOffset>
                </wp:positionH>
                <wp:positionV relativeFrom="paragraph">
                  <wp:posOffset>191770</wp:posOffset>
                </wp:positionV>
                <wp:extent cx="2362200" cy="623570"/>
                <wp:effectExtent l="80010" t="57150" r="80010" b="102870"/>
                <wp:wrapNone/>
                <wp:docPr id="348" name="Rectangle 15"/>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ZQEAAACgAAAgAAAAAAAAAAAAAAABAAAACgIAAAAAAAACAAAALgEAAIgOAADWAwAAFgACAKoHAABBDwAAKAAAAAgAAAABAAAAAQAAAA=="/>
                          </a:ext>
                        </a:extLst>
                      </wps:cNvSpPr>
                      <wps:spPr>
                        <a:xfrm>
                          <a:off x="0" y="0"/>
                          <a:ext cx="2362200" cy="623570"/>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1A45C8DE" w14:textId="77777777" w:rsidR="00B03311" w:rsidRDefault="00B03311">
                            <w:pPr>
                              <w:jc w:val="center"/>
                              <w:rPr>
                                <w:color w:val="000000"/>
                                <w:sz w:val="24"/>
                                <w:szCs w:val="24"/>
                              </w:rPr>
                            </w:pPr>
                            <w:r>
                              <w:rPr>
                                <w:color w:val="000000"/>
                                <w:sz w:val="24"/>
                                <w:szCs w:val="24"/>
                              </w:rPr>
                              <w:t>Human Recourses</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4B3AA00" id="Rectangle 15" o:spid="_x0000_s1028" style="position:absolute;margin-left:26.1pt;margin-top:15.1pt;width:186pt;height:49.1pt;z-index:2516585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1A45C8DE" w14:textId="77777777" w:rsidR="00B725F7" w:rsidRDefault="00B725F7">
                      <w:pPr>
                        <w:jc w:val="center"/>
                        <w:rPr>
                          <w:color w:val="000000"/>
                          <w:sz w:val="24"/>
                          <w:szCs w:val="24"/>
                        </w:rPr>
                      </w:pPr>
                      <w:r>
                        <w:rPr>
                          <w:color w:val="000000"/>
                          <w:sz w:val="24"/>
                          <w:szCs w:val="24"/>
                        </w:rPr>
                        <w:t>Human Recourses</w:t>
                      </w:r>
                    </w:p>
                  </w:txbxContent>
                </v:textbox>
                <w10:wrap anchorx="margin"/>
              </v:rect>
            </w:pict>
          </mc:Fallback>
        </mc:AlternateContent>
      </w:r>
      <w:r>
        <w:rPr>
          <w:noProof/>
          <w:lang w:eastAsia="en-US"/>
        </w:rPr>
        <mc:AlternateContent>
          <mc:Choice Requires="wps">
            <w:drawing>
              <wp:anchor distT="0" distB="0" distL="114300" distR="114300" simplePos="0" relativeHeight="251658604" behindDoc="0" locked="0" layoutInCell="0" hidden="0" allowOverlap="1" wp14:anchorId="1F47BF52" wp14:editId="1E836044">
                <wp:simplePos x="0" y="0"/>
                <wp:positionH relativeFrom="column">
                  <wp:posOffset>3505200</wp:posOffset>
                </wp:positionH>
                <wp:positionV relativeFrom="paragraph">
                  <wp:posOffset>55245</wp:posOffset>
                </wp:positionV>
                <wp:extent cx="7620" cy="4984750"/>
                <wp:effectExtent l="9525" t="9525" r="9525" b="9525"/>
                <wp:wrapNone/>
                <wp:docPr id="364" name="Straight Connector 242"/>
                <wp:cNvGraphicFramePr/>
                <a:graphic xmlns:a="http://schemas.openxmlformats.org/drawingml/2006/main">
                  <a:graphicData uri="http://schemas.microsoft.com/office/word/2010/wordprocessingShape">
                    <wps:wsp>
                      <wps:cNvCnPr/>
                      <wps:spPr>
                        <a:xfrm>
                          <a:off x="0" y="0"/>
                          <a:ext cx="7620" cy="4984750"/>
                        </a:xfrm>
                        <a:prstGeom prst="line">
                          <a:avLst/>
                        </a:prstGeom>
                        <a:noFill/>
                        <a:ln w="9525">
                          <a:solidFill>
                            <a:srgbClr val="BF4B48"/>
                          </a:solidFill>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4CFE4BC" id="Straight Connector 242" o:spid="_x0000_s1026" style="position:absolute;z-index:251658604;visibility:visible;mso-wrap-style:square;mso-wrap-distance-left:9pt;mso-wrap-distance-top:0;mso-wrap-distance-right:9pt;mso-wrap-distance-bottom:0;mso-position-horizontal:absolute;mso-position-horizontal-relative:text;mso-position-vertical:absolute;mso-position-vertical-relative:text" from="276pt,4.35pt" to="276.6pt,3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" o:allowincell="f" strokecolor="#bf4b48"/>
            </w:pict>
          </mc:Fallback>
        </mc:AlternateContent>
      </w:r>
    </w:p>
    <w:p w14:paraId="1D2F5705"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91" behindDoc="0" locked="0" layoutInCell="0" hidden="0" allowOverlap="1" wp14:anchorId="3110E260" wp14:editId="6FC95643">
                <wp:simplePos x="0" y="0"/>
                <wp:positionH relativeFrom="column">
                  <wp:posOffset>4343400</wp:posOffset>
                </wp:positionH>
                <wp:positionV relativeFrom="paragraph">
                  <wp:posOffset>36830</wp:posOffset>
                </wp:positionV>
                <wp:extent cx="1990725" cy="571500"/>
                <wp:effectExtent l="80010" t="57150" r="80010" b="102870"/>
                <wp:wrapNone/>
                <wp:docPr id="351" name="Rectangle 26"/>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A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ZgEAAACgAAAgAAAAAAAAAAAAAAACAAAAuBoAAAAAAAACAAAAOgAAAD8MAACEAwAAFgACAFggAAB4DwAAKAAAAAgAAAABAAAAAQAAAA=="/>
                          </a:ext>
                        </a:extLst>
                      </wps:cNvSpPr>
                      <wps:spPr>
                        <a:xfrm>
                          <a:off x="0" y="0"/>
                          <a:ext cx="1990725" cy="571500"/>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2A23A784" w14:textId="77777777" w:rsidR="00B03311" w:rsidRDefault="00B03311">
                            <w:pPr>
                              <w:jc w:val="center"/>
                              <w:rPr>
                                <w:color w:val="000000"/>
                              </w:rPr>
                            </w:pPr>
                            <w:r>
                              <w:rPr>
                                <w:color w:val="000000"/>
                              </w:rPr>
                              <w:t>OGC</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110E260" id="Rectangle 26" o:spid="_x0000_s1029" style="position:absolute;margin-left:342pt;margin-top:2.9pt;width:156.75pt;height:45pt;z-index:2516585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2A23A784" w14:textId="77777777" w:rsidR="00B725F7" w:rsidRDefault="00B725F7">
                      <w:pPr>
                        <w:jc w:val="center"/>
                        <w:rPr>
                          <w:color w:val="000000"/>
                        </w:rPr>
                      </w:pPr>
                      <w:r>
                        <w:rPr>
                          <w:color w:val="000000"/>
                        </w:rPr>
                        <w:t>OGC</w:t>
                      </w:r>
                    </w:p>
                  </w:txbxContent>
                </v:textbox>
              </v:rect>
            </w:pict>
          </mc:Fallback>
        </mc:AlternateContent>
      </w:r>
    </w:p>
    <w:p w14:paraId="3C2A28AB"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605" behindDoc="0" locked="0" layoutInCell="0" hidden="0" allowOverlap="1" wp14:anchorId="19FF3CEE" wp14:editId="6FD14236">
                <wp:simplePos x="0" y="0"/>
                <wp:positionH relativeFrom="column">
                  <wp:posOffset>3919220</wp:posOffset>
                </wp:positionH>
                <wp:positionV relativeFrom="paragraph">
                  <wp:posOffset>-290830</wp:posOffset>
                </wp:positionV>
                <wp:extent cx="9525" cy="838200"/>
                <wp:effectExtent l="74295" t="74295" r="74295" b="74295"/>
                <wp:wrapNone/>
                <wp:docPr id="365" name="Straight Arrow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L9LS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ZwEAAACgAAAgAAAAAAAAAAAAAAACAAAAkBUAAAAAAAACAAAAwgAAACgFAAAPAAAAFgACADAbAAArEQAAKAAAAAgAAAABAAAAAQAAAA=="/>
                          </a:ext>
                        </a:extLst>
                      </wps:cNvCnPr>
                      <wps:spPr>
                        <a:xfrm rot="16200000" flipH="1">
                          <a:off x="0" y="0"/>
                          <a:ext cx="9525" cy="838200"/>
                        </a:xfrm>
                        <a:prstGeom prst="straightConnector1">
                          <a:avLst/>
                        </a:prstGeom>
                        <a:noFill/>
                        <a:ln w="9525">
                          <a:solidFill>
                            <a:srgbClr val="BF4B48"/>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1E3A7DA" id="Straight Arrow Connector 244" o:spid="_x0000_s1026" type="#_x0000_t32" style="position:absolute;margin-left:308.6pt;margin-top:-22.9pt;width:.75pt;height:66pt;rotation:90;flip:x;z-index:2516586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" o:allowincell="f" strokecolor="#bf4b48">
                <v:stroke endarrow="block"/>
              </v:shape>
            </w:pict>
          </mc:Fallback>
        </mc:AlternateContent>
      </w:r>
      <w:r>
        <w:rPr>
          <w:noProof/>
          <w:lang w:eastAsia="en-US"/>
        </w:rPr>
        <mc:AlternateContent>
          <mc:Choice Requires="wps">
            <w:drawing>
              <wp:anchor distT="0" distB="0" distL="114300" distR="114300" simplePos="0" relativeHeight="251658611" behindDoc="0" locked="0" layoutInCell="0" hidden="0" allowOverlap="1" wp14:anchorId="49E603F5" wp14:editId="1832AF0A">
                <wp:simplePos x="0" y="0"/>
                <wp:positionH relativeFrom="column">
                  <wp:posOffset>3102610</wp:posOffset>
                </wp:positionH>
                <wp:positionV relativeFrom="paragraph">
                  <wp:posOffset>-266700</wp:posOffset>
                </wp:positionV>
                <wp:extent cx="3175" cy="782955"/>
                <wp:effectExtent l="74295" t="74295" r="74295" b="74295"/>
                <wp:wrapNone/>
                <wp:docPr id="371" name="Straight Arrow Connector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L9LS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ZwEAAACgAAAgAAAAAAAAAAAAAAACAAAAsBAAAAAAAAACAAAAwgAAANEEAAAFAAAAFgACAFAWAAArEQAAKAAAAAgAAAABAAAAAQAAAA=="/>
                          </a:ext>
                        </a:extLst>
                      </wps:cNvCnPr>
                      <wps:spPr>
                        <a:xfrm rot="5400000">
                          <a:off x="0" y="0"/>
                          <a:ext cx="3175" cy="782955"/>
                        </a:xfrm>
                        <a:prstGeom prst="straightConnector1">
                          <a:avLst/>
                        </a:prstGeom>
                        <a:noFill/>
                        <a:ln w="9525">
                          <a:solidFill>
                            <a:srgbClr val="BF4B48"/>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CA69317" id="Straight Arrow Connector 251" o:spid="_x0000_s1026" type="#_x0000_t32" style="position:absolute;margin-left:244.3pt;margin-top:-21pt;width:.25pt;height:61.65pt;rotation:90;z-index:25165861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" o:allowincell="f" strokecolor="#bf4b48">
                <v:stroke endarrow="block"/>
              </v:shape>
            </w:pict>
          </mc:Fallback>
        </mc:AlternateContent>
      </w:r>
    </w:p>
    <w:p w14:paraId="3866F765" w14:textId="77777777" w:rsidR="00712891" w:rsidRDefault="00712891" w:rsidP="003D22C9">
      <w:pPr>
        <w:spacing w:after="23"/>
        <w:rPr>
          <w:rFonts w:ascii="Arial" w:hAnsi="Arial" w:cs="Arial"/>
          <w:b/>
          <w:color w:val="002060"/>
          <w:sz w:val="24"/>
          <w:szCs w:val="24"/>
        </w:rPr>
      </w:pPr>
    </w:p>
    <w:p w14:paraId="612DBE46"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612" behindDoc="0" locked="0" layoutInCell="0" hidden="0" allowOverlap="1" wp14:anchorId="6B71CEB9" wp14:editId="748336B3">
                <wp:simplePos x="0" y="0"/>
                <wp:positionH relativeFrom="column">
                  <wp:posOffset>3057684</wp:posOffset>
                </wp:positionH>
                <wp:positionV relativeFrom="paragraph">
                  <wp:posOffset>149701</wp:posOffset>
                </wp:positionV>
                <wp:extent cx="45719" cy="864552"/>
                <wp:effectExtent l="9525" t="47625" r="2540" b="59690"/>
                <wp:wrapNone/>
                <wp:docPr id="372" name="Straight Arrow Connector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QEAAACgAAAgAAAAAAAAAAAAAAACAAAARxAAAAAAAAACAAAAagMAACsFAABIAAAAFgACAOcVAAApFgAAKAAAAAgAAAABAAAAAQAAAA=="/>
                          </a:ext>
                        </a:extLst>
                      </wps:cNvCnPr>
                      <wps:spPr>
                        <a:xfrm rot="5400000" flipH="1">
                          <a:off x="0" y="0"/>
                          <a:ext cx="45719" cy="864552"/>
                        </a:xfrm>
                        <a:prstGeom prst="straightConnector1">
                          <a:avLst/>
                        </a:prstGeom>
                        <a:noFill/>
                        <a:ln w="9525">
                          <a:solidFill>
                            <a:srgbClr val="497DBC"/>
                          </a:solidFill>
                          <a:tailEnd type="triangle" w="med" len="med"/>
                        </a:ln>
                      </wps:spPr>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69AD218" id="Straight Arrow Connector 252" o:spid="_x0000_s1026" type="#_x0000_t32" style="position:absolute;margin-left:240.75pt;margin-top:11.8pt;width:3.6pt;height:68.05pt;rotation:-90;flip:x;z-index:2516586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" o:allowincell="f" strokecolor="#497dbc">
                <v:stroke endarrow="block"/>
              </v:shape>
            </w:pict>
          </mc:Fallback>
        </mc:AlternateContent>
      </w:r>
    </w:p>
    <w:p w14:paraId="32E96271"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87" behindDoc="0" locked="0" layoutInCell="0" hidden="0" allowOverlap="1" wp14:anchorId="15F1565D" wp14:editId="691059B0">
                <wp:simplePos x="0" y="0"/>
                <wp:positionH relativeFrom="margin">
                  <wp:posOffset>304800</wp:posOffset>
                </wp:positionH>
                <wp:positionV relativeFrom="paragraph">
                  <wp:posOffset>121920</wp:posOffset>
                </wp:positionV>
                <wp:extent cx="2371725" cy="571500"/>
                <wp:effectExtent l="76200" t="38100" r="85725" b="114300"/>
                <wp:wrapNone/>
                <wp:docPr id="347" name="Rectangle 14"/>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agEAAACgAAAgAAAAAAAAAAAAAAABAAAA4AEAAAAAAAACAAAAegAAAJcOAACEAwAAFgACAIAHAABkFAAAKAAAAAgAAAABAAAAAQAAAA=="/>
                          </a:ext>
                        </a:extLst>
                      </wps:cNvSpPr>
                      <wps:spPr>
                        <a:xfrm>
                          <a:off x="0" y="0"/>
                          <a:ext cx="2371725" cy="571500"/>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4C2FB336" w14:textId="77777777" w:rsidR="00B03311" w:rsidRDefault="00B03311">
                            <w:pPr>
                              <w:jc w:val="center"/>
                              <w:rPr>
                                <w:color w:val="000000"/>
                              </w:rPr>
                            </w:pPr>
                            <w:r>
                              <w:rPr>
                                <w:color w:val="000000"/>
                              </w:rPr>
                              <w:t>Information &amp; Technology</w:t>
                            </w:r>
                          </w:p>
                        </w:txbxContent>
                      </wps:txbx>
                      <wps:bodyPr spcFirstLastPara="1" vertOverflow="clip" horzOverflow="clip" lIns="91440" tIns="45720" rIns="91440" bIns="45720" anchor="ctr" upright="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5F1565D" id="Rectangle 14" o:spid="_x0000_s1030" style="position:absolute;margin-left:24pt;margin-top:9.6pt;width:186.75pt;height:45pt;z-index:25165858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4C2FB336" w14:textId="77777777" w:rsidR="00B725F7" w:rsidRDefault="00B725F7">
                      <w:pPr>
                        <w:jc w:val="center"/>
                        <w:rPr>
                          <w:color w:val="000000"/>
                        </w:rPr>
                      </w:pPr>
                      <w:r>
                        <w:rPr>
                          <w:color w:val="000000"/>
                        </w:rPr>
                        <w:t>Information &amp; Technology</w:t>
                      </w:r>
                    </w:p>
                  </w:txbxContent>
                </v:textbox>
                <w10:wrap anchorx="margin"/>
              </v:rect>
            </w:pict>
          </mc:Fallback>
        </mc:AlternateContent>
      </w:r>
      <w:r>
        <w:rPr>
          <w:noProof/>
          <w:lang w:eastAsia="en-US"/>
        </w:rPr>
        <mc:AlternateContent>
          <mc:Choice Requires="wps">
            <w:drawing>
              <wp:anchor distT="0" distB="0" distL="114300" distR="114300" simplePos="0" relativeHeight="251658592" behindDoc="0" locked="0" layoutInCell="0" hidden="0" allowOverlap="1" wp14:anchorId="78F378E1" wp14:editId="2F714B5F">
                <wp:simplePos x="0" y="0"/>
                <wp:positionH relativeFrom="column">
                  <wp:posOffset>4371975</wp:posOffset>
                </wp:positionH>
                <wp:positionV relativeFrom="paragraph">
                  <wp:posOffset>128270</wp:posOffset>
                </wp:positionV>
                <wp:extent cx="2000250" cy="511175"/>
                <wp:effectExtent l="80010" t="57150" r="80010" b="102870"/>
                <wp:wrapNone/>
                <wp:docPr id="352" name="Rectangle 27"/>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A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agEAAACgAAAgAAAAAAAAAAAAAAACAAAA5RoAAAAAAAACAAAAygAAAE4MAAAlAwAAFgACAIUgAAC0FAAAKAAAAAgAAAABAAAAAQAAAA=="/>
                          </a:ext>
                        </a:extLst>
                      </wps:cNvSpPr>
                      <wps:spPr>
                        <a:xfrm>
                          <a:off x="0" y="0"/>
                          <a:ext cx="2000250" cy="511175"/>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21150975" w14:textId="77777777" w:rsidR="00B03311" w:rsidRDefault="00B03311">
                            <w:pPr>
                              <w:jc w:val="center"/>
                              <w:rPr>
                                <w:color w:val="000000"/>
                              </w:rPr>
                            </w:pPr>
                            <w:r>
                              <w:rPr>
                                <w:color w:val="000000"/>
                              </w:rPr>
                              <w:t>AFL</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8F378E1" id="Rectangle 27" o:spid="_x0000_s1031" style="position:absolute;margin-left:344.25pt;margin-top:10.1pt;width:157.5pt;height:40.25pt;z-index:2516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21150975" w14:textId="77777777" w:rsidR="00B725F7" w:rsidRDefault="00B725F7">
                      <w:pPr>
                        <w:jc w:val="center"/>
                        <w:rPr>
                          <w:color w:val="000000"/>
                        </w:rPr>
                      </w:pPr>
                      <w:r>
                        <w:rPr>
                          <w:color w:val="000000"/>
                        </w:rPr>
                        <w:t>AFL</w:t>
                      </w:r>
                    </w:p>
                  </w:txbxContent>
                </v:textbox>
              </v:rect>
            </w:pict>
          </mc:Fallback>
        </mc:AlternateContent>
      </w:r>
      <w:r>
        <w:rPr>
          <w:noProof/>
          <w:lang w:eastAsia="en-US"/>
        </w:rPr>
        <mc:AlternateContent>
          <mc:Choice Requires="wps">
            <w:drawing>
              <wp:anchor distT="0" distB="0" distL="114300" distR="114300" simplePos="0" relativeHeight="251658606" behindDoc="0" locked="0" layoutInCell="0" hidden="0" allowOverlap="1" wp14:anchorId="28654A43" wp14:editId="50DEC282">
                <wp:simplePos x="0" y="0"/>
                <wp:positionH relativeFrom="column">
                  <wp:posOffset>3934460</wp:posOffset>
                </wp:positionH>
                <wp:positionV relativeFrom="paragraph">
                  <wp:posOffset>-45085</wp:posOffset>
                </wp:positionV>
                <wp:extent cx="7620" cy="866775"/>
                <wp:effectExtent l="74295" t="74295" r="74295" b="74295"/>
                <wp:wrapNone/>
                <wp:docPr id="366" name="Straight Arrow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gEAAACgAAAgAAAAAAAAAAAAAAACAAAAkBUAAAAAAAACAAAAXQIAAFUFAAAMAAAAFgACADAbAABHFgAAKAAAAAgAAAABAAAAAQAAAA=="/>
                          </a:ext>
                        </a:extLst>
                      </wps:cNvCnPr>
                      <wps:spPr>
                        <a:xfrm rot="16200000">
                          <a:off x="0" y="0"/>
                          <a:ext cx="7620" cy="866775"/>
                        </a:xfrm>
                        <a:prstGeom prst="straightConnector1">
                          <a:avLst/>
                        </a:prstGeom>
                        <a:noFill/>
                        <a:ln w="9525">
                          <a:solidFill>
                            <a:srgbClr val="497DBC"/>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33D6D9E" id="Straight Arrow Connector 245" o:spid="_x0000_s1026" type="#_x0000_t32" style="position:absolute;margin-left:309.8pt;margin-top:-3.55pt;width:.6pt;height:68.25pt;rotation:-90;z-index:25165860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" o:allowincell="f" strokecolor="#497dbc">
                <v:stroke endarrow="block"/>
              </v:shape>
            </w:pict>
          </mc:Fallback>
        </mc:AlternateContent>
      </w:r>
    </w:p>
    <w:p w14:paraId="3E7248D1" w14:textId="77777777" w:rsidR="00712891" w:rsidRDefault="00712891" w:rsidP="003D22C9">
      <w:pPr>
        <w:spacing w:after="23"/>
        <w:rPr>
          <w:rFonts w:ascii="Arial" w:hAnsi="Arial" w:cs="Arial"/>
          <w:b/>
          <w:color w:val="002060"/>
          <w:sz w:val="24"/>
          <w:szCs w:val="24"/>
        </w:rPr>
      </w:pPr>
    </w:p>
    <w:p w14:paraId="41604381" w14:textId="77777777" w:rsidR="00712891" w:rsidRDefault="00712891" w:rsidP="003D22C9">
      <w:pPr>
        <w:spacing w:after="23"/>
        <w:rPr>
          <w:rFonts w:ascii="Arial" w:hAnsi="Arial" w:cs="Arial"/>
          <w:b/>
          <w:color w:val="002060"/>
          <w:sz w:val="24"/>
          <w:szCs w:val="24"/>
        </w:rPr>
      </w:pPr>
    </w:p>
    <w:p w14:paraId="250A93F1" w14:textId="77777777" w:rsidR="00712891" w:rsidRDefault="00712891" w:rsidP="003D22C9">
      <w:pPr>
        <w:spacing w:after="23"/>
        <w:rPr>
          <w:rFonts w:ascii="Arial" w:hAnsi="Arial" w:cs="Arial"/>
          <w:b/>
          <w:color w:val="002060"/>
          <w:sz w:val="24"/>
          <w:szCs w:val="24"/>
        </w:rPr>
      </w:pPr>
    </w:p>
    <w:p w14:paraId="21DA437E"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86" behindDoc="0" locked="0" layoutInCell="0" hidden="0" allowOverlap="1" wp14:anchorId="0CD8CAB9" wp14:editId="73E5D858">
                <wp:simplePos x="0" y="0"/>
                <wp:positionH relativeFrom="margin">
                  <wp:posOffset>369570</wp:posOffset>
                </wp:positionH>
                <wp:positionV relativeFrom="paragraph">
                  <wp:posOffset>226060</wp:posOffset>
                </wp:positionV>
                <wp:extent cx="2333625" cy="552450"/>
                <wp:effectExtent l="80010" t="57150" r="80010" b="102870"/>
                <wp:wrapNone/>
                <wp:docPr id="346" name="Rectangle 13"/>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A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bgEAAACgAAAgAAAAAAAAAAAAAAABAAAARgIAAAAAAAACAAAAZAEAAFsOAABmAwAAFgACAOYHAAD6GQAAKAAAAAgAAAABAAAAAQAAAA=="/>
                          </a:ext>
                        </a:extLst>
                      </wps:cNvSpPr>
                      <wps:spPr>
                        <a:xfrm>
                          <a:off x="0" y="0"/>
                          <a:ext cx="2333625" cy="552450"/>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2BF61964" w14:textId="77777777" w:rsidR="00B03311" w:rsidRDefault="00B03311">
                            <w:pPr>
                              <w:jc w:val="center"/>
                              <w:rPr>
                                <w:color w:val="000000"/>
                              </w:rPr>
                            </w:pPr>
                            <w:r>
                              <w:rPr>
                                <w:color w:val="000000"/>
                              </w:rPr>
                              <w:t>Operational Integrity&amp; QHSE</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0CD8CAB9" id="Rectangle 13" o:spid="_x0000_s1032" style="position:absolute;margin-left:29.1pt;margin-top:17.8pt;width:183.75pt;height:43.5pt;z-index:25165858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2BF61964" w14:textId="77777777" w:rsidR="00B725F7" w:rsidRDefault="00B725F7">
                      <w:pPr>
                        <w:jc w:val="center"/>
                        <w:rPr>
                          <w:color w:val="000000"/>
                        </w:rPr>
                      </w:pPr>
                      <w:r>
                        <w:rPr>
                          <w:color w:val="000000"/>
                        </w:rPr>
                        <w:t>Operational Integrity&amp; QHSE</w:t>
                      </w:r>
                    </w:p>
                  </w:txbxContent>
                </v:textbox>
                <w10:wrap anchorx="margin"/>
              </v:rect>
            </w:pict>
          </mc:Fallback>
        </mc:AlternateContent>
      </w:r>
    </w:p>
    <w:p w14:paraId="4D5C026D"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93" behindDoc="0" locked="0" layoutInCell="0" hidden="0" allowOverlap="1" wp14:anchorId="53A9B090" wp14:editId="2FE7633F">
                <wp:simplePos x="0" y="0"/>
                <wp:positionH relativeFrom="column">
                  <wp:posOffset>4362450</wp:posOffset>
                </wp:positionH>
                <wp:positionV relativeFrom="paragraph">
                  <wp:posOffset>83820</wp:posOffset>
                </wp:positionV>
                <wp:extent cx="2019300" cy="454025"/>
                <wp:effectExtent l="80010" t="57150" r="80010" b="102870"/>
                <wp:wrapNone/>
                <wp:docPr id="353" name="Rectangle 29"/>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A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bwEAAACgAAAgAAAAAAAAAAAAAAACAAAA1hoAAAAAAAACAAAAhAAAAGwMAADLAgAAFgACAHYgAABFGgAAKAAAAAgAAAABAAAAAQAAAA=="/>
                          </a:ext>
                        </a:extLst>
                      </wps:cNvSpPr>
                      <wps:spPr>
                        <a:xfrm>
                          <a:off x="0" y="0"/>
                          <a:ext cx="2019300" cy="454025"/>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6CC8DA29" w14:textId="77777777" w:rsidR="00B03311" w:rsidRDefault="00B03311">
                            <w:pPr>
                              <w:jc w:val="center"/>
                              <w:rPr>
                                <w:rFonts w:ascii="Arial" w:hAnsi="Arial" w:cs="Arial"/>
                                <w:color w:val="000000"/>
                                <w:sz w:val="24"/>
                                <w:szCs w:val="24"/>
                              </w:rPr>
                            </w:pPr>
                            <w:r>
                              <w:rPr>
                                <w:color w:val="000000"/>
                              </w:rPr>
                              <w:t>EHS</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3A9B090" id="Rectangle 29" o:spid="_x0000_s1033" style="position:absolute;margin-left:343.5pt;margin-top:6.6pt;width:159pt;height:35.75pt;z-index:2516585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6CC8DA29" w14:textId="77777777" w:rsidR="00B725F7" w:rsidRDefault="00B725F7">
                      <w:pPr>
                        <w:jc w:val="center"/>
                        <w:rPr>
                          <w:rFonts w:ascii="Arial" w:hAnsi="Arial" w:cs="Arial"/>
                          <w:color w:val="000000"/>
                          <w:sz w:val="24"/>
                          <w:szCs w:val="24"/>
                        </w:rPr>
                      </w:pPr>
                      <w:r>
                        <w:rPr>
                          <w:color w:val="000000"/>
                        </w:rPr>
                        <w:t>EHS</w:t>
                      </w:r>
                    </w:p>
                  </w:txbxContent>
                </v:textbox>
              </v:rect>
            </w:pict>
          </mc:Fallback>
        </mc:AlternateContent>
      </w:r>
      <w:r>
        <w:rPr>
          <w:noProof/>
          <w:lang w:eastAsia="en-US"/>
        </w:rPr>
        <mc:AlternateContent>
          <mc:Choice Requires="wps">
            <w:drawing>
              <wp:anchor distT="0" distB="0" distL="114300" distR="114300" simplePos="0" relativeHeight="251658613" behindDoc="0" locked="0" layoutInCell="0" hidden="0" allowOverlap="1" wp14:anchorId="5AD7470B" wp14:editId="0FCD6510">
                <wp:simplePos x="0" y="0"/>
                <wp:positionH relativeFrom="column">
                  <wp:posOffset>3107055</wp:posOffset>
                </wp:positionH>
                <wp:positionV relativeFrom="paragraph">
                  <wp:posOffset>-94615</wp:posOffset>
                </wp:positionV>
                <wp:extent cx="3175" cy="811530"/>
                <wp:effectExtent l="74295" t="74295" r="74295" b="74295"/>
                <wp:wrapNone/>
                <wp:docPr id="373" name="Straight Arrow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bwEAAACgAAAgAAAAAAAAAAAAAAACAAAAoRAAAAAAAAACAAAA5wEAAP4EAAAFAAAAFgACAEEWAACoGwAAKAAAAAgAAAABAAAAAQAAAA=="/>
                          </a:ext>
                        </a:extLst>
                      </wps:cNvCnPr>
                      <wps:spPr>
                        <a:xfrm rot="5400000">
                          <a:off x="0" y="0"/>
                          <a:ext cx="3175" cy="811530"/>
                        </a:xfrm>
                        <a:prstGeom prst="straightConnector1">
                          <a:avLst/>
                        </a:prstGeom>
                        <a:noFill/>
                        <a:ln w="9525">
                          <a:solidFill>
                            <a:srgbClr val="497DBC"/>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8F58451" id="Straight Arrow Connector 253" o:spid="_x0000_s1026" type="#_x0000_t32" style="position:absolute;margin-left:244.65pt;margin-top:-7.45pt;width:.25pt;height:63.9pt;rotation:90;z-index:25165861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" o:allowincell="f" strokecolor="#497dbc">
                <v:stroke endarrow="block"/>
              </v:shape>
            </w:pict>
          </mc:Fallback>
        </mc:AlternateContent>
      </w:r>
    </w:p>
    <w:p w14:paraId="5DD5FEA4" w14:textId="77777777" w:rsidR="00712891" w:rsidRDefault="00712891" w:rsidP="003D22C9">
      <w:pPr>
        <w:spacing w:after="23"/>
        <w:rPr>
          <w:rFonts w:ascii="Arial" w:hAnsi="Arial" w:cs="Arial"/>
          <w:b/>
          <w:color w:val="002060"/>
          <w:sz w:val="24"/>
          <w:szCs w:val="24"/>
        </w:rPr>
      </w:pPr>
    </w:p>
    <w:p w14:paraId="7596BAC2" w14:textId="77777777" w:rsidR="00712891" w:rsidRDefault="00712891" w:rsidP="003D22C9">
      <w:pPr>
        <w:spacing w:after="23"/>
        <w:rPr>
          <w:rFonts w:ascii="Arial" w:hAnsi="Arial" w:cs="Arial"/>
          <w:b/>
          <w:color w:val="002060"/>
          <w:sz w:val="24"/>
          <w:szCs w:val="24"/>
        </w:rPr>
      </w:pPr>
    </w:p>
    <w:p w14:paraId="328794DF"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85" behindDoc="0" locked="0" layoutInCell="0" hidden="0" allowOverlap="1" wp14:anchorId="55AAD826" wp14:editId="163312A2">
                <wp:simplePos x="0" y="0"/>
                <wp:positionH relativeFrom="column">
                  <wp:posOffset>93345</wp:posOffset>
                </wp:positionH>
                <wp:positionV relativeFrom="paragraph">
                  <wp:posOffset>228600</wp:posOffset>
                </wp:positionV>
                <wp:extent cx="2162175" cy="552450"/>
                <wp:effectExtent l="80010" t="57150" r="80010" b="102870"/>
                <wp:wrapNone/>
                <wp:docPr id="345" name="Rectangle 12"/>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cgEAAACgAAAgAAAAAAAAAAAAAAACAAAAkwAAAAAAAAACAAAAaAEAAE0NAABmAwAAFgACADMGAACqHgAAKAAAAAgAAAABAAAAAQAAAA=="/>
                          </a:ext>
                        </a:extLst>
                      </wps:cNvSpPr>
                      <wps:spPr>
                        <a:xfrm>
                          <a:off x="0" y="0"/>
                          <a:ext cx="2162175" cy="552450"/>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1DAD13EC" w14:textId="77777777" w:rsidR="00B03311" w:rsidRDefault="00B03311">
                            <w:pPr>
                              <w:jc w:val="center"/>
                              <w:rPr>
                                <w:color w:val="000000"/>
                                <w:sz w:val="22"/>
                                <w:szCs w:val="22"/>
                              </w:rPr>
                            </w:pPr>
                            <w:r>
                              <w:rPr>
                                <w:color w:val="000000"/>
                                <w:sz w:val="22"/>
                                <w:szCs w:val="22"/>
                              </w:rPr>
                              <w:t>Finance</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5AAD826" id="Rectangle 12" o:spid="_x0000_s1034" style="position:absolute;margin-left:7.35pt;margin-top:18pt;width:170.25pt;height:43.5pt;z-index:2516585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1DAD13EC" w14:textId="77777777" w:rsidR="00B725F7" w:rsidRDefault="00B725F7">
                      <w:pPr>
                        <w:jc w:val="center"/>
                        <w:rPr>
                          <w:color w:val="000000"/>
                          <w:sz w:val="22"/>
                          <w:szCs w:val="22"/>
                        </w:rPr>
                      </w:pPr>
                      <w:r>
                        <w:rPr>
                          <w:color w:val="000000"/>
                          <w:sz w:val="22"/>
                          <w:szCs w:val="22"/>
                        </w:rPr>
                        <w:t>Finance</w:t>
                      </w:r>
                    </w:p>
                  </w:txbxContent>
                </v:textbox>
              </v:rect>
            </w:pict>
          </mc:Fallback>
        </mc:AlternateContent>
      </w:r>
    </w:p>
    <w:p w14:paraId="1666F42C"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94" behindDoc="0" locked="0" layoutInCell="0" hidden="0" allowOverlap="1" wp14:anchorId="405E88C0" wp14:editId="05B0F490">
                <wp:simplePos x="0" y="0"/>
                <wp:positionH relativeFrom="column">
                  <wp:posOffset>4352925</wp:posOffset>
                </wp:positionH>
                <wp:positionV relativeFrom="paragraph">
                  <wp:posOffset>55245</wp:posOffset>
                </wp:positionV>
                <wp:extent cx="2047875" cy="571500"/>
                <wp:effectExtent l="80010" t="57150" r="80010" b="102870"/>
                <wp:wrapNone/>
                <wp:docPr id="354" name="Rectangle 30"/>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cwEAAACgAAAgAAAAAAAAAAAAAAACAAAAxxoAAAAAAAACAAAAVwAAAJkMAACEAwAAFgACAGcgAADEHgAAKAAAAAgAAAABAAAAAQAAAA=="/>
                          </a:ext>
                        </a:extLst>
                      </wps:cNvSpPr>
                      <wps:spPr>
                        <a:xfrm>
                          <a:off x="0" y="0"/>
                          <a:ext cx="2047875" cy="571500"/>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61B3A1FE" w14:textId="77777777" w:rsidR="00B03311" w:rsidRDefault="00B03311">
                            <w:pPr>
                              <w:jc w:val="center"/>
                              <w:rPr>
                                <w:color w:val="000000"/>
                              </w:rPr>
                            </w:pPr>
                            <w:r>
                              <w:rPr>
                                <w:color w:val="000000"/>
                              </w:rPr>
                              <w:t>GIS</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05E88C0" id="Rectangle 30" o:spid="_x0000_s1035" style="position:absolute;margin-left:342.75pt;margin-top:4.35pt;width:161.25pt;height:45pt;z-index:2516585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61B3A1FE" w14:textId="77777777" w:rsidR="00B725F7" w:rsidRDefault="00B725F7">
                      <w:pPr>
                        <w:jc w:val="center"/>
                        <w:rPr>
                          <w:color w:val="000000"/>
                        </w:rPr>
                      </w:pPr>
                      <w:r>
                        <w:rPr>
                          <w:color w:val="000000"/>
                        </w:rPr>
                        <w:t>GIS</w:t>
                      </w:r>
                    </w:p>
                  </w:txbxContent>
                </v:textbox>
              </v:rect>
            </w:pict>
          </mc:Fallback>
        </mc:AlternateContent>
      </w:r>
    </w:p>
    <w:p w14:paraId="06B20891"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607" behindDoc="0" locked="0" layoutInCell="0" hidden="0" allowOverlap="1" wp14:anchorId="70A2DE60" wp14:editId="3339ED35">
                <wp:simplePos x="0" y="0"/>
                <wp:positionH relativeFrom="column">
                  <wp:posOffset>3928110</wp:posOffset>
                </wp:positionH>
                <wp:positionV relativeFrom="paragraph">
                  <wp:posOffset>-1072515</wp:posOffset>
                </wp:positionV>
                <wp:extent cx="1905" cy="866775"/>
                <wp:effectExtent l="74295" t="74295" r="74295" b="74295"/>
                <wp:wrapNone/>
                <wp:docPr id="367" name="Straight Arrow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dAEAAACgAAAgAAAAAAAAAAAAAAACAAAAgRUAAAAAAAACAAAAEPz//1UFAAADAAAAFgACACEbAACoGwAAKAAAAAgAAAABAAAAAQAAAA=="/>
                          </a:ext>
                        </a:extLst>
                      </wps:cNvCnPr>
                      <wps:spPr>
                        <a:xfrm rot="16200000" flipH="1">
                          <a:off x="0" y="0"/>
                          <a:ext cx="1905" cy="866775"/>
                        </a:xfrm>
                        <a:prstGeom prst="straightConnector1">
                          <a:avLst/>
                        </a:prstGeom>
                        <a:noFill/>
                        <a:ln w="9525">
                          <a:solidFill>
                            <a:srgbClr val="497DBC"/>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23557A0" id="Straight Arrow Connector 246" o:spid="_x0000_s1026" type="#_x0000_t32" style="position:absolute;margin-left:309.3pt;margin-top:-84.45pt;width:.15pt;height:68.25pt;rotation:90;flip:x;z-index:25165860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" o:allowincell="f" strokecolor="#497dbc">
                <v:stroke endarrow="block"/>
              </v:shape>
            </w:pict>
          </mc:Fallback>
        </mc:AlternateContent>
      </w:r>
      <w:r>
        <w:rPr>
          <w:noProof/>
          <w:lang w:eastAsia="en-US"/>
        </w:rPr>
        <mc:AlternateContent>
          <mc:Choice Requires="wps">
            <w:drawing>
              <wp:anchor distT="0" distB="0" distL="114300" distR="114300" simplePos="0" relativeHeight="251658608" behindDoc="0" locked="0" layoutInCell="0" hidden="0" allowOverlap="1" wp14:anchorId="504DC61F" wp14:editId="52B6721F">
                <wp:simplePos x="0" y="0"/>
                <wp:positionH relativeFrom="column">
                  <wp:posOffset>3924300</wp:posOffset>
                </wp:positionH>
                <wp:positionV relativeFrom="paragraph">
                  <wp:posOffset>-277495</wp:posOffset>
                </wp:positionV>
                <wp:extent cx="9525" cy="847725"/>
                <wp:effectExtent l="74295" t="74295" r="74295" b="74295"/>
                <wp:wrapNone/>
                <wp:docPr id="368" name="Straight Arrow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dAEAAACgAAAgAAAAAAAAAAAAAAACAAAAkBUAAAAAAAACAAAA3wAAADcFAAAPAAAAFgACADAbAAB3IAAAKAAAAAgAAAABAAAAAQAAAA=="/>
                          </a:ext>
                        </a:extLst>
                      </wps:cNvCnPr>
                      <wps:spPr>
                        <a:xfrm rot="16200000" flipH="1">
                          <a:off x="0" y="0"/>
                          <a:ext cx="9525" cy="847725"/>
                        </a:xfrm>
                        <a:prstGeom prst="straightConnector1">
                          <a:avLst/>
                        </a:prstGeom>
                        <a:noFill/>
                        <a:ln w="9525">
                          <a:solidFill>
                            <a:srgbClr val="497DBC"/>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59F0A9A" id="Straight Arrow Connector 247" o:spid="_x0000_s1026" type="#_x0000_t32" style="position:absolute;margin-left:309pt;margin-top:-21.85pt;width:.75pt;height:66.75pt;rotation:90;flip:x;z-index:251658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" o:allowincell="f" strokecolor="#497dbc">
                <v:stroke endarrow="block"/>
              </v:shape>
            </w:pict>
          </mc:Fallback>
        </mc:AlternateContent>
      </w:r>
    </w:p>
    <w:p w14:paraId="76FF4836" w14:textId="77777777" w:rsidR="00712891" w:rsidRDefault="00712891" w:rsidP="003D22C9">
      <w:pPr>
        <w:spacing w:after="23"/>
        <w:rPr>
          <w:rFonts w:ascii="Arial" w:hAnsi="Arial" w:cs="Arial"/>
          <w:b/>
          <w:color w:val="002060"/>
          <w:sz w:val="24"/>
          <w:szCs w:val="24"/>
        </w:rPr>
      </w:pPr>
    </w:p>
    <w:p w14:paraId="3A823FE5" w14:textId="77777777"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614" behindDoc="0" locked="0" layoutInCell="0" hidden="0" allowOverlap="1" wp14:anchorId="3C44E774" wp14:editId="3A701EF7">
                <wp:simplePos x="0" y="0"/>
                <wp:positionH relativeFrom="column">
                  <wp:posOffset>2876550</wp:posOffset>
                </wp:positionH>
                <wp:positionV relativeFrom="paragraph">
                  <wp:posOffset>-875665</wp:posOffset>
                </wp:positionV>
                <wp:extent cx="16510" cy="1259205"/>
                <wp:effectExtent l="74295" t="74295" r="74295" b="74295"/>
                <wp:wrapNone/>
                <wp:docPr id="374" name="Straight Arrow Connector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dgEAAACgAAAgAAAAAAAAAAAAAAACAAAA4A0AAAAAAAACAAAAb/7//78HAAAaAAAAFgACAIATAABdIAAAKAAAAAgAAAABAAAAAQAAAA=="/>
                          </a:ext>
                        </a:extLst>
                      </wps:cNvCnPr>
                      <wps:spPr>
                        <a:xfrm rot="5400000" flipH="1">
                          <a:off x="0" y="0"/>
                          <a:ext cx="16510" cy="1259205"/>
                        </a:xfrm>
                        <a:prstGeom prst="straightConnector1">
                          <a:avLst/>
                        </a:prstGeom>
                        <a:noFill/>
                        <a:ln w="9525">
                          <a:solidFill>
                            <a:srgbClr val="497DBC"/>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F37A23D" id="Straight Arrow Connector 255" o:spid="_x0000_s1026" type="#_x0000_t32" style="position:absolute;margin-left:226.5pt;margin-top:-68.95pt;width:1.3pt;height:99.15pt;rotation:-90;flip:x;z-index:25165861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" o:allowincell="f" strokecolor="#497dbc">
                <v:stroke endarrow="block"/>
              </v:shape>
            </w:pict>
          </mc:Fallback>
        </mc:AlternateContent>
      </w:r>
    </w:p>
    <w:p w14:paraId="31DA0CD5" w14:textId="584481F9" w:rsidR="00712891" w:rsidRDefault="00022A19" w:rsidP="003D22C9">
      <w:pPr>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89" behindDoc="0" locked="0" layoutInCell="0" hidden="0" allowOverlap="1" wp14:anchorId="7A60AAB1" wp14:editId="10F804BD">
                <wp:simplePos x="0" y="0"/>
                <wp:positionH relativeFrom="column">
                  <wp:posOffset>1684020</wp:posOffset>
                </wp:positionH>
                <wp:positionV relativeFrom="paragraph">
                  <wp:posOffset>67310</wp:posOffset>
                </wp:positionV>
                <wp:extent cx="1476375" cy="390525"/>
                <wp:effectExtent l="80010" t="57150" r="80010" b="102870"/>
                <wp:wrapNone/>
                <wp:docPr id="349" name="Rectangle 18"/>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A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dwEAAACgAAAgAAAAAAAAAAAAAAACAAAAXAoAAAAAAAACAAAAagAAABUJAABnAgAAFgACAPwPAACDIwAAKAAAAAgAAAABAAAAAQAAAA=="/>
                          </a:ext>
                        </a:extLst>
                      </wps:cNvSpPr>
                      <wps:spPr>
                        <a:xfrm>
                          <a:off x="0" y="0"/>
                          <a:ext cx="1476375" cy="390525"/>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7E2715B9" w14:textId="77777777" w:rsidR="00B03311" w:rsidRDefault="00B03311">
                            <w:pPr>
                              <w:jc w:val="center"/>
                              <w:rPr>
                                <w:color w:val="000000"/>
                                <w:sz w:val="22"/>
                                <w:szCs w:val="22"/>
                              </w:rPr>
                            </w:pPr>
                            <w:r>
                              <w:rPr>
                                <w:color w:val="000000"/>
                                <w:sz w:val="22"/>
                                <w:szCs w:val="22"/>
                              </w:rPr>
                              <w:t>Admin &amp; procurement</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A60AAB1" id="Rectangle 18" o:spid="_x0000_s1036" style="position:absolute;margin-left:132.6pt;margin-top:5.3pt;width:116.25pt;height:30.75pt;z-index:2516585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7E2715B9" w14:textId="77777777" w:rsidR="00B725F7" w:rsidRDefault="00B725F7">
                      <w:pPr>
                        <w:jc w:val="center"/>
                        <w:rPr>
                          <w:color w:val="000000"/>
                          <w:sz w:val="22"/>
                          <w:szCs w:val="22"/>
                        </w:rPr>
                      </w:pPr>
                      <w:r>
                        <w:rPr>
                          <w:color w:val="000000"/>
                          <w:sz w:val="22"/>
                          <w:szCs w:val="22"/>
                        </w:rPr>
                        <w:t>Admin &amp; procurement</w:t>
                      </w:r>
                    </w:p>
                  </w:txbxContent>
                </v:textbox>
              </v:rect>
            </w:pict>
          </mc:Fallback>
        </mc:AlternateContent>
      </w:r>
      <w:r>
        <w:rPr>
          <w:noProof/>
          <w:lang w:eastAsia="en-US"/>
        </w:rPr>
        <mc:AlternateContent>
          <mc:Choice Requires="wps">
            <w:drawing>
              <wp:anchor distT="0" distB="0" distL="114300" distR="114300" simplePos="0" relativeHeight="251658595" behindDoc="0" locked="0" layoutInCell="0" hidden="0" allowOverlap="1" wp14:anchorId="1CCD90F5" wp14:editId="153ED9E1">
                <wp:simplePos x="0" y="0"/>
                <wp:positionH relativeFrom="column">
                  <wp:posOffset>4343400</wp:posOffset>
                </wp:positionH>
                <wp:positionV relativeFrom="paragraph">
                  <wp:posOffset>146050</wp:posOffset>
                </wp:positionV>
                <wp:extent cx="2057400" cy="530860"/>
                <wp:effectExtent l="80010" t="57150" r="80010" b="102870"/>
                <wp:wrapNone/>
                <wp:docPr id="355" name="Rectangle 31"/>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dwEAAACgAAAgAAAAAAAAAAAAAAACAAAAuBoAAAAAAAACAAAA5gAAAKgMAABEAwAAFgACAFggAAD/IwAAKAAAAAgAAAABAAAAAQAAAA=="/>
                          </a:ext>
                        </a:extLst>
                      </wps:cNvSpPr>
                      <wps:spPr>
                        <a:xfrm>
                          <a:off x="0" y="0"/>
                          <a:ext cx="2057400" cy="530860"/>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1335A66F" w14:textId="77777777" w:rsidR="00B03311" w:rsidRDefault="00B03311">
                            <w:pPr>
                              <w:jc w:val="center"/>
                              <w:rPr>
                                <w:color w:val="000000"/>
                              </w:rPr>
                            </w:pPr>
                            <w:r>
                              <w:rPr>
                                <w:color w:val="000000"/>
                              </w:rPr>
                              <w:t>CBE</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CCD90F5" id="Rectangle 31" o:spid="_x0000_s1037" style="position:absolute;margin-left:342pt;margin-top:11.5pt;width:162pt;height:41.8pt;z-index:2516585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1335A66F" w14:textId="77777777" w:rsidR="00B725F7" w:rsidRDefault="00B725F7">
                      <w:pPr>
                        <w:jc w:val="center"/>
                        <w:rPr>
                          <w:color w:val="000000"/>
                        </w:rPr>
                      </w:pPr>
                      <w:r>
                        <w:rPr>
                          <w:color w:val="000000"/>
                        </w:rPr>
                        <w:t>CBE</w:t>
                      </w:r>
                    </w:p>
                  </w:txbxContent>
                </v:textbox>
              </v:rect>
            </w:pict>
          </mc:Fallback>
        </mc:AlternateContent>
      </w:r>
    </w:p>
    <w:p w14:paraId="152B1CA6" w14:textId="207241F3" w:rsidR="00712891" w:rsidRDefault="00022A19" w:rsidP="003D22C9">
      <w:pPr>
        <w:tabs>
          <w:tab w:val="left" w:pos="2790"/>
        </w:tabs>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615" behindDoc="0" locked="0" layoutInCell="0" hidden="0" allowOverlap="1" wp14:anchorId="27393C2B" wp14:editId="1C964688">
                <wp:simplePos x="0" y="0"/>
                <wp:positionH relativeFrom="column">
                  <wp:posOffset>1160145</wp:posOffset>
                </wp:positionH>
                <wp:positionV relativeFrom="paragraph">
                  <wp:posOffset>-358140</wp:posOffset>
                </wp:positionV>
                <wp:extent cx="9525" cy="1266825"/>
                <wp:effectExtent l="9525" t="9525" r="9525" b="9525"/>
                <wp:wrapNone/>
                <wp:docPr id="375" name="Straight Connector 34"/>
                <wp:cNvGraphicFramePr/>
                <a:graphic xmlns:a="http://schemas.openxmlformats.org/drawingml/2006/main">
                  <a:graphicData uri="http://schemas.microsoft.com/office/word/2010/wordprocessingShape">
                    <wps:wsp>
                      <wps:cNvCnPr/>
                      <wps:spPr>
                        <a:xfrm flipH="1" flipV="1">
                          <a:off x="0" y="0"/>
                          <a:ext cx="9525" cy="1266825"/>
                        </a:xfrm>
                        <a:prstGeom prst="line">
                          <a:avLst/>
                        </a:prstGeom>
                        <a:noFill/>
                        <a:ln w="9525">
                          <a:solidFill>
                            <a:srgbClr val="497DBC"/>
                          </a:solidFill>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095DEBA" id="Straight Connector 34" o:spid="_x0000_s1026" style="position:absolute;flip:x y;z-index:251658615;visibility:visible;mso-wrap-style:square;mso-wrap-distance-left:9pt;mso-wrap-distance-top:0;mso-wrap-distance-right:9pt;mso-wrap-distance-bottom:0;mso-position-horizontal:absolute;mso-position-horizontal-relative:text;mso-position-vertical:absolute;mso-position-vertical-relative:text" from="91.35pt,-28.2pt" to="92.1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" o:allowincell="f" strokecolor="#497dbc"/>
            </w:pict>
          </mc:Fallback>
        </mc:AlternateContent>
      </w:r>
      <w:r>
        <w:rPr>
          <w:noProof/>
          <w:lang w:eastAsia="en-US"/>
        </w:rPr>
        <mc:AlternateContent>
          <mc:Choice Requires="wps">
            <w:drawing>
              <wp:anchor distT="0" distB="0" distL="114300" distR="114300" simplePos="0" relativeHeight="251658616" behindDoc="0" locked="0" layoutInCell="0" hidden="0" allowOverlap="1" wp14:anchorId="1F5F3CF7" wp14:editId="23B289BA">
                <wp:simplePos x="0" y="0"/>
                <wp:positionH relativeFrom="column">
                  <wp:posOffset>1428115</wp:posOffset>
                </wp:positionH>
                <wp:positionV relativeFrom="paragraph">
                  <wp:posOffset>-166370</wp:posOffset>
                </wp:positionV>
                <wp:extent cx="16510" cy="495300"/>
                <wp:effectExtent l="74295" t="74295" r="74295" b="74295"/>
                <wp:wrapNone/>
                <wp:docPr id="37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eAEAAACgAAAgAAAAAAAAAAAAAAACAAAAUAcAAAAAAAACAAAAcwAAAAwDAAAaAAAAFgACAPAMAAC3JAAAKAAAAAgAAAABAAAAAQAAAA=="/>
                          </a:ext>
                        </a:extLst>
                      </wps:cNvCnPr>
                      <wps:spPr>
                        <a:xfrm rot="16200000">
                          <a:off x="0" y="0"/>
                          <a:ext cx="16510" cy="495300"/>
                        </a:xfrm>
                        <a:prstGeom prst="straightConnector1">
                          <a:avLst/>
                        </a:prstGeom>
                        <a:noFill/>
                        <a:ln w="9525">
                          <a:solidFill>
                            <a:srgbClr val="497DBC"/>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B9F09E5" id="Straight Arrow Connector 36" o:spid="_x0000_s1026" type="#_x0000_t32" style="position:absolute;margin-left:112.45pt;margin-top:-13.1pt;width:1.3pt;height:39pt;rotation:-90;z-index:251658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" o:allowincell="f" strokecolor="#497dbc">
                <v:stroke endarrow="block"/>
              </v:shape>
            </w:pict>
          </mc:Fallback>
        </mc:AlternateContent>
      </w:r>
      <w:r>
        <w:rPr>
          <w:noProof/>
          <w:lang w:eastAsia="en-US"/>
        </w:rPr>
        <mc:AlternateContent>
          <mc:Choice Requires="wps">
            <w:drawing>
              <wp:anchor distT="0" distB="0" distL="114300" distR="114300" simplePos="0" relativeHeight="251658617" behindDoc="0" locked="0" layoutInCell="0" hidden="0" allowOverlap="1" wp14:anchorId="135A6EAD" wp14:editId="0F54AEFA">
                <wp:simplePos x="0" y="0"/>
                <wp:positionH relativeFrom="column">
                  <wp:posOffset>1291590</wp:posOffset>
                </wp:positionH>
                <wp:positionV relativeFrom="paragraph">
                  <wp:posOffset>786765</wp:posOffset>
                </wp:positionV>
                <wp:extent cx="3810" cy="247650"/>
                <wp:effectExtent l="74295" t="74295" r="74295" b="74295"/>
                <wp:wrapNone/>
                <wp:docPr id="37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eAEAAACgAAAgAAAAAAAAAAAAAAACAAAAMgcAAAAAAAACAAAAlwUAAIYBAAAGAAAAFgACANIMAADbKQAAKAAAAAgAAAABAAAAAQAAAA=="/>
                          </a:ext>
                        </a:extLst>
                      </wps:cNvCnPr>
                      <wps:spPr>
                        <a:xfrm rot="16200000" flipH="1">
                          <a:off x="0" y="0"/>
                          <a:ext cx="3810" cy="247650"/>
                        </a:xfrm>
                        <a:prstGeom prst="straightConnector1">
                          <a:avLst/>
                        </a:prstGeom>
                        <a:noFill/>
                        <a:ln w="9525">
                          <a:solidFill>
                            <a:srgbClr val="497DBC"/>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AC91866" id="Straight Arrow Connector 37" o:spid="_x0000_s1026" type="#_x0000_t32" style="position:absolute;margin-left:101.7pt;margin-top:61.95pt;width:.3pt;height:19.5pt;rotation:90;flip:x;z-index:25165861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" o:allowincell="f" strokecolor="#497dbc">
                <v:stroke endarrow="block"/>
              </v:shape>
            </w:pict>
          </mc:Fallback>
        </mc:AlternateContent>
      </w:r>
      <w:r>
        <w:rPr>
          <w:rFonts w:ascii="Arial" w:hAnsi="Arial" w:cs="Arial"/>
          <w:b/>
          <w:color w:val="002060"/>
          <w:sz w:val="24"/>
          <w:szCs w:val="24"/>
        </w:rPr>
        <w:tab/>
      </w:r>
    </w:p>
    <w:p w14:paraId="31F6DAE8" w14:textId="4667F00E" w:rsidR="00712891" w:rsidRDefault="00712891" w:rsidP="003D22C9">
      <w:pPr>
        <w:tabs>
          <w:tab w:val="left" w:pos="2790"/>
        </w:tabs>
        <w:spacing w:after="23"/>
        <w:rPr>
          <w:rFonts w:ascii="Arial" w:hAnsi="Arial" w:cs="Arial"/>
          <w:b/>
          <w:color w:val="002060"/>
          <w:sz w:val="24"/>
          <w:szCs w:val="24"/>
        </w:rPr>
      </w:pPr>
    </w:p>
    <w:p w14:paraId="6638BE83" w14:textId="55C6D93E" w:rsidR="00712891" w:rsidRDefault="00022A19" w:rsidP="003D22C9">
      <w:pPr>
        <w:tabs>
          <w:tab w:val="left" w:pos="2790"/>
        </w:tabs>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601" behindDoc="0" locked="0" layoutInCell="0" hidden="0" allowOverlap="1" wp14:anchorId="3EC97547" wp14:editId="50AFB949">
                <wp:simplePos x="0" y="0"/>
                <wp:positionH relativeFrom="column">
                  <wp:posOffset>5133975</wp:posOffset>
                </wp:positionH>
                <wp:positionV relativeFrom="paragraph">
                  <wp:posOffset>116840</wp:posOffset>
                </wp:positionV>
                <wp:extent cx="0" cy="361950"/>
                <wp:effectExtent l="9525" t="9525" r="9525" b="9525"/>
                <wp:wrapNone/>
                <wp:docPr id="361" name="Straight Connector 236"/>
                <wp:cNvGraphicFramePr/>
                <a:graphic xmlns:a="http://schemas.openxmlformats.org/drawingml/2006/main">
                  <a:graphicData uri="http://schemas.microsoft.com/office/word/2010/wordprocessingShape">
                    <wps:wsp>
                      <wps:cNvCnPr/>
                      <wps:spPr>
                        <a:xfrm>
                          <a:off x="0" y="0"/>
                          <a:ext cx="0" cy="361950"/>
                        </a:xfrm>
                        <a:prstGeom prst="line">
                          <a:avLst/>
                        </a:prstGeom>
                        <a:noFill/>
                        <a:ln w="9525">
                          <a:solidFill>
                            <a:srgbClr val="497DBC"/>
                          </a:solidFill>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092A4639" id="Straight Connector 236" o:spid="_x0000_s1026" style="position:absolute;z-index:251658601;visibility:visible;mso-wrap-style:square;mso-wrap-distance-left:9pt;mso-wrap-distance-top:0;mso-wrap-distance-right:9pt;mso-wrap-distance-bottom:0;mso-position-horizontal:absolute;mso-position-horizontal-relative:text;mso-position-vertical:absolute;mso-position-vertical-relative:text" from="404.25pt,9.2pt" to="404.2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" o:allowincell="f" strokecolor="#497dbc"/>
            </w:pict>
          </mc:Fallback>
        </mc:AlternateContent>
      </w:r>
    </w:p>
    <w:p w14:paraId="29F18554" w14:textId="4888FADC" w:rsidR="00712891" w:rsidRDefault="003D22C9" w:rsidP="003D22C9">
      <w:pPr>
        <w:tabs>
          <w:tab w:val="left" w:pos="2790"/>
        </w:tabs>
        <w:spacing w:after="23"/>
        <w:rPr>
          <w:rFonts w:ascii="Arial" w:hAnsi="Arial" w:cs="Arial"/>
          <w:b/>
          <w:color w:val="002060"/>
          <w:sz w:val="24"/>
          <w:szCs w:val="24"/>
        </w:rPr>
      </w:pPr>
      <w:r>
        <w:rPr>
          <w:noProof/>
          <w:lang w:eastAsia="en-US"/>
        </w:rPr>
        <mc:AlternateContent>
          <mc:Choice Requires="wps">
            <w:drawing>
              <wp:anchor distT="114300" distB="114300" distL="114300" distR="114300" simplePos="0" relativeHeight="251658624" behindDoc="0" locked="0" layoutInCell="0" hidden="0" allowOverlap="1" wp14:anchorId="3FC115EF" wp14:editId="5F8FB74A">
                <wp:simplePos x="0" y="0"/>
                <wp:positionH relativeFrom="page">
                  <wp:posOffset>5684202</wp:posOffset>
                </wp:positionH>
                <wp:positionV relativeFrom="page">
                  <wp:posOffset>6393497</wp:posOffset>
                </wp:positionV>
                <wp:extent cx="45721" cy="2435225"/>
                <wp:effectExtent l="5397" t="0" r="16828" b="35877"/>
                <wp:wrapNone/>
                <wp:docPr id="384" name="Connector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egEAAACgAAAgAAAAAAAAAAAAAAAAAAAAVxoAAAAAAAAAAAAA/i8AADwRAABIAAAAFgACAFcaAAD+LwAAKAAAAAgAAAABAAAAAQAAAA=="/>
                          </a:ext>
                        </a:extLst>
                      </wps:cNvCnPr>
                      <wps:spPr>
                        <a:xfrm rot="16200000" flipH="1">
                          <a:off x="0" y="0"/>
                          <a:ext cx="45721" cy="2435225"/>
                        </a:xfrm>
                        <a:prstGeom prst="straightConnector1">
                          <a:avLst/>
                        </a:prstGeom>
                        <a:noFill/>
                        <a:ln w="12700">
                          <a:solidFill>
                            <a:srgbClr val="000000"/>
                          </a:solidFill>
                        </a:ln>
                      </wps:spPr>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0B6B8D0" id="Connector13" o:spid="_x0000_s1026" type="#_x0000_t32" style="position:absolute;margin-left:447.55pt;margin-top:503.4pt;width:3.6pt;height:191.75pt;rotation:90;flip:x;z-index:251658624;visibility:visible;mso-wrap-style:square;mso-height-percent:0;mso-wrap-distance-left:9pt;mso-wrap-distance-top:9pt;mso-wrap-distance-right:9pt;mso-wrap-distance-bottom:9pt;mso-position-horizontal:absolute;mso-position-horizontal-relative:page;mso-position-vertical:absolute;mso-position-vertical-relative:page;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" o:allowincell="f" strokeweight="1pt">
                <w10:wrap anchorx="page" anchory="page"/>
              </v:shape>
            </w:pict>
          </mc:Fallback>
        </mc:AlternateContent>
      </w:r>
      <w:r w:rsidR="00022A19">
        <w:rPr>
          <w:noProof/>
          <w:lang w:eastAsia="en-US"/>
        </w:rPr>
        <mc:AlternateContent>
          <mc:Choice Requires="wps">
            <w:drawing>
              <wp:anchor distT="0" distB="0" distL="114300" distR="114300" simplePos="0" relativeHeight="251658590" behindDoc="0" locked="0" layoutInCell="0" hidden="0" allowOverlap="1" wp14:anchorId="77E6100F" wp14:editId="5003193E">
                <wp:simplePos x="0" y="0"/>
                <wp:positionH relativeFrom="margin">
                  <wp:posOffset>1417320</wp:posOffset>
                </wp:positionH>
                <wp:positionV relativeFrom="paragraph">
                  <wp:posOffset>107950</wp:posOffset>
                </wp:positionV>
                <wp:extent cx="1876425" cy="469265"/>
                <wp:effectExtent l="80010" t="57150" r="80010" b="102870"/>
                <wp:wrapNone/>
                <wp:docPr id="350" name="Rectangle 20"/>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ewEAAACgAAAgAAAAAAAAAAAAAAABAAAAuAgAAAAAAAACAAAAqgAAAIsLAADjAgAAFgACAFgOAABvKAAAKAAAAAgAAAABAAAAAQAAAA=="/>
                          </a:ext>
                        </a:extLst>
                      </wps:cNvSpPr>
                      <wps:spPr>
                        <a:xfrm>
                          <a:off x="0" y="0"/>
                          <a:ext cx="1876425" cy="469265"/>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5B2A151E" w14:textId="77777777" w:rsidR="00B03311" w:rsidRDefault="00B03311">
                            <w:pPr>
                              <w:rPr>
                                <w:color w:val="000000"/>
                                <w:sz w:val="22"/>
                                <w:szCs w:val="22"/>
                              </w:rPr>
                            </w:pPr>
                            <w:r>
                              <w:rPr>
                                <w:color w:val="000000"/>
                                <w:sz w:val="22"/>
                                <w:szCs w:val="22"/>
                              </w:rPr>
                              <w:t>Finance - Credit &amp; Account Management</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7E6100F" id="Rectangle 20" o:spid="_x0000_s1038" style="position:absolute;margin-left:111.6pt;margin-top:8.5pt;width:147.75pt;height:36.95pt;z-index:25165859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5B2A151E" w14:textId="77777777" w:rsidR="00B725F7" w:rsidRDefault="00B725F7">
                      <w:pPr>
                        <w:rPr>
                          <w:color w:val="000000"/>
                          <w:sz w:val="22"/>
                          <w:szCs w:val="22"/>
                        </w:rPr>
                      </w:pPr>
                      <w:r>
                        <w:rPr>
                          <w:color w:val="000000"/>
                          <w:sz w:val="22"/>
                          <w:szCs w:val="22"/>
                        </w:rPr>
                        <w:t>Finance - Credit &amp; Account Management</w:t>
                      </w:r>
                    </w:p>
                  </w:txbxContent>
                </v:textbox>
                <w10:wrap anchorx="margin"/>
              </v:rect>
            </w:pict>
          </mc:Fallback>
        </mc:AlternateContent>
      </w:r>
      <w:r w:rsidR="00022A19">
        <w:rPr>
          <w:noProof/>
          <w:lang w:eastAsia="en-US"/>
        </w:rPr>
        <mc:AlternateContent>
          <mc:Choice Requires="wps">
            <w:drawing>
              <wp:anchor distT="0" distB="0" distL="114300" distR="114300" simplePos="0" relativeHeight="251658597" behindDoc="0" locked="0" layoutInCell="0" hidden="0" allowOverlap="1" wp14:anchorId="21EC3ADD" wp14:editId="7E9AF3DE">
                <wp:simplePos x="0" y="0"/>
                <wp:positionH relativeFrom="column">
                  <wp:posOffset>5343525</wp:posOffset>
                </wp:positionH>
                <wp:positionV relativeFrom="paragraph">
                  <wp:posOffset>100965</wp:posOffset>
                </wp:positionV>
                <wp:extent cx="1236345" cy="295275"/>
                <wp:effectExtent l="12700" t="12700" r="12700" b="12700"/>
                <wp:wrapNone/>
                <wp:docPr id="357" name="Rectangle 232"/>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ewEAAACgAAAgAAAAAAAAAAAAAAACAAAA3yAAAAAAAAACAAAAnwAAAJsHAADRAQAAFgACAH8mAABkKAAAKAAAAAgAAAABAAAAAQAAAA=="/>
                          </a:ext>
                        </a:extLst>
                      </wps:cNvSpPr>
                      <wps:spPr>
                        <a:xfrm>
                          <a:off x="0" y="0"/>
                          <a:ext cx="1236345" cy="295275"/>
                        </a:xfrm>
                        <a:prstGeom prst="rect">
                          <a:avLst/>
                        </a:prstGeom>
                        <a:solidFill>
                          <a:srgbClr val="FFFFFF"/>
                        </a:solidFill>
                        <a:ln w="12700">
                          <a:solidFill>
                            <a:srgbClr val="000000"/>
                          </a:solidFill>
                        </a:ln>
                      </wps:spPr>
                      <wps:txbx>
                        <w:txbxContent>
                          <w:p w14:paraId="540EB976" w14:textId="77777777" w:rsidR="00B03311" w:rsidRDefault="00B03311">
                            <w:pPr>
                              <w:pBdr>
                                <w:top w:val="nil"/>
                                <w:left w:val="nil"/>
                                <w:bottom w:val="nil"/>
                                <w:right w:val="nil"/>
                                <w:between w:val="nil"/>
                              </w:pBdr>
                              <w:shd w:val="solid" w:color="F79646" w:fill="auto"/>
                              <w:jc w:val="center"/>
                              <w:rPr>
                                <w:color w:val="000000"/>
                              </w:rPr>
                            </w:pPr>
                            <w:r>
                              <w:rPr>
                                <w:color w:val="000000"/>
                              </w:rPr>
                              <w:t>RBS</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1EC3ADD" id="Rectangle 232" o:spid="_x0000_s1039" style="position:absolute;margin-left:420.75pt;margin-top:7.95pt;width:97.35pt;height:23.25pt;z-index:2516585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" o:allowincell="f" strokeweight="1pt">
                <v:textbox>
                  <w:txbxContent>
                    <w:p w14:paraId="540EB976" w14:textId="77777777" w:rsidR="00B725F7" w:rsidRDefault="00B725F7">
                      <w:pPr>
                        <w:pBdr>
                          <w:top w:val="nil"/>
                          <w:left w:val="nil"/>
                          <w:bottom w:val="nil"/>
                          <w:right w:val="nil"/>
                          <w:between w:val="nil"/>
                        </w:pBdr>
                        <w:shd w:val="solid" w:color="F79646" w:fill="auto"/>
                        <w:jc w:val="center"/>
                        <w:rPr>
                          <w:color w:val="000000"/>
                        </w:rPr>
                      </w:pPr>
                      <w:r>
                        <w:rPr>
                          <w:color w:val="000000"/>
                        </w:rPr>
                        <w:t>RBS</w:t>
                      </w:r>
                    </w:p>
                  </w:txbxContent>
                </v:textbox>
              </v:rect>
            </w:pict>
          </mc:Fallback>
        </mc:AlternateContent>
      </w:r>
    </w:p>
    <w:p w14:paraId="3194A3E9" w14:textId="77777777" w:rsidR="00712891" w:rsidRDefault="00022A19" w:rsidP="003D22C9">
      <w:pPr>
        <w:tabs>
          <w:tab w:val="left" w:pos="2790"/>
        </w:tabs>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602" behindDoc="0" locked="0" layoutInCell="0" hidden="0" allowOverlap="1" wp14:anchorId="198A85B6" wp14:editId="7238468B">
                <wp:simplePos x="0" y="0"/>
                <wp:positionH relativeFrom="column">
                  <wp:posOffset>5133975</wp:posOffset>
                </wp:positionH>
                <wp:positionV relativeFrom="paragraph">
                  <wp:posOffset>108585</wp:posOffset>
                </wp:positionV>
                <wp:extent cx="200025" cy="0"/>
                <wp:effectExtent l="74295" t="74295" r="74295" b="74295"/>
                <wp:wrapNone/>
                <wp:docPr id="362" name="Straight Arrow Connector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fAEAAACgAAAgAAAAAAAAAAAAAAACAAAAlR8AAAAAAAACAAAAqwAAADsBAAAAAAAAFgACADUlAACbKQAAKAAAAAgAAAABAAAAAQAAAA=="/>
                          </a:ext>
                        </a:extLst>
                      </wps:cNvCnPr>
                      <wps:spPr>
                        <a:xfrm>
                          <a:off x="0" y="0"/>
                          <a:ext cx="200025" cy="0"/>
                        </a:xfrm>
                        <a:prstGeom prst="straightConnector1">
                          <a:avLst/>
                        </a:prstGeom>
                        <a:noFill/>
                        <a:ln w="9525">
                          <a:solidFill>
                            <a:srgbClr val="497DBC"/>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8BFB14E" id="Straight Arrow Connector 239" o:spid="_x0000_s1026" type="#_x0000_t32" style="position:absolute;margin-left:404.25pt;margin-top:8.55pt;width:15.75pt;height:0;z-index:25165860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" o:allowincell="f" strokecolor="#497dbc">
                <v:stroke endarrow="block"/>
              </v:shape>
            </w:pict>
          </mc:Fallback>
        </mc:AlternateContent>
      </w:r>
    </w:p>
    <w:p w14:paraId="2E60E48F" w14:textId="77777777" w:rsidR="00712891" w:rsidRDefault="00712891" w:rsidP="003D22C9">
      <w:pPr>
        <w:tabs>
          <w:tab w:val="left" w:pos="2790"/>
        </w:tabs>
        <w:spacing w:after="23"/>
        <w:rPr>
          <w:rFonts w:ascii="Arial" w:hAnsi="Arial" w:cs="Arial"/>
          <w:b/>
          <w:color w:val="002060"/>
          <w:sz w:val="24"/>
          <w:szCs w:val="24"/>
        </w:rPr>
      </w:pPr>
    </w:p>
    <w:p w14:paraId="562CFD4B" w14:textId="77777777" w:rsidR="00712891" w:rsidRDefault="00022A19" w:rsidP="003D22C9">
      <w:pPr>
        <w:tabs>
          <w:tab w:val="left" w:pos="2790"/>
        </w:tabs>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96" behindDoc="0" locked="0" layoutInCell="0" hidden="0" allowOverlap="1" wp14:anchorId="73F741DF" wp14:editId="6FA7001F">
                <wp:simplePos x="0" y="0"/>
                <wp:positionH relativeFrom="column">
                  <wp:posOffset>4286250</wp:posOffset>
                </wp:positionH>
                <wp:positionV relativeFrom="paragraph">
                  <wp:posOffset>93345</wp:posOffset>
                </wp:positionV>
                <wp:extent cx="2114550" cy="390525"/>
                <wp:effectExtent l="80010" t="57150" r="80010" b="102870"/>
                <wp:wrapNone/>
                <wp:docPr id="356" name="Rectangle 230"/>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fgEAAACgAAAgAAAAAAAAAAAAAAACAAAAXhoAAAAAAAACAAAAkwAAAAINAABnAgAAFgACAP4fAADZKwAAKAAAAAgAAAABAAAAAQAAAA=="/>
                          </a:ext>
                        </a:extLst>
                      </wps:cNvSpPr>
                      <wps:spPr>
                        <a:xfrm>
                          <a:off x="0" y="0"/>
                          <a:ext cx="2114550" cy="390525"/>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632353F5" w14:textId="77777777" w:rsidR="00B03311" w:rsidRDefault="00B03311">
                            <w:pPr>
                              <w:jc w:val="center"/>
                              <w:rPr>
                                <w:color w:val="000000"/>
                              </w:rPr>
                            </w:pPr>
                            <w:r>
                              <w:rPr>
                                <w:color w:val="000000"/>
                              </w:rPr>
                              <w:t xml:space="preserve">CRS </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73F741DF" id="Rectangle 230" o:spid="_x0000_s1040" style="position:absolute;margin-left:337.5pt;margin-top:7.35pt;width:166.5pt;height:30.75pt;z-index:2516585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632353F5" w14:textId="77777777" w:rsidR="00B725F7" w:rsidRDefault="00B725F7">
                      <w:pPr>
                        <w:jc w:val="center"/>
                        <w:rPr>
                          <w:color w:val="000000"/>
                        </w:rPr>
                      </w:pPr>
                      <w:r>
                        <w:rPr>
                          <w:color w:val="000000"/>
                        </w:rPr>
                        <w:t xml:space="preserve">CRS </w:t>
                      </w:r>
                    </w:p>
                  </w:txbxContent>
                </v:textbox>
              </v:rect>
            </w:pict>
          </mc:Fallback>
        </mc:AlternateContent>
      </w:r>
    </w:p>
    <w:p w14:paraId="16FDFAB1" w14:textId="77777777" w:rsidR="00712891" w:rsidRDefault="00022A19" w:rsidP="003D22C9">
      <w:pPr>
        <w:tabs>
          <w:tab w:val="left" w:pos="2790"/>
        </w:tabs>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610" behindDoc="0" locked="0" layoutInCell="0" hidden="0" allowOverlap="1" wp14:anchorId="74BC85B1" wp14:editId="7F61CECF">
                <wp:simplePos x="0" y="0"/>
                <wp:positionH relativeFrom="column">
                  <wp:posOffset>3891915</wp:posOffset>
                </wp:positionH>
                <wp:positionV relativeFrom="paragraph">
                  <wp:posOffset>-294640</wp:posOffset>
                </wp:positionV>
                <wp:extent cx="5080" cy="782955"/>
                <wp:effectExtent l="74295" t="74295" r="74295" b="74295"/>
                <wp:wrapNone/>
                <wp:docPr id="370" name="Straight Arrow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fwEAAACgAAAgAAAAAAAAAAAAAAACAAAAjRUAAAAAAAACAAAAlAAAANEEAAAIAAAAFgACAC0bAAAFLQAAKAAAAAgAAAABAAAAAQAAAA=="/>
                          </a:ext>
                        </a:extLst>
                      </wps:cNvCnPr>
                      <wps:spPr>
                        <a:xfrm rot="16200000" flipH="1">
                          <a:off x="0" y="0"/>
                          <a:ext cx="5080" cy="782955"/>
                        </a:xfrm>
                        <a:prstGeom prst="straightConnector1">
                          <a:avLst/>
                        </a:prstGeom>
                        <a:noFill/>
                        <a:ln w="9525">
                          <a:solidFill>
                            <a:srgbClr val="497DBC"/>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30A5965" id="Straight Arrow Connector 249" o:spid="_x0000_s1026" type="#_x0000_t32" style="position:absolute;margin-left:306.45pt;margin-top:-23.2pt;width:.4pt;height:61.65pt;rotation:90;flip:x;z-index:25165861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" o:allowincell="f" strokecolor="#497dbc">
                <v:stroke endarrow="block"/>
              </v:shape>
            </w:pict>
          </mc:Fallback>
        </mc:AlternateContent>
      </w:r>
    </w:p>
    <w:p w14:paraId="288726FA" w14:textId="04508434" w:rsidR="00712891" w:rsidRDefault="00022A19" w:rsidP="003D22C9">
      <w:pPr>
        <w:tabs>
          <w:tab w:val="left" w:pos="2790"/>
        </w:tabs>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609" behindDoc="0" locked="0" layoutInCell="0" hidden="0" allowOverlap="1" wp14:anchorId="6647D09C" wp14:editId="6C1AE2C9">
                <wp:simplePos x="0" y="0"/>
                <wp:positionH relativeFrom="column">
                  <wp:posOffset>3924935</wp:posOffset>
                </wp:positionH>
                <wp:positionV relativeFrom="paragraph">
                  <wp:posOffset>-1707515</wp:posOffset>
                </wp:positionV>
                <wp:extent cx="8255" cy="828675"/>
                <wp:effectExtent l="74295" t="74295" r="74295" b="74295"/>
                <wp:wrapNone/>
                <wp:docPr id="369" name="Straight Arrow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El9vAAPAAAAAQAAABQAAAAUAAAAFAAAAAEAAAAAAAAAZAAAAGQAAAAC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gAEAAACgAAAgAAAAAAAAAAAAAAACAAAAnxUAAAAAAAACAAAABfj//xkFAAANAAAAFgACAD8bAAChJQAAKAAAAAgAAAABAAAAAQAAAA=="/>
                          </a:ext>
                        </a:extLst>
                      </wps:cNvCnPr>
                      <wps:spPr>
                        <a:xfrm rot="16200000">
                          <a:off x="0" y="0"/>
                          <a:ext cx="8255" cy="828675"/>
                        </a:xfrm>
                        <a:prstGeom prst="straightConnector1">
                          <a:avLst/>
                        </a:prstGeom>
                        <a:noFill/>
                        <a:ln w="9525">
                          <a:solidFill>
                            <a:srgbClr val="497DBC"/>
                          </a:solidFill>
                          <a:tailEnd type="triangle" w="med" len="med"/>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C7AACD5" id="Straight Arrow Connector 248" o:spid="_x0000_s1026" type="#_x0000_t32" style="position:absolute;margin-left:309.05pt;margin-top:-134.45pt;width:.65pt;height:65.25pt;rotation:-90;z-index:25165860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" o:allowincell="f" strokecolor="#497dbc">
                <v:stroke endarrow="block"/>
              </v:shape>
            </w:pict>
          </mc:Fallback>
        </mc:AlternateContent>
      </w:r>
    </w:p>
    <w:p w14:paraId="63EF1405" w14:textId="1FEC6D6C" w:rsidR="00712891" w:rsidRDefault="003D22C9" w:rsidP="003D22C9">
      <w:pPr>
        <w:tabs>
          <w:tab w:val="left" w:pos="2790"/>
        </w:tabs>
        <w:spacing w:after="23"/>
        <w:rPr>
          <w:rFonts w:ascii="Arial" w:hAnsi="Arial" w:cs="Arial"/>
          <w:b/>
          <w:color w:val="002060"/>
          <w:sz w:val="24"/>
          <w:szCs w:val="24"/>
        </w:rPr>
      </w:pPr>
      <w:r>
        <w:rPr>
          <w:noProof/>
          <w:lang w:eastAsia="en-US"/>
        </w:rPr>
        <mc:AlternateContent>
          <mc:Choice Requires="wps">
            <w:drawing>
              <wp:anchor distT="114300" distB="114300" distL="114300" distR="114300" simplePos="0" relativeHeight="251658623" behindDoc="0" locked="0" layoutInCell="0" hidden="0" allowOverlap="1" wp14:anchorId="5E7B2B5C" wp14:editId="529EFB55">
                <wp:simplePos x="0" y="0"/>
                <wp:positionH relativeFrom="page">
                  <wp:posOffset>6104573</wp:posOffset>
                </wp:positionH>
                <wp:positionV relativeFrom="page">
                  <wp:posOffset>7488238</wp:posOffset>
                </wp:positionV>
                <wp:extent cx="247650" cy="1905"/>
                <wp:effectExtent l="121920" t="121920" r="121920" b="121920"/>
                <wp:wrapNone/>
                <wp:docPr id="383" name="Connector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UAAAAAQAAABQAAAAUAAAAFAAAAAEAAAAAAAAAZAAAAGQAAAABAAAAlgAAAJY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gAEAAACgAAAgAAAAAAAAAAAAAAAAAAAAfCYAAAAAAAAAAAAAQC4AAAMAAACGAQAAFgACAHwmAABALgAAKAAAAAgAAAABAAAAAQAAAA=="/>
                          </a:ext>
                        </a:extLst>
                      </wps:cNvCnPr>
                      <wps:spPr>
                        <a:xfrm rot="5400000">
                          <a:off x="0" y="0"/>
                          <a:ext cx="247650" cy="1905"/>
                        </a:xfrm>
                        <a:prstGeom prst="straightConnector1">
                          <a:avLst/>
                        </a:prstGeom>
                        <a:noFill/>
                        <a:ln w="12700">
                          <a:solidFill>
                            <a:srgbClr val="000000"/>
                          </a:solidFill>
                          <a:tailEnd type="stealth" w="lg" len="lg"/>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02D89E4" id="Connector12" o:spid="_x0000_s1026" type="#_x0000_t32" style="position:absolute;margin-left:480.7pt;margin-top:589.65pt;width:19.5pt;height:.15pt;rotation:90;z-index:251658623;visibility:visible;mso-wrap-style:square;mso-wrap-distance-left:9pt;mso-wrap-distance-top:9pt;mso-wrap-distance-right:9pt;mso-wrap-distance-bottom:9pt;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" o:allowincell="f" strokeweight="1pt">
                <v:stroke endarrow="classic" endarrowwidth="wide" endarrowlength="long"/>
                <w10:wrap anchorx="page" anchory="page"/>
              </v:shape>
            </w:pict>
          </mc:Fallback>
        </mc:AlternateContent>
      </w:r>
    </w:p>
    <w:p w14:paraId="65DFDD6E" w14:textId="744F96EB" w:rsidR="00712891" w:rsidRDefault="003D22C9" w:rsidP="003D22C9">
      <w:pPr>
        <w:tabs>
          <w:tab w:val="left" w:pos="2790"/>
        </w:tabs>
        <w:spacing w:after="23"/>
        <w:rPr>
          <w:rFonts w:ascii="Arial" w:hAnsi="Arial" w:cs="Arial"/>
          <w:b/>
          <w:color w:val="002060"/>
          <w:sz w:val="24"/>
          <w:szCs w:val="24"/>
        </w:rPr>
      </w:pPr>
      <w:r>
        <w:rPr>
          <w:noProof/>
          <w:lang w:eastAsia="en-US"/>
        </w:rPr>
        <mc:AlternateContent>
          <mc:Choice Requires="wps">
            <w:drawing>
              <wp:anchor distT="114300" distB="114300" distL="114300" distR="114300" simplePos="0" relativeHeight="251658626" behindDoc="0" locked="0" layoutInCell="0" hidden="0" allowOverlap="1" wp14:anchorId="49C4980D" wp14:editId="14827952">
                <wp:simplePos x="0" y="0"/>
                <wp:positionH relativeFrom="page">
                  <wp:posOffset>4416741</wp:posOffset>
                </wp:positionH>
                <wp:positionV relativeFrom="page">
                  <wp:posOffset>7677468</wp:posOffset>
                </wp:positionV>
                <wp:extent cx="239395" cy="45719"/>
                <wp:effectExtent l="40005" t="0" r="86360" b="67310"/>
                <wp:wrapNone/>
                <wp:docPr id="386" name="Connector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UAAAAAQAAABQAAAAUAAAAFAAAAAEAAAAAAAAAZAAAAGQAAAABAAAAlgAAAJY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ggEAAACgAAAgAAAAAAAAAAAAAAAAAAAAiBoAAAAAAAAAAAAAAjAAACEAAABZAQAAFgACAIgaAAACMAAAKAAAAAgAAAABAAAAAQAAAA=="/>
                          </a:ext>
                        </a:extLst>
                      </wps:cNvCnPr>
                      <wps:spPr>
                        <a:xfrm rot="16200000" flipH="1">
                          <a:off x="0" y="0"/>
                          <a:ext cx="239395" cy="45719"/>
                        </a:xfrm>
                        <a:prstGeom prst="straightConnector1">
                          <a:avLst/>
                        </a:prstGeom>
                        <a:noFill/>
                        <a:ln w="12700">
                          <a:solidFill>
                            <a:srgbClr val="000000"/>
                          </a:solidFill>
                          <a:tailEnd type="stealth" w="lg" len="lg"/>
                        </a:ln>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8B92533" id="Connector16" o:spid="_x0000_s1026" type="#_x0000_t32" style="position:absolute;margin-left:347.75pt;margin-top:604.55pt;width:18.85pt;height:3.6pt;rotation:90;flip:x;z-index:251658626;visibility:visible;mso-wrap-style:square;mso-width-percent:0;mso-height-percent:0;mso-wrap-distance-left:9pt;mso-wrap-distance-top:9pt;mso-wrap-distance-right:9pt;mso-wrap-distance-bottom:9pt;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" o:allowincell="f" strokeweight="1pt">
                <v:stroke endarrow="classic" endarrowwidth="wide" endarrowlength="long"/>
                <w10:wrap anchorx="page" anchory="page"/>
              </v:shape>
            </w:pict>
          </mc:Fallback>
        </mc:AlternateContent>
      </w:r>
      <w:r>
        <w:rPr>
          <w:noProof/>
          <w:lang w:eastAsia="en-US"/>
        </w:rPr>
        <mc:AlternateContent>
          <mc:Choice Requires="wps">
            <w:drawing>
              <wp:anchor distT="114300" distB="114300" distL="114300" distR="114300" simplePos="0" relativeHeight="251658627" behindDoc="0" locked="0" layoutInCell="0" hidden="0" allowOverlap="1" wp14:anchorId="18A5E244" wp14:editId="76E78081">
                <wp:simplePos x="0" y="0"/>
                <wp:positionH relativeFrom="rightMargin">
                  <wp:align>left</wp:align>
                </wp:positionH>
                <wp:positionV relativeFrom="page">
                  <wp:posOffset>7742873</wp:posOffset>
                </wp:positionV>
                <wp:extent cx="247650" cy="14605"/>
                <wp:effectExtent l="59372" t="0" r="97473" b="59372"/>
                <wp:wrapNone/>
                <wp:docPr id="387" name="Connector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UAAAAAQAAABQAAAAUAAAAFAAAAAEAAAAAAAAAZAAAAGQAAAABAAAAlgAAAJY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ggEAAACgAAAgAAAAAAAAAAAAAAAAAAAAOysAAAAAAAAAAAAALzAAABcAAACGAQAAFgACADsrAAAvMAAAKAAAAAgAAAABAAAAAQAAAA=="/>
                          </a:ext>
                        </a:extLst>
                      </wps:cNvCnPr>
                      <wps:spPr>
                        <a:xfrm rot="16200000" flipH="1">
                          <a:off x="0" y="0"/>
                          <a:ext cx="247650" cy="14605"/>
                        </a:xfrm>
                        <a:prstGeom prst="straightConnector1">
                          <a:avLst/>
                        </a:prstGeom>
                        <a:noFill/>
                        <a:ln w="12700">
                          <a:solidFill>
                            <a:srgbClr val="000000"/>
                          </a:solidFill>
                          <a:tailEnd type="stealth" w="lg" len="lg"/>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5521E79" id="Connector17" o:spid="_x0000_s1026" type="#_x0000_t32" style="position:absolute;margin-left:0;margin-top:609.7pt;width:19.5pt;height:1.15pt;rotation:90;flip:x;z-index:251658627;visibility:visible;mso-wrap-style:square;mso-wrap-distance-left:9pt;mso-wrap-distance-top:9pt;mso-wrap-distance-right:9pt;mso-wrap-distance-bottom:9pt;mso-position-horizontal:left;mso-position-horizontal-relative:right-margin-area;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" o:allowincell="f" strokeweight="1pt">
                <v:stroke endarrow="classic" endarrowwidth="wide" endarrowlength="long"/>
                <w10:wrap anchorx="margin" anchory="page"/>
              </v:shape>
            </w:pict>
          </mc:Fallback>
        </mc:AlternateContent>
      </w:r>
      <w:r>
        <w:rPr>
          <w:noProof/>
          <w:lang w:eastAsia="en-US"/>
        </w:rPr>
        <mc:AlternateContent>
          <mc:Choice Requires="wps">
            <w:drawing>
              <wp:anchor distT="114300" distB="114300" distL="114300" distR="114300" simplePos="0" relativeHeight="251658625" behindDoc="0" locked="0" layoutInCell="0" hidden="0" allowOverlap="1" wp14:anchorId="2EF0F260" wp14:editId="65F5363F">
                <wp:simplePos x="0" y="0"/>
                <wp:positionH relativeFrom="page">
                  <wp:posOffset>5612765</wp:posOffset>
                </wp:positionH>
                <wp:positionV relativeFrom="page">
                  <wp:posOffset>7718425</wp:posOffset>
                </wp:positionV>
                <wp:extent cx="228600" cy="0"/>
                <wp:effectExtent l="121920" t="121920" r="121920" b="121920"/>
                <wp:wrapNone/>
                <wp:docPr id="385" name="Connector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D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UAAAAAQAAABQAAAAUAAAAFAAAAAEAAAAAAAAAZAAAAGQAAAABAAAAlgAAAJY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ggEAAACgAAAgAAAAAAAAAAAAAAAAAAAA+CIAAAAAAAAAAAAALzAAAAAAAABoAQAAFgACAPgiAAAvMAAAKAAAAAgAAAABAAAAAQAAAA=="/>
                          </a:ext>
                        </a:extLst>
                      </wps:cNvCnPr>
                      <wps:spPr>
                        <a:xfrm rot="16200000" flipH="1">
                          <a:off x="0" y="0"/>
                          <a:ext cx="228600" cy="0"/>
                        </a:xfrm>
                        <a:prstGeom prst="straightConnector1">
                          <a:avLst/>
                        </a:prstGeom>
                        <a:noFill/>
                        <a:ln w="12700">
                          <a:solidFill>
                            <a:srgbClr val="000000"/>
                          </a:solidFill>
                          <a:tailEnd type="stealth" w="lg" len="lg"/>
                        </a:ln>
                      </wps:spPr>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5C7B0A" id="Connector15" o:spid="_x0000_s1026" type="#_x0000_t32" style="position:absolute;margin-left:441.95pt;margin-top:607.75pt;width:18pt;height:0;rotation:90;flip:x;z-index:251658625;visibility:visible;mso-wrap-style:square;mso-wrap-distance-left:9pt;mso-wrap-distance-top:9pt;mso-wrap-distance-right:9pt;mso-wrap-distance-bottom:9pt;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" o:allowincell="f" strokeweight="1pt">
                <v:stroke endarrow="classic" endarrowwidth="wide" endarrowlength="long"/>
                <w10:wrap anchorx="page" anchory="page"/>
              </v:shape>
            </w:pict>
          </mc:Fallback>
        </mc:AlternateContent>
      </w:r>
    </w:p>
    <w:p w14:paraId="583EA817" w14:textId="2C5DA9F6" w:rsidR="00712891" w:rsidRDefault="003D22C9" w:rsidP="003D22C9">
      <w:pPr>
        <w:tabs>
          <w:tab w:val="left" w:pos="2790"/>
        </w:tabs>
        <w:spacing w:after="23"/>
        <w:rPr>
          <w:rFonts w:ascii="Arial" w:hAnsi="Arial" w:cs="Arial"/>
          <w:b/>
          <w:color w:val="002060"/>
          <w:sz w:val="24"/>
          <w:szCs w:val="24"/>
        </w:rPr>
      </w:pPr>
      <w:r>
        <w:rPr>
          <w:noProof/>
          <w:lang w:eastAsia="en-US"/>
        </w:rPr>
        <mc:AlternateContent>
          <mc:Choice Requires="wps">
            <w:drawing>
              <wp:anchor distT="0" distB="0" distL="114300" distR="114300" simplePos="0" relativeHeight="251658598" behindDoc="0" locked="0" layoutInCell="0" hidden="0" allowOverlap="1" wp14:anchorId="1B7DC999" wp14:editId="4F6E5D8F">
                <wp:simplePos x="0" y="0"/>
                <wp:positionH relativeFrom="column">
                  <wp:posOffset>2990849</wp:posOffset>
                </wp:positionH>
                <wp:positionV relativeFrom="paragraph">
                  <wp:posOffset>43180</wp:posOffset>
                </wp:positionV>
                <wp:extent cx="866775" cy="349885"/>
                <wp:effectExtent l="95250" t="38100" r="85725" b="107315"/>
                <wp:wrapNone/>
                <wp:docPr id="358" name="Rectangle 233"/>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KD1//8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ggEAAACgAAAgAAAAAAAAAAAAAAACAAAAZhIAAAAAAAACAAAAaQEAAEYFAAAnAgAAFgACAAYYAABbMQAAKAAAAAgAAAABAAAAAQAAAA=="/>
                          </a:ext>
                        </a:extLst>
                      </wps:cNvSpPr>
                      <wps:spPr>
                        <a:xfrm>
                          <a:off x="0" y="0"/>
                          <a:ext cx="866775" cy="349885"/>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Top">
                            <a:rot lat="0" lon="0" rev="0"/>
                          </a:camera>
                          <a:lightRig rig="flat" dir="t">
                            <a:rot lat="0" lon="0" rev="0"/>
                          </a:lightRig>
                        </a:scene3d>
                        <a:sp3d prstMaterial="legacyMatte"/>
                      </wps:spPr>
                      <wps:txbx>
                        <w:txbxContent>
                          <w:p w14:paraId="331E0246" w14:textId="77777777" w:rsidR="00B03311" w:rsidRDefault="00B03311">
                            <w:pPr>
                              <w:jc w:val="center"/>
                              <w:rPr>
                                <w:color w:val="000000"/>
                              </w:rPr>
                            </w:pPr>
                            <w:r>
                              <w:rPr>
                                <w:color w:val="000000"/>
                              </w:rPr>
                              <w:t>Laboratory</w:t>
                            </w:r>
                          </w:p>
                        </w:txbxContent>
                      </wps:txbx>
                      <wps:bodyPr spcFirstLastPara="1" vertOverflow="clip" horzOverflow="clip" wrap="square" lIns="91440" tIns="45720" rIns="91440" bIns="45720" anchor="ctr" upright="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B7DC999" id="Rectangle 233" o:spid="_x0000_s1041" style="position:absolute;margin-left:235.5pt;margin-top:3.4pt;width:68.25pt;height:27.55pt;z-index:25165859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" o:allowincell="f" fillcolor="#ce6f20" stroked="f">
                <v:fill color2="#ff9135" rotate="t" angle="180" colors="0 #ce6f20;52429f #ff8e33;1 #ff9135" focus="100%" type="gradient">
                  <o:fill v:ext="view" type="gradientUnscaled"/>
                </v:fill>
                <v:shadow on="t" color="black" opacity="22937f" origin=",.5" offset="0,1.8pt"/>
                <o:extrusion v:ext="view" viewpoint="0" viewpointorigin="-.5,0" skewangle="-90"/>
                <v:textbox>
                  <w:txbxContent>
                    <w:p w14:paraId="331E0246" w14:textId="77777777" w:rsidR="00B725F7" w:rsidRDefault="00B725F7">
                      <w:pPr>
                        <w:jc w:val="center"/>
                        <w:rPr>
                          <w:color w:val="000000"/>
                        </w:rPr>
                      </w:pPr>
                      <w:r>
                        <w:rPr>
                          <w:color w:val="000000"/>
                        </w:rPr>
                        <w:t>Laboratory</w:t>
                      </w:r>
                    </w:p>
                  </w:txbxContent>
                </v:textbox>
              </v:rect>
            </w:pict>
          </mc:Fallback>
        </mc:AlternateContent>
      </w:r>
      <w:r w:rsidR="00022A19">
        <w:rPr>
          <w:noProof/>
          <w:lang w:eastAsia="en-US"/>
        </w:rPr>
        <mc:AlternateContent>
          <mc:Choice Requires="wps">
            <w:drawing>
              <wp:anchor distT="0" distB="0" distL="114300" distR="114300" simplePos="0" relativeHeight="251658599" behindDoc="0" locked="0" layoutInCell="0" hidden="0" allowOverlap="1" wp14:anchorId="478BC56F" wp14:editId="582220A5">
                <wp:simplePos x="0" y="0"/>
                <wp:positionH relativeFrom="column">
                  <wp:posOffset>4027170</wp:posOffset>
                </wp:positionH>
                <wp:positionV relativeFrom="paragraph">
                  <wp:posOffset>77470</wp:posOffset>
                </wp:positionV>
                <wp:extent cx="1485900" cy="352425"/>
                <wp:effectExtent l="80010" t="57150" r="80010" b="102870"/>
                <wp:wrapNone/>
                <wp:docPr id="359" name="Rectangle 234"/>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A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AAA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gwEAAACgAAAgAAAAAAAAAAAAAAACAAAAxhgAAAAAAAACAAAAegAAACQJAAArAgAAFgACAGYeAACXMQAAKAAAAAgAAAABAAAAAQAAAA=="/>
                          </a:ext>
                        </a:extLst>
                      </wps:cNvSpPr>
                      <wps:spPr>
                        <a:xfrm>
                          <a:off x="0" y="0"/>
                          <a:ext cx="1485900" cy="352425"/>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Front">
                            <a:rot lat="0" lon="0" rev="0"/>
                          </a:camera>
                          <a:lightRig rig="flat" dir="t">
                            <a:rot lat="0" lon="0" rev="0"/>
                          </a:lightRig>
                        </a:scene3d>
                        <a:sp3d prstMaterial="legacyMatte"/>
                      </wps:spPr>
                      <wps:txbx>
                        <w:txbxContent>
                          <w:p w14:paraId="31C492E5" w14:textId="77777777" w:rsidR="00B03311" w:rsidRDefault="00B03311">
                            <w:pPr>
                              <w:jc w:val="center"/>
                              <w:rPr>
                                <w:color w:val="000000"/>
                              </w:rPr>
                            </w:pPr>
                            <w:r>
                              <w:rPr>
                                <w:color w:val="000000"/>
                              </w:rPr>
                              <w:t>Business Development</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78BC56F" id="Rectangle 234" o:spid="_x0000_s1042" style="position:absolute;margin-left:317.1pt;margin-top:6.1pt;width:117pt;height:27.75pt;z-index:2516585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" o:allowincell="f" fillcolor="#ce6f20" stroked="f">
                <v:fill color2="#ff9135" rotate="t" angle="180" colors="0 #ce6f20;52429f #ff8e33;1 #ff9135" focus="100%" type="gradient">
                  <o:fill v:ext="view" type="gradientUnscaled"/>
                </v:fill>
                <v:shadow on="t" color="black" opacity="22937f" origin=",.5" offset="0,1.8pt"/>
                <o:extrusion v:ext="view" viewpoint="0,0" viewpointorigin="0,0" skewangle="0" skewamt="0"/>
                <v:textbox>
                  <w:txbxContent>
                    <w:p w14:paraId="31C492E5" w14:textId="77777777" w:rsidR="00B725F7" w:rsidRDefault="00B725F7">
                      <w:pPr>
                        <w:jc w:val="center"/>
                        <w:rPr>
                          <w:color w:val="000000"/>
                        </w:rPr>
                      </w:pPr>
                      <w:r>
                        <w:rPr>
                          <w:color w:val="000000"/>
                        </w:rPr>
                        <w:t>Business Development</w:t>
                      </w:r>
                    </w:p>
                  </w:txbxContent>
                </v:textbox>
              </v:rect>
            </w:pict>
          </mc:Fallback>
        </mc:AlternateContent>
      </w:r>
      <w:r w:rsidR="00022A19">
        <w:rPr>
          <w:noProof/>
          <w:lang w:eastAsia="en-US"/>
        </w:rPr>
        <mc:AlternateContent>
          <mc:Choice Requires="wps">
            <w:drawing>
              <wp:anchor distT="0" distB="0" distL="114300" distR="114300" simplePos="0" relativeHeight="251658600" behindDoc="0" locked="0" layoutInCell="0" hidden="0" allowOverlap="1" wp14:anchorId="304B344E" wp14:editId="5022706C">
                <wp:simplePos x="0" y="0"/>
                <wp:positionH relativeFrom="column">
                  <wp:posOffset>5636895</wp:posOffset>
                </wp:positionH>
                <wp:positionV relativeFrom="paragraph">
                  <wp:posOffset>96520</wp:posOffset>
                </wp:positionV>
                <wp:extent cx="981075" cy="361950"/>
                <wp:effectExtent l="80010" t="57150" r="80010" b="102870"/>
                <wp:wrapNone/>
                <wp:docPr id="360" name="Rectangle 235"/>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"/>
                          </a:ext>
                        </a:extLst>
                      </wps:cNvSpPr>
                      <wps:spPr>
                        <a:xfrm>
                          <a:off x="0" y="0"/>
                          <a:ext cx="981075" cy="361950"/>
                        </a:xfrm>
                        <a:prstGeom prst="rect">
                          <a:avLst/>
                        </a:prstGeom>
                        <a:gradFill rotWithShape="1">
                          <a:gsLst>
                            <a:gs pos="0">
                              <a:srgbClr val="CE6F20"/>
                            </a:gs>
                            <a:gs pos="80000">
                              <a:srgbClr val="FF8E33"/>
                            </a:gs>
                            <a:gs pos="100000">
                              <a:srgbClr val="FF9135"/>
                            </a:gs>
                          </a:gsLst>
                          <a:lin ang="16200000"/>
                          <a:tileRect/>
                        </a:gradFill>
                        <a:ln>
                          <a:noFill/>
                        </a:ln>
                        <a:effectLst>
                          <a:outerShdw blurRad="40005" dist="22860" dir="5400000" rotWithShape="0">
                            <a:srgbClr val="000000">
                              <a:alpha val="35000"/>
                            </a:srgbClr>
                          </a:outerShdw>
                        </a:effectLst>
                        <a:scene3d>
                          <a:camera prst="legacyObliqueBottom">
                            <a:rot lat="0" lon="0" rev="0"/>
                          </a:camera>
                          <a:lightRig rig="flat" dir="t">
                            <a:rot lat="0" lon="0" rev="0"/>
                          </a:lightRig>
                        </a:scene3d>
                        <a:sp3d prstMaterial="legacyMatte"/>
                      </wps:spPr>
                      <wps:txbx>
                        <w:txbxContent>
                          <w:p w14:paraId="1A8B5E69" w14:textId="77777777" w:rsidR="00B03311" w:rsidRDefault="00B03311">
                            <w:pPr>
                              <w:jc w:val="center"/>
                              <w:rPr>
                                <w:color w:val="000000"/>
                              </w:rPr>
                            </w:pPr>
                            <w:r>
                              <w:rPr>
                                <w:color w:val="000000"/>
                              </w:rPr>
                              <w:t>Inspection</w:t>
                            </w:r>
                          </w:p>
                        </w:txbxContent>
                      </wps:txbx>
                      <wps:bodyPr spcFirstLastPara="1" vertOverflow="clip" horzOverflow="clip" lIns="91440" tIns="45720" rIns="91440" bIns="45720" anchor="ctr" upright="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04B344E" id="Rectangle 235" o:spid="_x0000_s1043" style="position:absolute;margin-left:443.85pt;margin-top:7.6pt;width:77.25pt;height:28.5pt;z-index:251658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" o:allowincell="f" fillcolor="#ce6f20" stroked="f">
                <v:fill color2="#ff9135" rotate="t" angle="180" colors="0 #ce6f20;52429f #ff8e33;1 #ff9135" focus="100%" type="gradient">
                  <o:fill v:ext="view" type="gradientUnscaled"/>
                </v:fill>
                <v:shadow on="t" color="black" opacity="22937f" origin=",.5" offset="0,1.8pt"/>
                <o:extrusion v:ext="view" viewpoint="0,34.72222mm" viewpointorigin="0,.5" skewangle="90"/>
                <v:textbox>
                  <w:txbxContent>
                    <w:p w14:paraId="1A8B5E69" w14:textId="77777777" w:rsidR="00B725F7" w:rsidRDefault="00B725F7">
                      <w:pPr>
                        <w:jc w:val="center"/>
                        <w:rPr>
                          <w:color w:val="000000"/>
                        </w:rPr>
                      </w:pPr>
                      <w:r>
                        <w:rPr>
                          <w:color w:val="000000"/>
                        </w:rPr>
                        <w:t>Inspection</w:t>
                      </w:r>
                    </w:p>
                  </w:txbxContent>
                </v:textbox>
              </v:rect>
            </w:pict>
          </mc:Fallback>
        </mc:AlternateContent>
      </w:r>
    </w:p>
    <w:p w14:paraId="76C3601B" w14:textId="77777777" w:rsidR="00712891" w:rsidRDefault="00712891" w:rsidP="003D22C9">
      <w:pPr>
        <w:tabs>
          <w:tab w:val="left" w:pos="2790"/>
        </w:tabs>
        <w:spacing w:after="23"/>
        <w:rPr>
          <w:rFonts w:ascii="Arial" w:hAnsi="Arial" w:cs="Arial"/>
          <w:b/>
          <w:color w:val="002060"/>
          <w:sz w:val="24"/>
          <w:szCs w:val="24"/>
        </w:rPr>
      </w:pPr>
    </w:p>
    <w:p w14:paraId="404ADF46" w14:textId="77777777" w:rsidR="00712891" w:rsidRDefault="00712891" w:rsidP="00E059B6">
      <w:pPr>
        <w:tabs>
          <w:tab w:val="left" w:pos="2790"/>
        </w:tabs>
        <w:spacing w:after="23" w:line="360" w:lineRule="auto"/>
        <w:rPr>
          <w:rFonts w:ascii="Arial" w:hAnsi="Arial" w:cs="Arial"/>
          <w:b/>
          <w:color w:val="002060"/>
          <w:sz w:val="24"/>
          <w:szCs w:val="24"/>
        </w:rPr>
      </w:pPr>
    </w:p>
    <w:p w14:paraId="136456D3" w14:textId="77777777" w:rsidR="00712891" w:rsidRDefault="00022A19" w:rsidP="00E059B6">
      <w:pPr>
        <w:spacing w:after="23" w:line="360" w:lineRule="auto"/>
        <w:jc w:val="center"/>
        <w:rPr>
          <w:rFonts w:ascii="Arial" w:hAnsi="Arial"/>
          <w:sz w:val="28"/>
          <w:szCs w:val="28"/>
        </w:rPr>
      </w:pPr>
      <w:r>
        <w:rPr>
          <w:rFonts w:ascii="Arial" w:hAnsi="Arial"/>
          <w:sz w:val="28"/>
          <w:szCs w:val="28"/>
        </w:rPr>
        <w:t>Figure- Organization chart</w:t>
      </w:r>
    </w:p>
    <w:p w14:paraId="0B63A0B1" w14:textId="3C93D499" w:rsidR="00712891" w:rsidRDefault="00712891" w:rsidP="00E059B6">
      <w:pPr>
        <w:spacing w:line="360" w:lineRule="auto"/>
      </w:pPr>
    </w:p>
    <w:p w14:paraId="0E4FB65F" w14:textId="77777777" w:rsidR="003D22C9" w:rsidRDefault="003D22C9" w:rsidP="00E059B6">
      <w:pPr>
        <w:spacing w:line="360" w:lineRule="auto"/>
        <w:sectPr w:rsidR="003D22C9" w:rsidSect="008E67CC">
          <w:endnotePr>
            <w:numFmt w:val="decimal"/>
          </w:endnotePr>
          <w:pgSz w:w="12240" w:h="15840"/>
          <w:pgMar w:top="1440" w:right="1440" w:bottom="1440" w:left="1440" w:header="0" w:footer="567" w:gutter="0"/>
          <w:pgNumType w:start="1"/>
          <w:cols w:space="720"/>
          <w:titlePg/>
        </w:sectPr>
      </w:pPr>
    </w:p>
    <w:p w14:paraId="08185715" w14:textId="77777777" w:rsidR="00712891" w:rsidRDefault="00022A19" w:rsidP="00E059B6">
      <w:pPr>
        <w:spacing w:line="360" w:lineRule="auto"/>
        <w:rPr>
          <w:rFonts w:ascii="Arial" w:hAnsi="Arial"/>
          <w:b/>
          <w:color w:val="002060"/>
          <w:sz w:val="32"/>
          <w:szCs w:val="32"/>
        </w:rPr>
      </w:pPr>
      <w:r>
        <w:rPr>
          <w:rFonts w:ascii="Arial" w:hAnsi="Arial"/>
          <w:b/>
          <w:color w:val="002060"/>
          <w:sz w:val="32"/>
          <w:szCs w:val="32"/>
        </w:rPr>
        <w:lastRenderedPageBreak/>
        <w:t xml:space="preserve">2.8 </w:t>
      </w:r>
      <w:r>
        <w:rPr>
          <w:rFonts w:ascii="Arial" w:hAnsi="Arial"/>
          <w:b/>
          <w:color w:val="17365D"/>
          <w:sz w:val="32"/>
          <w:szCs w:val="32"/>
        </w:rPr>
        <w:t>Expertise service provided at SGS Bangladesh Limited</w:t>
      </w:r>
    </w:p>
    <w:p w14:paraId="28D17D9F" w14:textId="17C7A4CA" w:rsidR="00712891" w:rsidRDefault="00022A19" w:rsidP="00E059B6">
      <w:pPr>
        <w:spacing w:line="360" w:lineRule="auto"/>
        <w:rPr>
          <w:rFonts w:ascii="Arial" w:hAnsi="Arial"/>
          <w:b/>
          <w:color w:val="002060"/>
          <w:sz w:val="28"/>
          <w:szCs w:val="28"/>
        </w:rPr>
      </w:pPr>
      <w:r>
        <w:rPr>
          <w:noProof/>
          <w:lang w:eastAsia="en-US"/>
        </w:rPr>
        <w:drawing>
          <wp:inline distT="0" distB="0" distL="0" distR="0" wp14:anchorId="543FC224" wp14:editId="2D07AFED">
            <wp:extent cx="5486400" cy="3200400"/>
            <wp:effectExtent l="76200" t="57150" r="114300" b="114300"/>
            <wp:docPr id="63" name="SmartArt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61099F84" w14:textId="77777777" w:rsidR="00A62E90" w:rsidRDefault="00A62E90" w:rsidP="00E059B6">
      <w:pPr>
        <w:spacing w:line="360" w:lineRule="auto"/>
        <w:rPr>
          <w:rFonts w:ascii="Arial" w:hAnsi="Arial"/>
          <w:b/>
          <w:color w:val="002060"/>
          <w:sz w:val="28"/>
          <w:szCs w:val="28"/>
        </w:rPr>
      </w:pPr>
    </w:p>
    <w:p w14:paraId="07CD110F" w14:textId="77777777" w:rsidR="00712891" w:rsidRDefault="00022A19" w:rsidP="00E059B6">
      <w:pPr>
        <w:pStyle w:val="ListParagraph"/>
        <w:numPr>
          <w:ilvl w:val="1"/>
          <w:numId w:val="21"/>
        </w:numPr>
        <w:spacing w:before="100" w:after="100"/>
        <w:ind w:left="720" w:hanging="720"/>
        <w:rPr>
          <w:rFonts w:ascii="Arial" w:eastAsia="Times New Roman" w:hAnsi="Arial" w:cs="Arial"/>
          <w:b/>
          <w:bCs/>
          <w:color w:val="17365D"/>
          <w:sz w:val="32"/>
          <w:szCs w:val="32"/>
        </w:rPr>
      </w:pPr>
      <w:r>
        <w:rPr>
          <w:rFonts w:ascii="Arial" w:eastAsia="Times New Roman" w:hAnsi="Arial" w:cs="Arial"/>
          <w:b/>
          <w:bCs/>
          <w:color w:val="17365D"/>
          <w:sz w:val="32"/>
          <w:szCs w:val="32"/>
        </w:rPr>
        <w:t>Board of directors</w:t>
      </w:r>
    </w:p>
    <w:p w14:paraId="61142D30" w14:textId="77777777" w:rsidR="00712891" w:rsidRDefault="00022A19" w:rsidP="00E059B6">
      <w:pPr>
        <w:pStyle w:val="ListParagraph"/>
        <w:spacing w:before="100" w:after="100"/>
        <w:rPr>
          <w:rFonts w:ascii="Arial" w:eastAsia="Times New Roman" w:hAnsi="Arial" w:cs="Arial"/>
          <w:b/>
          <w:bCs/>
          <w:color w:val="00007F"/>
          <w:sz w:val="28"/>
          <w:szCs w:val="28"/>
        </w:rPr>
      </w:pPr>
      <w:r>
        <w:rPr>
          <w:noProof/>
          <w:lang w:eastAsia="en-US"/>
        </w:rPr>
        <w:drawing>
          <wp:inline distT="0" distB="0" distL="0" distR="0" wp14:anchorId="1AF4F091" wp14:editId="41BD9982">
            <wp:extent cx="6086475" cy="3400425"/>
            <wp:effectExtent l="0" t="0" r="0" b="0"/>
            <wp:docPr id="84"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E1661E1" w14:textId="77777777" w:rsidR="00712891" w:rsidRDefault="00712891" w:rsidP="00E059B6">
      <w:pPr>
        <w:pStyle w:val="ListParagraph"/>
        <w:spacing w:before="100" w:after="100"/>
        <w:rPr>
          <w:rFonts w:ascii="Arial" w:eastAsia="Times New Roman" w:hAnsi="Arial" w:cs="Arial"/>
          <w:b/>
          <w:bCs/>
          <w:color w:val="00007F"/>
          <w:sz w:val="28"/>
          <w:szCs w:val="28"/>
        </w:rPr>
      </w:pPr>
    </w:p>
    <w:p w14:paraId="1BB5CD9B" w14:textId="77777777" w:rsidR="00712891" w:rsidRDefault="00022A19" w:rsidP="00E059B6">
      <w:pPr>
        <w:numPr>
          <w:ilvl w:val="0"/>
          <w:numId w:val="19"/>
        </w:numPr>
        <w:spacing w:line="360" w:lineRule="auto"/>
        <w:ind w:left="360" w:hanging="360"/>
        <w:rPr>
          <w:rFonts w:ascii="Arial" w:hAnsi="Arial" w:cs="Arial"/>
          <w:b/>
          <w:caps/>
          <w:color w:val="000000"/>
          <w:sz w:val="24"/>
          <w:szCs w:val="24"/>
        </w:rPr>
      </w:pPr>
      <w:r>
        <w:rPr>
          <w:rFonts w:ascii="Arial" w:eastAsia="Times New Roman" w:hAnsi="Arial" w:cs="Arial"/>
          <w:b/>
          <w:caps/>
          <w:color w:val="000000"/>
          <w:sz w:val="24"/>
          <w:szCs w:val="24"/>
        </w:rPr>
        <w:t>“Peter Kalantzis</w:t>
      </w:r>
      <w:r>
        <w:rPr>
          <w:rFonts w:ascii="Arial" w:hAnsi="Arial" w:cs="Arial"/>
          <w:sz w:val="24"/>
          <w:szCs w:val="24"/>
        </w:rPr>
        <w:t xml:space="preserve"> (</w:t>
      </w:r>
      <w:r>
        <w:rPr>
          <w:rFonts w:ascii="Arial" w:hAnsi="Arial" w:cs="Arial"/>
          <w:caps/>
          <w:color w:val="000000"/>
          <w:sz w:val="24"/>
          <w:szCs w:val="24"/>
        </w:rPr>
        <w:t>1945</w:t>
      </w:r>
      <w:r>
        <w:rPr>
          <w:rFonts w:ascii="Arial" w:hAnsi="Arial" w:cs="Arial"/>
          <w:sz w:val="24"/>
          <w:szCs w:val="24"/>
        </w:rPr>
        <w:t>) nationality is Greek.</w:t>
      </w:r>
      <w:r>
        <w:rPr>
          <w:rFonts w:ascii="Arial" w:hAnsi="Arial" w:cs="Arial"/>
          <w:color w:val="000000"/>
          <w:sz w:val="24"/>
          <w:szCs w:val="24"/>
        </w:rPr>
        <w:t xml:space="preserve"> Dr. </w:t>
      </w:r>
      <w:r>
        <w:rPr>
          <w:rFonts w:ascii="Arial" w:eastAsia="Times New Roman" w:hAnsi="Arial" w:cs="Arial"/>
          <w:color w:val="000000"/>
          <w:sz w:val="24"/>
          <w:szCs w:val="24"/>
        </w:rPr>
        <w:t xml:space="preserve">Peter </w:t>
      </w:r>
      <w:proofErr w:type="spellStart"/>
      <w:r>
        <w:rPr>
          <w:rFonts w:ascii="Arial" w:eastAsia="Times New Roman" w:hAnsi="Arial" w:cs="Arial"/>
          <w:color w:val="000000"/>
          <w:sz w:val="24"/>
          <w:szCs w:val="24"/>
        </w:rPr>
        <w:t>Kalantzis</w:t>
      </w:r>
      <w:proofErr w:type="spellEnd"/>
      <w:r>
        <w:rPr>
          <w:rFonts w:ascii="Arial" w:eastAsia="Times New Roman" w:hAnsi="Arial" w:cs="Arial"/>
          <w:color w:val="000000"/>
          <w:sz w:val="24"/>
          <w:szCs w:val="24"/>
        </w:rPr>
        <w:t xml:space="preserve"> was appointed to the board in March 2009 and named Acting </w:t>
      </w:r>
      <w:r>
        <w:rPr>
          <w:rFonts w:ascii="Arial" w:eastAsia="Times New Roman" w:hAnsi="Arial" w:cs="Arial"/>
          <w:color w:val="000000"/>
          <w:sz w:val="24"/>
          <w:szCs w:val="24"/>
          <w:u w:val="single"/>
        </w:rPr>
        <w:t>Chairman</w:t>
      </w:r>
      <w:r>
        <w:rPr>
          <w:rFonts w:ascii="Arial" w:eastAsia="Times New Roman" w:hAnsi="Arial" w:cs="Arial"/>
          <w:color w:val="000000"/>
          <w:sz w:val="24"/>
          <w:szCs w:val="24"/>
        </w:rPr>
        <w:t xml:space="preserve"> in July 2018.</w:t>
      </w:r>
    </w:p>
    <w:p w14:paraId="289D771F" w14:textId="77777777" w:rsidR="00712891" w:rsidRDefault="00022A19" w:rsidP="00E059B6">
      <w:pPr>
        <w:numPr>
          <w:ilvl w:val="0"/>
          <w:numId w:val="19"/>
        </w:numPr>
        <w:spacing w:line="360" w:lineRule="auto"/>
        <w:ind w:left="360" w:hanging="360"/>
        <w:rPr>
          <w:rFonts w:ascii="Arial" w:hAnsi="Arial" w:cs="Arial"/>
          <w:b/>
          <w:caps/>
          <w:color w:val="000000"/>
          <w:sz w:val="24"/>
          <w:szCs w:val="24"/>
        </w:rPr>
      </w:pPr>
      <w:r>
        <w:rPr>
          <w:rFonts w:ascii="Arial" w:eastAsia="Times New Roman" w:hAnsi="Arial" w:cs="Arial"/>
          <w:b/>
          <w:caps/>
          <w:color w:val="000000"/>
          <w:sz w:val="24"/>
          <w:szCs w:val="24"/>
        </w:rPr>
        <w:t>Paul Desmarais, jr</w:t>
      </w:r>
      <w:r>
        <w:rPr>
          <w:rFonts w:ascii="Arial" w:eastAsia="Times New Roman" w:hAnsi="Arial" w:cs="Arial"/>
          <w:sz w:val="24"/>
          <w:szCs w:val="24"/>
        </w:rPr>
        <w:t xml:space="preserve"> </w:t>
      </w:r>
      <w:r>
        <w:rPr>
          <w:rFonts w:ascii="Arial" w:hAnsi="Arial" w:cs="Arial"/>
          <w:color w:val="000000"/>
          <w:sz w:val="24"/>
          <w:szCs w:val="24"/>
        </w:rPr>
        <w:t xml:space="preserve">(1954) nationality is Canadian. </w:t>
      </w:r>
      <w:r>
        <w:rPr>
          <w:rFonts w:ascii="Arial" w:eastAsia="Times New Roman" w:hAnsi="Arial" w:cs="Arial"/>
          <w:color w:val="000000"/>
          <w:sz w:val="24"/>
          <w:szCs w:val="24"/>
        </w:rPr>
        <w:t xml:space="preserve">Paul </w:t>
      </w:r>
      <w:proofErr w:type="spellStart"/>
      <w:r>
        <w:rPr>
          <w:rFonts w:ascii="Arial" w:eastAsia="Times New Roman" w:hAnsi="Arial" w:cs="Arial"/>
          <w:color w:val="000000"/>
          <w:sz w:val="24"/>
          <w:szCs w:val="24"/>
        </w:rPr>
        <w:t>Desmarais</w:t>
      </w:r>
      <w:proofErr w:type="spellEnd"/>
      <w:r>
        <w:rPr>
          <w:rFonts w:ascii="Arial" w:eastAsia="Times New Roman" w:hAnsi="Arial" w:cs="Arial"/>
          <w:color w:val="000000"/>
          <w:sz w:val="24"/>
          <w:szCs w:val="24"/>
        </w:rPr>
        <w:t>, Jr. has been a member of the SGS Board of Directors since 2013.</w:t>
      </w:r>
    </w:p>
    <w:p w14:paraId="3BEFA280" w14:textId="77777777" w:rsidR="00712891" w:rsidRDefault="00022A19" w:rsidP="00E059B6">
      <w:pPr>
        <w:numPr>
          <w:ilvl w:val="0"/>
          <w:numId w:val="19"/>
        </w:numPr>
        <w:spacing w:line="360" w:lineRule="auto"/>
        <w:ind w:left="360" w:hanging="360"/>
        <w:rPr>
          <w:rFonts w:ascii="Arial" w:eastAsia="Times New Roman" w:hAnsi="Arial" w:cs="Arial"/>
          <w:b/>
          <w:caps/>
          <w:color w:val="000000"/>
          <w:sz w:val="24"/>
          <w:szCs w:val="24"/>
        </w:rPr>
      </w:pPr>
      <w:r>
        <w:rPr>
          <w:rFonts w:ascii="Arial" w:eastAsia="Times New Roman" w:hAnsi="Arial" w:cs="Arial"/>
          <w:b/>
          <w:caps/>
          <w:color w:val="000000"/>
          <w:sz w:val="24"/>
          <w:szCs w:val="24"/>
        </w:rPr>
        <w:t xml:space="preserve">August François von Finck </w:t>
      </w:r>
      <w:r>
        <w:rPr>
          <w:rFonts w:ascii="Arial" w:eastAsia="Times New Roman" w:hAnsi="Arial" w:cs="Arial"/>
          <w:sz w:val="24"/>
          <w:szCs w:val="24"/>
        </w:rPr>
        <w:t xml:space="preserve">(1968) nationality is Swiss. </w:t>
      </w:r>
      <w:r>
        <w:rPr>
          <w:rFonts w:ascii="Arial" w:eastAsia="Times New Roman" w:hAnsi="Arial" w:cs="Arial"/>
          <w:color w:val="000000"/>
          <w:sz w:val="24"/>
          <w:szCs w:val="24"/>
        </w:rPr>
        <w:t xml:space="preserve">Appointed to the Board in May 2002, August François von </w:t>
      </w:r>
      <w:proofErr w:type="spellStart"/>
      <w:r>
        <w:rPr>
          <w:rFonts w:ascii="Arial" w:eastAsia="Times New Roman" w:hAnsi="Arial" w:cs="Arial"/>
          <w:color w:val="000000"/>
          <w:sz w:val="24"/>
          <w:szCs w:val="24"/>
        </w:rPr>
        <w:t>Finck</w:t>
      </w:r>
      <w:proofErr w:type="spellEnd"/>
      <w:r>
        <w:rPr>
          <w:rFonts w:ascii="Arial" w:eastAsia="Times New Roman" w:hAnsi="Arial" w:cs="Arial"/>
          <w:color w:val="000000"/>
          <w:sz w:val="24"/>
          <w:szCs w:val="24"/>
        </w:rPr>
        <w:t xml:space="preserve"> is a member of the SGS Board of D</w:t>
      </w:r>
      <w:r>
        <w:rPr>
          <w:rFonts w:ascii="Arial" w:eastAsia="Times New Roman" w:hAnsi="Arial" w:cs="Arial"/>
          <w:color w:val="000000"/>
          <w:sz w:val="24"/>
          <w:szCs w:val="24"/>
        </w:rPr>
        <w:t>i</w:t>
      </w:r>
      <w:r>
        <w:rPr>
          <w:rFonts w:ascii="Arial" w:eastAsia="Times New Roman" w:hAnsi="Arial" w:cs="Arial"/>
          <w:color w:val="000000"/>
          <w:sz w:val="24"/>
          <w:szCs w:val="24"/>
        </w:rPr>
        <w:t>rectors and the Audit Committee.</w:t>
      </w:r>
    </w:p>
    <w:p w14:paraId="7339D1DA" w14:textId="77777777" w:rsidR="00712891" w:rsidRDefault="00022A19" w:rsidP="00E059B6">
      <w:pPr>
        <w:numPr>
          <w:ilvl w:val="0"/>
          <w:numId w:val="19"/>
        </w:numPr>
        <w:spacing w:line="360" w:lineRule="auto"/>
        <w:ind w:left="360" w:hanging="360"/>
        <w:rPr>
          <w:rFonts w:ascii="Arial" w:eastAsia="Times New Roman" w:hAnsi="Arial" w:cs="Arial"/>
          <w:b/>
          <w:caps/>
          <w:color w:val="000000"/>
          <w:sz w:val="24"/>
          <w:szCs w:val="24"/>
        </w:rPr>
      </w:pPr>
      <w:r>
        <w:rPr>
          <w:rFonts w:ascii="Arial" w:eastAsia="Times New Roman" w:hAnsi="Arial" w:cs="Arial"/>
          <w:b/>
          <w:caps/>
          <w:color w:val="000000"/>
          <w:sz w:val="24"/>
          <w:szCs w:val="24"/>
        </w:rPr>
        <w:t xml:space="preserve">Luitpold von Finck </w:t>
      </w:r>
      <w:r>
        <w:rPr>
          <w:rFonts w:ascii="Arial" w:eastAsia="Times New Roman" w:hAnsi="Arial" w:cs="Arial"/>
          <w:sz w:val="24"/>
          <w:szCs w:val="24"/>
        </w:rPr>
        <w:t>(1971) nationality is German and Swiss.</w:t>
      </w:r>
    </w:p>
    <w:p w14:paraId="0C3491BC" w14:textId="77777777" w:rsidR="00712891" w:rsidRDefault="00022A19" w:rsidP="00E059B6">
      <w:pPr>
        <w:numPr>
          <w:ilvl w:val="0"/>
          <w:numId w:val="19"/>
        </w:numPr>
        <w:spacing w:line="360" w:lineRule="auto"/>
        <w:ind w:left="360" w:hanging="360"/>
        <w:rPr>
          <w:rFonts w:ascii="Arial" w:eastAsia="Times New Roman" w:hAnsi="Arial" w:cs="Arial"/>
          <w:b/>
          <w:caps/>
          <w:color w:val="000000"/>
          <w:sz w:val="24"/>
          <w:szCs w:val="24"/>
        </w:rPr>
      </w:pPr>
      <w:r>
        <w:rPr>
          <w:rFonts w:ascii="Arial" w:eastAsia="Times New Roman" w:hAnsi="Arial" w:cs="Arial"/>
          <w:b/>
          <w:caps/>
          <w:color w:val="000000"/>
          <w:sz w:val="24"/>
          <w:szCs w:val="24"/>
        </w:rPr>
        <w:t>Ian Gallienne</w:t>
      </w:r>
      <w:r>
        <w:rPr>
          <w:rFonts w:ascii="Arial" w:eastAsia="Times New Roman" w:hAnsi="Arial" w:cs="Arial"/>
          <w:sz w:val="24"/>
          <w:szCs w:val="24"/>
        </w:rPr>
        <w:t xml:space="preserve"> (1971) nationality is French. </w:t>
      </w:r>
      <w:r>
        <w:rPr>
          <w:rFonts w:ascii="Arial" w:eastAsia="Times New Roman" w:hAnsi="Arial" w:cs="Arial"/>
          <w:color w:val="000000"/>
          <w:sz w:val="24"/>
          <w:szCs w:val="24"/>
        </w:rPr>
        <w:t xml:space="preserve">Appointed to the board in July 2013, Ian </w:t>
      </w:r>
      <w:proofErr w:type="spellStart"/>
      <w:r>
        <w:rPr>
          <w:rFonts w:ascii="Arial" w:eastAsia="Times New Roman" w:hAnsi="Arial" w:cs="Arial"/>
          <w:color w:val="000000"/>
          <w:sz w:val="24"/>
          <w:szCs w:val="24"/>
        </w:rPr>
        <w:t>Gallienne</w:t>
      </w:r>
      <w:proofErr w:type="spellEnd"/>
      <w:r>
        <w:rPr>
          <w:rFonts w:ascii="Arial" w:eastAsia="Times New Roman" w:hAnsi="Arial" w:cs="Arial"/>
          <w:color w:val="000000"/>
          <w:sz w:val="24"/>
          <w:szCs w:val="24"/>
        </w:rPr>
        <w:t xml:space="preserve"> is a member of the SGS Board of Directors and the Nomination and Remuneration Committee.</w:t>
      </w:r>
    </w:p>
    <w:p w14:paraId="57C77E63" w14:textId="77777777" w:rsidR="00712891" w:rsidRDefault="00022A19" w:rsidP="00E059B6">
      <w:pPr>
        <w:numPr>
          <w:ilvl w:val="0"/>
          <w:numId w:val="19"/>
        </w:numPr>
        <w:spacing w:line="360" w:lineRule="auto"/>
        <w:ind w:left="360" w:hanging="360"/>
        <w:rPr>
          <w:rFonts w:ascii="Arial" w:eastAsia="Times New Roman" w:hAnsi="Arial" w:cs="Arial"/>
          <w:b/>
          <w:caps/>
          <w:color w:val="000000"/>
          <w:sz w:val="24"/>
          <w:szCs w:val="24"/>
        </w:rPr>
      </w:pPr>
      <w:r>
        <w:rPr>
          <w:rFonts w:ascii="Arial" w:eastAsia="Times New Roman" w:hAnsi="Arial" w:cs="Arial"/>
          <w:b/>
          <w:caps/>
          <w:color w:val="000000"/>
          <w:sz w:val="24"/>
          <w:szCs w:val="24"/>
        </w:rPr>
        <w:t xml:space="preserve">Calvin Grieder </w:t>
      </w:r>
      <w:r>
        <w:rPr>
          <w:rFonts w:ascii="Arial" w:eastAsia="Times New Roman" w:hAnsi="Arial" w:cs="Arial"/>
          <w:sz w:val="24"/>
          <w:szCs w:val="24"/>
        </w:rPr>
        <w:t xml:space="preserve">(1955) nationality is Swiss. </w:t>
      </w:r>
    </w:p>
    <w:p w14:paraId="1B48726F" w14:textId="77777777" w:rsidR="00712891" w:rsidRDefault="00022A19" w:rsidP="00E059B6">
      <w:pPr>
        <w:numPr>
          <w:ilvl w:val="0"/>
          <w:numId w:val="19"/>
        </w:numPr>
        <w:spacing w:line="360" w:lineRule="auto"/>
        <w:ind w:left="360" w:hanging="360"/>
        <w:rPr>
          <w:rFonts w:ascii="Arial" w:eastAsia="Times New Roman" w:hAnsi="Arial" w:cs="Arial"/>
          <w:b/>
          <w:caps/>
          <w:color w:val="000000"/>
          <w:sz w:val="24"/>
          <w:szCs w:val="24"/>
        </w:rPr>
      </w:pPr>
      <w:r>
        <w:rPr>
          <w:rFonts w:ascii="Arial" w:eastAsia="Times New Roman" w:hAnsi="Arial" w:cs="Arial"/>
          <w:b/>
          <w:caps/>
          <w:color w:val="000000"/>
          <w:sz w:val="24"/>
          <w:szCs w:val="24"/>
        </w:rPr>
        <w:t xml:space="preserve">Cornelius Grupp </w:t>
      </w:r>
      <w:r>
        <w:rPr>
          <w:rFonts w:ascii="Arial" w:eastAsia="Times New Roman" w:hAnsi="Arial" w:cs="Arial"/>
          <w:sz w:val="24"/>
          <w:szCs w:val="24"/>
        </w:rPr>
        <w:t>(1947) nationality is Austrian.</w:t>
      </w:r>
    </w:p>
    <w:p w14:paraId="455AD754" w14:textId="77777777" w:rsidR="00712891" w:rsidRDefault="00022A19" w:rsidP="00E059B6">
      <w:pPr>
        <w:numPr>
          <w:ilvl w:val="0"/>
          <w:numId w:val="19"/>
        </w:numPr>
        <w:spacing w:line="360" w:lineRule="auto"/>
        <w:ind w:left="360" w:hanging="360"/>
        <w:rPr>
          <w:rFonts w:ascii="Arial" w:eastAsia="Times New Roman" w:hAnsi="Arial" w:cs="Arial"/>
          <w:b/>
          <w:caps/>
          <w:color w:val="000000"/>
          <w:sz w:val="24"/>
          <w:szCs w:val="24"/>
        </w:rPr>
      </w:pPr>
      <w:r>
        <w:rPr>
          <w:rFonts w:ascii="Arial" w:eastAsia="Times New Roman" w:hAnsi="Arial" w:cs="Arial"/>
          <w:b/>
          <w:caps/>
          <w:color w:val="000000"/>
          <w:sz w:val="24"/>
          <w:szCs w:val="24"/>
        </w:rPr>
        <w:t xml:space="preserve">Gérard Lamarche </w:t>
      </w:r>
      <w:r>
        <w:rPr>
          <w:rFonts w:ascii="Arial" w:eastAsia="Times New Roman" w:hAnsi="Arial" w:cs="Arial"/>
          <w:sz w:val="24"/>
          <w:szCs w:val="24"/>
        </w:rPr>
        <w:t xml:space="preserve">(1961) nationality is Belgian. </w:t>
      </w:r>
      <w:r>
        <w:rPr>
          <w:rFonts w:ascii="Arial" w:eastAsia="Times New Roman" w:hAnsi="Arial" w:cs="Arial"/>
          <w:color w:val="000000"/>
          <w:sz w:val="24"/>
          <w:szCs w:val="24"/>
        </w:rPr>
        <w:t xml:space="preserve">Appointed to the board in July 2013, Gérard </w:t>
      </w:r>
      <w:proofErr w:type="spellStart"/>
      <w:r>
        <w:rPr>
          <w:rFonts w:ascii="Arial" w:eastAsia="Times New Roman" w:hAnsi="Arial" w:cs="Arial"/>
          <w:color w:val="000000"/>
          <w:sz w:val="24"/>
          <w:szCs w:val="24"/>
        </w:rPr>
        <w:t>Lamarche</w:t>
      </w:r>
      <w:proofErr w:type="spellEnd"/>
      <w:r>
        <w:rPr>
          <w:rFonts w:ascii="Arial" w:eastAsia="Times New Roman" w:hAnsi="Arial" w:cs="Arial"/>
          <w:color w:val="000000"/>
          <w:sz w:val="24"/>
          <w:szCs w:val="24"/>
        </w:rPr>
        <w:t xml:space="preserve"> is a member of the SGS Board of Directors and Audit Committee.</w:t>
      </w:r>
    </w:p>
    <w:p w14:paraId="49038489" w14:textId="77777777" w:rsidR="00712891" w:rsidRDefault="00022A19" w:rsidP="00E059B6">
      <w:pPr>
        <w:numPr>
          <w:ilvl w:val="0"/>
          <w:numId w:val="19"/>
        </w:numPr>
        <w:spacing w:line="360" w:lineRule="auto"/>
        <w:ind w:left="360" w:hanging="360"/>
        <w:rPr>
          <w:rFonts w:ascii="Arial" w:eastAsia="Times New Roman" w:hAnsi="Arial" w:cs="Arial"/>
          <w:b/>
          <w:caps/>
          <w:color w:val="000000"/>
          <w:sz w:val="24"/>
          <w:szCs w:val="24"/>
        </w:rPr>
      </w:pPr>
      <w:r>
        <w:rPr>
          <w:rFonts w:ascii="Arial" w:eastAsia="Times New Roman" w:hAnsi="Arial" w:cs="Arial"/>
          <w:b/>
          <w:caps/>
          <w:color w:val="000000"/>
          <w:sz w:val="24"/>
          <w:szCs w:val="24"/>
        </w:rPr>
        <w:t xml:space="preserve">Shelby R. du Pasquier </w:t>
      </w:r>
      <w:r>
        <w:rPr>
          <w:rFonts w:ascii="Arial" w:eastAsia="Times New Roman" w:hAnsi="Arial" w:cs="Arial"/>
          <w:sz w:val="24"/>
          <w:szCs w:val="24"/>
        </w:rPr>
        <w:t xml:space="preserve">(1960) nationality is </w:t>
      </w:r>
      <w:proofErr w:type="spellStart"/>
      <w:r>
        <w:rPr>
          <w:rFonts w:ascii="Arial" w:eastAsia="Times New Roman" w:hAnsi="Arial" w:cs="Arial"/>
          <w:sz w:val="24"/>
          <w:szCs w:val="24"/>
        </w:rPr>
        <w:t>Swiss.</w:t>
      </w:r>
      <w:r>
        <w:rPr>
          <w:rFonts w:ascii="Arial" w:eastAsia="Times New Roman" w:hAnsi="Arial" w:cs="Arial"/>
          <w:color w:val="000000"/>
          <w:sz w:val="24"/>
          <w:szCs w:val="24"/>
        </w:rPr>
        <w:t>Shelby</w:t>
      </w:r>
      <w:proofErr w:type="spellEnd"/>
      <w:r>
        <w:rPr>
          <w:rFonts w:ascii="Arial" w:eastAsia="Times New Roman" w:hAnsi="Arial" w:cs="Arial"/>
          <w:color w:val="000000"/>
          <w:sz w:val="24"/>
          <w:szCs w:val="24"/>
        </w:rPr>
        <w:t xml:space="preserve"> R. du </w:t>
      </w:r>
      <w:proofErr w:type="spellStart"/>
      <w:r>
        <w:rPr>
          <w:rFonts w:ascii="Arial" w:eastAsia="Times New Roman" w:hAnsi="Arial" w:cs="Arial"/>
          <w:color w:val="000000"/>
          <w:sz w:val="24"/>
          <w:szCs w:val="24"/>
        </w:rPr>
        <w:t>Pasquier</w:t>
      </w:r>
      <w:proofErr w:type="spellEnd"/>
      <w:r>
        <w:rPr>
          <w:rFonts w:ascii="Arial" w:eastAsia="Times New Roman" w:hAnsi="Arial" w:cs="Arial"/>
          <w:color w:val="000000"/>
          <w:sz w:val="24"/>
          <w:szCs w:val="24"/>
        </w:rPr>
        <w:t xml:space="preserve"> has been a member of the SGS Board of Directors since March 2006.</w:t>
      </w:r>
    </w:p>
    <w:p w14:paraId="27005F80" w14:textId="77777777" w:rsidR="00712891" w:rsidRDefault="00022A19" w:rsidP="00E059B6">
      <w:pPr>
        <w:numPr>
          <w:ilvl w:val="0"/>
          <w:numId w:val="19"/>
        </w:numPr>
        <w:spacing w:line="360" w:lineRule="auto"/>
        <w:ind w:left="360" w:hanging="360"/>
        <w:rPr>
          <w:rFonts w:ascii="Arial" w:eastAsia="Times New Roman" w:hAnsi="Arial" w:cs="Arial"/>
          <w:b/>
          <w:caps/>
          <w:color w:val="000000"/>
          <w:sz w:val="24"/>
          <w:szCs w:val="24"/>
        </w:rPr>
      </w:pPr>
      <w:r>
        <w:rPr>
          <w:rFonts w:ascii="Arial" w:eastAsia="Times New Roman" w:hAnsi="Arial" w:cs="Arial"/>
          <w:b/>
          <w:caps/>
          <w:color w:val="000000"/>
          <w:sz w:val="24"/>
          <w:szCs w:val="24"/>
        </w:rPr>
        <w:t>Kory Sorenson</w:t>
      </w:r>
      <w:r>
        <w:rPr>
          <w:rFonts w:ascii="Arial" w:eastAsia="Times New Roman" w:hAnsi="Arial" w:cs="Arial"/>
          <w:sz w:val="24"/>
          <w:szCs w:val="24"/>
        </w:rPr>
        <w:t xml:space="preserve"> (1968) nationality is British</w:t>
      </w:r>
      <w:r>
        <w:rPr>
          <w:rFonts w:ascii="Arial" w:eastAsia="Times New Roman" w:hAnsi="Arial" w:cs="Arial"/>
          <w:caps/>
          <w:color w:val="000000"/>
          <w:sz w:val="24"/>
          <w:szCs w:val="24"/>
        </w:rPr>
        <w:t>”(6)</w:t>
      </w:r>
    </w:p>
    <w:p w14:paraId="545C8246" w14:textId="77777777" w:rsidR="00712891" w:rsidRDefault="00022A19" w:rsidP="00E059B6">
      <w:pPr>
        <w:numPr>
          <w:ilvl w:val="0"/>
          <w:numId w:val="7"/>
        </w:numPr>
        <w:spacing w:line="360" w:lineRule="auto"/>
        <w:ind w:left="720" w:hanging="360"/>
        <w:jc w:val="center"/>
        <w:rPr>
          <w:rFonts w:ascii="Arial" w:eastAsia="Times New Roman" w:hAnsi="Arial" w:cs="Arial"/>
          <w:b/>
          <w:caps/>
          <w:color w:val="000000"/>
          <w:sz w:val="24"/>
          <w:szCs w:val="24"/>
        </w:rPr>
      </w:pPr>
      <w:r>
        <w:rPr>
          <w:rFonts w:eastAsia="Times New Roman"/>
          <w:caps/>
          <w:color w:val="000000"/>
          <w:sz w:val="24"/>
          <w:szCs w:val="24"/>
        </w:rPr>
        <w:t>(</w:t>
      </w:r>
      <w:hyperlink r:id="rId42" w:history="1">
        <w:r>
          <w:rPr>
            <w:rStyle w:val="Hyperlink"/>
            <w:rFonts w:eastAsia="SimSun"/>
            <w:caps/>
            <w:u w:val="none"/>
          </w:rPr>
          <w:t>https://www.sgs.com/en/our-company/about-sgs/board-and-committees</w:t>
        </w:r>
      </w:hyperlink>
      <w:r>
        <w:rPr>
          <w:rFonts w:eastAsia="Times New Roman"/>
          <w:caps/>
          <w:color w:val="000000"/>
          <w:sz w:val="24"/>
          <w:szCs w:val="24"/>
        </w:rPr>
        <w:t>)</w:t>
      </w:r>
    </w:p>
    <w:p w14:paraId="7BFE89EC" w14:textId="77777777" w:rsidR="00712891" w:rsidRDefault="00712891" w:rsidP="00E059B6">
      <w:pPr>
        <w:spacing w:line="360" w:lineRule="auto"/>
        <w:ind w:left="360"/>
        <w:rPr>
          <w:rFonts w:ascii="Arial" w:eastAsia="Times New Roman" w:hAnsi="Arial" w:cs="Arial"/>
          <w:b/>
          <w:caps/>
          <w:color w:val="000000"/>
          <w:sz w:val="24"/>
          <w:szCs w:val="24"/>
        </w:rPr>
      </w:pPr>
    </w:p>
    <w:p w14:paraId="6EFE2269" w14:textId="77777777" w:rsidR="00712891" w:rsidRDefault="00712891" w:rsidP="00E059B6">
      <w:pPr>
        <w:spacing w:line="360" w:lineRule="auto"/>
        <w:ind w:left="360"/>
        <w:rPr>
          <w:rFonts w:eastAsia="Times New Roman"/>
          <w:caps/>
          <w:color w:val="000000"/>
          <w:sz w:val="24"/>
          <w:szCs w:val="24"/>
        </w:rPr>
      </w:pPr>
    </w:p>
    <w:p w14:paraId="267B03C4" w14:textId="77777777" w:rsidR="00712891" w:rsidRDefault="00712891" w:rsidP="00E059B6">
      <w:pPr>
        <w:spacing w:line="360" w:lineRule="auto"/>
        <w:ind w:left="360"/>
        <w:rPr>
          <w:rFonts w:eastAsia="Times New Roman"/>
          <w:caps/>
          <w:color w:val="000000"/>
          <w:sz w:val="24"/>
          <w:szCs w:val="24"/>
        </w:rPr>
      </w:pPr>
    </w:p>
    <w:p w14:paraId="584C4627" w14:textId="77777777" w:rsidR="00712891" w:rsidRDefault="00712891" w:rsidP="00E059B6">
      <w:pPr>
        <w:spacing w:line="360" w:lineRule="auto"/>
        <w:ind w:left="360"/>
        <w:rPr>
          <w:rFonts w:eastAsia="Times New Roman"/>
          <w:caps/>
          <w:color w:val="000000"/>
          <w:sz w:val="24"/>
          <w:szCs w:val="24"/>
        </w:rPr>
      </w:pPr>
    </w:p>
    <w:p w14:paraId="012C18BE" w14:textId="77777777" w:rsidR="00712891" w:rsidRDefault="00712891" w:rsidP="00E059B6">
      <w:pPr>
        <w:spacing w:line="360" w:lineRule="auto"/>
        <w:ind w:left="360"/>
        <w:rPr>
          <w:rFonts w:eastAsia="Times New Roman"/>
          <w:caps/>
          <w:color w:val="000000"/>
          <w:sz w:val="24"/>
          <w:szCs w:val="24"/>
        </w:rPr>
      </w:pPr>
    </w:p>
    <w:p w14:paraId="13BDEAF2" w14:textId="77777777" w:rsidR="00712891" w:rsidRDefault="00712891" w:rsidP="00E059B6">
      <w:pPr>
        <w:spacing w:line="360" w:lineRule="auto"/>
        <w:ind w:left="360"/>
        <w:rPr>
          <w:rFonts w:eastAsia="Times New Roman"/>
          <w:caps/>
          <w:color w:val="000000"/>
          <w:sz w:val="24"/>
          <w:szCs w:val="24"/>
        </w:rPr>
      </w:pPr>
    </w:p>
    <w:p w14:paraId="30E2817A" w14:textId="093538FD" w:rsidR="00712891" w:rsidRDefault="00712891" w:rsidP="00E059B6">
      <w:pPr>
        <w:pBdr>
          <w:top w:val="nil"/>
          <w:left w:val="nil"/>
          <w:bottom w:val="single" w:sz="4" w:space="1" w:color="000000"/>
          <w:right w:val="nil"/>
          <w:between w:val="nil"/>
        </w:pBdr>
        <w:spacing w:line="360" w:lineRule="auto"/>
        <w:ind w:left="360"/>
        <w:rPr>
          <w:rFonts w:eastAsia="Times New Roman"/>
          <w:caps/>
          <w:color w:val="000000"/>
          <w:sz w:val="24"/>
          <w:szCs w:val="24"/>
        </w:rPr>
      </w:pPr>
    </w:p>
    <w:p w14:paraId="59D7FFE0" w14:textId="77777777" w:rsidR="00637B30" w:rsidRDefault="00637B30" w:rsidP="00E059B6">
      <w:pPr>
        <w:pBdr>
          <w:top w:val="nil"/>
          <w:left w:val="nil"/>
          <w:bottom w:val="single" w:sz="4" w:space="1" w:color="000000"/>
          <w:right w:val="nil"/>
          <w:between w:val="nil"/>
        </w:pBdr>
        <w:spacing w:line="360" w:lineRule="auto"/>
        <w:ind w:left="360"/>
        <w:rPr>
          <w:rFonts w:eastAsia="Times New Roman"/>
          <w:caps/>
          <w:color w:val="000000"/>
          <w:sz w:val="24"/>
          <w:szCs w:val="24"/>
        </w:rPr>
      </w:pPr>
    </w:p>
    <w:p w14:paraId="70975166" w14:textId="77777777" w:rsidR="00637B30" w:rsidRDefault="00637B30" w:rsidP="00637B30">
      <w:pPr>
        <w:spacing w:line="360" w:lineRule="auto"/>
        <w:jc w:val="center"/>
        <w:rPr>
          <w:rFonts w:ascii="Arial" w:eastAsia="Times New Roman" w:hAnsi="Arial" w:cs="Arial"/>
          <w:b/>
          <w:color w:val="000000"/>
          <w:sz w:val="40"/>
          <w:szCs w:val="40"/>
        </w:rPr>
      </w:pPr>
    </w:p>
    <w:p w14:paraId="58FC76F5" w14:textId="631325A0" w:rsidR="00712891" w:rsidRDefault="00022A19" w:rsidP="00637B30">
      <w:pPr>
        <w:spacing w:line="360" w:lineRule="auto"/>
        <w:jc w:val="center"/>
        <w:rPr>
          <w:rFonts w:ascii="Arial" w:eastAsia="Times New Roman" w:hAnsi="Arial" w:cs="Arial"/>
          <w:b/>
          <w:color w:val="000000"/>
          <w:sz w:val="40"/>
          <w:szCs w:val="40"/>
        </w:rPr>
      </w:pPr>
      <w:r>
        <w:rPr>
          <w:rFonts w:ascii="Arial" w:eastAsia="Times New Roman" w:hAnsi="Arial" w:cs="Arial"/>
          <w:b/>
          <w:color w:val="000000"/>
          <w:sz w:val="40"/>
          <w:szCs w:val="40"/>
        </w:rPr>
        <w:t>Chapter- 3</w:t>
      </w:r>
    </w:p>
    <w:p w14:paraId="2374DFAD" w14:textId="213EDC77" w:rsidR="00712891" w:rsidRPr="003D22C9" w:rsidRDefault="00022A19" w:rsidP="003D22C9">
      <w:pPr>
        <w:spacing w:line="360" w:lineRule="auto"/>
        <w:jc w:val="center"/>
        <w:rPr>
          <w:rFonts w:ascii="Arial" w:eastAsia="Times New Roman" w:hAnsi="Arial" w:cs="Arial"/>
          <w:b/>
          <w:caps/>
          <w:color w:val="000000"/>
          <w:sz w:val="40"/>
          <w:szCs w:val="40"/>
        </w:rPr>
      </w:pPr>
      <w:r>
        <w:rPr>
          <w:noProof/>
          <w:lang w:eastAsia="en-US"/>
        </w:rPr>
        <w:drawing>
          <wp:inline distT="0" distB="0" distL="0" distR="0" wp14:anchorId="21B6D7DC" wp14:editId="7E83DF45">
            <wp:extent cx="4648200" cy="3098800"/>
            <wp:effectExtent l="0" t="0" r="0" b="0"/>
            <wp:docPr id="117"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239"/>
                    <pic:cNvPicPr>
                      <a:picLocks noChangeAspect="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QBAAAHoAAAAAAAAAAAAAAAAAAAAAAAAAAAAAAAAAAAAAAAAAAAAACYHAAAEBMAAAAAAAAAAAAAAAAAACgAAAAIAAAAAQAAAAEAAAA="/>
                        </a:ext>
                      </a:extLst>
                    </pic:cNvPicPr>
                  </pic:nvPicPr>
                  <pic:blipFill>
                    <a:blip r:embed="rId43"/>
                    <a:stretch>
                      <a:fillRect/>
                    </a:stretch>
                  </pic:blipFill>
                  <pic:spPr>
                    <a:xfrm>
                      <a:off x="0" y="0"/>
                      <a:ext cx="4648200" cy="3098800"/>
                    </a:xfrm>
                    <a:prstGeom prst="rect">
                      <a:avLst/>
                    </a:prstGeom>
                    <a:noFill/>
                    <a:ln w="12700">
                      <a:noFill/>
                    </a:ln>
                  </pic:spPr>
                </pic:pic>
              </a:graphicData>
            </a:graphic>
          </wp:inline>
        </w:drawing>
      </w:r>
    </w:p>
    <w:p w14:paraId="53DDC57E" w14:textId="05CF7865" w:rsidR="00712891" w:rsidRDefault="00022A19" w:rsidP="00306072">
      <w:pPr>
        <w:spacing w:line="360" w:lineRule="auto"/>
        <w:jc w:val="center"/>
        <w:rPr>
          <w:rFonts w:ascii="Arial" w:eastAsia="Times New Roman" w:hAnsi="Arial" w:cs="Arial"/>
          <w:b/>
          <w:color w:val="000000"/>
          <w:sz w:val="40"/>
          <w:szCs w:val="40"/>
        </w:rPr>
      </w:pPr>
      <w:r>
        <w:rPr>
          <w:rFonts w:ascii="Arial" w:eastAsia="Times New Roman" w:hAnsi="Arial" w:cs="Arial"/>
          <w:b/>
          <w:color w:val="000000"/>
          <w:sz w:val="40"/>
          <w:szCs w:val="40"/>
        </w:rPr>
        <w:t xml:space="preserve">Analysis and </w:t>
      </w:r>
      <w:r w:rsidR="00306072">
        <w:rPr>
          <w:rFonts w:ascii="Arial" w:eastAsia="Times New Roman" w:hAnsi="Arial" w:cs="Arial"/>
          <w:b/>
          <w:color w:val="000000"/>
          <w:sz w:val="40"/>
          <w:szCs w:val="40"/>
        </w:rPr>
        <w:t>F</w:t>
      </w:r>
      <w:r>
        <w:rPr>
          <w:rFonts w:ascii="Arial" w:eastAsia="Times New Roman" w:hAnsi="Arial" w:cs="Arial"/>
          <w:b/>
          <w:color w:val="000000"/>
          <w:sz w:val="40"/>
          <w:szCs w:val="40"/>
        </w:rPr>
        <w:t xml:space="preserve">indings </w:t>
      </w:r>
    </w:p>
    <w:p w14:paraId="7DEE444B" w14:textId="77777777" w:rsidR="00712891" w:rsidRDefault="00712891" w:rsidP="00E059B6">
      <w:pPr>
        <w:spacing w:line="360" w:lineRule="auto"/>
        <w:jc w:val="center"/>
        <w:rPr>
          <w:rFonts w:ascii="Arial" w:eastAsia="Times New Roman" w:hAnsi="Arial" w:cs="Arial"/>
          <w:b/>
          <w:color w:val="000000"/>
          <w:sz w:val="40"/>
          <w:szCs w:val="40"/>
        </w:rPr>
      </w:pPr>
    </w:p>
    <w:p w14:paraId="38BEE310" w14:textId="77777777" w:rsidR="00712891" w:rsidRDefault="00712891" w:rsidP="00E059B6">
      <w:pPr>
        <w:spacing w:line="360" w:lineRule="auto"/>
        <w:jc w:val="center"/>
        <w:rPr>
          <w:rFonts w:ascii="Arial" w:eastAsia="Times New Roman" w:hAnsi="Arial" w:cs="Arial"/>
          <w:b/>
          <w:color w:val="000000"/>
          <w:sz w:val="40"/>
          <w:szCs w:val="40"/>
        </w:rPr>
      </w:pPr>
    </w:p>
    <w:p w14:paraId="034A809B" w14:textId="77777777" w:rsidR="00306072" w:rsidRDefault="00306072" w:rsidP="00E059B6">
      <w:pPr>
        <w:spacing w:line="360" w:lineRule="auto"/>
        <w:jc w:val="center"/>
        <w:rPr>
          <w:rFonts w:ascii="Arial" w:eastAsia="Times New Roman" w:hAnsi="Arial" w:cs="Arial"/>
          <w:b/>
          <w:color w:val="000000"/>
          <w:sz w:val="40"/>
          <w:szCs w:val="40"/>
        </w:rPr>
      </w:pPr>
    </w:p>
    <w:p w14:paraId="5C34707A" w14:textId="77777777" w:rsidR="00306072" w:rsidRDefault="00306072" w:rsidP="00E059B6">
      <w:pPr>
        <w:spacing w:line="360" w:lineRule="auto"/>
        <w:jc w:val="center"/>
        <w:rPr>
          <w:rFonts w:ascii="Arial" w:eastAsia="Times New Roman" w:hAnsi="Arial" w:cs="Arial"/>
          <w:b/>
          <w:color w:val="000000"/>
          <w:sz w:val="40"/>
          <w:szCs w:val="40"/>
        </w:rPr>
      </w:pPr>
    </w:p>
    <w:p w14:paraId="795D0DCD" w14:textId="4EADE20B" w:rsidR="00712891" w:rsidRDefault="00712891" w:rsidP="00E059B6">
      <w:pPr>
        <w:spacing w:line="360" w:lineRule="auto"/>
        <w:rPr>
          <w:rFonts w:ascii="Arial" w:eastAsia="Times New Roman" w:hAnsi="Arial" w:cs="Arial"/>
          <w:b/>
          <w:color w:val="00007F"/>
          <w:sz w:val="32"/>
          <w:szCs w:val="32"/>
        </w:rPr>
      </w:pPr>
    </w:p>
    <w:p w14:paraId="50BF2263" w14:textId="433585A6" w:rsidR="00637B30" w:rsidRDefault="00637B30" w:rsidP="00E059B6">
      <w:pPr>
        <w:spacing w:line="360" w:lineRule="auto"/>
        <w:rPr>
          <w:rFonts w:ascii="Arial" w:eastAsia="Times New Roman" w:hAnsi="Arial" w:cs="Arial"/>
          <w:b/>
          <w:color w:val="00007F"/>
          <w:sz w:val="32"/>
          <w:szCs w:val="32"/>
        </w:rPr>
      </w:pPr>
    </w:p>
    <w:p w14:paraId="01E77BF2" w14:textId="39FD1EEF" w:rsidR="00712891" w:rsidRDefault="00CC5584" w:rsidP="00E059B6">
      <w:pPr>
        <w:spacing w:line="360" w:lineRule="auto"/>
        <w:rPr>
          <w:rFonts w:ascii="Arial" w:eastAsia="Times New Roman" w:hAnsi="Arial" w:cs="Arial"/>
          <w:b/>
          <w:color w:val="00007F"/>
          <w:sz w:val="32"/>
          <w:szCs w:val="32"/>
        </w:rPr>
      </w:pPr>
      <w:r>
        <w:rPr>
          <w:rFonts w:ascii="Arial" w:eastAsia="Times New Roman" w:hAnsi="Arial" w:cs="Arial"/>
          <w:b/>
          <w:color w:val="00007F"/>
          <w:sz w:val="32"/>
          <w:szCs w:val="32"/>
        </w:rPr>
        <w:lastRenderedPageBreak/>
        <w:t>3.1 Job analysis of</w:t>
      </w:r>
      <w:r w:rsidR="00022A19">
        <w:rPr>
          <w:rFonts w:ascii="Arial" w:eastAsia="Times New Roman" w:hAnsi="Arial" w:cs="Arial"/>
          <w:b/>
          <w:color w:val="00007F"/>
          <w:sz w:val="32"/>
          <w:szCs w:val="32"/>
        </w:rPr>
        <w:t xml:space="preserve"> SGS Bangladesh limited</w:t>
      </w:r>
    </w:p>
    <w:p w14:paraId="288A99CE" w14:textId="77777777" w:rsidR="00712891" w:rsidRDefault="00022A19" w:rsidP="00E059B6">
      <w:pPr>
        <w:widowControl/>
        <w:spacing w:before="100" w:after="100" w:line="360" w:lineRule="auto"/>
        <w:jc w:val="both"/>
        <w:rPr>
          <w:rFonts w:ascii="Arial" w:eastAsia="Arial" w:hAnsi="Arial" w:cs="Arial"/>
          <w:sz w:val="24"/>
          <w:szCs w:val="24"/>
        </w:rPr>
      </w:pPr>
      <w:r>
        <w:rPr>
          <w:rFonts w:ascii="Arial" w:eastAsia="Arial" w:hAnsi="Arial" w:cs="Arial"/>
          <w:sz w:val="24"/>
          <w:szCs w:val="24"/>
        </w:rPr>
        <w:t xml:space="preserve">As, the basic things of job analysis is collecting several Job related data to perform the designated job. </w:t>
      </w:r>
    </w:p>
    <w:p w14:paraId="683B31BA" w14:textId="77777777" w:rsidR="00712891" w:rsidRDefault="00022A19" w:rsidP="00E059B6">
      <w:pPr>
        <w:widowControl/>
        <w:spacing w:before="100" w:after="100" w:line="360" w:lineRule="auto"/>
        <w:jc w:val="both"/>
        <w:rPr>
          <w:rFonts w:ascii="Arial" w:eastAsia="Arial" w:hAnsi="Arial" w:cs="Arial"/>
          <w:sz w:val="24"/>
          <w:szCs w:val="24"/>
        </w:rPr>
      </w:pPr>
      <w:r>
        <w:rPr>
          <w:rFonts w:ascii="Arial" w:eastAsia="Arial" w:hAnsi="Arial" w:cs="Arial"/>
          <w:sz w:val="24"/>
          <w:szCs w:val="24"/>
        </w:rPr>
        <w:t>SGS Bangladesh Limited through analysis the job their aim is to use the information to fit the employee in right fit for the job and also impact talent management and the whole organization though the job analysis. So, for the betterment of the organization SGS f</w:t>
      </w:r>
      <w:r>
        <w:rPr>
          <w:rFonts w:ascii="Arial" w:eastAsia="Arial" w:hAnsi="Arial" w:cs="Arial"/>
          <w:sz w:val="24"/>
          <w:szCs w:val="24"/>
        </w:rPr>
        <w:t>o</w:t>
      </w:r>
      <w:r>
        <w:rPr>
          <w:rFonts w:ascii="Arial" w:eastAsia="Arial" w:hAnsi="Arial" w:cs="Arial"/>
          <w:sz w:val="24"/>
          <w:szCs w:val="24"/>
        </w:rPr>
        <w:t>cus on job analysis.</w:t>
      </w:r>
    </w:p>
    <w:p w14:paraId="41EF9EC3" w14:textId="0C016A94" w:rsidR="00712891" w:rsidRDefault="00022A19" w:rsidP="00E059B6">
      <w:pPr>
        <w:widowControl/>
        <w:spacing w:before="100" w:after="100" w:line="360" w:lineRule="auto"/>
        <w:jc w:val="both"/>
        <w:rPr>
          <w:rFonts w:ascii="Arial" w:eastAsia="Arial" w:hAnsi="Arial" w:cs="Arial"/>
          <w:sz w:val="24"/>
          <w:szCs w:val="24"/>
        </w:rPr>
      </w:pPr>
      <w:r>
        <w:rPr>
          <w:rFonts w:ascii="Arial" w:eastAsia="Arial" w:hAnsi="Arial" w:cs="Arial"/>
          <w:sz w:val="24"/>
          <w:szCs w:val="24"/>
        </w:rPr>
        <w:t>The Job analysis at SGS Bangladesh Limited starts with the assumption of Candidate require for the vacant position. And the whole journey start</w:t>
      </w:r>
      <w:r w:rsidR="00B75074">
        <w:rPr>
          <w:rFonts w:ascii="Arial" w:eastAsia="Arial" w:hAnsi="Arial" w:cs="Arial"/>
          <w:sz w:val="24"/>
          <w:szCs w:val="24"/>
        </w:rPr>
        <w:t>s</w:t>
      </w:r>
      <w:r>
        <w:rPr>
          <w:rFonts w:ascii="Arial" w:eastAsia="Arial" w:hAnsi="Arial" w:cs="Arial"/>
          <w:sz w:val="24"/>
          <w:szCs w:val="24"/>
        </w:rPr>
        <w:t xml:space="preserve"> from here. In the job anal</w:t>
      </w:r>
      <w:r>
        <w:rPr>
          <w:rFonts w:ascii="Arial" w:eastAsia="Arial" w:hAnsi="Arial" w:cs="Arial"/>
          <w:sz w:val="24"/>
          <w:szCs w:val="24"/>
        </w:rPr>
        <w:t>y</w:t>
      </w:r>
      <w:r>
        <w:rPr>
          <w:rFonts w:ascii="Arial" w:eastAsia="Arial" w:hAnsi="Arial" w:cs="Arial"/>
          <w:sz w:val="24"/>
          <w:szCs w:val="24"/>
        </w:rPr>
        <w:t>sis the SGS named it</w:t>
      </w:r>
      <w:r>
        <w:rPr>
          <w:rFonts w:ascii="Arial" w:eastAsia="Arial" w:hAnsi="Arial" w:cs="Arial"/>
          <w:b/>
          <w:bCs/>
          <w:sz w:val="24"/>
          <w:szCs w:val="24"/>
        </w:rPr>
        <w:t xml:space="preserve"> position analysis</w:t>
      </w:r>
      <w:r>
        <w:rPr>
          <w:rFonts w:ascii="Arial" w:eastAsia="Arial" w:hAnsi="Arial" w:cs="Arial"/>
          <w:sz w:val="24"/>
          <w:szCs w:val="24"/>
        </w:rPr>
        <w:t>. The form is created 2008 in December and the author is here SEAP HR.</w:t>
      </w:r>
    </w:p>
    <w:p w14:paraId="45DC08C8" w14:textId="234C2D86" w:rsidR="00712891" w:rsidRPr="003D22C9" w:rsidRDefault="00022A19" w:rsidP="00E059B6">
      <w:pPr>
        <w:widowControl/>
        <w:spacing w:before="100" w:after="100" w:line="360" w:lineRule="auto"/>
        <w:rPr>
          <w:rFonts w:ascii="Arial" w:eastAsia="Arial" w:hAnsi="Arial" w:cs="Arial"/>
          <w:b/>
          <w:bCs/>
          <w:color w:val="00007F"/>
          <w:sz w:val="32"/>
          <w:szCs w:val="32"/>
        </w:rPr>
      </w:pPr>
      <w:r>
        <w:rPr>
          <w:rFonts w:ascii="Arial" w:eastAsia="Arial" w:hAnsi="Arial" w:cs="Arial"/>
          <w:b/>
          <w:bCs/>
          <w:color w:val="00007F"/>
          <w:sz w:val="32"/>
          <w:szCs w:val="32"/>
        </w:rPr>
        <w:t>3.2 Sample form required information of Job analysis in SGS</w:t>
      </w:r>
    </w:p>
    <w:p w14:paraId="2549B58D" w14:textId="77777777" w:rsidR="00712891" w:rsidRDefault="00022A19" w:rsidP="00E059B6">
      <w:pPr>
        <w:widowControl/>
        <w:spacing w:before="100" w:after="100" w:line="360" w:lineRule="auto"/>
        <w:rPr>
          <w:rFonts w:ascii="Arial" w:eastAsia="Times New Roman" w:hAnsi="Arial" w:cs="Arial"/>
          <w:sz w:val="24"/>
          <w:szCs w:val="24"/>
        </w:rPr>
      </w:pPr>
      <w:r>
        <w:rPr>
          <w:rFonts w:ascii="Arial" w:eastAsia="Times New Roman" w:hAnsi="Arial" w:cs="Arial"/>
          <w:sz w:val="24"/>
          <w:szCs w:val="24"/>
        </w:rPr>
        <w:t>Job Analysis sample format in SGS of is given below-</w:t>
      </w:r>
    </w:p>
    <w:p w14:paraId="3D0170CE" w14:textId="70EE6762" w:rsidR="00712891" w:rsidRDefault="00022A19" w:rsidP="00C72A04">
      <w:pPr>
        <w:spacing w:line="360" w:lineRule="auto"/>
      </w:pPr>
      <w:r>
        <w:rPr>
          <w:noProof/>
          <w:lang w:eastAsia="en-US"/>
        </w:rPr>
        <mc:AlternateContent>
          <mc:Choice Requires="wps">
            <w:drawing>
              <wp:anchor distT="0" distB="0" distL="114300" distR="114300" simplePos="0" relativeHeight="251658618" behindDoc="0" locked="0" layoutInCell="0" hidden="0" allowOverlap="1" wp14:anchorId="24195DCB" wp14:editId="4415F5D4">
                <wp:simplePos x="0" y="0"/>
                <wp:positionH relativeFrom="margin">
                  <wp:align>left</wp:align>
                </wp:positionH>
                <wp:positionV relativeFrom="paragraph">
                  <wp:posOffset>302896</wp:posOffset>
                </wp:positionV>
                <wp:extent cx="6257925" cy="4000500"/>
                <wp:effectExtent l="0" t="0" r="28575" b="19050"/>
                <wp:wrapNone/>
                <wp:docPr id="378" name="Rectangle 39"/>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E0AAAAAkAAAAEgAAACQAAAASAAAAAAAAAAB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uAEAAACgAAAgAAAAAAAAAAAAAAACAAAASwAAAAAAAAACAAAALQEAAH8mAAA9HQAAGgACAOsFAACJFgAAKAAAAAgAAAABAAAAAQAAAA=="/>
                          </a:ext>
                        </a:extLst>
                      </wps:cNvSpPr>
                      <wps:spPr>
                        <a:xfrm>
                          <a:off x="0" y="0"/>
                          <a:ext cx="6257925" cy="4000500"/>
                        </a:xfrm>
                        <a:prstGeom prst="rect">
                          <a:avLst/>
                        </a:prstGeom>
                        <a:solidFill>
                          <a:srgbClr val="FFFFFF"/>
                        </a:solidFill>
                        <a:ln w="12700">
                          <a:solidFill>
                            <a:srgbClr val="000000"/>
                          </a:solidFill>
                        </a:ln>
                      </wps:spPr>
                      <wps:txbx>
                        <w:txbxContent>
                          <w:p w14:paraId="0E4C5DD4"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Supervisor Job tittle-……………………………………………………………………………...</w:t>
                            </w:r>
                          </w:p>
                          <w:p w14:paraId="22B84B62"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Your Job tittle-………………………………………………………………...............................</w:t>
                            </w:r>
                          </w:p>
                          <w:p w14:paraId="1330BF61"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Job titles reporting to you, if applicable</w:t>
                            </w:r>
                          </w:p>
                          <w:p w14:paraId="502A985F"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w:t>
                            </w:r>
                          </w:p>
                          <w:p w14:paraId="0D244DD4"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Primary responsibilities</w:t>
                            </w:r>
                          </w:p>
                          <w:p w14:paraId="44CA8546"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w:t>
                            </w:r>
                          </w:p>
                          <w:p w14:paraId="28679E4E"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Duties and Responsibilities the most important major area list down</w:t>
                            </w:r>
                          </w:p>
                          <w:p w14:paraId="2A30E1F1"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w:t>
                            </w:r>
                          </w:p>
                          <w:p w14:paraId="30589898"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Any External contact required regarding the job purpose</w:t>
                            </w:r>
                          </w:p>
                          <w:p w14:paraId="51E2C1FB"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w:t>
                            </w:r>
                          </w:p>
                          <w:p w14:paraId="03388DF5" w14:textId="77777777" w:rsidR="00B03311" w:rsidRDefault="00B03311"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What task should be completed first?</w:t>
                            </w:r>
                          </w:p>
                          <w:p w14:paraId="2BAAA654" w14:textId="77777777" w:rsidR="00B03311" w:rsidRDefault="00B03311" w:rsidP="003D22C9">
                            <w:pPr>
                              <w:jc w:val="center"/>
                              <w:rPr>
                                <w:color w:val="000000"/>
                              </w:rPr>
                            </w:pPr>
                            <w:r>
                              <w:rPr>
                                <w:rFonts w:ascii="Arial" w:eastAsia="Times New Roman" w:hAnsi="Arial" w:cs="Arial"/>
                                <w:color w:val="000000"/>
                                <w:sz w:val="24"/>
                                <w:szCs w:val="24"/>
                              </w:rPr>
                              <w:t>………………………………………………………………………………………………………………………………………………………………………………………………………………</w:t>
                            </w:r>
                          </w:p>
                        </w:txbxContent>
                      </wps:txbx>
                      <wps:bodyPr spcFirstLastPara="1" vertOverflow="clip" horzOverflow="clip" lIns="91440" tIns="45720" rIns="91440" bIns="45720" anchor="ctr" upright="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24195DCB" id="Rectangle 39" o:spid="_x0000_s1044" style="position:absolute;margin-left:0;margin-top:23.85pt;width:492.75pt;height:315pt;z-index:25165861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" o:allowincell="f" strokeweight="1pt">
                <v:textbox>
                  <w:txbxContent>
                    <w:p w14:paraId="0E4C5DD4"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Supervisor Job tittle-……………………………………………………………………………...</w:t>
                      </w:r>
                    </w:p>
                    <w:p w14:paraId="22B84B62"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Your Job tittle-………………………………………………………………...............................</w:t>
                      </w:r>
                    </w:p>
                    <w:p w14:paraId="1330BF61"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Job titles reporting to you, if applicable</w:t>
                      </w:r>
                    </w:p>
                    <w:p w14:paraId="502A985F"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w:t>
                      </w:r>
                    </w:p>
                    <w:p w14:paraId="0D244DD4"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Primary responsibilities</w:t>
                      </w:r>
                    </w:p>
                    <w:p w14:paraId="44CA8546"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w:t>
                      </w:r>
                    </w:p>
                    <w:p w14:paraId="28679E4E"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Duties and Responsibilities the most important major area list down</w:t>
                      </w:r>
                    </w:p>
                    <w:p w14:paraId="2A30E1F1"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w:t>
                      </w:r>
                    </w:p>
                    <w:p w14:paraId="30589898"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Any External contact required regarding the job purpose</w:t>
                      </w:r>
                    </w:p>
                    <w:p w14:paraId="51E2C1FB"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w:t>
                      </w:r>
                    </w:p>
                    <w:p w14:paraId="03388DF5" w14:textId="77777777" w:rsidR="00B725F7" w:rsidRDefault="00B725F7" w:rsidP="003D22C9">
                      <w:pPr>
                        <w:widowControl/>
                        <w:spacing w:before="100" w:after="100"/>
                        <w:rPr>
                          <w:rFonts w:ascii="Arial" w:eastAsia="Times New Roman" w:hAnsi="Arial" w:cs="Arial"/>
                          <w:color w:val="000000"/>
                          <w:sz w:val="24"/>
                          <w:szCs w:val="24"/>
                        </w:rPr>
                      </w:pPr>
                      <w:r>
                        <w:rPr>
                          <w:rFonts w:ascii="Arial" w:eastAsia="Times New Roman" w:hAnsi="Arial" w:cs="Arial"/>
                          <w:color w:val="000000"/>
                          <w:sz w:val="24"/>
                          <w:szCs w:val="24"/>
                        </w:rPr>
                        <w:t>What task should be completed first?</w:t>
                      </w:r>
                    </w:p>
                    <w:p w14:paraId="2BAAA654" w14:textId="77777777" w:rsidR="00B725F7" w:rsidRDefault="00B725F7" w:rsidP="003D22C9">
                      <w:pPr>
                        <w:jc w:val="center"/>
                        <w:rPr>
                          <w:color w:val="000000"/>
                        </w:rPr>
                      </w:pPr>
                      <w:r>
                        <w:rPr>
                          <w:rFonts w:ascii="Arial" w:eastAsia="Times New Roman" w:hAnsi="Arial" w:cs="Arial"/>
                          <w:color w:val="000000"/>
                          <w:sz w:val="24"/>
                          <w:szCs w:val="24"/>
                        </w:rPr>
                        <w:t>………………………………………………………………………………………………………………………………………………………………………………………………………………</w:t>
                      </w:r>
                    </w:p>
                  </w:txbxContent>
                </v:textbox>
                <w10:wrap anchorx="margin"/>
              </v:rect>
            </w:pict>
          </mc:Fallback>
        </mc:AlternateContent>
      </w:r>
    </w:p>
    <w:p w14:paraId="05010FDE" w14:textId="5C8D96C8" w:rsidR="00C72A04" w:rsidRDefault="00C72A04" w:rsidP="00C72A04">
      <w:pPr>
        <w:spacing w:line="360" w:lineRule="auto"/>
      </w:pPr>
    </w:p>
    <w:p w14:paraId="3EDE6793" w14:textId="52EAA7A7" w:rsidR="00C72A04" w:rsidRDefault="00C72A04" w:rsidP="00C72A04">
      <w:pPr>
        <w:spacing w:line="360" w:lineRule="auto"/>
      </w:pPr>
    </w:p>
    <w:p w14:paraId="0F2E946D" w14:textId="15CBB9BA" w:rsidR="00C72A04" w:rsidRDefault="00C72A04" w:rsidP="00C72A04">
      <w:pPr>
        <w:spacing w:line="360" w:lineRule="auto"/>
      </w:pPr>
    </w:p>
    <w:p w14:paraId="43A0D682" w14:textId="255E690F" w:rsidR="00C72A04" w:rsidRDefault="00C72A04" w:rsidP="00C72A04">
      <w:pPr>
        <w:spacing w:line="360" w:lineRule="auto"/>
      </w:pPr>
    </w:p>
    <w:p w14:paraId="31F12F3B" w14:textId="0B754F31" w:rsidR="00C72A04" w:rsidRDefault="00C72A04" w:rsidP="00C72A04">
      <w:pPr>
        <w:spacing w:line="360" w:lineRule="auto"/>
      </w:pPr>
    </w:p>
    <w:p w14:paraId="2E6BD3D2" w14:textId="465B032C" w:rsidR="00C72A04" w:rsidRDefault="00C72A04" w:rsidP="00C72A04">
      <w:pPr>
        <w:spacing w:line="360" w:lineRule="auto"/>
      </w:pPr>
    </w:p>
    <w:p w14:paraId="2C9591E4" w14:textId="40BF7023" w:rsidR="00C72A04" w:rsidRDefault="00C72A04" w:rsidP="00C72A04">
      <w:pPr>
        <w:spacing w:line="360" w:lineRule="auto"/>
      </w:pPr>
    </w:p>
    <w:p w14:paraId="0B3DB5D3" w14:textId="4F835199" w:rsidR="00C72A04" w:rsidRDefault="00C72A04" w:rsidP="00C72A04">
      <w:pPr>
        <w:spacing w:line="360" w:lineRule="auto"/>
      </w:pPr>
    </w:p>
    <w:p w14:paraId="7BDE2B47" w14:textId="453DEA67" w:rsidR="00C72A04" w:rsidRDefault="00C72A04" w:rsidP="00C72A04">
      <w:pPr>
        <w:spacing w:line="360" w:lineRule="auto"/>
      </w:pPr>
    </w:p>
    <w:p w14:paraId="735653F2" w14:textId="414F21A9" w:rsidR="00C72A04" w:rsidRDefault="00C72A04" w:rsidP="00C72A04">
      <w:pPr>
        <w:spacing w:line="360" w:lineRule="auto"/>
      </w:pPr>
    </w:p>
    <w:p w14:paraId="13CB3AA5" w14:textId="43B95B10" w:rsidR="00C72A04" w:rsidRDefault="00C72A04" w:rsidP="00C72A04">
      <w:pPr>
        <w:spacing w:line="360" w:lineRule="auto"/>
      </w:pPr>
    </w:p>
    <w:p w14:paraId="38E749EF" w14:textId="7499F281" w:rsidR="00C72A04" w:rsidRDefault="00C72A04" w:rsidP="00C72A04">
      <w:pPr>
        <w:spacing w:line="360" w:lineRule="auto"/>
      </w:pPr>
    </w:p>
    <w:p w14:paraId="50F92AAF" w14:textId="2A660CDC" w:rsidR="00C72A04" w:rsidRDefault="00C72A04" w:rsidP="00C72A04">
      <w:pPr>
        <w:spacing w:line="360" w:lineRule="auto"/>
      </w:pPr>
    </w:p>
    <w:p w14:paraId="3C1115D0" w14:textId="5B878533" w:rsidR="00C72A04" w:rsidRDefault="00C72A04" w:rsidP="00C72A04">
      <w:pPr>
        <w:spacing w:line="360" w:lineRule="auto"/>
        <w:rPr>
          <w:rFonts w:ascii="Arial" w:eastAsia="Times New Roman" w:hAnsi="Arial" w:cs="Arial"/>
          <w:sz w:val="24"/>
          <w:szCs w:val="24"/>
        </w:rPr>
      </w:pPr>
    </w:p>
    <w:p w14:paraId="6DB8A104" w14:textId="77777777" w:rsidR="00B57DDB" w:rsidRDefault="00022A19" w:rsidP="00E059B6">
      <w:pPr>
        <w:widowControl/>
        <w:spacing w:before="100" w:after="100" w:line="360" w:lineRule="auto"/>
        <w:rPr>
          <w:rFonts w:ascii="Arial" w:eastAsia="Times New Roman" w:hAnsi="Arial" w:cs="Arial"/>
          <w:sz w:val="24"/>
          <w:szCs w:val="24"/>
        </w:rPr>
      </w:pPr>
      <w:r>
        <w:rPr>
          <w:noProof/>
          <w:lang w:eastAsia="en-US"/>
        </w:rPr>
        <w:lastRenderedPageBreak/>
        <mc:AlternateContent>
          <mc:Choice Requires="wps">
            <w:drawing>
              <wp:anchor distT="0" distB="0" distL="114300" distR="114300" simplePos="0" relativeHeight="251658619" behindDoc="0" locked="0" layoutInCell="0" hidden="0" allowOverlap="1" wp14:anchorId="56CF8EA7" wp14:editId="0092AEF6">
                <wp:simplePos x="0" y="0"/>
                <wp:positionH relativeFrom="margin">
                  <wp:align>left</wp:align>
                </wp:positionH>
                <wp:positionV relativeFrom="paragraph">
                  <wp:posOffset>38100</wp:posOffset>
                </wp:positionV>
                <wp:extent cx="5934075" cy="7258050"/>
                <wp:effectExtent l="0" t="0" r="28575" b="19050"/>
                <wp:wrapNone/>
                <wp:docPr id="379" name="Rectangle 40"/>
                <wp:cNvGraphicFramePr/>
                <a:graphic xmlns:a="http://schemas.openxmlformats.org/drawingml/2006/main">
                  <a:graphicData uri="http://schemas.microsoft.com/office/word/2010/wordprocessingShape">
                    <wps:wsp>
                      <wps:cNvSpPr>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2_wcUKXhMAAAAlAAAAZAAAAA0AAAAAkAAAAEgAAACQAAAASAAAAAAAAAABAAAAAAAAAAEAAABQAAAAAAAAAAAA4D8AAAAAAADgPwAAAAAAAOA/AAAAAAAA4D8AAAAAAADgPwAAAAAAAOA/AAAAAAAA4D8AAAAAAADgPwAAAAAAAOA/AAAAAAAA4D8CAAAAjAAAAAE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ugEAAACgAAAgAAAAAAAAAAEAAAABAAAAAAAAAAAAAAACAAAAPQAAAIEkAAC0MAAAGwACAKAFAAC5BwAAKAAAAAgAAAABAAAAAQAAAA=="/>
                          </a:ext>
                        </a:extLst>
                      </wps:cNvSpPr>
                      <wps:spPr>
                        <a:xfrm>
                          <a:off x="0" y="0"/>
                          <a:ext cx="5934075" cy="7258050"/>
                        </a:xfrm>
                        <a:prstGeom prst="rect">
                          <a:avLst/>
                        </a:prstGeom>
                        <a:solidFill>
                          <a:srgbClr val="FFFFFF"/>
                        </a:solidFill>
                        <a:ln w="12700">
                          <a:solidFill>
                            <a:srgbClr val="000000"/>
                          </a:solidFill>
                        </a:ln>
                      </wps:spPr>
                      <wps:txbx>
                        <w:txbxContent>
                          <w:p w14:paraId="57B9864C" w14:textId="77777777" w:rsidR="00B03311" w:rsidRDefault="00B03311"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 xml:space="preserve">How can </w:t>
                            </w:r>
                            <w:proofErr w:type="gramStart"/>
                            <w:r>
                              <w:rPr>
                                <w:rFonts w:ascii="Arial" w:eastAsia="Times New Roman" w:hAnsi="Arial" w:cs="Arial"/>
                                <w:color w:val="000000"/>
                                <w:sz w:val="24"/>
                                <w:szCs w:val="24"/>
                              </w:rPr>
                              <w:t>improved</w:t>
                            </w:r>
                            <w:proofErr w:type="gramEnd"/>
                            <w:r>
                              <w:rPr>
                                <w:rFonts w:ascii="Arial" w:eastAsia="Times New Roman" w:hAnsi="Arial" w:cs="Arial"/>
                                <w:color w:val="000000"/>
                                <w:sz w:val="24"/>
                                <w:szCs w:val="24"/>
                              </w:rPr>
                              <w:t xml:space="preserve"> the workflow efficiency and quality?</w:t>
                            </w:r>
                          </w:p>
                          <w:p w14:paraId="0361E502" w14:textId="77777777" w:rsidR="00B03311" w:rsidRDefault="00B03311"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w:t>
                            </w:r>
                          </w:p>
                          <w:p w14:paraId="5D9B3792" w14:textId="77777777" w:rsidR="00B03311" w:rsidRDefault="00B03311"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What should be major challenges in these positions?</w:t>
                            </w:r>
                          </w:p>
                          <w:p w14:paraId="26AFBE92" w14:textId="77777777" w:rsidR="00B03311" w:rsidRDefault="00B03311"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w:t>
                            </w:r>
                          </w:p>
                          <w:p w14:paraId="3F2EBB69" w14:textId="77777777" w:rsidR="00B03311" w:rsidRDefault="00B03311" w:rsidP="00C72A04">
                            <w:pPr>
                              <w:widowControl/>
                              <w:spacing w:before="100" w:after="100" w:line="276" w:lineRule="auto"/>
                              <w:rPr>
                                <w:rFonts w:ascii="Arial" w:eastAsia="Times New Roman" w:hAnsi="Arial" w:cs="Arial"/>
                                <w:sz w:val="24"/>
                                <w:szCs w:val="24"/>
                              </w:rPr>
                            </w:pPr>
                            <w:r>
                              <w:rPr>
                                <w:rFonts w:ascii="Arial" w:eastAsia="Times New Roman" w:hAnsi="Arial" w:cs="Arial"/>
                                <w:sz w:val="24"/>
                                <w:szCs w:val="24"/>
                              </w:rPr>
                              <w:t>Specific Knowledge, Skill, Abilities job task require</w:t>
                            </w:r>
                          </w:p>
                          <w:p w14:paraId="7ED872D9" w14:textId="77777777" w:rsidR="00B03311" w:rsidRDefault="00B03311" w:rsidP="00C72A04">
                            <w:pPr>
                              <w:pStyle w:val="ListParagraph"/>
                              <w:numPr>
                                <w:ilvl w:val="0"/>
                                <w:numId w:val="15"/>
                              </w:numPr>
                              <w:spacing w:before="100" w:after="100" w:line="276" w:lineRule="auto"/>
                              <w:ind w:left="720" w:hanging="360"/>
                              <w:rPr>
                                <w:rFonts w:ascii="Arial" w:eastAsia="Times New Roman" w:hAnsi="Arial" w:cs="Arial"/>
                                <w:szCs w:val="24"/>
                              </w:rPr>
                            </w:pPr>
                            <w:r>
                              <w:rPr>
                                <w:rFonts w:ascii="Arial" w:eastAsia="Times New Roman" w:hAnsi="Arial" w:cs="Arial"/>
                                <w:szCs w:val="24"/>
                              </w:rPr>
                              <w:t xml:space="preserve">Knowledge </w:t>
                            </w:r>
                          </w:p>
                          <w:p w14:paraId="50BAE884" w14:textId="77777777" w:rsidR="00B03311" w:rsidRDefault="00B03311" w:rsidP="00C72A04">
                            <w:pPr>
                              <w:pStyle w:val="ListParagraph"/>
                              <w:spacing w:before="100" w:after="100" w:line="276" w:lineRule="auto"/>
                              <w:rPr>
                                <w:rFonts w:ascii="Arial" w:eastAsia="Times New Roman" w:hAnsi="Arial" w:cs="Arial"/>
                                <w:szCs w:val="24"/>
                              </w:rPr>
                            </w:pPr>
                            <w:r>
                              <w:rPr>
                                <w:rFonts w:ascii="Arial" w:eastAsia="Times New Roman" w:hAnsi="Arial" w:cs="Arial"/>
                                <w:szCs w:val="24"/>
                              </w:rPr>
                              <w:t>………………………………………………………………………………………………………………………………………………………………………………………………</w:t>
                            </w:r>
                          </w:p>
                          <w:p w14:paraId="2D76E932" w14:textId="77777777" w:rsidR="00B03311" w:rsidRDefault="00B03311" w:rsidP="00C72A04">
                            <w:pPr>
                              <w:pStyle w:val="ListParagraph"/>
                              <w:numPr>
                                <w:ilvl w:val="0"/>
                                <w:numId w:val="15"/>
                              </w:numPr>
                              <w:spacing w:before="100" w:after="100" w:line="276" w:lineRule="auto"/>
                              <w:ind w:left="720" w:hanging="360"/>
                              <w:rPr>
                                <w:rFonts w:ascii="Arial" w:eastAsia="Times New Roman" w:hAnsi="Arial" w:cs="Arial"/>
                                <w:szCs w:val="24"/>
                              </w:rPr>
                            </w:pPr>
                            <w:r>
                              <w:rPr>
                                <w:rFonts w:ascii="Arial" w:eastAsia="Times New Roman" w:hAnsi="Arial" w:cs="Arial"/>
                                <w:szCs w:val="24"/>
                              </w:rPr>
                              <w:t>Skills</w:t>
                            </w:r>
                          </w:p>
                          <w:p w14:paraId="45DCE374" w14:textId="77777777" w:rsidR="00B03311" w:rsidRDefault="00B03311" w:rsidP="00C72A04">
                            <w:pPr>
                              <w:pStyle w:val="ListParagraph"/>
                              <w:spacing w:before="100" w:after="100" w:line="276" w:lineRule="auto"/>
                              <w:rPr>
                                <w:rFonts w:ascii="Arial" w:eastAsia="Times New Roman" w:hAnsi="Arial" w:cs="Arial"/>
                                <w:szCs w:val="24"/>
                              </w:rPr>
                            </w:pPr>
                            <w:r>
                              <w:rPr>
                                <w:rFonts w:ascii="Arial" w:eastAsia="Times New Roman" w:hAnsi="Arial" w:cs="Arial"/>
                                <w:szCs w:val="24"/>
                              </w:rPr>
                              <w:t>………………………………………………………………………………………………………………………………………………………………………………………………</w:t>
                            </w:r>
                          </w:p>
                          <w:p w14:paraId="460EAD23" w14:textId="77777777" w:rsidR="00B03311" w:rsidRDefault="00B03311" w:rsidP="00C72A04">
                            <w:pPr>
                              <w:pStyle w:val="ListParagraph"/>
                              <w:numPr>
                                <w:ilvl w:val="0"/>
                                <w:numId w:val="15"/>
                              </w:numPr>
                              <w:spacing w:before="100" w:after="100" w:line="276" w:lineRule="auto"/>
                              <w:ind w:left="720" w:hanging="360"/>
                              <w:rPr>
                                <w:rFonts w:ascii="Arial" w:eastAsia="Times New Roman" w:hAnsi="Arial" w:cs="Arial"/>
                                <w:szCs w:val="24"/>
                              </w:rPr>
                            </w:pPr>
                            <w:r>
                              <w:rPr>
                                <w:rFonts w:ascii="Arial" w:eastAsia="Times New Roman" w:hAnsi="Arial" w:cs="Arial"/>
                                <w:szCs w:val="24"/>
                              </w:rPr>
                              <w:t>Abilities</w:t>
                            </w:r>
                          </w:p>
                          <w:p w14:paraId="3C14E2F2" w14:textId="77777777" w:rsidR="00B03311" w:rsidRDefault="00B03311" w:rsidP="00C72A04">
                            <w:pPr>
                              <w:pStyle w:val="ListParagraph"/>
                              <w:spacing w:before="100" w:after="100" w:line="276" w:lineRule="auto"/>
                              <w:rPr>
                                <w:rFonts w:ascii="Arial" w:eastAsia="Times New Roman" w:hAnsi="Arial" w:cs="Arial"/>
                                <w:szCs w:val="24"/>
                              </w:rPr>
                            </w:pPr>
                            <w:r>
                              <w:rPr>
                                <w:rFonts w:ascii="Arial" w:eastAsia="Times New Roman" w:hAnsi="Arial" w:cs="Arial"/>
                                <w:szCs w:val="24"/>
                              </w:rPr>
                              <w:t>………………………………………………………………………………………………………………………………………………………………………………………………</w:t>
                            </w:r>
                          </w:p>
                          <w:p w14:paraId="08531F7B" w14:textId="77777777" w:rsidR="00B03311" w:rsidRDefault="00B03311"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If any previous work experience required</w:t>
                            </w:r>
                          </w:p>
                          <w:p w14:paraId="77EB62AF" w14:textId="77777777" w:rsidR="00B03311" w:rsidRDefault="00B03311"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w:t>
                            </w:r>
                          </w:p>
                          <w:p w14:paraId="1C35CBD6" w14:textId="77777777" w:rsidR="00B03311" w:rsidRDefault="00B03311" w:rsidP="00C72A04">
                            <w:pPr>
                              <w:widowControl/>
                              <w:spacing w:before="100" w:after="100" w:line="276" w:lineRule="auto"/>
                              <w:rPr>
                                <w:rFonts w:ascii="Arial" w:eastAsia="Times New Roman" w:hAnsi="Arial" w:cs="Arial"/>
                                <w:color w:val="000000"/>
                                <w:sz w:val="24"/>
                                <w:szCs w:val="24"/>
                              </w:rPr>
                            </w:pPr>
                          </w:p>
                          <w:p w14:paraId="56D998BF" w14:textId="77777777" w:rsidR="00B03311" w:rsidRDefault="00B03311"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Approved by the Department Supervisor</w:t>
                            </w:r>
                          </w:p>
                          <w:p w14:paraId="74C5C694" w14:textId="77777777" w:rsidR="00B03311" w:rsidRDefault="00B03311"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w:t>
                            </w:r>
                          </w:p>
                          <w:p w14:paraId="62600AE2" w14:textId="77777777" w:rsidR="00B03311" w:rsidRDefault="00B03311"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 xml:space="preserve">Approved by the HR Regional  </w:t>
                            </w:r>
                          </w:p>
                          <w:p w14:paraId="198E6854" w14:textId="77777777" w:rsidR="00B03311" w:rsidRDefault="00B03311" w:rsidP="00C72A04">
                            <w:pPr>
                              <w:widowControl/>
                              <w:spacing w:before="100" w:after="100" w:line="276" w:lineRule="auto"/>
                              <w:rPr>
                                <w:rFonts w:eastAsia="Times New Roman"/>
                                <w:color w:val="000000"/>
                                <w:sz w:val="24"/>
                                <w:szCs w:val="24"/>
                              </w:rPr>
                            </w:pPr>
                            <w:r>
                              <w:rPr>
                                <w:rFonts w:ascii="Arial" w:eastAsia="Times New Roman" w:hAnsi="Arial" w:cs="Arial"/>
                                <w:color w:val="000000"/>
                                <w:sz w:val="24"/>
                                <w:szCs w:val="24"/>
                              </w:rPr>
                              <w:t>…………………………………………………………………..</w:t>
                            </w:r>
                          </w:p>
                          <w:p w14:paraId="07452B65" w14:textId="77777777" w:rsidR="00B03311" w:rsidRDefault="00B03311">
                            <w:pPr>
                              <w:widowControl/>
                              <w:spacing w:before="100" w:after="100"/>
                              <w:rPr>
                                <w:rFonts w:ascii="Arial" w:eastAsia="Times New Roman" w:hAnsi="Arial" w:cs="Arial"/>
                                <w:color w:val="000000"/>
                                <w:sz w:val="24"/>
                                <w:szCs w:val="24"/>
                              </w:rPr>
                            </w:pPr>
                          </w:p>
                          <w:p w14:paraId="039E831C" w14:textId="77777777" w:rsidR="00B03311" w:rsidRDefault="00B03311">
                            <w:pPr>
                              <w:widowControl/>
                              <w:spacing w:before="100" w:after="100"/>
                              <w:rPr>
                                <w:rFonts w:eastAsia="Times New Roman"/>
                                <w:sz w:val="24"/>
                                <w:szCs w:val="24"/>
                              </w:rPr>
                            </w:pPr>
                          </w:p>
                          <w:p w14:paraId="73186C3C" w14:textId="77777777" w:rsidR="00B03311" w:rsidRDefault="00B03311">
                            <w:pPr>
                              <w:widowControl/>
                              <w:spacing w:before="100" w:after="100"/>
                              <w:rPr>
                                <w:rFonts w:eastAsia="Times New Roman"/>
                                <w:sz w:val="24"/>
                                <w:szCs w:val="24"/>
                              </w:rPr>
                            </w:pPr>
                          </w:p>
                          <w:p w14:paraId="0AFD3A4D" w14:textId="77777777" w:rsidR="00B03311" w:rsidRDefault="00B03311">
                            <w:pPr>
                              <w:widowControl/>
                              <w:spacing w:before="100" w:after="100"/>
                              <w:rPr>
                                <w:rFonts w:eastAsia="Times New Roman"/>
                                <w:sz w:val="24"/>
                                <w:szCs w:val="24"/>
                              </w:rPr>
                            </w:pPr>
                          </w:p>
                          <w:p w14:paraId="2FB2633B" w14:textId="77777777" w:rsidR="00B03311" w:rsidRDefault="00B03311"/>
                        </w:txbxContent>
                      </wps:txbx>
                      <wps:bodyPr spcFirstLastPara="1" vertOverflow="clip" horzOverflow="clip" lIns="91440" tIns="45720" rIns="91440" bIns="45720" anchor="ctr" upright="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6CF8EA7" id="Rectangle 40" o:spid="_x0000_s1045" style="position:absolute;margin-left:0;margin-top:3pt;width:467.25pt;height:571.5pt;z-index:251658619;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" o:allowincell="f" strokeweight="1pt">
                <v:textbox>
                  <w:txbxContent>
                    <w:p w14:paraId="57B9864C" w14:textId="77777777" w:rsidR="00B725F7" w:rsidRDefault="00B725F7"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How can improved the workflow efficiency and quality?</w:t>
                      </w:r>
                    </w:p>
                    <w:p w14:paraId="0361E502" w14:textId="77777777" w:rsidR="00B725F7" w:rsidRDefault="00B725F7"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w:t>
                      </w:r>
                    </w:p>
                    <w:p w14:paraId="5D9B3792" w14:textId="77777777" w:rsidR="00B725F7" w:rsidRDefault="00B725F7"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What should be major challenges in these positions?</w:t>
                      </w:r>
                    </w:p>
                    <w:p w14:paraId="26AFBE92" w14:textId="77777777" w:rsidR="00B725F7" w:rsidRDefault="00B725F7"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w:t>
                      </w:r>
                    </w:p>
                    <w:p w14:paraId="3F2EBB69" w14:textId="77777777" w:rsidR="00B725F7" w:rsidRDefault="00B725F7" w:rsidP="00C72A04">
                      <w:pPr>
                        <w:widowControl/>
                        <w:spacing w:before="100" w:after="100" w:line="276" w:lineRule="auto"/>
                        <w:rPr>
                          <w:rFonts w:ascii="Arial" w:eastAsia="Times New Roman" w:hAnsi="Arial" w:cs="Arial"/>
                          <w:sz w:val="24"/>
                          <w:szCs w:val="24"/>
                        </w:rPr>
                      </w:pPr>
                      <w:r>
                        <w:rPr>
                          <w:rFonts w:ascii="Arial" w:eastAsia="Times New Roman" w:hAnsi="Arial" w:cs="Arial"/>
                          <w:sz w:val="24"/>
                          <w:szCs w:val="24"/>
                        </w:rPr>
                        <w:t>Specific Knowledge, Skill, Abilities job task require</w:t>
                      </w:r>
                    </w:p>
                    <w:p w14:paraId="7ED872D9" w14:textId="77777777" w:rsidR="00B725F7" w:rsidRDefault="00B725F7" w:rsidP="00C72A04">
                      <w:pPr>
                        <w:pStyle w:val="ListParagraph"/>
                        <w:numPr>
                          <w:ilvl w:val="0"/>
                          <w:numId w:val="15"/>
                        </w:numPr>
                        <w:spacing w:before="100" w:after="100" w:line="276" w:lineRule="auto"/>
                        <w:ind w:left="720" w:hanging="360"/>
                        <w:rPr>
                          <w:rFonts w:ascii="Arial" w:eastAsia="Times New Roman" w:hAnsi="Arial" w:cs="Arial"/>
                          <w:szCs w:val="24"/>
                        </w:rPr>
                      </w:pPr>
                      <w:r>
                        <w:rPr>
                          <w:rFonts w:ascii="Arial" w:eastAsia="Times New Roman" w:hAnsi="Arial" w:cs="Arial"/>
                          <w:szCs w:val="24"/>
                        </w:rPr>
                        <w:t xml:space="preserve">Knowledge </w:t>
                      </w:r>
                    </w:p>
                    <w:p w14:paraId="50BAE884" w14:textId="77777777" w:rsidR="00B725F7" w:rsidRDefault="00B725F7" w:rsidP="00C72A04">
                      <w:pPr>
                        <w:pStyle w:val="ListParagraph"/>
                        <w:spacing w:before="100" w:after="100" w:line="276" w:lineRule="auto"/>
                        <w:rPr>
                          <w:rFonts w:ascii="Arial" w:eastAsia="Times New Roman" w:hAnsi="Arial" w:cs="Arial"/>
                          <w:szCs w:val="24"/>
                        </w:rPr>
                      </w:pPr>
                      <w:r>
                        <w:rPr>
                          <w:rFonts w:ascii="Arial" w:eastAsia="Times New Roman" w:hAnsi="Arial" w:cs="Arial"/>
                          <w:szCs w:val="24"/>
                        </w:rPr>
                        <w:t>………………………………………………………………………………………………………………………………………………………………………………………………</w:t>
                      </w:r>
                    </w:p>
                    <w:p w14:paraId="2D76E932" w14:textId="77777777" w:rsidR="00B725F7" w:rsidRDefault="00B725F7" w:rsidP="00C72A04">
                      <w:pPr>
                        <w:pStyle w:val="ListParagraph"/>
                        <w:numPr>
                          <w:ilvl w:val="0"/>
                          <w:numId w:val="15"/>
                        </w:numPr>
                        <w:spacing w:before="100" w:after="100" w:line="276" w:lineRule="auto"/>
                        <w:ind w:left="720" w:hanging="360"/>
                        <w:rPr>
                          <w:rFonts w:ascii="Arial" w:eastAsia="Times New Roman" w:hAnsi="Arial" w:cs="Arial"/>
                          <w:szCs w:val="24"/>
                        </w:rPr>
                      </w:pPr>
                      <w:r>
                        <w:rPr>
                          <w:rFonts w:ascii="Arial" w:eastAsia="Times New Roman" w:hAnsi="Arial" w:cs="Arial"/>
                          <w:szCs w:val="24"/>
                        </w:rPr>
                        <w:t>Skills</w:t>
                      </w:r>
                    </w:p>
                    <w:p w14:paraId="45DCE374" w14:textId="77777777" w:rsidR="00B725F7" w:rsidRDefault="00B725F7" w:rsidP="00C72A04">
                      <w:pPr>
                        <w:pStyle w:val="ListParagraph"/>
                        <w:spacing w:before="100" w:after="100" w:line="276" w:lineRule="auto"/>
                        <w:rPr>
                          <w:rFonts w:ascii="Arial" w:eastAsia="Times New Roman" w:hAnsi="Arial" w:cs="Arial"/>
                          <w:szCs w:val="24"/>
                        </w:rPr>
                      </w:pPr>
                      <w:r>
                        <w:rPr>
                          <w:rFonts w:ascii="Arial" w:eastAsia="Times New Roman" w:hAnsi="Arial" w:cs="Arial"/>
                          <w:szCs w:val="24"/>
                        </w:rPr>
                        <w:t>………………………………………………………………………………………………………………………………………………………………………………………………</w:t>
                      </w:r>
                    </w:p>
                    <w:p w14:paraId="460EAD23" w14:textId="77777777" w:rsidR="00B725F7" w:rsidRDefault="00B725F7" w:rsidP="00C72A04">
                      <w:pPr>
                        <w:pStyle w:val="ListParagraph"/>
                        <w:numPr>
                          <w:ilvl w:val="0"/>
                          <w:numId w:val="15"/>
                        </w:numPr>
                        <w:spacing w:before="100" w:after="100" w:line="276" w:lineRule="auto"/>
                        <w:ind w:left="720" w:hanging="360"/>
                        <w:rPr>
                          <w:rFonts w:ascii="Arial" w:eastAsia="Times New Roman" w:hAnsi="Arial" w:cs="Arial"/>
                          <w:szCs w:val="24"/>
                        </w:rPr>
                      </w:pPr>
                      <w:r>
                        <w:rPr>
                          <w:rFonts w:ascii="Arial" w:eastAsia="Times New Roman" w:hAnsi="Arial" w:cs="Arial"/>
                          <w:szCs w:val="24"/>
                        </w:rPr>
                        <w:t>Abilities</w:t>
                      </w:r>
                    </w:p>
                    <w:p w14:paraId="3C14E2F2" w14:textId="77777777" w:rsidR="00B725F7" w:rsidRDefault="00B725F7" w:rsidP="00C72A04">
                      <w:pPr>
                        <w:pStyle w:val="ListParagraph"/>
                        <w:spacing w:before="100" w:after="100" w:line="276" w:lineRule="auto"/>
                        <w:rPr>
                          <w:rFonts w:ascii="Arial" w:eastAsia="Times New Roman" w:hAnsi="Arial" w:cs="Arial"/>
                          <w:szCs w:val="24"/>
                        </w:rPr>
                      </w:pPr>
                      <w:r>
                        <w:rPr>
                          <w:rFonts w:ascii="Arial" w:eastAsia="Times New Roman" w:hAnsi="Arial" w:cs="Arial"/>
                          <w:szCs w:val="24"/>
                        </w:rPr>
                        <w:t>………………………………………………………………………………………………………………………………………………………………………………………………</w:t>
                      </w:r>
                    </w:p>
                    <w:p w14:paraId="08531F7B" w14:textId="77777777" w:rsidR="00B725F7" w:rsidRDefault="00B725F7"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If any previous work experience required</w:t>
                      </w:r>
                    </w:p>
                    <w:p w14:paraId="77EB62AF" w14:textId="77777777" w:rsidR="00B725F7" w:rsidRDefault="00B725F7"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w:t>
                      </w:r>
                    </w:p>
                    <w:p w14:paraId="1C35CBD6" w14:textId="77777777" w:rsidR="00B725F7" w:rsidRDefault="00B725F7" w:rsidP="00C72A04">
                      <w:pPr>
                        <w:widowControl/>
                        <w:spacing w:before="100" w:after="100" w:line="276" w:lineRule="auto"/>
                        <w:rPr>
                          <w:rFonts w:ascii="Arial" w:eastAsia="Times New Roman" w:hAnsi="Arial" w:cs="Arial"/>
                          <w:color w:val="000000"/>
                          <w:sz w:val="24"/>
                          <w:szCs w:val="24"/>
                        </w:rPr>
                      </w:pPr>
                    </w:p>
                    <w:p w14:paraId="56D998BF" w14:textId="77777777" w:rsidR="00B725F7" w:rsidRDefault="00B725F7"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Approved by the Department Supervisor</w:t>
                      </w:r>
                    </w:p>
                    <w:p w14:paraId="74C5C694" w14:textId="77777777" w:rsidR="00B725F7" w:rsidRDefault="00B725F7"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w:t>
                      </w:r>
                    </w:p>
                    <w:p w14:paraId="62600AE2" w14:textId="77777777" w:rsidR="00B725F7" w:rsidRDefault="00B725F7" w:rsidP="00C72A04">
                      <w:pPr>
                        <w:widowControl/>
                        <w:spacing w:before="100" w:after="100" w:line="276" w:lineRule="auto"/>
                        <w:rPr>
                          <w:rFonts w:ascii="Arial" w:eastAsia="Times New Roman" w:hAnsi="Arial" w:cs="Arial"/>
                          <w:color w:val="000000"/>
                          <w:sz w:val="24"/>
                          <w:szCs w:val="24"/>
                        </w:rPr>
                      </w:pPr>
                      <w:r>
                        <w:rPr>
                          <w:rFonts w:ascii="Arial" w:eastAsia="Times New Roman" w:hAnsi="Arial" w:cs="Arial"/>
                          <w:color w:val="000000"/>
                          <w:sz w:val="24"/>
                          <w:szCs w:val="24"/>
                        </w:rPr>
                        <w:t xml:space="preserve">Approved by the HR Regional  </w:t>
                      </w:r>
                    </w:p>
                    <w:p w14:paraId="198E6854" w14:textId="77777777" w:rsidR="00B725F7" w:rsidRDefault="00B725F7" w:rsidP="00C72A04">
                      <w:pPr>
                        <w:widowControl/>
                        <w:spacing w:before="100" w:after="100" w:line="276" w:lineRule="auto"/>
                        <w:rPr>
                          <w:rFonts w:eastAsia="Times New Roman"/>
                          <w:color w:val="000000"/>
                          <w:sz w:val="24"/>
                          <w:szCs w:val="24"/>
                        </w:rPr>
                      </w:pPr>
                      <w:r>
                        <w:rPr>
                          <w:rFonts w:ascii="Arial" w:eastAsia="Times New Roman" w:hAnsi="Arial" w:cs="Arial"/>
                          <w:color w:val="000000"/>
                          <w:sz w:val="24"/>
                          <w:szCs w:val="24"/>
                        </w:rPr>
                        <w:t>…………………………………………………………………..</w:t>
                      </w:r>
                    </w:p>
                    <w:p w14:paraId="07452B65" w14:textId="77777777" w:rsidR="00B725F7" w:rsidRDefault="00B725F7">
                      <w:pPr>
                        <w:widowControl/>
                        <w:spacing w:before="100" w:after="100"/>
                        <w:rPr>
                          <w:rFonts w:ascii="Arial" w:eastAsia="Times New Roman" w:hAnsi="Arial" w:cs="Arial"/>
                          <w:color w:val="000000"/>
                          <w:sz w:val="24"/>
                          <w:szCs w:val="24"/>
                        </w:rPr>
                      </w:pPr>
                    </w:p>
                    <w:p w14:paraId="039E831C" w14:textId="77777777" w:rsidR="00B725F7" w:rsidRDefault="00B725F7">
                      <w:pPr>
                        <w:widowControl/>
                        <w:spacing w:before="100" w:after="100"/>
                        <w:rPr>
                          <w:rFonts w:eastAsia="Times New Roman"/>
                          <w:sz w:val="24"/>
                          <w:szCs w:val="24"/>
                        </w:rPr>
                      </w:pPr>
                    </w:p>
                    <w:p w14:paraId="73186C3C" w14:textId="77777777" w:rsidR="00B725F7" w:rsidRDefault="00B725F7">
                      <w:pPr>
                        <w:widowControl/>
                        <w:spacing w:before="100" w:after="100"/>
                        <w:rPr>
                          <w:rFonts w:eastAsia="Times New Roman"/>
                          <w:sz w:val="24"/>
                          <w:szCs w:val="24"/>
                        </w:rPr>
                      </w:pPr>
                    </w:p>
                    <w:p w14:paraId="0AFD3A4D" w14:textId="77777777" w:rsidR="00B725F7" w:rsidRDefault="00B725F7">
                      <w:pPr>
                        <w:widowControl/>
                        <w:spacing w:before="100" w:after="100"/>
                        <w:rPr>
                          <w:rFonts w:eastAsia="Times New Roman"/>
                          <w:sz w:val="24"/>
                          <w:szCs w:val="24"/>
                        </w:rPr>
                      </w:pPr>
                    </w:p>
                    <w:p w14:paraId="2FB2633B" w14:textId="77777777" w:rsidR="00B725F7" w:rsidRDefault="00B725F7"/>
                  </w:txbxContent>
                </v:textbox>
                <w10:wrap anchorx="margin"/>
              </v:rect>
            </w:pict>
          </mc:Fallback>
        </mc:AlternateContent>
      </w:r>
      <w:r>
        <w:br w:type="page"/>
      </w:r>
    </w:p>
    <w:p w14:paraId="7D772306" w14:textId="5A46EB2A" w:rsidR="00712891" w:rsidRPr="00B57DDB" w:rsidRDefault="00022A19" w:rsidP="00E059B6">
      <w:pPr>
        <w:widowControl/>
        <w:spacing w:before="100" w:after="100" w:line="360" w:lineRule="auto"/>
        <w:rPr>
          <w:rFonts w:ascii="Arial" w:eastAsia="Times New Roman" w:hAnsi="Arial" w:cs="Arial"/>
          <w:sz w:val="24"/>
          <w:szCs w:val="24"/>
        </w:rPr>
      </w:pPr>
      <w:r>
        <w:rPr>
          <w:rFonts w:ascii="Arial" w:eastAsia="Times New Roman" w:hAnsi="Arial" w:cs="Arial"/>
          <w:b/>
          <w:color w:val="002060"/>
          <w:sz w:val="32"/>
          <w:szCs w:val="32"/>
        </w:rPr>
        <w:lastRenderedPageBreak/>
        <w:t>3.3 Describe Process of Job Analysis in SGS Bangladesh</w:t>
      </w:r>
    </w:p>
    <w:p w14:paraId="5E87A0D4" w14:textId="7AA1C573" w:rsidR="00712891" w:rsidRPr="00B75074" w:rsidRDefault="00022A19" w:rsidP="003D22C9">
      <w:pPr>
        <w:widowControl/>
        <w:spacing w:before="100" w:after="100" w:line="360" w:lineRule="auto"/>
        <w:jc w:val="both"/>
        <w:rPr>
          <w:rFonts w:ascii="Arial" w:eastAsia="Times New Roman" w:hAnsi="Arial" w:cs="Arial"/>
          <w:color w:val="FF0000"/>
          <w:sz w:val="24"/>
          <w:szCs w:val="24"/>
        </w:rPr>
      </w:pPr>
      <w:r>
        <w:rPr>
          <w:rFonts w:ascii="Arial" w:eastAsia="Times New Roman" w:hAnsi="Arial" w:cs="Arial"/>
          <w:sz w:val="24"/>
          <w:szCs w:val="24"/>
        </w:rPr>
        <w:t>The first requirement in the form is dimensions which is basically describe any specific measures of the p</w:t>
      </w:r>
      <w:r w:rsidR="00B75074">
        <w:rPr>
          <w:rFonts w:ascii="Arial" w:eastAsia="Times New Roman" w:hAnsi="Arial" w:cs="Arial"/>
          <w:sz w:val="24"/>
          <w:szCs w:val="24"/>
        </w:rPr>
        <w:t>articular job responsibilities s</w:t>
      </w:r>
      <w:r>
        <w:rPr>
          <w:rFonts w:ascii="Arial" w:eastAsia="Times New Roman" w:hAnsi="Arial" w:cs="Arial"/>
          <w:sz w:val="24"/>
          <w:szCs w:val="24"/>
        </w:rPr>
        <w:t>uch as</w:t>
      </w:r>
      <w:r w:rsidR="00CC5584">
        <w:rPr>
          <w:rFonts w:ascii="Arial" w:eastAsia="Times New Roman" w:hAnsi="Arial" w:cs="Arial"/>
          <w:sz w:val="24"/>
          <w:szCs w:val="24"/>
        </w:rPr>
        <w:t xml:space="preserve"> what are the specific areas are covering within the</w:t>
      </w:r>
      <w:r>
        <w:rPr>
          <w:rFonts w:ascii="Arial" w:eastAsia="Times New Roman" w:hAnsi="Arial" w:cs="Arial"/>
          <w:sz w:val="24"/>
          <w:szCs w:val="24"/>
        </w:rPr>
        <w:t xml:space="preserve"> job reporting, customer care etc. Second</w:t>
      </w:r>
      <w:r w:rsidR="00B75074">
        <w:rPr>
          <w:rFonts w:ascii="Arial" w:eastAsia="Times New Roman" w:hAnsi="Arial" w:cs="Arial"/>
          <w:sz w:val="24"/>
          <w:szCs w:val="24"/>
        </w:rPr>
        <w:t>,</w:t>
      </w:r>
      <w:r>
        <w:rPr>
          <w:rFonts w:ascii="Arial" w:eastAsia="Times New Roman" w:hAnsi="Arial" w:cs="Arial"/>
          <w:sz w:val="24"/>
          <w:szCs w:val="24"/>
        </w:rPr>
        <w:t xml:space="preserve"> there is a chart box of the supervisor job title that specific employee job title and if anyone is going to report that specific person than who will be that and his job title. </w:t>
      </w:r>
      <w:r w:rsidR="00F72E75">
        <w:rPr>
          <w:rFonts w:ascii="Arial" w:eastAsia="Times New Roman" w:hAnsi="Arial" w:cs="Arial"/>
          <w:sz w:val="24"/>
          <w:szCs w:val="24"/>
        </w:rPr>
        <w:t>These sequences</w:t>
      </w:r>
      <w:r>
        <w:rPr>
          <w:rFonts w:ascii="Arial" w:eastAsia="Times New Roman" w:hAnsi="Arial" w:cs="Arial"/>
          <w:sz w:val="24"/>
          <w:szCs w:val="24"/>
        </w:rPr>
        <w:t xml:space="preserve"> </w:t>
      </w:r>
      <w:r w:rsidR="00F72E75">
        <w:rPr>
          <w:rFonts w:ascii="Arial" w:eastAsia="Times New Roman" w:hAnsi="Arial" w:cs="Arial"/>
          <w:sz w:val="24"/>
          <w:szCs w:val="24"/>
        </w:rPr>
        <w:t>are</w:t>
      </w:r>
      <w:r>
        <w:rPr>
          <w:rFonts w:ascii="Arial" w:eastAsia="Times New Roman" w:hAnsi="Arial" w:cs="Arial"/>
          <w:sz w:val="24"/>
          <w:szCs w:val="24"/>
        </w:rPr>
        <w:t xml:space="preserve"> only appl</w:t>
      </w:r>
      <w:r>
        <w:rPr>
          <w:rFonts w:ascii="Arial" w:eastAsia="Times New Roman" w:hAnsi="Arial" w:cs="Arial"/>
          <w:sz w:val="24"/>
          <w:szCs w:val="24"/>
        </w:rPr>
        <w:t>i</w:t>
      </w:r>
      <w:r>
        <w:rPr>
          <w:rFonts w:ascii="Arial" w:eastAsia="Times New Roman" w:hAnsi="Arial" w:cs="Arial"/>
          <w:sz w:val="24"/>
          <w:szCs w:val="24"/>
        </w:rPr>
        <w:t xml:space="preserve">cable when there is group or team. It will be </w:t>
      </w:r>
      <w:r w:rsidR="00F72E75">
        <w:rPr>
          <w:rFonts w:ascii="Arial" w:eastAsia="Times New Roman" w:hAnsi="Arial" w:cs="Arial"/>
          <w:sz w:val="24"/>
          <w:szCs w:val="24"/>
        </w:rPr>
        <w:t>making</w:t>
      </w:r>
      <w:r>
        <w:rPr>
          <w:rFonts w:ascii="Arial" w:eastAsia="Times New Roman" w:hAnsi="Arial" w:cs="Arial"/>
          <w:sz w:val="24"/>
          <w:szCs w:val="24"/>
        </w:rPr>
        <w:t xml:space="preserve"> in a chart. Then there is some pr</w:t>
      </w:r>
      <w:r>
        <w:rPr>
          <w:rFonts w:ascii="Arial" w:eastAsia="Times New Roman" w:hAnsi="Arial" w:cs="Arial"/>
          <w:sz w:val="24"/>
          <w:szCs w:val="24"/>
        </w:rPr>
        <w:t>i</w:t>
      </w:r>
      <w:r>
        <w:rPr>
          <w:rFonts w:ascii="Arial" w:eastAsia="Times New Roman" w:hAnsi="Arial" w:cs="Arial"/>
          <w:sz w:val="24"/>
          <w:szCs w:val="24"/>
        </w:rPr>
        <w:t xml:space="preserve">mary function that employee has to be perform. Third comes Duties and </w:t>
      </w:r>
      <w:r w:rsidR="00F72E75">
        <w:rPr>
          <w:rFonts w:ascii="Arial" w:eastAsia="Times New Roman" w:hAnsi="Arial" w:cs="Arial"/>
          <w:sz w:val="24"/>
          <w:szCs w:val="24"/>
        </w:rPr>
        <w:t>responsibilities,</w:t>
      </w:r>
      <w:r>
        <w:rPr>
          <w:rFonts w:ascii="Arial" w:eastAsia="Times New Roman" w:hAnsi="Arial" w:cs="Arial"/>
          <w:sz w:val="24"/>
          <w:szCs w:val="24"/>
        </w:rPr>
        <w:t xml:space="preserve"> for that specific position which duties and responsibilities have</w:t>
      </w:r>
      <w:r w:rsidR="00B725F7">
        <w:rPr>
          <w:rFonts w:ascii="Arial" w:eastAsia="Times New Roman" w:hAnsi="Arial" w:cs="Arial"/>
          <w:sz w:val="24"/>
          <w:szCs w:val="24"/>
        </w:rPr>
        <w:t xml:space="preserve"> to</w:t>
      </w:r>
      <w:r>
        <w:rPr>
          <w:rFonts w:ascii="Arial" w:eastAsia="Times New Roman" w:hAnsi="Arial" w:cs="Arial"/>
          <w:sz w:val="24"/>
          <w:szCs w:val="24"/>
        </w:rPr>
        <w:t xml:space="preserve"> perform clearly me</w:t>
      </w:r>
      <w:r>
        <w:rPr>
          <w:rFonts w:ascii="Arial" w:eastAsia="Times New Roman" w:hAnsi="Arial" w:cs="Arial"/>
          <w:sz w:val="24"/>
          <w:szCs w:val="24"/>
        </w:rPr>
        <w:t>n</w:t>
      </w:r>
      <w:r>
        <w:rPr>
          <w:rFonts w:ascii="Arial" w:eastAsia="Times New Roman" w:hAnsi="Arial" w:cs="Arial"/>
          <w:sz w:val="24"/>
          <w:szCs w:val="24"/>
        </w:rPr>
        <w:t>tioned</w:t>
      </w:r>
      <w:r w:rsidR="00B725F7">
        <w:rPr>
          <w:rFonts w:ascii="Arial" w:eastAsia="Times New Roman" w:hAnsi="Arial" w:cs="Arial"/>
          <w:sz w:val="24"/>
          <w:szCs w:val="24"/>
        </w:rPr>
        <w:t xml:space="preserve"> above description</w:t>
      </w:r>
      <w:r>
        <w:rPr>
          <w:rFonts w:ascii="Arial" w:eastAsia="Times New Roman" w:hAnsi="Arial" w:cs="Arial"/>
          <w:sz w:val="24"/>
          <w:szCs w:val="24"/>
        </w:rPr>
        <w:t xml:space="preserve"> and the weight or percentage of the single work actually what time required </w:t>
      </w:r>
      <w:r w:rsidR="00B725F7">
        <w:rPr>
          <w:rFonts w:ascii="Arial" w:eastAsia="Times New Roman" w:hAnsi="Arial" w:cs="Arial"/>
          <w:sz w:val="24"/>
          <w:szCs w:val="24"/>
        </w:rPr>
        <w:t xml:space="preserve">also </w:t>
      </w:r>
      <w:r>
        <w:rPr>
          <w:rFonts w:ascii="Arial" w:eastAsia="Times New Roman" w:hAnsi="Arial" w:cs="Arial"/>
          <w:sz w:val="24"/>
          <w:szCs w:val="24"/>
        </w:rPr>
        <w:t>describe them. Attach any additional information if it is required.</w:t>
      </w:r>
      <w:r w:rsidR="00B725F7">
        <w:rPr>
          <w:rFonts w:ascii="Arial" w:eastAsia="Times New Roman" w:hAnsi="Arial" w:cs="Arial"/>
          <w:sz w:val="24"/>
          <w:szCs w:val="24"/>
        </w:rPr>
        <w:t xml:space="preserve"> And also</w:t>
      </w:r>
      <w:r>
        <w:rPr>
          <w:rFonts w:ascii="Arial" w:eastAsia="Times New Roman" w:hAnsi="Arial" w:cs="Arial"/>
          <w:sz w:val="24"/>
          <w:szCs w:val="24"/>
        </w:rPr>
        <w:t xml:space="preserve"> </w:t>
      </w:r>
      <w:r w:rsidR="00B725F7" w:rsidRPr="00B725F7">
        <w:rPr>
          <w:rFonts w:ascii="Arial" w:eastAsia="Times New Roman" w:hAnsi="Arial" w:cs="Arial"/>
          <w:color w:val="000000" w:themeColor="text1"/>
          <w:sz w:val="24"/>
          <w:szCs w:val="24"/>
        </w:rPr>
        <w:t>to</w:t>
      </w:r>
      <w:r w:rsidR="00930137" w:rsidRPr="00B725F7">
        <w:rPr>
          <w:rFonts w:ascii="Arial" w:eastAsia="Times New Roman" w:hAnsi="Arial" w:cs="Arial"/>
          <w:color w:val="000000" w:themeColor="text1"/>
          <w:sz w:val="24"/>
          <w:szCs w:val="24"/>
        </w:rPr>
        <w:t xml:space="preserve"> complete this</w:t>
      </w:r>
      <w:r w:rsidRPr="00B725F7">
        <w:rPr>
          <w:rFonts w:ascii="Arial" w:eastAsia="Times New Roman" w:hAnsi="Arial" w:cs="Arial"/>
          <w:color w:val="000000" w:themeColor="text1"/>
          <w:sz w:val="24"/>
          <w:szCs w:val="24"/>
        </w:rPr>
        <w:t xml:space="preserve"> task if an</w:t>
      </w:r>
      <w:r w:rsidR="00A62E90" w:rsidRPr="00B725F7">
        <w:rPr>
          <w:rFonts w:ascii="Arial" w:eastAsia="Times New Roman" w:hAnsi="Arial" w:cs="Arial"/>
          <w:color w:val="000000" w:themeColor="text1"/>
          <w:sz w:val="24"/>
          <w:szCs w:val="24"/>
        </w:rPr>
        <w:t xml:space="preserve">y other department has to </w:t>
      </w:r>
      <w:r w:rsidR="00930137" w:rsidRPr="00B725F7">
        <w:rPr>
          <w:rFonts w:ascii="Arial" w:eastAsia="Times New Roman" w:hAnsi="Arial" w:cs="Arial"/>
          <w:color w:val="000000" w:themeColor="text1"/>
          <w:sz w:val="24"/>
          <w:szCs w:val="24"/>
        </w:rPr>
        <w:t>connect</w:t>
      </w:r>
      <w:r w:rsidR="00B725F7" w:rsidRPr="00B725F7">
        <w:rPr>
          <w:rFonts w:ascii="Arial" w:eastAsia="Times New Roman" w:hAnsi="Arial" w:cs="Arial"/>
          <w:color w:val="000000" w:themeColor="text1"/>
          <w:sz w:val="24"/>
          <w:szCs w:val="24"/>
        </w:rPr>
        <w:t xml:space="preserve"> them then</w:t>
      </w:r>
      <w:r w:rsidRPr="00B725F7">
        <w:rPr>
          <w:rFonts w:ascii="Arial" w:eastAsia="Times New Roman" w:hAnsi="Arial" w:cs="Arial"/>
          <w:color w:val="000000" w:themeColor="text1"/>
          <w:sz w:val="24"/>
          <w:szCs w:val="24"/>
        </w:rPr>
        <w:t xml:space="preserve"> their name designation</w:t>
      </w:r>
      <w:r w:rsidR="00A62E90" w:rsidRPr="00B725F7">
        <w:rPr>
          <w:rFonts w:ascii="Arial" w:eastAsia="Times New Roman" w:hAnsi="Arial" w:cs="Arial"/>
          <w:color w:val="000000" w:themeColor="text1"/>
          <w:sz w:val="24"/>
          <w:szCs w:val="24"/>
        </w:rPr>
        <w:t xml:space="preserve"> has to be in</w:t>
      </w:r>
      <w:r w:rsidR="00B725F7" w:rsidRPr="00B725F7">
        <w:rPr>
          <w:rFonts w:ascii="Arial" w:eastAsia="Times New Roman" w:hAnsi="Arial" w:cs="Arial"/>
          <w:color w:val="000000" w:themeColor="text1"/>
          <w:sz w:val="24"/>
          <w:szCs w:val="24"/>
        </w:rPr>
        <w:t xml:space="preserve"> the</w:t>
      </w:r>
      <w:r w:rsidR="00A62E90" w:rsidRPr="00B725F7">
        <w:rPr>
          <w:rFonts w:ascii="Arial" w:eastAsia="Times New Roman" w:hAnsi="Arial" w:cs="Arial"/>
          <w:color w:val="000000" w:themeColor="text1"/>
          <w:sz w:val="24"/>
          <w:szCs w:val="24"/>
        </w:rPr>
        <w:t xml:space="preserve"> analysis form</w:t>
      </w:r>
      <w:r w:rsidRPr="00B725F7">
        <w:rPr>
          <w:rFonts w:ascii="Arial" w:eastAsia="Times New Roman" w:hAnsi="Arial" w:cs="Arial"/>
          <w:color w:val="000000" w:themeColor="text1"/>
          <w:sz w:val="24"/>
          <w:szCs w:val="24"/>
        </w:rPr>
        <w:t xml:space="preserve">. </w:t>
      </w:r>
      <w:r>
        <w:rPr>
          <w:rFonts w:ascii="Arial" w:eastAsia="Times New Roman" w:hAnsi="Arial" w:cs="Arial"/>
          <w:sz w:val="24"/>
          <w:szCs w:val="24"/>
        </w:rPr>
        <w:t>How frequently contact with them and also for which purpose</w:t>
      </w:r>
      <w:r w:rsidR="007C6F18">
        <w:rPr>
          <w:rFonts w:ascii="Arial" w:eastAsia="Times New Roman" w:hAnsi="Arial" w:cs="Arial"/>
          <w:sz w:val="24"/>
          <w:szCs w:val="24"/>
        </w:rPr>
        <w:t xml:space="preserve"> clearly mentioned it</w:t>
      </w:r>
      <w:r>
        <w:rPr>
          <w:rFonts w:ascii="Arial" w:eastAsia="Times New Roman" w:hAnsi="Arial" w:cs="Arial"/>
          <w:sz w:val="24"/>
          <w:szCs w:val="24"/>
        </w:rPr>
        <w:t xml:space="preserve">. As job analysis is a </w:t>
      </w:r>
      <w:r w:rsidR="00F72E75">
        <w:rPr>
          <w:rFonts w:ascii="Arial" w:eastAsia="Times New Roman" w:hAnsi="Arial" w:cs="Arial"/>
          <w:sz w:val="24"/>
          <w:szCs w:val="24"/>
        </w:rPr>
        <w:t>detail</w:t>
      </w:r>
      <w:r>
        <w:rPr>
          <w:rFonts w:ascii="Arial" w:eastAsia="Times New Roman" w:hAnsi="Arial" w:cs="Arial"/>
          <w:sz w:val="24"/>
          <w:szCs w:val="24"/>
        </w:rPr>
        <w:t xml:space="preserve"> about the job so it is necessary. </w:t>
      </w:r>
      <w:r w:rsidRPr="007C6F18">
        <w:rPr>
          <w:rFonts w:ascii="Arial" w:eastAsia="Times New Roman" w:hAnsi="Arial" w:cs="Arial"/>
          <w:color w:val="000000" w:themeColor="text1"/>
          <w:sz w:val="24"/>
          <w:szCs w:val="24"/>
        </w:rPr>
        <w:t>And</w:t>
      </w:r>
      <w:r w:rsidR="007C6F18" w:rsidRPr="007C6F18">
        <w:rPr>
          <w:rFonts w:ascii="Arial" w:eastAsia="Times New Roman" w:hAnsi="Arial" w:cs="Arial"/>
          <w:color w:val="000000" w:themeColor="text1"/>
          <w:sz w:val="24"/>
          <w:szCs w:val="24"/>
        </w:rPr>
        <w:t xml:space="preserve"> if</w:t>
      </w:r>
      <w:r w:rsidRPr="007C6F18">
        <w:rPr>
          <w:rFonts w:ascii="Arial" w:eastAsia="Times New Roman" w:hAnsi="Arial" w:cs="Arial"/>
          <w:color w:val="000000" w:themeColor="text1"/>
          <w:sz w:val="24"/>
          <w:szCs w:val="24"/>
        </w:rPr>
        <w:t xml:space="preserve"> the specific job task person </w:t>
      </w:r>
      <w:r w:rsidR="00F72E75" w:rsidRPr="007C6F18">
        <w:rPr>
          <w:rFonts w:ascii="Arial" w:eastAsia="Times New Roman" w:hAnsi="Arial" w:cs="Arial"/>
          <w:color w:val="000000" w:themeColor="text1"/>
          <w:sz w:val="24"/>
          <w:szCs w:val="24"/>
        </w:rPr>
        <w:t>needs</w:t>
      </w:r>
      <w:r w:rsidR="007C6F18" w:rsidRPr="007C6F18">
        <w:rPr>
          <w:rFonts w:ascii="Arial" w:eastAsia="Times New Roman" w:hAnsi="Arial" w:cs="Arial"/>
          <w:color w:val="000000" w:themeColor="text1"/>
          <w:sz w:val="24"/>
          <w:szCs w:val="24"/>
        </w:rPr>
        <w:t xml:space="preserve"> to contact</w:t>
      </w:r>
      <w:r w:rsidRPr="007C6F18">
        <w:rPr>
          <w:rFonts w:ascii="Arial" w:eastAsia="Times New Roman" w:hAnsi="Arial" w:cs="Arial"/>
          <w:color w:val="000000" w:themeColor="text1"/>
          <w:sz w:val="24"/>
          <w:szCs w:val="24"/>
        </w:rPr>
        <w:t xml:space="preserve"> with the other outside external </w:t>
      </w:r>
      <w:r w:rsidR="007C6F18" w:rsidRPr="007C6F18">
        <w:rPr>
          <w:rFonts w:ascii="Arial" w:eastAsia="Times New Roman" w:hAnsi="Arial" w:cs="Arial"/>
          <w:color w:val="000000" w:themeColor="text1"/>
          <w:sz w:val="24"/>
          <w:szCs w:val="24"/>
        </w:rPr>
        <w:t>employee for work related purpose then it must need to mention</w:t>
      </w:r>
      <w:r w:rsidR="007C6F18">
        <w:rPr>
          <w:rFonts w:ascii="Arial" w:eastAsia="Times New Roman" w:hAnsi="Arial" w:cs="Arial"/>
          <w:color w:val="FF0000"/>
          <w:sz w:val="24"/>
          <w:szCs w:val="24"/>
        </w:rPr>
        <w:t xml:space="preserve">. </w:t>
      </w:r>
    </w:p>
    <w:p w14:paraId="1431C467" w14:textId="735838A4" w:rsidR="00712891" w:rsidRPr="001C1A51" w:rsidRDefault="00022A19" w:rsidP="003D22C9">
      <w:pPr>
        <w:widowControl/>
        <w:spacing w:before="100" w:after="100" w:line="360" w:lineRule="auto"/>
        <w:jc w:val="both"/>
        <w:rPr>
          <w:rFonts w:ascii="Arial" w:eastAsia="Times New Roman" w:hAnsi="Arial" w:cs="Arial"/>
          <w:color w:val="FF0000"/>
          <w:sz w:val="24"/>
          <w:szCs w:val="24"/>
        </w:rPr>
      </w:pPr>
      <w:r>
        <w:rPr>
          <w:rFonts w:ascii="Arial" w:eastAsia="Times New Roman" w:hAnsi="Arial" w:cs="Arial"/>
          <w:sz w:val="24"/>
          <w:szCs w:val="24"/>
        </w:rPr>
        <w:t xml:space="preserve">And after that the main concern also from where the task is given and whom to send it has to be counted. Then fifth there is some related task like how much efficiency and quality full work accelerated to </w:t>
      </w:r>
      <w:r w:rsidR="00F72E75">
        <w:rPr>
          <w:rFonts w:ascii="Arial" w:eastAsia="Times New Roman" w:hAnsi="Arial" w:cs="Arial"/>
          <w:sz w:val="24"/>
          <w:szCs w:val="24"/>
        </w:rPr>
        <w:t>do</w:t>
      </w:r>
      <w:r>
        <w:rPr>
          <w:rFonts w:ascii="Arial" w:eastAsia="Times New Roman" w:hAnsi="Arial" w:cs="Arial"/>
          <w:sz w:val="24"/>
          <w:szCs w:val="24"/>
        </w:rPr>
        <w:t xml:space="preserve"> the job like as- what task should be completed before the works come to the </w:t>
      </w:r>
      <w:r w:rsidR="00F72E75">
        <w:rPr>
          <w:rFonts w:ascii="Arial" w:eastAsia="Times New Roman" w:hAnsi="Arial" w:cs="Arial"/>
          <w:sz w:val="24"/>
          <w:szCs w:val="24"/>
        </w:rPr>
        <w:t>person,</w:t>
      </w:r>
      <w:r>
        <w:rPr>
          <w:rFonts w:ascii="Arial" w:eastAsia="Times New Roman" w:hAnsi="Arial" w:cs="Arial"/>
          <w:sz w:val="24"/>
          <w:szCs w:val="24"/>
        </w:rPr>
        <w:t xml:space="preserve"> how the workfl</w:t>
      </w:r>
      <w:r w:rsidR="007C6F18">
        <w:rPr>
          <w:rFonts w:ascii="Arial" w:eastAsia="Times New Roman" w:hAnsi="Arial" w:cs="Arial"/>
          <w:sz w:val="24"/>
          <w:szCs w:val="24"/>
        </w:rPr>
        <w:t>ow can be balanced or improved.</w:t>
      </w:r>
    </w:p>
    <w:p w14:paraId="54485FA9" w14:textId="77777777" w:rsidR="00712891" w:rsidRDefault="00022A19" w:rsidP="003D22C9">
      <w:pPr>
        <w:widowControl/>
        <w:spacing w:before="100" w:after="100" w:line="360" w:lineRule="auto"/>
        <w:jc w:val="both"/>
        <w:rPr>
          <w:rFonts w:ascii="Arial" w:eastAsia="Times New Roman" w:hAnsi="Arial" w:cs="Arial"/>
          <w:sz w:val="24"/>
          <w:szCs w:val="24"/>
        </w:rPr>
      </w:pPr>
      <w:r>
        <w:rPr>
          <w:rFonts w:ascii="Arial" w:eastAsia="Times New Roman" w:hAnsi="Arial" w:cs="Arial"/>
          <w:sz w:val="24"/>
          <w:szCs w:val="24"/>
        </w:rPr>
        <w:t xml:space="preserve">Before, took any action to any kind of work refer to the boss if necessary then there should be mentioned which type task. And what type of major challenge engage during the work. </w:t>
      </w:r>
      <w:r w:rsidR="00F72E75">
        <w:rPr>
          <w:rFonts w:ascii="Arial" w:eastAsia="Times New Roman" w:hAnsi="Arial" w:cs="Arial"/>
          <w:sz w:val="24"/>
          <w:szCs w:val="24"/>
        </w:rPr>
        <w:t>These parts</w:t>
      </w:r>
      <w:r>
        <w:rPr>
          <w:rFonts w:ascii="Arial" w:eastAsia="Times New Roman" w:hAnsi="Arial" w:cs="Arial"/>
          <w:sz w:val="24"/>
          <w:szCs w:val="24"/>
        </w:rPr>
        <w:t xml:space="preserve"> will go to the </w:t>
      </w:r>
      <w:r w:rsidR="00F72E75">
        <w:rPr>
          <w:rFonts w:ascii="Arial" w:eastAsia="Times New Roman" w:hAnsi="Arial" w:cs="Arial"/>
          <w:sz w:val="24"/>
          <w:szCs w:val="24"/>
        </w:rPr>
        <w:t>decision-making</w:t>
      </w:r>
      <w:r>
        <w:rPr>
          <w:rFonts w:ascii="Arial" w:eastAsia="Times New Roman" w:hAnsi="Arial" w:cs="Arial"/>
          <w:sz w:val="24"/>
          <w:szCs w:val="24"/>
        </w:rPr>
        <w:t xml:space="preserve"> portion.</w:t>
      </w:r>
    </w:p>
    <w:p w14:paraId="778AB1BB" w14:textId="77777777" w:rsidR="00712891" w:rsidRDefault="00022A19" w:rsidP="003D22C9">
      <w:pPr>
        <w:widowControl/>
        <w:spacing w:before="100" w:after="100" w:line="360" w:lineRule="auto"/>
        <w:jc w:val="both"/>
        <w:rPr>
          <w:rFonts w:ascii="Arial" w:eastAsia="Times New Roman" w:hAnsi="Arial" w:cs="Arial"/>
          <w:sz w:val="24"/>
          <w:szCs w:val="24"/>
        </w:rPr>
      </w:pPr>
      <w:r>
        <w:rPr>
          <w:rFonts w:ascii="Arial" w:eastAsia="Times New Roman" w:hAnsi="Arial" w:cs="Arial"/>
          <w:sz w:val="24"/>
          <w:szCs w:val="24"/>
        </w:rPr>
        <w:t>There should be specific work like specific skills abilities and experience that job will r</w:t>
      </w:r>
      <w:r>
        <w:rPr>
          <w:rFonts w:ascii="Arial" w:eastAsia="Times New Roman" w:hAnsi="Arial" w:cs="Arial"/>
          <w:sz w:val="24"/>
          <w:szCs w:val="24"/>
        </w:rPr>
        <w:t>e</w:t>
      </w:r>
      <w:r>
        <w:rPr>
          <w:rFonts w:ascii="Arial" w:eastAsia="Times New Roman" w:hAnsi="Arial" w:cs="Arial"/>
          <w:sz w:val="24"/>
          <w:szCs w:val="24"/>
        </w:rPr>
        <w:t xml:space="preserve">quire </w:t>
      </w:r>
      <w:proofErr w:type="gramStart"/>
      <w:r>
        <w:rPr>
          <w:rFonts w:ascii="Arial" w:eastAsia="Times New Roman" w:hAnsi="Arial" w:cs="Arial"/>
          <w:sz w:val="24"/>
          <w:szCs w:val="24"/>
        </w:rPr>
        <w:t>to perform</w:t>
      </w:r>
      <w:proofErr w:type="gramEnd"/>
      <w:r>
        <w:rPr>
          <w:rFonts w:ascii="Arial" w:eastAsia="Times New Roman" w:hAnsi="Arial" w:cs="Arial"/>
          <w:sz w:val="24"/>
          <w:szCs w:val="24"/>
        </w:rPr>
        <w:t xml:space="preserve"> the particular job. In here, the main focus is the KSA of the particular employee. And last of all from </w:t>
      </w:r>
      <w:r w:rsidR="00F72E75">
        <w:rPr>
          <w:rFonts w:ascii="Arial" w:eastAsia="Times New Roman" w:hAnsi="Arial" w:cs="Arial"/>
          <w:sz w:val="24"/>
          <w:szCs w:val="24"/>
        </w:rPr>
        <w:t>these positions</w:t>
      </w:r>
      <w:r>
        <w:rPr>
          <w:rFonts w:ascii="Arial" w:eastAsia="Times New Roman" w:hAnsi="Arial" w:cs="Arial"/>
          <w:sz w:val="24"/>
          <w:szCs w:val="24"/>
        </w:rPr>
        <w:t xml:space="preserve"> which objective should be fulfill make in a short note.</w:t>
      </w:r>
    </w:p>
    <w:p w14:paraId="1ED13CE2" w14:textId="392A75F5" w:rsidR="00712891" w:rsidRDefault="00022A19" w:rsidP="003D22C9">
      <w:pPr>
        <w:widowControl/>
        <w:spacing w:before="100" w:after="100" w:line="360" w:lineRule="auto"/>
        <w:jc w:val="both"/>
        <w:rPr>
          <w:rFonts w:ascii="Arial" w:eastAsia="Times New Roman" w:hAnsi="Arial" w:cs="Arial"/>
          <w:sz w:val="24"/>
          <w:szCs w:val="24"/>
        </w:rPr>
      </w:pPr>
      <w:r>
        <w:rPr>
          <w:rFonts w:ascii="Arial" w:eastAsia="Times New Roman" w:hAnsi="Arial" w:cs="Arial"/>
          <w:sz w:val="24"/>
          <w:szCs w:val="24"/>
        </w:rPr>
        <w:t>Then at the end, it will be approved by the supervisor or the line manager and also</w:t>
      </w:r>
      <w:r w:rsidR="00944786">
        <w:rPr>
          <w:rFonts w:ascii="Arial" w:eastAsia="Times New Roman" w:hAnsi="Arial" w:cs="Arial"/>
          <w:sz w:val="24"/>
          <w:szCs w:val="24"/>
        </w:rPr>
        <w:t xml:space="preserve"> a</w:t>
      </w:r>
      <w:r w:rsidR="00944786">
        <w:rPr>
          <w:rFonts w:ascii="Arial" w:eastAsia="Times New Roman" w:hAnsi="Arial" w:cs="Arial"/>
          <w:sz w:val="24"/>
          <w:szCs w:val="24"/>
        </w:rPr>
        <w:t>p</w:t>
      </w:r>
      <w:r w:rsidR="00944786">
        <w:rPr>
          <w:rFonts w:ascii="Arial" w:eastAsia="Times New Roman" w:hAnsi="Arial" w:cs="Arial"/>
          <w:sz w:val="24"/>
          <w:szCs w:val="24"/>
        </w:rPr>
        <w:t>proved by</w:t>
      </w:r>
      <w:r>
        <w:rPr>
          <w:rFonts w:ascii="Arial" w:eastAsia="Times New Roman" w:hAnsi="Arial" w:cs="Arial"/>
          <w:sz w:val="24"/>
          <w:szCs w:val="24"/>
        </w:rPr>
        <w:t xml:space="preserve"> the HR regional head. In </w:t>
      </w:r>
      <w:r w:rsidR="001C1A51">
        <w:rPr>
          <w:rFonts w:ascii="Arial" w:eastAsia="Times New Roman" w:hAnsi="Arial" w:cs="Arial"/>
          <w:sz w:val="24"/>
          <w:szCs w:val="24"/>
        </w:rPr>
        <w:t>this process</w:t>
      </w:r>
      <w:r>
        <w:rPr>
          <w:rFonts w:ascii="Arial" w:eastAsia="Times New Roman" w:hAnsi="Arial" w:cs="Arial"/>
          <w:sz w:val="24"/>
          <w:szCs w:val="24"/>
        </w:rPr>
        <w:t xml:space="preserve"> they do the job analysis. Job analysis is a collecting a huge information. Sometime the </w:t>
      </w:r>
      <w:r w:rsidR="001C1A51">
        <w:rPr>
          <w:rFonts w:ascii="Arial" w:eastAsia="Times New Roman" w:hAnsi="Arial" w:cs="Arial"/>
          <w:sz w:val="24"/>
          <w:szCs w:val="24"/>
        </w:rPr>
        <w:t>employee feels</w:t>
      </w:r>
      <w:r>
        <w:rPr>
          <w:rFonts w:ascii="Arial" w:eastAsia="Times New Roman" w:hAnsi="Arial" w:cs="Arial"/>
          <w:sz w:val="24"/>
          <w:szCs w:val="24"/>
        </w:rPr>
        <w:t xml:space="preserve"> bias or not enough idea </w:t>
      </w:r>
      <w:r>
        <w:rPr>
          <w:rFonts w:ascii="Arial" w:eastAsia="Times New Roman" w:hAnsi="Arial" w:cs="Arial"/>
          <w:sz w:val="24"/>
          <w:szCs w:val="24"/>
        </w:rPr>
        <w:lastRenderedPageBreak/>
        <w:t>about to do so job analysis information will help them to achieve the targeted goal. There is a specific portion like job description and job Specification which is more shor</w:t>
      </w:r>
      <w:r>
        <w:rPr>
          <w:rFonts w:ascii="Arial" w:eastAsia="Times New Roman" w:hAnsi="Arial" w:cs="Arial"/>
          <w:sz w:val="24"/>
          <w:szCs w:val="24"/>
        </w:rPr>
        <w:t>t</w:t>
      </w:r>
      <w:r>
        <w:rPr>
          <w:rFonts w:ascii="Arial" w:eastAsia="Times New Roman" w:hAnsi="Arial" w:cs="Arial"/>
          <w:sz w:val="24"/>
          <w:szCs w:val="24"/>
        </w:rPr>
        <w:t xml:space="preserve">ed from the job analysis part.  </w:t>
      </w:r>
    </w:p>
    <w:p w14:paraId="425203E7" w14:textId="5A87FCB2" w:rsidR="00944786" w:rsidRDefault="00022A19" w:rsidP="00E059B6">
      <w:pPr>
        <w:widowControl/>
        <w:spacing w:before="100" w:after="100" w:line="360" w:lineRule="auto"/>
        <w:jc w:val="both"/>
        <w:rPr>
          <w:rFonts w:ascii="Arial" w:eastAsia="Times New Roman" w:hAnsi="Arial" w:cs="Arial"/>
          <w:sz w:val="24"/>
          <w:szCs w:val="24"/>
        </w:rPr>
      </w:pPr>
      <w:r>
        <w:rPr>
          <w:rFonts w:ascii="Arial" w:eastAsia="Times New Roman" w:hAnsi="Arial" w:cs="Arial"/>
          <w:sz w:val="24"/>
          <w:szCs w:val="24"/>
        </w:rPr>
        <w:t xml:space="preserve">Job analysis is </w:t>
      </w:r>
      <w:r w:rsidR="001C1A51">
        <w:rPr>
          <w:rFonts w:ascii="Arial" w:eastAsia="Times New Roman" w:hAnsi="Arial" w:cs="Arial"/>
          <w:sz w:val="24"/>
          <w:szCs w:val="24"/>
        </w:rPr>
        <w:t>vast</w:t>
      </w:r>
      <w:r>
        <w:rPr>
          <w:rFonts w:ascii="Arial" w:eastAsia="Times New Roman" w:hAnsi="Arial" w:cs="Arial"/>
          <w:sz w:val="24"/>
          <w:szCs w:val="24"/>
        </w:rPr>
        <w:t xml:space="preserve"> information which is collecting of task related data of an </w:t>
      </w:r>
      <w:r w:rsidR="00631EEE">
        <w:rPr>
          <w:rFonts w:ascii="Arial" w:eastAsia="Times New Roman" w:hAnsi="Arial" w:cs="Arial"/>
          <w:sz w:val="24"/>
          <w:szCs w:val="24"/>
        </w:rPr>
        <w:t>employee’s</w:t>
      </w:r>
      <w:r>
        <w:rPr>
          <w:rFonts w:ascii="Arial" w:eastAsia="Times New Roman" w:hAnsi="Arial" w:cs="Arial"/>
          <w:sz w:val="24"/>
          <w:szCs w:val="24"/>
        </w:rPr>
        <w:t xml:space="preserve"> duties and responsibilities.</w:t>
      </w:r>
    </w:p>
    <w:p w14:paraId="5C197DF2" w14:textId="4F386A47" w:rsidR="00712891" w:rsidRDefault="00022A19" w:rsidP="00E059B6">
      <w:pPr>
        <w:widowControl/>
        <w:spacing w:before="100" w:after="100" w:line="360" w:lineRule="auto"/>
        <w:jc w:val="both"/>
        <w:rPr>
          <w:rFonts w:ascii="Arial" w:eastAsia="Times New Roman" w:hAnsi="Arial" w:cs="Arial"/>
          <w:sz w:val="24"/>
          <w:szCs w:val="24"/>
        </w:rPr>
      </w:pPr>
      <w:r w:rsidRPr="00944786">
        <w:rPr>
          <w:rFonts w:ascii="Arial" w:eastAsia="Times New Roman" w:hAnsi="Arial" w:cs="Arial"/>
          <w:b/>
          <w:sz w:val="24"/>
          <w:szCs w:val="24"/>
        </w:rPr>
        <w:t>Human resource manager Position analysis Of SGS</w:t>
      </w:r>
      <w:r>
        <w:rPr>
          <w:rFonts w:ascii="Arial" w:eastAsia="Times New Roman" w:hAnsi="Arial" w:cs="Arial"/>
          <w:sz w:val="24"/>
          <w:szCs w:val="24"/>
        </w:rPr>
        <w:t xml:space="preserve"> -</w:t>
      </w:r>
    </w:p>
    <w:p w14:paraId="59019091" w14:textId="77777777" w:rsidR="00712891" w:rsidRPr="00F72E75" w:rsidRDefault="00022A19" w:rsidP="00944786">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after="100" w:line="360" w:lineRule="auto"/>
        <w:jc w:val="both"/>
        <w:rPr>
          <w:rFonts w:ascii="Arial" w:eastAsia="Times New Roman" w:hAnsi="Arial" w:cs="Arial"/>
          <w:b/>
          <w:sz w:val="24"/>
          <w:szCs w:val="24"/>
        </w:rPr>
      </w:pPr>
      <w:r w:rsidRPr="00F72E75">
        <w:rPr>
          <w:rFonts w:ascii="Arial" w:eastAsia="Times New Roman" w:hAnsi="Arial" w:cs="Arial"/>
          <w:b/>
          <w:sz w:val="24"/>
          <w:szCs w:val="24"/>
        </w:rPr>
        <w:t>Job title- Human resource manager</w:t>
      </w:r>
    </w:p>
    <w:p w14:paraId="2C13FAD8" w14:textId="51D15C7F" w:rsidR="00712891" w:rsidRPr="00F72E75" w:rsidRDefault="00022A19" w:rsidP="00944786">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after="100" w:line="360" w:lineRule="auto"/>
        <w:jc w:val="both"/>
        <w:rPr>
          <w:rFonts w:ascii="Arial" w:eastAsia="Times New Roman" w:hAnsi="Arial" w:cs="Arial"/>
          <w:b/>
          <w:sz w:val="24"/>
          <w:szCs w:val="24"/>
        </w:rPr>
      </w:pPr>
      <w:r w:rsidRPr="00F72E75">
        <w:rPr>
          <w:rFonts w:ascii="Arial" w:eastAsia="Times New Roman" w:hAnsi="Arial" w:cs="Arial"/>
          <w:b/>
          <w:sz w:val="24"/>
          <w:szCs w:val="24"/>
        </w:rPr>
        <w:t xml:space="preserve">Supervisor tittle/ </w:t>
      </w:r>
      <w:proofErr w:type="gramStart"/>
      <w:r w:rsidR="001C1A51">
        <w:rPr>
          <w:rFonts w:ascii="Arial" w:eastAsia="Times New Roman" w:hAnsi="Arial" w:cs="Arial"/>
          <w:b/>
          <w:sz w:val="24"/>
          <w:szCs w:val="24"/>
        </w:rPr>
        <w:t>Reporting</w:t>
      </w:r>
      <w:proofErr w:type="gramEnd"/>
      <w:r w:rsidR="001C1A51">
        <w:rPr>
          <w:rFonts w:ascii="Arial" w:eastAsia="Times New Roman" w:hAnsi="Arial" w:cs="Arial"/>
          <w:b/>
          <w:sz w:val="24"/>
          <w:szCs w:val="24"/>
        </w:rPr>
        <w:t xml:space="preserve"> line- country m</w:t>
      </w:r>
      <w:r w:rsidRPr="00F72E75">
        <w:rPr>
          <w:rFonts w:ascii="Arial" w:eastAsia="Times New Roman" w:hAnsi="Arial" w:cs="Arial"/>
          <w:b/>
          <w:sz w:val="24"/>
          <w:szCs w:val="24"/>
        </w:rPr>
        <w:t>anager</w:t>
      </w:r>
    </w:p>
    <w:p w14:paraId="158B0717" w14:textId="1A6A1E76" w:rsidR="00712891" w:rsidRDefault="00022A19" w:rsidP="00944786">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after="100" w:line="360" w:lineRule="auto"/>
        <w:jc w:val="both"/>
        <w:rPr>
          <w:rFonts w:ascii="Arial" w:eastAsia="Times New Roman" w:hAnsi="Arial" w:cs="Arial"/>
          <w:sz w:val="24"/>
          <w:szCs w:val="24"/>
        </w:rPr>
      </w:pPr>
      <w:proofErr w:type="gramStart"/>
      <w:r w:rsidRPr="00F72E75">
        <w:rPr>
          <w:rFonts w:ascii="Arial" w:eastAsia="Times New Roman" w:hAnsi="Arial" w:cs="Arial"/>
          <w:b/>
          <w:sz w:val="24"/>
          <w:szCs w:val="24"/>
        </w:rPr>
        <w:t>Dotted line report</w:t>
      </w:r>
      <w:r w:rsidR="001C1A51">
        <w:rPr>
          <w:rFonts w:ascii="Arial" w:eastAsia="Times New Roman" w:hAnsi="Arial" w:cs="Arial"/>
          <w:b/>
          <w:sz w:val="24"/>
          <w:szCs w:val="24"/>
        </w:rPr>
        <w:t xml:space="preserve"> - regional HR m</w:t>
      </w:r>
      <w:r w:rsidRPr="00F72E75">
        <w:rPr>
          <w:rFonts w:ascii="Arial" w:eastAsia="Times New Roman" w:hAnsi="Arial" w:cs="Arial"/>
          <w:b/>
          <w:sz w:val="24"/>
          <w:szCs w:val="24"/>
        </w:rPr>
        <w:t>anager</w:t>
      </w:r>
      <w:r>
        <w:rPr>
          <w:rFonts w:ascii="Arial" w:eastAsia="Times New Roman" w:hAnsi="Arial" w:cs="Arial"/>
          <w:sz w:val="24"/>
          <w:szCs w:val="24"/>
        </w:rPr>
        <w:t>.</w:t>
      </w:r>
      <w:proofErr w:type="gramEnd"/>
    </w:p>
    <w:p w14:paraId="1CB92E9B" w14:textId="76C0EFC8" w:rsidR="00712891" w:rsidRPr="00944786" w:rsidRDefault="00022A19" w:rsidP="00944786">
      <w:pPr>
        <w:pBdr>
          <w:top w:val="single" w:sz="4" w:space="1" w:color="auto"/>
          <w:left w:val="single" w:sz="4" w:space="4" w:color="auto"/>
          <w:bottom w:val="single" w:sz="4" w:space="1" w:color="auto"/>
          <w:right w:val="single" w:sz="4" w:space="4" w:color="auto"/>
          <w:between w:val="single" w:sz="4" w:space="1" w:color="auto"/>
          <w:bar w:val="single" w:sz="4" w:color="auto"/>
        </w:pBdr>
        <w:spacing w:before="100" w:after="100" w:line="360" w:lineRule="auto"/>
        <w:jc w:val="both"/>
        <w:rPr>
          <w:rFonts w:ascii="Arial" w:eastAsia="Times New Roman" w:hAnsi="Arial" w:cs="Arial"/>
          <w:b/>
          <w:sz w:val="24"/>
          <w:szCs w:val="24"/>
        </w:rPr>
      </w:pPr>
      <w:r w:rsidRPr="00944786">
        <w:rPr>
          <w:rFonts w:ascii="Arial" w:eastAsia="Times New Roman" w:hAnsi="Arial" w:cs="Arial"/>
          <w:b/>
          <w:sz w:val="24"/>
          <w:szCs w:val="24"/>
        </w:rPr>
        <w:t>Job title reporting to you-</w:t>
      </w:r>
    </w:p>
    <w:p w14:paraId="073DAE6E" w14:textId="77777777" w:rsidR="00712891" w:rsidRDefault="00022A19" w:rsidP="00944786">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before="100" w:after="100"/>
        <w:ind w:left="0"/>
        <w:jc w:val="center"/>
        <w:rPr>
          <w:rFonts w:ascii="Arial" w:eastAsia="Times New Roman" w:hAnsi="Arial" w:cs="Arial"/>
          <w:b/>
          <w:szCs w:val="24"/>
        </w:rPr>
      </w:pPr>
      <w:r>
        <w:rPr>
          <w:noProof/>
          <w:lang w:eastAsia="en-US"/>
        </w:rPr>
        <w:drawing>
          <wp:inline distT="0" distB="0" distL="0" distR="0" wp14:anchorId="6D9EAE84" wp14:editId="797D4E3E">
            <wp:extent cx="5486400" cy="3200400"/>
            <wp:effectExtent l="0" t="0" r="0" b="57150"/>
            <wp:docPr id="118" name="SmartArt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64595553" w14:textId="77777777" w:rsidR="00712891" w:rsidRDefault="00022A19" w:rsidP="00944786">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before="100" w:after="100"/>
        <w:ind w:left="0"/>
        <w:jc w:val="center"/>
        <w:rPr>
          <w:rFonts w:ascii="Arial" w:eastAsia="Times New Roman" w:hAnsi="Arial" w:cs="Arial"/>
          <w:b/>
          <w:szCs w:val="24"/>
        </w:rPr>
      </w:pPr>
      <w:r>
        <w:rPr>
          <w:rFonts w:ascii="Arial" w:eastAsia="Times New Roman" w:hAnsi="Arial" w:cs="Arial"/>
          <w:b/>
          <w:szCs w:val="24"/>
        </w:rPr>
        <w:t>Organogram Chart</w:t>
      </w:r>
    </w:p>
    <w:p w14:paraId="522B472A" w14:textId="77777777" w:rsidR="00712891" w:rsidRDefault="00022A19" w:rsidP="00E059B6">
      <w:pPr>
        <w:widowControl/>
        <w:spacing w:before="100" w:after="100" w:line="360" w:lineRule="auto"/>
        <w:rPr>
          <w:rFonts w:ascii="Arial" w:eastAsia="Times New Roman" w:hAnsi="Arial" w:cs="Arial"/>
          <w:sz w:val="24"/>
          <w:szCs w:val="24"/>
        </w:rPr>
      </w:pPr>
      <w:r>
        <w:rPr>
          <w:rFonts w:ascii="Arial" w:eastAsia="Times New Roman" w:hAnsi="Arial" w:cs="Arial"/>
          <w:sz w:val="24"/>
          <w:szCs w:val="24"/>
        </w:rPr>
        <w:t xml:space="preserve">Duties and responsibilities of HR manager </w:t>
      </w:r>
      <w:proofErr w:type="gramStart"/>
      <w:r>
        <w:rPr>
          <w:rFonts w:ascii="Arial" w:eastAsia="Times New Roman" w:hAnsi="Arial" w:cs="Arial"/>
          <w:sz w:val="24"/>
          <w:szCs w:val="24"/>
        </w:rPr>
        <w:t>is</w:t>
      </w:r>
      <w:proofErr w:type="gramEnd"/>
      <w:r>
        <w:rPr>
          <w:rFonts w:ascii="Arial" w:eastAsia="Times New Roman" w:hAnsi="Arial" w:cs="Arial"/>
          <w:sz w:val="24"/>
          <w:szCs w:val="24"/>
        </w:rPr>
        <w:t xml:space="preserve"> to coordinate the work of these four wings and making decision. Like example, In the Compensation and benefits Senior Assistant manager task is calculating salary, Festival bonus, Dress allowance, Tax calculation, Head budgeting. After calculation of </w:t>
      </w:r>
      <w:proofErr w:type="gramStart"/>
      <w:r>
        <w:rPr>
          <w:rFonts w:ascii="Arial" w:eastAsia="Times New Roman" w:hAnsi="Arial" w:cs="Arial"/>
          <w:sz w:val="24"/>
          <w:szCs w:val="24"/>
        </w:rPr>
        <w:t>all the</w:t>
      </w:r>
      <w:proofErr w:type="gramEnd"/>
      <w:r>
        <w:rPr>
          <w:rFonts w:ascii="Arial" w:eastAsia="Times New Roman" w:hAnsi="Arial" w:cs="Arial"/>
          <w:sz w:val="24"/>
          <w:szCs w:val="24"/>
        </w:rPr>
        <w:t xml:space="preserve"> task he/she has to report to the Human r</w:t>
      </w:r>
      <w:r>
        <w:rPr>
          <w:rFonts w:ascii="Arial" w:eastAsia="Times New Roman" w:hAnsi="Arial" w:cs="Arial"/>
          <w:sz w:val="24"/>
          <w:szCs w:val="24"/>
        </w:rPr>
        <w:t>e</w:t>
      </w:r>
      <w:r>
        <w:rPr>
          <w:rFonts w:ascii="Arial" w:eastAsia="Times New Roman" w:hAnsi="Arial" w:cs="Arial"/>
          <w:sz w:val="24"/>
          <w:szCs w:val="24"/>
        </w:rPr>
        <w:t xml:space="preserve">source manager for the approval. So, here comes the decision making part. </w:t>
      </w:r>
    </w:p>
    <w:p w14:paraId="46C57341" w14:textId="197D7D18" w:rsidR="00C84219" w:rsidRDefault="00022A19" w:rsidP="00E059B6">
      <w:pPr>
        <w:widowControl/>
        <w:spacing w:before="100" w:after="100" w:line="360" w:lineRule="auto"/>
        <w:rPr>
          <w:rFonts w:ascii="Arial" w:eastAsia="Times New Roman" w:hAnsi="Arial" w:cs="Arial"/>
          <w:sz w:val="24"/>
          <w:szCs w:val="24"/>
        </w:rPr>
      </w:pPr>
      <w:r>
        <w:rPr>
          <w:rFonts w:ascii="Arial" w:eastAsia="Times New Roman" w:hAnsi="Arial" w:cs="Arial"/>
          <w:sz w:val="24"/>
          <w:szCs w:val="24"/>
        </w:rPr>
        <w:lastRenderedPageBreak/>
        <w:t xml:space="preserve">Another is Like Service </w:t>
      </w:r>
      <w:r w:rsidR="00631EEE">
        <w:rPr>
          <w:rFonts w:ascii="Arial" w:eastAsia="Times New Roman" w:hAnsi="Arial" w:cs="Arial"/>
          <w:sz w:val="24"/>
          <w:szCs w:val="24"/>
        </w:rPr>
        <w:t>point’s</w:t>
      </w:r>
      <w:r>
        <w:rPr>
          <w:rFonts w:ascii="Arial" w:eastAsia="Times New Roman" w:hAnsi="Arial" w:cs="Arial"/>
          <w:sz w:val="24"/>
          <w:szCs w:val="24"/>
        </w:rPr>
        <w:t xml:space="preserve"> </w:t>
      </w:r>
      <w:r w:rsidR="00631EEE">
        <w:rPr>
          <w:rFonts w:ascii="Arial" w:eastAsia="Times New Roman" w:hAnsi="Arial" w:cs="Arial"/>
          <w:sz w:val="24"/>
          <w:szCs w:val="24"/>
        </w:rPr>
        <w:t>senior</w:t>
      </w:r>
      <w:r>
        <w:rPr>
          <w:rFonts w:ascii="Arial" w:eastAsia="Times New Roman" w:hAnsi="Arial" w:cs="Arial"/>
          <w:sz w:val="24"/>
          <w:szCs w:val="24"/>
        </w:rPr>
        <w:t xml:space="preserve"> executive task is to </w:t>
      </w:r>
      <w:r w:rsidR="00631EEE">
        <w:rPr>
          <w:rFonts w:ascii="Arial" w:eastAsia="Times New Roman" w:hAnsi="Arial" w:cs="Arial"/>
          <w:sz w:val="24"/>
          <w:szCs w:val="24"/>
        </w:rPr>
        <w:t>over</w:t>
      </w:r>
      <w:r>
        <w:rPr>
          <w:rFonts w:ascii="Arial" w:eastAsia="Times New Roman" w:hAnsi="Arial" w:cs="Arial"/>
          <w:sz w:val="24"/>
          <w:szCs w:val="24"/>
        </w:rPr>
        <w:t xml:space="preserve"> time, Insurance claim, </w:t>
      </w:r>
      <w:r w:rsidR="00631EEE">
        <w:rPr>
          <w:rFonts w:ascii="Arial" w:eastAsia="Times New Roman" w:hAnsi="Arial" w:cs="Arial"/>
          <w:sz w:val="24"/>
          <w:szCs w:val="24"/>
        </w:rPr>
        <w:t>and support</w:t>
      </w:r>
      <w:r>
        <w:rPr>
          <w:rFonts w:ascii="Arial" w:eastAsia="Times New Roman" w:hAnsi="Arial" w:cs="Arial"/>
          <w:sz w:val="24"/>
          <w:szCs w:val="24"/>
        </w:rPr>
        <w:t xml:space="preserve"> employee. After completing each of the </w:t>
      </w:r>
      <w:proofErr w:type="gramStart"/>
      <w:r>
        <w:rPr>
          <w:rFonts w:ascii="Arial" w:eastAsia="Times New Roman" w:hAnsi="Arial" w:cs="Arial"/>
          <w:sz w:val="24"/>
          <w:szCs w:val="24"/>
        </w:rPr>
        <w:t>task</w:t>
      </w:r>
      <w:proofErr w:type="gramEnd"/>
      <w:r>
        <w:rPr>
          <w:rFonts w:ascii="Arial" w:eastAsia="Times New Roman" w:hAnsi="Arial" w:cs="Arial"/>
          <w:sz w:val="24"/>
          <w:szCs w:val="24"/>
        </w:rPr>
        <w:t xml:space="preserve"> he has to approve from the Human resource manager.</w:t>
      </w:r>
      <w:r w:rsidR="00C84219">
        <w:rPr>
          <w:rFonts w:ascii="Arial" w:eastAsia="Times New Roman" w:hAnsi="Arial" w:cs="Arial"/>
          <w:sz w:val="24"/>
          <w:szCs w:val="24"/>
        </w:rPr>
        <w:t xml:space="preserve"> </w:t>
      </w:r>
    </w:p>
    <w:p w14:paraId="39645B32" w14:textId="4B7FF411" w:rsidR="00712891" w:rsidRDefault="00022A19" w:rsidP="00E059B6">
      <w:pPr>
        <w:widowControl/>
        <w:spacing w:before="100" w:after="100" w:line="360" w:lineRule="auto"/>
        <w:rPr>
          <w:rFonts w:ascii="Arial" w:eastAsia="Times New Roman" w:hAnsi="Arial" w:cs="Arial"/>
          <w:sz w:val="24"/>
          <w:szCs w:val="24"/>
        </w:rPr>
      </w:pPr>
      <w:r>
        <w:rPr>
          <w:rFonts w:ascii="Arial" w:eastAsia="Times New Roman" w:hAnsi="Arial" w:cs="Arial"/>
          <w:sz w:val="24"/>
          <w:szCs w:val="24"/>
        </w:rPr>
        <w:t xml:space="preserve">From </w:t>
      </w:r>
      <w:r w:rsidR="001C1A51">
        <w:rPr>
          <w:rFonts w:ascii="Arial" w:eastAsia="Times New Roman" w:hAnsi="Arial" w:cs="Arial"/>
          <w:sz w:val="24"/>
          <w:szCs w:val="24"/>
        </w:rPr>
        <w:t>this</w:t>
      </w:r>
      <w:r>
        <w:rPr>
          <w:rFonts w:ascii="Arial" w:eastAsia="Times New Roman" w:hAnsi="Arial" w:cs="Arial"/>
          <w:sz w:val="24"/>
          <w:szCs w:val="24"/>
        </w:rPr>
        <w:t xml:space="preserve"> vast information of Job analysis Job description is </w:t>
      </w:r>
      <w:r w:rsidR="00631EEE">
        <w:rPr>
          <w:rFonts w:ascii="Arial" w:eastAsia="Times New Roman" w:hAnsi="Arial" w:cs="Arial"/>
          <w:sz w:val="24"/>
          <w:szCs w:val="24"/>
        </w:rPr>
        <w:t>the</w:t>
      </w:r>
      <w:r>
        <w:rPr>
          <w:rFonts w:ascii="Arial" w:eastAsia="Times New Roman" w:hAnsi="Arial" w:cs="Arial"/>
          <w:sz w:val="24"/>
          <w:szCs w:val="24"/>
        </w:rPr>
        <w:t xml:space="preserve"> </w:t>
      </w:r>
      <w:r w:rsidR="001C1A51">
        <w:rPr>
          <w:rFonts w:ascii="Arial" w:eastAsia="Times New Roman" w:hAnsi="Arial" w:cs="Arial"/>
          <w:sz w:val="24"/>
          <w:szCs w:val="24"/>
        </w:rPr>
        <w:t>wing which is</w:t>
      </w:r>
      <w:r>
        <w:rPr>
          <w:rFonts w:ascii="Arial" w:eastAsia="Times New Roman" w:hAnsi="Arial" w:cs="Arial"/>
          <w:sz w:val="24"/>
          <w:szCs w:val="24"/>
        </w:rPr>
        <w:t xml:space="preserve"> more specific and major information will be taken.</w:t>
      </w:r>
    </w:p>
    <w:p w14:paraId="7B8E87FD" w14:textId="77777777" w:rsidR="00B57DDB" w:rsidRDefault="00022A19" w:rsidP="00B57DDB">
      <w:pPr>
        <w:widowControl/>
        <w:spacing w:before="100" w:after="100" w:line="360" w:lineRule="auto"/>
        <w:jc w:val="both"/>
        <w:rPr>
          <w:rFonts w:ascii="Arial" w:eastAsia="Times New Roman" w:hAnsi="Arial" w:cs="Arial"/>
          <w:b/>
          <w:color w:val="002060"/>
          <w:sz w:val="32"/>
          <w:szCs w:val="32"/>
        </w:rPr>
      </w:pPr>
      <w:r>
        <w:rPr>
          <w:rFonts w:ascii="Arial" w:eastAsia="Times New Roman" w:hAnsi="Arial" w:cs="Arial"/>
          <w:b/>
          <w:color w:val="002060"/>
          <w:sz w:val="32"/>
          <w:szCs w:val="32"/>
        </w:rPr>
        <w:t>3.4 Job analysis outcome Job description on SGS Bangl</w:t>
      </w:r>
      <w:r>
        <w:rPr>
          <w:rFonts w:ascii="Arial" w:eastAsia="Times New Roman" w:hAnsi="Arial" w:cs="Arial"/>
          <w:b/>
          <w:color w:val="002060"/>
          <w:sz w:val="32"/>
          <w:szCs w:val="32"/>
        </w:rPr>
        <w:t>a</w:t>
      </w:r>
      <w:r>
        <w:rPr>
          <w:rFonts w:ascii="Arial" w:eastAsia="Times New Roman" w:hAnsi="Arial" w:cs="Arial"/>
          <w:b/>
          <w:color w:val="002060"/>
          <w:sz w:val="32"/>
          <w:szCs w:val="32"/>
        </w:rPr>
        <w:t>desh Limited</w:t>
      </w:r>
    </w:p>
    <w:p w14:paraId="2FBB8EFA" w14:textId="414B29C7" w:rsidR="00712891" w:rsidRPr="00B57DDB" w:rsidRDefault="00022A19" w:rsidP="00B57DDB">
      <w:pPr>
        <w:widowControl/>
        <w:spacing w:before="100" w:after="100" w:line="360" w:lineRule="auto"/>
        <w:jc w:val="both"/>
        <w:rPr>
          <w:rFonts w:ascii="Arial" w:eastAsia="Times New Roman" w:hAnsi="Arial" w:cs="Arial"/>
          <w:b/>
          <w:color w:val="002060"/>
          <w:sz w:val="32"/>
          <w:szCs w:val="32"/>
        </w:rPr>
      </w:pPr>
      <w:r w:rsidRPr="00C84219">
        <w:rPr>
          <w:rFonts w:ascii="Arial" w:eastAsia="Times New Roman" w:hAnsi="Arial" w:cs="Arial"/>
          <w:sz w:val="24"/>
          <w:szCs w:val="24"/>
        </w:rPr>
        <w:t>In the SGS Bangladesh job Description form is more describe. The format of JD is fo</w:t>
      </w:r>
      <w:r w:rsidRPr="00C84219">
        <w:rPr>
          <w:rFonts w:ascii="Arial" w:eastAsia="Times New Roman" w:hAnsi="Arial" w:cs="Arial"/>
          <w:sz w:val="24"/>
          <w:szCs w:val="24"/>
        </w:rPr>
        <w:t>l</w:t>
      </w:r>
      <w:r w:rsidRPr="00C84219">
        <w:rPr>
          <w:rFonts w:ascii="Arial" w:eastAsia="Times New Roman" w:hAnsi="Arial" w:cs="Arial"/>
          <w:sz w:val="24"/>
          <w:szCs w:val="24"/>
        </w:rPr>
        <w:t>lowing ISO. There is an example of JD given below</w:t>
      </w:r>
      <w:r>
        <w:rPr>
          <w:rFonts w:ascii="Arial" w:eastAsia="Times New Roman" w:hAnsi="Arial" w:cs="Arial"/>
          <w:szCs w:val="24"/>
        </w:rPr>
        <w:t>-</w:t>
      </w:r>
    </w:p>
    <w:p w14:paraId="4968D547" w14:textId="77777777" w:rsidR="00712891" w:rsidRDefault="00022A19" w:rsidP="00E059B6">
      <w:pPr>
        <w:pStyle w:val="ListParagraph"/>
        <w:spacing w:before="100" w:after="100"/>
        <w:ind w:left="0"/>
        <w:rPr>
          <w:rFonts w:ascii="Arial" w:eastAsia="Times New Roman" w:hAnsi="Arial" w:cs="Arial"/>
          <w:b/>
          <w:szCs w:val="24"/>
        </w:rPr>
      </w:pPr>
      <w:r>
        <w:rPr>
          <w:noProof/>
          <w:lang w:eastAsia="en-US"/>
        </w:rPr>
        <w:drawing>
          <wp:inline distT="0" distB="0" distL="0" distR="0" wp14:anchorId="5DB81647" wp14:editId="68E03DC6">
            <wp:extent cx="5057775" cy="5210175"/>
            <wp:effectExtent l="76200" t="76200" r="142875" b="142875"/>
            <wp:docPr id="135"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240"/>
                    <pic:cNvPicPr>
                      <a:picLocks noChangeAspect="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"/>
                        </a:ext>
                      </a:extLst>
                    </pic:cNvPicPr>
                  </pic:nvPicPr>
                  <pic:blipFill>
                    <a:blip r:embed="rId49"/>
                    <a:srcRect l="13940" t="20810" r="52240" b="7070"/>
                    <a:stretch>
                      <a:fillRect/>
                    </a:stretch>
                  </pic:blipFill>
                  <pic:spPr>
                    <a:xfrm>
                      <a:off x="0" y="0"/>
                      <a:ext cx="5057775" cy="5210175"/>
                    </a:xfrm>
                    <a:prstGeom prst="rect">
                      <a:avLst/>
                    </a:prstGeom>
                    <a:noFill/>
                    <a:ln w="38100">
                      <a:solidFill>
                        <a:srgbClr val="000000"/>
                      </a:solidFill>
                    </a:ln>
                    <a:effectLst>
                      <a:outerShdw blurRad="50800" dist="37717" dir="2700000" algn="tl" rotWithShape="0">
                        <a:srgbClr val="000000">
                          <a:alpha val="43000"/>
                        </a:srgbClr>
                      </a:outerShdw>
                    </a:effectLst>
                  </pic:spPr>
                </pic:pic>
              </a:graphicData>
            </a:graphic>
          </wp:inline>
        </w:drawing>
      </w:r>
    </w:p>
    <w:p w14:paraId="60C375EE" w14:textId="5A20B1AD" w:rsidR="00712891" w:rsidRPr="001C1A51" w:rsidRDefault="001C1A51" w:rsidP="00C84219">
      <w:pPr>
        <w:widowControl/>
        <w:spacing w:before="100" w:after="100" w:line="360" w:lineRule="auto"/>
        <w:jc w:val="both"/>
        <w:rPr>
          <w:rFonts w:ascii="Arial" w:eastAsia="Times New Roman" w:hAnsi="Arial" w:cs="Arial"/>
          <w:color w:val="FF0000"/>
          <w:sz w:val="24"/>
          <w:szCs w:val="24"/>
        </w:rPr>
      </w:pPr>
      <w:r>
        <w:rPr>
          <w:rFonts w:ascii="Arial" w:eastAsia="Times New Roman" w:hAnsi="Arial" w:cs="Arial"/>
          <w:sz w:val="24"/>
          <w:szCs w:val="24"/>
        </w:rPr>
        <w:lastRenderedPageBreak/>
        <w:t>This</w:t>
      </w:r>
      <w:r w:rsidR="00022A19">
        <w:rPr>
          <w:rFonts w:ascii="Arial" w:eastAsia="Times New Roman" w:hAnsi="Arial" w:cs="Arial"/>
          <w:sz w:val="24"/>
          <w:szCs w:val="24"/>
        </w:rPr>
        <w:t xml:space="preserve"> JD of SGS actually comes from the job analysis. If we give concentration in these JD here is a Senior Inspector/ Inspector Duties and responsibilities are maintained clearly. The firstly mentioned the primary responsibility in here just basically describe the regular task for the ultimate goal achieve. Like as an Inspector in here </w:t>
      </w:r>
      <w:r>
        <w:rPr>
          <w:rFonts w:ascii="Arial" w:eastAsia="Times New Roman" w:hAnsi="Arial" w:cs="Arial"/>
          <w:sz w:val="24"/>
          <w:szCs w:val="24"/>
        </w:rPr>
        <w:t>a primary activity is</w:t>
      </w:r>
      <w:r w:rsidR="00022A19">
        <w:rPr>
          <w:rFonts w:ascii="Arial" w:eastAsia="Times New Roman" w:hAnsi="Arial" w:cs="Arial"/>
          <w:sz w:val="24"/>
          <w:szCs w:val="24"/>
        </w:rPr>
        <w:t xml:space="preserve"> to ensure business revenue and profitability with a long term successful performance. Then </w:t>
      </w:r>
      <w:proofErr w:type="gramStart"/>
      <w:r w:rsidR="00022A19">
        <w:rPr>
          <w:rFonts w:ascii="Arial" w:eastAsia="Times New Roman" w:hAnsi="Arial" w:cs="Arial"/>
          <w:sz w:val="24"/>
          <w:szCs w:val="24"/>
        </w:rPr>
        <w:t>comes</w:t>
      </w:r>
      <w:proofErr w:type="gramEnd"/>
      <w:r w:rsidR="00022A19">
        <w:rPr>
          <w:rFonts w:ascii="Arial" w:eastAsia="Times New Roman" w:hAnsi="Arial" w:cs="Arial"/>
          <w:sz w:val="24"/>
          <w:szCs w:val="24"/>
        </w:rPr>
        <w:t xml:space="preserve"> the reporting line like where the </w:t>
      </w:r>
      <w:r>
        <w:rPr>
          <w:rFonts w:ascii="Arial" w:eastAsia="Times New Roman" w:hAnsi="Arial" w:cs="Arial"/>
          <w:sz w:val="24"/>
          <w:szCs w:val="24"/>
        </w:rPr>
        <w:t>employee needs</w:t>
      </w:r>
      <w:r w:rsidR="00022A19">
        <w:rPr>
          <w:rFonts w:ascii="Arial" w:eastAsia="Times New Roman" w:hAnsi="Arial" w:cs="Arial"/>
          <w:sz w:val="24"/>
          <w:szCs w:val="24"/>
        </w:rPr>
        <w:t xml:space="preserve"> to report or inform for any kind of work. From the next box </w:t>
      </w:r>
      <w:r>
        <w:rPr>
          <w:rFonts w:ascii="Arial" w:eastAsia="Times New Roman" w:hAnsi="Arial" w:cs="Arial"/>
          <w:sz w:val="24"/>
          <w:szCs w:val="24"/>
        </w:rPr>
        <w:t>is a Specific responsibility</w:t>
      </w:r>
      <w:r w:rsidR="007C6F18">
        <w:rPr>
          <w:rFonts w:ascii="Arial" w:eastAsia="Times New Roman" w:hAnsi="Arial" w:cs="Arial"/>
          <w:sz w:val="24"/>
          <w:szCs w:val="24"/>
        </w:rPr>
        <w:t>. In this</w:t>
      </w:r>
      <w:r w:rsidR="00022A19">
        <w:rPr>
          <w:rFonts w:ascii="Arial" w:eastAsia="Times New Roman" w:hAnsi="Arial" w:cs="Arial"/>
          <w:sz w:val="24"/>
          <w:szCs w:val="24"/>
        </w:rPr>
        <w:t xml:space="preserve"> the task will be </w:t>
      </w:r>
      <w:r w:rsidR="007C6F18" w:rsidRPr="007C6F18">
        <w:rPr>
          <w:rFonts w:ascii="Arial" w:eastAsia="Times New Roman" w:hAnsi="Arial" w:cs="Arial"/>
          <w:color w:val="000000" w:themeColor="text1"/>
          <w:sz w:val="24"/>
          <w:szCs w:val="24"/>
        </w:rPr>
        <w:t>more specific</w:t>
      </w:r>
      <w:r w:rsidR="00022A19" w:rsidRPr="007C6F18">
        <w:rPr>
          <w:rFonts w:ascii="Arial" w:eastAsia="Times New Roman" w:hAnsi="Arial" w:cs="Arial"/>
          <w:color w:val="000000" w:themeColor="text1"/>
          <w:sz w:val="24"/>
          <w:szCs w:val="24"/>
        </w:rPr>
        <w:t xml:space="preserve"> like as</w:t>
      </w:r>
      <w:r w:rsidR="007C6F18" w:rsidRPr="007C6F18">
        <w:rPr>
          <w:rFonts w:ascii="Arial" w:eastAsia="Times New Roman" w:hAnsi="Arial" w:cs="Arial"/>
          <w:color w:val="000000" w:themeColor="text1"/>
          <w:sz w:val="24"/>
          <w:szCs w:val="24"/>
        </w:rPr>
        <w:t>-</w:t>
      </w:r>
      <w:r w:rsidR="00022A19" w:rsidRPr="007C6F18">
        <w:rPr>
          <w:rFonts w:ascii="Arial" w:eastAsia="Times New Roman" w:hAnsi="Arial" w:cs="Arial"/>
          <w:color w:val="000000" w:themeColor="text1"/>
          <w:sz w:val="24"/>
          <w:szCs w:val="24"/>
        </w:rPr>
        <w:t xml:space="preserve"> where he has to go, whom </w:t>
      </w:r>
      <w:r w:rsidR="00022A19">
        <w:rPr>
          <w:rFonts w:ascii="Arial" w:eastAsia="Times New Roman" w:hAnsi="Arial" w:cs="Arial"/>
          <w:sz w:val="24"/>
          <w:szCs w:val="24"/>
        </w:rPr>
        <w:t xml:space="preserve">to communicate, time management to </w:t>
      </w:r>
      <w:proofErr w:type="gramStart"/>
      <w:r w:rsidR="00022A19">
        <w:rPr>
          <w:rFonts w:ascii="Arial" w:eastAsia="Times New Roman" w:hAnsi="Arial" w:cs="Arial"/>
          <w:sz w:val="24"/>
          <w:szCs w:val="24"/>
        </w:rPr>
        <w:t>whom</w:t>
      </w:r>
      <w:proofErr w:type="gramEnd"/>
      <w:r w:rsidR="00022A19">
        <w:rPr>
          <w:rFonts w:ascii="Arial" w:eastAsia="Times New Roman" w:hAnsi="Arial" w:cs="Arial"/>
          <w:sz w:val="24"/>
          <w:szCs w:val="24"/>
        </w:rPr>
        <w:t xml:space="preserve"> track regularly etc. On the profile these are the summary of the task like education, e</w:t>
      </w:r>
      <w:r w:rsidR="00022A19">
        <w:rPr>
          <w:rFonts w:ascii="Arial" w:eastAsia="Times New Roman" w:hAnsi="Arial" w:cs="Arial"/>
          <w:sz w:val="24"/>
          <w:szCs w:val="24"/>
        </w:rPr>
        <w:t>x</w:t>
      </w:r>
      <w:r w:rsidR="00022A19">
        <w:rPr>
          <w:rFonts w:ascii="Arial" w:eastAsia="Times New Roman" w:hAnsi="Arial" w:cs="Arial"/>
          <w:sz w:val="24"/>
          <w:szCs w:val="24"/>
        </w:rPr>
        <w:t xml:space="preserve">perience as a whole what actually expected to perform the job. Then </w:t>
      </w:r>
      <w:proofErr w:type="gramStart"/>
      <w:r w:rsidR="00022A19" w:rsidRPr="001C1A51">
        <w:rPr>
          <w:rFonts w:ascii="Arial" w:eastAsia="Times New Roman" w:hAnsi="Arial" w:cs="Arial"/>
          <w:sz w:val="24"/>
          <w:szCs w:val="24"/>
        </w:rPr>
        <w:t>comes</w:t>
      </w:r>
      <w:proofErr w:type="gramEnd"/>
      <w:r w:rsidR="00022A19">
        <w:rPr>
          <w:rFonts w:ascii="Arial" w:eastAsia="Times New Roman" w:hAnsi="Arial" w:cs="Arial"/>
          <w:sz w:val="24"/>
          <w:szCs w:val="24"/>
        </w:rPr>
        <w:t xml:space="preserve"> the last r</w:t>
      </w:r>
      <w:r w:rsidR="00022A19">
        <w:rPr>
          <w:rFonts w:ascii="Arial" w:eastAsia="Times New Roman" w:hAnsi="Arial" w:cs="Arial"/>
          <w:sz w:val="24"/>
          <w:szCs w:val="24"/>
        </w:rPr>
        <w:t>e</w:t>
      </w:r>
      <w:r w:rsidR="00022A19">
        <w:rPr>
          <w:rFonts w:ascii="Arial" w:eastAsia="Times New Roman" w:hAnsi="Arial" w:cs="Arial"/>
          <w:sz w:val="24"/>
          <w:szCs w:val="24"/>
        </w:rPr>
        <w:t xml:space="preserve">quired </w:t>
      </w:r>
      <w:r>
        <w:rPr>
          <w:rFonts w:ascii="Arial" w:eastAsia="Times New Roman" w:hAnsi="Arial" w:cs="Arial"/>
          <w:sz w:val="24"/>
          <w:szCs w:val="24"/>
        </w:rPr>
        <w:t>skills which are</w:t>
      </w:r>
      <w:r w:rsidR="00022A19">
        <w:rPr>
          <w:rFonts w:ascii="Arial" w:eastAsia="Times New Roman" w:hAnsi="Arial" w:cs="Arial"/>
          <w:sz w:val="24"/>
          <w:szCs w:val="24"/>
        </w:rPr>
        <w:t xml:space="preserve"> basically to complete the task they need to capable to go through some task .It can be also focus on the KSA of an employee. The basic difference in pr</w:t>
      </w:r>
      <w:r w:rsidR="00022A19">
        <w:rPr>
          <w:rFonts w:ascii="Arial" w:eastAsia="Times New Roman" w:hAnsi="Arial" w:cs="Arial"/>
          <w:sz w:val="24"/>
          <w:szCs w:val="24"/>
        </w:rPr>
        <w:t>o</w:t>
      </w:r>
      <w:r w:rsidR="00022A19">
        <w:rPr>
          <w:rFonts w:ascii="Arial" w:eastAsia="Times New Roman" w:hAnsi="Arial" w:cs="Arial"/>
          <w:sz w:val="24"/>
          <w:szCs w:val="24"/>
        </w:rPr>
        <w:t>file and required skill is profile is a whole scenario of an employee such as the academic background required skills is nothing just like to perform the job some specific condition he/she have some knowledge</w:t>
      </w:r>
      <w:r w:rsidR="007C6F18">
        <w:rPr>
          <w:rFonts w:ascii="Arial" w:eastAsia="Times New Roman" w:hAnsi="Arial" w:cs="Arial"/>
          <w:color w:val="FF0000"/>
          <w:sz w:val="24"/>
          <w:szCs w:val="24"/>
        </w:rPr>
        <w:t>.</w:t>
      </w:r>
    </w:p>
    <w:p w14:paraId="43A37010" w14:textId="0827B345" w:rsidR="00712891" w:rsidRPr="00862530" w:rsidRDefault="007C6F18" w:rsidP="00E059B6">
      <w:pPr>
        <w:pStyle w:val="NoSpacing"/>
        <w:spacing w:line="360" w:lineRule="auto"/>
        <w:rPr>
          <w:rFonts w:ascii="Arial" w:hAnsi="Arial" w:cs="Arial"/>
          <w:color w:val="000000" w:themeColor="text1"/>
          <w:sz w:val="24"/>
          <w:szCs w:val="24"/>
        </w:rPr>
      </w:pPr>
      <w:r w:rsidRPr="00862530">
        <w:rPr>
          <w:rFonts w:ascii="Arial" w:hAnsi="Arial" w:cs="Arial"/>
          <w:color w:val="000000" w:themeColor="text1"/>
          <w:sz w:val="24"/>
          <w:szCs w:val="24"/>
        </w:rPr>
        <w:t>In</w:t>
      </w:r>
      <w:r w:rsidR="00022A19" w:rsidRPr="00862530">
        <w:rPr>
          <w:rFonts w:ascii="Arial" w:hAnsi="Arial" w:cs="Arial"/>
          <w:color w:val="000000" w:themeColor="text1"/>
          <w:sz w:val="24"/>
          <w:szCs w:val="24"/>
        </w:rPr>
        <w:t xml:space="preserve"> a nutshell , first SGS find out where the resources need </w:t>
      </w:r>
      <w:r w:rsidRPr="00862530">
        <w:rPr>
          <w:rFonts w:ascii="Arial" w:hAnsi="Arial" w:cs="Arial"/>
          <w:color w:val="000000" w:themeColor="text1"/>
          <w:sz w:val="24"/>
          <w:szCs w:val="24"/>
        </w:rPr>
        <w:t xml:space="preserve">and </w:t>
      </w:r>
      <w:r w:rsidR="00022A19" w:rsidRPr="00862530">
        <w:rPr>
          <w:rFonts w:ascii="Arial" w:hAnsi="Arial" w:cs="Arial"/>
          <w:color w:val="000000" w:themeColor="text1"/>
          <w:sz w:val="24"/>
          <w:szCs w:val="24"/>
        </w:rPr>
        <w:t>according to this</w:t>
      </w:r>
      <w:r w:rsidR="00862530" w:rsidRPr="00862530">
        <w:rPr>
          <w:rFonts w:ascii="Arial" w:hAnsi="Arial" w:cs="Arial"/>
          <w:color w:val="000000" w:themeColor="text1"/>
          <w:sz w:val="24"/>
          <w:szCs w:val="24"/>
        </w:rPr>
        <w:t xml:space="preserve"> report Job description is more specific information about the employee task which information is basically origin from the job analysis or position analysis part. </w:t>
      </w:r>
    </w:p>
    <w:p w14:paraId="700EF92A" w14:textId="77777777" w:rsidR="00712891" w:rsidRDefault="00022A19" w:rsidP="00E059B6">
      <w:pPr>
        <w:pStyle w:val="NoSpacing"/>
        <w:spacing w:line="360" w:lineRule="auto"/>
        <w:rPr>
          <w:rFonts w:ascii="Arial" w:hAnsi="Arial" w:cs="Arial"/>
          <w:b/>
          <w:color w:val="002060"/>
          <w:sz w:val="32"/>
          <w:szCs w:val="32"/>
        </w:rPr>
      </w:pPr>
      <w:r>
        <w:rPr>
          <w:rFonts w:ascii="Arial" w:hAnsi="Arial" w:cs="Arial"/>
          <w:b/>
          <w:color w:val="002060"/>
          <w:sz w:val="32"/>
          <w:szCs w:val="32"/>
        </w:rPr>
        <w:t>3.5 The impact on talent management through job analysis process</w:t>
      </w:r>
    </w:p>
    <w:p w14:paraId="23127C6C" w14:textId="77777777" w:rsidR="00862530" w:rsidRDefault="00022A19" w:rsidP="00E059B6">
      <w:pPr>
        <w:spacing w:before="100" w:after="100" w:line="360" w:lineRule="auto"/>
        <w:rPr>
          <w:rFonts w:ascii="Arial" w:eastAsia="Times New Roman" w:hAnsi="Arial" w:cs="Arial"/>
          <w:sz w:val="24"/>
          <w:szCs w:val="24"/>
        </w:rPr>
      </w:pPr>
      <w:r>
        <w:rPr>
          <w:rFonts w:ascii="Arial" w:eastAsia="Times New Roman" w:hAnsi="Arial" w:cs="Arial"/>
          <w:sz w:val="24"/>
          <w:szCs w:val="24"/>
        </w:rPr>
        <w:t>Attracting high worth employee in this competitive is not a cup of tea. Talent manag</w:t>
      </w:r>
      <w:r>
        <w:rPr>
          <w:rFonts w:ascii="Arial" w:eastAsia="Times New Roman" w:hAnsi="Arial" w:cs="Arial"/>
          <w:sz w:val="24"/>
          <w:szCs w:val="24"/>
        </w:rPr>
        <w:t>e</w:t>
      </w:r>
      <w:r>
        <w:rPr>
          <w:rFonts w:ascii="Arial" w:eastAsia="Times New Roman" w:hAnsi="Arial" w:cs="Arial"/>
          <w:sz w:val="24"/>
          <w:szCs w:val="24"/>
        </w:rPr>
        <w:t>ment is managing the ability, competencies of an employee in the organization. It is not restricted with in the selection but also nurture them to put stay on the organization. But basically, talent acquisition starts with the recruitment in SGS. And to find out the right fit job candidate Job description is important which comes from Job analysis.</w:t>
      </w:r>
    </w:p>
    <w:p w14:paraId="1E048A30" w14:textId="224684EE" w:rsidR="00712891" w:rsidRDefault="00862530" w:rsidP="00E059B6">
      <w:pPr>
        <w:spacing w:before="100" w:after="100" w:line="360" w:lineRule="auto"/>
        <w:rPr>
          <w:rFonts w:ascii="Arial" w:eastAsia="Times New Roman" w:hAnsi="Arial" w:cs="Arial"/>
          <w:sz w:val="24"/>
          <w:szCs w:val="24"/>
        </w:rPr>
      </w:pPr>
      <w:r w:rsidRPr="00862530">
        <w:rPr>
          <w:rFonts w:ascii="Arial" w:eastAsia="Times New Roman" w:hAnsi="Arial" w:cs="Arial"/>
          <w:color w:val="000000" w:themeColor="text1"/>
          <w:sz w:val="24"/>
          <w:szCs w:val="24"/>
        </w:rPr>
        <w:t>T</w:t>
      </w:r>
      <w:r w:rsidR="001C1A51" w:rsidRPr="00862530">
        <w:rPr>
          <w:rFonts w:ascii="Arial" w:eastAsia="Times New Roman" w:hAnsi="Arial" w:cs="Arial"/>
          <w:color w:val="000000" w:themeColor="text1"/>
          <w:sz w:val="24"/>
          <w:szCs w:val="24"/>
        </w:rPr>
        <w:t>here</w:t>
      </w:r>
      <w:r w:rsidR="00022A19">
        <w:rPr>
          <w:rFonts w:ascii="Arial" w:eastAsia="Times New Roman" w:hAnsi="Arial" w:cs="Arial"/>
          <w:sz w:val="24"/>
          <w:szCs w:val="24"/>
        </w:rPr>
        <w:t xml:space="preserve"> </w:t>
      </w:r>
      <w:r w:rsidR="001C1A51">
        <w:rPr>
          <w:rFonts w:ascii="Arial" w:eastAsia="Times New Roman" w:hAnsi="Arial" w:cs="Arial"/>
          <w:sz w:val="24"/>
          <w:szCs w:val="24"/>
        </w:rPr>
        <w:t>are</w:t>
      </w:r>
      <w:r w:rsidR="00022A19">
        <w:rPr>
          <w:rFonts w:ascii="Arial" w:eastAsia="Times New Roman" w:hAnsi="Arial" w:cs="Arial"/>
          <w:sz w:val="24"/>
          <w:szCs w:val="24"/>
        </w:rPr>
        <w:t xml:space="preserve"> two type </w:t>
      </w:r>
      <w:r w:rsidR="001C1A51">
        <w:rPr>
          <w:rFonts w:ascii="Arial" w:eastAsia="Times New Roman" w:hAnsi="Arial" w:cs="Arial"/>
          <w:sz w:val="24"/>
          <w:szCs w:val="24"/>
        </w:rPr>
        <w:t>requisitions</w:t>
      </w:r>
      <w:r w:rsidR="00022A19">
        <w:rPr>
          <w:rFonts w:ascii="Arial" w:eastAsia="Times New Roman" w:hAnsi="Arial" w:cs="Arial"/>
          <w:sz w:val="24"/>
          <w:szCs w:val="24"/>
        </w:rPr>
        <w:t xml:space="preserve"> occur in SGS.</w:t>
      </w:r>
      <w:r>
        <w:rPr>
          <w:rFonts w:ascii="Arial" w:eastAsia="Times New Roman" w:hAnsi="Arial" w:cs="Arial"/>
          <w:sz w:val="24"/>
          <w:szCs w:val="24"/>
        </w:rPr>
        <w:t xml:space="preserve"> The strategic sub </w:t>
      </w:r>
      <w:proofErr w:type="gramStart"/>
      <w:r>
        <w:rPr>
          <w:rFonts w:ascii="Arial" w:eastAsia="Times New Roman" w:hAnsi="Arial" w:cs="Arial"/>
          <w:sz w:val="24"/>
          <w:szCs w:val="24"/>
        </w:rPr>
        <w:t>unit (SBU)</w:t>
      </w:r>
      <w:r w:rsidR="00F04DF8">
        <w:rPr>
          <w:rFonts w:ascii="Arial" w:eastAsia="Times New Roman" w:hAnsi="Arial" w:cs="Arial"/>
          <w:sz w:val="24"/>
          <w:szCs w:val="24"/>
        </w:rPr>
        <w:t xml:space="preserve"> send</w:t>
      </w:r>
      <w:proofErr w:type="gramEnd"/>
      <w:r w:rsidR="00F04DF8">
        <w:rPr>
          <w:rFonts w:ascii="Arial" w:eastAsia="Times New Roman" w:hAnsi="Arial" w:cs="Arial"/>
          <w:sz w:val="24"/>
          <w:szCs w:val="24"/>
        </w:rPr>
        <w:t xml:space="preserve"> a r</w:t>
      </w:r>
      <w:r w:rsidR="00F04DF8">
        <w:rPr>
          <w:rFonts w:ascii="Arial" w:eastAsia="Times New Roman" w:hAnsi="Arial" w:cs="Arial"/>
          <w:sz w:val="24"/>
          <w:szCs w:val="24"/>
        </w:rPr>
        <w:t>e</w:t>
      </w:r>
      <w:r w:rsidR="00F04DF8">
        <w:rPr>
          <w:rFonts w:ascii="Arial" w:eastAsia="Times New Roman" w:hAnsi="Arial" w:cs="Arial"/>
          <w:sz w:val="24"/>
          <w:szCs w:val="24"/>
        </w:rPr>
        <w:t>cruitment requisition form to the human resource department. The entry level or the r</w:t>
      </w:r>
      <w:r w:rsidR="00F04DF8">
        <w:rPr>
          <w:rFonts w:ascii="Arial" w:eastAsia="Times New Roman" w:hAnsi="Arial" w:cs="Arial"/>
          <w:sz w:val="24"/>
          <w:szCs w:val="24"/>
        </w:rPr>
        <w:t>e</w:t>
      </w:r>
      <w:r w:rsidR="00F04DF8">
        <w:rPr>
          <w:rFonts w:ascii="Arial" w:eastAsia="Times New Roman" w:hAnsi="Arial" w:cs="Arial"/>
          <w:sz w:val="24"/>
          <w:szCs w:val="24"/>
        </w:rPr>
        <w:t>placement</w:t>
      </w:r>
      <w:r w:rsidR="00022A19">
        <w:rPr>
          <w:rFonts w:ascii="Arial" w:eastAsia="Times New Roman" w:hAnsi="Arial" w:cs="Arial"/>
          <w:sz w:val="24"/>
          <w:szCs w:val="24"/>
        </w:rPr>
        <w:t xml:space="preserve"> </w:t>
      </w:r>
      <w:r w:rsidR="00F04DF8">
        <w:rPr>
          <w:rFonts w:ascii="Arial" w:eastAsia="Times New Roman" w:hAnsi="Arial" w:cs="Arial"/>
          <w:sz w:val="24"/>
          <w:szCs w:val="24"/>
        </w:rPr>
        <w:t xml:space="preserve">it should be mentioned in the form. </w:t>
      </w:r>
      <w:r w:rsidR="00022A19">
        <w:rPr>
          <w:rFonts w:ascii="Arial" w:eastAsia="Times New Roman" w:hAnsi="Arial" w:cs="Arial"/>
          <w:sz w:val="24"/>
          <w:szCs w:val="24"/>
        </w:rPr>
        <w:t xml:space="preserve">This form is basically describing few points: </w:t>
      </w:r>
    </w:p>
    <w:p w14:paraId="2F360B7C" w14:textId="77777777" w:rsidR="00712891" w:rsidRDefault="00022A19" w:rsidP="00E059B6">
      <w:pPr>
        <w:pStyle w:val="ListParagraph"/>
        <w:numPr>
          <w:ilvl w:val="0"/>
          <w:numId w:val="20"/>
        </w:numPr>
        <w:spacing w:before="100" w:after="100"/>
        <w:ind w:left="720" w:hanging="360"/>
        <w:rPr>
          <w:rFonts w:ascii="Arial" w:eastAsia="Times New Roman" w:hAnsi="Arial" w:cs="Arial"/>
          <w:szCs w:val="24"/>
        </w:rPr>
      </w:pPr>
      <w:r>
        <w:rPr>
          <w:rFonts w:ascii="Arial" w:eastAsia="Times New Roman" w:hAnsi="Arial" w:cs="Arial"/>
          <w:szCs w:val="24"/>
        </w:rPr>
        <w:lastRenderedPageBreak/>
        <w:t xml:space="preserve">Required Number of Candidates. </w:t>
      </w:r>
    </w:p>
    <w:p w14:paraId="476368CA" w14:textId="77777777" w:rsidR="00712891" w:rsidRDefault="00022A19" w:rsidP="00E059B6">
      <w:pPr>
        <w:pStyle w:val="ListParagraph"/>
        <w:numPr>
          <w:ilvl w:val="0"/>
          <w:numId w:val="20"/>
        </w:numPr>
        <w:spacing w:before="100" w:after="100"/>
        <w:ind w:left="720" w:hanging="360"/>
        <w:rPr>
          <w:rFonts w:ascii="Arial" w:eastAsia="Times New Roman" w:hAnsi="Arial" w:cs="Arial"/>
          <w:szCs w:val="24"/>
        </w:rPr>
      </w:pPr>
      <w:r>
        <w:rPr>
          <w:rFonts w:ascii="Arial" w:eastAsia="Times New Roman" w:hAnsi="Arial" w:cs="Arial"/>
          <w:szCs w:val="24"/>
        </w:rPr>
        <w:t xml:space="preserve">Why the candidate is needed </w:t>
      </w:r>
    </w:p>
    <w:p w14:paraId="4BB7F7EE" w14:textId="77777777" w:rsidR="00712891" w:rsidRDefault="00022A19" w:rsidP="00E059B6">
      <w:pPr>
        <w:pStyle w:val="ListParagraph"/>
        <w:numPr>
          <w:ilvl w:val="0"/>
          <w:numId w:val="20"/>
        </w:numPr>
        <w:spacing w:before="100" w:after="100"/>
        <w:ind w:left="720" w:hanging="360"/>
        <w:rPr>
          <w:rFonts w:ascii="Arial" w:eastAsia="Times New Roman" w:hAnsi="Arial" w:cs="Arial"/>
          <w:szCs w:val="24"/>
        </w:rPr>
      </w:pPr>
      <w:r>
        <w:rPr>
          <w:rFonts w:ascii="Arial" w:eastAsia="Times New Roman" w:hAnsi="Arial" w:cs="Arial"/>
          <w:szCs w:val="24"/>
        </w:rPr>
        <w:t>Justification for the new candidate.</w:t>
      </w:r>
    </w:p>
    <w:p w14:paraId="6BAF4A89" w14:textId="77777777" w:rsidR="00712891" w:rsidRDefault="00022A19" w:rsidP="00E059B6">
      <w:pPr>
        <w:pStyle w:val="ListParagraph"/>
        <w:numPr>
          <w:ilvl w:val="0"/>
          <w:numId w:val="20"/>
        </w:numPr>
        <w:spacing w:before="100" w:after="100"/>
        <w:ind w:left="720" w:hanging="360"/>
        <w:rPr>
          <w:rFonts w:ascii="Arial" w:eastAsia="Times New Roman" w:hAnsi="Arial" w:cs="Arial"/>
          <w:szCs w:val="24"/>
        </w:rPr>
      </w:pPr>
      <w:r>
        <w:rPr>
          <w:rFonts w:ascii="Arial" w:eastAsia="Times New Roman" w:hAnsi="Arial" w:cs="Arial"/>
          <w:szCs w:val="24"/>
        </w:rPr>
        <w:t>What types of task the new resource will be performed.</w:t>
      </w:r>
    </w:p>
    <w:p w14:paraId="3ECB6B3F" w14:textId="53EA0FF7" w:rsidR="00712891" w:rsidRDefault="00022A19" w:rsidP="00E059B6">
      <w:pPr>
        <w:spacing w:before="100" w:after="100" w:line="360" w:lineRule="auto"/>
        <w:ind w:left="360"/>
        <w:rPr>
          <w:rFonts w:ascii="Arial" w:eastAsia="Times New Roman" w:hAnsi="Arial" w:cs="Arial"/>
          <w:sz w:val="24"/>
          <w:szCs w:val="24"/>
        </w:rPr>
      </w:pPr>
      <w:r>
        <w:rPr>
          <w:rFonts w:ascii="Arial" w:eastAsia="Times New Roman" w:hAnsi="Arial" w:cs="Arial"/>
          <w:sz w:val="24"/>
          <w:szCs w:val="24"/>
        </w:rPr>
        <w:t>So, From the Sub unit they give the form to the headquarters to the Human R</w:t>
      </w:r>
      <w:r>
        <w:rPr>
          <w:rFonts w:ascii="Arial" w:eastAsia="Times New Roman" w:hAnsi="Arial" w:cs="Arial"/>
          <w:sz w:val="24"/>
          <w:szCs w:val="24"/>
        </w:rPr>
        <w:t>e</w:t>
      </w:r>
      <w:r>
        <w:rPr>
          <w:rFonts w:ascii="Arial" w:eastAsia="Times New Roman" w:hAnsi="Arial" w:cs="Arial"/>
          <w:sz w:val="24"/>
          <w:szCs w:val="24"/>
        </w:rPr>
        <w:t xml:space="preserve">source team to find the right skills candidate needed according to the information for </w:t>
      </w:r>
      <w:r w:rsidRPr="00F04DF8">
        <w:rPr>
          <w:rFonts w:ascii="Arial" w:eastAsia="Times New Roman" w:hAnsi="Arial" w:cs="Arial"/>
          <w:color w:val="000000" w:themeColor="text1"/>
          <w:sz w:val="24"/>
          <w:szCs w:val="24"/>
        </w:rPr>
        <w:t xml:space="preserve">the certain position. </w:t>
      </w:r>
      <w:proofErr w:type="gramStart"/>
      <w:r w:rsidR="00B943F9">
        <w:rPr>
          <w:rFonts w:ascii="Arial" w:eastAsia="Times New Roman" w:hAnsi="Arial" w:cs="Arial"/>
          <w:color w:val="000000" w:themeColor="text1"/>
          <w:sz w:val="24"/>
          <w:szCs w:val="24"/>
        </w:rPr>
        <w:t>When</w:t>
      </w:r>
      <w:r w:rsidR="00F04DF8">
        <w:rPr>
          <w:rFonts w:ascii="Arial" w:eastAsia="Times New Roman" w:hAnsi="Arial" w:cs="Arial"/>
          <w:color w:val="000000" w:themeColor="text1"/>
          <w:sz w:val="24"/>
          <w:szCs w:val="24"/>
        </w:rPr>
        <w:t xml:space="preserve"> the vacancy</w:t>
      </w:r>
      <w:r w:rsidRPr="00F04DF8">
        <w:rPr>
          <w:rFonts w:ascii="Arial" w:eastAsia="Times New Roman" w:hAnsi="Arial" w:cs="Arial"/>
          <w:color w:val="000000" w:themeColor="text1"/>
          <w:sz w:val="24"/>
          <w:szCs w:val="24"/>
        </w:rPr>
        <w:t xml:space="preserve"> should be closed also</w:t>
      </w:r>
      <w:r w:rsidR="00F04DF8" w:rsidRPr="00F04DF8">
        <w:rPr>
          <w:rFonts w:ascii="Arial" w:eastAsia="Times New Roman" w:hAnsi="Arial" w:cs="Arial"/>
          <w:color w:val="000000" w:themeColor="text1"/>
          <w:sz w:val="24"/>
          <w:szCs w:val="24"/>
        </w:rPr>
        <w:t xml:space="preserve"> written this RRF form</w:t>
      </w:r>
      <w:r w:rsidRPr="00F04DF8">
        <w:rPr>
          <w:rFonts w:ascii="Arial" w:eastAsia="Times New Roman" w:hAnsi="Arial" w:cs="Arial"/>
          <w:color w:val="000000" w:themeColor="text1"/>
          <w:sz w:val="24"/>
          <w:szCs w:val="24"/>
        </w:rPr>
        <w:t>.</w:t>
      </w:r>
      <w:proofErr w:type="gramEnd"/>
      <w:r w:rsidRPr="00F04DF8">
        <w:rPr>
          <w:rFonts w:ascii="Arial" w:eastAsia="Times New Roman" w:hAnsi="Arial" w:cs="Arial"/>
          <w:color w:val="000000" w:themeColor="text1"/>
          <w:sz w:val="24"/>
          <w:szCs w:val="24"/>
        </w:rPr>
        <w:t xml:space="preserve"> </w:t>
      </w:r>
      <w:r>
        <w:rPr>
          <w:rFonts w:ascii="Arial" w:eastAsia="Times New Roman" w:hAnsi="Arial" w:cs="Arial"/>
          <w:sz w:val="24"/>
          <w:szCs w:val="24"/>
        </w:rPr>
        <w:t>And the RRF need an approval from the HR manager and the Directors body. After the approval, the action is to make it publicize the announcement.</w:t>
      </w:r>
    </w:p>
    <w:p w14:paraId="1CDE24EF" w14:textId="77777777" w:rsidR="00712891" w:rsidRDefault="00022A19" w:rsidP="00E059B6">
      <w:pPr>
        <w:spacing w:before="100" w:after="100" w:line="360" w:lineRule="auto"/>
        <w:rPr>
          <w:rFonts w:ascii="Arial" w:eastAsia="Times New Roman" w:hAnsi="Arial" w:cs="Arial"/>
          <w:sz w:val="24"/>
          <w:szCs w:val="24"/>
        </w:rPr>
      </w:pPr>
      <w:r>
        <w:rPr>
          <w:noProof/>
          <w:lang w:eastAsia="en-US"/>
        </w:rPr>
        <w:drawing>
          <wp:inline distT="0" distB="0" distL="0" distR="0" wp14:anchorId="57FFBC24" wp14:editId="4B0952D4">
            <wp:extent cx="6829425" cy="3771900"/>
            <wp:effectExtent l="0" t="0" r="66675" b="0"/>
            <wp:docPr id="136"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373D28E9" w14:textId="06162BCB" w:rsidR="00712891" w:rsidRDefault="00022A19" w:rsidP="00B57DDB">
      <w:pPr>
        <w:spacing w:before="100" w:after="100" w:line="360" w:lineRule="auto"/>
        <w:jc w:val="center"/>
        <w:rPr>
          <w:rFonts w:ascii="Arial" w:eastAsia="Times New Roman" w:hAnsi="Arial" w:cs="Arial"/>
          <w:b/>
          <w:bCs/>
          <w:color w:val="1F497D"/>
          <w:sz w:val="24"/>
          <w:szCs w:val="24"/>
        </w:rPr>
      </w:pPr>
      <w:r>
        <w:rPr>
          <w:rFonts w:ascii="Arial" w:eastAsia="Times New Roman" w:hAnsi="Arial" w:cs="Arial"/>
          <w:b/>
          <w:bCs/>
          <w:color w:val="1F497D"/>
          <w:sz w:val="24"/>
          <w:szCs w:val="24"/>
        </w:rPr>
        <w:t>Figure- SGS Bangladesh limited Recruitment Requisition</w:t>
      </w:r>
    </w:p>
    <w:p w14:paraId="39BEA2C8" w14:textId="77777777" w:rsidR="00F04DF8" w:rsidRDefault="00022A19" w:rsidP="00E059B6">
      <w:pPr>
        <w:spacing w:before="100" w:after="100" w:line="360" w:lineRule="auto"/>
        <w:rPr>
          <w:rFonts w:ascii="Arial" w:eastAsia="Times New Roman" w:hAnsi="Arial" w:cs="Arial"/>
          <w:sz w:val="24"/>
          <w:szCs w:val="24"/>
        </w:rPr>
      </w:pPr>
      <w:r>
        <w:rPr>
          <w:rFonts w:ascii="Arial" w:eastAsia="Times New Roman" w:hAnsi="Arial" w:cs="Arial"/>
          <w:sz w:val="24"/>
          <w:szCs w:val="24"/>
        </w:rPr>
        <w:t>However, in these Publication process SGS don’t go for and advertisement job a</w:t>
      </w:r>
      <w:r>
        <w:rPr>
          <w:rFonts w:ascii="Arial" w:eastAsia="Times New Roman" w:hAnsi="Arial" w:cs="Arial"/>
          <w:sz w:val="24"/>
          <w:szCs w:val="24"/>
        </w:rPr>
        <w:t>n</w:t>
      </w:r>
      <w:r>
        <w:rPr>
          <w:rFonts w:ascii="Arial" w:eastAsia="Times New Roman" w:hAnsi="Arial" w:cs="Arial"/>
          <w:sz w:val="24"/>
          <w:szCs w:val="24"/>
        </w:rPr>
        <w:t>nouncement. But on the early time they give announcement through newspaper job site. And now they recruit employee through externally or internally.</w:t>
      </w:r>
    </w:p>
    <w:p w14:paraId="087F7E67" w14:textId="77777777" w:rsidR="00F04DF8" w:rsidRDefault="00F04DF8" w:rsidP="00E059B6">
      <w:pPr>
        <w:spacing w:before="100" w:after="100" w:line="360" w:lineRule="auto"/>
        <w:rPr>
          <w:rFonts w:ascii="Arial" w:eastAsia="Times New Roman" w:hAnsi="Arial" w:cs="Arial"/>
          <w:sz w:val="24"/>
          <w:szCs w:val="24"/>
        </w:rPr>
      </w:pPr>
    </w:p>
    <w:p w14:paraId="2C3CB04E" w14:textId="7913D280" w:rsidR="00C84219" w:rsidRDefault="00022A19" w:rsidP="00E059B6">
      <w:pPr>
        <w:spacing w:before="100" w:after="100" w:line="360" w:lineRule="auto"/>
        <w:rPr>
          <w:rFonts w:ascii="Arial" w:eastAsia="Times New Roman" w:hAnsi="Arial" w:cs="Arial"/>
          <w:sz w:val="24"/>
          <w:szCs w:val="24"/>
        </w:rPr>
      </w:pPr>
      <w:r>
        <w:rPr>
          <w:rFonts w:ascii="Arial" w:eastAsia="Times New Roman" w:hAnsi="Arial" w:cs="Arial"/>
          <w:sz w:val="24"/>
          <w:szCs w:val="24"/>
        </w:rPr>
        <w:t xml:space="preserve"> </w:t>
      </w:r>
    </w:p>
    <w:p w14:paraId="70885DEE" w14:textId="77777777" w:rsidR="00712891" w:rsidRDefault="00022A19" w:rsidP="00E059B6">
      <w:pPr>
        <w:spacing w:before="100" w:after="100" w:line="360" w:lineRule="auto"/>
        <w:rPr>
          <w:rFonts w:ascii="Arial" w:eastAsia="Times New Roman" w:hAnsi="Arial" w:cs="Arial"/>
          <w:b/>
          <w:sz w:val="24"/>
          <w:szCs w:val="24"/>
        </w:rPr>
      </w:pPr>
      <w:r>
        <w:rPr>
          <w:rFonts w:ascii="Arial" w:eastAsia="Times New Roman" w:hAnsi="Arial" w:cs="Arial"/>
          <w:b/>
          <w:sz w:val="24"/>
          <w:szCs w:val="24"/>
        </w:rPr>
        <w:lastRenderedPageBreak/>
        <w:t>External process:</w:t>
      </w:r>
    </w:p>
    <w:p w14:paraId="2A248454" w14:textId="62C60825" w:rsidR="00712891" w:rsidRDefault="00022A19" w:rsidP="00C84219">
      <w:pPr>
        <w:pStyle w:val="ListParagraph"/>
        <w:numPr>
          <w:ilvl w:val="0"/>
          <w:numId w:val="1"/>
        </w:numPr>
        <w:spacing w:before="100" w:after="100"/>
        <w:ind w:left="420" w:hanging="360"/>
        <w:rPr>
          <w:rFonts w:ascii="Arial" w:eastAsia="Times New Roman" w:hAnsi="Arial" w:cs="Arial"/>
          <w:szCs w:val="24"/>
        </w:rPr>
      </w:pPr>
      <w:r>
        <w:rPr>
          <w:rFonts w:ascii="Arial" w:eastAsia="Times New Roman" w:hAnsi="Arial" w:cs="Arial"/>
          <w:szCs w:val="24"/>
        </w:rPr>
        <w:t xml:space="preserve">They basically go for the online job portal such as </w:t>
      </w:r>
      <w:proofErr w:type="spellStart"/>
      <w:r>
        <w:rPr>
          <w:rFonts w:ascii="Arial" w:eastAsia="Times New Roman" w:hAnsi="Arial" w:cs="Arial"/>
          <w:szCs w:val="24"/>
        </w:rPr>
        <w:t>bdjobs</w:t>
      </w:r>
      <w:proofErr w:type="spellEnd"/>
      <w:r>
        <w:rPr>
          <w:rFonts w:ascii="Arial" w:eastAsia="Times New Roman" w:hAnsi="Arial" w:cs="Arial"/>
          <w:szCs w:val="24"/>
        </w:rPr>
        <w:t xml:space="preserve">, and the university career council for fresher. </w:t>
      </w:r>
    </w:p>
    <w:p w14:paraId="123DBC36" w14:textId="77777777" w:rsidR="002D7C5B" w:rsidRPr="002D7C5B" w:rsidRDefault="002D7C5B" w:rsidP="002D7C5B">
      <w:pPr>
        <w:pStyle w:val="ListParagraph"/>
        <w:spacing w:before="100" w:after="100"/>
        <w:ind w:left="60"/>
        <w:rPr>
          <w:rFonts w:ascii="Arial" w:eastAsia="Times New Roman" w:hAnsi="Arial" w:cs="Arial"/>
          <w:szCs w:val="24"/>
        </w:rPr>
      </w:pPr>
      <w:r>
        <w:rPr>
          <w:noProof/>
          <w:lang w:eastAsia="en-US"/>
        </w:rPr>
        <w:drawing>
          <wp:inline distT="0" distB="0" distL="0" distR="0" wp14:anchorId="218E941C" wp14:editId="75D4B8C8">
            <wp:extent cx="4914900" cy="2546350"/>
            <wp:effectExtent l="0" t="19050" r="0" b="101600"/>
            <wp:docPr id="169" name="SmartArt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656A14C5" w14:textId="77777777" w:rsidR="002D7C5B" w:rsidRPr="002D7C5B" w:rsidRDefault="002D7C5B" w:rsidP="002D7C5B">
      <w:pPr>
        <w:ind w:left="60"/>
        <w:rPr>
          <w:rFonts w:ascii="Arial" w:eastAsia="Times New Roman" w:hAnsi="Arial" w:cs="Arial"/>
          <w:b/>
          <w:szCs w:val="24"/>
        </w:rPr>
      </w:pPr>
    </w:p>
    <w:p w14:paraId="1EA23692" w14:textId="54706B19" w:rsidR="002D7C5B" w:rsidRDefault="002D7C5B" w:rsidP="002D7C5B">
      <w:pPr>
        <w:pStyle w:val="ListParagraph"/>
        <w:tabs>
          <w:tab w:val="left" w:pos="945"/>
        </w:tabs>
        <w:ind w:left="60"/>
        <w:rPr>
          <w:rFonts w:ascii="Arial" w:eastAsia="Times New Roman" w:hAnsi="Arial" w:cs="Arial"/>
          <w:b/>
          <w:color w:val="244061" w:themeColor="accent1" w:themeShade="80"/>
          <w:szCs w:val="24"/>
        </w:rPr>
      </w:pPr>
      <w:r>
        <w:rPr>
          <w:rFonts w:ascii="Arial" w:eastAsia="Times New Roman" w:hAnsi="Arial" w:cs="Arial"/>
          <w:b/>
          <w:color w:val="244061" w:themeColor="accent1" w:themeShade="80"/>
          <w:szCs w:val="24"/>
        </w:rPr>
        <w:t xml:space="preserve">                                     </w:t>
      </w:r>
      <w:r w:rsidRPr="002D7C5B">
        <w:rPr>
          <w:rFonts w:ascii="Arial" w:eastAsia="Times New Roman" w:hAnsi="Arial" w:cs="Arial"/>
          <w:b/>
          <w:color w:val="244061" w:themeColor="accent1" w:themeShade="80"/>
          <w:szCs w:val="24"/>
        </w:rPr>
        <w:t>Figure- External process</w:t>
      </w:r>
    </w:p>
    <w:p w14:paraId="77C98EEC" w14:textId="77777777" w:rsidR="002D7C5B" w:rsidRPr="002D7C5B" w:rsidRDefault="002D7C5B" w:rsidP="002D7C5B">
      <w:pPr>
        <w:pStyle w:val="ListParagraph"/>
        <w:tabs>
          <w:tab w:val="left" w:pos="945"/>
        </w:tabs>
        <w:ind w:left="60"/>
        <w:rPr>
          <w:rFonts w:ascii="Arial" w:eastAsia="Times New Roman" w:hAnsi="Arial" w:cs="Arial"/>
          <w:b/>
          <w:color w:val="244061" w:themeColor="accent1" w:themeShade="80"/>
          <w:szCs w:val="24"/>
        </w:rPr>
      </w:pPr>
    </w:p>
    <w:p w14:paraId="50CC99A7" w14:textId="452A5FB5" w:rsidR="00944786" w:rsidRPr="00944786" w:rsidRDefault="00944786" w:rsidP="00944786">
      <w:pPr>
        <w:pStyle w:val="ListParagraph"/>
        <w:numPr>
          <w:ilvl w:val="0"/>
          <w:numId w:val="1"/>
        </w:numPr>
        <w:spacing w:before="100" w:after="100"/>
        <w:ind w:left="420" w:hanging="360"/>
        <w:rPr>
          <w:rFonts w:ascii="Arial" w:eastAsia="Times New Roman" w:hAnsi="Arial" w:cs="Arial"/>
          <w:szCs w:val="24"/>
        </w:rPr>
      </w:pPr>
      <w:r>
        <w:rPr>
          <w:rFonts w:ascii="Arial" w:eastAsia="Times New Roman" w:hAnsi="Arial" w:cs="Arial"/>
          <w:szCs w:val="24"/>
        </w:rPr>
        <w:t xml:space="preserve">To perform low weightage task, like Messenger, </w:t>
      </w:r>
      <w:proofErr w:type="spellStart"/>
      <w:r>
        <w:rPr>
          <w:rFonts w:ascii="Arial" w:eastAsia="Times New Roman" w:hAnsi="Arial" w:cs="Arial"/>
          <w:szCs w:val="24"/>
        </w:rPr>
        <w:t>Teaboy</w:t>
      </w:r>
      <w:proofErr w:type="spellEnd"/>
      <w:r>
        <w:rPr>
          <w:rFonts w:ascii="Arial" w:eastAsia="Times New Roman" w:hAnsi="Arial" w:cs="Arial"/>
          <w:szCs w:val="24"/>
        </w:rPr>
        <w:t xml:space="preserve">, Random Sample Collector, etc., (known as Sibson) they give the announcement to the third party or the vendor. Their vendors are Dynamic Resources, Pro-edge Associates Ltd, </w:t>
      </w:r>
      <w:proofErr w:type="spellStart"/>
      <w:r>
        <w:rPr>
          <w:rFonts w:ascii="Arial" w:eastAsia="Times New Roman" w:hAnsi="Arial" w:cs="Arial"/>
          <w:szCs w:val="24"/>
        </w:rPr>
        <w:t>Iqbal</w:t>
      </w:r>
      <w:proofErr w:type="spellEnd"/>
      <w:r>
        <w:rPr>
          <w:rFonts w:ascii="Arial" w:eastAsia="Times New Roman" w:hAnsi="Arial" w:cs="Arial"/>
          <w:szCs w:val="24"/>
        </w:rPr>
        <w:t xml:space="preserve"> guard sy</w:t>
      </w:r>
      <w:r>
        <w:rPr>
          <w:rFonts w:ascii="Arial" w:eastAsia="Times New Roman" w:hAnsi="Arial" w:cs="Arial"/>
          <w:szCs w:val="24"/>
        </w:rPr>
        <w:t>s</w:t>
      </w:r>
      <w:r>
        <w:rPr>
          <w:rFonts w:ascii="Arial" w:eastAsia="Times New Roman" w:hAnsi="Arial" w:cs="Arial"/>
          <w:szCs w:val="24"/>
        </w:rPr>
        <w:t xml:space="preserve">tem. And the internal </w:t>
      </w:r>
      <w:r w:rsidR="00B943F9">
        <w:rPr>
          <w:rFonts w:ascii="Arial" w:eastAsia="Times New Roman" w:hAnsi="Arial" w:cs="Arial"/>
          <w:szCs w:val="24"/>
        </w:rPr>
        <w:t>manager gives</w:t>
      </w:r>
      <w:r>
        <w:rPr>
          <w:rFonts w:ascii="Arial" w:eastAsia="Times New Roman" w:hAnsi="Arial" w:cs="Arial"/>
          <w:szCs w:val="24"/>
        </w:rPr>
        <w:t xml:space="preserve"> the announcement in mail of the organization employee. And from the internal source can received out the candidate if fit for the job.</w:t>
      </w:r>
    </w:p>
    <w:p w14:paraId="52E03538" w14:textId="2CB49BF8" w:rsidR="00637B30" w:rsidRDefault="00B57DDB" w:rsidP="00B57DDB">
      <w:pPr>
        <w:spacing w:before="100" w:after="100"/>
        <w:rPr>
          <w:rFonts w:ascii="Arial" w:eastAsia="Times New Roman" w:hAnsi="Arial" w:cs="Arial"/>
          <w:sz w:val="24"/>
          <w:szCs w:val="24"/>
        </w:rPr>
      </w:pPr>
      <w:r>
        <w:rPr>
          <w:rFonts w:ascii="Arial" w:eastAsia="Times New Roman" w:hAnsi="Arial" w:cs="Arial"/>
          <w:b/>
          <w:sz w:val="24"/>
          <w:szCs w:val="24"/>
        </w:rPr>
        <w:t>Internal process:</w:t>
      </w:r>
      <w:r w:rsidR="00637B30">
        <w:rPr>
          <w:rFonts w:ascii="Arial" w:eastAsia="Times New Roman" w:hAnsi="Arial" w:cs="Arial"/>
          <w:b/>
          <w:sz w:val="24"/>
          <w:szCs w:val="24"/>
        </w:rPr>
        <w:t xml:space="preserve"> </w:t>
      </w:r>
      <w:r w:rsidR="00637B30">
        <w:rPr>
          <w:rFonts w:ascii="Arial" w:eastAsia="Times New Roman" w:hAnsi="Arial" w:cs="Arial"/>
          <w:sz w:val="24"/>
          <w:szCs w:val="24"/>
        </w:rPr>
        <w:t xml:space="preserve">In the internal process HRM mail to the </w:t>
      </w:r>
      <w:r w:rsidR="00631EEE">
        <w:rPr>
          <w:rFonts w:ascii="Arial" w:eastAsia="Times New Roman" w:hAnsi="Arial" w:cs="Arial"/>
          <w:sz w:val="24"/>
          <w:szCs w:val="24"/>
        </w:rPr>
        <w:t>all</w:t>
      </w:r>
      <w:r w:rsidR="00637B30">
        <w:rPr>
          <w:rFonts w:ascii="Arial" w:eastAsia="Times New Roman" w:hAnsi="Arial" w:cs="Arial"/>
          <w:sz w:val="24"/>
          <w:szCs w:val="24"/>
        </w:rPr>
        <w:t xml:space="preserve"> user for recruit employee.</w:t>
      </w:r>
    </w:p>
    <w:p w14:paraId="613DE5C3" w14:textId="245A8589" w:rsidR="00637B30" w:rsidRPr="00637B30" w:rsidRDefault="00637B30" w:rsidP="00637B30">
      <w:pPr>
        <w:spacing w:before="100" w:after="100"/>
        <w:jc w:val="center"/>
        <w:rPr>
          <w:rFonts w:ascii="Arial" w:eastAsia="Times New Roman" w:hAnsi="Arial" w:cs="Arial"/>
          <w:sz w:val="24"/>
          <w:szCs w:val="24"/>
        </w:rPr>
      </w:pPr>
      <w:r>
        <w:rPr>
          <w:rFonts w:ascii="Arial" w:eastAsia="Times New Roman" w:hAnsi="Arial" w:cs="Arial"/>
          <w:noProof/>
          <w:sz w:val="24"/>
          <w:szCs w:val="24"/>
          <w:lang w:eastAsia="en-US"/>
        </w:rPr>
        <w:drawing>
          <wp:inline distT="0" distB="0" distL="0" distR="0" wp14:anchorId="3FC1B143" wp14:editId="60C4F98D">
            <wp:extent cx="5486400" cy="1590675"/>
            <wp:effectExtent l="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2084F570" w14:textId="35029385" w:rsidR="00B57DDB" w:rsidRDefault="00637B30" w:rsidP="00637B30">
      <w:pPr>
        <w:spacing w:before="100" w:after="100"/>
        <w:jc w:val="center"/>
        <w:rPr>
          <w:rFonts w:ascii="Arial" w:eastAsia="Times New Roman" w:hAnsi="Arial" w:cs="Arial"/>
          <w:b/>
          <w:color w:val="244061" w:themeColor="accent1" w:themeShade="80"/>
          <w:sz w:val="24"/>
          <w:szCs w:val="24"/>
        </w:rPr>
      </w:pPr>
      <w:r>
        <w:rPr>
          <w:rFonts w:ascii="Arial" w:eastAsia="Times New Roman" w:hAnsi="Arial" w:cs="Arial"/>
          <w:b/>
          <w:color w:val="244061" w:themeColor="accent1" w:themeShade="80"/>
          <w:sz w:val="24"/>
          <w:szCs w:val="24"/>
        </w:rPr>
        <w:t>Figure-Internal process</w:t>
      </w:r>
    </w:p>
    <w:p w14:paraId="3EE21814" w14:textId="77777777" w:rsidR="00637B30" w:rsidRPr="00637B30" w:rsidRDefault="00637B30" w:rsidP="00637B30">
      <w:pPr>
        <w:spacing w:before="100" w:after="100"/>
        <w:jc w:val="center"/>
        <w:rPr>
          <w:rFonts w:ascii="Arial" w:eastAsia="Times New Roman" w:hAnsi="Arial" w:cs="Arial"/>
          <w:b/>
          <w:color w:val="244061" w:themeColor="accent1" w:themeShade="80"/>
          <w:sz w:val="24"/>
          <w:szCs w:val="24"/>
        </w:rPr>
      </w:pPr>
    </w:p>
    <w:p w14:paraId="55F5531F" w14:textId="6EB75263" w:rsidR="00712891" w:rsidRDefault="00022A19" w:rsidP="00E059B6">
      <w:pPr>
        <w:spacing w:before="100" w:after="100" w:line="360" w:lineRule="auto"/>
        <w:jc w:val="center"/>
        <w:rPr>
          <w:rFonts w:ascii="Arial" w:eastAsia="Times New Roman" w:hAnsi="Arial" w:cs="Arial"/>
          <w:szCs w:val="24"/>
        </w:rPr>
      </w:pPr>
      <w:r>
        <w:rPr>
          <w:noProof/>
          <w:lang w:eastAsia="en-US"/>
        </w:rPr>
        <w:drawing>
          <wp:inline distT="0" distB="0" distL="0" distR="0" wp14:anchorId="49140227" wp14:editId="1FA37766">
            <wp:extent cx="3282950" cy="4264025"/>
            <wp:effectExtent l="113030" t="113030" r="166370" b="166370"/>
            <wp:docPr id="194"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241"/>
                    <pic:cNvPicPr>
                      <a:picLocks noChangeAspect="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8AAAAAQAAACMAAAAjAAAAIwAAAB4AAAAAAAAAZAAAAGQAAAAAAAAAZAAAAGQAAAAVAAAAYAAAAAAAAAAAAAAADwAAACADAAAAAAAAAAAAAAEAAACgMgAAVgcAAKr4//8BAAAAf39/AAEAAABkAAAAAAAAABQAAABAHwAAAAAAACYAAAAAAAAAwOD//wAAAAAmAAAAZAAAABYAAABMAAAAAQAAAAAAAAAAAAAAAAAAAAEAAAAAAAAAOQAAACoAAAAqAAAAZAAAAGQAAAAAAAAAy8vLADkAAAAqAAAAKg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BQAAAAAAAAAMDA/wAAAAAAZAAAADIAAAAAAAAAZAAAAAAAAAB/f38ACgAAACEAAABAAAAAPAAAAOEBAAAHoAAAAAAAAAAAAAAAAAAAAAAAAAAAAAAAAAAAAAAAAAAAAAAyFAAAOxoAAAAAAAAAAAAAAAAAACgAAAAIAAAAAQAAAAEAAAA="/>
                        </a:ext>
                      </a:extLst>
                    </pic:cNvPicPr>
                  </pic:nvPicPr>
                  <pic:blipFill>
                    <a:blip r:embed="rId65"/>
                    <a:stretch>
                      <a:fillRect/>
                    </a:stretch>
                  </pic:blipFill>
                  <pic:spPr>
                    <a:xfrm>
                      <a:off x="0" y="0"/>
                      <a:ext cx="3282950" cy="4264025"/>
                    </a:xfrm>
                    <a:prstGeom prst="rect">
                      <a:avLst/>
                    </a:prstGeom>
                    <a:noFill/>
                    <a:ln w="38100">
                      <a:solidFill>
                        <a:srgbClr val="000000"/>
                      </a:solidFill>
                    </a:ln>
                    <a:effectLst>
                      <a:outerShdw blurRad="50800" dist="37717" dir="2700000" algn="tl" rotWithShape="0">
                        <a:srgbClr val="000000">
                          <a:alpha val="43000"/>
                        </a:srgbClr>
                      </a:outerShdw>
                    </a:effectLst>
                  </pic:spPr>
                </pic:pic>
              </a:graphicData>
            </a:graphic>
          </wp:inline>
        </w:drawing>
      </w:r>
    </w:p>
    <w:p w14:paraId="12396479" w14:textId="44804A37" w:rsidR="00712891" w:rsidRDefault="00022A19" w:rsidP="00E059B6">
      <w:pPr>
        <w:spacing w:before="100" w:after="100" w:line="360" w:lineRule="auto"/>
        <w:rPr>
          <w:rFonts w:ascii="Arial" w:eastAsia="Times New Roman" w:hAnsi="Arial" w:cs="Arial"/>
          <w:sz w:val="24"/>
          <w:szCs w:val="24"/>
        </w:rPr>
      </w:pPr>
      <w:r>
        <w:rPr>
          <w:rFonts w:ascii="Arial" w:eastAsia="Times New Roman" w:hAnsi="Arial" w:cs="Arial"/>
          <w:sz w:val="24"/>
          <w:szCs w:val="24"/>
        </w:rPr>
        <w:t xml:space="preserve">After meet up the deadline, the talent acquisition </w:t>
      </w:r>
      <w:r w:rsidR="00B943F9">
        <w:rPr>
          <w:rFonts w:ascii="Arial" w:eastAsia="Times New Roman" w:hAnsi="Arial" w:cs="Arial"/>
          <w:sz w:val="24"/>
          <w:szCs w:val="24"/>
        </w:rPr>
        <w:t>team collected CV from the sources and lists</w:t>
      </w:r>
      <w:r>
        <w:rPr>
          <w:rFonts w:ascii="Arial" w:eastAsia="Times New Roman" w:hAnsi="Arial" w:cs="Arial"/>
          <w:sz w:val="24"/>
          <w:szCs w:val="24"/>
        </w:rPr>
        <w:t xml:space="preserve"> the application according to the work requirements. For the fresh graduates position they</w:t>
      </w:r>
      <w:r w:rsidR="00F04DF8">
        <w:rPr>
          <w:rFonts w:ascii="Arial" w:eastAsia="Times New Roman" w:hAnsi="Arial" w:cs="Arial"/>
          <w:sz w:val="24"/>
          <w:szCs w:val="24"/>
        </w:rPr>
        <w:t xml:space="preserve"> go for written, verbal test,</w:t>
      </w:r>
      <w:r w:rsidR="000E5604">
        <w:rPr>
          <w:rFonts w:ascii="Arial" w:eastAsia="Times New Roman" w:hAnsi="Arial" w:cs="Arial"/>
          <w:color w:val="FF0000"/>
          <w:sz w:val="24"/>
          <w:szCs w:val="24"/>
        </w:rPr>
        <w:t xml:space="preserve"> </w:t>
      </w:r>
      <w:proofErr w:type="spellStart"/>
      <w:proofErr w:type="gramStart"/>
      <w:r w:rsidR="000E5604">
        <w:rPr>
          <w:rFonts w:ascii="Arial" w:eastAsia="Times New Roman" w:hAnsi="Arial" w:cs="Arial"/>
          <w:color w:val="000000" w:themeColor="text1"/>
          <w:sz w:val="24"/>
          <w:szCs w:val="24"/>
        </w:rPr>
        <w:t>e</w:t>
      </w:r>
      <w:r w:rsidR="000E5604" w:rsidRPr="000E5604">
        <w:rPr>
          <w:rFonts w:ascii="Arial" w:eastAsia="Times New Roman" w:hAnsi="Arial" w:cs="Arial"/>
          <w:color w:val="000000" w:themeColor="text1"/>
          <w:sz w:val="24"/>
          <w:szCs w:val="24"/>
        </w:rPr>
        <w:t>nglish</w:t>
      </w:r>
      <w:proofErr w:type="spellEnd"/>
      <w:proofErr w:type="gramEnd"/>
      <w:r w:rsidRPr="00F04DF8">
        <w:rPr>
          <w:rFonts w:ascii="Arial" w:eastAsia="Times New Roman" w:hAnsi="Arial" w:cs="Arial"/>
          <w:color w:val="000000" w:themeColor="text1"/>
          <w:sz w:val="24"/>
          <w:szCs w:val="24"/>
        </w:rPr>
        <w:t>, simple math and the critical thinking</w:t>
      </w:r>
      <w:r w:rsidRPr="001C1A51">
        <w:rPr>
          <w:rFonts w:ascii="Arial" w:eastAsia="Times New Roman" w:hAnsi="Arial" w:cs="Arial"/>
          <w:color w:val="FF0000"/>
          <w:sz w:val="24"/>
          <w:szCs w:val="24"/>
        </w:rPr>
        <w:t>.</w:t>
      </w:r>
      <w:r>
        <w:rPr>
          <w:rFonts w:ascii="Arial" w:eastAsia="Times New Roman" w:hAnsi="Arial" w:cs="Arial"/>
          <w:sz w:val="24"/>
          <w:szCs w:val="24"/>
        </w:rPr>
        <w:t xml:space="preserve"> And some time they organize group discussion for the applicants at an observable test. All are sitting together and discuss on a topic. There is a jury board </w:t>
      </w:r>
      <w:proofErr w:type="gramStart"/>
      <w:r>
        <w:rPr>
          <w:rFonts w:ascii="Arial" w:eastAsia="Times New Roman" w:hAnsi="Arial" w:cs="Arial"/>
          <w:sz w:val="24"/>
          <w:szCs w:val="24"/>
        </w:rPr>
        <w:t>who</w:t>
      </w:r>
      <w:proofErr w:type="gramEnd"/>
      <w:r>
        <w:rPr>
          <w:rFonts w:ascii="Arial" w:eastAsia="Times New Roman" w:hAnsi="Arial" w:cs="Arial"/>
          <w:sz w:val="24"/>
          <w:szCs w:val="24"/>
        </w:rPr>
        <w:t xml:space="preserve"> observe the a</w:t>
      </w:r>
      <w:r>
        <w:rPr>
          <w:rFonts w:ascii="Arial" w:eastAsia="Times New Roman" w:hAnsi="Arial" w:cs="Arial"/>
          <w:sz w:val="24"/>
          <w:szCs w:val="24"/>
        </w:rPr>
        <w:t>c</w:t>
      </w:r>
      <w:r>
        <w:rPr>
          <w:rFonts w:ascii="Arial" w:eastAsia="Times New Roman" w:hAnsi="Arial" w:cs="Arial"/>
          <w:sz w:val="24"/>
          <w:szCs w:val="24"/>
        </w:rPr>
        <w:t xml:space="preserve">tion of the candidate and decide that who are more accountable for the vacant job. From the group, the members of the discussion board evaluate their leadership quality, communication, presentation, knowledge of work, appearance, Manner, confidence. How they cope up in pressure etc. And then the selected one are goes for interview from them they recruit. For the midlevel its go direct to the interview session. And the high </w:t>
      </w:r>
      <w:r w:rsidR="003E24C2">
        <w:rPr>
          <w:rFonts w:ascii="Arial" w:eastAsia="Times New Roman" w:hAnsi="Arial" w:cs="Arial"/>
          <w:sz w:val="24"/>
          <w:szCs w:val="24"/>
        </w:rPr>
        <w:t>level of employee process goes</w:t>
      </w:r>
      <w:r>
        <w:rPr>
          <w:rFonts w:ascii="Arial" w:eastAsia="Times New Roman" w:hAnsi="Arial" w:cs="Arial"/>
          <w:sz w:val="24"/>
          <w:szCs w:val="24"/>
        </w:rPr>
        <w:t xml:space="preserve"> through the head hunter.</w:t>
      </w:r>
    </w:p>
    <w:p w14:paraId="3ED03ABE" w14:textId="77777777" w:rsidR="00712891" w:rsidRDefault="00022A19" w:rsidP="00E059B6">
      <w:pPr>
        <w:spacing w:before="100" w:after="100" w:line="360" w:lineRule="auto"/>
        <w:jc w:val="center"/>
        <w:rPr>
          <w:rFonts w:ascii="Arial" w:eastAsia="Times New Roman" w:hAnsi="Arial" w:cs="Arial"/>
          <w:sz w:val="24"/>
          <w:szCs w:val="24"/>
        </w:rPr>
      </w:pPr>
      <w:r>
        <w:rPr>
          <w:noProof/>
          <w:lang w:eastAsia="en-US"/>
        </w:rPr>
        <w:lastRenderedPageBreak/>
        <w:drawing>
          <wp:inline distT="0" distB="0" distL="0" distR="0" wp14:anchorId="5D2846BD" wp14:editId="40977234">
            <wp:extent cx="5196840" cy="2752725"/>
            <wp:effectExtent l="0" t="0" r="0" b="9525"/>
            <wp:docPr id="195" name="SmartArt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14:paraId="6C3694C4" w14:textId="479A79C6" w:rsidR="00712891" w:rsidRDefault="00022A19" w:rsidP="002D7C5B">
      <w:pPr>
        <w:spacing w:before="100" w:after="100" w:line="360" w:lineRule="auto"/>
        <w:jc w:val="center"/>
        <w:rPr>
          <w:rFonts w:ascii="Arial" w:eastAsia="Times New Roman" w:hAnsi="Arial" w:cs="Arial"/>
          <w:b/>
          <w:color w:val="002060"/>
          <w:sz w:val="24"/>
          <w:szCs w:val="24"/>
        </w:rPr>
      </w:pPr>
      <w:r>
        <w:rPr>
          <w:rFonts w:ascii="Arial" w:eastAsia="Times New Roman" w:hAnsi="Arial" w:cs="Arial"/>
          <w:b/>
          <w:color w:val="002060"/>
          <w:sz w:val="24"/>
          <w:szCs w:val="24"/>
        </w:rPr>
        <w:t>Figure- Entry Level position</w:t>
      </w:r>
    </w:p>
    <w:p w14:paraId="04F6219C" w14:textId="77777777" w:rsidR="00712891" w:rsidRDefault="00022A19" w:rsidP="00E059B6">
      <w:pPr>
        <w:spacing w:before="100" w:after="100" w:line="360" w:lineRule="auto"/>
        <w:jc w:val="center"/>
        <w:rPr>
          <w:rFonts w:ascii="Arial" w:eastAsia="Times New Roman" w:hAnsi="Arial" w:cs="Arial"/>
          <w:sz w:val="24"/>
          <w:szCs w:val="24"/>
        </w:rPr>
      </w:pPr>
      <w:r>
        <w:rPr>
          <w:noProof/>
          <w:lang w:eastAsia="en-US"/>
        </w:rPr>
        <w:drawing>
          <wp:inline distT="0" distB="0" distL="0" distR="0" wp14:anchorId="33B58676" wp14:editId="55F42A6B">
            <wp:extent cx="4876800" cy="2409825"/>
            <wp:effectExtent l="0" t="38100" r="0" b="104775"/>
            <wp:docPr id="221" name="SmartArt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717421A1" w14:textId="61F7F1B2" w:rsidR="00712891" w:rsidRDefault="00022A19" w:rsidP="00E059B6">
      <w:pPr>
        <w:spacing w:before="100" w:after="100" w:line="360" w:lineRule="auto"/>
        <w:jc w:val="center"/>
        <w:rPr>
          <w:rFonts w:ascii="Arial" w:eastAsia="Times New Roman" w:hAnsi="Arial" w:cs="Arial"/>
          <w:b/>
          <w:color w:val="002060"/>
          <w:sz w:val="24"/>
          <w:szCs w:val="24"/>
        </w:rPr>
      </w:pPr>
      <w:r>
        <w:rPr>
          <w:rFonts w:ascii="Arial" w:eastAsia="Times New Roman" w:hAnsi="Arial" w:cs="Arial"/>
          <w:b/>
          <w:color w:val="002060"/>
          <w:sz w:val="24"/>
          <w:szCs w:val="24"/>
        </w:rPr>
        <w:t>Figure- Higher level position</w:t>
      </w:r>
    </w:p>
    <w:p w14:paraId="0000147B" w14:textId="77777777" w:rsidR="00B57DDB" w:rsidRDefault="00B57DDB" w:rsidP="00E059B6">
      <w:pPr>
        <w:spacing w:before="100" w:after="100" w:line="360" w:lineRule="auto"/>
        <w:jc w:val="center"/>
        <w:rPr>
          <w:rFonts w:ascii="Arial" w:eastAsia="Times New Roman" w:hAnsi="Arial" w:cs="Arial"/>
          <w:b/>
          <w:color w:val="002060"/>
          <w:sz w:val="24"/>
          <w:szCs w:val="24"/>
        </w:rPr>
      </w:pPr>
    </w:p>
    <w:p w14:paraId="5E815AAC" w14:textId="1C08220F" w:rsidR="002D7C5B" w:rsidRDefault="00B943F9" w:rsidP="002D7C5B">
      <w:pPr>
        <w:spacing w:before="100" w:after="100" w:line="360" w:lineRule="auto"/>
        <w:rPr>
          <w:rFonts w:ascii="Arial" w:hAnsi="Arial" w:cs="Arial"/>
          <w:sz w:val="24"/>
          <w:szCs w:val="24"/>
        </w:rPr>
      </w:pPr>
      <w:r>
        <w:rPr>
          <w:rFonts w:ascii="Arial" w:eastAsia="Times New Roman" w:hAnsi="Arial" w:cs="Arial"/>
          <w:sz w:val="24"/>
          <w:szCs w:val="24"/>
        </w:rPr>
        <w:t>Recently the</w:t>
      </w:r>
      <w:r w:rsidR="00022A19">
        <w:rPr>
          <w:rFonts w:ascii="Arial" w:eastAsia="Times New Roman" w:hAnsi="Arial" w:cs="Arial"/>
          <w:sz w:val="24"/>
          <w:szCs w:val="24"/>
        </w:rPr>
        <w:t xml:space="preserve"> </w:t>
      </w:r>
      <w:r>
        <w:rPr>
          <w:rFonts w:ascii="Arial" w:eastAsia="Times New Roman" w:hAnsi="Arial" w:cs="Arial"/>
          <w:sz w:val="24"/>
          <w:szCs w:val="24"/>
        </w:rPr>
        <w:t>employees of SGS Bangladesh are</w:t>
      </w:r>
      <w:r w:rsidR="00022A19">
        <w:rPr>
          <w:rFonts w:ascii="Arial" w:eastAsia="Times New Roman" w:hAnsi="Arial" w:cs="Arial"/>
          <w:sz w:val="24"/>
          <w:szCs w:val="24"/>
        </w:rPr>
        <w:t xml:space="preserve"> 650 Staff. They also took contractual basis employee for a short time. </w:t>
      </w:r>
      <w:r w:rsidR="00022A19">
        <w:rPr>
          <w:rFonts w:ascii="Arial" w:hAnsi="Arial" w:cs="Arial"/>
          <w:sz w:val="24"/>
          <w:szCs w:val="24"/>
        </w:rPr>
        <w:t>Each SGS Bangladesh Ltd administrative site has a specific job description and a golden sheet that includes Job description information a</w:t>
      </w:r>
      <w:r w:rsidR="00022A19">
        <w:rPr>
          <w:rFonts w:ascii="Arial" w:hAnsi="Arial" w:cs="Arial"/>
          <w:sz w:val="24"/>
          <w:szCs w:val="24"/>
        </w:rPr>
        <w:t>u</w:t>
      </w:r>
      <w:r w:rsidR="00022A19">
        <w:rPr>
          <w:rFonts w:ascii="Arial" w:hAnsi="Arial" w:cs="Arial"/>
          <w:sz w:val="24"/>
          <w:szCs w:val="24"/>
        </w:rPr>
        <w:t>thority, general responsibilities, requirements and skills for a specific job, Key Perfo</w:t>
      </w:r>
      <w:r w:rsidR="00022A19">
        <w:rPr>
          <w:rFonts w:ascii="Arial" w:hAnsi="Arial" w:cs="Arial"/>
          <w:sz w:val="24"/>
          <w:szCs w:val="24"/>
        </w:rPr>
        <w:t>r</w:t>
      </w:r>
      <w:r w:rsidR="00022A19">
        <w:rPr>
          <w:rFonts w:ascii="Arial" w:hAnsi="Arial" w:cs="Arial"/>
          <w:sz w:val="24"/>
          <w:szCs w:val="24"/>
        </w:rPr>
        <w:t>mance Indicators (KPIs). According to the task potential candidates should be recruited</w:t>
      </w:r>
      <w:r w:rsidR="002D7C5B">
        <w:rPr>
          <w:rFonts w:ascii="Arial" w:hAnsi="Arial" w:cs="Arial"/>
          <w:sz w:val="24"/>
          <w:szCs w:val="24"/>
        </w:rPr>
        <w:t xml:space="preserve"> </w:t>
      </w:r>
      <w:r w:rsidR="00022A19">
        <w:rPr>
          <w:rFonts w:ascii="Arial" w:hAnsi="Arial" w:cs="Arial"/>
          <w:sz w:val="24"/>
          <w:szCs w:val="24"/>
        </w:rPr>
        <w:t>based on their job descriptions and goals.</w:t>
      </w:r>
    </w:p>
    <w:p w14:paraId="7897C86A" w14:textId="689D6E0E" w:rsidR="00B57DDB" w:rsidRPr="002D7C5B" w:rsidRDefault="002D7C5B" w:rsidP="002D7C5B">
      <w:pPr>
        <w:spacing w:before="100" w:after="100" w:line="360" w:lineRule="auto"/>
        <w:rPr>
          <w:rFonts w:ascii="Arial" w:hAnsi="Arial" w:cs="Arial"/>
          <w:sz w:val="24"/>
          <w:szCs w:val="24"/>
        </w:rPr>
      </w:pPr>
      <w:r>
        <w:rPr>
          <w:rFonts w:ascii="Arial" w:hAnsi="Arial" w:cs="Arial"/>
          <w:b/>
          <w:color w:val="0F243E"/>
          <w:sz w:val="32"/>
          <w:szCs w:val="32"/>
        </w:rPr>
        <w:lastRenderedPageBreak/>
        <w:t xml:space="preserve">3.4 </w:t>
      </w:r>
      <w:r w:rsidR="00022A19" w:rsidRPr="002D7C5B">
        <w:rPr>
          <w:rFonts w:ascii="Arial" w:hAnsi="Arial" w:cs="Arial"/>
          <w:b/>
          <w:color w:val="0F243E"/>
          <w:sz w:val="32"/>
          <w:szCs w:val="32"/>
        </w:rPr>
        <w:t>Flow chart of Job analysis process that manage talent Acquisition at the SGS Bangladesh</w:t>
      </w:r>
      <w:r w:rsidR="00022A19">
        <w:rPr>
          <w:noProof/>
          <w:lang w:eastAsia="en-US"/>
        </w:rPr>
        <w:drawing>
          <wp:inline distT="0" distB="0" distL="0" distR="0" wp14:anchorId="130C24A3" wp14:editId="53E64BEB">
            <wp:extent cx="5798820" cy="6457950"/>
            <wp:effectExtent l="0" t="0" r="11430" b="19050"/>
            <wp:docPr id="239" name="SmartArt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14:paraId="42AE0700" w14:textId="40E63F1A" w:rsidR="00B57DDB" w:rsidRDefault="00B57DDB" w:rsidP="00B57DDB">
      <w:pPr>
        <w:spacing w:before="100" w:after="100"/>
        <w:rPr>
          <w:rFonts w:ascii="Arial" w:eastAsia="Arial" w:hAnsi="Arial" w:cs="Arial"/>
          <w:b/>
          <w:color w:val="0F243E"/>
          <w:sz w:val="32"/>
          <w:szCs w:val="32"/>
        </w:rPr>
      </w:pPr>
    </w:p>
    <w:p w14:paraId="5C0FA32F" w14:textId="5281B0EB" w:rsidR="002D7C5B" w:rsidRDefault="002D7C5B" w:rsidP="00B57DDB">
      <w:pPr>
        <w:spacing w:before="100" w:after="100"/>
        <w:rPr>
          <w:rFonts w:ascii="Arial" w:eastAsia="Arial" w:hAnsi="Arial" w:cs="Arial"/>
          <w:b/>
          <w:color w:val="0F243E"/>
          <w:sz w:val="32"/>
          <w:szCs w:val="32"/>
        </w:rPr>
      </w:pPr>
    </w:p>
    <w:p w14:paraId="546CFBBD" w14:textId="77777777" w:rsidR="002D7C5B" w:rsidRDefault="002D7C5B" w:rsidP="00B57DDB">
      <w:pPr>
        <w:spacing w:before="100" w:after="100"/>
        <w:rPr>
          <w:rFonts w:ascii="Arial" w:eastAsia="Arial" w:hAnsi="Arial" w:cs="Arial"/>
          <w:b/>
          <w:color w:val="0F243E"/>
          <w:sz w:val="32"/>
          <w:szCs w:val="32"/>
        </w:rPr>
      </w:pPr>
    </w:p>
    <w:p w14:paraId="1E3D95C8" w14:textId="3FAC6E46" w:rsidR="00712891" w:rsidRPr="00B57DDB" w:rsidRDefault="00B57DDB" w:rsidP="00B57DDB">
      <w:pPr>
        <w:spacing w:before="100" w:after="100"/>
        <w:rPr>
          <w:rFonts w:ascii="Arial" w:eastAsia="Arial" w:hAnsi="Arial" w:cs="Arial"/>
          <w:b/>
          <w:color w:val="0F243E"/>
          <w:sz w:val="32"/>
          <w:szCs w:val="32"/>
        </w:rPr>
      </w:pPr>
      <w:r>
        <w:rPr>
          <w:rFonts w:ascii="Arial" w:eastAsia="Arial" w:hAnsi="Arial" w:cs="Arial"/>
          <w:b/>
          <w:color w:val="0F243E"/>
          <w:sz w:val="32"/>
          <w:szCs w:val="32"/>
        </w:rPr>
        <w:lastRenderedPageBreak/>
        <w:t xml:space="preserve">3.5 </w:t>
      </w:r>
      <w:r w:rsidR="00022A19" w:rsidRPr="00B57DDB">
        <w:rPr>
          <w:rFonts w:ascii="Arial" w:eastAsia="Arial" w:hAnsi="Arial" w:cs="Arial"/>
          <w:b/>
          <w:color w:val="0F243E"/>
          <w:sz w:val="32"/>
          <w:szCs w:val="32"/>
        </w:rPr>
        <w:t>The impact on organizational development through job analysis process by talent management</w:t>
      </w:r>
    </w:p>
    <w:p w14:paraId="3BA7D0BB" w14:textId="6562B29C" w:rsidR="00712891" w:rsidRDefault="00022A19" w:rsidP="00E059B6">
      <w:pPr>
        <w:widowControl/>
        <w:spacing w:before="100" w:after="100" w:line="360" w:lineRule="auto"/>
        <w:rPr>
          <w:rFonts w:ascii="Arial" w:eastAsia="Arial" w:hAnsi="Arial" w:cs="Arial"/>
          <w:color w:val="000000"/>
          <w:sz w:val="24"/>
          <w:szCs w:val="24"/>
        </w:rPr>
      </w:pPr>
      <w:r>
        <w:rPr>
          <w:rFonts w:ascii="Arial" w:eastAsia="Arial" w:hAnsi="Arial" w:cs="Arial"/>
          <w:color w:val="000000"/>
          <w:sz w:val="24"/>
          <w:szCs w:val="24"/>
        </w:rPr>
        <w:t>That is very clear that the Job analysis</w:t>
      </w:r>
      <w:r w:rsidR="003A1BA5">
        <w:rPr>
          <w:rFonts w:ascii="Arial" w:eastAsia="Arial" w:hAnsi="Arial" w:cs="Arial"/>
          <w:color w:val="000000"/>
          <w:sz w:val="24"/>
          <w:szCs w:val="24"/>
        </w:rPr>
        <w:t xml:space="preserve"> </w:t>
      </w:r>
      <w:proofErr w:type="gramStart"/>
      <w:r w:rsidR="003A1BA5">
        <w:rPr>
          <w:rFonts w:ascii="Arial" w:eastAsia="Arial" w:hAnsi="Arial" w:cs="Arial"/>
          <w:color w:val="000000"/>
          <w:sz w:val="24"/>
          <w:szCs w:val="24"/>
        </w:rPr>
        <w:t xml:space="preserve">is </w:t>
      </w:r>
      <w:r>
        <w:rPr>
          <w:rFonts w:ascii="Arial" w:eastAsia="Arial" w:hAnsi="Arial" w:cs="Arial"/>
          <w:color w:val="000000"/>
          <w:sz w:val="24"/>
          <w:szCs w:val="24"/>
        </w:rPr>
        <w:t xml:space="preserve"> a</w:t>
      </w:r>
      <w:proofErr w:type="gramEnd"/>
      <w:r>
        <w:rPr>
          <w:rFonts w:ascii="Arial" w:eastAsia="Arial" w:hAnsi="Arial" w:cs="Arial"/>
          <w:color w:val="000000"/>
          <w:sz w:val="24"/>
          <w:szCs w:val="24"/>
        </w:rPr>
        <w:t xml:space="preserve"> preliminary stage that helps to hire the rel</w:t>
      </w:r>
      <w:r>
        <w:rPr>
          <w:rFonts w:ascii="Arial" w:eastAsia="Arial" w:hAnsi="Arial" w:cs="Arial"/>
          <w:color w:val="000000"/>
          <w:sz w:val="24"/>
          <w:szCs w:val="24"/>
        </w:rPr>
        <w:t>e</w:t>
      </w:r>
      <w:r>
        <w:rPr>
          <w:rFonts w:ascii="Arial" w:eastAsia="Arial" w:hAnsi="Arial" w:cs="Arial"/>
          <w:color w:val="000000"/>
          <w:sz w:val="24"/>
          <w:szCs w:val="24"/>
        </w:rPr>
        <w:t xml:space="preserve">vant workforce for the organization. For the development of the organization Talent management is must which is </w:t>
      </w:r>
      <w:r w:rsidR="003E24C2">
        <w:rPr>
          <w:rFonts w:ascii="Arial" w:eastAsia="Arial" w:hAnsi="Arial" w:cs="Arial"/>
          <w:color w:val="000000"/>
          <w:sz w:val="24"/>
          <w:szCs w:val="24"/>
        </w:rPr>
        <w:t>ensuring</w:t>
      </w:r>
      <w:r>
        <w:rPr>
          <w:rFonts w:ascii="Arial" w:eastAsia="Arial" w:hAnsi="Arial" w:cs="Arial"/>
          <w:color w:val="000000"/>
          <w:sz w:val="24"/>
          <w:szCs w:val="24"/>
        </w:rPr>
        <w:t xml:space="preserve"> by the human resource management. In the previous flowchart we have been seen how Job analysis process of SGS Bangladesh Ltd Talent acquisition maintained inside the organization. Here in these parts discuss about how job analysis process in talent acquisition bring organizational development.</w:t>
      </w:r>
    </w:p>
    <w:p w14:paraId="72989151" w14:textId="3B4AF685" w:rsidR="00712891" w:rsidRDefault="00022A19" w:rsidP="00E059B6">
      <w:pPr>
        <w:widowControl/>
        <w:spacing w:before="100" w:after="100" w:line="360" w:lineRule="auto"/>
        <w:rPr>
          <w:rFonts w:ascii="Arial" w:eastAsia="Arial" w:hAnsi="Arial" w:cs="Arial"/>
          <w:color w:val="000000"/>
          <w:sz w:val="24"/>
          <w:szCs w:val="24"/>
        </w:rPr>
      </w:pPr>
      <w:r>
        <w:rPr>
          <w:noProof/>
          <w:lang w:eastAsia="en-US"/>
        </w:rPr>
        <w:drawing>
          <wp:inline distT="0" distB="0" distL="0" distR="0" wp14:anchorId="1E77BA1A" wp14:editId="722B2DEB">
            <wp:extent cx="5591175" cy="2314575"/>
            <wp:effectExtent l="19050" t="0" r="66675" b="28575"/>
            <wp:docPr id="284" name="SmartArt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14:paraId="7B43D72A" w14:textId="2FA5544E" w:rsidR="00712891" w:rsidRPr="00C84219" w:rsidRDefault="00022A19" w:rsidP="00C84219">
      <w:pPr>
        <w:pStyle w:val="ListParagraph"/>
        <w:numPr>
          <w:ilvl w:val="0"/>
          <w:numId w:val="12"/>
        </w:numPr>
        <w:spacing w:before="100" w:after="100"/>
        <w:ind w:left="720" w:hanging="360"/>
        <w:rPr>
          <w:rFonts w:ascii="Arial" w:eastAsia="Arial" w:hAnsi="Arial" w:cs="Arial"/>
          <w:szCs w:val="24"/>
        </w:rPr>
      </w:pPr>
      <w:r>
        <w:rPr>
          <w:rFonts w:ascii="Arial" w:eastAsia="Arial" w:hAnsi="Arial" w:cs="Arial"/>
          <w:b/>
          <w:szCs w:val="24"/>
        </w:rPr>
        <w:t>Creating Future leader</w:t>
      </w:r>
      <w:r>
        <w:rPr>
          <w:rFonts w:ascii="Arial" w:eastAsia="Arial" w:hAnsi="Arial" w:cs="Arial"/>
          <w:szCs w:val="24"/>
        </w:rPr>
        <w:t>- For creating future leader job analysis help to find out the talent management an effective issue. Because for upcoming future is unce</w:t>
      </w:r>
      <w:r>
        <w:rPr>
          <w:rFonts w:ascii="Arial" w:eastAsia="Arial" w:hAnsi="Arial" w:cs="Arial"/>
          <w:szCs w:val="24"/>
        </w:rPr>
        <w:t>r</w:t>
      </w:r>
      <w:r>
        <w:rPr>
          <w:rFonts w:ascii="Arial" w:eastAsia="Arial" w:hAnsi="Arial" w:cs="Arial"/>
          <w:szCs w:val="24"/>
        </w:rPr>
        <w:t>tain preparing a future post employee is more important otherwise some time work is in hamper for do not creating any selection for the post.</w:t>
      </w:r>
    </w:p>
    <w:p w14:paraId="146FB822" w14:textId="73E39CF4" w:rsidR="00712891" w:rsidRPr="00C84219" w:rsidRDefault="00022A19" w:rsidP="00C84219">
      <w:pPr>
        <w:pStyle w:val="ListParagraph"/>
        <w:numPr>
          <w:ilvl w:val="0"/>
          <w:numId w:val="12"/>
        </w:numPr>
        <w:spacing w:before="100" w:after="100"/>
        <w:ind w:left="720" w:hanging="360"/>
        <w:rPr>
          <w:rFonts w:ascii="Arial" w:eastAsia="Arial" w:hAnsi="Arial" w:cs="Arial"/>
          <w:szCs w:val="24"/>
        </w:rPr>
      </w:pPr>
      <w:r>
        <w:rPr>
          <w:rFonts w:ascii="Arial" w:eastAsia="Arial" w:hAnsi="Arial" w:cs="Arial"/>
          <w:b/>
          <w:szCs w:val="24"/>
        </w:rPr>
        <w:t>Future talent</w:t>
      </w:r>
      <w:r>
        <w:rPr>
          <w:rFonts w:ascii="Arial" w:eastAsia="Arial" w:hAnsi="Arial" w:cs="Arial"/>
          <w:szCs w:val="24"/>
        </w:rPr>
        <w:t xml:space="preserve"> - The talent management are always appreciating the future or</w:t>
      </w:r>
      <w:r>
        <w:rPr>
          <w:rFonts w:ascii="Arial" w:eastAsia="Arial" w:hAnsi="Arial" w:cs="Arial"/>
          <w:szCs w:val="24"/>
        </w:rPr>
        <w:t>i</w:t>
      </w:r>
      <w:r>
        <w:rPr>
          <w:rFonts w:ascii="Arial" w:eastAsia="Arial" w:hAnsi="Arial" w:cs="Arial"/>
          <w:szCs w:val="24"/>
        </w:rPr>
        <w:t>ented talent. To find out the future talent job analysis could also helpful equi</w:t>
      </w:r>
      <w:r>
        <w:rPr>
          <w:rFonts w:ascii="Arial" w:eastAsia="Arial" w:hAnsi="Arial" w:cs="Arial"/>
          <w:szCs w:val="24"/>
        </w:rPr>
        <w:t>p</w:t>
      </w:r>
      <w:r>
        <w:rPr>
          <w:rFonts w:ascii="Arial" w:eastAsia="Arial" w:hAnsi="Arial" w:cs="Arial"/>
          <w:szCs w:val="24"/>
        </w:rPr>
        <w:t>ment for the HR team.</w:t>
      </w:r>
    </w:p>
    <w:p w14:paraId="647440C1" w14:textId="77F38EAF" w:rsidR="00712891" w:rsidRPr="00C84219" w:rsidRDefault="00022A19" w:rsidP="00C84219">
      <w:pPr>
        <w:pStyle w:val="ListParagraph"/>
        <w:numPr>
          <w:ilvl w:val="0"/>
          <w:numId w:val="12"/>
        </w:numPr>
        <w:spacing w:before="100" w:after="100"/>
        <w:ind w:left="720" w:hanging="360"/>
        <w:rPr>
          <w:rFonts w:ascii="Arial" w:eastAsia="Arial" w:hAnsi="Arial" w:cs="Arial"/>
          <w:szCs w:val="24"/>
        </w:rPr>
      </w:pPr>
      <w:r>
        <w:rPr>
          <w:rFonts w:ascii="Arial" w:eastAsia="Arial" w:hAnsi="Arial" w:cs="Arial"/>
          <w:b/>
          <w:szCs w:val="24"/>
        </w:rPr>
        <w:t>Recruitment Capacity</w:t>
      </w:r>
      <w:r>
        <w:rPr>
          <w:rFonts w:ascii="Arial" w:eastAsia="Arial" w:hAnsi="Arial" w:cs="Arial"/>
          <w:szCs w:val="24"/>
        </w:rPr>
        <w:t>- Recruitment is a curtail things for any company. SGS professionals have been renowned for researching and recruit. HR professionals know the best market to drive the job.</w:t>
      </w:r>
    </w:p>
    <w:p w14:paraId="208C6305" w14:textId="3E4D9185" w:rsidR="00712891" w:rsidRPr="00C84219" w:rsidRDefault="00022A19" w:rsidP="00C84219">
      <w:pPr>
        <w:pStyle w:val="ListParagraph"/>
        <w:numPr>
          <w:ilvl w:val="0"/>
          <w:numId w:val="12"/>
        </w:numPr>
        <w:spacing w:before="100" w:after="100"/>
        <w:ind w:left="720" w:hanging="360"/>
        <w:rPr>
          <w:rFonts w:ascii="Arial" w:eastAsia="Arial" w:hAnsi="Arial" w:cs="Arial"/>
          <w:szCs w:val="24"/>
        </w:rPr>
      </w:pPr>
      <w:r>
        <w:rPr>
          <w:rFonts w:ascii="Arial" w:eastAsia="Arial" w:hAnsi="Arial" w:cs="Arial"/>
          <w:b/>
          <w:szCs w:val="24"/>
        </w:rPr>
        <w:t>Creating business sense</w:t>
      </w:r>
      <w:r>
        <w:rPr>
          <w:rFonts w:ascii="Arial" w:eastAsia="Arial" w:hAnsi="Arial" w:cs="Arial"/>
          <w:szCs w:val="24"/>
        </w:rPr>
        <w:t>- The CEO and other executive’s wants profits in mo</w:t>
      </w:r>
      <w:r>
        <w:rPr>
          <w:rFonts w:ascii="Arial" w:eastAsia="Arial" w:hAnsi="Arial" w:cs="Arial"/>
          <w:szCs w:val="24"/>
        </w:rPr>
        <w:t>n</w:t>
      </w:r>
      <w:r>
        <w:rPr>
          <w:rFonts w:ascii="Arial" w:eastAsia="Arial" w:hAnsi="Arial" w:cs="Arial"/>
          <w:szCs w:val="24"/>
        </w:rPr>
        <w:t xml:space="preserve">ey numbers and HR team provide </w:t>
      </w:r>
      <w:proofErr w:type="gramStart"/>
      <w:r>
        <w:rPr>
          <w:rFonts w:ascii="Arial" w:eastAsia="Arial" w:hAnsi="Arial" w:cs="Arial"/>
          <w:szCs w:val="24"/>
        </w:rPr>
        <w:t>these number</w:t>
      </w:r>
      <w:proofErr w:type="gramEnd"/>
      <w:r>
        <w:rPr>
          <w:rFonts w:ascii="Arial" w:eastAsia="Arial" w:hAnsi="Arial" w:cs="Arial"/>
          <w:szCs w:val="24"/>
        </w:rPr>
        <w:t xml:space="preserve">. Human resource </w:t>
      </w:r>
      <w:proofErr w:type="gramStart"/>
      <w:r>
        <w:rPr>
          <w:rFonts w:ascii="Arial" w:eastAsia="Arial" w:hAnsi="Arial" w:cs="Arial"/>
          <w:szCs w:val="24"/>
        </w:rPr>
        <w:t>team ensure</w:t>
      </w:r>
      <w:proofErr w:type="gramEnd"/>
      <w:r>
        <w:rPr>
          <w:rFonts w:ascii="Arial" w:eastAsia="Arial" w:hAnsi="Arial" w:cs="Arial"/>
          <w:szCs w:val="24"/>
        </w:rPr>
        <w:t xml:space="preserve"> how companies can improve their work and also ensure the quality.</w:t>
      </w:r>
    </w:p>
    <w:p w14:paraId="1B0FE4E9" w14:textId="7D197381" w:rsidR="00EE55FA" w:rsidRPr="00C84219" w:rsidRDefault="00022A19" w:rsidP="00C84219">
      <w:pPr>
        <w:pStyle w:val="ListParagraph"/>
        <w:numPr>
          <w:ilvl w:val="0"/>
          <w:numId w:val="12"/>
        </w:numPr>
        <w:spacing w:before="100" w:after="100"/>
        <w:ind w:left="720" w:hanging="360"/>
        <w:rPr>
          <w:rFonts w:ascii="Arial" w:eastAsia="Arial" w:hAnsi="Arial" w:cs="Arial"/>
          <w:szCs w:val="24"/>
        </w:rPr>
      </w:pPr>
      <w:r>
        <w:rPr>
          <w:rFonts w:ascii="Arial" w:eastAsia="Arial" w:hAnsi="Arial" w:cs="Arial"/>
          <w:b/>
          <w:szCs w:val="24"/>
        </w:rPr>
        <w:lastRenderedPageBreak/>
        <w:t>Strategic Planning</w:t>
      </w:r>
      <w:r>
        <w:rPr>
          <w:rFonts w:ascii="Arial" w:eastAsia="Arial" w:hAnsi="Arial" w:cs="Arial"/>
          <w:szCs w:val="24"/>
        </w:rPr>
        <w:t xml:space="preserve">- </w:t>
      </w:r>
      <w:r>
        <w:rPr>
          <w:rFonts w:ascii="Arial" w:eastAsia="Arial" w:hAnsi="Arial" w:cs="Arial"/>
          <w:color w:val="auto"/>
        </w:rPr>
        <w:t>HR team are responsible for the analysis and their max</w:t>
      </w:r>
      <w:r>
        <w:rPr>
          <w:rFonts w:ascii="Arial" w:eastAsia="Arial" w:hAnsi="Arial" w:cs="Arial"/>
          <w:color w:val="auto"/>
        </w:rPr>
        <w:t>i</w:t>
      </w:r>
      <w:r>
        <w:rPr>
          <w:rFonts w:ascii="Arial" w:eastAsia="Arial" w:hAnsi="Arial" w:cs="Arial"/>
          <w:color w:val="auto"/>
        </w:rPr>
        <w:t xml:space="preserve">mum flow to work. And also responsible to the head. The human resources </w:t>
      </w:r>
      <w:r w:rsidR="003E24C2">
        <w:rPr>
          <w:rFonts w:ascii="Arial" w:eastAsia="Arial" w:hAnsi="Arial" w:cs="Arial"/>
          <w:color w:val="auto"/>
        </w:rPr>
        <w:t>d</w:t>
      </w:r>
      <w:r w:rsidR="003E24C2">
        <w:rPr>
          <w:rFonts w:ascii="Arial" w:eastAsia="Arial" w:hAnsi="Arial" w:cs="Arial"/>
          <w:color w:val="auto"/>
        </w:rPr>
        <w:t>e</w:t>
      </w:r>
      <w:r w:rsidR="003E24C2">
        <w:rPr>
          <w:rFonts w:ascii="Arial" w:eastAsia="Arial" w:hAnsi="Arial" w:cs="Arial"/>
          <w:color w:val="auto"/>
        </w:rPr>
        <w:t>partment creates</w:t>
      </w:r>
      <w:r>
        <w:rPr>
          <w:rFonts w:ascii="Arial" w:eastAsia="Arial" w:hAnsi="Arial" w:cs="Arial"/>
          <w:color w:val="auto"/>
        </w:rPr>
        <w:t xml:space="preserve"> to provide a work life balance. </w:t>
      </w:r>
    </w:p>
    <w:p w14:paraId="1DF92414" w14:textId="56B245F7" w:rsidR="002D7C5B" w:rsidRDefault="00022A19" w:rsidP="002D7C5B">
      <w:pPr>
        <w:spacing w:before="100" w:after="100" w:line="360" w:lineRule="auto"/>
        <w:rPr>
          <w:rFonts w:ascii="Arial" w:eastAsia="Arial" w:hAnsi="Arial" w:cs="Arial"/>
          <w:b/>
          <w:color w:val="002060"/>
          <w:sz w:val="32"/>
          <w:szCs w:val="32"/>
        </w:rPr>
      </w:pPr>
      <w:r>
        <w:rPr>
          <w:rFonts w:ascii="Arial" w:eastAsia="Arial" w:hAnsi="Arial" w:cs="Arial"/>
          <w:b/>
          <w:color w:val="002060"/>
          <w:sz w:val="32"/>
          <w:szCs w:val="32"/>
        </w:rPr>
        <w:t>3.8 Job analysis outcome job e</w:t>
      </w:r>
      <w:r w:rsidR="002D7C5B">
        <w:rPr>
          <w:rFonts w:ascii="Arial" w:eastAsia="Arial" w:hAnsi="Arial" w:cs="Arial"/>
          <w:b/>
          <w:color w:val="002060"/>
          <w:sz w:val="32"/>
          <w:szCs w:val="32"/>
        </w:rPr>
        <w:t>valuation impact on SGS Bangladesh</w:t>
      </w:r>
    </w:p>
    <w:p w14:paraId="3D017C00" w14:textId="7477CBA7" w:rsidR="00712891" w:rsidRPr="002D7C5B" w:rsidRDefault="00022A19" w:rsidP="002D7C5B">
      <w:pPr>
        <w:spacing w:before="100" w:after="100" w:line="360" w:lineRule="auto"/>
        <w:rPr>
          <w:rFonts w:ascii="Arial" w:eastAsia="Arial" w:hAnsi="Arial" w:cs="Arial"/>
          <w:b/>
          <w:color w:val="002060"/>
          <w:sz w:val="32"/>
          <w:szCs w:val="32"/>
        </w:rPr>
      </w:pPr>
      <w:r>
        <w:rPr>
          <w:rFonts w:ascii="Arial" w:eastAsia="Arial" w:hAnsi="Arial" w:cs="Arial"/>
          <w:color w:val="000000"/>
          <w:sz w:val="24"/>
          <w:szCs w:val="24"/>
        </w:rPr>
        <w:t>Job evaluation is basically the output of job analysis process</w:t>
      </w:r>
      <w:r w:rsidR="002D7C5B">
        <w:rPr>
          <w:rFonts w:ascii="Arial" w:eastAsia="Arial" w:hAnsi="Arial" w:cs="Arial"/>
          <w:color w:val="000000"/>
          <w:sz w:val="24"/>
          <w:szCs w:val="24"/>
        </w:rPr>
        <w:t xml:space="preserve"> like as job description. But there </w:t>
      </w:r>
      <w:r w:rsidR="002D7C5B" w:rsidRPr="000E5604">
        <w:rPr>
          <w:rFonts w:ascii="Arial" w:eastAsia="Arial" w:hAnsi="Arial" w:cs="Arial"/>
          <w:color w:val="000000" w:themeColor="text1"/>
          <w:sz w:val="24"/>
          <w:szCs w:val="24"/>
        </w:rPr>
        <w:t>is some specification</w:t>
      </w:r>
      <w:r w:rsidRPr="000E5604">
        <w:rPr>
          <w:rFonts w:ascii="Arial" w:eastAsia="Arial" w:hAnsi="Arial" w:cs="Arial"/>
          <w:color w:val="000000" w:themeColor="text1"/>
          <w:sz w:val="24"/>
          <w:szCs w:val="24"/>
        </w:rPr>
        <w:t xml:space="preserve">. Job evaluation is </w:t>
      </w:r>
      <w:r w:rsidR="003E24C2" w:rsidRPr="000E5604">
        <w:rPr>
          <w:rFonts w:ascii="Arial" w:eastAsia="Arial" w:hAnsi="Arial" w:cs="Arial"/>
          <w:color w:val="000000" w:themeColor="text1"/>
          <w:sz w:val="24"/>
          <w:szCs w:val="24"/>
        </w:rPr>
        <w:t>assessing</w:t>
      </w:r>
      <w:r w:rsidRPr="000E5604">
        <w:rPr>
          <w:rFonts w:ascii="Arial" w:eastAsia="Arial" w:hAnsi="Arial" w:cs="Arial"/>
          <w:color w:val="000000" w:themeColor="text1"/>
          <w:sz w:val="24"/>
          <w:szCs w:val="24"/>
        </w:rPr>
        <w:t xml:space="preserve"> with jobs not the people. In a short term</w:t>
      </w:r>
      <w:r w:rsidR="000E5604" w:rsidRPr="000E5604">
        <w:rPr>
          <w:rFonts w:ascii="Arial" w:eastAsia="Arial" w:hAnsi="Arial" w:cs="Arial"/>
          <w:color w:val="000000" w:themeColor="text1"/>
          <w:sz w:val="24"/>
          <w:szCs w:val="24"/>
        </w:rPr>
        <w:t xml:space="preserve"> job description is</w:t>
      </w:r>
      <w:r w:rsidRPr="000E5604">
        <w:rPr>
          <w:rFonts w:ascii="Arial" w:eastAsia="Arial" w:hAnsi="Arial" w:cs="Arial"/>
          <w:color w:val="000000" w:themeColor="text1"/>
          <w:sz w:val="24"/>
          <w:szCs w:val="24"/>
        </w:rPr>
        <w:t xml:space="preserve"> de</w:t>
      </w:r>
      <w:r w:rsidR="000E5604">
        <w:rPr>
          <w:rFonts w:ascii="Arial" w:eastAsia="Arial" w:hAnsi="Arial" w:cs="Arial"/>
          <w:color w:val="000000" w:themeColor="text1"/>
          <w:sz w:val="24"/>
          <w:szCs w:val="24"/>
        </w:rPr>
        <w:t>termining the value of the job.</w:t>
      </w:r>
      <w:r w:rsidRPr="003E24C2">
        <w:rPr>
          <w:rFonts w:ascii="Arial" w:eastAsia="Arial" w:hAnsi="Arial" w:cs="Arial"/>
          <w:color w:val="FF0000"/>
          <w:sz w:val="24"/>
          <w:szCs w:val="24"/>
        </w:rPr>
        <w:t xml:space="preserve"> </w:t>
      </w:r>
      <w:r w:rsidR="000E5604">
        <w:rPr>
          <w:rFonts w:ascii="Arial" w:eastAsia="Arial" w:hAnsi="Arial" w:cs="Arial"/>
          <w:color w:val="000000" w:themeColor="text1"/>
          <w:sz w:val="24"/>
          <w:szCs w:val="24"/>
        </w:rPr>
        <w:t>O</w:t>
      </w:r>
      <w:r w:rsidRPr="000E5604">
        <w:rPr>
          <w:rFonts w:ascii="Arial" w:eastAsia="Arial" w:hAnsi="Arial" w:cs="Arial"/>
          <w:color w:val="000000" w:themeColor="text1"/>
          <w:sz w:val="24"/>
          <w:szCs w:val="24"/>
        </w:rPr>
        <w:t xml:space="preserve">n the </w:t>
      </w:r>
      <w:r>
        <w:rPr>
          <w:rFonts w:ascii="Arial" w:eastAsia="Arial" w:hAnsi="Arial" w:cs="Arial"/>
          <w:color w:val="000000"/>
          <w:sz w:val="24"/>
          <w:szCs w:val="24"/>
        </w:rPr>
        <w:t>basement of job description and job specification</w:t>
      </w:r>
      <w:r w:rsidR="000E5604">
        <w:rPr>
          <w:rFonts w:ascii="Arial" w:eastAsia="Arial" w:hAnsi="Arial" w:cs="Arial"/>
          <w:color w:val="000000"/>
          <w:sz w:val="24"/>
          <w:szCs w:val="24"/>
        </w:rPr>
        <w:t xml:space="preserve"> relative value can be determined</w:t>
      </w:r>
      <w:r>
        <w:rPr>
          <w:rFonts w:ascii="Arial" w:eastAsia="Arial" w:hAnsi="Arial" w:cs="Arial"/>
          <w:color w:val="000000"/>
          <w:sz w:val="24"/>
          <w:szCs w:val="24"/>
        </w:rPr>
        <w:t>. For framing compe</w:t>
      </w:r>
      <w:r>
        <w:rPr>
          <w:rFonts w:ascii="Arial" w:eastAsia="Arial" w:hAnsi="Arial" w:cs="Arial"/>
          <w:color w:val="000000"/>
          <w:sz w:val="24"/>
          <w:szCs w:val="24"/>
        </w:rPr>
        <w:t>n</w:t>
      </w:r>
      <w:r>
        <w:rPr>
          <w:rFonts w:ascii="Arial" w:eastAsia="Arial" w:hAnsi="Arial" w:cs="Arial"/>
          <w:color w:val="000000"/>
          <w:sz w:val="24"/>
          <w:szCs w:val="24"/>
        </w:rPr>
        <w:t>sation or pay grade structure evaluation is helpful process.</w:t>
      </w:r>
    </w:p>
    <w:p w14:paraId="7CFEDEF1" w14:textId="77777777" w:rsidR="00712891" w:rsidRDefault="00022A19" w:rsidP="00E059B6">
      <w:pPr>
        <w:widowControl/>
        <w:spacing w:before="100" w:after="100" w:line="360" w:lineRule="auto"/>
        <w:rPr>
          <w:rFonts w:ascii="Arial" w:eastAsia="Arial" w:hAnsi="Arial" w:cs="Arial"/>
          <w:color w:val="000000"/>
          <w:sz w:val="24"/>
          <w:szCs w:val="24"/>
        </w:rPr>
      </w:pPr>
      <w:r>
        <w:rPr>
          <w:rFonts w:ascii="Arial" w:eastAsia="Arial" w:hAnsi="Arial" w:cs="Arial"/>
          <w:color w:val="000000"/>
          <w:sz w:val="24"/>
          <w:szCs w:val="24"/>
        </w:rPr>
        <w:t>Pay structure is also known as the salary structure which is calculated through job eva</w:t>
      </w:r>
      <w:r>
        <w:rPr>
          <w:rFonts w:ascii="Arial" w:eastAsia="Arial" w:hAnsi="Arial" w:cs="Arial"/>
          <w:color w:val="000000"/>
          <w:sz w:val="24"/>
          <w:szCs w:val="24"/>
        </w:rPr>
        <w:t>l</w:t>
      </w:r>
      <w:r>
        <w:rPr>
          <w:rFonts w:ascii="Arial" w:eastAsia="Arial" w:hAnsi="Arial" w:cs="Arial"/>
          <w:color w:val="000000"/>
          <w:sz w:val="24"/>
          <w:szCs w:val="24"/>
        </w:rPr>
        <w:t>uation.</w:t>
      </w:r>
    </w:p>
    <w:p w14:paraId="36C1AFE4" w14:textId="12D2FF10" w:rsidR="00712891" w:rsidRDefault="00022A19" w:rsidP="00F2185A">
      <w:pPr>
        <w:widowControl/>
        <w:spacing w:before="100" w:after="100" w:line="360" w:lineRule="auto"/>
        <w:rPr>
          <w:rFonts w:ascii="Arial" w:eastAsia="Arial" w:hAnsi="Arial" w:cs="Arial"/>
          <w:color w:val="000000"/>
          <w:sz w:val="24"/>
          <w:szCs w:val="24"/>
        </w:rPr>
      </w:pPr>
      <w:r>
        <w:rPr>
          <w:rFonts w:ascii="Arial" w:eastAsia="Arial" w:hAnsi="Arial" w:cs="Arial"/>
          <w:color w:val="000000"/>
          <w:sz w:val="24"/>
          <w:szCs w:val="24"/>
        </w:rPr>
        <w:t xml:space="preserve">SGS Bangladesh Limited </w:t>
      </w:r>
      <w:r w:rsidR="003E24C2">
        <w:rPr>
          <w:rFonts w:ascii="Arial" w:eastAsia="Arial" w:hAnsi="Arial" w:cs="Arial"/>
          <w:color w:val="000000"/>
          <w:sz w:val="24"/>
          <w:szCs w:val="24"/>
        </w:rPr>
        <w:t>follows</w:t>
      </w:r>
      <w:r>
        <w:rPr>
          <w:rFonts w:ascii="Arial" w:eastAsia="Arial" w:hAnsi="Arial" w:cs="Arial"/>
          <w:color w:val="000000"/>
          <w:sz w:val="24"/>
          <w:szCs w:val="24"/>
        </w:rPr>
        <w:t xml:space="preserve"> the type of broad graded structure pay.</w:t>
      </w:r>
    </w:p>
    <w:p w14:paraId="1D816FFF" w14:textId="77777777" w:rsidR="000E5604" w:rsidRDefault="00022A19" w:rsidP="000E5604">
      <w:pPr>
        <w:widowControl/>
        <w:spacing w:before="100" w:after="100" w:line="360" w:lineRule="auto"/>
        <w:rPr>
          <w:rFonts w:ascii="Arial" w:eastAsia="Arial" w:hAnsi="Arial" w:cs="Arial"/>
          <w:color w:val="000000"/>
          <w:sz w:val="24"/>
          <w:szCs w:val="24"/>
        </w:rPr>
      </w:pPr>
      <w:r>
        <w:rPr>
          <w:rFonts w:ascii="Arial" w:eastAsia="Arial" w:hAnsi="Arial" w:cs="Arial"/>
          <w:color w:val="000000"/>
          <w:sz w:val="24"/>
          <w:szCs w:val="24"/>
        </w:rPr>
        <w:t>There are several basic steps that SGS conduct for deve</w:t>
      </w:r>
      <w:r w:rsidR="000E5604">
        <w:rPr>
          <w:rFonts w:ascii="Arial" w:eastAsia="Arial" w:hAnsi="Arial" w:cs="Arial"/>
          <w:color w:val="000000"/>
          <w:sz w:val="24"/>
          <w:szCs w:val="24"/>
        </w:rPr>
        <w:t>lop the job evaluation process.</w:t>
      </w:r>
    </w:p>
    <w:p w14:paraId="3F859DE3" w14:textId="4A31621F" w:rsidR="00712891" w:rsidRDefault="00022A19" w:rsidP="000E5604">
      <w:pPr>
        <w:widowControl/>
        <w:spacing w:before="100" w:after="100" w:line="360" w:lineRule="auto"/>
        <w:rPr>
          <w:rFonts w:ascii="Arial" w:eastAsia="Arial" w:hAnsi="Arial" w:cs="Arial"/>
          <w:color w:val="000000"/>
          <w:sz w:val="24"/>
          <w:szCs w:val="24"/>
        </w:rPr>
      </w:pPr>
      <w:r>
        <w:rPr>
          <w:rFonts w:ascii="Arial" w:eastAsia="Arial" w:hAnsi="Arial" w:cs="Arial"/>
          <w:color w:val="000000"/>
          <w:sz w:val="24"/>
          <w:szCs w:val="24"/>
        </w:rPr>
        <w:t>They are given below-</w:t>
      </w:r>
      <w:r>
        <w:rPr>
          <w:noProof/>
          <w:lang w:eastAsia="en-US"/>
        </w:rPr>
        <w:drawing>
          <wp:inline distT="0" distB="0" distL="0" distR="0" wp14:anchorId="7D8D7A9E" wp14:editId="10715B48">
            <wp:extent cx="6791325" cy="2314575"/>
            <wp:effectExtent l="0" t="0" r="9525" b="0"/>
            <wp:docPr id="307"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r>
        <w:rPr>
          <w:rFonts w:ascii="Arial" w:eastAsia="Arial" w:hAnsi="Arial" w:cs="Arial"/>
          <w:b/>
          <w:color w:val="002060"/>
          <w:sz w:val="24"/>
          <w:szCs w:val="24"/>
        </w:rPr>
        <w:t>Figure- Steps of developing job evaluation</w:t>
      </w:r>
    </w:p>
    <w:p w14:paraId="29B35DD0" w14:textId="20607115" w:rsidR="00EE55FA" w:rsidRDefault="00EE55FA" w:rsidP="00E059B6">
      <w:pPr>
        <w:pStyle w:val="NoSpacing"/>
        <w:spacing w:line="360" w:lineRule="auto"/>
        <w:rPr>
          <w:rFonts w:ascii="Arial" w:hAnsi="Arial" w:cs="Arial"/>
          <w:b/>
          <w:color w:val="002060"/>
          <w:sz w:val="24"/>
          <w:szCs w:val="24"/>
        </w:rPr>
      </w:pPr>
    </w:p>
    <w:p w14:paraId="171B3610" w14:textId="77777777" w:rsidR="00712891" w:rsidRDefault="00712891" w:rsidP="00E059B6">
      <w:pPr>
        <w:pStyle w:val="NoSpacing"/>
        <w:spacing w:line="360" w:lineRule="auto"/>
        <w:rPr>
          <w:rFonts w:ascii="Arial" w:hAnsi="Arial" w:cs="Arial"/>
          <w:b/>
          <w:color w:val="002060"/>
          <w:sz w:val="24"/>
          <w:szCs w:val="24"/>
        </w:rPr>
      </w:pPr>
    </w:p>
    <w:p w14:paraId="09F5CAC6" w14:textId="77777777" w:rsidR="00712891" w:rsidRDefault="00712891" w:rsidP="00E059B6">
      <w:pPr>
        <w:pStyle w:val="NoSpacing"/>
        <w:pBdr>
          <w:top w:val="nil"/>
          <w:left w:val="nil"/>
          <w:bottom w:val="single" w:sz="4" w:space="1" w:color="000000"/>
          <w:right w:val="nil"/>
          <w:between w:val="nil"/>
        </w:pBdr>
        <w:spacing w:line="360" w:lineRule="auto"/>
        <w:rPr>
          <w:rFonts w:ascii="Arial" w:hAnsi="Arial" w:cs="Arial"/>
          <w:b/>
          <w:color w:val="002060"/>
          <w:sz w:val="24"/>
          <w:szCs w:val="24"/>
        </w:rPr>
      </w:pPr>
    </w:p>
    <w:p w14:paraId="3570C1EE" w14:textId="77777777" w:rsidR="00712891" w:rsidRDefault="00712891" w:rsidP="00E059B6">
      <w:pPr>
        <w:pStyle w:val="NoSpacing"/>
        <w:spacing w:line="360" w:lineRule="auto"/>
        <w:rPr>
          <w:rFonts w:ascii="Arial" w:hAnsi="Arial" w:cs="Arial"/>
          <w:b/>
          <w:color w:val="002060"/>
          <w:sz w:val="24"/>
          <w:szCs w:val="24"/>
        </w:rPr>
      </w:pPr>
    </w:p>
    <w:p w14:paraId="41CCA38C" w14:textId="77777777" w:rsidR="00712891" w:rsidRDefault="00712891" w:rsidP="00E059B6">
      <w:pPr>
        <w:pStyle w:val="NoSpacing"/>
        <w:spacing w:line="360" w:lineRule="auto"/>
        <w:rPr>
          <w:rFonts w:ascii="Arial" w:hAnsi="Arial" w:cs="Arial"/>
          <w:color w:val="000000"/>
          <w:sz w:val="24"/>
          <w:szCs w:val="24"/>
        </w:rPr>
      </w:pPr>
    </w:p>
    <w:p w14:paraId="62AB14C3" w14:textId="77777777" w:rsidR="00712891" w:rsidRDefault="00022A19" w:rsidP="00E059B6">
      <w:pPr>
        <w:pStyle w:val="NoSpacing"/>
        <w:spacing w:line="360" w:lineRule="auto"/>
        <w:jc w:val="center"/>
        <w:rPr>
          <w:rFonts w:ascii="Arial" w:hAnsi="Arial" w:cs="Arial"/>
          <w:b/>
          <w:color w:val="000000"/>
          <w:sz w:val="40"/>
          <w:szCs w:val="40"/>
        </w:rPr>
      </w:pPr>
      <w:r>
        <w:rPr>
          <w:rFonts w:ascii="Arial" w:hAnsi="Arial" w:cs="Arial"/>
          <w:b/>
          <w:color w:val="000000"/>
          <w:sz w:val="40"/>
          <w:szCs w:val="40"/>
        </w:rPr>
        <w:t>Chapter 4</w:t>
      </w:r>
    </w:p>
    <w:p w14:paraId="5848740D" w14:textId="77777777" w:rsidR="00712891" w:rsidRDefault="00712891" w:rsidP="00E059B6">
      <w:pPr>
        <w:pStyle w:val="NoSpacing"/>
        <w:spacing w:line="360" w:lineRule="auto"/>
        <w:jc w:val="center"/>
        <w:rPr>
          <w:rFonts w:ascii="Arial" w:hAnsi="Arial" w:cs="Arial"/>
          <w:b/>
          <w:color w:val="000000"/>
          <w:sz w:val="40"/>
          <w:szCs w:val="40"/>
        </w:rPr>
      </w:pPr>
    </w:p>
    <w:p w14:paraId="6E98F02F" w14:textId="77777777" w:rsidR="00712891" w:rsidRDefault="00022A19" w:rsidP="00E059B6">
      <w:pPr>
        <w:pStyle w:val="NoSpacing"/>
        <w:spacing w:line="360" w:lineRule="auto"/>
        <w:jc w:val="center"/>
        <w:rPr>
          <w:rFonts w:ascii="Arial" w:hAnsi="Arial" w:cs="Arial"/>
          <w:b/>
          <w:color w:val="000000"/>
          <w:sz w:val="40"/>
          <w:szCs w:val="40"/>
        </w:rPr>
      </w:pPr>
      <w:r>
        <w:rPr>
          <w:noProof/>
          <w:lang w:eastAsia="en-US"/>
        </w:rPr>
        <w:drawing>
          <wp:inline distT="0" distB="0" distL="0" distR="0" wp14:anchorId="73D32524" wp14:editId="0644CEB7">
            <wp:extent cx="2743200" cy="2743200"/>
            <wp:effectExtent l="0" t="0" r="0" b="0"/>
            <wp:docPr id="343"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Picture 242"/>
                    <pic:cNvPicPr>
                      <a:picLocks noChangeAspect="1"/>
                      <a:extLst>
                        <a:ext uri="smNativeData">
                          <sm:smNativeData xmlns:cx="http://schemas.microsoft.com/office/drawing/2014/chartex" xmlns:cx1="http://schemas.microsoft.com/office/drawing/2015/9/8/chartex" xmlns:w15="http://schemas.microsoft.com/office/word/2012/wordml" xmlns:w16se="http://schemas.microsoft.com/office/word/2015/wordml/symex" xmlns="" xmlns:o="urn:schemas-microsoft-com:office:office" xmlns:v="urn:schemas-microsoft-com:vml" xmlns:w10="urn:schemas-microsoft-com:office:word" xmlns:w="http://schemas.openxmlformats.org/wordprocessingml/2006/main" xmlns:sm="smNativeData"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val="SMDATA_14_wcUKX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BICAAAHoAAAAAAAAAAAAAAAAAAAAAAAAAAAAAAAAAAAAAAAAAAAAADgEAAA4BAAAAAAAAAAAAAAAAAAACgAAAAIAAAAAQAAAAEAAAA="/>
                        </a:ext>
                      </a:extLst>
                    </pic:cNvPicPr>
                  </pic:nvPicPr>
                  <pic:blipFill>
                    <a:blip r:embed="rId91"/>
                    <a:stretch>
                      <a:fillRect/>
                    </a:stretch>
                  </pic:blipFill>
                  <pic:spPr>
                    <a:xfrm>
                      <a:off x="0" y="0"/>
                      <a:ext cx="2743200" cy="2743200"/>
                    </a:xfrm>
                    <a:prstGeom prst="rect">
                      <a:avLst/>
                    </a:prstGeom>
                    <a:noFill/>
                    <a:ln w="12700">
                      <a:noFill/>
                    </a:ln>
                  </pic:spPr>
                </pic:pic>
              </a:graphicData>
            </a:graphic>
          </wp:inline>
        </w:drawing>
      </w:r>
    </w:p>
    <w:p w14:paraId="7C4336A1" w14:textId="77777777" w:rsidR="00712891" w:rsidRDefault="00712891" w:rsidP="00E059B6">
      <w:pPr>
        <w:pStyle w:val="NoSpacing"/>
        <w:spacing w:line="360" w:lineRule="auto"/>
        <w:rPr>
          <w:rFonts w:ascii="Arial" w:hAnsi="Arial" w:cs="Arial"/>
          <w:b/>
          <w:color w:val="002060"/>
          <w:sz w:val="24"/>
          <w:szCs w:val="24"/>
        </w:rPr>
      </w:pPr>
    </w:p>
    <w:p w14:paraId="3993AC8F" w14:textId="5D325D22" w:rsidR="00712891" w:rsidRDefault="00022A19" w:rsidP="00E059B6">
      <w:pPr>
        <w:pStyle w:val="NoSpacing"/>
        <w:spacing w:line="360" w:lineRule="auto"/>
        <w:jc w:val="center"/>
        <w:rPr>
          <w:rFonts w:ascii="Arial" w:hAnsi="Arial" w:cs="Arial"/>
          <w:b/>
          <w:color w:val="000000"/>
          <w:sz w:val="40"/>
          <w:szCs w:val="40"/>
        </w:rPr>
      </w:pPr>
      <w:r>
        <w:rPr>
          <w:rFonts w:ascii="Arial" w:hAnsi="Arial" w:cs="Arial"/>
          <w:b/>
          <w:color w:val="000000"/>
          <w:sz w:val="40"/>
          <w:szCs w:val="40"/>
        </w:rPr>
        <w:t xml:space="preserve">Recommendation </w:t>
      </w:r>
      <w:r w:rsidR="00631EEE">
        <w:rPr>
          <w:rFonts w:ascii="Arial" w:hAnsi="Arial" w:cs="Arial"/>
          <w:b/>
          <w:color w:val="000000"/>
          <w:sz w:val="40"/>
          <w:szCs w:val="40"/>
        </w:rPr>
        <w:t>and</w:t>
      </w:r>
      <w:r>
        <w:rPr>
          <w:rFonts w:ascii="Arial" w:hAnsi="Arial" w:cs="Arial"/>
          <w:b/>
          <w:color w:val="000000"/>
          <w:sz w:val="40"/>
          <w:szCs w:val="40"/>
        </w:rPr>
        <w:t xml:space="preserve"> conclusion</w:t>
      </w:r>
    </w:p>
    <w:p w14:paraId="714FBD57" w14:textId="77777777" w:rsidR="00712891" w:rsidRDefault="00712891" w:rsidP="00E059B6">
      <w:pPr>
        <w:pStyle w:val="NoSpacing"/>
        <w:spacing w:line="360" w:lineRule="auto"/>
        <w:jc w:val="center"/>
        <w:rPr>
          <w:rFonts w:ascii="Arial" w:hAnsi="Arial" w:cs="Arial"/>
          <w:b/>
          <w:color w:val="000000"/>
          <w:sz w:val="40"/>
          <w:szCs w:val="40"/>
        </w:rPr>
      </w:pPr>
    </w:p>
    <w:p w14:paraId="1B1FB92E" w14:textId="77777777" w:rsidR="00712891" w:rsidRDefault="00712891" w:rsidP="00E059B6">
      <w:pPr>
        <w:pStyle w:val="NoSpacing"/>
        <w:spacing w:line="360" w:lineRule="auto"/>
        <w:jc w:val="center"/>
        <w:rPr>
          <w:rFonts w:ascii="Arial" w:hAnsi="Arial" w:cs="Arial"/>
          <w:b/>
          <w:color w:val="000000"/>
          <w:sz w:val="40"/>
          <w:szCs w:val="40"/>
        </w:rPr>
      </w:pPr>
    </w:p>
    <w:p w14:paraId="2B0FD5E1" w14:textId="77777777" w:rsidR="00712891" w:rsidRDefault="00712891" w:rsidP="00E059B6">
      <w:pPr>
        <w:pStyle w:val="NoSpacing"/>
        <w:spacing w:line="360" w:lineRule="auto"/>
        <w:jc w:val="center"/>
        <w:rPr>
          <w:rFonts w:ascii="Arial" w:hAnsi="Arial" w:cs="Arial"/>
          <w:b/>
          <w:color w:val="000000"/>
          <w:sz w:val="40"/>
          <w:szCs w:val="40"/>
        </w:rPr>
      </w:pPr>
    </w:p>
    <w:p w14:paraId="198CED1C" w14:textId="77777777" w:rsidR="00712891" w:rsidRDefault="00712891" w:rsidP="00E059B6">
      <w:pPr>
        <w:pStyle w:val="NoSpacing"/>
        <w:spacing w:line="360" w:lineRule="auto"/>
        <w:jc w:val="center"/>
        <w:rPr>
          <w:rFonts w:ascii="Arial" w:hAnsi="Arial" w:cs="Arial"/>
          <w:b/>
          <w:color w:val="000000"/>
          <w:sz w:val="40"/>
          <w:szCs w:val="40"/>
        </w:rPr>
      </w:pPr>
    </w:p>
    <w:p w14:paraId="4AA27B97" w14:textId="2AD04882" w:rsidR="00712891" w:rsidRDefault="00712891" w:rsidP="00C84219">
      <w:pPr>
        <w:pStyle w:val="NoSpacing"/>
        <w:spacing w:line="360" w:lineRule="auto"/>
        <w:rPr>
          <w:rFonts w:ascii="Arial" w:hAnsi="Arial" w:cs="Arial"/>
          <w:b/>
          <w:color w:val="000000"/>
          <w:sz w:val="40"/>
          <w:szCs w:val="40"/>
        </w:rPr>
      </w:pPr>
    </w:p>
    <w:p w14:paraId="31E46D88" w14:textId="411744AF" w:rsidR="002D7C5B" w:rsidRDefault="002D7C5B" w:rsidP="00C84219">
      <w:pPr>
        <w:pStyle w:val="NoSpacing"/>
        <w:spacing w:line="360" w:lineRule="auto"/>
        <w:rPr>
          <w:rFonts w:ascii="Arial" w:hAnsi="Arial" w:cs="Arial"/>
          <w:b/>
          <w:color w:val="000000"/>
          <w:sz w:val="40"/>
          <w:szCs w:val="40"/>
        </w:rPr>
      </w:pPr>
    </w:p>
    <w:p w14:paraId="0DA82D6D" w14:textId="02CE26C2" w:rsidR="00712891" w:rsidRDefault="00022A19" w:rsidP="00E059B6">
      <w:pPr>
        <w:pStyle w:val="NoSpacing"/>
        <w:spacing w:line="360" w:lineRule="auto"/>
        <w:rPr>
          <w:rFonts w:ascii="Arial" w:eastAsia="Arial" w:hAnsi="Arial" w:cs="Arial"/>
          <w:b/>
          <w:color w:val="002060"/>
          <w:sz w:val="32"/>
          <w:szCs w:val="32"/>
        </w:rPr>
      </w:pPr>
      <w:r>
        <w:rPr>
          <w:rFonts w:ascii="Arial" w:eastAsia="Arial" w:hAnsi="Arial" w:cs="Arial"/>
          <w:b/>
          <w:color w:val="002060"/>
          <w:sz w:val="32"/>
          <w:szCs w:val="32"/>
        </w:rPr>
        <w:lastRenderedPageBreak/>
        <w:t>4.1 Recommendation</w:t>
      </w:r>
    </w:p>
    <w:p w14:paraId="3B52AC43" w14:textId="1467338A" w:rsidR="00712891" w:rsidRDefault="00022A19" w:rsidP="00E059B6">
      <w:pPr>
        <w:pStyle w:val="NoSpacing"/>
        <w:spacing w:line="360" w:lineRule="auto"/>
        <w:rPr>
          <w:rFonts w:ascii="Arial" w:eastAsia="Arial" w:hAnsi="Arial" w:cs="Arial"/>
          <w:color w:val="000000"/>
          <w:sz w:val="24"/>
          <w:szCs w:val="24"/>
        </w:rPr>
      </w:pPr>
      <w:r>
        <w:rPr>
          <w:rFonts w:ascii="Arial" w:eastAsia="Arial" w:hAnsi="Arial" w:cs="Arial"/>
          <w:color w:val="000000"/>
          <w:sz w:val="24"/>
          <w:szCs w:val="24"/>
        </w:rPr>
        <w:t xml:space="preserve">After analysis this report Find out that job analysis is directly or indirectly related with organization part. And at SGS Bangladesh limited job </w:t>
      </w:r>
      <w:r w:rsidR="003E24C2">
        <w:rPr>
          <w:rFonts w:ascii="Arial" w:eastAsia="Arial" w:hAnsi="Arial" w:cs="Arial"/>
          <w:color w:val="000000"/>
          <w:sz w:val="24"/>
          <w:szCs w:val="24"/>
        </w:rPr>
        <w:t>analysis plays</w:t>
      </w:r>
      <w:r>
        <w:rPr>
          <w:rFonts w:ascii="Arial" w:eastAsia="Arial" w:hAnsi="Arial" w:cs="Arial"/>
          <w:color w:val="000000"/>
          <w:sz w:val="24"/>
          <w:szCs w:val="24"/>
        </w:rPr>
        <w:t xml:space="preserve"> an important role from the recruit the employee to talent management and most importantly in organiz</w:t>
      </w:r>
      <w:r>
        <w:rPr>
          <w:rFonts w:ascii="Arial" w:eastAsia="Arial" w:hAnsi="Arial" w:cs="Arial"/>
          <w:color w:val="000000"/>
          <w:sz w:val="24"/>
          <w:szCs w:val="24"/>
        </w:rPr>
        <w:t>a</w:t>
      </w:r>
      <w:r>
        <w:rPr>
          <w:rFonts w:ascii="Arial" w:eastAsia="Arial" w:hAnsi="Arial" w:cs="Arial"/>
          <w:color w:val="000000"/>
          <w:sz w:val="24"/>
          <w:szCs w:val="24"/>
        </w:rPr>
        <w:t>tion development inside the organization,</w:t>
      </w:r>
    </w:p>
    <w:p w14:paraId="6DA7583C" w14:textId="2DFF32D8" w:rsidR="00712891" w:rsidRDefault="00022A19" w:rsidP="00E059B6">
      <w:pPr>
        <w:pStyle w:val="NoSpacing"/>
        <w:spacing w:line="360" w:lineRule="auto"/>
        <w:rPr>
          <w:rFonts w:ascii="Arial" w:eastAsia="Arial" w:hAnsi="Arial" w:cs="Arial"/>
          <w:color w:val="000000"/>
          <w:sz w:val="24"/>
          <w:szCs w:val="24"/>
        </w:rPr>
      </w:pPr>
      <w:r>
        <w:rPr>
          <w:rFonts w:ascii="Arial" w:eastAsia="Arial" w:hAnsi="Arial" w:cs="Arial"/>
          <w:color w:val="000000"/>
          <w:sz w:val="24"/>
          <w:szCs w:val="24"/>
        </w:rPr>
        <w:t xml:space="preserve">In these parts of </w:t>
      </w:r>
      <w:r w:rsidR="003E24C2">
        <w:rPr>
          <w:rFonts w:ascii="Arial" w:eastAsia="Arial" w:hAnsi="Arial" w:cs="Arial"/>
          <w:color w:val="000000"/>
          <w:sz w:val="24"/>
          <w:szCs w:val="24"/>
        </w:rPr>
        <w:t>this report</w:t>
      </w:r>
      <w:r>
        <w:rPr>
          <w:rFonts w:ascii="Arial" w:eastAsia="Arial" w:hAnsi="Arial" w:cs="Arial"/>
          <w:color w:val="000000"/>
          <w:sz w:val="24"/>
          <w:szCs w:val="24"/>
        </w:rPr>
        <w:t>, I would give some suggestion which might be helpful for SGS which I found during my internship period it might help to improve their productivity.</w:t>
      </w:r>
    </w:p>
    <w:p w14:paraId="47F0E417" w14:textId="77777777" w:rsidR="00712891" w:rsidRDefault="00712891" w:rsidP="00E059B6">
      <w:pPr>
        <w:pStyle w:val="NoSpacing"/>
        <w:spacing w:line="360" w:lineRule="auto"/>
        <w:rPr>
          <w:rFonts w:ascii="Arial" w:eastAsia="Arial" w:hAnsi="Arial" w:cs="Arial"/>
          <w:color w:val="000000"/>
          <w:sz w:val="24"/>
          <w:szCs w:val="24"/>
        </w:rPr>
      </w:pPr>
    </w:p>
    <w:p w14:paraId="7F6B2E94" w14:textId="77777777" w:rsidR="00712891" w:rsidRDefault="00022A19" w:rsidP="00E059B6">
      <w:pPr>
        <w:pStyle w:val="NoSpacing"/>
        <w:numPr>
          <w:ilvl w:val="0"/>
          <w:numId w:val="18"/>
        </w:numPr>
        <w:spacing w:line="360" w:lineRule="auto"/>
        <w:ind w:left="720"/>
        <w:rPr>
          <w:rFonts w:ascii="Arial" w:eastAsia="Arial" w:hAnsi="Arial" w:cs="Arial"/>
          <w:color w:val="000000"/>
          <w:sz w:val="24"/>
          <w:szCs w:val="24"/>
        </w:rPr>
      </w:pPr>
      <w:r>
        <w:rPr>
          <w:rFonts w:ascii="Arial" w:eastAsia="Arial" w:hAnsi="Arial" w:cs="Arial"/>
          <w:color w:val="000000"/>
          <w:sz w:val="24"/>
          <w:szCs w:val="24"/>
        </w:rPr>
        <w:t xml:space="preserve"> The work pressure to the SGS Bangladesh Limited employee. Moreover, each employee has to perform their specific task that has to give their target but most of the time they have to perform two or one employees work. To reduce this problem SGS Bangladesh should recruit employee. Over burden work should be minimized.</w:t>
      </w:r>
    </w:p>
    <w:p w14:paraId="4DE6D701" w14:textId="02B9D269" w:rsidR="00712891" w:rsidRDefault="00022A19" w:rsidP="00E059B6">
      <w:pPr>
        <w:pStyle w:val="NoSpacing"/>
        <w:numPr>
          <w:ilvl w:val="0"/>
          <w:numId w:val="18"/>
        </w:numPr>
        <w:spacing w:line="360" w:lineRule="auto"/>
        <w:ind w:left="720"/>
        <w:rPr>
          <w:rFonts w:ascii="Arial" w:eastAsia="Arial" w:hAnsi="Arial" w:cs="Arial"/>
          <w:color w:val="000000"/>
          <w:sz w:val="24"/>
          <w:szCs w:val="24"/>
        </w:rPr>
      </w:pPr>
      <w:r>
        <w:rPr>
          <w:rFonts w:ascii="Arial" w:eastAsia="Arial" w:hAnsi="Arial" w:cs="Arial"/>
          <w:color w:val="000000"/>
          <w:sz w:val="24"/>
          <w:szCs w:val="24"/>
        </w:rPr>
        <w:t xml:space="preserve"> Employee engagement is a most important </w:t>
      </w:r>
      <w:r w:rsidR="003E24C2">
        <w:rPr>
          <w:rFonts w:ascii="Arial" w:eastAsia="Arial" w:hAnsi="Arial" w:cs="Arial"/>
          <w:color w:val="000000"/>
          <w:sz w:val="24"/>
          <w:szCs w:val="24"/>
        </w:rPr>
        <w:t>thing</w:t>
      </w:r>
      <w:r>
        <w:rPr>
          <w:rFonts w:ascii="Arial" w:eastAsia="Arial" w:hAnsi="Arial" w:cs="Arial"/>
          <w:color w:val="000000"/>
          <w:sz w:val="24"/>
          <w:szCs w:val="24"/>
        </w:rPr>
        <w:t xml:space="preserve"> for the employee. Cu</w:t>
      </w:r>
      <w:r>
        <w:rPr>
          <w:rFonts w:ascii="Arial" w:eastAsia="Arial" w:hAnsi="Arial" w:cs="Arial"/>
          <w:color w:val="000000"/>
          <w:sz w:val="24"/>
          <w:szCs w:val="24"/>
        </w:rPr>
        <w:t>l</w:t>
      </w:r>
      <w:r>
        <w:rPr>
          <w:rFonts w:ascii="Arial" w:eastAsia="Arial" w:hAnsi="Arial" w:cs="Arial"/>
          <w:color w:val="000000"/>
          <w:sz w:val="24"/>
          <w:szCs w:val="24"/>
        </w:rPr>
        <w:t>tural program should be more frequent related to the task. Because, sometime took more attention through employee engagement program otherwise employee feel bored or don’t want to give attention.</w:t>
      </w:r>
    </w:p>
    <w:p w14:paraId="2BD3294A" w14:textId="5F581F71" w:rsidR="00712891" w:rsidRDefault="00022A19" w:rsidP="00E059B6">
      <w:pPr>
        <w:pStyle w:val="NoSpacing"/>
        <w:numPr>
          <w:ilvl w:val="0"/>
          <w:numId w:val="18"/>
        </w:numPr>
        <w:spacing w:line="360" w:lineRule="auto"/>
        <w:ind w:left="720"/>
        <w:rPr>
          <w:rFonts w:ascii="Arial" w:eastAsia="Arial" w:hAnsi="Arial" w:cs="Arial"/>
          <w:color w:val="000000"/>
          <w:sz w:val="24"/>
          <w:szCs w:val="24"/>
        </w:rPr>
      </w:pPr>
      <w:r>
        <w:rPr>
          <w:rFonts w:ascii="Arial" w:eastAsia="Arial" w:hAnsi="Arial" w:cs="Arial"/>
          <w:color w:val="000000"/>
          <w:sz w:val="24"/>
          <w:szCs w:val="24"/>
        </w:rPr>
        <w:t xml:space="preserve"> SGS </w:t>
      </w:r>
      <w:r w:rsidR="003E24C2">
        <w:rPr>
          <w:rFonts w:ascii="Arial" w:eastAsia="Arial" w:hAnsi="Arial" w:cs="Arial"/>
          <w:color w:val="000000"/>
          <w:sz w:val="24"/>
          <w:szCs w:val="24"/>
        </w:rPr>
        <w:t>employees are</w:t>
      </w:r>
      <w:r>
        <w:rPr>
          <w:rFonts w:ascii="Arial" w:eastAsia="Arial" w:hAnsi="Arial" w:cs="Arial"/>
          <w:color w:val="000000"/>
          <w:sz w:val="24"/>
          <w:szCs w:val="24"/>
        </w:rPr>
        <w:t xml:space="preserve"> very much sincere about their task. But there can be change in working schedule. They could flexible their working hour for the e</w:t>
      </w:r>
      <w:r>
        <w:rPr>
          <w:rFonts w:ascii="Arial" w:eastAsia="Arial" w:hAnsi="Arial" w:cs="Arial"/>
          <w:color w:val="000000"/>
          <w:sz w:val="24"/>
          <w:szCs w:val="24"/>
        </w:rPr>
        <w:t>m</w:t>
      </w:r>
      <w:r>
        <w:rPr>
          <w:rFonts w:ascii="Arial" w:eastAsia="Arial" w:hAnsi="Arial" w:cs="Arial"/>
          <w:color w:val="000000"/>
          <w:sz w:val="24"/>
          <w:szCs w:val="24"/>
        </w:rPr>
        <w:t>ployee.</w:t>
      </w:r>
    </w:p>
    <w:p w14:paraId="5EE3D33F" w14:textId="77777777" w:rsidR="00712891" w:rsidRDefault="00022A19" w:rsidP="00E059B6">
      <w:pPr>
        <w:pStyle w:val="NoSpacing"/>
        <w:numPr>
          <w:ilvl w:val="0"/>
          <w:numId w:val="18"/>
        </w:numPr>
        <w:spacing w:line="360" w:lineRule="auto"/>
        <w:ind w:left="720"/>
        <w:rPr>
          <w:rFonts w:ascii="Arial" w:eastAsia="Arial" w:hAnsi="Arial" w:cs="Arial"/>
          <w:color w:val="000000"/>
          <w:sz w:val="24"/>
          <w:szCs w:val="24"/>
        </w:rPr>
      </w:pPr>
      <w:r>
        <w:rPr>
          <w:rFonts w:ascii="Arial" w:eastAsia="Arial" w:hAnsi="Arial" w:cs="Arial"/>
          <w:color w:val="000000"/>
          <w:sz w:val="24"/>
          <w:szCs w:val="24"/>
        </w:rPr>
        <w:t xml:space="preserve"> Recruitment layer should be vaster. Because from these they could min</w:t>
      </w:r>
      <w:r>
        <w:rPr>
          <w:rFonts w:ascii="Arial" w:eastAsia="Arial" w:hAnsi="Arial" w:cs="Arial"/>
          <w:color w:val="000000"/>
          <w:sz w:val="24"/>
          <w:szCs w:val="24"/>
        </w:rPr>
        <w:t>i</w:t>
      </w:r>
      <w:r>
        <w:rPr>
          <w:rFonts w:ascii="Arial" w:eastAsia="Arial" w:hAnsi="Arial" w:cs="Arial"/>
          <w:color w:val="000000"/>
          <w:sz w:val="24"/>
          <w:szCs w:val="24"/>
        </w:rPr>
        <w:t>mize cost selecting an appropriate candidate.</w:t>
      </w:r>
    </w:p>
    <w:p w14:paraId="652C1025" w14:textId="77777777" w:rsidR="00712891" w:rsidRDefault="00712891" w:rsidP="00E059B6">
      <w:pPr>
        <w:pStyle w:val="NoSpacing"/>
        <w:spacing w:line="360" w:lineRule="auto"/>
        <w:ind w:left="720"/>
        <w:rPr>
          <w:rFonts w:ascii="Arial" w:eastAsia="Arial" w:hAnsi="Arial" w:cs="Arial"/>
          <w:color w:val="FF0000"/>
          <w:sz w:val="24"/>
          <w:szCs w:val="24"/>
        </w:rPr>
      </w:pPr>
    </w:p>
    <w:p w14:paraId="5437768E" w14:textId="12210AAD" w:rsidR="00712891" w:rsidRPr="00EE55FA" w:rsidRDefault="00022A19" w:rsidP="00E059B6">
      <w:pPr>
        <w:pStyle w:val="NoSpacing"/>
        <w:numPr>
          <w:ilvl w:val="0"/>
          <w:numId w:val="18"/>
        </w:numPr>
        <w:spacing w:line="360" w:lineRule="auto"/>
        <w:ind w:left="720"/>
        <w:rPr>
          <w:rFonts w:ascii="Arial" w:eastAsia="Arial" w:hAnsi="Arial" w:cs="Arial"/>
          <w:color w:val="000000"/>
          <w:sz w:val="24"/>
          <w:szCs w:val="24"/>
        </w:rPr>
      </w:pPr>
      <w:r>
        <w:rPr>
          <w:rFonts w:ascii="Arial" w:eastAsia="Arial" w:hAnsi="Arial" w:cs="Arial"/>
          <w:color w:val="000000"/>
          <w:sz w:val="24"/>
          <w:szCs w:val="24"/>
        </w:rPr>
        <w:t xml:space="preserve"> In SGS, </w:t>
      </w:r>
      <w:r w:rsidR="003E24C2">
        <w:rPr>
          <w:rFonts w:ascii="Arial" w:eastAsia="Arial" w:hAnsi="Arial" w:cs="Arial"/>
          <w:color w:val="000000"/>
          <w:sz w:val="24"/>
          <w:szCs w:val="24"/>
        </w:rPr>
        <w:t>employees engage</w:t>
      </w:r>
      <w:r>
        <w:rPr>
          <w:rFonts w:ascii="Arial" w:eastAsia="Arial" w:hAnsi="Arial" w:cs="Arial"/>
          <w:color w:val="000000"/>
          <w:sz w:val="24"/>
          <w:szCs w:val="24"/>
        </w:rPr>
        <w:t xml:space="preserve"> to perform lot of task under pressure. Though company has much First Aid (Trained &amp; Certified) and enlisted hospital for eme</w:t>
      </w:r>
      <w:r>
        <w:rPr>
          <w:rFonts w:ascii="Arial" w:eastAsia="Arial" w:hAnsi="Arial" w:cs="Arial"/>
          <w:color w:val="000000"/>
          <w:sz w:val="24"/>
          <w:szCs w:val="24"/>
        </w:rPr>
        <w:t>r</w:t>
      </w:r>
      <w:r>
        <w:rPr>
          <w:rFonts w:ascii="Arial" w:eastAsia="Arial" w:hAnsi="Arial" w:cs="Arial"/>
          <w:color w:val="000000"/>
          <w:sz w:val="24"/>
          <w:szCs w:val="24"/>
        </w:rPr>
        <w:t>gency support but a scope found to appoint doctor</w:t>
      </w:r>
      <w:r w:rsidR="00EE55FA">
        <w:rPr>
          <w:rFonts w:ascii="Arial" w:eastAsia="Arial" w:hAnsi="Arial" w:cs="Arial"/>
          <w:color w:val="000000"/>
          <w:sz w:val="24"/>
          <w:szCs w:val="24"/>
        </w:rPr>
        <w:t xml:space="preserve"> in case of emergency situ</w:t>
      </w:r>
      <w:r w:rsidR="00EE55FA">
        <w:rPr>
          <w:rFonts w:ascii="Arial" w:eastAsia="Arial" w:hAnsi="Arial" w:cs="Arial"/>
          <w:color w:val="000000"/>
          <w:sz w:val="24"/>
          <w:szCs w:val="24"/>
        </w:rPr>
        <w:t>a</w:t>
      </w:r>
      <w:r w:rsidR="00EE55FA">
        <w:rPr>
          <w:rFonts w:ascii="Arial" w:eastAsia="Arial" w:hAnsi="Arial" w:cs="Arial"/>
          <w:color w:val="000000"/>
          <w:sz w:val="24"/>
          <w:szCs w:val="24"/>
        </w:rPr>
        <w:t>tion.</w:t>
      </w:r>
    </w:p>
    <w:p w14:paraId="6ECC0D5C" w14:textId="77777777" w:rsidR="00712891" w:rsidRDefault="00712891" w:rsidP="00E059B6">
      <w:pPr>
        <w:pStyle w:val="NoSpacing"/>
        <w:spacing w:line="360" w:lineRule="auto"/>
        <w:ind w:left="720"/>
        <w:rPr>
          <w:rFonts w:ascii="Arial" w:eastAsia="Arial" w:hAnsi="Arial" w:cs="Arial"/>
          <w:b/>
          <w:bCs/>
          <w:color w:val="002060"/>
          <w:sz w:val="24"/>
          <w:szCs w:val="24"/>
        </w:rPr>
      </w:pPr>
    </w:p>
    <w:p w14:paraId="45160BC5" w14:textId="4178E347" w:rsidR="00EE55FA" w:rsidRDefault="00EE55FA" w:rsidP="00C84219">
      <w:pPr>
        <w:pStyle w:val="NoSpacing"/>
        <w:spacing w:line="360" w:lineRule="auto"/>
        <w:rPr>
          <w:rFonts w:ascii="Arial" w:eastAsia="Arial" w:hAnsi="Arial" w:cs="Arial"/>
          <w:b/>
          <w:bCs/>
          <w:color w:val="002060"/>
          <w:sz w:val="24"/>
          <w:szCs w:val="24"/>
        </w:rPr>
      </w:pPr>
    </w:p>
    <w:p w14:paraId="55A12C51" w14:textId="77777777" w:rsidR="00712891" w:rsidRDefault="00022A19" w:rsidP="00E059B6">
      <w:pPr>
        <w:pStyle w:val="NoSpacing"/>
        <w:spacing w:line="360" w:lineRule="auto"/>
        <w:rPr>
          <w:rFonts w:ascii="Arial" w:eastAsia="Arial" w:hAnsi="Arial" w:cs="Arial"/>
          <w:b/>
          <w:bCs/>
          <w:color w:val="002060"/>
          <w:sz w:val="32"/>
          <w:szCs w:val="32"/>
        </w:rPr>
      </w:pPr>
      <w:r>
        <w:rPr>
          <w:rFonts w:ascii="Arial" w:eastAsia="Arial" w:hAnsi="Arial" w:cs="Arial"/>
          <w:b/>
          <w:bCs/>
          <w:color w:val="002060"/>
          <w:sz w:val="32"/>
          <w:szCs w:val="32"/>
        </w:rPr>
        <w:lastRenderedPageBreak/>
        <w:t>4.2 Conclusion</w:t>
      </w:r>
    </w:p>
    <w:p w14:paraId="232E1584" w14:textId="77777777" w:rsidR="00712891" w:rsidRDefault="00712891" w:rsidP="00E059B6">
      <w:pPr>
        <w:pStyle w:val="NoSpacing"/>
        <w:spacing w:line="360" w:lineRule="auto"/>
        <w:jc w:val="both"/>
        <w:rPr>
          <w:rFonts w:ascii="Times New Roman" w:hAnsi="Times New Roman"/>
          <w:sz w:val="24"/>
        </w:rPr>
      </w:pPr>
    </w:p>
    <w:p w14:paraId="39FC269F" w14:textId="6EB3B452" w:rsidR="00712891" w:rsidRDefault="00022A19" w:rsidP="00E059B6">
      <w:pPr>
        <w:pStyle w:val="NoSpacing"/>
        <w:spacing w:line="360" w:lineRule="auto"/>
        <w:jc w:val="both"/>
        <w:rPr>
          <w:rFonts w:ascii="Arial" w:eastAsia="Arial" w:hAnsi="Arial" w:cs="Arial"/>
          <w:sz w:val="24"/>
        </w:rPr>
      </w:pPr>
      <w:r>
        <w:rPr>
          <w:rFonts w:ascii="Arial" w:eastAsia="Arial" w:hAnsi="Arial" w:cs="Arial"/>
          <w:sz w:val="24"/>
        </w:rPr>
        <w:t xml:space="preserve">SGS Bangladesh is a market leading Service Company in Bangladesh. The big portion comes from the garments industries. Like all other companies SGS Bangladesh Limited has also some strength and weakness. Like all other </w:t>
      </w:r>
      <w:r w:rsidR="00631EEE">
        <w:rPr>
          <w:rFonts w:ascii="Arial" w:eastAsia="Arial" w:hAnsi="Arial" w:cs="Arial"/>
          <w:sz w:val="24"/>
        </w:rPr>
        <w:t xml:space="preserve">companies, the SGS Bangladesh </w:t>
      </w:r>
      <w:r>
        <w:rPr>
          <w:rFonts w:ascii="Arial" w:eastAsia="Arial" w:hAnsi="Arial" w:cs="Arial"/>
          <w:sz w:val="24"/>
        </w:rPr>
        <w:t xml:space="preserve">has its strengths and weaknesses. For the Inspection, Testing, Verification, Certification these will be their service. SGS is a successful market leading business in Bangladesh but organization may need more staff. SGS </w:t>
      </w:r>
      <w:r w:rsidR="003E24C2">
        <w:rPr>
          <w:rFonts w:ascii="Arial" w:eastAsia="Arial" w:hAnsi="Arial" w:cs="Arial"/>
          <w:sz w:val="24"/>
        </w:rPr>
        <w:t>employees are</w:t>
      </w:r>
      <w:r>
        <w:rPr>
          <w:rFonts w:ascii="Arial" w:eastAsia="Arial" w:hAnsi="Arial" w:cs="Arial"/>
          <w:sz w:val="24"/>
        </w:rPr>
        <w:t xml:space="preserve"> continuously giving their hard and soul to make a successful in the field of business. SGS always try to fight to reduce their weakness and treat because they believe when employee is </w:t>
      </w:r>
      <w:r w:rsidR="003E24C2">
        <w:rPr>
          <w:rFonts w:ascii="Arial" w:eastAsia="Arial" w:hAnsi="Arial" w:cs="Arial"/>
          <w:sz w:val="24"/>
        </w:rPr>
        <w:t>satisfied;</w:t>
      </w:r>
      <w:r>
        <w:rPr>
          <w:rFonts w:ascii="Arial" w:eastAsia="Arial" w:hAnsi="Arial" w:cs="Arial"/>
          <w:sz w:val="24"/>
        </w:rPr>
        <w:t xml:space="preserve"> they reach the preferred position in the market. As an established company they believe in practice of human resource in the office premises. So, SGS believe Job analysis pr</w:t>
      </w:r>
      <w:r>
        <w:rPr>
          <w:rFonts w:ascii="Arial" w:eastAsia="Arial" w:hAnsi="Arial" w:cs="Arial"/>
          <w:sz w:val="24"/>
        </w:rPr>
        <w:t>o</w:t>
      </w:r>
      <w:r>
        <w:rPr>
          <w:rFonts w:ascii="Arial" w:eastAsia="Arial" w:hAnsi="Arial" w:cs="Arial"/>
          <w:sz w:val="24"/>
        </w:rPr>
        <w:t>cess should be highly considered to be improved for better talent management and o</w:t>
      </w:r>
      <w:r>
        <w:rPr>
          <w:rFonts w:ascii="Arial" w:eastAsia="Arial" w:hAnsi="Arial" w:cs="Arial"/>
          <w:sz w:val="24"/>
        </w:rPr>
        <w:t>r</w:t>
      </w:r>
      <w:r>
        <w:rPr>
          <w:rFonts w:ascii="Arial" w:eastAsia="Arial" w:hAnsi="Arial" w:cs="Arial"/>
          <w:sz w:val="24"/>
        </w:rPr>
        <w:t>ganizational development.</w:t>
      </w:r>
    </w:p>
    <w:p w14:paraId="1962680C" w14:textId="77777777" w:rsidR="00712891" w:rsidRDefault="00712891" w:rsidP="00E059B6">
      <w:pPr>
        <w:pStyle w:val="NoSpacing"/>
        <w:spacing w:line="360" w:lineRule="auto"/>
        <w:jc w:val="both"/>
        <w:rPr>
          <w:rFonts w:ascii="Arial" w:eastAsia="Arial" w:hAnsi="Arial" w:cs="Arial"/>
          <w:sz w:val="24"/>
        </w:rPr>
      </w:pPr>
    </w:p>
    <w:p w14:paraId="6F3E565E" w14:textId="77777777" w:rsidR="00712891" w:rsidRDefault="00712891" w:rsidP="00E059B6">
      <w:pPr>
        <w:pStyle w:val="NoSpacing"/>
        <w:spacing w:line="360" w:lineRule="auto"/>
        <w:jc w:val="both"/>
        <w:rPr>
          <w:rFonts w:ascii="Arial" w:eastAsia="Arial" w:hAnsi="Arial" w:cs="Arial"/>
          <w:sz w:val="24"/>
        </w:rPr>
      </w:pPr>
    </w:p>
    <w:p w14:paraId="45845553" w14:textId="77777777" w:rsidR="00712891" w:rsidRDefault="00712891" w:rsidP="00E059B6">
      <w:pPr>
        <w:pStyle w:val="NoSpacing"/>
        <w:spacing w:line="360" w:lineRule="auto"/>
        <w:jc w:val="both"/>
        <w:rPr>
          <w:rFonts w:ascii="Arial" w:eastAsia="Arial" w:hAnsi="Arial" w:cs="Arial"/>
          <w:sz w:val="24"/>
        </w:rPr>
      </w:pPr>
    </w:p>
    <w:p w14:paraId="00CA30B1" w14:textId="77777777" w:rsidR="00712891" w:rsidRDefault="00712891" w:rsidP="00E059B6">
      <w:pPr>
        <w:pStyle w:val="NoSpacing"/>
        <w:spacing w:line="360" w:lineRule="auto"/>
        <w:jc w:val="both"/>
        <w:rPr>
          <w:rFonts w:ascii="Arial" w:eastAsia="Arial" w:hAnsi="Arial" w:cs="Arial"/>
          <w:sz w:val="24"/>
        </w:rPr>
      </w:pPr>
    </w:p>
    <w:p w14:paraId="67BA9A1D" w14:textId="77777777" w:rsidR="00712891" w:rsidRDefault="00712891" w:rsidP="00E059B6">
      <w:pPr>
        <w:pStyle w:val="NoSpacing"/>
        <w:spacing w:line="360" w:lineRule="auto"/>
        <w:jc w:val="both"/>
        <w:rPr>
          <w:rFonts w:ascii="Arial" w:eastAsia="Arial" w:hAnsi="Arial" w:cs="Arial"/>
          <w:sz w:val="24"/>
        </w:rPr>
      </w:pPr>
    </w:p>
    <w:p w14:paraId="7CB743FE" w14:textId="77777777" w:rsidR="00712891" w:rsidRDefault="00712891" w:rsidP="00E059B6">
      <w:pPr>
        <w:pStyle w:val="NoSpacing"/>
        <w:spacing w:line="360" w:lineRule="auto"/>
        <w:jc w:val="both"/>
        <w:rPr>
          <w:rFonts w:ascii="Arial" w:eastAsia="Arial" w:hAnsi="Arial" w:cs="Arial"/>
          <w:sz w:val="24"/>
        </w:rPr>
      </w:pPr>
    </w:p>
    <w:p w14:paraId="1DB85D70" w14:textId="77777777" w:rsidR="00712891" w:rsidRDefault="00712891" w:rsidP="00E059B6">
      <w:pPr>
        <w:pStyle w:val="NoSpacing"/>
        <w:spacing w:line="360" w:lineRule="auto"/>
        <w:jc w:val="both"/>
        <w:rPr>
          <w:rFonts w:ascii="Arial" w:eastAsia="Arial" w:hAnsi="Arial" w:cs="Arial"/>
          <w:sz w:val="24"/>
        </w:rPr>
      </w:pPr>
    </w:p>
    <w:p w14:paraId="44E55666" w14:textId="77777777" w:rsidR="00712891" w:rsidRDefault="00712891" w:rsidP="00E059B6">
      <w:pPr>
        <w:pStyle w:val="NoSpacing"/>
        <w:spacing w:line="360" w:lineRule="auto"/>
        <w:jc w:val="both"/>
        <w:rPr>
          <w:rFonts w:ascii="Arial" w:eastAsia="Arial" w:hAnsi="Arial" w:cs="Arial"/>
          <w:sz w:val="24"/>
        </w:rPr>
      </w:pPr>
    </w:p>
    <w:p w14:paraId="2D305030" w14:textId="77777777" w:rsidR="00712891" w:rsidRDefault="00712891" w:rsidP="00E059B6">
      <w:pPr>
        <w:pStyle w:val="NoSpacing"/>
        <w:spacing w:line="360" w:lineRule="auto"/>
        <w:jc w:val="both"/>
        <w:rPr>
          <w:rFonts w:ascii="Arial" w:eastAsia="Arial" w:hAnsi="Arial" w:cs="Arial"/>
          <w:sz w:val="24"/>
        </w:rPr>
      </w:pPr>
    </w:p>
    <w:p w14:paraId="3180FFB4" w14:textId="77777777" w:rsidR="00712891" w:rsidRDefault="00712891" w:rsidP="00E059B6">
      <w:pPr>
        <w:pStyle w:val="NoSpacing"/>
        <w:spacing w:line="360" w:lineRule="auto"/>
        <w:jc w:val="both"/>
        <w:rPr>
          <w:rFonts w:ascii="Arial" w:eastAsia="Arial" w:hAnsi="Arial" w:cs="Arial"/>
          <w:sz w:val="24"/>
        </w:rPr>
      </w:pPr>
    </w:p>
    <w:p w14:paraId="3CDE740F" w14:textId="77777777" w:rsidR="00712891" w:rsidRDefault="00712891" w:rsidP="00E059B6">
      <w:pPr>
        <w:pStyle w:val="NoSpacing"/>
        <w:spacing w:line="360" w:lineRule="auto"/>
        <w:jc w:val="both"/>
        <w:rPr>
          <w:rFonts w:ascii="Arial" w:eastAsia="Arial" w:hAnsi="Arial" w:cs="Arial"/>
          <w:sz w:val="24"/>
        </w:rPr>
      </w:pPr>
    </w:p>
    <w:p w14:paraId="3D172ADB" w14:textId="77777777" w:rsidR="00712891" w:rsidRDefault="00712891" w:rsidP="00E059B6">
      <w:pPr>
        <w:pStyle w:val="NoSpacing"/>
        <w:spacing w:line="360" w:lineRule="auto"/>
        <w:jc w:val="both"/>
        <w:rPr>
          <w:rFonts w:ascii="Arial" w:eastAsia="Arial" w:hAnsi="Arial" w:cs="Arial"/>
          <w:sz w:val="24"/>
        </w:rPr>
      </w:pPr>
    </w:p>
    <w:p w14:paraId="3CD3F15F" w14:textId="77777777" w:rsidR="00712891" w:rsidRDefault="00712891" w:rsidP="00E059B6">
      <w:pPr>
        <w:pStyle w:val="NoSpacing"/>
        <w:spacing w:line="360" w:lineRule="auto"/>
        <w:jc w:val="both"/>
        <w:rPr>
          <w:rFonts w:ascii="Arial" w:eastAsia="Arial" w:hAnsi="Arial" w:cs="Arial"/>
          <w:sz w:val="24"/>
        </w:rPr>
      </w:pPr>
    </w:p>
    <w:p w14:paraId="5CE9BF87" w14:textId="786D3EF0" w:rsidR="00712891" w:rsidRDefault="00712891" w:rsidP="00E059B6">
      <w:pPr>
        <w:pStyle w:val="NoSpacing"/>
        <w:spacing w:line="360" w:lineRule="auto"/>
        <w:jc w:val="both"/>
        <w:rPr>
          <w:rFonts w:ascii="Arial" w:eastAsia="Arial" w:hAnsi="Arial" w:cs="Arial"/>
          <w:sz w:val="24"/>
        </w:rPr>
      </w:pPr>
    </w:p>
    <w:p w14:paraId="0E658CDE" w14:textId="77777777" w:rsidR="00712891" w:rsidRDefault="00022A19" w:rsidP="00E059B6">
      <w:pPr>
        <w:pStyle w:val="NoSpacing"/>
        <w:spacing w:line="360" w:lineRule="auto"/>
        <w:jc w:val="both"/>
        <w:rPr>
          <w:rFonts w:ascii="Arial" w:eastAsia="Arial" w:hAnsi="Arial" w:cs="Arial"/>
          <w:b/>
          <w:bCs/>
          <w:color w:val="000000"/>
          <w:sz w:val="40"/>
          <w:szCs w:val="40"/>
        </w:rPr>
      </w:pPr>
      <w:r>
        <w:rPr>
          <w:rFonts w:ascii="Arial" w:eastAsia="Arial" w:hAnsi="Arial" w:cs="Arial"/>
          <w:b/>
          <w:bCs/>
          <w:color w:val="000000"/>
          <w:sz w:val="40"/>
          <w:szCs w:val="40"/>
        </w:rPr>
        <w:lastRenderedPageBreak/>
        <w:t>References</w:t>
      </w:r>
    </w:p>
    <w:p w14:paraId="68D9C68F" w14:textId="015359B0" w:rsidR="00712891" w:rsidRDefault="00CD638D" w:rsidP="00CD638D">
      <w:pPr>
        <w:pStyle w:val="NoSpacing"/>
        <w:numPr>
          <w:ilvl w:val="0"/>
          <w:numId w:val="5"/>
        </w:numPr>
        <w:spacing w:line="360" w:lineRule="auto"/>
        <w:ind w:left="360" w:hanging="360"/>
        <w:rPr>
          <w:rFonts w:ascii="Arial" w:eastAsia="Arial" w:hAnsi="Arial" w:cs="Arial"/>
          <w:color w:val="000000"/>
          <w:sz w:val="24"/>
          <w:szCs w:val="24"/>
        </w:rPr>
      </w:pPr>
      <w:r>
        <w:rPr>
          <w:rFonts w:ascii="Arial" w:eastAsia="Arial" w:hAnsi="Arial" w:cs="Arial"/>
          <w:color w:val="000000"/>
          <w:sz w:val="24"/>
          <w:szCs w:val="24"/>
        </w:rPr>
        <w:t>https://www.bing.com/im</w:t>
      </w:r>
      <w:r w:rsidR="00022A19">
        <w:rPr>
          <w:rFonts w:ascii="Arial" w:eastAsia="Arial" w:hAnsi="Arial" w:cs="Arial"/>
          <w:color w:val="000000"/>
          <w:sz w:val="24"/>
          <w:szCs w:val="24"/>
        </w:rPr>
        <w:t>ages/search</w:t>
      </w:r>
      <w:r>
        <w:rPr>
          <w:rFonts w:ascii="Arial" w:eastAsia="Arial" w:hAnsi="Arial" w:cs="Arial"/>
          <w:color w:val="000000"/>
          <w:sz w:val="24"/>
          <w:szCs w:val="24"/>
        </w:rPr>
        <w:t>?q=sgs+bangl</w:t>
      </w:r>
      <w:r w:rsidR="00022A19">
        <w:rPr>
          <w:rFonts w:ascii="Arial" w:eastAsia="Arial" w:hAnsi="Arial" w:cs="Arial"/>
          <w:color w:val="000000"/>
          <w:sz w:val="24"/>
          <w:szCs w:val="24"/>
        </w:rPr>
        <w:t>desh&amp;form=HDRSC2&amp;first=1&amp;cw=1424&amp;ch=787</w:t>
      </w:r>
    </w:p>
    <w:p w14:paraId="05A358B5" w14:textId="77777777" w:rsidR="00712891" w:rsidRDefault="00022A19" w:rsidP="00E059B6">
      <w:pPr>
        <w:pStyle w:val="NoSpacing"/>
        <w:numPr>
          <w:ilvl w:val="0"/>
          <w:numId w:val="5"/>
        </w:numPr>
        <w:spacing w:line="360" w:lineRule="auto"/>
        <w:ind w:left="360" w:hanging="360"/>
        <w:jc w:val="both"/>
        <w:rPr>
          <w:rFonts w:ascii="Arial" w:eastAsia="Arial" w:hAnsi="Arial" w:cs="Arial"/>
          <w:color w:val="000000"/>
          <w:sz w:val="24"/>
          <w:szCs w:val="24"/>
        </w:rPr>
      </w:pPr>
      <w:r>
        <w:rPr>
          <w:rFonts w:ascii="Arial" w:eastAsia="Arial" w:hAnsi="Arial" w:cs="Arial"/>
          <w:sz w:val="24"/>
          <w:szCs w:val="24"/>
        </w:rPr>
        <w:t>(https://www.sgsgroup.com.bd/)</w:t>
      </w:r>
    </w:p>
    <w:p w14:paraId="668EDBC9" w14:textId="77777777" w:rsidR="00712891" w:rsidRDefault="00022A19" w:rsidP="00E059B6">
      <w:pPr>
        <w:pStyle w:val="NoSpacing"/>
        <w:numPr>
          <w:ilvl w:val="0"/>
          <w:numId w:val="5"/>
        </w:numPr>
        <w:spacing w:line="360" w:lineRule="auto"/>
        <w:ind w:left="360" w:hanging="360"/>
        <w:jc w:val="both"/>
        <w:rPr>
          <w:rFonts w:ascii="Arial" w:eastAsia="Arial" w:hAnsi="Arial" w:cs="Arial"/>
          <w:sz w:val="24"/>
          <w:szCs w:val="24"/>
        </w:rPr>
      </w:pPr>
      <w:r>
        <w:rPr>
          <w:rFonts w:ascii="Arial" w:eastAsia="Arial" w:hAnsi="Arial" w:cs="Arial"/>
          <w:sz w:val="24"/>
          <w:szCs w:val="24"/>
        </w:rPr>
        <w:t>(https://www.sgsgroup.com.bd/-/media/global/documents/brochures/group-profiles/sgs-group-profile)</w:t>
      </w:r>
    </w:p>
    <w:p w14:paraId="1192AB87" w14:textId="77777777" w:rsidR="00712891" w:rsidRDefault="00022A19" w:rsidP="00E059B6">
      <w:pPr>
        <w:pStyle w:val="NoSpacing"/>
        <w:numPr>
          <w:ilvl w:val="0"/>
          <w:numId w:val="5"/>
        </w:numPr>
        <w:spacing w:line="360" w:lineRule="auto"/>
        <w:ind w:left="360" w:hanging="360"/>
        <w:jc w:val="both"/>
        <w:rPr>
          <w:rFonts w:ascii="Arial" w:eastAsia="Arial" w:hAnsi="Arial" w:cs="Arial"/>
          <w:sz w:val="24"/>
          <w:szCs w:val="24"/>
        </w:rPr>
      </w:pPr>
      <w:r>
        <w:rPr>
          <w:rFonts w:ascii="Arial" w:eastAsia="SimSun" w:hAnsi="Arial" w:cs="Arial"/>
          <w:color w:val="000000"/>
          <w:sz w:val="24"/>
          <w:szCs w:val="24"/>
        </w:rPr>
        <w:t>(</w:t>
      </w:r>
      <w:r>
        <w:rPr>
          <w:rFonts w:ascii="Arial" w:eastAsia="Arial" w:hAnsi="Arial" w:cs="Arial"/>
          <w:color w:val="000000"/>
          <w:sz w:val="24"/>
          <w:szCs w:val="24"/>
        </w:rPr>
        <w:t>https://www.sgsgroup.com.bd/en/our-company/about-sgs/sgs-in-brief)</w:t>
      </w:r>
    </w:p>
    <w:p w14:paraId="42CB1709" w14:textId="77777777" w:rsidR="00712891" w:rsidRDefault="00022A19" w:rsidP="00E059B6">
      <w:pPr>
        <w:pStyle w:val="NoSpacing"/>
        <w:numPr>
          <w:ilvl w:val="0"/>
          <w:numId w:val="5"/>
        </w:numPr>
        <w:spacing w:line="360" w:lineRule="auto"/>
        <w:ind w:left="360" w:hanging="360"/>
        <w:jc w:val="both"/>
        <w:rPr>
          <w:rFonts w:ascii="Arial" w:eastAsia="SimSun" w:hAnsi="Arial" w:cs="Arial"/>
          <w:color w:val="000000"/>
          <w:sz w:val="24"/>
          <w:szCs w:val="24"/>
        </w:rPr>
      </w:pPr>
      <w:r>
        <w:rPr>
          <w:rFonts w:ascii="Arial" w:eastAsia="SimSun" w:hAnsi="Arial" w:cs="Arial"/>
          <w:sz w:val="24"/>
          <w:szCs w:val="24"/>
        </w:rPr>
        <w:t>(</w:t>
      </w:r>
      <w:hyperlink r:id="rId92" w:history="1">
        <w:r>
          <w:rPr>
            <w:rStyle w:val="Hyperlink"/>
            <w:rFonts w:ascii="Arial" w:eastAsia="SimSun" w:hAnsi="Arial" w:cs="Arial"/>
            <w:color w:val="auto"/>
            <w:u w:val="none"/>
          </w:rPr>
          <w:t>https://www.sgsgroup.com.bd/en/our-company/about-sgs/sgs-in-brief</w:t>
        </w:r>
      </w:hyperlink>
      <w:r>
        <w:rPr>
          <w:rFonts w:ascii="Arial" w:eastAsia="SimSun" w:hAnsi="Arial" w:cs="Arial"/>
          <w:sz w:val="24"/>
          <w:szCs w:val="24"/>
        </w:rPr>
        <w:t>)</w:t>
      </w:r>
    </w:p>
    <w:p w14:paraId="043F8891" w14:textId="77777777" w:rsidR="00712891" w:rsidRDefault="00B03311" w:rsidP="00E059B6">
      <w:pPr>
        <w:pStyle w:val="NoSpacing"/>
        <w:numPr>
          <w:ilvl w:val="0"/>
          <w:numId w:val="5"/>
        </w:numPr>
        <w:spacing w:line="360" w:lineRule="auto"/>
        <w:ind w:left="360" w:hanging="360"/>
        <w:jc w:val="both"/>
        <w:rPr>
          <w:rFonts w:ascii="Arial" w:eastAsia="Arial" w:hAnsi="Arial" w:cs="Arial"/>
          <w:color w:val="000000"/>
          <w:sz w:val="24"/>
          <w:szCs w:val="24"/>
        </w:rPr>
      </w:pPr>
      <w:hyperlink r:id="rId93" w:history="1">
        <w:r w:rsidR="00022A19">
          <w:rPr>
            <w:rStyle w:val="Hyperlink"/>
            <w:rFonts w:ascii="Arial" w:eastAsia="Arial" w:hAnsi="Arial" w:cs="Arial"/>
            <w:color w:val="000000"/>
            <w:u w:val="none"/>
          </w:rPr>
          <w:t>(https://www.sgsgroup.com.bd/-/media/global/documents/brochures/business-principles/sgs-corporation</w:t>
        </w:r>
      </w:hyperlink>
      <w:r w:rsidR="00022A19">
        <w:rPr>
          <w:rFonts w:ascii="Arial" w:eastAsia="Arial" w:hAnsi="Arial" w:cs="Arial"/>
          <w:color w:val="000000"/>
          <w:sz w:val="24"/>
          <w:szCs w:val="24"/>
        </w:rPr>
        <w:t>)</w:t>
      </w:r>
    </w:p>
    <w:p w14:paraId="1466E36B" w14:textId="77777777" w:rsidR="00712891" w:rsidRDefault="00022A19" w:rsidP="00E059B6">
      <w:pPr>
        <w:pStyle w:val="NoSpacing"/>
        <w:numPr>
          <w:ilvl w:val="0"/>
          <w:numId w:val="5"/>
        </w:numPr>
        <w:spacing w:line="360" w:lineRule="auto"/>
        <w:ind w:left="360" w:hanging="360"/>
        <w:jc w:val="both"/>
        <w:rPr>
          <w:rFonts w:ascii="Arial" w:eastAsia="Arial" w:hAnsi="Arial" w:cs="Arial"/>
          <w:color w:val="000000"/>
          <w:sz w:val="24"/>
          <w:szCs w:val="24"/>
        </w:rPr>
      </w:pPr>
      <w:r>
        <w:rPr>
          <w:rFonts w:ascii="Arial" w:eastAsia="Times New Roman" w:hAnsi="Arial" w:cs="Arial"/>
          <w:caps/>
          <w:color w:val="000000"/>
          <w:sz w:val="24"/>
          <w:szCs w:val="24"/>
        </w:rPr>
        <w:t>(</w:t>
      </w:r>
      <w:hyperlink r:id="rId94" w:history="1">
        <w:r>
          <w:rPr>
            <w:rStyle w:val="Hyperlink"/>
            <w:rFonts w:ascii="Arial" w:eastAsia="SimSun" w:hAnsi="Arial" w:cs="Arial"/>
            <w:caps/>
            <w:color w:val="000000"/>
            <w:u w:val="none"/>
          </w:rPr>
          <w:t>https://www.sgs.com/en/our-company/about-sgs/board-and-committees</w:t>
        </w:r>
      </w:hyperlink>
      <w:r>
        <w:rPr>
          <w:rFonts w:ascii="Arial" w:eastAsia="Arial" w:hAnsi="Arial" w:cs="Arial"/>
          <w:color w:val="000000"/>
          <w:sz w:val="24"/>
          <w:szCs w:val="24"/>
        </w:rPr>
        <w:t>)</w:t>
      </w:r>
    </w:p>
    <w:p w14:paraId="4A2F30F3" w14:textId="77777777" w:rsidR="00712891" w:rsidRDefault="00022A19" w:rsidP="00E059B6">
      <w:pPr>
        <w:pStyle w:val="NoSpacing"/>
        <w:numPr>
          <w:ilvl w:val="0"/>
          <w:numId w:val="5"/>
        </w:numPr>
        <w:spacing w:line="360" w:lineRule="auto"/>
        <w:ind w:left="360" w:hanging="360"/>
        <w:jc w:val="both"/>
        <w:rPr>
          <w:rFonts w:ascii="Arial" w:eastAsia="Arial" w:hAnsi="Arial" w:cs="Arial"/>
          <w:color w:val="000000"/>
          <w:sz w:val="24"/>
          <w:szCs w:val="24"/>
        </w:rPr>
      </w:pPr>
      <w:r>
        <w:rPr>
          <w:rFonts w:ascii="Arial" w:eastAsia="Arial" w:hAnsi="Arial" w:cs="Arial"/>
          <w:color w:val="000000"/>
          <w:sz w:val="24"/>
          <w:szCs w:val="24"/>
        </w:rPr>
        <w:t>http://www.whatishumanresource.com/job-evaluation</w:t>
      </w:r>
    </w:p>
    <w:sectPr w:rsidR="00712891">
      <w:endnotePr>
        <w:numFmt w:val="decimal"/>
      </w:endnotePr>
      <w:type w:val="continuous"/>
      <w:pgSz w:w="12240" w:h="15840"/>
      <w:pgMar w:top="1440" w:right="1440" w:bottom="1440" w:left="1440" w:header="720" w:footer="720" w:gutter="0"/>
      <w:pgNumType w:chapStyle="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FB53E2" w16cid:durableId="21B744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78EB1" w14:textId="77777777" w:rsidR="000160B1" w:rsidRDefault="000160B1">
      <w:pPr>
        <w:spacing w:after="0"/>
      </w:pPr>
      <w:r>
        <w:separator/>
      </w:r>
    </w:p>
  </w:endnote>
  <w:endnote w:type="continuationSeparator" w:id="0">
    <w:p w14:paraId="38C298D5" w14:textId="77777777" w:rsidR="000160B1" w:rsidRDefault="000160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C5603" w14:textId="6D4DC329" w:rsidR="00B03311" w:rsidRDefault="00B0331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D05E1" w14:textId="77777777" w:rsidR="00B03311" w:rsidRDefault="00B03311">
    <w:pPr>
      <w:pStyle w:val="Footer"/>
      <w:jc w:val="center"/>
    </w:pPr>
  </w:p>
  <w:p w14:paraId="2B374642" w14:textId="1B90D776" w:rsidR="00B03311" w:rsidRDefault="00B0331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7535E" w14:textId="77777777" w:rsidR="000160B1" w:rsidRDefault="000160B1">
      <w:pPr>
        <w:spacing w:after="0"/>
      </w:pPr>
      <w:r>
        <w:separator/>
      </w:r>
    </w:p>
  </w:footnote>
  <w:footnote w:type="continuationSeparator" w:id="0">
    <w:p w14:paraId="72201194" w14:textId="77777777" w:rsidR="000160B1" w:rsidRDefault="000160B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1451929047"/>
      <w:docPartObj>
        <w:docPartGallery w:val="Page Numbers (Top of Page)"/>
        <w:docPartUnique/>
      </w:docPartObj>
    </w:sdtPr>
    <w:sdtEndPr>
      <w:rPr>
        <w:b/>
        <w:bCs/>
        <w:noProof/>
        <w:color w:val="auto"/>
        <w:spacing w:val="0"/>
      </w:rPr>
    </w:sdtEndPr>
    <w:sdtContent>
      <w:p w14:paraId="79721150" w14:textId="5799D28E" w:rsidR="00B03311" w:rsidRDefault="00B03311">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06072" w:rsidRPr="00306072">
          <w:rPr>
            <w:b/>
            <w:bCs/>
            <w:noProof/>
          </w:rPr>
          <w:t>vi</w:t>
        </w:r>
        <w:r>
          <w:rPr>
            <w:b/>
            <w:bCs/>
            <w:noProof/>
          </w:rPr>
          <w:fldChar w:fldCharType="end"/>
        </w:r>
      </w:p>
    </w:sdtContent>
  </w:sdt>
  <w:p w14:paraId="6B485C0A" w14:textId="77777777" w:rsidR="00B03311" w:rsidRDefault="00B03311">
    <w:pPr>
      <w:pStyle w:val="Header"/>
      <w:rPr>
        <w:rFonts w:ascii="Arial" w:hAnsi="Arial"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834732542"/>
      <w:docPartObj>
        <w:docPartGallery w:val="Page Numbers (Top of Page)"/>
        <w:docPartUnique/>
      </w:docPartObj>
    </w:sdtPr>
    <w:sdtEndPr>
      <w:rPr>
        <w:b/>
        <w:bCs/>
        <w:noProof/>
        <w:color w:val="auto"/>
        <w:spacing w:val="0"/>
      </w:rPr>
    </w:sdtEndPr>
    <w:sdtContent>
      <w:p w14:paraId="32AE5E3E" w14:textId="2926C52A" w:rsidR="00B03311" w:rsidRDefault="00B03311">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06072" w:rsidRPr="00306072">
          <w:rPr>
            <w:b/>
            <w:bCs/>
            <w:noProof/>
          </w:rPr>
          <w:t>1</w:t>
        </w:r>
        <w:r>
          <w:rPr>
            <w:b/>
            <w:bCs/>
            <w:noProof/>
          </w:rPr>
          <w:fldChar w:fldCharType="end"/>
        </w:r>
      </w:p>
    </w:sdtContent>
  </w:sdt>
  <w:p w14:paraId="62C174E5" w14:textId="77777777" w:rsidR="00B03311" w:rsidRDefault="00B033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925"/>
    <w:multiLevelType w:val="multilevel"/>
    <w:tmpl w:val="BECAF7C8"/>
    <w:name w:val="Numbered list 3"/>
    <w:lvl w:ilvl="0">
      <w:start w:val="2"/>
      <w:numFmt w:val="decimal"/>
      <w:lvlText w:val="%1"/>
      <w:lvlJc w:val="left"/>
      <w:pPr>
        <w:ind w:left="0" w:firstLine="0"/>
      </w:pPr>
    </w:lvl>
    <w:lvl w:ilvl="1">
      <w:start w:val="4"/>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08956255"/>
    <w:multiLevelType w:val="hybridMultilevel"/>
    <w:tmpl w:val="319ECEF4"/>
    <w:name w:val="Numbered list 8"/>
    <w:lvl w:ilvl="0" w:tplc="E7425250">
      <w:start w:val="1"/>
      <w:numFmt w:val="lowerLetter"/>
      <w:lvlText w:val="%1)"/>
      <w:lvlJc w:val="left"/>
      <w:pPr>
        <w:ind w:left="360" w:firstLine="0"/>
      </w:pPr>
    </w:lvl>
    <w:lvl w:ilvl="1" w:tplc="4696469E">
      <w:start w:val="1"/>
      <w:numFmt w:val="lowerLetter"/>
      <w:lvlText w:val="%2."/>
      <w:lvlJc w:val="left"/>
      <w:pPr>
        <w:ind w:left="1080" w:firstLine="0"/>
      </w:pPr>
    </w:lvl>
    <w:lvl w:ilvl="2" w:tplc="A2B22730">
      <w:start w:val="1"/>
      <w:numFmt w:val="lowerRoman"/>
      <w:lvlText w:val="%3."/>
      <w:lvlJc w:val="left"/>
      <w:pPr>
        <w:ind w:left="1980" w:firstLine="0"/>
      </w:pPr>
    </w:lvl>
    <w:lvl w:ilvl="3" w:tplc="DB607BAE">
      <w:start w:val="1"/>
      <w:numFmt w:val="decimal"/>
      <w:lvlText w:val="%4."/>
      <w:lvlJc w:val="left"/>
      <w:pPr>
        <w:ind w:left="2520" w:firstLine="0"/>
      </w:pPr>
    </w:lvl>
    <w:lvl w:ilvl="4" w:tplc="46FCAD04">
      <w:start w:val="1"/>
      <w:numFmt w:val="lowerLetter"/>
      <w:lvlText w:val="%5."/>
      <w:lvlJc w:val="left"/>
      <w:pPr>
        <w:ind w:left="3240" w:firstLine="0"/>
      </w:pPr>
    </w:lvl>
    <w:lvl w:ilvl="5" w:tplc="E45AE900">
      <w:start w:val="1"/>
      <w:numFmt w:val="lowerRoman"/>
      <w:lvlText w:val="%6."/>
      <w:lvlJc w:val="left"/>
      <w:pPr>
        <w:ind w:left="4140" w:firstLine="0"/>
      </w:pPr>
    </w:lvl>
    <w:lvl w:ilvl="6" w:tplc="6BC0FF1C">
      <w:start w:val="1"/>
      <w:numFmt w:val="decimal"/>
      <w:lvlText w:val="%7."/>
      <w:lvlJc w:val="left"/>
      <w:pPr>
        <w:ind w:left="4680" w:firstLine="0"/>
      </w:pPr>
    </w:lvl>
    <w:lvl w:ilvl="7" w:tplc="A440C72A">
      <w:start w:val="1"/>
      <w:numFmt w:val="lowerLetter"/>
      <w:lvlText w:val="%8."/>
      <w:lvlJc w:val="left"/>
      <w:pPr>
        <w:ind w:left="5400" w:firstLine="0"/>
      </w:pPr>
    </w:lvl>
    <w:lvl w:ilvl="8" w:tplc="515EDBC0">
      <w:start w:val="1"/>
      <w:numFmt w:val="lowerRoman"/>
      <w:lvlText w:val="%9."/>
      <w:lvlJc w:val="left"/>
      <w:pPr>
        <w:ind w:left="6300" w:firstLine="0"/>
      </w:pPr>
    </w:lvl>
  </w:abstractNum>
  <w:abstractNum w:abstractNumId="2">
    <w:nsid w:val="0C5F4601"/>
    <w:multiLevelType w:val="singleLevel"/>
    <w:tmpl w:val="D3A621FA"/>
    <w:name w:val="Bullet 24"/>
    <w:lvl w:ilvl="0">
      <w:start w:val="6"/>
      <w:numFmt w:val="decimal"/>
      <w:lvlText w:val="%1."/>
      <w:lvlJc w:val="left"/>
      <w:pPr>
        <w:ind w:left="0" w:firstLine="0"/>
      </w:pPr>
    </w:lvl>
  </w:abstractNum>
  <w:abstractNum w:abstractNumId="3">
    <w:nsid w:val="102D4E1A"/>
    <w:multiLevelType w:val="multilevel"/>
    <w:tmpl w:val="14F6702C"/>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17857DA2"/>
    <w:multiLevelType w:val="singleLevel"/>
    <w:tmpl w:val="0706AD48"/>
    <w:name w:val="Bullet 18_1"/>
    <w:lvl w:ilvl="0">
      <w:start w:val="1"/>
      <w:numFmt w:val="upperRoman"/>
      <w:lvlText w:val="%1."/>
      <w:lvlJc w:val="left"/>
      <w:pPr>
        <w:ind w:left="0" w:firstLine="0"/>
      </w:pPr>
    </w:lvl>
  </w:abstractNum>
  <w:abstractNum w:abstractNumId="5">
    <w:nsid w:val="1DC1225E"/>
    <w:multiLevelType w:val="singleLevel"/>
    <w:tmpl w:val="455AF712"/>
    <w:name w:val="Bullet 32"/>
    <w:lvl w:ilvl="0">
      <w:numFmt w:val="bullet"/>
      <w:lvlText w:val=""/>
      <w:lvlJc w:val="left"/>
      <w:pPr>
        <w:ind w:left="0" w:firstLine="0"/>
      </w:pPr>
      <w:rPr>
        <w:rFonts w:ascii="Wingdings" w:hAnsi="Wingdings"/>
      </w:rPr>
    </w:lvl>
  </w:abstractNum>
  <w:abstractNum w:abstractNumId="6">
    <w:nsid w:val="1DEF126E"/>
    <w:multiLevelType w:val="hybridMultilevel"/>
    <w:tmpl w:val="55E00B1C"/>
    <w:name w:val="Numbered list 1"/>
    <w:lvl w:ilvl="0" w:tplc="7B980984">
      <w:start w:val="1"/>
      <w:numFmt w:val="decimal"/>
      <w:lvlText w:val="%1."/>
      <w:lvlJc w:val="left"/>
      <w:pPr>
        <w:ind w:left="60" w:firstLine="0"/>
      </w:pPr>
    </w:lvl>
    <w:lvl w:ilvl="1" w:tplc="6F5C899A">
      <w:start w:val="1"/>
      <w:numFmt w:val="lowerLetter"/>
      <w:lvlText w:val="%2."/>
      <w:lvlJc w:val="left"/>
      <w:pPr>
        <w:ind w:left="780" w:firstLine="0"/>
      </w:pPr>
    </w:lvl>
    <w:lvl w:ilvl="2" w:tplc="78DC2346">
      <w:start w:val="1"/>
      <w:numFmt w:val="lowerRoman"/>
      <w:lvlText w:val="%3."/>
      <w:lvlJc w:val="left"/>
      <w:pPr>
        <w:ind w:left="1680" w:firstLine="0"/>
      </w:pPr>
    </w:lvl>
    <w:lvl w:ilvl="3" w:tplc="919EF0A6">
      <w:start w:val="1"/>
      <w:numFmt w:val="decimal"/>
      <w:lvlText w:val="%4."/>
      <w:lvlJc w:val="left"/>
      <w:pPr>
        <w:ind w:left="2220" w:firstLine="0"/>
      </w:pPr>
    </w:lvl>
    <w:lvl w:ilvl="4" w:tplc="D9B8FBE2">
      <w:start w:val="1"/>
      <w:numFmt w:val="lowerLetter"/>
      <w:lvlText w:val="%5."/>
      <w:lvlJc w:val="left"/>
      <w:pPr>
        <w:ind w:left="2940" w:firstLine="0"/>
      </w:pPr>
    </w:lvl>
    <w:lvl w:ilvl="5" w:tplc="B6CE8AC4">
      <w:start w:val="1"/>
      <w:numFmt w:val="lowerRoman"/>
      <w:lvlText w:val="%6."/>
      <w:lvlJc w:val="left"/>
      <w:pPr>
        <w:ind w:left="3840" w:firstLine="0"/>
      </w:pPr>
    </w:lvl>
    <w:lvl w:ilvl="6" w:tplc="0A84CE34">
      <w:start w:val="1"/>
      <w:numFmt w:val="decimal"/>
      <w:lvlText w:val="%7."/>
      <w:lvlJc w:val="left"/>
      <w:pPr>
        <w:ind w:left="4380" w:firstLine="0"/>
      </w:pPr>
    </w:lvl>
    <w:lvl w:ilvl="7" w:tplc="2D30E48C">
      <w:start w:val="1"/>
      <w:numFmt w:val="lowerLetter"/>
      <w:lvlText w:val="%8."/>
      <w:lvlJc w:val="left"/>
      <w:pPr>
        <w:ind w:left="5100" w:firstLine="0"/>
      </w:pPr>
    </w:lvl>
    <w:lvl w:ilvl="8" w:tplc="8CDA2C08">
      <w:start w:val="1"/>
      <w:numFmt w:val="lowerRoman"/>
      <w:lvlText w:val="%9."/>
      <w:lvlJc w:val="left"/>
      <w:pPr>
        <w:ind w:left="6000" w:firstLine="0"/>
      </w:pPr>
    </w:lvl>
  </w:abstractNum>
  <w:abstractNum w:abstractNumId="7">
    <w:nsid w:val="257C3E70"/>
    <w:multiLevelType w:val="singleLevel"/>
    <w:tmpl w:val="F94679FA"/>
    <w:name w:val="Bullet 35"/>
    <w:lvl w:ilvl="0">
      <w:start w:val="1"/>
      <w:numFmt w:val="decimal"/>
      <w:lvlText w:val="%1."/>
      <w:lvlJc w:val="left"/>
      <w:pPr>
        <w:ind w:left="0" w:firstLine="0"/>
      </w:pPr>
    </w:lvl>
  </w:abstractNum>
  <w:abstractNum w:abstractNumId="8">
    <w:nsid w:val="2B756659"/>
    <w:multiLevelType w:val="multilevel"/>
    <w:tmpl w:val="52B201A0"/>
    <w:name w:val="Numbered list 4"/>
    <w:lvl w:ilvl="0">
      <w:start w:val="2"/>
      <w:numFmt w:val="upperRoman"/>
      <w:lvlText w:val="%1."/>
      <w:lvlJc w:val="left"/>
      <w:pPr>
        <w:ind w:left="0" w:firstLine="0"/>
      </w:pPr>
    </w:lvl>
    <w:lvl w:ilvl="1">
      <w:start w:val="4"/>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
    <w:nsid w:val="2C365F57"/>
    <w:multiLevelType w:val="singleLevel"/>
    <w:tmpl w:val="C8C24EE0"/>
    <w:name w:val="Bullet 12"/>
    <w:lvl w:ilvl="0">
      <w:start w:val="1"/>
      <w:numFmt w:val="decimal"/>
      <w:lvlText w:val="%1"/>
      <w:lvlJc w:val="left"/>
      <w:pPr>
        <w:ind w:left="0" w:firstLine="0"/>
      </w:pPr>
    </w:lvl>
  </w:abstractNum>
  <w:abstractNum w:abstractNumId="10">
    <w:nsid w:val="2C40424E"/>
    <w:multiLevelType w:val="hybridMultilevel"/>
    <w:tmpl w:val="F97C90B8"/>
    <w:name w:val="Numbered list 5"/>
    <w:lvl w:ilvl="0" w:tplc="6D001E50">
      <w:start w:val="1"/>
      <w:numFmt w:val="decimal"/>
      <w:lvlText w:val="%1."/>
      <w:lvlJc w:val="left"/>
      <w:pPr>
        <w:ind w:left="720" w:firstLine="0"/>
      </w:pPr>
      <w:rPr>
        <w:rFonts w:eastAsia="Arial"/>
      </w:rPr>
    </w:lvl>
    <w:lvl w:ilvl="1" w:tplc="5A2A791A">
      <w:start w:val="1"/>
      <w:numFmt w:val="lowerLetter"/>
      <w:lvlText w:val="%2."/>
      <w:lvlJc w:val="left"/>
      <w:pPr>
        <w:ind w:left="1440" w:firstLine="0"/>
      </w:pPr>
    </w:lvl>
    <w:lvl w:ilvl="2" w:tplc="37E4B394">
      <w:start w:val="1"/>
      <w:numFmt w:val="lowerRoman"/>
      <w:lvlText w:val="%3."/>
      <w:lvlJc w:val="left"/>
      <w:pPr>
        <w:ind w:left="2340" w:firstLine="0"/>
      </w:pPr>
    </w:lvl>
    <w:lvl w:ilvl="3" w:tplc="B9C8B218">
      <w:start w:val="1"/>
      <w:numFmt w:val="decimal"/>
      <w:lvlText w:val="%4."/>
      <w:lvlJc w:val="left"/>
      <w:pPr>
        <w:ind w:left="2880" w:firstLine="0"/>
      </w:pPr>
    </w:lvl>
    <w:lvl w:ilvl="4" w:tplc="B7DE69EE">
      <w:start w:val="1"/>
      <w:numFmt w:val="lowerLetter"/>
      <w:lvlText w:val="%5."/>
      <w:lvlJc w:val="left"/>
      <w:pPr>
        <w:ind w:left="3600" w:firstLine="0"/>
      </w:pPr>
    </w:lvl>
    <w:lvl w:ilvl="5" w:tplc="62EEBC9E">
      <w:start w:val="1"/>
      <w:numFmt w:val="lowerRoman"/>
      <w:lvlText w:val="%6."/>
      <w:lvlJc w:val="left"/>
      <w:pPr>
        <w:ind w:left="4500" w:firstLine="0"/>
      </w:pPr>
    </w:lvl>
    <w:lvl w:ilvl="6" w:tplc="A31859FC">
      <w:start w:val="1"/>
      <w:numFmt w:val="decimal"/>
      <w:lvlText w:val="%7."/>
      <w:lvlJc w:val="left"/>
      <w:pPr>
        <w:ind w:left="5040" w:firstLine="0"/>
      </w:pPr>
    </w:lvl>
    <w:lvl w:ilvl="7" w:tplc="6CC8B0C0">
      <w:start w:val="1"/>
      <w:numFmt w:val="lowerLetter"/>
      <w:lvlText w:val="%8."/>
      <w:lvlJc w:val="left"/>
      <w:pPr>
        <w:ind w:left="5760" w:firstLine="0"/>
      </w:pPr>
    </w:lvl>
    <w:lvl w:ilvl="8" w:tplc="421C7D88">
      <w:start w:val="1"/>
      <w:numFmt w:val="lowerRoman"/>
      <w:lvlText w:val="%9."/>
      <w:lvlJc w:val="left"/>
      <w:pPr>
        <w:ind w:left="6660" w:firstLine="0"/>
      </w:pPr>
    </w:lvl>
  </w:abstractNum>
  <w:abstractNum w:abstractNumId="11">
    <w:nsid w:val="2CFA38A6"/>
    <w:multiLevelType w:val="hybridMultilevel"/>
    <w:tmpl w:val="CF94FC08"/>
    <w:lvl w:ilvl="0" w:tplc="573E7AB8">
      <w:numFmt w:val="none"/>
      <w:lvlText w:val=""/>
      <w:lvlJc w:val="left"/>
      <w:pPr>
        <w:tabs>
          <w:tab w:val="num" w:pos="360"/>
        </w:tabs>
        <w:ind w:left="360" w:hanging="360"/>
      </w:pPr>
    </w:lvl>
    <w:lvl w:ilvl="1" w:tplc="75BC43B6">
      <w:numFmt w:val="none"/>
      <w:lvlText w:val=""/>
      <w:lvlJc w:val="left"/>
      <w:pPr>
        <w:tabs>
          <w:tab w:val="num" w:pos="360"/>
        </w:tabs>
        <w:ind w:left="360" w:hanging="360"/>
      </w:pPr>
    </w:lvl>
    <w:lvl w:ilvl="2" w:tplc="0F08FE4C">
      <w:numFmt w:val="none"/>
      <w:lvlText w:val=""/>
      <w:lvlJc w:val="left"/>
      <w:pPr>
        <w:tabs>
          <w:tab w:val="num" w:pos="360"/>
        </w:tabs>
        <w:ind w:left="360" w:hanging="360"/>
      </w:pPr>
    </w:lvl>
    <w:lvl w:ilvl="3" w:tplc="52805F7A">
      <w:numFmt w:val="none"/>
      <w:lvlText w:val=""/>
      <w:lvlJc w:val="left"/>
      <w:pPr>
        <w:tabs>
          <w:tab w:val="num" w:pos="360"/>
        </w:tabs>
        <w:ind w:left="360" w:hanging="360"/>
      </w:pPr>
    </w:lvl>
    <w:lvl w:ilvl="4" w:tplc="55061C64">
      <w:numFmt w:val="none"/>
      <w:lvlText w:val=""/>
      <w:lvlJc w:val="left"/>
      <w:pPr>
        <w:tabs>
          <w:tab w:val="num" w:pos="360"/>
        </w:tabs>
        <w:ind w:left="360" w:hanging="360"/>
      </w:pPr>
    </w:lvl>
    <w:lvl w:ilvl="5" w:tplc="6ADE3020">
      <w:numFmt w:val="none"/>
      <w:lvlText w:val=""/>
      <w:lvlJc w:val="left"/>
      <w:pPr>
        <w:tabs>
          <w:tab w:val="num" w:pos="360"/>
        </w:tabs>
        <w:ind w:left="360" w:hanging="360"/>
      </w:pPr>
    </w:lvl>
    <w:lvl w:ilvl="6" w:tplc="9BBAD97C">
      <w:numFmt w:val="none"/>
      <w:lvlText w:val=""/>
      <w:lvlJc w:val="left"/>
      <w:pPr>
        <w:tabs>
          <w:tab w:val="num" w:pos="360"/>
        </w:tabs>
        <w:ind w:left="360" w:hanging="360"/>
      </w:pPr>
    </w:lvl>
    <w:lvl w:ilvl="7" w:tplc="1F7061D0">
      <w:numFmt w:val="none"/>
      <w:lvlText w:val=""/>
      <w:lvlJc w:val="left"/>
      <w:pPr>
        <w:tabs>
          <w:tab w:val="num" w:pos="360"/>
        </w:tabs>
        <w:ind w:left="360" w:hanging="360"/>
      </w:pPr>
    </w:lvl>
    <w:lvl w:ilvl="8" w:tplc="CEAAE03E">
      <w:numFmt w:val="none"/>
      <w:lvlText w:val=""/>
      <w:lvlJc w:val="left"/>
      <w:pPr>
        <w:tabs>
          <w:tab w:val="num" w:pos="360"/>
        </w:tabs>
        <w:ind w:left="360" w:hanging="360"/>
      </w:pPr>
    </w:lvl>
  </w:abstractNum>
  <w:abstractNum w:abstractNumId="12">
    <w:nsid w:val="2D7E7DC1"/>
    <w:multiLevelType w:val="hybridMultilevel"/>
    <w:tmpl w:val="4904852A"/>
    <w:name w:val="Numbered list 7"/>
    <w:lvl w:ilvl="0" w:tplc="36ACF7AA">
      <w:numFmt w:val="bullet"/>
      <w:lvlText w:val=""/>
      <w:lvlJc w:val="left"/>
      <w:pPr>
        <w:ind w:left="360" w:firstLine="0"/>
      </w:pPr>
      <w:rPr>
        <w:rFonts w:ascii="Wingdings" w:hAnsi="Wingdings"/>
      </w:rPr>
    </w:lvl>
    <w:lvl w:ilvl="1" w:tplc="D3807EB8">
      <w:numFmt w:val="bullet"/>
      <w:lvlText w:val="o"/>
      <w:lvlJc w:val="left"/>
      <w:pPr>
        <w:ind w:left="1080" w:firstLine="0"/>
      </w:pPr>
      <w:rPr>
        <w:rFonts w:ascii="Courier New" w:hAnsi="Courier New" w:cs="Courier New"/>
      </w:rPr>
    </w:lvl>
    <w:lvl w:ilvl="2" w:tplc="FBA44F1C">
      <w:numFmt w:val="bullet"/>
      <w:lvlText w:val=""/>
      <w:lvlJc w:val="left"/>
      <w:pPr>
        <w:ind w:left="1800" w:firstLine="0"/>
      </w:pPr>
      <w:rPr>
        <w:rFonts w:ascii="Wingdings" w:eastAsia="Wingdings" w:hAnsi="Wingdings" w:cs="Wingdings"/>
      </w:rPr>
    </w:lvl>
    <w:lvl w:ilvl="3" w:tplc="6994A8BC">
      <w:numFmt w:val="bullet"/>
      <w:lvlText w:val=""/>
      <w:lvlJc w:val="left"/>
      <w:pPr>
        <w:ind w:left="2520" w:firstLine="0"/>
      </w:pPr>
      <w:rPr>
        <w:rFonts w:ascii="Symbol" w:hAnsi="Symbol"/>
      </w:rPr>
    </w:lvl>
    <w:lvl w:ilvl="4" w:tplc="B6B82EC2">
      <w:numFmt w:val="bullet"/>
      <w:lvlText w:val="o"/>
      <w:lvlJc w:val="left"/>
      <w:pPr>
        <w:ind w:left="3240" w:firstLine="0"/>
      </w:pPr>
      <w:rPr>
        <w:rFonts w:ascii="Courier New" w:hAnsi="Courier New" w:cs="Courier New"/>
      </w:rPr>
    </w:lvl>
    <w:lvl w:ilvl="5" w:tplc="11B00C9C">
      <w:numFmt w:val="bullet"/>
      <w:lvlText w:val=""/>
      <w:lvlJc w:val="left"/>
      <w:pPr>
        <w:ind w:left="3960" w:firstLine="0"/>
      </w:pPr>
      <w:rPr>
        <w:rFonts w:ascii="Wingdings" w:eastAsia="Wingdings" w:hAnsi="Wingdings" w:cs="Wingdings"/>
      </w:rPr>
    </w:lvl>
    <w:lvl w:ilvl="6" w:tplc="133EB8E6">
      <w:numFmt w:val="bullet"/>
      <w:lvlText w:val=""/>
      <w:lvlJc w:val="left"/>
      <w:pPr>
        <w:ind w:left="4680" w:firstLine="0"/>
      </w:pPr>
      <w:rPr>
        <w:rFonts w:ascii="Symbol" w:hAnsi="Symbol"/>
      </w:rPr>
    </w:lvl>
    <w:lvl w:ilvl="7" w:tplc="FC68A772">
      <w:numFmt w:val="bullet"/>
      <w:lvlText w:val="o"/>
      <w:lvlJc w:val="left"/>
      <w:pPr>
        <w:ind w:left="5400" w:firstLine="0"/>
      </w:pPr>
      <w:rPr>
        <w:rFonts w:ascii="Courier New" w:hAnsi="Courier New" w:cs="Courier New"/>
      </w:rPr>
    </w:lvl>
    <w:lvl w:ilvl="8" w:tplc="654EE106">
      <w:numFmt w:val="bullet"/>
      <w:lvlText w:val=""/>
      <w:lvlJc w:val="left"/>
      <w:pPr>
        <w:ind w:left="6120" w:firstLine="0"/>
      </w:pPr>
      <w:rPr>
        <w:rFonts w:ascii="Wingdings" w:eastAsia="Wingdings" w:hAnsi="Wingdings" w:cs="Wingdings"/>
      </w:rPr>
    </w:lvl>
  </w:abstractNum>
  <w:abstractNum w:abstractNumId="13">
    <w:nsid w:val="318E56D7"/>
    <w:multiLevelType w:val="singleLevel"/>
    <w:tmpl w:val="609EE9A4"/>
    <w:name w:val="Bullet 22"/>
    <w:lvl w:ilvl="0">
      <w:start w:val="4"/>
      <w:numFmt w:val="decimal"/>
      <w:lvlText w:val="%1."/>
      <w:lvlJc w:val="left"/>
      <w:pPr>
        <w:ind w:left="0" w:firstLine="0"/>
      </w:pPr>
    </w:lvl>
  </w:abstractNum>
  <w:abstractNum w:abstractNumId="14">
    <w:nsid w:val="38AE2842"/>
    <w:multiLevelType w:val="multilevel"/>
    <w:tmpl w:val="9796E168"/>
    <w:name w:val="Bullet 23"/>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nsid w:val="4E4C087E"/>
    <w:multiLevelType w:val="hybridMultilevel"/>
    <w:tmpl w:val="121AF256"/>
    <w:name w:val="Numbered list 11"/>
    <w:lvl w:ilvl="0" w:tplc="938C0FB6">
      <w:start w:val="1"/>
      <w:numFmt w:val="decimal"/>
      <w:lvlText w:val="%1."/>
      <w:lvlJc w:val="left"/>
      <w:pPr>
        <w:ind w:left="360" w:firstLine="0"/>
      </w:pPr>
    </w:lvl>
    <w:lvl w:ilvl="1" w:tplc="F8A6BBE6">
      <w:start w:val="1"/>
      <w:numFmt w:val="lowerLetter"/>
      <w:lvlText w:val="%2."/>
      <w:lvlJc w:val="left"/>
      <w:pPr>
        <w:ind w:left="1080" w:firstLine="0"/>
      </w:pPr>
    </w:lvl>
    <w:lvl w:ilvl="2" w:tplc="FEBC010E">
      <w:start w:val="1"/>
      <w:numFmt w:val="lowerRoman"/>
      <w:lvlText w:val="%3."/>
      <w:lvlJc w:val="left"/>
      <w:pPr>
        <w:ind w:left="1980" w:firstLine="0"/>
      </w:pPr>
    </w:lvl>
    <w:lvl w:ilvl="3" w:tplc="BD502978">
      <w:start w:val="1"/>
      <w:numFmt w:val="decimal"/>
      <w:lvlText w:val="%4."/>
      <w:lvlJc w:val="left"/>
      <w:pPr>
        <w:ind w:left="2520" w:firstLine="0"/>
      </w:pPr>
    </w:lvl>
    <w:lvl w:ilvl="4" w:tplc="62CCC98A">
      <w:start w:val="1"/>
      <w:numFmt w:val="lowerLetter"/>
      <w:lvlText w:val="%5."/>
      <w:lvlJc w:val="left"/>
      <w:pPr>
        <w:ind w:left="3240" w:firstLine="0"/>
      </w:pPr>
    </w:lvl>
    <w:lvl w:ilvl="5" w:tplc="5BC405EA">
      <w:start w:val="1"/>
      <w:numFmt w:val="lowerRoman"/>
      <w:lvlText w:val="%6."/>
      <w:lvlJc w:val="left"/>
      <w:pPr>
        <w:ind w:left="4140" w:firstLine="0"/>
      </w:pPr>
    </w:lvl>
    <w:lvl w:ilvl="6" w:tplc="27821092">
      <w:start w:val="1"/>
      <w:numFmt w:val="decimal"/>
      <w:lvlText w:val="%7."/>
      <w:lvlJc w:val="left"/>
      <w:pPr>
        <w:ind w:left="4680" w:firstLine="0"/>
      </w:pPr>
    </w:lvl>
    <w:lvl w:ilvl="7" w:tplc="F0CA1EF0">
      <w:start w:val="1"/>
      <w:numFmt w:val="lowerLetter"/>
      <w:lvlText w:val="%8."/>
      <w:lvlJc w:val="left"/>
      <w:pPr>
        <w:ind w:left="5400" w:firstLine="0"/>
      </w:pPr>
    </w:lvl>
    <w:lvl w:ilvl="8" w:tplc="32DA4656">
      <w:start w:val="1"/>
      <w:numFmt w:val="lowerRoman"/>
      <w:lvlText w:val="%9."/>
      <w:lvlJc w:val="left"/>
      <w:pPr>
        <w:ind w:left="6300" w:firstLine="0"/>
      </w:pPr>
    </w:lvl>
  </w:abstractNum>
  <w:abstractNum w:abstractNumId="16">
    <w:nsid w:val="4F454079"/>
    <w:multiLevelType w:val="singleLevel"/>
    <w:tmpl w:val="3F142E8A"/>
    <w:name w:val="Bullet 24"/>
    <w:lvl w:ilvl="0">
      <w:numFmt w:val="bullet"/>
      <w:lvlText w:val="•"/>
      <w:lvlJc w:val="left"/>
      <w:pPr>
        <w:tabs>
          <w:tab w:val="num" w:pos="360"/>
        </w:tabs>
        <w:ind w:left="360" w:hanging="360"/>
      </w:pPr>
    </w:lvl>
  </w:abstractNum>
  <w:abstractNum w:abstractNumId="17">
    <w:nsid w:val="509B1EEE"/>
    <w:multiLevelType w:val="hybridMultilevel"/>
    <w:tmpl w:val="872E772C"/>
    <w:name w:val="Numbered list 2"/>
    <w:lvl w:ilvl="0" w:tplc="38D6EE5A">
      <w:numFmt w:val="bullet"/>
      <w:lvlText w:val=""/>
      <w:lvlJc w:val="left"/>
      <w:pPr>
        <w:ind w:left="360" w:firstLine="0"/>
      </w:pPr>
      <w:rPr>
        <w:rFonts w:ascii="Wingdings" w:hAnsi="Wingdings"/>
      </w:rPr>
    </w:lvl>
    <w:lvl w:ilvl="1" w:tplc="83F6E6B2">
      <w:numFmt w:val="bullet"/>
      <w:lvlText w:val="o"/>
      <w:lvlJc w:val="left"/>
      <w:pPr>
        <w:ind w:left="1080" w:firstLine="0"/>
      </w:pPr>
      <w:rPr>
        <w:rFonts w:ascii="Courier New" w:hAnsi="Courier New" w:cs="Courier New"/>
      </w:rPr>
    </w:lvl>
    <w:lvl w:ilvl="2" w:tplc="BCFCC816">
      <w:numFmt w:val="bullet"/>
      <w:lvlText w:val=""/>
      <w:lvlJc w:val="left"/>
      <w:pPr>
        <w:ind w:left="1800" w:firstLine="0"/>
      </w:pPr>
      <w:rPr>
        <w:rFonts w:ascii="Wingdings" w:eastAsia="Wingdings" w:hAnsi="Wingdings" w:cs="Wingdings"/>
      </w:rPr>
    </w:lvl>
    <w:lvl w:ilvl="3" w:tplc="76562B80">
      <w:numFmt w:val="bullet"/>
      <w:lvlText w:val=""/>
      <w:lvlJc w:val="left"/>
      <w:pPr>
        <w:ind w:left="2520" w:firstLine="0"/>
      </w:pPr>
      <w:rPr>
        <w:rFonts w:ascii="Symbol" w:hAnsi="Symbol"/>
      </w:rPr>
    </w:lvl>
    <w:lvl w:ilvl="4" w:tplc="562AF9B8">
      <w:numFmt w:val="bullet"/>
      <w:lvlText w:val="o"/>
      <w:lvlJc w:val="left"/>
      <w:pPr>
        <w:ind w:left="3240" w:firstLine="0"/>
      </w:pPr>
      <w:rPr>
        <w:rFonts w:ascii="Courier New" w:hAnsi="Courier New" w:cs="Courier New"/>
      </w:rPr>
    </w:lvl>
    <w:lvl w:ilvl="5" w:tplc="A600FDD8">
      <w:numFmt w:val="bullet"/>
      <w:lvlText w:val=""/>
      <w:lvlJc w:val="left"/>
      <w:pPr>
        <w:ind w:left="3960" w:firstLine="0"/>
      </w:pPr>
      <w:rPr>
        <w:rFonts w:ascii="Wingdings" w:eastAsia="Wingdings" w:hAnsi="Wingdings" w:cs="Wingdings"/>
      </w:rPr>
    </w:lvl>
    <w:lvl w:ilvl="6" w:tplc="EE306EDE">
      <w:numFmt w:val="bullet"/>
      <w:lvlText w:val=""/>
      <w:lvlJc w:val="left"/>
      <w:pPr>
        <w:ind w:left="4680" w:firstLine="0"/>
      </w:pPr>
      <w:rPr>
        <w:rFonts w:ascii="Symbol" w:hAnsi="Symbol"/>
      </w:rPr>
    </w:lvl>
    <w:lvl w:ilvl="7" w:tplc="AA086CF4">
      <w:numFmt w:val="bullet"/>
      <w:lvlText w:val="o"/>
      <w:lvlJc w:val="left"/>
      <w:pPr>
        <w:ind w:left="5400" w:firstLine="0"/>
      </w:pPr>
      <w:rPr>
        <w:rFonts w:ascii="Courier New" w:hAnsi="Courier New" w:cs="Courier New"/>
      </w:rPr>
    </w:lvl>
    <w:lvl w:ilvl="8" w:tplc="598E2B8E">
      <w:numFmt w:val="bullet"/>
      <w:lvlText w:val=""/>
      <w:lvlJc w:val="left"/>
      <w:pPr>
        <w:ind w:left="6120" w:firstLine="0"/>
      </w:pPr>
      <w:rPr>
        <w:rFonts w:ascii="Wingdings" w:eastAsia="Wingdings" w:hAnsi="Wingdings" w:cs="Wingdings"/>
      </w:rPr>
    </w:lvl>
  </w:abstractNum>
  <w:abstractNum w:abstractNumId="18">
    <w:nsid w:val="54370B61"/>
    <w:multiLevelType w:val="singleLevel"/>
    <w:tmpl w:val="446A163C"/>
    <w:name w:val="Bullet 16"/>
    <w:lvl w:ilvl="0">
      <w:start w:val="1"/>
      <w:numFmt w:val="lowerLetter"/>
      <w:lvlText w:val="%1."/>
      <w:lvlJc w:val="left"/>
      <w:pPr>
        <w:ind w:left="0" w:firstLine="0"/>
      </w:pPr>
      <w:rPr>
        <w:b w:val="0"/>
        <w:color w:val="000000" w:themeColor="text1"/>
      </w:rPr>
    </w:lvl>
  </w:abstractNum>
  <w:abstractNum w:abstractNumId="19">
    <w:nsid w:val="60B429DC"/>
    <w:multiLevelType w:val="multilevel"/>
    <w:tmpl w:val="E026C390"/>
    <w:name w:val="Bullet 21"/>
    <w:lvl w:ilvl="0">
      <w:start w:val="3"/>
      <w:numFmt w:val="decimal"/>
      <w:lvlText w:val="%1."/>
      <w:lvlJc w:val="left"/>
      <w:pPr>
        <w:ind w:left="0" w:firstLine="0"/>
      </w:pPr>
    </w:lvl>
    <w:lvl w:ilvl="1">
      <w:start w:val="6"/>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nsid w:val="60F60198"/>
    <w:multiLevelType w:val="multilevel"/>
    <w:tmpl w:val="FE84C79A"/>
    <w:name w:val="Bullet 20"/>
    <w:lvl w:ilvl="0">
      <w:start w:val="2"/>
      <w:numFmt w:val="decimal"/>
      <w:lvlText w:val="%1."/>
      <w:lvlJc w:val="left"/>
      <w:pPr>
        <w:ind w:left="0" w:firstLine="0"/>
      </w:pPr>
    </w:lvl>
    <w:lvl w:ilvl="1">
      <w:start w:val="9"/>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nsid w:val="6C651E68"/>
    <w:multiLevelType w:val="singleLevel"/>
    <w:tmpl w:val="8752ECFE"/>
    <w:name w:val="Bullet 25"/>
    <w:lvl w:ilvl="0">
      <w:numFmt w:val="bullet"/>
      <w:lvlText w:val="•"/>
      <w:lvlJc w:val="left"/>
      <w:pPr>
        <w:tabs>
          <w:tab w:val="num" w:pos="180"/>
        </w:tabs>
        <w:ind w:left="180" w:hanging="180"/>
      </w:pPr>
    </w:lvl>
  </w:abstractNum>
  <w:abstractNum w:abstractNumId="22">
    <w:nsid w:val="6EA86222"/>
    <w:multiLevelType w:val="hybridMultilevel"/>
    <w:tmpl w:val="07DAA1F0"/>
    <w:name w:val="Numbered list 6"/>
    <w:lvl w:ilvl="0" w:tplc="0762A726">
      <w:start w:val="1"/>
      <w:numFmt w:val="decimal"/>
      <w:lvlText w:val="%1."/>
      <w:lvlJc w:val="left"/>
      <w:pPr>
        <w:ind w:left="360" w:firstLine="0"/>
      </w:pPr>
    </w:lvl>
    <w:lvl w:ilvl="1" w:tplc="0072637A">
      <w:start w:val="1"/>
      <w:numFmt w:val="lowerLetter"/>
      <w:lvlText w:val="%2."/>
      <w:lvlJc w:val="left"/>
      <w:pPr>
        <w:ind w:left="1080" w:firstLine="0"/>
      </w:pPr>
    </w:lvl>
    <w:lvl w:ilvl="2" w:tplc="A6C8DCA2">
      <w:start w:val="1"/>
      <w:numFmt w:val="lowerRoman"/>
      <w:lvlText w:val="%3."/>
      <w:lvlJc w:val="left"/>
      <w:pPr>
        <w:ind w:left="1980" w:firstLine="0"/>
      </w:pPr>
    </w:lvl>
    <w:lvl w:ilvl="3" w:tplc="C30070A6">
      <w:start w:val="1"/>
      <w:numFmt w:val="decimal"/>
      <w:lvlText w:val="%4."/>
      <w:lvlJc w:val="left"/>
      <w:pPr>
        <w:ind w:left="2520" w:firstLine="0"/>
      </w:pPr>
    </w:lvl>
    <w:lvl w:ilvl="4" w:tplc="03EA78B8">
      <w:start w:val="1"/>
      <w:numFmt w:val="lowerLetter"/>
      <w:lvlText w:val="%5."/>
      <w:lvlJc w:val="left"/>
      <w:pPr>
        <w:ind w:left="3240" w:firstLine="0"/>
      </w:pPr>
    </w:lvl>
    <w:lvl w:ilvl="5" w:tplc="9120119C">
      <w:start w:val="1"/>
      <w:numFmt w:val="lowerRoman"/>
      <w:lvlText w:val="%6."/>
      <w:lvlJc w:val="left"/>
      <w:pPr>
        <w:ind w:left="4140" w:firstLine="0"/>
      </w:pPr>
    </w:lvl>
    <w:lvl w:ilvl="6" w:tplc="E1B430E8">
      <w:start w:val="1"/>
      <w:numFmt w:val="decimal"/>
      <w:lvlText w:val="%7."/>
      <w:lvlJc w:val="left"/>
      <w:pPr>
        <w:ind w:left="4680" w:firstLine="0"/>
      </w:pPr>
    </w:lvl>
    <w:lvl w:ilvl="7" w:tplc="A6A8180C">
      <w:start w:val="1"/>
      <w:numFmt w:val="lowerLetter"/>
      <w:lvlText w:val="%8."/>
      <w:lvlJc w:val="left"/>
      <w:pPr>
        <w:ind w:left="5400" w:firstLine="0"/>
      </w:pPr>
    </w:lvl>
    <w:lvl w:ilvl="8" w:tplc="F384D830">
      <w:start w:val="1"/>
      <w:numFmt w:val="lowerRoman"/>
      <w:lvlText w:val="%9."/>
      <w:lvlJc w:val="left"/>
      <w:pPr>
        <w:ind w:left="6300" w:firstLine="0"/>
      </w:pPr>
    </w:lvl>
  </w:abstractNum>
  <w:abstractNum w:abstractNumId="23">
    <w:nsid w:val="741769F5"/>
    <w:multiLevelType w:val="singleLevel"/>
    <w:tmpl w:val="65DAE39C"/>
    <w:name w:val="Bullet 25"/>
    <w:lvl w:ilvl="0">
      <w:start w:val="7"/>
      <w:numFmt w:val="decimal"/>
      <w:lvlText w:val="%1."/>
      <w:lvlJc w:val="left"/>
      <w:pPr>
        <w:ind w:left="0" w:firstLine="0"/>
      </w:pPr>
    </w:lvl>
  </w:abstractNum>
  <w:abstractNum w:abstractNumId="24">
    <w:nsid w:val="78262997"/>
    <w:multiLevelType w:val="multilevel"/>
    <w:tmpl w:val="18CCB70C"/>
    <w:name w:val="Bullet 17_1"/>
    <w:lvl w:ilvl="0">
      <w:start w:val="1"/>
      <w:numFmt w:val="upperRoman"/>
      <w:lvlText w:val="%1."/>
      <w:lvlJc w:val="left"/>
      <w:pPr>
        <w:ind w:left="0" w:firstLine="0"/>
      </w:pPr>
    </w:lvl>
    <w:lvl w:ilvl="1">
      <w:start w:val="4"/>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nsid w:val="7ACC2439"/>
    <w:multiLevelType w:val="multilevel"/>
    <w:tmpl w:val="FF6EA5D6"/>
    <w:name w:val="Numbered list 9"/>
    <w:lvl w:ilvl="0">
      <w:start w:val="1"/>
      <w:numFmt w:val="upperRoman"/>
      <w:lvlText w:val="%1."/>
      <w:lvlJc w:val="left"/>
      <w:pPr>
        <w:ind w:left="0" w:firstLine="0"/>
      </w:pPr>
    </w:lvl>
    <w:lvl w:ilvl="1">
      <w:start w:val="5"/>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nsid w:val="7C1C7FB0"/>
    <w:multiLevelType w:val="singleLevel"/>
    <w:tmpl w:val="CC649A44"/>
    <w:name w:val="Numbered list 10"/>
    <w:lvl w:ilvl="0">
      <w:start w:val="1"/>
      <w:numFmt w:val="decimal"/>
      <w:lvlText w:val="%1."/>
      <w:lvlJc w:val="left"/>
      <w:pPr>
        <w:ind w:left="0" w:firstLine="0"/>
      </w:pPr>
    </w:lvl>
  </w:abstractNum>
  <w:num w:numId="1">
    <w:abstractNumId w:val="6"/>
  </w:num>
  <w:num w:numId="2">
    <w:abstractNumId w:val="17"/>
  </w:num>
  <w:num w:numId="3">
    <w:abstractNumId w:val="14"/>
  </w:num>
  <w:num w:numId="4">
    <w:abstractNumId w:val="18"/>
  </w:num>
  <w:num w:numId="5">
    <w:abstractNumId w:val="7"/>
  </w:num>
  <w:num w:numId="6">
    <w:abstractNumId w:val="0"/>
  </w:num>
  <w:num w:numId="7">
    <w:abstractNumId w:val="23"/>
  </w:num>
  <w:num w:numId="8">
    <w:abstractNumId w:val="8"/>
  </w:num>
  <w:num w:numId="9">
    <w:abstractNumId w:val="9"/>
  </w:num>
  <w:num w:numId="10">
    <w:abstractNumId w:val="10"/>
  </w:num>
  <w:num w:numId="11">
    <w:abstractNumId w:val="13"/>
  </w:num>
  <w:num w:numId="12">
    <w:abstractNumId w:val="22"/>
  </w:num>
  <w:num w:numId="13">
    <w:abstractNumId w:val="12"/>
  </w:num>
  <w:num w:numId="14">
    <w:abstractNumId w:val="4"/>
  </w:num>
  <w:num w:numId="15">
    <w:abstractNumId w:val="1"/>
  </w:num>
  <w:num w:numId="16">
    <w:abstractNumId w:val="25"/>
  </w:num>
  <w:num w:numId="17">
    <w:abstractNumId w:val="19"/>
  </w:num>
  <w:num w:numId="18">
    <w:abstractNumId w:val="5"/>
  </w:num>
  <w:num w:numId="19">
    <w:abstractNumId w:val="26"/>
  </w:num>
  <w:num w:numId="20">
    <w:abstractNumId w:val="15"/>
  </w:num>
  <w:num w:numId="21">
    <w:abstractNumId w:val="20"/>
  </w:num>
  <w:num w:numId="22">
    <w:abstractNumId w:val="2"/>
  </w:num>
  <w:num w:numId="23">
    <w:abstractNumId w:val="24"/>
  </w:num>
  <w:num w:numId="24">
    <w:abstractNumId w:val="16"/>
  </w:num>
  <w:num w:numId="25">
    <w:abstractNumId w:val="21"/>
  </w:num>
  <w:num w:numId="26">
    <w:abstractNumId w:val="11"/>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drawingGridHorizontalSpacing w:val="283"/>
  <w:drawingGridVerticalSpacing w:val="283"/>
  <w:doNotShadeFormData/>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891"/>
    <w:rsid w:val="000160B1"/>
    <w:rsid w:val="000211F4"/>
    <w:rsid w:val="00022A19"/>
    <w:rsid w:val="000D7CD1"/>
    <w:rsid w:val="000E5604"/>
    <w:rsid w:val="00123F6C"/>
    <w:rsid w:val="001B66EF"/>
    <w:rsid w:val="001C1A51"/>
    <w:rsid w:val="001D00ED"/>
    <w:rsid w:val="002C162F"/>
    <w:rsid w:val="002C66BA"/>
    <w:rsid w:val="002D7C5B"/>
    <w:rsid w:val="002E5029"/>
    <w:rsid w:val="00306072"/>
    <w:rsid w:val="00330EA9"/>
    <w:rsid w:val="003A1BA5"/>
    <w:rsid w:val="003D22C9"/>
    <w:rsid w:val="003E24C2"/>
    <w:rsid w:val="003F5FF7"/>
    <w:rsid w:val="00412EFB"/>
    <w:rsid w:val="00414250"/>
    <w:rsid w:val="00446051"/>
    <w:rsid w:val="00486C93"/>
    <w:rsid w:val="00554233"/>
    <w:rsid w:val="005A1655"/>
    <w:rsid w:val="005C1AB6"/>
    <w:rsid w:val="005C2A7B"/>
    <w:rsid w:val="00611B11"/>
    <w:rsid w:val="0062783A"/>
    <w:rsid w:val="00631EEE"/>
    <w:rsid w:val="00637B30"/>
    <w:rsid w:val="00687181"/>
    <w:rsid w:val="006B0825"/>
    <w:rsid w:val="00712891"/>
    <w:rsid w:val="00712BE6"/>
    <w:rsid w:val="00713976"/>
    <w:rsid w:val="007179BB"/>
    <w:rsid w:val="007243D4"/>
    <w:rsid w:val="007258D3"/>
    <w:rsid w:val="007C6F18"/>
    <w:rsid w:val="00823FFB"/>
    <w:rsid w:val="008511E4"/>
    <w:rsid w:val="00862530"/>
    <w:rsid w:val="008667EB"/>
    <w:rsid w:val="008D02EB"/>
    <w:rsid w:val="008E1588"/>
    <w:rsid w:val="008E67CC"/>
    <w:rsid w:val="008F7010"/>
    <w:rsid w:val="0091324A"/>
    <w:rsid w:val="00915AB2"/>
    <w:rsid w:val="00930137"/>
    <w:rsid w:val="00944786"/>
    <w:rsid w:val="00963281"/>
    <w:rsid w:val="00A62E90"/>
    <w:rsid w:val="00AA1C40"/>
    <w:rsid w:val="00AD3994"/>
    <w:rsid w:val="00B03311"/>
    <w:rsid w:val="00B57DDB"/>
    <w:rsid w:val="00B725F7"/>
    <w:rsid w:val="00B75074"/>
    <w:rsid w:val="00B943F9"/>
    <w:rsid w:val="00C14DCC"/>
    <w:rsid w:val="00C15EDC"/>
    <w:rsid w:val="00C72A04"/>
    <w:rsid w:val="00C84219"/>
    <w:rsid w:val="00CB227C"/>
    <w:rsid w:val="00CC5584"/>
    <w:rsid w:val="00CD119B"/>
    <w:rsid w:val="00CD638D"/>
    <w:rsid w:val="00D25E5B"/>
    <w:rsid w:val="00D92FAF"/>
    <w:rsid w:val="00D96782"/>
    <w:rsid w:val="00E059B6"/>
    <w:rsid w:val="00E95AE4"/>
    <w:rsid w:val="00EE55FA"/>
    <w:rsid w:val="00F04DF8"/>
    <w:rsid w:val="00F2185A"/>
    <w:rsid w:val="00F607EC"/>
    <w:rsid w:val="00F72364"/>
    <w:rsid w:val="00F72E75"/>
    <w:rsid w:val="00F7530A"/>
    <w:rsid w:val="00FB1E82"/>
    <w:rsid w:val="00FE7F0D"/>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CD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kern w:val="1"/>
        <w:lang w:val="en-US" w:eastAsia="zh-CN" w:bidi="ar-SA"/>
      </w:rPr>
    </w:rPrDefault>
    <w:pPrDefault>
      <w:pPr>
        <w:widowControl w:val="0"/>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keepLines/>
      <w:spacing w:before="240" w:after="60"/>
      <w:outlineLvl w:val="0"/>
    </w:pPr>
    <w:rPr>
      <w:rFonts w:ascii="Arial" w:hAnsi="Arial" w:cs="Arial"/>
      <w:b/>
      <w:bCs/>
      <w:sz w:val="36"/>
      <w:szCs w:val="36"/>
    </w:rPr>
  </w:style>
  <w:style w:type="paragraph" w:styleId="Heading2">
    <w:name w:val="heading 2"/>
    <w:basedOn w:val="Heading1"/>
    <w:next w:val="Normal"/>
    <w:qFormat/>
    <w:pPr>
      <w:outlineLvl w:val="1"/>
    </w:pPr>
    <w:rPr>
      <w:sz w:val="32"/>
      <w:szCs w:val="32"/>
    </w:rPr>
  </w:style>
  <w:style w:type="paragraph" w:styleId="Heading3">
    <w:name w:val="heading 3"/>
    <w:basedOn w:val="Heading2"/>
    <w:next w:val="Normal"/>
    <w:qFormat/>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pPr>
      <w:widowControl/>
    </w:pPr>
    <w:rPr>
      <w:sz w:val="24"/>
      <w:szCs w:val="24"/>
    </w:rPr>
  </w:style>
  <w:style w:type="paragraph" w:styleId="NoSpacing">
    <w:name w:val="No Spacing"/>
    <w:qFormat/>
    <w:pPr>
      <w:widowControl/>
    </w:pPr>
    <w:rPr>
      <w:rFonts w:ascii="Calibri" w:eastAsia="Calibri" w:hAnsi="Calibri"/>
      <w:sz w:val="22"/>
      <w:szCs w:val="22"/>
    </w:rPr>
  </w:style>
  <w:style w:type="paragraph" w:styleId="ListParagraph">
    <w:name w:val="List Paragraph"/>
    <w:basedOn w:val="Normal"/>
    <w:qFormat/>
    <w:pPr>
      <w:widowControl/>
      <w:spacing w:line="360" w:lineRule="auto"/>
      <w:ind w:left="720"/>
      <w:contextualSpacing/>
    </w:pPr>
    <w:rPr>
      <w:rFonts w:eastAsia="Calibri"/>
      <w:color w:val="000000"/>
      <w:sz w:val="24"/>
      <w:szCs w:val="22"/>
    </w:rPr>
  </w:style>
  <w:style w:type="paragraph" w:customStyle="1" w:styleId="H3">
    <w:name w:val="H3"/>
    <w:basedOn w:val="Normal"/>
    <w:next w:val="Normal"/>
    <w:qFormat/>
    <w:pPr>
      <w:keepNext/>
      <w:widowControl/>
      <w:spacing w:before="100" w:after="100"/>
      <w:outlineLvl w:val="3"/>
    </w:pPr>
    <w:rPr>
      <w:rFonts w:eastAsia="Times New Roman"/>
      <w:b/>
      <w:bCs/>
      <w:sz w:val="28"/>
      <w:szCs w:val="28"/>
    </w:rPr>
  </w:style>
  <w:style w:type="paragraph" w:customStyle="1" w:styleId="H2">
    <w:name w:val="H2"/>
    <w:basedOn w:val="Normal"/>
    <w:next w:val="Normal"/>
    <w:qFormat/>
    <w:pPr>
      <w:keepNext/>
      <w:widowControl/>
      <w:spacing w:before="100" w:after="100"/>
      <w:outlineLvl w:val="2"/>
    </w:pPr>
    <w:rPr>
      <w:rFonts w:eastAsia="Times New Roman"/>
      <w:b/>
      <w:bCs/>
      <w:sz w:val="36"/>
      <w:szCs w:val="36"/>
    </w:rPr>
  </w:style>
  <w:style w:type="paragraph" w:styleId="BalloonText">
    <w:name w:val="Balloon Text"/>
    <w:basedOn w:val="Normal"/>
    <w:qFormat/>
    <w:rPr>
      <w:rFonts w:ascii="Segoe UI" w:hAnsi="Segoe UI" w:cs="Segoe UI"/>
      <w:sz w:val="18"/>
      <w:szCs w:val="18"/>
    </w:rPr>
  </w:style>
  <w:style w:type="paragraph" w:customStyle="1" w:styleId="CommentText1">
    <w:name w:val="Comment Text1"/>
    <w:basedOn w:val="Normal"/>
    <w:qFormat/>
  </w:style>
  <w:style w:type="paragraph" w:customStyle="1" w:styleId="CommentSubject1">
    <w:name w:val="Comment Subject1"/>
    <w:basedOn w:val="CommentText1"/>
    <w:next w:val="CommentText1"/>
    <w:qFormat/>
    <w:rPr>
      <w:b/>
      <w:bCs/>
    </w:rPr>
  </w:style>
  <w:style w:type="paragraph" w:customStyle="1" w:styleId="CommentText2">
    <w:name w:val="Comment Text2"/>
    <w:basedOn w:val="Normal"/>
    <w:qFormat/>
  </w:style>
  <w:style w:type="paragraph" w:customStyle="1" w:styleId="CommentSubject2">
    <w:name w:val="Comment Subject2"/>
    <w:basedOn w:val="CommentText2"/>
    <w:next w:val="CommentText2"/>
    <w:qFormat/>
    <w:rPr>
      <w:b/>
      <w:bCs/>
    </w:rPr>
  </w:style>
  <w:style w:type="paragraph" w:styleId="Header">
    <w:name w:val="header"/>
    <w:basedOn w:val="Normal"/>
    <w:uiPriority w:val="99"/>
    <w:qFormat/>
    <w:pPr>
      <w:tabs>
        <w:tab w:val="center" w:pos="4680"/>
        <w:tab w:val="right" w:pos="9360"/>
      </w:tabs>
    </w:pPr>
  </w:style>
  <w:style w:type="paragraph" w:styleId="Footer">
    <w:name w:val="footer"/>
    <w:basedOn w:val="Normal"/>
    <w:qFormat/>
    <w:pPr>
      <w:tabs>
        <w:tab w:val="center" w:pos="4680"/>
        <w:tab w:val="right" w:pos="9360"/>
      </w:tabs>
    </w:pPr>
  </w:style>
  <w:style w:type="paragraph" w:styleId="CommentText">
    <w:name w:val="annotation text"/>
    <w:basedOn w:val="Normal"/>
    <w:qFormat/>
    <w:pPr>
      <w:spacing w:after="0"/>
    </w:pPr>
  </w:style>
  <w:style w:type="paragraph" w:styleId="CommentSubject">
    <w:name w:val="annotation subject"/>
    <w:basedOn w:val="CommentText"/>
    <w:next w:val="CommentText"/>
    <w:qFormat/>
    <w:rPr>
      <w:b/>
      <w:bCs/>
    </w:rPr>
  </w:style>
  <w:style w:type="character" w:customStyle="1" w:styleId="Heading2Char">
    <w:name w:val="Heading 2 Char"/>
    <w:basedOn w:val="DefaultParagraphFont"/>
    <w:rPr>
      <w:rFonts w:ascii="Cambria" w:eastAsia="Cambria" w:hAnsi="Cambria"/>
      <w:b/>
      <w:color w:val="E0E0FF"/>
      <w:sz w:val="28"/>
      <w:szCs w:val="26"/>
    </w:rPr>
  </w:style>
  <w:style w:type="character" w:styleId="Hyperlink">
    <w:name w:val="Hyperlink"/>
    <w:rPr>
      <w:rFonts w:eastAsia="Times New Roman"/>
      <w:color w:val="0000FF"/>
      <w:sz w:val="24"/>
      <w:szCs w:val="24"/>
      <w:u w:val="single"/>
      <w:lang w:val="en-US" w:eastAsia="zh-CN" w:bidi="ar-SA"/>
    </w:rPr>
  </w:style>
  <w:style w:type="character" w:customStyle="1" w:styleId="street-address">
    <w:name w:val="street-address"/>
    <w:basedOn w:val="DefaultParagraphFont"/>
  </w:style>
  <w:style w:type="character" w:customStyle="1" w:styleId="BalloonTextChar">
    <w:name w:val="Balloon Text Char"/>
    <w:basedOn w:val="DefaultParagraphFont"/>
    <w:rPr>
      <w:rFonts w:ascii="Segoe UI" w:hAnsi="Segoe UI" w:cs="Segoe UI"/>
      <w:sz w:val="18"/>
      <w:szCs w:val="18"/>
    </w:rPr>
  </w:style>
  <w:style w:type="character" w:customStyle="1" w:styleId="CommentReference1">
    <w:name w:val="Comment Reference1"/>
    <w:basedOn w:val="DefaultParagraphFont"/>
    <w:rPr>
      <w:sz w:val="16"/>
      <w:szCs w:val="16"/>
    </w:rPr>
  </w:style>
  <w:style w:type="character" w:customStyle="1" w:styleId="CommentTextChar">
    <w:name w:val="Comment Text Char"/>
    <w:basedOn w:val="DefaultParagraphFont"/>
  </w:style>
  <w:style w:type="character" w:customStyle="1" w:styleId="CommentSubjectChar">
    <w:name w:val="Comment Subject Char"/>
    <w:basedOn w:val="CommentTextChar"/>
    <w:rPr>
      <w:b/>
      <w:bCs/>
    </w:rPr>
  </w:style>
  <w:style w:type="character" w:customStyle="1" w:styleId="UnresolvedMention1">
    <w:name w:val="Unresolved Mention1"/>
    <w:basedOn w:val="DefaultParagraphFont"/>
    <w:rPr>
      <w:color w:val="605E5C"/>
      <w:shd w:val="clear" w:color="auto" w:fill="E1DFDD"/>
    </w:rPr>
  </w:style>
  <w:style w:type="character" w:customStyle="1" w:styleId="CommentReference2">
    <w:name w:val="Comment Reference2"/>
    <w:basedOn w:val="DefaultParagraphFont"/>
    <w:rPr>
      <w:sz w:val="16"/>
      <w:szCs w:val="16"/>
    </w:rPr>
  </w:style>
  <w:style w:type="character" w:customStyle="1" w:styleId="HeaderChar">
    <w:name w:val="Header Char"/>
    <w:basedOn w:val="DefaultParagraphFont"/>
    <w:uiPriority w:val="99"/>
  </w:style>
  <w:style w:type="character" w:customStyle="1" w:styleId="FooterChar">
    <w:name w:val="Footer Char"/>
    <w:basedOn w:val="DefaultParagraphFont"/>
  </w:style>
  <w:style w:type="character" w:styleId="LineNumber">
    <w:name w:val="line number"/>
    <w:basedOn w:val="DefaultParagraphFont"/>
  </w:style>
  <w:style w:type="character" w:styleId="PlaceholderText">
    <w:name w:val="Placeholder Text"/>
    <w:basedOn w:val="DefaultParagraphFont"/>
    <w:rPr>
      <w:color w:val="808080"/>
    </w:rPr>
  </w:style>
  <w:style w:type="character" w:customStyle="1" w:styleId="NoSpacingChar">
    <w:name w:val="No Spacing Char"/>
    <w:basedOn w:val="DefaultParagraphFont"/>
    <w:rPr>
      <w:rFonts w:ascii="Calibri" w:eastAsia="Calibri" w:hAnsi="Calibri"/>
      <w:sz w:val="22"/>
      <w:szCs w:val="22"/>
    </w:rPr>
  </w:style>
  <w:style w:type="table" w:styleId="TableGrid">
    <w:name w:val="Table Grid"/>
    <w:basedOn w:val="TableNormal"/>
    <w:uiPriority w:val="5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rPr>
      <w:sz w:val="16"/>
      <w:szCs w:val="16"/>
    </w:rPr>
  </w:style>
  <w:style w:type="character" w:customStyle="1" w:styleId="UnresolvedMention">
    <w:name w:val="Unresolved Mention"/>
    <w:basedOn w:val="DefaultParagraphFont"/>
    <w:uiPriority w:val="99"/>
    <w:semiHidden/>
    <w:unhideWhenUsed/>
    <w:rsid w:val="00123F6C"/>
    <w:rPr>
      <w:color w:val="605E5C"/>
      <w:shd w:val="clear" w:color="auto" w:fill="E1DFDD"/>
    </w:rPr>
  </w:style>
  <w:style w:type="table" w:customStyle="1" w:styleId="GridTable4-Accent61">
    <w:name w:val="Grid Table 4 - Accent 61"/>
    <w:basedOn w:val="TableNormal"/>
    <w:uiPriority w:val="49"/>
    <w:rsid w:val="00F72E75"/>
    <w:pPr>
      <w:spacing w:after="0"/>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kern w:val="1"/>
        <w:lang w:val="en-US" w:eastAsia="zh-CN" w:bidi="ar-SA"/>
      </w:rPr>
    </w:rPrDefault>
    <w:pPrDefault>
      <w:pPr>
        <w:widowControl w:val="0"/>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keepLines/>
      <w:spacing w:before="240" w:after="60"/>
      <w:outlineLvl w:val="0"/>
    </w:pPr>
    <w:rPr>
      <w:rFonts w:ascii="Arial" w:hAnsi="Arial" w:cs="Arial"/>
      <w:b/>
      <w:bCs/>
      <w:sz w:val="36"/>
      <w:szCs w:val="36"/>
    </w:rPr>
  </w:style>
  <w:style w:type="paragraph" w:styleId="Heading2">
    <w:name w:val="heading 2"/>
    <w:basedOn w:val="Heading1"/>
    <w:next w:val="Normal"/>
    <w:qFormat/>
    <w:pPr>
      <w:outlineLvl w:val="1"/>
    </w:pPr>
    <w:rPr>
      <w:sz w:val="32"/>
      <w:szCs w:val="32"/>
    </w:rPr>
  </w:style>
  <w:style w:type="paragraph" w:styleId="Heading3">
    <w:name w:val="heading 3"/>
    <w:basedOn w:val="Heading2"/>
    <w:next w:val="Normal"/>
    <w:qFormat/>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pPr>
      <w:widowControl/>
    </w:pPr>
    <w:rPr>
      <w:sz w:val="24"/>
      <w:szCs w:val="24"/>
    </w:rPr>
  </w:style>
  <w:style w:type="paragraph" w:styleId="NoSpacing">
    <w:name w:val="No Spacing"/>
    <w:qFormat/>
    <w:pPr>
      <w:widowControl/>
    </w:pPr>
    <w:rPr>
      <w:rFonts w:ascii="Calibri" w:eastAsia="Calibri" w:hAnsi="Calibri"/>
      <w:sz w:val="22"/>
      <w:szCs w:val="22"/>
    </w:rPr>
  </w:style>
  <w:style w:type="paragraph" w:styleId="ListParagraph">
    <w:name w:val="List Paragraph"/>
    <w:basedOn w:val="Normal"/>
    <w:qFormat/>
    <w:pPr>
      <w:widowControl/>
      <w:spacing w:line="360" w:lineRule="auto"/>
      <w:ind w:left="720"/>
      <w:contextualSpacing/>
    </w:pPr>
    <w:rPr>
      <w:rFonts w:eastAsia="Calibri"/>
      <w:color w:val="000000"/>
      <w:sz w:val="24"/>
      <w:szCs w:val="22"/>
    </w:rPr>
  </w:style>
  <w:style w:type="paragraph" w:customStyle="1" w:styleId="H3">
    <w:name w:val="H3"/>
    <w:basedOn w:val="Normal"/>
    <w:next w:val="Normal"/>
    <w:qFormat/>
    <w:pPr>
      <w:keepNext/>
      <w:widowControl/>
      <w:spacing w:before="100" w:after="100"/>
      <w:outlineLvl w:val="3"/>
    </w:pPr>
    <w:rPr>
      <w:rFonts w:eastAsia="Times New Roman"/>
      <w:b/>
      <w:bCs/>
      <w:sz w:val="28"/>
      <w:szCs w:val="28"/>
    </w:rPr>
  </w:style>
  <w:style w:type="paragraph" w:customStyle="1" w:styleId="H2">
    <w:name w:val="H2"/>
    <w:basedOn w:val="Normal"/>
    <w:next w:val="Normal"/>
    <w:qFormat/>
    <w:pPr>
      <w:keepNext/>
      <w:widowControl/>
      <w:spacing w:before="100" w:after="100"/>
      <w:outlineLvl w:val="2"/>
    </w:pPr>
    <w:rPr>
      <w:rFonts w:eastAsia="Times New Roman"/>
      <w:b/>
      <w:bCs/>
      <w:sz w:val="36"/>
      <w:szCs w:val="36"/>
    </w:rPr>
  </w:style>
  <w:style w:type="paragraph" w:styleId="BalloonText">
    <w:name w:val="Balloon Text"/>
    <w:basedOn w:val="Normal"/>
    <w:qFormat/>
    <w:rPr>
      <w:rFonts w:ascii="Segoe UI" w:hAnsi="Segoe UI" w:cs="Segoe UI"/>
      <w:sz w:val="18"/>
      <w:szCs w:val="18"/>
    </w:rPr>
  </w:style>
  <w:style w:type="paragraph" w:customStyle="1" w:styleId="CommentText1">
    <w:name w:val="Comment Text1"/>
    <w:basedOn w:val="Normal"/>
    <w:qFormat/>
  </w:style>
  <w:style w:type="paragraph" w:customStyle="1" w:styleId="CommentSubject1">
    <w:name w:val="Comment Subject1"/>
    <w:basedOn w:val="CommentText1"/>
    <w:next w:val="CommentText1"/>
    <w:qFormat/>
    <w:rPr>
      <w:b/>
      <w:bCs/>
    </w:rPr>
  </w:style>
  <w:style w:type="paragraph" w:customStyle="1" w:styleId="CommentText2">
    <w:name w:val="Comment Text2"/>
    <w:basedOn w:val="Normal"/>
    <w:qFormat/>
  </w:style>
  <w:style w:type="paragraph" w:customStyle="1" w:styleId="CommentSubject2">
    <w:name w:val="Comment Subject2"/>
    <w:basedOn w:val="CommentText2"/>
    <w:next w:val="CommentText2"/>
    <w:qFormat/>
    <w:rPr>
      <w:b/>
      <w:bCs/>
    </w:rPr>
  </w:style>
  <w:style w:type="paragraph" w:styleId="Header">
    <w:name w:val="header"/>
    <w:basedOn w:val="Normal"/>
    <w:uiPriority w:val="99"/>
    <w:qFormat/>
    <w:pPr>
      <w:tabs>
        <w:tab w:val="center" w:pos="4680"/>
        <w:tab w:val="right" w:pos="9360"/>
      </w:tabs>
    </w:pPr>
  </w:style>
  <w:style w:type="paragraph" w:styleId="Footer">
    <w:name w:val="footer"/>
    <w:basedOn w:val="Normal"/>
    <w:qFormat/>
    <w:pPr>
      <w:tabs>
        <w:tab w:val="center" w:pos="4680"/>
        <w:tab w:val="right" w:pos="9360"/>
      </w:tabs>
    </w:pPr>
  </w:style>
  <w:style w:type="paragraph" w:styleId="CommentText">
    <w:name w:val="annotation text"/>
    <w:basedOn w:val="Normal"/>
    <w:qFormat/>
    <w:pPr>
      <w:spacing w:after="0"/>
    </w:pPr>
  </w:style>
  <w:style w:type="paragraph" w:styleId="CommentSubject">
    <w:name w:val="annotation subject"/>
    <w:basedOn w:val="CommentText"/>
    <w:next w:val="CommentText"/>
    <w:qFormat/>
    <w:rPr>
      <w:b/>
      <w:bCs/>
    </w:rPr>
  </w:style>
  <w:style w:type="character" w:customStyle="1" w:styleId="Heading2Char">
    <w:name w:val="Heading 2 Char"/>
    <w:basedOn w:val="DefaultParagraphFont"/>
    <w:rPr>
      <w:rFonts w:ascii="Cambria" w:eastAsia="Cambria" w:hAnsi="Cambria"/>
      <w:b/>
      <w:color w:val="E0E0FF"/>
      <w:sz w:val="28"/>
      <w:szCs w:val="26"/>
    </w:rPr>
  </w:style>
  <w:style w:type="character" w:styleId="Hyperlink">
    <w:name w:val="Hyperlink"/>
    <w:rPr>
      <w:rFonts w:eastAsia="Times New Roman"/>
      <w:color w:val="0000FF"/>
      <w:sz w:val="24"/>
      <w:szCs w:val="24"/>
      <w:u w:val="single"/>
      <w:lang w:val="en-US" w:eastAsia="zh-CN" w:bidi="ar-SA"/>
    </w:rPr>
  </w:style>
  <w:style w:type="character" w:customStyle="1" w:styleId="street-address">
    <w:name w:val="street-address"/>
    <w:basedOn w:val="DefaultParagraphFont"/>
  </w:style>
  <w:style w:type="character" w:customStyle="1" w:styleId="BalloonTextChar">
    <w:name w:val="Balloon Text Char"/>
    <w:basedOn w:val="DefaultParagraphFont"/>
    <w:rPr>
      <w:rFonts w:ascii="Segoe UI" w:hAnsi="Segoe UI" w:cs="Segoe UI"/>
      <w:sz w:val="18"/>
      <w:szCs w:val="18"/>
    </w:rPr>
  </w:style>
  <w:style w:type="character" w:customStyle="1" w:styleId="CommentReference1">
    <w:name w:val="Comment Reference1"/>
    <w:basedOn w:val="DefaultParagraphFont"/>
    <w:rPr>
      <w:sz w:val="16"/>
      <w:szCs w:val="16"/>
    </w:rPr>
  </w:style>
  <w:style w:type="character" w:customStyle="1" w:styleId="CommentTextChar">
    <w:name w:val="Comment Text Char"/>
    <w:basedOn w:val="DefaultParagraphFont"/>
  </w:style>
  <w:style w:type="character" w:customStyle="1" w:styleId="CommentSubjectChar">
    <w:name w:val="Comment Subject Char"/>
    <w:basedOn w:val="CommentTextChar"/>
    <w:rPr>
      <w:b/>
      <w:bCs/>
    </w:rPr>
  </w:style>
  <w:style w:type="character" w:customStyle="1" w:styleId="UnresolvedMention1">
    <w:name w:val="Unresolved Mention1"/>
    <w:basedOn w:val="DefaultParagraphFont"/>
    <w:rPr>
      <w:color w:val="605E5C"/>
      <w:shd w:val="clear" w:color="auto" w:fill="E1DFDD"/>
    </w:rPr>
  </w:style>
  <w:style w:type="character" w:customStyle="1" w:styleId="CommentReference2">
    <w:name w:val="Comment Reference2"/>
    <w:basedOn w:val="DefaultParagraphFont"/>
    <w:rPr>
      <w:sz w:val="16"/>
      <w:szCs w:val="16"/>
    </w:rPr>
  </w:style>
  <w:style w:type="character" w:customStyle="1" w:styleId="HeaderChar">
    <w:name w:val="Header Char"/>
    <w:basedOn w:val="DefaultParagraphFont"/>
    <w:uiPriority w:val="99"/>
  </w:style>
  <w:style w:type="character" w:customStyle="1" w:styleId="FooterChar">
    <w:name w:val="Footer Char"/>
    <w:basedOn w:val="DefaultParagraphFont"/>
  </w:style>
  <w:style w:type="character" w:styleId="LineNumber">
    <w:name w:val="line number"/>
    <w:basedOn w:val="DefaultParagraphFont"/>
  </w:style>
  <w:style w:type="character" w:styleId="PlaceholderText">
    <w:name w:val="Placeholder Text"/>
    <w:basedOn w:val="DefaultParagraphFont"/>
    <w:rPr>
      <w:color w:val="808080"/>
    </w:rPr>
  </w:style>
  <w:style w:type="character" w:customStyle="1" w:styleId="NoSpacingChar">
    <w:name w:val="No Spacing Char"/>
    <w:basedOn w:val="DefaultParagraphFont"/>
    <w:rPr>
      <w:rFonts w:ascii="Calibri" w:eastAsia="Calibri" w:hAnsi="Calibri"/>
      <w:sz w:val="22"/>
      <w:szCs w:val="22"/>
    </w:rPr>
  </w:style>
  <w:style w:type="table" w:styleId="TableGrid">
    <w:name w:val="Table Grid"/>
    <w:basedOn w:val="TableNormal"/>
    <w:uiPriority w:val="5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rPr>
      <w:sz w:val="16"/>
      <w:szCs w:val="16"/>
    </w:rPr>
  </w:style>
  <w:style w:type="character" w:customStyle="1" w:styleId="UnresolvedMention">
    <w:name w:val="Unresolved Mention"/>
    <w:basedOn w:val="DefaultParagraphFont"/>
    <w:uiPriority w:val="99"/>
    <w:semiHidden/>
    <w:unhideWhenUsed/>
    <w:rsid w:val="00123F6C"/>
    <w:rPr>
      <w:color w:val="605E5C"/>
      <w:shd w:val="clear" w:color="auto" w:fill="E1DFDD"/>
    </w:rPr>
  </w:style>
  <w:style w:type="table" w:customStyle="1" w:styleId="GridTable4-Accent61">
    <w:name w:val="Grid Table 4 - Accent 61"/>
    <w:basedOn w:val="TableNormal"/>
    <w:uiPriority w:val="49"/>
    <w:rsid w:val="00F72E75"/>
    <w:pPr>
      <w:spacing w:after="0"/>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gsgroup.com.bd/en/our-company/about-sgs/sgs-in-brief%22" TargetMode="External"/><Relationship Id="rId21" Type="http://schemas.openxmlformats.org/officeDocument/2006/relationships/diagramLayout" Target="diagrams/layout1.xml"/><Relationship Id="rId34" Type="http://schemas.openxmlformats.org/officeDocument/2006/relationships/diagramQuickStyle" Target="diagrams/quickStyle3.xml"/><Relationship Id="rId42" Type="http://schemas.openxmlformats.org/officeDocument/2006/relationships/hyperlink" Target="https://www.sgs.com/en/our-company/about-sgs/board-and-committees%22" TargetMode="External"/><Relationship Id="rId47" Type="http://schemas.openxmlformats.org/officeDocument/2006/relationships/diagramColors" Target="diagrams/colors5.xml"/><Relationship Id="rId50" Type="http://schemas.openxmlformats.org/officeDocument/2006/relationships/diagramData" Target="diagrams/data6.xml"/><Relationship Id="rId55" Type="http://schemas.openxmlformats.org/officeDocument/2006/relationships/diagramData" Target="diagrams/data7.xml"/><Relationship Id="rId63" Type="http://schemas.openxmlformats.org/officeDocument/2006/relationships/diagramColors" Target="diagrams/colors8.xml"/><Relationship Id="rId68" Type="http://schemas.openxmlformats.org/officeDocument/2006/relationships/diagramQuickStyle" Target="diagrams/quickStyle9.xml"/><Relationship Id="rId76" Type="http://schemas.openxmlformats.org/officeDocument/2006/relationships/diagramData" Target="diagrams/data11.xml"/><Relationship Id="rId84" Type="http://schemas.openxmlformats.org/officeDocument/2006/relationships/diagramColors" Target="diagrams/colors12.xml"/><Relationship Id="rId89" Type="http://schemas.openxmlformats.org/officeDocument/2006/relationships/diagramColors" Target="diagrams/colors13.xml"/><Relationship Id="rId7" Type="http://schemas.openxmlformats.org/officeDocument/2006/relationships/endnotes" Target="endnotes.xml"/><Relationship Id="rId71" Type="http://schemas.openxmlformats.org/officeDocument/2006/relationships/diagramData" Target="diagrams/data10.xml"/><Relationship Id="rId92" Type="http://schemas.openxmlformats.org/officeDocument/2006/relationships/hyperlink" Target="https://www.sgsgroup.com.bd/en/our-company/about-sgs/sgs-in-brief" TargetMode="External"/><Relationship Id="rId2" Type="http://schemas.openxmlformats.org/officeDocument/2006/relationships/styles" Target="styles.xml"/><Relationship Id="rId16" Type="http://schemas.openxmlformats.org/officeDocument/2006/relationships/hyperlink" Target="file:///C:/wiki/Switzerland" TargetMode="External"/><Relationship Id="rId29" Type="http://schemas.openxmlformats.org/officeDocument/2006/relationships/diagramQuickStyle" Target="diagrams/quickStyle2.xml"/><Relationship Id="rId11" Type="http://schemas.openxmlformats.org/officeDocument/2006/relationships/footer" Target="footer1.xml"/><Relationship Id="rId24" Type="http://schemas.microsoft.com/office/2007/relationships/diagramDrawing" Target="diagrams/drawing1.xml"/><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Layout" Target="diagrams/layout5.xml"/><Relationship Id="rId53" Type="http://schemas.openxmlformats.org/officeDocument/2006/relationships/diagramColors" Target="diagrams/colors6.xml"/><Relationship Id="rId58" Type="http://schemas.openxmlformats.org/officeDocument/2006/relationships/diagramColors" Target="diagrams/colors7.xml"/><Relationship Id="rId66" Type="http://schemas.openxmlformats.org/officeDocument/2006/relationships/diagramData" Target="diagrams/data9.xml"/><Relationship Id="rId74" Type="http://schemas.openxmlformats.org/officeDocument/2006/relationships/diagramColors" Target="diagrams/colors10.xml"/><Relationship Id="rId79" Type="http://schemas.openxmlformats.org/officeDocument/2006/relationships/diagramColors" Target="diagrams/colors11.xml"/><Relationship Id="rId87" Type="http://schemas.openxmlformats.org/officeDocument/2006/relationships/diagramLayout" Target="diagrams/layout13.xml"/><Relationship Id="rId5" Type="http://schemas.openxmlformats.org/officeDocument/2006/relationships/webSettings" Target="webSettings.xml"/><Relationship Id="rId61" Type="http://schemas.openxmlformats.org/officeDocument/2006/relationships/diagramLayout" Target="diagrams/layout8.xml"/><Relationship Id="rId82" Type="http://schemas.openxmlformats.org/officeDocument/2006/relationships/diagramLayout" Target="diagrams/layout12.xml"/><Relationship Id="rId90" Type="http://schemas.microsoft.com/office/2007/relationships/diagramDrawing" Target="diagrams/drawing13.xml"/><Relationship Id="rId95" Type="http://schemas.openxmlformats.org/officeDocument/2006/relationships/fontTable" Target="fontTable.xml"/><Relationship Id="rId19" Type="http://schemas.openxmlformats.org/officeDocument/2006/relationships/image" Target="media/image6.jpeg"/><Relationship Id="rId14" Type="http://schemas.openxmlformats.org/officeDocument/2006/relationships/image" Target="media/image3.jpeg"/><Relationship Id="rId22" Type="http://schemas.openxmlformats.org/officeDocument/2006/relationships/diagramQuickStyle" Target="diagrams/quickStyle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 Id="rId43" Type="http://schemas.openxmlformats.org/officeDocument/2006/relationships/image" Target="media/image7.jpeg"/><Relationship Id="rId48" Type="http://schemas.microsoft.com/office/2007/relationships/diagramDrawing" Target="diagrams/drawing5.xml"/><Relationship Id="rId56" Type="http://schemas.openxmlformats.org/officeDocument/2006/relationships/diagramLayout" Target="diagrams/layout7.xml"/><Relationship Id="rId64" Type="http://schemas.microsoft.com/office/2007/relationships/diagramDrawing" Target="diagrams/drawing8.xml"/><Relationship Id="rId69" Type="http://schemas.openxmlformats.org/officeDocument/2006/relationships/diagramColors" Target="diagrams/colors9.xml"/><Relationship Id="rId77" Type="http://schemas.openxmlformats.org/officeDocument/2006/relationships/diagramLayout" Target="diagrams/layout11.xml"/><Relationship Id="rId8" Type="http://schemas.openxmlformats.org/officeDocument/2006/relationships/image" Target="media/image1.tif"/><Relationship Id="rId51" Type="http://schemas.openxmlformats.org/officeDocument/2006/relationships/diagramLayout" Target="diagrams/layout6.xml"/><Relationship Id="rId72" Type="http://schemas.openxmlformats.org/officeDocument/2006/relationships/diagramLayout" Target="diagrams/layout10.xml"/><Relationship Id="rId80" Type="http://schemas.microsoft.com/office/2007/relationships/diagramDrawing" Target="diagrams/drawing11.xml"/><Relationship Id="rId85" Type="http://schemas.microsoft.com/office/2007/relationships/diagramDrawing" Target="diagrams/drawing12.xml"/><Relationship Id="rId93" Type="http://schemas.openxmlformats.org/officeDocument/2006/relationships/hyperlink" Target="https://www.sgsgroup.com.bd/-/media/global/documents/brochures/business-principles/sgs-corporation" TargetMode="External"/><Relationship Id="rId98" Type="http://schemas.microsoft.com/office/2016/09/relationships/commentsIds" Target="commentsIds.xml"/><Relationship Id="rId3" Type="http://schemas.microsoft.com/office/2007/relationships/stylesWithEffects" Target="stylesWithEffect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hyperlink" Target="https://www.sgsgroup.com.bd/en/our-company/about-sgs/sgs-in-brief" TargetMode="External"/><Relationship Id="rId33" Type="http://schemas.openxmlformats.org/officeDocument/2006/relationships/diagramLayout" Target="diagrams/layout3.xml"/><Relationship Id="rId38" Type="http://schemas.openxmlformats.org/officeDocument/2006/relationships/diagramLayout" Target="diagrams/layout4.xml"/><Relationship Id="rId46" Type="http://schemas.openxmlformats.org/officeDocument/2006/relationships/diagramQuickStyle" Target="diagrams/quickStyle5.xml"/><Relationship Id="rId59" Type="http://schemas.microsoft.com/office/2007/relationships/diagramDrawing" Target="diagrams/drawing7.xml"/><Relationship Id="rId67" Type="http://schemas.openxmlformats.org/officeDocument/2006/relationships/diagramLayout" Target="diagrams/layout9.xml"/><Relationship Id="rId20" Type="http://schemas.openxmlformats.org/officeDocument/2006/relationships/diagramData" Target="diagrams/data1.xml"/><Relationship Id="rId41" Type="http://schemas.microsoft.com/office/2007/relationships/diagramDrawing" Target="diagrams/drawing4.xml"/><Relationship Id="rId54" Type="http://schemas.microsoft.com/office/2007/relationships/diagramDrawing" Target="diagrams/drawing6.xml"/><Relationship Id="rId62" Type="http://schemas.openxmlformats.org/officeDocument/2006/relationships/diagramQuickStyle" Target="diagrams/quickStyle8.xml"/><Relationship Id="rId70" Type="http://schemas.microsoft.com/office/2007/relationships/diagramDrawing" Target="diagrams/drawing9.xml"/><Relationship Id="rId75" Type="http://schemas.microsoft.com/office/2007/relationships/diagramDrawing" Target="diagrams/drawing10.xml"/><Relationship Id="rId83" Type="http://schemas.openxmlformats.org/officeDocument/2006/relationships/diagramQuickStyle" Target="diagrams/quickStyle12.xml"/><Relationship Id="rId88" Type="http://schemas.openxmlformats.org/officeDocument/2006/relationships/diagramQuickStyle" Target="diagrams/quickStyle13.xml"/><Relationship Id="rId91" Type="http://schemas.openxmlformats.org/officeDocument/2006/relationships/image" Target="media/image10.jpe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diagramColors" Target="diagrams/colors1.xml"/><Relationship Id="rId28" Type="http://schemas.openxmlformats.org/officeDocument/2006/relationships/diagramLayout" Target="diagrams/layout2.xml"/><Relationship Id="rId36" Type="http://schemas.microsoft.com/office/2007/relationships/diagramDrawing" Target="diagrams/drawing3.xml"/><Relationship Id="rId49" Type="http://schemas.openxmlformats.org/officeDocument/2006/relationships/image" Target="media/image8.png"/><Relationship Id="rId57" Type="http://schemas.openxmlformats.org/officeDocument/2006/relationships/diagramQuickStyle" Target="diagrams/quickStyle7.xml"/><Relationship Id="rId10" Type="http://schemas.openxmlformats.org/officeDocument/2006/relationships/header" Target="header1.xml"/><Relationship Id="rId31" Type="http://schemas.microsoft.com/office/2007/relationships/diagramDrawing" Target="diagrams/drawing2.xml"/><Relationship Id="rId44" Type="http://schemas.openxmlformats.org/officeDocument/2006/relationships/diagramData" Target="diagrams/data5.xml"/><Relationship Id="rId52" Type="http://schemas.openxmlformats.org/officeDocument/2006/relationships/diagramQuickStyle" Target="diagrams/quickStyle6.xml"/><Relationship Id="rId60" Type="http://schemas.openxmlformats.org/officeDocument/2006/relationships/diagramData" Target="diagrams/data8.xml"/><Relationship Id="rId65" Type="http://schemas.openxmlformats.org/officeDocument/2006/relationships/image" Target="media/image9.png"/><Relationship Id="rId73" Type="http://schemas.openxmlformats.org/officeDocument/2006/relationships/diagramQuickStyle" Target="diagrams/quickStyle10.xml"/><Relationship Id="rId78" Type="http://schemas.openxmlformats.org/officeDocument/2006/relationships/diagramQuickStyle" Target="diagrams/quickStyle11.xml"/><Relationship Id="rId81" Type="http://schemas.openxmlformats.org/officeDocument/2006/relationships/diagramData" Target="diagrams/data12.xml"/><Relationship Id="rId86" Type="http://schemas.openxmlformats.org/officeDocument/2006/relationships/diagramData" Target="diagrams/data13.xml"/><Relationship Id="rId94" Type="http://schemas.openxmlformats.org/officeDocument/2006/relationships/hyperlink" Target="https://www.sgs.com/en/our-company/about-sgs/board-and-committees"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s://www.sgsgroup.com.bd" TargetMode="External"/><Relationship Id="rId39" Type="http://schemas.openxmlformats.org/officeDocument/2006/relationships/diagramQuickStyle" Target="diagrams/quickStyle4.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4">
  <dgm:title val=""/>
  <dgm:desc val=""/>
  <dgm:catLst>
    <dgm:cat type="accent6" pri="11400"/>
  </dgm:catLst>
  <dgm:styleLbl name="node0">
    <dgm:fillClrLst meth="cycle">
      <a:schemeClr val="accent6">
        <a:shade val="60000"/>
      </a:schemeClr>
    </dgm:fillClrLst>
    <dgm:linClrLst meth="repeat">
      <a:schemeClr val="lt1"/>
    </dgm:linClrLst>
    <dgm:effectClrLst/>
    <dgm:txLinClrLst/>
    <dgm:txFillClrLst/>
    <dgm:txEffectClrLst/>
  </dgm:styleLbl>
  <dgm:styleLbl name="alignNode1">
    <dgm:fillClrLst meth="cycle">
      <a:schemeClr val="accent6">
        <a:shade val="50000"/>
      </a:schemeClr>
      <a:schemeClr val="accent6">
        <a:tint val="55000"/>
      </a:schemeClr>
    </dgm:fillClrLst>
    <dgm:linClrLst meth="cycle">
      <a:schemeClr val="accent6">
        <a:shade val="50000"/>
      </a:schemeClr>
      <a:schemeClr val="accent6">
        <a:tint val="55000"/>
      </a:schemeClr>
    </dgm:linClrLst>
    <dgm:effectClrLst/>
    <dgm:txLinClrLst/>
    <dgm:txFillClrLst/>
    <dgm:txEffectClrLst/>
  </dgm:styleLbl>
  <dgm:styleLbl name="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lnNode1">
    <dgm:fillClrLst meth="cycle">
      <a:schemeClr val="accent6">
        <a:shade val="50000"/>
      </a:schemeClr>
      <a:schemeClr val="accent6">
        <a:tint val="55000"/>
      </a:schemeClr>
    </dgm:fillClrLst>
    <dgm:linClrLst meth="repeat">
      <a:schemeClr val="lt1"/>
    </dgm:linClrLst>
    <dgm:effectClrLst/>
    <dgm:txLinClrLst/>
    <dgm:txFillClrLst/>
    <dgm:txEffectClrLst/>
  </dgm:styleLbl>
  <dgm:styleLbl name="vennNode1">
    <dgm:fillClrLst meth="cycle">
      <a:schemeClr val="accent6">
        <a:shade val="80000"/>
        <a:alpha val="50000"/>
      </a:schemeClr>
      <a:schemeClr val="accent6">
        <a:tint val="50000"/>
        <a:alpha val="50000"/>
      </a:schemeClr>
    </dgm:fillClrLst>
    <dgm:linClrLst meth="repeat">
      <a:schemeClr val="lt1"/>
    </dgm:linClrLst>
    <dgm:effectClrLst/>
    <dgm:txLinClrLst/>
    <dgm:txFillClrLst/>
    <dgm:txEffectClrLst/>
  </dgm:styleLbl>
  <dgm:styleLbl name="node2">
    <dgm:fillClrLst>
      <a:schemeClr val="accent6">
        <a:shade val="80000"/>
      </a:schemeClr>
    </dgm:fillClrLst>
    <dgm:linClrLst meth="repeat">
      <a:schemeClr val="lt1"/>
    </dgm:linClrLst>
    <dgm:effectClrLst/>
    <dgm:txLinClrLst/>
    <dgm:txFillClrLst/>
    <dgm:txEffectClrLst/>
  </dgm:styleLbl>
  <dgm:styleLbl name="node3">
    <dgm:fillClrLst>
      <a:schemeClr val="accent6">
        <a:tint val="99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f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bgSibTrans2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dgm:txEffectClrLst/>
  </dgm:styleLbl>
  <dgm:styleLbl name="sibTrans1D1">
    <dgm:fillClrLst meth="cycle">
      <a:schemeClr val="accent6">
        <a:shade val="90000"/>
      </a:schemeClr>
      <a:schemeClr val="accent6">
        <a:tint val="50000"/>
      </a:schemeClr>
    </dgm:fillClrLst>
    <dgm:linClrLst meth="cycle">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0000"/>
      </a:schemeClr>
    </dgm:fillClrLst>
    <dgm:linClrLst meth="repeat">
      <a:schemeClr val="lt1"/>
    </dgm:linClrLst>
    <dgm:effectClrLst/>
    <dgm:txLinClrLst/>
    <dgm:txFillClrLst/>
    <dgm:txEffectClrLst/>
  </dgm:styleLbl>
  <dgm:styleLbl name="asst3">
    <dgm:fillClrLst>
      <a:schemeClr val="accent6">
        <a:tint val="70000"/>
      </a:schemeClr>
    </dgm:fillClrLst>
    <dgm:linClrLst meth="repeat">
      <a:schemeClr val="lt1"/>
    </dgm:linClrLst>
    <dgm:effectClrLst/>
    <dgm:txLinClrLst/>
    <dgm:txFillClrLst/>
    <dgm:txEffectClrLst/>
  </dgm:styleLbl>
  <dgm:styleLbl name="asst4">
    <dgm:fillClrLst>
      <a:schemeClr val="accent6">
        <a:tint val="5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6">
        <a:shade val="50000"/>
      </a:schemeClr>
      <a:schemeClr val="accent6">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alignAccFollowNode1">
    <dgm:fillClrLst meth="repeat">
      <a:schemeClr val="accent6">
        <a:alpha val="90000"/>
        <a:tint val="55000"/>
      </a:schemeClr>
    </dgm:fillClrLst>
    <dgm:linClrLst meth="repeat">
      <a:schemeClr val="accent6">
        <a:alpha val="90000"/>
        <a:tint val="55000"/>
      </a:schemeClr>
    </dgm:linClrLst>
    <dgm:effectClrLst/>
    <dgm:txLinClrLst/>
    <dgm:txFillClrLst meth="repeat">
      <a:schemeClr val="dk1"/>
    </dgm:txFillClrLst>
    <dgm:txEffectClrLst/>
  </dgm:styleLbl>
  <dgm:styleLbl name="bgAccFollowNode1">
    <dgm:fillClrLst meth="repeat">
      <a:schemeClr val="accent6">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55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7D1295-9964-4C32-B95F-E2930471224A}" type="doc">
      <dgm:prSet loTypeId="urn:microsoft.com/office/officeart/2005/8/layout/cycle4" loCatId="matrix" qsTypeId="urn:microsoft.com/office/officeart/2005/8/quickstyle/simple1" qsCatId="simple" csTypeId="urn:microsoft.com/office/officeart/2005/8/colors/accent6_2" csCatId="accent6" phldr="1"/>
      <dgm:spPr/>
      <dgm:t>
        <a:bodyPr/>
        <a:lstStyle/>
        <a:p>
          <a:endParaRPr lang="en-US"/>
        </a:p>
      </dgm:t>
    </dgm:pt>
    <dgm:pt modelId="{1DA13EAF-20F5-4627-857D-D0BB04157666}">
      <dgm:prSet phldrT="[Text]" custT="1"/>
      <dgm:spPr/>
      <dgm:t>
        <a:bodyPr/>
        <a:lstStyle/>
        <a:p>
          <a:r>
            <a:rPr lang="en-US" sz="1200" b="1">
              <a:solidFill>
                <a:sysClr val="windowText" lastClr="000000"/>
              </a:solidFill>
            </a:rPr>
            <a:t>Inspection</a:t>
          </a:r>
        </a:p>
      </dgm:t>
    </dgm:pt>
    <dgm:pt modelId="{04B081B3-06A9-4E2A-BB10-6092E23AF613}" type="parTrans" cxnId="{25705EF3-6787-4F47-B38A-7B5A1678421A}">
      <dgm:prSet/>
      <dgm:spPr/>
      <dgm:t>
        <a:bodyPr/>
        <a:lstStyle/>
        <a:p>
          <a:endParaRPr lang="en-US"/>
        </a:p>
      </dgm:t>
    </dgm:pt>
    <dgm:pt modelId="{900127CA-679C-475F-9274-652FFAE1D25C}" type="sibTrans" cxnId="{25705EF3-6787-4F47-B38A-7B5A1678421A}">
      <dgm:prSet/>
      <dgm:spPr/>
      <dgm:t>
        <a:bodyPr/>
        <a:lstStyle/>
        <a:p>
          <a:endParaRPr lang="en-US"/>
        </a:p>
      </dgm:t>
    </dgm:pt>
    <dgm:pt modelId="{32C91897-9453-4F04-BCD2-87849462CEE1}">
      <dgm:prSet phldrT="[Text]" custT="1"/>
      <dgm:spPr/>
      <dgm:t>
        <a:bodyPr/>
        <a:lstStyle/>
        <a:p>
          <a:r>
            <a:rPr lang="en-US" sz="1200">
              <a:latin typeface="+mj-lt"/>
            </a:rPr>
            <a:t>Cheking the traded  goods,</a:t>
          </a:r>
        </a:p>
      </dgm:t>
    </dgm:pt>
    <dgm:pt modelId="{27106976-90C2-4544-9D1E-2914FD36E112}" type="parTrans" cxnId="{E148AEC0-3DCF-4E01-A273-28BD9B7BEB07}">
      <dgm:prSet/>
      <dgm:spPr/>
      <dgm:t>
        <a:bodyPr/>
        <a:lstStyle/>
        <a:p>
          <a:endParaRPr lang="en-US"/>
        </a:p>
      </dgm:t>
    </dgm:pt>
    <dgm:pt modelId="{E5E282B1-D56B-4422-A5E3-B307A8BBB244}" type="sibTrans" cxnId="{E148AEC0-3DCF-4E01-A273-28BD9B7BEB07}">
      <dgm:prSet/>
      <dgm:spPr/>
      <dgm:t>
        <a:bodyPr/>
        <a:lstStyle/>
        <a:p>
          <a:endParaRPr lang="en-US"/>
        </a:p>
      </dgm:t>
    </dgm:pt>
    <dgm:pt modelId="{986FDEFE-8991-4368-9B43-0BF98E77D095}">
      <dgm:prSet phldrT="[Text]" custT="1"/>
      <dgm:spPr/>
      <dgm:t>
        <a:bodyPr/>
        <a:lstStyle/>
        <a:p>
          <a:r>
            <a:rPr lang="en-US" sz="1200" b="1">
              <a:solidFill>
                <a:sysClr val="windowText" lastClr="000000"/>
              </a:solidFill>
            </a:rPr>
            <a:t>Verification</a:t>
          </a:r>
        </a:p>
      </dgm:t>
    </dgm:pt>
    <dgm:pt modelId="{81FE7633-4927-4996-BD02-FC926B4E22DA}" type="parTrans" cxnId="{9B58EE60-BB67-4A85-A763-6105444E7DE8}">
      <dgm:prSet/>
      <dgm:spPr/>
      <dgm:t>
        <a:bodyPr/>
        <a:lstStyle/>
        <a:p>
          <a:endParaRPr lang="en-US"/>
        </a:p>
      </dgm:t>
    </dgm:pt>
    <dgm:pt modelId="{9A8E3496-8D2E-49FA-B066-FBB59AB6AB44}" type="sibTrans" cxnId="{9B58EE60-BB67-4A85-A763-6105444E7DE8}">
      <dgm:prSet/>
      <dgm:spPr/>
      <dgm:t>
        <a:bodyPr/>
        <a:lstStyle/>
        <a:p>
          <a:endParaRPr lang="en-US"/>
        </a:p>
      </dgm:t>
    </dgm:pt>
    <dgm:pt modelId="{8CAD0B61-7CE2-49E3-A803-D66EAD8D8433}">
      <dgm:prSet phldrT="[Text]" custT="1"/>
      <dgm:spPr/>
      <dgm:t>
        <a:bodyPr/>
        <a:lstStyle/>
        <a:p>
          <a:r>
            <a:rPr lang="en-US" sz="1200">
              <a:latin typeface="+mj-lt"/>
            </a:rPr>
            <a:t>ensure product comply with global standard and local.</a:t>
          </a:r>
        </a:p>
      </dgm:t>
    </dgm:pt>
    <dgm:pt modelId="{56B661A4-404B-4E91-99B0-7699E5A6DD1F}" type="parTrans" cxnId="{A44A6641-91C5-4810-BB39-43F752D4E3CB}">
      <dgm:prSet/>
      <dgm:spPr/>
      <dgm:t>
        <a:bodyPr/>
        <a:lstStyle/>
        <a:p>
          <a:endParaRPr lang="en-US"/>
        </a:p>
      </dgm:t>
    </dgm:pt>
    <dgm:pt modelId="{E41E620C-CFA2-4853-9926-CD7B46C217C1}" type="sibTrans" cxnId="{A44A6641-91C5-4810-BB39-43F752D4E3CB}">
      <dgm:prSet/>
      <dgm:spPr/>
      <dgm:t>
        <a:bodyPr/>
        <a:lstStyle/>
        <a:p>
          <a:endParaRPr lang="en-US"/>
        </a:p>
      </dgm:t>
    </dgm:pt>
    <dgm:pt modelId="{AA780F43-7218-48D5-8AE6-7B5226AD4D96}">
      <dgm:prSet phldrT="[Text]" custT="1"/>
      <dgm:spPr/>
      <dgm:t>
        <a:bodyPr/>
        <a:lstStyle/>
        <a:p>
          <a:r>
            <a:rPr lang="en-US" sz="1200" b="1">
              <a:solidFill>
                <a:sysClr val="windowText" lastClr="000000"/>
              </a:solidFill>
            </a:rPr>
            <a:t>Testing</a:t>
          </a:r>
        </a:p>
      </dgm:t>
    </dgm:pt>
    <dgm:pt modelId="{A65AF270-7303-4F9E-9E44-8B9F4EDDE5EC}" type="parTrans" cxnId="{04356FAB-FBB2-4C5E-8FF9-F98C538648D8}">
      <dgm:prSet/>
      <dgm:spPr/>
      <dgm:t>
        <a:bodyPr/>
        <a:lstStyle/>
        <a:p>
          <a:endParaRPr lang="en-US"/>
        </a:p>
      </dgm:t>
    </dgm:pt>
    <dgm:pt modelId="{86405D96-F481-4E2E-B4A6-4C75FB723205}" type="sibTrans" cxnId="{04356FAB-FBB2-4C5E-8FF9-F98C538648D8}">
      <dgm:prSet/>
      <dgm:spPr/>
      <dgm:t>
        <a:bodyPr/>
        <a:lstStyle/>
        <a:p>
          <a:endParaRPr lang="en-US"/>
        </a:p>
      </dgm:t>
    </dgm:pt>
    <dgm:pt modelId="{C238205C-0A21-4CEB-8A80-9CD174688DA6}">
      <dgm:prSet phldrT="[Text]" custT="1"/>
      <dgm:spPr/>
      <dgm:t>
        <a:bodyPr/>
        <a:lstStyle/>
        <a:p>
          <a:r>
            <a:rPr lang="en-US" sz="1200">
              <a:latin typeface="+mj-lt"/>
            </a:rPr>
            <a:t>testing product by expertise</a:t>
          </a:r>
        </a:p>
      </dgm:t>
    </dgm:pt>
    <dgm:pt modelId="{7007A6FD-9B59-4A25-A241-4173B05BC670}" type="parTrans" cxnId="{EC12C666-144F-4E82-B662-10DE1062A49E}">
      <dgm:prSet/>
      <dgm:spPr/>
      <dgm:t>
        <a:bodyPr/>
        <a:lstStyle/>
        <a:p>
          <a:endParaRPr lang="en-US"/>
        </a:p>
      </dgm:t>
    </dgm:pt>
    <dgm:pt modelId="{1AB28205-9C68-47EC-A98A-E41CB4A84278}" type="sibTrans" cxnId="{EC12C666-144F-4E82-B662-10DE1062A49E}">
      <dgm:prSet/>
      <dgm:spPr/>
      <dgm:t>
        <a:bodyPr/>
        <a:lstStyle/>
        <a:p>
          <a:endParaRPr lang="en-US"/>
        </a:p>
      </dgm:t>
    </dgm:pt>
    <dgm:pt modelId="{A280200E-23BC-461D-AFA9-6E49EE83A23F}">
      <dgm:prSet phldrT="[Text]" custT="1"/>
      <dgm:spPr/>
      <dgm:t>
        <a:bodyPr/>
        <a:lstStyle/>
        <a:p>
          <a:r>
            <a:rPr lang="en-US" sz="1200" b="1">
              <a:solidFill>
                <a:sysClr val="windowText" lastClr="000000"/>
              </a:solidFill>
            </a:rPr>
            <a:t>Certification</a:t>
          </a:r>
        </a:p>
      </dgm:t>
    </dgm:pt>
    <dgm:pt modelId="{64A18FE0-0D71-4970-B40E-36D29C046C91}" type="parTrans" cxnId="{80F9CB21-7EC4-420D-8403-C6FE520810CF}">
      <dgm:prSet/>
      <dgm:spPr/>
      <dgm:t>
        <a:bodyPr/>
        <a:lstStyle/>
        <a:p>
          <a:endParaRPr lang="en-US"/>
        </a:p>
      </dgm:t>
    </dgm:pt>
    <dgm:pt modelId="{2E9CEEF8-765D-4F78-A199-5E01A8301207}" type="sibTrans" cxnId="{80F9CB21-7EC4-420D-8403-C6FE520810CF}">
      <dgm:prSet/>
      <dgm:spPr/>
      <dgm:t>
        <a:bodyPr/>
        <a:lstStyle/>
        <a:p>
          <a:endParaRPr lang="en-US"/>
        </a:p>
      </dgm:t>
    </dgm:pt>
    <dgm:pt modelId="{3CAB9B9B-AF34-4034-8E98-2C2C62C2F94F}">
      <dgm:prSet phldrT="[Text]" custT="1"/>
      <dgm:spPr/>
      <dgm:t>
        <a:bodyPr/>
        <a:lstStyle/>
        <a:p>
          <a:r>
            <a:rPr lang="en-US" sz="1200">
              <a:latin typeface="+mj-lt"/>
            </a:rPr>
            <a:t>enable to demonstrate product, processes,or system compliant either national or international standard or customer defined .                                                       </a:t>
          </a:r>
        </a:p>
      </dgm:t>
    </dgm:pt>
    <dgm:pt modelId="{E8D65CCC-0D13-4719-8CF3-181B10DA0635}" type="parTrans" cxnId="{8D488BBD-1038-48CF-8710-6D15B18671D9}">
      <dgm:prSet/>
      <dgm:spPr/>
      <dgm:t>
        <a:bodyPr/>
        <a:lstStyle/>
        <a:p>
          <a:endParaRPr lang="en-US"/>
        </a:p>
      </dgm:t>
    </dgm:pt>
    <dgm:pt modelId="{1C476B5E-07E0-4493-91CD-5DC81CBAEBFA}" type="sibTrans" cxnId="{8D488BBD-1038-48CF-8710-6D15B18671D9}">
      <dgm:prSet/>
      <dgm:spPr/>
      <dgm:t>
        <a:bodyPr/>
        <a:lstStyle/>
        <a:p>
          <a:endParaRPr lang="en-US"/>
        </a:p>
      </dgm:t>
    </dgm:pt>
    <dgm:pt modelId="{379C1DCA-3B90-4589-8517-87E0A617D9BC}">
      <dgm:prSet phldrT="[Text]" custT="1"/>
      <dgm:spPr/>
      <dgm:t>
        <a:bodyPr/>
        <a:lstStyle/>
        <a:p>
          <a:r>
            <a:rPr lang="en-US" sz="1200">
              <a:latin typeface="+mj-lt"/>
            </a:rPr>
            <a:t>help to control quality and quantity</a:t>
          </a:r>
        </a:p>
      </dgm:t>
    </dgm:pt>
    <dgm:pt modelId="{6E393768-13DB-41EC-9844-89F8893B977B}" type="parTrans" cxnId="{AEABDFD1-5D86-4135-ACCE-883EDE769AB9}">
      <dgm:prSet/>
      <dgm:spPr/>
      <dgm:t>
        <a:bodyPr/>
        <a:lstStyle/>
        <a:p>
          <a:endParaRPr lang="en-US"/>
        </a:p>
      </dgm:t>
    </dgm:pt>
    <dgm:pt modelId="{879DDC19-B24A-4C52-BFFD-827F1D2685A4}" type="sibTrans" cxnId="{AEABDFD1-5D86-4135-ACCE-883EDE769AB9}">
      <dgm:prSet/>
      <dgm:spPr/>
      <dgm:t>
        <a:bodyPr/>
        <a:lstStyle/>
        <a:p>
          <a:endParaRPr lang="en-US"/>
        </a:p>
      </dgm:t>
    </dgm:pt>
    <dgm:pt modelId="{072B9465-2591-4633-B913-1A567BE6B096}">
      <dgm:prSet phldrT="[Text]" custT="1"/>
      <dgm:spPr/>
      <dgm:t>
        <a:bodyPr/>
        <a:lstStyle/>
        <a:p>
          <a:r>
            <a:rPr lang="en-US" sz="1200">
              <a:latin typeface="+mj-lt"/>
            </a:rPr>
            <a:t>meet regulatory requirements across the different region .</a:t>
          </a:r>
        </a:p>
      </dgm:t>
    </dgm:pt>
    <dgm:pt modelId="{85F99D90-1589-4F73-ACCE-81AB27A79853}" type="parTrans" cxnId="{442B9735-BD74-4F14-AAD7-255E08375751}">
      <dgm:prSet/>
      <dgm:spPr/>
      <dgm:t>
        <a:bodyPr/>
        <a:lstStyle/>
        <a:p>
          <a:endParaRPr lang="en-US"/>
        </a:p>
      </dgm:t>
    </dgm:pt>
    <dgm:pt modelId="{935AEE15-F24A-4383-A29E-90B73CF30D89}" type="sibTrans" cxnId="{442B9735-BD74-4F14-AAD7-255E08375751}">
      <dgm:prSet/>
      <dgm:spPr/>
      <dgm:t>
        <a:bodyPr/>
        <a:lstStyle/>
        <a:p>
          <a:endParaRPr lang="en-US"/>
        </a:p>
      </dgm:t>
    </dgm:pt>
    <dgm:pt modelId="{097A5440-43D9-4196-9E63-9202DB6FEAA9}">
      <dgm:prSet phldrT="[Text]" custT="1"/>
      <dgm:spPr/>
      <dgm:t>
        <a:bodyPr/>
        <a:lstStyle/>
        <a:p>
          <a:endParaRPr lang="en-US" sz="1200"/>
        </a:p>
      </dgm:t>
    </dgm:pt>
    <dgm:pt modelId="{84183EB0-EB83-4521-A25E-57160C9E5DF1}" type="parTrans" cxnId="{45907F98-B444-46C1-A024-AF8CF8E69084}">
      <dgm:prSet/>
      <dgm:spPr/>
      <dgm:t>
        <a:bodyPr/>
        <a:lstStyle/>
        <a:p>
          <a:endParaRPr lang="en-US"/>
        </a:p>
      </dgm:t>
    </dgm:pt>
    <dgm:pt modelId="{C28F0E6A-D239-409D-AC64-06AAFF19A118}" type="sibTrans" cxnId="{45907F98-B444-46C1-A024-AF8CF8E69084}">
      <dgm:prSet/>
      <dgm:spPr/>
      <dgm:t>
        <a:bodyPr/>
        <a:lstStyle/>
        <a:p>
          <a:endParaRPr lang="en-US"/>
        </a:p>
      </dgm:t>
    </dgm:pt>
    <dgm:pt modelId="{391FE0AC-92B8-471C-B86D-D89F12CCB570}">
      <dgm:prSet phldrT="[Text]" custT="1"/>
      <dgm:spPr/>
      <dgm:t>
        <a:bodyPr/>
        <a:lstStyle/>
        <a:p>
          <a:r>
            <a:rPr lang="en-US" sz="1200">
              <a:latin typeface="+mj-lt"/>
            </a:rPr>
            <a:t>Combining global coverage with local knowledge</a:t>
          </a:r>
        </a:p>
      </dgm:t>
    </dgm:pt>
    <dgm:pt modelId="{A0681911-AB0C-4CE7-A29C-4F8E0FF48E30}" type="parTrans" cxnId="{82D87AA0-8668-4DE1-A88F-015EA4E49AB8}">
      <dgm:prSet/>
      <dgm:spPr/>
      <dgm:t>
        <a:bodyPr/>
        <a:lstStyle/>
        <a:p>
          <a:endParaRPr lang="en-US"/>
        </a:p>
      </dgm:t>
    </dgm:pt>
    <dgm:pt modelId="{B119B5E8-1C8E-4BBB-B3DF-2A1CF48D2065}" type="sibTrans" cxnId="{82D87AA0-8668-4DE1-A88F-015EA4E49AB8}">
      <dgm:prSet/>
      <dgm:spPr/>
      <dgm:t>
        <a:bodyPr/>
        <a:lstStyle/>
        <a:p>
          <a:endParaRPr lang="en-US"/>
        </a:p>
      </dgm:t>
    </dgm:pt>
    <dgm:pt modelId="{E848FE2B-B1D7-4947-B4C2-652D3E54A432}">
      <dgm:prSet phldrT="[Text]" custT="1"/>
      <dgm:spPr/>
      <dgm:t>
        <a:bodyPr/>
        <a:lstStyle/>
        <a:p>
          <a:endParaRPr lang="en-US" sz="1200"/>
        </a:p>
      </dgm:t>
    </dgm:pt>
    <dgm:pt modelId="{3BE63455-5652-449E-B4A0-84BF93CFC294}" type="parTrans" cxnId="{D516F16A-A189-4801-AE6C-0F072F636FE6}">
      <dgm:prSet/>
      <dgm:spPr/>
      <dgm:t>
        <a:bodyPr/>
        <a:lstStyle/>
        <a:p>
          <a:endParaRPr lang="en-US"/>
        </a:p>
      </dgm:t>
    </dgm:pt>
    <dgm:pt modelId="{12A49376-DC1B-43A0-AA68-3AFAEC6B0913}" type="sibTrans" cxnId="{D516F16A-A189-4801-AE6C-0F072F636FE6}">
      <dgm:prSet/>
      <dgm:spPr/>
      <dgm:t>
        <a:bodyPr/>
        <a:lstStyle/>
        <a:p>
          <a:endParaRPr lang="en-US"/>
        </a:p>
      </dgm:t>
    </dgm:pt>
    <dgm:pt modelId="{3D03E7A8-4B91-4ECD-A2E1-DA916F64203B}">
      <dgm:prSet phldrT="[Text]" custT="1"/>
      <dgm:spPr/>
      <dgm:t>
        <a:bodyPr/>
        <a:lstStyle/>
        <a:p>
          <a:r>
            <a:rPr lang="en-US" sz="1200">
              <a:latin typeface="+mj-lt"/>
            </a:rPr>
            <a:t>enable to reduce cost</a:t>
          </a:r>
        </a:p>
      </dgm:t>
    </dgm:pt>
    <dgm:pt modelId="{A648EF16-4C6B-4D63-9BD4-CBCF7285E521}" type="parTrans" cxnId="{2C562373-A218-485C-A0EA-A9353A693F3F}">
      <dgm:prSet/>
      <dgm:spPr/>
      <dgm:t>
        <a:bodyPr/>
        <a:lstStyle/>
        <a:p>
          <a:endParaRPr lang="en-US"/>
        </a:p>
      </dgm:t>
    </dgm:pt>
    <dgm:pt modelId="{7246CD95-3789-4726-892E-63507350BB67}" type="sibTrans" cxnId="{2C562373-A218-485C-A0EA-A9353A693F3F}">
      <dgm:prSet/>
      <dgm:spPr/>
      <dgm:t>
        <a:bodyPr/>
        <a:lstStyle/>
        <a:p>
          <a:endParaRPr lang="en-US"/>
        </a:p>
      </dgm:t>
    </dgm:pt>
    <dgm:pt modelId="{D69316FC-2FFF-4DC5-AB19-EC70F24D66A2}">
      <dgm:prSet phldrT="[Text]" custT="1"/>
      <dgm:spPr/>
      <dgm:t>
        <a:bodyPr/>
        <a:lstStyle/>
        <a:p>
          <a:r>
            <a:rPr lang="en-US" sz="1200">
              <a:latin typeface="+mj-lt"/>
            </a:rPr>
            <a:t>safety and the performace of the product against relavant standard</a:t>
          </a:r>
          <a:r>
            <a:rPr lang="en-US" sz="1200"/>
            <a:t>.</a:t>
          </a:r>
        </a:p>
      </dgm:t>
    </dgm:pt>
    <dgm:pt modelId="{62015AB1-0FA0-4E7B-B2A4-5D6F150D1928}" type="parTrans" cxnId="{EBFB1A67-1E68-4F99-B5CC-A74FDA010A96}">
      <dgm:prSet/>
      <dgm:spPr/>
      <dgm:t>
        <a:bodyPr/>
        <a:lstStyle/>
        <a:p>
          <a:endParaRPr lang="en-US"/>
        </a:p>
      </dgm:t>
    </dgm:pt>
    <dgm:pt modelId="{F55B227F-AD6F-45C1-BCA3-A6D39D69C670}" type="sibTrans" cxnId="{EBFB1A67-1E68-4F99-B5CC-A74FDA010A96}">
      <dgm:prSet/>
      <dgm:spPr/>
      <dgm:t>
        <a:bodyPr/>
        <a:lstStyle/>
        <a:p>
          <a:endParaRPr lang="en-US"/>
        </a:p>
      </dgm:t>
    </dgm:pt>
    <dgm:pt modelId="{B7FCD760-AD7C-4AA6-A0B3-DDF92066C993}" type="pres">
      <dgm:prSet presAssocID="{C97D1295-9964-4C32-B95F-E2930471224A}" presName="cycleMatrixDiagram" presStyleCnt="0">
        <dgm:presLayoutVars>
          <dgm:chMax val="1"/>
          <dgm:dir/>
          <dgm:animLvl val="lvl"/>
          <dgm:resizeHandles val="exact"/>
        </dgm:presLayoutVars>
      </dgm:prSet>
      <dgm:spPr/>
      <dgm:t>
        <a:bodyPr/>
        <a:lstStyle/>
        <a:p>
          <a:endParaRPr lang="en-US"/>
        </a:p>
      </dgm:t>
    </dgm:pt>
    <dgm:pt modelId="{B357446F-868B-4880-9F7D-CD3F69814F2C}" type="pres">
      <dgm:prSet presAssocID="{C97D1295-9964-4C32-B95F-E2930471224A}" presName="children" presStyleCnt="0"/>
      <dgm:spPr/>
    </dgm:pt>
    <dgm:pt modelId="{B1AEF4A6-4872-45E7-8EFD-A77FBE008E2B}" type="pres">
      <dgm:prSet presAssocID="{C97D1295-9964-4C32-B95F-E2930471224A}" presName="child1group" presStyleCnt="0"/>
      <dgm:spPr/>
    </dgm:pt>
    <dgm:pt modelId="{27B6B7C0-66D2-4401-9F25-102E0C00A0B8}" type="pres">
      <dgm:prSet presAssocID="{C97D1295-9964-4C32-B95F-E2930471224A}" presName="child1" presStyleLbl="bgAcc1" presStyleIdx="0" presStyleCnt="4" custScaleX="141600" custScaleY="102362"/>
      <dgm:spPr/>
      <dgm:t>
        <a:bodyPr/>
        <a:lstStyle/>
        <a:p>
          <a:endParaRPr lang="en-US"/>
        </a:p>
      </dgm:t>
    </dgm:pt>
    <dgm:pt modelId="{AD8CAB5F-D100-4F11-8C12-B390C79BA285}" type="pres">
      <dgm:prSet presAssocID="{C97D1295-9964-4C32-B95F-E2930471224A}" presName="child1Text" presStyleLbl="bgAcc1" presStyleIdx="0" presStyleCnt="4">
        <dgm:presLayoutVars>
          <dgm:bulletEnabled val="1"/>
        </dgm:presLayoutVars>
      </dgm:prSet>
      <dgm:spPr/>
      <dgm:t>
        <a:bodyPr/>
        <a:lstStyle/>
        <a:p>
          <a:endParaRPr lang="en-US"/>
        </a:p>
      </dgm:t>
    </dgm:pt>
    <dgm:pt modelId="{375808F8-7500-44F7-A7EC-5EFE627424D1}" type="pres">
      <dgm:prSet presAssocID="{C97D1295-9964-4C32-B95F-E2930471224A}" presName="child2group" presStyleCnt="0"/>
      <dgm:spPr/>
    </dgm:pt>
    <dgm:pt modelId="{7EA96D8C-84DB-4390-A8BE-B3DA6FB734FD}" type="pres">
      <dgm:prSet presAssocID="{C97D1295-9964-4C32-B95F-E2930471224A}" presName="child2" presStyleLbl="bgAcc1" presStyleIdx="1" presStyleCnt="4" custScaleX="126515" custScaleY="104754"/>
      <dgm:spPr/>
      <dgm:t>
        <a:bodyPr/>
        <a:lstStyle/>
        <a:p>
          <a:endParaRPr lang="en-US"/>
        </a:p>
      </dgm:t>
    </dgm:pt>
    <dgm:pt modelId="{F3B91C38-488A-453F-8830-4AFA3D18D1D0}" type="pres">
      <dgm:prSet presAssocID="{C97D1295-9964-4C32-B95F-E2930471224A}" presName="child2Text" presStyleLbl="bgAcc1" presStyleIdx="1" presStyleCnt="4">
        <dgm:presLayoutVars>
          <dgm:bulletEnabled val="1"/>
        </dgm:presLayoutVars>
      </dgm:prSet>
      <dgm:spPr/>
      <dgm:t>
        <a:bodyPr/>
        <a:lstStyle/>
        <a:p>
          <a:endParaRPr lang="en-US"/>
        </a:p>
      </dgm:t>
    </dgm:pt>
    <dgm:pt modelId="{5F17E4C0-6CC4-4923-8738-0483C8E70D74}" type="pres">
      <dgm:prSet presAssocID="{C97D1295-9964-4C32-B95F-E2930471224A}" presName="child3group" presStyleCnt="0"/>
      <dgm:spPr/>
    </dgm:pt>
    <dgm:pt modelId="{70C2A2CC-D5A3-4BBD-8240-B766157D76C4}" type="pres">
      <dgm:prSet presAssocID="{C97D1295-9964-4C32-B95F-E2930471224A}" presName="child3" presStyleLbl="bgAcc1" presStyleIdx="2" presStyleCnt="4" custScaleX="128454" custScaleY="170086" custLinFactNeighborX="6191" custLinFactNeighborY="8678"/>
      <dgm:spPr/>
      <dgm:t>
        <a:bodyPr/>
        <a:lstStyle/>
        <a:p>
          <a:endParaRPr lang="en-US"/>
        </a:p>
      </dgm:t>
    </dgm:pt>
    <dgm:pt modelId="{365D3525-6029-41CB-9DC9-1826B1A4E15F}" type="pres">
      <dgm:prSet presAssocID="{C97D1295-9964-4C32-B95F-E2930471224A}" presName="child3Text" presStyleLbl="bgAcc1" presStyleIdx="2" presStyleCnt="4">
        <dgm:presLayoutVars>
          <dgm:bulletEnabled val="1"/>
        </dgm:presLayoutVars>
      </dgm:prSet>
      <dgm:spPr/>
      <dgm:t>
        <a:bodyPr/>
        <a:lstStyle/>
        <a:p>
          <a:endParaRPr lang="en-US"/>
        </a:p>
      </dgm:t>
    </dgm:pt>
    <dgm:pt modelId="{C158F9A7-DC82-49B9-B831-C52BA9C09EE4}" type="pres">
      <dgm:prSet presAssocID="{C97D1295-9964-4C32-B95F-E2930471224A}" presName="child4group" presStyleCnt="0"/>
      <dgm:spPr/>
    </dgm:pt>
    <dgm:pt modelId="{819A1B3B-C46E-4B14-B6F2-6DE23B6D7351}" type="pres">
      <dgm:prSet presAssocID="{C97D1295-9964-4C32-B95F-E2930471224A}" presName="child4" presStyleLbl="bgAcc1" presStyleIdx="3" presStyleCnt="4" custScaleX="140535" custScaleY="143973" custLinFactNeighborX="-15189" custLinFactNeighborY="7564"/>
      <dgm:spPr/>
      <dgm:t>
        <a:bodyPr/>
        <a:lstStyle/>
        <a:p>
          <a:endParaRPr lang="en-US"/>
        </a:p>
      </dgm:t>
    </dgm:pt>
    <dgm:pt modelId="{255EB835-8B37-41A9-AD3F-D4B2B8D0F113}" type="pres">
      <dgm:prSet presAssocID="{C97D1295-9964-4C32-B95F-E2930471224A}" presName="child4Text" presStyleLbl="bgAcc1" presStyleIdx="3" presStyleCnt="4">
        <dgm:presLayoutVars>
          <dgm:bulletEnabled val="1"/>
        </dgm:presLayoutVars>
      </dgm:prSet>
      <dgm:spPr/>
      <dgm:t>
        <a:bodyPr/>
        <a:lstStyle/>
        <a:p>
          <a:endParaRPr lang="en-US"/>
        </a:p>
      </dgm:t>
    </dgm:pt>
    <dgm:pt modelId="{58A438D5-5989-475B-AB6D-DF02FD0881F2}" type="pres">
      <dgm:prSet presAssocID="{C97D1295-9964-4C32-B95F-E2930471224A}" presName="childPlaceholder" presStyleCnt="0"/>
      <dgm:spPr/>
    </dgm:pt>
    <dgm:pt modelId="{4672C754-5402-4F58-B6DE-C52CF015B251}" type="pres">
      <dgm:prSet presAssocID="{C97D1295-9964-4C32-B95F-E2930471224A}" presName="circle" presStyleCnt="0"/>
      <dgm:spPr/>
    </dgm:pt>
    <dgm:pt modelId="{83175146-745F-43F2-BC11-9D345E8ABAE8}" type="pres">
      <dgm:prSet presAssocID="{C97D1295-9964-4C32-B95F-E2930471224A}" presName="quadrant1" presStyleLbl="node1" presStyleIdx="0" presStyleCnt="4" custScaleX="103307" custScaleY="61831" custLinFactNeighborX="2258" custLinFactNeighborY="21458">
        <dgm:presLayoutVars>
          <dgm:chMax val="1"/>
          <dgm:bulletEnabled val="1"/>
        </dgm:presLayoutVars>
      </dgm:prSet>
      <dgm:spPr/>
      <dgm:t>
        <a:bodyPr/>
        <a:lstStyle/>
        <a:p>
          <a:endParaRPr lang="en-US"/>
        </a:p>
      </dgm:t>
    </dgm:pt>
    <dgm:pt modelId="{0BD563D9-3652-41B7-B85C-CEBE8B9285D4}" type="pres">
      <dgm:prSet presAssocID="{C97D1295-9964-4C32-B95F-E2930471224A}" presName="quadrant2" presStyleLbl="node1" presStyleIdx="1" presStyleCnt="4" custScaleX="91004" custScaleY="65951" custLinFactNeighborX="-2225" custLinFactNeighborY="23773">
        <dgm:presLayoutVars>
          <dgm:chMax val="1"/>
          <dgm:bulletEnabled val="1"/>
        </dgm:presLayoutVars>
      </dgm:prSet>
      <dgm:spPr/>
      <dgm:t>
        <a:bodyPr/>
        <a:lstStyle/>
        <a:p>
          <a:endParaRPr lang="en-US"/>
        </a:p>
      </dgm:t>
    </dgm:pt>
    <dgm:pt modelId="{66FBF502-AEBE-4953-94CB-A80DE50CD9C7}" type="pres">
      <dgm:prSet presAssocID="{C97D1295-9964-4C32-B95F-E2930471224A}" presName="quadrant3" presStyleLbl="node1" presStyleIdx="2" presStyleCnt="4" custScaleX="91993" custScaleY="54967" custLinFactNeighborX="-2648" custLinFactNeighborY="-18864">
        <dgm:presLayoutVars>
          <dgm:chMax val="1"/>
          <dgm:bulletEnabled val="1"/>
        </dgm:presLayoutVars>
      </dgm:prSet>
      <dgm:spPr/>
      <dgm:t>
        <a:bodyPr/>
        <a:lstStyle/>
        <a:p>
          <a:endParaRPr lang="en-US"/>
        </a:p>
      </dgm:t>
    </dgm:pt>
    <dgm:pt modelId="{B82AD081-706F-4485-81E3-C8E42FC30386}" type="pres">
      <dgm:prSet presAssocID="{C97D1295-9964-4C32-B95F-E2930471224A}" presName="quadrant4" presStyleLbl="node1" presStyleIdx="3" presStyleCnt="4" custScaleX="104678" custScaleY="59551" custLinFactNeighborX="2355" custLinFactNeighborY="-21045">
        <dgm:presLayoutVars>
          <dgm:chMax val="1"/>
          <dgm:bulletEnabled val="1"/>
        </dgm:presLayoutVars>
      </dgm:prSet>
      <dgm:spPr/>
      <dgm:t>
        <a:bodyPr/>
        <a:lstStyle/>
        <a:p>
          <a:endParaRPr lang="en-US"/>
        </a:p>
      </dgm:t>
    </dgm:pt>
    <dgm:pt modelId="{FB5092D5-02E4-4664-9B5E-F6694A2153F0}" type="pres">
      <dgm:prSet presAssocID="{C97D1295-9964-4C32-B95F-E2930471224A}" presName="quadrantPlaceholder" presStyleCnt="0"/>
      <dgm:spPr/>
    </dgm:pt>
    <dgm:pt modelId="{26415C44-3335-40CC-954D-FF154FD648BC}" type="pres">
      <dgm:prSet presAssocID="{C97D1295-9964-4C32-B95F-E2930471224A}" presName="center1" presStyleLbl="fgShp" presStyleIdx="0" presStyleCnt="2"/>
      <dgm:spPr/>
    </dgm:pt>
    <dgm:pt modelId="{79E28E7D-3F83-4440-8411-90E8945E5FE1}" type="pres">
      <dgm:prSet presAssocID="{C97D1295-9964-4C32-B95F-E2930471224A}" presName="center2" presStyleLbl="fgShp" presStyleIdx="1" presStyleCnt="2"/>
      <dgm:spPr/>
    </dgm:pt>
  </dgm:ptLst>
  <dgm:cxnLst>
    <dgm:cxn modelId="{38E031C9-7981-4637-9E15-DF7C6AD9325D}" type="presOf" srcId="{C97D1295-9964-4C32-B95F-E2930471224A}" destId="{B7FCD760-AD7C-4AA6-A0B3-DDF92066C993}" srcOrd="0" destOrd="0" presId="urn:microsoft.com/office/officeart/2005/8/layout/cycle4"/>
    <dgm:cxn modelId="{FC71A54C-AA70-49CF-8C46-B9CFCA135E04}" type="presOf" srcId="{3CAB9B9B-AF34-4034-8E98-2C2C62C2F94F}" destId="{819A1B3B-C46E-4B14-B6F2-6DE23B6D7351}" srcOrd="0" destOrd="0" presId="urn:microsoft.com/office/officeart/2005/8/layout/cycle4"/>
    <dgm:cxn modelId="{757E5A26-5FF1-4D46-9195-8C9A1EBFF6E6}" type="presOf" srcId="{8CAD0B61-7CE2-49E3-A803-D66EAD8D8433}" destId="{F3B91C38-488A-453F-8830-4AFA3D18D1D0}" srcOrd="1" destOrd="0" presId="urn:microsoft.com/office/officeart/2005/8/layout/cycle4"/>
    <dgm:cxn modelId="{A44A6641-91C5-4810-BB39-43F752D4E3CB}" srcId="{986FDEFE-8991-4368-9B43-0BF98E77D095}" destId="{8CAD0B61-7CE2-49E3-A803-D66EAD8D8433}" srcOrd="0" destOrd="0" parTransId="{56B661A4-404B-4E91-99B0-7699E5A6DD1F}" sibTransId="{E41E620C-CFA2-4853-9926-CD7B46C217C1}"/>
    <dgm:cxn modelId="{E7DCD2B8-FDFD-4F32-AEE0-8DAFDC4EE4AA}" type="presOf" srcId="{C238205C-0A21-4CEB-8A80-9CD174688DA6}" destId="{70C2A2CC-D5A3-4BBD-8240-B766157D76C4}" srcOrd="0" destOrd="0" presId="urn:microsoft.com/office/officeart/2005/8/layout/cycle4"/>
    <dgm:cxn modelId="{AEABDFD1-5D86-4135-ACCE-883EDE769AB9}" srcId="{1DA13EAF-20F5-4627-857D-D0BB04157666}" destId="{379C1DCA-3B90-4589-8517-87E0A617D9BC}" srcOrd="1" destOrd="0" parTransId="{6E393768-13DB-41EC-9844-89F8893B977B}" sibTransId="{879DDC19-B24A-4C52-BFFD-827F1D2685A4}"/>
    <dgm:cxn modelId="{DD469DB4-66B4-4DA0-A660-CC5D72976085}" type="presOf" srcId="{E848FE2B-B1D7-4947-B4C2-652D3E54A432}" destId="{F3B91C38-488A-453F-8830-4AFA3D18D1D0}" srcOrd="1" destOrd="2" presId="urn:microsoft.com/office/officeart/2005/8/layout/cycle4"/>
    <dgm:cxn modelId="{6C384B7C-C81F-476D-9F0A-2F64DA696203}" type="presOf" srcId="{C238205C-0A21-4CEB-8A80-9CD174688DA6}" destId="{365D3525-6029-41CB-9DC9-1826B1A4E15F}" srcOrd="1" destOrd="0" presId="urn:microsoft.com/office/officeart/2005/8/layout/cycle4"/>
    <dgm:cxn modelId="{9A0ED2B5-E837-4D46-97B9-9CF03989EAA8}" type="presOf" srcId="{E848FE2B-B1D7-4947-B4C2-652D3E54A432}" destId="{7EA96D8C-84DB-4390-A8BE-B3DA6FB734FD}" srcOrd="0" destOrd="2" presId="urn:microsoft.com/office/officeart/2005/8/layout/cycle4"/>
    <dgm:cxn modelId="{8D488BBD-1038-48CF-8710-6D15B18671D9}" srcId="{A280200E-23BC-461D-AFA9-6E49EE83A23F}" destId="{3CAB9B9B-AF34-4034-8E98-2C2C62C2F94F}" srcOrd="0" destOrd="0" parTransId="{E8D65CCC-0D13-4719-8CF3-181B10DA0635}" sibTransId="{1C476B5E-07E0-4493-91CD-5DC81CBAEBFA}"/>
    <dgm:cxn modelId="{395B0620-95D5-442E-BA39-53AB5B447FC8}" type="presOf" srcId="{32C91897-9453-4F04-BCD2-87849462CEE1}" destId="{27B6B7C0-66D2-4401-9F25-102E0C00A0B8}" srcOrd="0" destOrd="0" presId="urn:microsoft.com/office/officeart/2005/8/layout/cycle4"/>
    <dgm:cxn modelId="{6EAAA3A0-19CF-43F7-8378-BC7D1A157A54}" type="presOf" srcId="{379C1DCA-3B90-4589-8517-87E0A617D9BC}" destId="{27B6B7C0-66D2-4401-9F25-102E0C00A0B8}" srcOrd="0" destOrd="1" presId="urn:microsoft.com/office/officeart/2005/8/layout/cycle4"/>
    <dgm:cxn modelId="{E7F5A5A1-3B22-41A1-B713-8B4101415618}" type="presOf" srcId="{379C1DCA-3B90-4589-8517-87E0A617D9BC}" destId="{AD8CAB5F-D100-4F11-8C12-B390C79BA285}" srcOrd="1" destOrd="1" presId="urn:microsoft.com/office/officeart/2005/8/layout/cycle4"/>
    <dgm:cxn modelId="{C4FF4B2E-C1B9-43FA-9D1E-D1012D51DCC3}" type="presOf" srcId="{A280200E-23BC-461D-AFA9-6E49EE83A23F}" destId="{B82AD081-706F-4485-81E3-C8E42FC30386}" srcOrd="0" destOrd="0" presId="urn:microsoft.com/office/officeart/2005/8/layout/cycle4"/>
    <dgm:cxn modelId="{EC12C666-144F-4E82-B662-10DE1062A49E}" srcId="{AA780F43-7218-48D5-8AE6-7B5226AD4D96}" destId="{C238205C-0A21-4CEB-8A80-9CD174688DA6}" srcOrd="0" destOrd="0" parTransId="{7007A6FD-9B59-4A25-A241-4173B05BC670}" sibTransId="{1AB28205-9C68-47EC-A98A-E41CB4A84278}"/>
    <dgm:cxn modelId="{BE93D0F4-8FB7-4232-A85F-24EAE129C9CD}" type="presOf" srcId="{D69316FC-2FFF-4DC5-AB19-EC70F24D66A2}" destId="{365D3525-6029-41CB-9DC9-1826B1A4E15F}" srcOrd="1" destOrd="2" presId="urn:microsoft.com/office/officeart/2005/8/layout/cycle4"/>
    <dgm:cxn modelId="{86042426-94C8-4799-A5B1-BC2D5A3C607D}" type="presOf" srcId="{AA780F43-7218-48D5-8AE6-7B5226AD4D96}" destId="{66FBF502-AEBE-4953-94CB-A80DE50CD9C7}" srcOrd="0" destOrd="0" presId="urn:microsoft.com/office/officeart/2005/8/layout/cycle4"/>
    <dgm:cxn modelId="{5593AF9D-D5D5-40EA-B80A-A6902685CB9E}" type="presOf" srcId="{3CAB9B9B-AF34-4034-8E98-2C2C62C2F94F}" destId="{255EB835-8B37-41A9-AD3F-D4B2B8D0F113}" srcOrd="1" destOrd="0" presId="urn:microsoft.com/office/officeart/2005/8/layout/cycle4"/>
    <dgm:cxn modelId="{EFBEE002-F73C-48A2-A3C7-4B67A641E116}" type="presOf" srcId="{3D03E7A8-4B91-4ECD-A2E1-DA916F64203B}" destId="{70C2A2CC-D5A3-4BBD-8240-B766157D76C4}" srcOrd="0" destOrd="1" presId="urn:microsoft.com/office/officeart/2005/8/layout/cycle4"/>
    <dgm:cxn modelId="{04356FAB-FBB2-4C5E-8FF9-F98C538648D8}" srcId="{C97D1295-9964-4C32-B95F-E2930471224A}" destId="{AA780F43-7218-48D5-8AE6-7B5226AD4D96}" srcOrd="2" destOrd="0" parTransId="{A65AF270-7303-4F9E-9E44-8B9F4EDDE5EC}" sibTransId="{86405D96-F481-4E2E-B4A6-4C75FB723205}"/>
    <dgm:cxn modelId="{02244795-C0DD-4EA6-9E63-60E2B7B0ACD2}" type="presOf" srcId="{097A5440-43D9-4196-9E63-9202DB6FEAA9}" destId="{F3B91C38-488A-453F-8830-4AFA3D18D1D0}" srcOrd="1" destOrd="3" presId="urn:microsoft.com/office/officeart/2005/8/layout/cycle4"/>
    <dgm:cxn modelId="{6E0A9C86-BFF3-401E-B9F3-52C6AD55ADBB}" type="presOf" srcId="{391FE0AC-92B8-471C-B86D-D89F12CCB570}" destId="{F3B91C38-488A-453F-8830-4AFA3D18D1D0}" srcOrd="1" destOrd="1" presId="urn:microsoft.com/office/officeart/2005/8/layout/cycle4"/>
    <dgm:cxn modelId="{C73D3F94-9E9B-4ECF-A219-554FF718A06A}" type="presOf" srcId="{D69316FC-2FFF-4DC5-AB19-EC70F24D66A2}" destId="{70C2A2CC-D5A3-4BBD-8240-B766157D76C4}" srcOrd="0" destOrd="2" presId="urn:microsoft.com/office/officeart/2005/8/layout/cycle4"/>
    <dgm:cxn modelId="{F7B7F2E1-900C-4C95-8E5B-D62427034351}" type="presOf" srcId="{1DA13EAF-20F5-4627-857D-D0BB04157666}" destId="{83175146-745F-43F2-BC11-9D345E8ABAE8}" srcOrd="0" destOrd="0" presId="urn:microsoft.com/office/officeart/2005/8/layout/cycle4"/>
    <dgm:cxn modelId="{8A7B0D69-46DA-466F-A508-BA10C6059712}" type="presOf" srcId="{8CAD0B61-7CE2-49E3-A803-D66EAD8D8433}" destId="{7EA96D8C-84DB-4390-A8BE-B3DA6FB734FD}" srcOrd="0" destOrd="0" presId="urn:microsoft.com/office/officeart/2005/8/layout/cycle4"/>
    <dgm:cxn modelId="{5589B931-B71C-4448-9236-B1DF49CD5B6C}" type="presOf" srcId="{986FDEFE-8991-4368-9B43-0BF98E77D095}" destId="{0BD563D9-3652-41B7-B85C-CEBE8B9285D4}" srcOrd="0" destOrd="0" presId="urn:microsoft.com/office/officeart/2005/8/layout/cycle4"/>
    <dgm:cxn modelId="{E148AEC0-3DCF-4E01-A273-28BD9B7BEB07}" srcId="{1DA13EAF-20F5-4627-857D-D0BB04157666}" destId="{32C91897-9453-4F04-BCD2-87849462CEE1}" srcOrd="0" destOrd="0" parTransId="{27106976-90C2-4544-9D1E-2914FD36E112}" sibTransId="{E5E282B1-D56B-4422-A5E3-B307A8BBB244}"/>
    <dgm:cxn modelId="{45907F98-B444-46C1-A024-AF8CF8E69084}" srcId="{986FDEFE-8991-4368-9B43-0BF98E77D095}" destId="{097A5440-43D9-4196-9E63-9202DB6FEAA9}" srcOrd="3" destOrd="0" parTransId="{84183EB0-EB83-4521-A25E-57160C9E5DF1}" sibTransId="{C28F0E6A-D239-409D-AC64-06AAFF19A118}"/>
    <dgm:cxn modelId="{442B9735-BD74-4F14-AAD7-255E08375751}" srcId="{1DA13EAF-20F5-4627-857D-D0BB04157666}" destId="{072B9465-2591-4633-B913-1A567BE6B096}" srcOrd="2" destOrd="0" parTransId="{85F99D90-1589-4F73-ACCE-81AB27A79853}" sibTransId="{935AEE15-F24A-4383-A29E-90B73CF30D89}"/>
    <dgm:cxn modelId="{693B1C55-6618-42DA-B835-65ED48599300}" type="presOf" srcId="{391FE0AC-92B8-471C-B86D-D89F12CCB570}" destId="{7EA96D8C-84DB-4390-A8BE-B3DA6FB734FD}" srcOrd="0" destOrd="1" presId="urn:microsoft.com/office/officeart/2005/8/layout/cycle4"/>
    <dgm:cxn modelId="{80F9CB21-7EC4-420D-8403-C6FE520810CF}" srcId="{C97D1295-9964-4C32-B95F-E2930471224A}" destId="{A280200E-23BC-461D-AFA9-6E49EE83A23F}" srcOrd="3" destOrd="0" parTransId="{64A18FE0-0D71-4970-B40E-36D29C046C91}" sibTransId="{2E9CEEF8-765D-4F78-A199-5E01A8301207}"/>
    <dgm:cxn modelId="{D50D3493-1B1C-457A-82DD-408A58AFE8FC}" type="presOf" srcId="{097A5440-43D9-4196-9E63-9202DB6FEAA9}" destId="{7EA96D8C-84DB-4390-A8BE-B3DA6FB734FD}" srcOrd="0" destOrd="3" presId="urn:microsoft.com/office/officeart/2005/8/layout/cycle4"/>
    <dgm:cxn modelId="{2C562373-A218-485C-A0EA-A9353A693F3F}" srcId="{AA780F43-7218-48D5-8AE6-7B5226AD4D96}" destId="{3D03E7A8-4B91-4ECD-A2E1-DA916F64203B}" srcOrd="1" destOrd="0" parTransId="{A648EF16-4C6B-4D63-9BD4-CBCF7285E521}" sibTransId="{7246CD95-3789-4726-892E-63507350BB67}"/>
    <dgm:cxn modelId="{389589A6-A035-4C18-8B58-9471CAB02258}" type="presOf" srcId="{32C91897-9453-4F04-BCD2-87849462CEE1}" destId="{AD8CAB5F-D100-4F11-8C12-B390C79BA285}" srcOrd="1" destOrd="0" presId="urn:microsoft.com/office/officeart/2005/8/layout/cycle4"/>
    <dgm:cxn modelId="{D4FD6A6F-0DDA-4509-B5A7-8AEBC7EA9B49}" type="presOf" srcId="{072B9465-2591-4633-B913-1A567BE6B096}" destId="{AD8CAB5F-D100-4F11-8C12-B390C79BA285}" srcOrd="1" destOrd="2" presId="urn:microsoft.com/office/officeart/2005/8/layout/cycle4"/>
    <dgm:cxn modelId="{EBFB1A67-1E68-4F99-B5CC-A74FDA010A96}" srcId="{AA780F43-7218-48D5-8AE6-7B5226AD4D96}" destId="{D69316FC-2FFF-4DC5-AB19-EC70F24D66A2}" srcOrd="2" destOrd="0" parTransId="{62015AB1-0FA0-4E7B-B2A4-5D6F150D1928}" sibTransId="{F55B227F-AD6F-45C1-BCA3-A6D39D69C670}"/>
    <dgm:cxn modelId="{25705EF3-6787-4F47-B38A-7B5A1678421A}" srcId="{C97D1295-9964-4C32-B95F-E2930471224A}" destId="{1DA13EAF-20F5-4627-857D-D0BB04157666}" srcOrd="0" destOrd="0" parTransId="{04B081B3-06A9-4E2A-BB10-6092E23AF613}" sibTransId="{900127CA-679C-475F-9274-652FFAE1D25C}"/>
    <dgm:cxn modelId="{82D87AA0-8668-4DE1-A88F-015EA4E49AB8}" srcId="{986FDEFE-8991-4368-9B43-0BF98E77D095}" destId="{391FE0AC-92B8-471C-B86D-D89F12CCB570}" srcOrd="1" destOrd="0" parTransId="{A0681911-AB0C-4CE7-A29C-4F8E0FF48E30}" sibTransId="{B119B5E8-1C8E-4BBB-B3DF-2A1CF48D2065}"/>
    <dgm:cxn modelId="{9B58EE60-BB67-4A85-A763-6105444E7DE8}" srcId="{C97D1295-9964-4C32-B95F-E2930471224A}" destId="{986FDEFE-8991-4368-9B43-0BF98E77D095}" srcOrd="1" destOrd="0" parTransId="{81FE7633-4927-4996-BD02-FC926B4E22DA}" sibTransId="{9A8E3496-8D2E-49FA-B066-FBB59AB6AB44}"/>
    <dgm:cxn modelId="{A397D3AE-2586-4A40-AA72-96727E664959}" type="presOf" srcId="{3D03E7A8-4B91-4ECD-A2E1-DA916F64203B}" destId="{365D3525-6029-41CB-9DC9-1826B1A4E15F}" srcOrd="1" destOrd="1" presId="urn:microsoft.com/office/officeart/2005/8/layout/cycle4"/>
    <dgm:cxn modelId="{D516F16A-A189-4801-AE6C-0F072F636FE6}" srcId="{986FDEFE-8991-4368-9B43-0BF98E77D095}" destId="{E848FE2B-B1D7-4947-B4C2-652D3E54A432}" srcOrd="2" destOrd="0" parTransId="{3BE63455-5652-449E-B4A0-84BF93CFC294}" sibTransId="{12A49376-DC1B-43A0-AA68-3AFAEC6B0913}"/>
    <dgm:cxn modelId="{337A04E2-FBF3-41C1-8475-BAAD9ECB5392}" type="presOf" srcId="{072B9465-2591-4633-B913-1A567BE6B096}" destId="{27B6B7C0-66D2-4401-9F25-102E0C00A0B8}" srcOrd="0" destOrd="2" presId="urn:microsoft.com/office/officeart/2005/8/layout/cycle4"/>
    <dgm:cxn modelId="{91DAA2F7-F5B5-46FA-822B-3CBB5A60DC92}" type="presParOf" srcId="{B7FCD760-AD7C-4AA6-A0B3-DDF92066C993}" destId="{B357446F-868B-4880-9F7D-CD3F69814F2C}" srcOrd="0" destOrd="0" presId="urn:microsoft.com/office/officeart/2005/8/layout/cycle4"/>
    <dgm:cxn modelId="{74D8FD13-D97C-4FC9-ACC8-DE7AE1B5577C}" type="presParOf" srcId="{B357446F-868B-4880-9F7D-CD3F69814F2C}" destId="{B1AEF4A6-4872-45E7-8EFD-A77FBE008E2B}" srcOrd="0" destOrd="0" presId="urn:microsoft.com/office/officeart/2005/8/layout/cycle4"/>
    <dgm:cxn modelId="{CAB95B47-6204-43C4-ABEB-672187745A6D}" type="presParOf" srcId="{B1AEF4A6-4872-45E7-8EFD-A77FBE008E2B}" destId="{27B6B7C0-66D2-4401-9F25-102E0C00A0B8}" srcOrd="0" destOrd="0" presId="urn:microsoft.com/office/officeart/2005/8/layout/cycle4"/>
    <dgm:cxn modelId="{A722F525-B4A9-485A-8447-410AAF7A41DC}" type="presParOf" srcId="{B1AEF4A6-4872-45E7-8EFD-A77FBE008E2B}" destId="{AD8CAB5F-D100-4F11-8C12-B390C79BA285}" srcOrd="1" destOrd="0" presId="urn:microsoft.com/office/officeart/2005/8/layout/cycle4"/>
    <dgm:cxn modelId="{2825671E-9B08-4C52-901E-A47EC7ADDC35}" type="presParOf" srcId="{B357446F-868B-4880-9F7D-CD3F69814F2C}" destId="{375808F8-7500-44F7-A7EC-5EFE627424D1}" srcOrd="1" destOrd="0" presId="urn:microsoft.com/office/officeart/2005/8/layout/cycle4"/>
    <dgm:cxn modelId="{1F5FD954-A423-4D0B-9593-B6860967E919}" type="presParOf" srcId="{375808F8-7500-44F7-A7EC-5EFE627424D1}" destId="{7EA96D8C-84DB-4390-A8BE-B3DA6FB734FD}" srcOrd="0" destOrd="0" presId="urn:microsoft.com/office/officeart/2005/8/layout/cycle4"/>
    <dgm:cxn modelId="{53499377-C80D-4786-9CE7-6367D9C9542C}" type="presParOf" srcId="{375808F8-7500-44F7-A7EC-5EFE627424D1}" destId="{F3B91C38-488A-453F-8830-4AFA3D18D1D0}" srcOrd="1" destOrd="0" presId="urn:microsoft.com/office/officeart/2005/8/layout/cycle4"/>
    <dgm:cxn modelId="{095A75E3-3849-408A-ABD9-B40F02E02114}" type="presParOf" srcId="{B357446F-868B-4880-9F7D-CD3F69814F2C}" destId="{5F17E4C0-6CC4-4923-8738-0483C8E70D74}" srcOrd="2" destOrd="0" presId="urn:microsoft.com/office/officeart/2005/8/layout/cycle4"/>
    <dgm:cxn modelId="{92DF66D0-422F-4662-A030-16FB93A5A030}" type="presParOf" srcId="{5F17E4C0-6CC4-4923-8738-0483C8E70D74}" destId="{70C2A2CC-D5A3-4BBD-8240-B766157D76C4}" srcOrd="0" destOrd="0" presId="urn:microsoft.com/office/officeart/2005/8/layout/cycle4"/>
    <dgm:cxn modelId="{A8E76A3E-A1BA-4890-8016-5EB08893EBE6}" type="presParOf" srcId="{5F17E4C0-6CC4-4923-8738-0483C8E70D74}" destId="{365D3525-6029-41CB-9DC9-1826B1A4E15F}" srcOrd="1" destOrd="0" presId="urn:microsoft.com/office/officeart/2005/8/layout/cycle4"/>
    <dgm:cxn modelId="{93CB6AA0-B967-448C-9DD7-BF29354EFE9C}" type="presParOf" srcId="{B357446F-868B-4880-9F7D-CD3F69814F2C}" destId="{C158F9A7-DC82-49B9-B831-C52BA9C09EE4}" srcOrd="3" destOrd="0" presId="urn:microsoft.com/office/officeart/2005/8/layout/cycle4"/>
    <dgm:cxn modelId="{E3EF8FE4-3FCA-45CB-8AE4-C525017E9288}" type="presParOf" srcId="{C158F9A7-DC82-49B9-B831-C52BA9C09EE4}" destId="{819A1B3B-C46E-4B14-B6F2-6DE23B6D7351}" srcOrd="0" destOrd="0" presId="urn:microsoft.com/office/officeart/2005/8/layout/cycle4"/>
    <dgm:cxn modelId="{20A92D20-2DBC-4189-A00A-D5F216CE3204}" type="presParOf" srcId="{C158F9A7-DC82-49B9-B831-C52BA9C09EE4}" destId="{255EB835-8B37-41A9-AD3F-D4B2B8D0F113}" srcOrd="1" destOrd="0" presId="urn:microsoft.com/office/officeart/2005/8/layout/cycle4"/>
    <dgm:cxn modelId="{2E5AB61E-6FFD-470D-915B-A9685EDE6482}" type="presParOf" srcId="{B357446F-868B-4880-9F7D-CD3F69814F2C}" destId="{58A438D5-5989-475B-AB6D-DF02FD0881F2}" srcOrd="4" destOrd="0" presId="urn:microsoft.com/office/officeart/2005/8/layout/cycle4"/>
    <dgm:cxn modelId="{9143A0FE-4039-4B5C-B03B-EC57284B5F3C}" type="presParOf" srcId="{B7FCD760-AD7C-4AA6-A0B3-DDF92066C993}" destId="{4672C754-5402-4F58-B6DE-C52CF015B251}" srcOrd="1" destOrd="0" presId="urn:microsoft.com/office/officeart/2005/8/layout/cycle4"/>
    <dgm:cxn modelId="{BB13731E-6DE3-425F-BDCD-A09942A4EAF5}" type="presParOf" srcId="{4672C754-5402-4F58-B6DE-C52CF015B251}" destId="{83175146-745F-43F2-BC11-9D345E8ABAE8}" srcOrd="0" destOrd="0" presId="urn:microsoft.com/office/officeart/2005/8/layout/cycle4"/>
    <dgm:cxn modelId="{DF9DDDCB-C8A2-4948-9084-573EE73CC982}" type="presParOf" srcId="{4672C754-5402-4F58-B6DE-C52CF015B251}" destId="{0BD563D9-3652-41B7-B85C-CEBE8B9285D4}" srcOrd="1" destOrd="0" presId="urn:microsoft.com/office/officeart/2005/8/layout/cycle4"/>
    <dgm:cxn modelId="{A42E5314-7827-4CD6-917A-F18C004AFC9F}" type="presParOf" srcId="{4672C754-5402-4F58-B6DE-C52CF015B251}" destId="{66FBF502-AEBE-4953-94CB-A80DE50CD9C7}" srcOrd="2" destOrd="0" presId="urn:microsoft.com/office/officeart/2005/8/layout/cycle4"/>
    <dgm:cxn modelId="{9970FBF6-E918-4280-8F09-D47EBC126CBE}" type="presParOf" srcId="{4672C754-5402-4F58-B6DE-C52CF015B251}" destId="{B82AD081-706F-4485-81E3-C8E42FC30386}" srcOrd="3" destOrd="0" presId="urn:microsoft.com/office/officeart/2005/8/layout/cycle4"/>
    <dgm:cxn modelId="{2D5A4A04-971E-4B38-8F25-E749CCDF6F6D}" type="presParOf" srcId="{4672C754-5402-4F58-B6DE-C52CF015B251}" destId="{FB5092D5-02E4-4664-9B5E-F6694A2153F0}" srcOrd="4" destOrd="0" presId="urn:microsoft.com/office/officeart/2005/8/layout/cycle4"/>
    <dgm:cxn modelId="{6E045552-CECE-4E7B-B6FB-C2DDE4999B81}" type="presParOf" srcId="{B7FCD760-AD7C-4AA6-A0B3-DDF92066C993}" destId="{26415C44-3335-40CC-954D-FF154FD648BC}" srcOrd="2" destOrd="0" presId="urn:microsoft.com/office/officeart/2005/8/layout/cycle4"/>
    <dgm:cxn modelId="{B17A30D8-F222-49CA-8298-4AD0A8394027}" type="presParOf" srcId="{B7FCD760-AD7C-4AA6-A0B3-DDF92066C993}" destId="{79E28E7D-3F83-4440-8411-90E8945E5FE1}" srcOrd="3" destOrd="0" presId="urn:microsoft.com/office/officeart/2005/8/layout/cycle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A32609D4-2612-4C76-A12C-67C0205DEED6}" type="doc">
      <dgm:prSet loTypeId="urn:microsoft.com/office/officeart/2005/8/layout/cycle3" loCatId="cycle" qsTypeId="urn:microsoft.com/office/officeart/2005/8/quickstyle/3d1" qsCatId="3D" csTypeId="urn:microsoft.com/office/officeart/2005/8/colors/accent6_2" csCatId="accent6" phldr="1"/>
      <dgm:spPr/>
      <dgm:t>
        <a:bodyPr/>
        <a:lstStyle/>
        <a:p>
          <a:endParaRPr lang="en-US"/>
        </a:p>
      </dgm:t>
    </dgm:pt>
    <dgm:pt modelId="{9DB2159F-C0CE-4651-803C-A67C7282F5D3}">
      <dgm:prSet phldrT="[Text]"/>
      <dgm:spPr>
        <a:xfrm>
          <a:off x="1893689" y="1514"/>
          <a:ext cx="1089421" cy="544710"/>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b="1">
              <a:solidFill>
                <a:sysClr val="windowText" lastClr="000000"/>
              </a:solidFill>
              <a:latin typeface="Times New Roman"/>
              <a:ea typeface="SimSun"/>
              <a:cs typeface="Times New Roman"/>
            </a:rPr>
            <a:t>Collect Resume &amp; Sorting</a:t>
          </a:r>
        </a:p>
      </dgm:t>
    </dgm:pt>
    <dgm:pt modelId="{23BD7F83-340D-4A1C-BAAA-EE2FCF117F40}" type="parTrans" cxnId="{DAC8F771-18D4-4DDD-BCFA-7528E3B7BA79}">
      <dgm:prSet/>
      <dgm:spPr/>
      <dgm:t>
        <a:bodyPr/>
        <a:lstStyle/>
        <a:p>
          <a:endParaRPr lang="en-US"/>
        </a:p>
      </dgm:t>
    </dgm:pt>
    <dgm:pt modelId="{3D33DA4E-EE9C-42D3-B53A-A2C792998FCB}" type="sibTrans" cxnId="{DAC8F771-18D4-4DDD-BCFA-7528E3B7BA79}">
      <dgm:prSet/>
      <dgm:spPr>
        <a:xfrm>
          <a:off x="1231504" y="-11462"/>
          <a:ext cx="2413791" cy="2413791"/>
        </a:xfrm>
        <a:gradFill rotWithShape="0">
          <a:gsLst>
            <a:gs pos="0">
              <a:srgbClr val="F79646">
                <a:tint val="40000"/>
                <a:hueOff val="0"/>
                <a:satOff val="0"/>
                <a:lumOff val="0"/>
                <a:alphaOff val="0"/>
                <a:shade val="51000"/>
                <a:satMod val="130000"/>
              </a:srgbClr>
            </a:gs>
            <a:gs pos="80000">
              <a:srgbClr val="F79646">
                <a:tint val="40000"/>
                <a:hueOff val="0"/>
                <a:satOff val="0"/>
                <a:lumOff val="0"/>
                <a:alphaOff val="0"/>
                <a:shade val="93000"/>
                <a:satMod val="130000"/>
              </a:srgbClr>
            </a:gs>
            <a:gs pos="100000">
              <a:srgbClr val="F79646">
                <a:tint val="40000"/>
                <a:hueOff val="0"/>
                <a:satOff val="0"/>
                <a:lumOff val="0"/>
                <a:alphaOff val="0"/>
                <a:shade val="94000"/>
                <a:satMod val="135000"/>
              </a:srgbClr>
            </a:gs>
          </a:gsLst>
          <a:lin ang="16200000" scaled="0"/>
        </a:gradFill>
        <a:ln>
          <a:noFill/>
        </a:ln>
        <a:effectLst/>
        <a:scene3d>
          <a:camera prst="orthographicFront"/>
          <a:lightRig rig="flat" dir="t"/>
        </a:scene3d>
        <a:sp3d z="-190500" extrusionH="12700" prstMaterial="plastic">
          <a:bevelT w="50800" h="50800"/>
        </a:sp3d>
      </dgm:spPr>
      <dgm:t>
        <a:bodyPr/>
        <a:lstStyle/>
        <a:p>
          <a:endParaRPr lang="en-US"/>
        </a:p>
      </dgm:t>
    </dgm:pt>
    <dgm:pt modelId="{8ADBB753-6705-4C57-B5A1-79C8ABB28B5F}">
      <dgm:prSet phldrT="[Text]"/>
      <dgm:spPr>
        <a:xfrm>
          <a:off x="2872645" y="712767"/>
          <a:ext cx="1089421" cy="544710"/>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b="1">
              <a:solidFill>
                <a:sysClr val="windowText" lastClr="000000"/>
              </a:solidFill>
              <a:latin typeface="Times New Roman"/>
              <a:ea typeface="SimSun"/>
              <a:cs typeface="Times New Roman"/>
            </a:rPr>
            <a:t>First Layer Interview</a:t>
          </a:r>
        </a:p>
      </dgm:t>
    </dgm:pt>
    <dgm:pt modelId="{C128416A-3ACC-465C-B31A-7DDC6A0F090A}" type="parTrans" cxnId="{ED4AC99A-9891-489B-B3FA-94D264D8746F}">
      <dgm:prSet/>
      <dgm:spPr/>
      <dgm:t>
        <a:bodyPr/>
        <a:lstStyle/>
        <a:p>
          <a:endParaRPr lang="en-US"/>
        </a:p>
      </dgm:t>
    </dgm:pt>
    <dgm:pt modelId="{28AD4402-7A7A-42CF-9AAC-5064C04298B1}" type="sibTrans" cxnId="{ED4AC99A-9891-489B-B3FA-94D264D8746F}">
      <dgm:prSet/>
      <dgm:spPr/>
      <dgm:t>
        <a:bodyPr/>
        <a:lstStyle/>
        <a:p>
          <a:endParaRPr lang="en-US"/>
        </a:p>
      </dgm:t>
    </dgm:pt>
    <dgm:pt modelId="{5B952953-B99C-4ECC-9BD4-3C5CDB5EBE8E}">
      <dgm:prSet phldrT="[Text]"/>
      <dgm:spPr>
        <a:xfrm>
          <a:off x="2800418" y="1863579"/>
          <a:ext cx="1089421" cy="544710"/>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b="1">
              <a:solidFill>
                <a:sysClr val="windowText" lastClr="000000"/>
              </a:solidFill>
              <a:latin typeface="Times New Roman"/>
              <a:ea typeface="SimSun"/>
              <a:cs typeface="Times New Roman"/>
            </a:rPr>
            <a:t>Second Layer Interview</a:t>
          </a:r>
        </a:p>
      </dgm:t>
    </dgm:pt>
    <dgm:pt modelId="{21896045-CC42-4F0A-B639-79AE4FC1BA8F}" type="parTrans" cxnId="{E72381F9-D586-43F0-B215-076982783A4E}">
      <dgm:prSet/>
      <dgm:spPr/>
      <dgm:t>
        <a:bodyPr/>
        <a:lstStyle/>
        <a:p>
          <a:endParaRPr lang="en-US"/>
        </a:p>
      </dgm:t>
    </dgm:pt>
    <dgm:pt modelId="{4711D9DD-573E-4A08-8D58-70157DBB1FE9}" type="sibTrans" cxnId="{E72381F9-D586-43F0-B215-076982783A4E}">
      <dgm:prSet/>
      <dgm:spPr/>
      <dgm:t>
        <a:bodyPr/>
        <a:lstStyle/>
        <a:p>
          <a:endParaRPr lang="en-US"/>
        </a:p>
      </dgm:t>
    </dgm:pt>
    <dgm:pt modelId="{10CFC699-FECD-41FE-A96A-B6A84144FDF2}">
      <dgm:prSet phldrT="[Text]"/>
      <dgm:spPr>
        <a:xfrm>
          <a:off x="1073160" y="1863601"/>
          <a:ext cx="1089421" cy="544710"/>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b="1">
              <a:solidFill>
                <a:sysClr val="windowText" lastClr="000000"/>
              </a:solidFill>
              <a:latin typeface="Times New Roman"/>
              <a:ea typeface="SimSun"/>
              <a:cs typeface="Times New Roman"/>
            </a:rPr>
            <a:t>Required Medical Test</a:t>
          </a:r>
        </a:p>
      </dgm:t>
    </dgm:pt>
    <dgm:pt modelId="{EEB20038-3D6F-4EFA-A3F1-B9A351D08E96}" type="parTrans" cxnId="{73F582CA-F51A-48C6-9F60-550E75C886BF}">
      <dgm:prSet/>
      <dgm:spPr/>
      <dgm:t>
        <a:bodyPr/>
        <a:lstStyle/>
        <a:p>
          <a:endParaRPr lang="en-US"/>
        </a:p>
      </dgm:t>
    </dgm:pt>
    <dgm:pt modelId="{D65F5F32-68F6-4A10-87F9-25A28EBFF61E}" type="sibTrans" cxnId="{73F582CA-F51A-48C6-9F60-550E75C886BF}">
      <dgm:prSet/>
      <dgm:spPr/>
      <dgm:t>
        <a:bodyPr/>
        <a:lstStyle/>
        <a:p>
          <a:endParaRPr lang="en-US"/>
        </a:p>
      </dgm:t>
    </dgm:pt>
    <dgm:pt modelId="{BCD149F2-5E1E-4111-A7BA-056F107F27CC}">
      <dgm:prSet phldrT="[Text]"/>
      <dgm:spPr>
        <a:xfrm>
          <a:off x="914733" y="712767"/>
          <a:ext cx="1089421" cy="544710"/>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b="1">
              <a:solidFill>
                <a:sysClr val="windowText" lastClr="000000"/>
              </a:solidFill>
              <a:latin typeface="Times New Roman"/>
              <a:ea typeface="SimSun"/>
              <a:cs typeface="Times New Roman"/>
            </a:rPr>
            <a:t>Offer Roll Out</a:t>
          </a:r>
        </a:p>
      </dgm:t>
    </dgm:pt>
    <dgm:pt modelId="{40EE86BB-7BEE-4B5D-8987-D809E9CA3A80}" type="sibTrans" cxnId="{5038984D-2BBB-4E58-91F6-DBB5957D73F4}">
      <dgm:prSet/>
      <dgm:spPr/>
      <dgm:t>
        <a:bodyPr/>
        <a:lstStyle/>
        <a:p>
          <a:endParaRPr lang="en-US"/>
        </a:p>
      </dgm:t>
    </dgm:pt>
    <dgm:pt modelId="{15F7A285-90EF-43D1-AB6D-5791BE19BE61}" type="parTrans" cxnId="{5038984D-2BBB-4E58-91F6-DBB5957D73F4}">
      <dgm:prSet/>
      <dgm:spPr/>
      <dgm:t>
        <a:bodyPr/>
        <a:lstStyle/>
        <a:p>
          <a:endParaRPr lang="en-US"/>
        </a:p>
      </dgm:t>
    </dgm:pt>
    <dgm:pt modelId="{6BC8B13D-CF03-4D12-A383-D1ABCF65C6D8}" type="pres">
      <dgm:prSet presAssocID="{A32609D4-2612-4C76-A12C-67C0205DEED6}" presName="Name0" presStyleCnt="0">
        <dgm:presLayoutVars>
          <dgm:dir/>
          <dgm:resizeHandles val="exact"/>
        </dgm:presLayoutVars>
      </dgm:prSet>
      <dgm:spPr/>
      <dgm:t>
        <a:bodyPr/>
        <a:lstStyle/>
        <a:p>
          <a:endParaRPr lang="en-US"/>
        </a:p>
      </dgm:t>
    </dgm:pt>
    <dgm:pt modelId="{08D2FA6A-37E7-4DAC-A350-8A01049BE386}" type="pres">
      <dgm:prSet presAssocID="{A32609D4-2612-4C76-A12C-67C0205DEED6}" presName="cycle" presStyleCnt="0"/>
      <dgm:spPr/>
    </dgm:pt>
    <dgm:pt modelId="{0973998F-AD21-4307-AC34-67C1FFE57BDD}" type="pres">
      <dgm:prSet presAssocID="{9DB2159F-C0CE-4651-803C-A67C7282F5D3}" presName="nodeFirstNode" presStyleLbl="node1" presStyleIdx="0" presStyleCnt="5">
        <dgm:presLayoutVars>
          <dgm:bulletEnabled val="1"/>
        </dgm:presLayoutVars>
      </dgm:prSet>
      <dgm:spPr>
        <a:prstGeom prst="roundRect">
          <a:avLst/>
        </a:prstGeom>
      </dgm:spPr>
      <dgm:t>
        <a:bodyPr/>
        <a:lstStyle/>
        <a:p>
          <a:endParaRPr lang="en-US"/>
        </a:p>
      </dgm:t>
    </dgm:pt>
    <dgm:pt modelId="{18DF7842-54A9-4840-9E88-7AED76671BD0}" type="pres">
      <dgm:prSet presAssocID="{3D33DA4E-EE9C-42D3-B53A-A2C792998FCB}" presName="sibTransFirstNode" presStyleLbl="bgShp" presStyleIdx="0" presStyleCnt="1"/>
      <dgm:spPr>
        <a:prstGeom prst="circularArrow">
          <a:avLst>
            <a:gd name="adj1" fmla="val 5544"/>
            <a:gd name="adj2" fmla="val 330680"/>
            <a:gd name="adj3" fmla="val 13859225"/>
            <a:gd name="adj4" fmla="val 17335474"/>
            <a:gd name="adj5" fmla="val 5757"/>
          </a:avLst>
        </a:prstGeom>
      </dgm:spPr>
      <dgm:t>
        <a:bodyPr/>
        <a:lstStyle/>
        <a:p>
          <a:endParaRPr lang="en-US"/>
        </a:p>
      </dgm:t>
    </dgm:pt>
    <dgm:pt modelId="{5754E30D-90D3-4883-A67B-97A449BB7F09}" type="pres">
      <dgm:prSet presAssocID="{8ADBB753-6705-4C57-B5A1-79C8ABB28B5F}" presName="nodeFollowingNodes" presStyleLbl="node1" presStyleIdx="1" presStyleCnt="5">
        <dgm:presLayoutVars>
          <dgm:bulletEnabled val="1"/>
        </dgm:presLayoutVars>
      </dgm:prSet>
      <dgm:spPr>
        <a:prstGeom prst="roundRect">
          <a:avLst/>
        </a:prstGeom>
      </dgm:spPr>
      <dgm:t>
        <a:bodyPr/>
        <a:lstStyle/>
        <a:p>
          <a:endParaRPr lang="en-US"/>
        </a:p>
      </dgm:t>
    </dgm:pt>
    <dgm:pt modelId="{F7B5CF03-B367-4DD8-8FA1-B6CFAEDDF25D}" type="pres">
      <dgm:prSet presAssocID="{5B952953-B99C-4ECC-9BD4-3C5CDB5EBE8E}" presName="nodeFollowingNodes" presStyleLbl="node1" presStyleIdx="2" presStyleCnt="5" custRadScaleRad="119601" custRadScaleInc="-19060">
        <dgm:presLayoutVars>
          <dgm:bulletEnabled val="1"/>
        </dgm:presLayoutVars>
      </dgm:prSet>
      <dgm:spPr>
        <a:prstGeom prst="roundRect">
          <a:avLst/>
        </a:prstGeom>
      </dgm:spPr>
      <dgm:t>
        <a:bodyPr/>
        <a:lstStyle/>
        <a:p>
          <a:endParaRPr lang="en-US"/>
        </a:p>
      </dgm:t>
    </dgm:pt>
    <dgm:pt modelId="{63557C36-A7A0-4349-A521-2CAD33EA943F}" type="pres">
      <dgm:prSet presAssocID="{10CFC699-FECD-41FE-A96A-B6A84144FDF2}" presName="nodeFollowingNodes" presStyleLbl="node1" presStyleIdx="3" presStyleCnt="5" custRadScaleRad="113576" custRadScaleInc="14294">
        <dgm:presLayoutVars>
          <dgm:bulletEnabled val="1"/>
        </dgm:presLayoutVars>
      </dgm:prSet>
      <dgm:spPr>
        <a:prstGeom prst="roundRect">
          <a:avLst/>
        </a:prstGeom>
      </dgm:spPr>
      <dgm:t>
        <a:bodyPr/>
        <a:lstStyle/>
        <a:p>
          <a:endParaRPr lang="en-US"/>
        </a:p>
      </dgm:t>
    </dgm:pt>
    <dgm:pt modelId="{CDE2A57A-4E35-4CD7-AC7F-76DCBCAFEAF3}" type="pres">
      <dgm:prSet presAssocID="{BCD149F2-5E1E-4111-A7BA-056F107F27CC}" presName="nodeFollowingNodes" presStyleLbl="node1" presStyleIdx="4" presStyleCnt="5">
        <dgm:presLayoutVars>
          <dgm:bulletEnabled val="1"/>
        </dgm:presLayoutVars>
      </dgm:prSet>
      <dgm:spPr>
        <a:prstGeom prst="roundRect">
          <a:avLst/>
        </a:prstGeom>
      </dgm:spPr>
      <dgm:t>
        <a:bodyPr/>
        <a:lstStyle/>
        <a:p>
          <a:endParaRPr lang="en-US"/>
        </a:p>
      </dgm:t>
    </dgm:pt>
  </dgm:ptLst>
  <dgm:cxnLst>
    <dgm:cxn modelId="{ED4AC99A-9891-489B-B3FA-94D264D8746F}" srcId="{A32609D4-2612-4C76-A12C-67C0205DEED6}" destId="{8ADBB753-6705-4C57-B5A1-79C8ABB28B5F}" srcOrd="1" destOrd="0" parTransId="{C128416A-3ACC-465C-B31A-7DDC6A0F090A}" sibTransId="{28AD4402-7A7A-42CF-9AAC-5064C04298B1}"/>
    <dgm:cxn modelId="{73F582CA-F51A-48C6-9F60-550E75C886BF}" srcId="{A32609D4-2612-4C76-A12C-67C0205DEED6}" destId="{10CFC699-FECD-41FE-A96A-B6A84144FDF2}" srcOrd="3" destOrd="0" parTransId="{EEB20038-3D6F-4EFA-A3F1-B9A351D08E96}" sibTransId="{D65F5F32-68F6-4A10-87F9-25A28EBFF61E}"/>
    <dgm:cxn modelId="{5038984D-2BBB-4E58-91F6-DBB5957D73F4}" srcId="{A32609D4-2612-4C76-A12C-67C0205DEED6}" destId="{BCD149F2-5E1E-4111-A7BA-056F107F27CC}" srcOrd="4" destOrd="0" parTransId="{15F7A285-90EF-43D1-AB6D-5791BE19BE61}" sibTransId="{40EE86BB-7BEE-4B5D-8987-D809E9CA3A80}"/>
    <dgm:cxn modelId="{E72381F9-D586-43F0-B215-076982783A4E}" srcId="{A32609D4-2612-4C76-A12C-67C0205DEED6}" destId="{5B952953-B99C-4ECC-9BD4-3C5CDB5EBE8E}" srcOrd="2" destOrd="0" parTransId="{21896045-CC42-4F0A-B639-79AE4FC1BA8F}" sibTransId="{4711D9DD-573E-4A08-8D58-70157DBB1FE9}"/>
    <dgm:cxn modelId="{ED5A3E1F-7935-4275-8D42-37F51014AD87}" type="presOf" srcId="{5B952953-B99C-4ECC-9BD4-3C5CDB5EBE8E}" destId="{F7B5CF03-B367-4DD8-8FA1-B6CFAEDDF25D}" srcOrd="0" destOrd="0" presId="urn:microsoft.com/office/officeart/2005/8/layout/cycle3"/>
    <dgm:cxn modelId="{DAC8F771-18D4-4DDD-BCFA-7528E3B7BA79}" srcId="{A32609D4-2612-4C76-A12C-67C0205DEED6}" destId="{9DB2159F-C0CE-4651-803C-A67C7282F5D3}" srcOrd="0" destOrd="0" parTransId="{23BD7F83-340D-4A1C-BAAA-EE2FCF117F40}" sibTransId="{3D33DA4E-EE9C-42D3-B53A-A2C792998FCB}"/>
    <dgm:cxn modelId="{29F84A62-3EED-4B5D-885F-805D5238C984}" type="presOf" srcId="{9DB2159F-C0CE-4651-803C-A67C7282F5D3}" destId="{0973998F-AD21-4307-AC34-67C1FFE57BDD}" srcOrd="0" destOrd="0" presId="urn:microsoft.com/office/officeart/2005/8/layout/cycle3"/>
    <dgm:cxn modelId="{58D9DBCA-02D1-4382-B639-5682A458D4A2}" type="presOf" srcId="{8ADBB753-6705-4C57-B5A1-79C8ABB28B5F}" destId="{5754E30D-90D3-4883-A67B-97A449BB7F09}" srcOrd="0" destOrd="0" presId="urn:microsoft.com/office/officeart/2005/8/layout/cycle3"/>
    <dgm:cxn modelId="{7B1E50DD-0471-42BB-A9E0-A89242AB41FC}" type="presOf" srcId="{A32609D4-2612-4C76-A12C-67C0205DEED6}" destId="{6BC8B13D-CF03-4D12-A383-D1ABCF65C6D8}" srcOrd="0" destOrd="0" presId="urn:microsoft.com/office/officeart/2005/8/layout/cycle3"/>
    <dgm:cxn modelId="{158C7EB2-CB17-449F-B4FB-F6565B1DDF0B}" type="presOf" srcId="{BCD149F2-5E1E-4111-A7BA-056F107F27CC}" destId="{CDE2A57A-4E35-4CD7-AC7F-76DCBCAFEAF3}" srcOrd="0" destOrd="0" presId="urn:microsoft.com/office/officeart/2005/8/layout/cycle3"/>
    <dgm:cxn modelId="{FBE6C68A-EC6D-4F9F-BB29-B4936A3D32F2}" type="presOf" srcId="{10CFC699-FECD-41FE-A96A-B6A84144FDF2}" destId="{63557C36-A7A0-4349-A521-2CAD33EA943F}" srcOrd="0" destOrd="0" presId="urn:microsoft.com/office/officeart/2005/8/layout/cycle3"/>
    <dgm:cxn modelId="{2D9A6540-C3CA-4E34-BC9E-833AA15AC133}" type="presOf" srcId="{3D33DA4E-EE9C-42D3-B53A-A2C792998FCB}" destId="{18DF7842-54A9-4840-9E88-7AED76671BD0}" srcOrd="0" destOrd="0" presId="urn:microsoft.com/office/officeart/2005/8/layout/cycle3"/>
    <dgm:cxn modelId="{D565206E-AA59-481D-A9B5-F31C87011081}" type="presParOf" srcId="{6BC8B13D-CF03-4D12-A383-D1ABCF65C6D8}" destId="{08D2FA6A-37E7-4DAC-A350-8A01049BE386}" srcOrd="0" destOrd="0" presId="urn:microsoft.com/office/officeart/2005/8/layout/cycle3"/>
    <dgm:cxn modelId="{89CA238F-040B-41C6-8873-C7F313209ACB}" type="presParOf" srcId="{08D2FA6A-37E7-4DAC-A350-8A01049BE386}" destId="{0973998F-AD21-4307-AC34-67C1FFE57BDD}" srcOrd="0" destOrd="0" presId="urn:microsoft.com/office/officeart/2005/8/layout/cycle3"/>
    <dgm:cxn modelId="{5F0834D5-C6C6-4495-ABF1-CCBB9E4F3617}" type="presParOf" srcId="{08D2FA6A-37E7-4DAC-A350-8A01049BE386}" destId="{18DF7842-54A9-4840-9E88-7AED76671BD0}" srcOrd="1" destOrd="0" presId="urn:microsoft.com/office/officeart/2005/8/layout/cycle3"/>
    <dgm:cxn modelId="{0226F388-A63D-4DD2-A8DD-D510E9590A30}" type="presParOf" srcId="{08D2FA6A-37E7-4DAC-A350-8A01049BE386}" destId="{5754E30D-90D3-4883-A67B-97A449BB7F09}" srcOrd="2" destOrd="0" presId="urn:microsoft.com/office/officeart/2005/8/layout/cycle3"/>
    <dgm:cxn modelId="{47BBBC34-B5B3-4566-A252-E35A7D197497}" type="presParOf" srcId="{08D2FA6A-37E7-4DAC-A350-8A01049BE386}" destId="{F7B5CF03-B367-4DD8-8FA1-B6CFAEDDF25D}" srcOrd="3" destOrd="0" presId="urn:microsoft.com/office/officeart/2005/8/layout/cycle3"/>
    <dgm:cxn modelId="{26756EE0-8E59-46F8-919A-A817ECD449D4}" type="presParOf" srcId="{08D2FA6A-37E7-4DAC-A350-8A01049BE386}" destId="{63557C36-A7A0-4349-A521-2CAD33EA943F}" srcOrd="4" destOrd="0" presId="urn:microsoft.com/office/officeart/2005/8/layout/cycle3"/>
    <dgm:cxn modelId="{CC4534F6-7552-488C-AF00-409A19A20350}" type="presParOf" srcId="{08D2FA6A-37E7-4DAC-A350-8A01049BE386}" destId="{CDE2A57A-4E35-4CD7-AC7F-76DCBCAFEAF3}" srcOrd="5" destOrd="0" presId="urn:microsoft.com/office/officeart/2005/8/layout/cycle3"/>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8B8B5A52-AB9F-4849-817F-13798D702551}"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2622BD32-CBEA-4452-805D-6E8255080B0B}">
      <dgm:prSet phldrT="[Text]"/>
      <dgm:spPr>
        <a:xfrm>
          <a:off x="0" y="0"/>
          <a:ext cx="5486400"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Need requisition with approval at CM</a:t>
          </a:r>
        </a:p>
      </dgm:t>
    </dgm:pt>
    <dgm:pt modelId="{AD9E39B2-D65D-4270-BA69-2E8A8F486D57}" type="sibTrans" cxnId="{AE66A909-F0D9-4ECA-AEE9-1A8D50CA3B7D}">
      <dgm:prSet/>
      <dgm:spPr>
        <a:xfrm rot="5400000">
          <a:off x="2656470" y="474121"/>
          <a:ext cx="173459" cy="208151"/>
        </a:xfrm>
        <a:solidFill>
          <a:srgbClr val="4F81BD">
            <a:tint val="60000"/>
            <a:hueOff val="0"/>
            <a:satOff val="0"/>
            <a:lumOff val="0"/>
            <a:alphaOff val="0"/>
          </a:srgbClr>
        </a:solidFill>
        <a:ln>
          <a:noFill/>
        </a:ln>
        <a:effectLst/>
      </dgm:spPr>
      <dgm:t>
        <a:bodyPr/>
        <a:lstStyle/>
        <a:p>
          <a:endParaRPr lang="en-US">
            <a:solidFill>
              <a:sysClr val="window" lastClr="FFFFFF"/>
            </a:solidFill>
            <a:latin typeface="Times New Roman"/>
            <a:ea typeface="SimSun"/>
            <a:cs typeface="Times New Roman"/>
          </a:endParaRPr>
        </a:p>
      </dgm:t>
    </dgm:pt>
    <dgm:pt modelId="{C237B31E-619A-4D4D-9427-F0AB7546BAAB}" type="parTrans" cxnId="{AE66A909-F0D9-4ECA-AEE9-1A8D50CA3B7D}">
      <dgm:prSet/>
      <dgm:spPr/>
      <dgm:t>
        <a:bodyPr/>
        <a:lstStyle/>
        <a:p>
          <a:endParaRPr lang="en-US"/>
        </a:p>
      </dgm:t>
    </dgm:pt>
    <dgm:pt modelId="{E34828FD-4BDC-470D-AA1A-79681502A16F}">
      <dgm:prSet phldrT="[Text]"/>
      <dgm:spPr>
        <a:xfrm>
          <a:off x="22121" y="693836"/>
          <a:ext cx="5442156"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HR approve the requisition form(RRF) by checking headcount budget</a:t>
          </a:r>
        </a:p>
      </dgm:t>
    </dgm:pt>
    <dgm:pt modelId="{FF96512C-167B-44A5-93CD-7BC47B8A01BD}" type="sibTrans" cxnId="{2DC3D848-7DE2-4C7A-B5C2-C2E385708A4E}">
      <dgm:prSet/>
      <dgm:spPr>
        <a:xfrm rot="5400000">
          <a:off x="2656470" y="1167958"/>
          <a:ext cx="173459" cy="208151"/>
        </a:xfrm>
        <a:solidFill>
          <a:srgbClr val="4F81BD">
            <a:tint val="60000"/>
            <a:hueOff val="0"/>
            <a:satOff val="0"/>
            <a:lumOff val="0"/>
            <a:alphaOff val="0"/>
          </a:srgbClr>
        </a:solidFill>
        <a:ln>
          <a:noFill/>
        </a:ln>
        <a:effectLst/>
      </dgm:spPr>
      <dgm:t>
        <a:bodyPr/>
        <a:lstStyle/>
        <a:p>
          <a:endParaRPr lang="en-US">
            <a:solidFill>
              <a:sysClr val="window" lastClr="FFFFFF"/>
            </a:solidFill>
            <a:latin typeface="Times New Roman"/>
            <a:ea typeface="SimSun"/>
            <a:cs typeface="Times New Roman"/>
          </a:endParaRPr>
        </a:p>
      </dgm:t>
    </dgm:pt>
    <dgm:pt modelId="{3D1DE294-62B0-45B3-BE3F-0BE31F936D3C}" type="parTrans" cxnId="{2DC3D848-7DE2-4C7A-B5C2-C2E385708A4E}">
      <dgm:prSet/>
      <dgm:spPr/>
      <dgm:t>
        <a:bodyPr/>
        <a:lstStyle/>
        <a:p>
          <a:endParaRPr lang="en-US"/>
        </a:p>
      </dgm:t>
    </dgm:pt>
    <dgm:pt modelId="{8B7A6C25-30BA-4757-8BE3-E6087AA22D6F}">
      <dgm:prSet phldrT="[Text]"/>
      <dgm:spPr>
        <a:xfrm>
          <a:off x="9525" y="1387673"/>
          <a:ext cx="5467349"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Making decision to choose proper strategy</a:t>
          </a:r>
        </a:p>
      </dgm:t>
    </dgm:pt>
    <dgm:pt modelId="{2A396F69-B2D0-416F-A1EE-567C0408D8C0}" type="sibTrans" cxnId="{6681B1BA-611D-44F2-9750-49B597015AF7}">
      <dgm:prSet/>
      <dgm:spPr>
        <a:xfrm rot="5400000">
          <a:off x="2656470" y="1861795"/>
          <a:ext cx="173459" cy="208151"/>
        </a:xfrm>
        <a:solidFill>
          <a:srgbClr val="4F81BD">
            <a:tint val="60000"/>
            <a:hueOff val="0"/>
            <a:satOff val="0"/>
            <a:lumOff val="0"/>
            <a:alphaOff val="0"/>
          </a:srgbClr>
        </a:solidFill>
        <a:ln>
          <a:noFill/>
        </a:ln>
        <a:effectLst/>
      </dgm:spPr>
      <dgm:t>
        <a:bodyPr/>
        <a:lstStyle/>
        <a:p>
          <a:endParaRPr lang="en-US">
            <a:solidFill>
              <a:sysClr val="window" lastClr="FFFFFF"/>
            </a:solidFill>
            <a:latin typeface="Times New Roman"/>
            <a:ea typeface="SimSun"/>
            <a:cs typeface="Times New Roman"/>
          </a:endParaRPr>
        </a:p>
      </dgm:t>
    </dgm:pt>
    <dgm:pt modelId="{3B25360A-E05C-4DD0-8E31-B9E8BC511847}" type="parTrans" cxnId="{6681B1BA-611D-44F2-9750-49B597015AF7}">
      <dgm:prSet/>
      <dgm:spPr/>
      <dgm:t>
        <a:bodyPr/>
        <a:lstStyle/>
        <a:p>
          <a:endParaRPr lang="en-US"/>
        </a:p>
      </dgm:t>
    </dgm:pt>
    <dgm:pt modelId="{9D28741D-9D1E-4FA8-89D7-0D1F7297AFAA}">
      <dgm:prSet phldrT="[Text]"/>
      <dgm:spPr>
        <a:xfrm>
          <a:off x="9525" y="2775346"/>
          <a:ext cx="5467349"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Shortlist application</a:t>
          </a:r>
        </a:p>
      </dgm:t>
    </dgm:pt>
    <dgm:pt modelId="{DCD1AC28-DC43-4433-A7A5-A321483E208E}" type="sibTrans" cxnId="{0CA5B510-9E90-45F6-A1AA-E4FD56C9F821}">
      <dgm:prSet/>
      <dgm:spPr>
        <a:xfrm rot="5400000">
          <a:off x="2656470" y="3249468"/>
          <a:ext cx="173459" cy="208151"/>
        </a:xfrm>
        <a:solidFill>
          <a:srgbClr val="4F81BD">
            <a:tint val="60000"/>
            <a:hueOff val="0"/>
            <a:satOff val="0"/>
            <a:lumOff val="0"/>
            <a:alphaOff val="0"/>
          </a:srgbClr>
        </a:solidFill>
        <a:ln>
          <a:noFill/>
        </a:ln>
        <a:effectLst/>
      </dgm:spPr>
      <dgm:t>
        <a:bodyPr/>
        <a:lstStyle/>
        <a:p>
          <a:endParaRPr lang="en-US">
            <a:solidFill>
              <a:sysClr val="window" lastClr="FFFFFF"/>
            </a:solidFill>
            <a:latin typeface="Times New Roman"/>
            <a:ea typeface="SimSun"/>
            <a:cs typeface="Times New Roman"/>
          </a:endParaRPr>
        </a:p>
      </dgm:t>
    </dgm:pt>
    <dgm:pt modelId="{2E0B93EB-5E15-40B9-BFCA-EFFA1B1836F1}" type="parTrans" cxnId="{0CA5B510-9E90-45F6-A1AA-E4FD56C9F821}">
      <dgm:prSet/>
      <dgm:spPr/>
      <dgm:t>
        <a:bodyPr/>
        <a:lstStyle/>
        <a:p>
          <a:endParaRPr lang="en-US"/>
        </a:p>
      </dgm:t>
    </dgm:pt>
    <dgm:pt modelId="{537D66F5-5979-4D96-9D70-960AD5EC45CB}">
      <dgm:prSet phldrT="[Text]"/>
      <dgm:spPr>
        <a:xfrm>
          <a:off x="28576" y="2081510"/>
          <a:ext cx="5429247"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Search online job portal/CV Bank</a:t>
          </a:r>
        </a:p>
      </dgm:t>
    </dgm:pt>
    <dgm:pt modelId="{110A37DC-CE71-4775-85A5-0E81769ECBC6}" type="sibTrans" cxnId="{527512E7-E6C9-43BF-89E0-FC7C38090A91}">
      <dgm:prSet/>
      <dgm:spPr>
        <a:xfrm rot="5400000">
          <a:off x="2656470" y="2555631"/>
          <a:ext cx="173459" cy="208151"/>
        </a:xfrm>
        <a:solidFill>
          <a:srgbClr val="4F81BD">
            <a:tint val="60000"/>
            <a:hueOff val="0"/>
            <a:satOff val="0"/>
            <a:lumOff val="0"/>
            <a:alphaOff val="0"/>
          </a:srgbClr>
        </a:solidFill>
        <a:ln>
          <a:noFill/>
        </a:ln>
        <a:effectLst/>
      </dgm:spPr>
      <dgm:t>
        <a:bodyPr/>
        <a:lstStyle/>
        <a:p>
          <a:endParaRPr lang="en-US">
            <a:solidFill>
              <a:sysClr val="window" lastClr="FFFFFF"/>
            </a:solidFill>
            <a:latin typeface="Times New Roman"/>
            <a:ea typeface="SimSun"/>
            <a:cs typeface="Times New Roman"/>
          </a:endParaRPr>
        </a:p>
      </dgm:t>
    </dgm:pt>
    <dgm:pt modelId="{14F366A5-AA61-41DC-BE72-EB6B01167533}" type="parTrans" cxnId="{527512E7-E6C9-43BF-89E0-FC7C38090A91}">
      <dgm:prSet/>
      <dgm:spPr/>
      <dgm:t>
        <a:bodyPr/>
        <a:lstStyle/>
        <a:p>
          <a:endParaRPr lang="en-US"/>
        </a:p>
      </dgm:t>
    </dgm:pt>
    <dgm:pt modelId="{504E0307-0DB1-484E-B161-A8FA3B3CEE53}">
      <dgm:prSet phldrT="[Text]"/>
      <dgm:spPr>
        <a:xfrm>
          <a:off x="9525" y="3469183"/>
          <a:ext cx="5467349"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Written test, Group discussion, Computer test, Eye test, Case study, Interview</a:t>
          </a:r>
        </a:p>
      </dgm:t>
    </dgm:pt>
    <dgm:pt modelId="{73972962-C07D-4760-94B3-834D02B47F3D}" type="parTrans" cxnId="{C4398D0C-AD01-4601-8540-2BF9C5C3C8CF}">
      <dgm:prSet/>
      <dgm:spPr/>
      <dgm:t>
        <a:bodyPr/>
        <a:lstStyle/>
        <a:p>
          <a:endParaRPr lang="en-US"/>
        </a:p>
      </dgm:t>
    </dgm:pt>
    <dgm:pt modelId="{D2486335-C12F-4650-908C-07C6F670D111}" type="sibTrans" cxnId="{C4398D0C-AD01-4601-8540-2BF9C5C3C8CF}">
      <dgm:prSet/>
      <dgm:spPr>
        <a:xfrm rot="5400000">
          <a:off x="2656470" y="3943305"/>
          <a:ext cx="173459" cy="208151"/>
        </a:xfrm>
        <a:solidFill>
          <a:srgbClr val="4F81BD">
            <a:tint val="60000"/>
            <a:hueOff val="0"/>
            <a:satOff val="0"/>
            <a:lumOff val="0"/>
            <a:alphaOff val="0"/>
          </a:srgbClr>
        </a:solidFill>
        <a:ln>
          <a:noFill/>
        </a:ln>
        <a:effectLst/>
      </dgm:spPr>
      <dgm:t>
        <a:bodyPr/>
        <a:lstStyle/>
        <a:p>
          <a:endParaRPr lang="en-US">
            <a:solidFill>
              <a:sysClr val="window" lastClr="FFFFFF"/>
            </a:solidFill>
            <a:latin typeface="Times New Roman"/>
            <a:ea typeface="SimSun"/>
            <a:cs typeface="Times New Roman"/>
          </a:endParaRPr>
        </a:p>
      </dgm:t>
    </dgm:pt>
    <dgm:pt modelId="{64B0F5F9-D544-4B3B-9ABD-22DE97EB5450}">
      <dgm:prSet phldrT="[Text]"/>
      <dgm:spPr>
        <a:xfrm>
          <a:off x="0" y="4163020"/>
          <a:ext cx="5486400"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Appointed the best fittest employee</a:t>
          </a:r>
        </a:p>
      </dgm:t>
    </dgm:pt>
    <dgm:pt modelId="{B1A81D4D-5E15-4992-B3AC-A25B136F4D4A}" type="parTrans" cxnId="{F9549F96-BB49-4D60-A45A-515950F8BD5C}">
      <dgm:prSet/>
      <dgm:spPr/>
      <dgm:t>
        <a:bodyPr/>
        <a:lstStyle/>
        <a:p>
          <a:endParaRPr lang="en-US"/>
        </a:p>
      </dgm:t>
    </dgm:pt>
    <dgm:pt modelId="{A863DF9D-F49B-4658-808A-DDBBB2A31BBD}" type="sibTrans" cxnId="{F9549F96-BB49-4D60-A45A-515950F8BD5C}">
      <dgm:prSet/>
      <dgm:spPr>
        <a:xfrm rot="5400000">
          <a:off x="2656470" y="4637142"/>
          <a:ext cx="173459" cy="208151"/>
        </a:xfrm>
        <a:solidFill>
          <a:srgbClr val="4F81BD">
            <a:tint val="60000"/>
            <a:hueOff val="0"/>
            <a:satOff val="0"/>
            <a:lumOff val="0"/>
            <a:alphaOff val="0"/>
          </a:srgbClr>
        </a:solidFill>
        <a:ln>
          <a:noFill/>
        </a:ln>
        <a:effectLst/>
      </dgm:spPr>
      <dgm:t>
        <a:bodyPr/>
        <a:lstStyle/>
        <a:p>
          <a:endParaRPr lang="en-US">
            <a:solidFill>
              <a:sysClr val="window" lastClr="FFFFFF"/>
            </a:solidFill>
            <a:latin typeface="Times New Roman"/>
            <a:ea typeface="SimSun"/>
            <a:cs typeface="Times New Roman"/>
          </a:endParaRPr>
        </a:p>
      </dgm:t>
    </dgm:pt>
    <dgm:pt modelId="{A5B53D36-7B3D-494D-A3A3-3AB9CC694BDF}">
      <dgm:prSet phldrT="[Text]"/>
      <dgm:spPr>
        <a:xfrm>
          <a:off x="9525" y="4856857"/>
          <a:ext cx="5467349"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Arrange orientation or training If required</a:t>
          </a:r>
        </a:p>
      </dgm:t>
    </dgm:pt>
    <dgm:pt modelId="{D5EA9AD3-24E8-4C16-8B37-EA8F72BD681A}" type="parTrans" cxnId="{1A5FFEBB-1DE4-4F3E-8559-A0C17402C3EC}">
      <dgm:prSet/>
      <dgm:spPr/>
      <dgm:t>
        <a:bodyPr/>
        <a:lstStyle/>
        <a:p>
          <a:endParaRPr lang="en-US"/>
        </a:p>
      </dgm:t>
    </dgm:pt>
    <dgm:pt modelId="{71D32C12-1871-43FD-A4B9-12CB6412A958}" type="sibTrans" cxnId="{1A5FFEBB-1DE4-4F3E-8559-A0C17402C3EC}">
      <dgm:prSet/>
      <dgm:spPr>
        <a:xfrm rot="5400000">
          <a:off x="2656470" y="5330978"/>
          <a:ext cx="173459" cy="208151"/>
        </a:xfrm>
        <a:solidFill>
          <a:srgbClr val="4F81BD">
            <a:tint val="60000"/>
            <a:hueOff val="0"/>
            <a:satOff val="0"/>
            <a:lumOff val="0"/>
            <a:alphaOff val="0"/>
          </a:srgbClr>
        </a:solidFill>
        <a:ln>
          <a:noFill/>
        </a:ln>
        <a:effectLst/>
      </dgm:spPr>
      <dgm:t>
        <a:bodyPr/>
        <a:lstStyle/>
        <a:p>
          <a:endParaRPr lang="en-US">
            <a:solidFill>
              <a:sysClr val="window" lastClr="FFFFFF"/>
            </a:solidFill>
            <a:latin typeface="Times New Roman"/>
            <a:ea typeface="SimSun"/>
            <a:cs typeface="Times New Roman"/>
          </a:endParaRPr>
        </a:p>
      </dgm:t>
    </dgm:pt>
    <dgm:pt modelId="{F2CD08A5-652E-4844-9867-8B29FA11C969}">
      <dgm:prSet phldrT="[Text]"/>
      <dgm:spPr>
        <a:xfrm>
          <a:off x="19050" y="5550693"/>
          <a:ext cx="5448298"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Develop increments and incentive plan</a:t>
          </a:r>
        </a:p>
      </dgm:t>
    </dgm:pt>
    <dgm:pt modelId="{0187F3EC-559C-4F54-ABE8-808B755232DF}" type="parTrans" cxnId="{2F8870FD-844D-40AA-9681-22B7881957DF}">
      <dgm:prSet/>
      <dgm:spPr/>
      <dgm:t>
        <a:bodyPr/>
        <a:lstStyle/>
        <a:p>
          <a:endParaRPr lang="en-US"/>
        </a:p>
      </dgm:t>
    </dgm:pt>
    <dgm:pt modelId="{D5AFBE22-CE0D-4400-BE71-EC95D111A1E9}" type="sibTrans" cxnId="{2F8870FD-844D-40AA-9681-22B7881957DF}">
      <dgm:prSet/>
      <dgm:spPr>
        <a:xfrm rot="5400000">
          <a:off x="2656470" y="6024815"/>
          <a:ext cx="173459" cy="208151"/>
        </a:xfrm>
        <a:solidFill>
          <a:srgbClr val="4F81BD">
            <a:tint val="60000"/>
            <a:hueOff val="0"/>
            <a:satOff val="0"/>
            <a:lumOff val="0"/>
            <a:alphaOff val="0"/>
          </a:srgbClr>
        </a:solidFill>
        <a:ln>
          <a:noFill/>
        </a:ln>
        <a:effectLst/>
      </dgm:spPr>
      <dgm:t>
        <a:bodyPr/>
        <a:lstStyle/>
        <a:p>
          <a:endParaRPr lang="en-US">
            <a:solidFill>
              <a:sysClr val="window" lastClr="FFFFFF"/>
            </a:solidFill>
            <a:latin typeface="Times New Roman"/>
            <a:ea typeface="SimSun"/>
            <a:cs typeface="Times New Roman"/>
          </a:endParaRPr>
        </a:p>
      </dgm:t>
    </dgm:pt>
    <dgm:pt modelId="{E4E3C0D7-BE8C-4163-A81D-A3A31BCCD3D1}">
      <dgm:prSet phldrT="[Text]"/>
      <dgm:spPr>
        <a:xfrm>
          <a:off x="0" y="6244530"/>
          <a:ext cx="5486400"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Evaluate performance after a certain period</a:t>
          </a:r>
        </a:p>
      </dgm:t>
    </dgm:pt>
    <dgm:pt modelId="{F7D28A4A-A798-42A5-A6E1-5638A4D0CE4A}" type="parTrans" cxnId="{FA3A5130-3E33-4DE0-B01C-6B9B302A400B}">
      <dgm:prSet/>
      <dgm:spPr/>
      <dgm:t>
        <a:bodyPr/>
        <a:lstStyle/>
        <a:p>
          <a:endParaRPr lang="en-US"/>
        </a:p>
      </dgm:t>
    </dgm:pt>
    <dgm:pt modelId="{73994925-7B3C-44FA-9CB5-0493C464C3E1}" type="sibTrans" cxnId="{FA3A5130-3E33-4DE0-B01C-6B9B302A400B}">
      <dgm:prSet/>
      <dgm:spPr>
        <a:xfrm rot="5400000">
          <a:off x="2656470" y="6718652"/>
          <a:ext cx="173459" cy="208151"/>
        </a:xfrm>
        <a:solidFill>
          <a:srgbClr val="4F81BD">
            <a:tint val="60000"/>
            <a:hueOff val="0"/>
            <a:satOff val="0"/>
            <a:lumOff val="0"/>
            <a:alphaOff val="0"/>
          </a:srgbClr>
        </a:solidFill>
        <a:ln>
          <a:noFill/>
        </a:ln>
        <a:effectLst/>
      </dgm:spPr>
      <dgm:t>
        <a:bodyPr/>
        <a:lstStyle/>
        <a:p>
          <a:endParaRPr lang="en-US">
            <a:solidFill>
              <a:sysClr val="window" lastClr="FFFFFF"/>
            </a:solidFill>
            <a:latin typeface="Times New Roman"/>
            <a:ea typeface="SimSun"/>
            <a:cs typeface="Times New Roman"/>
          </a:endParaRPr>
        </a:p>
      </dgm:t>
    </dgm:pt>
    <dgm:pt modelId="{D4B6F5BF-F75B-40A8-8718-E50A93C57289}">
      <dgm:prSet phldrT="[Text]"/>
      <dgm:spPr>
        <a:xfrm>
          <a:off x="0" y="6938367"/>
          <a:ext cx="5486400" cy="4625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US">
              <a:solidFill>
                <a:sysClr val="window" lastClr="FFFFFF"/>
              </a:solidFill>
              <a:latin typeface="Times New Roman"/>
              <a:ea typeface="SimSun"/>
              <a:cs typeface="Times New Roman"/>
            </a:rPr>
            <a:t>Develop succesion plan</a:t>
          </a:r>
        </a:p>
      </dgm:t>
    </dgm:pt>
    <dgm:pt modelId="{7B85E98B-92E3-4246-B247-C213F747D1A5}" type="parTrans" cxnId="{F4CBE476-F366-493F-9F2D-A42AF520DC6C}">
      <dgm:prSet/>
      <dgm:spPr/>
      <dgm:t>
        <a:bodyPr/>
        <a:lstStyle/>
        <a:p>
          <a:endParaRPr lang="en-US"/>
        </a:p>
      </dgm:t>
    </dgm:pt>
    <dgm:pt modelId="{D6937D42-D0C8-408E-8B4D-B8F2351B613B}" type="sibTrans" cxnId="{F4CBE476-F366-493F-9F2D-A42AF520DC6C}">
      <dgm:prSet/>
      <dgm:spPr/>
      <dgm:t>
        <a:bodyPr/>
        <a:lstStyle/>
        <a:p>
          <a:endParaRPr lang="en-US"/>
        </a:p>
      </dgm:t>
    </dgm:pt>
    <dgm:pt modelId="{C75AA486-89AC-417B-A516-D851CAB5F3D5}" type="pres">
      <dgm:prSet presAssocID="{8B8B5A52-AB9F-4849-817F-13798D702551}" presName="linearFlow" presStyleCnt="0">
        <dgm:presLayoutVars>
          <dgm:resizeHandles val="exact"/>
        </dgm:presLayoutVars>
      </dgm:prSet>
      <dgm:spPr/>
      <dgm:t>
        <a:bodyPr/>
        <a:lstStyle/>
        <a:p>
          <a:endParaRPr lang="en-US"/>
        </a:p>
      </dgm:t>
    </dgm:pt>
    <dgm:pt modelId="{E1142159-7DF3-42C5-B053-378D09D65C5F}" type="pres">
      <dgm:prSet presAssocID="{2622BD32-CBEA-4452-805D-6E8255080B0B}" presName="node" presStyleLbl="node1" presStyleIdx="0" presStyleCnt="11" custScaleX="526157">
        <dgm:presLayoutVars>
          <dgm:bulletEnabled val="1"/>
        </dgm:presLayoutVars>
      </dgm:prSet>
      <dgm:spPr>
        <a:prstGeom prst="roundRect">
          <a:avLst>
            <a:gd name="adj" fmla="val 10000"/>
          </a:avLst>
        </a:prstGeom>
      </dgm:spPr>
      <dgm:t>
        <a:bodyPr/>
        <a:lstStyle/>
        <a:p>
          <a:endParaRPr lang="en-US"/>
        </a:p>
      </dgm:t>
    </dgm:pt>
    <dgm:pt modelId="{8506F83B-2281-4FD1-A9A4-D453BF423191}" type="pres">
      <dgm:prSet presAssocID="{AD9E39B2-D65D-4270-BA69-2E8A8F486D57}" presName="sibTrans" presStyleLbl="sibTrans2D1" presStyleIdx="0" presStyleCnt="10"/>
      <dgm:spPr>
        <a:prstGeom prst="rightArrow">
          <a:avLst>
            <a:gd name="adj1" fmla="val 60000"/>
            <a:gd name="adj2" fmla="val 50000"/>
          </a:avLst>
        </a:prstGeom>
      </dgm:spPr>
      <dgm:t>
        <a:bodyPr/>
        <a:lstStyle/>
        <a:p>
          <a:endParaRPr lang="en-US"/>
        </a:p>
      </dgm:t>
    </dgm:pt>
    <dgm:pt modelId="{468B577E-F03E-414D-BF8B-B11C00BD274F}" type="pres">
      <dgm:prSet presAssocID="{AD9E39B2-D65D-4270-BA69-2E8A8F486D57}" presName="connectorText" presStyleLbl="sibTrans2D1" presStyleIdx="0" presStyleCnt="10"/>
      <dgm:spPr/>
      <dgm:t>
        <a:bodyPr/>
        <a:lstStyle/>
        <a:p>
          <a:endParaRPr lang="en-US"/>
        </a:p>
      </dgm:t>
    </dgm:pt>
    <dgm:pt modelId="{9D6D7E0E-AFCC-4213-99C0-9DD17D4F8C18}" type="pres">
      <dgm:prSet presAssocID="{E34828FD-4BDC-470D-AA1A-79681502A16F}" presName="node" presStyleLbl="node1" presStyleIdx="1" presStyleCnt="11" custScaleX="521914">
        <dgm:presLayoutVars>
          <dgm:bulletEnabled val="1"/>
        </dgm:presLayoutVars>
      </dgm:prSet>
      <dgm:spPr>
        <a:prstGeom prst="roundRect">
          <a:avLst>
            <a:gd name="adj" fmla="val 10000"/>
          </a:avLst>
        </a:prstGeom>
      </dgm:spPr>
      <dgm:t>
        <a:bodyPr/>
        <a:lstStyle/>
        <a:p>
          <a:endParaRPr lang="en-US"/>
        </a:p>
      </dgm:t>
    </dgm:pt>
    <dgm:pt modelId="{AAB90583-8075-4C9B-B45A-FD58AF3F75FF}" type="pres">
      <dgm:prSet presAssocID="{FF96512C-167B-44A5-93CD-7BC47B8A01BD}" presName="sibTrans" presStyleLbl="sibTrans2D1" presStyleIdx="1" presStyleCnt="10"/>
      <dgm:spPr>
        <a:prstGeom prst="rightArrow">
          <a:avLst>
            <a:gd name="adj1" fmla="val 60000"/>
            <a:gd name="adj2" fmla="val 50000"/>
          </a:avLst>
        </a:prstGeom>
      </dgm:spPr>
      <dgm:t>
        <a:bodyPr/>
        <a:lstStyle/>
        <a:p>
          <a:endParaRPr lang="en-US"/>
        </a:p>
      </dgm:t>
    </dgm:pt>
    <dgm:pt modelId="{942DC2EB-16AD-494B-A93C-EA8444334CD0}" type="pres">
      <dgm:prSet presAssocID="{FF96512C-167B-44A5-93CD-7BC47B8A01BD}" presName="connectorText" presStyleLbl="sibTrans2D1" presStyleIdx="1" presStyleCnt="10"/>
      <dgm:spPr/>
      <dgm:t>
        <a:bodyPr/>
        <a:lstStyle/>
        <a:p>
          <a:endParaRPr lang="en-US"/>
        </a:p>
      </dgm:t>
    </dgm:pt>
    <dgm:pt modelId="{A8E3753C-A64C-41E5-BE10-5DC8F8E29DD0}" type="pres">
      <dgm:prSet presAssocID="{8B7A6C25-30BA-4757-8BE3-E6087AA22D6F}" presName="node" presStyleLbl="node1" presStyleIdx="2" presStyleCnt="11" custScaleX="524330">
        <dgm:presLayoutVars>
          <dgm:bulletEnabled val="1"/>
        </dgm:presLayoutVars>
      </dgm:prSet>
      <dgm:spPr>
        <a:prstGeom prst="roundRect">
          <a:avLst>
            <a:gd name="adj" fmla="val 10000"/>
          </a:avLst>
        </a:prstGeom>
      </dgm:spPr>
      <dgm:t>
        <a:bodyPr/>
        <a:lstStyle/>
        <a:p>
          <a:endParaRPr lang="en-US"/>
        </a:p>
      </dgm:t>
    </dgm:pt>
    <dgm:pt modelId="{ECDF04AA-D267-41B6-ABA4-EDF3880DF5FF}" type="pres">
      <dgm:prSet presAssocID="{2A396F69-B2D0-416F-A1EE-567C0408D8C0}" presName="sibTrans" presStyleLbl="sibTrans2D1" presStyleIdx="2" presStyleCnt="10"/>
      <dgm:spPr>
        <a:prstGeom prst="rightArrow">
          <a:avLst>
            <a:gd name="adj1" fmla="val 60000"/>
            <a:gd name="adj2" fmla="val 50000"/>
          </a:avLst>
        </a:prstGeom>
      </dgm:spPr>
      <dgm:t>
        <a:bodyPr/>
        <a:lstStyle/>
        <a:p>
          <a:endParaRPr lang="en-US"/>
        </a:p>
      </dgm:t>
    </dgm:pt>
    <dgm:pt modelId="{77A1ECB3-6175-46BD-8220-8AD9320BC51C}" type="pres">
      <dgm:prSet presAssocID="{2A396F69-B2D0-416F-A1EE-567C0408D8C0}" presName="connectorText" presStyleLbl="sibTrans2D1" presStyleIdx="2" presStyleCnt="10"/>
      <dgm:spPr/>
      <dgm:t>
        <a:bodyPr/>
        <a:lstStyle/>
        <a:p>
          <a:endParaRPr lang="en-US"/>
        </a:p>
      </dgm:t>
    </dgm:pt>
    <dgm:pt modelId="{325DEF13-A387-48EC-8D8E-BF5C0A622128}" type="pres">
      <dgm:prSet presAssocID="{537D66F5-5979-4D96-9D70-960AD5EC45CB}" presName="node" presStyleLbl="node1" presStyleIdx="3" presStyleCnt="11" custScaleX="520676">
        <dgm:presLayoutVars>
          <dgm:bulletEnabled val="1"/>
        </dgm:presLayoutVars>
      </dgm:prSet>
      <dgm:spPr>
        <a:prstGeom prst="roundRect">
          <a:avLst>
            <a:gd name="adj" fmla="val 10000"/>
          </a:avLst>
        </a:prstGeom>
      </dgm:spPr>
      <dgm:t>
        <a:bodyPr/>
        <a:lstStyle/>
        <a:p>
          <a:endParaRPr lang="en-US"/>
        </a:p>
      </dgm:t>
    </dgm:pt>
    <dgm:pt modelId="{41C4B70A-74C2-41E0-8EA7-1337D63F2620}" type="pres">
      <dgm:prSet presAssocID="{110A37DC-CE71-4775-85A5-0E81769ECBC6}" presName="sibTrans" presStyleLbl="sibTrans2D1" presStyleIdx="3" presStyleCnt="10"/>
      <dgm:spPr>
        <a:prstGeom prst="rightArrow">
          <a:avLst>
            <a:gd name="adj1" fmla="val 60000"/>
            <a:gd name="adj2" fmla="val 50000"/>
          </a:avLst>
        </a:prstGeom>
      </dgm:spPr>
      <dgm:t>
        <a:bodyPr/>
        <a:lstStyle/>
        <a:p>
          <a:endParaRPr lang="en-US"/>
        </a:p>
      </dgm:t>
    </dgm:pt>
    <dgm:pt modelId="{D21E583E-ECEB-4417-A9C0-A5B21407EED7}" type="pres">
      <dgm:prSet presAssocID="{110A37DC-CE71-4775-85A5-0E81769ECBC6}" presName="connectorText" presStyleLbl="sibTrans2D1" presStyleIdx="3" presStyleCnt="10"/>
      <dgm:spPr/>
      <dgm:t>
        <a:bodyPr/>
        <a:lstStyle/>
        <a:p>
          <a:endParaRPr lang="en-US"/>
        </a:p>
      </dgm:t>
    </dgm:pt>
    <dgm:pt modelId="{6637D330-127F-42E5-978C-CD0FBC51C5A4}" type="pres">
      <dgm:prSet presAssocID="{9D28741D-9D1E-4FA8-89D7-0D1F7297AFAA}" presName="node" presStyleLbl="node1" presStyleIdx="4" presStyleCnt="11" custScaleX="524330">
        <dgm:presLayoutVars>
          <dgm:bulletEnabled val="1"/>
        </dgm:presLayoutVars>
      </dgm:prSet>
      <dgm:spPr>
        <a:prstGeom prst="roundRect">
          <a:avLst>
            <a:gd name="adj" fmla="val 10000"/>
          </a:avLst>
        </a:prstGeom>
      </dgm:spPr>
      <dgm:t>
        <a:bodyPr/>
        <a:lstStyle/>
        <a:p>
          <a:endParaRPr lang="en-US"/>
        </a:p>
      </dgm:t>
    </dgm:pt>
    <dgm:pt modelId="{8D99CACC-8F23-4E47-ABA8-EFB020C74F6B}" type="pres">
      <dgm:prSet presAssocID="{DCD1AC28-DC43-4433-A7A5-A321483E208E}" presName="sibTrans" presStyleLbl="sibTrans2D1" presStyleIdx="4" presStyleCnt="10"/>
      <dgm:spPr>
        <a:prstGeom prst="rightArrow">
          <a:avLst>
            <a:gd name="adj1" fmla="val 60000"/>
            <a:gd name="adj2" fmla="val 50000"/>
          </a:avLst>
        </a:prstGeom>
      </dgm:spPr>
      <dgm:t>
        <a:bodyPr/>
        <a:lstStyle/>
        <a:p>
          <a:endParaRPr lang="en-US"/>
        </a:p>
      </dgm:t>
    </dgm:pt>
    <dgm:pt modelId="{B39168C5-D531-4BE0-BD47-130EA56F22A8}" type="pres">
      <dgm:prSet presAssocID="{DCD1AC28-DC43-4433-A7A5-A321483E208E}" presName="connectorText" presStyleLbl="sibTrans2D1" presStyleIdx="4" presStyleCnt="10"/>
      <dgm:spPr/>
      <dgm:t>
        <a:bodyPr/>
        <a:lstStyle/>
        <a:p>
          <a:endParaRPr lang="en-US"/>
        </a:p>
      </dgm:t>
    </dgm:pt>
    <dgm:pt modelId="{FCEA3206-56B9-4643-B6D9-02AF94A26837}" type="pres">
      <dgm:prSet presAssocID="{504E0307-0DB1-484E-B161-A8FA3B3CEE53}" presName="node" presStyleLbl="node1" presStyleIdx="5" presStyleCnt="11" custScaleX="524330">
        <dgm:presLayoutVars>
          <dgm:bulletEnabled val="1"/>
        </dgm:presLayoutVars>
      </dgm:prSet>
      <dgm:spPr>
        <a:prstGeom prst="roundRect">
          <a:avLst>
            <a:gd name="adj" fmla="val 10000"/>
          </a:avLst>
        </a:prstGeom>
      </dgm:spPr>
      <dgm:t>
        <a:bodyPr/>
        <a:lstStyle/>
        <a:p>
          <a:endParaRPr lang="en-US"/>
        </a:p>
      </dgm:t>
    </dgm:pt>
    <dgm:pt modelId="{2A7A6C5A-FE8F-4E54-A41B-B5A680F71959}" type="pres">
      <dgm:prSet presAssocID="{D2486335-C12F-4650-908C-07C6F670D111}" presName="sibTrans" presStyleLbl="sibTrans2D1" presStyleIdx="5" presStyleCnt="10"/>
      <dgm:spPr>
        <a:prstGeom prst="rightArrow">
          <a:avLst>
            <a:gd name="adj1" fmla="val 60000"/>
            <a:gd name="adj2" fmla="val 50000"/>
          </a:avLst>
        </a:prstGeom>
      </dgm:spPr>
      <dgm:t>
        <a:bodyPr/>
        <a:lstStyle/>
        <a:p>
          <a:endParaRPr lang="en-US"/>
        </a:p>
      </dgm:t>
    </dgm:pt>
    <dgm:pt modelId="{EAFC7255-3C37-4AD7-902C-7E805585C6FB}" type="pres">
      <dgm:prSet presAssocID="{D2486335-C12F-4650-908C-07C6F670D111}" presName="connectorText" presStyleLbl="sibTrans2D1" presStyleIdx="5" presStyleCnt="10"/>
      <dgm:spPr/>
      <dgm:t>
        <a:bodyPr/>
        <a:lstStyle/>
        <a:p>
          <a:endParaRPr lang="en-US"/>
        </a:p>
      </dgm:t>
    </dgm:pt>
    <dgm:pt modelId="{70E3E64B-244C-4CBB-9929-9307A4441A74}" type="pres">
      <dgm:prSet presAssocID="{64B0F5F9-D544-4B3B-9ABD-22DE97EB5450}" presName="node" presStyleLbl="node1" presStyleIdx="6" presStyleCnt="11" custScaleX="526157">
        <dgm:presLayoutVars>
          <dgm:bulletEnabled val="1"/>
        </dgm:presLayoutVars>
      </dgm:prSet>
      <dgm:spPr>
        <a:prstGeom prst="roundRect">
          <a:avLst>
            <a:gd name="adj" fmla="val 10000"/>
          </a:avLst>
        </a:prstGeom>
      </dgm:spPr>
      <dgm:t>
        <a:bodyPr/>
        <a:lstStyle/>
        <a:p>
          <a:endParaRPr lang="en-US"/>
        </a:p>
      </dgm:t>
    </dgm:pt>
    <dgm:pt modelId="{F46AB1FB-24F1-478F-8D74-3C03982323DA}" type="pres">
      <dgm:prSet presAssocID="{A863DF9D-F49B-4658-808A-DDBBB2A31BBD}" presName="sibTrans" presStyleLbl="sibTrans2D1" presStyleIdx="6" presStyleCnt="10"/>
      <dgm:spPr>
        <a:prstGeom prst="rightArrow">
          <a:avLst>
            <a:gd name="adj1" fmla="val 60000"/>
            <a:gd name="adj2" fmla="val 50000"/>
          </a:avLst>
        </a:prstGeom>
      </dgm:spPr>
      <dgm:t>
        <a:bodyPr/>
        <a:lstStyle/>
        <a:p>
          <a:endParaRPr lang="en-US"/>
        </a:p>
      </dgm:t>
    </dgm:pt>
    <dgm:pt modelId="{165C6F60-D769-4CE4-A2DB-C6124CA8B827}" type="pres">
      <dgm:prSet presAssocID="{A863DF9D-F49B-4658-808A-DDBBB2A31BBD}" presName="connectorText" presStyleLbl="sibTrans2D1" presStyleIdx="6" presStyleCnt="10"/>
      <dgm:spPr/>
      <dgm:t>
        <a:bodyPr/>
        <a:lstStyle/>
        <a:p>
          <a:endParaRPr lang="en-US"/>
        </a:p>
      </dgm:t>
    </dgm:pt>
    <dgm:pt modelId="{A86DA992-6887-4F27-AC90-80BB5D735E12}" type="pres">
      <dgm:prSet presAssocID="{A5B53D36-7B3D-494D-A3A3-3AB9CC694BDF}" presName="node" presStyleLbl="node1" presStyleIdx="7" presStyleCnt="11" custScaleX="524330">
        <dgm:presLayoutVars>
          <dgm:bulletEnabled val="1"/>
        </dgm:presLayoutVars>
      </dgm:prSet>
      <dgm:spPr>
        <a:prstGeom prst="roundRect">
          <a:avLst>
            <a:gd name="adj" fmla="val 10000"/>
          </a:avLst>
        </a:prstGeom>
      </dgm:spPr>
      <dgm:t>
        <a:bodyPr/>
        <a:lstStyle/>
        <a:p>
          <a:endParaRPr lang="en-US"/>
        </a:p>
      </dgm:t>
    </dgm:pt>
    <dgm:pt modelId="{B280D6AF-2385-40CD-A749-7070B3275698}" type="pres">
      <dgm:prSet presAssocID="{71D32C12-1871-43FD-A4B9-12CB6412A958}" presName="sibTrans" presStyleLbl="sibTrans2D1" presStyleIdx="7" presStyleCnt="10"/>
      <dgm:spPr>
        <a:prstGeom prst="rightArrow">
          <a:avLst>
            <a:gd name="adj1" fmla="val 60000"/>
            <a:gd name="adj2" fmla="val 50000"/>
          </a:avLst>
        </a:prstGeom>
      </dgm:spPr>
      <dgm:t>
        <a:bodyPr/>
        <a:lstStyle/>
        <a:p>
          <a:endParaRPr lang="en-US"/>
        </a:p>
      </dgm:t>
    </dgm:pt>
    <dgm:pt modelId="{6D791A35-1D3A-4158-9F93-6FA97D5A330D}" type="pres">
      <dgm:prSet presAssocID="{71D32C12-1871-43FD-A4B9-12CB6412A958}" presName="connectorText" presStyleLbl="sibTrans2D1" presStyleIdx="7" presStyleCnt="10"/>
      <dgm:spPr/>
      <dgm:t>
        <a:bodyPr/>
        <a:lstStyle/>
        <a:p>
          <a:endParaRPr lang="en-US"/>
        </a:p>
      </dgm:t>
    </dgm:pt>
    <dgm:pt modelId="{D9DA94F6-CE01-428C-88B4-B153580A1233}" type="pres">
      <dgm:prSet presAssocID="{F2CD08A5-652E-4844-9867-8B29FA11C969}" presName="node" presStyleLbl="node1" presStyleIdx="8" presStyleCnt="11" custScaleX="522503">
        <dgm:presLayoutVars>
          <dgm:bulletEnabled val="1"/>
        </dgm:presLayoutVars>
      </dgm:prSet>
      <dgm:spPr>
        <a:prstGeom prst="roundRect">
          <a:avLst>
            <a:gd name="adj" fmla="val 10000"/>
          </a:avLst>
        </a:prstGeom>
      </dgm:spPr>
      <dgm:t>
        <a:bodyPr/>
        <a:lstStyle/>
        <a:p>
          <a:endParaRPr lang="en-US"/>
        </a:p>
      </dgm:t>
    </dgm:pt>
    <dgm:pt modelId="{735661FA-CB81-4A23-85FA-019CD6C895F0}" type="pres">
      <dgm:prSet presAssocID="{D5AFBE22-CE0D-4400-BE71-EC95D111A1E9}" presName="sibTrans" presStyleLbl="sibTrans2D1" presStyleIdx="8" presStyleCnt="10"/>
      <dgm:spPr>
        <a:prstGeom prst="rightArrow">
          <a:avLst>
            <a:gd name="adj1" fmla="val 60000"/>
            <a:gd name="adj2" fmla="val 50000"/>
          </a:avLst>
        </a:prstGeom>
      </dgm:spPr>
      <dgm:t>
        <a:bodyPr/>
        <a:lstStyle/>
        <a:p>
          <a:endParaRPr lang="en-US"/>
        </a:p>
      </dgm:t>
    </dgm:pt>
    <dgm:pt modelId="{67A93CFA-EE38-498F-9C43-D7298D2D3B56}" type="pres">
      <dgm:prSet presAssocID="{D5AFBE22-CE0D-4400-BE71-EC95D111A1E9}" presName="connectorText" presStyleLbl="sibTrans2D1" presStyleIdx="8" presStyleCnt="10"/>
      <dgm:spPr/>
      <dgm:t>
        <a:bodyPr/>
        <a:lstStyle/>
        <a:p>
          <a:endParaRPr lang="en-US"/>
        </a:p>
      </dgm:t>
    </dgm:pt>
    <dgm:pt modelId="{1E1E6C01-C7EA-42C5-9BF0-0945DC704EB9}" type="pres">
      <dgm:prSet presAssocID="{E4E3C0D7-BE8C-4163-A81D-A3A31BCCD3D1}" presName="node" presStyleLbl="node1" presStyleIdx="9" presStyleCnt="11" custScaleX="526157">
        <dgm:presLayoutVars>
          <dgm:bulletEnabled val="1"/>
        </dgm:presLayoutVars>
      </dgm:prSet>
      <dgm:spPr>
        <a:prstGeom prst="roundRect">
          <a:avLst>
            <a:gd name="adj" fmla="val 10000"/>
          </a:avLst>
        </a:prstGeom>
      </dgm:spPr>
      <dgm:t>
        <a:bodyPr/>
        <a:lstStyle/>
        <a:p>
          <a:endParaRPr lang="en-US"/>
        </a:p>
      </dgm:t>
    </dgm:pt>
    <dgm:pt modelId="{D541FB7F-AE79-403E-897E-516DD7EB692C}" type="pres">
      <dgm:prSet presAssocID="{73994925-7B3C-44FA-9CB5-0493C464C3E1}" presName="sibTrans" presStyleLbl="sibTrans2D1" presStyleIdx="9" presStyleCnt="10"/>
      <dgm:spPr>
        <a:prstGeom prst="rightArrow">
          <a:avLst>
            <a:gd name="adj1" fmla="val 60000"/>
            <a:gd name="adj2" fmla="val 50000"/>
          </a:avLst>
        </a:prstGeom>
      </dgm:spPr>
      <dgm:t>
        <a:bodyPr/>
        <a:lstStyle/>
        <a:p>
          <a:endParaRPr lang="en-US"/>
        </a:p>
      </dgm:t>
    </dgm:pt>
    <dgm:pt modelId="{F2C66B20-7DEE-49D1-9C4D-8AC7D5673CAF}" type="pres">
      <dgm:prSet presAssocID="{73994925-7B3C-44FA-9CB5-0493C464C3E1}" presName="connectorText" presStyleLbl="sibTrans2D1" presStyleIdx="9" presStyleCnt="10"/>
      <dgm:spPr/>
      <dgm:t>
        <a:bodyPr/>
        <a:lstStyle/>
        <a:p>
          <a:endParaRPr lang="en-US"/>
        </a:p>
      </dgm:t>
    </dgm:pt>
    <dgm:pt modelId="{770C0D31-F579-42DA-A320-F275D39FC672}" type="pres">
      <dgm:prSet presAssocID="{D4B6F5BF-F75B-40A8-8718-E50A93C57289}" presName="node" presStyleLbl="node1" presStyleIdx="10" presStyleCnt="11" custScaleX="526157">
        <dgm:presLayoutVars>
          <dgm:bulletEnabled val="1"/>
        </dgm:presLayoutVars>
      </dgm:prSet>
      <dgm:spPr>
        <a:prstGeom prst="roundRect">
          <a:avLst>
            <a:gd name="adj" fmla="val 10000"/>
          </a:avLst>
        </a:prstGeom>
      </dgm:spPr>
      <dgm:t>
        <a:bodyPr/>
        <a:lstStyle/>
        <a:p>
          <a:endParaRPr lang="en-US"/>
        </a:p>
      </dgm:t>
    </dgm:pt>
  </dgm:ptLst>
  <dgm:cxnLst>
    <dgm:cxn modelId="{F9549F96-BB49-4D60-A45A-515950F8BD5C}" srcId="{8B8B5A52-AB9F-4849-817F-13798D702551}" destId="{64B0F5F9-D544-4B3B-9ABD-22DE97EB5450}" srcOrd="6" destOrd="0" parTransId="{B1A81D4D-5E15-4992-B3AC-A25B136F4D4A}" sibTransId="{A863DF9D-F49B-4658-808A-DDBBB2A31BBD}"/>
    <dgm:cxn modelId="{1BC7ADF8-5161-431C-ABA8-417DF26DACFD}" type="presOf" srcId="{DCD1AC28-DC43-4433-A7A5-A321483E208E}" destId="{B39168C5-D531-4BE0-BD47-130EA56F22A8}" srcOrd="1" destOrd="0" presId="urn:microsoft.com/office/officeart/2005/8/layout/process2"/>
    <dgm:cxn modelId="{9D3F32F2-9A6F-4B7F-ACDC-EFCD8E544550}" type="presOf" srcId="{8B7A6C25-30BA-4757-8BE3-E6087AA22D6F}" destId="{A8E3753C-A64C-41E5-BE10-5DC8F8E29DD0}" srcOrd="0" destOrd="0" presId="urn:microsoft.com/office/officeart/2005/8/layout/process2"/>
    <dgm:cxn modelId="{5529C84A-0E91-45E5-8DAF-E3AC957DCF95}" type="presOf" srcId="{64B0F5F9-D544-4B3B-9ABD-22DE97EB5450}" destId="{70E3E64B-244C-4CBB-9929-9307A4441A74}" srcOrd="0" destOrd="0" presId="urn:microsoft.com/office/officeart/2005/8/layout/process2"/>
    <dgm:cxn modelId="{C0115968-77A3-4592-9E3D-DFF42B8B4DF7}" type="presOf" srcId="{2A396F69-B2D0-416F-A1EE-567C0408D8C0}" destId="{ECDF04AA-D267-41B6-ABA4-EDF3880DF5FF}" srcOrd="0" destOrd="0" presId="urn:microsoft.com/office/officeart/2005/8/layout/process2"/>
    <dgm:cxn modelId="{837C750B-53E5-466B-A9BB-BBD1634E6763}" type="presOf" srcId="{2622BD32-CBEA-4452-805D-6E8255080B0B}" destId="{E1142159-7DF3-42C5-B053-378D09D65C5F}" srcOrd="0" destOrd="0" presId="urn:microsoft.com/office/officeart/2005/8/layout/process2"/>
    <dgm:cxn modelId="{875906DF-747E-49FD-8189-6A22140EC2E2}" type="presOf" srcId="{110A37DC-CE71-4775-85A5-0E81769ECBC6}" destId="{D21E583E-ECEB-4417-A9C0-A5B21407EED7}" srcOrd="1" destOrd="0" presId="urn:microsoft.com/office/officeart/2005/8/layout/process2"/>
    <dgm:cxn modelId="{FA3A5130-3E33-4DE0-B01C-6B9B302A400B}" srcId="{8B8B5A52-AB9F-4849-817F-13798D702551}" destId="{E4E3C0D7-BE8C-4163-A81D-A3A31BCCD3D1}" srcOrd="9" destOrd="0" parTransId="{F7D28A4A-A798-42A5-A6E1-5638A4D0CE4A}" sibTransId="{73994925-7B3C-44FA-9CB5-0493C464C3E1}"/>
    <dgm:cxn modelId="{FBDAEC2F-06A9-403B-8DAF-05DFB739C131}" type="presOf" srcId="{FF96512C-167B-44A5-93CD-7BC47B8A01BD}" destId="{942DC2EB-16AD-494B-A93C-EA8444334CD0}" srcOrd="1" destOrd="0" presId="urn:microsoft.com/office/officeart/2005/8/layout/process2"/>
    <dgm:cxn modelId="{5BBA73F8-CD5C-486A-8A6E-0026A5AFB2F5}" type="presOf" srcId="{DCD1AC28-DC43-4433-A7A5-A321483E208E}" destId="{8D99CACC-8F23-4E47-ABA8-EFB020C74F6B}" srcOrd="0" destOrd="0" presId="urn:microsoft.com/office/officeart/2005/8/layout/process2"/>
    <dgm:cxn modelId="{A0DE4ED6-CCA2-4882-B41C-24E65ED5A359}" type="presOf" srcId="{A5B53D36-7B3D-494D-A3A3-3AB9CC694BDF}" destId="{A86DA992-6887-4F27-AC90-80BB5D735E12}" srcOrd="0" destOrd="0" presId="urn:microsoft.com/office/officeart/2005/8/layout/process2"/>
    <dgm:cxn modelId="{5795C050-8D95-4D5D-A965-6AEF2A600534}" type="presOf" srcId="{73994925-7B3C-44FA-9CB5-0493C464C3E1}" destId="{F2C66B20-7DEE-49D1-9C4D-8AC7D5673CAF}" srcOrd="1" destOrd="0" presId="urn:microsoft.com/office/officeart/2005/8/layout/process2"/>
    <dgm:cxn modelId="{1A5FFEBB-1DE4-4F3E-8559-A0C17402C3EC}" srcId="{8B8B5A52-AB9F-4849-817F-13798D702551}" destId="{A5B53D36-7B3D-494D-A3A3-3AB9CC694BDF}" srcOrd="7" destOrd="0" parTransId="{D5EA9AD3-24E8-4C16-8B37-EA8F72BD681A}" sibTransId="{71D32C12-1871-43FD-A4B9-12CB6412A958}"/>
    <dgm:cxn modelId="{0CA5B510-9E90-45F6-A1AA-E4FD56C9F821}" srcId="{8B8B5A52-AB9F-4849-817F-13798D702551}" destId="{9D28741D-9D1E-4FA8-89D7-0D1F7297AFAA}" srcOrd="4" destOrd="0" parTransId="{2E0B93EB-5E15-40B9-BFCA-EFFA1B1836F1}" sibTransId="{DCD1AC28-DC43-4433-A7A5-A321483E208E}"/>
    <dgm:cxn modelId="{BDB7334B-BD9C-40B3-ACC2-B8D929FFCE21}" type="presOf" srcId="{71D32C12-1871-43FD-A4B9-12CB6412A958}" destId="{B280D6AF-2385-40CD-A749-7070B3275698}" srcOrd="0" destOrd="0" presId="urn:microsoft.com/office/officeart/2005/8/layout/process2"/>
    <dgm:cxn modelId="{1A2208D9-7229-43F7-ADA1-0CB1B0BA9E8D}" type="presOf" srcId="{E4E3C0D7-BE8C-4163-A81D-A3A31BCCD3D1}" destId="{1E1E6C01-C7EA-42C5-9BF0-0945DC704EB9}" srcOrd="0" destOrd="0" presId="urn:microsoft.com/office/officeart/2005/8/layout/process2"/>
    <dgm:cxn modelId="{FA8F743C-2524-4B88-AFBE-F3C57B89B314}" type="presOf" srcId="{AD9E39B2-D65D-4270-BA69-2E8A8F486D57}" destId="{468B577E-F03E-414D-BF8B-B11C00BD274F}" srcOrd="1" destOrd="0" presId="urn:microsoft.com/office/officeart/2005/8/layout/process2"/>
    <dgm:cxn modelId="{1F70632D-7538-407B-AF19-7BA1974F67E7}" type="presOf" srcId="{D5AFBE22-CE0D-4400-BE71-EC95D111A1E9}" destId="{735661FA-CB81-4A23-85FA-019CD6C895F0}" srcOrd="0" destOrd="0" presId="urn:microsoft.com/office/officeart/2005/8/layout/process2"/>
    <dgm:cxn modelId="{6B157F99-7CD6-4F31-B141-4DD00FB8776B}" type="presOf" srcId="{F2CD08A5-652E-4844-9867-8B29FA11C969}" destId="{D9DA94F6-CE01-428C-88B4-B153580A1233}" srcOrd="0" destOrd="0" presId="urn:microsoft.com/office/officeart/2005/8/layout/process2"/>
    <dgm:cxn modelId="{3E1370C6-0CA5-43D9-BB90-F680FCC3C32A}" type="presOf" srcId="{A863DF9D-F49B-4658-808A-DDBBB2A31BBD}" destId="{F46AB1FB-24F1-478F-8D74-3C03982323DA}" srcOrd="0" destOrd="0" presId="urn:microsoft.com/office/officeart/2005/8/layout/process2"/>
    <dgm:cxn modelId="{AE66A909-F0D9-4ECA-AEE9-1A8D50CA3B7D}" srcId="{8B8B5A52-AB9F-4849-817F-13798D702551}" destId="{2622BD32-CBEA-4452-805D-6E8255080B0B}" srcOrd="0" destOrd="0" parTransId="{C237B31E-619A-4D4D-9427-F0AB7546BAAB}" sibTransId="{AD9E39B2-D65D-4270-BA69-2E8A8F486D57}"/>
    <dgm:cxn modelId="{3F351EE5-9C7A-42C6-8058-B911E5894F99}" type="presOf" srcId="{73994925-7B3C-44FA-9CB5-0493C464C3E1}" destId="{D541FB7F-AE79-403E-897E-516DD7EB692C}" srcOrd="0" destOrd="0" presId="urn:microsoft.com/office/officeart/2005/8/layout/process2"/>
    <dgm:cxn modelId="{594F2936-F087-4D6C-A0DA-B8DEB4942E47}" type="presOf" srcId="{504E0307-0DB1-484E-B161-A8FA3B3CEE53}" destId="{FCEA3206-56B9-4643-B6D9-02AF94A26837}" srcOrd="0" destOrd="0" presId="urn:microsoft.com/office/officeart/2005/8/layout/process2"/>
    <dgm:cxn modelId="{F4CBE476-F366-493F-9F2D-A42AF520DC6C}" srcId="{8B8B5A52-AB9F-4849-817F-13798D702551}" destId="{D4B6F5BF-F75B-40A8-8718-E50A93C57289}" srcOrd="10" destOrd="0" parTransId="{7B85E98B-92E3-4246-B247-C213F747D1A5}" sibTransId="{D6937D42-D0C8-408E-8B4D-B8F2351B613B}"/>
    <dgm:cxn modelId="{4A505CED-4584-49B4-8032-FFC780E53620}" type="presOf" srcId="{D5AFBE22-CE0D-4400-BE71-EC95D111A1E9}" destId="{67A93CFA-EE38-498F-9C43-D7298D2D3B56}" srcOrd="1" destOrd="0" presId="urn:microsoft.com/office/officeart/2005/8/layout/process2"/>
    <dgm:cxn modelId="{28F66644-E210-4C9F-B8BC-A197758F6763}" type="presOf" srcId="{A863DF9D-F49B-4658-808A-DDBBB2A31BBD}" destId="{165C6F60-D769-4CE4-A2DB-C6124CA8B827}" srcOrd="1" destOrd="0" presId="urn:microsoft.com/office/officeart/2005/8/layout/process2"/>
    <dgm:cxn modelId="{F4591708-2426-4C94-9CF3-B1893DC8F699}" type="presOf" srcId="{2A396F69-B2D0-416F-A1EE-567C0408D8C0}" destId="{77A1ECB3-6175-46BD-8220-8AD9320BC51C}" srcOrd="1" destOrd="0" presId="urn:microsoft.com/office/officeart/2005/8/layout/process2"/>
    <dgm:cxn modelId="{398C8784-9E19-4C2B-A6C0-07F0CFA65951}" type="presOf" srcId="{FF96512C-167B-44A5-93CD-7BC47B8A01BD}" destId="{AAB90583-8075-4C9B-B45A-FD58AF3F75FF}" srcOrd="0" destOrd="0" presId="urn:microsoft.com/office/officeart/2005/8/layout/process2"/>
    <dgm:cxn modelId="{6AFA9791-9973-4FDD-BD4C-B95E301F6A5B}" type="presOf" srcId="{8B8B5A52-AB9F-4849-817F-13798D702551}" destId="{C75AA486-89AC-417B-A516-D851CAB5F3D5}" srcOrd="0" destOrd="0" presId="urn:microsoft.com/office/officeart/2005/8/layout/process2"/>
    <dgm:cxn modelId="{F286E4AB-0A74-420D-8ED2-3DBE8D36E13E}" type="presOf" srcId="{D2486335-C12F-4650-908C-07C6F670D111}" destId="{2A7A6C5A-FE8F-4E54-A41B-B5A680F71959}" srcOrd="0" destOrd="0" presId="urn:microsoft.com/office/officeart/2005/8/layout/process2"/>
    <dgm:cxn modelId="{2DC3D848-7DE2-4C7A-B5C2-C2E385708A4E}" srcId="{8B8B5A52-AB9F-4849-817F-13798D702551}" destId="{E34828FD-4BDC-470D-AA1A-79681502A16F}" srcOrd="1" destOrd="0" parTransId="{3D1DE294-62B0-45B3-BE3F-0BE31F936D3C}" sibTransId="{FF96512C-167B-44A5-93CD-7BC47B8A01BD}"/>
    <dgm:cxn modelId="{2F8870FD-844D-40AA-9681-22B7881957DF}" srcId="{8B8B5A52-AB9F-4849-817F-13798D702551}" destId="{F2CD08A5-652E-4844-9867-8B29FA11C969}" srcOrd="8" destOrd="0" parTransId="{0187F3EC-559C-4F54-ABE8-808B755232DF}" sibTransId="{D5AFBE22-CE0D-4400-BE71-EC95D111A1E9}"/>
    <dgm:cxn modelId="{C4398D0C-AD01-4601-8540-2BF9C5C3C8CF}" srcId="{8B8B5A52-AB9F-4849-817F-13798D702551}" destId="{504E0307-0DB1-484E-B161-A8FA3B3CEE53}" srcOrd="5" destOrd="0" parTransId="{73972962-C07D-4760-94B3-834D02B47F3D}" sibTransId="{D2486335-C12F-4650-908C-07C6F670D111}"/>
    <dgm:cxn modelId="{CBE47466-2B9A-424A-ABE3-37151349A05B}" type="presOf" srcId="{9D28741D-9D1E-4FA8-89D7-0D1F7297AFAA}" destId="{6637D330-127F-42E5-978C-CD0FBC51C5A4}" srcOrd="0" destOrd="0" presId="urn:microsoft.com/office/officeart/2005/8/layout/process2"/>
    <dgm:cxn modelId="{6A86F2DF-938B-49F4-B12D-EC880139EBBB}" type="presOf" srcId="{AD9E39B2-D65D-4270-BA69-2E8A8F486D57}" destId="{8506F83B-2281-4FD1-A9A4-D453BF423191}" srcOrd="0" destOrd="0" presId="urn:microsoft.com/office/officeart/2005/8/layout/process2"/>
    <dgm:cxn modelId="{527512E7-E6C9-43BF-89E0-FC7C38090A91}" srcId="{8B8B5A52-AB9F-4849-817F-13798D702551}" destId="{537D66F5-5979-4D96-9D70-960AD5EC45CB}" srcOrd="3" destOrd="0" parTransId="{14F366A5-AA61-41DC-BE72-EB6B01167533}" sibTransId="{110A37DC-CE71-4775-85A5-0E81769ECBC6}"/>
    <dgm:cxn modelId="{9F4FD8F3-2AAB-431A-8E63-41942B45350B}" type="presOf" srcId="{D4B6F5BF-F75B-40A8-8718-E50A93C57289}" destId="{770C0D31-F579-42DA-A320-F275D39FC672}" srcOrd="0" destOrd="0" presId="urn:microsoft.com/office/officeart/2005/8/layout/process2"/>
    <dgm:cxn modelId="{6681B1BA-611D-44F2-9750-49B597015AF7}" srcId="{8B8B5A52-AB9F-4849-817F-13798D702551}" destId="{8B7A6C25-30BA-4757-8BE3-E6087AA22D6F}" srcOrd="2" destOrd="0" parTransId="{3B25360A-E05C-4DD0-8E31-B9E8BC511847}" sibTransId="{2A396F69-B2D0-416F-A1EE-567C0408D8C0}"/>
    <dgm:cxn modelId="{0B93BA60-5114-4A1F-82F8-8F14FE48C810}" type="presOf" srcId="{71D32C12-1871-43FD-A4B9-12CB6412A958}" destId="{6D791A35-1D3A-4158-9F93-6FA97D5A330D}" srcOrd="1" destOrd="0" presId="urn:microsoft.com/office/officeart/2005/8/layout/process2"/>
    <dgm:cxn modelId="{BE2694E9-D433-49AD-BB42-A691FBCF1A7E}" type="presOf" srcId="{110A37DC-CE71-4775-85A5-0E81769ECBC6}" destId="{41C4B70A-74C2-41E0-8EA7-1337D63F2620}" srcOrd="0" destOrd="0" presId="urn:microsoft.com/office/officeart/2005/8/layout/process2"/>
    <dgm:cxn modelId="{39B8CB8E-2D55-4CD0-820C-F709E3FC170B}" type="presOf" srcId="{E34828FD-4BDC-470D-AA1A-79681502A16F}" destId="{9D6D7E0E-AFCC-4213-99C0-9DD17D4F8C18}" srcOrd="0" destOrd="0" presId="urn:microsoft.com/office/officeart/2005/8/layout/process2"/>
    <dgm:cxn modelId="{B3EB1921-AD90-4DDB-91F4-159B07175BA9}" type="presOf" srcId="{537D66F5-5979-4D96-9D70-960AD5EC45CB}" destId="{325DEF13-A387-48EC-8D8E-BF5C0A622128}" srcOrd="0" destOrd="0" presId="urn:microsoft.com/office/officeart/2005/8/layout/process2"/>
    <dgm:cxn modelId="{F0C4EA14-4BA7-44C8-BF8E-FB1F91876C36}" type="presOf" srcId="{D2486335-C12F-4650-908C-07C6F670D111}" destId="{EAFC7255-3C37-4AD7-902C-7E805585C6FB}" srcOrd="1" destOrd="0" presId="urn:microsoft.com/office/officeart/2005/8/layout/process2"/>
    <dgm:cxn modelId="{B6CCBA49-BBC8-4F05-B206-C20FB8BE2B6C}" type="presParOf" srcId="{C75AA486-89AC-417B-A516-D851CAB5F3D5}" destId="{E1142159-7DF3-42C5-B053-378D09D65C5F}" srcOrd="0" destOrd="0" presId="urn:microsoft.com/office/officeart/2005/8/layout/process2"/>
    <dgm:cxn modelId="{977DA570-7BC7-4C0B-A342-CDE52EB1290C}" type="presParOf" srcId="{C75AA486-89AC-417B-A516-D851CAB5F3D5}" destId="{8506F83B-2281-4FD1-A9A4-D453BF423191}" srcOrd="1" destOrd="0" presId="urn:microsoft.com/office/officeart/2005/8/layout/process2"/>
    <dgm:cxn modelId="{48A842D1-AC36-4049-9F2D-E096287302EF}" type="presParOf" srcId="{8506F83B-2281-4FD1-A9A4-D453BF423191}" destId="{468B577E-F03E-414D-BF8B-B11C00BD274F}" srcOrd="0" destOrd="0" presId="urn:microsoft.com/office/officeart/2005/8/layout/process2"/>
    <dgm:cxn modelId="{AE3E0146-06F5-4C0C-A339-FBDF2C1B295D}" type="presParOf" srcId="{C75AA486-89AC-417B-A516-D851CAB5F3D5}" destId="{9D6D7E0E-AFCC-4213-99C0-9DD17D4F8C18}" srcOrd="2" destOrd="0" presId="urn:microsoft.com/office/officeart/2005/8/layout/process2"/>
    <dgm:cxn modelId="{0D5D6B82-1311-4DD4-99EB-79F201EDBAD4}" type="presParOf" srcId="{C75AA486-89AC-417B-A516-D851CAB5F3D5}" destId="{AAB90583-8075-4C9B-B45A-FD58AF3F75FF}" srcOrd="3" destOrd="0" presId="urn:microsoft.com/office/officeart/2005/8/layout/process2"/>
    <dgm:cxn modelId="{61D167A3-BAB1-4F97-8A44-461D7890B5EE}" type="presParOf" srcId="{AAB90583-8075-4C9B-B45A-FD58AF3F75FF}" destId="{942DC2EB-16AD-494B-A93C-EA8444334CD0}" srcOrd="0" destOrd="0" presId="urn:microsoft.com/office/officeart/2005/8/layout/process2"/>
    <dgm:cxn modelId="{2AF1F471-5507-4EFD-94BD-2DF67BBAD6D5}" type="presParOf" srcId="{C75AA486-89AC-417B-A516-D851CAB5F3D5}" destId="{A8E3753C-A64C-41E5-BE10-5DC8F8E29DD0}" srcOrd="4" destOrd="0" presId="urn:microsoft.com/office/officeart/2005/8/layout/process2"/>
    <dgm:cxn modelId="{E87E1EA7-1E09-4818-A223-14FD6894D2F6}" type="presParOf" srcId="{C75AA486-89AC-417B-A516-D851CAB5F3D5}" destId="{ECDF04AA-D267-41B6-ABA4-EDF3880DF5FF}" srcOrd="5" destOrd="0" presId="urn:microsoft.com/office/officeart/2005/8/layout/process2"/>
    <dgm:cxn modelId="{F12E5F3C-3EBA-496D-8B28-3FC5D5E1D084}" type="presParOf" srcId="{ECDF04AA-D267-41B6-ABA4-EDF3880DF5FF}" destId="{77A1ECB3-6175-46BD-8220-8AD9320BC51C}" srcOrd="0" destOrd="0" presId="urn:microsoft.com/office/officeart/2005/8/layout/process2"/>
    <dgm:cxn modelId="{88D3FEE5-19E0-4212-A4E5-8EC0C06C73BB}" type="presParOf" srcId="{C75AA486-89AC-417B-A516-D851CAB5F3D5}" destId="{325DEF13-A387-48EC-8D8E-BF5C0A622128}" srcOrd="6" destOrd="0" presId="urn:microsoft.com/office/officeart/2005/8/layout/process2"/>
    <dgm:cxn modelId="{03D473E6-7A18-4B7C-8E22-66C05E121BB7}" type="presParOf" srcId="{C75AA486-89AC-417B-A516-D851CAB5F3D5}" destId="{41C4B70A-74C2-41E0-8EA7-1337D63F2620}" srcOrd="7" destOrd="0" presId="urn:microsoft.com/office/officeart/2005/8/layout/process2"/>
    <dgm:cxn modelId="{CF8E4664-17E6-4B9A-AE4E-D0D01D0392A4}" type="presParOf" srcId="{41C4B70A-74C2-41E0-8EA7-1337D63F2620}" destId="{D21E583E-ECEB-4417-A9C0-A5B21407EED7}" srcOrd="0" destOrd="0" presId="urn:microsoft.com/office/officeart/2005/8/layout/process2"/>
    <dgm:cxn modelId="{8C512912-DFEE-4CC4-B84B-798A7D17C4B5}" type="presParOf" srcId="{C75AA486-89AC-417B-A516-D851CAB5F3D5}" destId="{6637D330-127F-42E5-978C-CD0FBC51C5A4}" srcOrd="8" destOrd="0" presId="urn:microsoft.com/office/officeart/2005/8/layout/process2"/>
    <dgm:cxn modelId="{82D3F3E3-EA08-432F-8E01-75561FEAF8D7}" type="presParOf" srcId="{C75AA486-89AC-417B-A516-D851CAB5F3D5}" destId="{8D99CACC-8F23-4E47-ABA8-EFB020C74F6B}" srcOrd="9" destOrd="0" presId="urn:microsoft.com/office/officeart/2005/8/layout/process2"/>
    <dgm:cxn modelId="{210F377E-4A39-47AA-B2F4-70B229B88EF9}" type="presParOf" srcId="{8D99CACC-8F23-4E47-ABA8-EFB020C74F6B}" destId="{B39168C5-D531-4BE0-BD47-130EA56F22A8}" srcOrd="0" destOrd="0" presId="urn:microsoft.com/office/officeart/2005/8/layout/process2"/>
    <dgm:cxn modelId="{6FF247EF-8632-480B-85C9-95F3DBA47EEA}" type="presParOf" srcId="{C75AA486-89AC-417B-A516-D851CAB5F3D5}" destId="{FCEA3206-56B9-4643-B6D9-02AF94A26837}" srcOrd="10" destOrd="0" presId="urn:microsoft.com/office/officeart/2005/8/layout/process2"/>
    <dgm:cxn modelId="{F03847C6-6C72-46FC-B0EA-691E2A374322}" type="presParOf" srcId="{C75AA486-89AC-417B-A516-D851CAB5F3D5}" destId="{2A7A6C5A-FE8F-4E54-A41B-B5A680F71959}" srcOrd="11" destOrd="0" presId="urn:microsoft.com/office/officeart/2005/8/layout/process2"/>
    <dgm:cxn modelId="{882BCB14-3445-4B60-8BCC-24182E91336D}" type="presParOf" srcId="{2A7A6C5A-FE8F-4E54-A41B-B5A680F71959}" destId="{EAFC7255-3C37-4AD7-902C-7E805585C6FB}" srcOrd="0" destOrd="0" presId="urn:microsoft.com/office/officeart/2005/8/layout/process2"/>
    <dgm:cxn modelId="{530F1B6F-8D48-4B94-8E10-832E5204A051}" type="presParOf" srcId="{C75AA486-89AC-417B-A516-D851CAB5F3D5}" destId="{70E3E64B-244C-4CBB-9929-9307A4441A74}" srcOrd="12" destOrd="0" presId="urn:microsoft.com/office/officeart/2005/8/layout/process2"/>
    <dgm:cxn modelId="{6AEE7CF3-E9D2-46A6-A895-0EEE17FA71D2}" type="presParOf" srcId="{C75AA486-89AC-417B-A516-D851CAB5F3D5}" destId="{F46AB1FB-24F1-478F-8D74-3C03982323DA}" srcOrd="13" destOrd="0" presId="urn:microsoft.com/office/officeart/2005/8/layout/process2"/>
    <dgm:cxn modelId="{EA2D9C3E-B35F-4C36-A088-B8E0A6A3919F}" type="presParOf" srcId="{F46AB1FB-24F1-478F-8D74-3C03982323DA}" destId="{165C6F60-D769-4CE4-A2DB-C6124CA8B827}" srcOrd="0" destOrd="0" presId="urn:microsoft.com/office/officeart/2005/8/layout/process2"/>
    <dgm:cxn modelId="{8AA22D20-430E-4CB7-AB1D-4B1502ABAB15}" type="presParOf" srcId="{C75AA486-89AC-417B-A516-D851CAB5F3D5}" destId="{A86DA992-6887-4F27-AC90-80BB5D735E12}" srcOrd="14" destOrd="0" presId="urn:microsoft.com/office/officeart/2005/8/layout/process2"/>
    <dgm:cxn modelId="{8E72A13C-07A8-412D-8B10-5A33FC5B87CB}" type="presParOf" srcId="{C75AA486-89AC-417B-A516-D851CAB5F3D5}" destId="{B280D6AF-2385-40CD-A749-7070B3275698}" srcOrd="15" destOrd="0" presId="urn:microsoft.com/office/officeart/2005/8/layout/process2"/>
    <dgm:cxn modelId="{67ACC59E-C6D5-428E-9D1D-99E830E2CC3C}" type="presParOf" srcId="{B280D6AF-2385-40CD-A749-7070B3275698}" destId="{6D791A35-1D3A-4158-9F93-6FA97D5A330D}" srcOrd="0" destOrd="0" presId="urn:microsoft.com/office/officeart/2005/8/layout/process2"/>
    <dgm:cxn modelId="{083D410D-C280-439B-B0E3-2CC03E4ED373}" type="presParOf" srcId="{C75AA486-89AC-417B-A516-D851CAB5F3D5}" destId="{D9DA94F6-CE01-428C-88B4-B153580A1233}" srcOrd="16" destOrd="0" presId="urn:microsoft.com/office/officeart/2005/8/layout/process2"/>
    <dgm:cxn modelId="{4175E808-1F03-435A-9B71-3E5BC3970D4E}" type="presParOf" srcId="{C75AA486-89AC-417B-A516-D851CAB5F3D5}" destId="{735661FA-CB81-4A23-85FA-019CD6C895F0}" srcOrd="17" destOrd="0" presId="urn:microsoft.com/office/officeart/2005/8/layout/process2"/>
    <dgm:cxn modelId="{66C0D2EB-E5C7-4C72-8805-FA886DE9A6ED}" type="presParOf" srcId="{735661FA-CB81-4A23-85FA-019CD6C895F0}" destId="{67A93CFA-EE38-498F-9C43-D7298D2D3B56}" srcOrd="0" destOrd="0" presId="urn:microsoft.com/office/officeart/2005/8/layout/process2"/>
    <dgm:cxn modelId="{619FD657-4D07-41CB-AA52-2ADE222BF83F}" type="presParOf" srcId="{C75AA486-89AC-417B-A516-D851CAB5F3D5}" destId="{1E1E6C01-C7EA-42C5-9BF0-0945DC704EB9}" srcOrd="18" destOrd="0" presId="urn:microsoft.com/office/officeart/2005/8/layout/process2"/>
    <dgm:cxn modelId="{08A3EB7A-8FD2-42F9-A55A-A65FF4BBCAF0}" type="presParOf" srcId="{C75AA486-89AC-417B-A516-D851CAB5F3D5}" destId="{D541FB7F-AE79-403E-897E-516DD7EB692C}" srcOrd="19" destOrd="0" presId="urn:microsoft.com/office/officeart/2005/8/layout/process2"/>
    <dgm:cxn modelId="{49B5B927-5A21-4E8D-96CD-AD9825BE0377}" type="presParOf" srcId="{D541FB7F-AE79-403E-897E-516DD7EB692C}" destId="{F2C66B20-7DEE-49D1-9C4D-8AC7D5673CAF}" srcOrd="0" destOrd="0" presId="urn:microsoft.com/office/officeart/2005/8/layout/process2"/>
    <dgm:cxn modelId="{D5D0EC88-7525-4B15-A170-905CD34A4796}" type="presParOf" srcId="{C75AA486-89AC-417B-A516-D851CAB5F3D5}" destId="{770C0D31-F579-42DA-A320-F275D39FC672}" srcOrd="20" destOrd="0" presId="urn:microsoft.com/office/officeart/2005/8/layout/process2"/>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929D045-2663-40B8-890E-822005946D42}" type="doc">
      <dgm:prSet loTypeId="urn:microsoft.com/office/officeart/2008/layout/VerticalCurvedList" loCatId="list" qsTypeId="urn:microsoft.com/office/officeart/2005/8/quickstyle/3d1" qsCatId="3D" csTypeId="urn:microsoft.com/office/officeart/2005/8/colors/accent6_2" csCatId="accent6" phldr="1"/>
      <dgm:spPr/>
      <dgm:t>
        <a:bodyPr/>
        <a:lstStyle/>
        <a:p>
          <a:endParaRPr lang="en-US"/>
        </a:p>
      </dgm:t>
    </dgm:pt>
    <dgm:pt modelId="{3D20295D-5414-4B87-9912-8DCC96831E76}">
      <dgm:prSet phldrT="[Text]"/>
      <dgm:spPr>
        <a:xfrm>
          <a:off x="222880" y="144614"/>
          <a:ext cx="4340612" cy="289414"/>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Times New Roman"/>
              <a:ea typeface="SimSun"/>
              <a:cs typeface="Times New Roman"/>
            </a:rPr>
            <a:t>creating future leader</a:t>
          </a:r>
        </a:p>
      </dgm:t>
    </dgm:pt>
    <dgm:pt modelId="{5409A60F-91D6-467B-88D8-359DD5DA2EEE}" type="parTrans" cxnId="{0263D2EE-539B-4C66-8EA6-48C7337F4FF2}">
      <dgm:prSet/>
      <dgm:spPr/>
      <dgm:t>
        <a:bodyPr/>
        <a:lstStyle/>
        <a:p>
          <a:endParaRPr lang="en-US"/>
        </a:p>
      </dgm:t>
    </dgm:pt>
    <dgm:pt modelId="{77E653CE-A86F-4232-9800-19D986DD3FF0}" type="sibTrans" cxnId="{0263D2EE-539B-4C66-8EA6-48C7337F4FF2}">
      <dgm:prSet/>
      <dgm:spPr>
        <a:xfrm>
          <a:off x="-2615068" y="-403506"/>
          <a:ext cx="3121588" cy="3121588"/>
        </a:xfrm>
        <a:noFill/>
        <a:ln w="25400" cap="flat" cmpd="sng" algn="ctr">
          <a:solidFill>
            <a:srgbClr val="F79646">
              <a:shade val="60000"/>
              <a:hueOff val="0"/>
              <a:satOff val="0"/>
              <a:lumOff val="0"/>
              <a:alphaOff val="0"/>
            </a:srgbClr>
          </a:solidFill>
          <a:prstDash val="solid"/>
        </a:ln>
        <a:effectLst/>
        <a:scene3d>
          <a:camera prst="orthographicFront"/>
          <a:lightRig rig="flat" dir="t"/>
        </a:scene3d>
        <a:sp3d prstMaterial="matte"/>
      </dgm:spPr>
      <dgm:t>
        <a:bodyPr/>
        <a:lstStyle/>
        <a:p>
          <a:endParaRPr lang="en-US"/>
        </a:p>
      </dgm:t>
    </dgm:pt>
    <dgm:pt modelId="{F9921360-5689-4343-BDBD-8E01290D58BF}">
      <dgm:prSet phldrT="[Text]"/>
      <dgm:spPr>
        <a:xfrm>
          <a:off x="430266" y="1446563"/>
          <a:ext cx="4133227" cy="289414"/>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Times New Roman"/>
              <a:ea typeface="SimSun"/>
              <a:cs typeface="Times New Roman"/>
            </a:rPr>
            <a:t>Recruitment capacity</a:t>
          </a:r>
        </a:p>
      </dgm:t>
    </dgm:pt>
    <dgm:pt modelId="{B8A70033-17DA-41DF-A48F-DA26A75E11C5}" type="parTrans" cxnId="{29670085-9C77-4EF3-9715-D353F6486D38}">
      <dgm:prSet/>
      <dgm:spPr/>
      <dgm:t>
        <a:bodyPr/>
        <a:lstStyle/>
        <a:p>
          <a:endParaRPr lang="en-US"/>
        </a:p>
      </dgm:t>
    </dgm:pt>
    <dgm:pt modelId="{CA126B24-C450-4E61-86F2-F9C159D7D5C3}" type="sibTrans" cxnId="{29670085-9C77-4EF3-9715-D353F6486D38}">
      <dgm:prSet/>
      <dgm:spPr/>
      <dgm:t>
        <a:bodyPr/>
        <a:lstStyle/>
        <a:p>
          <a:endParaRPr lang="en-US"/>
        </a:p>
      </dgm:t>
    </dgm:pt>
    <dgm:pt modelId="{8434B696-AB3B-4F90-B0E8-DD4FAC0FE017}">
      <dgm:prSet phldrT="[Text]"/>
      <dgm:spPr>
        <a:xfrm>
          <a:off x="222880" y="1880545"/>
          <a:ext cx="4340612" cy="289414"/>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Times New Roman"/>
              <a:ea typeface="SimSun"/>
              <a:cs typeface="Times New Roman"/>
            </a:rPr>
            <a:t>future talent</a:t>
          </a:r>
        </a:p>
      </dgm:t>
    </dgm:pt>
    <dgm:pt modelId="{F2294A09-F92D-4F64-BF2A-AEF5A36A418F}" type="parTrans" cxnId="{E193FB56-2BC3-48CB-BB8A-C9805D030755}">
      <dgm:prSet/>
      <dgm:spPr/>
      <dgm:t>
        <a:bodyPr/>
        <a:lstStyle/>
        <a:p>
          <a:endParaRPr lang="en-US"/>
        </a:p>
      </dgm:t>
    </dgm:pt>
    <dgm:pt modelId="{1C85A058-B45C-4D57-835A-520E7EB58454}" type="sibTrans" cxnId="{E193FB56-2BC3-48CB-BB8A-C9805D030755}">
      <dgm:prSet/>
      <dgm:spPr/>
      <dgm:t>
        <a:bodyPr/>
        <a:lstStyle/>
        <a:p>
          <a:endParaRPr lang="en-US"/>
        </a:p>
      </dgm:t>
    </dgm:pt>
    <dgm:pt modelId="{EAF6F1CC-F5CB-47ED-B2BE-70BC25D7222C}">
      <dgm:prSet phldrT="[Text]"/>
      <dgm:spPr>
        <a:xfrm>
          <a:off x="430266" y="578597"/>
          <a:ext cx="4133227" cy="289414"/>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Times New Roman"/>
              <a:ea typeface="SimSun"/>
              <a:cs typeface="Times New Roman"/>
            </a:rPr>
            <a:t>Creating business sense</a:t>
          </a:r>
        </a:p>
      </dgm:t>
    </dgm:pt>
    <dgm:pt modelId="{0AB46E90-436F-4A32-9C5C-6C92E6771E7B}" type="parTrans" cxnId="{C19D861F-C6C9-4751-ADB6-DC5954F70719}">
      <dgm:prSet/>
      <dgm:spPr/>
      <dgm:t>
        <a:bodyPr/>
        <a:lstStyle/>
        <a:p>
          <a:endParaRPr lang="en-US"/>
        </a:p>
      </dgm:t>
    </dgm:pt>
    <dgm:pt modelId="{6D1BD5E0-4578-4C53-92F3-CDA7408A6588}" type="sibTrans" cxnId="{C19D861F-C6C9-4751-ADB6-DC5954F70719}">
      <dgm:prSet/>
      <dgm:spPr/>
      <dgm:t>
        <a:bodyPr/>
        <a:lstStyle/>
        <a:p>
          <a:endParaRPr lang="en-US"/>
        </a:p>
      </dgm:t>
    </dgm:pt>
    <dgm:pt modelId="{0D1AF6F3-BC7E-49F5-A088-708ACE084B46}">
      <dgm:prSet phldrT="[Text]"/>
      <dgm:spPr>
        <a:xfrm>
          <a:off x="478086" y="1004132"/>
          <a:ext cx="4069576" cy="289414"/>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en-US">
              <a:solidFill>
                <a:sysClr val="window" lastClr="FFFFFF"/>
              </a:solidFill>
              <a:latin typeface="Times New Roman"/>
              <a:ea typeface="SimSun"/>
              <a:cs typeface="Times New Roman"/>
            </a:rPr>
            <a:t>Strategic planning</a:t>
          </a:r>
        </a:p>
      </dgm:t>
    </dgm:pt>
    <dgm:pt modelId="{E1C8200C-9715-41B8-9A7E-749374E125B5}" type="sibTrans" cxnId="{722E1046-A573-40C0-9704-87905BF97AB4}">
      <dgm:prSet/>
      <dgm:spPr/>
      <dgm:t>
        <a:bodyPr/>
        <a:lstStyle/>
        <a:p>
          <a:endParaRPr lang="en-US"/>
        </a:p>
      </dgm:t>
    </dgm:pt>
    <dgm:pt modelId="{656D6415-1BC8-4FCA-B9E9-03D5E870BD44}" type="parTrans" cxnId="{722E1046-A573-40C0-9704-87905BF97AB4}">
      <dgm:prSet/>
      <dgm:spPr/>
      <dgm:t>
        <a:bodyPr/>
        <a:lstStyle/>
        <a:p>
          <a:endParaRPr lang="en-US"/>
        </a:p>
      </dgm:t>
    </dgm:pt>
    <dgm:pt modelId="{193B6699-61C8-4516-87E3-4870D660772F}" type="pres">
      <dgm:prSet presAssocID="{7929D045-2663-40B8-890E-822005946D42}" presName="Name0" presStyleCnt="0">
        <dgm:presLayoutVars>
          <dgm:chMax val="7"/>
          <dgm:chPref val="7"/>
          <dgm:dir/>
        </dgm:presLayoutVars>
      </dgm:prSet>
      <dgm:spPr/>
      <dgm:t>
        <a:bodyPr/>
        <a:lstStyle/>
        <a:p>
          <a:endParaRPr lang="en-US"/>
        </a:p>
      </dgm:t>
    </dgm:pt>
    <dgm:pt modelId="{59D3958B-C67A-49D0-BFC5-6018E6E84C4B}" type="pres">
      <dgm:prSet presAssocID="{7929D045-2663-40B8-890E-822005946D42}" presName="Name1" presStyleCnt="0"/>
      <dgm:spPr/>
    </dgm:pt>
    <dgm:pt modelId="{EFB85D61-AB77-49DC-85D1-2203D6D3C8B1}" type="pres">
      <dgm:prSet presAssocID="{7929D045-2663-40B8-890E-822005946D42}" presName="cycle" presStyleCnt="0"/>
      <dgm:spPr/>
    </dgm:pt>
    <dgm:pt modelId="{04DE54CF-87EA-4241-A367-C78ABA22C9CB}" type="pres">
      <dgm:prSet presAssocID="{7929D045-2663-40B8-890E-822005946D42}" presName="srcNode" presStyleLbl="node1" presStyleIdx="0" presStyleCnt="5"/>
      <dgm:spPr/>
    </dgm:pt>
    <dgm:pt modelId="{8561B3B5-9145-45DF-8162-A57D0F837E93}" type="pres">
      <dgm:prSet presAssocID="{7929D045-2663-40B8-890E-822005946D42}" presName="conn" presStyleLbl="parChTrans1D2" presStyleIdx="0" presStyleCnt="1"/>
      <dgm:spPr>
        <a:prstGeom prst="blockArc">
          <a:avLst>
            <a:gd name="adj1" fmla="val 18900000"/>
            <a:gd name="adj2" fmla="val 2700000"/>
            <a:gd name="adj3" fmla="val 614"/>
          </a:avLst>
        </a:prstGeom>
      </dgm:spPr>
      <dgm:t>
        <a:bodyPr/>
        <a:lstStyle/>
        <a:p>
          <a:endParaRPr lang="en-US"/>
        </a:p>
      </dgm:t>
    </dgm:pt>
    <dgm:pt modelId="{2194462F-1190-4E45-ADCE-892328490ED3}" type="pres">
      <dgm:prSet presAssocID="{7929D045-2663-40B8-890E-822005946D42}" presName="extraNode" presStyleLbl="node1" presStyleIdx="0" presStyleCnt="5"/>
      <dgm:spPr/>
    </dgm:pt>
    <dgm:pt modelId="{0B364D63-8923-48BE-8574-0ADF2DA378A4}" type="pres">
      <dgm:prSet presAssocID="{7929D045-2663-40B8-890E-822005946D42}" presName="dstNode" presStyleLbl="node1" presStyleIdx="0" presStyleCnt="5"/>
      <dgm:spPr/>
    </dgm:pt>
    <dgm:pt modelId="{2BD6535A-A5CF-4231-8D71-B3757151F661}" type="pres">
      <dgm:prSet presAssocID="{3D20295D-5414-4B87-9912-8DCC96831E76}" presName="text_1" presStyleLbl="node1" presStyleIdx="0" presStyleCnt="5">
        <dgm:presLayoutVars>
          <dgm:bulletEnabled val="1"/>
        </dgm:presLayoutVars>
      </dgm:prSet>
      <dgm:spPr>
        <a:prstGeom prst="rect">
          <a:avLst/>
        </a:prstGeom>
      </dgm:spPr>
      <dgm:t>
        <a:bodyPr/>
        <a:lstStyle/>
        <a:p>
          <a:endParaRPr lang="en-US"/>
        </a:p>
      </dgm:t>
    </dgm:pt>
    <dgm:pt modelId="{790FC7A6-9476-4BE8-9778-9472ACE06371}" type="pres">
      <dgm:prSet presAssocID="{3D20295D-5414-4B87-9912-8DCC96831E76}" presName="accent_1" presStyleCnt="0"/>
      <dgm:spPr/>
    </dgm:pt>
    <dgm:pt modelId="{D5666A50-5806-42B5-A035-7E2F343B900B}" type="pres">
      <dgm:prSet presAssocID="{3D20295D-5414-4B87-9912-8DCC96831E76}" presName="accentRepeatNode" presStyleLbl="solidFgAcc1" presStyleIdx="0" presStyleCnt="5"/>
      <dgm:spPr>
        <a:xfrm>
          <a:off x="41996" y="108437"/>
          <a:ext cx="361768" cy="361768"/>
        </a:xfrm>
        <a:prstGeom prst="ellipse">
          <a:avLst/>
        </a:prstGeom>
        <a:solidFill>
          <a:sysClr val="window" lastClr="FFFFFF">
            <a:hueOff val="0"/>
            <a:satOff val="0"/>
            <a:lumOff val="0"/>
            <a:alphaOff val="0"/>
          </a:sysClr>
        </a:solidFill>
        <a:ln w="9525" cap="flat" cmpd="sng" algn="ctr">
          <a:solidFill>
            <a:srgbClr val="F79646">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pt>
    <dgm:pt modelId="{3E74C02D-65CA-4A10-A688-03C3BB0AB592}" type="pres">
      <dgm:prSet presAssocID="{EAF6F1CC-F5CB-47ED-B2BE-70BC25D7222C}" presName="text_2" presStyleLbl="node1" presStyleIdx="1" presStyleCnt="5">
        <dgm:presLayoutVars>
          <dgm:bulletEnabled val="1"/>
        </dgm:presLayoutVars>
      </dgm:prSet>
      <dgm:spPr>
        <a:prstGeom prst="rect">
          <a:avLst/>
        </a:prstGeom>
      </dgm:spPr>
      <dgm:t>
        <a:bodyPr/>
        <a:lstStyle/>
        <a:p>
          <a:endParaRPr lang="en-US"/>
        </a:p>
      </dgm:t>
    </dgm:pt>
    <dgm:pt modelId="{2817FC4C-4E73-4FCC-9DDB-FDE7F7EAF563}" type="pres">
      <dgm:prSet presAssocID="{EAF6F1CC-F5CB-47ED-B2BE-70BC25D7222C}" presName="accent_2" presStyleCnt="0"/>
      <dgm:spPr/>
    </dgm:pt>
    <dgm:pt modelId="{9B3A4F12-BBB6-4E73-9F2E-E7AD93208F0F}" type="pres">
      <dgm:prSet presAssocID="{EAF6F1CC-F5CB-47ED-B2BE-70BC25D7222C}" presName="accentRepeatNode" presStyleLbl="solidFgAcc1" presStyleIdx="1" presStyleCnt="5"/>
      <dgm:spPr>
        <a:xfrm>
          <a:off x="249382" y="542420"/>
          <a:ext cx="361768" cy="361768"/>
        </a:xfrm>
        <a:prstGeom prst="ellipse">
          <a:avLst/>
        </a:prstGeom>
        <a:solidFill>
          <a:sysClr val="window" lastClr="FFFFFF">
            <a:hueOff val="0"/>
            <a:satOff val="0"/>
            <a:lumOff val="0"/>
            <a:alphaOff val="0"/>
          </a:sysClr>
        </a:solidFill>
        <a:ln w="9525" cap="flat" cmpd="sng" algn="ctr">
          <a:solidFill>
            <a:srgbClr val="F79646">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pt>
    <dgm:pt modelId="{48C739E1-0E2B-4F1D-B147-2CF17AE80820}" type="pres">
      <dgm:prSet presAssocID="{0D1AF6F3-BC7E-49F5-A088-708ACE084B46}" presName="text_3" presStyleLbl="node1" presStyleIdx="2" presStyleCnt="5" custLinFactNeighborX="-389" custLinFactNeighborY="-2919">
        <dgm:presLayoutVars>
          <dgm:bulletEnabled val="1"/>
        </dgm:presLayoutVars>
      </dgm:prSet>
      <dgm:spPr>
        <a:prstGeom prst="rect">
          <a:avLst/>
        </a:prstGeom>
      </dgm:spPr>
      <dgm:t>
        <a:bodyPr/>
        <a:lstStyle/>
        <a:p>
          <a:endParaRPr lang="en-US"/>
        </a:p>
      </dgm:t>
    </dgm:pt>
    <dgm:pt modelId="{F4C626CC-56AE-4CEF-BA6C-DE5EDFD2A830}" type="pres">
      <dgm:prSet presAssocID="{0D1AF6F3-BC7E-49F5-A088-708ACE084B46}" presName="accent_3" presStyleCnt="0"/>
      <dgm:spPr/>
    </dgm:pt>
    <dgm:pt modelId="{B4FE6998-52AE-4C81-8C6F-2966E9CE3CC4}" type="pres">
      <dgm:prSet presAssocID="{0D1AF6F3-BC7E-49F5-A088-708ACE084B46}" presName="accentRepeatNode" presStyleLbl="solidFgAcc1" presStyleIdx="2" presStyleCnt="5"/>
      <dgm:spPr>
        <a:xfrm>
          <a:off x="313033" y="976403"/>
          <a:ext cx="361768" cy="361768"/>
        </a:xfrm>
        <a:prstGeom prst="ellipse">
          <a:avLst/>
        </a:prstGeom>
        <a:solidFill>
          <a:sysClr val="window" lastClr="FFFFFF">
            <a:hueOff val="0"/>
            <a:satOff val="0"/>
            <a:lumOff val="0"/>
            <a:alphaOff val="0"/>
          </a:sysClr>
        </a:solidFill>
        <a:ln w="9525" cap="flat" cmpd="sng" algn="ctr">
          <a:solidFill>
            <a:srgbClr val="F79646">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pt>
    <dgm:pt modelId="{CB0DFFD8-C802-41E3-902D-42655AB095D3}" type="pres">
      <dgm:prSet presAssocID="{F9921360-5689-4343-BDBD-8E01290D58BF}" presName="text_4" presStyleLbl="node1" presStyleIdx="3" presStyleCnt="5">
        <dgm:presLayoutVars>
          <dgm:bulletEnabled val="1"/>
        </dgm:presLayoutVars>
      </dgm:prSet>
      <dgm:spPr>
        <a:prstGeom prst="rect">
          <a:avLst/>
        </a:prstGeom>
      </dgm:spPr>
      <dgm:t>
        <a:bodyPr/>
        <a:lstStyle/>
        <a:p>
          <a:endParaRPr lang="en-US"/>
        </a:p>
      </dgm:t>
    </dgm:pt>
    <dgm:pt modelId="{3973F2B4-38FF-422B-8B34-0FEF79796A20}" type="pres">
      <dgm:prSet presAssocID="{F9921360-5689-4343-BDBD-8E01290D58BF}" presName="accent_4" presStyleCnt="0"/>
      <dgm:spPr/>
    </dgm:pt>
    <dgm:pt modelId="{7EA0BA4F-FE11-4C83-A1C4-C32D7818F516}" type="pres">
      <dgm:prSet presAssocID="{F9921360-5689-4343-BDBD-8E01290D58BF}" presName="accentRepeatNode" presStyleLbl="solidFgAcc1" presStyleIdx="3" presStyleCnt="5"/>
      <dgm:spPr>
        <a:xfrm>
          <a:off x="249382" y="1410386"/>
          <a:ext cx="361768" cy="361768"/>
        </a:xfrm>
        <a:prstGeom prst="ellipse">
          <a:avLst/>
        </a:prstGeom>
        <a:solidFill>
          <a:sysClr val="window" lastClr="FFFFFF">
            <a:hueOff val="0"/>
            <a:satOff val="0"/>
            <a:lumOff val="0"/>
            <a:alphaOff val="0"/>
          </a:sysClr>
        </a:solidFill>
        <a:ln w="9525" cap="flat" cmpd="sng" algn="ctr">
          <a:solidFill>
            <a:srgbClr val="F79646">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pt>
    <dgm:pt modelId="{533BDA82-D94C-4E62-A045-C33BEAD52AA8}" type="pres">
      <dgm:prSet presAssocID="{8434B696-AB3B-4F90-B0E8-DD4FAC0FE017}" presName="text_5" presStyleLbl="node1" presStyleIdx="4" presStyleCnt="5">
        <dgm:presLayoutVars>
          <dgm:bulletEnabled val="1"/>
        </dgm:presLayoutVars>
      </dgm:prSet>
      <dgm:spPr>
        <a:prstGeom prst="rect">
          <a:avLst/>
        </a:prstGeom>
      </dgm:spPr>
      <dgm:t>
        <a:bodyPr/>
        <a:lstStyle/>
        <a:p>
          <a:endParaRPr lang="en-US"/>
        </a:p>
      </dgm:t>
    </dgm:pt>
    <dgm:pt modelId="{73C34881-FC0F-436C-A560-54BFE7FA9598}" type="pres">
      <dgm:prSet presAssocID="{8434B696-AB3B-4F90-B0E8-DD4FAC0FE017}" presName="accent_5" presStyleCnt="0"/>
      <dgm:spPr/>
    </dgm:pt>
    <dgm:pt modelId="{E46EC465-83D1-406D-BD02-02FAADE742AB}" type="pres">
      <dgm:prSet presAssocID="{8434B696-AB3B-4F90-B0E8-DD4FAC0FE017}" presName="accentRepeatNode" presStyleLbl="solidFgAcc1" presStyleIdx="4" presStyleCnt="5"/>
      <dgm:spPr>
        <a:xfrm>
          <a:off x="41996" y="1844369"/>
          <a:ext cx="361768" cy="361768"/>
        </a:xfrm>
        <a:prstGeom prst="ellipse">
          <a:avLst/>
        </a:prstGeom>
        <a:solidFill>
          <a:sysClr val="window" lastClr="FFFFFF">
            <a:hueOff val="0"/>
            <a:satOff val="0"/>
            <a:lumOff val="0"/>
            <a:alphaOff val="0"/>
          </a:sysClr>
        </a:solidFill>
        <a:ln w="9525" cap="flat" cmpd="sng" algn="ctr">
          <a:solidFill>
            <a:srgbClr val="F79646">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pt>
  </dgm:ptLst>
  <dgm:cxnLst>
    <dgm:cxn modelId="{29670085-9C77-4EF3-9715-D353F6486D38}" srcId="{7929D045-2663-40B8-890E-822005946D42}" destId="{F9921360-5689-4343-BDBD-8E01290D58BF}" srcOrd="3" destOrd="0" parTransId="{B8A70033-17DA-41DF-A48F-DA26A75E11C5}" sibTransId="{CA126B24-C450-4E61-86F2-F9C159D7D5C3}"/>
    <dgm:cxn modelId="{E193FB56-2BC3-48CB-BB8A-C9805D030755}" srcId="{7929D045-2663-40B8-890E-822005946D42}" destId="{8434B696-AB3B-4F90-B0E8-DD4FAC0FE017}" srcOrd="4" destOrd="0" parTransId="{F2294A09-F92D-4F64-BF2A-AEF5A36A418F}" sibTransId="{1C85A058-B45C-4D57-835A-520E7EB58454}"/>
    <dgm:cxn modelId="{C19D861F-C6C9-4751-ADB6-DC5954F70719}" srcId="{7929D045-2663-40B8-890E-822005946D42}" destId="{EAF6F1CC-F5CB-47ED-B2BE-70BC25D7222C}" srcOrd="1" destOrd="0" parTransId="{0AB46E90-436F-4A32-9C5C-6C92E6771E7B}" sibTransId="{6D1BD5E0-4578-4C53-92F3-CDA7408A6588}"/>
    <dgm:cxn modelId="{C99B0970-82A5-4A3D-9B8E-9244DCF7E3E6}" type="presOf" srcId="{EAF6F1CC-F5CB-47ED-B2BE-70BC25D7222C}" destId="{3E74C02D-65CA-4A10-A688-03C3BB0AB592}" srcOrd="0" destOrd="0" presId="urn:microsoft.com/office/officeart/2008/layout/VerticalCurvedList"/>
    <dgm:cxn modelId="{27E9274B-854E-4784-AC72-1883F15E479D}" type="presOf" srcId="{77E653CE-A86F-4232-9800-19D986DD3FF0}" destId="{8561B3B5-9145-45DF-8162-A57D0F837E93}" srcOrd="0" destOrd="0" presId="urn:microsoft.com/office/officeart/2008/layout/VerticalCurvedList"/>
    <dgm:cxn modelId="{FCC5F7C0-1C25-4EFD-96F0-008FCB589FB7}" type="presOf" srcId="{3D20295D-5414-4B87-9912-8DCC96831E76}" destId="{2BD6535A-A5CF-4231-8D71-B3757151F661}" srcOrd="0" destOrd="0" presId="urn:microsoft.com/office/officeart/2008/layout/VerticalCurvedList"/>
    <dgm:cxn modelId="{6903B6E2-86B7-4CE3-AE5A-1D812B41DC19}" type="presOf" srcId="{8434B696-AB3B-4F90-B0E8-DD4FAC0FE017}" destId="{533BDA82-D94C-4E62-A045-C33BEAD52AA8}" srcOrd="0" destOrd="0" presId="urn:microsoft.com/office/officeart/2008/layout/VerticalCurvedList"/>
    <dgm:cxn modelId="{0263D2EE-539B-4C66-8EA6-48C7337F4FF2}" srcId="{7929D045-2663-40B8-890E-822005946D42}" destId="{3D20295D-5414-4B87-9912-8DCC96831E76}" srcOrd="0" destOrd="0" parTransId="{5409A60F-91D6-467B-88D8-359DD5DA2EEE}" sibTransId="{77E653CE-A86F-4232-9800-19D986DD3FF0}"/>
    <dgm:cxn modelId="{B3291B6C-4627-4D6B-8511-B5B3EF3354C0}" type="presOf" srcId="{F9921360-5689-4343-BDBD-8E01290D58BF}" destId="{CB0DFFD8-C802-41E3-902D-42655AB095D3}" srcOrd="0" destOrd="0" presId="urn:microsoft.com/office/officeart/2008/layout/VerticalCurvedList"/>
    <dgm:cxn modelId="{483A4A0B-AD43-465E-BE28-9ED8FF14C18F}" type="presOf" srcId="{0D1AF6F3-BC7E-49F5-A088-708ACE084B46}" destId="{48C739E1-0E2B-4F1D-B147-2CF17AE80820}" srcOrd="0" destOrd="0" presId="urn:microsoft.com/office/officeart/2008/layout/VerticalCurvedList"/>
    <dgm:cxn modelId="{D3D30B59-B996-4F6C-82FB-AE84624698A1}" type="presOf" srcId="{7929D045-2663-40B8-890E-822005946D42}" destId="{193B6699-61C8-4516-87E3-4870D660772F}" srcOrd="0" destOrd="0" presId="urn:microsoft.com/office/officeart/2008/layout/VerticalCurvedList"/>
    <dgm:cxn modelId="{722E1046-A573-40C0-9704-87905BF97AB4}" srcId="{7929D045-2663-40B8-890E-822005946D42}" destId="{0D1AF6F3-BC7E-49F5-A088-708ACE084B46}" srcOrd="2" destOrd="0" parTransId="{656D6415-1BC8-4FCA-B9E9-03D5E870BD44}" sibTransId="{E1C8200C-9715-41B8-9A7E-749374E125B5}"/>
    <dgm:cxn modelId="{D167369D-3EA1-4A4D-B68B-9876E6B9E207}" type="presParOf" srcId="{193B6699-61C8-4516-87E3-4870D660772F}" destId="{59D3958B-C67A-49D0-BFC5-6018E6E84C4B}" srcOrd="0" destOrd="0" presId="urn:microsoft.com/office/officeart/2008/layout/VerticalCurvedList"/>
    <dgm:cxn modelId="{F3ED4D42-7296-4C59-B1E2-395A83D3AC91}" type="presParOf" srcId="{59D3958B-C67A-49D0-BFC5-6018E6E84C4B}" destId="{EFB85D61-AB77-49DC-85D1-2203D6D3C8B1}" srcOrd="0" destOrd="0" presId="urn:microsoft.com/office/officeart/2008/layout/VerticalCurvedList"/>
    <dgm:cxn modelId="{DECFCE4D-21B6-42F3-B9B2-1459EF81C30E}" type="presParOf" srcId="{EFB85D61-AB77-49DC-85D1-2203D6D3C8B1}" destId="{04DE54CF-87EA-4241-A367-C78ABA22C9CB}" srcOrd="0" destOrd="0" presId="urn:microsoft.com/office/officeart/2008/layout/VerticalCurvedList"/>
    <dgm:cxn modelId="{DC21633D-0795-44C9-9A06-9966AB748CC0}" type="presParOf" srcId="{EFB85D61-AB77-49DC-85D1-2203D6D3C8B1}" destId="{8561B3B5-9145-45DF-8162-A57D0F837E93}" srcOrd="1" destOrd="0" presId="urn:microsoft.com/office/officeart/2008/layout/VerticalCurvedList"/>
    <dgm:cxn modelId="{D8F3C47F-2AD2-4A13-BD83-F153E0435C60}" type="presParOf" srcId="{EFB85D61-AB77-49DC-85D1-2203D6D3C8B1}" destId="{2194462F-1190-4E45-ADCE-892328490ED3}" srcOrd="2" destOrd="0" presId="urn:microsoft.com/office/officeart/2008/layout/VerticalCurvedList"/>
    <dgm:cxn modelId="{E86D5EB3-06F6-4AAC-AD13-A3C548A06514}" type="presParOf" srcId="{EFB85D61-AB77-49DC-85D1-2203D6D3C8B1}" destId="{0B364D63-8923-48BE-8574-0ADF2DA378A4}" srcOrd="3" destOrd="0" presId="urn:microsoft.com/office/officeart/2008/layout/VerticalCurvedList"/>
    <dgm:cxn modelId="{D92F6DC4-BB91-4E51-ABC4-6881DFB2D6BE}" type="presParOf" srcId="{59D3958B-C67A-49D0-BFC5-6018E6E84C4B}" destId="{2BD6535A-A5CF-4231-8D71-B3757151F661}" srcOrd="1" destOrd="0" presId="urn:microsoft.com/office/officeart/2008/layout/VerticalCurvedList"/>
    <dgm:cxn modelId="{06FD8715-9749-432E-AADA-304A85168DC7}" type="presParOf" srcId="{59D3958B-C67A-49D0-BFC5-6018E6E84C4B}" destId="{790FC7A6-9476-4BE8-9778-9472ACE06371}" srcOrd="2" destOrd="0" presId="urn:microsoft.com/office/officeart/2008/layout/VerticalCurvedList"/>
    <dgm:cxn modelId="{F18BE9F3-9826-4301-9290-749FC9E1FF90}" type="presParOf" srcId="{790FC7A6-9476-4BE8-9778-9472ACE06371}" destId="{D5666A50-5806-42B5-A035-7E2F343B900B}" srcOrd="0" destOrd="0" presId="urn:microsoft.com/office/officeart/2008/layout/VerticalCurvedList"/>
    <dgm:cxn modelId="{91A1E7AA-0D90-4ADA-BF1A-DA675E3064FA}" type="presParOf" srcId="{59D3958B-C67A-49D0-BFC5-6018E6E84C4B}" destId="{3E74C02D-65CA-4A10-A688-03C3BB0AB592}" srcOrd="3" destOrd="0" presId="urn:microsoft.com/office/officeart/2008/layout/VerticalCurvedList"/>
    <dgm:cxn modelId="{69785A62-CE24-40BF-88B7-95F38FD89766}" type="presParOf" srcId="{59D3958B-C67A-49D0-BFC5-6018E6E84C4B}" destId="{2817FC4C-4E73-4FCC-9DDB-FDE7F7EAF563}" srcOrd="4" destOrd="0" presId="urn:microsoft.com/office/officeart/2008/layout/VerticalCurvedList"/>
    <dgm:cxn modelId="{E1F310B7-90BA-4FB4-9FB9-29CAF3CC6211}" type="presParOf" srcId="{2817FC4C-4E73-4FCC-9DDB-FDE7F7EAF563}" destId="{9B3A4F12-BBB6-4E73-9F2E-E7AD93208F0F}" srcOrd="0" destOrd="0" presId="urn:microsoft.com/office/officeart/2008/layout/VerticalCurvedList"/>
    <dgm:cxn modelId="{F2D033E7-CF92-4ADC-840A-D427D7A1A8D5}" type="presParOf" srcId="{59D3958B-C67A-49D0-BFC5-6018E6E84C4B}" destId="{48C739E1-0E2B-4F1D-B147-2CF17AE80820}" srcOrd="5" destOrd="0" presId="urn:microsoft.com/office/officeart/2008/layout/VerticalCurvedList"/>
    <dgm:cxn modelId="{8B0C1CA6-7EFD-43AD-947E-3CA4DB0F85B6}" type="presParOf" srcId="{59D3958B-C67A-49D0-BFC5-6018E6E84C4B}" destId="{F4C626CC-56AE-4CEF-BA6C-DE5EDFD2A830}" srcOrd="6" destOrd="0" presId="urn:microsoft.com/office/officeart/2008/layout/VerticalCurvedList"/>
    <dgm:cxn modelId="{7FBCDBB2-CF59-4D74-82E9-730B74E5C038}" type="presParOf" srcId="{F4C626CC-56AE-4CEF-BA6C-DE5EDFD2A830}" destId="{B4FE6998-52AE-4C81-8C6F-2966E9CE3CC4}" srcOrd="0" destOrd="0" presId="urn:microsoft.com/office/officeart/2008/layout/VerticalCurvedList"/>
    <dgm:cxn modelId="{8621EAF0-5F93-458F-A634-D7AE03228AE4}" type="presParOf" srcId="{59D3958B-C67A-49D0-BFC5-6018E6E84C4B}" destId="{CB0DFFD8-C802-41E3-902D-42655AB095D3}" srcOrd="7" destOrd="0" presId="urn:microsoft.com/office/officeart/2008/layout/VerticalCurvedList"/>
    <dgm:cxn modelId="{3CF1D6AD-4887-4FB4-9E52-8AB87C29B417}" type="presParOf" srcId="{59D3958B-C67A-49D0-BFC5-6018E6E84C4B}" destId="{3973F2B4-38FF-422B-8B34-0FEF79796A20}" srcOrd="8" destOrd="0" presId="urn:microsoft.com/office/officeart/2008/layout/VerticalCurvedList"/>
    <dgm:cxn modelId="{2C2C3CA9-390F-4647-A54A-F92D64E0FD0A}" type="presParOf" srcId="{3973F2B4-38FF-422B-8B34-0FEF79796A20}" destId="{7EA0BA4F-FE11-4C83-A1C4-C32D7818F516}" srcOrd="0" destOrd="0" presId="urn:microsoft.com/office/officeart/2008/layout/VerticalCurvedList"/>
    <dgm:cxn modelId="{A6279B72-AA1E-46BF-A443-98CA7C2E40D8}" type="presParOf" srcId="{59D3958B-C67A-49D0-BFC5-6018E6E84C4B}" destId="{533BDA82-D94C-4E62-A045-C33BEAD52AA8}" srcOrd="9" destOrd="0" presId="urn:microsoft.com/office/officeart/2008/layout/VerticalCurvedList"/>
    <dgm:cxn modelId="{B1D15895-2CF5-4E9B-9179-015F10244CB3}" type="presParOf" srcId="{59D3958B-C67A-49D0-BFC5-6018E6E84C4B}" destId="{73C34881-FC0F-436C-A560-54BFE7FA9598}" srcOrd="10" destOrd="0" presId="urn:microsoft.com/office/officeart/2008/layout/VerticalCurvedList"/>
    <dgm:cxn modelId="{2215BF2D-46DA-42BB-8BB9-8B680C643CA0}" type="presParOf" srcId="{73C34881-FC0F-436C-A560-54BFE7FA9598}" destId="{E46EC465-83D1-406D-BD02-02FAADE742AB}" srcOrd="0" destOrd="0" presId="urn:microsoft.com/office/officeart/2008/layout/VerticalCurvedList"/>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3AAFC90D-C09C-46AB-B711-BE52114057CD}" type="doc">
      <dgm:prSet loTypeId="urn:microsoft.com/office/officeart/2009/3/layout/StepUpProcess" loCatId="process" qsTypeId="urn:microsoft.com/office/officeart/2005/8/quickstyle/simple1" qsCatId="simple" csTypeId="urn:microsoft.com/office/officeart/2005/8/colors/accent6_2" csCatId="accent6" phldr="1"/>
      <dgm:spPr/>
      <dgm:t>
        <a:bodyPr/>
        <a:lstStyle/>
        <a:p>
          <a:endParaRPr lang="en-US"/>
        </a:p>
      </dgm:t>
    </dgm:pt>
    <dgm:pt modelId="{86AB2564-C639-4CBF-A419-C4BD0DBCC7D0}">
      <dgm:prSet phldrT="[Text]" custT="1"/>
      <dgm:spPr/>
      <dgm:t>
        <a:bodyPr/>
        <a:lstStyle/>
        <a:p>
          <a:r>
            <a:rPr lang="en-US" sz="1000">
              <a:latin typeface="Arial" panose="020B0604020202020204" pitchFamily="34" charset="0"/>
              <a:cs typeface="Arial" panose="020B0604020202020204" pitchFamily="34" charset="0"/>
            </a:rPr>
            <a:t>Analysis the jobs.</a:t>
          </a:r>
        </a:p>
      </dgm:t>
    </dgm:pt>
    <dgm:pt modelId="{BF9E6F92-9736-4FBD-9C49-FD72E03585F6}" type="parTrans" cxnId="{DF6BA2B0-7B65-4690-8641-8C1487367168}">
      <dgm:prSet/>
      <dgm:spPr/>
      <dgm:t>
        <a:bodyPr/>
        <a:lstStyle/>
        <a:p>
          <a:endParaRPr lang="en-US"/>
        </a:p>
      </dgm:t>
    </dgm:pt>
    <dgm:pt modelId="{34FDAD5B-D061-4D0F-944F-5A9EBC9C6DF8}" type="sibTrans" cxnId="{DF6BA2B0-7B65-4690-8641-8C1487367168}">
      <dgm:prSet/>
      <dgm:spPr/>
      <dgm:t>
        <a:bodyPr/>
        <a:lstStyle/>
        <a:p>
          <a:endParaRPr lang="en-US"/>
        </a:p>
      </dgm:t>
    </dgm:pt>
    <dgm:pt modelId="{3625C06A-9D65-4EEF-8FCC-F9784956E930}">
      <dgm:prSet phldrT="[Text]" custT="1"/>
      <dgm:spPr/>
      <dgm:t>
        <a:bodyPr/>
        <a:lstStyle/>
        <a:p>
          <a:r>
            <a:rPr lang="en-US" sz="1000">
              <a:latin typeface="Arial" panose="020B0604020202020204" pitchFamily="34" charset="0"/>
              <a:cs typeface="Arial" panose="020B0604020202020204" pitchFamily="34" charset="0"/>
            </a:rPr>
            <a:t>Define the job description and specification</a:t>
          </a:r>
        </a:p>
      </dgm:t>
    </dgm:pt>
    <dgm:pt modelId="{1C6F131D-4CAB-4F13-8F12-B1FA4A190C99}" type="parTrans" cxnId="{47496568-7B15-4DFD-9BEA-1D009C4A1C94}">
      <dgm:prSet/>
      <dgm:spPr/>
      <dgm:t>
        <a:bodyPr/>
        <a:lstStyle/>
        <a:p>
          <a:endParaRPr lang="en-US"/>
        </a:p>
      </dgm:t>
    </dgm:pt>
    <dgm:pt modelId="{AC52DDBF-C70F-4224-98C1-6A7E23EAFD55}" type="sibTrans" cxnId="{47496568-7B15-4DFD-9BEA-1D009C4A1C94}">
      <dgm:prSet/>
      <dgm:spPr/>
      <dgm:t>
        <a:bodyPr/>
        <a:lstStyle/>
        <a:p>
          <a:endParaRPr lang="en-US"/>
        </a:p>
      </dgm:t>
    </dgm:pt>
    <dgm:pt modelId="{6F28C8D0-CEEB-4521-B2C4-BC4B99831B8A}">
      <dgm:prSet phldrT="[Text]" custT="1"/>
      <dgm:spPr/>
      <dgm:t>
        <a:bodyPr/>
        <a:lstStyle/>
        <a:p>
          <a:r>
            <a:rPr lang="en-US" sz="1000">
              <a:latin typeface="Arial" panose="020B0604020202020204" pitchFamily="34" charset="0"/>
              <a:cs typeface="Arial" panose="020B0604020202020204" pitchFamily="34" charset="0"/>
            </a:rPr>
            <a:t>Select a job evaluation method (quantitive or qualitative)</a:t>
          </a:r>
        </a:p>
      </dgm:t>
    </dgm:pt>
    <dgm:pt modelId="{FFF6F25D-F4B7-4BB9-9B7E-A6EE4494AB28}" type="parTrans" cxnId="{F946D57F-F48E-4000-88AB-8641D68C5A2B}">
      <dgm:prSet/>
      <dgm:spPr/>
      <dgm:t>
        <a:bodyPr/>
        <a:lstStyle/>
        <a:p>
          <a:endParaRPr lang="en-US"/>
        </a:p>
      </dgm:t>
    </dgm:pt>
    <dgm:pt modelId="{86FA5F04-5E2B-4239-894E-C07D19425DA1}" type="sibTrans" cxnId="{F946D57F-F48E-4000-88AB-8641D68C5A2B}">
      <dgm:prSet/>
      <dgm:spPr/>
      <dgm:t>
        <a:bodyPr/>
        <a:lstStyle/>
        <a:p>
          <a:endParaRPr lang="en-US"/>
        </a:p>
      </dgm:t>
    </dgm:pt>
    <dgm:pt modelId="{8C0CAC76-024A-40CC-AF80-30D6FEF251B4}">
      <dgm:prSet phldrT="[Text]" custT="1"/>
      <dgm:spPr/>
      <dgm:t>
        <a:bodyPr/>
        <a:lstStyle/>
        <a:p>
          <a:r>
            <a:rPr lang="en-US" sz="1000">
              <a:latin typeface="Arial" panose="020B0604020202020204" pitchFamily="34" charset="0"/>
              <a:cs typeface="Arial" panose="020B0604020202020204" pitchFamily="34" charset="0"/>
            </a:rPr>
            <a:t>Establish Job hierarchy </a:t>
          </a:r>
        </a:p>
      </dgm:t>
    </dgm:pt>
    <dgm:pt modelId="{49441405-3BB2-49DD-94E5-0511125267F7}" type="parTrans" cxnId="{6B91BCCD-BED1-4978-AFDB-08B9853D1468}">
      <dgm:prSet/>
      <dgm:spPr/>
      <dgm:t>
        <a:bodyPr/>
        <a:lstStyle/>
        <a:p>
          <a:endParaRPr lang="en-US"/>
        </a:p>
      </dgm:t>
    </dgm:pt>
    <dgm:pt modelId="{7117697F-D452-47EA-9C1B-076CAA7B45B4}" type="sibTrans" cxnId="{6B91BCCD-BED1-4978-AFDB-08B9853D1468}">
      <dgm:prSet/>
      <dgm:spPr/>
      <dgm:t>
        <a:bodyPr/>
        <a:lstStyle/>
        <a:p>
          <a:endParaRPr lang="en-US"/>
        </a:p>
      </dgm:t>
    </dgm:pt>
    <dgm:pt modelId="{4599D4F5-9C0D-444E-98F2-481A667167DD}">
      <dgm:prSet phldrT="[Text]" custT="1"/>
      <dgm:spPr/>
      <dgm:t>
        <a:bodyPr/>
        <a:lstStyle/>
        <a:p>
          <a:r>
            <a:rPr lang="en-US" sz="1000">
              <a:latin typeface="Arial" panose="020B0604020202020204" pitchFamily="34" charset="0"/>
              <a:cs typeface="Arial" panose="020B0604020202020204" pitchFamily="34" charset="0"/>
            </a:rPr>
            <a:t>Assess the jobs based on the factors</a:t>
          </a:r>
        </a:p>
      </dgm:t>
    </dgm:pt>
    <dgm:pt modelId="{1CFEFD54-85F7-440B-BE06-16D4912B1D0A}" type="parTrans" cxnId="{0918B6EE-6E15-41DF-87EC-37C805A865A4}">
      <dgm:prSet/>
      <dgm:spPr/>
      <dgm:t>
        <a:bodyPr/>
        <a:lstStyle/>
        <a:p>
          <a:endParaRPr lang="en-US"/>
        </a:p>
      </dgm:t>
    </dgm:pt>
    <dgm:pt modelId="{D195B73A-B6CB-4368-A3F0-711185F2A21B}" type="sibTrans" cxnId="{0918B6EE-6E15-41DF-87EC-37C805A865A4}">
      <dgm:prSet/>
      <dgm:spPr/>
      <dgm:t>
        <a:bodyPr/>
        <a:lstStyle/>
        <a:p>
          <a:endParaRPr lang="en-US"/>
        </a:p>
      </dgm:t>
    </dgm:pt>
    <dgm:pt modelId="{8362BD01-2320-421C-BB25-4669078DF072}">
      <dgm:prSet phldrT="[Text]" custT="1"/>
      <dgm:spPr/>
      <dgm:t>
        <a:bodyPr/>
        <a:lstStyle/>
        <a:p>
          <a:r>
            <a:rPr lang="en-US" sz="1000">
              <a:latin typeface="Arial" panose="020B0604020202020204" pitchFamily="34" charset="0"/>
              <a:cs typeface="Arial" panose="020B0604020202020204" pitchFamily="34" charset="0"/>
            </a:rPr>
            <a:t>Rank the job</a:t>
          </a:r>
        </a:p>
      </dgm:t>
    </dgm:pt>
    <dgm:pt modelId="{B85E7CD3-2F0D-4045-8735-2697F4649560}" type="parTrans" cxnId="{D14F4824-9D4B-47A3-9BF0-F2E53F579DD8}">
      <dgm:prSet/>
      <dgm:spPr/>
      <dgm:t>
        <a:bodyPr/>
        <a:lstStyle/>
        <a:p>
          <a:endParaRPr lang="en-US"/>
        </a:p>
      </dgm:t>
    </dgm:pt>
    <dgm:pt modelId="{EE9BF076-FAEE-4A7B-9ED1-821501F146D2}" type="sibTrans" cxnId="{D14F4824-9D4B-47A3-9BF0-F2E53F579DD8}">
      <dgm:prSet/>
      <dgm:spPr/>
      <dgm:t>
        <a:bodyPr/>
        <a:lstStyle/>
        <a:p>
          <a:endParaRPr lang="en-US"/>
        </a:p>
      </dgm:t>
    </dgm:pt>
    <dgm:pt modelId="{806F1AEE-745A-43AD-8C1F-81CA99A9F578}">
      <dgm:prSet phldrT="[Text]" custT="1"/>
      <dgm:spPr/>
      <dgm:t>
        <a:bodyPr/>
        <a:lstStyle/>
        <a:p>
          <a:r>
            <a:rPr lang="en-US" sz="1000">
              <a:latin typeface="Arial" panose="020B0604020202020204" pitchFamily="34" charset="0"/>
              <a:cs typeface="Arial" panose="020B0604020202020204" pitchFamily="34" charset="0"/>
            </a:rPr>
            <a:t>Design salary structure</a:t>
          </a:r>
        </a:p>
      </dgm:t>
    </dgm:pt>
    <dgm:pt modelId="{9388FE8D-D315-4363-93F5-FA420D6DEEE8}" type="parTrans" cxnId="{51F622F2-4B5B-46E9-97A7-B61A2C54300F}">
      <dgm:prSet/>
      <dgm:spPr/>
      <dgm:t>
        <a:bodyPr/>
        <a:lstStyle/>
        <a:p>
          <a:endParaRPr lang="en-US"/>
        </a:p>
      </dgm:t>
    </dgm:pt>
    <dgm:pt modelId="{1CE93E84-AB8E-4D41-B753-6C0D28437E0B}" type="sibTrans" cxnId="{51F622F2-4B5B-46E9-97A7-B61A2C54300F}">
      <dgm:prSet/>
      <dgm:spPr/>
      <dgm:t>
        <a:bodyPr/>
        <a:lstStyle/>
        <a:p>
          <a:endParaRPr lang="en-US"/>
        </a:p>
      </dgm:t>
    </dgm:pt>
    <dgm:pt modelId="{A1F4EC4E-28F1-4C04-81A9-88D67152BF1B}" type="pres">
      <dgm:prSet presAssocID="{3AAFC90D-C09C-46AB-B711-BE52114057CD}" presName="rootnode" presStyleCnt="0">
        <dgm:presLayoutVars>
          <dgm:chMax/>
          <dgm:chPref/>
          <dgm:dir/>
          <dgm:animLvl val="lvl"/>
        </dgm:presLayoutVars>
      </dgm:prSet>
      <dgm:spPr/>
      <dgm:t>
        <a:bodyPr/>
        <a:lstStyle/>
        <a:p>
          <a:endParaRPr lang="en-US"/>
        </a:p>
      </dgm:t>
    </dgm:pt>
    <dgm:pt modelId="{B8E3C613-D293-4FEB-B335-BD3DB246A911}" type="pres">
      <dgm:prSet presAssocID="{86AB2564-C639-4CBF-A419-C4BD0DBCC7D0}" presName="composite" presStyleCnt="0"/>
      <dgm:spPr/>
    </dgm:pt>
    <dgm:pt modelId="{8625751B-1A1B-4977-B227-FB9C2496B0BB}" type="pres">
      <dgm:prSet presAssocID="{86AB2564-C639-4CBF-A419-C4BD0DBCC7D0}" presName="LShape" presStyleLbl="alignNode1" presStyleIdx="0" presStyleCnt="13"/>
      <dgm:spPr/>
    </dgm:pt>
    <dgm:pt modelId="{4CAD62DE-C6BB-4467-9C4C-6CE78099B8E6}" type="pres">
      <dgm:prSet presAssocID="{86AB2564-C639-4CBF-A419-C4BD0DBCC7D0}" presName="ParentText" presStyleLbl="revTx" presStyleIdx="0" presStyleCnt="7">
        <dgm:presLayoutVars>
          <dgm:chMax val="0"/>
          <dgm:chPref val="0"/>
          <dgm:bulletEnabled val="1"/>
        </dgm:presLayoutVars>
      </dgm:prSet>
      <dgm:spPr/>
      <dgm:t>
        <a:bodyPr/>
        <a:lstStyle/>
        <a:p>
          <a:endParaRPr lang="en-US"/>
        </a:p>
      </dgm:t>
    </dgm:pt>
    <dgm:pt modelId="{FC3B5781-340D-4496-9239-048C4D871F65}" type="pres">
      <dgm:prSet presAssocID="{86AB2564-C639-4CBF-A419-C4BD0DBCC7D0}" presName="Triangle" presStyleLbl="alignNode1" presStyleIdx="1" presStyleCnt="13"/>
      <dgm:spPr/>
    </dgm:pt>
    <dgm:pt modelId="{0F919967-BD76-4F99-8C62-737967B690BE}" type="pres">
      <dgm:prSet presAssocID="{34FDAD5B-D061-4D0F-944F-5A9EBC9C6DF8}" presName="sibTrans" presStyleCnt="0"/>
      <dgm:spPr/>
    </dgm:pt>
    <dgm:pt modelId="{41435719-F4A2-47A0-A061-7E16DBD6C297}" type="pres">
      <dgm:prSet presAssocID="{34FDAD5B-D061-4D0F-944F-5A9EBC9C6DF8}" presName="space" presStyleCnt="0"/>
      <dgm:spPr/>
    </dgm:pt>
    <dgm:pt modelId="{0D170121-E4B5-4C9F-853D-73D85B317F01}" type="pres">
      <dgm:prSet presAssocID="{3625C06A-9D65-4EEF-8FCC-F9784956E930}" presName="composite" presStyleCnt="0"/>
      <dgm:spPr/>
    </dgm:pt>
    <dgm:pt modelId="{54C1D474-62E2-4D86-BBFF-15E517EE03A4}" type="pres">
      <dgm:prSet presAssocID="{3625C06A-9D65-4EEF-8FCC-F9784956E930}" presName="LShape" presStyleLbl="alignNode1" presStyleIdx="2" presStyleCnt="13"/>
      <dgm:spPr/>
    </dgm:pt>
    <dgm:pt modelId="{F07F7BF4-0210-45B4-A789-B218EB308CBF}" type="pres">
      <dgm:prSet presAssocID="{3625C06A-9D65-4EEF-8FCC-F9784956E930}" presName="ParentText" presStyleLbl="revTx" presStyleIdx="1" presStyleCnt="7">
        <dgm:presLayoutVars>
          <dgm:chMax val="0"/>
          <dgm:chPref val="0"/>
          <dgm:bulletEnabled val="1"/>
        </dgm:presLayoutVars>
      </dgm:prSet>
      <dgm:spPr/>
      <dgm:t>
        <a:bodyPr/>
        <a:lstStyle/>
        <a:p>
          <a:endParaRPr lang="en-US"/>
        </a:p>
      </dgm:t>
    </dgm:pt>
    <dgm:pt modelId="{80CBCBC4-F765-4171-8FD3-AB10F5DE1E89}" type="pres">
      <dgm:prSet presAssocID="{3625C06A-9D65-4EEF-8FCC-F9784956E930}" presName="Triangle" presStyleLbl="alignNode1" presStyleIdx="3" presStyleCnt="13"/>
      <dgm:spPr/>
    </dgm:pt>
    <dgm:pt modelId="{6304DF65-9387-4742-9625-70FDDDCD84A0}" type="pres">
      <dgm:prSet presAssocID="{AC52DDBF-C70F-4224-98C1-6A7E23EAFD55}" presName="sibTrans" presStyleCnt="0"/>
      <dgm:spPr/>
    </dgm:pt>
    <dgm:pt modelId="{C7173A22-DE6A-41F4-81E9-DD49AFF2963A}" type="pres">
      <dgm:prSet presAssocID="{AC52DDBF-C70F-4224-98C1-6A7E23EAFD55}" presName="space" presStyleCnt="0"/>
      <dgm:spPr/>
    </dgm:pt>
    <dgm:pt modelId="{A165F2E7-6A99-464E-A1F4-482E94F2961F}" type="pres">
      <dgm:prSet presAssocID="{6F28C8D0-CEEB-4521-B2C4-BC4B99831B8A}" presName="composite" presStyleCnt="0"/>
      <dgm:spPr/>
    </dgm:pt>
    <dgm:pt modelId="{459F1471-263E-42A7-A7D7-B7A110E215B6}" type="pres">
      <dgm:prSet presAssocID="{6F28C8D0-CEEB-4521-B2C4-BC4B99831B8A}" presName="LShape" presStyleLbl="alignNode1" presStyleIdx="4" presStyleCnt="13"/>
      <dgm:spPr/>
    </dgm:pt>
    <dgm:pt modelId="{DDBD891B-DDF3-42A8-BC0F-D39BDB5B78C3}" type="pres">
      <dgm:prSet presAssocID="{6F28C8D0-CEEB-4521-B2C4-BC4B99831B8A}" presName="ParentText" presStyleLbl="revTx" presStyleIdx="2" presStyleCnt="7">
        <dgm:presLayoutVars>
          <dgm:chMax val="0"/>
          <dgm:chPref val="0"/>
          <dgm:bulletEnabled val="1"/>
        </dgm:presLayoutVars>
      </dgm:prSet>
      <dgm:spPr/>
      <dgm:t>
        <a:bodyPr/>
        <a:lstStyle/>
        <a:p>
          <a:endParaRPr lang="en-US"/>
        </a:p>
      </dgm:t>
    </dgm:pt>
    <dgm:pt modelId="{9C2C3042-09B0-4ACB-94D6-51DDEFD171F0}" type="pres">
      <dgm:prSet presAssocID="{6F28C8D0-CEEB-4521-B2C4-BC4B99831B8A}" presName="Triangle" presStyleLbl="alignNode1" presStyleIdx="5" presStyleCnt="13"/>
      <dgm:spPr/>
    </dgm:pt>
    <dgm:pt modelId="{BFAFC4A5-5373-4C65-BF6B-DA8B5D769BEC}" type="pres">
      <dgm:prSet presAssocID="{86FA5F04-5E2B-4239-894E-C07D19425DA1}" presName="sibTrans" presStyleCnt="0"/>
      <dgm:spPr/>
    </dgm:pt>
    <dgm:pt modelId="{1CB0B0DA-5D33-499B-BE61-B72716D8B3C8}" type="pres">
      <dgm:prSet presAssocID="{86FA5F04-5E2B-4239-894E-C07D19425DA1}" presName="space" presStyleCnt="0"/>
      <dgm:spPr/>
    </dgm:pt>
    <dgm:pt modelId="{C856BBA9-BC97-43E7-9636-6939796D254E}" type="pres">
      <dgm:prSet presAssocID="{4599D4F5-9C0D-444E-98F2-481A667167DD}" presName="composite" presStyleCnt="0"/>
      <dgm:spPr/>
    </dgm:pt>
    <dgm:pt modelId="{104F71A9-7854-455F-BB8D-8C23EE211A5B}" type="pres">
      <dgm:prSet presAssocID="{4599D4F5-9C0D-444E-98F2-481A667167DD}" presName="LShape" presStyleLbl="alignNode1" presStyleIdx="6" presStyleCnt="13"/>
      <dgm:spPr/>
    </dgm:pt>
    <dgm:pt modelId="{F178B177-40DC-47FC-87CD-44145326FF2A}" type="pres">
      <dgm:prSet presAssocID="{4599D4F5-9C0D-444E-98F2-481A667167DD}" presName="ParentText" presStyleLbl="revTx" presStyleIdx="3" presStyleCnt="7">
        <dgm:presLayoutVars>
          <dgm:chMax val="0"/>
          <dgm:chPref val="0"/>
          <dgm:bulletEnabled val="1"/>
        </dgm:presLayoutVars>
      </dgm:prSet>
      <dgm:spPr/>
      <dgm:t>
        <a:bodyPr/>
        <a:lstStyle/>
        <a:p>
          <a:endParaRPr lang="en-US"/>
        </a:p>
      </dgm:t>
    </dgm:pt>
    <dgm:pt modelId="{6E35F918-ED3F-4A94-8670-5A6FEF6B9AAC}" type="pres">
      <dgm:prSet presAssocID="{4599D4F5-9C0D-444E-98F2-481A667167DD}" presName="Triangle" presStyleLbl="alignNode1" presStyleIdx="7" presStyleCnt="13"/>
      <dgm:spPr/>
    </dgm:pt>
    <dgm:pt modelId="{3A3189F1-8FD7-4F3C-BC76-039AF99777E9}" type="pres">
      <dgm:prSet presAssocID="{D195B73A-B6CB-4368-A3F0-711185F2A21B}" presName="sibTrans" presStyleCnt="0"/>
      <dgm:spPr/>
    </dgm:pt>
    <dgm:pt modelId="{E30FCC6D-D6BB-4883-A9A4-E17031F52171}" type="pres">
      <dgm:prSet presAssocID="{D195B73A-B6CB-4368-A3F0-711185F2A21B}" presName="space" presStyleCnt="0"/>
      <dgm:spPr/>
    </dgm:pt>
    <dgm:pt modelId="{F189014E-89F1-4182-BC55-41C39871861D}" type="pres">
      <dgm:prSet presAssocID="{8362BD01-2320-421C-BB25-4669078DF072}" presName="composite" presStyleCnt="0"/>
      <dgm:spPr/>
    </dgm:pt>
    <dgm:pt modelId="{4BB2FD97-7BBF-44BA-A64A-A8F32B5A4CD0}" type="pres">
      <dgm:prSet presAssocID="{8362BD01-2320-421C-BB25-4669078DF072}" presName="LShape" presStyleLbl="alignNode1" presStyleIdx="8" presStyleCnt="13"/>
      <dgm:spPr/>
    </dgm:pt>
    <dgm:pt modelId="{165C44DF-191C-4B99-B754-796E90938B54}" type="pres">
      <dgm:prSet presAssocID="{8362BD01-2320-421C-BB25-4669078DF072}" presName="ParentText" presStyleLbl="revTx" presStyleIdx="4" presStyleCnt="7">
        <dgm:presLayoutVars>
          <dgm:chMax val="0"/>
          <dgm:chPref val="0"/>
          <dgm:bulletEnabled val="1"/>
        </dgm:presLayoutVars>
      </dgm:prSet>
      <dgm:spPr/>
      <dgm:t>
        <a:bodyPr/>
        <a:lstStyle/>
        <a:p>
          <a:endParaRPr lang="en-US"/>
        </a:p>
      </dgm:t>
    </dgm:pt>
    <dgm:pt modelId="{0AE17561-1F3C-4E58-82F8-6E33A0D6223B}" type="pres">
      <dgm:prSet presAssocID="{8362BD01-2320-421C-BB25-4669078DF072}" presName="Triangle" presStyleLbl="alignNode1" presStyleIdx="9" presStyleCnt="13"/>
      <dgm:spPr/>
    </dgm:pt>
    <dgm:pt modelId="{2CA20DBC-B2E9-4A2A-98F0-772047D96423}" type="pres">
      <dgm:prSet presAssocID="{EE9BF076-FAEE-4A7B-9ED1-821501F146D2}" presName="sibTrans" presStyleCnt="0"/>
      <dgm:spPr/>
    </dgm:pt>
    <dgm:pt modelId="{B6022F4C-646B-49A5-9655-8D308D2D91A1}" type="pres">
      <dgm:prSet presAssocID="{EE9BF076-FAEE-4A7B-9ED1-821501F146D2}" presName="space" presStyleCnt="0"/>
      <dgm:spPr/>
    </dgm:pt>
    <dgm:pt modelId="{FC5222FF-384F-4061-82DF-3DDFDF5DEDFB}" type="pres">
      <dgm:prSet presAssocID="{8C0CAC76-024A-40CC-AF80-30D6FEF251B4}" presName="composite" presStyleCnt="0"/>
      <dgm:spPr/>
    </dgm:pt>
    <dgm:pt modelId="{E231842B-C9CA-49F1-B006-4604E456FE06}" type="pres">
      <dgm:prSet presAssocID="{8C0CAC76-024A-40CC-AF80-30D6FEF251B4}" presName="LShape" presStyleLbl="alignNode1" presStyleIdx="10" presStyleCnt="13"/>
      <dgm:spPr/>
    </dgm:pt>
    <dgm:pt modelId="{FEEA7E44-30B7-4A58-AECA-62851D46E818}" type="pres">
      <dgm:prSet presAssocID="{8C0CAC76-024A-40CC-AF80-30D6FEF251B4}" presName="ParentText" presStyleLbl="revTx" presStyleIdx="5" presStyleCnt="7">
        <dgm:presLayoutVars>
          <dgm:chMax val="0"/>
          <dgm:chPref val="0"/>
          <dgm:bulletEnabled val="1"/>
        </dgm:presLayoutVars>
      </dgm:prSet>
      <dgm:spPr/>
      <dgm:t>
        <a:bodyPr/>
        <a:lstStyle/>
        <a:p>
          <a:endParaRPr lang="en-US"/>
        </a:p>
      </dgm:t>
    </dgm:pt>
    <dgm:pt modelId="{DC3E99E6-D960-4D80-AB69-614C8D4A59CE}" type="pres">
      <dgm:prSet presAssocID="{8C0CAC76-024A-40CC-AF80-30D6FEF251B4}" presName="Triangle" presStyleLbl="alignNode1" presStyleIdx="11" presStyleCnt="13"/>
      <dgm:spPr/>
    </dgm:pt>
    <dgm:pt modelId="{EDB142B0-30F0-40E6-BC51-F0B00E4BF49D}" type="pres">
      <dgm:prSet presAssocID="{7117697F-D452-47EA-9C1B-076CAA7B45B4}" presName="sibTrans" presStyleCnt="0"/>
      <dgm:spPr/>
    </dgm:pt>
    <dgm:pt modelId="{117FEDF0-B97D-4200-82EE-AFE1199A6D06}" type="pres">
      <dgm:prSet presAssocID="{7117697F-D452-47EA-9C1B-076CAA7B45B4}" presName="space" presStyleCnt="0"/>
      <dgm:spPr/>
    </dgm:pt>
    <dgm:pt modelId="{1EFBB28F-1B61-4233-AFA1-9A373B086FE3}" type="pres">
      <dgm:prSet presAssocID="{806F1AEE-745A-43AD-8C1F-81CA99A9F578}" presName="composite" presStyleCnt="0"/>
      <dgm:spPr/>
    </dgm:pt>
    <dgm:pt modelId="{25624CB2-EEDA-4E16-8869-B846B649AAEC}" type="pres">
      <dgm:prSet presAssocID="{806F1AEE-745A-43AD-8C1F-81CA99A9F578}" presName="LShape" presStyleLbl="alignNode1" presStyleIdx="12" presStyleCnt="13"/>
      <dgm:spPr/>
    </dgm:pt>
    <dgm:pt modelId="{CAF5D53E-E3BA-499C-99EA-BE97E8CF6032}" type="pres">
      <dgm:prSet presAssocID="{806F1AEE-745A-43AD-8C1F-81CA99A9F578}" presName="ParentText" presStyleLbl="revTx" presStyleIdx="6" presStyleCnt="7">
        <dgm:presLayoutVars>
          <dgm:chMax val="0"/>
          <dgm:chPref val="0"/>
          <dgm:bulletEnabled val="1"/>
        </dgm:presLayoutVars>
      </dgm:prSet>
      <dgm:spPr/>
      <dgm:t>
        <a:bodyPr/>
        <a:lstStyle/>
        <a:p>
          <a:endParaRPr lang="en-US"/>
        </a:p>
      </dgm:t>
    </dgm:pt>
  </dgm:ptLst>
  <dgm:cxnLst>
    <dgm:cxn modelId="{51F622F2-4B5B-46E9-97A7-B61A2C54300F}" srcId="{3AAFC90D-C09C-46AB-B711-BE52114057CD}" destId="{806F1AEE-745A-43AD-8C1F-81CA99A9F578}" srcOrd="6" destOrd="0" parTransId="{9388FE8D-D315-4363-93F5-FA420D6DEEE8}" sibTransId="{1CE93E84-AB8E-4D41-B753-6C0D28437E0B}"/>
    <dgm:cxn modelId="{C0B7B25C-0A98-4370-9837-6E2AB609C86F}" type="presOf" srcId="{6F28C8D0-CEEB-4521-B2C4-BC4B99831B8A}" destId="{DDBD891B-DDF3-42A8-BC0F-D39BDB5B78C3}" srcOrd="0" destOrd="0" presId="urn:microsoft.com/office/officeart/2009/3/layout/StepUpProcess"/>
    <dgm:cxn modelId="{27D12E0B-F3E3-48EF-93F2-D8D52BF90FCD}" type="presOf" srcId="{8C0CAC76-024A-40CC-AF80-30D6FEF251B4}" destId="{FEEA7E44-30B7-4A58-AECA-62851D46E818}" srcOrd="0" destOrd="0" presId="urn:microsoft.com/office/officeart/2009/3/layout/StepUpProcess"/>
    <dgm:cxn modelId="{F66DF725-B5A4-4623-9187-43EFDD83E8D6}" type="presOf" srcId="{4599D4F5-9C0D-444E-98F2-481A667167DD}" destId="{F178B177-40DC-47FC-87CD-44145326FF2A}" srcOrd="0" destOrd="0" presId="urn:microsoft.com/office/officeart/2009/3/layout/StepUpProcess"/>
    <dgm:cxn modelId="{6B91BCCD-BED1-4978-AFDB-08B9853D1468}" srcId="{3AAFC90D-C09C-46AB-B711-BE52114057CD}" destId="{8C0CAC76-024A-40CC-AF80-30D6FEF251B4}" srcOrd="5" destOrd="0" parTransId="{49441405-3BB2-49DD-94E5-0511125267F7}" sibTransId="{7117697F-D452-47EA-9C1B-076CAA7B45B4}"/>
    <dgm:cxn modelId="{6AEEB3D8-38E1-493F-AA58-2BD37E9E1E89}" type="presOf" srcId="{3625C06A-9D65-4EEF-8FCC-F9784956E930}" destId="{F07F7BF4-0210-45B4-A789-B218EB308CBF}" srcOrd="0" destOrd="0" presId="urn:microsoft.com/office/officeart/2009/3/layout/StepUpProcess"/>
    <dgm:cxn modelId="{6FF422A5-4AC5-43AD-8EBA-3E7252EEEC7B}" type="presOf" srcId="{86AB2564-C639-4CBF-A419-C4BD0DBCC7D0}" destId="{4CAD62DE-C6BB-4467-9C4C-6CE78099B8E6}" srcOrd="0" destOrd="0" presId="urn:microsoft.com/office/officeart/2009/3/layout/StepUpProcess"/>
    <dgm:cxn modelId="{F946D57F-F48E-4000-88AB-8641D68C5A2B}" srcId="{3AAFC90D-C09C-46AB-B711-BE52114057CD}" destId="{6F28C8D0-CEEB-4521-B2C4-BC4B99831B8A}" srcOrd="2" destOrd="0" parTransId="{FFF6F25D-F4B7-4BB9-9B7E-A6EE4494AB28}" sibTransId="{86FA5F04-5E2B-4239-894E-C07D19425DA1}"/>
    <dgm:cxn modelId="{47496568-7B15-4DFD-9BEA-1D009C4A1C94}" srcId="{3AAFC90D-C09C-46AB-B711-BE52114057CD}" destId="{3625C06A-9D65-4EEF-8FCC-F9784956E930}" srcOrd="1" destOrd="0" parTransId="{1C6F131D-4CAB-4F13-8F12-B1FA4A190C99}" sibTransId="{AC52DDBF-C70F-4224-98C1-6A7E23EAFD55}"/>
    <dgm:cxn modelId="{DF6BA2B0-7B65-4690-8641-8C1487367168}" srcId="{3AAFC90D-C09C-46AB-B711-BE52114057CD}" destId="{86AB2564-C639-4CBF-A419-C4BD0DBCC7D0}" srcOrd="0" destOrd="0" parTransId="{BF9E6F92-9736-4FBD-9C49-FD72E03585F6}" sibTransId="{34FDAD5B-D061-4D0F-944F-5A9EBC9C6DF8}"/>
    <dgm:cxn modelId="{0AD2DBA7-E0A8-4039-83FC-4BFA95768C3C}" type="presOf" srcId="{3AAFC90D-C09C-46AB-B711-BE52114057CD}" destId="{A1F4EC4E-28F1-4C04-81A9-88D67152BF1B}" srcOrd="0" destOrd="0" presId="urn:microsoft.com/office/officeart/2009/3/layout/StepUpProcess"/>
    <dgm:cxn modelId="{D14F4824-9D4B-47A3-9BF0-F2E53F579DD8}" srcId="{3AAFC90D-C09C-46AB-B711-BE52114057CD}" destId="{8362BD01-2320-421C-BB25-4669078DF072}" srcOrd="4" destOrd="0" parTransId="{B85E7CD3-2F0D-4045-8735-2697F4649560}" sibTransId="{EE9BF076-FAEE-4A7B-9ED1-821501F146D2}"/>
    <dgm:cxn modelId="{18783A86-9E87-41CF-84B8-1E63E123ACD7}" type="presOf" srcId="{8362BD01-2320-421C-BB25-4669078DF072}" destId="{165C44DF-191C-4B99-B754-796E90938B54}" srcOrd="0" destOrd="0" presId="urn:microsoft.com/office/officeart/2009/3/layout/StepUpProcess"/>
    <dgm:cxn modelId="{0918B6EE-6E15-41DF-87EC-37C805A865A4}" srcId="{3AAFC90D-C09C-46AB-B711-BE52114057CD}" destId="{4599D4F5-9C0D-444E-98F2-481A667167DD}" srcOrd="3" destOrd="0" parTransId="{1CFEFD54-85F7-440B-BE06-16D4912B1D0A}" sibTransId="{D195B73A-B6CB-4368-A3F0-711185F2A21B}"/>
    <dgm:cxn modelId="{5981C001-16C6-4E1B-B78E-7C429DD8B0A6}" type="presOf" srcId="{806F1AEE-745A-43AD-8C1F-81CA99A9F578}" destId="{CAF5D53E-E3BA-499C-99EA-BE97E8CF6032}" srcOrd="0" destOrd="0" presId="urn:microsoft.com/office/officeart/2009/3/layout/StepUpProcess"/>
    <dgm:cxn modelId="{85585305-A207-4B39-AEE9-C602EDCEF637}" type="presParOf" srcId="{A1F4EC4E-28F1-4C04-81A9-88D67152BF1B}" destId="{B8E3C613-D293-4FEB-B335-BD3DB246A911}" srcOrd="0" destOrd="0" presId="urn:microsoft.com/office/officeart/2009/3/layout/StepUpProcess"/>
    <dgm:cxn modelId="{9138F653-689A-4386-A322-4A8028B25D43}" type="presParOf" srcId="{B8E3C613-D293-4FEB-B335-BD3DB246A911}" destId="{8625751B-1A1B-4977-B227-FB9C2496B0BB}" srcOrd="0" destOrd="0" presId="urn:microsoft.com/office/officeart/2009/3/layout/StepUpProcess"/>
    <dgm:cxn modelId="{CCDF09F3-7588-4971-9D29-21623CB0FBBC}" type="presParOf" srcId="{B8E3C613-D293-4FEB-B335-BD3DB246A911}" destId="{4CAD62DE-C6BB-4467-9C4C-6CE78099B8E6}" srcOrd="1" destOrd="0" presId="urn:microsoft.com/office/officeart/2009/3/layout/StepUpProcess"/>
    <dgm:cxn modelId="{BFA3BF55-CFD7-4383-ABC2-A267A487224E}" type="presParOf" srcId="{B8E3C613-D293-4FEB-B335-BD3DB246A911}" destId="{FC3B5781-340D-4496-9239-048C4D871F65}" srcOrd="2" destOrd="0" presId="urn:microsoft.com/office/officeart/2009/3/layout/StepUpProcess"/>
    <dgm:cxn modelId="{9F7D0693-5E6C-4563-A287-12EAAF5C407B}" type="presParOf" srcId="{A1F4EC4E-28F1-4C04-81A9-88D67152BF1B}" destId="{0F919967-BD76-4F99-8C62-737967B690BE}" srcOrd="1" destOrd="0" presId="urn:microsoft.com/office/officeart/2009/3/layout/StepUpProcess"/>
    <dgm:cxn modelId="{18634648-78E2-40C6-B80E-151622854BEB}" type="presParOf" srcId="{0F919967-BD76-4F99-8C62-737967B690BE}" destId="{41435719-F4A2-47A0-A061-7E16DBD6C297}" srcOrd="0" destOrd="0" presId="urn:microsoft.com/office/officeart/2009/3/layout/StepUpProcess"/>
    <dgm:cxn modelId="{33D56098-98CD-4119-85A4-64C1E1186C25}" type="presParOf" srcId="{A1F4EC4E-28F1-4C04-81A9-88D67152BF1B}" destId="{0D170121-E4B5-4C9F-853D-73D85B317F01}" srcOrd="2" destOrd="0" presId="urn:microsoft.com/office/officeart/2009/3/layout/StepUpProcess"/>
    <dgm:cxn modelId="{C8E87DED-BAA0-44F0-89A1-FCDCAA3A6D5F}" type="presParOf" srcId="{0D170121-E4B5-4C9F-853D-73D85B317F01}" destId="{54C1D474-62E2-4D86-BBFF-15E517EE03A4}" srcOrd="0" destOrd="0" presId="urn:microsoft.com/office/officeart/2009/3/layout/StepUpProcess"/>
    <dgm:cxn modelId="{FAF3F945-EEC0-40CB-87BB-83E9C8972B4E}" type="presParOf" srcId="{0D170121-E4B5-4C9F-853D-73D85B317F01}" destId="{F07F7BF4-0210-45B4-A789-B218EB308CBF}" srcOrd="1" destOrd="0" presId="urn:microsoft.com/office/officeart/2009/3/layout/StepUpProcess"/>
    <dgm:cxn modelId="{F6036135-93C4-44E2-BED8-140DC281C2C5}" type="presParOf" srcId="{0D170121-E4B5-4C9F-853D-73D85B317F01}" destId="{80CBCBC4-F765-4171-8FD3-AB10F5DE1E89}" srcOrd="2" destOrd="0" presId="urn:microsoft.com/office/officeart/2009/3/layout/StepUpProcess"/>
    <dgm:cxn modelId="{0A3AA3ED-40EB-4F90-9F7D-412440F62266}" type="presParOf" srcId="{A1F4EC4E-28F1-4C04-81A9-88D67152BF1B}" destId="{6304DF65-9387-4742-9625-70FDDDCD84A0}" srcOrd="3" destOrd="0" presId="urn:microsoft.com/office/officeart/2009/3/layout/StepUpProcess"/>
    <dgm:cxn modelId="{CD8C9DB8-B90D-436B-BDB0-4DCB85B49C3C}" type="presParOf" srcId="{6304DF65-9387-4742-9625-70FDDDCD84A0}" destId="{C7173A22-DE6A-41F4-81E9-DD49AFF2963A}" srcOrd="0" destOrd="0" presId="urn:microsoft.com/office/officeart/2009/3/layout/StepUpProcess"/>
    <dgm:cxn modelId="{738EA5C6-9591-468E-97BA-39195E17A816}" type="presParOf" srcId="{A1F4EC4E-28F1-4C04-81A9-88D67152BF1B}" destId="{A165F2E7-6A99-464E-A1F4-482E94F2961F}" srcOrd="4" destOrd="0" presId="urn:microsoft.com/office/officeart/2009/3/layout/StepUpProcess"/>
    <dgm:cxn modelId="{02B811C8-8505-47E7-B338-1D4457E13FEF}" type="presParOf" srcId="{A165F2E7-6A99-464E-A1F4-482E94F2961F}" destId="{459F1471-263E-42A7-A7D7-B7A110E215B6}" srcOrd="0" destOrd="0" presId="urn:microsoft.com/office/officeart/2009/3/layout/StepUpProcess"/>
    <dgm:cxn modelId="{597678E1-A869-4F3F-AB15-5FE12C024DB1}" type="presParOf" srcId="{A165F2E7-6A99-464E-A1F4-482E94F2961F}" destId="{DDBD891B-DDF3-42A8-BC0F-D39BDB5B78C3}" srcOrd="1" destOrd="0" presId="urn:microsoft.com/office/officeart/2009/3/layout/StepUpProcess"/>
    <dgm:cxn modelId="{52CCF775-C6D1-4A67-BA63-8066849EBD03}" type="presParOf" srcId="{A165F2E7-6A99-464E-A1F4-482E94F2961F}" destId="{9C2C3042-09B0-4ACB-94D6-51DDEFD171F0}" srcOrd="2" destOrd="0" presId="urn:microsoft.com/office/officeart/2009/3/layout/StepUpProcess"/>
    <dgm:cxn modelId="{8CCBB8BA-3000-470B-9AA2-0FFD7C929C9D}" type="presParOf" srcId="{A1F4EC4E-28F1-4C04-81A9-88D67152BF1B}" destId="{BFAFC4A5-5373-4C65-BF6B-DA8B5D769BEC}" srcOrd="5" destOrd="0" presId="urn:microsoft.com/office/officeart/2009/3/layout/StepUpProcess"/>
    <dgm:cxn modelId="{BE0433A3-C88F-44C2-9BF1-F9DA870432DD}" type="presParOf" srcId="{BFAFC4A5-5373-4C65-BF6B-DA8B5D769BEC}" destId="{1CB0B0DA-5D33-499B-BE61-B72716D8B3C8}" srcOrd="0" destOrd="0" presId="urn:microsoft.com/office/officeart/2009/3/layout/StepUpProcess"/>
    <dgm:cxn modelId="{BACF0E7A-3F5B-46C4-B3EE-D03DB2C0DB7E}" type="presParOf" srcId="{A1F4EC4E-28F1-4C04-81A9-88D67152BF1B}" destId="{C856BBA9-BC97-43E7-9636-6939796D254E}" srcOrd="6" destOrd="0" presId="urn:microsoft.com/office/officeart/2009/3/layout/StepUpProcess"/>
    <dgm:cxn modelId="{7596A8C3-564E-4013-BD34-32FB6346E61B}" type="presParOf" srcId="{C856BBA9-BC97-43E7-9636-6939796D254E}" destId="{104F71A9-7854-455F-BB8D-8C23EE211A5B}" srcOrd="0" destOrd="0" presId="urn:microsoft.com/office/officeart/2009/3/layout/StepUpProcess"/>
    <dgm:cxn modelId="{4ABA306C-12E7-4153-940D-DFE8C1668DAF}" type="presParOf" srcId="{C856BBA9-BC97-43E7-9636-6939796D254E}" destId="{F178B177-40DC-47FC-87CD-44145326FF2A}" srcOrd="1" destOrd="0" presId="urn:microsoft.com/office/officeart/2009/3/layout/StepUpProcess"/>
    <dgm:cxn modelId="{C2B87E14-BB12-4283-A277-610840EF4D24}" type="presParOf" srcId="{C856BBA9-BC97-43E7-9636-6939796D254E}" destId="{6E35F918-ED3F-4A94-8670-5A6FEF6B9AAC}" srcOrd="2" destOrd="0" presId="urn:microsoft.com/office/officeart/2009/3/layout/StepUpProcess"/>
    <dgm:cxn modelId="{03446A5E-14B5-4964-882E-E57BA6750F76}" type="presParOf" srcId="{A1F4EC4E-28F1-4C04-81A9-88D67152BF1B}" destId="{3A3189F1-8FD7-4F3C-BC76-039AF99777E9}" srcOrd="7" destOrd="0" presId="urn:microsoft.com/office/officeart/2009/3/layout/StepUpProcess"/>
    <dgm:cxn modelId="{9EEBD25A-E44B-4E89-A862-53FADF7E1569}" type="presParOf" srcId="{3A3189F1-8FD7-4F3C-BC76-039AF99777E9}" destId="{E30FCC6D-D6BB-4883-A9A4-E17031F52171}" srcOrd="0" destOrd="0" presId="urn:microsoft.com/office/officeart/2009/3/layout/StepUpProcess"/>
    <dgm:cxn modelId="{D3A843E0-0D35-4CDF-812F-A3D78FE4EBF2}" type="presParOf" srcId="{A1F4EC4E-28F1-4C04-81A9-88D67152BF1B}" destId="{F189014E-89F1-4182-BC55-41C39871861D}" srcOrd="8" destOrd="0" presId="urn:microsoft.com/office/officeart/2009/3/layout/StepUpProcess"/>
    <dgm:cxn modelId="{0E95C0E3-BD2D-43C1-8562-C9A4F01EAD0F}" type="presParOf" srcId="{F189014E-89F1-4182-BC55-41C39871861D}" destId="{4BB2FD97-7BBF-44BA-A64A-A8F32B5A4CD0}" srcOrd="0" destOrd="0" presId="urn:microsoft.com/office/officeart/2009/3/layout/StepUpProcess"/>
    <dgm:cxn modelId="{A060F3BE-EDA1-4DCF-9042-44069D251157}" type="presParOf" srcId="{F189014E-89F1-4182-BC55-41C39871861D}" destId="{165C44DF-191C-4B99-B754-796E90938B54}" srcOrd="1" destOrd="0" presId="urn:microsoft.com/office/officeart/2009/3/layout/StepUpProcess"/>
    <dgm:cxn modelId="{CECA4244-3D19-4F9B-B2E4-805BC4915EEF}" type="presParOf" srcId="{F189014E-89F1-4182-BC55-41C39871861D}" destId="{0AE17561-1F3C-4E58-82F8-6E33A0D6223B}" srcOrd="2" destOrd="0" presId="urn:microsoft.com/office/officeart/2009/3/layout/StepUpProcess"/>
    <dgm:cxn modelId="{7D0AEECE-16FA-4FB2-B6F7-7C73075096CC}" type="presParOf" srcId="{A1F4EC4E-28F1-4C04-81A9-88D67152BF1B}" destId="{2CA20DBC-B2E9-4A2A-98F0-772047D96423}" srcOrd="9" destOrd="0" presId="urn:microsoft.com/office/officeart/2009/3/layout/StepUpProcess"/>
    <dgm:cxn modelId="{8349CB91-F925-4F99-903F-4C8DCA135FEC}" type="presParOf" srcId="{2CA20DBC-B2E9-4A2A-98F0-772047D96423}" destId="{B6022F4C-646B-49A5-9655-8D308D2D91A1}" srcOrd="0" destOrd="0" presId="urn:microsoft.com/office/officeart/2009/3/layout/StepUpProcess"/>
    <dgm:cxn modelId="{6D34AD2F-2CBA-431A-BF7E-139D3A74E8DC}" type="presParOf" srcId="{A1F4EC4E-28F1-4C04-81A9-88D67152BF1B}" destId="{FC5222FF-384F-4061-82DF-3DDFDF5DEDFB}" srcOrd="10" destOrd="0" presId="urn:microsoft.com/office/officeart/2009/3/layout/StepUpProcess"/>
    <dgm:cxn modelId="{0A229493-9116-484E-B5D8-3E65BD109517}" type="presParOf" srcId="{FC5222FF-384F-4061-82DF-3DDFDF5DEDFB}" destId="{E231842B-C9CA-49F1-B006-4604E456FE06}" srcOrd="0" destOrd="0" presId="urn:microsoft.com/office/officeart/2009/3/layout/StepUpProcess"/>
    <dgm:cxn modelId="{0AE7157E-336D-4DB5-B265-7BB8F10FC62F}" type="presParOf" srcId="{FC5222FF-384F-4061-82DF-3DDFDF5DEDFB}" destId="{FEEA7E44-30B7-4A58-AECA-62851D46E818}" srcOrd="1" destOrd="0" presId="urn:microsoft.com/office/officeart/2009/3/layout/StepUpProcess"/>
    <dgm:cxn modelId="{6D3B0CB6-44C0-48E4-A336-5F15C0DF6173}" type="presParOf" srcId="{FC5222FF-384F-4061-82DF-3DDFDF5DEDFB}" destId="{DC3E99E6-D960-4D80-AB69-614C8D4A59CE}" srcOrd="2" destOrd="0" presId="urn:microsoft.com/office/officeart/2009/3/layout/StepUpProcess"/>
    <dgm:cxn modelId="{391716DC-B0EF-403E-8D4D-5C07E57E4F5E}" type="presParOf" srcId="{A1F4EC4E-28F1-4C04-81A9-88D67152BF1B}" destId="{EDB142B0-30F0-40E6-BC51-F0B00E4BF49D}" srcOrd="11" destOrd="0" presId="urn:microsoft.com/office/officeart/2009/3/layout/StepUpProcess"/>
    <dgm:cxn modelId="{B1633AAA-81E6-48D3-A245-3D2BF8A21A9C}" type="presParOf" srcId="{EDB142B0-30F0-40E6-BC51-F0B00E4BF49D}" destId="{117FEDF0-B97D-4200-82EE-AFE1199A6D06}" srcOrd="0" destOrd="0" presId="urn:microsoft.com/office/officeart/2009/3/layout/StepUpProcess"/>
    <dgm:cxn modelId="{90E048D5-5EB0-4C8F-9E17-2AAEB987A831}" type="presParOf" srcId="{A1F4EC4E-28F1-4C04-81A9-88D67152BF1B}" destId="{1EFBB28F-1B61-4233-AFA1-9A373B086FE3}" srcOrd="12" destOrd="0" presId="urn:microsoft.com/office/officeart/2009/3/layout/StepUpProcess"/>
    <dgm:cxn modelId="{22FF09D3-CEA9-4AAF-9270-948500865363}" type="presParOf" srcId="{1EFBB28F-1B61-4233-AFA1-9A373B086FE3}" destId="{25624CB2-EEDA-4E16-8869-B846B649AAEC}" srcOrd="0" destOrd="0" presId="urn:microsoft.com/office/officeart/2009/3/layout/StepUpProcess"/>
    <dgm:cxn modelId="{941A565B-6D12-4BAC-88AD-B81A20C80FFC}" type="presParOf" srcId="{1EFBB28F-1B61-4233-AFA1-9A373B086FE3}" destId="{CAF5D53E-E3BA-499C-99EA-BE97E8CF6032}" srcOrd="1" destOrd="0" presId="urn:microsoft.com/office/officeart/2009/3/layout/StepUpProcess"/>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01C48E5-842A-489D-940D-6891121804CC}" type="doc">
      <dgm:prSet loTypeId="urn:microsoft.com/office/officeart/2011/layout/HexagonRadial" loCatId="cycle" qsTypeId="urn:microsoft.com/office/officeart/2005/8/quickstyle/simple5" qsCatId="simple" csTypeId="urn:microsoft.com/office/officeart/2005/8/colors/accent6_2" csCatId="accent6" phldr="1"/>
      <dgm:spPr/>
      <dgm:t>
        <a:bodyPr/>
        <a:lstStyle/>
        <a:p>
          <a:endParaRPr lang="en-US"/>
        </a:p>
      </dgm:t>
    </dgm:pt>
    <dgm:pt modelId="{B45CD648-C544-484A-A8D9-FDA2D364ECD9}">
      <dgm:prSet phldrT="[Text]" custT="1"/>
      <dgm:spPr/>
      <dgm:t>
        <a:bodyPr/>
        <a:lstStyle/>
        <a:p>
          <a:r>
            <a:rPr lang="en-US" sz="1400" b="1">
              <a:solidFill>
                <a:sysClr val="windowText" lastClr="000000"/>
              </a:solidFill>
              <a:latin typeface="+mj-lt"/>
            </a:rPr>
            <a:t>Business Principal</a:t>
          </a:r>
        </a:p>
      </dgm:t>
    </dgm:pt>
    <dgm:pt modelId="{5D6F9EB2-5C7F-4E13-AA29-D4206C3F65DF}" type="parTrans" cxnId="{7FC7EDA8-7855-4680-A726-7674D4842E22}">
      <dgm:prSet/>
      <dgm:spPr/>
      <dgm:t>
        <a:bodyPr/>
        <a:lstStyle/>
        <a:p>
          <a:endParaRPr lang="en-US" sz="1400" b="1">
            <a:solidFill>
              <a:sysClr val="windowText" lastClr="000000"/>
            </a:solidFill>
            <a:latin typeface="+mj-lt"/>
          </a:endParaRPr>
        </a:p>
      </dgm:t>
    </dgm:pt>
    <dgm:pt modelId="{64CE228D-8E05-45E1-8237-F4D48940C4AF}" type="sibTrans" cxnId="{7FC7EDA8-7855-4680-A726-7674D4842E22}">
      <dgm:prSet/>
      <dgm:spPr/>
      <dgm:t>
        <a:bodyPr/>
        <a:lstStyle/>
        <a:p>
          <a:endParaRPr lang="en-US" sz="1400" b="1">
            <a:solidFill>
              <a:sysClr val="windowText" lastClr="000000"/>
            </a:solidFill>
            <a:latin typeface="+mj-lt"/>
          </a:endParaRPr>
        </a:p>
      </dgm:t>
    </dgm:pt>
    <dgm:pt modelId="{34481DAA-319E-4D2F-AD25-AC88BE73EA33}">
      <dgm:prSet phldrT="[Text]" custT="1"/>
      <dgm:spPr/>
      <dgm:t>
        <a:bodyPr/>
        <a:lstStyle/>
        <a:p>
          <a:r>
            <a:rPr lang="en-US" sz="1400" b="1">
              <a:solidFill>
                <a:sysClr val="windowText" lastClr="000000"/>
              </a:solidFill>
              <a:latin typeface="+mj-lt"/>
            </a:rPr>
            <a:t>Health Safety &amp; Environment</a:t>
          </a:r>
        </a:p>
      </dgm:t>
    </dgm:pt>
    <dgm:pt modelId="{C9B3E802-D89C-4F75-85D2-7C9878B0668C}" type="parTrans" cxnId="{018C525F-5889-4610-B732-040D9828D4A8}">
      <dgm:prSet/>
      <dgm:spPr/>
      <dgm:t>
        <a:bodyPr/>
        <a:lstStyle/>
        <a:p>
          <a:endParaRPr lang="en-US" sz="1400" b="1">
            <a:solidFill>
              <a:sysClr val="windowText" lastClr="000000"/>
            </a:solidFill>
            <a:latin typeface="+mj-lt"/>
          </a:endParaRPr>
        </a:p>
      </dgm:t>
    </dgm:pt>
    <dgm:pt modelId="{808E1D9A-729B-4037-9EE9-1BE846380F69}" type="sibTrans" cxnId="{018C525F-5889-4610-B732-040D9828D4A8}">
      <dgm:prSet/>
      <dgm:spPr/>
      <dgm:t>
        <a:bodyPr/>
        <a:lstStyle/>
        <a:p>
          <a:endParaRPr lang="en-US" sz="1400" b="1">
            <a:solidFill>
              <a:sysClr val="windowText" lastClr="000000"/>
            </a:solidFill>
            <a:latin typeface="+mj-lt"/>
          </a:endParaRPr>
        </a:p>
      </dgm:t>
    </dgm:pt>
    <dgm:pt modelId="{65E61FE5-9235-462D-B13C-8D50CC1504CF}">
      <dgm:prSet phldrT="[Text]" custT="1"/>
      <dgm:spPr/>
      <dgm:t>
        <a:bodyPr/>
        <a:lstStyle/>
        <a:p>
          <a:r>
            <a:rPr lang="en-US" sz="1400" b="1">
              <a:solidFill>
                <a:sysClr val="windowText" lastClr="000000"/>
              </a:solidFill>
              <a:latin typeface="+mj-lt"/>
            </a:rPr>
            <a:t>Quality &amp; Profesinalism</a:t>
          </a:r>
        </a:p>
      </dgm:t>
    </dgm:pt>
    <dgm:pt modelId="{74F7A9E0-D424-404A-A57B-706F500FCE40}" type="parTrans" cxnId="{D4160512-BAFD-40F9-8FF6-2A8460C72128}">
      <dgm:prSet/>
      <dgm:spPr/>
      <dgm:t>
        <a:bodyPr/>
        <a:lstStyle/>
        <a:p>
          <a:endParaRPr lang="en-US" sz="1400" b="1">
            <a:solidFill>
              <a:sysClr val="windowText" lastClr="000000"/>
            </a:solidFill>
            <a:latin typeface="+mj-lt"/>
          </a:endParaRPr>
        </a:p>
      </dgm:t>
    </dgm:pt>
    <dgm:pt modelId="{366D3CBF-933D-47D2-AE3F-E19373B8E319}" type="sibTrans" cxnId="{D4160512-BAFD-40F9-8FF6-2A8460C72128}">
      <dgm:prSet/>
      <dgm:spPr/>
      <dgm:t>
        <a:bodyPr/>
        <a:lstStyle/>
        <a:p>
          <a:endParaRPr lang="en-US" sz="1400" b="1">
            <a:solidFill>
              <a:sysClr val="windowText" lastClr="000000"/>
            </a:solidFill>
            <a:latin typeface="+mj-lt"/>
          </a:endParaRPr>
        </a:p>
      </dgm:t>
    </dgm:pt>
    <dgm:pt modelId="{A4908122-AA09-4B75-9D04-D80593075E43}">
      <dgm:prSet phldrT="[Text]" custT="1"/>
      <dgm:spPr/>
      <dgm:t>
        <a:bodyPr/>
        <a:lstStyle/>
        <a:p>
          <a:r>
            <a:rPr lang="en-US" sz="1400" b="1">
              <a:solidFill>
                <a:sysClr val="windowText" lastClr="000000"/>
              </a:solidFill>
              <a:latin typeface="+mj-lt"/>
            </a:rPr>
            <a:t>Respect</a:t>
          </a:r>
        </a:p>
      </dgm:t>
    </dgm:pt>
    <dgm:pt modelId="{29CEB6A5-D45B-426A-A170-8E3472843EDE}" type="parTrans" cxnId="{AD877890-7042-4802-B649-9535E20DEAB1}">
      <dgm:prSet/>
      <dgm:spPr/>
      <dgm:t>
        <a:bodyPr/>
        <a:lstStyle/>
        <a:p>
          <a:endParaRPr lang="en-US" sz="1400" b="1">
            <a:solidFill>
              <a:sysClr val="windowText" lastClr="000000"/>
            </a:solidFill>
            <a:latin typeface="+mj-lt"/>
          </a:endParaRPr>
        </a:p>
      </dgm:t>
    </dgm:pt>
    <dgm:pt modelId="{8A89846E-AD33-4820-A85F-D49A8101C14E}" type="sibTrans" cxnId="{AD877890-7042-4802-B649-9535E20DEAB1}">
      <dgm:prSet/>
      <dgm:spPr/>
      <dgm:t>
        <a:bodyPr/>
        <a:lstStyle/>
        <a:p>
          <a:endParaRPr lang="en-US" sz="1400" b="1">
            <a:solidFill>
              <a:sysClr val="windowText" lastClr="000000"/>
            </a:solidFill>
            <a:latin typeface="+mj-lt"/>
          </a:endParaRPr>
        </a:p>
      </dgm:t>
    </dgm:pt>
    <dgm:pt modelId="{1775604F-0C0B-4858-B475-F40DC1C00CA3}">
      <dgm:prSet phldrT="[Text]" custT="1"/>
      <dgm:spPr/>
      <dgm:t>
        <a:bodyPr/>
        <a:lstStyle/>
        <a:p>
          <a:r>
            <a:rPr lang="en-US" sz="1400" b="1">
              <a:solidFill>
                <a:sysClr val="windowText" lastClr="000000"/>
              </a:solidFill>
              <a:latin typeface="+mj-lt"/>
            </a:rPr>
            <a:t>Intigrity</a:t>
          </a:r>
        </a:p>
      </dgm:t>
    </dgm:pt>
    <dgm:pt modelId="{BA751921-F0AF-4435-8308-27F466909784}" type="parTrans" cxnId="{93EE73E8-7471-4DD1-A52B-208575168900}">
      <dgm:prSet/>
      <dgm:spPr/>
      <dgm:t>
        <a:bodyPr/>
        <a:lstStyle/>
        <a:p>
          <a:endParaRPr lang="en-US" sz="1400" b="1">
            <a:solidFill>
              <a:sysClr val="windowText" lastClr="000000"/>
            </a:solidFill>
            <a:latin typeface="+mj-lt"/>
          </a:endParaRPr>
        </a:p>
      </dgm:t>
    </dgm:pt>
    <dgm:pt modelId="{1B903D52-249B-41C4-BC70-14961CC20F0A}" type="sibTrans" cxnId="{93EE73E8-7471-4DD1-A52B-208575168900}">
      <dgm:prSet/>
      <dgm:spPr/>
      <dgm:t>
        <a:bodyPr/>
        <a:lstStyle/>
        <a:p>
          <a:endParaRPr lang="en-US" sz="1400" b="1">
            <a:solidFill>
              <a:sysClr val="windowText" lastClr="000000"/>
            </a:solidFill>
            <a:latin typeface="+mj-lt"/>
          </a:endParaRPr>
        </a:p>
      </dgm:t>
    </dgm:pt>
    <dgm:pt modelId="{CAC63CA5-09C7-4FA7-B726-F3810DF74DA1}">
      <dgm:prSet phldrT="[Text]" custT="1"/>
      <dgm:spPr/>
      <dgm:t>
        <a:bodyPr/>
        <a:lstStyle/>
        <a:p>
          <a:r>
            <a:rPr lang="en-US" sz="1400" b="1">
              <a:solidFill>
                <a:sysClr val="windowText" lastClr="000000"/>
              </a:solidFill>
              <a:latin typeface="+mj-lt"/>
            </a:rPr>
            <a:t>Sustainability</a:t>
          </a:r>
        </a:p>
      </dgm:t>
    </dgm:pt>
    <dgm:pt modelId="{688B5506-018D-4705-B20D-0E6E579CA2B8}" type="parTrans" cxnId="{0DD84249-AA1D-4DD8-B1C0-2712EF6ECFEB}">
      <dgm:prSet/>
      <dgm:spPr/>
      <dgm:t>
        <a:bodyPr/>
        <a:lstStyle/>
        <a:p>
          <a:endParaRPr lang="en-US" sz="1400" b="1">
            <a:solidFill>
              <a:sysClr val="windowText" lastClr="000000"/>
            </a:solidFill>
            <a:latin typeface="+mj-lt"/>
          </a:endParaRPr>
        </a:p>
      </dgm:t>
    </dgm:pt>
    <dgm:pt modelId="{CD3B29BA-1937-49ED-AB98-320F8F97F242}" type="sibTrans" cxnId="{0DD84249-AA1D-4DD8-B1C0-2712EF6ECFEB}">
      <dgm:prSet/>
      <dgm:spPr/>
      <dgm:t>
        <a:bodyPr/>
        <a:lstStyle/>
        <a:p>
          <a:endParaRPr lang="en-US" sz="1400" b="1">
            <a:solidFill>
              <a:sysClr val="windowText" lastClr="000000"/>
            </a:solidFill>
            <a:latin typeface="+mj-lt"/>
          </a:endParaRPr>
        </a:p>
      </dgm:t>
    </dgm:pt>
    <dgm:pt modelId="{1AEE7380-8CF1-4BB3-B6D4-3D5791ACE17D}">
      <dgm:prSet phldrT="[Text]" custT="1"/>
      <dgm:spPr/>
      <dgm:t>
        <a:bodyPr/>
        <a:lstStyle/>
        <a:p>
          <a:r>
            <a:rPr lang="en-US" sz="1400" b="1">
              <a:solidFill>
                <a:sysClr val="windowText" lastClr="000000"/>
              </a:solidFill>
              <a:latin typeface="+mj-lt"/>
            </a:rPr>
            <a:t>Leadership</a:t>
          </a:r>
        </a:p>
      </dgm:t>
    </dgm:pt>
    <dgm:pt modelId="{002BCCA8-77A0-4E98-A6EE-7CA68C625D41}" type="parTrans" cxnId="{89A9FA36-89D2-4DC9-8027-858877BAB6BC}">
      <dgm:prSet/>
      <dgm:spPr/>
      <dgm:t>
        <a:bodyPr/>
        <a:lstStyle/>
        <a:p>
          <a:endParaRPr lang="en-US" sz="1400" b="1">
            <a:solidFill>
              <a:sysClr val="windowText" lastClr="000000"/>
            </a:solidFill>
            <a:latin typeface="+mj-lt"/>
          </a:endParaRPr>
        </a:p>
      </dgm:t>
    </dgm:pt>
    <dgm:pt modelId="{F8BF79E0-534D-4386-9680-D2A8D67EBDBE}" type="sibTrans" cxnId="{89A9FA36-89D2-4DC9-8027-858877BAB6BC}">
      <dgm:prSet/>
      <dgm:spPr/>
      <dgm:t>
        <a:bodyPr/>
        <a:lstStyle/>
        <a:p>
          <a:endParaRPr lang="en-US" sz="1400" b="1">
            <a:solidFill>
              <a:sysClr val="windowText" lastClr="000000"/>
            </a:solidFill>
            <a:latin typeface="+mj-lt"/>
          </a:endParaRPr>
        </a:p>
      </dgm:t>
    </dgm:pt>
    <dgm:pt modelId="{15F799DB-5FBB-4941-A799-9365E560E472}" type="pres">
      <dgm:prSet presAssocID="{B01C48E5-842A-489D-940D-6891121804CC}" presName="Name0" presStyleCnt="0">
        <dgm:presLayoutVars>
          <dgm:chMax val="1"/>
          <dgm:chPref val="1"/>
          <dgm:dir/>
          <dgm:animOne val="branch"/>
          <dgm:animLvl val="lvl"/>
        </dgm:presLayoutVars>
      </dgm:prSet>
      <dgm:spPr/>
      <dgm:t>
        <a:bodyPr/>
        <a:lstStyle/>
        <a:p>
          <a:endParaRPr lang="en-US"/>
        </a:p>
      </dgm:t>
    </dgm:pt>
    <dgm:pt modelId="{702210A7-38D9-4B95-B9E4-8B9ACCE17143}" type="pres">
      <dgm:prSet presAssocID="{B45CD648-C544-484A-A8D9-FDA2D364ECD9}" presName="Parent" presStyleLbl="node0" presStyleIdx="0" presStyleCnt="1" custScaleX="107335">
        <dgm:presLayoutVars>
          <dgm:chMax val="6"/>
          <dgm:chPref val="6"/>
        </dgm:presLayoutVars>
      </dgm:prSet>
      <dgm:spPr/>
      <dgm:t>
        <a:bodyPr/>
        <a:lstStyle/>
        <a:p>
          <a:endParaRPr lang="en-US"/>
        </a:p>
      </dgm:t>
    </dgm:pt>
    <dgm:pt modelId="{766A333C-58BD-4946-8DE8-BF2E17F7A4F7}" type="pres">
      <dgm:prSet presAssocID="{34481DAA-319E-4D2F-AD25-AC88BE73EA33}" presName="Accent1" presStyleCnt="0"/>
      <dgm:spPr/>
    </dgm:pt>
    <dgm:pt modelId="{F11A79E3-489A-4F35-A03F-1DA7C74A123C}" type="pres">
      <dgm:prSet presAssocID="{34481DAA-319E-4D2F-AD25-AC88BE73EA33}" presName="Accent" presStyleLbl="bgShp" presStyleIdx="0" presStyleCnt="6"/>
      <dgm:spPr/>
    </dgm:pt>
    <dgm:pt modelId="{CA688D4E-DD9F-41E0-B029-C7C34BAC7D64}" type="pres">
      <dgm:prSet presAssocID="{34481DAA-319E-4D2F-AD25-AC88BE73EA33}" presName="Child1" presStyleLbl="node1" presStyleIdx="0" presStyleCnt="6" custScaleX="150581">
        <dgm:presLayoutVars>
          <dgm:chMax val="0"/>
          <dgm:chPref val="0"/>
          <dgm:bulletEnabled val="1"/>
        </dgm:presLayoutVars>
      </dgm:prSet>
      <dgm:spPr/>
      <dgm:t>
        <a:bodyPr/>
        <a:lstStyle/>
        <a:p>
          <a:endParaRPr lang="en-US"/>
        </a:p>
      </dgm:t>
    </dgm:pt>
    <dgm:pt modelId="{80D8BE2F-55CE-45C6-BBF9-30D3DFF3798F}" type="pres">
      <dgm:prSet presAssocID="{65E61FE5-9235-462D-B13C-8D50CC1504CF}" presName="Accent2" presStyleCnt="0"/>
      <dgm:spPr/>
    </dgm:pt>
    <dgm:pt modelId="{7CD162E7-3676-4754-B006-C1744711E71A}" type="pres">
      <dgm:prSet presAssocID="{65E61FE5-9235-462D-B13C-8D50CC1504CF}" presName="Accent" presStyleLbl="bgShp" presStyleIdx="1" presStyleCnt="6"/>
      <dgm:spPr/>
    </dgm:pt>
    <dgm:pt modelId="{49C2B0C2-5393-4E31-85CB-D7243003404C}" type="pres">
      <dgm:prSet presAssocID="{65E61FE5-9235-462D-B13C-8D50CC1504CF}" presName="Child2" presStyleLbl="node1" presStyleIdx="1" presStyleCnt="6" custScaleX="140290" custLinFactNeighborX="28943" custLinFactNeighborY="11152">
        <dgm:presLayoutVars>
          <dgm:chMax val="0"/>
          <dgm:chPref val="0"/>
          <dgm:bulletEnabled val="1"/>
        </dgm:presLayoutVars>
      </dgm:prSet>
      <dgm:spPr/>
      <dgm:t>
        <a:bodyPr/>
        <a:lstStyle/>
        <a:p>
          <a:endParaRPr lang="en-US"/>
        </a:p>
      </dgm:t>
    </dgm:pt>
    <dgm:pt modelId="{36B4D329-7635-44B0-9AFC-32F1915B9D67}" type="pres">
      <dgm:prSet presAssocID="{A4908122-AA09-4B75-9D04-D80593075E43}" presName="Accent3" presStyleCnt="0"/>
      <dgm:spPr/>
    </dgm:pt>
    <dgm:pt modelId="{C9DE1E6F-D34F-48C2-9EB0-A7FA1EE73F23}" type="pres">
      <dgm:prSet presAssocID="{A4908122-AA09-4B75-9D04-D80593075E43}" presName="Accent" presStyleLbl="bgShp" presStyleIdx="2" presStyleCnt="6"/>
      <dgm:spPr/>
    </dgm:pt>
    <dgm:pt modelId="{2FF3CEE7-DA30-4D43-8E18-1E84D1960317}" type="pres">
      <dgm:prSet presAssocID="{A4908122-AA09-4B75-9D04-D80593075E43}" presName="Child3" presStyleLbl="node1" presStyleIdx="2" presStyleCnt="6" custScaleX="150363" custLinFactNeighborX="31170" custLinFactNeighborY="-2574">
        <dgm:presLayoutVars>
          <dgm:chMax val="0"/>
          <dgm:chPref val="0"/>
          <dgm:bulletEnabled val="1"/>
        </dgm:presLayoutVars>
      </dgm:prSet>
      <dgm:spPr/>
      <dgm:t>
        <a:bodyPr/>
        <a:lstStyle/>
        <a:p>
          <a:endParaRPr lang="en-US"/>
        </a:p>
      </dgm:t>
    </dgm:pt>
    <dgm:pt modelId="{9B2C99AF-5F6F-452E-BA51-0663BEEC707F}" type="pres">
      <dgm:prSet presAssocID="{1775604F-0C0B-4858-B475-F40DC1C00CA3}" presName="Accent4" presStyleCnt="0"/>
      <dgm:spPr/>
    </dgm:pt>
    <dgm:pt modelId="{4B7CFA41-42E1-4B5B-B3DC-ADAA754D7D76}" type="pres">
      <dgm:prSet presAssocID="{1775604F-0C0B-4858-B475-F40DC1C00CA3}" presName="Accent" presStyleLbl="bgShp" presStyleIdx="3" presStyleCnt="6"/>
      <dgm:spPr/>
    </dgm:pt>
    <dgm:pt modelId="{9042972F-FA60-4A4E-95AA-3B1CA8A85614}" type="pres">
      <dgm:prSet presAssocID="{1775604F-0C0B-4858-B475-F40DC1C00CA3}" presName="Child4" presStyleLbl="node1" presStyleIdx="3" presStyleCnt="6" custScaleX="143160" custLinFactNeighborX="742" custLinFactNeighborY="0">
        <dgm:presLayoutVars>
          <dgm:chMax val="0"/>
          <dgm:chPref val="0"/>
          <dgm:bulletEnabled val="1"/>
        </dgm:presLayoutVars>
      </dgm:prSet>
      <dgm:spPr/>
      <dgm:t>
        <a:bodyPr/>
        <a:lstStyle/>
        <a:p>
          <a:endParaRPr lang="en-US"/>
        </a:p>
      </dgm:t>
    </dgm:pt>
    <dgm:pt modelId="{B13FEE57-C7D9-4C1E-B435-E2136CD57DFB}" type="pres">
      <dgm:prSet presAssocID="{CAC63CA5-09C7-4FA7-B726-F3810DF74DA1}" presName="Accent5" presStyleCnt="0"/>
      <dgm:spPr/>
    </dgm:pt>
    <dgm:pt modelId="{A93D59A7-834A-4C5C-9714-86659F8A46A2}" type="pres">
      <dgm:prSet presAssocID="{CAC63CA5-09C7-4FA7-B726-F3810DF74DA1}" presName="Accent" presStyleLbl="bgShp" presStyleIdx="4" presStyleCnt="6"/>
      <dgm:spPr/>
    </dgm:pt>
    <dgm:pt modelId="{D62D3A59-E2A0-42C5-80C6-57AE0A28E670}" type="pres">
      <dgm:prSet presAssocID="{CAC63CA5-09C7-4FA7-B726-F3810DF74DA1}" presName="Child5" presStyleLbl="node1" presStyleIdx="4" presStyleCnt="6" custScaleX="145930" custLinFactNeighborX="-26717" custLinFactNeighborY="-858">
        <dgm:presLayoutVars>
          <dgm:chMax val="0"/>
          <dgm:chPref val="0"/>
          <dgm:bulletEnabled val="1"/>
        </dgm:presLayoutVars>
      </dgm:prSet>
      <dgm:spPr/>
      <dgm:t>
        <a:bodyPr/>
        <a:lstStyle/>
        <a:p>
          <a:endParaRPr lang="en-US"/>
        </a:p>
      </dgm:t>
    </dgm:pt>
    <dgm:pt modelId="{5F8E51C2-5AC4-47A2-B52B-A149143604AC}" type="pres">
      <dgm:prSet presAssocID="{1AEE7380-8CF1-4BB3-B6D4-3D5791ACE17D}" presName="Accent6" presStyleCnt="0"/>
      <dgm:spPr/>
    </dgm:pt>
    <dgm:pt modelId="{5C453403-4B95-414F-9DEA-25219EC8F520}" type="pres">
      <dgm:prSet presAssocID="{1AEE7380-8CF1-4BB3-B6D4-3D5791ACE17D}" presName="Accent" presStyleLbl="bgShp" presStyleIdx="5" presStyleCnt="6"/>
      <dgm:spPr/>
    </dgm:pt>
    <dgm:pt modelId="{2F8E519A-C185-46AB-91AE-63F692BF82BA}" type="pres">
      <dgm:prSet presAssocID="{1AEE7380-8CF1-4BB3-B6D4-3D5791ACE17D}" presName="Child6" presStyleLbl="node1" presStyleIdx="5" presStyleCnt="6" custScaleX="148174" custLinFactNeighborX="-31912" custLinFactNeighborY="8578">
        <dgm:presLayoutVars>
          <dgm:chMax val="0"/>
          <dgm:chPref val="0"/>
          <dgm:bulletEnabled val="1"/>
        </dgm:presLayoutVars>
      </dgm:prSet>
      <dgm:spPr/>
      <dgm:t>
        <a:bodyPr/>
        <a:lstStyle/>
        <a:p>
          <a:endParaRPr lang="en-US"/>
        </a:p>
      </dgm:t>
    </dgm:pt>
  </dgm:ptLst>
  <dgm:cxnLst>
    <dgm:cxn modelId="{C30D3545-3BD6-49BC-A872-D08399B1BA71}" type="presOf" srcId="{1AEE7380-8CF1-4BB3-B6D4-3D5791ACE17D}" destId="{2F8E519A-C185-46AB-91AE-63F692BF82BA}" srcOrd="0" destOrd="0" presId="urn:microsoft.com/office/officeart/2011/layout/HexagonRadial"/>
    <dgm:cxn modelId="{AD877890-7042-4802-B649-9535E20DEAB1}" srcId="{B45CD648-C544-484A-A8D9-FDA2D364ECD9}" destId="{A4908122-AA09-4B75-9D04-D80593075E43}" srcOrd="2" destOrd="0" parTransId="{29CEB6A5-D45B-426A-A170-8E3472843EDE}" sibTransId="{8A89846E-AD33-4820-A85F-D49A8101C14E}"/>
    <dgm:cxn modelId="{BA914F7F-C62F-4782-A25B-8A61B32CE5CD}" type="presOf" srcId="{CAC63CA5-09C7-4FA7-B726-F3810DF74DA1}" destId="{D62D3A59-E2A0-42C5-80C6-57AE0A28E670}" srcOrd="0" destOrd="0" presId="urn:microsoft.com/office/officeart/2011/layout/HexagonRadial"/>
    <dgm:cxn modelId="{018C525F-5889-4610-B732-040D9828D4A8}" srcId="{B45CD648-C544-484A-A8D9-FDA2D364ECD9}" destId="{34481DAA-319E-4D2F-AD25-AC88BE73EA33}" srcOrd="0" destOrd="0" parTransId="{C9B3E802-D89C-4F75-85D2-7C9878B0668C}" sibTransId="{808E1D9A-729B-4037-9EE9-1BE846380F69}"/>
    <dgm:cxn modelId="{0DD84249-AA1D-4DD8-B1C0-2712EF6ECFEB}" srcId="{B45CD648-C544-484A-A8D9-FDA2D364ECD9}" destId="{CAC63CA5-09C7-4FA7-B726-F3810DF74DA1}" srcOrd="4" destOrd="0" parTransId="{688B5506-018D-4705-B20D-0E6E579CA2B8}" sibTransId="{CD3B29BA-1937-49ED-AB98-320F8F97F242}"/>
    <dgm:cxn modelId="{5389C662-94CD-42A5-8701-D7E8ABDA4AED}" type="presOf" srcId="{A4908122-AA09-4B75-9D04-D80593075E43}" destId="{2FF3CEE7-DA30-4D43-8E18-1E84D1960317}" srcOrd="0" destOrd="0" presId="urn:microsoft.com/office/officeart/2011/layout/HexagonRadial"/>
    <dgm:cxn modelId="{BB57DEC0-ACDF-4B9E-B231-9EBDBCB9B145}" type="presOf" srcId="{65E61FE5-9235-462D-B13C-8D50CC1504CF}" destId="{49C2B0C2-5393-4E31-85CB-D7243003404C}" srcOrd="0" destOrd="0" presId="urn:microsoft.com/office/officeart/2011/layout/HexagonRadial"/>
    <dgm:cxn modelId="{27DA6D6D-ADCF-4AD4-BD8F-B77FD30EDF8E}" type="presOf" srcId="{B45CD648-C544-484A-A8D9-FDA2D364ECD9}" destId="{702210A7-38D9-4B95-B9E4-8B9ACCE17143}" srcOrd="0" destOrd="0" presId="urn:microsoft.com/office/officeart/2011/layout/HexagonRadial"/>
    <dgm:cxn modelId="{C3555C8B-3318-4345-984F-D83FEC5D6ADA}" type="presOf" srcId="{1775604F-0C0B-4858-B475-F40DC1C00CA3}" destId="{9042972F-FA60-4A4E-95AA-3B1CA8A85614}" srcOrd="0" destOrd="0" presId="urn:microsoft.com/office/officeart/2011/layout/HexagonRadial"/>
    <dgm:cxn modelId="{1E223CD5-39E9-4018-A926-8BCEB189E18B}" type="presOf" srcId="{34481DAA-319E-4D2F-AD25-AC88BE73EA33}" destId="{CA688D4E-DD9F-41E0-B029-C7C34BAC7D64}" srcOrd="0" destOrd="0" presId="urn:microsoft.com/office/officeart/2011/layout/HexagonRadial"/>
    <dgm:cxn modelId="{7FC7EDA8-7855-4680-A726-7674D4842E22}" srcId="{B01C48E5-842A-489D-940D-6891121804CC}" destId="{B45CD648-C544-484A-A8D9-FDA2D364ECD9}" srcOrd="0" destOrd="0" parTransId="{5D6F9EB2-5C7F-4E13-AA29-D4206C3F65DF}" sibTransId="{64CE228D-8E05-45E1-8237-F4D48940C4AF}"/>
    <dgm:cxn modelId="{D4160512-BAFD-40F9-8FF6-2A8460C72128}" srcId="{B45CD648-C544-484A-A8D9-FDA2D364ECD9}" destId="{65E61FE5-9235-462D-B13C-8D50CC1504CF}" srcOrd="1" destOrd="0" parTransId="{74F7A9E0-D424-404A-A57B-706F500FCE40}" sibTransId="{366D3CBF-933D-47D2-AE3F-E19373B8E319}"/>
    <dgm:cxn modelId="{93EE73E8-7471-4DD1-A52B-208575168900}" srcId="{B45CD648-C544-484A-A8D9-FDA2D364ECD9}" destId="{1775604F-0C0B-4858-B475-F40DC1C00CA3}" srcOrd="3" destOrd="0" parTransId="{BA751921-F0AF-4435-8308-27F466909784}" sibTransId="{1B903D52-249B-41C4-BC70-14961CC20F0A}"/>
    <dgm:cxn modelId="{89A9FA36-89D2-4DC9-8027-858877BAB6BC}" srcId="{B45CD648-C544-484A-A8D9-FDA2D364ECD9}" destId="{1AEE7380-8CF1-4BB3-B6D4-3D5791ACE17D}" srcOrd="5" destOrd="0" parTransId="{002BCCA8-77A0-4E98-A6EE-7CA68C625D41}" sibTransId="{F8BF79E0-534D-4386-9680-D2A8D67EBDBE}"/>
    <dgm:cxn modelId="{A0555826-593B-44CA-BB2D-D3C99B7938E1}" type="presOf" srcId="{B01C48E5-842A-489D-940D-6891121804CC}" destId="{15F799DB-5FBB-4941-A799-9365E560E472}" srcOrd="0" destOrd="0" presId="urn:microsoft.com/office/officeart/2011/layout/HexagonRadial"/>
    <dgm:cxn modelId="{7749A1FE-4DA2-47B5-AA76-2C29348F85DF}" type="presParOf" srcId="{15F799DB-5FBB-4941-A799-9365E560E472}" destId="{702210A7-38D9-4B95-B9E4-8B9ACCE17143}" srcOrd="0" destOrd="0" presId="urn:microsoft.com/office/officeart/2011/layout/HexagonRadial"/>
    <dgm:cxn modelId="{97CF23E6-447F-4B8D-9F96-F854D91A3C77}" type="presParOf" srcId="{15F799DB-5FBB-4941-A799-9365E560E472}" destId="{766A333C-58BD-4946-8DE8-BF2E17F7A4F7}" srcOrd="1" destOrd="0" presId="urn:microsoft.com/office/officeart/2011/layout/HexagonRadial"/>
    <dgm:cxn modelId="{AAB270A2-476E-4A8D-A662-87EE19504543}" type="presParOf" srcId="{766A333C-58BD-4946-8DE8-BF2E17F7A4F7}" destId="{F11A79E3-489A-4F35-A03F-1DA7C74A123C}" srcOrd="0" destOrd="0" presId="urn:microsoft.com/office/officeart/2011/layout/HexagonRadial"/>
    <dgm:cxn modelId="{B9DCD26C-4700-4A13-87C9-C94A670A9FF3}" type="presParOf" srcId="{15F799DB-5FBB-4941-A799-9365E560E472}" destId="{CA688D4E-DD9F-41E0-B029-C7C34BAC7D64}" srcOrd="2" destOrd="0" presId="urn:microsoft.com/office/officeart/2011/layout/HexagonRadial"/>
    <dgm:cxn modelId="{39C329C8-24C8-45EB-A58D-03B809DB7B31}" type="presParOf" srcId="{15F799DB-5FBB-4941-A799-9365E560E472}" destId="{80D8BE2F-55CE-45C6-BBF9-30D3DFF3798F}" srcOrd="3" destOrd="0" presId="urn:microsoft.com/office/officeart/2011/layout/HexagonRadial"/>
    <dgm:cxn modelId="{64F2A12B-009C-4730-BE81-01DDF1BD19BE}" type="presParOf" srcId="{80D8BE2F-55CE-45C6-BBF9-30D3DFF3798F}" destId="{7CD162E7-3676-4754-B006-C1744711E71A}" srcOrd="0" destOrd="0" presId="urn:microsoft.com/office/officeart/2011/layout/HexagonRadial"/>
    <dgm:cxn modelId="{42B69DF6-DEB2-4830-8B89-C3B047ECFD21}" type="presParOf" srcId="{15F799DB-5FBB-4941-A799-9365E560E472}" destId="{49C2B0C2-5393-4E31-85CB-D7243003404C}" srcOrd="4" destOrd="0" presId="urn:microsoft.com/office/officeart/2011/layout/HexagonRadial"/>
    <dgm:cxn modelId="{6D4646C9-C84F-4864-92F6-264CA4DD253E}" type="presParOf" srcId="{15F799DB-5FBB-4941-A799-9365E560E472}" destId="{36B4D329-7635-44B0-9AFC-32F1915B9D67}" srcOrd="5" destOrd="0" presId="urn:microsoft.com/office/officeart/2011/layout/HexagonRadial"/>
    <dgm:cxn modelId="{86BB2C80-71B4-4B54-93D3-99AF862EAB1B}" type="presParOf" srcId="{36B4D329-7635-44B0-9AFC-32F1915B9D67}" destId="{C9DE1E6F-D34F-48C2-9EB0-A7FA1EE73F23}" srcOrd="0" destOrd="0" presId="urn:microsoft.com/office/officeart/2011/layout/HexagonRadial"/>
    <dgm:cxn modelId="{618D1937-542B-4274-B8CF-E7D42AA607E6}" type="presParOf" srcId="{15F799DB-5FBB-4941-A799-9365E560E472}" destId="{2FF3CEE7-DA30-4D43-8E18-1E84D1960317}" srcOrd="6" destOrd="0" presId="urn:microsoft.com/office/officeart/2011/layout/HexagonRadial"/>
    <dgm:cxn modelId="{6F74033D-762F-451C-95FA-9B1DEF22A1FB}" type="presParOf" srcId="{15F799DB-5FBB-4941-A799-9365E560E472}" destId="{9B2C99AF-5F6F-452E-BA51-0663BEEC707F}" srcOrd="7" destOrd="0" presId="urn:microsoft.com/office/officeart/2011/layout/HexagonRadial"/>
    <dgm:cxn modelId="{9AA6AD92-CBFA-4BBB-BFBA-E674EBA8E831}" type="presParOf" srcId="{9B2C99AF-5F6F-452E-BA51-0663BEEC707F}" destId="{4B7CFA41-42E1-4B5B-B3DC-ADAA754D7D76}" srcOrd="0" destOrd="0" presId="urn:microsoft.com/office/officeart/2011/layout/HexagonRadial"/>
    <dgm:cxn modelId="{9A120D89-AC26-4E49-8763-B696592B13FF}" type="presParOf" srcId="{15F799DB-5FBB-4941-A799-9365E560E472}" destId="{9042972F-FA60-4A4E-95AA-3B1CA8A85614}" srcOrd="8" destOrd="0" presId="urn:microsoft.com/office/officeart/2011/layout/HexagonRadial"/>
    <dgm:cxn modelId="{7C0B7D80-8283-4C97-A076-41AB5B28AC4D}" type="presParOf" srcId="{15F799DB-5FBB-4941-A799-9365E560E472}" destId="{B13FEE57-C7D9-4C1E-B435-E2136CD57DFB}" srcOrd="9" destOrd="0" presId="urn:microsoft.com/office/officeart/2011/layout/HexagonRadial"/>
    <dgm:cxn modelId="{F9DB1AD3-49D9-4249-820A-856A0DABED00}" type="presParOf" srcId="{B13FEE57-C7D9-4C1E-B435-E2136CD57DFB}" destId="{A93D59A7-834A-4C5C-9714-86659F8A46A2}" srcOrd="0" destOrd="0" presId="urn:microsoft.com/office/officeart/2011/layout/HexagonRadial"/>
    <dgm:cxn modelId="{91BC669A-BFD3-45F3-8669-9D7F10FFC818}" type="presParOf" srcId="{15F799DB-5FBB-4941-A799-9365E560E472}" destId="{D62D3A59-E2A0-42C5-80C6-57AE0A28E670}" srcOrd="10" destOrd="0" presId="urn:microsoft.com/office/officeart/2011/layout/HexagonRadial"/>
    <dgm:cxn modelId="{02F22593-2FD4-4DE4-92D5-F87C46D7CF6D}" type="presParOf" srcId="{15F799DB-5FBB-4941-A799-9365E560E472}" destId="{5F8E51C2-5AC4-47A2-B52B-A149143604AC}" srcOrd="11" destOrd="0" presId="urn:microsoft.com/office/officeart/2011/layout/HexagonRadial"/>
    <dgm:cxn modelId="{997C622C-08EB-45D5-B2E4-B53D63ED6C1B}" type="presParOf" srcId="{5F8E51C2-5AC4-47A2-B52B-A149143604AC}" destId="{5C453403-4B95-414F-9DEA-25219EC8F520}" srcOrd="0" destOrd="0" presId="urn:microsoft.com/office/officeart/2011/layout/HexagonRadial"/>
    <dgm:cxn modelId="{04DDE691-1A93-402D-9854-AC3645194E33}" type="presParOf" srcId="{15F799DB-5FBB-4941-A799-9365E560E472}" destId="{2F8E519A-C185-46AB-91AE-63F692BF82BA}" srcOrd="12" destOrd="0" presId="urn:microsoft.com/office/officeart/2011/layout/HexagonRadial"/>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48E4A63-9348-4005-95A9-810724331FC9}" type="doc">
      <dgm:prSet loTypeId="urn:microsoft.com/office/officeart/2005/8/layout/hList3" loCatId="list" qsTypeId="urn:microsoft.com/office/officeart/2005/8/quickstyle/3d2" qsCatId="3D" csTypeId="urn:microsoft.com/office/officeart/2005/8/colors/accent6_4" csCatId="accent6" phldr="1"/>
      <dgm:spPr/>
      <dgm:t>
        <a:bodyPr/>
        <a:lstStyle/>
        <a:p>
          <a:endParaRPr lang="en-US"/>
        </a:p>
      </dgm:t>
    </dgm:pt>
    <dgm:pt modelId="{2EF019A3-048C-41FC-B7B4-D2103DF0C5D2}">
      <dgm:prSet phldrT="[Text]"/>
      <dgm:spPr/>
      <dgm:t>
        <a:bodyPr/>
        <a:lstStyle/>
        <a:p>
          <a:r>
            <a:rPr lang="en-US">
              <a:solidFill>
                <a:sysClr val="windowText" lastClr="000000"/>
              </a:solidFill>
            </a:rPr>
            <a:t>Industry</a:t>
          </a:r>
        </a:p>
      </dgm:t>
    </dgm:pt>
    <dgm:pt modelId="{20DB3638-C244-40B3-AE93-E1827B2FB42B}" type="parTrans" cxnId="{3D18EC53-4EC9-43A5-8C1A-66FE585D8F81}">
      <dgm:prSet/>
      <dgm:spPr/>
      <dgm:t>
        <a:bodyPr/>
        <a:lstStyle/>
        <a:p>
          <a:endParaRPr lang="en-US"/>
        </a:p>
      </dgm:t>
    </dgm:pt>
    <dgm:pt modelId="{DCBDF728-B34C-44CF-AA83-F9589EE57BA1}" type="sibTrans" cxnId="{3D18EC53-4EC9-43A5-8C1A-66FE585D8F81}">
      <dgm:prSet/>
      <dgm:spPr/>
      <dgm:t>
        <a:bodyPr/>
        <a:lstStyle/>
        <a:p>
          <a:endParaRPr lang="en-US"/>
        </a:p>
      </dgm:t>
    </dgm:pt>
    <dgm:pt modelId="{F17D3017-C6D4-47B1-AF0D-D8189CFF7141}">
      <dgm:prSet phldrT="[Text]"/>
      <dgm:spPr/>
      <dgm:t>
        <a:bodyPr/>
        <a:lstStyle/>
        <a:p>
          <a:r>
            <a:rPr lang="en-US">
              <a:solidFill>
                <a:sysClr val="windowText" lastClr="000000"/>
              </a:solidFill>
            </a:rPr>
            <a:t>Agricultural food (Environment)</a:t>
          </a:r>
        </a:p>
        <a:p>
          <a:r>
            <a:rPr lang="en-US">
              <a:solidFill>
                <a:sysClr val="windowText" lastClr="000000"/>
              </a:solidFill>
            </a:rPr>
            <a:t>Audit</a:t>
          </a:r>
        </a:p>
      </dgm:t>
    </dgm:pt>
    <dgm:pt modelId="{F10D1C5E-BD2E-4545-B5DB-497A474CDAA8}" type="parTrans" cxnId="{6FA4FC9D-082B-44DD-AE61-F0F848C969B3}">
      <dgm:prSet/>
      <dgm:spPr/>
      <dgm:t>
        <a:bodyPr/>
        <a:lstStyle/>
        <a:p>
          <a:endParaRPr lang="en-US"/>
        </a:p>
      </dgm:t>
    </dgm:pt>
    <dgm:pt modelId="{D8D6BC2D-303C-4B54-9801-134CCF1F8A48}" type="sibTrans" cxnId="{6FA4FC9D-082B-44DD-AE61-F0F848C969B3}">
      <dgm:prSet/>
      <dgm:spPr/>
      <dgm:t>
        <a:bodyPr/>
        <a:lstStyle/>
        <a:p>
          <a:endParaRPr lang="en-US"/>
        </a:p>
      </dgm:t>
    </dgm:pt>
    <dgm:pt modelId="{365676C5-C846-4192-9638-83AEC5005B71}">
      <dgm:prSet phldrT="[Text]"/>
      <dgm:spPr/>
      <dgm:t>
        <a:bodyPr/>
        <a:lstStyle/>
        <a:p>
          <a:r>
            <a:rPr lang="en-US">
              <a:solidFill>
                <a:sysClr val="windowText" lastClr="000000"/>
              </a:solidFill>
            </a:rPr>
            <a:t>Consumer Goods &amp; Retail (Training Service)</a:t>
          </a:r>
        </a:p>
      </dgm:t>
    </dgm:pt>
    <dgm:pt modelId="{1D0444F0-2274-4A66-85DC-E3D812C3AAC0}" type="parTrans" cxnId="{F283EEA6-E689-4F8B-A030-641131ADC791}">
      <dgm:prSet/>
      <dgm:spPr/>
      <dgm:t>
        <a:bodyPr/>
        <a:lstStyle/>
        <a:p>
          <a:endParaRPr lang="en-US"/>
        </a:p>
      </dgm:t>
    </dgm:pt>
    <dgm:pt modelId="{5E787F50-1A8E-4A4C-B657-22386341377A}" type="sibTrans" cxnId="{F283EEA6-E689-4F8B-A030-641131ADC791}">
      <dgm:prSet/>
      <dgm:spPr/>
      <dgm:t>
        <a:bodyPr/>
        <a:lstStyle/>
        <a:p>
          <a:endParaRPr lang="en-US"/>
        </a:p>
      </dgm:t>
    </dgm:pt>
    <dgm:pt modelId="{B00F2B90-5D89-47BD-9356-848F9D25FB63}">
      <dgm:prSet/>
      <dgm:spPr/>
      <dgm:t>
        <a:bodyPr/>
        <a:lstStyle/>
        <a:p>
          <a:r>
            <a:rPr lang="en-US">
              <a:solidFill>
                <a:sysClr val="windowText" lastClr="000000"/>
              </a:solidFill>
            </a:rPr>
            <a:t>Risk management (sustainability in the market)</a:t>
          </a:r>
        </a:p>
      </dgm:t>
    </dgm:pt>
    <dgm:pt modelId="{208463BF-C87A-4C11-97F2-107305D7E68B}" type="parTrans" cxnId="{A37BADEA-7D6C-4D7C-AD8D-C1FF3EB0B047}">
      <dgm:prSet/>
      <dgm:spPr/>
      <dgm:t>
        <a:bodyPr/>
        <a:lstStyle/>
        <a:p>
          <a:endParaRPr lang="en-US"/>
        </a:p>
      </dgm:t>
    </dgm:pt>
    <dgm:pt modelId="{8BA95ADD-88C9-4E41-BE1D-267969E05FAF}" type="sibTrans" cxnId="{A37BADEA-7D6C-4D7C-AD8D-C1FF3EB0B047}">
      <dgm:prSet/>
      <dgm:spPr/>
      <dgm:t>
        <a:bodyPr/>
        <a:lstStyle/>
        <a:p>
          <a:endParaRPr lang="en-US"/>
        </a:p>
      </dgm:t>
    </dgm:pt>
    <dgm:pt modelId="{A4FD49BD-1135-4085-AA1B-B950D7B97562}">
      <dgm:prSet/>
      <dgm:spPr/>
      <dgm:t>
        <a:bodyPr/>
        <a:lstStyle/>
        <a:p>
          <a:r>
            <a:rPr lang="en-US">
              <a:solidFill>
                <a:sysClr val="windowText" lastClr="000000"/>
              </a:solidFill>
            </a:rPr>
            <a:t>Training service</a:t>
          </a:r>
        </a:p>
      </dgm:t>
    </dgm:pt>
    <dgm:pt modelId="{806BA747-896E-491C-9497-91EACC0C91B6}" type="sibTrans" cxnId="{2D60109D-9F75-4C81-815F-07605C5EAE81}">
      <dgm:prSet/>
      <dgm:spPr/>
      <dgm:t>
        <a:bodyPr/>
        <a:lstStyle/>
        <a:p>
          <a:endParaRPr lang="en-US"/>
        </a:p>
      </dgm:t>
    </dgm:pt>
    <dgm:pt modelId="{7EC76FB2-5827-4B32-8AA7-6F30452BEC95}" type="parTrans" cxnId="{2D60109D-9F75-4C81-815F-07605C5EAE81}">
      <dgm:prSet/>
      <dgm:spPr/>
      <dgm:t>
        <a:bodyPr/>
        <a:lstStyle/>
        <a:p>
          <a:endParaRPr lang="en-US"/>
        </a:p>
      </dgm:t>
    </dgm:pt>
    <dgm:pt modelId="{2E97D6CA-09D9-4FA9-9728-F3E3E4C8D205}">
      <dgm:prSet/>
      <dgm:spPr/>
      <dgm:t>
        <a:bodyPr/>
        <a:lstStyle/>
        <a:p>
          <a:r>
            <a:rPr lang="en-US">
              <a:solidFill>
                <a:sysClr val="windowText" lastClr="000000"/>
              </a:solidFill>
            </a:rPr>
            <a:t>Energy (environment Audit)</a:t>
          </a:r>
        </a:p>
      </dgm:t>
    </dgm:pt>
    <dgm:pt modelId="{681E0B2B-82DF-47F0-8593-CCAFA1EF0953}" type="sibTrans" cxnId="{59495FB0-E5AD-489E-A7C2-E246E14EA66C}">
      <dgm:prSet/>
      <dgm:spPr/>
      <dgm:t>
        <a:bodyPr/>
        <a:lstStyle/>
        <a:p>
          <a:endParaRPr lang="en-US"/>
        </a:p>
      </dgm:t>
    </dgm:pt>
    <dgm:pt modelId="{33D2BFC6-03B4-4235-A747-D8FBD2CB2FE6}" type="parTrans" cxnId="{59495FB0-E5AD-489E-A7C2-E246E14EA66C}">
      <dgm:prSet/>
      <dgm:spPr/>
      <dgm:t>
        <a:bodyPr/>
        <a:lstStyle/>
        <a:p>
          <a:endParaRPr lang="en-US"/>
        </a:p>
      </dgm:t>
    </dgm:pt>
    <dgm:pt modelId="{7CC599EB-9D49-43D2-95B3-772B3EDAC0C0}" type="pres">
      <dgm:prSet presAssocID="{548E4A63-9348-4005-95A9-810724331FC9}" presName="composite" presStyleCnt="0">
        <dgm:presLayoutVars>
          <dgm:chMax val="1"/>
          <dgm:dir/>
          <dgm:resizeHandles val="exact"/>
        </dgm:presLayoutVars>
      </dgm:prSet>
      <dgm:spPr/>
      <dgm:t>
        <a:bodyPr/>
        <a:lstStyle/>
        <a:p>
          <a:endParaRPr lang="en-US"/>
        </a:p>
      </dgm:t>
    </dgm:pt>
    <dgm:pt modelId="{B1D27D6B-2187-4D66-9C4B-9EB2F6A6A72E}" type="pres">
      <dgm:prSet presAssocID="{2EF019A3-048C-41FC-B7B4-D2103DF0C5D2}" presName="roof" presStyleLbl="dkBgShp" presStyleIdx="0" presStyleCnt="2"/>
      <dgm:spPr/>
      <dgm:t>
        <a:bodyPr/>
        <a:lstStyle/>
        <a:p>
          <a:endParaRPr lang="en-US"/>
        </a:p>
      </dgm:t>
    </dgm:pt>
    <dgm:pt modelId="{29E9F357-B179-4F42-9BAC-FD7A17677741}" type="pres">
      <dgm:prSet presAssocID="{2EF019A3-048C-41FC-B7B4-D2103DF0C5D2}" presName="pillars" presStyleCnt="0"/>
      <dgm:spPr/>
    </dgm:pt>
    <dgm:pt modelId="{1834D354-11B3-4122-B3DA-72504555D9C7}" type="pres">
      <dgm:prSet presAssocID="{2EF019A3-048C-41FC-B7B4-D2103DF0C5D2}" presName="pillar1" presStyleLbl="node1" presStyleIdx="0" presStyleCnt="5">
        <dgm:presLayoutVars>
          <dgm:bulletEnabled val="1"/>
        </dgm:presLayoutVars>
      </dgm:prSet>
      <dgm:spPr/>
      <dgm:t>
        <a:bodyPr/>
        <a:lstStyle/>
        <a:p>
          <a:endParaRPr lang="en-US"/>
        </a:p>
      </dgm:t>
    </dgm:pt>
    <dgm:pt modelId="{D647F296-E97D-4AC9-8D02-3BA71677D24E}" type="pres">
      <dgm:prSet presAssocID="{365676C5-C846-4192-9638-83AEC5005B71}" presName="pillarX" presStyleLbl="node1" presStyleIdx="1" presStyleCnt="5">
        <dgm:presLayoutVars>
          <dgm:bulletEnabled val="1"/>
        </dgm:presLayoutVars>
      </dgm:prSet>
      <dgm:spPr/>
      <dgm:t>
        <a:bodyPr/>
        <a:lstStyle/>
        <a:p>
          <a:endParaRPr lang="en-US"/>
        </a:p>
      </dgm:t>
    </dgm:pt>
    <dgm:pt modelId="{2C8075F5-F988-4A9E-A883-E725CD64804B}" type="pres">
      <dgm:prSet presAssocID="{2E97D6CA-09D9-4FA9-9728-F3E3E4C8D205}" presName="pillarX" presStyleLbl="node1" presStyleIdx="2" presStyleCnt="5">
        <dgm:presLayoutVars>
          <dgm:bulletEnabled val="1"/>
        </dgm:presLayoutVars>
      </dgm:prSet>
      <dgm:spPr/>
      <dgm:t>
        <a:bodyPr/>
        <a:lstStyle/>
        <a:p>
          <a:endParaRPr lang="en-US"/>
        </a:p>
      </dgm:t>
    </dgm:pt>
    <dgm:pt modelId="{1738AEC8-3B4A-42DF-93D5-4472924CE038}" type="pres">
      <dgm:prSet presAssocID="{A4FD49BD-1135-4085-AA1B-B950D7B97562}" presName="pillarX" presStyleLbl="node1" presStyleIdx="3" presStyleCnt="5">
        <dgm:presLayoutVars>
          <dgm:bulletEnabled val="1"/>
        </dgm:presLayoutVars>
      </dgm:prSet>
      <dgm:spPr/>
      <dgm:t>
        <a:bodyPr/>
        <a:lstStyle/>
        <a:p>
          <a:endParaRPr lang="en-US"/>
        </a:p>
      </dgm:t>
    </dgm:pt>
    <dgm:pt modelId="{E8C323F6-7C52-4CC0-B24E-5CE20B388E94}" type="pres">
      <dgm:prSet presAssocID="{B00F2B90-5D89-47BD-9356-848F9D25FB63}" presName="pillarX" presStyleLbl="node1" presStyleIdx="4" presStyleCnt="5">
        <dgm:presLayoutVars>
          <dgm:bulletEnabled val="1"/>
        </dgm:presLayoutVars>
      </dgm:prSet>
      <dgm:spPr/>
      <dgm:t>
        <a:bodyPr/>
        <a:lstStyle/>
        <a:p>
          <a:endParaRPr lang="en-US"/>
        </a:p>
      </dgm:t>
    </dgm:pt>
    <dgm:pt modelId="{3FD7D597-ECFE-4C4C-B919-5FB0509E1D86}" type="pres">
      <dgm:prSet presAssocID="{2EF019A3-048C-41FC-B7B4-D2103DF0C5D2}" presName="base" presStyleLbl="dkBgShp" presStyleIdx="1" presStyleCnt="2"/>
      <dgm:spPr/>
    </dgm:pt>
  </dgm:ptLst>
  <dgm:cxnLst>
    <dgm:cxn modelId="{A8B91532-CAFE-4BEE-9D3C-A4DE8CE8E90F}" type="presOf" srcId="{A4FD49BD-1135-4085-AA1B-B950D7B97562}" destId="{1738AEC8-3B4A-42DF-93D5-4472924CE038}" srcOrd="0" destOrd="0" presId="urn:microsoft.com/office/officeart/2005/8/layout/hList3"/>
    <dgm:cxn modelId="{CE9C3A20-A245-41FE-9D69-C4F96A92879A}" type="presOf" srcId="{F17D3017-C6D4-47B1-AF0D-D8189CFF7141}" destId="{1834D354-11B3-4122-B3DA-72504555D9C7}" srcOrd="0" destOrd="0" presId="urn:microsoft.com/office/officeart/2005/8/layout/hList3"/>
    <dgm:cxn modelId="{06D360BB-7003-486E-87F4-2633B7F40ED4}" type="presOf" srcId="{B00F2B90-5D89-47BD-9356-848F9D25FB63}" destId="{E8C323F6-7C52-4CC0-B24E-5CE20B388E94}" srcOrd="0" destOrd="0" presId="urn:microsoft.com/office/officeart/2005/8/layout/hList3"/>
    <dgm:cxn modelId="{2D60109D-9F75-4C81-815F-07605C5EAE81}" srcId="{2EF019A3-048C-41FC-B7B4-D2103DF0C5D2}" destId="{A4FD49BD-1135-4085-AA1B-B950D7B97562}" srcOrd="3" destOrd="0" parTransId="{7EC76FB2-5827-4B32-8AA7-6F30452BEC95}" sibTransId="{806BA747-896E-491C-9497-91EACC0C91B6}"/>
    <dgm:cxn modelId="{2F0860AA-960F-4682-BDF2-A83DBB600119}" type="presOf" srcId="{365676C5-C846-4192-9638-83AEC5005B71}" destId="{D647F296-E97D-4AC9-8D02-3BA71677D24E}" srcOrd="0" destOrd="0" presId="urn:microsoft.com/office/officeart/2005/8/layout/hList3"/>
    <dgm:cxn modelId="{A37BADEA-7D6C-4D7C-AD8D-C1FF3EB0B047}" srcId="{2EF019A3-048C-41FC-B7B4-D2103DF0C5D2}" destId="{B00F2B90-5D89-47BD-9356-848F9D25FB63}" srcOrd="4" destOrd="0" parTransId="{208463BF-C87A-4C11-97F2-107305D7E68B}" sibTransId="{8BA95ADD-88C9-4E41-BE1D-267969E05FAF}"/>
    <dgm:cxn modelId="{6FA4FC9D-082B-44DD-AE61-F0F848C969B3}" srcId="{2EF019A3-048C-41FC-B7B4-D2103DF0C5D2}" destId="{F17D3017-C6D4-47B1-AF0D-D8189CFF7141}" srcOrd="0" destOrd="0" parTransId="{F10D1C5E-BD2E-4545-B5DB-497A474CDAA8}" sibTransId="{D8D6BC2D-303C-4B54-9801-134CCF1F8A48}"/>
    <dgm:cxn modelId="{D890A6B6-6C9E-47F4-A271-B2FC3696BF6C}" type="presOf" srcId="{2EF019A3-048C-41FC-B7B4-D2103DF0C5D2}" destId="{B1D27D6B-2187-4D66-9C4B-9EB2F6A6A72E}" srcOrd="0" destOrd="0" presId="urn:microsoft.com/office/officeart/2005/8/layout/hList3"/>
    <dgm:cxn modelId="{08007EDF-9323-4AC5-ACBE-6B747209BF15}" type="presOf" srcId="{2E97D6CA-09D9-4FA9-9728-F3E3E4C8D205}" destId="{2C8075F5-F988-4A9E-A883-E725CD64804B}" srcOrd="0" destOrd="0" presId="urn:microsoft.com/office/officeart/2005/8/layout/hList3"/>
    <dgm:cxn modelId="{3D18EC53-4EC9-43A5-8C1A-66FE585D8F81}" srcId="{548E4A63-9348-4005-95A9-810724331FC9}" destId="{2EF019A3-048C-41FC-B7B4-D2103DF0C5D2}" srcOrd="0" destOrd="0" parTransId="{20DB3638-C244-40B3-AE93-E1827B2FB42B}" sibTransId="{DCBDF728-B34C-44CF-AA83-F9589EE57BA1}"/>
    <dgm:cxn modelId="{4E96F4CE-715E-46BC-B4BB-4463FF6D66CF}" type="presOf" srcId="{548E4A63-9348-4005-95A9-810724331FC9}" destId="{7CC599EB-9D49-43D2-95B3-772B3EDAC0C0}" srcOrd="0" destOrd="0" presId="urn:microsoft.com/office/officeart/2005/8/layout/hList3"/>
    <dgm:cxn modelId="{59495FB0-E5AD-489E-A7C2-E246E14EA66C}" srcId="{2EF019A3-048C-41FC-B7B4-D2103DF0C5D2}" destId="{2E97D6CA-09D9-4FA9-9728-F3E3E4C8D205}" srcOrd="2" destOrd="0" parTransId="{33D2BFC6-03B4-4235-A747-D8FBD2CB2FE6}" sibTransId="{681E0B2B-82DF-47F0-8593-CCAFA1EF0953}"/>
    <dgm:cxn modelId="{F283EEA6-E689-4F8B-A030-641131ADC791}" srcId="{2EF019A3-048C-41FC-B7B4-D2103DF0C5D2}" destId="{365676C5-C846-4192-9638-83AEC5005B71}" srcOrd="1" destOrd="0" parTransId="{1D0444F0-2274-4A66-85DC-E3D812C3AAC0}" sibTransId="{5E787F50-1A8E-4A4C-B657-22386341377A}"/>
    <dgm:cxn modelId="{6099DD35-20E6-4BB7-B04E-5ED8EC739C6D}" type="presParOf" srcId="{7CC599EB-9D49-43D2-95B3-772B3EDAC0C0}" destId="{B1D27D6B-2187-4D66-9C4B-9EB2F6A6A72E}" srcOrd="0" destOrd="0" presId="urn:microsoft.com/office/officeart/2005/8/layout/hList3"/>
    <dgm:cxn modelId="{2CD36750-806D-4C5C-8AE1-8E087EDCD39D}" type="presParOf" srcId="{7CC599EB-9D49-43D2-95B3-772B3EDAC0C0}" destId="{29E9F357-B179-4F42-9BAC-FD7A17677741}" srcOrd="1" destOrd="0" presId="urn:microsoft.com/office/officeart/2005/8/layout/hList3"/>
    <dgm:cxn modelId="{2BA09D99-4324-4CAD-ADAC-A5CAD7C862B0}" type="presParOf" srcId="{29E9F357-B179-4F42-9BAC-FD7A17677741}" destId="{1834D354-11B3-4122-B3DA-72504555D9C7}" srcOrd="0" destOrd="0" presId="urn:microsoft.com/office/officeart/2005/8/layout/hList3"/>
    <dgm:cxn modelId="{F4C1E380-BFAA-43F9-B2E5-0C250513D7B7}" type="presParOf" srcId="{29E9F357-B179-4F42-9BAC-FD7A17677741}" destId="{D647F296-E97D-4AC9-8D02-3BA71677D24E}" srcOrd="1" destOrd="0" presId="urn:microsoft.com/office/officeart/2005/8/layout/hList3"/>
    <dgm:cxn modelId="{228B317F-831E-41ED-8700-DCA41541CFB7}" type="presParOf" srcId="{29E9F357-B179-4F42-9BAC-FD7A17677741}" destId="{2C8075F5-F988-4A9E-A883-E725CD64804B}" srcOrd="2" destOrd="0" presId="urn:microsoft.com/office/officeart/2005/8/layout/hList3"/>
    <dgm:cxn modelId="{44DCE93E-F099-460A-B8E7-5A0235456E80}" type="presParOf" srcId="{29E9F357-B179-4F42-9BAC-FD7A17677741}" destId="{1738AEC8-3B4A-42DF-93D5-4472924CE038}" srcOrd="3" destOrd="0" presId="urn:microsoft.com/office/officeart/2005/8/layout/hList3"/>
    <dgm:cxn modelId="{27054008-BCEF-4C46-8E2D-D753EA35CB79}" type="presParOf" srcId="{29E9F357-B179-4F42-9BAC-FD7A17677741}" destId="{E8C323F6-7C52-4CC0-B24E-5CE20B388E94}" srcOrd="4" destOrd="0" presId="urn:microsoft.com/office/officeart/2005/8/layout/hList3"/>
    <dgm:cxn modelId="{92427D43-0E08-4F15-A9B0-0B90643BA408}" type="presParOf" srcId="{7CC599EB-9D49-43D2-95B3-772B3EDAC0C0}" destId="{3FD7D597-ECFE-4C4C-B919-5FB0509E1D86}" srcOrd="2" destOrd="0" presId="urn:microsoft.com/office/officeart/2005/8/layout/hList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F4B4316-270F-423C-A4A2-5C2E26359435}" type="doc">
      <dgm:prSet loTypeId="urn:microsoft.com/office/officeart/2008/layout/RadialCluster" loCatId="cycle" qsTypeId="urn:microsoft.com/office/officeart/2005/8/quickstyle/simple1" qsCatId="simple" csTypeId="urn:microsoft.com/office/officeart/2005/8/colors/accent6_2" csCatId="accent6" phldr="1"/>
      <dgm:spPr/>
      <dgm:t>
        <a:bodyPr/>
        <a:lstStyle/>
        <a:p>
          <a:endParaRPr lang="en-US"/>
        </a:p>
      </dgm:t>
    </dgm:pt>
    <dgm:pt modelId="{46370B9D-545C-45DE-8ACB-F5D198383887}">
      <dgm:prSet phldrT="[Text]"/>
      <dgm:spPr/>
      <dgm:t>
        <a:bodyPr/>
        <a:lstStyle/>
        <a:p>
          <a:pPr algn="ctr"/>
          <a:r>
            <a:rPr lang="en-US" b="0">
              <a:solidFill>
                <a:schemeClr val="tx1"/>
              </a:solidFill>
              <a:latin typeface="+mj-lt"/>
            </a:rPr>
            <a:t>Board of Director</a:t>
          </a:r>
        </a:p>
      </dgm:t>
    </dgm:pt>
    <dgm:pt modelId="{F72D02DE-1A8D-4D53-9541-87AEE516D76C}" type="parTrans" cxnId="{00F75317-6EFD-4332-83DE-36D371AB9054}">
      <dgm:prSet/>
      <dgm:spPr/>
      <dgm:t>
        <a:bodyPr/>
        <a:lstStyle/>
        <a:p>
          <a:pPr algn="ctr"/>
          <a:endParaRPr lang="en-US" b="0">
            <a:solidFill>
              <a:schemeClr val="tx1"/>
            </a:solidFill>
            <a:latin typeface="+mj-lt"/>
          </a:endParaRPr>
        </a:p>
      </dgm:t>
    </dgm:pt>
    <dgm:pt modelId="{63D9E921-634F-4987-8A29-918126008E42}" type="sibTrans" cxnId="{00F75317-6EFD-4332-83DE-36D371AB9054}">
      <dgm:prSet/>
      <dgm:spPr/>
      <dgm:t>
        <a:bodyPr/>
        <a:lstStyle/>
        <a:p>
          <a:pPr algn="ctr"/>
          <a:endParaRPr lang="en-US" b="0">
            <a:solidFill>
              <a:schemeClr val="tx1"/>
            </a:solidFill>
            <a:latin typeface="+mj-lt"/>
          </a:endParaRPr>
        </a:p>
      </dgm:t>
    </dgm:pt>
    <dgm:pt modelId="{E37AD33E-054A-405E-B577-C2835760D12D}">
      <dgm:prSet phldrT="[Text]" custT="1"/>
      <dgm:spPr/>
      <dgm:t>
        <a:bodyPr/>
        <a:lstStyle/>
        <a:p>
          <a:pPr algn="ctr"/>
          <a:r>
            <a:rPr lang="en-US" sz="1600" b="0">
              <a:solidFill>
                <a:schemeClr val="tx1"/>
              </a:solidFill>
              <a:latin typeface="+mj-lt"/>
            </a:rPr>
            <a:t>Peter Kalantzis </a:t>
          </a:r>
        </a:p>
      </dgm:t>
    </dgm:pt>
    <dgm:pt modelId="{4F3A466B-1E87-42DD-832E-EB3732083041}" type="parTrans" cxnId="{4E74B0E9-21BA-4593-A628-2162650E3B5B}">
      <dgm:prSet/>
      <dgm:spPr/>
      <dgm:t>
        <a:bodyPr/>
        <a:lstStyle/>
        <a:p>
          <a:pPr algn="ctr"/>
          <a:endParaRPr lang="en-US" b="0">
            <a:solidFill>
              <a:schemeClr val="tx1"/>
            </a:solidFill>
            <a:latin typeface="+mj-lt"/>
          </a:endParaRPr>
        </a:p>
      </dgm:t>
    </dgm:pt>
    <dgm:pt modelId="{6CFC0398-ABCE-4B58-86F7-677F599956BB}" type="sibTrans" cxnId="{4E74B0E9-21BA-4593-A628-2162650E3B5B}">
      <dgm:prSet/>
      <dgm:spPr/>
      <dgm:t>
        <a:bodyPr/>
        <a:lstStyle/>
        <a:p>
          <a:pPr algn="ctr"/>
          <a:endParaRPr lang="en-US" b="0">
            <a:solidFill>
              <a:schemeClr val="tx1"/>
            </a:solidFill>
            <a:latin typeface="+mj-lt"/>
          </a:endParaRPr>
        </a:p>
      </dgm:t>
    </dgm:pt>
    <dgm:pt modelId="{5AC664BC-FF87-478A-9D17-22D606AA5562}">
      <dgm:prSet phldrT="[Text]" custT="1"/>
      <dgm:spPr/>
      <dgm:t>
        <a:bodyPr/>
        <a:lstStyle/>
        <a:p>
          <a:pPr algn="ctr"/>
          <a:r>
            <a:rPr lang="en-US" sz="1600" b="0">
              <a:solidFill>
                <a:schemeClr val="tx1"/>
              </a:solidFill>
              <a:latin typeface="+mj-lt"/>
            </a:rPr>
            <a:t>Paul Desmarais, JR</a:t>
          </a:r>
        </a:p>
      </dgm:t>
    </dgm:pt>
    <dgm:pt modelId="{31F549B5-D2AC-46C8-BF44-A72C2C532E19}" type="parTrans" cxnId="{C51248E0-6733-4C1D-985B-318D41666332}">
      <dgm:prSet/>
      <dgm:spPr/>
      <dgm:t>
        <a:bodyPr/>
        <a:lstStyle/>
        <a:p>
          <a:pPr algn="ctr"/>
          <a:endParaRPr lang="en-US" b="0">
            <a:solidFill>
              <a:schemeClr val="tx1"/>
            </a:solidFill>
            <a:latin typeface="+mj-lt"/>
          </a:endParaRPr>
        </a:p>
      </dgm:t>
    </dgm:pt>
    <dgm:pt modelId="{9150F3D7-C9E2-44CD-9DC4-53B3FAB7EB93}" type="sibTrans" cxnId="{C51248E0-6733-4C1D-985B-318D41666332}">
      <dgm:prSet/>
      <dgm:spPr/>
      <dgm:t>
        <a:bodyPr/>
        <a:lstStyle/>
        <a:p>
          <a:pPr algn="ctr"/>
          <a:endParaRPr lang="en-US" b="0">
            <a:solidFill>
              <a:schemeClr val="tx1"/>
            </a:solidFill>
            <a:latin typeface="+mj-lt"/>
          </a:endParaRPr>
        </a:p>
      </dgm:t>
    </dgm:pt>
    <dgm:pt modelId="{69F8D2E3-24D1-4947-ADEE-C925ABD859E6}">
      <dgm:prSet phldrT="[Text]" custT="1"/>
      <dgm:spPr/>
      <dgm:t>
        <a:bodyPr/>
        <a:lstStyle/>
        <a:p>
          <a:pPr algn="ctr"/>
          <a:r>
            <a:rPr lang="en-US" sz="1600" b="0">
              <a:solidFill>
                <a:schemeClr val="tx1"/>
              </a:solidFill>
              <a:latin typeface="+mj-lt"/>
            </a:rPr>
            <a:t>Luitpold von Finck </a:t>
          </a:r>
        </a:p>
      </dgm:t>
    </dgm:pt>
    <dgm:pt modelId="{2FE866AD-F5B9-4E48-9A3C-209375CD696F}" type="parTrans" cxnId="{019EDEB4-FBE3-4D7B-8D38-ED52E0C8E434}">
      <dgm:prSet/>
      <dgm:spPr/>
      <dgm:t>
        <a:bodyPr/>
        <a:lstStyle/>
        <a:p>
          <a:pPr algn="ctr"/>
          <a:endParaRPr lang="en-US" b="0">
            <a:solidFill>
              <a:schemeClr val="tx1"/>
            </a:solidFill>
            <a:latin typeface="+mj-lt"/>
          </a:endParaRPr>
        </a:p>
      </dgm:t>
    </dgm:pt>
    <dgm:pt modelId="{4DB8ADA4-7065-4FB4-979F-D98BC796ECBC}" type="sibTrans" cxnId="{019EDEB4-FBE3-4D7B-8D38-ED52E0C8E434}">
      <dgm:prSet/>
      <dgm:spPr/>
      <dgm:t>
        <a:bodyPr/>
        <a:lstStyle/>
        <a:p>
          <a:pPr algn="ctr"/>
          <a:endParaRPr lang="en-US" b="0">
            <a:solidFill>
              <a:schemeClr val="tx1"/>
            </a:solidFill>
            <a:latin typeface="+mj-lt"/>
          </a:endParaRPr>
        </a:p>
      </dgm:t>
    </dgm:pt>
    <dgm:pt modelId="{8B54FB5F-FF09-4879-A05E-35DB4A95A8DB}">
      <dgm:prSet phldrT="[Text]" custT="1"/>
      <dgm:spPr/>
      <dgm:t>
        <a:bodyPr/>
        <a:lstStyle/>
        <a:p>
          <a:pPr algn="ctr"/>
          <a:r>
            <a:rPr lang="en-US" sz="1600" b="0">
              <a:solidFill>
                <a:schemeClr val="tx1"/>
              </a:solidFill>
              <a:latin typeface="+mj-lt"/>
            </a:rPr>
            <a:t>Shelby R. </a:t>
          </a:r>
        </a:p>
        <a:p>
          <a:pPr algn="ctr"/>
          <a:r>
            <a:rPr lang="en-US" sz="1600" b="0">
              <a:solidFill>
                <a:schemeClr val="tx1"/>
              </a:solidFill>
              <a:latin typeface="+mj-lt"/>
            </a:rPr>
            <a:t>du Pasquier </a:t>
          </a:r>
        </a:p>
      </dgm:t>
    </dgm:pt>
    <dgm:pt modelId="{08B2ACF9-2E43-407C-B534-1A3E9F632CE6}" type="parTrans" cxnId="{11CA4EDB-D028-42FE-BD75-BDF29D5D3AE3}">
      <dgm:prSet/>
      <dgm:spPr/>
      <dgm:t>
        <a:bodyPr/>
        <a:lstStyle/>
        <a:p>
          <a:pPr algn="ctr"/>
          <a:endParaRPr lang="en-US" b="0">
            <a:solidFill>
              <a:schemeClr val="tx1"/>
            </a:solidFill>
            <a:latin typeface="+mj-lt"/>
          </a:endParaRPr>
        </a:p>
      </dgm:t>
    </dgm:pt>
    <dgm:pt modelId="{688A1E8E-C047-4879-B797-B9724D4263DD}" type="sibTrans" cxnId="{11CA4EDB-D028-42FE-BD75-BDF29D5D3AE3}">
      <dgm:prSet/>
      <dgm:spPr/>
      <dgm:t>
        <a:bodyPr/>
        <a:lstStyle/>
        <a:p>
          <a:pPr algn="ctr"/>
          <a:endParaRPr lang="en-US" b="0">
            <a:solidFill>
              <a:schemeClr val="tx1"/>
            </a:solidFill>
            <a:latin typeface="+mj-lt"/>
          </a:endParaRPr>
        </a:p>
      </dgm:t>
    </dgm:pt>
    <dgm:pt modelId="{FED426FE-3787-49EB-A0F9-41C49C0A0B09}">
      <dgm:prSet/>
      <dgm:spPr/>
      <dgm:t>
        <a:bodyPr/>
        <a:lstStyle/>
        <a:p>
          <a:pPr algn="ctr"/>
          <a:endParaRPr lang="en-US" b="0">
            <a:solidFill>
              <a:schemeClr val="tx1"/>
            </a:solidFill>
            <a:latin typeface="+mj-lt"/>
          </a:endParaRPr>
        </a:p>
      </dgm:t>
    </dgm:pt>
    <dgm:pt modelId="{86D9FEBF-D04D-4DA0-8843-DACA1CC044A6}" type="parTrans" cxnId="{6E105E94-4040-45DF-9621-1AD254AAEB2F}">
      <dgm:prSet/>
      <dgm:spPr/>
      <dgm:t>
        <a:bodyPr/>
        <a:lstStyle/>
        <a:p>
          <a:pPr algn="ctr"/>
          <a:endParaRPr lang="en-US" b="0">
            <a:solidFill>
              <a:schemeClr val="tx1"/>
            </a:solidFill>
            <a:latin typeface="+mj-lt"/>
          </a:endParaRPr>
        </a:p>
      </dgm:t>
    </dgm:pt>
    <dgm:pt modelId="{CA7920A9-A298-4737-A0F7-0268B51B16C6}" type="sibTrans" cxnId="{6E105E94-4040-45DF-9621-1AD254AAEB2F}">
      <dgm:prSet/>
      <dgm:spPr/>
      <dgm:t>
        <a:bodyPr/>
        <a:lstStyle/>
        <a:p>
          <a:pPr algn="ctr"/>
          <a:endParaRPr lang="en-US" b="0">
            <a:solidFill>
              <a:schemeClr val="tx1"/>
            </a:solidFill>
            <a:latin typeface="+mj-lt"/>
          </a:endParaRPr>
        </a:p>
      </dgm:t>
    </dgm:pt>
    <dgm:pt modelId="{8267F785-94C6-46F1-B3C8-25EAF915794B}">
      <dgm:prSet/>
      <dgm:spPr/>
      <dgm:t>
        <a:bodyPr/>
        <a:lstStyle/>
        <a:p>
          <a:pPr algn="ctr"/>
          <a:endParaRPr lang="en-US" b="0">
            <a:solidFill>
              <a:schemeClr val="tx1"/>
            </a:solidFill>
            <a:latin typeface="+mj-lt"/>
          </a:endParaRPr>
        </a:p>
      </dgm:t>
    </dgm:pt>
    <dgm:pt modelId="{8A5BA652-873B-4140-B034-30D3D0413D28}" type="parTrans" cxnId="{C9B54FED-AC05-44CC-AE51-151236876F4D}">
      <dgm:prSet/>
      <dgm:spPr/>
      <dgm:t>
        <a:bodyPr/>
        <a:lstStyle/>
        <a:p>
          <a:pPr algn="ctr"/>
          <a:endParaRPr lang="en-US" b="0">
            <a:solidFill>
              <a:schemeClr val="tx1"/>
            </a:solidFill>
            <a:latin typeface="+mj-lt"/>
          </a:endParaRPr>
        </a:p>
      </dgm:t>
    </dgm:pt>
    <dgm:pt modelId="{9EE67F1F-86EF-48D4-90CD-790DCB1D06E1}" type="sibTrans" cxnId="{C9B54FED-AC05-44CC-AE51-151236876F4D}">
      <dgm:prSet/>
      <dgm:spPr/>
      <dgm:t>
        <a:bodyPr/>
        <a:lstStyle/>
        <a:p>
          <a:pPr algn="ctr"/>
          <a:endParaRPr lang="en-US" b="0">
            <a:solidFill>
              <a:schemeClr val="tx1"/>
            </a:solidFill>
            <a:latin typeface="+mj-lt"/>
          </a:endParaRPr>
        </a:p>
      </dgm:t>
    </dgm:pt>
    <dgm:pt modelId="{20C5B701-BF37-48C9-9B99-3503C5171786}">
      <dgm:prSet/>
      <dgm:spPr/>
      <dgm:t>
        <a:bodyPr/>
        <a:lstStyle/>
        <a:p>
          <a:pPr algn="ctr"/>
          <a:endParaRPr lang="en-US" b="0">
            <a:solidFill>
              <a:schemeClr val="tx1"/>
            </a:solidFill>
            <a:latin typeface="+mj-lt"/>
          </a:endParaRPr>
        </a:p>
      </dgm:t>
    </dgm:pt>
    <dgm:pt modelId="{06D1B32E-B84A-406F-8FAC-706B11095BB7}" type="parTrans" cxnId="{0EFB172D-8675-463E-AEE0-D90E3E399915}">
      <dgm:prSet/>
      <dgm:spPr/>
      <dgm:t>
        <a:bodyPr/>
        <a:lstStyle/>
        <a:p>
          <a:pPr algn="ctr"/>
          <a:endParaRPr lang="en-US" b="0">
            <a:solidFill>
              <a:schemeClr val="tx1"/>
            </a:solidFill>
            <a:latin typeface="+mj-lt"/>
          </a:endParaRPr>
        </a:p>
      </dgm:t>
    </dgm:pt>
    <dgm:pt modelId="{C4E7D56B-6D2C-465E-A5F2-04A60938042A}" type="sibTrans" cxnId="{0EFB172D-8675-463E-AEE0-D90E3E399915}">
      <dgm:prSet/>
      <dgm:spPr/>
      <dgm:t>
        <a:bodyPr/>
        <a:lstStyle/>
        <a:p>
          <a:pPr algn="ctr"/>
          <a:endParaRPr lang="en-US" b="0">
            <a:solidFill>
              <a:schemeClr val="tx1"/>
            </a:solidFill>
            <a:latin typeface="+mj-lt"/>
          </a:endParaRPr>
        </a:p>
      </dgm:t>
    </dgm:pt>
    <dgm:pt modelId="{943F51BF-0747-4C6E-888B-48AF14547C6A}">
      <dgm:prSet/>
      <dgm:spPr/>
      <dgm:t>
        <a:bodyPr/>
        <a:lstStyle/>
        <a:p>
          <a:pPr algn="ctr"/>
          <a:endParaRPr lang="en-US" b="0">
            <a:solidFill>
              <a:schemeClr val="tx1"/>
            </a:solidFill>
            <a:latin typeface="+mj-lt"/>
          </a:endParaRPr>
        </a:p>
      </dgm:t>
    </dgm:pt>
    <dgm:pt modelId="{65D8101A-A0FE-4169-A524-44D710928073}" type="parTrans" cxnId="{98EB0E0F-F93D-4C9C-AC38-6569C3C87073}">
      <dgm:prSet/>
      <dgm:spPr/>
      <dgm:t>
        <a:bodyPr/>
        <a:lstStyle/>
        <a:p>
          <a:pPr algn="ctr"/>
          <a:endParaRPr lang="en-US" b="0">
            <a:solidFill>
              <a:schemeClr val="tx1"/>
            </a:solidFill>
            <a:latin typeface="+mj-lt"/>
          </a:endParaRPr>
        </a:p>
      </dgm:t>
    </dgm:pt>
    <dgm:pt modelId="{C9C42E57-950E-491A-AF7A-5FA41D25E572}" type="sibTrans" cxnId="{98EB0E0F-F93D-4C9C-AC38-6569C3C87073}">
      <dgm:prSet/>
      <dgm:spPr/>
      <dgm:t>
        <a:bodyPr/>
        <a:lstStyle/>
        <a:p>
          <a:pPr algn="ctr"/>
          <a:endParaRPr lang="en-US" b="0">
            <a:solidFill>
              <a:schemeClr val="tx1"/>
            </a:solidFill>
            <a:latin typeface="+mj-lt"/>
          </a:endParaRPr>
        </a:p>
      </dgm:t>
    </dgm:pt>
    <dgm:pt modelId="{13D8D082-2E41-4585-BA2B-E84F38C3462C}">
      <dgm:prSet/>
      <dgm:spPr/>
      <dgm:t>
        <a:bodyPr/>
        <a:lstStyle/>
        <a:p>
          <a:pPr algn="ctr"/>
          <a:endParaRPr lang="en-US" b="0">
            <a:solidFill>
              <a:schemeClr val="tx1"/>
            </a:solidFill>
            <a:latin typeface="+mj-lt"/>
          </a:endParaRPr>
        </a:p>
      </dgm:t>
    </dgm:pt>
    <dgm:pt modelId="{A78D8ECF-7837-4316-8643-51F78D7027AE}" type="parTrans" cxnId="{D25C441F-A194-4A89-A6C4-104929834DC2}">
      <dgm:prSet/>
      <dgm:spPr/>
      <dgm:t>
        <a:bodyPr/>
        <a:lstStyle/>
        <a:p>
          <a:pPr algn="ctr"/>
          <a:endParaRPr lang="en-US" b="0">
            <a:solidFill>
              <a:schemeClr val="tx1"/>
            </a:solidFill>
            <a:latin typeface="+mj-lt"/>
          </a:endParaRPr>
        </a:p>
      </dgm:t>
    </dgm:pt>
    <dgm:pt modelId="{4E1A0F0A-399F-40E9-9B1C-F3AD7E4CDF06}" type="sibTrans" cxnId="{D25C441F-A194-4A89-A6C4-104929834DC2}">
      <dgm:prSet/>
      <dgm:spPr/>
      <dgm:t>
        <a:bodyPr/>
        <a:lstStyle/>
        <a:p>
          <a:pPr algn="ctr"/>
          <a:endParaRPr lang="en-US" b="0">
            <a:solidFill>
              <a:schemeClr val="tx1"/>
            </a:solidFill>
            <a:latin typeface="+mj-lt"/>
          </a:endParaRPr>
        </a:p>
      </dgm:t>
    </dgm:pt>
    <dgm:pt modelId="{D17697A2-5C64-4686-9D9B-47F61E390392}">
      <dgm:prSet/>
      <dgm:spPr/>
      <dgm:t>
        <a:bodyPr/>
        <a:lstStyle/>
        <a:p>
          <a:pPr algn="ctr"/>
          <a:endParaRPr lang="en-US" b="0">
            <a:solidFill>
              <a:schemeClr val="tx1"/>
            </a:solidFill>
            <a:latin typeface="+mj-lt"/>
          </a:endParaRPr>
        </a:p>
      </dgm:t>
    </dgm:pt>
    <dgm:pt modelId="{B7928AF7-49C0-451E-B565-7A0795C8FC09}" type="parTrans" cxnId="{F67BD706-FC88-4013-9D0B-AEFE2C546504}">
      <dgm:prSet/>
      <dgm:spPr/>
      <dgm:t>
        <a:bodyPr/>
        <a:lstStyle/>
        <a:p>
          <a:pPr algn="ctr"/>
          <a:endParaRPr lang="en-US" b="0">
            <a:solidFill>
              <a:schemeClr val="tx1"/>
            </a:solidFill>
            <a:latin typeface="+mj-lt"/>
          </a:endParaRPr>
        </a:p>
      </dgm:t>
    </dgm:pt>
    <dgm:pt modelId="{E6F3D939-E022-4E12-A48D-36BDFA61E284}" type="sibTrans" cxnId="{F67BD706-FC88-4013-9D0B-AEFE2C546504}">
      <dgm:prSet/>
      <dgm:spPr/>
      <dgm:t>
        <a:bodyPr/>
        <a:lstStyle/>
        <a:p>
          <a:pPr algn="ctr"/>
          <a:endParaRPr lang="en-US" b="0">
            <a:solidFill>
              <a:schemeClr val="tx1"/>
            </a:solidFill>
            <a:latin typeface="+mj-lt"/>
          </a:endParaRPr>
        </a:p>
      </dgm:t>
    </dgm:pt>
    <dgm:pt modelId="{D0DFA641-5C63-494F-9CC4-7D9211347F01}">
      <dgm:prSet/>
      <dgm:spPr/>
      <dgm:t>
        <a:bodyPr/>
        <a:lstStyle/>
        <a:p>
          <a:pPr algn="ctr"/>
          <a:endParaRPr lang="en-US" b="0">
            <a:solidFill>
              <a:schemeClr val="tx1"/>
            </a:solidFill>
            <a:latin typeface="+mj-lt"/>
          </a:endParaRPr>
        </a:p>
      </dgm:t>
    </dgm:pt>
    <dgm:pt modelId="{2997301F-6FB5-43EF-A83D-62A3024EC7F0}" type="parTrans" cxnId="{91C92BA1-A51B-4AA8-A567-6F8D67CC4B12}">
      <dgm:prSet/>
      <dgm:spPr/>
      <dgm:t>
        <a:bodyPr/>
        <a:lstStyle/>
        <a:p>
          <a:pPr algn="ctr"/>
          <a:endParaRPr lang="en-US" b="0">
            <a:solidFill>
              <a:schemeClr val="tx1"/>
            </a:solidFill>
            <a:latin typeface="+mj-lt"/>
          </a:endParaRPr>
        </a:p>
      </dgm:t>
    </dgm:pt>
    <dgm:pt modelId="{531B4A05-FC5C-407D-9EDD-B48073E22C72}" type="sibTrans" cxnId="{91C92BA1-A51B-4AA8-A567-6F8D67CC4B12}">
      <dgm:prSet/>
      <dgm:spPr/>
      <dgm:t>
        <a:bodyPr/>
        <a:lstStyle/>
        <a:p>
          <a:pPr algn="ctr"/>
          <a:endParaRPr lang="en-US" b="0">
            <a:solidFill>
              <a:schemeClr val="tx1"/>
            </a:solidFill>
            <a:latin typeface="+mj-lt"/>
          </a:endParaRPr>
        </a:p>
      </dgm:t>
    </dgm:pt>
    <dgm:pt modelId="{91C50468-7BD0-409F-A1EB-605C6B50D606}">
      <dgm:prSet/>
      <dgm:spPr/>
      <dgm:t>
        <a:bodyPr/>
        <a:lstStyle/>
        <a:p>
          <a:pPr algn="ctr"/>
          <a:r>
            <a:rPr lang="en-US" b="0">
              <a:solidFill>
                <a:schemeClr val="tx1"/>
              </a:solidFill>
              <a:latin typeface="+mj-lt"/>
            </a:rPr>
            <a:t>August François von Finck </a:t>
          </a:r>
        </a:p>
      </dgm:t>
    </dgm:pt>
    <dgm:pt modelId="{44998833-A05A-42DE-B253-F068FE7435A3}" type="parTrans" cxnId="{20350C07-2525-4571-AB17-04B55D5F6059}">
      <dgm:prSet/>
      <dgm:spPr/>
      <dgm:t>
        <a:bodyPr/>
        <a:lstStyle/>
        <a:p>
          <a:pPr algn="ctr"/>
          <a:endParaRPr lang="en-US" b="0">
            <a:solidFill>
              <a:schemeClr val="tx1"/>
            </a:solidFill>
            <a:latin typeface="+mj-lt"/>
          </a:endParaRPr>
        </a:p>
      </dgm:t>
    </dgm:pt>
    <dgm:pt modelId="{0A20DA33-25F6-4077-8D4C-CEB584F32784}" type="sibTrans" cxnId="{20350C07-2525-4571-AB17-04B55D5F6059}">
      <dgm:prSet/>
      <dgm:spPr/>
      <dgm:t>
        <a:bodyPr/>
        <a:lstStyle/>
        <a:p>
          <a:pPr algn="ctr"/>
          <a:endParaRPr lang="en-US" b="0">
            <a:solidFill>
              <a:schemeClr val="tx1"/>
            </a:solidFill>
            <a:latin typeface="+mj-lt"/>
          </a:endParaRPr>
        </a:p>
      </dgm:t>
    </dgm:pt>
    <dgm:pt modelId="{7A1AC4C0-821B-497A-B38C-236476ABBB6B}">
      <dgm:prSet custT="1"/>
      <dgm:spPr/>
      <dgm:t>
        <a:bodyPr/>
        <a:lstStyle/>
        <a:p>
          <a:pPr algn="ctr"/>
          <a:r>
            <a:rPr lang="en-US" sz="1600" b="0">
              <a:solidFill>
                <a:schemeClr val="tx1"/>
              </a:solidFill>
              <a:latin typeface="+mj-lt"/>
            </a:rPr>
            <a:t>Ian Gallienne </a:t>
          </a:r>
        </a:p>
      </dgm:t>
    </dgm:pt>
    <dgm:pt modelId="{1AA5C17C-1202-4B6E-B6C3-CB914122CB50}" type="parTrans" cxnId="{9752C83D-A0CB-4433-89A2-D4D99AEBFC48}">
      <dgm:prSet/>
      <dgm:spPr/>
      <dgm:t>
        <a:bodyPr/>
        <a:lstStyle/>
        <a:p>
          <a:pPr algn="ctr"/>
          <a:endParaRPr lang="en-US" b="0">
            <a:solidFill>
              <a:schemeClr val="tx1"/>
            </a:solidFill>
            <a:latin typeface="+mj-lt"/>
          </a:endParaRPr>
        </a:p>
      </dgm:t>
    </dgm:pt>
    <dgm:pt modelId="{2C3C5151-C624-4334-95F6-D1F616B6B1D3}" type="sibTrans" cxnId="{9752C83D-A0CB-4433-89A2-D4D99AEBFC48}">
      <dgm:prSet/>
      <dgm:spPr/>
      <dgm:t>
        <a:bodyPr/>
        <a:lstStyle/>
        <a:p>
          <a:pPr algn="ctr"/>
          <a:endParaRPr lang="en-US" b="0">
            <a:solidFill>
              <a:schemeClr val="tx1"/>
            </a:solidFill>
            <a:latin typeface="+mj-lt"/>
          </a:endParaRPr>
        </a:p>
      </dgm:t>
    </dgm:pt>
    <dgm:pt modelId="{2A715DD2-E01C-4702-A919-958A94F420BC}">
      <dgm:prSet custT="1"/>
      <dgm:spPr/>
      <dgm:t>
        <a:bodyPr/>
        <a:lstStyle/>
        <a:p>
          <a:pPr algn="ctr"/>
          <a:r>
            <a:rPr lang="en-US" sz="1600" b="0">
              <a:solidFill>
                <a:schemeClr val="tx1"/>
              </a:solidFill>
              <a:latin typeface="+mj-lt"/>
            </a:rPr>
            <a:t>Calvin Grieder </a:t>
          </a:r>
        </a:p>
      </dgm:t>
    </dgm:pt>
    <dgm:pt modelId="{EF484A59-49B6-45FC-95BC-D9B9374469E3}" type="parTrans" cxnId="{36EA4F7C-9996-44AB-A8EB-48946618E751}">
      <dgm:prSet/>
      <dgm:spPr/>
      <dgm:t>
        <a:bodyPr/>
        <a:lstStyle/>
        <a:p>
          <a:pPr algn="ctr"/>
          <a:endParaRPr lang="en-US" b="0">
            <a:solidFill>
              <a:schemeClr val="tx1"/>
            </a:solidFill>
            <a:latin typeface="+mj-lt"/>
          </a:endParaRPr>
        </a:p>
      </dgm:t>
    </dgm:pt>
    <dgm:pt modelId="{9CC058B8-7739-40A1-BD33-469A50CAB753}" type="sibTrans" cxnId="{36EA4F7C-9996-44AB-A8EB-48946618E751}">
      <dgm:prSet/>
      <dgm:spPr/>
      <dgm:t>
        <a:bodyPr/>
        <a:lstStyle/>
        <a:p>
          <a:pPr algn="ctr"/>
          <a:endParaRPr lang="en-US" b="0">
            <a:solidFill>
              <a:schemeClr val="tx1"/>
            </a:solidFill>
            <a:latin typeface="+mj-lt"/>
          </a:endParaRPr>
        </a:p>
      </dgm:t>
    </dgm:pt>
    <dgm:pt modelId="{93A0E9A5-A790-407F-B47C-53E3D65D0600}">
      <dgm:prSet custT="1"/>
      <dgm:spPr/>
      <dgm:t>
        <a:bodyPr/>
        <a:lstStyle/>
        <a:p>
          <a:pPr algn="ctr"/>
          <a:endParaRPr lang="en-US" sz="1600" b="0">
            <a:solidFill>
              <a:schemeClr val="tx1"/>
            </a:solidFill>
            <a:latin typeface="+mj-lt"/>
          </a:endParaRPr>
        </a:p>
      </dgm:t>
    </dgm:pt>
    <dgm:pt modelId="{55B72E05-E0B5-4116-9D95-50B9BA505E5C}" type="parTrans" cxnId="{BD3121B7-CC0D-42DB-AC32-0827A4CE5995}">
      <dgm:prSet/>
      <dgm:spPr/>
      <dgm:t>
        <a:bodyPr/>
        <a:lstStyle/>
        <a:p>
          <a:pPr algn="ctr"/>
          <a:endParaRPr lang="en-US" b="0">
            <a:solidFill>
              <a:schemeClr val="tx1"/>
            </a:solidFill>
            <a:latin typeface="+mj-lt"/>
          </a:endParaRPr>
        </a:p>
      </dgm:t>
    </dgm:pt>
    <dgm:pt modelId="{88C7AC37-06A0-4568-BF69-4AADE4C17755}" type="sibTrans" cxnId="{BD3121B7-CC0D-42DB-AC32-0827A4CE5995}">
      <dgm:prSet/>
      <dgm:spPr/>
      <dgm:t>
        <a:bodyPr/>
        <a:lstStyle/>
        <a:p>
          <a:pPr algn="ctr"/>
          <a:endParaRPr lang="en-US" b="0">
            <a:solidFill>
              <a:schemeClr val="tx1"/>
            </a:solidFill>
            <a:latin typeface="+mj-lt"/>
          </a:endParaRPr>
        </a:p>
      </dgm:t>
    </dgm:pt>
    <dgm:pt modelId="{7A598F31-82E5-46ED-AC51-939D1041BB5D}" type="pres">
      <dgm:prSet presAssocID="{5F4B4316-270F-423C-A4A2-5C2E26359435}" presName="Name0" presStyleCnt="0">
        <dgm:presLayoutVars>
          <dgm:chMax val="1"/>
          <dgm:chPref val="1"/>
          <dgm:dir/>
          <dgm:animOne val="branch"/>
          <dgm:animLvl val="lvl"/>
        </dgm:presLayoutVars>
      </dgm:prSet>
      <dgm:spPr/>
      <dgm:t>
        <a:bodyPr/>
        <a:lstStyle/>
        <a:p>
          <a:endParaRPr lang="en-US"/>
        </a:p>
      </dgm:t>
    </dgm:pt>
    <dgm:pt modelId="{DA43FD12-56CF-402F-A5BC-AB003D1C238B}" type="pres">
      <dgm:prSet presAssocID="{46370B9D-545C-45DE-8ACB-F5D198383887}" presName="singleCycle" presStyleCnt="0"/>
      <dgm:spPr/>
    </dgm:pt>
    <dgm:pt modelId="{87254F2F-DA09-4D6C-BB02-90CE43F47924}" type="pres">
      <dgm:prSet presAssocID="{46370B9D-545C-45DE-8ACB-F5D198383887}" presName="singleCenter" presStyleLbl="node1" presStyleIdx="0" presStyleCnt="8">
        <dgm:presLayoutVars>
          <dgm:chMax val="7"/>
          <dgm:chPref val="7"/>
        </dgm:presLayoutVars>
      </dgm:prSet>
      <dgm:spPr/>
      <dgm:t>
        <a:bodyPr/>
        <a:lstStyle/>
        <a:p>
          <a:endParaRPr lang="en-US"/>
        </a:p>
      </dgm:t>
    </dgm:pt>
    <dgm:pt modelId="{AED24966-E2A4-419C-A7D0-4AF0096B28A1}" type="pres">
      <dgm:prSet presAssocID="{4F3A466B-1E87-42DD-832E-EB3732083041}" presName="Name56" presStyleLbl="parChTrans1D2" presStyleIdx="0" presStyleCnt="7"/>
      <dgm:spPr/>
      <dgm:t>
        <a:bodyPr/>
        <a:lstStyle/>
        <a:p>
          <a:endParaRPr lang="en-US"/>
        </a:p>
      </dgm:t>
    </dgm:pt>
    <dgm:pt modelId="{0DE4AB90-C574-47F8-9BF3-024231F9197A}" type="pres">
      <dgm:prSet presAssocID="{E37AD33E-054A-405E-B577-C2835760D12D}" presName="text0" presStyleLbl="node1" presStyleIdx="1" presStyleCnt="8" custScaleX="164740" custRadScaleRad="99533" custRadScaleInc="8446">
        <dgm:presLayoutVars>
          <dgm:bulletEnabled val="1"/>
        </dgm:presLayoutVars>
      </dgm:prSet>
      <dgm:spPr/>
      <dgm:t>
        <a:bodyPr/>
        <a:lstStyle/>
        <a:p>
          <a:endParaRPr lang="en-US"/>
        </a:p>
      </dgm:t>
    </dgm:pt>
    <dgm:pt modelId="{6EB46F17-0620-4E24-8AD3-7BB03698FB03}" type="pres">
      <dgm:prSet presAssocID="{31F549B5-D2AC-46C8-BF44-A72C2C532E19}" presName="Name56" presStyleLbl="parChTrans1D2" presStyleIdx="1" presStyleCnt="7"/>
      <dgm:spPr/>
      <dgm:t>
        <a:bodyPr/>
        <a:lstStyle/>
        <a:p>
          <a:endParaRPr lang="en-US"/>
        </a:p>
      </dgm:t>
    </dgm:pt>
    <dgm:pt modelId="{575CC6B9-3CD6-460D-B54C-7CD26812F136}" type="pres">
      <dgm:prSet presAssocID="{5AC664BC-FF87-478A-9D17-22D606AA5562}" presName="text0" presStyleLbl="node1" presStyleIdx="2" presStyleCnt="8" custScaleX="191100" custRadScaleRad="114200" custRadScaleInc="45600">
        <dgm:presLayoutVars>
          <dgm:bulletEnabled val="1"/>
        </dgm:presLayoutVars>
      </dgm:prSet>
      <dgm:spPr/>
      <dgm:t>
        <a:bodyPr/>
        <a:lstStyle/>
        <a:p>
          <a:endParaRPr lang="en-US"/>
        </a:p>
      </dgm:t>
    </dgm:pt>
    <dgm:pt modelId="{2614F115-50B0-4F1B-AD4E-9F9871D871F7}" type="pres">
      <dgm:prSet presAssocID="{2FE866AD-F5B9-4E48-9A3C-209375CD696F}" presName="Name56" presStyleLbl="parChTrans1D2" presStyleIdx="2" presStyleCnt="7"/>
      <dgm:spPr/>
      <dgm:t>
        <a:bodyPr/>
        <a:lstStyle/>
        <a:p>
          <a:endParaRPr lang="en-US"/>
        </a:p>
      </dgm:t>
    </dgm:pt>
    <dgm:pt modelId="{4A37F680-CF4A-4420-A7EB-70E01C30E4C4}" type="pres">
      <dgm:prSet presAssocID="{69F8D2E3-24D1-4947-ADEE-C925ABD859E6}" presName="text0" presStyleLbl="node1" presStyleIdx="3" presStyleCnt="8" custScaleX="169894">
        <dgm:presLayoutVars>
          <dgm:bulletEnabled val="1"/>
        </dgm:presLayoutVars>
      </dgm:prSet>
      <dgm:spPr/>
      <dgm:t>
        <a:bodyPr/>
        <a:lstStyle/>
        <a:p>
          <a:endParaRPr lang="en-US"/>
        </a:p>
      </dgm:t>
    </dgm:pt>
    <dgm:pt modelId="{76C55FF1-1CD5-4DA3-9B2F-FDFF2D148B32}" type="pres">
      <dgm:prSet presAssocID="{44998833-A05A-42DE-B253-F068FE7435A3}" presName="Name56" presStyleLbl="parChTrans1D2" presStyleIdx="3" presStyleCnt="7"/>
      <dgm:spPr/>
      <dgm:t>
        <a:bodyPr/>
        <a:lstStyle/>
        <a:p>
          <a:endParaRPr lang="en-US"/>
        </a:p>
      </dgm:t>
    </dgm:pt>
    <dgm:pt modelId="{296E1CBB-B4FA-4714-B409-196B9D415606}" type="pres">
      <dgm:prSet presAssocID="{91C50468-7BD0-409F-A1EB-605C6B50D606}" presName="text0" presStyleLbl="node1" presStyleIdx="4" presStyleCnt="8" custScaleX="163182" custRadScaleRad="115065" custRadScaleInc="-65640">
        <dgm:presLayoutVars>
          <dgm:bulletEnabled val="1"/>
        </dgm:presLayoutVars>
      </dgm:prSet>
      <dgm:spPr/>
      <dgm:t>
        <a:bodyPr/>
        <a:lstStyle/>
        <a:p>
          <a:endParaRPr lang="en-US"/>
        </a:p>
      </dgm:t>
    </dgm:pt>
    <dgm:pt modelId="{BB43D9A2-A1D2-4763-B20F-945FD52F9B5E}" type="pres">
      <dgm:prSet presAssocID="{08B2ACF9-2E43-407C-B534-1A3E9F632CE6}" presName="Name56" presStyleLbl="parChTrans1D2" presStyleIdx="4" presStyleCnt="7"/>
      <dgm:spPr/>
      <dgm:t>
        <a:bodyPr/>
        <a:lstStyle/>
        <a:p>
          <a:endParaRPr lang="en-US"/>
        </a:p>
      </dgm:t>
    </dgm:pt>
    <dgm:pt modelId="{C8E27143-4AE6-4DCB-A344-775B8E1EE7F6}" type="pres">
      <dgm:prSet presAssocID="{8B54FB5F-FF09-4879-A05E-35DB4A95A8DB}" presName="text0" presStyleLbl="node1" presStyleIdx="5" presStyleCnt="8" custScaleX="191614" custRadScaleRad="88824" custRadScaleInc="-21777">
        <dgm:presLayoutVars>
          <dgm:bulletEnabled val="1"/>
        </dgm:presLayoutVars>
      </dgm:prSet>
      <dgm:spPr/>
      <dgm:t>
        <a:bodyPr/>
        <a:lstStyle/>
        <a:p>
          <a:endParaRPr lang="en-US"/>
        </a:p>
      </dgm:t>
    </dgm:pt>
    <dgm:pt modelId="{70690B9C-11A1-4CB8-9C9E-561F751E6550}" type="pres">
      <dgm:prSet presAssocID="{EF484A59-49B6-45FC-95BC-D9B9374469E3}" presName="Name56" presStyleLbl="parChTrans1D2" presStyleIdx="5" presStyleCnt="7"/>
      <dgm:spPr/>
      <dgm:t>
        <a:bodyPr/>
        <a:lstStyle/>
        <a:p>
          <a:endParaRPr lang="en-US"/>
        </a:p>
      </dgm:t>
    </dgm:pt>
    <dgm:pt modelId="{A6BC3893-5159-4692-9F82-6E64A69FAC50}" type="pres">
      <dgm:prSet presAssocID="{2A715DD2-E01C-4702-A919-958A94F420BC}" presName="text0" presStyleLbl="node1" presStyleIdx="6" presStyleCnt="8" custScaleX="152617">
        <dgm:presLayoutVars>
          <dgm:bulletEnabled val="1"/>
        </dgm:presLayoutVars>
      </dgm:prSet>
      <dgm:spPr/>
      <dgm:t>
        <a:bodyPr/>
        <a:lstStyle/>
        <a:p>
          <a:endParaRPr lang="en-US"/>
        </a:p>
      </dgm:t>
    </dgm:pt>
    <dgm:pt modelId="{EC3BB34F-12E6-4B87-92A9-EA716A3BD328}" type="pres">
      <dgm:prSet presAssocID="{1AA5C17C-1202-4B6E-B6C3-CB914122CB50}" presName="Name56" presStyleLbl="parChTrans1D2" presStyleIdx="6" presStyleCnt="7"/>
      <dgm:spPr/>
      <dgm:t>
        <a:bodyPr/>
        <a:lstStyle/>
        <a:p>
          <a:endParaRPr lang="en-US"/>
        </a:p>
      </dgm:t>
    </dgm:pt>
    <dgm:pt modelId="{D90794E3-1F14-4498-8B9C-09CC78208F80}" type="pres">
      <dgm:prSet presAssocID="{7A1AC4C0-821B-497A-B38C-236476ABBB6B}" presName="text0" presStyleLbl="node1" presStyleIdx="7" presStyleCnt="8" custScaleX="143132">
        <dgm:presLayoutVars>
          <dgm:bulletEnabled val="1"/>
        </dgm:presLayoutVars>
      </dgm:prSet>
      <dgm:spPr/>
      <dgm:t>
        <a:bodyPr/>
        <a:lstStyle/>
        <a:p>
          <a:endParaRPr lang="en-US"/>
        </a:p>
      </dgm:t>
    </dgm:pt>
  </dgm:ptLst>
  <dgm:cxnLst>
    <dgm:cxn modelId="{906B803F-AA94-4703-954E-E7BD83BE7DCD}" type="presOf" srcId="{46370B9D-545C-45DE-8ACB-F5D198383887}" destId="{87254F2F-DA09-4D6C-BB02-90CE43F47924}" srcOrd="0" destOrd="0" presId="urn:microsoft.com/office/officeart/2008/layout/RadialCluster"/>
    <dgm:cxn modelId="{968ED616-2A60-4E04-B881-D34E8F692E06}" type="presOf" srcId="{2FE866AD-F5B9-4E48-9A3C-209375CD696F}" destId="{2614F115-50B0-4F1B-AD4E-9F9871D871F7}" srcOrd="0" destOrd="0" presId="urn:microsoft.com/office/officeart/2008/layout/RadialCluster"/>
    <dgm:cxn modelId="{985D1EE0-2987-4A1F-BF0B-1E6FF233F72B}" type="presOf" srcId="{44998833-A05A-42DE-B253-F068FE7435A3}" destId="{76C55FF1-1CD5-4DA3-9B2F-FDFF2D148B32}" srcOrd="0" destOrd="0" presId="urn:microsoft.com/office/officeart/2008/layout/RadialCluster"/>
    <dgm:cxn modelId="{6E105E94-4040-45DF-9621-1AD254AAEB2F}" srcId="{46370B9D-545C-45DE-8ACB-F5D198383887}" destId="{FED426FE-3787-49EB-A0F9-41C49C0A0B09}" srcOrd="8" destOrd="0" parTransId="{86D9FEBF-D04D-4DA0-8843-DACA1CC044A6}" sibTransId="{CA7920A9-A298-4737-A0F7-0268B51B16C6}"/>
    <dgm:cxn modelId="{A91A6DEF-E231-4BC7-9A1E-F564F73D9D05}" type="presOf" srcId="{1AA5C17C-1202-4B6E-B6C3-CB914122CB50}" destId="{EC3BB34F-12E6-4B87-92A9-EA716A3BD328}" srcOrd="0" destOrd="0" presId="urn:microsoft.com/office/officeart/2008/layout/RadialCluster"/>
    <dgm:cxn modelId="{2D74A430-A61F-484A-8B63-5ABFB3D38A90}" type="presOf" srcId="{08B2ACF9-2E43-407C-B534-1A3E9F632CE6}" destId="{BB43D9A2-A1D2-4763-B20F-945FD52F9B5E}" srcOrd="0" destOrd="0" presId="urn:microsoft.com/office/officeart/2008/layout/RadialCluster"/>
    <dgm:cxn modelId="{91C92BA1-A51B-4AA8-A567-6F8D67CC4B12}" srcId="{46370B9D-545C-45DE-8ACB-F5D198383887}" destId="{D0DFA641-5C63-494F-9CC4-7D9211347F01}" srcOrd="11" destOrd="0" parTransId="{2997301F-6FB5-43EF-A83D-62A3024EC7F0}" sibTransId="{531B4A05-FC5C-407D-9EDD-B48073E22C72}"/>
    <dgm:cxn modelId="{F67BD706-FC88-4013-9D0B-AEFE2C546504}" srcId="{943F51BF-0747-4C6E-888B-48AF14547C6A}" destId="{D17697A2-5C64-4686-9D9B-47F61E390392}" srcOrd="1" destOrd="0" parTransId="{B7928AF7-49C0-451E-B565-7A0795C8FC09}" sibTransId="{E6F3D939-E022-4E12-A48D-36BDFA61E284}"/>
    <dgm:cxn modelId="{36EA4F7C-9996-44AB-A8EB-48946618E751}" srcId="{46370B9D-545C-45DE-8ACB-F5D198383887}" destId="{2A715DD2-E01C-4702-A919-958A94F420BC}" srcOrd="5" destOrd="0" parTransId="{EF484A59-49B6-45FC-95BC-D9B9374469E3}" sibTransId="{9CC058B8-7739-40A1-BD33-469A50CAB753}"/>
    <dgm:cxn modelId="{2623636F-B2E5-4329-B9F8-59E643AB19C7}" type="presOf" srcId="{69F8D2E3-24D1-4947-ADEE-C925ABD859E6}" destId="{4A37F680-CF4A-4420-A7EB-70E01C30E4C4}" srcOrd="0" destOrd="0" presId="urn:microsoft.com/office/officeart/2008/layout/RadialCluster"/>
    <dgm:cxn modelId="{98EB0E0F-F93D-4C9C-AC38-6569C3C87073}" srcId="{5F4B4316-270F-423C-A4A2-5C2E26359435}" destId="{943F51BF-0747-4C6E-888B-48AF14547C6A}" srcOrd="1" destOrd="0" parTransId="{65D8101A-A0FE-4169-A524-44D710928073}" sibTransId="{C9C42E57-950E-491A-AF7A-5FA41D25E572}"/>
    <dgm:cxn modelId="{C9B54FED-AC05-44CC-AE51-151236876F4D}" srcId="{46370B9D-545C-45DE-8ACB-F5D198383887}" destId="{8267F785-94C6-46F1-B3C8-25EAF915794B}" srcOrd="9" destOrd="0" parTransId="{8A5BA652-873B-4140-B034-30D3D0413D28}" sibTransId="{9EE67F1F-86EF-48D4-90CD-790DCB1D06E1}"/>
    <dgm:cxn modelId="{019EDEB4-FBE3-4D7B-8D38-ED52E0C8E434}" srcId="{46370B9D-545C-45DE-8ACB-F5D198383887}" destId="{69F8D2E3-24D1-4947-ADEE-C925ABD859E6}" srcOrd="2" destOrd="0" parTransId="{2FE866AD-F5B9-4E48-9A3C-209375CD696F}" sibTransId="{4DB8ADA4-7065-4FB4-979F-D98BC796ECBC}"/>
    <dgm:cxn modelId="{A2EB2B9E-C373-4D3C-BA31-BC565DE6FADB}" type="presOf" srcId="{7A1AC4C0-821B-497A-B38C-236476ABBB6B}" destId="{D90794E3-1F14-4498-8B9C-09CC78208F80}" srcOrd="0" destOrd="0" presId="urn:microsoft.com/office/officeart/2008/layout/RadialCluster"/>
    <dgm:cxn modelId="{20350C07-2525-4571-AB17-04B55D5F6059}" srcId="{46370B9D-545C-45DE-8ACB-F5D198383887}" destId="{91C50468-7BD0-409F-A1EB-605C6B50D606}" srcOrd="3" destOrd="0" parTransId="{44998833-A05A-42DE-B253-F068FE7435A3}" sibTransId="{0A20DA33-25F6-4077-8D4C-CEB584F32784}"/>
    <dgm:cxn modelId="{C51248E0-6733-4C1D-985B-318D41666332}" srcId="{46370B9D-545C-45DE-8ACB-F5D198383887}" destId="{5AC664BC-FF87-478A-9D17-22D606AA5562}" srcOrd="1" destOrd="0" parTransId="{31F549B5-D2AC-46C8-BF44-A72C2C532E19}" sibTransId="{9150F3D7-C9E2-44CD-9DC4-53B3FAB7EB93}"/>
    <dgm:cxn modelId="{1C7453C2-847F-43EE-8FE3-962D0B29AB46}" type="presOf" srcId="{31F549B5-D2AC-46C8-BF44-A72C2C532E19}" destId="{6EB46F17-0620-4E24-8AD3-7BB03698FB03}" srcOrd="0" destOrd="0" presId="urn:microsoft.com/office/officeart/2008/layout/RadialCluster"/>
    <dgm:cxn modelId="{4E74B0E9-21BA-4593-A628-2162650E3B5B}" srcId="{46370B9D-545C-45DE-8ACB-F5D198383887}" destId="{E37AD33E-054A-405E-B577-C2835760D12D}" srcOrd="0" destOrd="0" parTransId="{4F3A466B-1E87-42DD-832E-EB3732083041}" sibTransId="{6CFC0398-ABCE-4B58-86F7-677F599956BB}"/>
    <dgm:cxn modelId="{11CA4EDB-D028-42FE-BD75-BDF29D5D3AE3}" srcId="{46370B9D-545C-45DE-8ACB-F5D198383887}" destId="{8B54FB5F-FF09-4879-A05E-35DB4A95A8DB}" srcOrd="4" destOrd="0" parTransId="{08B2ACF9-2E43-407C-B534-1A3E9F632CE6}" sibTransId="{688A1E8E-C047-4879-B797-B9724D4263DD}"/>
    <dgm:cxn modelId="{10A44F01-19DB-43A2-A38C-8D7D499604FB}" type="presOf" srcId="{EF484A59-49B6-45FC-95BC-D9B9374469E3}" destId="{70690B9C-11A1-4CB8-9C9E-561F751E6550}" srcOrd="0" destOrd="0" presId="urn:microsoft.com/office/officeart/2008/layout/RadialCluster"/>
    <dgm:cxn modelId="{0EFB172D-8675-463E-AEE0-D90E3E399915}" srcId="{46370B9D-545C-45DE-8ACB-F5D198383887}" destId="{20C5B701-BF37-48C9-9B99-3503C5171786}" srcOrd="10" destOrd="0" parTransId="{06D1B32E-B84A-406F-8FAC-706B11095BB7}" sibTransId="{C4E7D56B-6D2C-465E-A5F2-04A60938042A}"/>
    <dgm:cxn modelId="{C9F447FE-ACDE-4F6E-9CA7-943F7C7BA354}" type="presOf" srcId="{5F4B4316-270F-423C-A4A2-5C2E26359435}" destId="{7A598F31-82E5-46ED-AC51-939D1041BB5D}" srcOrd="0" destOrd="0" presId="urn:microsoft.com/office/officeart/2008/layout/RadialCluster"/>
    <dgm:cxn modelId="{BD3121B7-CC0D-42DB-AC32-0827A4CE5995}" srcId="{46370B9D-545C-45DE-8ACB-F5D198383887}" destId="{93A0E9A5-A790-407F-B47C-53E3D65D0600}" srcOrd="7" destOrd="0" parTransId="{55B72E05-E0B5-4116-9D95-50B9BA505E5C}" sibTransId="{88C7AC37-06A0-4568-BF69-4AADE4C17755}"/>
    <dgm:cxn modelId="{A0A5B21D-2464-480C-A71A-4906934966C3}" type="presOf" srcId="{4F3A466B-1E87-42DD-832E-EB3732083041}" destId="{AED24966-E2A4-419C-A7D0-4AF0096B28A1}" srcOrd="0" destOrd="0" presId="urn:microsoft.com/office/officeart/2008/layout/RadialCluster"/>
    <dgm:cxn modelId="{9752C83D-A0CB-4433-89A2-D4D99AEBFC48}" srcId="{46370B9D-545C-45DE-8ACB-F5D198383887}" destId="{7A1AC4C0-821B-497A-B38C-236476ABBB6B}" srcOrd="6" destOrd="0" parTransId="{1AA5C17C-1202-4B6E-B6C3-CB914122CB50}" sibTransId="{2C3C5151-C624-4334-95F6-D1F616B6B1D3}"/>
    <dgm:cxn modelId="{E69A6F5D-5E05-4DF4-9B85-AE92822BFD99}" type="presOf" srcId="{E37AD33E-054A-405E-B577-C2835760D12D}" destId="{0DE4AB90-C574-47F8-9BF3-024231F9197A}" srcOrd="0" destOrd="0" presId="urn:microsoft.com/office/officeart/2008/layout/RadialCluster"/>
    <dgm:cxn modelId="{B48FFE63-F36B-4826-A850-EF3FB76F4343}" type="presOf" srcId="{5AC664BC-FF87-478A-9D17-22D606AA5562}" destId="{575CC6B9-3CD6-460D-B54C-7CD26812F136}" srcOrd="0" destOrd="0" presId="urn:microsoft.com/office/officeart/2008/layout/RadialCluster"/>
    <dgm:cxn modelId="{D25C441F-A194-4A89-A6C4-104929834DC2}" srcId="{943F51BF-0747-4C6E-888B-48AF14547C6A}" destId="{13D8D082-2E41-4585-BA2B-E84F38C3462C}" srcOrd="0" destOrd="0" parTransId="{A78D8ECF-7837-4316-8643-51F78D7027AE}" sibTransId="{4E1A0F0A-399F-40E9-9B1C-F3AD7E4CDF06}"/>
    <dgm:cxn modelId="{55CD31C2-DB41-4C2A-8E1C-6A404001F67D}" type="presOf" srcId="{91C50468-7BD0-409F-A1EB-605C6B50D606}" destId="{296E1CBB-B4FA-4714-B409-196B9D415606}" srcOrd="0" destOrd="0" presId="urn:microsoft.com/office/officeart/2008/layout/RadialCluster"/>
    <dgm:cxn modelId="{7DFC2FB2-7434-46CA-B192-BC90BDA67E6A}" type="presOf" srcId="{2A715DD2-E01C-4702-A919-958A94F420BC}" destId="{A6BC3893-5159-4692-9F82-6E64A69FAC50}" srcOrd="0" destOrd="0" presId="urn:microsoft.com/office/officeart/2008/layout/RadialCluster"/>
    <dgm:cxn modelId="{00F75317-6EFD-4332-83DE-36D371AB9054}" srcId="{5F4B4316-270F-423C-A4A2-5C2E26359435}" destId="{46370B9D-545C-45DE-8ACB-F5D198383887}" srcOrd="0" destOrd="0" parTransId="{F72D02DE-1A8D-4D53-9541-87AEE516D76C}" sibTransId="{63D9E921-634F-4987-8A29-918126008E42}"/>
    <dgm:cxn modelId="{BBB4C738-9D82-444E-81D7-893BCF9B7C5E}" type="presOf" srcId="{8B54FB5F-FF09-4879-A05E-35DB4A95A8DB}" destId="{C8E27143-4AE6-4DCB-A344-775B8E1EE7F6}" srcOrd="0" destOrd="0" presId="urn:microsoft.com/office/officeart/2008/layout/RadialCluster"/>
    <dgm:cxn modelId="{5F4E775B-FBDD-4080-BB71-FA9B162DFD24}" type="presParOf" srcId="{7A598F31-82E5-46ED-AC51-939D1041BB5D}" destId="{DA43FD12-56CF-402F-A5BC-AB003D1C238B}" srcOrd="0" destOrd="0" presId="urn:microsoft.com/office/officeart/2008/layout/RadialCluster"/>
    <dgm:cxn modelId="{9823C050-3450-4339-8D7C-F36B2024AB02}" type="presParOf" srcId="{DA43FD12-56CF-402F-A5BC-AB003D1C238B}" destId="{87254F2F-DA09-4D6C-BB02-90CE43F47924}" srcOrd="0" destOrd="0" presId="urn:microsoft.com/office/officeart/2008/layout/RadialCluster"/>
    <dgm:cxn modelId="{A1943C46-F7CE-438E-B873-ABF529206088}" type="presParOf" srcId="{DA43FD12-56CF-402F-A5BC-AB003D1C238B}" destId="{AED24966-E2A4-419C-A7D0-4AF0096B28A1}" srcOrd="1" destOrd="0" presId="urn:microsoft.com/office/officeart/2008/layout/RadialCluster"/>
    <dgm:cxn modelId="{9FE86CE1-9C3D-4872-984B-8D1EF8FC1B75}" type="presParOf" srcId="{DA43FD12-56CF-402F-A5BC-AB003D1C238B}" destId="{0DE4AB90-C574-47F8-9BF3-024231F9197A}" srcOrd="2" destOrd="0" presId="urn:microsoft.com/office/officeart/2008/layout/RadialCluster"/>
    <dgm:cxn modelId="{38A41AA3-7CCF-40E4-8E11-4592F6D14E96}" type="presParOf" srcId="{DA43FD12-56CF-402F-A5BC-AB003D1C238B}" destId="{6EB46F17-0620-4E24-8AD3-7BB03698FB03}" srcOrd="3" destOrd="0" presId="urn:microsoft.com/office/officeart/2008/layout/RadialCluster"/>
    <dgm:cxn modelId="{1D88D46D-9D76-4EDF-BD6A-F4FB733F80F5}" type="presParOf" srcId="{DA43FD12-56CF-402F-A5BC-AB003D1C238B}" destId="{575CC6B9-3CD6-460D-B54C-7CD26812F136}" srcOrd="4" destOrd="0" presId="urn:microsoft.com/office/officeart/2008/layout/RadialCluster"/>
    <dgm:cxn modelId="{F2874BD2-305C-4153-9E79-7BB5D8120A2D}" type="presParOf" srcId="{DA43FD12-56CF-402F-A5BC-AB003D1C238B}" destId="{2614F115-50B0-4F1B-AD4E-9F9871D871F7}" srcOrd="5" destOrd="0" presId="urn:microsoft.com/office/officeart/2008/layout/RadialCluster"/>
    <dgm:cxn modelId="{331AE015-233B-48E9-86D4-200DB556A18B}" type="presParOf" srcId="{DA43FD12-56CF-402F-A5BC-AB003D1C238B}" destId="{4A37F680-CF4A-4420-A7EB-70E01C30E4C4}" srcOrd="6" destOrd="0" presId="urn:microsoft.com/office/officeart/2008/layout/RadialCluster"/>
    <dgm:cxn modelId="{0232A554-8092-4A5F-A6A0-AC27A7A62908}" type="presParOf" srcId="{DA43FD12-56CF-402F-A5BC-AB003D1C238B}" destId="{76C55FF1-1CD5-4DA3-9B2F-FDFF2D148B32}" srcOrd="7" destOrd="0" presId="urn:microsoft.com/office/officeart/2008/layout/RadialCluster"/>
    <dgm:cxn modelId="{FCFED19C-D70D-4A5E-9B13-3796CA7643A9}" type="presParOf" srcId="{DA43FD12-56CF-402F-A5BC-AB003D1C238B}" destId="{296E1CBB-B4FA-4714-B409-196B9D415606}" srcOrd="8" destOrd="0" presId="urn:microsoft.com/office/officeart/2008/layout/RadialCluster"/>
    <dgm:cxn modelId="{4D3F0024-52B1-4399-9AC6-C1EA0984E029}" type="presParOf" srcId="{DA43FD12-56CF-402F-A5BC-AB003D1C238B}" destId="{BB43D9A2-A1D2-4763-B20F-945FD52F9B5E}" srcOrd="9" destOrd="0" presId="urn:microsoft.com/office/officeart/2008/layout/RadialCluster"/>
    <dgm:cxn modelId="{88CC31CF-119B-4747-A677-2A3FB783E411}" type="presParOf" srcId="{DA43FD12-56CF-402F-A5BC-AB003D1C238B}" destId="{C8E27143-4AE6-4DCB-A344-775B8E1EE7F6}" srcOrd="10" destOrd="0" presId="urn:microsoft.com/office/officeart/2008/layout/RadialCluster"/>
    <dgm:cxn modelId="{CB6D6208-B413-48CD-B6B0-E5133049B200}" type="presParOf" srcId="{DA43FD12-56CF-402F-A5BC-AB003D1C238B}" destId="{70690B9C-11A1-4CB8-9C9E-561F751E6550}" srcOrd="11" destOrd="0" presId="urn:microsoft.com/office/officeart/2008/layout/RadialCluster"/>
    <dgm:cxn modelId="{2B760D4E-DAAF-4366-87B6-F2E5E351B75F}" type="presParOf" srcId="{DA43FD12-56CF-402F-A5BC-AB003D1C238B}" destId="{A6BC3893-5159-4692-9F82-6E64A69FAC50}" srcOrd="12" destOrd="0" presId="urn:microsoft.com/office/officeart/2008/layout/RadialCluster"/>
    <dgm:cxn modelId="{2F250E46-3306-4103-83FD-80BF4012B475}" type="presParOf" srcId="{DA43FD12-56CF-402F-A5BC-AB003D1C238B}" destId="{EC3BB34F-12E6-4B87-92A9-EA716A3BD328}" srcOrd="13" destOrd="0" presId="urn:microsoft.com/office/officeart/2008/layout/RadialCluster"/>
    <dgm:cxn modelId="{6BBE570C-203A-4B37-9434-CF4C4F5E65C1}" type="presParOf" srcId="{DA43FD12-56CF-402F-A5BC-AB003D1C238B}" destId="{D90794E3-1F14-4498-8B9C-09CC78208F80}" srcOrd="14" destOrd="0" presId="urn:microsoft.com/office/officeart/2008/layout/RadialCluster"/>
  </dgm:cxnLst>
  <dgm:bg/>
  <dgm:whole/>
  <dgm:extLst>
    <a:ext uri="http://schemas.microsoft.com/office/drawing/2008/diagram">
      <dsp:dataModelExt xmlns:dsp="http://schemas.microsoft.com/office/drawing/2008/diagram" relId="rId41"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F4F21A6A-4521-43AF-B513-A5CC018B292C}" type="doc">
      <dgm:prSet loTypeId="urn:microsoft.com/office/officeart/2005/8/layout/radial5" loCatId="relationship" qsTypeId="urn:microsoft.com/office/officeart/2005/8/quickstyle/simple4" qsCatId="simple" csTypeId="urn:microsoft.com/office/officeart/2005/8/colors/accent6_3" csCatId="accent6" phldr="1"/>
      <dgm:spPr/>
      <dgm:t>
        <a:bodyPr/>
        <a:lstStyle/>
        <a:p>
          <a:endParaRPr lang="en-US"/>
        </a:p>
      </dgm:t>
    </dgm:pt>
    <dgm:pt modelId="{9EB8E154-DA8D-4A6B-B78E-8D6405E1A4BD}">
      <dgm:prSet phldrT="[Text]" custT="1"/>
      <dgm:spPr/>
      <dgm:t>
        <a:bodyPr/>
        <a:lstStyle/>
        <a:p>
          <a:r>
            <a:rPr lang="en-US" sz="1200" b="1">
              <a:solidFill>
                <a:sysClr val="windowText" lastClr="000000"/>
              </a:solidFill>
            </a:rPr>
            <a:t>Human Resources Manager</a:t>
          </a:r>
        </a:p>
      </dgm:t>
    </dgm:pt>
    <dgm:pt modelId="{628B1A3B-67AA-4D6B-920E-801750129ADA}" type="parTrans" cxnId="{31D62C87-B0EE-4690-9641-6BA4E193F605}">
      <dgm:prSet/>
      <dgm:spPr/>
      <dgm:t>
        <a:bodyPr/>
        <a:lstStyle/>
        <a:p>
          <a:endParaRPr lang="en-US" b="1">
            <a:solidFill>
              <a:sysClr val="windowText" lastClr="000000"/>
            </a:solidFill>
          </a:endParaRPr>
        </a:p>
      </dgm:t>
    </dgm:pt>
    <dgm:pt modelId="{85E0BD72-47BE-4394-A487-D716A2D220F6}" type="sibTrans" cxnId="{31D62C87-B0EE-4690-9641-6BA4E193F605}">
      <dgm:prSet/>
      <dgm:spPr/>
      <dgm:t>
        <a:bodyPr/>
        <a:lstStyle/>
        <a:p>
          <a:endParaRPr lang="en-US" b="1">
            <a:solidFill>
              <a:sysClr val="windowText" lastClr="000000"/>
            </a:solidFill>
          </a:endParaRPr>
        </a:p>
      </dgm:t>
    </dgm:pt>
    <dgm:pt modelId="{082B01D0-DA44-450E-B1B7-0D335211B321}">
      <dgm:prSet phldrT="[Text]" custT="1"/>
      <dgm:spPr/>
      <dgm:t>
        <a:bodyPr/>
        <a:lstStyle/>
        <a:p>
          <a:r>
            <a:rPr lang="en-US" sz="1100" b="1">
              <a:solidFill>
                <a:sysClr val="windowText" lastClr="000000"/>
              </a:solidFill>
            </a:rPr>
            <a:t>Executive,</a:t>
          </a:r>
        </a:p>
        <a:p>
          <a:r>
            <a:rPr lang="en-US" sz="1100" b="1">
              <a:solidFill>
                <a:sysClr val="windowText" lastClr="000000"/>
              </a:solidFill>
            </a:rPr>
            <a:t>Recruitment &amp; Secelction</a:t>
          </a:r>
        </a:p>
      </dgm:t>
    </dgm:pt>
    <dgm:pt modelId="{77F61D14-6C39-454E-B1E2-F6D14A7C26E1}" type="parTrans" cxnId="{FF570586-D4B8-4777-9108-DBEE1F10B944}">
      <dgm:prSet/>
      <dgm:spPr/>
      <dgm:t>
        <a:bodyPr/>
        <a:lstStyle/>
        <a:p>
          <a:endParaRPr lang="en-US" b="1">
            <a:solidFill>
              <a:sysClr val="windowText" lastClr="000000"/>
            </a:solidFill>
          </a:endParaRPr>
        </a:p>
      </dgm:t>
    </dgm:pt>
    <dgm:pt modelId="{8F7B5408-15F2-47E2-850E-A786A6864D3B}" type="sibTrans" cxnId="{FF570586-D4B8-4777-9108-DBEE1F10B944}">
      <dgm:prSet/>
      <dgm:spPr/>
      <dgm:t>
        <a:bodyPr/>
        <a:lstStyle/>
        <a:p>
          <a:endParaRPr lang="en-US" b="1">
            <a:solidFill>
              <a:sysClr val="windowText" lastClr="000000"/>
            </a:solidFill>
          </a:endParaRPr>
        </a:p>
      </dgm:t>
    </dgm:pt>
    <dgm:pt modelId="{B6680140-C357-41DD-816E-C82241E171E0}">
      <dgm:prSet phldrT="[Text]" custT="1"/>
      <dgm:spPr/>
      <dgm:t>
        <a:bodyPr/>
        <a:lstStyle/>
        <a:p>
          <a:r>
            <a:rPr lang="en-US" sz="1200" b="1">
              <a:solidFill>
                <a:sysClr val="windowText" lastClr="000000"/>
              </a:solidFill>
            </a:rPr>
            <a:t>Executive, Learning &amp; Development</a:t>
          </a:r>
        </a:p>
      </dgm:t>
    </dgm:pt>
    <dgm:pt modelId="{72A37245-A6CF-48D0-8117-F5FD6B8F8B59}" type="parTrans" cxnId="{B6F0DA95-856B-4189-9066-CB9CA5795871}">
      <dgm:prSet/>
      <dgm:spPr/>
      <dgm:t>
        <a:bodyPr/>
        <a:lstStyle/>
        <a:p>
          <a:endParaRPr lang="en-US" b="1">
            <a:solidFill>
              <a:sysClr val="windowText" lastClr="000000"/>
            </a:solidFill>
          </a:endParaRPr>
        </a:p>
      </dgm:t>
    </dgm:pt>
    <dgm:pt modelId="{743903D1-0F44-4F72-98D5-1BBD2267F789}" type="sibTrans" cxnId="{B6F0DA95-856B-4189-9066-CB9CA5795871}">
      <dgm:prSet/>
      <dgm:spPr/>
      <dgm:t>
        <a:bodyPr/>
        <a:lstStyle/>
        <a:p>
          <a:endParaRPr lang="en-US" b="1">
            <a:solidFill>
              <a:sysClr val="windowText" lastClr="000000"/>
            </a:solidFill>
          </a:endParaRPr>
        </a:p>
      </dgm:t>
    </dgm:pt>
    <dgm:pt modelId="{00A3AE82-E67E-49D1-8DF4-80533467DFAF}">
      <dgm:prSet phldrT="[Text]" custT="1"/>
      <dgm:spPr/>
      <dgm:t>
        <a:bodyPr/>
        <a:lstStyle/>
        <a:p>
          <a:r>
            <a:rPr lang="en-US" sz="1200" b="1">
              <a:solidFill>
                <a:sysClr val="windowText" lastClr="000000"/>
              </a:solidFill>
            </a:rPr>
            <a:t>Senior Executive, </a:t>
          </a:r>
        </a:p>
        <a:p>
          <a:r>
            <a:rPr lang="en-US" sz="1200" b="1">
              <a:solidFill>
                <a:sysClr val="windowText" lastClr="000000"/>
              </a:solidFill>
            </a:rPr>
            <a:t>HR Service</a:t>
          </a:r>
        </a:p>
      </dgm:t>
    </dgm:pt>
    <dgm:pt modelId="{DE912213-242B-4CD7-88D4-C958CDB42B30}" type="parTrans" cxnId="{015C7156-D2D6-402D-ADD8-12F17552586B}">
      <dgm:prSet/>
      <dgm:spPr/>
      <dgm:t>
        <a:bodyPr/>
        <a:lstStyle/>
        <a:p>
          <a:endParaRPr lang="en-US" b="1">
            <a:solidFill>
              <a:sysClr val="windowText" lastClr="000000"/>
            </a:solidFill>
          </a:endParaRPr>
        </a:p>
      </dgm:t>
    </dgm:pt>
    <dgm:pt modelId="{313AA0DB-5446-4F33-9EBB-5D5AFDCE31AF}" type="sibTrans" cxnId="{015C7156-D2D6-402D-ADD8-12F17552586B}">
      <dgm:prSet/>
      <dgm:spPr/>
      <dgm:t>
        <a:bodyPr/>
        <a:lstStyle/>
        <a:p>
          <a:endParaRPr lang="en-US" b="1">
            <a:solidFill>
              <a:sysClr val="windowText" lastClr="000000"/>
            </a:solidFill>
          </a:endParaRPr>
        </a:p>
      </dgm:t>
    </dgm:pt>
    <dgm:pt modelId="{7284AB00-13B7-4E61-BD4F-C823B95091FC}">
      <dgm:prSet phldrT="[Text]" custT="1"/>
      <dgm:spPr/>
      <dgm:t>
        <a:bodyPr/>
        <a:lstStyle/>
        <a:p>
          <a:r>
            <a:rPr lang="en-US" sz="1200" b="1">
              <a:solidFill>
                <a:sysClr val="windowText" lastClr="000000"/>
              </a:solidFill>
            </a:rPr>
            <a:t>Senior Assistant Manager, Compensation &amp; Benefits</a:t>
          </a:r>
        </a:p>
      </dgm:t>
    </dgm:pt>
    <dgm:pt modelId="{4CF90EA5-1E65-4343-8225-49359FB7AD82}" type="parTrans" cxnId="{DCB47491-9074-4A91-8CD6-454E88D66D6A}">
      <dgm:prSet/>
      <dgm:spPr/>
      <dgm:t>
        <a:bodyPr/>
        <a:lstStyle/>
        <a:p>
          <a:endParaRPr lang="en-US" b="1">
            <a:solidFill>
              <a:sysClr val="windowText" lastClr="000000"/>
            </a:solidFill>
          </a:endParaRPr>
        </a:p>
      </dgm:t>
    </dgm:pt>
    <dgm:pt modelId="{B6757B5D-33AE-49E6-B19D-788017CB8F4A}" type="sibTrans" cxnId="{DCB47491-9074-4A91-8CD6-454E88D66D6A}">
      <dgm:prSet/>
      <dgm:spPr/>
      <dgm:t>
        <a:bodyPr/>
        <a:lstStyle/>
        <a:p>
          <a:endParaRPr lang="en-US" b="1">
            <a:solidFill>
              <a:sysClr val="windowText" lastClr="000000"/>
            </a:solidFill>
          </a:endParaRPr>
        </a:p>
      </dgm:t>
    </dgm:pt>
    <dgm:pt modelId="{C0C8FBD7-583C-462C-BE42-FB2DE3480AAD}" type="pres">
      <dgm:prSet presAssocID="{F4F21A6A-4521-43AF-B513-A5CC018B292C}" presName="Name0" presStyleCnt="0">
        <dgm:presLayoutVars>
          <dgm:chMax val="1"/>
          <dgm:dir/>
          <dgm:animLvl val="ctr"/>
          <dgm:resizeHandles val="exact"/>
        </dgm:presLayoutVars>
      </dgm:prSet>
      <dgm:spPr/>
      <dgm:t>
        <a:bodyPr/>
        <a:lstStyle/>
        <a:p>
          <a:endParaRPr lang="en-US"/>
        </a:p>
      </dgm:t>
    </dgm:pt>
    <dgm:pt modelId="{9EFEFF07-8B51-4A7D-B0A6-80294BC38873}" type="pres">
      <dgm:prSet presAssocID="{9EB8E154-DA8D-4A6B-B78E-8D6405E1A4BD}" presName="centerShape" presStyleLbl="node0" presStyleIdx="0" presStyleCnt="1" custScaleX="164310" custLinFactNeighborX="-5255" custLinFactNeighborY="-1213"/>
      <dgm:spPr/>
      <dgm:t>
        <a:bodyPr/>
        <a:lstStyle/>
        <a:p>
          <a:endParaRPr lang="en-US"/>
        </a:p>
      </dgm:t>
    </dgm:pt>
    <dgm:pt modelId="{54C33BD5-A842-4107-A2A2-DDCB33371DAA}" type="pres">
      <dgm:prSet presAssocID="{77F61D14-6C39-454E-B1E2-F6D14A7C26E1}" presName="parTrans" presStyleLbl="sibTrans2D1" presStyleIdx="0" presStyleCnt="4"/>
      <dgm:spPr/>
      <dgm:t>
        <a:bodyPr/>
        <a:lstStyle/>
        <a:p>
          <a:endParaRPr lang="en-US"/>
        </a:p>
      </dgm:t>
    </dgm:pt>
    <dgm:pt modelId="{819EBD4D-56E2-4965-A746-DCAC5C8D788D}" type="pres">
      <dgm:prSet presAssocID="{77F61D14-6C39-454E-B1E2-F6D14A7C26E1}" presName="connectorText" presStyleLbl="sibTrans2D1" presStyleIdx="0" presStyleCnt="4"/>
      <dgm:spPr/>
      <dgm:t>
        <a:bodyPr/>
        <a:lstStyle/>
        <a:p>
          <a:endParaRPr lang="en-US"/>
        </a:p>
      </dgm:t>
    </dgm:pt>
    <dgm:pt modelId="{2476C40D-D8BF-47C6-97CC-F281FFA18C56}" type="pres">
      <dgm:prSet presAssocID="{082B01D0-DA44-450E-B1B7-0D335211B321}" presName="node" presStyleLbl="node1" presStyleIdx="0" presStyleCnt="4" custScaleX="177658" custRadScaleRad="95153" custRadScaleInc="-1082">
        <dgm:presLayoutVars>
          <dgm:bulletEnabled val="1"/>
        </dgm:presLayoutVars>
      </dgm:prSet>
      <dgm:spPr/>
      <dgm:t>
        <a:bodyPr/>
        <a:lstStyle/>
        <a:p>
          <a:endParaRPr lang="en-US"/>
        </a:p>
      </dgm:t>
    </dgm:pt>
    <dgm:pt modelId="{1DD368FB-1022-4F20-9C2A-FDFDB6A29CA3}" type="pres">
      <dgm:prSet presAssocID="{72A37245-A6CF-48D0-8117-F5FD6B8F8B59}" presName="parTrans" presStyleLbl="sibTrans2D1" presStyleIdx="1" presStyleCnt="4"/>
      <dgm:spPr/>
      <dgm:t>
        <a:bodyPr/>
        <a:lstStyle/>
        <a:p>
          <a:endParaRPr lang="en-US"/>
        </a:p>
      </dgm:t>
    </dgm:pt>
    <dgm:pt modelId="{75A16C3B-6375-4E4E-B896-320188BA4306}" type="pres">
      <dgm:prSet presAssocID="{72A37245-A6CF-48D0-8117-F5FD6B8F8B59}" presName="connectorText" presStyleLbl="sibTrans2D1" presStyleIdx="1" presStyleCnt="4"/>
      <dgm:spPr/>
      <dgm:t>
        <a:bodyPr/>
        <a:lstStyle/>
        <a:p>
          <a:endParaRPr lang="en-US"/>
        </a:p>
      </dgm:t>
    </dgm:pt>
    <dgm:pt modelId="{DD572540-A131-4C9E-A439-491EE34C6DBC}" type="pres">
      <dgm:prSet presAssocID="{B6680140-C357-41DD-816E-C82241E171E0}" presName="node" presStyleLbl="node1" presStyleIdx="1" presStyleCnt="4" custScaleX="182466" custRadScaleRad="137651" custRadScaleInc="0">
        <dgm:presLayoutVars>
          <dgm:bulletEnabled val="1"/>
        </dgm:presLayoutVars>
      </dgm:prSet>
      <dgm:spPr/>
      <dgm:t>
        <a:bodyPr/>
        <a:lstStyle/>
        <a:p>
          <a:endParaRPr lang="en-US"/>
        </a:p>
      </dgm:t>
    </dgm:pt>
    <dgm:pt modelId="{7DB76FBD-9A29-4F4A-B036-003ED771C6E6}" type="pres">
      <dgm:prSet presAssocID="{DE912213-242B-4CD7-88D4-C958CDB42B30}" presName="parTrans" presStyleLbl="sibTrans2D1" presStyleIdx="2" presStyleCnt="4"/>
      <dgm:spPr/>
      <dgm:t>
        <a:bodyPr/>
        <a:lstStyle/>
        <a:p>
          <a:endParaRPr lang="en-US"/>
        </a:p>
      </dgm:t>
    </dgm:pt>
    <dgm:pt modelId="{683AC5D9-E77C-428E-8BE2-365A5ACFAC51}" type="pres">
      <dgm:prSet presAssocID="{DE912213-242B-4CD7-88D4-C958CDB42B30}" presName="connectorText" presStyleLbl="sibTrans2D1" presStyleIdx="2" presStyleCnt="4"/>
      <dgm:spPr/>
      <dgm:t>
        <a:bodyPr/>
        <a:lstStyle/>
        <a:p>
          <a:endParaRPr lang="en-US"/>
        </a:p>
      </dgm:t>
    </dgm:pt>
    <dgm:pt modelId="{9569F467-2D0B-47A4-AB11-D3FA9B30529B}" type="pres">
      <dgm:prSet presAssocID="{00A3AE82-E67E-49D1-8DF4-80533467DFAF}" presName="node" presStyleLbl="node1" presStyleIdx="2" presStyleCnt="4" custScaleX="198042" custRadScaleRad="98397" custRadScaleInc="-2093">
        <dgm:presLayoutVars>
          <dgm:bulletEnabled val="1"/>
        </dgm:presLayoutVars>
      </dgm:prSet>
      <dgm:spPr/>
      <dgm:t>
        <a:bodyPr/>
        <a:lstStyle/>
        <a:p>
          <a:endParaRPr lang="en-US"/>
        </a:p>
      </dgm:t>
    </dgm:pt>
    <dgm:pt modelId="{7B5023F5-3FB1-44AE-83E4-CDEDD394B92A}" type="pres">
      <dgm:prSet presAssocID="{4CF90EA5-1E65-4343-8225-49359FB7AD82}" presName="parTrans" presStyleLbl="sibTrans2D1" presStyleIdx="3" presStyleCnt="4"/>
      <dgm:spPr/>
      <dgm:t>
        <a:bodyPr/>
        <a:lstStyle/>
        <a:p>
          <a:endParaRPr lang="en-US"/>
        </a:p>
      </dgm:t>
    </dgm:pt>
    <dgm:pt modelId="{23704FE2-8674-4399-85B1-1BDC8C1E6975}" type="pres">
      <dgm:prSet presAssocID="{4CF90EA5-1E65-4343-8225-49359FB7AD82}" presName="connectorText" presStyleLbl="sibTrans2D1" presStyleIdx="3" presStyleCnt="4"/>
      <dgm:spPr/>
      <dgm:t>
        <a:bodyPr/>
        <a:lstStyle/>
        <a:p>
          <a:endParaRPr lang="en-US"/>
        </a:p>
      </dgm:t>
    </dgm:pt>
    <dgm:pt modelId="{5F9B7A7D-A235-4C03-B04C-8AABD9F5050E}" type="pres">
      <dgm:prSet presAssocID="{7284AB00-13B7-4E61-BD4F-C823B95091FC}" presName="node" presStyleLbl="node1" presStyleIdx="3" presStyleCnt="4" custScaleX="189021" custRadScaleRad="152349" custRadScaleInc="-711">
        <dgm:presLayoutVars>
          <dgm:bulletEnabled val="1"/>
        </dgm:presLayoutVars>
      </dgm:prSet>
      <dgm:spPr/>
      <dgm:t>
        <a:bodyPr/>
        <a:lstStyle/>
        <a:p>
          <a:endParaRPr lang="en-US"/>
        </a:p>
      </dgm:t>
    </dgm:pt>
  </dgm:ptLst>
  <dgm:cxnLst>
    <dgm:cxn modelId="{DCB47491-9074-4A91-8CD6-454E88D66D6A}" srcId="{9EB8E154-DA8D-4A6B-B78E-8D6405E1A4BD}" destId="{7284AB00-13B7-4E61-BD4F-C823B95091FC}" srcOrd="3" destOrd="0" parTransId="{4CF90EA5-1E65-4343-8225-49359FB7AD82}" sibTransId="{B6757B5D-33AE-49E6-B19D-788017CB8F4A}"/>
    <dgm:cxn modelId="{31D62C87-B0EE-4690-9641-6BA4E193F605}" srcId="{F4F21A6A-4521-43AF-B513-A5CC018B292C}" destId="{9EB8E154-DA8D-4A6B-B78E-8D6405E1A4BD}" srcOrd="0" destOrd="0" parTransId="{628B1A3B-67AA-4D6B-920E-801750129ADA}" sibTransId="{85E0BD72-47BE-4394-A487-D716A2D220F6}"/>
    <dgm:cxn modelId="{FF570586-D4B8-4777-9108-DBEE1F10B944}" srcId="{9EB8E154-DA8D-4A6B-B78E-8D6405E1A4BD}" destId="{082B01D0-DA44-450E-B1B7-0D335211B321}" srcOrd="0" destOrd="0" parTransId="{77F61D14-6C39-454E-B1E2-F6D14A7C26E1}" sibTransId="{8F7B5408-15F2-47E2-850E-A786A6864D3B}"/>
    <dgm:cxn modelId="{C315D1FD-180D-41CD-B280-D351C490214B}" type="presOf" srcId="{00A3AE82-E67E-49D1-8DF4-80533467DFAF}" destId="{9569F467-2D0B-47A4-AB11-D3FA9B30529B}" srcOrd="0" destOrd="0" presId="urn:microsoft.com/office/officeart/2005/8/layout/radial5"/>
    <dgm:cxn modelId="{0CB88B8E-C948-42E6-B01E-6E0A536D1471}" type="presOf" srcId="{72A37245-A6CF-48D0-8117-F5FD6B8F8B59}" destId="{1DD368FB-1022-4F20-9C2A-FDFDB6A29CA3}" srcOrd="0" destOrd="0" presId="urn:microsoft.com/office/officeart/2005/8/layout/radial5"/>
    <dgm:cxn modelId="{B6F0DA95-856B-4189-9066-CB9CA5795871}" srcId="{9EB8E154-DA8D-4A6B-B78E-8D6405E1A4BD}" destId="{B6680140-C357-41DD-816E-C82241E171E0}" srcOrd="1" destOrd="0" parTransId="{72A37245-A6CF-48D0-8117-F5FD6B8F8B59}" sibTransId="{743903D1-0F44-4F72-98D5-1BBD2267F789}"/>
    <dgm:cxn modelId="{CF1F6720-CACF-430C-99B0-CB42B07D24B2}" type="presOf" srcId="{72A37245-A6CF-48D0-8117-F5FD6B8F8B59}" destId="{75A16C3B-6375-4E4E-B896-320188BA4306}" srcOrd="1" destOrd="0" presId="urn:microsoft.com/office/officeart/2005/8/layout/radial5"/>
    <dgm:cxn modelId="{015C7156-D2D6-402D-ADD8-12F17552586B}" srcId="{9EB8E154-DA8D-4A6B-B78E-8D6405E1A4BD}" destId="{00A3AE82-E67E-49D1-8DF4-80533467DFAF}" srcOrd="2" destOrd="0" parTransId="{DE912213-242B-4CD7-88D4-C958CDB42B30}" sibTransId="{313AA0DB-5446-4F33-9EBB-5D5AFDCE31AF}"/>
    <dgm:cxn modelId="{45ADA4CC-5119-4DF4-9DFC-0A89FAC230EE}" type="presOf" srcId="{77F61D14-6C39-454E-B1E2-F6D14A7C26E1}" destId="{819EBD4D-56E2-4965-A746-DCAC5C8D788D}" srcOrd="1" destOrd="0" presId="urn:microsoft.com/office/officeart/2005/8/layout/radial5"/>
    <dgm:cxn modelId="{B0CDDE26-617D-45C6-8AA1-55CF10BB025F}" type="presOf" srcId="{DE912213-242B-4CD7-88D4-C958CDB42B30}" destId="{683AC5D9-E77C-428E-8BE2-365A5ACFAC51}" srcOrd="1" destOrd="0" presId="urn:microsoft.com/office/officeart/2005/8/layout/radial5"/>
    <dgm:cxn modelId="{1ADF7966-6F16-42E1-917E-91F2B41F96A9}" type="presOf" srcId="{B6680140-C357-41DD-816E-C82241E171E0}" destId="{DD572540-A131-4C9E-A439-491EE34C6DBC}" srcOrd="0" destOrd="0" presId="urn:microsoft.com/office/officeart/2005/8/layout/radial5"/>
    <dgm:cxn modelId="{2A3F8661-1A47-44CB-BD91-9AD9CDDB03E3}" type="presOf" srcId="{4CF90EA5-1E65-4343-8225-49359FB7AD82}" destId="{7B5023F5-3FB1-44AE-83E4-CDEDD394B92A}" srcOrd="0" destOrd="0" presId="urn:microsoft.com/office/officeart/2005/8/layout/radial5"/>
    <dgm:cxn modelId="{DB5AA72A-7C35-418F-93AF-2869F86FB77E}" type="presOf" srcId="{4CF90EA5-1E65-4343-8225-49359FB7AD82}" destId="{23704FE2-8674-4399-85B1-1BDC8C1E6975}" srcOrd="1" destOrd="0" presId="urn:microsoft.com/office/officeart/2005/8/layout/radial5"/>
    <dgm:cxn modelId="{5C1AE82C-795B-4B38-A0AC-E8F7A5BAE477}" type="presOf" srcId="{77F61D14-6C39-454E-B1E2-F6D14A7C26E1}" destId="{54C33BD5-A842-4107-A2A2-DDCB33371DAA}" srcOrd="0" destOrd="0" presId="urn:microsoft.com/office/officeart/2005/8/layout/radial5"/>
    <dgm:cxn modelId="{2764548C-E0D4-4382-A02C-F17257675985}" type="presOf" srcId="{DE912213-242B-4CD7-88D4-C958CDB42B30}" destId="{7DB76FBD-9A29-4F4A-B036-003ED771C6E6}" srcOrd="0" destOrd="0" presId="urn:microsoft.com/office/officeart/2005/8/layout/radial5"/>
    <dgm:cxn modelId="{0EDBCD1C-3470-4BCC-9C39-BA8B531E3085}" type="presOf" srcId="{F4F21A6A-4521-43AF-B513-A5CC018B292C}" destId="{C0C8FBD7-583C-462C-BE42-FB2DE3480AAD}" srcOrd="0" destOrd="0" presId="urn:microsoft.com/office/officeart/2005/8/layout/radial5"/>
    <dgm:cxn modelId="{73EC63C9-B5ED-40CB-B53B-3C14030996B2}" type="presOf" srcId="{9EB8E154-DA8D-4A6B-B78E-8D6405E1A4BD}" destId="{9EFEFF07-8B51-4A7D-B0A6-80294BC38873}" srcOrd="0" destOrd="0" presId="urn:microsoft.com/office/officeart/2005/8/layout/radial5"/>
    <dgm:cxn modelId="{4F8FFE3C-1057-40C0-97D6-28CAFB261DB9}" type="presOf" srcId="{7284AB00-13B7-4E61-BD4F-C823B95091FC}" destId="{5F9B7A7D-A235-4C03-B04C-8AABD9F5050E}" srcOrd="0" destOrd="0" presId="urn:microsoft.com/office/officeart/2005/8/layout/radial5"/>
    <dgm:cxn modelId="{E59FF191-C77D-4CB4-8A22-D4E65BDA9665}" type="presOf" srcId="{082B01D0-DA44-450E-B1B7-0D335211B321}" destId="{2476C40D-D8BF-47C6-97CC-F281FFA18C56}" srcOrd="0" destOrd="0" presId="urn:microsoft.com/office/officeart/2005/8/layout/radial5"/>
    <dgm:cxn modelId="{2AA4EFCC-0561-4D79-B2BC-B2BC2E7BFFEE}" type="presParOf" srcId="{C0C8FBD7-583C-462C-BE42-FB2DE3480AAD}" destId="{9EFEFF07-8B51-4A7D-B0A6-80294BC38873}" srcOrd="0" destOrd="0" presId="urn:microsoft.com/office/officeart/2005/8/layout/radial5"/>
    <dgm:cxn modelId="{694227A7-AEA6-4593-A3C1-B89E59FC6263}" type="presParOf" srcId="{C0C8FBD7-583C-462C-BE42-FB2DE3480AAD}" destId="{54C33BD5-A842-4107-A2A2-DDCB33371DAA}" srcOrd="1" destOrd="0" presId="urn:microsoft.com/office/officeart/2005/8/layout/radial5"/>
    <dgm:cxn modelId="{4F3937AB-5BF2-4AC5-8A12-B99B7DEFF33B}" type="presParOf" srcId="{54C33BD5-A842-4107-A2A2-DDCB33371DAA}" destId="{819EBD4D-56E2-4965-A746-DCAC5C8D788D}" srcOrd="0" destOrd="0" presId="urn:microsoft.com/office/officeart/2005/8/layout/radial5"/>
    <dgm:cxn modelId="{697DC518-A927-40F7-9A3E-A360E686FD86}" type="presParOf" srcId="{C0C8FBD7-583C-462C-BE42-FB2DE3480AAD}" destId="{2476C40D-D8BF-47C6-97CC-F281FFA18C56}" srcOrd="2" destOrd="0" presId="urn:microsoft.com/office/officeart/2005/8/layout/radial5"/>
    <dgm:cxn modelId="{FDB0BDE4-439B-4A27-B0E1-296736BA8EB4}" type="presParOf" srcId="{C0C8FBD7-583C-462C-BE42-FB2DE3480AAD}" destId="{1DD368FB-1022-4F20-9C2A-FDFDB6A29CA3}" srcOrd="3" destOrd="0" presId="urn:microsoft.com/office/officeart/2005/8/layout/radial5"/>
    <dgm:cxn modelId="{4DDECB10-1BE6-42E2-B0AA-B0A20DF8C15E}" type="presParOf" srcId="{1DD368FB-1022-4F20-9C2A-FDFDB6A29CA3}" destId="{75A16C3B-6375-4E4E-B896-320188BA4306}" srcOrd="0" destOrd="0" presId="urn:microsoft.com/office/officeart/2005/8/layout/radial5"/>
    <dgm:cxn modelId="{788B7293-370E-4FAC-8E96-B9F8E7DEE2D5}" type="presParOf" srcId="{C0C8FBD7-583C-462C-BE42-FB2DE3480AAD}" destId="{DD572540-A131-4C9E-A439-491EE34C6DBC}" srcOrd="4" destOrd="0" presId="urn:microsoft.com/office/officeart/2005/8/layout/radial5"/>
    <dgm:cxn modelId="{1DE8EEBC-727D-4C86-9FFA-19529ECEAB27}" type="presParOf" srcId="{C0C8FBD7-583C-462C-BE42-FB2DE3480AAD}" destId="{7DB76FBD-9A29-4F4A-B036-003ED771C6E6}" srcOrd="5" destOrd="0" presId="urn:microsoft.com/office/officeart/2005/8/layout/radial5"/>
    <dgm:cxn modelId="{DC898057-FAEF-4A5E-A452-99A5D3B6F42A}" type="presParOf" srcId="{7DB76FBD-9A29-4F4A-B036-003ED771C6E6}" destId="{683AC5D9-E77C-428E-8BE2-365A5ACFAC51}" srcOrd="0" destOrd="0" presId="urn:microsoft.com/office/officeart/2005/8/layout/radial5"/>
    <dgm:cxn modelId="{C38C7C84-0357-4F5B-81F7-923E47C93032}" type="presParOf" srcId="{C0C8FBD7-583C-462C-BE42-FB2DE3480AAD}" destId="{9569F467-2D0B-47A4-AB11-D3FA9B30529B}" srcOrd="6" destOrd="0" presId="urn:microsoft.com/office/officeart/2005/8/layout/radial5"/>
    <dgm:cxn modelId="{8DB11633-62C0-4B23-8356-28FDB75D748D}" type="presParOf" srcId="{C0C8FBD7-583C-462C-BE42-FB2DE3480AAD}" destId="{7B5023F5-3FB1-44AE-83E4-CDEDD394B92A}" srcOrd="7" destOrd="0" presId="urn:microsoft.com/office/officeart/2005/8/layout/radial5"/>
    <dgm:cxn modelId="{FE964BEB-98EE-47EA-984C-760AA23EA231}" type="presParOf" srcId="{7B5023F5-3FB1-44AE-83E4-CDEDD394B92A}" destId="{23704FE2-8674-4399-85B1-1BDC8C1E6975}" srcOrd="0" destOrd="0" presId="urn:microsoft.com/office/officeart/2005/8/layout/radial5"/>
    <dgm:cxn modelId="{91C216B4-FE93-4460-9556-615004B1D097}" type="presParOf" srcId="{C0C8FBD7-583C-462C-BE42-FB2DE3480AAD}" destId="{5F9B7A7D-A235-4C03-B04C-8AABD9F5050E}" srcOrd="8" destOrd="0" presId="urn:microsoft.com/office/officeart/2005/8/layout/radial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0A0CC07-B11B-495E-8322-F0925377B4F4}" type="doc">
      <dgm:prSet loTypeId="urn:microsoft.com/office/officeart/2005/8/layout/hierarchy2" loCatId="hierarchy" qsTypeId="urn:microsoft.com/office/officeart/2005/8/quickstyle/simple1" qsCatId="simple" csTypeId="urn:microsoft.com/office/officeart/2005/8/colors/accent6_2" csCatId="accent6" phldr="1"/>
      <dgm:spPr/>
      <dgm:t>
        <a:bodyPr/>
        <a:lstStyle/>
        <a:p>
          <a:endParaRPr lang="en-US"/>
        </a:p>
      </dgm:t>
    </dgm:pt>
    <dgm:pt modelId="{1FA5600A-07C2-4271-BEAD-BF03B5CF9219}">
      <dgm:prSet phldrT="[Text]" custT="1"/>
      <dgm:spPr/>
      <dgm:t>
        <a:bodyPr/>
        <a:lstStyle/>
        <a:p>
          <a:r>
            <a:rPr lang="en-US" sz="1000">
              <a:latin typeface="Arial" panose="020B0604020202020204" pitchFamily="34" charset="0"/>
              <a:cs typeface="Arial" panose="020B0604020202020204" pitchFamily="34" charset="0"/>
            </a:rPr>
            <a:t>Strategic Business Unit (SBU)</a:t>
          </a:r>
        </a:p>
      </dgm:t>
    </dgm:pt>
    <dgm:pt modelId="{845D9123-7BBB-465F-AFC4-1FB00DE208AE}" type="parTrans" cxnId="{54B2CBCA-3EC7-47DC-8FF5-9195285AB104}">
      <dgm:prSet/>
      <dgm:spPr/>
      <dgm:t>
        <a:bodyPr/>
        <a:lstStyle/>
        <a:p>
          <a:endParaRPr lang="en-US"/>
        </a:p>
      </dgm:t>
    </dgm:pt>
    <dgm:pt modelId="{45D0050F-C6D4-44D0-9FDB-F77211695F01}" type="sibTrans" cxnId="{54B2CBCA-3EC7-47DC-8FF5-9195285AB104}">
      <dgm:prSet/>
      <dgm:spPr/>
      <dgm:t>
        <a:bodyPr/>
        <a:lstStyle/>
        <a:p>
          <a:endParaRPr lang="en-US"/>
        </a:p>
      </dgm:t>
    </dgm:pt>
    <dgm:pt modelId="{9C97781F-DA3A-4688-9B24-0DC36E89CA23}">
      <dgm:prSet phldrT="[Text]" custT="1"/>
      <dgm:spPr/>
      <dgm:t>
        <a:bodyPr/>
        <a:lstStyle/>
        <a:p>
          <a:r>
            <a:rPr lang="en-US" sz="1000">
              <a:latin typeface="Arial" panose="020B0604020202020204" pitchFamily="34" charset="0"/>
              <a:cs typeface="Arial" panose="020B0604020202020204" pitchFamily="34" charset="0"/>
            </a:rPr>
            <a:t>Rcruitment Requisition Form</a:t>
          </a:r>
        </a:p>
        <a:p>
          <a:r>
            <a:rPr lang="en-US" sz="1000">
              <a:latin typeface="Arial" panose="020B0604020202020204" pitchFamily="34" charset="0"/>
              <a:cs typeface="Arial" panose="020B0604020202020204" pitchFamily="34" charset="0"/>
            </a:rPr>
            <a:t>(RRF)</a:t>
          </a:r>
        </a:p>
      </dgm:t>
    </dgm:pt>
    <dgm:pt modelId="{DF4C0E13-B533-492C-8866-BB62A54AD654}" type="parTrans" cxnId="{97FD58E5-962F-4436-931E-DF00070AA277}">
      <dgm:prSet/>
      <dgm:spPr/>
      <dgm:t>
        <a:bodyPr/>
        <a:lstStyle/>
        <a:p>
          <a:endParaRPr lang="en-US"/>
        </a:p>
      </dgm:t>
    </dgm:pt>
    <dgm:pt modelId="{A76820D8-5A10-4C7D-B733-0445BAF17708}" type="sibTrans" cxnId="{97FD58E5-962F-4436-931E-DF00070AA277}">
      <dgm:prSet/>
      <dgm:spPr/>
      <dgm:t>
        <a:bodyPr/>
        <a:lstStyle/>
        <a:p>
          <a:endParaRPr lang="en-US"/>
        </a:p>
      </dgm:t>
    </dgm:pt>
    <dgm:pt modelId="{BD823179-C895-404E-82B0-A4DC9C73A591}">
      <dgm:prSet custT="1"/>
      <dgm:spPr/>
      <dgm:t>
        <a:bodyPr/>
        <a:lstStyle/>
        <a:p>
          <a:r>
            <a:rPr lang="en-US" sz="1000">
              <a:latin typeface="Arial" panose="020B0604020202020204" pitchFamily="34" charset="0"/>
              <a:cs typeface="Arial" panose="020B0604020202020204" pitchFamily="34" charset="0"/>
            </a:rPr>
            <a:t>Human Resource Team</a:t>
          </a:r>
        </a:p>
      </dgm:t>
    </dgm:pt>
    <dgm:pt modelId="{445F215E-3CE3-49B9-B2C5-9F6C469036B1}" type="parTrans" cxnId="{25C9B781-23F9-4158-AD99-9E3076842777}">
      <dgm:prSet/>
      <dgm:spPr/>
      <dgm:t>
        <a:bodyPr/>
        <a:lstStyle/>
        <a:p>
          <a:endParaRPr lang="en-US"/>
        </a:p>
      </dgm:t>
    </dgm:pt>
    <dgm:pt modelId="{B5B8D6E2-9E2D-4673-990E-3AC5E10CFEA9}" type="sibTrans" cxnId="{25C9B781-23F9-4158-AD99-9E3076842777}">
      <dgm:prSet/>
      <dgm:spPr/>
      <dgm:t>
        <a:bodyPr/>
        <a:lstStyle/>
        <a:p>
          <a:endParaRPr lang="en-US"/>
        </a:p>
      </dgm:t>
    </dgm:pt>
    <dgm:pt modelId="{6BAA0D15-BB4D-495F-8F1B-16A2521FD604}">
      <dgm:prSet custT="1"/>
      <dgm:spPr/>
      <dgm:t>
        <a:bodyPr/>
        <a:lstStyle/>
        <a:p>
          <a:r>
            <a:rPr lang="en-US" sz="1000">
              <a:latin typeface="Arial" panose="020B0604020202020204" pitchFamily="34" charset="0"/>
              <a:cs typeface="Arial" panose="020B0604020202020204" pitchFamily="34" charset="0"/>
            </a:rPr>
            <a:t>Approval from HR manager</a:t>
          </a:r>
        </a:p>
      </dgm:t>
    </dgm:pt>
    <dgm:pt modelId="{A8F1D0BA-0810-4A39-B9B6-1B6DBBF6289C}" type="parTrans" cxnId="{AC4E18C7-3916-4B62-BD3D-550D1A577269}">
      <dgm:prSet/>
      <dgm:spPr/>
      <dgm:t>
        <a:bodyPr/>
        <a:lstStyle/>
        <a:p>
          <a:endParaRPr lang="en-US"/>
        </a:p>
      </dgm:t>
    </dgm:pt>
    <dgm:pt modelId="{71C945F9-CEB0-4BC9-B60B-8BDE6D072423}" type="sibTrans" cxnId="{AC4E18C7-3916-4B62-BD3D-550D1A577269}">
      <dgm:prSet/>
      <dgm:spPr/>
      <dgm:t>
        <a:bodyPr/>
        <a:lstStyle/>
        <a:p>
          <a:endParaRPr lang="en-US"/>
        </a:p>
      </dgm:t>
    </dgm:pt>
    <dgm:pt modelId="{1769106E-29ED-4DA7-9070-9FB9FAD49842}">
      <dgm:prSet custT="1"/>
      <dgm:spPr/>
      <dgm:t>
        <a:bodyPr/>
        <a:lstStyle/>
        <a:p>
          <a:r>
            <a:rPr lang="en-US" sz="800"/>
            <a:t>J</a:t>
          </a:r>
          <a:r>
            <a:rPr lang="en-US" sz="1000">
              <a:latin typeface="Arial" panose="020B0604020202020204" pitchFamily="34" charset="0"/>
              <a:cs typeface="Arial" panose="020B0604020202020204" pitchFamily="34" charset="0"/>
            </a:rPr>
            <a:t>ob announcement</a:t>
          </a:r>
        </a:p>
      </dgm:t>
    </dgm:pt>
    <dgm:pt modelId="{79491F30-F0A4-4C04-9F61-DCC3ACB7AD16}" type="parTrans" cxnId="{832D63EF-732C-4C4A-BF68-8D8D65165C45}">
      <dgm:prSet/>
      <dgm:spPr/>
      <dgm:t>
        <a:bodyPr/>
        <a:lstStyle/>
        <a:p>
          <a:endParaRPr lang="en-US"/>
        </a:p>
      </dgm:t>
    </dgm:pt>
    <dgm:pt modelId="{5AAB08F7-A9E2-4020-83F5-396F78912766}" type="sibTrans" cxnId="{832D63EF-732C-4C4A-BF68-8D8D65165C45}">
      <dgm:prSet/>
      <dgm:spPr/>
      <dgm:t>
        <a:bodyPr/>
        <a:lstStyle/>
        <a:p>
          <a:endParaRPr lang="en-US"/>
        </a:p>
      </dgm:t>
    </dgm:pt>
    <dgm:pt modelId="{DF32A1EE-BBBD-418B-ADD9-9270224F625B}">
      <dgm:prSet custT="1"/>
      <dgm:spPr/>
      <dgm:t>
        <a:bodyPr/>
        <a:lstStyle/>
        <a:p>
          <a:r>
            <a:rPr lang="en-US" sz="1000">
              <a:latin typeface="Arial" panose="020B0604020202020204" pitchFamily="34" charset="0"/>
              <a:cs typeface="Arial" panose="020B0604020202020204" pitchFamily="34" charset="0"/>
            </a:rPr>
            <a:t>New entry</a:t>
          </a:r>
        </a:p>
      </dgm:t>
    </dgm:pt>
    <dgm:pt modelId="{29A935C8-88CE-4BCF-ADE7-40257371C855}" type="parTrans" cxnId="{135C9A97-B6D6-4CE0-908C-BB58FAE28161}">
      <dgm:prSet/>
      <dgm:spPr/>
      <dgm:t>
        <a:bodyPr/>
        <a:lstStyle/>
        <a:p>
          <a:endParaRPr lang="en-US"/>
        </a:p>
      </dgm:t>
    </dgm:pt>
    <dgm:pt modelId="{C65E6FEF-D9E3-419F-84CA-3E24FED63ABF}" type="sibTrans" cxnId="{135C9A97-B6D6-4CE0-908C-BB58FAE28161}">
      <dgm:prSet/>
      <dgm:spPr/>
      <dgm:t>
        <a:bodyPr/>
        <a:lstStyle/>
        <a:p>
          <a:endParaRPr lang="en-US"/>
        </a:p>
      </dgm:t>
    </dgm:pt>
    <dgm:pt modelId="{88CBAD64-A27F-49AC-92D7-8112EF42FA97}">
      <dgm:prSet custT="1"/>
      <dgm:spPr/>
      <dgm:t>
        <a:bodyPr/>
        <a:lstStyle/>
        <a:p>
          <a:r>
            <a:rPr lang="en-US" sz="1000">
              <a:latin typeface="Arial" panose="020B0604020202020204" pitchFamily="34" charset="0"/>
              <a:cs typeface="Arial" panose="020B0604020202020204" pitchFamily="34" charset="0"/>
            </a:rPr>
            <a:t>Replacement</a:t>
          </a:r>
        </a:p>
      </dgm:t>
    </dgm:pt>
    <dgm:pt modelId="{8FC25BFD-A345-4DFC-AFEB-7EC5D98A7290}" type="parTrans" cxnId="{DD0F0854-8FD3-45CB-BC78-9D18C968CB52}">
      <dgm:prSet/>
      <dgm:spPr/>
      <dgm:t>
        <a:bodyPr/>
        <a:lstStyle/>
        <a:p>
          <a:endParaRPr lang="en-US"/>
        </a:p>
      </dgm:t>
    </dgm:pt>
    <dgm:pt modelId="{2348D929-2019-4B98-8007-92A8E01E4E31}" type="sibTrans" cxnId="{DD0F0854-8FD3-45CB-BC78-9D18C968CB52}">
      <dgm:prSet/>
      <dgm:spPr/>
      <dgm:t>
        <a:bodyPr/>
        <a:lstStyle/>
        <a:p>
          <a:endParaRPr lang="en-US"/>
        </a:p>
      </dgm:t>
    </dgm:pt>
    <dgm:pt modelId="{0FE5A4D9-3F74-4CCE-857F-10C4FC38E585}">
      <dgm:prSet custT="1"/>
      <dgm:spPr/>
      <dgm:t>
        <a:bodyPr/>
        <a:lstStyle/>
        <a:p>
          <a:r>
            <a:rPr lang="en-US" sz="1000">
              <a:latin typeface="Arial" panose="020B0604020202020204" pitchFamily="34" charset="0"/>
              <a:cs typeface="Arial" panose="020B0604020202020204" pitchFamily="34" charset="0"/>
            </a:rPr>
            <a:t>Internal and external recruitment</a:t>
          </a:r>
        </a:p>
      </dgm:t>
    </dgm:pt>
    <dgm:pt modelId="{D5D50116-2DD0-4435-A07C-B0D325C8140E}" type="parTrans" cxnId="{F8456D52-ABAF-4AEE-A350-3416355C9887}">
      <dgm:prSet/>
      <dgm:spPr/>
      <dgm:t>
        <a:bodyPr/>
        <a:lstStyle/>
        <a:p>
          <a:endParaRPr lang="en-US"/>
        </a:p>
      </dgm:t>
    </dgm:pt>
    <dgm:pt modelId="{988EA95B-0F97-49FC-8E46-786C967A9E64}" type="sibTrans" cxnId="{F8456D52-ABAF-4AEE-A350-3416355C9887}">
      <dgm:prSet/>
      <dgm:spPr/>
      <dgm:t>
        <a:bodyPr/>
        <a:lstStyle/>
        <a:p>
          <a:endParaRPr lang="en-US"/>
        </a:p>
      </dgm:t>
    </dgm:pt>
    <dgm:pt modelId="{49882CC2-A5CF-4D7A-A013-4575117EC871}" type="pres">
      <dgm:prSet presAssocID="{00A0CC07-B11B-495E-8322-F0925377B4F4}" presName="diagram" presStyleCnt="0">
        <dgm:presLayoutVars>
          <dgm:chPref val="1"/>
          <dgm:dir/>
          <dgm:animOne val="branch"/>
          <dgm:animLvl val="lvl"/>
          <dgm:resizeHandles val="exact"/>
        </dgm:presLayoutVars>
      </dgm:prSet>
      <dgm:spPr/>
      <dgm:t>
        <a:bodyPr/>
        <a:lstStyle/>
        <a:p>
          <a:endParaRPr lang="en-US"/>
        </a:p>
      </dgm:t>
    </dgm:pt>
    <dgm:pt modelId="{769197F0-D804-40F2-AB14-F262B186B656}" type="pres">
      <dgm:prSet presAssocID="{1FA5600A-07C2-4271-BEAD-BF03B5CF9219}" presName="root1" presStyleCnt="0"/>
      <dgm:spPr/>
    </dgm:pt>
    <dgm:pt modelId="{C534DA5F-D598-4CF9-8859-AC18B5C0CB93}" type="pres">
      <dgm:prSet presAssocID="{1FA5600A-07C2-4271-BEAD-BF03B5CF9219}" presName="LevelOneTextNode" presStyleLbl="node0" presStyleIdx="0" presStyleCnt="1" custScaleY="242571">
        <dgm:presLayoutVars>
          <dgm:chPref val="3"/>
        </dgm:presLayoutVars>
      </dgm:prSet>
      <dgm:spPr/>
      <dgm:t>
        <a:bodyPr/>
        <a:lstStyle/>
        <a:p>
          <a:endParaRPr lang="en-US"/>
        </a:p>
      </dgm:t>
    </dgm:pt>
    <dgm:pt modelId="{EAF1A28F-3716-43F8-B72F-E46449A08E2E}" type="pres">
      <dgm:prSet presAssocID="{1FA5600A-07C2-4271-BEAD-BF03B5CF9219}" presName="level2hierChild" presStyleCnt="0"/>
      <dgm:spPr/>
    </dgm:pt>
    <dgm:pt modelId="{EF41E796-E280-4CF8-A317-218B92CC8B0B}" type="pres">
      <dgm:prSet presAssocID="{DF4C0E13-B533-492C-8866-BB62A54AD654}" presName="conn2-1" presStyleLbl="parChTrans1D2" presStyleIdx="0" presStyleCnt="1"/>
      <dgm:spPr/>
      <dgm:t>
        <a:bodyPr/>
        <a:lstStyle/>
        <a:p>
          <a:endParaRPr lang="en-US"/>
        </a:p>
      </dgm:t>
    </dgm:pt>
    <dgm:pt modelId="{CD896599-233B-465B-891C-2D785086A483}" type="pres">
      <dgm:prSet presAssocID="{DF4C0E13-B533-492C-8866-BB62A54AD654}" presName="connTx" presStyleLbl="parChTrans1D2" presStyleIdx="0" presStyleCnt="1"/>
      <dgm:spPr/>
      <dgm:t>
        <a:bodyPr/>
        <a:lstStyle/>
        <a:p>
          <a:endParaRPr lang="en-US"/>
        </a:p>
      </dgm:t>
    </dgm:pt>
    <dgm:pt modelId="{5D91F567-72A8-4CBD-927C-851ADB83F3DC}" type="pres">
      <dgm:prSet presAssocID="{9C97781F-DA3A-4688-9B24-0DC36E89CA23}" presName="root2" presStyleCnt="0"/>
      <dgm:spPr/>
    </dgm:pt>
    <dgm:pt modelId="{6EB7FCD2-3272-414F-AAC6-E7F0922F0B9B}" type="pres">
      <dgm:prSet presAssocID="{9C97781F-DA3A-4688-9B24-0DC36E89CA23}" presName="LevelTwoTextNode" presStyleLbl="node2" presStyleIdx="0" presStyleCnt="1" custScaleY="208317" custLinFactNeighborX="-3524" custLinFactNeighborY="0">
        <dgm:presLayoutVars>
          <dgm:chPref val="3"/>
        </dgm:presLayoutVars>
      </dgm:prSet>
      <dgm:spPr/>
      <dgm:t>
        <a:bodyPr/>
        <a:lstStyle/>
        <a:p>
          <a:endParaRPr lang="en-US"/>
        </a:p>
      </dgm:t>
    </dgm:pt>
    <dgm:pt modelId="{419D55B5-9D5A-4E90-AA47-38D2D71FED66}" type="pres">
      <dgm:prSet presAssocID="{9C97781F-DA3A-4688-9B24-0DC36E89CA23}" presName="level3hierChild" presStyleCnt="0"/>
      <dgm:spPr/>
    </dgm:pt>
    <dgm:pt modelId="{AAA85B37-17D4-43B2-8E36-341535579AA7}" type="pres">
      <dgm:prSet presAssocID="{8FC25BFD-A345-4DFC-AFEB-7EC5D98A7290}" presName="conn2-1" presStyleLbl="parChTrans1D3" presStyleIdx="0" presStyleCnt="3"/>
      <dgm:spPr/>
      <dgm:t>
        <a:bodyPr/>
        <a:lstStyle/>
        <a:p>
          <a:endParaRPr lang="en-US"/>
        </a:p>
      </dgm:t>
    </dgm:pt>
    <dgm:pt modelId="{7E74D2CD-618E-41DC-8182-2C37443D34A0}" type="pres">
      <dgm:prSet presAssocID="{8FC25BFD-A345-4DFC-AFEB-7EC5D98A7290}" presName="connTx" presStyleLbl="parChTrans1D3" presStyleIdx="0" presStyleCnt="3"/>
      <dgm:spPr/>
      <dgm:t>
        <a:bodyPr/>
        <a:lstStyle/>
        <a:p>
          <a:endParaRPr lang="en-US"/>
        </a:p>
      </dgm:t>
    </dgm:pt>
    <dgm:pt modelId="{D0D51EB0-D402-4CDF-93A5-801E313A3327}" type="pres">
      <dgm:prSet presAssocID="{88CBAD64-A27F-49AC-92D7-8112EF42FA97}" presName="root2" presStyleCnt="0"/>
      <dgm:spPr/>
    </dgm:pt>
    <dgm:pt modelId="{8B67C4D0-8FA2-4546-8A88-C62F615C05C5}" type="pres">
      <dgm:prSet presAssocID="{88CBAD64-A27F-49AC-92D7-8112EF42FA97}" presName="LevelTwoTextNode" presStyleLbl="node3" presStyleIdx="0" presStyleCnt="3" custScaleX="114094" custScaleY="157696" custLinFactNeighborX="8222" custLinFactNeighborY="0">
        <dgm:presLayoutVars>
          <dgm:chPref val="3"/>
        </dgm:presLayoutVars>
      </dgm:prSet>
      <dgm:spPr/>
      <dgm:t>
        <a:bodyPr/>
        <a:lstStyle/>
        <a:p>
          <a:endParaRPr lang="en-US"/>
        </a:p>
      </dgm:t>
    </dgm:pt>
    <dgm:pt modelId="{9606188A-6509-4DA8-A52D-35E1A4BDD276}" type="pres">
      <dgm:prSet presAssocID="{88CBAD64-A27F-49AC-92D7-8112EF42FA97}" presName="level3hierChild" presStyleCnt="0"/>
      <dgm:spPr/>
    </dgm:pt>
    <dgm:pt modelId="{5E42801C-6222-43DD-90BE-F09EBCDA6713}" type="pres">
      <dgm:prSet presAssocID="{A8F1D0BA-0810-4A39-B9B6-1B6DBBF6289C}" presName="conn2-1" presStyleLbl="parChTrans1D3" presStyleIdx="1" presStyleCnt="3"/>
      <dgm:spPr/>
      <dgm:t>
        <a:bodyPr/>
        <a:lstStyle/>
        <a:p>
          <a:endParaRPr lang="en-US"/>
        </a:p>
      </dgm:t>
    </dgm:pt>
    <dgm:pt modelId="{0E4BD740-0B09-4553-80D5-837DB5775152}" type="pres">
      <dgm:prSet presAssocID="{A8F1D0BA-0810-4A39-B9B6-1B6DBBF6289C}" presName="connTx" presStyleLbl="parChTrans1D3" presStyleIdx="1" presStyleCnt="3"/>
      <dgm:spPr/>
      <dgm:t>
        <a:bodyPr/>
        <a:lstStyle/>
        <a:p>
          <a:endParaRPr lang="en-US"/>
        </a:p>
      </dgm:t>
    </dgm:pt>
    <dgm:pt modelId="{20C3ECF6-5D24-4812-92EA-5B280E3ABEEA}" type="pres">
      <dgm:prSet presAssocID="{6BAA0D15-BB4D-495F-8F1B-16A2521FD604}" presName="root2" presStyleCnt="0"/>
      <dgm:spPr/>
    </dgm:pt>
    <dgm:pt modelId="{B8EB564B-1CAF-42BF-93FE-4FA74360EA8C}" type="pres">
      <dgm:prSet presAssocID="{6BAA0D15-BB4D-495F-8F1B-16A2521FD604}" presName="LevelTwoTextNode" presStyleLbl="node3" presStyleIdx="1" presStyleCnt="3" custScaleX="123476" custScaleY="165061" custLinFactNeighborX="2232" custLinFactNeighborY="2232">
        <dgm:presLayoutVars>
          <dgm:chPref val="3"/>
        </dgm:presLayoutVars>
      </dgm:prSet>
      <dgm:spPr/>
      <dgm:t>
        <a:bodyPr/>
        <a:lstStyle/>
        <a:p>
          <a:endParaRPr lang="en-US"/>
        </a:p>
      </dgm:t>
    </dgm:pt>
    <dgm:pt modelId="{76108277-7936-4770-90B9-D91CE558E7A6}" type="pres">
      <dgm:prSet presAssocID="{6BAA0D15-BB4D-495F-8F1B-16A2521FD604}" presName="level3hierChild" presStyleCnt="0"/>
      <dgm:spPr/>
    </dgm:pt>
    <dgm:pt modelId="{5862FBDC-EA1D-4520-86A3-E04C18EF29C4}" type="pres">
      <dgm:prSet presAssocID="{445F215E-3CE3-49B9-B2C5-9F6C469036B1}" presName="conn2-1" presStyleLbl="parChTrans1D4" presStyleIdx="0" presStyleCnt="3"/>
      <dgm:spPr/>
      <dgm:t>
        <a:bodyPr/>
        <a:lstStyle/>
        <a:p>
          <a:endParaRPr lang="en-US"/>
        </a:p>
      </dgm:t>
    </dgm:pt>
    <dgm:pt modelId="{AA601287-09E5-48FC-9BBF-161C11A93E40}" type="pres">
      <dgm:prSet presAssocID="{445F215E-3CE3-49B9-B2C5-9F6C469036B1}" presName="connTx" presStyleLbl="parChTrans1D4" presStyleIdx="0" presStyleCnt="3"/>
      <dgm:spPr/>
      <dgm:t>
        <a:bodyPr/>
        <a:lstStyle/>
        <a:p>
          <a:endParaRPr lang="en-US"/>
        </a:p>
      </dgm:t>
    </dgm:pt>
    <dgm:pt modelId="{EB073B0E-90B8-4E5D-9FE9-49EDC76246B1}" type="pres">
      <dgm:prSet presAssocID="{BD823179-C895-404E-82B0-A4DC9C73A591}" presName="root2" presStyleCnt="0"/>
      <dgm:spPr/>
    </dgm:pt>
    <dgm:pt modelId="{E0C210F6-F5B4-4E80-8338-6C412D45BEB3}" type="pres">
      <dgm:prSet presAssocID="{BD823179-C895-404E-82B0-A4DC9C73A591}" presName="LevelTwoTextNode" presStyleLbl="node4" presStyleIdx="0" presStyleCnt="3" custScaleY="214505">
        <dgm:presLayoutVars>
          <dgm:chPref val="3"/>
        </dgm:presLayoutVars>
      </dgm:prSet>
      <dgm:spPr/>
      <dgm:t>
        <a:bodyPr/>
        <a:lstStyle/>
        <a:p>
          <a:endParaRPr lang="en-US"/>
        </a:p>
      </dgm:t>
    </dgm:pt>
    <dgm:pt modelId="{16D4CFEB-A3A3-4AE4-B53B-6CC00F872C63}" type="pres">
      <dgm:prSet presAssocID="{BD823179-C895-404E-82B0-A4DC9C73A591}" presName="level3hierChild" presStyleCnt="0"/>
      <dgm:spPr/>
    </dgm:pt>
    <dgm:pt modelId="{59CC8EDA-93F2-4205-B218-BD4F9CF09E8F}" type="pres">
      <dgm:prSet presAssocID="{79491F30-F0A4-4C04-9F61-DCC3ACB7AD16}" presName="conn2-1" presStyleLbl="parChTrans1D4" presStyleIdx="1" presStyleCnt="3"/>
      <dgm:spPr/>
      <dgm:t>
        <a:bodyPr/>
        <a:lstStyle/>
        <a:p>
          <a:endParaRPr lang="en-US"/>
        </a:p>
      </dgm:t>
    </dgm:pt>
    <dgm:pt modelId="{CBD0F0D9-29DF-4C11-8B58-79C300DC6775}" type="pres">
      <dgm:prSet presAssocID="{79491F30-F0A4-4C04-9F61-DCC3ACB7AD16}" presName="connTx" presStyleLbl="parChTrans1D4" presStyleIdx="1" presStyleCnt="3"/>
      <dgm:spPr/>
      <dgm:t>
        <a:bodyPr/>
        <a:lstStyle/>
        <a:p>
          <a:endParaRPr lang="en-US"/>
        </a:p>
      </dgm:t>
    </dgm:pt>
    <dgm:pt modelId="{8C7CBC34-52DD-4B0C-9D00-E8CD0566DA57}" type="pres">
      <dgm:prSet presAssocID="{1769106E-29ED-4DA7-9070-9FB9FAD49842}" presName="root2" presStyleCnt="0"/>
      <dgm:spPr/>
    </dgm:pt>
    <dgm:pt modelId="{AE1BB12B-E7A1-4D08-9BBC-8504D00F16C1}" type="pres">
      <dgm:prSet presAssocID="{1769106E-29ED-4DA7-9070-9FB9FAD49842}" presName="LevelTwoTextNode" presStyleLbl="node4" presStyleIdx="1" presStyleCnt="3" custScaleX="117649" custScaleY="213671">
        <dgm:presLayoutVars>
          <dgm:chPref val="3"/>
        </dgm:presLayoutVars>
      </dgm:prSet>
      <dgm:spPr/>
      <dgm:t>
        <a:bodyPr/>
        <a:lstStyle/>
        <a:p>
          <a:endParaRPr lang="en-US"/>
        </a:p>
      </dgm:t>
    </dgm:pt>
    <dgm:pt modelId="{9472E179-3436-420F-B515-1257326639A8}" type="pres">
      <dgm:prSet presAssocID="{1769106E-29ED-4DA7-9070-9FB9FAD49842}" presName="level3hierChild" presStyleCnt="0"/>
      <dgm:spPr/>
    </dgm:pt>
    <dgm:pt modelId="{31DD8099-EC51-4DAB-AD9C-2E3A8DF95C84}" type="pres">
      <dgm:prSet presAssocID="{D5D50116-2DD0-4435-A07C-B0D325C8140E}" presName="conn2-1" presStyleLbl="parChTrans1D4" presStyleIdx="2" presStyleCnt="3"/>
      <dgm:spPr/>
      <dgm:t>
        <a:bodyPr/>
        <a:lstStyle/>
        <a:p>
          <a:endParaRPr lang="en-US"/>
        </a:p>
      </dgm:t>
    </dgm:pt>
    <dgm:pt modelId="{690AD742-B689-4375-8819-46F8C6627F2F}" type="pres">
      <dgm:prSet presAssocID="{D5D50116-2DD0-4435-A07C-B0D325C8140E}" presName="connTx" presStyleLbl="parChTrans1D4" presStyleIdx="2" presStyleCnt="3"/>
      <dgm:spPr/>
      <dgm:t>
        <a:bodyPr/>
        <a:lstStyle/>
        <a:p>
          <a:endParaRPr lang="en-US"/>
        </a:p>
      </dgm:t>
    </dgm:pt>
    <dgm:pt modelId="{6F2FBB29-F2A5-4685-829C-F0F5AA5E71C1}" type="pres">
      <dgm:prSet presAssocID="{0FE5A4D9-3F74-4CCE-857F-10C4FC38E585}" presName="root2" presStyleCnt="0"/>
      <dgm:spPr/>
    </dgm:pt>
    <dgm:pt modelId="{0AA00FE6-4B7C-4CE7-821F-FAF431A418CA}" type="pres">
      <dgm:prSet presAssocID="{0FE5A4D9-3F74-4CCE-857F-10C4FC38E585}" presName="LevelTwoTextNode" presStyleLbl="node4" presStyleIdx="2" presStyleCnt="3" custScaleY="203087">
        <dgm:presLayoutVars>
          <dgm:chPref val="3"/>
        </dgm:presLayoutVars>
      </dgm:prSet>
      <dgm:spPr/>
      <dgm:t>
        <a:bodyPr/>
        <a:lstStyle/>
        <a:p>
          <a:endParaRPr lang="en-US"/>
        </a:p>
      </dgm:t>
    </dgm:pt>
    <dgm:pt modelId="{A1DCB967-A1DB-4CB5-871B-5E601F445149}" type="pres">
      <dgm:prSet presAssocID="{0FE5A4D9-3F74-4CCE-857F-10C4FC38E585}" presName="level3hierChild" presStyleCnt="0"/>
      <dgm:spPr/>
    </dgm:pt>
    <dgm:pt modelId="{29E1D5C1-23DA-4FD2-B21F-1F6FCDE6B6B2}" type="pres">
      <dgm:prSet presAssocID="{29A935C8-88CE-4BCF-ADE7-40257371C855}" presName="conn2-1" presStyleLbl="parChTrans1D3" presStyleIdx="2" presStyleCnt="3"/>
      <dgm:spPr/>
      <dgm:t>
        <a:bodyPr/>
        <a:lstStyle/>
        <a:p>
          <a:endParaRPr lang="en-US"/>
        </a:p>
      </dgm:t>
    </dgm:pt>
    <dgm:pt modelId="{2BEA1EDF-0639-4BE3-9A61-1ECAC53C0792}" type="pres">
      <dgm:prSet presAssocID="{29A935C8-88CE-4BCF-ADE7-40257371C855}" presName="connTx" presStyleLbl="parChTrans1D3" presStyleIdx="2" presStyleCnt="3"/>
      <dgm:spPr/>
      <dgm:t>
        <a:bodyPr/>
        <a:lstStyle/>
        <a:p>
          <a:endParaRPr lang="en-US"/>
        </a:p>
      </dgm:t>
    </dgm:pt>
    <dgm:pt modelId="{E6DAB479-17BD-4E74-902B-09F69E615D93}" type="pres">
      <dgm:prSet presAssocID="{DF32A1EE-BBBD-418B-ADD9-9270224F625B}" presName="root2" presStyleCnt="0"/>
      <dgm:spPr/>
    </dgm:pt>
    <dgm:pt modelId="{9D055E05-9AB0-4C5B-A415-6D5E095790E4}" type="pres">
      <dgm:prSet presAssocID="{DF32A1EE-BBBD-418B-ADD9-9270224F625B}" presName="LevelTwoTextNode" presStyleLbl="node3" presStyleIdx="2" presStyleCnt="3" custScaleX="128269" custScaleY="146633" custLinFactNeighborX="0" custLinFactNeighborY="20087">
        <dgm:presLayoutVars>
          <dgm:chPref val="3"/>
        </dgm:presLayoutVars>
      </dgm:prSet>
      <dgm:spPr/>
      <dgm:t>
        <a:bodyPr/>
        <a:lstStyle/>
        <a:p>
          <a:endParaRPr lang="en-US"/>
        </a:p>
      </dgm:t>
    </dgm:pt>
    <dgm:pt modelId="{69DCF7FF-4F3B-4F54-85E7-B2D455C81E29}" type="pres">
      <dgm:prSet presAssocID="{DF32A1EE-BBBD-418B-ADD9-9270224F625B}" presName="level3hierChild" presStyleCnt="0"/>
      <dgm:spPr/>
    </dgm:pt>
  </dgm:ptLst>
  <dgm:cxnLst>
    <dgm:cxn modelId="{FDFA72B9-D7F5-45BD-8F87-D10E89300703}" type="presOf" srcId="{445F215E-3CE3-49B9-B2C5-9F6C469036B1}" destId="{AA601287-09E5-48FC-9BBF-161C11A93E40}" srcOrd="1" destOrd="0" presId="urn:microsoft.com/office/officeart/2005/8/layout/hierarchy2"/>
    <dgm:cxn modelId="{F8456D52-ABAF-4AEE-A350-3416355C9887}" srcId="{1769106E-29ED-4DA7-9070-9FB9FAD49842}" destId="{0FE5A4D9-3F74-4CCE-857F-10C4FC38E585}" srcOrd="0" destOrd="0" parTransId="{D5D50116-2DD0-4435-A07C-B0D325C8140E}" sibTransId="{988EA95B-0F97-49FC-8E46-786C967A9E64}"/>
    <dgm:cxn modelId="{DD0F0854-8FD3-45CB-BC78-9D18C968CB52}" srcId="{9C97781F-DA3A-4688-9B24-0DC36E89CA23}" destId="{88CBAD64-A27F-49AC-92D7-8112EF42FA97}" srcOrd="0" destOrd="0" parTransId="{8FC25BFD-A345-4DFC-AFEB-7EC5D98A7290}" sibTransId="{2348D929-2019-4B98-8007-92A8E01E4E31}"/>
    <dgm:cxn modelId="{F67F603E-BA6A-4C84-A3F8-FA8540AB174A}" type="presOf" srcId="{29A935C8-88CE-4BCF-ADE7-40257371C855}" destId="{2BEA1EDF-0639-4BE3-9A61-1ECAC53C0792}" srcOrd="1" destOrd="0" presId="urn:microsoft.com/office/officeart/2005/8/layout/hierarchy2"/>
    <dgm:cxn modelId="{80C76DDB-F847-4ACB-A46C-F7A96FF2DF56}" type="presOf" srcId="{BD823179-C895-404E-82B0-A4DC9C73A591}" destId="{E0C210F6-F5B4-4E80-8338-6C412D45BEB3}" srcOrd="0" destOrd="0" presId="urn:microsoft.com/office/officeart/2005/8/layout/hierarchy2"/>
    <dgm:cxn modelId="{0F02DCB8-F9D5-423A-8C4B-C8AC313DEFCC}" type="presOf" srcId="{445F215E-3CE3-49B9-B2C5-9F6C469036B1}" destId="{5862FBDC-EA1D-4520-86A3-E04C18EF29C4}" srcOrd="0" destOrd="0" presId="urn:microsoft.com/office/officeart/2005/8/layout/hierarchy2"/>
    <dgm:cxn modelId="{3B516928-FB01-49CC-8349-0DD0526AC242}" type="presOf" srcId="{1FA5600A-07C2-4271-BEAD-BF03B5CF9219}" destId="{C534DA5F-D598-4CF9-8859-AC18B5C0CB93}" srcOrd="0" destOrd="0" presId="urn:microsoft.com/office/officeart/2005/8/layout/hierarchy2"/>
    <dgm:cxn modelId="{D142E7AE-9558-47DC-8071-935477085746}" type="presOf" srcId="{79491F30-F0A4-4C04-9F61-DCC3ACB7AD16}" destId="{CBD0F0D9-29DF-4C11-8B58-79C300DC6775}" srcOrd="1" destOrd="0" presId="urn:microsoft.com/office/officeart/2005/8/layout/hierarchy2"/>
    <dgm:cxn modelId="{135C9A97-B6D6-4CE0-908C-BB58FAE28161}" srcId="{9C97781F-DA3A-4688-9B24-0DC36E89CA23}" destId="{DF32A1EE-BBBD-418B-ADD9-9270224F625B}" srcOrd="2" destOrd="0" parTransId="{29A935C8-88CE-4BCF-ADE7-40257371C855}" sibTransId="{C65E6FEF-D9E3-419F-84CA-3E24FED63ABF}"/>
    <dgm:cxn modelId="{1B07B41B-CB36-4F92-AFCC-F709F6C53356}" type="presOf" srcId="{6BAA0D15-BB4D-495F-8F1B-16A2521FD604}" destId="{B8EB564B-1CAF-42BF-93FE-4FA74360EA8C}" srcOrd="0" destOrd="0" presId="urn:microsoft.com/office/officeart/2005/8/layout/hierarchy2"/>
    <dgm:cxn modelId="{C3D231D4-9ECC-49EE-9A72-0CD4C2245C1B}" type="presOf" srcId="{88CBAD64-A27F-49AC-92D7-8112EF42FA97}" destId="{8B67C4D0-8FA2-4546-8A88-C62F615C05C5}" srcOrd="0" destOrd="0" presId="urn:microsoft.com/office/officeart/2005/8/layout/hierarchy2"/>
    <dgm:cxn modelId="{2BAD1F3E-5C15-484F-90F7-F55C5AE79A5D}" type="presOf" srcId="{9C97781F-DA3A-4688-9B24-0DC36E89CA23}" destId="{6EB7FCD2-3272-414F-AAC6-E7F0922F0B9B}" srcOrd="0" destOrd="0" presId="urn:microsoft.com/office/officeart/2005/8/layout/hierarchy2"/>
    <dgm:cxn modelId="{5EEA45DD-83DE-4817-AE6A-C060C1201EB7}" type="presOf" srcId="{DF32A1EE-BBBD-418B-ADD9-9270224F625B}" destId="{9D055E05-9AB0-4C5B-A415-6D5E095790E4}" srcOrd="0" destOrd="0" presId="urn:microsoft.com/office/officeart/2005/8/layout/hierarchy2"/>
    <dgm:cxn modelId="{E581E9EE-8015-4CBF-A883-3DBE9994BDF7}" type="presOf" srcId="{D5D50116-2DD0-4435-A07C-B0D325C8140E}" destId="{31DD8099-EC51-4DAB-AD9C-2E3A8DF95C84}" srcOrd="0" destOrd="0" presId="urn:microsoft.com/office/officeart/2005/8/layout/hierarchy2"/>
    <dgm:cxn modelId="{5AB227BD-08F3-40E3-8675-1F9615C2F69A}" type="presOf" srcId="{A8F1D0BA-0810-4A39-B9B6-1B6DBBF6289C}" destId="{0E4BD740-0B09-4553-80D5-837DB5775152}" srcOrd="1" destOrd="0" presId="urn:microsoft.com/office/officeart/2005/8/layout/hierarchy2"/>
    <dgm:cxn modelId="{6DDB29F1-AEC3-48F1-9FBD-C252277FF6DB}" type="presOf" srcId="{8FC25BFD-A345-4DFC-AFEB-7EC5D98A7290}" destId="{7E74D2CD-618E-41DC-8182-2C37443D34A0}" srcOrd="1" destOrd="0" presId="urn:microsoft.com/office/officeart/2005/8/layout/hierarchy2"/>
    <dgm:cxn modelId="{F5A31313-B0C9-416D-A8E8-5BF388FC0B6E}" type="presOf" srcId="{A8F1D0BA-0810-4A39-B9B6-1B6DBBF6289C}" destId="{5E42801C-6222-43DD-90BE-F09EBCDA6713}" srcOrd="0" destOrd="0" presId="urn:microsoft.com/office/officeart/2005/8/layout/hierarchy2"/>
    <dgm:cxn modelId="{54B2CBCA-3EC7-47DC-8FF5-9195285AB104}" srcId="{00A0CC07-B11B-495E-8322-F0925377B4F4}" destId="{1FA5600A-07C2-4271-BEAD-BF03B5CF9219}" srcOrd="0" destOrd="0" parTransId="{845D9123-7BBB-465F-AFC4-1FB00DE208AE}" sibTransId="{45D0050F-C6D4-44D0-9FDB-F77211695F01}"/>
    <dgm:cxn modelId="{DDAD7B2E-3644-4BE9-A021-BFBE738CB432}" type="presOf" srcId="{DF4C0E13-B533-492C-8866-BB62A54AD654}" destId="{EF41E796-E280-4CF8-A317-218B92CC8B0B}" srcOrd="0" destOrd="0" presId="urn:microsoft.com/office/officeart/2005/8/layout/hierarchy2"/>
    <dgm:cxn modelId="{16F35C2F-6D16-4599-A53D-F3BC9E464330}" type="presOf" srcId="{29A935C8-88CE-4BCF-ADE7-40257371C855}" destId="{29E1D5C1-23DA-4FD2-B21F-1F6FCDE6B6B2}" srcOrd="0" destOrd="0" presId="urn:microsoft.com/office/officeart/2005/8/layout/hierarchy2"/>
    <dgm:cxn modelId="{8B8FFDB9-EE6F-4EAF-84C4-3AC7B85751F3}" type="presOf" srcId="{8FC25BFD-A345-4DFC-AFEB-7EC5D98A7290}" destId="{AAA85B37-17D4-43B2-8E36-341535579AA7}" srcOrd="0" destOrd="0" presId="urn:microsoft.com/office/officeart/2005/8/layout/hierarchy2"/>
    <dgm:cxn modelId="{97FD58E5-962F-4436-931E-DF00070AA277}" srcId="{1FA5600A-07C2-4271-BEAD-BF03B5CF9219}" destId="{9C97781F-DA3A-4688-9B24-0DC36E89CA23}" srcOrd="0" destOrd="0" parTransId="{DF4C0E13-B533-492C-8866-BB62A54AD654}" sibTransId="{A76820D8-5A10-4C7D-B733-0445BAF17708}"/>
    <dgm:cxn modelId="{832D63EF-732C-4C4A-BF68-8D8D65165C45}" srcId="{BD823179-C895-404E-82B0-A4DC9C73A591}" destId="{1769106E-29ED-4DA7-9070-9FB9FAD49842}" srcOrd="0" destOrd="0" parTransId="{79491F30-F0A4-4C04-9F61-DCC3ACB7AD16}" sibTransId="{5AAB08F7-A9E2-4020-83F5-396F78912766}"/>
    <dgm:cxn modelId="{855A24F6-6EBB-4490-A215-7577ED8C83A4}" type="presOf" srcId="{0FE5A4D9-3F74-4CCE-857F-10C4FC38E585}" destId="{0AA00FE6-4B7C-4CE7-821F-FAF431A418CA}" srcOrd="0" destOrd="0" presId="urn:microsoft.com/office/officeart/2005/8/layout/hierarchy2"/>
    <dgm:cxn modelId="{CBB408BD-4EA4-4940-BAC5-226B6DB3106A}" type="presOf" srcId="{00A0CC07-B11B-495E-8322-F0925377B4F4}" destId="{49882CC2-A5CF-4D7A-A013-4575117EC871}" srcOrd="0" destOrd="0" presId="urn:microsoft.com/office/officeart/2005/8/layout/hierarchy2"/>
    <dgm:cxn modelId="{378EFCFC-9F7A-4B24-A6A6-BFF8243854B7}" type="presOf" srcId="{1769106E-29ED-4DA7-9070-9FB9FAD49842}" destId="{AE1BB12B-E7A1-4D08-9BBC-8504D00F16C1}" srcOrd="0" destOrd="0" presId="urn:microsoft.com/office/officeart/2005/8/layout/hierarchy2"/>
    <dgm:cxn modelId="{5BB3B59A-B4AC-4618-A522-7C2C777F8ECC}" type="presOf" srcId="{DF4C0E13-B533-492C-8866-BB62A54AD654}" destId="{CD896599-233B-465B-891C-2D785086A483}" srcOrd="1" destOrd="0" presId="urn:microsoft.com/office/officeart/2005/8/layout/hierarchy2"/>
    <dgm:cxn modelId="{AC4E18C7-3916-4B62-BD3D-550D1A577269}" srcId="{9C97781F-DA3A-4688-9B24-0DC36E89CA23}" destId="{6BAA0D15-BB4D-495F-8F1B-16A2521FD604}" srcOrd="1" destOrd="0" parTransId="{A8F1D0BA-0810-4A39-B9B6-1B6DBBF6289C}" sibTransId="{71C945F9-CEB0-4BC9-B60B-8BDE6D072423}"/>
    <dgm:cxn modelId="{25C9B781-23F9-4158-AD99-9E3076842777}" srcId="{6BAA0D15-BB4D-495F-8F1B-16A2521FD604}" destId="{BD823179-C895-404E-82B0-A4DC9C73A591}" srcOrd="0" destOrd="0" parTransId="{445F215E-3CE3-49B9-B2C5-9F6C469036B1}" sibTransId="{B5B8D6E2-9E2D-4673-990E-3AC5E10CFEA9}"/>
    <dgm:cxn modelId="{80E74A6F-9361-4173-8F57-D07119B71AD0}" type="presOf" srcId="{79491F30-F0A4-4C04-9F61-DCC3ACB7AD16}" destId="{59CC8EDA-93F2-4205-B218-BD4F9CF09E8F}" srcOrd="0" destOrd="0" presId="urn:microsoft.com/office/officeart/2005/8/layout/hierarchy2"/>
    <dgm:cxn modelId="{AF639DF4-F8BA-485B-BB6F-EED105AF2FC5}" type="presOf" srcId="{D5D50116-2DD0-4435-A07C-B0D325C8140E}" destId="{690AD742-B689-4375-8819-46F8C6627F2F}" srcOrd="1" destOrd="0" presId="urn:microsoft.com/office/officeart/2005/8/layout/hierarchy2"/>
    <dgm:cxn modelId="{26A5C35B-E71A-4C3C-9A2B-5EC419AD2BD9}" type="presParOf" srcId="{49882CC2-A5CF-4D7A-A013-4575117EC871}" destId="{769197F0-D804-40F2-AB14-F262B186B656}" srcOrd="0" destOrd="0" presId="urn:microsoft.com/office/officeart/2005/8/layout/hierarchy2"/>
    <dgm:cxn modelId="{1C48D2EF-7847-4616-B43A-FE5DDD9DA753}" type="presParOf" srcId="{769197F0-D804-40F2-AB14-F262B186B656}" destId="{C534DA5F-D598-4CF9-8859-AC18B5C0CB93}" srcOrd="0" destOrd="0" presId="urn:microsoft.com/office/officeart/2005/8/layout/hierarchy2"/>
    <dgm:cxn modelId="{35503B73-87A2-4BA9-AD0D-48EAA9840EAA}" type="presParOf" srcId="{769197F0-D804-40F2-AB14-F262B186B656}" destId="{EAF1A28F-3716-43F8-B72F-E46449A08E2E}" srcOrd="1" destOrd="0" presId="urn:microsoft.com/office/officeart/2005/8/layout/hierarchy2"/>
    <dgm:cxn modelId="{FCDE8F4D-5DCE-4A83-948F-D5BCB9E283DA}" type="presParOf" srcId="{EAF1A28F-3716-43F8-B72F-E46449A08E2E}" destId="{EF41E796-E280-4CF8-A317-218B92CC8B0B}" srcOrd="0" destOrd="0" presId="urn:microsoft.com/office/officeart/2005/8/layout/hierarchy2"/>
    <dgm:cxn modelId="{645EFD36-E172-49AC-9F02-416E698400E4}" type="presParOf" srcId="{EF41E796-E280-4CF8-A317-218B92CC8B0B}" destId="{CD896599-233B-465B-891C-2D785086A483}" srcOrd="0" destOrd="0" presId="urn:microsoft.com/office/officeart/2005/8/layout/hierarchy2"/>
    <dgm:cxn modelId="{ED93E3CB-E9E6-4437-8989-4E13F51C72DF}" type="presParOf" srcId="{EAF1A28F-3716-43F8-B72F-E46449A08E2E}" destId="{5D91F567-72A8-4CBD-927C-851ADB83F3DC}" srcOrd="1" destOrd="0" presId="urn:microsoft.com/office/officeart/2005/8/layout/hierarchy2"/>
    <dgm:cxn modelId="{20F3FA46-80CE-41EB-8C45-AE8D7505E028}" type="presParOf" srcId="{5D91F567-72A8-4CBD-927C-851ADB83F3DC}" destId="{6EB7FCD2-3272-414F-AAC6-E7F0922F0B9B}" srcOrd="0" destOrd="0" presId="urn:microsoft.com/office/officeart/2005/8/layout/hierarchy2"/>
    <dgm:cxn modelId="{EB105EFF-6728-4236-A7CE-D0CE19BB5EBD}" type="presParOf" srcId="{5D91F567-72A8-4CBD-927C-851ADB83F3DC}" destId="{419D55B5-9D5A-4E90-AA47-38D2D71FED66}" srcOrd="1" destOrd="0" presId="urn:microsoft.com/office/officeart/2005/8/layout/hierarchy2"/>
    <dgm:cxn modelId="{BD87BADA-C975-4D1F-A820-B19D6E89DD82}" type="presParOf" srcId="{419D55B5-9D5A-4E90-AA47-38D2D71FED66}" destId="{AAA85B37-17D4-43B2-8E36-341535579AA7}" srcOrd="0" destOrd="0" presId="urn:microsoft.com/office/officeart/2005/8/layout/hierarchy2"/>
    <dgm:cxn modelId="{13CB316D-3099-4358-95E7-BDE9FC8F3347}" type="presParOf" srcId="{AAA85B37-17D4-43B2-8E36-341535579AA7}" destId="{7E74D2CD-618E-41DC-8182-2C37443D34A0}" srcOrd="0" destOrd="0" presId="urn:microsoft.com/office/officeart/2005/8/layout/hierarchy2"/>
    <dgm:cxn modelId="{9AF0FC9C-BAC1-4216-B9E9-23C6E652C39B}" type="presParOf" srcId="{419D55B5-9D5A-4E90-AA47-38D2D71FED66}" destId="{D0D51EB0-D402-4CDF-93A5-801E313A3327}" srcOrd="1" destOrd="0" presId="urn:microsoft.com/office/officeart/2005/8/layout/hierarchy2"/>
    <dgm:cxn modelId="{D65CE486-549E-43B2-89D6-BA1238134C98}" type="presParOf" srcId="{D0D51EB0-D402-4CDF-93A5-801E313A3327}" destId="{8B67C4D0-8FA2-4546-8A88-C62F615C05C5}" srcOrd="0" destOrd="0" presId="urn:microsoft.com/office/officeart/2005/8/layout/hierarchy2"/>
    <dgm:cxn modelId="{E1821E9D-FA9C-4BA5-BAEB-150A018C3393}" type="presParOf" srcId="{D0D51EB0-D402-4CDF-93A5-801E313A3327}" destId="{9606188A-6509-4DA8-A52D-35E1A4BDD276}" srcOrd="1" destOrd="0" presId="urn:microsoft.com/office/officeart/2005/8/layout/hierarchy2"/>
    <dgm:cxn modelId="{04A968E8-38C8-4548-9EBC-2F4349235239}" type="presParOf" srcId="{419D55B5-9D5A-4E90-AA47-38D2D71FED66}" destId="{5E42801C-6222-43DD-90BE-F09EBCDA6713}" srcOrd="2" destOrd="0" presId="urn:microsoft.com/office/officeart/2005/8/layout/hierarchy2"/>
    <dgm:cxn modelId="{C13640EF-0ADE-4DE0-BE61-BC3B99A077A7}" type="presParOf" srcId="{5E42801C-6222-43DD-90BE-F09EBCDA6713}" destId="{0E4BD740-0B09-4553-80D5-837DB5775152}" srcOrd="0" destOrd="0" presId="urn:microsoft.com/office/officeart/2005/8/layout/hierarchy2"/>
    <dgm:cxn modelId="{FC23069B-9A4C-446B-AF8C-5484FAE5928C}" type="presParOf" srcId="{419D55B5-9D5A-4E90-AA47-38D2D71FED66}" destId="{20C3ECF6-5D24-4812-92EA-5B280E3ABEEA}" srcOrd="3" destOrd="0" presId="urn:microsoft.com/office/officeart/2005/8/layout/hierarchy2"/>
    <dgm:cxn modelId="{32A425A4-7857-4F5E-AB98-F073633B2151}" type="presParOf" srcId="{20C3ECF6-5D24-4812-92EA-5B280E3ABEEA}" destId="{B8EB564B-1CAF-42BF-93FE-4FA74360EA8C}" srcOrd="0" destOrd="0" presId="urn:microsoft.com/office/officeart/2005/8/layout/hierarchy2"/>
    <dgm:cxn modelId="{2C7673F2-F712-4323-8942-AC718B81D1B2}" type="presParOf" srcId="{20C3ECF6-5D24-4812-92EA-5B280E3ABEEA}" destId="{76108277-7936-4770-90B9-D91CE558E7A6}" srcOrd="1" destOrd="0" presId="urn:microsoft.com/office/officeart/2005/8/layout/hierarchy2"/>
    <dgm:cxn modelId="{7D6A08E9-D2D7-4994-84E8-7B493D8250CF}" type="presParOf" srcId="{76108277-7936-4770-90B9-D91CE558E7A6}" destId="{5862FBDC-EA1D-4520-86A3-E04C18EF29C4}" srcOrd="0" destOrd="0" presId="urn:microsoft.com/office/officeart/2005/8/layout/hierarchy2"/>
    <dgm:cxn modelId="{4930E3E9-AFB6-4AED-9245-83DFBA249A69}" type="presParOf" srcId="{5862FBDC-EA1D-4520-86A3-E04C18EF29C4}" destId="{AA601287-09E5-48FC-9BBF-161C11A93E40}" srcOrd="0" destOrd="0" presId="urn:microsoft.com/office/officeart/2005/8/layout/hierarchy2"/>
    <dgm:cxn modelId="{785CECD2-7364-4C51-B3A7-16D6E3883289}" type="presParOf" srcId="{76108277-7936-4770-90B9-D91CE558E7A6}" destId="{EB073B0E-90B8-4E5D-9FE9-49EDC76246B1}" srcOrd="1" destOrd="0" presId="urn:microsoft.com/office/officeart/2005/8/layout/hierarchy2"/>
    <dgm:cxn modelId="{81558002-50A1-431C-A9E2-1B5F4C917CE5}" type="presParOf" srcId="{EB073B0E-90B8-4E5D-9FE9-49EDC76246B1}" destId="{E0C210F6-F5B4-4E80-8338-6C412D45BEB3}" srcOrd="0" destOrd="0" presId="urn:microsoft.com/office/officeart/2005/8/layout/hierarchy2"/>
    <dgm:cxn modelId="{688F58E7-9A5E-4FD9-849A-BDE054E85275}" type="presParOf" srcId="{EB073B0E-90B8-4E5D-9FE9-49EDC76246B1}" destId="{16D4CFEB-A3A3-4AE4-B53B-6CC00F872C63}" srcOrd="1" destOrd="0" presId="urn:microsoft.com/office/officeart/2005/8/layout/hierarchy2"/>
    <dgm:cxn modelId="{783B58D0-016B-4F9A-BB14-644E4A87A556}" type="presParOf" srcId="{16D4CFEB-A3A3-4AE4-B53B-6CC00F872C63}" destId="{59CC8EDA-93F2-4205-B218-BD4F9CF09E8F}" srcOrd="0" destOrd="0" presId="urn:microsoft.com/office/officeart/2005/8/layout/hierarchy2"/>
    <dgm:cxn modelId="{9BEE42CF-5929-4133-BAB6-88A5C0A27F16}" type="presParOf" srcId="{59CC8EDA-93F2-4205-B218-BD4F9CF09E8F}" destId="{CBD0F0D9-29DF-4C11-8B58-79C300DC6775}" srcOrd="0" destOrd="0" presId="urn:microsoft.com/office/officeart/2005/8/layout/hierarchy2"/>
    <dgm:cxn modelId="{62CBCC04-C822-4CA2-82C0-6E9BC7515BC4}" type="presParOf" srcId="{16D4CFEB-A3A3-4AE4-B53B-6CC00F872C63}" destId="{8C7CBC34-52DD-4B0C-9D00-E8CD0566DA57}" srcOrd="1" destOrd="0" presId="urn:microsoft.com/office/officeart/2005/8/layout/hierarchy2"/>
    <dgm:cxn modelId="{C3CEA05F-2D87-43FA-B21F-2DEB5CEDC762}" type="presParOf" srcId="{8C7CBC34-52DD-4B0C-9D00-E8CD0566DA57}" destId="{AE1BB12B-E7A1-4D08-9BBC-8504D00F16C1}" srcOrd="0" destOrd="0" presId="urn:microsoft.com/office/officeart/2005/8/layout/hierarchy2"/>
    <dgm:cxn modelId="{9D28B448-D61F-481A-9C23-30FE8CA4C02A}" type="presParOf" srcId="{8C7CBC34-52DD-4B0C-9D00-E8CD0566DA57}" destId="{9472E179-3436-420F-B515-1257326639A8}" srcOrd="1" destOrd="0" presId="urn:microsoft.com/office/officeart/2005/8/layout/hierarchy2"/>
    <dgm:cxn modelId="{63D04F96-2622-4BB7-AAC6-42510DBD0EE3}" type="presParOf" srcId="{9472E179-3436-420F-B515-1257326639A8}" destId="{31DD8099-EC51-4DAB-AD9C-2E3A8DF95C84}" srcOrd="0" destOrd="0" presId="urn:microsoft.com/office/officeart/2005/8/layout/hierarchy2"/>
    <dgm:cxn modelId="{66E7C7B2-8D81-4541-9FAF-479B46E1ADAF}" type="presParOf" srcId="{31DD8099-EC51-4DAB-AD9C-2E3A8DF95C84}" destId="{690AD742-B689-4375-8819-46F8C6627F2F}" srcOrd="0" destOrd="0" presId="urn:microsoft.com/office/officeart/2005/8/layout/hierarchy2"/>
    <dgm:cxn modelId="{00A0312E-D2E7-48F8-BFD6-C84E1343086B}" type="presParOf" srcId="{9472E179-3436-420F-B515-1257326639A8}" destId="{6F2FBB29-F2A5-4685-829C-F0F5AA5E71C1}" srcOrd="1" destOrd="0" presId="urn:microsoft.com/office/officeart/2005/8/layout/hierarchy2"/>
    <dgm:cxn modelId="{93648C26-D4A8-4C05-962A-46C8A1B39F1C}" type="presParOf" srcId="{6F2FBB29-F2A5-4685-829C-F0F5AA5E71C1}" destId="{0AA00FE6-4B7C-4CE7-821F-FAF431A418CA}" srcOrd="0" destOrd="0" presId="urn:microsoft.com/office/officeart/2005/8/layout/hierarchy2"/>
    <dgm:cxn modelId="{9422A668-CAD7-4C9B-ACDE-6EF74D681F11}" type="presParOf" srcId="{6F2FBB29-F2A5-4685-829C-F0F5AA5E71C1}" destId="{A1DCB967-A1DB-4CB5-871B-5E601F445149}" srcOrd="1" destOrd="0" presId="urn:microsoft.com/office/officeart/2005/8/layout/hierarchy2"/>
    <dgm:cxn modelId="{A4A9CC41-B153-4092-B8C4-5C6A92B45787}" type="presParOf" srcId="{419D55B5-9D5A-4E90-AA47-38D2D71FED66}" destId="{29E1D5C1-23DA-4FD2-B21F-1F6FCDE6B6B2}" srcOrd="4" destOrd="0" presId="urn:microsoft.com/office/officeart/2005/8/layout/hierarchy2"/>
    <dgm:cxn modelId="{65AB8427-448F-4BB6-B08F-7EBB517D4D45}" type="presParOf" srcId="{29E1D5C1-23DA-4FD2-B21F-1F6FCDE6B6B2}" destId="{2BEA1EDF-0639-4BE3-9A61-1ECAC53C0792}" srcOrd="0" destOrd="0" presId="urn:microsoft.com/office/officeart/2005/8/layout/hierarchy2"/>
    <dgm:cxn modelId="{3EF8A9D1-C6D4-4D09-8529-877BE6F07DAA}" type="presParOf" srcId="{419D55B5-9D5A-4E90-AA47-38D2D71FED66}" destId="{E6DAB479-17BD-4E74-902B-09F69E615D93}" srcOrd="5" destOrd="0" presId="urn:microsoft.com/office/officeart/2005/8/layout/hierarchy2"/>
    <dgm:cxn modelId="{A23C50E0-97B5-4AC8-BD9E-987162B7CF84}" type="presParOf" srcId="{E6DAB479-17BD-4E74-902B-09F69E615D93}" destId="{9D055E05-9AB0-4C5B-A415-6D5E095790E4}" srcOrd="0" destOrd="0" presId="urn:microsoft.com/office/officeart/2005/8/layout/hierarchy2"/>
    <dgm:cxn modelId="{6B8891FA-67A7-4259-82A7-9A6CE7258EC7}" type="presParOf" srcId="{E6DAB479-17BD-4E74-902B-09F69E615D93}" destId="{69DCF7FF-4F3B-4F54-85E7-B2D455C81E29}" srcOrd="1" destOrd="0" presId="urn:microsoft.com/office/officeart/2005/8/layout/hierarchy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2393E81-9DDD-4CEB-BD2A-08EA9028219B}" type="doc">
      <dgm:prSet loTypeId="urn:microsoft.com/office/officeart/2005/8/layout/radial1" loCatId="cycle" qsTypeId="urn:microsoft.com/office/officeart/2005/8/quickstyle/simple5" qsCatId="simple" csTypeId="urn:microsoft.com/office/officeart/2005/8/colors/accent6_3" csCatId="accent6" phldr="1"/>
      <dgm:spPr/>
      <dgm:t>
        <a:bodyPr/>
        <a:lstStyle/>
        <a:p>
          <a:endParaRPr lang="en-US"/>
        </a:p>
      </dgm:t>
    </dgm:pt>
    <dgm:pt modelId="{C36DAFDE-B236-4589-9C26-4A2C14427E92}">
      <dgm:prSet phldrT="[Text]" custT="1"/>
      <dgm:spPr/>
      <dgm:t>
        <a:bodyPr/>
        <a:lstStyle/>
        <a:p>
          <a:r>
            <a:rPr lang="en-US" sz="1200"/>
            <a:t>External recruitment</a:t>
          </a:r>
        </a:p>
      </dgm:t>
    </dgm:pt>
    <dgm:pt modelId="{EF46400B-B86A-4151-AAC2-BA240224F6C1}" type="parTrans" cxnId="{C1B1DC10-6F1A-4C27-8DB1-C1566F94CB0A}">
      <dgm:prSet/>
      <dgm:spPr/>
      <dgm:t>
        <a:bodyPr/>
        <a:lstStyle/>
        <a:p>
          <a:endParaRPr lang="en-US" sz="1200"/>
        </a:p>
      </dgm:t>
    </dgm:pt>
    <dgm:pt modelId="{A3F4CF3D-B2FE-43A8-AA20-F799CD368138}" type="sibTrans" cxnId="{C1B1DC10-6F1A-4C27-8DB1-C1566F94CB0A}">
      <dgm:prSet/>
      <dgm:spPr/>
      <dgm:t>
        <a:bodyPr/>
        <a:lstStyle/>
        <a:p>
          <a:endParaRPr lang="en-US" sz="1200"/>
        </a:p>
      </dgm:t>
    </dgm:pt>
    <dgm:pt modelId="{1158358A-010F-4950-AF59-D38DF030B6C3}">
      <dgm:prSet phldrT="[Text]" custT="1"/>
      <dgm:spPr/>
      <dgm:t>
        <a:bodyPr/>
        <a:lstStyle/>
        <a:p>
          <a:r>
            <a:rPr lang="en-US" sz="1200">
              <a:solidFill>
                <a:sysClr val="windowText" lastClr="000000"/>
              </a:solidFill>
            </a:rPr>
            <a:t>Career Fair</a:t>
          </a:r>
        </a:p>
      </dgm:t>
    </dgm:pt>
    <dgm:pt modelId="{F87E898B-CF0C-448F-BC84-9F5C278D3C0F}" type="parTrans" cxnId="{8F49CA75-02C7-4B90-A0C0-E982C69C43A5}">
      <dgm:prSet custT="1"/>
      <dgm:spPr/>
      <dgm:t>
        <a:bodyPr/>
        <a:lstStyle/>
        <a:p>
          <a:endParaRPr lang="en-US" sz="1200"/>
        </a:p>
      </dgm:t>
    </dgm:pt>
    <dgm:pt modelId="{F272BED4-70BA-415B-A5ED-1605694E5D9E}" type="sibTrans" cxnId="{8F49CA75-02C7-4B90-A0C0-E982C69C43A5}">
      <dgm:prSet/>
      <dgm:spPr/>
      <dgm:t>
        <a:bodyPr/>
        <a:lstStyle/>
        <a:p>
          <a:endParaRPr lang="en-US" sz="1200"/>
        </a:p>
      </dgm:t>
    </dgm:pt>
    <dgm:pt modelId="{76E8319E-A942-4C66-9FB7-206A766EF218}">
      <dgm:prSet phldrT="[Text]" custT="1"/>
      <dgm:spPr/>
      <dgm:t>
        <a:bodyPr/>
        <a:lstStyle/>
        <a:p>
          <a:r>
            <a:rPr lang="en-US" sz="1200">
              <a:solidFill>
                <a:sysClr val="windowText" lastClr="000000"/>
              </a:solidFill>
            </a:rPr>
            <a:t>University Career Council</a:t>
          </a:r>
        </a:p>
      </dgm:t>
    </dgm:pt>
    <dgm:pt modelId="{723277AC-0D96-4203-A150-95C7662C2C5B}" type="parTrans" cxnId="{7E7F8327-13F4-448B-BCF4-CA6B96D8A0F4}">
      <dgm:prSet custT="1"/>
      <dgm:spPr/>
      <dgm:t>
        <a:bodyPr/>
        <a:lstStyle/>
        <a:p>
          <a:endParaRPr lang="en-US" sz="1200"/>
        </a:p>
      </dgm:t>
    </dgm:pt>
    <dgm:pt modelId="{B629160A-EB51-4CF7-B2BC-D466BDFF43BB}" type="sibTrans" cxnId="{7E7F8327-13F4-448B-BCF4-CA6B96D8A0F4}">
      <dgm:prSet/>
      <dgm:spPr/>
      <dgm:t>
        <a:bodyPr/>
        <a:lstStyle/>
        <a:p>
          <a:endParaRPr lang="en-US" sz="1200"/>
        </a:p>
      </dgm:t>
    </dgm:pt>
    <dgm:pt modelId="{69DABF77-B084-45E7-BF10-CC28754157A2}">
      <dgm:prSet phldrT="[Text]" custT="1"/>
      <dgm:spPr/>
      <dgm:t>
        <a:bodyPr/>
        <a:lstStyle/>
        <a:p>
          <a:r>
            <a:rPr lang="en-US" sz="1200">
              <a:solidFill>
                <a:sysClr val="windowText" lastClr="000000"/>
              </a:solidFill>
            </a:rPr>
            <a:t>Employee Refferance</a:t>
          </a:r>
        </a:p>
      </dgm:t>
    </dgm:pt>
    <dgm:pt modelId="{2D078898-3EA7-4414-A3D0-3ADD3F01FF3A}" type="parTrans" cxnId="{0BBFDC32-62E1-48FF-942C-EEEA8ADAF6BA}">
      <dgm:prSet custT="1"/>
      <dgm:spPr/>
      <dgm:t>
        <a:bodyPr/>
        <a:lstStyle/>
        <a:p>
          <a:endParaRPr lang="en-US" sz="1200"/>
        </a:p>
      </dgm:t>
    </dgm:pt>
    <dgm:pt modelId="{6A0A1963-EC06-4213-BE47-5362A61C0E5A}" type="sibTrans" cxnId="{0BBFDC32-62E1-48FF-942C-EEEA8ADAF6BA}">
      <dgm:prSet/>
      <dgm:spPr/>
      <dgm:t>
        <a:bodyPr/>
        <a:lstStyle/>
        <a:p>
          <a:endParaRPr lang="en-US" sz="1200"/>
        </a:p>
      </dgm:t>
    </dgm:pt>
    <dgm:pt modelId="{7D7C9ED8-FE80-465E-8E8C-18D3F3B6DBAA}">
      <dgm:prSet phldrT="[Text]" custT="1"/>
      <dgm:spPr/>
      <dgm:t>
        <a:bodyPr/>
        <a:lstStyle/>
        <a:p>
          <a:r>
            <a:rPr lang="en-US" sz="1200">
              <a:solidFill>
                <a:sysClr val="windowText" lastClr="000000"/>
              </a:solidFill>
            </a:rPr>
            <a:t>Job Portal</a:t>
          </a:r>
        </a:p>
      </dgm:t>
    </dgm:pt>
    <dgm:pt modelId="{29E83D57-363F-4AF3-883C-C541FD77478C}" type="parTrans" cxnId="{C4C81254-781E-4513-9B61-B5438D55EA86}">
      <dgm:prSet custT="1"/>
      <dgm:spPr/>
      <dgm:t>
        <a:bodyPr/>
        <a:lstStyle/>
        <a:p>
          <a:endParaRPr lang="en-US" sz="1200"/>
        </a:p>
      </dgm:t>
    </dgm:pt>
    <dgm:pt modelId="{5C11C6FC-E24B-4606-BDA4-DE6251FB48C2}" type="sibTrans" cxnId="{C4C81254-781E-4513-9B61-B5438D55EA86}">
      <dgm:prSet/>
      <dgm:spPr/>
      <dgm:t>
        <a:bodyPr/>
        <a:lstStyle/>
        <a:p>
          <a:endParaRPr lang="en-US" sz="1200"/>
        </a:p>
      </dgm:t>
    </dgm:pt>
    <dgm:pt modelId="{4DDECB72-A1F9-4EC2-913E-F483C617B6A2}">
      <dgm:prSet phldrT="[Text]" custT="1"/>
      <dgm:spPr/>
      <dgm:t>
        <a:bodyPr/>
        <a:lstStyle/>
        <a:p>
          <a:r>
            <a:rPr lang="en-US" sz="1200">
              <a:solidFill>
                <a:sysClr val="windowText" lastClr="000000"/>
              </a:solidFill>
            </a:rPr>
            <a:t>Company career site</a:t>
          </a:r>
        </a:p>
      </dgm:t>
    </dgm:pt>
    <dgm:pt modelId="{9A85B733-EABA-40A4-8616-4581B522130C}" type="parTrans" cxnId="{C858CFA8-554C-4340-8A65-6A189D37695D}">
      <dgm:prSet custT="1"/>
      <dgm:spPr/>
      <dgm:t>
        <a:bodyPr/>
        <a:lstStyle/>
        <a:p>
          <a:endParaRPr lang="en-US" sz="1200"/>
        </a:p>
      </dgm:t>
    </dgm:pt>
    <dgm:pt modelId="{1A4BF829-341C-4E38-AB4A-CA602AD3FC0E}" type="sibTrans" cxnId="{C858CFA8-554C-4340-8A65-6A189D37695D}">
      <dgm:prSet/>
      <dgm:spPr/>
      <dgm:t>
        <a:bodyPr/>
        <a:lstStyle/>
        <a:p>
          <a:endParaRPr lang="en-US" sz="1200"/>
        </a:p>
      </dgm:t>
    </dgm:pt>
    <dgm:pt modelId="{2C81C2E9-E789-43F2-821A-7EBEDA326F65}" type="pres">
      <dgm:prSet presAssocID="{12393E81-9DDD-4CEB-BD2A-08EA9028219B}" presName="cycle" presStyleCnt="0">
        <dgm:presLayoutVars>
          <dgm:chMax val="1"/>
          <dgm:dir/>
          <dgm:animLvl val="ctr"/>
          <dgm:resizeHandles val="exact"/>
        </dgm:presLayoutVars>
      </dgm:prSet>
      <dgm:spPr/>
      <dgm:t>
        <a:bodyPr/>
        <a:lstStyle/>
        <a:p>
          <a:endParaRPr lang="en-US"/>
        </a:p>
      </dgm:t>
    </dgm:pt>
    <dgm:pt modelId="{22CE5C1D-8155-440E-8813-BF8D50C1AC66}" type="pres">
      <dgm:prSet presAssocID="{C36DAFDE-B236-4589-9C26-4A2C14427E92}" presName="centerShape" presStyleLbl="node0" presStyleIdx="0" presStyleCnt="1" custScaleX="169664"/>
      <dgm:spPr/>
      <dgm:t>
        <a:bodyPr/>
        <a:lstStyle/>
        <a:p>
          <a:endParaRPr lang="en-US"/>
        </a:p>
      </dgm:t>
    </dgm:pt>
    <dgm:pt modelId="{5FA6D354-04ED-4C80-A751-72074CBBB3FB}" type="pres">
      <dgm:prSet presAssocID="{F87E898B-CF0C-448F-BC84-9F5C278D3C0F}" presName="Name9" presStyleLbl="parChTrans1D2" presStyleIdx="0" presStyleCnt="5"/>
      <dgm:spPr/>
      <dgm:t>
        <a:bodyPr/>
        <a:lstStyle/>
        <a:p>
          <a:endParaRPr lang="en-US"/>
        </a:p>
      </dgm:t>
    </dgm:pt>
    <dgm:pt modelId="{7BC1E20C-0031-485C-A409-5D3929C6A814}" type="pres">
      <dgm:prSet presAssocID="{F87E898B-CF0C-448F-BC84-9F5C278D3C0F}" presName="connTx" presStyleLbl="parChTrans1D2" presStyleIdx="0" presStyleCnt="5"/>
      <dgm:spPr/>
      <dgm:t>
        <a:bodyPr/>
        <a:lstStyle/>
        <a:p>
          <a:endParaRPr lang="en-US"/>
        </a:p>
      </dgm:t>
    </dgm:pt>
    <dgm:pt modelId="{D91DE840-BCF4-49E0-B37A-16722FBF9D9B}" type="pres">
      <dgm:prSet presAssocID="{1158358A-010F-4950-AF59-D38DF030B6C3}" presName="node" presStyleLbl="node1" presStyleIdx="0" presStyleCnt="5" custScaleX="150899">
        <dgm:presLayoutVars>
          <dgm:bulletEnabled val="1"/>
        </dgm:presLayoutVars>
      </dgm:prSet>
      <dgm:spPr/>
      <dgm:t>
        <a:bodyPr/>
        <a:lstStyle/>
        <a:p>
          <a:endParaRPr lang="en-US"/>
        </a:p>
      </dgm:t>
    </dgm:pt>
    <dgm:pt modelId="{52C2CA63-9DDE-4075-A84F-A26237C9BAA3}" type="pres">
      <dgm:prSet presAssocID="{723277AC-0D96-4203-A150-95C7662C2C5B}" presName="Name9" presStyleLbl="parChTrans1D2" presStyleIdx="1" presStyleCnt="5"/>
      <dgm:spPr/>
      <dgm:t>
        <a:bodyPr/>
        <a:lstStyle/>
        <a:p>
          <a:endParaRPr lang="en-US"/>
        </a:p>
      </dgm:t>
    </dgm:pt>
    <dgm:pt modelId="{0DB6BA9B-4CA6-49C4-8F3C-347FF3F916B8}" type="pres">
      <dgm:prSet presAssocID="{723277AC-0D96-4203-A150-95C7662C2C5B}" presName="connTx" presStyleLbl="parChTrans1D2" presStyleIdx="1" presStyleCnt="5"/>
      <dgm:spPr/>
      <dgm:t>
        <a:bodyPr/>
        <a:lstStyle/>
        <a:p>
          <a:endParaRPr lang="en-US"/>
        </a:p>
      </dgm:t>
    </dgm:pt>
    <dgm:pt modelId="{EF61BA1F-FFF1-40C3-BBE3-288E7F05B09F}" type="pres">
      <dgm:prSet presAssocID="{76E8319E-A942-4C66-9FB7-206A766EF218}" presName="node" presStyleLbl="node1" presStyleIdx="1" presStyleCnt="5" custScaleX="196361" custRadScaleRad="152280" custRadScaleInc="10142">
        <dgm:presLayoutVars>
          <dgm:bulletEnabled val="1"/>
        </dgm:presLayoutVars>
      </dgm:prSet>
      <dgm:spPr/>
      <dgm:t>
        <a:bodyPr/>
        <a:lstStyle/>
        <a:p>
          <a:endParaRPr lang="en-US"/>
        </a:p>
      </dgm:t>
    </dgm:pt>
    <dgm:pt modelId="{2FAD78C0-0B38-46FC-9181-2B0B7E6A48E6}" type="pres">
      <dgm:prSet presAssocID="{2D078898-3EA7-4414-A3D0-3ADD3F01FF3A}" presName="Name9" presStyleLbl="parChTrans1D2" presStyleIdx="2" presStyleCnt="5"/>
      <dgm:spPr/>
      <dgm:t>
        <a:bodyPr/>
        <a:lstStyle/>
        <a:p>
          <a:endParaRPr lang="en-US"/>
        </a:p>
      </dgm:t>
    </dgm:pt>
    <dgm:pt modelId="{60CB063B-ED96-4031-80B7-1CC31ACC7C27}" type="pres">
      <dgm:prSet presAssocID="{2D078898-3EA7-4414-A3D0-3ADD3F01FF3A}" presName="connTx" presStyleLbl="parChTrans1D2" presStyleIdx="2" presStyleCnt="5"/>
      <dgm:spPr/>
      <dgm:t>
        <a:bodyPr/>
        <a:lstStyle/>
        <a:p>
          <a:endParaRPr lang="en-US"/>
        </a:p>
      </dgm:t>
    </dgm:pt>
    <dgm:pt modelId="{FAE46038-AEF6-4EA7-B305-DA47ED3B57C2}" type="pres">
      <dgm:prSet presAssocID="{69DABF77-B084-45E7-BF10-CC28754157A2}" presName="node" presStyleLbl="node1" presStyleIdx="2" presStyleCnt="5" custScaleX="180275" custRadScaleRad="125109" custRadScaleInc="-39977">
        <dgm:presLayoutVars>
          <dgm:bulletEnabled val="1"/>
        </dgm:presLayoutVars>
      </dgm:prSet>
      <dgm:spPr/>
      <dgm:t>
        <a:bodyPr/>
        <a:lstStyle/>
        <a:p>
          <a:endParaRPr lang="en-US"/>
        </a:p>
      </dgm:t>
    </dgm:pt>
    <dgm:pt modelId="{598262FA-7CAB-47EF-97FB-96B81FF377EC}" type="pres">
      <dgm:prSet presAssocID="{29E83D57-363F-4AF3-883C-C541FD77478C}" presName="Name9" presStyleLbl="parChTrans1D2" presStyleIdx="3" presStyleCnt="5"/>
      <dgm:spPr/>
      <dgm:t>
        <a:bodyPr/>
        <a:lstStyle/>
        <a:p>
          <a:endParaRPr lang="en-US"/>
        </a:p>
      </dgm:t>
    </dgm:pt>
    <dgm:pt modelId="{082D442B-FC23-4E40-9372-12C2C71F2FCE}" type="pres">
      <dgm:prSet presAssocID="{29E83D57-363F-4AF3-883C-C541FD77478C}" presName="connTx" presStyleLbl="parChTrans1D2" presStyleIdx="3" presStyleCnt="5"/>
      <dgm:spPr/>
      <dgm:t>
        <a:bodyPr/>
        <a:lstStyle/>
        <a:p>
          <a:endParaRPr lang="en-US"/>
        </a:p>
      </dgm:t>
    </dgm:pt>
    <dgm:pt modelId="{262582E5-9C3E-4E4A-9A7E-C084C257B3C1}" type="pres">
      <dgm:prSet presAssocID="{7D7C9ED8-FE80-465E-8E8C-18D3F3B6DBAA}" presName="node" presStyleLbl="node1" presStyleIdx="3" presStyleCnt="5" custScaleX="179829" custRadScaleRad="115809" custRadScaleInc="33471">
        <dgm:presLayoutVars>
          <dgm:bulletEnabled val="1"/>
        </dgm:presLayoutVars>
      </dgm:prSet>
      <dgm:spPr/>
      <dgm:t>
        <a:bodyPr/>
        <a:lstStyle/>
        <a:p>
          <a:endParaRPr lang="en-US"/>
        </a:p>
      </dgm:t>
    </dgm:pt>
    <dgm:pt modelId="{6D0AADD1-5E78-4F1E-BCDB-2CE60A1F9664}" type="pres">
      <dgm:prSet presAssocID="{9A85B733-EABA-40A4-8616-4581B522130C}" presName="Name9" presStyleLbl="parChTrans1D2" presStyleIdx="4" presStyleCnt="5"/>
      <dgm:spPr/>
      <dgm:t>
        <a:bodyPr/>
        <a:lstStyle/>
        <a:p>
          <a:endParaRPr lang="en-US"/>
        </a:p>
      </dgm:t>
    </dgm:pt>
    <dgm:pt modelId="{765E9BC1-44E0-451B-990D-1D1DA8F1A266}" type="pres">
      <dgm:prSet presAssocID="{9A85B733-EABA-40A4-8616-4581B522130C}" presName="connTx" presStyleLbl="parChTrans1D2" presStyleIdx="4" presStyleCnt="5"/>
      <dgm:spPr/>
      <dgm:t>
        <a:bodyPr/>
        <a:lstStyle/>
        <a:p>
          <a:endParaRPr lang="en-US"/>
        </a:p>
      </dgm:t>
    </dgm:pt>
    <dgm:pt modelId="{EDBDE0E5-9775-49FB-9324-1FE353D10B59}" type="pres">
      <dgm:prSet presAssocID="{4DDECB72-A1F9-4EC2-913E-F483C617B6A2}" presName="node" presStyleLbl="node1" presStyleIdx="4" presStyleCnt="5" custScaleX="177230" custRadScaleRad="136436" custRadScaleInc="-2621">
        <dgm:presLayoutVars>
          <dgm:bulletEnabled val="1"/>
        </dgm:presLayoutVars>
      </dgm:prSet>
      <dgm:spPr/>
      <dgm:t>
        <a:bodyPr/>
        <a:lstStyle/>
        <a:p>
          <a:endParaRPr lang="en-US"/>
        </a:p>
      </dgm:t>
    </dgm:pt>
  </dgm:ptLst>
  <dgm:cxnLst>
    <dgm:cxn modelId="{7DD5166A-8F60-412A-960D-38328D7CBADA}" type="presOf" srcId="{69DABF77-B084-45E7-BF10-CC28754157A2}" destId="{FAE46038-AEF6-4EA7-B305-DA47ED3B57C2}" srcOrd="0" destOrd="0" presId="urn:microsoft.com/office/officeart/2005/8/layout/radial1"/>
    <dgm:cxn modelId="{CB5E8ABF-7424-41B5-B83C-70B4637549EB}" type="presOf" srcId="{76E8319E-A942-4C66-9FB7-206A766EF218}" destId="{EF61BA1F-FFF1-40C3-BBE3-288E7F05B09F}" srcOrd="0" destOrd="0" presId="urn:microsoft.com/office/officeart/2005/8/layout/radial1"/>
    <dgm:cxn modelId="{2F8CA741-3487-43A3-ACE3-77D19971CB7E}" type="presOf" srcId="{2D078898-3EA7-4414-A3D0-3ADD3F01FF3A}" destId="{60CB063B-ED96-4031-80B7-1CC31ACC7C27}" srcOrd="1" destOrd="0" presId="urn:microsoft.com/office/officeart/2005/8/layout/radial1"/>
    <dgm:cxn modelId="{C134E3CE-47E3-4544-B4DB-2B799C0114D3}" type="presOf" srcId="{723277AC-0D96-4203-A150-95C7662C2C5B}" destId="{52C2CA63-9DDE-4075-A84F-A26237C9BAA3}" srcOrd="0" destOrd="0" presId="urn:microsoft.com/office/officeart/2005/8/layout/radial1"/>
    <dgm:cxn modelId="{7E7F8327-13F4-448B-BCF4-CA6B96D8A0F4}" srcId="{C36DAFDE-B236-4589-9C26-4A2C14427E92}" destId="{76E8319E-A942-4C66-9FB7-206A766EF218}" srcOrd="1" destOrd="0" parTransId="{723277AC-0D96-4203-A150-95C7662C2C5B}" sibTransId="{B629160A-EB51-4CF7-B2BC-D466BDFF43BB}"/>
    <dgm:cxn modelId="{70CD3718-9275-44AC-B0B4-F31E74AE7D9C}" type="presOf" srcId="{9A85B733-EABA-40A4-8616-4581B522130C}" destId="{765E9BC1-44E0-451B-990D-1D1DA8F1A266}" srcOrd="1" destOrd="0" presId="urn:microsoft.com/office/officeart/2005/8/layout/radial1"/>
    <dgm:cxn modelId="{C4C81254-781E-4513-9B61-B5438D55EA86}" srcId="{C36DAFDE-B236-4589-9C26-4A2C14427E92}" destId="{7D7C9ED8-FE80-465E-8E8C-18D3F3B6DBAA}" srcOrd="3" destOrd="0" parTransId="{29E83D57-363F-4AF3-883C-C541FD77478C}" sibTransId="{5C11C6FC-E24B-4606-BDA4-DE6251FB48C2}"/>
    <dgm:cxn modelId="{C858CFA8-554C-4340-8A65-6A189D37695D}" srcId="{C36DAFDE-B236-4589-9C26-4A2C14427E92}" destId="{4DDECB72-A1F9-4EC2-913E-F483C617B6A2}" srcOrd="4" destOrd="0" parTransId="{9A85B733-EABA-40A4-8616-4581B522130C}" sibTransId="{1A4BF829-341C-4E38-AB4A-CA602AD3FC0E}"/>
    <dgm:cxn modelId="{E7838333-7FE5-4C78-A74E-BB370A04A5CA}" type="presOf" srcId="{1158358A-010F-4950-AF59-D38DF030B6C3}" destId="{D91DE840-BCF4-49E0-B37A-16722FBF9D9B}" srcOrd="0" destOrd="0" presId="urn:microsoft.com/office/officeart/2005/8/layout/radial1"/>
    <dgm:cxn modelId="{40E96E9E-4EC9-4AD0-BE62-A08A8CBDCCDB}" type="presOf" srcId="{4DDECB72-A1F9-4EC2-913E-F483C617B6A2}" destId="{EDBDE0E5-9775-49FB-9324-1FE353D10B59}" srcOrd="0" destOrd="0" presId="urn:microsoft.com/office/officeart/2005/8/layout/radial1"/>
    <dgm:cxn modelId="{9F10D590-FCDA-42F3-AEB5-B74BC2C2854D}" type="presOf" srcId="{2D078898-3EA7-4414-A3D0-3ADD3F01FF3A}" destId="{2FAD78C0-0B38-46FC-9181-2B0B7E6A48E6}" srcOrd="0" destOrd="0" presId="urn:microsoft.com/office/officeart/2005/8/layout/radial1"/>
    <dgm:cxn modelId="{9E5F02AD-883C-4186-AFB5-442A41CDFA1A}" type="presOf" srcId="{9A85B733-EABA-40A4-8616-4581B522130C}" destId="{6D0AADD1-5E78-4F1E-BCDB-2CE60A1F9664}" srcOrd="0" destOrd="0" presId="urn:microsoft.com/office/officeart/2005/8/layout/radial1"/>
    <dgm:cxn modelId="{D929651E-623E-42B9-A4C9-33A1CA6F09AA}" type="presOf" srcId="{C36DAFDE-B236-4589-9C26-4A2C14427E92}" destId="{22CE5C1D-8155-440E-8813-BF8D50C1AC66}" srcOrd="0" destOrd="0" presId="urn:microsoft.com/office/officeart/2005/8/layout/radial1"/>
    <dgm:cxn modelId="{49155BE5-9B8C-45F8-BAEE-FED4F177024A}" type="presOf" srcId="{29E83D57-363F-4AF3-883C-C541FD77478C}" destId="{082D442B-FC23-4E40-9372-12C2C71F2FCE}" srcOrd="1" destOrd="0" presId="urn:microsoft.com/office/officeart/2005/8/layout/radial1"/>
    <dgm:cxn modelId="{8F49CA75-02C7-4B90-A0C0-E982C69C43A5}" srcId="{C36DAFDE-B236-4589-9C26-4A2C14427E92}" destId="{1158358A-010F-4950-AF59-D38DF030B6C3}" srcOrd="0" destOrd="0" parTransId="{F87E898B-CF0C-448F-BC84-9F5C278D3C0F}" sibTransId="{F272BED4-70BA-415B-A5ED-1605694E5D9E}"/>
    <dgm:cxn modelId="{F4F41B3F-E188-4FED-8C7B-0FB91C58C113}" type="presOf" srcId="{12393E81-9DDD-4CEB-BD2A-08EA9028219B}" destId="{2C81C2E9-E789-43F2-821A-7EBEDA326F65}" srcOrd="0" destOrd="0" presId="urn:microsoft.com/office/officeart/2005/8/layout/radial1"/>
    <dgm:cxn modelId="{0BBFDC32-62E1-48FF-942C-EEEA8ADAF6BA}" srcId="{C36DAFDE-B236-4589-9C26-4A2C14427E92}" destId="{69DABF77-B084-45E7-BF10-CC28754157A2}" srcOrd="2" destOrd="0" parTransId="{2D078898-3EA7-4414-A3D0-3ADD3F01FF3A}" sibTransId="{6A0A1963-EC06-4213-BE47-5362A61C0E5A}"/>
    <dgm:cxn modelId="{C1B1DC10-6F1A-4C27-8DB1-C1566F94CB0A}" srcId="{12393E81-9DDD-4CEB-BD2A-08EA9028219B}" destId="{C36DAFDE-B236-4589-9C26-4A2C14427E92}" srcOrd="0" destOrd="0" parTransId="{EF46400B-B86A-4151-AAC2-BA240224F6C1}" sibTransId="{A3F4CF3D-B2FE-43A8-AA20-F799CD368138}"/>
    <dgm:cxn modelId="{6A4AE811-651F-4EA9-86F4-7EC7EF1707D2}" type="presOf" srcId="{7D7C9ED8-FE80-465E-8E8C-18D3F3B6DBAA}" destId="{262582E5-9C3E-4E4A-9A7E-C084C257B3C1}" srcOrd="0" destOrd="0" presId="urn:microsoft.com/office/officeart/2005/8/layout/radial1"/>
    <dgm:cxn modelId="{ACA3C856-57E2-473B-B689-2FF823478F47}" type="presOf" srcId="{29E83D57-363F-4AF3-883C-C541FD77478C}" destId="{598262FA-7CAB-47EF-97FB-96B81FF377EC}" srcOrd="0" destOrd="0" presId="urn:microsoft.com/office/officeart/2005/8/layout/radial1"/>
    <dgm:cxn modelId="{3B929BC3-3BBC-422B-9578-11B21FD63AD8}" type="presOf" srcId="{723277AC-0D96-4203-A150-95C7662C2C5B}" destId="{0DB6BA9B-4CA6-49C4-8F3C-347FF3F916B8}" srcOrd="1" destOrd="0" presId="urn:microsoft.com/office/officeart/2005/8/layout/radial1"/>
    <dgm:cxn modelId="{4517A2B4-499D-45AF-A9EE-6877E27DF2A3}" type="presOf" srcId="{F87E898B-CF0C-448F-BC84-9F5C278D3C0F}" destId="{5FA6D354-04ED-4C80-A751-72074CBBB3FB}" srcOrd="0" destOrd="0" presId="urn:microsoft.com/office/officeart/2005/8/layout/radial1"/>
    <dgm:cxn modelId="{BC9E24A9-A68D-4BD3-9EF0-70AE6FAD64AE}" type="presOf" srcId="{F87E898B-CF0C-448F-BC84-9F5C278D3C0F}" destId="{7BC1E20C-0031-485C-A409-5D3929C6A814}" srcOrd="1" destOrd="0" presId="urn:microsoft.com/office/officeart/2005/8/layout/radial1"/>
    <dgm:cxn modelId="{804E6FF6-1D84-4613-B72F-04E8FD8406BA}" type="presParOf" srcId="{2C81C2E9-E789-43F2-821A-7EBEDA326F65}" destId="{22CE5C1D-8155-440E-8813-BF8D50C1AC66}" srcOrd="0" destOrd="0" presId="urn:microsoft.com/office/officeart/2005/8/layout/radial1"/>
    <dgm:cxn modelId="{38A8E0CF-99FB-4100-A908-8A1B460A0FC9}" type="presParOf" srcId="{2C81C2E9-E789-43F2-821A-7EBEDA326F65}" destId="{5FA6D354-04ED-4C80-A751-72074CBBB3FB}" srcOrd="1" destOrd="0" presId="urn:microsoft.com/office/officeart/2005/8/layout/radial1"/>
    <dgm:cxn modelId="{A80E9A5D-CBD8-43E4-BBF3-43CC111D4D82}" type="presParOf" srcId="{5FA6D354-04ED-4C80-A751-72074CBBB3FB}" destId="{7BC1E20C-0031-485C-A409-5D3929C6A814}" srcOrd="0" destOrd="0" presId="urn:microsoft.com/office/officeart/2005/8/layout/radial1"/>
    <dgm:cxn modelId="{8EDB9FCF-E8CE-4422-86E3-3ED0886DAECB}" type="presParOf" srcId="{2C81C2E9-E789-43F2-821A-7EBEDA326F65}" destId="{D91DE840-BCF4-49E0-B37A-16722FBF9D9B}" srcOrd="2" destOrd="0" presId="urn:microsoft.com/office/officeart/2005/8/layout/radial1"/>
    <dgm:cxn modelId="{BCD1F1DD-E0CA-4793-B795-1176B7A810CD}" type="presParOf" srcId="{2C81C2E9-E789-43F2-821A-7EBEDA326F65}" destId="{52C2CA63-9DDE-4075-A84F-A26237C9BAA3}" srcOrd="3" destOrd="0" presId="urn:microsoft.com/office/officeart/2005/8/layout/radial1"/>
    <dgm:cxn modelId="{3DD39A97-84AF-41A6-AE15-30A86B50649C}" type="presParOf" srcId="{52C2CA63-9DDE-4075-A84F-A26237C9BAA3}" destId="{0DB6BA9B-4CA6-49C4-8F3C-347FF3F916B8}" srcOrd="0" destOrd="0" presId="urn:microsoft.com/office/officeart/2005/8/layout/radial1"/>
    <dgm:cxn modelId="{8D272C03-B4A0-4A40-AA22-2377609E451E}" type="presParOf" srcId="{2C81C2E9-E789-43F2-821A-7EBEDA326F65}" destId="{EF61BA1F-FFF1-40C3-BBE3-288E7F05B09F}" srcOrd="4" destOrd="0" presId="urn:microsoft.com/office/officeart/2005/8/layout/radial1"/>
    <dgm:cxn modelId="{5F6CB65E-38B6-4D76-9300-FD955C1CD173}" type="presParOf" srcId="{2C81C2E9-E789-43F2-821A-7EBEDA326F65}" destId="{2FAD78C0-0B38-46FC-9181-2B0B7E6A48E6}" srcOrd="5" destOrd="0" presId="urn:microsoft.com/office/officeart/2005/8/layout/radial1"/>
    <dgm:cxn modelId="{15B1A8C4-886A-438A-B04A-60C7850AF110}" type="presParOf" srcId="{2FAD78C0-0B38-46FC-9181-2B0B7E6A48E6}" destId="{60CB063B-ED96-4031-80B7-1CC31ACC7C27}" srcOrd="0" destOrd="0" presId="urn:microsoft.com/office/officeart/2005/8/layout/radial1"/>
    <dgm:cxn modelId="{A52A2836-0B5F-4BCB-920C-27384D760DAA}" type="presParOf" srcId="{2C81C2E9-E789-43F2-821A-7EBEDA326F65}" destId="{FAE46038-AEF6-4EA7-B305-DA47ED3B57C2}" srcOrd="6" destOrd="0" presId="urn:microsoft.com/office/officeart/2005/8/layout/radial1"/>
    <dgm:cxn modelId="{252F1710-1E92-4894-AFD2-5C3D32CEF0CB}" type="presParOf" srcId="{2C81C2E9-E789-43F2-821A-7EBEDA326F65}" destId="{598262FA-7CAB-47EF-97FB-96B81FF377EC}" srcOrd="7" destOrd="0" presId="urn:microsoft.com/office/officeart/2005/8/layout/radial1"/>
    <dgm:cxn modelId="{5A21A61F-6C6D-4AA9-B2BC-494D6246E33B}" type="presParOf" srcId="{598262FA-7CAB-47EF-97FB-96B81FF377EC}" destId="{082D442B-FC23-4E40-9372-12C2C71F2FCE}" srcOrd="0" destOrd="0" presId="urn:microsoft.com/office/officeart/2005/8/layout/radial1"/>
    <dgm:cxn modelId="{5453E019-DB9D-4C89-8D82-9900B55335AA}" type="presParOf" srcId="{2C81C2E9-E789-43F2-821A-7EBEDA326F65}" destId="{262582E5-9C3E-4E4A-9A7E-C084C257B3C1}" srcOrd="8" destOrd="0" presId="urn:microsoft.com/office/officeart/2005/8/layout/radial1"/>
    <dgm:cxn modelId="{3FC6E02C-3076-4CB2-8EF7-DDB3514043C1}" type="presParOf" srcId="{2C81C2E9-E789-43F2-821A-7EBEDA326F65}" destId="{6D0AADD1-5E78-4F1E-BCDB-2CE60A1F9664}" srcOrd="9" destOrd="0" presId="urn:microsoft.com/office/officeart/2005/8/layout/radial1"/>
    <dgm:cxn modelId="{8F7CACBC-6F00-4E85-981A-D817078655F5}" type="presParOf" srcId="{6D0AADD1-5E78-4F1E-BCDB-2CE60A1F9664}" destId="{765E9BC1-44E0-451B-990D-1D1DA8F1A266}" srcOrd="0" destOrd="0" presId="urn:microsoft.com/office/officeart/2005/8/layout/radial1"/>
    <dgm:cxn modelId="{96944FA8-6F9F-4AF8-A692-7EFD0C5187D3}" type="presParOf" srcId="{2C81C2E9-E789-43F2-821A-7EBEDA326F65}" destId="{EDBDE0E5-9775-49FB-9324-1FE353D10B59}" srcOrd="10" destOrd="0" presId="urn:microsoft.com/office/officeart/2005/8/layout/radial1"/>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C409AAE-6DD6-4FF5-AA8F-6BC9578DE620}" type="doc">
      <dgm:prSet loTypeId="urn:microsoft.com/office/officeart/2005/8/layout/process1" loCatId="process" qsTypeId="urn:microsoft.com/office/officeart/2005/8/quickstyle/simple1" qsCatId="simple" csTypeId="urn:microsoft.com/office/officeart/2005/8/colors/accent6_2" csCatId="accent6" phldr="1"/>
      <dgm:spPr/>
    </dgm:pt>
    <dgm:pt modelId="{E507CCD0-5F42-41AD-9A0E-040804327D12}">
      <dgm:prSet phldrT="[Text]" custT="1"/>
      <dgm:spPr/>
      <dgm:t>
        <a:bodyPr/>
        <a:lstStyle/>
        <a:p>
          <a:r>
            <a:rPr lang="en-US" sz="1800">
              <a:solidFill>
                <a:schemeClr val="tx1"/>
              </a:solidFill>
            </a:rPr>
            <a:t>Human Resource Management</a:t>
          </a:r>
        </a:p>
      </dgm:t>
    </dgm:pt>
    <dgm:pt modelId="{1B4D8738-62A4-47D0-8C2B-049EC683DDB6}" type="sibTrans" cxnId="{CA0B1C21-D1D2-40B3-8FBD-F4D50F72DC8A}">
      <dgm:prSet/>
      <dgm:spPr/>
      <dgm:t>
        <a:bodyPr/>
        <a:lstStyle/>
        <a:p>
          <a:endParaRPr lang="en-US"/>
        </a:p>
      </dgm:t>
    </dgm:pt>
    <dgm:pt modelId="{9CB18E98-6C22-4C7A-AF99-E29B038403D5}" type="parTrans" cxnId="{CA0B1C21-D1D2-40B3-8FBD-F4D50F72DC8A}">
      <dgm:prSet/>
      <dgm:spPr/>
      <dgm:t>
        <a:bodyPr/>
        <a:lstStyle/>
        <a:p>
          <a:endParaRPr lang="en-US"/>
        </a:p>
      </dgm:t>
    </dgm:pt>
    <dgm:pt modelId="{0FEA97C9-3748-4BC8-9AD4-EB772ED21757}">
      <dgm:prSet phldrT="[Text]" custT="1"/>
      <dgm:spPr/>
      <dgm:t>
        <a:bodyPr/>
        <a:lstStyle/>
        <a:p>
          <a:r>
            <a:rPr lang="en-US" sz="1800">
              <a:solidFill>
                <a:schemeClr val="tx1"/>
              </a:solidFill>
            </a:rPr>
            <a:t>Mail to </a:t>
          </a:r>
        </a:p>
      </dgm:t>
    </dgm:pt>
    <dgm:pt modelId="{DA777DF1-409B-4F45-B72A-42AAF88245CD}" type="sibTrans" cxnId="{C7759FB1-150A-4803-9DBC-011691D69100}">
      <dgm:prSet/>
      <dgm:spPr/>
      <dgm:t>
        <a:bodyPr/>
        <a:lstStyle/>
        <a:p>
          <a:endParaRPr lang="en-US"/>
        </a:p>
      </dgm:t>
    </dgm:pt>
    <dgm:pt modelId="{9557778D-4A58-4DAF-8AE3-5A70163A20F1}" type="parTrans" cxnId="{C7759FB1-150A-4803-9DBC-011691D69100}">
      <dgm:prSet/>
      <dgm:spPr/>
      <dgm:t>
        <a:bodyPr/>
        <a:lstStyle/>
        <a:p>
          <a:endParaRPr lang="en-US"/>
        </a:p>
      </dgm:t>
    </dgm:pt>
    <dgm:pt modelId="{5F239895-62E5-4CC0-ADF6-6820B07C8117}">
      <dgm:prSet phldrT="[Text]" custT="1"/>
      <dgm:spPr/>
      <dgm:t>
        <a:bodyPr/>
        <a:lstStyle/>
        <a:p>
          <a:r>
            <a:rPr lang="en-US" sz="1800">
              <a:solidFill>
                <a:schemeClr val="tx1"/>
              </a:solidFill>
            </a:rPr>
            <a:t>All user</a:t>
          </a:r>
        </a:p>
      </dgm:t>
    </dgm:pt>
    <dgm:pt modelId="{CD62B348-71FE-4630-868F-D1BAA740C675}" type="sibTrans" cxnId="{9282C744-BD45-4260-8E37-EC3863ADCF95}">
      <dgm:prSet/>
      <dgm:spPr/>
      <dgm:t>
        <a:bodyPr/>
        <a:lstStyle/>
        <a:p>
          <a:endParaRPr lang="en-US"/>
        </a:p>
      </dgm:t>
    </dgm:pt>
    <dgm:pt modelId="{E368E518-1B7E-4D6C-8ECF-091FFA0F2039}" type="parTrans" cxnId="{9282C744-BD45-4260-8E37-EC3863ADCF95}">
      <dgm:prSet/>
      <dgm:spPr/>
      <dgm:t>
        <a:bodyPr/>
        <a:lstStyle/>
        <a:p>
          <a:endParaRPr lang="en-US"/>
        </a:p>
      </dgm:t>
    </dgm:pt>
    <dgm:pt modelId="{D78396F7-07B2-450E-A305-54DF803421BE}" type="pres">
      <dgm:prSet presAssocID="{DC409AAE-6DD6-4FF5-AA8F-6BC9578DE620}" presName="Name0" presStyleCnt="0">
        <dgm:presLayoutVars>
          <dgm:dir/>
          <dgm:resizeHandles val="exact"/>
        </dgm:presLayoutVars>
      </dgm:prSet>
      <dgm:spPr/>
    </dgm:pt>
    <dgm:pt modelId="{FDCCDB6A-54DC-4E7C-A2CD-09CF76458712}" type="pres">
      <dgm:prSet presAssocID="{E507CCD0-5F42-41AD-9A0E-040804327D12}" presName="node" presStyleLbl="node1" presStyleIdx="0" presStyleCnt="3">
        <dgm:presLayoutVars>
          <dgm:bulletEnabled val="1"/>
        </dgm:presLayoutVars>
      </dgm:prSet>
      <dgm:spPr/>
      <dgm:t>
        <a:bodyPr/>
        <a:lstStyle/>
        <a:p>
          <a:endParaRPr lang="en-US"/>
        </a:p>
      </dgm:t>
    </dgm:pt>
    <dgm:pt modelId="{46216E15-A1AE-472E-B2BA-755585A77CC8}" type="pres">
      <dgm:prSet presAssocID="{1B4D8738-62A4-47D0-8C2B-049EC683DDB6}" presName="sibTrans" presStyleLbl="sibTrans2D1" presStyleIdx="0" presStyleCnt="2"/>
      <dgm:spPr/>
      <dgm:t>
        <a:bodyPr/>
        <a:lstStyle/>
        <a:p>
          <a:endParaRPr lang="en-US"/>
        </a:p>
      </dgm:t>
    </dgm:pt>
    <dgm:pt modelId="{112F4813-A605-4E0F-B5B7-CFD1F8EC7783}" type="pres">
      <dgm:prSet presAssocID="{1B4D8738-62A4-47D0-8C2B-049EC683DDB6}" presName="connectorText" presStyleLbl="sibTrans2D1" presStyleIdx="0" presStyleCnt="2"/>
      <dgm:spPr/>
      <dgm:t>
        <a:bodyPr/>
        <a:lstStyle/>
        <a:p>
          <a:endParaRPr lang="en-US"/>
        </a:p>
      </dgm:t>
    </dgm:pt>
    <dgm:pt modelId="{AD0E378A-EE89-41EF-B998-46BFCC12FF3F}" type="pres">
      <dgm:prSet presAssocID="{0FEA97C9-3748-4BC8-9AD4-EB772ED21757}" presName="node" presStyleLbl="node1" presStyleIdx="1" presStyleCnt="3">
        <dgm:presLayoutVars>
          <dgm:bulletEnabled val="1"/>
        </dgm:presLayoutVars>
      </dgm:prSet>
      <dgm:spPr/>
      <dgm:t>
        <a:bodyPr/>
        <a:lstStyle/>
        <a:p>
          <a:endParaRPr lang="en-US"/>
        </a:p>
      </dgm:t>
    </dgm:pt>
    <dgm:pt modelId="{764E4A9F-F40E-465E-9FDA-4AAA4F4EED01}" type="pres">
      <dgm:prSet presAssocID="{DA777DF1-409B-4F45-B72A-42AAF88245CD}" presName="sibTrans" presStyleLbl="sibTrans2D1" presStyleIdx="1" presStyleCnt="2"/>
      <dgm:spPr/>
      <dgm:t>
        <a:bodyPr/>
        <a:lstStyle/>
        <a:p>
          <a:endParaRPr lang="en-US"/>
        </a:p>
      </dgm:t>
    </dgm:pt>
    <dgm:pt modelId="{BAAA2720-8360-4290-96CD-C96CCD97D2C2}" type="pres">
      <dgm:prSet presAssocID="{DA777DF1-409B-4F45-B72A-42AAF88245CD}" presName="connectorText" presStyleLbl="sibTrans2D1" presStyleIdx="1" presStyleCnt="2"/>
      <dgm:spPr/>
      <dgm:t>
        <a:bodyPr/>
        <a:lstStyle/>
        <a:p>
          <a:endParaRPr lang="en-US"/>
        </a:p>
      </dgm:t>
    </dgm:pt>
    <dgm:pt modelId="{8D2E8119-5EF5-43B3-AC68-9688F0F114B8}" type="pres">
      <dgm:prSet presAssocID="{5F239895-62E5-4CC0-ADF6-6820B07C8117}" presName="node" presStyleLbl="node1" presStyleIdx="2" presStyleCnt="3" custLinFactNeighborX="-9397" custLinFactNeighborY="1365">
        <dgm:presLayoutVars>
          <dgm:bulletEnabled val="1"/>
        </dgm:presLayoutVars>
      </dgm:prSet>
      <dgm:spPr/>
      <dgm:t>
        <a:bodyPr/>
        <a:lstStyle/>
        <a:p>
          <a:endParaRPr lang="en-US"/>
        </a:p>
      </dgm:t>
    </dgm:pt>
  </dgm:ptLst>
  <dgm:cxnLst>
    <dgm:cxn modelId="{51424008-DCC0-470F-9501-BF3E6A01FD24}" type="presOf" srcId="{0FEA97C9-3748-4BC8-9AD4-EB772ED21757}" destId="{AD0E378A-EE89-41EF-B998-46BFCC12FF3F}" srcOrd="0" destOrd="0" presId="urn:microsoft.com/office/officeart/2005/8/layout/process1"/>
    <dgm:cxn modelId="{CA0B1C21-D1D2-40B3-8FBD-F4D50F72DC8A}" srcId="{DC409AAE-6DD6-4FF5-AA8F-6BC9578DE620}" destId="{E507CCD0-5F42-41AD-9A0E-040804327D12}" srcOrd="0" destOrd="0" parTransId="{9CB18E98-6C22-4C7A-AF99-E29B038403D5}" sibTransId="{1B4D8738-62A4-47D0-8C2B-049EC683DDB6}"/>
    <dgm:cxn modelId="{27EDE9D1-A9D2-417A-9F4D-3476C8D2B82D}" type="presOf" srcId="{5F239895-62E5-4CC0-ADF6-6820B07C8117}" destId="{8D2E8119-5EF5-43B3-AC68-9688F0F114B8}" srcOrd="0" destOrd="0" presId="urn:microsoft.com/office/officeart/2005/8/layout/process1"/>
    <dgm:cxn modelId="{B8185FD0-9221-4B2B-9314-9B8E53A93ED6}" type="presOf" srcId="{E507CCD0-5F42-41AD-9A0E-040804327D12}" destId="{FDCCDB6A-54DC-4E7C-A2CD-09CF76458712}" srcOrd="0" destOrd="0" presId="urn:microsoft.com/office/officeart/2005/8/layout/process1"/>
    <dgm:cxn modelId="{A2A49D82-C004-426D-A5F1-30AC9A3C626B}" type="presOf" srcId="{DC409AAE-6DD6-4FF5-AA8F-6BC9578DE620}" destId="{D78396F7-07B2-450E-A305-54DF803421BE}" srcOrd="0" destOrd="0" presId="urn:microsoft.com/office/officeart/2005/8/layout/process1"/>
    <dgm:cxn modelId="{7FD5F6A8-F4C4-4D34-BBC0-1908720D394E}" type="presOf" srcId="{DA777DF1-409B-4F45-B72A-42AAF88245CD}" destId="{764E4A9F-F40E-465E-9FDA-4AAA4F4EED01}" srcOrd="0" destOrd="0" presId="urn:microsoft.com/office/officeart/2005/8/layout/process1"/>
    <dgm:cxn modelId="{7A6BF717-F9EA-4E2C-B2E3-99EC6B1FE457}" type="presOf" srcId="{DA777DF1-409B-4F45-B72A-42AAF88245CD}" destId="{BAAA2720-8360-4290-96CD-C96CCD97D2C2}" srcOrd="1" destOrd="0" presId="urn:microsoft.com/office/officeart/2005/8/layout/process1"/>
    <dgm:cxn modelId="{E0DC80A3-E1E0-401B-A68D-86E288C7292E}" type="presOf" srcId="{1B4D8738-62A4-47D0-8C2B-049EC683DDB6}" destId="{112F4813-A605-4E0F-B5B7-CFD1F8EC7783}" srcOrd="1" destOrd="0" presId="urn:microsoft.com/office/officeart/2005/8/layout/process1"/>
    <dgm:cxn modelId="{23D178B2-8116-4793-BC91-3070E1631B30}" type="presOf" srcId="{1B4D8738-62A4-47D0-8C2B-049EC683DDB6}" destId="{46216E15-A1AE-472E-B2BA-755585A77CC8}" srcOrd="0" destOrd="0" presId="urn:microsoft.com/office/officeart/2005/8/layout/process1"/>
    <dgm:cxn modelId="{C7759FB1-150A-4803-9DBC-011691D69100}" srcId="{DC409AAE-6DD6-4FF5-AA8F-6BC9578DE620}" destId="{0FEA97C9-3748-4BC8-9AD4-EB772ED21757}" srcOrd="1" destOrd="0" parTransId="{9557778D-4A58-4DAF-8AE3-5A70163A20F1}" sibTransId="{DA777DF1-409B-4F45-B72A-42AAF88245CD}"/>
    <dgm:cxn modelId="{9282C744-BD45-4260-8E37-EC3863ADCF95}" srcId="{DC409AAE-6DD6-4FF5-AA8F-6BC9578DE620}" destId="{5F239895-62E5-4CC0-ADF6-6820B07C8117}" srcOrd="2" destOrd="0" parTransId="{E368E518-1B7E-4D6C-8ECF-091FFA0F2039}" sibTransId="{CD62B348-71FE-4630-868F-D1BAA740C675}"/>
    <dgm:cxn modelId="{CD7ACAD3-735E-4EDA-B137-60885264F764}" type="presParOf" srcId="{D78396F7-07B2-450E-A305-54DF803421BE}" destId="{FDCCDB6A-54DC-4E7C-A2CD-09CF76458712}" srcOrd="0" destOrd="0" presId="urn:microsoft.com/office/officeart/2005/8/layout/process1"/>
    <dgm:cxn modelId="{2C937CDD-3F29-42C7-A2DF-7651CC0DE91F}" type="presParOf" srcId="{D78396F7-07B2-450E-A305-54DF803421BE}" destId="{46216E15-A1AE-472E-B2BA-755585A77CC8}" srcOrd="1" destOrd="0" presId="urn:microsoft.com/office/officeart/2005/8/layout/process1"/>
    <dgm:cxn modelId="{03DCCAA9-D513-4BC6-A749-7298F0D02872}" type="presParOf" srcId="{46216E15-A1AE-472E-B2BA-755585A77CC8}" destId="{112F4813-A605-4E0F-B5B7-CFD1F8EC7783}" srcOrd="0" destOrd="0" presId="urn:microsoft.com/office/officeart/2005/8/layout/process1"/>
    <dgm:cxn modelId="{2B8F69AB-03F9-4F61-B8CF-3122B4140C77}" type="presParOf" srcId="{D78396F7-07B2-450E-A305-54DF803421BE}" destId="{AD0E378A-EE89-41EF-B998-46BFCC12FF3F}" srcOrd="2" destOrd="0" presId="urn:microsoft.com/office/officeart/2005/8/layout/process1"/>
    <dgm:cxn modelId="{F4E5D01C-218C-4F75-A7AD-8EBA70209601}" type="presParOf" srcId="{D78396F7-07B2-450E-A305-54DF803421BE}" destId="{764E4A9F-F40E-465E-9FDA-4AAA4F4EED01}" srcOrd="3" destOrd="0" presId="urn:microsoft.com/office/officeart/2005/8/layout/process1"/>
    <dgm:cxn modelId="{65B2D702-E4ED-4E9A-AF9E-FFEB71F44F92}" type="presParOf" srcId="{764E4A9F-F40E-465E-9FDA-4AAA4F4EED01}" destId="{BAAA2720-8360-4290-96CD-C96CCD97D2C2}" srcOrd="0" destOrd="0" presId="urn:microsoft.com/office/officeart/2005/8/layout/process1"/>
    <dgm:cxn modelId="{8E7BEAED-BC9E-4586-94D4-2F30CAAF2239}" type="presParOf" srcId="{D78396F7-07B2-450E-A305-54DF803421BE}" destId="{8D2E8119-5EF5-43B3-AC68-9688F0F114B8}" srcOrd="4" destOrd="0" presId="urn:microsoft.com/office/officeart/2005/8/layout/process1"/>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9B1958E-6880-4A8F-BF3A-B8C7767904C6}" type="doc">
      <dgm:prSet loTypeId="urn:microsoft.com/office/officeart/2005/8/layout/cycle1" loCatId="cycle" qsTypeId="urn:microsoft.com/office/officeart/2005/8/quickstyle/simple1" qsCatId="simple" csTypeId="urn:microsoft.com/office/officeart/2005/8/colors/accent6_1" csCatId="accent6" phldr="1"/>
      <dgm:spPr/>
      <dgm:t>
        <a:bodyPr/>
        <a:lstStyle/>
        <a:p>
          <a:endParaRPr lang="en-US"/>
        </a:p>
      </dgm:t>
    </dgm:pt>
    <dgm:pt modelId="{6C674C5C-2EB3-40E5-857E-AB2CC1BB994E}">
      <dgm:prSet phldrT="[Text]" custT="1"/>
      <dgm:spPr/>
      <dgm:t>
        <a:bodyPr/>
        <a:lstStyle/>
        <a:p>
          <a:r>
            <a:rPr lang="en-US" sz="1050">
              <a:solidFill>
                <a:schemeClr val="accent6">
                  <a:lumMod val="75000"/>
                </a:schemeClr>
              </a:solidFill>
            </a:rPr>
            <a:t>Job Announce ment</a:t>
          </a:r>
        </a:p>
      </dgm:t>
    </dgm:pt>
    <dgm:pt modelId="{4D2FCE39-6BEE-4488-9FFF-097BC15F1689}" type="parTrans" cxnId="{25FD4E76-BC64-4CE3-8A77-5FD433C9A3E0}">
      <dgm:prSet/>
      <dgm:spPr/>
      <dgm:t>
        <a:bodyPr/>
        <a:lstStyle/>
        <a:p>
          <a:endParaRPr lang="en-US"/>
        </a:p>
      </dgm:t>
    </dgm:pt>
    <dgm:pt modelId="{D130F94C-B9B6-4128-AD41-5D9751D27BCE}" type="sibTrans" cxnId="{25FD4E76-BC64-4CE3-8A77-5FD433C9A3E0}">
      <dgm:prSet/>
      <dgm:spPr/>
      <dgm:t>
        <a:bodyPr/>
        <a:lstStyle/>
        <a:p>
          <a:endParaRPr lang="en-US"/>
        </a:p>
      </dgm:t>
    </dgm:pt>
    <dgm:pt modelId="{683F1DB6-C660-4582-A16A-4B345330AB6C}">
      <dgm:prSet phldrT="[Text]" custT="1"/>
      <dgm:spPr/>
      <dgm:t>
        <a:bodyPr/>
        <a:lstStyle/>
        <a:p>
          <a:r>
            <a:rPr lang="en-US" sz="1050">
              <a:solidFill>
                <a:schemeClr val="accent6">
                  <a:lumMod val="75000"/>
                </a:schemeClr>
              </a:solidFill>
            </a:rPr>
            <a:t>Resume received &amp; Sorting</a:t>
          </a:r>
        </a:p>
      </dgm:t>
    </dgm:pt>
    <dgm:pt modelId="{1D6FF55C-2BA2-480A-9C3D-E07F53B71C0F}" type="parTrans" cxnId="{2CB24301-B3DC-4A7C-B8F1-567B4F34670C}">
      <dgm:prSet/>
      <dgm:spPr/>
      <dgm:t>
        <a:bodyPr/>
        <a:lstStyle/>
        <a:p>
          <a:endParaRPr lang="en-US"/>
        </a:p>
      </dgm:t>
    </dgm:pt>
    <dgm:pt modelId="{E2F151C5-4730-4B03-9954-986D242133F2}" type="sibTrans" cxnId="{2CB24301-B3DC-4A7C-B8F1-567B4F34670C}">
      <dgm:prSet/>
      <dgm:spPr/>
      <dgm:t>
        <a:bodyPr/>
        <a:lstStyle/>
        <a:p>
          <a:endParaRPr lang="en-US"/>
        </a:p>
      </dgm:t>
    </dgm:pt>
    <dgm:pt modelId="{FF961C74-9845-4116-8417-964DB9FBA1D4}">
      <dgm:prSet phldrT="[Text]" custT="1"/>
      <dgm:spPr/>
      <dgm:t>
        <a:bodyPr/>
        <a:lstStyle/>
        <a:p>
          <a:r>
            <a:rPr lang="en-US" sz="1050">
              <a:solidFill>
                <a:schemeClr val="accent6">
                  <a:lumMod val="75000"/>
                </a:schemeClr>
              </a:solidFill>
            </a:rPr>
            <a:t>Written Exam</a:t>
          </a:r>
        </a:p>
      </dgm:t>
    </dgm:pt>
    <dgm:pt modelId="{357954C3-34F4-49F7-AFBC-E706EAF33059}" type="parTrans" cxnId="{3031C0EE-BB53-4D35-848A-6AAEAF0F1F55}">
      <dgm:prSet/>
      <dgm:spPr/>
      <dgm:t>
        <a:bodyPr/>
        <a:lstStyle/>
        <a:p>
          <a:endParaRPr lang="en-US"/>
        </a:p>
      </dgm:t>
    </dgm:pt>
    <dgm:pt modelId="{8EB27B97-221F-4213-9DE9-8625C881463C}" type="sibTrans" cxnId="{3031C0EE-BB53-4D35-848A-6AAEAF0F1F55}">
      <dgm:prSet/>
      <dgm:spPr/>
      <dgm:t>
        <a:bodyPr/>
        <a:lstStyle/>
        <a:p>
          <a:endParaRPr lang="en-US"/>
        </a:p>
      </dgm:t>
    </dgm:pt>
    <dgm:pt modelId="{6B3E8375-6CD7-4A12-A36E-C9E864EDC87F}">
      <dgm:prSet phldrT="[Text]" custT="1"/>
      <dgm:spPr/>
      <dgm:t>
        <a:bodyPr/>
        <a:lstStyle/>
        <a:p>
          <a:r>
            <a:rPr lang="en-US" sz="1050">
              <a:solidFill>
                <a:schemeClr val="accent6">
                  <a:lumMod val="75000"/>
                </a:schemeClr>
              </a:solidFill>
            </a:rPr>
            <a:t>Interview</a:t>
          </a:r>
        </a:p>
      </dgm:t>
    </dgm:pt>
    <dgm:pt modelId="{8C07A92C-8880-4DBA-8312-82BEA1B2E610}" type="parTrans" cxnId="{A27EB5B7-610E-477B-A22E-F6509F5FA864}">
      <dgm:prSet/>
      <dgm:spPr/>
      <dgm:t>
        <a:bodyPr/>
        <a:lstStyle/>
        <a:p>
          <a:endParaRPr lang="en-US"/>
        </a:p>
      </dgm:t>
    </dgm:pt>
    <dgm:pt modelId="{809FEA47-BD4F-4E40-99EF-2E8219FBF786}" type="sibTrans" cxnId="{A27EB5B7-610E-477B-A22E-F6509F5FA864}">
      <dgm:prSet/>
      <dgm:spPr/>
      <dgm:t>
        <a:bodyPr/>
        <a:lstStyle/>
        <a:p>
          <a:endParaRPr lang="en-US"/>
        </a:p>
      </dgm:t>
    </dgm:pt>
    <dgm:pt modelId="{79367CFA-D916-4763-B409-DB939011D6B6}">
      <dgm:prSet phldrT="[Text]" custT="1"/>
      <dgm:spPr/>
      <dgm:t>
        <a:bodyPr/>
        <a:lstStyle/>
        <a:p>
          <a:r>
            <a:rPr lang="en-US" sz="1050">
              <a:solidFill>
                <a:schemeClr val="accent6">
                  <a:lumMod val="75000"/>
                </a:schemeClr>
              </a:solidFill>
            </a:rPr>
            <a:t>Computer Test / Eye Test / Medical Test</a:t>
          </a:r>
        </a:p>
      </dgm:t>
    </dgm:pt>
    <dgm:pt modelId="{8DD293B7-BC1F-473A-A13E-FFA79AC1BD85}" type="parTrans" cxnId="{A3282CF8-4607-4B57-8218-FDC02249821C}">
      <dgm:prSet/>
      <dgm:spPr/>
      <dgm:t>
        <a:bodyPr/>
        <a:lstStyle/>
        <a:p>
          <a:endParaRPr lang="en-US"/>
        </a:p>
      </dgm:t>
    </dgm:pt>
    <dgm:pt modelId="{D7EE86A0-07BA-41BF-A85C-4331437E312E}" type="sibTrans" cxnId="{A3282CF8-4607-4B57-8218-FDC02249821C}">
      <dgm:prSet/>
      <dgm:spPr/>
      <dgm:t>
        <a:bodyPr/>
        <a:lstStyle/>
        <a:p>
          <a:endParaRPr lang="en-US"/>
        </a:p>
      </dgm:t>
    </dgm:pt>
    <dgm:pt modelId="{7C330A57-AB9F-4D60-9EDD-9F6D71186D3F}">
      <dgm:prSet phldrT="[Text]" custT="1"/>
      <dgm:spPr/>
      <dgm:t>
        <a:bodyPr/>
        <a:lstStyle/>
        <a:p>
          <a:r>
            <a:rPr lang="en-US" sz="1050">
              <a:solidFill>
                <a:schemeClr val="accent6">
                  <a:lumMod val="75000"/>
                </a:schemeClr>
              </a:solidFill>
            </a:rPr>
            <a:t>Offer Role Out</a:t>
          </a:r>
        </a:p>
      </dgm:t>
    </dgm:pt>
    <dgm:pt modelId="{C2A1DDFA-A903-4F0F-B1C1-4D10BECFDCD5}" type="parTrans" cxnId="{BE774301-7C43-44BC-8FAD-71A9031E6895}">
      <dgm:prSet/>
      <dgm:spPr/>
      <dgm:t>
        <a:bodyPr/>
        <a:lstStyle/>
        <a:p>
          <a:endParaRPr lang="en-US"/>
        </a:p>
      </dgm:t>
    </dgm:pt>
    <dgm:pt modelId="{A14CFC6B-5E15-48F5-A386-B8DD90897489}" type="sibTrans" cxnId="{BE774301-7C43-44BC-8FAD-71A9031E6895}">
      <dgm:prSet/>
      <dgm:spPr/>
      <dgm:t>
        <a:bodyPr/>
        <a:lstStyle/>
        <a:p>
          <a:endParaRPr lang="en-US"/>
        </a:p>
      </dgm:t>
    </dgm:pt>
    <dgm:pt modelId="{5BB86E04-0B3F-4AE0-BC6A-633D90F6D3B1}" type="pres">
      <dgm:prSet presAssocID="{D9B1958E-6880-4A8F-BF3A-B8C7767904C6}" presName="cycle" presStyleCnt="0">
        <dgm:presLayoutVars>
          <dgm:dir/>
          <dgm:resizeHandles val="exact"/>
        </dgm:presLayoutVars>
      </dgm:prSet>
      <dgm:spPr/>
      <dgm:t>
        <a:bodyPr/>
        <a:lstStyle/>
        <a:p>
          <a:endParaRPr lang="en-US"/>
        </a:p>
      </dgm:t>
    </dgm:pt>
    <dgm:pt modelId="{1FF7ADF1-F792-4577-9C2E-95A7E77FBFB9}" type="pres">
      <dgm:prSet presAssocID="{6C674C5C-2EB3-40E5-857E-AB2CC1BB994E}" presName="dummy" presStyleCnt="0"/>
      <dgm:spPr/>
    </dgm:pt>
    <dgm:pt modelId="{71583253-7AB2-4354-B4CB-51D2F18018F4}" type="pres">
      <dgm:prSet presAssocID="{6C674C5C-2EB3-40E5-857E-AB2CC1BB994E}" presName="node" presStyleLbl="revTx" presStyleIdx="0" presStyleCnt="6">
        <dgm:presLayoutVars>
          <dgm:bulletEnabled val="1"/>
        </dgm:presLayoutVars>
      </dgm:prSet>
      <dgm:spPr/>
      <dgm:t>
        <a:bodyPr/>
        <a:lstStyle/>
        <a:p>
          <a:endParaRPr lang="en-US"/>
        </a:p>
      </dgm:t>
    </dgm:pt>
    <dgm:pt modelId="{3DF46843-EA29-41EF-BB28-F404DECD39C8}" type="pres">
      <dgm:prSet presAssocID="{D130F94C-B9B6-4128-AD41-5D9751D27BCE}" presName="sibTrans" presStyleLbl="node1" presStyleIdx="0" presStyleCnt="6"/>
      <dgm:spPr/>
      <dgm:t>
        <a:bodyPr/>
        <a:lstStyle/>
        <a:p>
          <a:endParaRPr lang="en-US"/>
        </a:p>
      </dgm:t>
    </dgm:pt>
    <dgm:pt modelId="{8C502BC7-42EB-4160-89A2-0000131BDE5D}" type="pres">
      <dgm:prSet presAssocID="{683F1DB6-C660-4582-A16A-4B345330AB6C}" presName="dummy" presStyleCnt="0"/>
      <dgm:spPr/>
    </dgm:pt>
    <dgm:pt modelId="{C5566EEB-840E-4270-B817-A060995EB970}" type="pres">
      <dgm:prSet presAssocID="{683F1DB6-C660-4582-A16A-4B345330AB6C}" presName="node" presStyleLbl="revTx" presStyleIdx="1" presStyleCnt="6">
        <dgm:presLayoutVars>
          <dgm:bulletEnabled val="1"/>
        </dgm:presLayoutVars>
      </dgm:prSet>
      <dgm:spPr/>
      <dgm:t>
        <a:bodyPr/>
        <a:lstStyle/>
        <a:p>
          <a:endParaRPr lang="en-US"/>
        </a:p>
      </dgm:t>
    </dgm:pt>
    <dgm:pt modelId="{5C61647B-942B-4A8D-B1C0-389D5C652CA6}" type="pres">
      <dgm:prSet presAssocID="{E2F151C5-4730-4B03-9954-986D242133F2}" presName="sibTrans" presStyleLbl="node1" presStyleIdx="1" presStyleCnt="6"/>
      <dgm:spPr/>
      <dgm:t>
        <a:bodyPr/>
        <a:lstStyle/>
        <a:p>
          <a:endParaRPr lang="en-US"/>
        </a:p>
      </dgm:t>
    </dgm:pt>
    <dgm:pt modelId="{945A7168-7237-4EA4-8F5C-D07ED1405FCF}" type="pres">
      <dgm:prSet presAssocID="{FF961C74-9845-4116-8417-964DB9FBA1D4}" presName="dummy" presStyleCnt="0"/>
      <dgm:spPr/>
    </dgm:pt>
    <dgm:pt modelId="{FBFF4A8A-27EA-40A6-9C15-5551C75FED99}" type="pres">
      <dgm:prSet presAssocID="{FF961C74-9845-4116-8417-964DB9FBA1D4}" presName="node" presStyleLbl="revTx" presStyleIdx="2" presStyleCnt="6">
        <dgm:presLayoutVars>
          <dgm:bulletEnabled val="1"/>
        </dgm:presLayoutVars>
      </dgm:prSet>
      <dgm:spPr/>
      <dgm:t>
        <a:bodyPr/>
        <a:lstStyle/>
        <a:p>
          <a:endParaRPr lang="en-US"/>
        </a:p>
      </dgm:t>
    </dgm:pt>
    <dgm:pt modelId="{A2954A90-477F-4FBF-AE15-D854A58DBCFE}" type="pres">
      <dgm:prSet presAssocID="{8EB27B97-221F-4213-9DE9-8625C881463C}" presName="sibTrans" presStyleLbl="node1" presStyleIdx="2" presStyleCnt="6"/>
      <dgm:spPr/>
      <dgm:t>
        <a:bodyPr/>
        <a:lstStyle/>
        <a:p>
          <a:endParaRPr lang="en-US"/>
        </a:p>
      </dgm:t>
    </dgm:pt>
    <dgm:pt modelId="{A3B885DD-586A-41BB-BC00-A24D7073A134}" type="pres">
      <dgm:prSet presAssocID="{6B3E8375-6CD7-4A12-A36E-C9E864EDC87F}" presName="dummy" presStyleCnt="0"/>
      <dgm:spPr/>
    </dgm:pt>
    <dgm:pt modelId="{D511E4DC-9A0B-466F-B983-5AA85AE9E5F8}" type="pres">
      <dgm:prSet presAssocID="{6B3E8375-6CD7-4A12-A36E-C9E864EDC87F}" presName="node" presStyleLbl="revTx" presStyleIdx="3" presStyleCnt="6">
        <dgm:presLayoutVars>
          <dgm:bulletEnabled val="1"/>
        </dgm:presLayoutVars>
      </dgm:prSet>
      <dgm:spPr/>
      <dgm:t>
        <a:bodyPr/>
        <a:lstStyle/>
        <a:p>
          <a:endParaRPr lang="en-US"/>
        </a:p>
      </dgm:t>
    </dgm:pt>
    <dgm:pt modelId="{90695328-B8CB-4C5F-901D-8F73002F6A37}" type="pres">
      <dgm:prSet presAssocID="{809FEA47-BD4F-4E40-99EF-2E8219FBF786}" presName="sibTrans" presStyleLbl="node1" presStyleIdx="3" presStyleCnt="6"/>
      <dgm:spPr/>
      <dgm:t>
        <a:bodyPr/>
        <a:lstStyle/>
        <a:p>
          <a:endParaRPr lang="en-US"/>
        </a:p>
      </dgm:t>
    </dgm:pt>
    <dgm:pt modelId="{B89F6955-EEFE-4702-B564-99F396C29BBD}" type="pres">
      <dgm:prSet presAssocID="{79367CFA-D916-4763-B409-DB939011D6B6}" presName="dummy" presStyleCnt="0"/>
      <dgm:spPr/>
    </dgm:pt>
    <dgm:pt modelId="{D96C67C1-EA74-4CD4-98EA-2DE376372AB2}" type="pres">
      <dgm:prSet presAssocID="{79367CFA-D916-4763-B409-DB939011D6B6}" presName="node" presStyleLbl="revTx" presStyleIdx="4" presStyleCnt="6" custScaleX="156064" custRadScaleRad="100654" custRadScaleInc="1856">
        <dgm:presLayoutVars>
          <dgm:bulletEnabled val="1"/>
        </dgm:presLayoutVars>
      </dgm:prSet>
      <dgm:spPr/>
      <dgm:t>
        <a:bodyPr/>
        <a:lstStyle/>
        <a:p>
          <a:endParaRPr lang="en-US"/>
        </a:p>
      </dgm:t>
    </dgm:pt>
    <dgm:pt modelId="{990B1795-9AC6-4F82-AADB-DA5F81E5978B}" type="pres">
      <dgm:prSet presAssocID="{D7EE86A0-07BA-41BF-A85C-4331437E312E}" presName="sibTrans" presStyleLbl="node1" presStyleIdx="4" presStyleCnt="6" custLinFactNeighborX="894" custLinFactNeighborY="-1191"/>
      <dgm:spPr/>
      <dgm:t>
        <a:bodyPr/>
        <a:lstStyle/>
        <a:p>
          <a:endParaRPr lang="en-US"/>
        </a:p>
      </dgm:t>
    </dgm:pt>
    <dgm:pt modelId="{6E3BE5E1-C7BF-4076-B85E-2FBB755BF4B2}" type="pres">
      <dgm:prSet presAssocID="{7C330A57-AB9F-4D60-9EDD-9F6D71186D3F}" presName="dummy" presStyleCnt="0"/>
      <dgm:spPr/>
    </dgm:pt>
    <dgm:pt modelId="{2FFB168E-70CD-4B0D-B135-4F3A58F83537}" type="pres">
      <dgm:prSet presAssocID="{7C330A57-AB9F-4D60-9EDD-9F6D71186D3F}" presName="node" presStyleLbl="revTx" presStyleIdx="5" presStyleCnt="6">
        <dgm:presLayoutVars>
          <dgm:bulletEnabled val="1"/>
        </dgm:presLayoutVars>
      </dgm:prSet>
      <dgm:spPr/>
      <dgm:t>
        <a:bodyPr/>
        <a:lstStyle/>
        <a:p>
          <a:endParaRPr lang="en-US"/>
        </a:p>
      </dgm:t>
    </dgm:pt>
    <dgm:pt modelId="{3439EA2A-EE2A-4B9D-AC2F-646F0477821F}" type="pres">
      <dgm:prSet presAssocID="{A14CFC6B-5E15-48F5-A386-B8DD90897489}" presName="sibTrans" presStyleLbl="node1" presStyleIdx="5" presStyleCnt="6"/>
      <dgm:spPr/>
      <dgm:t>
        <a:bodyPr/>
        <a:lstStyle/>
        <a:p>
          <a:endParaRPr lang="en-US"/>
        </a:p>
      </dgm:t>
    </dgm:pt>
  </dgm:ptLst>
  <dgm:cxnLst>
    <dgm:cxn modelId="{75E1FE73-1780-4277-BC66-82C6EA7F0DD7}" type="presOf" srcId="{D130F94C-B9B6-4128-AD41-5D9751D27BCE}" destId="{3DF46843-EA29-41EF-BB28-F404DECD39C8}" srcOrd="0" destOrd="0" presId="urn:microsoft.com/office/officeart/2005/8/layout/cycle1"/>
    <dgm:cxn modelId="{9927992D-E364-48D7-882D-DEAE8403BFC7}" type="presOf" srcId="{809FEA47-BD4F-4E40-99EF-2E8219FBF786}" destId="{90695328-B8CB-4C5F-901D-8F73002F6A37}" srcOrd="0" destOrd="0" presId="urn:microsoft.com/office/officeart/2005/8/layout/cycle1"/>
    <dgm:cxn modelId="{A3282CF8-4607-4B57-8218-FDC02249821C}" srcId="{D9B1958E-6880-4A8F-BF3A-B8C7767904C6}" destId="{79367CFA-D916-4763-B409-DB939011D6B6}" srcOrd="4" destOrd="0" parTransId="{8DD293B7-BC1F-473A-A13E-FFA79AC1BD85}" sibTransId="{D7EE86A0-07BA-41BF-A85C-4331437E312E}"/>
    <dgm:cxn modelId="{0536412F-46EB-4CCA-B247-63279E9A75F7}" type="presOf" srcId="{D9B1958E-6880-4A8F-BF3A-B8C7767904C6}" destId="{5BB86E04-0B3F-4AE0-BC6A-633D90F6D3B1}" srcOrd="0" destOrd="0" presId="urn:microsoft.com/office/officeart/2005/8/layout/cycle1"/>
    <dgm:cxn modelId="{3031C0EE-BB53-4D35-848A-6AAEAF0F1F55}" srcId="{D9B1958E-6880-4A8F-BF3A-B8C7767904C6}" destId="{FF961C74-9845-4116-8417-964DB9FBA1D4}" srcOrd="2" destOrd="0" parTransId="{357954C3-34F4-49F7-AFBC-E706EAF33059}" sibTransId="{8EB27B97-221F-4213-9DE9-8625C881463C}"/>
    <dgm:cxn modelId="{F50D2462-C9D7-4635-A54B-C73F596F841E}" type="presOf" srcId="{FF961C74-9845-4116-8417-964DB9FBA1D4}" destId="{FBFF4A8A-27EA-40A6-9C15-5551C75FED99}" srcOrd="0" destOrd="0" presId="urn:microsoft.com/office/officeart/2005/8/layout/cycle1"/>
    <dgm:cxn modelId="{6143A371-F72C-444E-9743-8F86E37078F8}" type="presOf" srcId="{E2F151C5-4730-4B03-9954-986D242133F2}" destId="{5C61647B-942B-4A8D-B1C0-389D5C652CA6}" srcOrd="0" destOrd="0" presId="urn:microsoft.com/office/officeart/2005/8/layout/cycle1"/>
    <dgm:cxn modelId="{2CB24301-B3DC-4A7C-B8F1-567B4F34670C}" srcId="{D9B1958E-6880-4A8F-BF3A-B8C7767904C6}" destId="{683F1DB6-C660-4582-A16A-4B345330AB6C}" srcOrd="1" destOrd="0" parTransId="{1D6FF55C-2BA2-480A-9C3D-E07F53B71C0F}" sibTransId="{E2F151C5-4730-4B03-9954-986D242133F2}"/>
    <dgm:cxn modelId="{C6CF9D33-FA60-423B-9589-207C732323E2}" type="presOf" srcId="{6C674C5C-2EB3-40E5-857E-AB2CC1BB994E}" destId="{71583253-7AB2-4354-B4CB-51D2F18018F4}" srcOrd="0" destOrd="0" presId="urn:microsoft.com/office/officeart/2005/8/layout/cycle1"/>
    <dgm:cxn modelId="{74402C80-3F8E-414D-AD3A-BD86D63434C1}" type="presOf" srcId="{A14CFC6B-5E15-48F5-A386-B8DD90897489}" destId="{3439EA2A-EE2A-4B9D-AC2F-646F0477821F}" srcOrd="0" destOrd="0" presId="urn:microsoft.com/office/officeart/2005/8/layout/cycle1"/>
    <dgm:cxn modelId="{A6D74617-F55D-4F43-B219-3E4387503A7F}" type="presOf" srcId="{79367CFA-D916-4763-B409-DB939011D6B6}" destId="{D96C67C1-EA74-4CD4-98EA-2DE376372AB2}" srcOrd="0" destOrd="0" presId="urn:microsoft.com/office/officeart/2005/8/layout/cycle1"/>
    <dgm:cxn modelId="{A27EB5B7-610E-477B-A22E-F6509F5FA864}" srcId="{D9B1958E-6880-4A8F-BF3A-B8C7767904C6}" destId="{6B3E8375-6CD7-4A12-A36E-C9E864EDC87F}" srcOrd="3" destOrd="0" parTransId="{8C07A92C-8880-4DBA-8312-82BEA1B2E610}" sibTransId="{809FEA47-BD4F-4E40-99EF-2E8219FBF786}"/>
    <dgm:cxn modelId="{32363F1E-296C-4DB2-AC05-F2B3CAED2936}" type="presOf" srcId="{683F1DB6-C660-4582-A16A-4B345330AB6C}" destId="{C5566EEB-840E-4270-B817-A060995EB970}" srcOrd="0" destOrd="0" presId="urn:microsoft.com/office/officeart/2005/8/layout/cycle1"/>
    <dgm:cxn modelId="{1BB8CFD9-1C6D-4226-919F-F782D1CAFA90}" type="presOf" srcId="{6B3E8375-6CD7-4A12-A36E-C9E864EDC87F}" destId="{D511E4DC-9A0B-466F-B983-5AA85AE9E5F8}" srcOrd="0" destOrd="0" presId="urn:microsoft.com/office/officeart/2005/8/layout/cycle1"/>
    <dgm:cxn modelId="{69695AC1-7767-4D17-B164-ED0E35C096F7}" type="presOf" srcId="{D7EE86A0-07BA-41BF-A85C-4331437E312E}" destId="{990B1795-9AC6-4F82-AADB-DA5F81E5978B}" srcOrd="0" destOrd="0" presId="urn:microsoft.com/office/officeart/2005/8/layout/cycle1"/>
    <dgm:cxn modelId="{4EFBB68A-EC8F-4D49-8802-61832534174F}" type="presOf" srcId="{7C330A57-AB9F-4D60-9EDD-9F6D71186D3F}" destId="{2FFB168E-70CD-4B0D-B135-4F3A58F83537}" srcOrd="0" destOrd="0" presId="urn:microsoft.com/office/officeart/2005/8/layout/cycle1"/>
    <dgm:cxn modelId="{BE774301-7C43-44BC-8FAD-71A9031E6895}" srcId="{D9B1958E-6880-4A8F-BF3A-B8C7767904C6}" destId="{7C330A57-AB9F-4D60-9EDD-9F6D71186D3F}" srcOrd="5" destOrd="0" parTransId="{C2A1DDFA-A903-4F0F-B1C1-4D10BECFDCD5}" sibTransId="{A14CFC6B-5E15-48F5-A386-B8DD90897489}"/>
    <dgm:cxn modelId="{C3241EDA-9C8E-4CB6-9470-76133DC55504}" type="presOf" srcId="{8EB27B97-221F-4213-9DE9-8625C881463C}" destId="{A2954A90-477F-4FBF-AE15-D854A58DBCFE}" srcOrd="0" destOrd="0" presId="urn:microsoft.com/office/officeart/2005/8/layout/cycle1"/>
    <dgm:cxn modelId="{25FD4E76-BC64-4CE3-8A77-5FD433C9A3E0}" srcId="{D9B1958E-6880-4A8F-BF3A-B8C7767904C6}" destId="{6C674C5C-2EB3-40E5-857E-AB2CC1BB994E}" srcOrd="0" destOrd="0" parTransId="{4D2FCE39-6BEE-4488-9FFF-097BC15F1689}" sibTransId="{D130F94C-B9B6-4128-AD41-5D9751D27BCE}"/>
    <dgm:cxn modelId="{22C82FA6-B5E7-4584-9F49-9F4F03E1D973}" type="presParOf" srcId="{5BB86E04-0B3F-4AE0-BC6A-633D90F6D3B1}" destId="{1FF7ADF1-F792-4577-9C2E-95A7E77FBFB9}" srcOrd="0" destOrd="0" presId="urn:microsoft.com/office/officeart/2005/8/layout/cycle1"/>
    <dgm:cxn modelId="{A94D4877-EE34-4F91-8861-5A51600D5172}" type="presParOf" srcId="{5BB86E04-0B3F-4AE0-BC6A-633D90F6D3B1}" destId="{71583253-7AB2-4354-B4CB-51D2F18018F4}" srcOrd="1" destOrd="0" presId="urn:microsoft.com/office/officeart/2005/8/layout/cycle1"/>
    <dgm:cxn modelId="{60814916-CD1F-4B53-9B93-50A09C4149AE}" type="presParOf" srcId="{5BB86E04-0B3F-4AE0-BC6A-633D90F6D3B1}" destId="{3DF46843-EA29-41EF-BB28-F404DECD39C8}" srcOrd="2" destOrd="0" presId="urn:microsoft.com/office/officeart/2005/8/layout/cycle1"/>
    <dgm:cxn modelId="{10184C15-83B1-4AA0-9ABE-F5C19364A575}" type="presParOf" srcId="{5BB86E04-0B3F-4AE0-BC6A-633D90F6D3B1}" destId="{8C502BC7-42EB-4160-89A2-0000131BDE5D}" srcOrd="3" destOrd="0" presId="urn:microsoft.com/office/officeart/2005/8/layout/cycle1"/>
    <dgm:cxn modelId="{2544D8E6-93C0-49C2-9455-240B98BE085C}" type="presParOf" srcId="{5BB86E04-0B3F-4AE0-BC6A-633D90F6D3B1}" destId="{C5566EEB-840E-4270-B817-A060995EB970}" srcOrd="4" destOrd="0" presId="urn:microsoft.com/office/officeart/2005/8/layout/cycle1"/>
    <dgm:cxn modelId="{F9961D9D-6D7C-4CE5-BB7A-E196DFA36448}" type="presParOf" srcId="{5BB86E04-0B3F-4AE0-BC6A-633D90F6D3B1}" destId="{5C61647B-942B-4A8D-B1C0-389D5C652CA6}" srcOrd="5" destOrd="0" presId="urn:microsoft.com/office/officeart/2005/8/layout/cycle1"/>
    <dgm:cxn modelId="{C766D581-B493-4169-9420-926A22604063}" type="presParOf" srcId="{5BB86E04-0B3F-4AE0-BC6A-633D90F6D3B1}" destId="{945A7168-7237-4EA4-8F5C-D07ED1405FCF}" srcOrd="6" destOrd="0" presId="urn:microsoft.com/office/officeart/2005/8/layout/cycle1"/>
    <dgm:cxn modelId="{05F0384B-A106-47A4-9FDD-073CECC260EE}" type="presParOf" srcId="{5BB86E04-0B3F-4AE0-BC6A-633D90F6D3B1}" destId="{FBFF4A8A-27EA-40A6-9C15-5551C75FED99}" srcOrd="7" destOrd="0" presId="urn:microsoft.com/office/officeart/2005/8/layout/cycle1"/>
    <dgm:cxn modelId="{A5E489D6-C6DA-466A-A384-5538FBF44E52}" type="presParOf" srcId="{5BB86E04-0B3F-4AE0-BC6A-633D90F6D3B1}" destId="{A2954A90-477F-4FBF-AE15-D854A58DBCFE}" srcOrd="8" destOrd="0" presId="urn:microsoft.com/office/officeart/2005/8/layout/cycle1"/>
    <dgm:cxn modelId="{3F143813-5F6A-473A-ABA2-966D7A9DEDE7}" type="presParOf" srcId="{5BB86E04-0B3F-4AE0-BC6A-633D90F6D3B1}" destId="{A3B885DD-586A-41BB-BC00-A24D7073A134}" srcOrd="9" destOrd="0" presId="urn:microsoft.com/office/officeart/2005/8/layout/cycle1"/>
    <dgm:cxn modelId="{96602308-2379-4F19-BA08-4E66EEA86CE0}" type="presParOf" srcId="{5BB86E04-0B3F-4AE0-BC6A-633D90F6D3B1}" destId="{D511E4DC-9A0B-466F-B983-5AA85AE9E5F8}" srcOrd="10" destOrd="0" presId="urn:microsoft.com/office/officeart/2005/8/layout/cycle1"/>
    <dgm:cxn modelId="{077161B4-1987-4685-8A86-6ABC53AFCAB9}" type="presParOf" srcId="{5BB86E04-0B3F-4AE0-BC6A-633D90F6D3B1}" destId="{90695328-B8CB-4C5F-901D-8F73002F6A37}" srcOrd="11" destOrd="0" presId="urn:microsoft.com/office/officeart/2005/8/layout/cycle1"/>
    <dgm:cxn modelId="{5C9170FB-8780-4043-8049-C120325C0CBA}" type="presParOf" srcId="{5BB86E04-0B3F-4AE0-BC6A-633D90F6D3B1}" destId="{B89F6955-EEFE-4702-B564-99F396C29BBD}" srcOrd="12" destOrd="0" presId="urn:microsoft.com/office/officeart/2005/8/layout/cycle1"/>
    <dgm:cxn modelId="{FE08665C-4759-41B0-BEB0-92E636873C65}" type="presParOf" srcId="{5BB86E04-0B3F-4AE0-BC6A-633D90F6D3B1}" destId="{D96C67C1-EA74-4CD4-98EA-2DE376372AB2}" srcOrd="13" destOrd="0" presId="urn:microsoft.com/office/officeart/2005/8/layout/cycle1"/>
    <dgm:cxn modelId="{921413EC-3C54-4731-8737-E973068B591B}" type="presParOf" srcId="{5BB86E04-0B3F-4AE0-BC6A-633D90F6D3B1}" destId="{990B1795-9AC6-4F82-AADB-DA5F81E5978B}" srcOrd="14" destOrd="0" presId="urn:microsoft.com/office/officeart/2005/8/layout/cycle1"/>
    <dgm:cxn modelId="{F8DA6A7F-F0E4-4E48-A0A3-4DA8EE03F012}" type="presParOf" srcId="{5BB86E04-0B3F-4AE0-BC6A-633D90F6D3B1}" destId="{6E3BE5E1-C7BF-4076-B85E-2FBB755BF4B2}" srcOrd="15" destOrd="0" presId="urn:microsoft.com/office/officeart/2005/8/layout/cycle1"/>
    <dgm:cxn modelId="{F24A489D-1E8C-4671-9C2E-32ED40467D19}" type="presParOf" srcId="{5BB86E04-0B3F-4AE0-BC6A-633D90F6D3B1}" destId="{2FFB168E-70CD-4B0D-B135-4F3A58F83537}" srcOrd="16" destOrd="0" presId="urn:microsoft.com/office/officeart/2005/8/layout/cycle1"/>
    <dgm:cxn modelId="{C2176FB1-3B77-40AC-9A42-FA3188E9CA12}" type="presParOf" srcId="{5BB86E04-0B3F-4AE0-BC6A-633D90F6D3B1}" destId="{3439EA2A-EE2A-4B9D-AC2F-646F0477821F}" srcOrd="17" destOrd="0" presId="urn:microsoft.com/office/officeart/2005/8/layout/cycle1"/>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C2A2CC-D5A3-4BBD-8240-B766157D76C4}">
      <dsp:nvSpPr>
        <dsp:cNvPr id="0" name=""/>
        <dsp:cNvSpPr/>
      </dsp:nvSpPr>
      <dsp:spPr>
        <a:xfrm>
          <a:off x="3127856" y="2044806"/>
          <a:ext cx="2394109" cy="2053467"/>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mj-lt"/>
            </a:rPr>
            <a:t>testing product by expertise</a:t>
          </a:r>
        </a:p>
        <a:p>
          <a:pPr marL="114300" lvl="1" indent="-114300" algn="l" defTabSz="533400">
            <a:lnSpc>
              <a:spcPct val="90000"/>
            </a:lnSpc>
            <a:spcBef>
              <a:spcPct val="0"/>
            </a:spcBef>
            <a:spcAft>
              <a:spcPct val="15000"/>
            </a:spcAft>
            <a:buChar char="••"/>
          </a:pPr>
          <a:r>
            <a:rPr lang="en-US" sz="1200" kern="1200">
              <a:latin typeface="+mj-lt"/>
            </a:rPr>
            <a:t>enable to reduce cost</a:t>
          </a:r>
        </a:p>
        <a:p>
          <a:pPr marL="114300" lvl="1" indent="-114300" algn="l" defTabSz="533400">
            <a:lnSpc>
              <a:spcPct val="90000"/>
            </a:lnSpc>
            <a:spcBef>
              <a:spcPct val="0"/>
            </a:spcBef>
            <a:spcAft>
              <a:spcPct val="15000"/>
            </a:spcAft>
            <a:buChar char="••"/>
          </a:pPr>
          <a:r>
            <a:rPr lang="en-US" sz="1200" kern="1200">
              <a:latin typeface="+mj-lt"/>
            </a:rPr>
            <a:t>safety and the performace of the product against relavant standard</a:t>
          </a:r>
          <a:r>
            <a:rPr lang="en-US" sz="1200" kern="1200"/>
            <a:t>.</a:t>
          </a:r>
        </a:p>
      </dsp:txBody>
      <dsp:txXfrm>
        <a:off x="3891197" y="2603281"/>
        <a:ext cx="1585660" cy="1449884"/>
      </dsp:txXfrm>
    </dsp:sp>
    <dsp:sp modelId="{819A1B3B-C46E-4B14-B6F2-6DE23B6D7351}">
      <dsp:nvSpPr>
        <dsp:cNvPr id="0" name=""/>
        <dsp:cNvSpPr/>
      </dsp:nvSpPr>
      <dsp:spPr>
        <a:xfrm>
          <a:off x="-25641" y="2233722"/>
          <a:ext cx="2619273" cy="1738202"/>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mj-lt"/>
            </a:rPr>
            <a:t>enable to demonstrate product, processes,or system compliant either national or international standard or customer defined .                                                       </a:t>
          </a:r>
        </a:p>
      </dsp:txBody>
      <dsp:txXfrm>
        <a:off x="12542" y="2706456"/>
        <a:ext cx="1757125" cy="1227285"/>
      </dsp:txXfrm>
    </dsp:sp>
    <dsp:sp modelId="{7EA96D8C-84DB-4390-A8BE-B3DA6FB734FD}">
      <dsp:nvSpPr>
        <dsp:cNvPr id="0" name=""/>
        <dsp:cNvSpPr/>
      </dsp:nvSpPr>
      <dsp:spPr>
        <a:xfrm>
          <a:off x="3145926" y="-126349"/>
          <a:ext cx="2357970" cy="1264707"/>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mj-lt"/>
            </a:rPr>
            <a:t>ensure product comply with global standard and local.</a:t>
          </a:r>
        </a:p>
        <a:p>
          <a:pPr marL="114300" lvl="1" indent="-114300" algn="l" defTabSz="533400">
            <a:lnSpc>
              <a:spcPct val="90000"/>
            </a:lnSpc>
            <a:spcBef>
              <a:spcPct val="0"/>
            </a:spcBef>
            <a:spcAft>
              <a:spcPct val="15000"/>
            </a:spcAft>
            <a:buChar char="••"/>
          </a:pPr>
          <a:r>
            <a:rPr lang="en-US" sz="1200" kern="1200">
              <a:latin typeface="+mj-lt"/>
            </a:rPr>
            <a:t>Combining global coverage with local knowledge</a:t>
          </a:r>
        </a:p>
        <a:p>
          <a:pPr marL="114300" lvl="1" indent="-114300" algn="l" defTabSz="533400">
            <a:lnSpc>
              <a:spcPct val="90000"/>
            </a:lnSpc>
            <a:spcBef>
              <a:spcPct val="0"/>
            </a:spcBef>
            <a:spcAft>
              <a:spcPct val="15000"/>
            </a:spcAft>
            <a:buChar char="••"/>
          </a:pPr>
          <a:endParaRPr lang="en-US" sz="1200" kern="1200"/>
        </a:p>
        <a:p>
          <a:pPr marL="114300" lvl="1" indent="-114300" algn="l" defTabSz="533400">
            <a:lnSpc>
              <a:spcPct val="90000"/>
            </a:lnSpc>
            <a:spcBef>
              <a:spcPct val="0"/>
            </a:spcBef>
            <a:spcAft>
              <a:spcPct val="15000"/>
            </a:spcAft>
            <a:buChar char="••"/>
          </a:pPr>
          <a:endParaRPr lang="en-US" sz="1200" kern="1200"/>
        </a:p>
      </dsp:txBody>
      <dsp:txXfrm>
        <a:off x="3881098" y="-98568"/>
        <a:ext cx="1595017" cy="892968"/>
      </dsp:txXfrm>
    </dsp:sp>
    <dsp:sp modelId="{27B6B7C0-66D2-4401-9F25-102E0C00A0B8}">
      <dsp:nvSpPr>
        <dsp:cNvPr id="0" name=""/>
        <dsp:cNvSpPr/>
      </dsp:nvSpPr>
      <dsp:spPr>
        <a:xfrm>
          <a:off x="-35565" y="-111910"/>
          <a:ext cx="2639122" cy="1235828"/>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latin typeface="+mj-lt"/>
            </a:rPr>
            <a:t>Cheking the traded  goods,</a:t>
          </a:r>
        </a:p>
        <a:p>
          <a:pPr marL="114300" lvl="1" indent="-114300" algn="l" defTabSz="533400">
            <a:lnSpc>
              <a:spcPct val="90000"/>
            </a:lnSpc>
            <a:spcBef>
              <a:spcPct val="0"/>
            </a:spcBef>
            <a:spcAft>
              <a:spcPct val="15000"/>
            </a:spcAft>
            <a:buChar char="••"/>
          </a:pPr>
          <a:r>
            <a:rPr lang="en-US" sz="1200" kern="1200">
              <a:latin typeface="+mj-lt"/>
            </a:rPr>
            <a:t>help to control quality and quantity</a:t>
          </a:r>
        </a:p>
        <a:p>
          <a:pPr marL="114300" lvl="1" indent="-114300" algn="l" defTabSz="533400">
            <a:lnSpc>
              <a:spcPct val="90000"/>
            </a:lnSpc>
            <a:spcBef>
              <a:spcPct val="0"/>
            </a:spcBef>
            <a:spcAft>
              <a:spcPct val="15000"/>
            </a:spcAft>
            <a:buChar char="••"/>
          </a:pPr>
          <a:r>
            <a:rPr lang="en-US" sz="1200" kern="1200">
              <a:latin typeface="+mj-lt"/>
            </a:rPr>
            <a:t>meet regulatory requirements across the different region .</a:t>
          </a:r>
        </a:p>
      </dsp:txBody>
      <dsp:txXfrm>
        <a:off x="-8418" y="-84763"/>
        <a:ext cx="1793091" cy="872577"/>
      </dsp:txXfrm>
    </dsp:sp>
    <dsp:sp modelId="{83175146-745F-43F2-BC11-9D345E8ABAE8}">
      <dsp:nvSpPr>
        <dsp:cNvPr id="0" name=""/>
        <dsp:cNvSpPr/>
      </dsp:nvSpPr>
      <dsp:spPr>
        <a:xfrm>
          <a:off x="1081703" y="976910"/>
          <a:ext cx="1687667" cy="1010098"/>
        </a:xfrm>
        <a:prstGeom prst="pieWedg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Inspection</a:t>
          </a:r>
        </a:p>
      </dsp:txBody>
      <dsp:txXfrm>
        <a:off x="1576009" y="1272761"/>
        <a:ext cx="1193361" cy="714247"/>
      </dsp:txXfrm>
    </dsp:sp>
    <dsp:sp modelId="{0BD563D9-3652-41B7-B85C-CEBE8B9285D4}">
      <dsp:nvSpPr>
        <dsp:cNvPr id="0" name=""/>
        <dsp:cNvSpPr/>
      </dsp:nvSpPr>
      <dsp:spPr>
        <a:xfrm rot="5400000">
          <a:off x="3022699" y="776437"/>
          <a:ext cx="1077404" cy="1486680"/>
        </a:xfrm>
        <a:prstGeom prst="pieWedg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Verification</a:t>
          </a:r>
        </a:p>
      </dsp:txBody>
      <dsp:txXfrm rot="-5400000">
        <a:off x="2818061" y="1296639"/>
        <a:ext cx="1051242" cy="761840"/>
      </dsp:txXfrm>
    </dsp:sp>
    <dsp:sp modelId="{66FBF502-AEBE-4953-94CB-A80DE50CD9C7}">
      <dsp:nvSpPr>
        <dsp:cNvPr id="0" name=""/>
        <dsp:cNvSpPr/>
      </dsp:nvSpPr>
      <dsp:spPr>
        <a:xfrm rot="10800000">
          <a:off x="2803072" y="2083359"/>
          <a:ext cx="1502837" cy="897964"/>
        </a:xfrm>
        <a:prstGeom prst="pieWedg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Testing</a:t>
          </a:r>
        </a:p>
      </dsp:txBody>
      <dsp:txXfrm rot="10800000">
        <a:off x="2803072" y="2083359"/>
        <a:ext cx="1062666" cy="634956"/>
      </dsp:txXfrm>
    </dsp:sp>
    <dsp:sp modelId="{B82AD081-706F-4485-81E3-C8E42FC30386}">
      <dsp:nvSpPr>
        <dsp:cNvPr id="0" name=""/>
        <dsp:cNvSpPr/>
      </dsp:nvSpPr>
      <dsp:spPr>
        <a:xfrm rot="16200000">
          <a:off x="1440696" y="1641679"/>
          <a:ext cx="972850" cy="1710065"/>
        </a:xfrm>
        <a:prstGeom prst="pieWedg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Certification</a:t>
          </a:r>
        </a:p>
      </dsp:txBody>
      <dsp:txXfrm rot="5400000">
        <a:off x="1572955" y="2010287"/>
        <a:ext cx="1209199" cy="687909"/>
      </dsp:txXfrm>
    </dsp:sp>
    <dsp:sp modelId="{26415C44-3335-40CC-954D-FF154FD648BC}">
      <dsp:nvSpPr>
        <dsp:cNvPr id="0" name=""/>
        <dsp:cNvSpPr/>
      </dsp:nvSpPr>
      <dsp:spPr>
        <a:xfrm>
          <a:off x="2461179" y="1646406"/>
          <a:ext cx="564040" cy="490470"/>
        </a:xfrm>
        <a:prstGeom prst="circularArrow">
          <a:avLst/>
        </a:prstGeom>
        <a:solidFill>
          <a:schemeClr val="accent6">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9E28E7D-3F83-4440-8411-90E8945E5FE1}">
      <dsp:nvSpPr>
        <dsp:cNvPr id="0" name=""/>
        <dsp:cNvSpPr/>
      </dsp:nvSpPr>
      <dsp:spPr>
        <a:xfrm rot="10800000">
          <a:off x="2461179" y="1835048"/>
          <a:ext cx="564040" cy="490470"/>
        </a:xfrm>
        <a:prstGeom prst="circularArrow">
          <a:avLst/>
        </a:prstGeom>
        <a:solidFill>
          <a:schemeClr val="accent6">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DF7842-54A9-4840-9E88-7AED76671BD0}">
      <dsp:nvSpPr>
        <dsp:cNvPr id="0" name=""/>
        <dsp:cNvSpPr/>
      </dsp:nvSpPr>
      <dsp:spPr>
        <a:xfrm>
          <a:off x="1231504" y="-11462"/>
          <a:ext cx="2413791" cy="2413791"/>
        </a:xfrm>
        <a:prstGeom prst="circularArrow">
          <a:avLst>
            <a:gd name="adj1" fmla="val 5544"/>
            <a:gd name="adj2" fmla="val 330680"/>
            <a:gd name="adj3" fmla="val 13859225"/>
            <a:gd name="adj4" fmla="val 17335474"/>
            <a:gd name="adj5" fmla="val 5757"/>
          </a:avLst>
        </a:prstGeom>
        <a:gradFill rotWithShape="0">
          <a:gsLst>
            <a:gs pos="0">
              <a:srgbClr val="F79646">
                <a:tint val="40000"/>
                <a:hueOff val="0"/>
                <a:satOff val="0"/>
                <a:lumOff val="0"/>
                <a:alphaOff val="0"/>
                <a:shade val="51000"/>
                <a:satMod val="130000"/>
              </a:srgbClr>
            </a:gs>
            <a:gs pos="80000">
              <a:srgbClr val="F79646">
                <a:tint val="40000"/>
                <a:hueOff val="0"/>
                <a:satOff val="0"/>
                <a:lumOff val="0"/>
                <a:alphaOff val="0"/>
                <a:shade val="93000"/>
                <a:satMod val="130000"/>
              </a:srgbClr>
            </a:gs>
            <a:gs pos="100000">
              <a:srgbClr val="F79646">
                <a:tint val="40000"/>
                <a:hueOff val="0"/>
                <a:satOff val="0"/>
                <a:lumOff val="0"/>
                <a:alphaOff val="0"/>
                <a:shade val="94000"/>
                <a:satMod val="135000"/>
              </a:srgb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0973998F-AD21-4307-AC34-67C1FFE57BDD}">
      <dsp:nvSpPr>
        <dsp:cNvPr id="0" name=""/>
        <dsp:cNvSpPr/>
      </dsp:nvSpPr>
      <dsp:spPr>
        <a:xfrm>
          <a:off x="1893689" y="1514"/>
          <a:ext cx="1089421" cy="544710"/>
        </a:xfrm>
        <a:prstGeom prst="round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a:ea typeface="SimSun"/>
              <a:cs typeface="Times New Roman"/>
            </a:rPr>
            <a:t>Collect Resume &amp; Sorting</a:t>
          </a:r>
        </a:p>
      </dsp:txBody>
      <dsp:txXfrm>
        <a:off x="1920280" y="28105"/>
        <a:ext cx="1036239" cy="491528"/>
      </dsp:txXfrm>
    </dsp:sp>
    <dsp:sp modelId="{5754E30D-90D3-4883-A67B-97A449BB7F09}">
      <dsp:nvSpPr>
        <dsp:cNvPr id="0" name=""/>
        <dsp:cNvSpPr/>
      </dsp:nvSpPr>
      <dsp:spPr>
        <a:xfrm>
          <a:off x="2872645" y="712767"/>
          <a:ext cx="1089421" cy="544710"/>
        </a:xfrm>
        <a:prstGeom prst="round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a:ea typeface="SimSun"/>
              <a:cs typeface="Times New Roman"/>
            </a:rPr>
            <a:t>First Layer Interview</a:t>
          </a:r>
        </a:p>
      </dsp:txBody>
      <dsp:txXfrm>
        <a:off x="2899236" y="739358"/>
        <a:ext cx="1036239" cy="491528"/>
      </dsp:txXfrm>
    </dsp:sp>
    <dsp:sp modelId="{F7B5CF03-B367-4DD8-8FA1-B6CFAEDDF25D}">
      <dsp:nvSpPr>
        <dsp:cNvPr id="0" name=""/>
        <dsp:cNvSpPr/>
      </dsp:nvSpPr>
      <dsp:spPr>
        <a:xfrm>
          <a:off x="2800418" y="1863579"/>
          <a:ext cx="1089421" cy="544710"/>
        </a:xfrm>
        <a:prstGeom prst="round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a:ea typeface="SimSun"/>
              <a:cs typeface="Times New Roman"/>
            </a:rPr>
            <a:t>Second Layer Interview</a:t>
          </a:r>
        </a:p>
      </dsp:txBody>
      <dsp:txXfrm>
        <a:off x="2827009" y="1890170"/>
        <a:ext cx="1036239" cy="491528"/>
      </dsp:txXfrm>
    </dsp:sp>
    <dsp:sp modelId="{63557C36-A7A0-4349-A521-2CAD33EA943F}">
      <dsp:nvSpPr>
        <dsp:cNvPr id="0" name=""/>
        <dsp:cNvSpPr/>
      </dsp:nvSpPr>
      <dsp:spPr>
        <a:xfrm>
          <a:off x="1073160" y="1863601"/>
          <a:ext cx="1089421" cy="544710"/>
        </a:xfrm>
        <a:prstGeom prst="round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a:ea typeface="SimSun"/>
              <a:cs typeface="Times New Roman"/>
            </a:rPr>
            <a:t>Required Medical Test</a:t>
          </a:r>
        </a:p>
      </dsp:txBody>
      <dsp:txXfrm>
        <a:off x="1099751" y="1890192"/>
        <a:ext cx="1036239" cy="491528"/>
      </dsp:txXfrm>
    </dsp:sp>
    <dsp:sp modelId="{CDE2A57A-4E35-4CD7-AC7F-76DCBCAFEAF3}">
      <dsp:nvSpPr>
        <dsp:cNvPr id="0" name=""/>
        <dsp:cNvSpPr/>
      </dsp:nvSpPr>
      <dsp:spPr>
        <a:xfrm>
          <a:off x="914733" y="712767"/>
          <a:ext cx="1089421" cy="544710"/>
        </a:xfrm>
        <a:prstGeom prst="round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a:ea typeface="SimSun"/>
              <a:cs typeface="Times New Roman"/>
            </a:rPr>
            <a:t>Offer Roll Out</a:t>
          </a:r>
        </a:p>
      </dsp:txBody>
      <dsp:txXfrm>
        <a:off x="941324" y="739358"/>
        <a:ext cx="1036239" cy="49152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142159-7DF3-42C5-B053-378D09D65C5F}">
      <dsp:nvSpPr>
        <dsp:cNvPr id="0" name=""/>
        <dsp:cNvSpPr/>
      </dsp:nvSpPr>
      <dsp:spPr>
        <a:xfrm>
          <a:off x="0" y="0"/>
          <a:ext cx="5798820"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Need requisition with approval at CM</a:t>
          </a:r>
        </a:p>
      </dsp:txBody>
      <dsp:txXfrm>
        <a:off x="11822" y="11822"/>
        <a:ext cx="5775176" cy="379977"/>
      </dsp:txXfrm>
    </dsp:sp>
    <dsp:sp modelId="{8506F83B-2281-4FD1-A9A4-D453BF423191}">
      <dsp:nvSpPr>
        <dsp:cNvPr id="0" name=""/>
        <dsp:cNvSpPr/>
      </dsp:nvSpPr>
      <dsp:spPr>
        <a:xfrm rot="5400000">
          <a:off x="2823730" y="413712"/>
          <a:ext cx="151358" cy="18162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Times New Roman"/>
            <a:ea typeface="SimSun"/>
            <a:cs typeface="Times New Roman"/>
          </a:endParaRPr>
        </a:p>
      </dsp:txBody>
      <dsp:txXfrm rot="-5400000">
        <a:off x="2844921" y="428848"/>
        <a:ext cx="108977" cy="105951"/>
      </dsp:txXfrm>
    </dsp:sp>
    <dsp:sp modelId="{9D6D7E0E-AFCC-4213-99C0-9DD17D4F8C18}">
      <dsp:nvSpPr>
        <dsp:cNvPr id="0" name=""/>
        <dsp:cNvSpPr/>
      </dsp:nvSpPr>
      <dsp:spPr>
        <a:xfrm>
          <a:off x="23381" y="605432"/>
          <a:ext cx="5752057"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HR approve the requisition form(RRF) by checking headcount budget</a:t>
          </a:r>
        </a:p>
      </dsp:txBody>
      <dsp:txXfrm>
        <a:off x="35203" y="617254"/>
        <a:ext cx="5728413" cy="379977"/>
      </dsp:txXfrm>
    </dsp:sp>
    <dsp:sp modelId="{AAB90583-8075-4C9B-B45A-FD58AF3F75FF}">
      <dsp:nvSpPr>
        <dsp:cNvPr id="0" name=""/>
        <dsp:cNvSpPr/>
      </dsp:nvSpPr>
      <dsp:spPr>
        <a:xfrm rot="5400000">
          <a:off x="2823730" y="1019145"/>
          <a:ext cx="151358" cy="18162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Times New Roman"/>
            <a:ea typeface="SimSun"/>
            <a:cs typeface="Times New Roman"/>
          </a:endParaRPr>
        </a:p>
      </dsp:txBody>
      <dsp:txXfrm rot="-5400000">
        <a:off x="2844921" y="1034281"/>
        <a:ext cx="108977" cy="105951"/>
      </dsp:txXfrm>
    </dsp:sp>
    <dsp:sp modelId="{A8E3753C-A64C-41E5-BE10-5DC8F8E29DD0}">
      <dsp:nvSpPr>
        <dsp:cNvPr id="0" name=""/>
        <dsp:cNvSpPr/>
      </dsp:nvSpPr>
      <dsp:spPr>
        <a:xfrm>
          <a:off x="10067" y="1210865"/>
          <a:ext cx="5778684"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Making decision to choose proper strategy</a:t>
          </a:r>
        </a:p>
      </dsp:txBody>
      <dsp:txXfrm>
        <a:off x="21889" y="1222687"/>
        <a:ext cx="5755040" cy="379977"/>
      </dsp:txXfrm>
    </dsp:sp>
    <dsp:sp modelId="{ECDF04AA-D267-41B6-ABA4-EDF3880DF5FF}">
      <dsp:nvSpPr>
        <dsp:cNvPr id="0" name=""/>
        <dsp:cNvSpPr/>
      </dsp:nvSpPr>
      <dsp:spPr>
        <a:xfrm rot="5400000">
          <a:off x="2823730" y="1624578"/>
          <a:ext cx="151358" cy="18162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Times New Roman"/>
            <a:ea typeface="SimSun"/>
            <a:cs typeface="Times New Roman"/>
          </a:endParaRPr>
        </a:p>
      </dsp:txBody>
      <dsp:txXfrm rot="-5400000">
        <a:off x="2844921" y="1639714"/>
        <a:ext cx="108977" cy="105951"/>
      </dsp:txXfrm>
    </dsp:sp>
    <dsp:sp modelId="{325DEF13-A387-48EC-8D8E-BF5C0A622128}">
      <dsp:nvSpPr>
        <dsp:cNvPr id="0" name=""/>
        <dsp:cNvSpPr/>
      </dsp:nvSpPr>
      <dsp:spPr>
        <a:xfrm>
          <a:off x="30203" y="1816298"/>
          <a:ext cx="5738413"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Search online job portal/CV Bank</a:t>
          </a:r>
        </a:p>
      </dsp:txBody>
      <dsp:txXfrm>
        <a:off x="42025" y="1828120"/>
        <a:ext cx="5714769" cy="379977"/>
      </dsp:txXfrm>
    </dsp:sp>
    <dsp:sp modelId="{41C4B70A-74C2-41E0-8EA7-1337D63F2620}">
      <dsp:nvSpPr>
        <dsp:cNvPr id="0" name=""/>
        <dsp:cNvSpPr/>
      </dsp:nvSpPr>
      <dsp:spPr>
        <a:xfrm rot="5400000">
          <a:off x="2823730" y="2230010"/>
          <a:ext cx="151358" cy="18162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Times New Roman"/>
            <a:ea typeface="SimSun"/>
            <a:cs typeface="Times New Roman"/>
          </a:endParaRPr>
        </a:p>
      </dsp:txBody>
      <dsp:txXfrm rot="-5400000">
        <a:off x="2844921" y="2245146"/>
        <a:ext cx="108977" cy="105951"/>
      </dsp:txXfrm>
    </dsp:sp>
    <dsp:sp modelId="{6637D330-127F-42E5-978C-CD0FBC51C5A4}">
      <dsp:nvSpPr>
        <dsp:cNvPr id="0" name=""/>
        <dsp:cNvSpPr/>
      </dsp:nvSpPr>
      <dsp:spPr>
        <a:xfrm>
          <a:off x="10067" y="2421731"/>
          <a:ext cx="5778684"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Shortlist application</a:t>
          </a:r>
        </a:p>
      </dsp:txBody>
      <dsp:txXfrm>
        <a:off x="21889" y="2433553"/>
        <a:ext cx="5755040" cy="379977"/>
      </dsp:txXfrm>
    </dsp:sp>
    <dsp:sp modelId="{8D99CACC-8F23-4E47-ABA8-EFB020C74F6B}">
      <dsp:nvSpPr>
        <dsp:cNvPr id="0" name=""/>
        <dsp:cNvSpPr/>
      </dsp:nvSpPr>
      <dsp:spPr>
        <a:xfrm rot="5400000">
          <a:off x="2823730" y="2835443"/>
          <a:ext cx="151358" cy="18162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Times New Roman"/>
            <a:ea typeface="SimSun"/>
            <a:cs typeface="Times New Roman"/>
          </a:endParaRPr>
        </a:p>
      </dsp:txBody>
      <dsp:txXfrm rot="-5400000">
        <a:off x="2844921" y="2850579"/>
        <a:ext cx="108977" cy="105951"/>
      </dsp:txXfrm>
    </dsp:sp>
    <dsp:sp modelId="{FCEA3206-56B9-4643-B6D9-02AF94A26837}">
      <dsp:nvSpPr>
        <dsp:cNvPr id="0" name=""/>
        <dsp:cNvSpPr/>
      </dsp:nvSpPr>
      <dsp:spPr>
        <a:xfrm>
          <a:off x="10067" y="3027164"/>
          <a:ext cx="5778684"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Written test, Group discussion, Computer test, Eye test, Case study, Interview</a:t>
          </a:r>
        </a:p>
      </dsp:txBody>
      <dsp:txXfrm>
        <a:off x="21889" y="3038986"/>
        <a:ext cx="5755040" cy="379977"/>
      </dsp:txXfrm>
    </dsp:sp>
    <dsp:sp modelId="{2A7A6C5A-FE8F-4E54-A41B-B5A680F71959}">
      <dsp:nvSpPr>
        <dsp:cNvPr id="0" name=""/>
        <dsp:cNvSpPr/>
      </dsp:nvSpPr>
      <dsp:spPr>
        <a:xfrm rot="5400000">
          <a:off x="2823730" y="3440876"/>
          <a:ext cx="151358" cy="18162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Times New Roman"/>
            <a:ea typeface="SimSun"/>
            <a:cs typeface="Times New Roman"/>
          </a:endParaRPr>
        </a:p>
      </dsp:txBody>
      <dsp:txXfrm rot="-5400000">
        <a:off x="2844921" y="3456012"/>
        <a:ext cx="108977" cy="105951"/>
      </dsp:txXfrm>
    </dsp:sp>
    <dsp:sp modelId="{70E3E64B-244C-4CBB-9929-9307A4441A74}">
      <dsp:nvSpPr>
        <dsp:cNvPr id="0" name=""/>
        <dsp:cNvSpPr/>
      </dsp:nvSpPr>
      <dsp:spPr>
        <a:xfrm>
          <a:off x="0" y="3632596"/>
          <a:ext cx="5798820"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Appointed the best fittest employee</a:t>
          </a:r>
        </a:p>
      </dsp:txBody>
      <dsp:txXfrm>
        <a:off x="11822" y="3644418"/>
        <a:ext cx="5775176" cy="379977"/>
      </dsp:txXfrm>
    </dsp:sp>
    <dsp:sp modelId="{F46AB1FB-24F1-478F-8D74-3C03982323DA}">
      <dsp:nvSpPr>
        <dsp:cNvPr id="0" name=""/>
        <dsp:cNvSpPr/>
      </dsp:nvSpPr>
      <dsp:spPr>
        <a:xfrm rot="5400000">
          <a:off x="2823730" y="4046309"/>
          <a:ext cx="151358" cy="18162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Times New Roman"/>
            <a:ea typeface="SimSun"/>
            <a:cs typeface="Times New Roman"/>
          </a:endParaRPr>
        </a:p>
      </dsp:txBody>
      <dsp:txXfrm rot="-5400000">
        <a:off x="2844921" y="4061445"/>
        <a:ext cx="108977" cy="105951"/>
      </dsp:txXfrm>
    </dsp:sp>
    <dsp:sp modelId="{A86DA992-6887-4F27-AC90-80BB5D735E12}">
      <dsp:nvSpPr>
        <dsp:cNvPr id="0" name=""/>
        <dsp:cNvSpPr/>
      </dsp:nvSpPr>
      <dsp:spPr>
        <a:xfrm>
          <a:off x="10067" y="4238029"/>
          <a:ext cx="5778684"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Arrange orientation or training If required</a:t>
          </a:r>
        </a:p>
      </dsp:txBody>
      <dsp:txXfrm>
        <a:off x="21889" y="4249851"/>
        <a:ext cx="5755040" cy="379977"/>
      </dsp:txXfrm>
    </dsp:sp>
    <dsp:sp modelId="{B280D6AF-2385-40CD-A749-7070B3275698}">
      <dsp:nvSpPr>
        <dsp:cNvPr id="0" name=""/>
        <dsp:cNvSpPr/>
      </dsp:nvSpPr>
      <dsp:spPr>
        <a:xfrm rot="5400000">
          <a:off x="2823730" y="4651742"/>
          <a:ext cx="151358" cy="18162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Times New Roman"/>
            <a:ea typeface="SimSun"/>
            <a:cs typeface="Times New Roman"/>
          </a:endParaRPr>
        </a:p>
      </dsp:txBody>
      <dsp:txXfrm rot="-5400000">
        <a:off x="2844921" y="4666878"/>
        <a:ext cx="108977" cy="105951"/>
      </dsp:txXfrm>
    </dsp:sp>
    <dsp:sp modelId="{D9DA94F6-CE01-428C-88B4-B153580A1233}">
      <dsp:nvSpPr>
        <dsp:cNvPr id="0" name=""/>
        <dsp:cNvSpPr/>
      </dsp:nvSpPr>
      <dsp:spPr>
        <a:xfrm>
          <a:off x="20135" y="4843462"/>
          <a:ext cx="5758548"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Develop increments and incentive plan</a:t>
          </a:r>
        </a:p>
      </dsp:txBody>
      <dsp:txXfrm>
        <a:off x="31957" y="4855284"/>
        <a:ext cx="5734904" cy="379977"/>
      </dsp:txXfrm>
    </dsp:sp>
    <dsp:sp modelId="{735661FA-CB81-4A23-85FA-019CD6C895F0}">
      <dsp:nvSpPr>
        <dsp:cNvPr id="0" name=""/>
        <dsp:cNvSpPr/>
      </dsp:nvSpPr>
      <dsp:spPr>
        <a:xfrm rot="5400000">
          <a:off x="2823730" y="5257174"/>
          <a:ext cx="151358" cy="18162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Times New Roman"/>
            <a:ea typeface="SimSun"/>
            <a:cs typeface="Times New Roman"/>
          </a:endParaRPr>
        </a:p>
      </dsp:txBody>
      <dsp:txXfrm rot="-5400000">
        <a:off x="2844921" y="5272310"/>
        <a:ext cx="108977" cy="105951"/>
      </dsp:txXfrm>
    </dsp:sp>
    <dsp:sp modelId="{1E1E6C01-C7EA-42C5-9BF0-0945DC704EB9}">
      <dsp:nvSpPr>
        <dsp:cNvPr id="0" name=""/>
        <dsp:cNvSpPr/>
      </dsp:nvSpPr>
      <dsp:spPr>
        <a:xfrm>
          <a:off x="0" y="5448895"/>
          <a:ext cx="5798820"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Evaluate performance after a certain period</a:t>
          </a:r>
        </a:p>
      </dsp:txBody>
      <dsp:txXfrm>
        <a:off x="11822" y="5460717"/>
        <a:ext cx="5775176" cy="379977"/>
      </dsp:txXfrm>
    </dsp:sp>
    <dsp:sp modelId="{D541FB7F-AE79-403E-897E-516DD7EB692C}">
      <dsp:nvSpPr>
        <dsp:cNvPr id="0" name=""/>
        <dsp:cNvSpPr/>
      </dsp:nvSpPr>
      <dsp:spPr>
        <a:xfrm rot="5400000">
          <a:off x="2823730" y="5862607"/>
          <a:ext cx="151358" cy="181629"/>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solidFill>
              <a:sysClr val="window" lastClr="FFFFFF"/>
            </a:solidFill>
            <a:latin typeface="Times New Roman"/>
            <a:ea typeface="SimSun"/>
            <a:cs typeface="Times New Roman"/>
          </a:endParaRPr>
        </a:p>
      </dsp:txBody>
      <dsp:txXfrm rot="-5400000">
        <a:off x="2844921" y="5877743"/>
        <a:ext cx="108977" cy="105951"/>
      </dsp:txXfrm>
    </dsp:sp>
    <dsp:sp modelId="{770C0D31-F579-42DA-A320-F275D39FC672}">
      <dsp:nvSpPr>
        <dsp:cNvPr id="0" name=""/>
        <dsp:cNvSpPr/>
      </dsp:nvSpPr>
      <dsp:spPr>
        <a:xfrm>
          <a:off x="0" y="6054328"/>
          <a:ext cx="5798820" cy="40362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 lastClr="FFFFFF"/>
              </a:solidFill>
              <a:latin typeface="Times New Roman"/>
              <a:ea typeface="SimSun"/>
              <a:cs typeface="Times New Roman"/>
            </a:rPr>
            <a:t>Develop succesion plan</a:t>
          </a:r>
        </a:p>
      </dsp:txBody>
      <dsp:txXfrm>
        <a:off x="11822" y="6066150"/>
        <a:ext cx="5775176" cy="379977"/>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61B3B5-9145-45DF-8162-A57D0F837E93}">
      <dsp:nvSpPr>
        <dsp:cNvPr id="0" name=""/>
        <dsp:cNvSpPr/>
      </dsp:nvSpPr>
      <dsp:spPr>
        <a:xfrm>
          <a:off x="-2615068" y="-403506"/>
          <a:ext cx="3121588" cy="3121588"/>
        </a:xfrm>
        <a:prstGeom prst="blockArc">
          <a:avLst>
            <a:gd name="adj1" fmla="val 18900000"/>
            <a:gd name="adj2" fmla="val 2700000"/>
            <a:gd name="adj3" fmla="val 614"/>
          </a:avLst>
        </a:prstGeom>
        <a:noFill/>
        <a:ln w="25400" cap="flat" cmpd="sng" algn="ctr">
          <a:solidFill>
            <a:srgbClr val="F79646">
              <a:shade val="60000"/>
              <a:hueOff val="0"/>
              <a:satOff val="0"/>
              <a:lumOff val="0"/>
              <a:alphaOff val="0"/>
            </a:srgb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BD6535A-A5CF-4231-8D71-B3757151F661}">
      <dsp:nvSpPr>
        <dsp:cNvPr id="0" name=""/>
        <dsp:cNvSpPr/>
      </dsp:nvSpPr>
      <dsp:spPr>
        <a:xfrm>
          <a:off x="222880" y="144614"/>
          <a:ext cx="5340737" cy="289414"/>
        </a:xfrm>
        <a:prstGeom prst="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9723" tIns="38100" rIns="38100" bIns="38100" numCol="1" spcCol="1270" anchor="ctr" anchorCtr="0">
          <a:noAutofit/>
        </a:bodyPr>
        <a:lstStyle/>
        <a:p>
          <a:pPr lvl="0" algn="l" defTabSz="666750">
            <a:lnSpc>
              <a:spcPct val="90000"/>
            </a:lnSpc>
            <a:spcBef>
              <a:spcPct val="0"/>
            </a:spcBef>
            <a:spcAft>
              <a:spcPct val="35000"/>
            </a:spcAft>
          </a:pPr>
          <a:r>
            <a:rPr lang="en-US" sz="1500" kern="1200">
              <a:solidFill>
                <a:sysClr val="window" lastClr="FFFFFF"/>
              </a:solidFill>
              <a:latin typeface="Times New Roman"/>
              <a:ea typeface="SimSun"/>
              <a:cs typeface="Times New Roman"/>
            </a:rPr>
            <a:t>creating future leader</a:t>
          </a:r>
        </a:p>
      </dsp:txBody>
      <dsp:txXfrm>
        <a:off x="222880" y="144614"/>
        <a:ext cx="5340737" cy="289414"/>
      </dsp:txXfrm>
    </dsp:sp>
    <dsp:sp modelId="{D5666A50-5806-42B5-A035-7E2F343B900B}">
      <dsp:nvSpPr>
        <dsp:cNvPr id="0" name=""/>
        <dsp:cNvSpPr/>
      </dsp:nvSpPr>
      <dsp:spPr>
        <a:xfrm>
          <a:off x="41996" y="108437"/>
          <a:ext cx="361768" cy="361768"/>
        </a:xfrm>
        <a:prstGeom prst="ellipse">
          <a:avLst/>
        </a:prstGeom>
        <a:solidFill>
          <a:sysClr val="window" lastClr="FFFFFF">
            <a:hueOff val="0"/>
            <a:satOff val="0"/>
            <a:lumOff val="0"/>
            <a:alphaOff val="0"/>
          </a:sysClr>
        </a:solidFill>
        <a:ln w="9525" cap="flat" cmpd="sng" algn="ctr">
          <a:solidFill>
            <a:srgbClr val="F79646">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3E74C02D-65CA-4A10-A688-03C3BB0AB592}">
      <dsp:nvSpPr>
        <dsp:cNvPr id="0" name=""/>
        <dsp:cNvSpPr/>
      </dsp:nvSpPr>
      <dsp:spPr>
        <a:xfrm>
          <a:off x="430266" y="578597"/>
          <a:ext cx="5133352" cy="289414"/>
        </a:xfrm>
        <a:prstGeom prst="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9723" tIns="38100" rIns="38100" bIns="38100" numCol="1" spcCol="1270" anchor="ctr" anchorCtr="0">
          <a:noAutofit/>
        </a:bodyPr>
        <a:lstStyle/>
        <a:p>
          <a:pPr lvl="0" algn="l" defTabSz="666750">
            <a:lnSpc>
              <a:spcPct val="90000"/>
            </a:lnSpc>
            <a:spcBef>
              <a:spcPct val="0"/>
            </a:spcBef>
            <a:spcAft>
              <a:spcPct val="35000"/>
            </a:spcAft>
          </a:pPr>
          <a:r>
            <a:rPr lang="en-US" sz="1500" kern="1200">
              <a:solidFill>
                <a:sysClr val="window" lastClr="FFFFFF"/>
              </a:solidFill>
              <a:latin typeface="Times New Roman"/>
              <a:ea typeface="SimSun"/>
              <a:cs typeface="Times New Roman"/>
            </a:rPr>
            <a:t>Creating business sense</a:t>
          </a:r>
        </a:p>
      </dsp:txBody>
      <dsp:txXfrm>
        <a:off x="430266" y="578597"/>
        <a:ext cx="5133352" cy="289414"/>
      </dsp:txXfrm>
    </dsp:sp>
    <dsp:sp modelId="{9B3A4F12-BBB6-4E73-9F2E-E7AD93208F0F}">
      <dsp:nvSpPr>
        <dsp:cNvPr id="0" name=""/>
        <dsp:cNvSpPr/>
      </dsp:nvSpPr>
      <dsp:spPr>
        <a:xfrm>
          <a:off x="249382" y="542420"/>
          <a:ext cx="361768" cy="361768"/>
        </a:xfrm>
        <a:prstGeom prst="ellipse">
          <a:avLst/>
        </a:prstGeom>
        <a:solidFill>
          <a:sysClr val="window" lastClr="FFFFFF">
            <a:hueOff val="0"/>
            <a:satOff val="0"/>
            <a:lumOff val="0"/>
            <a:alphaOff val="0"/>
          </a:sysClr>
        </a:solidFill>
        <a:ln w="9525" cap="flat" cmpd="sng" algn="ctr">
          <a:solidFill>
            <a:srgbClr val="F79646">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48C739E1-0E2B-4F1D-B147-2CF17AE80820}">
      <dsp:nvSpPr>
        <dsp:cNvPr id="0" name=""/>
        <dsp:cNvSpPr/>
      </dsp:nvSpPr>
      <dsp:spPr>
        <a:xfrm>
          <a:off x="474196" y="1004132"/>
          <a:ext cx="5069701" cy="289414"/>
        </a:xfrm>
        <a:prstGeom prst="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9723" tIns="38100" rIns="38100" bIns="38100" numCol="1" spcCol="1270" anchor="ctr" anchorCtr="0">
          <a:noAutofit/>
        </a:bodyPr>
        <a:lstStyle/>
        <a:p>
          <a:pPr lvl="0" algn="l" defTabSz="666750">
            <a:lnSpc>
              <a:spcPct val="90000"/>
            </a:lnSpc>
            <a:spcBef>
              <a:spcPct val="0"/>
            </a:spcBef>
            <a:spcAft>
              <a:spcPct val="35000"/>
            </a:spcAft>
          </a:pPr>
          <a:r>
            <a:rPr lang="en-US" sz="1500" kern="1200">
              <a:solidFill>
                <a:sysClr val="window" lastClr="FFFFFF"/>
              </a:solidFill>
              <a:latin typeface="Times New Roman"/>
              <a:ea typeface="SimSun"/>
              <a:cs typeface="Times New Roman"/>
            </a:rPr>
            <a:t>Strategic planning</a:t>
          </a:r>
        </a:p>
      </dsp:txBody>
      <dsp:txXfrm>
        <a:off x="474196" y="1004132"/>
        <a:ext cx="5069701" cy="289414"/>
      </dsp:txXfrm>
    </dsp:sp>
    <dsp:sp modelId="{B4FE6998-52AE-4C81-8C6F-2966E9CE3CC4}">
      <dsp:nvSpPr>
        <dsp:cNvPr id="0" name=""/>
        <dsp:cNvSpPr/>
      </dsp:nvSpPr>
      <dsp:spPr>
        <a:xfrm>
          <a:off x="313033" y="976403"/>
          <a:ext cx="361768" cy="361768"/>
        </a:xfrm>
        <a:prstGeom prst="ellipse">
          <a:avLst/>
        </a:prstGeom>
        <a:solidFill>
          <a:sysClr val="window" lastClr="FFFFFF">
            <a:hueOff val="0"/>
            <a:satOff val="0"/>
            <a:lumOff val="0"/>
            <a:alphaOff val="0"/>
          </a:sysClr>
        </a:solidFill>
        <a:ln w="9525" cap="flat" cmpd="sng" algn="ctr">
          <a:solidFill>
            <a:srgbClr val="F79646">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CB0DFFD8-C802-41E3-902D-42655AB095D3}">
      <dsp:nvSpPr>
        <dsp:cNvPr id="0" name=""/>
        <dsp:cNvSpPr/>
      </dsp:nvSpPr>
      <dsp:spPr>
        <a:xfrm>
          <a:off x="430266" y="1446563"/>
          <a:ext cx="5133352" cy="289414"/>
        </a:xfrm>
        <a:prstGeom prst="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9723" tIns="38100" rIns="38100" bIns="38100" numCol="1" spcCol="1270" anchor="ctr" anchorCtr="0">
          <a:noAutofit/>
        </a:bodyPr>
        <a:lstStyle/>
        <a:p>
          <a:pPr lvl="0" algn="l" defTabSz="666750">
            <a:lnSpc>
              <a:spcPct val="90000"/>
            </a:lnSpc>
            <a:spcBef>
              <a:spcPct val="0"/>
            </a:spcBef>
            <a:spcAft>
              <a:spcPct val="35000"/>
            </a:spcAft>
          </a:pPr>
          <a:r>
            <a:rPr lang="en-US" sz="1500" kern="1200">
              <a:solidFill>
                <a:sysClr val="window" lastClr="FFFFFF"/>
              </a:solidFill>
              <a:latin typeface="Times New Roman"/>
              <a:ea typeface="SimSun"/>
              <a:cs typeface="Times New Roman"/>
            </a:rPr>
            <a:t>Recruitment capacity</a:t>
          </a:r>
        </a:p>
      </dsp:txBody>
      <dsp:txXfrm>
        <a:off x="430266" y="1446563"/>
        <a:ext cx="5133352" cy="289414"/>
      </dsp:txXfrm>
    </dsp:sp>
    <dsp:sp modelId="{7EA0BA4F-FE11-4C83-A1C4-C32D7818F516}">
      <dsp:nvSpPr>
        <dsp:cNvPr id="0" name=""/>
        <dsp:cNvSpPr/>
      </dsp:nvSpPr>
      <dsp:spPr>
        <a:xfrm>
          <a:off x="249382" y="1410386"/>
          <a:ext cx="361768" cy="361768"/>
        </a:xfrm>
        <a:prstGeom prst="ellipse">
          <a:avLst/>
        </a:prstGeom>
        <a:solidFill>
          <a:sysClr val="window" lastClr="FFFFFF">
            <a:hueOff val="0"/>
            <a:satOff val="0"/>
            <a:lumOff val="0"/>
            <a:alphaOff val="0"/>
          </a:sysClr>
        </a:solidFill>
        <a:ln w="9525" cap="flat" cmpd="sng" algn="ctr">
          <a:solidFill>
            <a:srgbClr val="F79646">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533BDA82-D94C-4E62-A045-C33BEAD52AA8}">
      <dsp:nvSpPr>
        <dsp:cNvPr id="0" name=""/>
        <dsp:cNvSpPr/>
      </dsp:nvSpPr>
      <dsp:spPr>
        <a:xfrm>
          <a:off x="222880" y="1880545"/>
          <a:ext cx="5340737" cy="289414"/>
        </a:xfrm>
        <a:prstGeom prst="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229723" tIns="38100" rIns="38100" bIns="38100" numCol="1" spcCol="1270" anchor="ctr" anchorCtr="0">
          <a:noAutofit/>
        </a:bodyPr>
        <a:lstStyle/>
        <a:p>
          <a:pPr lvl="0" algn="l" defTabSz="666750">
            <a:lnSpc>
              <a:spcPct val="90000"/>
            </a:lnSpc>
            <a:spcBef>
              <a:spcPct val="0"/>
            </a:spcBef>
            <a:spcAft>
              <a:spcPct val="35000"/>
            </a:spcAft>
          </a:pPr>
          <a:r>
            <a:rPr lang="en-US" sz="1500" kern="1200">
              <a:solidFill>
                <a:sysClr val="window" lastClr="FFFFFF"/>
              </a:solidFill>
              <a:latin typeface="Times New Roman"/>
              <a:ea typeface="SimSun"/>
              <a:cs typeface="Times New Roman"/>
            </a:rPr>
            <a:t>future talent</a:t>
          </a:r>
        </a:p>
      </dsp:txBody>
      <dsp:txXfrm>
        <a:off x="222880" y="1880545"/>
        <a:ext cx="5340737" cy="289414"/>
      </dsp:txXfrm>
    </dsp:sp>
    <dsp:sp modelId="{E46EC465-83D1-406D-BD02-02FAADE742AB}">
      <dsp:nvSpPr>
        <dsp:cNvPr id="0" name=""/>
        <dsp:cNvSpPr/>
      </dsp:nvSpPr>
      <dsp:spPr>
        <a:xfrm>
          <a:off x="41996" y="1844369"/>
          <a:ext cx="361768" cy="361768"/>
        </a:xfrm>
        <a:prstGeom prst="ellipse">
          <a:avLst/>
        </a:prstGeom>
        <a:solidFill>
          <a:sysClr val="window" lastClr="FFFFFF">
            <a:hueOff val="0"/>
            <a:satOff val="0"/>
            <a:lumOff val="0"/>
            <a:alphaOff val="0"/>
          </a:sysClr>
        </a:solidFill>
        <a:ln w="9525" cap="flat" cmpd="sng" algn="ctr">
          <a:solidFill>
            <a:srgbClr val="F79646">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25751B-1A1B-4977-B227-FB9C2496B0BB}">
      <dsp:nvSpPr>
        <dsp:cNvPr id="0" name=""/>
        <dsp:cNvSpPr/>
      </dsp:nvSpPr>
      <dsp:spPr>
        <a:xfrm rot="5400000">
          <a:off x="178054" y="1313515"/>
          <a:ext cx="534592" cy="889550"/>
        </a:xfrm>
        <a:prstGeom prst="corner">
          <a:avLst>
            <a:gd name="adj1" fmla="val 16120"/>
            <a:gd name="adj2" fmla="val 1611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CAD62DE-C6BB-4467-9C4C-6CE78099B8E6}">
      <dsp:nvSpPr>
        <dsp:cNvPr id="0" name=""/>
        <dsp:cNvSpPr/>
      </dsp:nvSpPr>
      <dsp:spPr>
        <a:xfrm>
          <a:off x="88817" y="1579298"/>
          <a:ext cx="803090" cy="7039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Analysis the jobs.</a:t>
          </a:r>
        </a:p>
      </dsp:txBody>
      <dsp:txXfrm>
        <a:off x="88817" y="1579298"/>
        <a:ext cx="803090" cy="703956"/>
      </dsp:txXfrm>
    </dsp:sp>
    <dsp:sp modelId="{FC3B5781-340D-4496-9239-048C4D871F65}">
      <dsp:nvSpPr>
        <dsp:cNvPr id="0" name=""/>
        <dsp:cNvSpPr/>
      </dsp:nvSpPr>
      <dsp:spPr>
        <a:xfrm>
          <a:off x="740381" y="1248025"/>
          <a:ext cx="151526" cy="151526"/>
        </a:xfrm>
        <a:prstGeom prst="triangle">
          <a:avLst>
            <a:gd name="adj" fmla="val 10000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C1D474-62E2-4D86-BBFF-15E517EE03A4}">
      <dsp:nvSpPr>
        <dsp:cNvPr id="0" name=""/>
        <dsp:cNvSpPr/>
      </dsp:nvSpPr>
      <dsp:spPr>
        <a:xfrm rot="5400000">
          <a:off x="1161194" y="1070236"/>
          <a:ext cx="534592" cy="889550"/>
        </a:xfrm>
        <a:prstGeom prst="corner">
          <a:avLst>
            <a:gd name="adj1" fmla="val 16120"/>
            <a:gd name="adj2" fmla="val 1611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07F7BF4-0210-45B4-A789-B218EB308CBF}">
      <dsp:nvSpPr>
        <dsp:cNvPr id="0" name=""/>
        <dsp:cNvSpPr/>
      </dsp:nvSpPr>
      <dsp:spPr>
        <a:xfrm>
          <a:off x="1071957" y="1336019"/>
          <a:ext cx="803090" cy="7039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Define the job description and specification</a:t>
          </a:r>
        </a:p>
      </dsp:txBody>
      <dsp:txXfrm>
        <a:off x="1071957" y="1336019"/>
        <a:ext cx="803090" cy="703956"/>
      </dsp:txXfrm>
    </dsp:sp>
    <dsp:sp modelId="{80CBCBC4-F765-4171-8FD3-AB10F5DE1E89}">
      <dsp:nvSpPr>
        <dsp:cNvPr id="0" name=""/>
        <dsp:cNvSpPr/>
      </dsp:nvSpPr>
      <dsp:spPr>
        <a:xfrm>
          <a:off x="1723522" y="1004746"/>
          <a:ext cx="151526" cy="151526"/>
        </a:xfrm>
        <a:prstGeom prst="triangle">
          <a:avLst>
            <a:gd name="adj" fmla="val 10000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59F1471-263E-42A7-A7D7-B7A110E215B6}">
      <dsp:nvSpPr>
        <dsp:cNvPr id="0" name=""/>
        <dsp:cNvSpPr/>
      </dsp:nvSpPr>
      <dsp:spPr>
        <a:xfrm rot="5400000">
          <a:off x="2144334" y="826957"/>
          <a:ext cx="534592" cy="889550"/>
        </a:xfrm>
        <a:prstGeom prst="corner">
          <a:avLst>
            <a:gd name="adj1" fmla="val 16120"/>
            <a:gd name="adj2" fmla="val 1611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DBD891B-DDF3-42A8-BC0F-D39BDB5B78C3}">
      <dsp:nvSpPr>
        <dsp:cNvPr id="0" name=""/>
        <dsp:cNvSpPr/>
      </dsp:nvSpPr>
      <dsp:spPr>
        <a:xfrm>
          <a:off x="2055097" y="1092740"/>
          <a:ext cx="803090" cy="7039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Select a job evaluation method (quantitive or qualitative)</a:t>
          </a:r>
        </a:p>
      </dsp:txBody>
      <dsp:txXfrm>
        <a:off x="2055097" y="1092740"/>
        <a:ext cx="803090" cy="703956"/>
      </dsp:txXfrm>
    </dsp:sp>
    <dsp:sp modelId="{9C2C3042-09B0-4ACB-94D6-51DDEFD171F0}">
      <dsp:nvSpPr>
        <dsp:cNvPr id="0" name=""/>
        <dsp:cNvSpPr/>
      </dsp:nvSpPr>
      <dsp:spPr>
        <a:xfrm>
          <a:off x="2706662" y="761467"/>
          <a:ext cx="151526" cy="151526"/>
        </a:xfrm>
        <a:prstGeom prst="triangle">
          <a:avLst>
            <a:gd name="adj" fmla="val 10000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04F71A9-7854-455F-BB8D-8C23EE211A5B}">
      <dsp:nvSpPr>
        <dsp:cNvPr id="0" name=""/>
        <dsp:cNvSpPr/>
      </dsp:nvSpPr>
      <dsp:spPr>
        <a:xfrm rot="5400000">
          <a:off x="3127474" y="583678"/>
          <a:ext cx="534592" cy="889550"/>
        </a:xfrm>
        <a:prstGeom prst="corner">
          <a:avLst>
            <a:gd name="adj1" fmla="val 16120"/>
            <a:gd name="adj2" fmla="val 1611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178B177-40DC-47FC-87CD-44145326FF2A}">
      <dsp:nvSpPr>
        <dsp:cNvPr id="0" name=""/>
        <dsp:cNvSpPr/>
      </dsp:nvSpPr>
      <dsp:spPr>
        <a:xfrm>
          <a:off x="3038238" y="849461"/>
          <a:ext cx="803090" cy="7039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Assess the jobs based on the factors</a:t>
          </a:r>
        </a:p>
      </dsp:txBody>
      <dsp:txXfrm>
        <a:off x="3038238" y="849461"/>
        <a:ext cx="803090" cy="703956"/>
      </dsp:txXfrm>
    </dsp:sp>
    <dsp:sp modelId="{6E35F918-ED3F-4A94-8670-5A6FEF6B9AAC}">
      <dsp:nvSpPr>
        <dsp:cNvPr id="0" name=""/>
        <dsp:cNvSpPr/>
      </dsp:nvSpPr>
      <dsp:spPr>
        <a:xfrm>
          <a:off x="3689802" y="518188"/>
          <a:ext cx="151526" cy="151526"/>
        </a:xfrm>
        <a:prstGeom prst="triangle">
          <a:avLst>
            <a:gd name="adj" fmla="val 10000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B2FD97-7BBF-44BA-A64A-A8F32B5A4CD0}">
      <dsp:nvSpPr>
        <dsp:cNvPr id="0" name=""/>
        <dsp:cNvSpPr/>
      </dsp:nvSpPr>
      <dsp:spPr>
        <a:xfrm rot="5400000">
          <a:off x="4110614" y="340399"/>
          <a:ext cx="534592" cy="889550"/>
        </a:xfrm>
        <a:prstGeom prst="corner">
          <a:avLst>
            <a:gd name="adj1" fmla="val 16120"/>
            <a:gd name="adj2" fmla="val 1611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65C44DF-191C-4B99-B754-796E90938B54}">
      <dsp:nvSpPr>
        <dsp:cNvPr id="0" name=""/>
        <dsp:cNvSpPr/>
      </dsp:nvSpPr>
      <dsp:spPr>
        <a:xfrm>
          <a:off x="4021378" y="606182"/>
          <a:ext cx="803090" cy="7039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Rank the job</a:t>
          </a:r>
        </a:p>
      </dsp:txBody>
      <dsp:txXfrm>
        <a:off x="4021378" y="606182"/>
        <a:ext cx="803090" cy="703956"/>
      </dsp:txXfrm>
    </dsp:sp>
    <dsp:sp modelId="{0AE17561-1F3C-4E58-82F8-6E33A0D6223B}">
      <dsp:nvSpPr>
        <dsp:cNvPr id="0" name=""/>
        <dsp:cNvSpPr/>
      </dsp:nvSpPr>
      <dsp:spPr>
        <a:xfrm>
          <a:off x="4672942" y="274909"/>
          <a:ext cx="151526" cy="151526"/>
        </a:xfrm>
        <a:prstGeom prst="triangle">
          <a:avLst>
            <a:gd name="adj" fmla="val 10000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31842B-C9CA-49F1-B006-4604E456FE06}">
      <dsp:nvSpPr>
        <dsp:cNvPr id="0" name=""/>
        <dsp:cNvSpPr/>
      </dsp:nvSpPr>
      <dsp:spPr>
        <a:xfrm rot="5400000">
          <a:off x="5093755" y="97120"/>
          <a:ext cx="534592" cy="889550"/>
        </a:xfrm>
        <a:prstGeom prst="corner">
          <a:avLst>
            <a:gd name="adj1" fmla="val 16120"/>
            <a:gd name="adj2" fmla="val 1611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EEA7E44-30B7-4A58-AECA-62851D46E818}">
      <dsp:nvSpPr>
        <dsp:cNvPr id="0" name=""/>
        <dsp:cNvSpPr/>
      </dsp:nvSpPr>
      <dsp:spPr>
        <a:xfrm>
          <a:off x="5004518" y="362903"/>
          <a:ext cx="803090" cy="7039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Establish Job hierarchy </a:t>
          </a:r>
        </a:p>
      </dsp:txBody>
      <dsp:txXfrm>
        <a:off x="5004518" y="362903"/>
        <a:ext cx="803090" cy="703956"/>
      </dsp:txXfrm>
    </dsp:sp>
    <dsp:sp modelId="{DC3E99E6-D960-4D80-AB69-614C8D4A59CE}">
      <dsp:nvSpPr>
        <dsp:cNvPr id="0" name=""/>
        <dsp:cNvSpPr/>
      </dsp:nvSpPr>
      <dsp:spPr>
        <a:xfrm>
          <a:off x="5656082" y="31630"/>
          <a:ext cx="151526" cy="151526"/>
        </a:xfrm>
        <a:prstGeom prst="triangle">
          <a:avLst>
            <a:gd name="adj" fmla="val 10000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5624CB2-EEDA-4E16-8869-B846B649AAEC}">
      <dsp:nvSpPr>
        <dsp:cNvPr id="0" name=""/>
        <dsp:cNvSpPr/>
      </dsp:nvSpPr>
      <dsp:spPr>
        <a:xfrm rot="5400000">
          <a:off x="6076895" y="-146158"/>
          <a:ext cx="534592" cy="889550"/>
        </a:xfrm>
        <a:prstGeom prst="corner">
          <a:avLst>
            <a:gd name="adj1" fmla="val 16120"/>
            <a:gd name="adj2" fmla="val 16110"/>
          </a:avLst>
        </a:prstGeom>
        <a:solidFill>
          <a:schemeClr val="accent6">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AF5D53E-E3BA-499C-99EA-BE97E8CF6032}">
      <dsp:nvSpPr>
        <dsp:cNvPr id="0" name=""/>
        <dsp:cNvSpPr/>
      </dsp:nvSpPr>
      <dsp:spPr>
        <a:xfrm>
          <a:off x="5987658" y="119624"/>
          <a:ext cx="803090" cy="7039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Design salary structure</a:t>
          </a:r>
        </a:p>
      </dsp:txBody>
      <dsp:txXfrm>
        <a:off x="5987658" y="119624"/>
        <a:ext cx="803090" cy="7039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2210A7-38D9-4B95-B9E4-8B9ACCE17143}">
      <dsp:nvSpPr>
        <dsp:cNvPr id="0" name=""/>
        <dsp:cNvSpPr/>
      </dsp:nvSpPr>
      <dsp:spPr>
        <a:xfrm>
          <a:off x="2284288" y="1247132"/>
          <a:ext cx="1701431" cy="1371227"/>
        </a:xfrm>
        <a:prstGeom prst="hexagon">
          <a:avLst>
            <a:gd name="adj" fmla="val 28570"/>
            <a:gd name="vf" fmla="val 11547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mj-lt"/>
            </a:rPr>
            <a:t>Business Principal</a:t>
          </a:r>
        </a:p>
      </dsp:txBody>
      <dsp:txXfrm>
        <a:off x="2556660" y="1466644"/>
        <a:ext cx="1156687" cy="932203"/>
      </dsp:txXfrm>
    </dsp:sp>
    <dsp:sp modelId="{7CD162E7-3676-4754-B006-C1744711E71A}">
      <dsp:nvSpPr>
        <dsp:cNvPr id="0" name=""/>
        <dsp:cNvSpPr/>
      </dsp:nvSpPr>
      <dsp:spPr>
        <a:xfrm>
          <a:off x="3335038" y="591093"/>
          <a:ext cx="598076" cy="515321"/>
        </a:xfrm>
        <a:prstGeom prst="hexagon">
          <a:avLst>
            <a:gd name="adj" fmla="val 28900"/>
            <a:gd name="vf" fmla="val 115470"/>
          </a:avLst>
        </a:prstGeom>
        <a:solidFill>
          <a:schemeClr val="accent6">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CA688D4E-DD9F-41E0-B029-C7C34BAC7D64}">
      <dsp:nvSpPr>
        <dsp:cNvPr id="0" name=""/>
        <dsp:cNvSpPr/>
      </dsp:nvSpPr>
      <dsp:spPr>
        <a:xfrm>
          <a:off x="2159909" y="0"/>
          <a:ext cx="1956088" cy="1123811"/>
        </a:xfrm>
        <a:prstGeom prst="hexagon">
          <a:avLst>
            <a:gd name="adj" fmla="val 28570"/>
            <a:gd name="vf" fmla="val 11547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mj-lt"/>
            </a:rPr>
            <a:t>Health Safety &amp; Environment</a:t>
          </a:r>
        </a:p>
      </dsp:txBody>
      <dsp:txXfrm>
        <a:off x="2429941" y="155138"/>
        <a:ext cx="1416024" cy="813535"/>
      </dsp:txXfrm>
    </dsp:sp>
    <dsp:sp modelId="{C9DE1E6F-D34F-48C2-9EB0-A7FA1EE73F23}">
      <dsp:nvSpPr>
        <dsp:cNvPr id="0" name=""/>
        <dsp:cNvSpPr/>
      </dsp:nvSpPr>
      <dsp:spPr>
        <a:xfrm>
          <a:off x="4033040" y="1554470"/>
          <a:ext cx="598076" cy="515321"/>
        </a:xfrm>
        <a:prstGeom prst="hexagon">
          <a:avLst>
            <a:gd name="adj" fmla="val 28900"/>
            <a:gd name="vf" fmla="val 115470"/>
          </a:avLst>
        </a:prstGeom>
        <a:solidFill>
          <a:schemeClr val="accent6">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49C2B0C2-5393-4E31-85CB-D7243003404C}">
      <dsp:nvSpPr>
        <dsp:cNvPr id="0" name=""/>
        <dsp:cNvSpPr/>
      </dsp:nvSpPr>
      <dsp:spPr>
        <a:xfrm>
          <a:off x="3794087" y="816546"/>
          <a:ext cx="1822405" cy="1123811"/>
        </a:xfrm>
        <a:prstGeom prst="hexagon">
          <a:avLst>
            <a:gd name="adj" fmla="val 28570"/>
            <a:gd name="vf" fmla="val 11547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mj-lt"/>
            </a:rPr>
            <a:t>Quality &amp; Profesinalism</a:t>
          </a:r>
        </a:p>
      </dsp:txBody>
      <dsp:txXfrm>
        <a:off x="4052978" y="976195"/>
        <a:ext cx="1304623" cy="804513"/>
      </dsp:txXfrm>
    </dsp:sp>
    <dsp:sp modelId="{4B7CFA41-42E1-4B5B-B3DC-ADAA754D7D76}">
      <dsp:nvSpPr>
        <dsp:cNvPr id="0" name=""/>
        <dsp:cNvSpPr/>
      </dsp:nvSpPr>
      <dsp:spPr>
        <a:xfrm>
          <a:off x="3548163" y="2641942"/>
          <a:ext cx="598076" cy="515321"/>
        </a:xfrm>
        <a:prstGeom prst="hexagon">
          <a:avLst>
            <a:gd name="adj" fmla="val 28900"/>
            <a:gd name="vf" fmla="val 115470"/>
          </a:avLst>
        </a:prstGeom>
        <a:solidFill>
          <a:schemeClr val="accent6">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2FF3CEE7-DA30-4D43-8E18-1E84D1960317}">
      <dsp:nvSpPr>
        <dsp:cNvPr id="0" name=""/>
        <dsp:cNvSpPr/>
      </dsp:nvSpPr>
      <dsp:spPr>
        <a:xfrm>
          <a:off x="3757591" y="2021149"/>
          <a:ext cx="1953256" cy="1123811"/>
        </a:xfrm>
        <a:prstGeom prst="hexagon">
          <a:avLst>
            <a:gd name="adj" fmla="val 28570"/>
            <a:gd name="vf" fmla="val 11547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mj-lt"/>
            </a:rPr>
            <a:t>Respect</a:t>
          </a:r>
        </a:p>
      </dsp:txBody>
      <dsp:txXfrm>
        <a:off x="4027387" y="2176377"/>
        <a:ext cx="1413664" cy="813355"/>
      </dsp:txXfrm>
    </dsp:sp>
    <dsp:sp modelId="{A93D59A7-834A-4C5C-9714-86659F8A46A2}">
      <dsp:nvSpPr>
        <dsp:cNvPr id="0" name=""/>
        <dsp:cNvSpPr/>
      </dsp:nvSpPr>
      <dsp:spPr>
        <a:xfrm>
          <a:off x="2345373" y="2754826"/>
          <a:ext cx="598076" cy="515321"/>
        </a:xfrm>
        <a:prstGeom prst="hexagon">
          <a:avLst>
            <a:gd name="adj" fmla="val 28900"/>
            <a:gd name="vf" fmla="val 115470"/>
          </a:avLst>
        </a:prstGeom>
        <a:solidFill>
          <a:schemeClr val="accent6">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9042972F-FA60-4A4E-95AA-3B1CA8A85614}">
      <dsp:nvSpPr>
        <dsp:cNvPr id="0" name=""/>
        <dsp:cNvSpPr/>
      </dsp:nvSpPr>
      <dsp:spPr>
        <a:xfrm>
          <a:off x="2217748" y="2742068"/>
          <a:ext cx="1859687" cy="1123811"/>
        </a:xfrm>
        <a:prstGeom prst="hexagon">
          <a:avLst>
            <a:gd name="adj" fmla="val 28570"/>
            <a:gd name="vf" fmla="val 11547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mj-lt"/>
            </a:rPr>
            <a:t>Intigrity</a:t>
          </a:r>
        </a:p>
      </dsp:txBody>
      <dsp:txXfrm>
        <a:off x="2479746" y="2900394"/>
        <a:ext cx="1335691" cy="807159"/>
      </dsp:txXfrm>
    </dsp:sp>
    <dsp:sp modelId="{5C453403-4B95-414F-9DEA-25219EC8F520}">
      <dsp:nvSpPr>
        <dsp:cNvPr id="0" name=""/>
        <dsp:cNvSpPr/>
      </dsp:nvSpPr>
      <dsp:spPr>
        <a:xfrm>
          <a:off x="1635942" y="1791835"/>
          <a:ext cx="598076" cy="515321"/>
        </a:xfrm>
        <a:prstGeom prst="hexagon">
          <a:avLst>
            <a:gd name="adj" fmla="val 28900"/>
            <a:gd name="vf" fmla="val 115470"/>
          </a:avLst>
        </a:prstGeom>
        <a:solidFill>
          <a:schemeClr val="accent6">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D62D3A59-E2A0-42C5-80C6-57AE0A28E670}">
      <dsp:nvSpPr>
        <dsp:cNvPr id="0" name=""/>
        <dsp:cNvSpPr/>
      </dsp:nvSpPr>
      <dsp:spPr>
        <a:xfrm>
          <a:off x="646167" y="2041207"/>
          <a:ext cx="1895670" cy="1123811"/>
        </a:xfrm>
        <a:prstGeom prst="hexagon">
          <a:avLst>
            <a:gd name="adj" fmla="val 28570"/>
            <a:gd name="vf" fmla="val 11547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mj-lt"/>
            </a:rPr>
            <a:t>Sustainability</a:t>
          </a:r>
        </a:p>
      </dsp:txBody>
      <dsp:txXfrm>
        <a:off x="911164" y="2198305"/>
        <a:ext cx="1365676" cy="809615"/>
      </dsp:txXfrm>
    </dsp:sp>
    <dsp:sp modelId="{2F8E519A-C185-46AB-91AE-63F692BF82BA}">
      <dsp:nvSpPr>
        <dsp:cNvPr id="0" name=""/>
        <dsp:cNvSpPr/>
      </dsp:nvSpPr>
      <dsp:spPr>
        <a:xfrm>
          <a:off x="564108" y="786073"/>
          <a:ext cx="1924820" cy="1123811"/>
        </a:xfrm>
        <a:prstGeom prst="hexagon">
          <a:avLst>
            <a:gd name="adj" fmla="val 28570"/>
            <a:gd name="vf" fmla="val 11547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solidFill>
                <a:sysClr val="windowText" lastClr="000000"/>
              </a:solidFill>
              <a:latin typeface="+mj-lt"/>
            </a:rPr>
            <a:t>Leadership</a:t>
          </a:r>
        </a:p>
      </dsp:txBody>
      <dsp:txXfrm>
        <a:off x="831534" y="942210"/>
        <a:ext cx="1389968" cy="81153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D27D6B-2187-4D66-9C4B-9EB2F6A6A72E}">
      <dsp:nvSpPr>
        <dsp:cNvPr id="0" name=""/>
        <dsp:cNvSpPr/>
      </dsp:nvSpPr>
      <dsp:spPr>
        <a:xfrm>
          <a:off x="0" y="0"/>
          <a:ext cx="5486400" cy="960120"/>
        </a:xfrm>
        <a:prstGeom prst="rect">
          <a:avLst/>
        </a:prstGeom>
        <a:solidFill>
          <a:schemeClr val="accent6">
            <a:shade val="9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bevelB w="88900" h="121750" prst="angle"/>
        </a:sp3d>
      </dsp:spPr>
      <dsp:style>
        <a:lnRef idx="0">
          <a:scrgbClr r="0" g="0" b="0"/>
        </a:lnRef>
        <a:fillRef idx="1">
          <a:scrgbClr r="0" g="0" b="0"/>
        </a:fillRef>
        <a:effectRef idx="2">
          <a:scrgbClr r="0" g="0" b="0"/>
        </a:effectRef>
        <a:fontRef idx="minor">
          <a:schemeClr val="lt1"/>
        </a:fontRef>
      </dsp:style>
      <dsp:txBody>
        <a:bodyPr spcFirstLastPara="0" vert="horz" wrap="square" lIns="175260" tIns="175260" rIns="175260" bIns="175260" numCol="1" spcCol="1270" anchor="ctr" anchorCtr="0">
          <a:noAutofit/>
        </a:bodyPr>
        <a:lstStyle/>
        <a:p>
          <a:pPr lvl="0" algn="ctr" defTabSz="2044700">
            <a:lnSpc>
              <a:spcPct val="90000"/>
            </a:lnSpc>
            <a:spcBef>
              <a:spcPct val="0"/>
            </a:spcBef>
            <a:spcAft>
              <a:spcPct val="35000"/>
            </a:spcAft>
          </a:pPr>
          <a:r>
            <a:rPr lang="en-US" sz="4600" kern="1200">
              <a:solidFill>
                <a:sysClr val="windowText" lastClr="000000"/>
              </a:solidFill>
            </a:rPr>
            <a:t>Industry</a:t>
          </a:r>
        </a:p>
      </dsp:txBody>
      <dsp:txXfrm>
        <a:off x="0" y="0"/>
        <a:ext cx="5486400" cy="960120"/>
      </dsp:txXfrm>
    </dsp:sp>
    <dsp:sp modelId="{1834D354-11B3-4122-B3DA-72504555D9C7}">
      <dsp:nvSpPr>
        <dsp:cNvPr id="0" name=""/>
        <dsp:cNvSpPr/>
      </dsp:nvSpPr>
      <dsp:spPr>
        <a:xfrm>
          <a:off x="669" y="960120"/>
          <a:ext cx="1097012" cy="2016252"/>
        </a:xfrm>
        <a:prstGeom prst="rect">
          <a:avLst/>
        </a:prstGeom>
        <a:gradFill rotWithShape="0">
          <a:gsLst>
            <a:gs pos="0">
              <a:schemeClr val="accent6">
                <a:shade val="50000"/>
                <a:hueOff val="0"/>
                <a:satOff val="0"/>
                <a:lumOff val="0"/>
                <a:alphaOff val="0"/>
                <a:shade val="51000"/>
                <a:satMod val="130000"/>
              </a:schemeClr>
            </a:gs>
            <a:gs pos="80000">
              <a:schemeClr val="accent6">
                <a:shade val="50000"/>
                <a:hueOff val="0"/>
                <a:satOff val="0"/>
                <a:lumOff val="0"/>
                <a:alphaOff val="0"/>
                <a:shade val="93000"/>
                <a:satMod val="130000"/>
              </a:schemeClr>
            </a:gs>
            <a:gs pos="100000">
              <a:schemeClr val="accent6">
                <a:shade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Agricultural food (Environment)</a:t>
          </a:r>
        </a:p>
        <a:p>
          <a:pPr lvl="0" algn="ctr" defTabSz="577850">
            <a:lnSpc>
              <a:spcPct val="90000"/>
            </a:lnSpc>
            <a:spcBef>
              <a:spcPct val="0"/>
            </a:spcBef>
            <a:spcAft>
              <a:spcPct val="35000"/>
            </a:spcAft>
          </a:pPr>
          <a:r>
            <a:rPr lang="en-US" sz="1300" kern="1200">
              <a:solidFill>
                <a:sysClr val="windowText" lastClr="000000"/>
              </a:solidFill>
            </a:rPr>
            <a:t>Audit</a:t>
          </a:r>
        </a:p>
      </dsp:txBody>
      <dsp:txXfrm>
        <a:off x="669" y="960120"/>
        <a:ext cx="1097012" cy="2016252"/>
      </dsp:txXfrm>
    </dsp:sp>
    <dsp:sp modelId="{D647F296-E97D-4AC9-8D02-3BA71677D24E}">
      <dsp:nvSpPr>
        <dsp:cNvPr id="0" name=""/>
        <dsp:cNvSpPr/>
      </dsp:nvSpPr>
      <dsp:spPr>
        <a:xfrm>
          <a:off x="1097681" y="960120"/>
          <a:ext cx="1097012" cy="2016252"/>
        </a:xfrm>
        <a:prstGeom prst="rect">
          <a:avLst/>
        </a:prstGeom>
        <a:gradFill rotWithShape="0">
          <a:gsLst>
            <a:gs pos="0">
              <a:schemeClr val="accent6">
                <a:shade val="50000"/>
                <a:hueOff val="-184678"/>
                <a:satOff val="12312"/>
                <a:lumOff val="16074"/>
                <a:alphaOff val="0"/>
                <a:shade val="51000"/>
                <a:satMod val="130000"/>
              </a:schemeClr>
            </a:gs>
            <a:gs pos="80000">
              <a:schemeClr val="accent6">
                <a:shade val="50000"/>
                <a:hueOff val="-184678"/>
                <a:satOff val="12312"/>
                <a:lumOff val="16074"/>
                <a:alphaOff val="0"/>
                <a:shade val="93000"/>
                <a:satMod val="130000"/>
              </a:schemeClr>
            </a:gs>
            <a:gs pos="100000">
              <a:schemeClr val="accent6">
                <a:shade val="50000"/>
                <a:hueOff val="-184678"/>
                <a:satOff val="12312"/>
                <a:lumOff val="1607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Consumer Goods &amp; Retail (Training Service)</a:t>
          </a:r>
        </a:p>
      </dsp:txBody>
      <dsp:txXfrm>
        <a:off x="1097681" y="960120"/>
        <a:ext cx="1097012" cy="2016252"/>
      </dsp:txXfrm>
    </dsp:sp>
    <dsp:sp modelId="{2C8075F5-F988-4A9E-A883-E725CD64804B}">
      <dsp:nvSpPr>
        <dsp:cNvPr id="0" name=""/>
        <dsp:cNvSpPr/>
      </dsp:nvSpPr>
      <dsp:spPr>
        <a:xfrm>
          <a:off x="2194693" y="960120"/>
          <a:ext cx="1097012" cy="2016252"/>
        </a:xfrm>
        <a:prstGeom prst="rect">
          <a:avLst/>
        </a:prstGeom>
        <a:gradFill rotWithShape="0">
          <a:gsLst>
            <a:gs pos="0">
              <a:schemeClr val="accent6">
                <a:shade val="50000"/>
                <a:hueOff val="-369355"/>
                <a:satOff val="24624"/>
                <a:lumOff val="32148"/>
                <a:alphaOff val="0"/>
                <a:shade val="51000"/>
                <a:satMod val="130000"/>
              </a:schemeClr>
            </a:gs>
            <a:gs pos="80000">
              <a:schemeClr val="accent6">
                <a:shade val="50000"/>
                <a:hueOff val="-369355"/>
                <a:satOff val="24624"/>
                <a:lumOff val="32148"/>
                <a:alphaOff val="0"/>
                <a:shade val="93000"/>
                <a:satMod val="130000"/>
              </a:schemeClr>
            </a:gs>
            <a:gs pos="100000">
              <a:schemeClr val="accent6">
                <a:shade val="50000"/>
                <a:hueOff val="-369355"/>
                <a:satOff val="24624"/>
                <a:lumOff val="3214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Energy (environment Audit)</a:t>
          </a:r>
        </a:p>
      </dsp:txBody>
      <dsp:txXfrm>
        <a:off x="2194693" y="960120"/>
        <a:ext cx="1097012" cy="2016252"/>
      </dsp:txXfrm>
    </dsp:sp>
    <dsp:sp modelId="{1738AEC8-3B4A-42DF-93D5-4472924CE038}">
      <dsp:nvSpPr>
        <dsp:cNvPr id="0" name=""/>
        <dsp:cNvSpPr/>
      </dsp:nvSpPr>
      <dsp:spPr>
        <a:xfrm>
          <a:off x="3291706" y="960120"/>
          <a:ext cx="1097012" cy="2016252"/>
        </a:xfrm>
        <a:prstGeom prst="rect">
          <a:avLst/>
        </a:prstGeom>
        <a:gradFill rotWithShape="0">
          <a:gsLst>
            <a:gs pos="0">
              <a:schemeClr val="accent6">
                <a:shade val="50000"/>
                <a:hueOff val="-369355"/>
                <a:satOff val="24624"/>
                <a:lumOff val="32148"/>
                <a:alphaOff val="0"/>
                <a:shade val="51000"/>
                <a:satMod val="130000"/>
              </a:schemeClr>
            </a:gs>
            <a:gs pos="80000">
              <a:schemeClr val="accent6">
                <a:shade val="50000"/>
                <a:hueOff val="-369355"/>
                <a:satOff val="24624"/>
                <a:lumOff val="32148"/>
                <a:alphaOff val="0"/>
                <a:shade val="93000"/>
                <a:satMod val="130000"/>
              </a:schemeClr>
            </a:gs>
            <a:gs pos="100000">
              <a:schemeClr val="accent6">
                <a:shade val="50000"/>
                <a:hueOff val="-369355"/>
                <a:satOff val="24624"/>
                <a:lumOff val="3214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Training service</a:t>
          </a:r>
        </a:p>
      </dsp:txBody>
      <dsp:txXfrm>
        <a:off x="3291706" y="960120"/>
        <a:ext cx="1097012" cy="2016252"/>
      </dsp:txXfrm>
    </dsp:sp>
    <dsp:sp modelId="{E8C323F6-7C52-4CC0-B24E-5CE20B388E94}">
      <dsp:nvSpPr>
        <dsp:cNvPr id="0" name=""/>
        <dsp:cNvSpPr/>
      </dsp:nvSpPr>
      <dsp:spPr>
        <a:xfrm>
          <a:off x="4388718" y="960120"/>
          <a:ext cx="1097012" cy="2016252"/>
        </a:xfrm>
        <a:prstGeom prst="rect">
          <a:avLst/>
        </a:prstGeom>
        <a:gradFill rotWithShape="0">
          <a:gsLst>
            <a:gs pos="0">
              <a:schemeClr val="accent6">
                <a:shade val="50000"/>
                <a:hueOff val="-184678"/>
                <a:satOff val="12312"/>
                <a:lumOff val="16074"/>
                <a:alphaOff val="0"/>
                <a:shade val="51000"/>
                <a:satMod val="130000"/>
              </a:schemeClr>
            </a:gs>
            <a:gs pos="80000">
              <a:schemeClr val="accent6">
                <a:shade val="50000"/>
                <a:hueOff val="-184678"/>
                <a:satOff val="12312"/>
                <a:lumOff val="16074"/>
                <a:alphaOff val="0"/>
                <a:shade val="93000"/>
                <a:satMod val="130000"/>
              </a:schemeClr>
            </a:gs>
            <a:gs pos="100000">
              <a:schemeClr val="accent6">
                <a:shade val="50000"/>
                <a:hueOff val="-184678"/>
                <a:satOff val="12312"/>
                <a:lumOff val="1607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Risk management (sustainability in the market)</a:t>
          </a:r>
        </a:p>
      </dsp:txBody>
      <dsp:txXfrm>
        <a:off x="4388718" y="960120"/>
        <a:ext cx="1097012" cy="2016252"/>
      </dsp:txXfrm>
    </dsp:sp>
    <dsp:sp modelId="{3FD7D597-ECFE-4C4C-B919-5FB0509E1D86}">
      <dsp:nvSpPr>
        <dsp:cNvPr id="0" name=""/>
        <dsp:cNvSpPr/>
      </dsp:nvSpPr>
      <dsp:spPr>
        <a:xfrm>
          <a:off x="0" y="2976372"/>
          <a:ext cx="5486400" cy="224028"/>
        </a:xfrm>
        <a:prstGeom prst="rect">
          <a:avLst/>
        </a:prstGeom>
        <a:solidFill>
          <a:schemeClr val="accent6">
            <a:shade val="9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bevelB w="88900" h="121750" prst="angle"/>
        </a:sp3d>
      </dsp:spPr>
      <dsp:style>
        <a:lnRef idx="0">
          <a:scrgbClr r="0" g="0" b="0"/>
        </a:lnRef>
        <a:fillRef idx="1">
          <a:scrgbClr r="0" g="0" b="0"/>
        </a:fillRef>
        <a:effectRef idx="2">
          <a:scrgbClr r="0" g="0" b="0"/>
        </a:effectRef>
        <a:fontRef idx="minor">
          <a:schemeClr val="lt1"/>
        </a:fontRef>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254F2F-DA09-4D6C-BB02-90CE43F47924}">
      <dsp:nvSpPr>
        <dsp:cNvPr id="0" name=""/>
        <dsp:cNvSpPr/>
      </dsp:nvSpPr>
      <dsp:spPr>
        <a:xfrm>
          <a:off x="2503652" y="1259126"/>
          <a:ext cx="1020127" cy="1020127"/>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US" sz="1800" b="0" kern="1200">
              <a:solidFill>
                <a:schemeClr val="tx1"/>
              </a:solidFill>
              <a:latin typeface="+mj-lt"/>
            </a:rPr>
            <a:t>Board of Director</a:t>
          </a:r>
        </a:p>
      </dsp:txBody>
      <dsp:txXfrm>
        <a:off x="2553450" y="1308924"/>
        <a:ext cx="920531" cy="920531"/>
      </dsp:txXfrm>
    </dsp:sp>
    <dsp:sp modelId="{AED24966-E2A4-419C-A7D0-4AF0096B28A1}">
      <dsp:nvSpPr>
        <dsp:cNvPr id="0" name=""/>
        <dsp:cNvSpPr/>
      </dsp:nvSpPr>
      <dsp:spPr>
        <a:xfrm rot="16330310">
          <a:off x="2776119" y="992257"/>
          <a:ext cx="534120" cy="0"/>
        </a:xfrm>
        <a:custGeom>
          <a:avLst/>
          <a:gdLst/>
          <a:ahLst/>
          <a:cxnLst/>
          <a:rect l="0" t="0" r="0" b="0"/>
          <a:pathLst>
            <a:path>
              <a:moveTo>
                <a:pt x="0" y="0"/>
              </a:moveTo>
              <a:lnTo>
                <a:pt x="534120" y="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E4AB90-C574-47F8-9BF3-024231F9197A}">
      <dsp:nvSpPr>
        <dsp:cNvPr id="0" name=""/>
        <dsp:cNvSpPr/>
      </dsp:nvSpPr>
      <dsp:spPr>
        <a:xfrm>
          <a:off x="2503274" y="41903"/>
          <a:ext cx="1125973" cy="683485"/>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b="0" kern="1200">
              <a:solidFill>
                <a:schemeClr val="tx1"/>
              </a:solidFill>
              <a:latin typeface="+mj-lt"/>
            </a:rPr>
            <a:t>Peter Kalantzis </a:t>
          </a:r>
        </a:p>
      </dsp:txBody>
      <dsp:txXfrm>
        <a:off x="2536639" y="75268"/>
        <a:ext cx="1059243" cy="616755"/>
      </dsp:txXfrm>
    </dsp:sp>
    <dsp:sp modelId="{6EB46F17-0620-4E24-8AD3-7BB03698FB03}">
      <dsp:nvSpPr>
        <dsp:cNvPr id="0" name=""/>
        <dsp:cNvSpPr/>
      </dsp:nvSpPr>
      <dsp:spPr>
        <a:xfrm rot="19989257">
          <a:off x="3508302" y="1446173"/>
          <a:ext cx="287225" cy="0"/>
        </a:xfrm>
        <a:custGeom>
          <a:avLst/>
          <a:gdLst/>
          <a:ahLst/>
          <a:cxnLst/>
          <a:rect l="0" t="0" r="0" b="0"/>
          <a:pathLst>
            <a:path>
              <a:moveTo>
                <a:pt x="0" y="0"/>
              </a:moveTo>
              <a:lnTo>
                <a:pt x="287225" y="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5CC6B9-3CD6-460D-B54C-7CD26812F136}">
      <dsp:nvSpPr>
        <dsp:cNvPr id="0" name=""/>
        <dsp:cNvSpPr/>
      </dsp:nvSpPr>
      <dsp:spPr>
        <a:xfrm>
          <a:off x="3780049" y="709032"/>
          <a:ext cx="1306140" cy="683485"/>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b="0" kern="1200">
              <a:solidFill>
                <a:schemeClr val="tx1"/>
              </a:solidFill>
              <a:latin typeface="+mj-lt"/>
            </a:rPr>
            <a:t>Paul Desmarais, JR</a:t>
          </a:r>
        </a:p>
      </dsp:txBody>
      <dsp:txXfrm>
        <a:off x="3813414" y="742397"/>
        <a:ext cx="1239410" cy="616755"/>
      </dsp:txXfrm>
    </dsp:sp>
    <dsp:sp modelId="{2614F115-50B0-4F1B-AD4E-9F9871D871F7}">
      <dsp:nvSpPr>
        <dsp:cNvPr id="0" name=""/>
        <dsp:cNvSpPr/>
      </dsp:nvSpPr>
      <dsp:spPr>
        <a:xfrm rot="771429">
          <a:off x="3520340" y="1916131"/>
          <a:ext cx="274332" cy="0"/>
        </a:xfrm>
        <a:custGeom>
          <a:avLst/>
          <a:gdLst/>
          <a:ahLst/>
          <a:cxnLst/>
          <a:rect l="0" t="0" r="0" b="0"/>
          <a:pathLst>
            <a:path>
              <a:moveTo>
                <a:pt x="0" y="0"/>
              </a:moveTo>
              <a:lnTo>
                <a:pt x="274332" y="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37F680-CF4A-4420-A7EB-70E01C30E4C4}">
      <dsp:nvSpPr>
        <dsp:cNvPr id="0" name=""/>
        <dsp:cNvSpPr/>
      </dsp:nvSpPr>
      <dsp:spPr>
        <a:xfrm>
          <a:off x="3791234" y="1737428"/>
          <a:ext cx="1161200" cy="683485"/>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b="0" kern="1200">
              <a:solidFill>
                <a:schemeClr val="tx1"/>
              </a:solidFill>
              <a:latin typeface="+mj-lt"/>
            </a:rPr>
            <a:t>Luitpold von Finck </a:t>
          </a:r>
        </a:p>
      </dsp:txBody>
      <dsp:txXfrm>
        <a:off x="3824599" y="1770793"/>
        <a:ext cx="1094470" cy="616755"/>
      </dsp:txXfrm>
    </dsp:sp>
    <dsp:sp modelId="{76C55FF1-1CD5-4DA3-9B2F-FDFF2D148B32}">
      <dsp:nvSpPr>
        <dsp:cNvPr id="0" name=""/>
        <dsp:cNvSpPr/>
      </dsp:nvSpPr>
      <dsp:spPr>
        <a:xfrm rot="2844411">
          <a:off x="3410580" y="2443363"/>
          <a:ext cx="445841" cy="0"/>
        </a:xfrm>
        <a:custGeom>
          <a:avLst/>
          <a:gdLst/>
          <a:ahLst/>
          <a:cxnLst/>
          <a:rect l="0" t="0" r="0" b="0"/>
          <a:pathLst>
            <a:path>
              <a:moveTo>
                <a:pt x="0" y="0"/>
              </a:moveTo>
              <a:lnTo>
                <a:pt x="445841" y="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6E1CBB-B4FA-4714-B409-196B9D415606}">
      <dsp:nvSpPr>
        <dsp:cNvPr id="0" name=""/>
        <dsp:cNvSpPr/>
      </dsp:nvSpPr>
      <dsp:spPr>
        <a:xfrm>
          <a:off x="3540881" y="2607472"/>
          <a:ext cx="1115325" cy="683485"/>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en-US" sz="1200" b="0" kern="1200">
              <a:solidFill>
                <a:schemeClr val="tx1"/>
              </a:solidFill>
              <a:latin typeface="+mj-lt"/>
            </a:rPr>
            <a:t>August François von Finck </a:t>
          </a:r>
        </a:p>
      </dsp:txBody>
      <dsp:txXfrm>
        <a:off x="3574246" y="2640837"/>
        <a:ext cx="1048595" cy="616755"/>
      </dsp:txXfrm>
    </dsp:sp>
    <dsp:sp modelId="{BB43D9A2-A1D2-4763-B20F-945FD52F9B5E}">
      <dsp:nvSpPr>
        <dsp:cNvPr id="0" name=""/>
        <dsp:cNvSpPr/>
      </dsp:nvSpPr>
      <dsp:spPr>
        <a:xfrm rot="6606869">
          <a:off x="2605019" y="2434294"/>
          <a:ext cx="330223" cy="0"/>
        </a:xfrm>
        <a:custGeom>
          <a:avLst/>
          <a:gdLst/>
          <a:ahLst/>
          <a:cxnLst/>
          <a:rect l="0" t="0" r="0" b="0"/>
          <a:pathLst>
            <a:path>
              <a:moveTo>
                <a:pt x="0" y="0"/>
              </a:moveTo>
              <a:lnTo>
                <a:pt x="330223" y="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E27143-4AE6-4DCB-A344-775B8E1EE7F6}">
      <dsp:nvSpPr>
        <dsp:cNvPr id="0" name=""/>
        <dsp:cNvSpPr/>
      </dsp:nvSpPr>
      <dsp:spPr>
        <a:xfrm>
          <a:off x="1933365" y="2589335"/>
          <a:ext cx="1309653" cy="683485"/>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b="0" kern="1200">
              <a:solidFill>
                <a:schemeClr val="tx1"/>
              </a:solidFill>
              <a:latin typeface="+mj-lt"/>
            </a:rPr>
            <a:t>Shelby R. </a:t>
          </a:r>
        </a:p>
        <a:p>
          <a:pPr lvl="0" algn="ctr" defTabSz="711200">
            <a:lnSpc>
              <a:spcPct val="90000"/>
            </a:lnSpc>
            <a:spcBef>
              <a:spcPct val="0"/>
            </a:spcBef>
            <a:spcAft>
              <a:spcPct val="35000"/>
            </a:spcAft>
          </a:pPr>
          <a:r>
            <a:rPr lang="en-US" sz="1600" b="0" kern="1200">
              <a:solidFill>
                <a:schemeClr val="tx1"/>
              </a:solidFill>
              <a:latin typeface="+mj-lt"/>
            </a:rPr>
            <a:t>du Pasquier </a:t>
          </a:r>
        </a:p>
      </dsp:txBody>
      <dsp:txXfrm>
        <a:off x="1966730" y="2622700"/>
        <a:ext cx="1242923" cy="616755"/>
      </dsp:txXfrm>
    </dsp:sp>
    <dsp:sp modelId="{70690B9C-11A1-4CB8-9C9E-561F751E6550}">
      <dsp:nvSpPr>
        <dsp:cNvPr id="0" name=""/>
        <dsp:cNvSpPr/>
      </dsp:nvSpPr>
      <dsp:spPr>
        <a:xfrm rot="10028571">
          <a:off x="2172956" y="1922869"/>
          <a:ext cx="334893" cy="0"/>
        </a:xfrm>
        <a:custGeom>
          <a:avLst/>
          <a:gdLst/>
          <a:ahLst/>
          <a:cxnLst/>
          <a:rect l="0" t="0" r="0" b="0"/>
          <a:pathLst>
            <a:path>
              <a:moveTo>
                <a:pt x="0" y="0"/>
              </a:moveTo>
              <a:lnTo>
                <a:pt x="334893" y="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BC3893-5159-4692-9F82-6E64A69FAC50}">
      <dsp:nvSpPr>
        <dsp:cNvPr id="0" name=""/>
        <dsp:cNvSpPr/>
      </dsp:nvSpPr>
      <dsp:spPr>
        <a:xfrm>
          <a:off x="1134039" y="1737428"/>
          <a:ext cx="1043114" cy="683485"/>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b="0" kern="1200">
              <a:solidFill>
                <a:schemeClr val="tx1"/>
              </a:solidFill>
              <a:latin typeface="+mj-lt"/>
            </a:rPr>
            <a:t>Calvin Grieder </a:t>
          </a:r>
        </a:p>
      </dsp:txBody>
      <dsp:txXfrm>
        <a:off x="1167404" y="1770793"/>
        <a:ext cx="976384" cy="616755"/>
      </dsp:txXfrm>
    </dsp:sp>
    <dsp:sp modelId="{EC3BB34F-12E6-4B87-92A9-EA716A3BD328}">
      <dsp:nvSpPr>
        <dsp:cNvPr id="0" name=""/>
        <dsp:cNvSpPr/>
      </dsp:nvSpPr>
      <dsp:spPr>
        <a:xfrm rot="13114286">
          <a:off x="2332118" y="1302405"/>
          <a:ext cx="192536" cy="0"/>
        </a:xfrm>
        <a:custGeom>
          <a:avLst/>
          <a:gdLst/>
          <a:ahLst/>
          <a:cxnLst/>
          <a:rect l="0" t="0" r="0" b="0"/>
          <a:pathLst>
            <a:path>
              <a:moveTo>
                <a:pt x="0" y="0"/>
              </a:moveTo>
              <a:lnTo>
                <a:pt x="192536" y="0"/>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90794E3-1F14-4498-8B9C-09CC78208F80}">
      <dsp:nvSpPr>
        <dsp:cNvPr id="0" name=""/>
        <dsp:cNvSpPr/>
      </dsp:nvSpPr>
      <dsp:spPr>
        <a:xfrm>
          <a:off x="1435446" y="558897"/>
          <a:ext cx="978286" cy="683485"/>
        </a:xfrm>
        <a:prstGeom prst="roundRect">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b="0" kern="1200">
              <a:solidFill>
                <a:schemeClr val="tx1"/>
              </a:solidFill>
              <a:latin typeface="+mj-lt"/>
            </a:rPr>
            <a:t>Ian Gallienne </a:t>
          </a:r>
        </a:p>
      </dsp:txBody>
      <dsp:txXfrm>
        <a:off x="1468811" y="592262"/>
        <a:ext cx="911556" cy="61675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FEFF07-8B51-4A7D-B0A6-80294BC38873}">
      <dsp:nvSpPr>
        <dsp:cNvPr id="0" name=""/>
        <dsp:cNvSpPr/>
      </dsp:nvSpPr>
      <dsp:spPr>
        <a:xfrm>
          <a:off x="1942087" y="1151028"/>
          <a:ext cx="1382137" cy="841176"/>
        </a:xfrm>
        <a:prstGeom prst="ellipse">
          <a:avLst/>
        </a:prstGeom>
        <a:gradFill rotWithShape="0">
          <a:gsLst>
            <a:gs pos="0">
              <a:schemeClr val="accent6">
                <a:shade val="80000"/>
                <a:hueOff val="0"/>
                <a:satOff val="0"/>
                <a:lumOff val="0"/>
                <a:alphaOff val="0"/>
                <a:shade val="51000"/>
                <a:satMod val="130000"/>
              </a:schemeClr>
            </a:gs>
            <a:gs pos="80000">
              <a:schemeClr val="accent6">
                <a:shade val="80000"/>
                <a:hueOff val="0"/>
                <a:satOff val="0"/>
                <a:lumOff val="0"/>
                <a:alphaOff val="0"/>
                <a:shade val="93000"/>
                <a:satMod val="130000"/>
              </a:schemeClr>
            </a:gs>
            <a:gs pos="100000">
              <a:schemeClr val="accent6">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Human Resources Manager</a:t>
          </a:r>
        </a:p>
      </dsp:txBody>
      <dsp:txXfrm>
        <a:off x="2144496" y="1274215"/>
        <a:ext cx="977319" cy="594802"/>
      </dsp:txXfrm>
    </dsp:sp>
    <dsp:sp modelId="{54C33BD5-A842-4107-A2A2-DDCB33371DAA}">
      <dsp:nvSpPr>
        <dsp:cNvPr id="0" name=""/>
        <dsp:cNvSpPr/>
      </dsp:nvSpPr>
      <dsp:spPr>
        <a:xfrm rot="16558378">
          <a:off x="2622528" y="886238"/>
          <a:ext cx="134750" cy="286000"/>
        </a:xfrm>
        <a:prstGeom prst="rightArrow">
          <a:avLst>
            <a:gd name="adj1" fmla="val 60000"/>
            <a:gd name="adj2" fmla="val 50000"/>
          </a:avLst>
        </a:prstGeom>
        <a:gradFill rotWithShape="0">
          <a:gsLst>
            <a:gs pos="0">
              <a:schemeClr val="accent6">
                <a:shade val="90000"/>
                <a:hueOff val="0"/>
                <a:satOff val="0"/>
                <a:lumOff val="0"/>
                <a:alphaOff val="0"/>
                <a:shade val="51000"/>
                <a:satMod val="130000"/>
              </a:schemeClr>
            </a:gs>
            <a:gs pos="80000">
              <a:schemeClr val="accent6">
                <a:shade val="90000"/>
                <a:hueOff val="0"/>
                <a:satOff val="0"/>
                <a:lumOff val="0"/>
                <a:alphaOff val="0"/>
                <a:shade val="93000"/>
                <a:satMod val="130000"/>
              </a:schemeClr>
            </a:gs>
            <a:gs pos="100000">
              <a:schemeClr val="accent6">
                <a:shade val="9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b="1" kern="1200">
            <a:solidFill>
              <a:sysClr val="windowText" lastClr="000000"/>
            </a:solidFill>
          </a:endParaRPr>
        </a:p>
      </dsp:txBody>
      <dsp:txXfrm>
        <a:off x="2640637" y="963541"/>
        <a:ext cx="94325" cy="171600"/>
      </dsp:txXfrm>
    </dsp:sp>
    <dsp:sp modelId="{2476C40D-D8BF-47C6-97CC-F281FFA18C56}">
      <dsp:nvSpPr>
        <dsp:cNvPr id="0" name=""/>
        <dsp:cNvSpPr/>
      </dsp:nvSpPr>
      <dsp:spPr>
        <a:xfrm>
          <a:off x="2000249" y="58563"/>
          <a:ext cx="1494417" cy="841176"/>
        </a:xfrm>
        <a:prstGeom prst="ellipse">
          <a:avLst/>
        </a:prstGeom>
        <a:gradFill rotWithShape="0">
          <a:gsLst>
            <a:gs pos="0">
              <a:schemeClr val="accent6">
                <a:shade val="80000"/>
                <a:hueOff val="0"/>
                <a:satOff val="0"/>
                <a:lumOff val="0"/>
                <a:alphaOff val="0"/>
                <a:shade val="51000"/>
                <a:satMod val="130000"/>
              </a:schemeClr>
            </a:gs>
            <a:gs pos="80000">
              <a:schemeClr val="accent6">
                <a:shade val="80000"/>
                <a:hueOff val="0"/>
                <a:satOff val="0"/>
                <a:lumOff val="0"/>
                <a:alphaOff val="0"/>
                <a:shade val="93000"/>
                <a:satMod val="130000"/>
              </a:schemeClr>
            </a:gs>
            <a:gs pos="100000">
              <a:schemeClr val="accent6">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rPr>
            <a:t>Executive,</a:t>
          </a:r>
        </a:p>
        <a:p>
          <a:pPr lvl="0" algn="ctr" defTabSz="488950">
            <a:lnSpc>
              <a:spcPct val="90000"/>
            </a:lnSpc>
            <a:spcBef>
              <a:spcPct val="0"/>
            </a:spcBef>
            <a:spcAft>
              <a:spcPct val="35000"/>
            </a:spcAft>
          </a:pPr>
          <a:r>
            <a:rPr lang="en-US" sz="1100" b="1" kern="1200">
              <a:solidFill>
                <a:sysClr val="windowText" lastClr="000000"/>
              </a:solidFill>
            </a:rPr>
            <a:t>Recruitment &amp; Secelction</a:t>
          </a:r>
        </a:p>
      </dsp:txBody>
      <dsp:txXfrm>
        <a:off x="2219101" y="181750"/>
        <a:ext cx="1056713" cy="594802"/>
      </dsp:txXfrm>
    </dsp:sp>
    <dsp:sp modelId="{1DD368FB-1022-4F20-9C2A-FDFDB6A29CA3}">
      <dsp:nvSpPr>
        <dsp:cNvPr id="0" name=""/>
        <dsp:cNvSpPr/>
      </dsp:nvSpPr>
      <dsp:spPr>
        <a:xfrm rot="56285">
          <a:off x="3387263" y="1442213"/>
          <a:ext cx="152511" cy="286000"/>
        </a:xfrm>
        <a:prstGeom prst="rightArrow">
          <a:avLst>
            <a:gd name="adj1" fmla="val 60000"/>
            <a:gd name="adj2" fmla="val 50000"/>
          </a:avLst>
        </a:prstGeom>
        <a:gradFill rotWithShape="0">
          <a:gsLst>
            <a:gs pos="0">
              <a:schemeClr val="accent6">
                <a:shade val="90000"/>
                <a:hueOff val="-127245"/>
                <a:satOff val="2539"/>
                <a:lumOff val="6893"/>
                <a:alphaOff val="0"/>
                <a:shade val="51000"/>
                <a:satMod val="130000"/>
              </a:schemeClr>
            </a:gs>
            <a:gs pos="80000">
              <a:schemeClr val="accent6">
                <a:shade val="90000"/>
                <a:hueOff val="-127245"/>
                <a:satOff val="2539"/>
                <a:lumOff val="6893"/>
                <a:alphaOff val="0"/>
                <a:shade val="93000"/>
                <a:satMod val="130000"/>
              </a:schemeClr>
            </a:gs>
            <a:gs pos="100000">
              <a:schemeClr val="accent6">
                <a:shade val="90000"/>
                <a:hueOff val="-127245"/>
                <a:satOff val="2539"/>
                <a:lumOff val="6893"/>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b="1" kern="1200">
            <a:solidFill>
              <a:sysClr val="windowText" lastClr="000000"/>
            </a:solidFill>
          </a:endParaRPr>
        </a:p>
      </dsp:txBody>
      <dsp:txXfrm>
        <a:off x="3387266" y="1499038"/>
        <a:ext cx="106758" cy="171600"/>
      </dsp:txXfrm>
    </dsp:sp>
    <dsp:sp modelId="{DD572540-A131-4C9E-A439-491EE34C6DBC}">
      <dsp:nvSpPr>
        <dsp:cNvPr id="0" name=""/>
        <dsp:cNvSpPr/>
      </dsp:nvSpPr>
      <dsp:spPr>
        <a:xfrm>
          <a:off x="3611352" y="1179611"/>
          <a:ext cx="1534861" cy="841176"/>
        </a:xfrm>
        <a:prstGeom prst="ellipse">
          <a:avLst/>
        </a:prstGeom>
        <a:gradFill rotWithShape="0">
          <a:gsLst>
            <a:gs pos="0">
              <a:schemeClr val="accent6">
                <a:shade val="80000"/>
                <a:hueOff val="-127231"/>
                <a:satOff val="5670"/>
                <a:lumOff val="7926"/>
                <a:alphaOff val="0"/>
                <a:shade val="51000"/>
                <a:satMod val="130000"/>
              </a:schemeClr>
            </a:gs>
            <a:gs pos="80000">
              <a:schemeClr val="accent6">
                <a:shade val="80000"/>
                <a:hueOff val="-127231"/>
                <a:satOff val="5670"/>
                <a:lumOff val="7926"/>
                <a:alphaOff val="0"/>
                <a:shade val="93000"/>
                <a:satMod val="130000"/>
              </a:schemeClr>
            </a:gs>
            <a:gs pos="100000">
              <a:schemeClr val="accent6">
                <a:shade val="80000"/>
                <a:hueOff val="-127231"/>
                <a:satOff val="5670"/>
                <a:lumOff val="7926"/>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Executive, Learning &amp; Development</a:t>
          </a:r>
        </a:p>
      </dsp:txBody>
      <dsp:txXfrm>
        <a:off x="3836127" y="1302798"/>
        <a:ext cx="1085311" cy="594802"/>
      </dsp:txXfrm>
    </dsp:sp>
    <dsp:sp modelId="{7DB76FBD-9A29-4F4A-B036-003ED771C6E6}">
      <dsp:nvSpPr>
        <dsp:cNvPr id="0" name=""/>
        <dsp:cNvSpPr/>
      </dsp:nvSpPr>
      <dsp:spPr>
        <a:xfrm rot="4988417">
          <a:off x="2610942" y="2017083"/>
          <a:ext cx="186013" cy="286000"/>
        </a:xfrm>
        <a:prstGeom prst="rightArrow">
          <a:avLst>
            <a:gd name="adj1" fmla="val 60000"/>
            <a:gd name="adj2" fmla="val 50000"/>
          </a:avLst>
        </a:prstGeom>
        <a:gradFill rotWithShape="0">
          <a:gsLst>
            <a:gs pos="0">
              <a:schemeClr val="accent6">
                <a:shade val="90000"/>
                <a:hueOff val="-254490"/>
                <a:satOff val="5078"/>
                <a:lumOff val="13785"/>
                <a:alphaOff val="0"/>
                <a:shade val="51000"/>
                <a:satMod val="130000"/>
              </a:schemeClr>
            </a:gs>
            <a:gs pos="80000">
              <a:schemeClr val="accent6">
                <a:shade val="90000"/>
                <a:hueOff val="-254490"/>
                <a:satOff val="5078"/>
                <a:lumOff val="13785"/>
                <a:alphaOff val="0"/>
                <a:shade val="93000"/>
                <a:satMod val="130000"/>
              </a:schemeClr>
            </a:gs>
            <a:gs pos="100000">
              <a:schemeClr val="accent6">
                <a:shade val="90000"/>
                <a:hueOff val="-254490"/>
                <a:satOff val="5078"/>
                <a:lumOff val="1378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b="1" kern="1200">
            <a:solidFill>
              <a:sysClr val="windowText" lastClr="000000"/>
            </a:solidFill>
          </a:endParaRPr>
        </a:p>
      </dsp:txBody>
      <dsp:txXfrm>
        <a:off x="2635511" y="2046581"/>
        <a:ext cx="130209" cy="171600"/>
      </dsp:txXfrm>
    </dsp:sp>
    <dsp:sp modelId="{9569F467-2D0B-47A4-AB11-D3FA9B30529B}">
      <dsp:nvSpPr>
        <dsp:cNvPr id="0" name=""/>
        <dsp:cNvSpPr/>
      </dsp:nvSpPr>
      <dsp:spPr>
        <a:xfrm>
          <a:off x="1943099" y="2338764"/>
          <a:ext cx="1665882" cy="841176"/>
        </a:xfrm>
        <a:prstGeom prst="ellipse">
          <a:avLst/>
        </a:prstGeom>
        <a:gradFill rotWithShape="0">
          <a:gsLst>
            <a:gs pos="0">
              <a:schemeClr val="accent6">
                <a:shade val="80000"/>
                <a:hueOff val="-254461"/>
                <a:satOff val="11339"/>
                <a:lumOff val="15853"/>
                <a:alphaOff val="0"/>
                <a:shade val="51000"/>
                <a:satMod val="130000"/>
              </a:schemeClr>
            </a:gs>
            <a:gs pos="80000">
              <a:schemeClr val="accent6">
                <a:shade val="80000"/>
                <a:hueOff val="-254461"/>
                <a:satOff val="11339"/>
                <a:lumOff val="15853"/>
                <a:alphaOff val="0"/>
                <a:shade val="93000"/>
                <a:satMod val="130000"/>
              </a:schemeClr>
            </a:gs>
            <a:gs pos="100000">
              <a:schemeClr val="accent6">
                <a:shade val="80000"/>
                <a:hueOff val="-254461"/>
                <a:satOff val="11339"/>
                <a:lumOff val="15853"/>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Senior Executive, </a:t>
          </a:r>
        </a:p>
        <a:p>
          <a:pPr lvl="0" algn="ctr" defTabSz="533400">
            <a:lnSpc>
              <a:spcPct val="90000"/>
            </a:lnSpc>
            <a:spcBef>
              <a:spcPct val="0"/>
            </a:spcBef>
            <a:spcAft>
              <a:spcPct val="35000"/>
            </a:spcAft>
          </a:pPr>
          <a:r>
            <a:rPr lang="en-US" sz="1200" b="1" kern="1200">
              <a:solidFill>
                <a:sysClr val="windowText" lastClr="000000"/>
              </a:solidFill>
            </a:rPr>
            <a:t>HR Service</a:t>
          </a:r>
        </a:p>
      </dsp:txBody>
      <dsp:txXfrm>
        <a:off x="2187062" y="2461951"/>
        <a:ext cx="1177956" cy="594802"/>
      </dsp:txXfrm>
    </dsp:sp>
    <dsp:sp modelId="{7B5023F5-3FB1-44AE-83E4-CDEDD394B92A}">
      <dsp:nvSpPr>
        <dsp:cNvPr id="0" name=""/>
        <dsp:cNvSpPr/>
      </dsp:nvSpPr>
      <dsp:spPr>
        <a:xfrm rot="10720595">
          <a:off x="1802848" y="1446658"/>
          <a:ext cx="98764" cy="286000"/>
        </a:xfrm>
        <a:prstGeom prst="rightArrow">
          <a:avLst>
            <a:gd name="adj1" fmla="val 60000"/>
            <a:gd name="adj2" fmla="val 50000"/>
          </a:avLst>
        </a:prstGeom>
        <a:gradFill rotWithShape="0">
          <a:gsLst>
            <a:gs pos="0">
              <a:schemeClr val="accent6">
                <a:shade val="90000"/>
                <a:hueOff val="-381735"/>
                <a:satOff val="7617"/>
                <a:lumOff val="20678"/>
                <a:alphaOff val="0"/>
                <a:shade val="51000"/>
                <a:satMod val="130000"/>
              </a:schemeClr>
            </a:gs>
            <a:gs pos="80000">
              <a:schemeClr val="accent6">
                <a:shade val="90000"/>
                <a:hueOff val="-381735"/>
                <a:satOff val="7617"/>
                <a:lumOff val="20678"/>
                <a:alphaOff val="0"/>
                <a:shade val="93000"/>
                <a:satMod val="130000"/>
              </a:schemeClr>
            </a:gs>
            <a:gs pos="100000">
              <a:schemeClr val="accent6">
                <a:shade val="90000"/>
                <a:hueOff val="-381735"/>
                <a:satOff val="7617"/>
                <a:lumOff val="2067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b="1" kern="1200">
            <a:solidFill>
              <a:sysClr val="windowText" lastClr="000000"/>
            </a:solidFill>
          </a:endParaRPr>
        </a:p>
      </dsp:txBody>
      <dsp:txXfrm rot="10800000">
        <a:off x="1832473" y="1503516"/>
        <a:ext cx="69135" cy="171600"/>
      </dsp:txXfrm>
    </dsp:sp>
    <dsp:sp modelId="{5F9B7A7D-A235-4C03-B04C-8AABD9F5050E}">
      <dsp:nvSpPr>
        <dsp:cNvPr id="0" name=""/>
        <dsp:cNvSpPr/>
      </dsp:nvSpPr>
      <dsp:spPr>
        <a:xfrm>
          <a:off x="167043" y="1189635"/>
          <a:ext cx="1590000" cy="841176"/>
        </a:xfrm>
        <a:prstGeom prst="ellipse">
          <a:avLst/>
        </a:prstGeom>
        <a:gradFill rotWithShape="0">
          <a:gsLst>
            <a:gs pos="0">
              <a:schemeClr val="accent6">
                <a:shade val="80000"/>
                <a:hueOff val="-381692"/>
                <a:satOff val="17009"/>
                <a:lumOff val="23779"/>
                <a:alphaOff val="0"/>
                <a:shade val="51000"/>
                <a:satMod val="130000"/>
              </a:schemeClr>
            </a:gs>
            <a:gs pos="80000">
              <a:schemeClr val="accent6">
                <a:shade val="80000"/>
                <a:hueOff val="-381692"/>
                <a:satOff val="17009"/>
                <a:lumOff val="23779"/>
                <a:alphaOff val="0"/>
                <a:shade val="93000"/>
                <a:satMod val="130000"/>
              </a:schemeClr>
            </a:gs>
            <a:gs pos="100000">
              <a:schemeClr val="accent6">
                <a:shade val="80000"/>
                <a:hueOff val="-381692"/>
                <a:satOff val="17009"/>
                <a:lumOff val="23779"/>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Senior Assistant Manager, Compensation &amp; Benefits</a:t>
          </a:r>
        </a:p>
      </dsp:txBody>
      <dsp:txXfrm>
        <a:off x="399893" y="1312822"/>
        <a:ext cx="1124300" cy="59480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34DA5F-D598-4CF9-8859-AC18B5C0CB93}">
      <dsp:nvSpPr>
        <dsp:cNvPr id="0" name=""/>
        <dsp:cNvSpPr/>
      </dsp:nvSpPr>
      <dsp:spPr>
        <a:xfrm>
          <a:off x="6062" y="1394441"/>
          <a:ext cx="810497" cy="983016"/>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Strategic Business Unit (SBU)</a:t>
          </a:r>
        </a:p>
      </dsp:txBody>
      <dsp:txXfrm>
        <a:off x="29801" y="1418180"/>
        <a:ext cx="763019" cy="935538"/>
      </dsp:txXfrm>
    </dsp:sp>
    <dsp:sp modelId="{EF41E796-E280-4CF8-A317-218B92CC8B0B}">
      <dsp:nvSpPr>
        <dsp:cNvPr id="0" name=""/>
        <dsp:cNvSpPr/>
      </dsp:nvSpPr>
      <dsp:spPr>
        <a:xfrm>
          <a:off x="816560" y="1876280"/>
          <a:ext cx="295637" cy="19339"/>
        </a:xfrm>
        <a:custGeom>
          <a:avLst/>
          <a:gdLst/>
          <a:ahLst/>
          <a:cxnLst/>
          <a:rect l="0" t="0" r="0" b="0"/>
          <a:pathLst>
            <a:path>
              <a:moveTo>
                <a:pt x="0" y="9669"/>
              </a:moveTo>
              <a:lnTo>
                <a:pt x="295637" y="9669"/>
              </a:lnTo>
            </a:path>
          </a:pathLst>
        </a:custGeom>
        <a:noFill/>
        <a:ln w="25400" cap="flat" cmpd="sng" algn="ctr">
          <a:solidFill>
            <a:schemeClr val="accent6">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956988" y="1878559"/>
        <a:ext cx="14781" cy="14781"/>
      </dsp:txXfrm>
    </dsp:sp>
    <dsp:sp modelId="{6EB7FCD2-3272-414F-AAC6-E7F0922F0B9B}">
      <dsp:nvSpPr>
        <dsp:cNvPr id="0" name=""/>
        <dsp:cNvSpPr/>
      </dsp:nvSpPr>
      <dsp:spPr>
        <a:xfrm>
          <a:off x="1112197" y="1463848"/>
          <a:ext cx="810497" cy="84420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Rcruitment Requisition Form</a:t>
          </a:r>
        </a:p>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(RRF)</a:t>
          </a:r>
        </a:p>
      </dsp:txBody>
      <dsp:txXfrm>
        <a:off x="1135936" y="1487587"/>
        <a:ext cx="763019" cy="796724"/>
      </dsp:txXfrm>
    </dsp:sp>
    <dsp:sp modelId="{AAA85B37-17D4-43B2-8E36-341535579AA7}">
      <dsp:nvSpPr>
        <dsp:cNvPr id="0" name=""/>
        <dsp:cNvSpPr/>
      </dsp:nvSpPr>
      <dsp:spPr>
        <a:xfrm rot="18072344">
          <a:off x="1727657" y="1530102"/>
          <a:ext cx="809476" cy="19339"/>
        </a:xfrm>
        <a:custGeom>
          <a:avLst/>
          <a:gdLst/>
          <a:ahLst/>
          <a:cxnLst/>
          <a:rect l="0" t="0" r="0" b="0"/>
          <a:pathLst>
            <a:path>
              <a:moveTo>
                <a:pt x="0" y="9669"/>
              </a:moveTo>
              <a:lnTo>
                <a:pt x="809476" y="9669"/>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112158" y="1519535"/>
        <a:ext cx="40473" cy="40473"/>
      </dsp:txXfrm>
    </dsp:sp>
    <dsp:sp modelId="{8B67C4D0-8FA2-4546-8A88-C62F615C05C5}">
      <dsp:nvSpPr>
        <dsp:cNvPr id="0" name=""/>
        <dsp:cNvSpPr/>
      </dsp:nvSpPr>
      <dsp:spPr>
        <a:xfrm>
          <a:off x="2342095" y="874063"/>
          <a:ext cx="924729" cy="639061"/>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Replacement</a:t>
          </a:r>
        </a:p>
      </dsp:txBody>
      <dsp:txXfrm>
        <a:off x="2360812" y="892780"/>
        <a:ext cx="887295" cy="601627"/>
      </dsp:txXfrm>
    </dsp:sp>
    <dsp:sp modelId="{5E42801C-6222-43DD-90BE-F09EBCDA6713}">
      <dsp:nvSpPr>
        <dsp:cNvPr id="0" name=""/>
        <dsp:cNvSpPr/>
      </dsp:nvSpPr>
      <dsp:spPr>
        <a:xfrm rot="290948">
          <a:off x="1922029" y="1892011"/>
          <a:ext cx="372183" cy="19339"/>
        </a:xfrm>
        <a:custGeom>
          <a:avLst/>
          <a:gdLst/>
          <a:ahLst/>
          <a:cxnLst/>
          <a:rect l="0" t="0" r="0" b="0"/>
          <a:pathLst>
            <a:path>
              <a:moveTo>
                <a:pt x="0" y="9669"/>
              </a:moveTo>
              <a:lnTo>
                <a:pt x="372183" y="9669"/>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98816" y="1892376"/>
        <a:ext cx="18609" cy="18609"/>
      </dsp:txXfrm>
    </dsp:sp>
    <dsp:sp modelId="{B8EB564B-1CAF-42BF-93FE-4FA74360EA8C}">
      <dsp:nvSpPr>
        <dsp:cNvPr id="0" name=""/>
        <dsp:cNvSpPr/>
      </dsp:nvSpPr>
      <dsp:spPr>
        <a:xfrm>
          <a:off x="2293546" y="1582957"/>
          <a:ext cx="1000770" cy="668907"/>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Approval from HR manager</a:t>
          </a:r>
        </a:p>
      </dsp:txBody>
      <dsp:txXfrm>
        <a:off x="2313138" y="1602549"/>
        <a:ext cx="961586" cy="629723"/>
      </dsp:txXfrm>
    </dsp:sp>
    <dsp:sp modelId="{5862FBDC-EA1D-4520-86A3-E04C18EF29C4}">
      <dsp:nvSpPr>
        <dsp:cNvPr id="0" name=""/>
        <dsp:cNvSpPr/>
      </dsp:nvSpPr>
      <dsp:spPr>
        <a:xfrm rot="21498448">
          <a:off x="3294250" y="1903219"/>
          <a:ext cx="306242" cy="19339"/>
        </a:xfrm>
        <a:custGeom>
          <a:avLst/>
          <a:gdLst/>
          <a:ahLst/>
          <a:cxnLst/>
          <a:rect l="0" t="0" r="0" b="0"/>
          <a:pathLst>
            <a:path>
              <a:moveTo>
                <a:pt x="0" y="9669"/>
              </a:moveTo>
              <a:lnTo>
                <a:pt x="306242" y="9669"/>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39715" y="1905232"/>
        <a:ext cx="15312" cy="15312"/>
      </dsp:txXfrm>
    </dsp:sp>
    <dsp:sp modelId="{E0C210F6-F5B4-4E80-8338-6C412D45BEB3}">
      <dsp:nvSpPr>
        <dsp:cNvPr id="0" name=""/>
        <dsp:cNvSpPr/>
      </dsp:nvSpPr>
      <dsp:spPr>
        <a:xfrm>
          <a:off x="3600425" y="1473726"/>
          <a:ext cx="810497" cy="86927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Human Resource Team</a:t>
          </a:r>
        </a:p>
      </dsp:txBody>
      <dsp:txXfrm>
        <a:off x="3624164" y="1497465"/>
        <a:ext cx="763019" cy="821801"/>
      </dsp:txXfrm>
    </dsp:sp>
    <dsp:sp modelId="{59CC8EDA-93F2-4205-B218-BD4F9CF09E8F}">
      <dsp:nvSpPr>
        <dsp:cNvPr id="0" name=""/>
        <dsp:cNvSpPr/>
      </dsp:nvSpPr>
      <dsp:spPr>
        <a:xfrm>
          <a:off x="4410923" y="1898696"/>
          <a:ext cx="324199" cy="19339"/>
        </a:xfrm>
        <a:custGeom>
          <a:avLst/>
          <a:gdLst/>
          <a:ahLst/>
          <a:cxnLst/>
          <a:rect l="0" t="0" r="0" b="0"/>
          <a:pathLst>
            <a:path>
              <a:moveTo>
                <a:pt x="0" y="9669"/>
              </a:moveTo>
              <a:lnTo>
                <a:pt x="324199" y="9669"/>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564918" y="1900261"/>
        <a:ext cx="16209" cy="16209"/>
      </dsp:txXfrm>
    </dsp:sp>
    <dsp:sp modelId="{AE1BB12B-E7A1-4D08-9BBC-8504D00F16C1}">
      <dsp:nvSpPr>
        <dsp:cNvPr id="0" name=""/>
        <dsp:cNvSpPr/>
      </dsp:nvSpPr>
      <dsp:spPr>
        <a:xfrm>
          <a:off x="4735122" y="1475416"/>
          <a:ext cx="953542" cy="86589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J</a:t>
          </a:r>
          <a:r>
            <a:rPr lang="en-US" sz="1000" kern="1200">
              <a:latin typeface="Arial" panose="020B0604020202020204" pitchFamily="34" charset="0"/>
              <a:cs typeface="Arial" panose="020B0604020202020204" pitchFamily="34" charset="0"/>
            </a:rPr>
            <a:t>ob announcement</a:t>
          </a:r>
        </a:p>
      </dsp:txBody>
      <dsp:txXfrm>
        <a:off x="4760483" y="1500777"/>
        <a:ext cx="902820" cy="815177"/>
      </dsp:txXfrm>
    </dsp:sp>
    <dsp:sp modelId="{31DD8099-EC51-4DAB-AD9C-2E3A8DF95C84}">
      <dsp:nvSpPr>
        <dsp:cNvPr id="0" name=""/>
        <dsp:cNvSpPr/>
      </dsp:nvSpPr>
      <dsp:spPr>
        <a:xfrm>
          <a:off x="5688665" y="1898696"/>
          <a:ext cx="324199" cy="19339"/>
        </a:xfrm>
        <a:custGeom>
          <a:avLst/>
          <a:gdLst/>
          <a:ahLst/>
          <a:cxnLst/>
          <a:rect l="0" t="0" r="0" b="0"/>
          <a:pathLst>
            <a:path>
              <a:moveTo>
                <a:pt x="0" y="9669"/>
              </a:moveTo>
              <a:lnTo>
                <a:pt x="324199" y="9669"/>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5842659" y="1900261"/>
        <a:ext cx="16209" cy="16209"/>
      </dsp:txXfrm>
    </dsp:sp>
    <dsp:sp modelId="{0AA00FE6-4B7C-4CE7-821F-FAF431A418CA}">
      <dsp:nvSpPr>
        <dsp:cNvPr id="0" name=""/>
        <dsp:cNvSpPr/>
      </dsp:nvSpPr>
      <dsp:spPr>
        <a:xfrm>
          <a:off x="6012864" y="1496862"/>
          <a:ext cx="810497" cy="823007"/>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Internal and external recruitment</a:t>
          </a:r>
        </a:p>
      </dsp:txBody>
      <dsp:txXfrm>
        <a:off x="6036603" y="1520601"/>
        <a:ext cx="763019" cy="775529"/>
      </dsp:txXfrm>
    </dsp:sp>
    <dsp:sp modelId="{29E1D5C1-23DA-4FD2-B21F-1F6FCDE6B6B2}">
      <dsp:nvSpPr>
        <dsp:cNvPr id="0" name=""/>
        <dsp:cNvSpPr/>
      </dsp:nvSpPr>
      <dsp:spPr>
        <a:xfrm rot="3966198">
          <a:off x="1663664" y="2274367"/>
          <a:ext cx="870823" cy="19339"/>
        </a:xfrm>
        <a:custGeom>
          <a:avLst/>
          <a:gdLst/>
          <a:ahLst/>
          <a:cxnLst/>
          <a:rect l="0" t="0" r="0" b="0"/>
          <a:pathLst>
            <a:path>
              <a:moveTo>
                <a:pt x="0" y="9669"/>
              </a:moveTo>
              <a:lnTo>
                <a:pt x="870823" y="9669"/>
              </a:lnTo>
            </a:path>
          </a:pathLst>
        </a:custGeom>
        <a:noFill/>
        <a:ln w="25400" cap="flat" cmpd="sng" algn="ctr">
          <a:solidFill>
            <a:schemeClr val="accent6">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077305" y="2262266"/>
        <a:ext cx="43541" cy="43541"/>
      </dsp:txXfrm>
    </dsp:sp>
    <dsp:sp modelId="{9D055E05-9AB0-4C5B-A415-6D5E095790E4}">
      <dsp:nvSpPr>
        <dsp:cNvPr id="0" name=""/>
        <dsp:cNvSpPr/>
      </dsp:nvSpPr>
      <dsp:spPr>
        <a:xfrm>
          <a:off x="2275456" y="2385009"/>
          <a:ext cx="1039617" cy="59422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Arial" panose="020B0604020202020204" pitchFamily="34" charset="0"/>
              <a:cs typeface="Arial" panose="020B0604020202020204" pitchFamily="34" charset="0"/>
            </a:rPr>
            <a:t>New entry</a:t>
          </a:r>
        </a:p>
      </dsp:txBody>
      <dsp:txXfrm>
        <a:off x="2292860" y="2402413"/>
        <a:ext cx="1004809" cy="55942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CE5C1D-8155-440E-8813-BF8D50C1AC66}">
      <dsp:nvSpPr>
        <dsp:cNvPr id="0" name=""/>
        <dsp:cNvSpPr/>
      </dsp:nvSpPr>
      <dsp:spPr>
        <a:xfrm>
          <a:off x="1783162" y="990522"/>
          <a:ext cx="1276601" cy="752429"/>
        </a:xfrm>
        <a:prstGeom prst="ellipse">
          <a:avLst/>
        </a:prstGeom>
        <a:gradFill rotWithShape="0">
          <a:gsLst>
            <a:gs pos="0">
              <a:schemeClr val="accent6">
                <a:shade val="80000"/>
                <a:hueOff val="0"/>
                <a:satOff val="0"/>
                <a:lumOff val="0"/>
                <a:alphaOff val="0"/>
                <a:shade val="51000"/>
                <a:satMod val="130000"/>
              </a:schemeClr>
            </a:gs>
            <a:gs pos="80000">
              <a:schemeClr val="accent6">
                <a:shade val="80000"/>
                <a:hueOff val="0"/>
                <a:satOff val="0"/>
                <a:lumOff val="0"/>
                <a:alphaOff val="0"/>
                <a:shade val="93000"/>
                <a:satMod val="130000"/>
              </a:schemeClr>
            </a:gs>
            <a:gs pos="100000">
              <a:schemeClr val="accent6">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External recruitment</a:t>
          </a:r>
        </a:p>
      </dsp:txBody>
      <dsp:txXfrm>
        <a:off x="1970116" y="1100713"/>
        <a:ext cx="902693" cy="532047"/>
      </dsp:txXfrm>
    </dsp:sp>
    <dsp:sp modelId="{5FA6D354-04ED-4C80-A751-72074CBBB3FB}">
      <dsp:nvSpPr>
        <dsp:cNvPr id="0" name=""/>
        <dsp:cNvSpPr/>
      </dsp:nvSpPr>
      <dsp:spPr>
        <a:xfrm rot="16200000">
          <a:off x="2307781" y="863062"/>
          <a:ext cx="227363" cy="27556"/>
        </a:xfrm>
        <a:custGeom>
          <a:avLst/>
          <a:gdLst/>
          <a:ahLst/>
          <a:cxnLst/>
          <a:rect l="0" t="0" r="0" b="0"/>
          <a:pathLst>
            <a:path>
              <a:moveTo>
                <a:pt x="0" y="13778"/>
              </a:moveTo>
              <a:lnTo>
                <a:pt x="227363" y="13778"/>
              </a:lnTo>
            </a:path>
          </a:pathLst>
        </a:custGeom>
        <a:noFill/>
        <a:ln w="25400" cap="flat" cmpd="sng" algn="ctr">
          <a:solidFill>
            <a:schemeClr val="accent6">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415779" y="871156"/>
        <a:ext cx="11368" cy="11368"/>
      </dsp:txXfrm>
    </dsp:sp>
    <dsp:sp modelId="{D91DE840-BCF4-49E0-B37A-16722FBF9D9B}">
      <dsp:nvSpPr>
        <dsp:cNvPr id="0" name=""/>
        <dsp:cNvSpPr/>
      </dsp:nvSpPr>
      <dsp:spPr>
        <a:xfrm>
          <a:off x="1853759" y="10729"/>
          <a:ext cx="1135407" cy="752429"/>
        </a:xfrm>
        <a:prstGeom prst="ellipse">
          <a:avLst/>
        </a:prstGeom>
        <a:gradFill rotWithShape="0">
          <a:gsLst>
            <a:gs pos="0">
              <a:schemeClr val="accent6">
                <a:shade val="80000"/>
                <a:hueOff val="0"/>
                <a:satOff val="0"/>
                <a:lumOff val="0"/>
                <a:alphaOff val="0"/>
                <a:shade val="51000"/>
                <a:satMod val="130000"/>
              </a:schemeClr>
            </a:gs>
            <a:gs pos="80000">
              <a:schemeClr val="accent6">
                <a:shade val="80000"/>
                <a:hueOff val="0"/>
                <a:satOff val="0"/>
                <a:lumOff val="0"/>
                <a:alphaOff val="0"/>
                <a:shade val="93000"/>
                <a:satMod val="130000"/>
              </a:schemeClr>
            </a:gs>
            <a:gs pos="100000">
              <a:schemeClr val="accent6">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rPr>
            <a:t>Career Fair</a:t>
          </a:r>
        </a:p>
      </dsp:txBody>
      <dsp:txXfrm>
        <a:off x="2020036" y="120920"/>
        <a:ext cx="802853" cy="532047"/>
      </dsp:txXfrm>
    </dsp:sp>
    <dsp:sp modelId="{52C2CA63-9DDE-4075-A84F-A26237C9BAA3}">
      <dsp:nvSpPr>
        <dsp:cNvPr id="0" name=""/>
        <dsp:cNvSpPr/>
      </dsp:nvSpPr>
      <dsp:spPr>
        <a:xfrm rot="20739067">
          <a:off x="3003777" y="1177619"/>
          <a:ext cx="206247" cy="27556"/>
        </a:xfrm>
        <a:custGeom>
          <a:avLst/>
          <a:gdLst/>
          <a:ahLst/>
          <a:cxnLst/>
          <a:rect l="0" t="0" r="0" b="0"/>
          <a:pathLst>
            <a:path>
              <a:moveTo>
                <a:pt x="0" y="13778"/>
              </a:moveTo>
              <a:lnTo>
                <a:pt x="206247" y="13778"/>
              </a:lnTo>
            </a:path>
          </a:pathLst>
        </a:custGeom>
        <a:noFill/>
        <a:ln w="25400" cap="flat" cmpd="sng" algn="ctr">
          <a:solidFill>
            <a:schemeClr val="accent6">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3101745" y="1186241"/>
        <a:ext cx="10312" cy="10312"/>
      </dsp:txXfrm>
    </dsp:sp>
    <dsp:sp modelId="{EF61BA1F-FFF1-40C3-BBE3-288E7F05B09F}">
      <dsp:nvSpPr>
        <dsp:cNvPr id="0" name=""/>
        <dsp:cNvSpPr/>
      </dsp:nvSpPr>
      <dsp:spPr>
        <a:xfrm>
          <a:off x="3128208" y="620759"/>
          <a:ext cx="1477477" cy="752429"/>
        </a:xfrm>
        <a:prstGeom prst="ellipse">
          <a:avLst/>
        </a:prstGeom>
        <a:gradFill rotWithShape="0">
          <a:gsLst>
            <a:gs pos="0">
              <a:schemeClr val="accent6">
                <a:shade val="80000"/>
                <a:hueOff val="-95423"/>
                <a:satOff val="4252"/>
                <a:lumOff val="5945"/>
                <a:alphaOff val="0"/>
                <a:shade val="51000"/>
                <a:satMod val="130000"/>
              </a:schemeClr>
            </a:gs>
            <a:gs pos="80000">
              <a:schemeClr val="accent6">
                <a:shade val="80000"/>
                <a:hueOff val="-95423"/>
                <a:satOff val="4252"/>
                <a:lumOff val="5945"/>
                <a:alphaOff val="0"/>
                <a:shade val="93000"/>
                <a:satMod val="130000"/>
              </a:schemeClr>
            </a:gs>
            <a:gs pos="100000">
              <a:schemeClr val="accent6">
                <a:shade val="80000"/>
                <a:hueOff val="-95423"/>
                <a:satOff val="4252"/>
                <a:lumOff val="594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rPr>
            <a:t>University Career Council</a:t>
          </a:r>
        </a:p>
      </dsp:txBody>
      <dsp:txXfrm>
        <a:off x="3344579" y="730950"/>
        <a:ext cx="1044735" cy="532047"/>
      </dsp:txXfrm>
    </dsp:sp>
    <dsp:sp modelId="{2FAD78C0-0B38-46FC-9181-2B0B7E6A48E6}">
      <dsp:nvSpPr>
        <dsp:cNvPr id="0" name=""/>
        <dsp:cNvSpPr/>
      </dsp:nvSpPr>
      <dsp:spPr>
        <a:xfrm rot="2376497">
          <a:off x="2762497" y="1740673"/>
          <a:ext cx="254987" cy="27556"/>
        </a:xfrm>
        <a:custGeom>
          <a:avLst/>
          <a:gdLst/>
          <a:ahLst/>
          <a:cxnLst/>
          <a:rect l="0" t="0" r="0" b="0"/>
          <a:pathLst>
            <a:path>
              <a:moveTo>
                <a:pt x="0" y="13778"/>
              </a:moveTo>
              <a:lnTo>
                <a:pt x="254987" y="13778"/>
              </a:lnTo>
            </a:path>
          </a:pathLst>
        </a:custGeom>
        <a:noFill/>
        <a:ln w="25400" cap="flat" cmpd="sng" algn="ctr">
          <a:solidFill>
            <a:schemeClr val="accent6">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a:off x="2883617" y="1748076"/>
        <a:ext cx="12749" cy="12749"/>
      </dsp:txXfrm>
    </dsp:sp>
    <dsp:sp modelId="{FAE46038-AEF6-4EA7-B305-DA47ED3B57C2}">
      <dsp:nvSpPr>
        <dsp:cNvPr id="0" name=""/>
        <dsp:cNvSpPr/>
      </dsp:nvSpPr>
      <dsp:spPr>
        <a:xfrm>
          <a:off x="2687631" y="1772018"/>
          <a:ext cx="1356441" cy="752429"/>
        </a:xfrm>
        <a:prstGeom prst="ellipse">
          <a:avLst/>
        </a:prstGeom>
        <a:gradFill rotWithShape="0">
          <a:gsLst>
            <a:gs pos="0">
              <a:schemeClr val="accent6">
                <a:shade val="80000"/>
                <a:hueOff val="-190846"/>
                <a:satOff val="8505"/>
                <a:lumOff val="11889"/>
                <a:alphaOff val="0"/>
                <a:shade val="51000"/>
                <a:satMod val="130000"/>
              </a:schemeClr>
            </a:gs>
            <a:gs pos="80000">
              <a:schemeClr val="accent6">
                <a:shade val="80000"/>
                <a:hueOff val="-190846"/>
                <a:satOff val="8505"/>
                <a:lumOff val="11889"/>
                <a:alphaOff val="0"/>
                <a:shade val="93000"/>
                <a:satMod val="130000"/>
              </a:schemeClr>
            </a:gs>
            <a:gs pos="100000">
              <a:schemeClr val="accent6">
                <a:shade val="80000"/>
                <a:hueOff val="-190846"/>
                <a:satOff val="8505"/>
                <a:lumOff val="1188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rPr>
            <a:t>Employee Refferance</a:t>
          </a:r>
        </a:p>
      </dsp:txBody>
      <dsp:txXfrm>
        <a:off x="2886277" y="1882209"/>
        <a:ext cx="959149" cy="532047"/>
      </dsp:txXfrm>
    </dsp:sp>
    <dsp:sp modelId="{598262FA-7CAB-47EF-97FB-96B81FF377EC}">
      <dsp:nvSpPr>
        <dsp:cNvPr id="0" name=""/>
        <dsp:cNvSpPr/>
      </dsp:nvSpPr>
      <dsp:spPr>
        <a:xfrm rot="8282974">
          <a:off x="1909747" y="1729556"/>
          <a:ext cx="185464" cy="27556"/>
        </a:xfrm>
        <a:custGeom>
          <a:avLst/>
          <a:gdLst/>
          <a:ahLst/>
          <a:cxnLst/>
          <a:rect l="0" t="0" r="0" b="0"/>
          <a:pathLst>
            <a:path>
              <a:moveTo>
                <a:pt x="0" y="13778"/>
              </a:moveTo>
              <a:lnTo>
                <a:pt x="185464" y="13778"/>
              </a:lnTo>
            </a:path>
          </a:pathLst>
        </a:custGeom>
        <a:noFill/>
        <a:ln w="25400" cap="flat" cmpd="sng" algn="ctr">
          <a:solidFill>
            <a:schemeClr val="accent6">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1997843" y="1738698"/>
        <a:ext cx="9273" cy="9273"/>
      </dsp:txXfrm>
    </dsp:sp>
    <dsp:sp modelId="{262582E5-9C3E-4E4A-9A7E-C084C257B3C1}">
      <dsp:nvSpPr>
        <dsp:cNvPr id="0" name=""/>
        <dsp:cNvSpPr/>
      </dsp:nvSpPr>
      <dsp:spPr>
        <a:xfrm>
          <a:off x="901026" y="1749047"/>
          <a:ext cx="1353085" cy="752429"/>
        </a:xfrm>
        <a:prstGeom prst="ellipse">
          <a:avLst/>
        </a:prstGeom>
        <a:gradFill rotWithShape="0">
          <a:gsLst>
            <a:gs pos="0">
              <a:schemeClr val="accent6">
                <a:shade val="80000"/>
                <a:hueOff val="-286269"/>
                <a:satOff val="12757"/>
                <a:lumOff val="17834"/>
                <a:alphaOff val="0"/>
                <a:shade val="51000"/>
                <a:satMod val="130000"/>
              </a:schemeClr>
            </a:gs>
            <a:gs pos="80000">
              <a:schemeClr val="accent6">
                <a:shade val="80000"/>
                <a:hueOff val="-286269"/>
                <a:satOff val="12757"/>
                <a:lumOff val="17834"/>
                <a:alphaOff val="0"/>
                <a:shade val="93000"/>
                <a:satMod val="130000"/>
              </a:schemeClr>
            </a:gs>
            <a:gs pos="100000">
              <a:schemeClr val="accent6">
                <a:shade val="80000"/>
                <a:hueOff val="-286269"/>
                <a:satOff val="12757"/>
                <a:lumOff val="1783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rPr>
            <a:t>Job Portal</a:t>
          </a:r>
        </a:p>
      </dsp:txBody>
      <dsp:txXfrm>
        <a:off x="1099181" y="1859238"/>
        <a:ext cx="956775" cy="532047"/>
      </dsp:txXfrm>
    </dsp:sp>
    <dsp:sp modelId="{6D0AADD1-5E78-4F1E-BCDB-2CE60A1F9664}">
      <dsp:nvSpPr>
        <dsp:cNvPr id="0" name=""/>
        <dsp:cNvSpPr/>
      </dsp:nvSpPr>
      <dsp:spPr>
        <a:xfrm rot="11823386">
          <a:off x="1726338" y="1159913"/>
          <a:ext cx="131839" cy="27556"/>
        </a:xfrm>
        <a:custGeom>
          <a:avLst/>
          <a:gdLst/>
          <a:ahLst/>
          <a:cxnLst/>
          <a:rect l="0" t="0" r="0" b="0"/>
          <a:pathLst>
            <a:path>
              <a:moveTo>
                <a:pt x="0" y="13778"/>
              </a:moveTo>
              <a:lnTo>
                <a:pt x="131839" y="13778"/>
              </a:lnTo>
            </a:path>
          </a:pathLst>
        </a:custGeom>
        <a:noFill/>
        <a:ln w="25400" cap="flat" cmpd="sng" algn="ctr">
          <a:solidFill>
            <a:schemeClr val="accent6">
              <a:tint val="99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1788961" y="1170395"/>
        <a:ext cx="6591" cy="6591"/>
      </dsp:txXfrm>
    </dsp:sp>
    <dsp:sp modelId="{EDBDE0E5-9775-49FB-9324-1FE353D10B59}">
      <dsp:nvSpPr>
        <dsp:cNvPr id="0" name=""/>
        <dsp:cNvSpPr/>
      </dsp:nvSpPr>
      <dsp:spPr>
        <a:xfrm>
          <a:off x="476704" y="598423"/>
          <a:ext cx="1333530" cy="752429"/>
        </a:xfrm>
        <a:prstGeom prst="ellipse">
          <a:avLst/>
        </a:prstGeom>
        <a:gradFill rotWithShape="0">
          <a:gsLst>
            <a:gs pos="0">
              <a:schemeClr val="accent6">
                <a:shade val="80000"/>
                <a:hueOff val="-381692"/>
                <a:satOff val="17009"/>
                <a:lumOff val="23779"/>
                <a:alphaOff val="0"/>
                <a:shade val="51000"/>
                <a:satMod val="130000"/>
              </a:schemeClr>
            </a:gs>
            <a:gs pos="80000">
              <a:schemeClr val="accent6">
                <a:shade val="80000"/>
                <a:hueOff val="-381692"/>
                <a:satOff val="17009"/>
                <a:lumOff val="23779"/>
                <a:alphaOff val="0"/>
                <a:shade val="93000"/>
                <a:satMod val="130000"/>
              </a:schemeClr>
            </a:gs>
            <a:gs pos="100000">
              <a:schemeClr val="accent6">
                <a:shade val="80000"/>
                <a:hueOff val="-381692"/>
                <a:satOff val="17009"/>
                <a:lumOff val="2377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rPr>
            <a:t>Company career site</a:t>
          </a:r>
        </a:p>
      </dsp:txBody>
      <dsp:txXfrm>
        <a:off x="671995" y="708614"/>
        <a:ext cx="942948" cy="53204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CCDB6A-54DC-4E7C-A2CD-09CF76458712}">
      <dsp:nvSpPr>
        <dsp:cNvPr id="0" name=""/>
        <dsp:cNvSpPr/>
      </dsp:nvSpPr>
      <dsp:spPr>
        <a:xfrm>
          <a:off x="4822" y="342694"/>
          <a:ext cx="1441251" cy="905286"/>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chemeClr val="tx1"/>
              </a:solidFill>
            </a:rPr>
            <a:t>Human Resource Management</a:t>
          </a:r>
        </a:p>
      </dsp:txBody>
      <dsp:txXfrm>
        <a:off x="31337" y="369209"/>
        <a:ext cx="1388221" cy="852256"/>
      </dsp:txXfrm>
    </dsp:sp>
    <dsp:sp modelId="{46216E15-A1AE-472E-B2BA-755585A77CC8}">
      <dsp:nvSpPr>
        <dsp:cNvPr id="0" name=""/>
        <dsp:cNvSpPr/>
      </dsp:nvSpPr>
      <dsp:spPr>
        <a:xfrm>
          <a:off x="1590198" y="616622"/>
          <a:ext cx="305545" cy="357430"/>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a:off x="1590198" y="688108"/>
        <a:ext cx="213882" cy="214458"/>
      </dsp:txXfrm>
    </dsp:sp>
    <dsp:sp modelId="{AD0E378A-EE89-41EF-B998-46BFCC12FF3F}">
      <dsp:nvSpPr>
        <dsp:cNvPr id="0" name=""/>
        <dsp:cNvSpPr/>
      </dsp:nvSpPr>
      <dsp:spPr>
        <a:xfrm>
          <a:off x="2022574" y="342694"/>
          <a:ext cx="1441251" cy="905286"/>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chemeClr val="tx1"/>
              </a:solidFill>
            </a:rPr>
            <a:t>Mail to </a:t>
          </a:r>
        </a:p>
      </dsp:txBody>
      <dsp:txXfrm>
        <a:off x="2049089" y="369209"/>
        <a:ext cx="1388221" cy="852256"/>
      </dsp:txXfrm>
    </dsp:sp>
    <dsp:sp modelId="{764E4A9F-F40E-465E-9FDA-4AAA4F4EED01}">
      <dsp:nvSpPr>
        <dsp:cNvPr id="0" name=""/>
        <dsp:cNvSpPr/>
      </dsp:nvSpPr>
      <dsp:spPr>
        <a:xfrm rot="21634">
          <a:off x="3594404" y="622850"/>
          <a:ext cx="276838" cy="357430"/>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a:off x="3594405" y="694075"/>
        <a:ext cx="193787" cy="214458"/>
      </dsp:txXfrm>
    </dsp:sp>
    <dsp:sp modelId="{8D2E8119-5EF5-43B3-AC68-9688F0F114B8}">
      <dsp:nvSpPr>
        <dsp:cNvPr id="0" name=""/>
        <dsp:cNvSpPr/>
      </dsp:nvSpPr>
      <dsp:spPr>
        <a:xfrm>
          <a:off x="3986152" y="355051"/>
          <a:ext cx="1441251" cy="905286"/>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a:solidFill>
                <a:schemeClr val="tx1"/>
              </a:solidFill>
            </a:rPr>
            <a:t>All user</a:t>
          </a:r>
        </a:p>
      </dsp:txBody>
      <dsp:txXfrm>
        <a:off x="4012667" y="381566"/>
        <a:ext cx="1388221" cy="852256"/>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583253-7AB2-4354-B4CB-51D2F18018F4}">
      <dsp:nvSpPr>
        <dsp:cNvPr id="0" name=""/>
        <dsp:cNvSpPr/>
      </dsp:nvSpPr>
      <dsp:spPr>
        <a:xfrm>
          <a:off x="3024325" y="5905"/>
          <a:ext cx="563329" cy="5633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75000"/>
                </a:schemeClr>
              </a:solidFill>
            </a:rPr>
            <a:t>Job Announce ment</a:t>
          </a:r>
        </a:p>
      </dsp:txBody>
      <dsp:txXfrm>
        <a:off x="3024325" y="5905"/>
        <a:ext cx="563329" cy="563329"/>
      </dsp:txXfrm>
    </dsp:sp>
    <dsp:sp modelId="{3DF46843-EA29-41EF-BB28-F404DECD39C8}">
      <dsp:nvSpPr>
        <dsp:cNvPr id="0" name=""/>
        <dsp:cNvSpPr/>
      </dsp:nvSpPr>
      <dsp:spPr>
        <a:xfrm>
          <a:off x="1301144" y="130"/>
          <a:ext cx="2752464" cy="2752464"/>
        </a:xfrm>
        <a:prstGeom prst="circularArrow">
          <a:avLst>
            <a:gd name="adj1" fmla="val 3991"/>
            <a:gd name="adj2" fmla="val 250364"/>
            <a:gd name="adj3" fmla="val 20572864"/>
            <a:gd name="adj4" fmla="val 18983323"/>
            <a:gd name="adj5" fmla="val 4656"/>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566EEB-840E-4270-B817-A060995EB970}">
      <dsp:nvSpPr>
        <dsp:cNvPr id="0" name=""/>
        <dsp:cNvSpPr/>
      </dsp:nvSpPr>
      <dsp:spPr>
        <a:xfrm>
          <a:off x="3652940" y="1094697"/>
          <a:ext cx="563329" cy="5633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75000"/>
                </a:schemeClr>
              </a:solidFill>
            </a:rPr>
            <a:t>Resume received &amp; Sorting</a:t>
          </a:r>
        </a:p>
      </dsp:txBody>
      <dsp:txXfrm>
        <a:off x="3652940" y="1094697"/>
        <a:ext cx="563329" cy="563329"/>
      </dsp:txXfrm>
    </dsp:sp>
    <dsp:sp modelId="{5C61647B-942B-4A8D-B1C0-389D5C652CA6}">
      <dsp:nvSpPr>
        <dsp:cNvPr id="0" name=""/>
        <dsp:cNvSpPr/>
      </dsp:nvSpPr>
      <dsp:spPr>
        <a:xfrm>
          <a:off x="1301144" y="130"/>
          <a:ext cx="2752464" cy="2752464"/>
        </a:xfrm>
        <a:prstGeom prst="circularArrow">
          <a:avLst>
            <a:gd name="adj1" fmla="val 3991"/>
            <a:gd name="adj2" fmla="val 250364"/>
            <a:gd name="adj3" fmla="val 2366313"/>
            <a:gd name="adj4" fmla="val 776772"/>
            <a:gd name="adj5" fmla="val 4656"/>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FF4A8A-27EA-40A6-9C15-5551C75FED99}">
      <dsp:nvSpPr>
        <dsp:cNvPr id="0" name=""/>
        <dsp:cNvSpPr/>
      </dsp:nvSpPr>
      <dsp:spPr>
        <a:xfrm>
          <a:off x="3024325" y="2183489"/>
          <a:ext cx="563329" cy="5633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75000"/>
                </a:schemeClr>
              </a:solidFill>
            </a:rPr>
            <a:t>Written Exam</a:t>
          </a:r>
        </a:p>
      </dsp:txBody>
      <dsp:txXfrm>
        <a:off x="3024325" y="2183489"/>
        <a:ext cx="563329" cy="563329"/>
      </dsp:txXfrm>
    </dsp:sp>
    <dsp:sp modelId="{A2954A90-477F-4FBF-AE15-D854A58DBCFE}">
      <dsp:nvSpPr>
        <dsp:cNvPr id="0" name=""/>
        <dsp:cNvSpPr/>
      </dsp:nvSpPr>
      <dsp:spPr>
        <a:xfrm>
          <a:off x="1301144" y="130"/>
          <a:ext cx="2752464" cy="2752464"/>
        </a:xfrm>
        <a:prstGeom prst="circularArrow">
          <a:avLst>
            <a:gd name="adj1" fmla="val 3991"/>
            <a:gd name="adj2" fmla="val 250364"/>
            <a:gd name="adj3" fmla="val 6110804"/>
            <a:gd name="adj4" fmla="val 4438832"/>
            <a:gd name="adj5" fmla="val 4656"/>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511E4DC-9A0B-466F-B983-5AA85AE9E5F8}">
      <dsp:nvSpPr>
        <dsp:cNvPr id="0" name=""/>
        <dsp:cNvSpPr/>
      </dsp:nvSpPr>
      <dsp:spPr>
        <a:xfrm>
          <a:off x="1767097" y="2183489"/>
          <a:ext cx="563329" cy="5633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75000"/>
                </a:schemeClr>
              </a:solidFill>
            </a:rPr>
            <a:t>Interview</a:t>
          </a:r>
        </a:p>
      </dsp:txBody>
      <dsp:txXfrm>
        <a:off x="1767097" y="2183489"/>
        <a:ext cx="563329" cy="563329"/>
      </dsp:txXfrm>
    </dsp:sp>
    <dsp:sp modelId="{90695328-B8CB-4C5F-901D-8F73002F6A37}">
      <dsp:nvSpPr>
        <dsp:cNvPr id="0" name=""/>
        <dsp:cNvSpPr/>
      </dsp:nvSpPr>
      <dsp:spPr>
        <a:xfrm>
          <a:off x="1290118" y="-11297"/>
          <a:ext cx="2752464" cy="2752464"/>
        </a:xfrm>
        <a:prstGeom prst="circularArrow">
          <a:avLst>
            <a:gd name="adj1" fmla="val 3991"/>
            <a:gd name="adj2" fmla="val 250364"/>
            <a:gd name="adj3" fmla="val 9763801"/>
            <a:gd name="adj4" fmla="val 8139903"/>
            <a:gd name="adj5" fmla="val 4656"/>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96C67C1-EA74-4CD4-98EA-2DE376372AB2}">
      <dsp:nvSpPr>
        <dsp:cNvPr id="0" name=""/>
        <dsp:cNvSpPr/>
      </dsp:nvSpPr>
      <dsp:spPr>
        <a:xfrm>
          <a:off x="972374" y="1086499"/>
          <a:ext cx="879154" cy="5633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75000"/>
                </a:schemeClr>
              </a:solidFill>
            </a:rPr>
            <a:t>Computer Test / Eye Test / Medical Test</a:t>
          </a:r>
        </a:p>
      </dsp:txBody>
      <dsp:txXfrm>
        <a:off x="972374" y="1086499"/>
        <a:ext cx="879154" cy="563329"/>
      </dsp:txXfrm>
    </dsp:sp>
    <dsp:sp modelId="{990B1795-9AC6-4F82-AADB-DA5F81E5978B}">
      <dsp:nvSpPr>
        <dsp:cNvPr id="0" name=""/>
        <dsp:cNvSpPr/>
      </dsp:nvSpPr>
      <dsp:spPr>
        <a:xfrm>
          <a:off x="1314475" y="-20967"/>
          <a:ext cx="2752464" cy="2752464"/>
        </a:xfrm>
        <a:prstGeom prst="circularArrow">
          <a:avLst>
            <a:gd name="adj1" fmla="val 3991"/>
            <a:gd name="adj2" fmla="val 250364"/>
            <a:gd name="adj3" fmla="val 13210714"/>
            <a:gd name="adj4" fmla="val 11632664"/>
            <a:gd name="adj5" fmla="val 4656"/>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FFB168E-70CD-4B0D-B135-4F3A58F83537}">
      <dsp:nvSpPr>
        <dsp:cNvPr id="0" name=""/>
        <dsp:cNvSpPr/>
      </dsp:nvSpPr>
      <dsp:spPr>
        <a:xfrm>
          <a:off x="1767097" y="5905"/>
          <a:ext cx="563329" cy="5633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solidFill>
                <a:schemeClr val="accent6">
                  <a:lumMod val="75000"/>
                </a:schemeClr>
              </a:solidFill>
            </a:rPr>
            <a:t>Offer Role Out</a:t>
          </a:r>
        </a:p>
      </dsp:txBody>
      <dsp:txXfrm>
        <a:off x="1767097" y="5905"/>
        <a:ext cx="563329" cy="563329"/>
      </dsp:txXfrm>
    </dsp:sp>
    <dsp:sp modelId="{3439EA2A-EE2A-4B9D-AC2F-646F0477821F}">
      <dsp:nvSpPr>
        <dsp:cNvPr id="0" name=""/>
        <dsp:cNvSpPr/>
      </dsp:nvSpPr>
      <dsp:spPr>
        <a:xfrm>
          <a:off x="1301144" y="130"/>
          <a:ext cx="2752464" cy="2752464"/>
        </a:xfrm>
        <a:prstGeom prst="circularArrow">
          <a:avLst>
            <a:gd name="adj1" fmla="val 3991"/>
            <a:gd name="adj2" fmla="val 250364"/>
            <a:gd name="adj3" fmla="val 16910804"/>
            <a:gd name="adj4" fmla="val 15238832"/>
            <a:gd name="adj5" fmla="val 4656"/>
          </a:avLst>
        </a:prstGeom>
        <a:solidFill>
          <a:schemeClr val="lt1">
            <a:hueOff val="0"/>
            <a:satOff val="0"/>
            <a:lumOff val="0"/>
            <a:alphaOff val="0"/>
          </a:schemeClr>
        </a:solidFill>
        <a:ln w="25400" cap="flat" cmpd="sng" algn="ctr">
          <a:solidFill>
            <a:schemeClr val="accent6">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10.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1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3.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5020</Words>
  <Characters>28616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Shayla Khanam</dc:creator>
  <cp:lastModifiedBy>Shayla Khanam</cp:lastModifiedBy>
  <cp:revision>5</cp:revision>
  <dcterms:created xsi:type="dcterms:W3CDTF">2020-01-28T07:26:00Z</dcterms:created>
  <dcterms:modified xsi:type="dcterms:W3CDTF">2020-02-03T07:55:00Z</dcterms:modified>
</cp:coreProperties>
</file>