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C0F" w:rsidRPr="00C351CE" w:rsidRDefault="00697325">
      <w:pPr>
        <w:rPr>
          <w:rFonts w:ascii="Times New Roman" w:hAnsi="Times New Roman" w:cs="Times New Roman"/>
          <w:color w:val="1F4E79" w:themeColor="accent1" w:themeShade="80"/>
          <w:sz w:val="24"/>
          <w:szCs w:val="24"/>
        </w:rPr>
      </w:pPr>
      <w:r>
        <w:rPr>
          <w:rFonts w:ascii="Times New Roman" w:hAnsi="Times New Roman" w:cs="Times New Roman"/>
          <w:color w:val="1F4E79" w:themeColor="accent1" w:themeShade="80"/>
          <w:sz w:val="24"/>
          <w:szCs w:val="24"/>
        </w:rPr>
        <w:t xml:space="preserve"> </w:t>
      </w:r>
      <w:r w:rsidR="00A9135D">
        <w:rPr>
          <w:rFonts w:ascii="Times New Roman" w:hAnsi="Times New Roman" w:cs="Times New Roman"/>
          <w:color w:val="1F4E79" w:themeColor="accent1" w:themeShade="80"/>
          <w:sz w:val="24"/>
          <w:szCs w:val="24"/>
        </w:rPr>
        <w:t xml:space="preserve">              </w:t>
      </w:r>
    </w:p>
    <w:p w:rsidR="00B212F0" w:rsidRPr="00C351CE" w:rsidRDefault="00B212F0">
      <w:pPr>
        <w:rPr>
          <w:rFonts w:ascii="Times New Roman" w:hAnsi="Times New Roman" w:cs="Times New Roman"/>
          <w:b/>
          <w:bCs/>
          <w:color w:val="1F4E79" w:themeColor="accent1" w:themeShade="80"/>
          <w:sz w:val="24"/>
          <w:szCs w:val="24"/>
        </w:rPr>
      </w:pPr>
    </w:p>
    <w:p w:rsidR="00B212F0" w:rsidRPr="00C351CE" w:rsidRDefault="00B212F0">
      <w:pPr>
        <w:rPr>
          <w:rFonts w:ascii="Times New Roman" w:hAnsi="Times New Roman" w:cs="Times New Roman"/>
          <w:b/>
          <w:bCs/>
          <w:color w:val="1F4E79" w:themeColor="accent1" w:themeShade="80"/>
          <w:sz w:val="24"/>
          <w:szCs w:val="24"/>
        </w:rPr>
      </w:pPr>
    </w:p>
    <w:p w:rsidR="00B212F0" w:rsidRPr="00C351CE" w:rsidRDefault="00B212F0">
      <w:pPr>
        <w:rPr>
          <w:rFonts w:ascii="Times New Roman" w:hAnsi="Times New Roman" w:cs="Times New Roman"/>
          <w:b/>
          <w:bCs/>
          <w:color w:val="1F4E79" w:themeColor="accent1" w:themeShade="80"/>
          <w:sz w:val="24"/>
          <w:szCs w:val="24"/>
        </w:rPr>
      </w:pPr>
    </w:p>
    <w:p w:rsidR="00B212F0" w:rsidRPr="00C351CE" w:rsidRDefault="00040B95">
      <w:pPr>
        <w:rPr>
          <w:rFonts w:ascii="Times New Roman" w:hAnsi="Times New Roman" w:cs="Times New Roman"/>
          <w:b/>
          <w:bCs/>
          <w:color w:val="1F4E79" w:themeColor="accent1" w:themeShade="80"/>
          <w:sz w:val="24"/>
          <w:szCs w:val="24"/>
        </w:rPr>
      </w:pPr>
      <w:r>
        <w:rPr>
          <w:rFonts w:ascii="Times New Roman" w:hAnsi="Times New Roman" w:cs="Times New Roman"/>
          <w:b/>
          <w:bCs/>
          <w:color w:val="1F4E79" w:themeColor="accent1" w:themeShade="80"/>
          <w:sz w:val="24"/>
          <w:szCs w:val="24"/>
        </w:rPr>
        <w:t xml:space="preserve">            </w:t>
      </w:r>
    </w:p>
    <w:p w:rsidR="00B212F0" w:rsidRPr="00C351CE" w:rsidRDefault="00040B95" w:rsidP="00040B95">
      <w:pPr>
        <w:jc w:val="center"/>
        <w:rPr>
          <w:rFonts w:ascii="Times New Roman" w:hAnsi="Times New Roman" w:cs="Times New Roman"/>
          <w:b/>
          <w:bCs/>
          <w:color w:val="1F4E79" w:themeColor="accent1" w:themeShade="80"/>
          <w:sz w:val="24"/>
          <w:szCs w:val="24"/>
        </w:rPr>
      </w:pPr>
      <w:r w:rsidRPr="00040B95">
        <w:rPr>
          <w:rFonts w:ascii="Times New Roman" w:hAnsi="Times New Roman" w:cs="Times New Roman"/>
          <w:b/>
          <w:bCs/>
          <w:noProof/>
          <w:color w:val="1F4E79" w:themeColor="accent1" w:themeShade="80"/>
          <w:sz w:val="24"/>
          <w:szCs w:val="24"/>
        </w:rPr>
        <w:drawing>
          <wp:inline distT="0" distB="0" distL="0" distR="0" wp14:anchorId="2B6397D7" wp14:editId="26C4E7C7">
            <wp:extent cx="4797761" cy="3774558"/>
            <wp:effectExtent l="0" t="0" r="3175" b="0"/>
            <wp:docPr id="4" name="Picture 4" descr="C:\Users\WIN10\Downloads\Crow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ownloads\Crown-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4335" cy="3779730"/>
                    </a:xfrm>
                    <a:prstGeom prst="rect">
                      <a:avLst/>
                    </a:prstGeom>
                    <a:noFill/>
                    <a:ln>
                      <a:noFill/>
                    </a:ln>
                  </pic:spPr>
                </pic:pic>
              </a:graphicData>
            </a:graphic>
          </wp:inline>
        </w:drawing>
      </w:r>
    </w:p>
    <w:p w:rsidR="00B212F0" w:rsidRPr="00C351CE" w:rsidRDefault="00B212F0">
      <w:pPr>
        <w:rPr>
          <w:rFonts w:ascii="Times New Roman" w:hAnsi="Times New Roman" w:cs="Times New Roman"/>
          <w:b/>
          <w:bCs/>
          <w:sz w:val="24"/>
          <w:szCs w:val="24"/>
        </w:rPr>
      </w:pPr>
    </w:p>
    <w:p w:rsidR="00B212F0" w:rsidRPr="00C351CE" w:rsidRDefault="00B212F0">
      <w:pPr>
        <w:rPr>
          <w:rFonts w:ascii="Times New Roman" w:hAnsi="Times New Roman" w:cs="Times New Roman"/>
          <w:b/>
          <w:bCs/>
          <w:sz w:val="24"/>
          <w:szCs w:val="24"/>
        </w:rPr>
      </w:pPr>
    </w:p>
    <w:p w:rsidR="00B212F0" w:rsidRPr="00C351CE" w:rsidRDefault="00B212F0">
      <w:pPr>
        <w:rPr>
          <w:rFonts w:ascii="Times New Roman" w:hAnsi="Times New Roman" w:cs="Times New Roman"/>
          <w:b/>
          <w:bCs/>
          <w:sz w:val="24"/>
          <w:szCs w:val="24"/>
        </w:rPr>
      </w:pPr>
    </w:p>
    <w:p w:rsidR="00B212F0" w:rsidRPr="00C351CE" w:rsidRDefault="00B212F0">
      <w:pPr>
        <w:rPr>
          <w:rFonts w:ascii="Times New Roman" w:hAnsi="Times New Roman" w:cs="Times New Roman"/>
          <w:b/>
          <w:bCs/>
          <w:sz w:val="24"/>
          <w:szCs w:val="24"/>
        </w:rPr>
      </w:pPr>
    </w:p>
    <w:p w:rsidR="00037BE4" w:rsidRDefault="00040B95" w:rsidP="00037BE4">
      <w:pPr>
        <w:jc w:val="center"/>
        <w:rPr>
          <w:rFonts w:ascii="Times New Roman" w:hAnsi="Times New Roman" w:cs="Times New Roman"/>
          <w:b/>
          <w:bCs/>
          <w:color w:val="1F4E79" w:themeColor="accent1" w:themeShade="80"/>
          <w:sz w:val="24"/>
          <w:szCs w:val="24"/>
        </w:rPr>
      </w:pPr>
      <w:r>
        <w:rPr>
          <w:rFonts w:ascii="Times New Roman" w:hAnsi="Times New Roman" w:cs="Times New Roman"/>
          <w:b/>
          <w:bCs/>
          <w:sz w:val="28"/>
        </w:rPr>
        <w:t>Covid-</w:t>
      </w:r>
      <w:r w:rsidR="00B212F0" w:rsidRPr="00040B95">
        <w:rPr>
          <w:rFonts w:ascii="Times New Roman" w:hAnsi="Times New Roman" w:cs="Times New Roman"/>
          <w:b/>
          <w:bCs/>
          <w:sz w:val="28"/>
        </w:rPr>
        <w:t>19 and Corporate Performance</w:t>
      </w:r>
      <w:r w:rsidR="00D45D9B">
        <w:rPr>
          <w:rFonts w:ascii="Times New Roman" w:hAnsi="Times New Roman" w:cs="Times New Roman"/>
          <w:b/>
          <w:bCs/>
          <w:sz w:val="28"/>
        </w:rPr>
        <w:t>: A</w:t>
      </w:r>
      <w:r w:rsidR="00B212F0" w:rsidRPr="00040B95">
        <w:rPr>
          <w:rFonts w:ascii="Times New Roman" w:hAnsi="Times New Roman" w:cs="Times New Roman"/>
          <w:b/>
          <w:bCs/>
          <w:sz w:val="28"/>
        </w:rPr>
        <w:t xml:space="preserve"> case study from Crown Melamine Industry Limited</w:t>
      </w:r>
      <w:r w:rsidR="00B212F0" w:rsidRPr="00C351CE">
        <w:rPr>
          <w:rFonts w:ascii="Times New Roman" w:hAnsi="Times New Roman" w:cs="Times New Roman"/>
          <w:b/>
          <w:bCs/>
          <w:color w:val="1F4E79" w:themeColor="accent1" w:themeShade="80"/>
          <w:sz w:val="24"/>
          <w:szCs w:val="24"/>
        </w:rPr>
        <w:br w:type="page"/>
      </w:r>
      <w:r w:rsidR="00037BE4" w:rsidRPr="0057070B">
        <w:rPr>
          <w:rFonts w:ascii="Times New Roman" w:hAnsi="Times New Roman" w:cs="Times New Roman"/>
          <w:b/>
          <w:bCs/>
          <w:caps/>
          <w:noProof/>
          <w:sz w:val="24"/>
          <w:szCs w:val="24"/>
        </w:rPr>
        <w:lastRenderedPageBreak/>
        <w:drawing>
          <wp:inline distT="0" distB="0" distL="0" distR="0" wp14:anchorId="28A8C8B9" wp14:editId="6E291967">
            <wp:extent cx="2581275" cy="2341696"/>
            <wp:effectExtent l="0" t="0" r="0" b="1905"/>
            <wp:docPr id="7" name="Picture 7" descr="C:\Users\WIN10\Downloads\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ownloads\UIU-Logo-25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1537" cy="2351006"/>
                    </a:xfrm>
                    <a:prstGeom prst="rect">
                      <a:avLst/>
                    </a:prstGeom>
                    <a:noFill/>
                    <a:ln>
                      <a:noFill/>
                    </a:ln>
                  </pic:spPr>
                </pic:pic>
              </a:graphicData>
            </a:graphic>
          </wp:inline>
        </w:drawing>
      </w:r>
    </w:p>
    <w:p w:rsidR="00037BE4" w:rsidRDefault="00037BE4" w:rsidP="00037BE4">
      <w:pPr>
        <w:jc w:val="center"/>
        <w:rPr>
          <w:rFonts w:ascii="Times New Roman" w:hAnsi="Times New Roman" w:cs="Times New Roman"/>
          <w:b/>
          <w:bCs/>
          <w:color w:val="1F4E79" w:themeColor="accent1" w:themeShade="80"/>
          <w:sz w:val="24"/>
          <w:szCs w:val="24"/>
        </w:rPr>
      </w:pPr>
    </w:p>
    <w:p w:rsidR="00037BE4" w:rsidRDefault="00037BE4" w:rsidP="00037BE4">
      <w:pPr>
        <w:jc w:val="center"/>
        <w:rPr>
          <w:rFonts w:ascii="Times New Roman" w:hAnsi="Times New Roman" w:cs="Times New Roman"/>
          <w:b/>
          <w:bCs/>
          <w:color w:val="1F4E79" w:themeColor="accent1" w:themeShade="80"/>
          <w:sz w:val="24"/>
          <w:szCs w:val="24"/>
        </w:rPr>
      </w:pPr>
    </w:p>
    <w:p w:rsidR="00037BE4" w:rsidRDefault="00037BE4" w:rsidP="00037BE4">
      <w:pPr>
        <w:jc w:val="center"/>
        <w:rPr>
          <w:rFonts w:ascii="Times New Roman" w:hAnsi="Times New Roman" w:cs="Times New Roman"/>
          <w:b/>
          <w:bCs/>
          <w:caps/>
          <w:color w:val="1F4E79" w:themeColor="accent1" w:themeShade="80"/>
          <w:sz w:val="28"/>
        </w:rPr>
      </w:pPr>
      <w:r w:rsidRPr="00037BE4">
        <w:rPr>
          <w:rFonts w:ascii="Times New Roman" w:hAnsi="Times New Roman" w:cs="Times New Roman"/>
          <w:b/>
          <w:bCs/>
          <w:caps/>
          <w:color w:val="1F4E79" w:themeColor="accent1" w:themeShade="80"/>
          <w:sz w:val="28"/>
        </w:rPr>
        <w:t>Internship Report on:</w:t>
      </w:r>
    </w:p>
    <w:p w:rsidR="00037BE4" w:rsidRPr="00AA474D" w:rsidRDefault="0047468A" w:rsidP="00436892">
      <w:pPr>
        <w:pStyle w:val="Title"/>
        <w:jc w:val="center"/>
        <w:rPr>
          <w:rFonts w:ascii="Times New Roman" w:hAnsi="Times New Roman" w:cs="Times New Roman"/>
          <w:sz w:val="28"/>
          <w:szCs w:val="28"/>
        </w:rPr>
      </w:pPr>
      <w:r w:rsidRPr="00AA474D">
        <w:rPr>
          <w:rFonts w:ascii="Times New Roman" w:hAnsi="Times New Roman" w:cs="Times New Roman"/>
          <w:sz w:val="28"/>
          <w:szCs w:val="28"/>
        </w:rPr>
        <w:t>Covid-</w:t>
      </w:r>
      <w:r w:rsidR="00D45D9B">
        <w:rPr>
          <w:rFonts w:ascii="Times New Roman" w:hAnsi="Times New Roman" w:cs="Times New Roman"/>
          <w:sz w:val="28"/>
          <w:szCs w:val="28"/>
        </w:rPr>
        <w:t>19 and</w:t>
      </w:r>
      <w:r w:rsidR="00037BE4" w:rsidRPr="00AA474D">
        <w:rPr>
          <w:rFonts w:ascii="Times New Roman" w:hAnsi="Times New Roman" w:cs="Times New Roman"/>
          <w:sz w:val="28"/>
          <w:szCs w:val="28"/>
        </w:rPr>
        <w:t xml:space="preserve"> Corporate Performance</w:t>
      </w:r>
      <w:r w:rsidR="00D45D9B">
        <w:rPr>
          <w:rFonts w:ascii="Times New Roman" w:hAnsi="Times New Roman" w:cs="Times New Roman"/>
          <w:sz w:val="28"/>
          <w:szCs w:val="28"/>
        </w:rPr>
        <w:t>: A</w:t>
      </w:r>
      <w:r w:rsidR="00037BE4" w:rsidRPr="00AA474D">
        <w:rPr>
          <w:rFonts w:ascii="Times New Roman" w:hAnsi="Times New Roman" w:cs="Times New Roman"/>
          <w:sz w:val="28"/>
          <w:szCs w:val="28"/>
        </w:rPr>
        <w:t xml:space="preserve"> Case study From Crown Melamine Industry Limited</w:t>
      </w:r>
    </w:p>
    <w:p w:rsidR="00037BE4" w:rsidRPr="00AA474D" w:rsidRDefault="00037BE4" w:rsidP="00037BE4">
      <w:pPr>
        <w:jc w:val="center"/>
        <w:rPr>
          <w:rFonts w:ascii="Times New Roman" w:hAnsi="Times New Roman" w:cs="Times New Roman"/>
          <w:caps/>
          <w:sz w:val="24"/>
          <w:szCs w:val="24"/>
        </w:rPr>
      </w:pPr>
    </w:p>
    <w:p w:rsidR="00037BE4" w:rsidRDefault="00037BE4" w:rsidP="00037BE4">
      <w:pPr>
        <w:jc w:val="center"/>
        <w:rPr>
          <w:rFonts w:ascii="Times New Roman" w:hAnsi="Times New Roman" w:cs="Times New Roman"/>
          <w:caps/>
          <w:sz w:val="24"/>
          <w:szCs w:val="24"/>
        </w:rPr>
      </w:pPr>
    </w:p>
    <w:p w:rsidR="00037BE4" w:rsidRPr="00037BE4" w:rsidRDefault="00037BE4" w:rsidP="00037BE4">
      <w:pPr>
        <w:jc w:val="center"/>
        <w:rPr>
          <w:rFonts w:ascii="Times New Roman" w:hAnsi="Times New Roman" w:cs="Times New Roman"/>
          <w:b/>
          <w:bCs/>
          <w:caps/>
          <w:color w:val="1F4E79" w:themeColor="accent1" w:themeShade="80"/>
          <w:sz w:val="28"/>
        </w:rPr>
      </w:pPr>
      <w:r w:rsidRPr="00037BE4">
        <w:rPr>
          <w:rFonts w:ascii="Times New Roman" w:hAnsi="Times New Roman" w:cs="Times New Roman"/>
          <w:b/>
          <w:bCs/>
          <w:caps/>
          <w:color w:val="1F4E79" w:themeColor="accent1" w:themeShade="80"/>
          <w:sz w:val="28"/>
        </w:rPr>
        <w:t>Supervised by:</w:t>
      </w:r>
    </w:p>
    <w:p w:rsidR="00037BE4" w:rsidRPr="00460FE9" w:rsidRDefault="00037BE4" w:rsidP="00037BE4">
      <w:pPr>
        <w:jc w:val="center"/>
        <w:rPr>
          <w:rFonts w:ascii="Times New Roman" w:hAnsi="Times New Roman" w:cs="Times New Roman"/>
          <w:b/>
          <w:bCs/>
          <w:caps/>
          <w:sz w:val="24"/>
          <w:szCs w:val="24"/>
        </w:rPr>
      </w:pPr>
      <w:r w:rsidRPr="00460FE9">
        <w:rPr>
          <w:rFonts w:ascii="Times New Roman" w:hAnsi="Times New Roman" w:cs="Times New Roman"/>
          <w:b/>
          <w:bCs/>
          <w:caps/>
          <w:sz w:val="24"/>
          <w:szCs w:val="24"/>
        </w:rPr>
        <w:t>MD. Mofijul hoq masum</w:t>
      </w:r>
    </w:p>
    <w:p w:rsidR="00037BE4" w:rsidRPr="00460FE9" w:rsidRDefault="00037BE4" w:rsidP="00037BE4">
      <w:pPr>
        <w:jc w:val="center"/>
        <w:rPr>
          <w:rFonts w:ascii="Times New Roman" w:hAnsi="Times New Roman" w:cs="Times New Roman"/>
          <w:caps/>
          <w:sz w:val="24"/>
          <w:szCs w:val="24"/>
        </w:rPr>
      </w:pPr>
      <w:r w:rsidRPr="00460FE9">
        <w:rPr>
          <w:rFonts w:ascii="Times New Roman" w:hAnsi="Times New Roman" w:cs="Times New Roman"/>
          <w:caps/>
          <w:sz w:val="24"/>
          <w:szCs w:val="24"/>
        </w:rPr>
        <w:t>assistant professor</w:t>
      </w:r>
    </w:p>
    <w:p w:rsidR="00037BE4" w:rsidRPr="00460FE9" w:rsidRDefault="00037BE4" w:rsidP="00037BE4">
      <w:pPr>
        <w:jc w:val="center"/>
        <w:rPr>
          <w:rFonts w:ascii="Times New Roman" w:hAnsi="Times New Roman" w:cs="Times New Roman"/>
          <w:caps/>
          <w:sz w:val="24"/>
          <w:szCs w:val="24"/>
        </w:rPr>
      </w:pPr>
      <w:r w:rsidRPr="00460FE9">
        <w:rPr>
          <w:rFonts w:ascii="Times New Roman" w:hAnsi="Times New Roman" w:cs="Times New Roman"/>
          <w:caps/>
          <w:sz w:val="24"/>
          <w:szCs w:val="24"/>
        </w:rPr>
        <w:t>school of business &amp; economics</w:t>
      </w:r>
    </w:p>
    <w:p w:rsidR="00037BE4" w:rsidRDefault="00037BE4" w:rsidP="00037BE4">
      <w:pPr>
        <w:jc w:val="center"/>
        <w:rPr>
          <w:rFonts w:ascii="Times New Roman" w:hAnsi="Times New Roman" w:cs="Times New Roman"/>
          <w:caps/>
          <w:sz w:val="24"/>
          <w:szCs w:val="24"/>
        </w:rPr>
      </w:pPr>
    </w:p>
    <w:p w:rsidR="00037BE4" w:rsidRDefault="00037BE4" w:rsidP="00037BE4">
      <w:pPr>
        <w:jc w:val="center"/>
        <w:rPr>
          <w:rFonts w:ascii="Times New Roman" w:hAnsi="Times New Roman" w:cs="Times New Roman"/>
          <w:b/>
          <w:bCs/>
          <w:caps/>
          <w:color w:val="1F4E79" w:themeColor="accent1" w:themeShade="80"/>
          <w:sz w:val="24"/>
          <w:szCs w:val="24"/>
        </w:rPr>
      </w:pPr>
    </w:p>
    <w:p w:rsidR="00037BE4" w:rsidRPr="00037BE4" w:rsidRDefault="00037BE4" w:rsidP="00436892">
      <w:pPr>
        <w:jc w:val="center"/>
        <w:rPr>
          <w:rFonts w:ascii="Times New Roman" w:hAnsi="Times New Roman" w:cs="Times New Roman"/>
          <w:b/>
          <w:bCs/>
          <w:caps/>
          <w:color w:val="1F4E79" w:themeColor="accent1" w:themeShade="80"/>
          <w:sz w:val="28"/>
        </w:rPr>
      </w:pPr>
      <w:r w:rsidRPr="00037BE4">
        <w:rPr>
          <w:rFonts w:ascii="Times New Roman" w:hAnsi="Times New Roman" w:cs="Times New Roman"/>
          <w:b/>
          <w:bCs/>
          <w:caps/>
          <w:color w:val="1F4E79" w:themeColor="accent1" w:themeShade="80"/>
          <w:sz w:val="28"/>
        </w:rPr>
        <w:t>Submitted by:</w:t>
      </w:r>
    </w:p>
    <w:p w:rsidR="00037BE4" w:rsidRPr="0057070B" w:rsidRDefault="00037BE4" w:rsidP="00037BE4">
      <w:pPr>
        <w:jc w:val="center"/>
        <w:rPr>
          <w:rFonts w:ascii="Times New Roman" w:hAnsi="Times New Roman" w:cs="Times New Roman"/>
          <w:b/>
          <w:bCs/>
          <w:caps/>
          <w:sz w:val="24"/>
          <w:szCs w:val="24"/>
        </w:rPr>
      </w:pPr>
      <w:r w:rsidRPr="0057070B">
        <w:rPr>
          <w:rFonts w:ascii="Times New Roman" w:hAnsi="Times New Roman" w:cs="Times New Roman"/>
          <w:b/>
          <w:bCs/>
          <w:caps/>
          <w:sz w:val="24"/>
          <w:szCs w:val="24"/>
        </w:rPr>
        <w:t>Munimuzzaman</w:t>
      </w:r>
    </w:p>
    <w:p w:rsidR="00037BE4" w:rsidRPr="0057070B" w:rsidRDefault="00037BE4" w:rsidP="00037BE4">
      <w:pPr>
        <w:jc w:val="center"/>
        <w:rPr>
          <w:rFonts w:ascii="Times New Roman" w:hAnsi="Times New Roman" w:cs="Times New Roman"/>
          <w:b/>
          <w:bCs/>
          <w:caps/>
          <w:sz w:val="24"/>
          <w:szCs w:val="24"/>
        </w:rPr>
      </w:pPr>
      <w:r w:rsidRPr="005B7305">
        <w:rPr>
          <w:rFonts w:ascii="Times New Roman" w:hAnsi="Times New Roman" w:cs="Times New Roman"/>
          <w:b/>
          <w:bCs/>
          <w:caps/>
          <w:color w:val="1F4E79" w:themeColor="accent1" w:themeShade="80"/>
          <w:sz w:val="24"/>
          <w:szCs w:val="24"/>
        </w:rPr>
        <w:t>ID:</w:t>
      </w:r>
      <w:r w:rsidRPr="0057070B">
        <w:rPr>
          <w:rFonts w:ascii="Times New Roman" w:hAnsi="Times New Roman" w:cs="Times New Roman"/>
          <w:b/>
          <w:bCs/>
          <w:caps/>
          <w:sz w:val="24"/>
          <w:szCs w:val="24"/>
        </w:rPr>
        <w:t xml:space="preserve"> </w:t>
      </w:r>
      <w:r w:rsidRPr="00460FE9">
        <w:rPr>
          <w:rFonts w:ascii="Times New Roman" w:hAnsi="Times New Roman" w:cs="Times New Roman"/>
          <w:caps/>
          <w:sz w:val="24"/>
          <w:szCs w:val="24"/>
        </w:rPr>
        <w:t>111 171 154</w:t>
      </w:r>
    </w:p>
    <w:p w:rsidR="00037BE4" w:rsidRPr="005B7305" w:rsidRDefault="00037BE4" w:rsidP="00037BE4">
      <w:pPr>
        <w:jc w:val="center"/>
        <w:rPr>
          <w:rFonts w:ascii="Times New Roman" w:hAnsi="Times New Roman" w:cs="Times New Roman"/>
          <w:caps/>
          <w:sz w:val="24"/>
          <w:szCs w:val="24"/>
        </w:rPr>
      </w:pPr>
      <w:r w:rsidRPr="005B7305">
        <w:rPr>
          <w:rFonts w:ascii="Times New Roman" w:hAnsi="Times New Roman" w:cs="Times New Roman"/>
          <w:caps/>
          <w:sz w:val="24"/>
          <w:szCs w:val="24"/>
        </w:rPr>
        <w:t>Bachelor of Business Administration (BBA)</w:t>
      </w:r>
    </w:p>
    <w:p w:rsidR="00037BE4" w:rsidRPr="00460FE9" w:rsidRDefault="007D45E5" w:rsidP="007D45E5">
      <w:pPr>
        <w:rPr>
          <w:rFonts w:ascii="Times New Roman" w:hAnsi="Times New Roman" w:cs="Times New Roman"/>
          <w:caps/>
          <w:sz w:val="24"/>
          <w:szCs w:val="24"/>
        </w:rPr>
      </w:pPr>
      <w:r>
        <w:rPr>
          <w:rFonts w:ascii="Times New Roman" w:hAnsi="Times New Roman" w:cs="Times New Roman"/>
          <w:b/>
          <w:bCs/>
          <w:caps/>
          <w:color w:val="1F4E79" w:themeColor="accent1" w:themeShade="80"/>
          <w:sz w:val="24"/>
          <w:szCs w:val="24"/>
        </w:rPr>
        <w:t xml:space="preserve">                                         </w:t>
      </w:r>
      <w:r w:rsidR="00037BE4" w:rsidRPr="005B7305">
        <w:rPr>
          <w:rFonts w:ascii="Times New Roman" w:hAnsi="Times New Roman" w:cs="Times New Roman"/>
          <w:b/>
          <w:bCs/>
          <w:caps/>
          <w:color w:val="1F4E79" w:themeColor="accent1" w:themeShade="80"/>
          <w:sz w:val="24"/>
          <w:szCs w:val="24"/>
        </w:rPr>
        <w:t>Trimester</w:t>
      </w:r>
      <w:r w:rsidR="00037BE4" w:rsidRPr="0057070B">
        <w:rPr>
          <w:rFonts w:ascii="Times New Roman" w:hAnsi="Times New Roman" w:cs="Times New Roman"/>
          <w:b/>
          <w:bCs/>
          <w:caps/>
          <w:sz w:val="24"/>
          <w:szCs w:val="24"/>
        </w:rPr>
        <w:t xml:space="preserve">: </w:t>
      </w:r>
      <w:r w:rsidR="00037BE4" w:rsidRPr="00460FE9">
        <w:rPr>
          <w:rFonts w:ascii="Times New Roman" w:hAnsi="Times New Roman" w:cs="Times New Roman"/>
          <w:caps/>
          <w:sz w:val="24"/>
          <w:szCs w:val="24"/>
        </w:rPr>
        <w:t>SUMMER 2021</w:t>
      </w:r>
    </w:p>
    <w:p w:rsidR="00037BE4" w:rsidRPr="0057070B" w:rsidRDefault="00037BE4" w:rsidP="00037BE4">
      <w:pPr>
        <w:jc w:val="center"/>
        <w:rPr>
          <w:rFonts w:ascii="Times New Roman" w:hAnsi="Times New Roman" w:cs="Times New Roman"/>
          <w:b/>
          <w:bCs/>
          <w:caps/>
          <w:sz w:val="24"/>
          <w:szCs w:val="24"/>
        </w:rPr>
      </w:pPr>
      <w:r w:rsidRPr="005B7305">
        <w:rPr>
          <w:rFonts w:ascii="Times New Roman" w:hAnsi="Times New Roman" w:cs="Times New Roman"/>
          <w:b/>
          <w:bCs/>
          <w:caps/>
          <w:color w:val="1F4E79" w:themeColor="accent1" w:themeShade="80"/>
          <w:sz w:val="24"/>
          <w:szCs w:val="24"/>
        </w:rPr>
        <w:t>Date of Submission:</w:t>
      </w:r>
      <w:r w:rsidR="0066706D">
        <w:rPr>
          <w:rFonts w:ascii="Times New Roman" w:hAnsi="Times New Roman" w:cs="Times New Roman"/>
          <w:b/>
          <w:bCs/>
          <w:caps/>
          <w:sz w:val="24"/>
          <w:szCs w:val="24"/>
        </w:rPr>
        <w:t xml:space="preserve"> 24</w:t>
      </w:r>
      <w:r w:rsidR="0066706D">
        <w:rPr>
          <w:rFonts w:ascii="Times New Roman" w:hAnsi="Times New Roman" w:cs="Times New Roman"/>
          <w:b/>
          <w:bCs/>
          <w:caps/>
          <w:sz w:val="24"/>
          <w:szCs w:val="24"/>
          <w:vertAlign w:val="superscript"/>
        </w:rPr>
        <w:t>th</w:t>
      </w:r>
      <w:r w:rsidR="00DC6B3A">
        <w:rPr>
          <w:rFonts w:ascii="Times New Roman" w:hAnsi="Times New Roman" w:cs="Times New Roman"/>
          <w:b/>
          <w:bCs/>
          <w:caps/>
          <w:sz w:val="24"/>
          <w:szCs w:val="24"/>
        </w:rPr>
        <w:t xml:space="preserve"> </w:t>
      </w:r>
      <w:r>
        <w:rPr>
          <w:rFonts w:ascii="Times New Roman" w:hAnsi="Times New Roman" w:cs="Times New Roman"/>
          <w:b/>
          <w:bCs/>
          <w:caps/>
          <w:sz w:val="24"/>
          <w:szCs w:val="24"/>
        </w:rPr>
        <w:t>October</w:t>
      </w:r>
      <w:r>
        <w:rPr>
          <w:rFonts w:ascii="Times New Roman" w:hAnsi="Times New Roman" w:cs="Times New Roman"/>
          <w:b/>
          <w:bCs/>
          <w:sz w:val="24"/>
          <w:szCs w:val="24"/>
        </w:rPr>
        <w:t>,</w:t>
      </w:r>
      <w:r>
        <w:rPr>
          <w:rFonts w:ascii="Times New Roman" w:hAnsi="Times New Roman" w:cs="Times New Roman"/>
          <w:sz w:val="24"/>
          <w:szCs w:val="24"/>
        </w:rPr>
        <w:t xml:space="preserve"> </w:t>
      </w:r>
      <w:r>
        <w:rPr>
          <w:rFonts w:ascii="Times New Roman" w:hAnsi="Times New Roman" w:cs="Times New Roman"/>
          <w:caps/>
          <w:sz w:val="24"/>
          <w:szCs w:val="24"/>
        </w:rPr>
        <w:t>2021</w:t>
      </w:r>
    </w:p>
    <w:p w:rsidR="00037BE4" w:rsidRPr="00460FE9" w:rsidRDefault="00037BE4" w:rsidP="00037BE4">
      <w:pPr>
        <w:jc w:val="center"/>
        <w:rPr>
          <w:rFonts w:ascii="Times New Roman" w:hAnsi="Times New Roman" w:cs="Times New Roman"/>
          <w:caps/>
          <w:sz w:val="24"/>
          <w:szCs w:val="24"/>
        </w:rPr>
      </w:pPr>
    </w:p>
    <w:p w:rsidR="00442E25" w:rsidRDefault="00442E25">
      <w:pPr>
        <w:rPr>
          <w:rFonts w:ascii="Times New Roman" w:eastAsiaTheme="majorEastAsia" w:hAnsi="Times New Roman" w:cs="Times New Roman"/>
          <w:b/>
          <w:bCs/>
          <w:color w:val="2E74B5" w:themeColor="accent1" w:themeShade="BF"/>
          <w:sz w:val="28"/>
        </w:rPr>
      </w:pPr>
      <w:r>
        <w:rPr>
          <w:rFonts w:ascii="Times New Roman" w:hAnsi="Times New Roman" w:cs="Times New Roman"/>
          <w:b/>
          <w:bCs/>
          <w:sz w:val="28"/>
        </w:rPr>
        <w:br w:type="page"/>
      </w:r>
    </w:p>
    <w:p w:rsidR="00037BE4" w:rsidRPr="001E75B9" w:rsidRDefault="00603DAB" w:rsidP="007D45E5">
      <w:pPr>
        <w:pStyle w:val="Heading1"/>
        <w:jc w:val="center"/>
        <w:rPr>
          <w:rFonts w:ascii="Times New Roman" w:hAnsi="Times New Roman" w:cs="Times New Roman"/>
          <w:sz w:val="28"/>
          <w:szCs w:val="28"/>
        </w:rPr>
      </w:pPr>
      <w:r>
        <w:rPr>
          <w:rFonts w:ascii="Times New Roman" w:hAnsi="Times New Roman" w:cs="Times New Roman"/>
          <w:b/>
          <w:bCs/>
          <w:sz w:val="28"/>
          <w:szCs w:val="28"/>
        </w:rPr>
        <w:lastRenderedPageBreak/>
        <w:t xml:space="preserve"> </w:t>
      </w:r>
      <w:bookmarkStart w:id="0" w:name="_Toc86778447"/>
      <w:r w:rsidR="001E75B9">
        <w:rPr>
          <w:rFonts w:ascii="Times New Roman" w:hAnsi="Times New Roman" w:cs="Times New Roman"/>
          <w:b/>
          <w:bCs/>
          <w:sz w:val="28"/>
          <w:szCs w:val="28"/>
        </w:rPr>
        <w:t>LETTER OF ACKNOWLEDGEMENT</w:t>
      </w:r>
      <w:bookmarkEnd w:id="0"/>
    </w:p>
    <w:p w:rsidR="00037BE4" w:rsidRDefault="00037BE4" w:rsidP="00037BE4">
      <w:pPr>
        <w:pBdr>
          <w:bottom w:val="single" w:sz="6" w:space="1" w:color="auto"/>
        </w:pBdr>
        <w:jc w:val="center"/>
        <w:rPr>
          <w:rFonts w:ascii="Times New Roman" w:hAnsi="Times New Roman" w:cs="Times New Roman"/>
          <w:b/>
          <w:bCs/>
          <w:caps/>
          <w:color w:val="1F4E79" w:themeColor="accent1" w:themeShade="80"/>
          <w:sz w:val="28"/>
        </w:rPr>
      </w:pPr>
    </w:p>
    <w:p w:rsidR="000B69E1" w:rsidRDefault="000523CB"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praises goes to Almighty Allah who has showered His uncountable blessings upon me by providing me with good health, opportunity strength, time and perseverance without which </w:t>
      </w:r>
      <w:r w:rsidR="00843BA5">
        <w:rPr>
          <w:rFonts w:ascii="Times New Roman" w:hAnsi="Times New Roman" w:cs="Times New Roman"/>
          <w:sz w:val="24"/>
          <w:szCs w:val="24"/>
        </w:rPr>
        <w:t>it would not have been possible to carry out</w:t>
      </w:r>
      <w:r>
        <w:rPr>
          <w:rFonts w:ascii="Times New Roman" w:hAnsi="Times New Roman" w:cs="Times New Roman"/>
          <w:sz w:val="24"/>
          <w:szCs w:val="24"/>
        </w:rPr>
        <w:t xml:space="preserve"> the </w:t>
      </w:r>
      <w:r w:rsidR="00843BA5">
        <w:rPr>
          <w:rFonts w:ascii="Times New Roman" w:hAnsi="Times New Roman" w:cs="Times New Roman"/>
          <w:sz w:val="24"/>
          <w:szCs w:val="24"/>
        </w:rPr>
        <w:t xml:space="preserve">report work and to </w:t>
      </w:r>
      <w:r>
        <w:rPr>
          <w:rFonts w:ascii="Times New Roman" w:hAnsi="Times New Roman" w:cs="Times New Roman"/>
          <w:sz w:val="24"/>
          <w:szCs w:val="24"/>
        </w:rPr>
        <w:t>finish the report at the designated time.</w:t>
      </w:r>
    </w:p>
    <w:p w:rsidR="00843BA5" w:rsidRDefault="00843BA5"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next, I would like to convey my heartiest gratitude to my supervisor </w:t>
      </w:r>
      <w:r w:rsidR="00AA474D">
        <w:rPr>
          <w:rFonts w:ascii="Times New Roman" w:hAnsi="Times New Roman" w:cs="Times New Roman"/>
          <w:sz w:val="24"/>
          <w:szCs w:val="24"/>
        </w:rPr>
        <w:t xml:space="preserve">Md. </w:t>
      </w:r>
      <w:proofErr w:type="spellStart"/>
      <w:r>
        <w:rPr>
          <w:rFonts w:ascii="Times New Roman" w:hAnsi="Times New Roman" w:cs="Times New Roman"/>
          <w:sz w:val="24"/>
          <w:szCs w:val="24"/>
        </w:rPr>
        <w:t>Mofijul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Hoq</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Masum</w:t>
      </w:r>
      <w:proofErr w:type="spellEnd"/>
      <w:r w:rsidR="00AA474D">
        <w:rPr>
          <w:rFonts w:ascii="Times New Roman" w:hAnsi="Times New Roman" w:cs="Times New Roman"/>
          <w:sz w:val="24"/>
          <w:szCs w:val="24"/>
        </w:rPr>
        <w:t>, Assistant Professor of BBA program, School of Business &amp; Economics (</w:t>
      </w:r>
      <w:proofErr w:type="spellStart"/>
      <w:r w:rsidR="00AA474D">
        <w:rPr>
          <w:rFonts w:ascii="Times New Roman" w:hAnsi="Times New Roman" w:cs="Times New Roman"/>
          <w:sz w:val="24"/>
          <w:szCs w:val="24"/>
        </w:rPr>
        <w:t>SoBE</w:t>
      </w:r>
      <w:proofErr w:type="spellEnd"/>
      <w:r w:rsidR="00AA474D">
        <w:rPr>
          <w:rFonts w:ascii="Times New Roman" w:hAnsi="Times New Roman" w:cs="Times New Roman"/>
          <w:sz w:val="24"/>
          <w:szCs w:val="24"/>
        </w:rPr>
        <w:t>), United International University</w:t>
      </w:r>
      <w:r>
        <w:rPr>
          <w:rFonts w:ascii="Times New Roman" w:hAnsi="Times New Roman" w:cs="Times New Roman"/>
          <w:sz w:val="24"/>
          <w:szCs w:val="24"/>
        </w:rPr>
        <w:t xml:space="preserve"> for his </w:t>
      </w:r>
      <w:r w:rsidR="00AA474D">
        <w:rPr>
          <w:rFonts w:ascii="Times New Roman" w:hAnsi="Times New Roman" w:cs="Times New Roman"/>
          <w:sz w:val="24"/>
          <w:szCs w:val="24"/>
        </w:rPr>
        <w:t xml:space="preserve">guidance, </w:t>
      </w:r>
      <w:r>
        <w:rPr>
          <w:rFonts w:ascii="Times New Roman" w:hAnsi="Times New Roman" w:cs="Times New Roman"/>
          <w:sz w:val="24"/>
          <w:szCs w:val="24"/>
        </w:rPr>
        <w:t>assistance</w:t>
      </w:r>
      <w:r w:rsidR="00AA474D">
        <w:rPr>
          <w:rFonts w:ascii="Times New Roman" w:hAnsi="Times New Roman" w:cs="Times New Roman"/>
          <w:sz w:val="24"/>
          <w:szCs w:val="24"/>
        </w:rPr>
        <w:t xml:space="preserve"> and kind gesture</w:t>
      </w:r>
      <w:r>
        <w:rPr>
          <w:rFonts w:ascii="Times New Roman" w:hAnsi="Times New Roman" w:cs="Times New Roman"/>
          <w:sz w:val="24"/>
          <w:szCs w:val="24"/>
        </w:rPr>
        <w:t xml:space="preserve"> towards me thro</w:t>
      </w:r>
      <w:r w:rsidR="00AA474D">
        <w:rPr>
          <w:rFonts w:ascii="Times New Roman" w:hAnsi="Times New Roman" w:cs="Times New Roman"/>
          <w:sz w:val="24"/>
          <w:szCs w:val="24"/>
        </w:rPr>
        <w:t>ughout my entire internship journey</w:t>
      </w:r>
      <w:r>
        <w:rPr>
          <w:rFonts w:ascii="Times New Roman" w:hAnsi="Times New Roman" w:cs="Times New Roman"/>
          <w:sz w:val="24"/>
          <w:szCs w:val="24"/>
        </w:rPr>
        <w:t xml:space="preserve">. Similarly, apart from this I also would like </w:t>
      </w:r>
      <w:r w:rsidR="00AA474D">
        <w:rPr>
          <w:rFonts w:ascii="Times New Roman" w:hAnsi="Times New Roman" w:cs="Times New Roman"/>
          <w:sz w:val="24"/>
          <w:szCs w:val="24"/>
        </w:rPr>
        <w:t>to convey</w:t>
      </w:r>
      <w:r>
        <w:rPr>
          <w:rFonts w:ascii="Times New Roman" w:hAnsi="Times New Roman" w:cs="Times New Roman"/>
          <w:sz w:val="24"/>
          <w:szCs w:val="24"/>
        </w:rPr>
        <w:t xml:space="preserve"> my fathomless thanks to all the seniors, juniors and fellow colleagues</w:t>
      </w:r>
      <w:r w:rsidR="008F7354">
        <w:rPr>
          <w:rFonts w:ascii="Times New Roman" w:hAnsi="Times New Roman" w:cs="Times New Roman"/>
          <w:sz w:val="24"/>
          <w:szCs w:val="24"/>
        </w:rPr>
        <w:t xml:space="preserve"> of Crown melamine industry limited</w:t>
      </w:r>
      <w:r>
        <w:rPr>
          <w:rFonts w:ascii="Times New Roman" w:hAnsi="Times New Roman" w:cs="Times New Roman"/>
          <w:sz w:val="24"/>
          <w:szCs w:val="24"/>
        </w:rPr>
        <w:t xml:space="preserve"> who also inspired me and stimulated me with aplenty of positive energy that I needed to </w:t>
      </w:r>
      <w:r w:rsidR="00AA474D">
        <w:rPr>
          <w:rFonts w:ascii="Times New Roman" w:hAnsi="Times New Roman" w:cs="Times New Roman"/>
          <w:sz w:val="24"/>
          <w:szCs w:val="24"/>
        </w:rPr>
        <w:t>complete my report. Besides this I have imbibed so man</w:t>
      </w:r>
      <w:r w:rsidR="008D32E4">
        <w:rPr>
          <w:rFonts w:ascii="Times New Roman" w:hAnsi="Times New Roman" w:cs="Times New Roman"/>
          <w:sz w:val="24"/>
          <w:szCs w:val="24"/>
        </w:rPr>
        <w:t xml:space="preserve">y things </w:t>
      </w:r>
      <w:r w:rsidR="0012499E">
        <w:rPr>
          <w:rFonts w:ascii="Times New Roman" w:hAnsi="Times New Roman" w:cs="Times New Roman"/>
          <w:sz w:val="24"/>
          <w:szCs w:val="24"/>
        </w:rPr>
        <w:t xml:space="preserve">from them </w:t>
      </w:r>
      <w:r w:rsidR="008D32E4">
        <w:rPr>
          <w:rFonts w:ascii="Times New Roman" w:hAnsi="Times New Roman" w:cs="Times New Roman"/>
          <w:sz w:val="24"/>
          <w:szCs w:val="24"/>
        </w:rPr>
        <w:t>which will assist me immensely to</w:t>
      </w:r>
      <w:r>
        <w:rPr>
          <w:rFonts w:ascii="Times New Roman" w:hAnsi="Times New Roman" w:cs="Times New Roman"/>
          <w:sz w:val="24"/>
          <w:szCs w:val="24"/>
        </w:rPr>
        <w:t xml:space="preserve"> flourish my career in the corporate world.</w:t>
      </w:r>
    </w:p>
    <w:p w:rsidR="000523CB" w:rsidRDefault="000523CB" w:rsidP="000523CB">
      <w:pPr>
        <w:rPr>
          <w:rFonts w:ascii="Times New Roman" w:hAnsi="Times New Roman" w:cs="Times New Roman"/>
          <w:sz w:val="24"/>
          <w:szCs w:val="24"/>
        </w:rPr>
      </w:pPr>
    </w:p>
    <w:p w:rsidR="000523CB" w:rsidRDefault="000523CB" w:rsidP="000523CB">
      <w:pPr>
        <w:rPr>
          <w:rFonts w:ascii="Times New Roman" w:hAnsi="Times New Roman" w:cs="Times New Roman"/>
          <w:sz w:val="24"/>
          <w:szCs w:val="24"/>
        </w:rPr>
      </w:pPr>
    </w:p>
    <w:p w:rsidR="000523CB" w:rsidRDefault="000523CB" w:rsidP="000523CB">
      <w:pPr>
        <w:rPr>
          <w:rFonts w:ascii="Times New Roman" w:hAnsi="Times New Roman" w:cs="Times New Roman"/>
          <w:sz w:val="24"/>
          <w:szCs w:val="24"/>
        </w:rPr>
      </w:pPr>
    </w:p>
    <w:p w:rsidR="000523CB" w:rsidRDefault="000523CB" w:rsidP="000523CB">
      <w:pPr>
        <w:rPr>
          <w:rFonts w:ascii="Times New Roman" w:hAnsi="Times New Roman" w:cs="Times New Roman"/>
          <w:sz w:val="24"/>
          <w:szCs w:val="24"/>
        </w:rPr>
      </w:pPr>
    </w:p>
    <w:p w:rsidR="000523CB" w:rsidRDefault="000523CB" w:rsidP="000523CB">
      <w:pPr>
        <w:rPr>
          <w:rFonts w:ascii="Times New Roman" w:hAnsi="Times New Roman" w:cs="Times New Roman"/>
          <w:sz w:val="24"/>
          <w:szCs w:val="24"/>
        </w:rPr>
      </w:pPr>
    </w:p>
    <w:p w:rsidR="000523CB" w:rsidRDefault="000523CB" w:rsidP="000523CB">
      <w:pPr>
        <w:rPr>
          <w:rFonts w:ascii="Times New Roman" w:hAnsi="Times New Roman" w:cs="Times New Roman"/>
          <w:sz w:val="24"/>
          <w:szCs w:val="24"/>
        </w:rPr>
      </w:pPr>
    </w:p>
    <w:p w:rsidR="000523CB" w:rsidRDefault="000523CB" w:rsidP="000523CB">
      <w:pPr>
        <w:rPr>
          <w:rFonts w:ascii="Times New Roman" w:hAnsi="Times New Roman" w:cs="Times New Roman"/>
          <w:sz w:val="24"/>
          <w:szCs w:val="24"/>
        </w:rPr>
      </w:pPr>
    </w:p>
    <w:p w:rsidR="00037BE4" w:rsidRPr="00A15A7F" w:rsidRDefault="00037BE4" w:rsidP="00AE6266">
      <w:pPr>
        <w:spacing w:line="360" w:lineRule="auto"/>
        <w:rPr>
          <w:rFonts w:ascii="Times New Roman" w:hAnsi="Times New Roman" w:cs="Times New Roman"/>
          <w:sz w:val="24"/>
          <w:szCs w:val="24"/>
        </w:rPr>
      </w:pPr>
      <w:r>
        <w:rPr>
          <w:rFonts w:ascii="Times New Roman" w:hAnsi="Times New Roman" w:cs="Times New Roman"/>
          <w:b/>
          <w:bCs/>
          <w:color w:val="1F4E79" w:themeColor="accent1" w:themeShade="80"/>
          <w:sz w:val="24"/>
          <w:szCs w:val="24"/>
        </w:rPr>
        <w:br w:type="page"/>
      </w:r>
    </w:p>
    <w:p w:rsidR="00A15A7F" w:rsidRPr="007D45E5" w:rsidRDefault="00A15A7F" w:rsidP="007D45E5">
      <w:pPr>
        <w:pStyle w:val="Heading1"/>
        <w:jc w:val="center"/>
        <w:rPr>
          <w:rFonts w:ascii="Times New Roman" w:hAnsi="Times New Roman" w:cs="Times New Roman"/>
          <w:b/>
          <w:bCs/>
          <w:sz w:val="28"/>
          <w:szCs w:val="28"/>
        </w:rPr>
      </w:pPr>
      <w:bookmarkStart w:id="1" w:name="_Toc86778448"/>
      <w:r w:rsidRPr="007D45E5">
        <w:rPr>
          <w:rFonts w:ascii="Times New Roman" w:hAnsi="Times New Roman" w:cs="Times New Roman"/>
          <w:b/>
          <w:bCs/>
          <w:sz w:val="28"/>
          <w:szCs w:val="28"/>
        </w:rPr>
        <w:lastRenderedPageBreak/>
        <w:t>LETTER OF TRANSMITTAL</w:t>
      </w:r>
      <w:bookmarkEnd w:id="1"/>
    </w:p>
    <w:p w:rsidR="00A15A7F" w:rsidRDefault="00A15A7F" w:rsidP="00A15A7F">
      <w:pPr>
        <w:pBdr>
          <w:bottom w:val="single" w:sz="6" w:space="1" w:color="auto"/>
        </w:pBdr>
        <w:jc w:val="center"/>
        <w:rPr>
          <w:rFonts w:ascii="Times New Roman" w:hAnsi="Times New Roman" w:cs="Times New Roman"/>
          <w:b/>
          <w:bCs/>
          <w:color w:val="1F4E79" w:themeColor="accent1" w:themeShade="80"/>
          <w:sz w:val="24"/>
          <w:szCs w:val="24"/>
        </w:rPr>
      </w:pPr>
    </w:p>
    <w:p w:rsidR="00A15A7F" w:rsidRDefault="00A15A7F" w:rsidP="00A15A7F">
      <w:pPr>
        <w:rPr>
          <w:rFonts w:ascii="Times New Roman" w:hAnsi="Times New Roman" w:cs="Times New Roman"/>
          <w:b/>
          <w:bCs/>
          <w:color w:val="1F4E79" w:themeColor="accent1" w:themeShade="80"/>
          <w:sz w:val="24"/>
          <w:szCs w:val="24"/>
        </w:rPr>
      </w:pPr>
    </w:p>
    <w:p w:rsidR="00A15A7F" w:rsidRDefault="0066706D" w:rsidP="00A15A7F">
      <w:pPr>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vertAlign w:val="superscript"/>
        </w:rPr>
        <w:t>th</w:t>
      </w:r>
      <w:r w:rsidR="00A15A7F">
        <w:rPr>
          <w:rFonts w:ascii="Times New Roman" w:hAnsi="Times New Roman" w:cs="Times New Roman"/>
          <w:sz w:val="24"/>
          <w:szCs w:val="24"/>
        </w:rPr>
        <w:t xml:space="preserve"> October, 2021</w:t>
      </w:r>
    </w:p>
    <w:p w:rsidR="00A15A7F" w:rsidRDefault="00A15A7F" w:rsidP="00A15A7F">
      <w:pPr>
        <w:rPr>
          <w:rFonts w:ascii="Times New Roman" w:hAnsi="Times New Roman" w:cs="Times New Roman"/>
          <w:sz w:val="24"/>
          <w:szCs w:val="24"/>
        </w:rPr>
      </w:pPr>
      <w:r>
        <w:rPr>
          <w:rFonts w:ascii="Times New Roman" w:hAnsi="Times New Roman" w:cs="Times New Roman"/>
          <w:sz w:val="24"/>
          <w:szCs w:val="24"/>
        </w:rPr>
        <w:t>To,</w:t>
      </w:r>
    </w:p>
    <w:p w:rsidR="00A15A7F" w:rsidRDefault="00A15A7F" w:rsidP="00A15A7F">
      <w:pPr>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Mofijul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Hoq</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Masum</w:t>
      </w:r>
      <w:proofErr w:type="spellEnd"/>
    </w:p>
    <w:p w:rsidR="00A15A7F" w:rsidRDefault="00A15A7F" w:rsidP="00A15A7F">
      <w:pPr>
        <w:rPr>
          <w:rFonts w:ascii="Times New Roman" w:hAnsi="Times New Roman" w:cs="Times New Roman"/>
          <w:sz w:val="24"/>
          <w:szCs w:val="24"/>
        </w:rPr>
      </w:pPr>
      <w:r>
        <w:rPr>
          <w:rFonts w:ascii="Times New Roman" w:hAnsi="Times New Roman" w:cs="Times New Roman"/>
          <w:sz w:val="24"/>
          <w:szCs w:val="24"/>
        </w:rPr>
        <w:t>Assistant Professor</w:t>
      </w:r>
    </w:p>
    <w:p w:rsidR="00A15A7F" w:rsidRDefault="00A15A7F" w:rsidP="00A15A7F">
      <w:pPr>
        <w:rPr>
          <w:rFonts w:ascii="Times New Roman" w:hAnsi="Times New Roman" w:cs="Times New Roman"/>
          <w:sz w:val="24"/>
          <w:szCs w:val="24"/>
        </w:rPr>
      </w:pPr>
      <w:r>
        <w:rPr>
          <w:rFonts w:ascii="Times New Roman" w:hAnsi="Times New Roman" w:cs="Times New Roman"/>
          <w:sz w:val="24"/>
          <w:szCs w:val="24"/>
        </w:rPr>
        <w:t>United International University</w:t>
      </w:r>
    </w:p>
    <w:p w:rsidR="00A15A7F" w:rsidRDefault="00A15A7F" w:rsidP="00A15A7F">
      <w:pPr>
        <w:rPr>
          <w:rFonts w:ascii="Times New Roman" w:hAnsi="Times New Roman" w:cs="Times New Roman"/>
          <w:sz w:val="24"/>
          <w:szCs w:val="24"/>
        </w:rPr>
      </w:pPr>
    </w:p>
    <w:p w:rsidR="00A15A7F" w:rsidRDefault="00A15A7F" w:rsidP="00F80A32">
      <w:pPr>
        <w:spacing w:line="360" w:lineRule="auto"/>
        <w:jc w:val="both"/>
        <w:rPr>
          <w:rFonts w:ascii="Times New Roman" w:hAnsi="Times New Roman" w:cs="Times New Roman"/>
          <w:sz w:val="24"/>
          <w:szCs w:val="24"/>
        </w:rPr>
      </w:pPr>
      <w:r w:rsidRPr="00A15A7F">
        <w:rPr>
          <w:rFonts w:ascii="Times New Roman" w:hAnsi="Times New Roman" w:cs="Times New Roman"/>
          <w:b/>
          <w:bCs/>
          <w:color w:val="1F4E79" w:themeColor="accent1" w:themeShade="80"/>
          <w:sz w:val="24"/>
          <w:szCs w:val="24"/>
        </w:rPr>
        <w:t>Subject:</w:t>
      </w:r>
      <w:r w:rsidRPr="00A15A7F">
        <w:rPr>
          <w:rFonts w:ascii="Times New Roman" w:hAnsi="Times New Roman" w:cs="Times New Roman"/>
          <w:color w:val="1F4E79" w:themeColor="accent1" w:themeShade="80"/>
          <w:sz w:val="24"/>
          <w:szCs w:val="24"/>
        </w:rPr>
        <w:t xml:space="preserve"> </w:t>
      </w:r>
      <w:r>
        <w:rPr>
          <w:rFonts w:ascii="Times New Roman" w:hAnsi="Times New Roman" w:cs="Times New Roman"/>
          <w:sz w:val="24"/>
          <w:szCs w:val="24"/>
        </w:rPr>
        <w:t>S</w:t>
      </w:r>
      <w:r w:rsidR="00195E1C">
        <w:rPr>
          <w:rFonts w:ascii="Times New Roman" w:hAnsi="Times New Roman" w:cs="Times New Roman"/>
          <w:sz w:val="24"/>
          <w:szCs w:val="24"/>
        </w:rPr>
        <w:t>ubmission of Internship R</w:t>
      </w:r>
      <w:r>
        <w:rPr>
          <w:rFonts w:ascii="Times New Roman" w:hAnsi="Times New Roman" w:cs="Times New Roman"/>
          <w:sz w:val="24"/>
          <w:szCs w:val="24"/>
        </w:rPr>
        <w:t>eport on “</w:t>
      </w:r>
      <w:r w:rsidR="00B442B5">
        <w:rPr>
          <w:rFonts w:ascii="Times New Roman" w:hAnsi="Times New Roman" w:cs="Times New Roman"/>
          <w:sz w:val="24"/>
          <w:szCs w:val="24"/>
        </w:rPr>
        <w:t>Covid-</w:t>
      </w:r>
      <w:r w:rsidR="00195E1C">
        <w:rPr>
          <w:rFonts w:ascii="Times New Roman" w:hAnsi="Times New Roman" w:cs="Times New Roman"/>
          <w:sz w:val="24"/>
          <w:szCs w:val="24"/>
        </w:rPr>
        <w:t>19 and Corporate Performance</w:t>
      </w:r>
      <w:r w:rsidR="00D45D9B">
        <w:rPr>
          <w:rFonts w:ascii="Times New Roman" w:hAnsi="Times New Roman" w:cs="Times New Roman"/>
          <w:sz w:val="24"/>
          <w:szCs w:val="24"/>
        </w:rPr>
        <w:t>: A</w:t>
      </w:r>
      <w:r w:rsidR="00195E1C">
        <w:rPr>
          <w:rFonts w:ascii="Times New Roman" w:hAnsi="Times New Roman" w:cs="Times New Roman"/>
          <w:sz w:val="24"/>
          <w:szCs w:val="24"/>
        </w:rPr>
        <w:t xml:space="preserve"> C</w:t>
      </w:r>
      <w:r>
        <w:rPr>
          <w:rFonts w:ascii="Times New Roman" w:hAnsi="Times New Roman" w:cs="Times New Roman"/>
          <w:sz w:val="24"/>
          <w:szCs w:val="24"/>
        </w:rPr>
        <w:t>ase study from Crown Melamine Industry Limited</w:t>
      </w:r>
      <w:r w:rsidR="00195E1C">
        <w:rPr>
          <w:rFonts w:ascii="Times New Roman" w:hAnsi="Times New Roman" w:cs="Times New Roman"/>
          <w:sz w:val="24"/>
          <w:szCs w:val="24"/>
        </w:rPr>
        <w:t>”</w:t>
      </w:r>
    </w:p>
    <w:p w:rsidR="00753186" w:rsidRDefault="00195E1C" w:rsidP="00F80A32">
      <w:pPr>
        <w:spacing w:line="360" w:lineRule="auto"/>
        <w:jc w:val="both"/>
        <w:rPr>
          <w:rFonts w:ascii="Times New Roman" w:hAnsi="Times New Roman" w:cs="Times New Roman"/>
          <w:sz w:val="24"/>
          <w:szCs w:val="24"/>
        </w:rPr>
      </w:pPr>
      <w:r w:rsidRPr="00195E1C">
        <w:rPr>
          <w:rFonts w:ascii="Times New Roman" w:hAnsi="Times New Roman" w:cs="Times New Roman"/>
          <w:sz w:val="24"/>
          <w:szCs w:val="24"/>
        </w:rPr>
        <w:t xml:space="preserve">Dear Sir, </w:t>
      </w:r>
    </w:p>
    <w:p w:rsidR="00195E1C" w:rsidRDefault="00843BA5"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I am overwhelmed</w:t>
      </w:r>
      <w:r w:rsidR="00195E1C" w:rsidRPr="00195E1C">
        <w:rPr>
          <w:rFonts w:ascii="Times New Roman" w:hAnsi="Times New Roman" w:cs="Times New Roman"/>
          <w:sz w:val="24"/>
          <w:szCs w:val="24"/>
        </w:rPr>
        <w:t xml:space="preserve"> to p</w:t>
      </w:r>
      <w:r w:rsidR="00195E1C">
        <w:rPr>
          <w:rFonts w:ascii="Times New Roman" w:hAnsi="Times New Roman" w:cs="Times New Roman"/>
          <w:sz w:val="24"/>
          <w:szCs w:val="24"/>
        </w:rPr>
        <w:t>resent my internship</w:t>
      </w:r>
      <w:r w:rsidR="00195E1C" w:rsidRPr="00195E1C">
        <w:rPr>
          <w:rFonts w:ascii="Times New Roman" w:hAnsi="Times New Roman" w:cs="Times New Roman"/>
          <w:sz w:val="24"/>
          <w:szCs w:val="24"/>
        </w:rPr>
        <w:t xml:space="preserve"> repo</w:t>
      </w:r>
      <w:r>
        <w:rPr>
          <w:rFonts w:ascii="Times New Roman" w:hAnsi="Times New Roman" w:cs="Times New Roman"/>
          <w:sz w:val="24"/>
          <w:szCs w:val="24"/>
        </w:rPr>
        <w:t>rt</w:t>
      </w:r>
      <w:r w:rsidR="00B442B5">
        <w:rPr>
          <w:rFonts w:ascii="Times New Roman" w:hAnsi="Times New Roman" w:cs="Times New Roman"/>
          <w:sz w:val="24"/>
          <w:szCs w:val="24"/>
        </w:rPr>
        <w:t xml:space="preserve"> </w:t>
      </w:r>
      <w:r w:rsidR="00440DE8">
        <w:rPr>
          <w:rFonts w:ascii="Times New Roman" w:hAnsi="Times New Roman" w:cs="Times New Roman"/>
          <w:sz w:val="24"/>
          <w:szCs w:val="24"/>
        </w:rPr>
        <w:t xml:space="preserve">on </w:t>
      </w:r>
      <w:r w:rsidR="00B442B5">
        <w:rPr>
          <w:rFonts w:ascii="Times New Roman" w:hAnsi="Times New Roman" w:cs="Times New Roman"/>
          <w:sz w:val="24"/>
          <w:szCs w:val="24"/>
        </w:rPr>
        <w:t>“Covid-</w:t>
      </w:r>
      <w:r w:rsidR="00195E1C">
        <w:rPr>
          <w:rFonts w:ascii="Times New Roman" w:hAnsi="Times New Roman" w:cs="Times New Roman"/>
          <w:sz w:val="24"/>
          <w:szCs w:val="24"/>
        </w:rPr>
        <w:t>19 and Corporate Performance</w:t>
      </w:r>
      <w:r w:rsidR="00D45D9B">
        <w:rPr>
          <w:rFonts w:ascii="Times New Roman" w:hAnsi="Times New Roman" w:cs="Times New Roman"/>
          <w:sz w:val="24"/>
          <w:szCs w:val="24"/>
        </w:rPr>
        <w:t>: A</w:t>
      </w:r>
      <w:r w:rsidR="00195E1C">
        <w:rPr>
          <w:rFonts w:ascii="Times New Roman" w:hAnsi="Times New Roman" w:cs="Times New Roman"/>
          <w:sz w:val="24"/>
          <w:szCs w:val="24"/>
        </w:rPr>
        <w:t xml:space="preserve"> Case study from Crown Melamine Industry Limited”</w:t>
      </w:r>
      <w:r w:rsidR="00195E1C" w:rsidRPr="00195E1C">
        <w:rPr>
          <w:rFonts w:ascii="Times New Roman" w:hAnsi="Times New Roman" w:cs="Times New Roman"/>
          <w:sz w:val="24"/>
          <w:szCs w:val="24"/>
        </w:rPr>
        <w:t xml:space="preserve"> to yo</w:t>
      </w:r>
      <w:r w:rsidR="00195E1C">
        <w:rPr>
          <w:rFonts w:ascii="Times New Roman" w:hAnsi="Times New Roman" w:cs="Times New Roman"/>
          <w:sz w:val="24"/>
          <w:szCs w:val="24"/>
        </w:rPr>
        <w:t xml:space="preserve">u, my </w:t>
      </w:r>
      <w:r w:rsidR="00440DE8">
        <w:rPr>
          <w:rFonts w:ascii="Times New Roman" w:hAnsi="Times New Roman" w:cs="Times New Roman"/>
          <w:sz w:val="24"/>
          <w:szCs w:val="24"/>
        </w:rPr>
        <w:t xml:space="preserve">internship supervisor </w:t>
      </w:r>
      <w:r w:rsidR="00195E1C" w:rsidRPr="00195E1C">
        <w:rPr>
          <w:rFonts w:ascii="Times New Roman" w:hAnsi="Times New Roman" w:cs="Times New Roman"/>
          <w:sz w:val="24"/>
          <w:szCs w:val="24"/>
        </w:rPr>
        <w:t>as assi</w:t>
      </w:r>
      <w:r w:rsidR="00440DE8">
        <w:rPr>
          <w:rFonts w:ascii="Times New Roman" w:hAnsi="Times New Roman" w:cs="Times New Roman"/>
          <w:sz w:val="24"/>
          <w:szCs w:val="24"/>
        </w:rPr>
        <w:t>gned by the authority of university</w:t>
      </w:r>
      <w:r w:rsidR="00195E1C" w:rsidRPr="00195E1C">
        <w:rPr>
          <w:rFonts w:ascii="Times New Roman" w:hAnsi="Times New Roman" w:cs="Times New Roman"/>
          <w:sz w:val="24"/>
          <w:szCs w:val="24"/>
        </w:rPr>
        <w:t xml:space="preserve">. </w:t>
      </w:r>
      <w:r w:rsidR="00440DE8">
        <w:rPr>
          <w:rFonts w:ascii="Times New Roman" w:hAnsi="Times New Roman" w:cs="Times New Roman"/>
          <w:sz w:val="24"/>
          <w:szCs w:val="24"/>
        </w:rPr>
        <w:t>I have tried my level best to prepare</w:t>
      </w:r>
      <w:r w:rsidR="00195E1C" w:rsidRPr="00195E1C">
        <w:rPr>
          <w:rFonts w:ascii="Times New Roman" w:hAnsi="Times New Roman" w:cs="Times New Roman"/>
          <w:sz w:val="24"/>
          <w:szCs w:val="24"/>
        </w:rPr>
        <w:t xml:space="preserve"> this r</w:t>
      </w:r>
      <w:r w:rsidR="00440DE8">
        <w:rPr>
          <w:rFonts w:ascii="Times New Roman" w:hAnsi="Times New Roman" w:cs="Times New Roman"/>
          <w:sz w:val="24"/>
          <w:szCs w:val="24"/>
        </w:rPr>
        <w:t>eport with the necessary information, data and figures</w:t>
      </w:r>
      <w:r w:rsidR="00C02A27">
        <w:rPr>
          <w:rFonts w:ascii="Times New Roman" w:hAnsi="Times New Roman" w:cs="Times New Roman"/>
          <w:sz w:val="24"/>
          <w:szCs w:val="24"/>
        </w:rPr>
        <w:t>. I have prepared this report on the basis of the guidelines and report structure that you have provided me, besides that I added some relevant concepts and ideas that I have learnt throughout my undergraduate course</w:t>
      </w:r>
      <w:r w:rsidR="00D45D9B">
        <w:rPr>
          <w:rFonts w:ascii="Times New Roman" w:hAnsi="Times New Roman" w:cs="Times New Roman"/>
          <w:sz w:val="24"/>
          <w:szCs w:val="24"/>
        </w:rPr>
        <w:t>s</w:t>
      </w:r>
      <w:r w:rsidR="00C02A27">
        <w:rPr>
          <w:rFonts w:ascii="Times New Roman" w:hAnsi="Times New Roman" w:cs="Times New Roman"/>
          <w:sz w:val="24"/>
          <w:szCs w:val="24"/>
        </w:rPr>
        <w:t xml:space="preserve">. In making this report I have collected most of my data from the company where I have been doing my internship but some information were collected from different sources. In completing this report I have pulled out my hardest endeavors and I believe this report will serve the expectations. If there is any problem in any part </w:t>
      </w:r>
      <w:r w:rsidR="00313DE1">
        <w:rPr>
          <w:rFonts w:ascii="Times New Roman" w:hAnsi="Times New Roman" w:cs="Times New Roman"/>
          <w:sz w:val="24"/>
          <w:szCs w:val="24"/>
        </w:rPr>
        <w:t xml:space="preserve">while </w:t>
      </w:r>
      <w:r w:rsidR="00C02A27">
        <w:rPr>
          <w:rFonts w:ascii="Times New Roman" w:hAnsi="Times New Roman" w:cs="Times New Roman"/>
          <w:sz w:val="24"/>
          <w:szCs w:val="24"/>
        </w:rPr>
        <w:t>going through</w:t>
      </w:r>
      <w:r w:rsidR="00313DE1">
        <w:rPr>
          <w:rFonts w:ascii="Times New Roman" w:hAnsi="Times New Roman" w:cs="Times New Roman"/>
          <w:sz w:val="24"/>
          <w:szCs w:val="24"/>
        </w:rPr>
        <w:t xml:space="preserve"> the report you can feel free to connect me (Email: munim552@gmail.com, Cell no. 01760184528</w:t>
      </w:r>
      <w:r w:rsidR="00313DE1" w:rsidRPr="00195E1C">
        <w:rPr>
          <w:rFonts w:ascii="Times New Roman" w:hAnsi="Times New Roman" w:cs="Times New Roman"/>
          <w:sz w:val="24"/>
          <w:szCs w:val="24"/>
        </w:rPr>
        <w:t>).</w:t>
      </w:r>
      <w:r w:rsidR="00313DE1">
        <w:rPr>
          <w:rFonts w:ascii="Times New Roman" w:hAnsi="Times New Roman" w:cs="Times New Roman"/>
          <w:sz w:val="24"/>
          <w:szCs w:val="24"/>
        </w:rPr>
        <w:t xml:space="preserve"> </w:t>
      </w:r>
      <w:r w:rsidR="00D45D9B">
        <w:rPr>
          <w:rFonts w:ascii="Times New Roman" w:hAnsi="Times New Roman" w:cs="Times New Roman"/>
          <w:sz w:val="24"/>
          <w:szCs w:val="24"/>
        </w:rPr>
        <w:t>Finally, once again I would like</w:t>
      </w:r>
      <w:r w:rsidR="00313DE1">
        <w:rPr>
          <w:rFonts w:ascii="Times New Roman" w:hAnsi="Times New Roman" w:cs="Times New Roman"/>
          <w:sz w:val="24"/>
          <w:szCs w:val="24"/>
        </w:rPr>
        <w:t xml:space="preserve"> to express my heartiest gratitude to you for your guidance and kind gesture towards me in completing my report.</w:t>
      </w:r>
    </w:p>
    <w:p w:rsidR="00195E1C" w:rsidRDefault="00195E1C" w:rsidP="00195E1C">
      <w:pPr>
        <w:spacing w:line="360" w:lineRule="auto"/>
        <w:rPr>
          <w:rFonts w:ascii="Times New Roman" w:hAnsi="Times New Roman" w:cs="Times New Roman"/>
          <w:sz w:val="24"/>
          <w:szCs w:val="24"/>
        </w:rPr>
      </w:pPr>
      <w:r w:rsidRPr="00195E1C">
        <w:rPr>
          <w:rFonts w:ascii="Times New Roman" w:hAnsi="Times New Roman" w:cs="Times New Roman"/>
          <w:sz w:val="24"/>
          <w:szCs w:val="24"/>
        </w:rPr>
        <w:t xml:space="preserve"> Sincerely Yours, </w:t>
      </w:r>
    </w:p>
    <w:p w:rsidR="00195E1C" w:rsidRDefault="00374E78" w:rsidP="00195E1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w:t>
      </w:r>
      <w:r w:rsidR="00195E1C">
        <w:rPr>
          <w:rFonts w:ascii="Times New Roman" w:hAnsi="Times New Roman" w:cs="Times New Roman"/>
          <w:sz w:val="24"/>
          <w:szCs w:val="24"/>
        </w:rPr>
        <w:t>unim</w:t>
      </w:r>
      <w:r>
        <w:rPr>
          <w:rFonts w:ascii="Times New Roman" w:hAnsi="Times New Roman" w:cs="Times New Roman"/>
          <w:sz w:val="24"/>
          <w:szCs w:val="24"/>
        </w:rPr>
        <w:t>-U</w:t>
      </w:r>
      <w:r w:rsidR="00195E1C">
        <w:rPr>
          <w:rFonts w:ascii="Times New Roman" w:hAnsi="Times New Roman" w:cs="Times New Roman"/>
          <w:sz w:val="24"/>
          <w:szCs w:val="24"/>
        </w:rPr>
        <w:t>z</w:t>
      </w:r>
      <w:r>
        <w:rPr>
          <w:rFonts w:ascii="Times New Roman" w:hAnsi="Times New Roman" w:cs="Times New Roman"/>
          <w:sz w:val="24"/>
          <w:szCs w:val="24"/>
        </w:rPr>
        <w:t>-Z</w:t>
      </w:r>
      <w:r w:rsidR="00195E1C">
        <w:rPr>
          <w:rFonts w:ascii="Times New Roman" w:hAnsi="Times New Roman" w:cs="Times New Roman"/>
          <w:sz w:val="24"/>
          <w:szCs w:val="24"/>
        </w:rPr>
        <w:t>aman</w:t>
      </w:r>
      <w:proofErr w:type="spellEnd"/>
    </w:p>
    <w:p w:rsidR="00195E1C" w:rsidRPr="00195E1C" w:rsidRDefault="00195E1C" w:rsidP="00195E1C">
      <w:pPr>
        <w:spacing w:line="360" w:lineRule="auto"/>
        <w:rPr>
          <w:rFonts w:ascii="Times New Roman" w:hAnsi="Times New Roman" w:cs="Times New Roman"/>
          <w:sz w:val="24"/>
          <w:szCs w:val="24"/>
        </w:rPr>
      </w:pPr>
      <w:r>
        <w:rPr>
          <w:rFonts w:ascii="Times New Roman" w:hAnsi="Times New Roman" w:cs="Times New Roman"/>
          <w:sz w:val="24"/>
          <w:szCs w:val="24"/>
        </w:rPr>
        <w:t xml:space="preserve">ID: 111 171 154 </w:t>
      </w:r>
    </w:p>
    <w:p w:rsidR="00A15A7F" w:rsidRPr="00195E1C" w:rsidRDefault="00A15A7F" w:rsidP="00A15A7F">
      <w:pPr>
        <w:rPr>
          <w:rFonts w:ascii="Times New Roman" w:hAnsi="Times New Roman" w:cs="Times New Roman"/>
          <w:b/>
          <w:bCs/>
          <w:color w:val="1F4E79" w:themeColor="accent1" w:themeShade="80"/>
          <w:sz w:val="24"/>
          <w:szCs w:val="24"/>
        </w:rPr>
      </w:pPr>
      <w:r w:rsidRPr="00195E1C">
        <w:rPr>
          <w:rFonts w:ascii="Times New Roman" w:hAnsi="Times New Roman" w:cs="Times New Roman"/>
          <w:b/>
          <w:bCs/>
          <w:color w:val="1F4E79" w:themeColor="accent1" w:themeShade="80"/>
          <w:sz w:val="24"/>
          <w:szCs w:val="24"/>
        </w:rPr>
        <w:br w:type="page"/>
      </w:r>
    </w:p>
    <w:p w:rsidR="00D5276F" w:rsidRDefault="00D5276F" w:rsidP="000948C5">
      <w:pPr>
        <w:pStyle w:val="Heading1"/>
        <w:pBdr>
          <w:bottom w:val="single" w:sz="6" w:space="12" w:color="auto"/>
        </w:pBdr>
        <w:jc w:val="center"/>
        <w:rPr>
          <w:rFonts w:ascii="Times New Roman" w:hAnsi="Times New Roman" w:cs="Times New Roman"/>
          <w:b/>
          <w:bCs/>
          <w:sz w:val="28"/>
          <w:szCs w:val="28"/>
        </w:rPr>
      </w:pPr>
      <w:bookmarkStart w:id="2" w:name="_Toc86778449"/>
      <w:r w:rsidRPr="007D45E5">
        <w:rPr>
          <w:rFonts w:ascii="Times New Roman" w:hAnsi="Times New Roman" w:cs="Times New Roman"/>
          <w:b/>
          <w:bCs/>
          <w:sz w:val="28"/>
          <w:szCs w:val="28"/>
        </w:rPr>
        <w:lastRenderedPageBreak/>
        <w:t>ABSTRACT</w:t>
      </w:r>
      <w:bookmarkEnd w:id="2"/>
    </w:p>
    <w:p w:rsidR="00345E26" w:rsidRDefault="00D5276F" w:rsidP="00F80A32">
      <w:pPr>
        <w:spacing w:line="360" w:lineRule="auto"/>
        <w:jc w:val="both"/>
        <w:rPr>
          <w:rFonts w:ascii="Times New Roman" w:hAnsi="Times New Roman" w:cs="Times New Roman"/>
          <w:sz w:val="24"/>
          <w:szCs w:val="24"/>
        </w:rPr>
      </w:pPr>
      <w:r w:rsidRPr="00D5276F">
        <w:rPr>
          <w:rFonts w:ascii="Times New Roman" w:hAnsi="Times New Roman" w:cs="Times New Roman"/>
          <w:sz w:val="24"/>
          <w:szCs w:val="24"/>
        </w:rPr>
        <w:t>This report</w:t>
      </w:r>
      <w:r>
        <w:rPr>
          <w:rFonts w:ascii="Times New Roman" w:hAnsi="Times New Roman" w:cs="Times New Roman"/>
          <w:sz w:val="24"/>
          <w:szCs w:val="24"/>
        </w:rPr>
        <w:t xml:space="preserve"> is mainly conducted to evaluate the corporate performance of Crown Melamine Industry Limited</w:t>
      </w:r>
      <w:r w:rsidR="00035736">
        <w:rPr>
          <w:rFonts w:ascii="Times New Roman" w:hAnsi="Times New Roman" w:cs="Times New Roman"/>
          <w:sz w:val="24"/>
          <w:szCs w:val="24"/>
        </w:rPr>
        <w:t xml:space="preserve"> amidst of covid-19.</w:t>
      </w:r>
      <w:r w:rsidR="00BA09F5">
        <w:rPr>
          <w:rFonts w:ascii="Times New Roman" w:hAnsi="Times New Roman" w:cs="Times New Roman"/>
          <w:sz w:val="24"/>
          <w:szCs w:val="24"/>
        </w:rPr>
        <w:t xml:space="preserve"> </w:t>
      </w:r>
      <w:r w:rsidR="00035736">
        <w:rPr>
          <w:rFonts w:ascii="Times New Roman" w:hAnsi="Times New Roman" w:cs="Times New Roman"/>
          <w:sz w:val="24"/>
          <w:szCs w:val="24"/>
        </w:rPr>
        <w:t xml:space="preserve">In evaluating the performance during pandemic stricken year different types of ratio analysis </w:t>
      </w:r>
      <w:r w:rsidR="00BA09F5">
        <w:rPr>
          <w:rFonts w:ascii="Times New Roman" w:hAnsi="Times New Roman" w:cs="Times New Roman"/>
          <w:sz w:val="24"/>
          <w:szCs w:val="24"/>
        </w:rPr>
        <w:t>a</w:t>
      </w:r>
      <w:r w:rsidR="00035736">
        <w:rPr>
          <w:rFonts w:ascii="Times New Roman" w:hAnsi="Times New Roman" w:cs="Times New Roman"/>
          <w:sz w:val="24"/>
          <w:szCs w:val="24"/>
        </w:rPr>
        <w:t xml:space="preserve">nd their interpretation are </w:t>
      </w:r>
      <w:r w:rsidR="00BA09F5">
        <w:rPr>
          <w:rFonts w:ascii="Times New Roman" w:hAnsi="Times New Roman" w:cs="Times New Roman"/>
          <w:sz w:val="24"/>
          <w:szCs w:val="24"/>
        </w:rPr>
        <w:t>there as part of financial performance indicator. On the flip side, the non-financ</w:t>
      </w:r>
      <w:r w:rsidR="00035736">
        <w:rPr>
          <w:rFonts w:ascii="Times New Roman" w:hAnsi="Times New Roman" w:cs="Times New Roman"/>
          <w:sz w:val="24"/>
          <w:szCs w:val="24"/>
        </w:rPr>
        <w:t xml:space="preserve">ial performance indicators are </w:t>
      </w:r>
      <w:r w:rsidR="00BA09F5">
        <w:rPr>
          <w:rFonts w:ascii="Times New Roman" w:hAnsi="Times New Roman" w:cs="Times New Roman"/>
          <w:sz w:val="24"/>
          <w:szCs w:val="24"/>
        </w:rPr>
        <w:t>also be there to provide a complete snapshot of the overall performance of the business during pandemic.</w:t>
      </w:r>
      <w:r w:rsidR="00F80A32">
        <w:rPr>
          <w:rFonts w:ascii="Times New Roman" w:hAnsi="Times New Roman" w:cs="Times New Roman"/>
          <w:sz w:val="24"/>
          <w:szCs w:val="24"/>
        </w:rPr>
        <w:t xml:space="preserve"> </w:t>
      </w:r>
      <w:r w:rsidR="00035736">
        <w:rPr>
          <w:rFonts w:ascii="Times New Roman" w:hAnsi="Times New Roman" w:cs="Times New Roman"/>
          <w:sz w:val="24"/>
          <w:szCs w:val="24"/>
        </w:rPr>
        <w:t>While making this report there were both scopes and limitations. The literature review demonstrates the findings and studies of many researchers who had critically researched regarding the relevant topic. Moreover, the report provides information regarding the methodologies that were used, the sample size, types of data that were used in preparing this report. The report also contains a brief introduction about the concerned industry.</w:t>
      </w:r>
    </w:p>
    <w:p w:rsidR="00035736" w:rsidRDefault="00035736"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The findings and analysis pa</w:t>
      </w:r>
      <w:r w:rsidR="000948C5">
        <w:rPr>
          <w:rFonts w:ascii="Times New Roman" w:hAnsi="Times New Roman" w:cs="Times New Roman"/>
          <w:sz w:val="24"/>
          <w:szCs w:val="24"/>
        </w:rPr>
        <w:t>rt contains the different financial and non-financial KPI’s</w:t>
      </w:r>
      <w:r>
        <w:rPr>
          <w:rFonts w:ascii="Times New Roman" w:hAnsi="Times New Roman" w:cs="Times New Roman"/>
          <w:sz w:val="24"/>
          <w:szCs w:val="24"/>
        </w:rPr>
        <w:t xml:space="preserve"> which have been presented</w:t>
      </w:r>
      <w:r w:rsidR="003D4EFD">
        <w:rPr>
          <w:rFonts w:ascii="Times New Roman" w:hAnsi="Times New Roman" w:cs="Times New Roman"/>
          <w:sz w:val="24"/>
          <w:szCs w:val="24"/>
        </w:rPr>
        <w:t xml:space="preserve"> by using various graphs and charts which have been very well interpreted after that. Lastly, the report contains a conclusion and recommendation part where it has been discussed on the remedial measures that the company can incorporated in order to enhance their performance</w:t>
      </w:r>
      <w:r w:rsidR="00442EA6">
        <w:rPr>
          <w:rFonts w:ascii="Times New Roman" w:hAnsi="Times New Roman" w:cs="Times New Roman"/>
          <w:sz w:val="24"/>
          <w:szCs w:val="24"/>
        </w:rPr>
        <w:t>.</w:t>
      </w:r>
    </w:p>
    <w:p w:rsidR="00AF07CA" w:rsidRDefault="00AF07CA">
      <w:pPr>
        <w:rPr>
          <w:rFonts w:ascii="Times New Roman" w:hAnsi="Times New Roman" w:cs="Times New Roman"/>
          <w:sz w:val="24"/>
          <w:szCs w:val="24"/>
        </w:rPr>
      </w:pPr>
    </w:p>
    <w:p w:rsidR="00AF07CA" w:rsidRDefault="00AF07CA">
      <w:pPr>
        <w:rPr>
          <w:rFonts w:ascii="Times New Roman" w:hAnsi="Times New Roman" w:cs="Times New Roman"/>
          <w:sz w:val="24"/>
          <w:szCs w:val="24"/>
        </w:rPr>
      </w:pPr>
    </w:p>
    <w:p w:rsidR="00AF07CA" w:rsidRDefault="00AF07CA">
      <w:pPr>
        <w:rPr>
          <w:rFonts w:ascii="Times New Roman" w:hAnsi="Times New Roman" w:cs="Times New Roman"/>
          <w:sz w:val="24"/>
          <w:szCs w:val="24"/>
        </w:rPr>
      </w:pPr>
    </w:p>
    <w:p w:rsidR="00931EEA" w:rsidRPr="00F80A32" w:rsidRDefault="00AF07CA" w:rsidP="00F80A32">
      <w:pPr>
        <w:jc w:val="both"/>
        <w:rPr>
          <w:rFonts w:ascii="Times New Roman" w:hAnsi="Times New Roman" w:cs="Times New Roman"/>
          <w:b/>
          <w:bCs/>
          <w:sz w:val="24"/>
          <w:szCs w:val="24"/>
        </w:rPr>
      </w:pPr>
      <w:r w:rsidRPr="00AF07CA">
        <w:rPr>
          <w:rFonts w:ascii="Times New Roman" w:hAnsi="Times New Roman" w:cs="Times New Roman"/>
          <w:b/>
          <w:bCs/>
          <w:color w:val="1F4E79" w:themeColor="accent1" w:themeShade="80"/>
          <w:sz w:val="24"/>
          <w:szCs w:val="24"/>
        </w:rPr>
        <w:t>Keywords:</w:t>
      </w:r>
      <w:r>
        <w:rPr>
          <w:rFonts w:ascii="Times New Roman" w:hAnsi="Times New Roman" w:cs="Times New Roman"/>
          <w:b/>
          <w:bCs/>
          <w:sz w:val="24"/>
          <w:szCs w:val="24"/>
        </w:rPr>
        <w:t xml:space="preserve"> </w:t>
      </w:r>
      <w:r>
        <w:rPr>
          <w:rFonts w:ascii="Times New Roman" w:hAnsi="Times New Roman" w:cs="Times New Roman"/>
          <w:sz w:val="24"/>
          <w:szCs w:val="24"/>
        </w:rPr>
        <w:t>Financial performance, Non-financial performance, Covid-19, Pandemic</w:t>
      </w:r>
      <w:r w:rsidR="00931EEA" w:rsidRPr="00931EEA">
        <w:rPr>
          <w:rFonts w:ascii="Times New Roman" w:hAnsi="Times New Roman" w:cs="Times New Roman"/>
          <w:b/>
          <w:bCs/>
          <w:sz w:val="24"/>
          <w:szCs w:val="24"/>
          <w:u w:val="single"/>
        </w:rPr>
        <w:br w:type="page"/>
      </w:r>
    </w:p>
    <w:p w:rsidR="0047468A" w:rsidRDefault="00D85168" w:rsidP="007D45E5">
      <w:pPr>
        <w:pStyle w:val="Heading1"/>
        <w:jc w:val="center"/>
        <w:rPr>
          <w:rFonts w:ascii="Times New Roman" w:hAnsi="Times New Roman" w:cs="Times New Roman"/>
          <w:b/>
          <w:bCs/>
          <w:sz w:val="28"/>
          <w:szCs w:val="28"/>
        </w:rPr>
      </w:pPr>
      <w:bookmarkStart w:id="3" w:name="_Toc86778450"/>
      <w:r w:rsidRPr="007D45E5">
        <w:rPr>
          <w:rFonts w:ascii="Times New Roman" w:hAnsi="Times New Roman" w:cs="Times New Roman"/>
          <w:b/>
          <w:bCs/>
          <w:sz w:val="28"/>
          <w:szCs w:val="28"/>
        </w:rPr>
        <w:lastRenderedPageBreak/>
        <w:t>ACRONYMS</w:t>
      </w:r>
      <w:bookmarkEnd w:id="3"/>
    </w:p>
    <w:p w:rsidR="0047468A" w:rsidRDefault="0047468A" w:rsidP="0047468A">
      <w:pPr>
        <w:pBdr>
          <w:bottom w:val="single" w:sz="6" w:space="1" w:color="auto"/>
        </w:pBdr>
      </w:pPr>
    </w:p>
    <w:p w:rsidR="0047468A" w:rsidRPr="0047468A" w:rsidRDefault="0047468A" w:rsidP="0047468A"/>
    <w:p w:rsidR="0047468A" w:rsidRDefault="0047468A" w:rsidP="007D45E5">
      <w:pPr>
        <w:pStyle w:val="Heading1"/>
        <w:jc w:val="center"/>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3665"/>
        <w:gridCol w:w="5313"/>
      </w:tblGrid>
      <w:tr w:rsidR="0047468A" w:rsidTr="0047468A">
        <w:trPr>
          <w:trHeight w:val="835"/>
        </w:trPr>
        <w:tc>
          <w:tcPr>
            <w:tcW w:w="3665" w:type="dxa"/>
          </w:tcPr>
          <w:p w:rsidR="0047468A" w:rsidRPr="0047468A" w:rsidRDefault="0047468A" w:rsidP="0047468A">
            <w:pPr>
              <w:pStyle w:val="Heading1"/>
              <w:outlineLvl w:val="0"/>
              <w:rPr>
                <w:rFonts w:ascii="Times New Roman" w:hAnsi="Times New Roman" w:cs="Times New Roman"/>
                <w:b/>
                <w:bCs/>
                <w:color w:val="000000" w:themeColor="text1"/>
                <w:sz w:val="24"/>
                <w:szCs w:val="24"/>
              </w:rPr>
            </w:pPr>
            <w:bookmarkStart w:id="4" w:name="_Toc86778451"/>
            <w:r w:rsidRPr="0047468A">
              <w:rPr>
                <w:rFonts w:ascii="Times New Roman" w:hAnsi="Times New Roman" w:cs="Times New Roman"/>
                <w:b/>
                <w:bCs/>
                <w:color w:val="000000" w:themeColor="text1"/>
                <w:sz w:val="24"/>
                <w:szCs w:val="24"/>
              </w:rPr>
              <w:t>Acronym</w:t>
            </w:r>
            <w:bookmarkEnd w:id="4"/>
          </w:p>
        </w:tc>
        <w:tc>
          <w:tcPr>
            <w:tcW w:w="5313" w:type="dxa"/>
          </w:tcPr>
          <w:p w:rsidR="0047468A" w:rsidRPr="0047468A" w:rsidRDefault="0047468A" w:rsidP="0047468A">
            <w:pPr>
              <w:pStyle w:val="Heading1"/>
              <w:outlineLvl w:val="0"/>
              <w:rPr>
                <w:rFonts w:ascii="Times New Roman" w:hAnsi="Times New Roman" w:cs="Times New Roman"/>
                <w:b/>
                <w:bCs/>
                <w:color w:val="000000" w:themeColor="text1"/>
                <w:sz w:val="24"/>
                <w:szCs w:val="24"/>
              </w:rPr>
            </w:pPr>
            <w:bookmarkStart w:id="5" w:name="_Toc86773069"/>
            <w:bookmarkStart w:id="6" w:name="_Toc86777871"/>
            <w:bookmarkStart w:id="7" w:name="_Toc86778452"/>
            <w:r w:rsidRPr="0047468A">
              <w:rPr>
                <w:rFonts w:ascii="Times New Roman" w:hAnsi="Times New Roman" w:cs="Times New Roman"/>
                <w:b/>
                <w:bCs/>
                <w:color w:val="000000" w:themeColor="text1"/>
                <w:sz w:val="24"/>
                <w:szCs w:val="24"/>
              </w:rPr>
              <w:t>Word</w:t>
            </w:r>
            <w:bookmarkEnd w:id="5"/>
            <w:bookmarkEnd w:id="6"/>
            <w:bookmarkEnd w:id="7"/>
          </w:p>
        </w:tc>
      </w:tr>
      <w:tr w:rsidR="0047468A" w:rsidTr="0047468A">
        <w:trPr>
          <w:trHeight w:val="928"/>
        </w:trPr>
        <w:tc>
          <w:tcPr>
            <w:tcW w:w="3665" w:type="dxa"/>
          </w:tcPr>
          <w:p w:rsidR="0047468A" w:rsidRPr="002F367A" w:rsidRDefault="0047468A" w:rsidP="0047468A">
            <w:pPr>
              <w:pStyle w:val="Heading1"/>
              <w:outlineLvl w:val="0"/>
              <w:rPr>
                <w:rFonts w:ascii="Times New Roman" w:hAnsi="Times New Roman" w:cs="Times New Roman"/>
                <w:color w:val="auto"/>
                <w:sz w:val="24"/>
                <w:szCs w:val="24"/>
              </w:rPr>
            </w:pPr>
            <w:bookmarkStart w:id="8" w:name="_Toc86773070"/>
            <w:bookmarkStart w:id="9" w:name="_Toc86777872"/>
            <w:bookmarkStart w:id="10" w:name="_Toc86778453"/>
            <w:r w:rsidRPr="002F367A">
              <w:rPr>
                <w:rFonts w:ascii="Times New Roman" w:hAnsi="Times New Roman" w:cs="Times New Roman"/>
                <w:color w:val="auto"/>
                <w:sz w:val="24"/>
                <w:szCs w:val="24"/>
              </w:rPr>
              <w:t>BBA</w:t>
            </w:r>
            <w:bookmarkEnd w:id="8"/>
            <w:bookmarkEnd w:id="9"/>
            <w:bookmarkEnd w:id="10"/>
          </w:p>
        </w:tc>
        <w:tc>
          <w:tcPr>
            <w:tcW w:w="5313" w:type="dxa"/>
          </w:tcPr>
          <w:p w:rsidR="0047468A" w:rsidRPr="002F367A" w:rsidRDefault="0047468A" w:rsidP="0047468A">
            <w:pPr>
              <w:pStyle w:val="Heading1"/>
              <w:outlineLvl w:val="0"/>
              <w:rPr>
                <w:rFonts w:ascii="Times New Roman" w:hAnsi="Times New Roman" w:cs="Times New Roman"/>
                <w:color w:val="auto"/>
                <w:sz w:val="24"/>
                <w:szCs w:val="24"/>
              </w:rPr>
            </w:pPr>
            <w:bookmarkStart w:id="11" w:name="_Toc86773071"/>
            <w:bookmarkStart w:id="12" w:name="_Toc86777873"/>
            <w:bookmarkStart w:id="13" w:name="_Toc86778454"/>
            <w:r w:rsidRPr="002F367A">
              <w:rPr>
                <w:rFonts w:ascii="Times New Roman" w:hAnsi="Times New Roman" w:cs="Times New Roman"/>
                <w:color w:val="auto"/>
                <w:sz w:val="24"/>
                <w:szCs w:val="24"/>
              </w:rPr>
              <w:t>Bachelor of Business Administration</w:t>
            </w:r>
            <w:bookmarkEnd w:id="11"/>
            <w:bookmarkEnd w:id="12"/>
            <w:bookmarkEnd w:id="13"/>
          </w:p>
        </w:tc>
      </w:tr>
      <w:tr w:rsidR="0047468A" w:rsidTr="0047468A">
        <w:trPr>
          <w:trHeight w:val="896"/>
        </w:trPr>
        <w:tc>
          <w:tcPr>
            <w:tcW w:w="3665" w:type="dxa"/>
          </w:tcPr>
          <w:p w:rsidR="0047468A" w:rsidRPr="002F367A" w:rsidRDefault="0047468A" w:rsidP="0047468A">
            <w:pPr>
              <w:pStyle w:val="Heading1"/>
              <w:outlineLvl w:val="0"/>
              <w:rPr>
                <w:rFonts w:ascii="Times New Roman" w:hAnsi="Times New Roman" w:cs="Times New Roman"/>
                <w:color w:val="auto"/>
                <w:sz w:val="24"/>
                <w:szCs w:val="24"/>
              </w:rPr>
            </w:pPr>
            <w:bookmarkStart w:id="14" w:name="_Toc86773072"/>
            <w:bookmarkStart w:id="15" w:name="_Toc86777874"/>
            <w:bookmarkStart w:id="16" w:name="_Toc86778455"/>
            <w:proofErr w:type="spellStart"/>
            <w:r w:rsidRPr="002F367A">
              <w:rPr>
                <w:rFonts w:ascii="Times New Roman" w:hAnsi="Times New Roman" w:cs="Times New Roman"/>
                <w:color w:val="auto"/>
                <w:sz w:val="24"/>
                <w:szCs w:val="24"/>
              </w:rPr>
              <w:t>SoBE</w:t>
            </w:r>
            <w:bookmarkEnd w:id="14"/>
            <w:bookmarkEnd w:id="15"/>
            <w:bookmarkEnd w:id="16"/>
            <w:proofErr w:type="spellEnd"/>
          </w:p>
        </w:tc>
        <w:tc>
          <w:tcPr>
            <w:tcW w:w="5313" w:type="dxa"/>
          </w:tcPr>
          <w:p w:rsidR="0047468A" w:rsidRPr="002F367A" w:rsidRDefault="0047468A" w:rsidP="0047468A">
            <w:pPr>
              <w:pStyle w:val="Heading1"/>
              <w:outlineLvl w:val="0"/>
              <w:rPr>
                <w:rFonts w:ascii="Times New Roman" w:hAnsi="Times New Roman" w:cs="Times New Roman"/>
                <w:color w:val="auto"/>
                <w:sz w:val="24"/>
                <w:szCs w:val="24"/>
              </w:rPr>
            </w:pPr>
            <w:bookmarkStart w:id="17" w:name="_Toc86773073"/>
            <w:bookmarkStart w:id="18" w:name="_Toc86777875"/>
            <w:bookmarkStart w:id="19" w:name="_Toc86778456"/>
            <w:r w:rsidRPr="002F367A">
              <w:rPr>
                <w:rFonts w:ascii="Times New Roman" w:hAnsi="Times New Roman" w:cs="Times New Roman"/>
                <w:color w:val="auto"/>
                <w:sz w:val="24"/>
                <w:szCs w:val="24"/>
              </w:rPr>
              <w:t>School of Business &amp; Economics</w:t>
            </w:r>
            <w:bookmarkEnd w:id="17"/>
            <w:bookmarkEnd w:id="18"/>
            <w:bookmarkEnd w:id="19"/>
          </w:p>
        </w:tc>
      </w:tr>
      <w:tr w:rsidR="000948C5" w:rsidTr="0047468A">
        <w:trPr>
          <w:trHeight w:val="896"/>
        </w:trPr>
        <w:tc>
          <w:tcPr>
            <w:tcW w:w="3665" w:type="dxa"/>
          </w:tcPr>
          <w:p w:rsidR="000948C5" w:rsidRPr="002F367A" w:rsidRDefault="000948C5" w:rsidP="0047468A">
            <w:pPr>
              <w:pStyle w:val="Heading1"/>
              <w:outlineLvl w:val="0"/>
              <w:rPr>
                <w:rFonts w:ascii="Times New Roman" w:hAnsi="Times New Roman" w:cs="Times New Roman"/>
                <w:color w:val="auto"/>
                <w:sz w:val="24"/>
                <w:szCs w:val="24"/>
              </w:rPr>
            </w:pPr>
            <w:bookmarkStart w:id="20" w:name="_Toc86773074"/>
            <w:bookmarkStart w:id="21" w:name="_Toc86777876"/>
            <w:bookmarkStart w:id="22" w:name="_Toc86778457"/>
            <w:r>
              <w:rPr>
                <w:rFonts w:ascii="Times New Roman" w:hAnsi="Times New Roman" w:cs="Times New Roman"/>
                <w:color w:val="auto"/>
                <w:sz w:val="24"/>
                <w:szCs w:val="24"/>
              </w:rPr>
              <w:t>KPI’s</w:t>
            </w:r>
            <w:bookmarkEnd w:id="20"/>
            <w:bookmarkEnd w:id="21"/>
            <w:bookmarkEnd w:id="22"/>
          </w:p>
        </w:tc>
        <w:tc>
          <w:tcPr>
            <w:tcW w:w="5313" w:type="dxa"/>
          </w:tcPr>
          <w:p w:rsidR="000948C5" w:rsidRPr="002F367A" w:rsidRDefault="000948C5" w:rsidP="0047468A">
            <w:pPr>
              <w:pStyle w:val="Heading1"/>
              <w:outlineLvl w:val="0"/>
              <w:rPr>
                <w:rFonts w:ascii="Times New Roman" w:hAnsi="Times New Roman" w:cs="Times New Roman"/>
                <w:color w:val="auto"/>
                <w:sz w:val="24"/>
                <w:szCs w:val="24"/>
              </w:rPr>
            </w:pPr>
            <w:bookmarkStart w:id="23" w:name="_Toc86773075"/>
            <w:bookmarkStart w:id="24" w:name="_Toc86777877"/>
            <w:bookmarkStart w:id="25" w:name="_Toc86778458"/>
            <w:r>
              <w:rPr>
                <w:rFonts w:ascii="Times New Roman" w:hAnsi="Times New Roman" w:cs="Times New Roman"/>
                <w:color w:val="auto"/>
                <w:sz w:val="24"/>
                <w:szCs w:val="24"/>
              </w:rPr>
              <w:t>Key Performance Indicators</w:t>
            </w:r>
            <w:bookmarkEnd w:id="23"/>
            <w:bookmarkEnd w:id="24"/>
            <w:bookmarkEnd w:id="25"/>
          </w:p>
        </w:tc>
      </w:tr>
      <w:tr w:rsidR="00897975" w:rsidTr="0047468A">
        <w:trPr>
          <w:trHeight w:val="896"/>
        </w:trPr>
        <w:tc>
          <w:tcPr>
            <w:tcW w:w="3665" w:type="dxa"/>
          </w:tcPr>
          <w:p w:rsidR="00897975" w:rsidRDefault="00897975" w:rsidP="0047468A">
            <w:pPr>
              <w:pStyle w:val="Heading1"/>
              <w:outlineLvl w:val="0"/>
              <w:rPr>
                <w:rFonts w:ascii="Times New Roman" w:hAnsi="Times New Roman" w:cs="Times New Roman"/>
                <w:color w:val="auto"/>
                <w:sz w:val="24"/>
                <w:szCs w:val="24"/>
              </w:rPr>
            </w:pPr>
            <w:bookmarkStart w:id="26" w:name="_Toc86773076"/>
            <w:bookmarkStart w:id="27" w:name="_Toc86777878"/>
            <w:bookmarkStart w:id="28" w:name="_Toc86778459"/>
            <w:r>
              <w:rPr>
                <w:rFonts w:ascii="Times New Roman" w:hAnsi="Times New Roman" w:cs="Times New Roman"/>
                <w:color w:val="auto"/>
                <w:sz w:val="24"/>
                <w:szCs w:val="24"/>
              </w:rPr>
              <w:t>GPM</w:t>
            </w:r>
            <w:bookmarkEnd w:id="26"/>
            <w:bookmarkEnd w:id="27"/>
            <w:bookmarkEnd w:id="28"/>
          </w:p>
        </w:tc>
        <w:tc>
          <w:tcPr>
            <w:tcW w:w="5313" w:type="dxa"/>
          </w:tcPr>
          <w:p w:rsidR="00897975" w:rsidRDefault="00897975" w:rsidP="0047468A">
            <w:pPr>
              <w:pStyle w:val="Heading1"/>
              <w:outlineLvl w:val="0"/>
              <w:rPr>
                <w:rFonts w:ascii="Times New Roman" w:hAnsi="Times New Roman" w:cs="Times New Roman"/>
                <w:color w:val="auto"/>
                <w:sz w:val="24"/>
                <w:szCs w:val="24"/>
              </w:rPr>
            </w:pPr>
            <w:bookmarkStart w:id="29" w:name="_Toc86773077"/>
            <w:bookmarkStart w:id="30" w:name="_Toc86777879"/>
            <w:bookmarkStart w:id="31" w:name="_Toc86778460"/>
            <w:r>
              <w:rPr>
                <w:rFonts w:ascii="Times New Roman" w:hAnsi="Times New Roman" w:cs="Times New Roman"/>
                <w:color w:val="auto"/>
                <w:sz w:val="24"/>
                <w:szCs w:val="24"/>
              </w:rPr>
              <w:t>Gross Profit Margin</w:t>
            </w:r>
            <w:bookmarkEnd w:id="29"/>
            <w:bookmarkEnd w:id="30"/>
            <w:bookmarkEnd w:id="31"/>
          </w:p>
        </w:tc>
      </w:tr>
    </w:tbl>
    <w:p w:rsidR="000948C5" w:rsidRDefault="000948C5" w:rsidP="001B16CA">
      <w:pPr>
        <w:jc w:val="center"/>
        <w:rPr>
          <w:rFonts w:ascii="Times New Roman" w:hAnsi="Times New Roman" w:cs="Times New Roman"/>
          <w:color w:val="1F4E79" w:themeColor="accent1" w:themeShade="80"/>
          <w:szCs w:val="22"/>
        </w:rPr>
      </w:pPr>
    </w:p>
    <w:p w:rsidR="004536F4" w:rsidRPr="00611DCD" w:rsidRDefault="004536F4" w:rsidP="001B16CA">
      <w:pPr>
        <w:jc w:val="center"/>
        <w:rPr>
          <w:rFonts w:ascii="Times New Roman" w:hAnsi="Times New Roman" w:cs="Times New Roman"/>
          <w:b/>
          <w:bCs/>
          <w:szCs w:val="22"/>
        </w:rPr>
      </w:pPr>
      <w:r w:rsidRPr="00611DCD">
        <w:rPr>
          <w:rFonts w:ascii="Times New Roman" w:hAnsi="Times New Roman" w:cs="Times New Roman"/>
          <w:b/>
          <w:bCs/>
          <w:color w:val="1F4E79" w:themeColor="accent1" w:themeShade="80"/>
          <w:szCs w:val="22"/>
        </w:rPr>
        <w:t>Table 1: List of Acronyms</w:t>
      </w:r>
      <w:r w:rsidR="00D85168" w:rsidRPr="00611DCD">
        <w:rPr>
          <w:rFonts w:ascii="Times New Roman" w:hAnsi="Times New Roman" w:cs="Times New Roman"/>
          <w:b/>
          <w:bCs/>
          <w:szCs w:val="22"/>
        </w:rPr>
        <w:br w:type="page"/>
      </w:r>
    </w:p>
    <w:sdt>
      <w:sdtPr>
        <w:rPr>
          <w:rFonts w:asciiTheme="minorHAnsi" w:eastAsiaTheme="minorHAnsi" w:hAnsiTheme="minorHAnsi" w:cstheme="minorBidi"/>
          <w:color w:val="auto"/>
          <w:sz w:val="22"/>
          <w:szCs w:val="28"/>
          <w:lang w:bidi="th-TH"/>
        </w:rPr>
        <w:id w:val="-298613042"/>
        <w:docPartObj>
          <w:docPartGallery w:val="Table of Contents"/>
          <w:docPartUnique/>
        </w:docPartObj>
      </w:sdtPr>
      <w:sdtContent>
        <w:p w:rsidR="00F360D6" w:rsidRPr="00674D9F" w:rsidRDefault="00F360D6" w:rsidP="00674D9F">
          <w:pPr>
            <w:pStyle w:val="TOCHeading"/>
            <w:spacing w:line="360" w:lineRule="auto"/>
            <w:jc w:val="center"/>
            <w:rPr>
              <w:rFonts w:ascii="Times New Roman" w:hAnsi="Times New Roman" w:cs="Times New Roman"/>
              <w:sz w:val="24"/>
              <w:szCs w:val="24"/>
            </w:rPr>
          </w:pPr>
          <w:r w:rsidRPr="00674D9F">
            <w:rPr>
              <w:rFonts w:ascii="Times New Roman" w:hAnsi="Times New Roman" w:cs="Times New Roman"/>
              <w:sz w:val="24"/>
              <w:szCs w:val="24"/>
            </w:rPr>
            <w:t>Table of Contents</w:t>
          </w:r>
        </w:p>
        <w:p w:rsidR="00674D9F" w:rsidRPr="00674D9F" w:rsidRDefault="00F360D6" w:rsidP="00674D9F">
          <w:pPr>
            <w:pStyle w:val="TOC1"/>
            <w:spacing w:line="360" w:lineRule="auto"/>
            <w:rPr>
              <w:rFonts w:eastAsiaTheme="minorEastAsia"/>
              <w:b w:val="0"/>
              <w:bCs w:val="0"/>
              <w:sz w:val="24"/>
              <w:szCs w:val="24"/>
            </w:rPr>
          </w:pPr>
          <w:r w:rsidRPr="00674D9F">
            <w:rPr>
              <w:b w:val="0"/>
              <w:bCs w:val="0"/>
              <w:sz w:val="24"/>
              <w:szCs w:val="24"/>
            </w:rPr>
            <w:fldChar w:fldCharType="begin"/>
          </w:r>
          <w:r w:rsidRPr="00674D9F">
            <w:rPr>
              <w:b w:val="0"/>
              <w:bCs w:val="0"/>
              <w:sz w:val="24"/>
              <w:szCs w:val="24"/>
            </w:rPr>
            <w:instrText xml:space="preserve"> TOC \o "1-3" \h \z \u </w:instrText>
          </w:r>
          <w:r w:rsidRPr="00674D9F">
            <w:rPr>
              <w:b w:val="0"/>
              <w:bCs w:val="0"/>
              <w:sz w:val="24"/>
              <w:szCs w:val="24"/>
            </w:rPr>
            <w:fldChar w:fldCharType="separate"/>
          </w:r>
          <w:hyperlink w:anchor="_Toc86778447" w:history="1">
            <w:r w:rsidR="00674D9F" w:rsidRPr="00674D9F">
              <w:rPr>
                <w:rStyle w:val="Hyperlink"/>
                <w:b w:val="0"/>
                <w:bCs w:val="0"/>
                <w:sz w:val="24"/>
                <w:szCs w:val="24"/>
              </w:rPr>
              <w:t>LETTER OF ACKNOWLEDGEMENT</w:t>
            </w:r>
            <w:r w:rsidR="00674D9F" w:rsidRPr="00674D9F">
              <w:rPr>
                <w:b w:val="0"/>
                <w:bCs w:val="0"/>
                <w:webHidden/>
                <w:sz w:val="24"/>
                <w:szCs w:val="24"/>
              </w:rPr>
              <w:tab/>
            </w:r>
            <w:r w:rsidR="00674D9F" w:rsidRPr="00674D9F">
              <w:rPr>
                <w:rStyle w:val="Hyperlink"/>
                <w:b w:val="0"/>
                <w:bCs w:val="0"/>
                <w:sz w:val="24"/>
                <w:szCs w:val="24"/>
              </w:rPr>
              <w:fldChar w:fldCharType="begin"/>
            </w:r>
            <w:r w:rsidR="00674D9F" w:rsidRPr="00674D9F">
              <w:rPr>
                <w:b w:val="0"/>
                <w:bCs w:val="0"/>
                <w:webHidden/>
                <w:sz w:val="24"/>
                <w:szCs w:val="24"/>
              </w:rPr>
              <w:instrText xml:space="preserve"> PAGEREF _Toc86778447 \h </w:instrText>
            </w:r>
            <w:r w:rsidR="00674D9F" w:rsidRPr="00674D9F">
              <w:rPr>
                <w:rStyle w:val="Hyperlink"/>
                <w:b w:val="0"/>
                <w:bCs w:val="0"/>
                <w:sz w:val="24"/>
                <w:szCs w:val="24"/>
              </w:rPr>
            </w:r>
            <w:r w:rsidR="00674D9F" w:rsidRPr="00674D9F">
              <w:rPr>
                <w:rStyle w:val="Hyperlink"/>
                <w:b w:val="0"/>
                <w:bCs w:val="0"/>
                <w:sz w:val="24"/>
                <w:szCs w:val="24"/>
              </w:rPr>
              <w:fldChar w:fldCharType="separate"/>
            </w:r>
            <w:r w:rsidR="007D5024">
              <w:rPr>
                <w:b w:val="0"/>
                <w:bCs w:val="0"/>
                <w:webHidden/>
                <w:sz w:val="24"/>
                <w:szCs w:val="24"/>
              </w:rPr>
              <w:t>iii</w:t>
            </w:r>
            <w:r w:rsidR="00674D9F"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48" w:history="1">
            <w:r w:rsidRPr="00674D9F">
              <w:rPr>
                <w:rStyle w:val="Hyperlink"/>
                <w:b w:val="0"/>
                <w:bCs w:val="0"/>
                <w:sz w:val="24"/>
                <w:szCs w:val="24"/>
              </w:rPr>
              <w:t>LETTER OF TRANSMITTAL</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_Toc86778448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iv</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49" w:history="1">
            <w:r w:rsidRPr="00674D9F">
              <w:rPr>
                <w:rStyle w:val="Hyperlink"/>
                <w:b w:val="0"/>
                <w:bCs w:val="0"/>
                <w:sz w:val="24"/>
                <w:szCs w:val="24"/>
              </w:rPr>
              <w:t>ABSTRACT</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_Toc86778449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v</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50" w:history="1">
            <w:r w:rsidRPr="00674D9F">
              <w:rPr>
                <w:rStyle w:val="Hyperlink"/>
                <w:b w:val="0"/>
                <w:bCs w:val="0"/>
                <w:sz w:val="24"/>
                <w:szCs w:val="24"/>
              </w:rPr>
              <w:t>ACRONYMS</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_Toc86778450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vi</w:t>
            </w:r>
            <w:r w:rsidRPr="00674D9F">
              <w:rPr>
                <w:rStyle w:val="Hyperlink"/>
                <w:b w:val="0"/>
                <w:bCs w:val="0"/>
                <w:sz w:val="24"/>
                <w:szCs w:val="24"/>
              </w:rPr>
              <w:fldChar w:fldCharType="end"/>
            </w:r>
          </w:hyperlink>
        </w:p>
        <w:p w:rsidR="00674D9F" w:rsidRPr="00674D9F" w:rsidRDefault="00674D9F" w:rsidP="00674D9F">
          <w:pPr>
            <w:pStyle w:val="TOC1"/>
            <w:tabs>
              <w:tab w:val="left" w:pos="660"/>
            </w:tabs>
            <w:spacing w:line="360" w:lineRule="auto"/>
            <w:rPr>
              <w:rFonts w:eastAsiaTheme="minorEastAsia"/>
              <w:b w:val="0"/>
              <w:bCs w:val="0"/>
              <w:sz w:val="24"/>
              <w:szCs w:val="24"/>
            </w:rPr>
          </w:pPr>
          <w:hyperlink w:anchor="_Toc86778461" w:history="1">
            <w:r w:rsidRPr="00674D9F">
              <w:rPr>
                <w:rStyle w:val="Hyperlink"/>
                <w:b w:val="0"/>
                <w:bCs w:val="0"/>
                <w:sz w:val="24"/>
                <w:szCs w:val="24"/>
              </w:rPr>
              <w:t>1.1</w:t>
            </w:r>
            <w:r w:rsidRPr="00674D9F">
              <w:rPr>
                <w:rFonts w:eastAsiaTheme="minorEastAsia"/>
                <w:b w:val="0"/>
                <w:bCs w:val="0"/>
                <w:sz w:val="24"/>
                <w:szCs w:val="24"/>
              </w:rPr>
              <w:t xml:space="preserve"> </w:t>
            </w:r>
            <w:r w:rsidRPr="00674D9F">
              <w:rPr>
                <w:rStyle w:val="Hyperlink"/>
                <w:b w:val="0"/>
                <w:bCs w:val="0"/>
                <w:sz w:val="24"/>
                <w:szCs w:val="24"/>
              </w:rPr>
              <w:t>INTRODUCTION TO THE TOPIC IN HAND</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_Toc86778461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2</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62" w:history="1">
            <w:r w:rsidRPr="00674D9F">
              <w:rPr>
                <w:rStyle w:val="Hyperlink"/>
                <w:b w:val="0"/>
                <w:bCs w:val="0"/>
                <w:sz w:val="24"/>
                <w:szCs w:val="24"/>
              </w:rPr>
              <w:t>1.2 BRIEF INTRODUCTION OF THE CONCERNED FIELD</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_Toc86778462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3</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63" w:history="1">
            <w:r w:rsidRPr="00674D9F">
              <w:rPr>
                <w:rStyle w:val="Hyperlink"/>
                <w:b w:val="0"/>
                <w:bCs w:val="0"/>
                <w:sz w:val="24"/>
                <w:szCs w:val="24"/>
              </w:rPr>
              <w:t>1.3 RATIONAL OF THE REPORT</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_Toc86778463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4</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64" w:history="1">
            <w:r w:rsidRPr="00674D9F">
              <w:rPr>
                <w:rStyle w:val="Hyperlink"/>
                <w:b w:val="0"/>
                <w:bCs w:val="0"/>
                <w:sz w:val="24"/>
                <w:szCs w:val="24"/>
              </w:rPr>
              <w:t>1.4 BACKGROUND OF THE STUDY</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_Toc86778464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4</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65" w:history="1">
            <w:r w:rsidRPr="00674D9F">
              <w:rPr>
                <w:rStyle w:val="Hyperlink"/>
                <w:b w:val="0"/>
                <w:bCs w:val="0"/>
                <w:sz w:val="24"/>
                <w:szCs w:val="24"/>
              </w:rPr>
              <w:t>1.5 LIMITATIONS OF THE STUDY</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_Toc86778465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5</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66" w:history="1">
            <w:r w:rsidRPr="00674D9F">
              <w:rPr>
                <w:rStyle w:val="Hyperlink"/>
                <w:b w:val="0"/>
                <w:bCs w:val="0"/>
                <w:sz w:val="24"/>
                <w:szCs w:val="24"/>
              </w:rPr>
              <w:t>1.6 BROAD OBJECTIVE</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_Toc86778466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6</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67" w:history="1">
            <w:r w:rsidRPr="00674D9F">
              <w:rPr>
                <w:rStyle w:val="Hyperlink"/>
                <w:b w:val="0"/>
                <w:bCs w:val="0"/>
                <w:sz w:val="24"/>
                <w:szCs w:val="24"/>
              </w:rPr>
              <w:t>1.7 SPECIFIC OBJECTIVES</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_Toc86778467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6</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68" w:history="1">
            <w:r w:rsidRPr="00674D9F">
              <w:rPr>
                <w:rStyle w:val="Hyperlink"/>
                <w:b w:val="0"/>
                <w:bCs w:val="0"/>
                <w:sz w:val="24"/>
                <w:szCs w:val="24"/>
              </w:rPr>
              <w:t>2.1 LITERATURE REVIEW</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_Toc86778468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8</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69" w:history="1">
            <w:r w:rsidRPr="00674D9F">
              <w:rPr>
                <w:rStyle w:val="Hyperlink"/>
                <w:b w:val="0"/>
                <w:bCs w:val="0"/>
                <w:sz w:val="24"/>
                <w:szCs w:val="24"/>
              </w:rPr>
              <w:t>3.1 METHODOLOGY</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_Toc86778469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13</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0" w:history="1">
            <w:r w:rsidRPr="00674D9F">
              <w:rPr>
                <w:rStyle w:val="Hyperlink"/>
                <w:b w:val="0"/>
                <w:bCs w:val="0"/>
                <w:sz w:val="24"/>
                <w:szCs w:val="24"/>
              </w:rPr>
              <w:t>3.2 DATA COLLECTION</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_Toc86778470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13</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1" w:history="1">
            <w:r w:rsidRPr="00674D9F">
              <w:rPr>
                <w:rStyle w:val="Hyperlink"/>
                <w:b w:val="0"/>
                <w:bCs w:val="0"/>
                <w:sz w:val="24"/>
                <w:szCs w:val="24"/>
              </w:rPr>
              <w:t>3.3 SAMPLING</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_Toc86778471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13</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2" w:history="1">
            <w:r w:rsidRPr="00674D9F">
              <w:rPr>
                <w:rStyle w:val="Hyperlink"/>
                <w:b w:val="0"/>
                <w:bCs w:val="0"/>
                <w:sz w:val="24"/>
                <w:szCs w:val="24"/>
              </w:rPr>
              <w:t>3.4 DATA ANALYSIS TOOLS</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_Toc86778472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13</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3" w:history="1">
            <w:r w:rsidRPr="00674D9F">
              <w:rPr>
                <w:rStyle w:val="Hyperlink"/>
                <w:b w:val="0"/>
                <w:bCs w:val="0"/>
                <w:sz w:val="24"/>
                <w:szCs w:val="24"/>
              </w:rPr>
              <w:t>4.1 COMPANY OVERVIEW</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_Toc86778473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15</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4" w:history="1">
            <w:r w:rsidRPr="00674D9F">
              <w:rPr>
                <w:rStyle w:val="Hyperlink"/>
                <w:b w:val="0"/>
                <w:bCs w:val="0"/>
                <w:sz w:val="24"/>
                <w:szCs w:val="24"/>
              </w:rPr>
              <w:t>Table 2: List of Owners &amp; their designations</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_Toc86778474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15</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5" w:history="1">
            <w:r w:rsidRPr="00674D9F">
              <w:rPr>
                <w:rStyle w:val="Hyperlink"/>
                <w:b w:val="0"/>
                <w:bCs w:val="0"/>
                <w:sz w:val="24"/>
                <w:szCs w:val="24"/>
              </w:rPr>
              <w:t>4.2 MISSION STATEMENT</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_Toc86778475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15</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6" w:history="1">
            <w:r w:rsidRPr="00674D9F">
              <w:rPr>
                <w:rStyle w:val="Hyperlink"/>
                <w:b w:val="0"/>
                <w:bCs w:val="0"/>
                <w:sz w:val="24"/>
                <w:szCs w:val="24"/>
              </w:rPr>
              <w:t>4.3 VISION STATEMENT</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_Toc86778476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16</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7" w:history="1">
            <w:r w:rsidRPr="00674D9F">
              <w:rPr>
                <w:rStyle w:val="Hyperlink"/>
                <w:b w:val="0"/>
                <w:bCs w:val="0"/>
                <w:sz w:val="24"/>
                <w:szCs w:val="24"/>
              </w:rPr>
              <w:t>4.4 PRODUCTS</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_Toc86778477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16</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8" w:history="1">
            <w:r w:rsidRPr="00674D9F">
              <w:rPr>
                <w:rStyle w:val="Hyperlink"/>
                <w:b w:val="0"/>
                <w:bCs w:val="0"/>
                <w:sz w:val="24"/>
                <w:szCs w:val="24"/>
              </w:rPr>
              <w:t>5.1 FINDING AND ANALYSIS</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_Toc86778478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18</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79" w:history="1">
            <w:r w:rsidRPr="00674D9F">
              <w:rPr>
                <w:rStyle w:val="Hyperlink"/>
                <w:b w:val="0"/>
                <w:bCs w:val="0"/>
                <w:sz w:val="24"/>
                <w:szCs w:val="24"/>
              </w:rPr>
              <w:t>5.2 FINANCIAL PERFORMANCE INDICATORS</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_Toc86778479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19</w:t>
            </w:r>
            <w:r w:rsidRPr="00674D9F">
              <w:rPr>
                <w:rStyle w:val="Hyperlink"/>
                <w:b w:val="0"/>
                <w:bCs w:val="0"/>
                <w:sz w:val="24"/>
                <w:szCs w:val="24"/>
              </w:rPr>
              <w:fldChar w:fldCharType="end"/>
            </w:r>
          </w:hyperlink>
        </w:p>
        <w:p w:rsidR="00674D9F" w:rsidRPr="00674D9F" w:rsidRDefault="00674D9F" w:rsidP="00674D9F">
          <w:pPr>
            <w:pStyle w:val="TOC2"/>
            <w:tabs>
              <w:tab w:val="right" w:leader="dot" w:pos="9016"/>
            </w:tabs>
            <w:spacing w:line="360" w:lineRule="auto"/>
            <w:rPr>
              <w:rFonts w:ascii="Times New Roman" w:eastAsiaTheme="minorEastAsia" w:hAnsi="Times New Roman" w:cs="Times New Roman"/>
              <w:noProof/>
              <w:sz w:val="24"/>
              <w:szCs w:val="24"/>
            </w:rPr>
          </w:pPr>
          <w:hyperlink w:anchor="_Toc86778480" w:history="1">
            <w:r w:rsidRPr="00674D9F">
              <w:rPr>
                <w:rStyle w:val="Hyperlink"/>
                <w:rFonts w:ascii="Times New Roman" w:hAnsi="Times New Roman" w:cs="Times New Roman"/>
                <w:noProof/>
                <w:sz w:val="24"/>
                <w:szCs w:val="24"/>
              </w:rPr>
              <w:t>5.2.1 LIQUIDITY RATIOS</w:t>
            </w:r>
            <w:r w:rsidRPr="00674D9F">
              <w:rPr>
                <w:rFonts w:ascii="Times New Roman" w:hAnsi="Times New Roman" w:cs="Times New Roman"/>
                <w:noProof/>
                <w:webHidden/>
                <w:sz w:val="24"/>
                <w:szCs w:val="24"/>
              </w:rPr>
              <w:tab/>
            </w:r>
            <w:r w:rsidRPr="00674D9F">
              <w:rPr>
                <w:rStyle w:val="Hyperlink"/>
                <w:rFonts w:ascii="Times New Roman" w:hAnsi="Times New Roman" w:cs="Times New Roman"/>
                <w:noProof/>
                <w:sz w:val="24"/>
                <w:szCs w:val="24"/>
              </w:rPr>
              <w:fldChar w:fldCharType="begin"/>
            </w:r>
            <w:r w:rsidRPr="00674D9F">
              <w:rPr>
                <w:rFonts w:ascii="Times New Roman" w:hAnsi="Times New Roman" w:cs="Times New Roman"/>
                <w:noProof/>
                <w:webHidden/>
                <w:sz w:val="24"/>
                <w:szCs w:val="24"/>
              </w:rPr>
              <w:instrText xml:space="preserve"> PAGEREF _Toc86778480 \h </w:instrText>
            </w:r>
            <w:r w:rsidRPr="00674D9F">
              <w:rPr>
                <w:rStyle w:val="Hyperlink"/>
                <w:rFonts w:ascii="Times New Roman" w:hAnsi="Times New Roman" w:cs="Times New Roman"/>
                <w:noProof/>
                <w:sz w:val="24"/>
                <w:szCs w:val="24"/>
              </w:rPr>
            </w:r>
            <w:r w:rsidRPr="00674D9F">
              <w:rPr>
                <w:rStyle w:val="Hyperlink"/>
                <w:rFonts w:ascii="Times New Roman" w:hAnsi="Times New Roman" w:cs="Times New Roman"/>
                <w:noProof/>
                <w:sz w:val="24"/>
                <w:szCs w:val="24"/>
              </w:rPr>
              <w:fldChar w:fldCharType="separate"/>
            </w:r>
            <w:r w:rsidR="007D5024">
              <w:rPr>
                <w:rFonts w:ascii="Times New Roman" w:hAnsi="Times New Roman" w:cs="Times New Roman"/>
                <w:noProof/>
                <w:webHidden/>
                <w:sz w:val="24"/>
                <w:szCs w:val="24"/>
              </w:rPr>
              <w:t>19</w:t>
            </w:r>
            <w:r w:rsidRPr="00674D9F">
              <w:rPr>
                <w:rStyle w:val="Hyperlink"/>
                <w:rFonts w:ascii="Times New Roman" w:hAnsi="Times New Roman" w:cs="Times New Roman"/>
                <w:noProof/>
                <w:sz w:val="24"/>
                <w:szCs w:val="24"/>
              </w:rPr>
              <w:fldChar w:fldCharType="end"/>
            </w:r>
          </w:hyperlink>
        </w:p>
        <w:p w:rsidR="00674D9F" w:rsidRPr="00674D9F" w:rsidRDefault="00674D9F" w:rsidP="00674D9F">
          <w:pPr>
            <w:pStyle w:val="TOC2"/>
            <w:tabs>
              <w:tab w:val="right" w:leader="dot" w:pos="9016"/>
            </w:tabs>
            <w:spacing w:line="360" w:lineRule="auto"/>
            <w:rPr>
              <w:rFonts w:ascii="Times New Roman" w:eastAsiaTheme="minorEastAsia" w:hAnsi="Times New Roman" w:cs="Times New Roman"/>
              <w:noProof/>
              <w:sz w:val="24"/>
              <w:szCs w:val="24"/>
            </w:rPr>
          </w:pPr>
          <w:hyperlink w:anchor="_Toc86778481" w:history="1">
            <w:r w:rsidRPr="00674D9F">
              <w:rPr>
                <w:rStyle w:val="Hyperlink"/>
                <w:rFonts w:ascii="Times New Roman" w:hAnsi="Times New Roman" w:cs="Times New Roman"/>
                <w:noProof/>
                <w:sz w:val="24"/>
                <w:szCs w:val="24"/>
              </w:rPr>
              <w:t>5.2.2 PROFITABILITY RATIOS</w:t>
            </w:r>
            <w:r w:rsidRPr="00674D9F">
              <w:rPr>
                <w:rFonts w:ascii="Times New Roman" w:hAnsi="Times New Roman" w:cs="Times New Roman"/>
                <w:noProof/>
                <w:webHidden/>
                <w:sz w:val="24"/>
                <w:szCs w:val="24"/>
              </w:rPr>
              <w:tab/>
            </w:r>
            <w:r w:rsidRPr="00674D9F">
              <w:rPr>
                <w:rStyle w:val="Hyperlink"/>
                <w:rFonts w:ascii="Times New Roman" w:hAnsi="Times New Roman" w:cs="Times New Roman"/>
                <w:noProof/>
                <w:sz w:val="24"/>
                <w:szCs w:val="24"/>
              </w:rPr>
              <w:fldChar w:fldCharType="begin"/>
            </w:r>
            <w:r w:rsidRPr="00674D9F">
              <w:rPr>
                <w:rFonts w:ascii="Times New Roman" w:hAnsi="Times New Roman" w:cs="Times New Roman"/>
                <w:noProof/>
                <w:webHidden/>
                <w:sz w:val="24"/>
                <w:szCs w:val="24"/>
              </w:rPr>
              <w:instrText xml:space="preserve"> PAGEREF _Toc86778481 \h </w:instrText>
            </w:r>
            <w:r w:rsidRPr="00674D9F">
              <w:rPr>
                <w:rStyle w:val="Hyperlink"/>
                <w:rFonts w:ascii="Times New Roman" w:hAnsi="Times New Roman" w:cs="Times New Roman"/>
                <w:noProof/>
                <w:sz w:val="24"/>
                <w:szCs w:val="24"/>
              </w:rPr>
            </w:r>
            <w:r w:rsidRPr="00674D9F">
              <w:rPr>
                <w:rStyle w:val="Hyperlink"/>
                <w:rFonts w:ascii="Times New Roman" w:hAnsi="Times New Roman" w:cs="Times New Roman"/>
                <w:noProof/>
                <w:sz w:val="24"/>
                <w:szCs w:val="24"/>
              </w:rPr>
              <w:fldChar w:fldCharType="separate"/>
            </w:r>
            <w:r w:rsidR="007D5024">
              <w:rPr>
                <w:rFonts w:ascii="Times New Roman" w:hAnsi="Times New Roman" w:cs="Times New Roman"/>
                <w:noProof/>
                <w:webHidden/>
                <w:sz w:val="24"/>
                <w:szCs w:val="24"/>
              </w:rPr>
              <w:t>23</w:t>
            </w:r>
            <w:r w:rsidRPr="00674D9F">
              <w:rPr>
                <w:rStyle w:val="Hyperlink"/>
                <w:rFonts w:ascii="Times New Roman" w:hAnsi="Times New Roman" w:cs="Times New Roman"/>
                <w:noProof/>
                <w:sz w:val="24"/>
                <w:szCs w:val="24"/>
              </w:rPr>
              <w:fldChar w:fldCharType="end"/>
            </w:r>
          </w:hyperlink>
        </w:p>
        <w:p w:rsidR="00674D9F" w:rsidRPr="00674D9F" w:rsidRDefault="00674D9F" w:rsidP="00674D9F">
          <w:pPr>
            <w:pStyle w:val="TOC2"/>
            <w:tabs>
              <w:tab w:val="right" w:leader="dot" w:pos="9016"/>
            </w:tabs>
            <w:spacing w:line="360" w:lineRule="auto"/>
            <w:rPr>
              <w:rFonts w:ascii="Times New Roman" w:eastAsiaTheme="minorEastAsia" w:hAnsi="Times New Roman" w:cs="Times New Roman"/>
              <w:noProof/>
              <w:sz w:val="24"/>
              <w:szCs w:val="24"/>
            </w:rPr>
          </w:pPr>
          <w:hyperlink w:anchor="_Toc86778482" w:history="1">
            <w:r w:rsidRPr="00674D9F">
              <w:rPr>
                <w:rStyle w:val="Hyperlink"/>
                <w:rFonts w:ascii="Times New Roman" w:hAnsi="Times New Roman" w:cs="Times New Roman"/>
                <w:noProof/>
                <w:sz w:val="24"/>
                <w:szCs w:val="24"/>
              </w:rPr>
              <w:t>5.2.3 EFFICIENCY RATIOS</w:t>
            </w:r>
            <w:r w:rsidRPr="00674D9F">
              <w:rPr>
                <w:rFonts w:ascii="Times New Roman" w:hAnsi="Times New Roman" w:cs="Times New Roman"/>
                <w:noProof/>
                <w:webHidden/>
                <w:sz w:val="24"/>
                <w:szCs w:val="24"/>
              </w:rPr>
              <w:tab/>
            </w:r>
            <w:r w:rsidRPr="00674D9F">
              <w:rPr>
                <w:rStyle w:val="Hyperlink"/>
                <w:rFonts w:ascii="Times New Roman" w:hAnsi="Times New Roman" w:cs="Times New Roman"/>
                <w:noProof/>
                <w:sz w:val="24"/>
                <w:szCs w:val="24"/>
              </w:rPr>
              <w:fldChar w:fldCharType="begin"/>
            </w:r>
            <w:r w:rsidRPr="00674D9F">
              <w:rPr>
                <w:rFonts w:ascii="Times New Roman" w:hAnsi="Times New Roman" w:cs="Times New Roman"/>
                <w:noProof/>
                <w:webHidden/>
                <w:sz w:val="24"/>
                <w:szCs w:val="24"/>
              </w:rPr>
              <w:instrText xml:space="preserve"> PAGEREF _Toc86778482 \h </w:instrText>
            </w:r>
            <w:r w:rsidRPr="00674D9F">
              <w:rPr>
                <w:rStyle w:val="Hyperlink"/>
                <w:rFonts w:ascii="Times New Roman" w:hAnsi="Times New Roman" w:cs="Times New Roman"/>
                <w:noProof/>
                <w:sz w:val="24"/>
                <w:szCs w:val="24"/>
              </w:rPr>
            </w:r>
            <w:r w:rsidRPr="00674D9F">
              <w:rPr>
                <w:rStyle w:val="Hyperlink"/>
                <w:rFonts w:ascii="Times New Roman" w:hAnsi="Times New Roman" w:cs="Times New Roman"/>
                <w:noProof/>
                <w:sz w:val="24"/>
                <w:szCs w:val="24"/>
              </w:rPr>
              <w:fldChar w:fldCharType="separate"/>
            </w:r>
            <w:r w:rsidR="007D5024">
              <w:rPr>
                <w:rFonts w:ascii="Times New Roman" w:hAnsi="Times New Roman" w:cs="Times New Roman"/>
                <w:noProof/>
                <w:webHidden/>
                <w:sz w:val="24"/>
                <w:szCs w:val="24"/>
              </w:rPr>
              <w:t>28</w:t>
            </w:r>
            <w:r w:rsidRPr="00674D9F">
              <w:rPr>
                <w:rStyle w:val="Hyperlink"/>
                <w:rFonts w:ascii="Times New Roman" w:hAnsi="Times New Roman" w:cs="Times New Roman"/>
                <w:noProof/>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83" w:history="1">
            <w:r w:rsidRPr="00674D9F">
              <w:rPr>
                <w:rStyle w:val="Hyperlink"/>
                <w:b w:val="0"/>
                <w:bCs w:val="0"/>
                <w:sz w:val="24"/>
                <w:szCs w:val="24"/>
              </w:rPr>
              <w:t>5.3 NON-FINANCIAL PERFORMANCE INDICATORS</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_Toc86778483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31</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84" w:history="1">
            <w:r w:rsidRPr="00674D9F">
              <w:rPr>
                <w:rStyle w:val="Hyperlink"/>
                <w:b w:val="0"/>
                <w:bCs w:val="0"/>
                <w:sz w:val="24"/>
                <w:szCs w:val="24"/>
              </w:rPr>
              <w:t>6.1 CONCLUSION</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_Toc86778484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40</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85" w:history="1">
            <w:r w:rsidRPr="00674D9F">
              <w:rPr>
                <w:rStyle w:val="Hyperlink"/>
                <w:b w:val="0"/>
                <w:bCs w:val="0"/>
                <w:sz w:val="24"/>
                <w:szCs w:val="24"/>
              </w:rPr>
              <w:t>6.2 RECOMMENDATION</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_Toc86778485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41</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86" w:history="1">
            <w:r w:rsidRPr="00674D9F">
              <w:rPr>
                <w:rStyle w:val="Hyperlink"/>
                <w:b w:val="0"/>
                <w:bCs w:val="0"/>
                <w:sz w:val="24"/>
                <w:szCs w:val="24"/>
              </w:rPr>
              <w:t>7.1 RAW DATA</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_Toc86778486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44</w:t>
            </w:r>
            <w:r w:rsidRPr="00674D9F">
              <w:rPr>
                <w:rStyle w:val="Hyperlink"/>
                <w:b w:val="0"/>
                <w:bCs w:val="0"/>
                <w:sz w:val="24"/>
                <w:szCs w:val="24"/>
              </w:rPr>
              <w:fldChar w:fldCharType="end"/>
            </w:r>
          </w:hyperlink>
        </w:p>
        <w:p w:rsidR="00674D9F" w:rsidRPr="00674D9F" w:rsidRDefault="00674D9F" w:rsidP="00674D9F">
          <w:pPr>
            <w:pStyle w:val="TOC1"/>
            <w:spacing w:line="360" w:lineRule="auto"/>
            <w:rPr>
              <w:rFonts w:eastAsiaTheme="minorEastAsia"/>
              <w:b w:val="0"/>
              <w:bCs w:val="0"/>
              <w:sz w:val="24"/>
              <w:szCs w:val="24"/>
            </w:rPr>
          </w:pPr>
          <w:hyperlink w:anchor="_Toc86778487" w:history="1">
            <w:r w:rsidRPr="00674D9F">
              <w:rPr>
                <w:rStyle w:val="Hyperlink"/>
                <w:b w:val="0"/>
                <w:bCs w:val="0"/>
                <w:sz w:val="24"/>
                <w:szCs w:val="24"/>
              </w:rPr>
              <w:t>8.1 RERERENCE</w:t>
            </w:r>
            <w:r w:rsidRPr="00674D9F">
              <w:rPr>
                <w:b w:val="0"/>
                <w:bCs w:val="0"/>
                <w:webHidden/>
                <w:sz w:val="24"/>
                <w:szCs w:val="24"/>
              </w:rPr>
              <w:tab/>
            </w:r>
            <w:r w:rsidRPr="00674D9F">
              <w:rPr>
                <w:rStyle w:val="Hyperlink"/>
                <w:b w:val="0"/>
                <w:bCs w:val="0"/>
                <w:sz w:val="24"/>
                <w:szCs w:val="24"/>
              </w:rPr>
              <w:fldChar w:fldCharType="begin"/>
            </w:r>
            <w:r w:rsidRPr="00674D9F">
              <w:rPr>
                <w:b w:val="0"/>
                <w:bCs w:val="0"/>
                <w:webHidden/>
                <w:sz w:val="24"/>
                <w:szCs w:val="24"/>
              </w:rPr>
              <w:instrText xml:space="preserve"> PAGEREF _Toc86778487 \h </w:instrText>
            </w:r>
            <w:r w:rsidRPr="00674D9F">
              <w:rPr>
                <w:rStyle w:val="Hyperlink"/>
                <w:b w:val="0"/>
                <w:bCs w:val="0"/>
                <w:sz w:val="24"/>
                <w:szCs w:val="24"/>
              </w:rPr>
            </w:r>
            <w:r w:rsidRPr="00674D9F">
              <w:rPr>
                <w:rStyle w:val="Hyperlink"/>
                <w:b w:val="0"/>
                <w:bCs w:val="0"/>
                <w:sz w:val="24"/>
                <w:szCs w:val="24"/>
              </w:rPr>
              <w:fldChar w:fldCharType="separate"/>
            </w:r>
            <w:r w:rsidR="007D5024">
              <w:rPr>
                <w:b w:val="0"/>
                <w:bCs w:val="0"/>
                <w:webHidden/>
                <w:sz w:val="24"/>
                <w:szCs w:val="24"/>
              </w:rPr>
              <w:t>47</w:t>
            </w:r>
            <w:r w:rsidRPr="00674D9F">
              <w:rPr>
                <w:rStyle w:val="Hyperlink"/>
                <w:b w:val="0"/>
                <w:bCs w:val="0"/>
                <w:sz w:val="24"/>
                <w:szCs w:val="24"/>
              </w:rPr>
              <w:fldChar w:fldCharType="end"/>
            </w:r>
          </w:hyperlink>
        </w:p>
        <w:p w:rsidR="00F360D6" w:rsidRPr="00F360D6" w:rsidRDefault="00F360D6" w:rsidP="00674D9F">
          <w:pPr>
            <w:spacing w:line="360" w:lineRule="auto"/>
          </w:pPr>
          <w:r w:rsidRPr="00674D9F">
            <w:rPr>
              <w:rFonts w:ascii="Times New Roman" w:hAnsi="Times New Roman" w:cs="Times New Roman"/>
              <w:noProof/>
              <w:sz w:val="24"/>
              <w:szCs w:val="24"/>
            </w:rPr>
            <w:fldChar w:fldCharType="end"/>
          </w:r>
        </w:p>
      </w:sdtContent>
    </w:sdt>
    <w:p w:rsidR="00345E26" w:rsidRPr="00F360D6" w:rsidRDefault="00345E26" w:rsidP="00F360D6">
      <w:pPr>
        <w:spacing w:line="360" w:lineRule="auto"/>
        <w:rPr>
          <w:rFonts w:ascii="Times New Roman" w:hAnsi="Times New Roman" w:cs="Times New Roman"/>
          <w:sz w:val="24"/>
          <w:szCs w:val="24"/>
        </w:rPr>
      </w:pPr>
    </w:p>
    <w:p w:rsidR="00345E26" w:rsidRPr="00F360D6" w:rsidRDefault="00345E26" w:rsidP="00F360D6">
      <w:pPr>
        <w:spacing w:line="360" w:lineRule="auto"/>
        <w:rPr>
          <w:rFonts w:ascii="Times New Roman" w:hAnsi="Times New Roman" w:cs="Times New Roman"/>
          <w:sz w:val="24"/>
          <w:szCs w:val="24"/>
        </w:rPr>
      </w:pPr>
    </w:p>
    <w:p w:rsidR="00EC7ADA" w:rsidRPr="00F360D6" w:rsidRDefault="00EC7ADA" w:rsidP="00F360D6">
      <w:pPr>
        <w:spacing w:line="360" w:lineRule="auto"/>
        <w:rPr>
          <w:rFonts w:ascii="Times New Roman" w:hAnsi="Times New Roman" w:cs="Times New Roman"/>
          <w:sz w:val="24"/>
          <w:szCs w:val="24"/>
        </w:rPr>
        <w:sectPr w:rsidR="00EC7ADA" w:rsidRPr="00F360D6" w:rsidSect="00EC7ADA">
          <w:footerReference w:type="default" r:id="rId10"/>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lowerRoman"/>
          <w:cols w:space="708"/>
          <w:docGrid w:linePitch="360"/>
        </w:sectPr>
      </w:pPr>
    </w:p>
    <w:p w:rsidR="007A25DE" w:rsidRDefault="007A25DE">
      <w:pPr>
        <w:pBdr>
          <w:bottom w:val="single" w:sz="6" w:space="1" w:color="auto"/>
        </w:pBdr>
        <w:rPr>
          <w:rFonts w:ascii="Times New Roman" w:hAnsi="Times New Roman" w:cs="Times New Roman"/>
          <w:sz w:val="24"/>
          <w:szCs w:val="24"/>
        </w:rPr>
      </w:pPr>
    </w:p>
    <w:p w:rsidR="007A25DE" w:rsidRDefault="007A25DE">
      <w:pPr>
        <w:pBdr>
          <w:bottom w:val="single" w:sz="6" w:space="1" w:color="auto"/>
        </w:pBdr>
        <w:rPr>
          <w:rFonts w:ascii="Times New Roman" w:hAnsi="Times New Roman" w:cs="Times New Roman"/>
          <w:sz w:val="24"/>
          <w:szCs w:val="24"/>
        </w:rPr>
      </w:pPr>
    </w:p>
    <w:p w:rsidR="007A25DE" w:rsidRDefault="007A25DE">
      <w:pPr>
        <w:pBdr>
          <w:bottom w:val="single" w:sz="6" w:space="1" w:color="auto"/>
        </w:pBdr>
        <w:rPr>
          <w:rFonts w:ascii="Times New Roman" w:hAnsi="Times New Roman" w:cs="Times New Roman"/>
          <w:sz w:val="24"/>
          <w:szCs w:val="24"/>
        </w:rPr>
      </w:pPr>
    </w:p>
    <w:p w:rsidR="0047468A" w:rsidRDefault="0047468A">
      <w:pPr>
        <w:pBdr>
          <w:bottom w:val="single" w:sz="6" w:space="1" w:color="auto"/>
        </w:pBdr>
        <w:rPr>
          <w:rFonts w:ascii="Times New Roman" w:hAnsi="Times New Roman" w:cs="Times New Roman"/>
          <w:sz w:val="24"/>
          <w:szCs w:val="24"/>
        </w:rPr>
      </w:pPr>
    </w:p>
    <w:p w:rsidR="0047468A" w:rsidRDefault="0047468A">
      <w:pPr>
        <w:pBdr>
          <w:bottom w:val="single" w:sz="6" w:space="1" w:color="auto"/>
        </w:pBdr>
        <w:rPr>
          <w:rFonts w:ascii="Times New Roman" w:hAnsi="Times New Roman" w:cs="Times New Roman"/>
          <w:sz w:val="24"/>
          <w:szCs w:val="24"/>
        </w:rPr>
      </w:pPr>
    </w:p>
    <w:p w:rsidR="0047468A" w:rsidRDefault="0047468A">
      <w:pPr>
        <w:pBdr>
          <w:bottom w:val="single" w:sz="6" w:space="1" w:color="auto"/>
        </w:pBdr>
        <w:rPr>
          <w:rFonts w:ascii="Times New Roman" w:hAnsi="Times New Roman" w:cs="Times New Roman"/>
          <w:sz w:val="24"/>
          <w:szCs w:val="24"/>
        </w:rPr>
      </w:pPr>
    </w:p>
    <w:p w:rsidR="0047468A" w:rsidRDefault="0047468A">
      <w:pPr>
        <w:pBdr>
          <w:bottom w:val="single" w:sz="6" w:space="1" w:color="auto"/>
        </w:pBdr>
        <w:rPr>
          <w:rFonts w:ascii="Times New Roman" w:hAnsi="Times New Roman" w:cs="Times New Roman"/>
          <w:sz w:val="24"/>
          <w:szCs w:val="24"/>
        </w:rPr>
      </w:pPr>
    </w:p>
    <w:p w:rsidR="0047468A" w:rsidRDefault="0047468A">
      <w:pPr>
        <w:pBdr>
          <w:bottom w:val="single" w:sz="6" w:space="1" w:color="auto"/>
        </w:pBdr>
        <w:rPr>
          <w:rFonts w:ascii="Times New Roman" w:hAnsi="Times New Roman" w:cs="Times New Roman"/>
          <w:sz w:val="24"/>
          <w:szCs w:val="24"/>
        </w:rPr>
      </w:pPr>
    </w:p>
    <w:p w:rsidR="0047468A" w:rsidRDefault="0047468A">
      <w:pPr>
        <w:pBdr>
          <w:bottom w:val="single" w:sz="6" w:space="1" w:color="auto"/>
        </w:pBdr>
        <w:rPr>
          <w:rFonts w:ascii="Times New Roman" w:hAnsi="Times New Roman" w:cs="Times New Roman"/>
          <w:sz w:val="24"/>
          <w:szCs w:val="24"/>
        </w:rPr>
      </w:pPr>
    </w:p>
    <w:p w:rsidR="00044871" w:rsidRDefault="00044871">
      <w:pPr>
        <w:pBdr>
          <w:bottom w:val="single" w:sz="6" w:space="1" w:color="auto"/>
        </w:pBdr>
        <w:rPr>
          <w:rFonts w:ascii="Times New Roman" w:hAnsi="Times New Roman" w:cs="Times New Roman"/>
          <w:sz w:val="24"/>
          <w:szCs w:val="24"/>
        </w:rPr>
      </w:pPr>
    </w:p>
    <w:p w:rsidR="00044871" w:rsidRDefault="00044871">
      <w:pPr>
        <w:pBdr>
          <w:bottom w:val="single" w:sz="6" w:space="1" w:color="auto"/>
        </w:pBdr>
        <w:rPr>
          <w:rFonts w:ascii="Times New Roman" w:hAnsi="Times New Roman" w:cs="Times New Roman"/>
          <w:sz w:val="24"/>
          <w:szCs w:val="24"/>
        </w:rPr>
      </w:pPr>
    </w:p>
    <w:p w:rsidR="00044871" w:rsidRDefault="00044871">
      <w:pPr>
        <w:pBdr>
          <w:bottom w:val="single" w:sz="6" w:space="1" w:color="auto"/>
        </w:pBdr>
        <w:rPr>
          <w:rFonts w:ascii="Times New Roman" w:hAnsi="Times New Roman" w:cs="Times New Roman"/>
          <w:sz w:val="24"/>
          <w:szCs w:val="24"/>
        </w:rPr>
      </w:pPr>
    </w:p>
    <w:p w:rsidR="0047468A" w:rsidRDefault="0047468A">
      <w:pPr>
        <w:pBdr>
          <w:bottom w:val="single" w:sz="6" w:space="1" w:color="auto"/>
        </w:pBdr>
        <w:rPr>
          <w:rFonts w:ascii="Times New Roman" w:hAnsi="Times New Roman" w:cs="Times New Roman"/>
          <w:sz w:val="24"/>
          <w:szCs w:val="24"/>
        </w:rPr>
      </w:pPr>
    </w:p>
    <w:p w:rsidR="00345E26" w:rsidRPr="00A75ECD" w:rsidRDefault="00345E26">
      <w:pPr>
        <w:rPr>
          <w:rFonts w:ascii="Times New Roman" w:hAnsi="Times New Roman" w:cs="Times New Roman"/>
          <w:sz w:val="24"/>
          <w:szCs w:val="24"/>
        </w:rPr>
      </w:pPr>
      <w:r w:rsidRPr="00A75ECD">
        <w:rPr>
          <w:rFonts w:ascii="Times New Roman" w:hAnsi="Times New Roman" w:cs="Times New Roman"/>
          <w:b/>
          <w:bCs/>
          <w:sz w:val="24"/>
          <w:szCs w:val="24"/>
        </w:rPr>
        <w:softHyphen/>
      </w:r>
      <w:r w:rsidRPr="00A75ECD">
        <w:rPr>
          <w:rFonts w:ascii="Times New Roman" w:hAnsi="Times New Roman" w:cs="Times New Roman"/>
          <w:b/>
          <w:bCs/>
          <w:sz w:val="24"/>
          <w:szCs w:val="24"/>
        </w:rPr>
        <w:softHyphen/>
      </w:r>
      <w:r w:rsidRPr="00A75ECD">
        <w:rPr>
          <w:rFonts w:ascii="Times New Roman" w:hAnsi="Times New Roman" w:cs="Times New Roman"/>
          <w:sz w:val="24"/>
          <w:szCs w:val="24"/>
        </w:rPr>
        <w:t>CHAPTER: 1</w:t>
      </w:r>
    </w:p>
    <w:p w:rsidR="00CB16E1" w:rsidRDefault="00CB16E1">
      <w:pPr>
        <w:rPr>
          <w:rFonts w:ascii="Times New Roman" w:hAnsi="Times New Roman" w:cs="Times New Roman"/>
          <w:sz w:val="24"/>
          <w:szCs w:val="24"/>
        </w:rPr>
      </w:pPr>
    </w:p>
    <w:p w:rsidR="00345E26" w:rsidRPr="00973000" w:rsidRDefault="00345E26" w:rsidP="00044871">
      <w:pPr>
        <w:pStyle w:val="ListParagraph"/>
        <w:numPr>
          <w:ilvl w:val="0"/>
          <w:numId w:val="7"/>
        </w:numPr>
        <w:spacing w:line="360" w:lineRule="auto"/>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INTRODUCTION</w:t>
      </w:r>
      <w:r w:rsidR="00DC6B3A" w:rsidRPr="00973000">
        <w:rPr>
          <w:rFonts w:ascii="Times New Roman" w:hAnsi="Times New Roman" w:cs="Times New Roman"/>
          <w:b/>
          <w:bCs/>
          <w:color w:val="1F4E79" w:themeColor="accent1" w:themeShade="80"/>
          <w:sz w:val="24"/>
          <w:szCs w:val="24"/>
        </w:rPr>
        <w:t xml:space="preserve"> TO THE TOPIC IN HAND</w:t>
      </w:r>
    </w:p>
    <w:p w:rsidR="00345E26" w:rsidRPr="00044871" w:rsidRDefault="00345E26" w:rsidP="00044871">
      <w:pPr>
        <w:pStyle w:val="ListParagraph"/>
        <w:numPr>
          <w:ilvl w:val="0"/>
          <w:numId w:val="7"/>
        </w:numPr>
        <w:spacing w:line="360" w:lineRule="auto"/>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BRIEF INTRODUCTION OF THE CONCERNED FIELD</w:t>
      </w:r>
    </w:p>
    <w:p w:rsidR="00FA064C" w:rsidRPr="00973000" w:rsidRDefault="00FA064C" w:rsidP="00044871">
      <w:pPr>
        <w:pStyle w:val="ListParagraph"/>
        <w:numPr>
          <w:ilvl w:val="0"/>
          <w:numId w:val="7"/>
        </w:numPr>
        <w:spacing w:line="360" w:lineRule="auto"/>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RATIONALE OF THE REPORT</w:t>
      </w:r>
    </w:p>
    <w:p w:rsidR="00345E26" w:rsidRPr="00973000" w:rsidRDefault="00345E26" w:rsidP="00044871">
      <w:pPr>
        <w:pStyle w:val="ListParagraph"/>
        <w:numPr>
          <w:ilvl w:val="0"/>
          <w:numId w:val="7"/>
        </w:numPr>
        <w:spacing w:line="360" w:lineRule="auto"/>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BACKGROUND OF THE STUDY</w:t>
      </w:r>
    </w:p>
    <w:p w:rsidR="00044871" w:rsidRPr="00044871" w:rsidRDefault="00345E26" w:rsidP="00044871">
      <w:pPr>
        <w:pStyle w:val="ListParagraph"/>
        <w:numPr>
          <w:ilvl w:val="0"/>
          <w:numId w:val="7"/>
        </w:numPr>
        <w:spacing w:line="360" w:lineRule="auto"/>
        <w:rPr>
          <w:rFonts w:ascii="Times New Roman" w:hAnsi="Times New Roman" w:cs="Times New Roman"/>
          <w:sz w:val="20"/>
          <w:szCs w:val="20"/>
        </w:rPr>
      </w:pPr>
      <w:r w:rsidRPr="00973000">
        <w:rPr>
          <w:rFonts w:ascii="Times New Roman" w:hAnsi="Times New Roman" w:cs="Times New Roman"/>
          <w:b/>
          <w:bCs/>
          <w:color w:val="1F4E79" w:themeColor="accent1" w:themeShade="80"/>
          <w:sz w:val="24"/>
          <w:szCs w:val="24"/>
        </w:rPr>
        <w:t>LIMITATIONS OF THE STUDY</w:t>
      </w:r>
    </w:p>
    <w:p w:rsidR="00044871" w:rsidRPr="00044871" w:rsidRDefault="00044871" w:rsidP="00044871">
      <w:pPr>
        <w:pStyle w:val="ListParagraph"/>
        <w:numPr>
          <w:ilvl w:val="0"/>
          <w:numId w:val="7"/>
        </w:numPr>
        <w:spacing w:line="360" w:lineRule="auto"/>
        <w:rPr>
          <w:rFonts w:ascii="Times New Roman" w:hAnsi="Times New Roman" w:cs="Times New Roman"/>
          <w:sz w:val="20"/>
          <w:szCs w:val="20"/>
        </w:rPr>
      </w:pPr>
      <w:r>
        <w:rPr>
          <w:rFonts w:ascii="Times New Roman" w:hAnsi="Times New Roman" w:cs="Times New Roman"/>
          <w:b/>
          <w:bCs/>
          <w:color w:val="1F4E79" w:themeColor="accent1" w:themeShade="80"/>
          <w:sz w:val="24"/>
          <w:szCs w:val="24"/>
        </w:rPr>
        <w:t>OBJECTIVES OF THE STUDY</w:t>
      </w:r>
    </w:p>
    <w:p w:rsidR="00F5075D" w:rsidRDefault="00F5075D" w:rsidP="00044871">
      <w:pPr>
        <w:pStyle w:val="ListParagraph"/>
        <w:numPr>
          <w:ilvl w:val="0"/>
          <w:numId w:val="44"/>
        </w:numPr>
        <w:spacing w:line="360" w:lineRule="auto"/>
        <w:rPr>
          <w:rFonts w:ascii="Times New Roman" w:hAnsi="Times New Roman" w:cs="Times New Roman"/>
          <w:color w:val="1F4E79" w:themeColor="accent1" w:themeShade="80"/>
          <w:sz w:val="20"/>
          <w:szCs w:val="20"/>
        </w:rPr>
      </w:pPr>
      <w:r w:rsidRPr="00044871">
        <w:rPr>
          <w:rFonts w:ascii="Times New Roman" w:hAnsi="Times New Roman" w:cs="Times New Roman"/>
          <w:b/>
          <w:bCs/>
          <w:color w:val="1F4E79" w:themeColor="accent1" w:themeShade="80"/>
          <w:sz w:val="24"/>
          <w:szCs w:val="24"/>
        </w:rPr>
        <w:t>BROAD OBJECTIVES</w:t>
      </w:r>
    </w:p>
    <w:p w:rsidR="00044871" w:rsidRPr="00044871" w:rsidRDefault="00044871" w:rsidP="00044871">
      <w:pPr>
        <w:pStyle w:val="ListParagraph"/>
        <w:numPr>
          <w:ilvl w:val="0"/>
          <w:numId w:val="44"/>
        </w:numPr>
        <w:spacing w:line="360" w:lineRule="auto"/>
        <w:rPr>
          <w:rFonts w:ascii="Times New Roman" w:hAnsi="Times New Roman" w:cs="Times New Roman"/>
          <w:b/>
          <w:bCs/>
          <w:color w:val="1F4E79" w:themeColor="accent1" w:themeShade="80"/>
          <w:sz w:val="24"/>
          <w:szCs w:val="24"/>
        </w:rPr>
      </w:pPr>
      <w:r w:rsidRPr="00044871">
        <w:rPr>
          <w:rFonts w:ascii="Times New Roman" w:hAnsi="Times New Roman" w:cs="Times New Roman"/>
          <w:b/>
          <w:bCs/>
          <w:color w:val="1F4E79" w:themeColor="accent1" w:themeShade="80"/>
          <w:sz w:val="24"/>
          <w:szCs w:val="24"/>
        </w:rPr>
        <w:t>SPECIFIC OBJECTIVES</w:t>
      </w:r>
    </w:p>
    <w:p w:rsidR="00294CC3" w:rsidRPr="00C351CE" w:rsidRDefault="00294CC3" w:rsidP="007A25DE">
      <w:pPr>
        <w:spacing w:line="360" w:lineRule="auto"/>
        <w:rPr>
          <w:rFonts w:ascii="Times New Roman" w:hAnsi="Times New Roman" w:cs="Times New Roman"/>
          <w:sz w:val="24"/>
          <w:szCs w:val="24"/>
        </w:rPr>
      </w:pPr>
    </w:p>
    <w:p w:rsidR="00294CC3" w:rsidRPr="00C351CE" w:rsidRDefault="00294CC3" w:rsidP="007A25DE">
      <w:pPr>
        <w:spacing w:line="360" w:lineRule="auto"/>
        <w:rPr>
          <w:rFonts w:ascii="Times New Roman" w:hAnsi="Times New Roman" w:cs="Times New Roman"/>
          <w:sz w:val="24"/>
          <w:szCs w:val="24"/>
        </w:rPr>
      </w:pPr>
    </w:p>
    <w:p w:rsidR="00294CC3" w:rsidRPr="00C351CE" w:rsidRDefault="00294CC3">
      <w:pPr>
        <w:rPr>
          <w:rFonts w:ascii="Times New Roman" w:hAnsi="Times New Roman" w:cs="Times New Roman"/>
          <w:sz w:val="24"/>
          <w:szCs w:val="24"/>
        </w:rPr>
      </w:pPr>
    </w:p>
    <w:p w:rsidR="00294CC3" w:rsidRPr="00C351CE" w:rsidRDefault="00294CC3">
      <w:pPr>
        <w:rPr>
          <w:rFonts w:ascii="Times New Roman" w:hAnsi="Times New Roman" w:cs="Times New Roman"/>
          <w:sz w:val="24"/>
          <w:szCs w:val="24"/>
        </w:rPr>
      </w:pPr>
    </w:p>
    <w:p w:rsidR="00345E26" w:rsidRPr="008F79AC" w:rsidRDefault="003B2B7F" w:rsidP="008F79AC">
      <w:pPr>
        <w:rPr>
          <w:rFonts w:ascii="Times New Roman" w:hAnsi="Times New Roman" w:cs="Times New Roman"/>
          <w:b/>
          <w:bCs/>
          <w:color w:val="1F4E79" w:themeColor="accent1" w:themeShade="80"/>
          <w:sz w:val="24"/>
          <w:szCs w:val="24"/>
        </w:rPr>
      </w:pPr>
      <w:r w:rsidRPr="00C351CE">
        <w:rPr>
          <w:rFonts w:ascii="Times New Roman" w:hAnsi="Times New Roman" w:cs="Times New Roman"/>
          <w:b/>
          <w:bCs/>
          <w:color w:val="1F4E79" w:themeColor="accent1" w:themeShade="80"/>
          <w:sz w:val="24"/>
          <w:szCs w:val="24"/>
        </w:rPr>
        <w:br w:type="page"/>
      </w:r>
    </w:p>
    <w:p w:rsidR="00345E26" w:rsidRDefault="00BA64A1" w:rsidP="0047468A">
      <w:pPr>
        <w:pStyle w:val="Heading1"/>
        <w:numPr>
          <w:ilvl w:val="1"/>
          <w:numId w:val="41"/>
        </w:numPr>
        <w:jc w:val="center"/>
        <w:rPr>
          <w:rFonts w:ascii="Times New Roman" w:hAnsi="Times New Roman" w:cs="Times New Roman"/>
          <w:b/>
          <w:bCs/>
          <w:sz w:val="28"/>
          <w:szCs w:val="28"/>
        </w:rPr>
      </w:pPr>
      <w:bookmarkStart w:id="32" w:name="_Toc86778461"/>
      <w:r w:rsidRPr="0047468A">
        <w:rPr>
          <w:rFonts w:ascii="Times New Roman" w:hAnsi="Times New Roman" w:cs="Times New Roman"/>
          <w:b/>
          <w:bCs/>
          <w:sz w:val="28"/>
          <w:szCs w:val="28"/>
        </w:rPr>
        <w:lastRenderedPageBreak/>
        <w:t>INTRODUCTION</w:t>
      </w:r>
      <w:r w:rsidR="00DC6B3A" w:rsidRPr="0047468A">
        <w:rPr>
          <w:rFonts w:ascii="Times New Roman" w:hAnsi="Times New Roman" w:cs="Times New Roman"/>
          <w:b/>
          <w:bCs/>
          <w:sz w:val="28"/>
          <w:szCs w:val="28"/>
        </w:rPr>
        <w:t xml:space="preserve"> TO THE TOPIC IN HAND</w:t>
      </w:r>
      <w:bookmarkEnd w:id="32"/>
    </w:p>
    <w:p w:rsidR="0047468A" w:rsidRDefault="0047468A" w:rsidP="0047468A">
      <w:pPr>
        <w:pBdr>
          <w:bottom w:val="single" w:sz="6" w:space="1" w:color="auto"/>
        </w:pBdr>
      </w:pPr>
    </w:p>
    <w:p w:rsidR="00544EA4" w:rsidRDefault="008F7354"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It is apparent that besides causing abundant of fatal to human life the robust</w:t>
      </w:r>
      <w:r w:rsidR="0012510C">
        <w:rPr>
          <w:rFonts w:ascii="Times New Roman" w:hAnsi="Times New Roman" w:cs="Times New Roman"/>
          <w:sz w:val="24"/>
          <w:szCs w:val="24"/>
        </w:rPr>
        <w:t xml:space="preserve"> virus C</w:t>
      </w:r>
      <w:r>
        <w:rPr>
          <w:rFonts w:ascii="Times New Roman" w:hAnsi="Times New Roman" w:cs="Times New Roman"/>
          <w:sz w:val="24"/>
          <w:szCs w:val="24"/>
        </w:rPr>
        <w:t>ovid-19 had also jolted the corporate world</w:t>
      </w:r>
      <w:r w:rsidR="0012510C">
        <w:rPr>
          <w:rFonts w:ascii="Times New Roman" w:hAnsi="Times New Roman" w:cs="Times New Roman"/>
          <w:sz w:val="24"/>
          <w:szCs w:val="24"/>
        </w:rPr>
        <w:t xml:space="preserve"> badly</w:t>
      </w:r>
      <w:r>
        <w:rPr>
          <w:rFonts w:ascii="Times New Roman" w:hAnsi="Times New Roman" w:cs="Times New Roman"/>
          <w:sz w:val="24"/>
          <w:szCs w:val="24"/>
        </w:rPr>
        <w:t>. Ever</w:t>
      </w:r>
      <w:r w:rsidR="0012510C">
        <w:rPr>
          <w:rFonts w:ascii="Times New Roman" w:hAnsi="Times New Roman" w:cs="Times New Roman"/>
          <w:sz w:val="24"/>
          <w:szCs w:val="24"/>
        </w:rPr>
        <w:t>y single business within border</w:t>
      </w:r>
      <w:r>
        <w:rPr>
          <w:rFonts w:ascii="Times New Roman" w:hAnsi="Times New Roman" w:cs="Times New Roman"/>
          <w:sz w:val="24"/>
          <w:szCs w:val="24"/>
        </w:rPr>
        <w:t xml:space="preserve"> and in fo</w:t>
      </w:r>
      <w:r w:rsidR="001F1636">
        <w:rPr>
          <w:rFonts w:ascii="Times New Roman" w:hAnsi="Times New Roman" w:cs="Times New Roman"/>
          <w:sz w:val="24"/>
          <w:szCs w:val="24"/>
        </w:rPr>
        <w:t>reign territories, starting from</w:t>
      </w:r>
      <w:r>
        <w:rPr>
          <w:rFonts w:ascii="Times New Roman" w:hAnsi="Times New Roman" w:cs="Times New Roman"/>
          <w:sz w:val="24"/>
          <w:szCs w:val="24"/>
        </w:rPr>
        <w:t xml:space="preserve"> small scale retailers to large corpo</w:t>
      </w:r>
      <w:r w:rsidR="00544EA4">
        <w:rPr>
          <w:rFonts w:ascii="Times New Roman" w:hAnsi="Times New Roman" w:cs="Times New Roman"/>
          <w:sz w:val="24"/>
          <w:szCs w:val="24"/>
        </w:rPr>
        <w:t>rate gian</w:t>
      </w:r>
      <w:r w:rsidR="0012510C">
        <w:rPr>
          <w:rFonts w:ascii="Times New Roman" w:hAnsi="Times New Roman" w:cs="Times New Roman"/>
          <w:sz w:val="24"/>
          <w:szCs w:val="24"/>
        </w:rPr>
        <w:t>ts’ performance plunged down</w:t>
      </w:r>
      <w:r w:rsidR="00544EA4">
        <w:rPr>
          <w:rFonts w:ascii="Times New Roman" w:hAnsi="Times New Roman" w:cs="Times New Roman"/>
          <w:sz w:val="24"/>
          <w:szCs w:val="24"/>
        </w:rPr>
        <w:t xml:space="preserve"> as a</w:t>
      </w:r>
      <w:r w:rsidR="0012510C">
        <w:rPr>
          <w:rFonts w:ascii="Times New Roman" w:hAnsi="Times New Roman" w:cs="Times New Roman"/>
          <w:sz w:val="24"/>
          <w:szCs w:val="24"/>
        </w:rPr>
        <w:t xml:space="preserve"> consequence</w:t>
      </w:r>
      <w:r w:rsidR="001F1636">
        <w:rPr>
          <w:rFonts w:ascii="Times New Roman" w:hAnsi="Times New Roman" w:cs="Times New Roman"/>
          <w:sz w:val="24"/>
          <w:szCs w:val="24"/>
        </w:rPr>
        <w:t xml:space="preserve"> of this pandemic.</w:t>
      </w:r>
      <w:r w:rsidR="00544EA4">
        <w:rPr>
          <w:rFonts w:ascii="Times New Roman" w:hAnsi="Times New Roman" w:cs="Times New Roman"/>
          <w:sz w:val="24"/>
          <w:szCs w:val="24"/>
        </w:rPr>
        <w:t xml:space="preserve"> The Crown Melamine industry limited </w:t>
      </w:r>
      <w:r w:rsidR="001F1636">
        <w:rPr>
          <w:rFonts w:ascii="Times New Roman" w:hAnsi="Times New Roman" w:cs="Times New Roman"/>
          <w:sz w:val="24"/>
          <w:szCs w:val="24"/>
        </w:rPr>
        <w:t>is also not an</w:t>
      </w:r>
      <w:r w:rsidR="00544EA4">
        <w:rPr>
          <w:rFonts w:ascii="Times New Roman" w:hAnsi="Times New Roman" w:cs="Times New Roman"/>
          <w:sz w:val="24"/>
          <w:szCs w:val="24"/>
        </w:rPr>
        <w:t xml:space="preserve"> exception in this case here.</w:t>
      </w:r>
    </w:p>
    <w:p w:rsidR="001F1636" w:rsidRPr="003E5CC7" w:rsidRDefault="001F1636"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Crown melamine industry limited is a leading tableware</w:t>
      </w:r>
      <w:r w:rsidR="0012510C">
        <w:rPr>
          <w:rFonts w:ascii="Times New Roman" w:hAnsi="Times New Roman" w:cs="Times New Roman"/>
          <w:sz w:val="24"/>
          <w:szCs w:val="24"/>
        </w:rPr>
        <w:t xml:space="preserve"> manufacturing company serving the domestic</w:t>
      </w:r>
      <w:r>
        <w:rPr>
          <w:rFonts w:ascii="Times New Roman" w:hAnsi="Times New Roman" w:cs="Times New Roman"/>
          <w:sz w:val="24"/>
          <w:szCs w:val="24"/>
        </w:rPr>
        <w:t xml:space="preserve"> and international customers for two decades. </w:t>
      </w:r>
      <w:r w:rsidR="0012510C">
        <w:rPr>
          <w:rFonts w:ascii="Times New Roman" w:hAnsi="Times New Roman" w:cs="Times New Roman"/>
          <w:sz w:val="24"/>
          <w:szCs w:val="24"/>
        </w:rPr>
        <w:t>In order to prevent the transmission of the virus the government of Bangladesh like other nations enforced the lockdown in the entire nation. As a result of 72 days prolonged lockdown there were no business activity of the company so overall this impacted the corporate performanc</w:t>
      </w:r>
      <w:r w:rsidR="003E5CC7">
        <w:rPr>
          <w:rFonts w:ascii="Times New Roman" w:hAnsi="Times New Roman" w:cs="Times New Roman"/>
          <w:sz w:val="24"/>
          <w:szCs w:val="24"/>
        </w:rPr>
        <w:t xml:space="preserve">e of business during that year. </w:t>
      </w:r>
      <w:r w:rsidR="0012510C">
        <w:rPr>
          <w:rFonts w:ascii="Times New Roman" w:hAnsi="Times New Roman" w:cs="Times New Roman"/>
          <w:sz w:val="24"/>
          <w:szCs w:val="24"/>
        </w:rPr>
        <w:t>Every functional departments of the company encountered serious performance gaps due to the subsequent impact of the lockdown</w:t>
      </w:r>
      <w:r>
        <w:rPr>
          <w:rFonts w:ascii="Times New Roman" w:hAnsi="Times New Roman" w:cs="Times New Roman"/>
          <w:sz w:val="24"/>
          <w:szCs w:val="24"/>
        </w:rPr>
        <w:t>. Starting with the operations department</w:t>
      </w:r>
      <w:r>
        <w:rPr>
          <w:rFonts w:ascii="Times New Roman" w:hAnsi="Times New Roman" w:cs="Times New Roman"/>
          <w:color w:val="000000" w:themeColor="text1"/>
          <w:sz w:val="24"/>
          <w:szCs w:val="24"/>
        </w:rPr>
        <w:t>, due to prolonged production halt of 72days many ma</w:t>
      </w:r>
      <w:r w:rsidR="003A3D4C">
        <w:rPr>
          <w:rFonts w:ascii="Times New Roman" w:hAnsi="Times New Roman" w:cs="Times New Roman"/>
          <w:color w:val="000000" w:themeColor="text1"/>
          <w:sz w:val="24"/>
          <w:szCs w:val="24"/>
        </w:rPr>
        <w:t>ch</w:t>
      </w:r>
      <w:r w:rsidR="00544EA4">
        <w:rPr>
          <w:rFonts w:ascii="Times New Roman" w:hAnsi="Times New Roman" w:cs="Times New Roman"/>
          <w:color w:val="000000" w:themeColor="text1"/>
          <w:sz w:val="24"/>
          <w:szCs w:val="24"/>
        </w:rPr>
        <w:t>ineries in the production line turned</w:t>
      </w:r>
      <w:r w:rsidR="003A3D4C">
        <w:rPr>
          <w:rFonts w:ascii="Times New Roman" w:hAnsi="Times New Roman" w:cs="Times New Roman"/>
          <w:color w:val="000000" w:themeColor="text1"/>
          <w:sz w:val="24"/>
          <w:szCs w:val="24"/>
        </w:rPr>
        <w:t xml:space="preserve"> faulty</w:t>
      </w:r>
      <w:r>
        <w:rPr>
          <w:rFonts w:ascii="Times New Roman" w:hAnsi="Times New Roman" w:cs="Times New Roman"/>
          <w:color w:val="000000" w:themeColor="text1"/>
          <w:sz w:val="24"/>
          <w:szCs w:val="24"/>
        </w:rPr>
        <w:t xml:space="preserve"> </w:t>
      </w:r>
      <w:r w:rsidR="00544EA4">
        <w:rPr>
          <w:rFonts w:ascii="Times New Roman" w:hAnsi="Times New Roman" w:cs="Times New Roman"/>
          <w:color w:val="000000" w:themeColor="text1"/>
          <w:sz w:val="24"/>
          <w:szCs w:val="24"/>
        </w:rPr>
        <w:t xml:space="preserve">by </w:t>
      </w:r>
      <w:r w:rsidR="003A3D4C">
        <w:rPr>
          <w:rFonts w:ascii="Times New Roman" w:hAnsi="Times New Roman" w:cs="Times New Roman"/>
          <w:color w:val="000000" w:themeColor="text1"/>
          <w:sz w:val="24"/>
          <w:szCs w:val="24"/>
        </w:rPr>
        <w:t>sittin</w:t>
      </w:r>
      <w:r w:rsidR="00C55B83">
        <w:rPr>
          <w:rFonts w:ascii="Times New Roman" w:hAnsi="Times New Roman" w:cs="Times New Roman"/>
          <w:color w:val="000000" w:themeColor="text1"/>
          <w:sz w:val="24"/>
          <w:szCs w:val="24"/>
        </w:rPr>
        <w:t>g idle so additional</w:t>
      </w:r>
      <w:r w:rsidR="003A3D4C">
        <w:rPr>
          <w:rFonts w:ascii="Times New Roman" w:hAnsi="Times New Roman" w:cs="Times New Roman"/>
          <w:color w:val="000000" w:themeColor="text1"/>
          <w:sz w:val="24"/>
          <w:szCs w:val="24"/>
        </w:rPr>
        <w:t xml:space="preserve"> repair and maintenance cost</w:t>
      </w:r>
      <w:r w:rsidR="00C55B83">
        <w:rPr>
          <w:rFonts w:ascii="Times New Roman" w:hAnsi="Times New Roman" w:cs="Times New Roman"/>
          <w:color w:val="000000" w:themeColor="text1"/>
          <w:sz w:val="24"/>
          <w:szCs w:val="24"/>
        </w:rPr>
        <w:t xml:space="preserve"> was incurred by the company</w:t>
      </w:r>
      <w:r w:rsidR="003A3D4C">
        <w:rPr>
          <w:rFonts w:ascii="Times New Roman" w:hAnsi="Times New Roman" w:cs="Times New Roman"/>
          <w:color w:val="000000" w:themeColor="text1"/>
          <w:sz w:val="24"/>
          <w:szCs w:val="24"/>
        </w:rPr>
        <w:t>. In addition,</w:t>
      </w:r>
      <w:r w:rsidR="00C55B83">
        <w:rPr>
          <w:rFonts w:ascii="Times New Roman" w:hAnsi="Times New Roman" w:cs="Times New Roman"/>
          <w:color w:val="000000" w:themeColor="text1"/>
          <w:sz w:val="24"/>
          <w:szCs w:val="24"/>
        </w:rPr>
        <w:t xml:space="preserve"> large q</w:t>
      </w:r>
      <w:r w:rsidR="003A3D4C">
        <w:rPr>
          <w:rFonts w:ascii="Times New Roman" w:hAnsi="Times New Roman" w:cs="Times New Roman"/>
          <w:color w:val="000000" w:themeColor="text1"/>
          <w:sz w:val="24"/>
          <w:szCs w:val="24"/>
        </w:rPr>
        <w:t>uantity of raw mater</w:t>
      </w:r>
      <w:r w:rsidR="00C55B83">
        <w:rPr>
          <w:rFonts w:ascii="Times New Roman" w:hAnsi="Times New Roman" w:cs="Times New Roman"/>
          <w:color w:val="000000" w:themeColor="text1"/>
          <w:sz w:val="24"/>
          <w:szCs w:val="24"/>
        </w:rPr>
        <w:t>ials stored in the warehouse were</w:t>
      </w:r>
      <w:r w:rsidR="003A3D4C">
        <w:rPr>
          <w:rFonts w:ascii="Times New Roman" w:hAnsi="Times New Roman" w:cs="Times New Roman"/>
          <w:color w:val="000000" w:themeColor="text1"/>
          <w:sz w:val="24"/>
          <w:szCs w:val="24"/>
        </w:rPr>
        <w:t xml:space="preserve"> deteri</w:t>
      </w:r>
      <w:r w:rsidR="0012510C">
        <w:rPr>
          <w:rFonts w:ascii="Times New Roman" w:hAnsi="Times New Roman" w:cs="Times New Roman"/>
          <w:color w:val="000000" w:themeColor="text1"/>
          <w:sz w:val="24"/>
          <w:szCs w:val="24"/>
        </w:rPr>
        <w:t>orated as they were being stored more time than it was prescribed to store. Alternatively, the company experienced</w:t>
      </w:r>
      <w:r w:rsidR="00890B81">
        <w:rPr>
          <w:rFonts w:ascii="Times New Roman" w:hAnsi="Times New Roman" w:cs="Times New Roman"/>
          <w:color w:val="000000" w:themeColor="text1"/>
          <w:sz w:val="24"/>
          <w:szCs w:val="24"/>
        </w:rPr>
        <w:t xml:space="preserve"> decline</w:t>
      </w:r>
      <w:r w:rsidR="00C55B83">
        <w:rPr>
          <w:rFonts w:ascii="Times New Roman" w:hAnsi="Times New Roman" w:cs="Times New Roman"/>
          <w:color w:val="000000" w:themeColor="text1"/>
          <w:sz w:val="24"/>
          <w:szCs w:val="24"/>
        </w:rPr>
        <w:t xml:space="preserve"> in employee productivity and the product quality in the first few weeks after</w:t>
      </w:r>
      <w:r w:rsidR="00890B81">
        <w:rPr>
          <w:rFonts w:ascii="Times New Roman" w:hAnsi="Times New Roman" w:cs="Times New Roman"/>
          <w:color w:val="000000" w:themeColor="text1"/>
          <w:sz w:val="24"/>
          <w:szCs w:val="24"/>
        </w:rPr>
        <w:t xml:space="preserve"> restarting the production line after the withdrawal of lockdown.</w:t>
      </w:r>
    </w:p>
    <w:p w:rsidR="003A3D4C" w:rsidRDefault="003A3D4C" w:rsidP="00F80A3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 the other hand, the marketing department lost</w:t>
      </w:r>
      <w:r w:rsidR="00C55B83">
        <w:rPr>
          <w:rFonts w:ascii="Times New Roman" w:hAnsi="Times New Roman" w:cs="Times New Roman"/>
          <w:color w:val="000000" w:themeColor="text1"/>
          <w:sz w:val="24"/>
          <w:szCs w:val="24"/>
        </w:rPr>
        <w:t xml:space="preserve"> large number of sales from local market as well as from its export market in which couple of bulk</w:t>
      </w:r>
      <w:r>
        <w:rPr>
          <w:rFonts w:ascii="Times New Roman" w:hAnsi="Times New Roman" w:cs="Times New Roman"/>
          <w:color w:val="000000" w:themeColor="text1"/>
          <w:sz w:val="24"/>
          <w:szCs w:val="24"/>
        </w:rPr>
        <w:t xml:space="preserve"> consignment order</w:t>
      </w:r>
      <w:r w:rsidR="00C55B83">
        <w:rPr>
          <w:rFonts w:ascii="Times New Roman" w:hAnsi="Times New Roman" w:cs="Times New Roman"/>
          <w:color w:val="000000" w:themeColor="text1"/>
          <w:sz w:val="24"/>
          <w:szCs w:val="24"/>
        </w:rPr>
        <w:t>s were terminated by the importer</w:t>
      </w:r>
      <w:r>
        <w:rPr>
          <w:rFonts w:ascii="Times New Roman" w:hAnsi="Times New Roman" w:cs="Times New Roman"/>
          <w:color w:val="000000" w:themeColor="text1"/>
          <w:sz w:val="24"/>
          <w:szCs w:val="24"/>
        </w:rPr>
        <w:t>.</w:t>
      </w:r>
      <w:r w:rsidR="00890B81">
        <w:rPr>
          <w:rFonts w:ascii="Times New Roman" w:hAnsi="Times New Roman" w:cs="Times New Roman"/>
          <w:color w:val="000000" w:themeColor="text1"/>
          <w:sz w:val="24"/>
          <w:szCs w:val="24"/>
        </w:rPr>
        <w:t xml:space="preserve"> Likewise, the sales representatives who previously sold goods on credit to customers could not collect those debts in this pandemic stricken circumstance as most people were experiencing cash crisis as they had no source of income in the lockdown and many people were made redundant from their jobs so this made the overall situation worse.</w:t>
      </w:r>
      <w:r w:rsidR="00C55B83">
        <w:rPr>
          <w:rFonts w:ascii="Times New Roman" w:hAnsi="Times New Roman" w:cs="Times New Roman"/>
          <w:color w:val="000000" w:themeColor="text1"/>
          <w:sz w:val="24"/>
          <w:szCs w:val="24"/>
        </w:rPr>
        <w:t xml:space="preserve"> </w:t>
      </w:r>
      <w:r w:rsidR="003E5CC7">
        <w:rPr>
          <w:rFonts w:ascii="Times New Roman" w:hAnsi="Times New Roman" w:cs="Times New Roman"/>
          <w:color w:val="000000" w:themeColor="text1"/>
          <w:sz w:val="24"/>
          <w:szCs w:val="24"/>
        </w:rPr>
        <w:t xml:space="preserve"> </w:t>
      </w:r>
      <w:r w:rsidR="00C55B83">
        <w:rPr>
          <w:rFonts w:ascii="Times New Roman" w:hAnsi="Times New Roman" w:cs="Times New Roman"/>
          <w:color w:val="000000" w:themeColor="text1"/>
          <w:sz w:val="24"/>
          <w:szCs w:val="24"/>
        </w:rPr>
        <w:t>Similarly, the human resource department had to plan and execute training and development programs after the lockdown as there were dramatic decline in employee productivity and the quality. Besides this, the department had to undertake all the necessary steps in hiring new employees, creating their work plans, arranging their training sessions etc.</w:t>
      </w:r>
    </w:p>
    <w:p w:rsidR="00C55B83" w:rsidRDefault="00C55B83" w:rsidP="00F80A3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finance department had to under</w:t>
      </w:r>
      <w:r w:rsidR="00B72286">
        <w:rPr>
          <w:rFonts w:ascii="Times New Roman" w:hAnsi="Times New Roman" w:cs="Times New Roman"/>
          <w:color w:val="000000" w:themeColor="text1"/>
          <w:sz w:val="24"/>
          <w:szCs w:val="24"/>
        </w:rPr>
        <w:t xml:space="preserve">go through a </w:t>
      </w:r>
      <w:r>
        <w:rPr>
          <w:rFonts w:ascii="Times New Roman" w:hAnsi="Times New Roman" w:cs="Times New Roman"/>
          <w:color w:val="000000" w:themeColor="text1"/>
          <w:sz w:val="24"/>
          <w:szCs w:val="24"/>
        </w:rPr>
        <w:t>bumpy ride</w:t>
      </w:r>
      <w:r w:rsidR="00B72286">
        <w:rPr>
          <w:rFonts w:ascii="Times New Roman" w:hAnsi="Times New Roman" w:cs="Times New Roman"/>
          <w:color w:val="000000" w:themeColor="text1"/>
          <w:sz w:val="24"/>
          <w:szCs w:val="24"/>
        </w:rPr>
        <w:t xml:space="preserve"> as there were cash deficiencies resulting from no cash inflows in the business but the day to day expenses and revenue </w:t>
      </w:r>
      <w:r w:rsidR="00B72286">
        <w:rPr>
          <w:rFonts w:ascii="Times New Roman" w:hAnsi="Times New Roman" w:cs="Times New Roman"/>
          <w:color w:val="000000" w:themeColor="text1"/>
          <w:sz w:val="24"/>
          <w:szCs w:val="24"/>
        </w:rPr>
        <w:lastRenderedPageBreak/>
        <w:t>expenditures were up on the shoulder of the company. As a result, after completing many complex documentation the company sourced some loans to overcome the liquidity crisis in the business.</w:t>
      </w:r>
    </w:p>
    <w:p w:rsidR="00FF6A2F" w:rsidRDefault="00B72286" w:rsidP="00F80A3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Overall, </w:t>
      </w:r>
      <w:r w:rsidR="00890B81">
        <w:rPr>
          <w:rFonts w:ascii="Times New Roman" w:hAnsi="Times New Roman" w:cs="Times New Roman"/>
          <w:color w:val="000000" w:themeColor="text1"/>
          <w:sz w:val="24"/>
          <w:szCs w:val="24"/>
        </w:rPr>
        <w:t>the lockdown and couple of months after withdrawal of the lockdown was a very difficult phase for the company. The management held their nerves strong and showed the right courage, perseverance and entrepreneurship which was obligatory to tackle such a har</w:t>
      </w:r>
      <w:r w:rsidR="00FF6A2F">
        <w:rPr>
          <w:rFonts w:ascii="Times New Roman" w:hAnsi="Times New Roman" w:cs="Times New Roman"/>
          <w:color w:val="000000" w:themeColor="text1"/>
          <w:sz w:val="24"/>
          <w:szCs w:val="24"/>
        </w:rPr>
        <w:t>sh situation as well as to bounce back from the setback</w:t>
      </w:r>
      <w:r w:rsidR="008F79AC">
        <w:rPr>
          <w:rFonts w:ascii="Times New Roman" w:hAnsi="Times New Roman" w:cs="Times New Roman"/>
          <w:color w:val="000000" w:themeColor="text1"/>
          <w:sz w:val="24"/>
          <w:szCs w:val="24"/>
        </w:rPr>
        <w:t>.</w:t>
      </w:r>
      <w:r w:rsidR="00FF6A2F">
        <w:rPr>
          <w:rFonts w:ascii="Times New Roman" w:hAnsi="Times New Roman" w:cs="Times New Roman"/>
          <w:color w:val="000000" w:themeColor="text1"/>
          <w:sz w:val="24"/>
          <w:szCs w:val="24"/>
        </w:rPr>
        <w:t xml:space="preserve"> However, dramatically in</w:t>
      </w:r>
      <w:r w:rsidR="008F79A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last qu</w:t>
      </w:r>
      <w:r w:rsidR="00F62D50">
        <w:rPr>
          <w:rFonts w:ascii="Times New Roman" w:hAnsi="Times New Roman" w:cs="Times New Roman"/>
          <w:color w:val="000000" w:themeColor="text1"/>
          <w:sz w:val="24"/>
          <w:szCs w:val="24"/>
        </w:rPr>
        <w:t>arter</w:t>
      </w:r>
      <w:r w:rsidR="00FF6A2F">
        <w:rPr>
          <w:rFonts w:ascii="Times New Roman" w:hAnsi="Times New Roman" w:cs="Times New Roman"/>
          <w:color w:val="000000" w:themeColor="text1"/>
          <w:sz w:val="24"/>
          <w:szCs w:val="24"/>
        </w:rPr>
        <w:t xml:space="preserve"> of the year the overall</w:t>
      </w:r>
      <w:r w:rsidR="00F62D50">
        <w:rPr>
          <w:rFonts w:ascii="Times New Roman" w:hAnsi="Times New Roman" w:cs="Times New Roman"/>
          <w:color w:val="000000" w:themeColor="text1"/>
          <w:sz w:val="24"/>
          <w:szCs w:val="24"/>
        </w:rPr>
        <w:t xml:space="preserve"> covid-19 situation </w:t>
      </w:r>
      <w:r w:rsidR="00FF6A2F">
        <w:rPr>
          <w:rFonts w:ascii="Times New Roman" w:hAnsi="Times New Roman" w:cs="Times New Roman"/>
          <w:color w:val="000000" w:themeColor="text1"/>
          <w:sz w:val="24"/>
          <w:szCs w:val="24"/>
        </w:rPr>
        <w:t>of the country started to enhance as the number of cases were dropping sharply and everything started to get smooth as like pre Covid-19 situation. Thus, as a consequence of this ripple effect, Crown melamine industry limited gradually started to experience upturn in their overall corporate performance. As time went by the performance kept on improving. Even after such a mighty blow by the pandemic the corporate performance in the last quarter was satisfactory enough.</w:t>
      </w:r>
    </w:p>
    <w:p w:rsidR="00345E26" w:rsidRDefault="00345E26" w:rsidP="00F80A32">
      <w:pPr>
        <w:spacing w:line="360" w:lineRule="auto"/>
        <w:jc w:val="both"/>
        <w:rPr>
          <w:rFonts w:ascii="Times New Roman" w:hAnsi="Times New Roman" w:cs="Times New Roman"/>
          <w:b/>
          <w:bCs/>
          <w:color w:val="1F4E79" w:themeColor="accent1" w:themeShade="80"/>
          <w:sz w:val="24"/>
          <w:szCs w:val="24"/>
        </w:rPr>
      </w:pPr>
    </w:p>
    <w:p w:rsidR="00345E26" w:rsidRPr="00C351CE" w:rsidRDefault="00345E26" w:rsidP="003A3D4C">
      <w:pPr>
        <w:spacing w:line="360" w:lineRule="auto"/>
        <w:rPr>
          <w:rFonts w:ascii="Times New Roman" w:hAnsi="Times New Roman" w:cs="Times New Roman"/>
          <w:b/>
          <w:bCs/>
          <w:color w:val="1F4E79" w:themeColor="accent1" w:themeShade="80"/>
          <w:sz w:val="24"/>
          <w:szCs w:val="24"/>
        </w:rPr>
      </w:pPr>
    </w:p>
    <w:p w:rsidR="00BA64A1" w:rsidRPr="0047468A" w:rsidRDefault="007D45E5" w:rsidP="0047468A">
      <w:pPr>
        <w:pStyle w:val="Heading1"/>
        <w:jc w:val="center"/>
        <w:rPr>
          <w:rFonts w:ascii="Times New Roman" w:hAnsi="Times New Roman" w:cs="Times New Roman"/>
          <w:b/>
          <w:bCs/>
          <w:sz w:val="28"/>
          <w:szCs w:val="28"/>
          <w:u w:val="single"/>
        </w:rPr>
      </w:pPr>
      <w:bookmarkStart w:id="33" w:name="_Toc86778462"/>
      <w:r w:rsidRPr="0047468A">
        <w:rPr>
          <w:rFonts w:ascii="Times New Roman" w:hAnsi="Times New Roman" w:cs="Times New Roman"/>
          <w:b/>
          <w:bCs/>
          <w:sz w:val="28"/>
          <w:szCs w:val="28"/>
        </w:rPr>
        <w:t>1.2</w:t>
      </w:r>
      <w:r w:rsidR="0047468A" w:rsidRPr="0047468A">
        <w:rPr>
          <w:rFonts w:ascii="Times New Roman" w:hAnsi="Times New Roman" w:cs="Times New Roman"/>
          <w:b/>
          <w:bCs/>
          <w:sz w:val="28"/>
          <w:szCs w:val="28"/>
        </w:rPr>
        <w:t xml:space="preserve"> </w:t>
      </w:r>
      <w:r w:rsidR="001421A7" w:rsidRPr="0047468A">
        <w:rPr>
          <w:rFonts w:ascii="Times New Roman" w:hAnsi="Times New Roman" w:cs="Times New Roman"/>
          <w:b/>
          <w:bCs/>
          <w:sz w:val="28"/>
          <w:szCs w:val="28"/>
        </w:rPr>
        <w:t xml:space="preserve">BRIEF </w:t>
      </w:r>
      <w:r w:rsidR="00BA64A1" w:rsidRPr="0047468A">
        <w:rPr>
          <w:rFonts w:ascii="Times New Roman" w:hAnsi="Times New Roman" w:cs="Times New Roman"/>
          <w:b/>
          <w:bCs/>
          <w:sz w:val="28"/>
          <w:szCs w:val="28"/>
        </w:rPr>
        <w:t>INTRODUCTION OF THE CONCERNED FIELD</w:t>
      </w:r>
      <w:bookmarkEnd w:id="33"/>
    </w:p>
    <w:p w:rsidR="00BA64A1" w:rsidRPr="0047468A" w:rsidRDefault="00BA64A1" w:rsidP="00BA64A1">
      <w:pPr>
        <w:pBdr>
          <w:bottom w:val="single" w:sz="6" w:space="1" w:color="auto"/>
        </w:pBdr>
        <w:rPr>
          <w:rFonts w:ascii="Times New Roman" w:hAnsi="Times New Roman" w:cs="Times New Roman"/>
          <w:b/>
          <w:bCs/>
          <w:color w:val="1F4E79" w:themeColor="accent1" w:themeShade="80"/>
          <w:sz w:val="24"/>
          <w:szCs w:val="24"/>
          <w:u w:val="single"/>
        </w:rPr>
      </w:pPr>
    </w:p>
    <w:p w:rsidR="003A5A38" w:rsidRDefault="005F4251" w:rsidP="00F80A32">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The melamine tableware industry is one of the popular and important industry in Bangladesh</w:t>
      </w:r>
      <w:r w:rsidR="00055229">
        <w:rPr>
          <w:rFonts w:ascii="Times New Roman" w:hAnsi="Times New Roman" w:cs="Times New Roman"/>
          <w:sz w:val="24"/>
          <w:szCs w:val="24"/>
        </w:rPr>
        <w:t xml:space="preserve"> and it</w:t>
      </w:r>
      <w:r w:rsidR="003A5A38">
        <w:rPr>
          <w:rFonts w:ascii="Times New Roman" w:hAnsi="Times New Roman" w:cs="Times New Roman"/>
          <w:sz w:val="24"/>
          <w:szCs w:val="24"/>
        </w:rPr>
        <w:t>s economy</w:t>
      </w:r>
      <w:r w:rsidR="00055229">
        <w:rPr>
          <w:rFonts w:ascii="Times New Roman" w:hAnsi="Times New Roman" w:cs="Times New Roman"/>
          <w:sz w:val="24"/>
          <w:szCs w:val="24"/>
        </w:rPr>
        <w:t>.</w:t>
      </w:r>
      <w:r w:rsidR="00354DA6">
        <w:rPr>
          <w:rFonts w:ascii="Times New Roman" w:hAnsi="Times New Roman" w:cs="Times New Roman"/>
          <w:sz w:val="24"/>
          <w:szCs w:val="24"/>
        </w:rPr>
        <w:t xml:space="preserve"> The</w:t>
      </w:r>
      <w:r w:rsidR="003A5A38">
        <w:rPr>
          <w:rFonts w:ascii="Times New Roman" w:hAnsi="Times New Roman" w:cs="Times New Roman"/>
          <w:sz w:val="24"/>
          <w:szCs w:val="24"/>
        </w:rPr>
        <w:t xml:space="preserve"> melamine tableware industry have</w:t>
      </w:r>
      <w:r w:rsidR="00354DA6">
        <w:rPr>
          <w:rFonts w:ascii="Times New Roman" w:hAnsi="Times New Roman" w:cs="Times New Roman"/>
          <w:sz w:val="24"/>
          <w:szCs w:val="24"/>
        </w:rPr>
        <w:t xml:space="preserve"> been </w:t>
      </w:r>
      <w:r>
        <w:rPr>
          <w:rFonts w:ascii="Times New Roman" w:hAnsi="Times New Roman" w:cs="Times New Roman"/>
          <w:sz w:val="24"/>
          <w:szCs w:val="24"/>
        </w:rPr>
        <w:t xml:space="preserve">playing a very significant role in the </w:t>
      </w:r>
      <w:r w:rsidR="00BB6F8C">
        <w:rPr>
          <w:rFonts w:ascii="Times New Roman" w:hAnsi="Times New Roman" w:cs="Times New Roman"/>
          <w:sz w:val="24"/>
          <w:szCs w:val="24"/>
        </w:rPr>
        <w:t xml:space="preserve">overall GDP </w:t>
      </w:r>
      <w:r w:rsidR="002854F2">
        <w:rPr>
          <w:rFonts w:ascii="Times New Roman" w:hAnsi="Times New Roman" w:cs="Times New Roman"/>
          <w:sz w:val="24"/>
          <w:szCs w:val="24"/>
        </w:rPr>
        <w:t xml:space="preserve">and </w:t>
      </w:r>
      <w:r w:rsidR="00BB6F8C">
        <w:rPr>
          <w:rFonts w:ascii="Times New Roman" w:hAnsi="Times New Roman" w:cs="Times New Roman"/>
          <w:sz w:val="24"/>
          <w:szCs w:val="24"/>
        </w:rPr>
        <w:t>economic accomplishments of Bangladesh. The melamine tableware industry was pioneered</w:t>
      </w:r>
      <w:r w:rsidR="003A5A38">
        <w:rPr>
          <w:rFonts w:ascii="Times New Roman" w:hAnsi="Times New Roman" w:cs="Times New Roman"/>
          <w:sz w:val="24"/>
          <w:szCs w:val="24"/>
        </w:rPr>
        <w:t xml:space="preserve"> initially</w:t>
      </w:r>
      <w:r w:rsidR="00BB6F8C">
        <w:rPr>
          <w:rFonts w:ascii="Times New Roman" w:hAnsi="Times New Roman" w:cs="Times New Roman"/>
          <w:sz w:val="24"/>
          <w:szCs w:val="24"/>
        </w:rPr>
        <w:t xml:space="preserve"> by Bangladesh melamine</w:t>
      </w:r>
      <w:r w:rsidR="00354DA6">
        <w:rPr>
          <w:rFonts w:ascii="Times New Roman" w:hAnsi="Times New Roman" w:cs="Times New Roman"/>
          <w:color w:val="1F4E79" w:themeColor="accent1" w:themeShade="80"/>
          <w:sz w:val="24"/>
          <w:szCs w:val="24"/>
        </w:rPr>
        <w:t xml:space="preserve"> </w:t>
      </w:r>
      <w:r w:rsidR="00354DA6">
        <w:rPr>
          <w:rFonts w:ascii="Times New Roman" w:hAnsi="Times New Roman" w:cs="Times New Roman"/>
          <w:color w:val="000000" w:themeColor="text1"/>
          <w:sz w:val="24"/>
          <w:szCs w:val="24"/>
        </w:rPr>
        <w:t>which is a sister concern of Nasir group of industries. Afterwards, in 1986 Sharif melamine</w:t>
      </w:r>
      <w:r w:rsidR="003A5A38">
        <w:rPr>
          <w:rFonts w:ascii="Times New Roman" w:hAnsi="Times New Roman" w:cs="Times New Roman"/>
          <w:color w:val="000000" w:themeColor="text1"/>
          <w:sz w:val="24"/>
          <w:szCs w:val="24"/>
        </w:rPr>
        <w:t xml:space="preserve"> industry limited was the number two to join the melamine tableware industry</w:t>
      </w:r>
      <w:r w:rsidR="00354DA6">
        <w:rPr>
          <w:rFonts w:ascii="Times New Roman" w:hAnsi="Times New Roman" w:cs="Times New Roman"/>
          <w:color w:val="000000" w:themeColor="text1"/>
          <w:sz w:val="24"/>
          <w:szCs w:val="24"/>
        </w:rPr>
        <w:t>. Likewise, Crown melamine industry limited was the third company to join the melamine industry</w:t>
      </w:r>
      <w:r w:rsidR="003A5A38">
        <w:rPr>
          <w:rFonts w:ascii="Times New Roman" w:hAnsi="Times New Roman" w:cs="Times New Roman"/>
          <w:color w:val="000000" w:themeColor="text1"/>
          <w:sz w:val="24"/>
          <w:szCs w:val="24"/>
        </w:rPr>
        <w:t xml:space="preserve">, afterwards with time </w:t>
      </w:r>
      <w:r w:rsidR="00354DA6">
        <w:rPr>
          <w:rFonts w:ascii="Times New Roman" w:hAnsi="Times New Roman" w:cs="Times New Roman"/>
          <w:color w:val="000000" w:themeColor="text1"/>
          <w:sz w:val="24"/>
          <w:szCs w:val="24"/>
        </w:rPr>
        <w:t>hundreds of comp</w:t>
      </w:r>
      <w:r w:rsidR="003A5A38">
        <w:rPr>
          <w:rFonts w:ascii="Times New Roman" w:hAnsi="Times New Roman" w:cs="Times New Roman"/>
          <w:color w:val="000000" w:themeColor="text1"/>
          <w:sz w:val="24"/>
          <w:szCs w:val="24"/>
        </w:rPr>
        <w:t>anies started to emerge and at one point of time the competition in the market was extensive. However, with passage of time due to the political and economic crisis large number of industries were forced to shut down. At present times, there are approximately 50 industries who are operating in this very industry. The manufacturing machines,</w:t>
      </w:r>
      <w:r w:rsidR="00885E59">
        <w:rPr>
          <w:rFonts w:ascii="Times New Roman" w:hAnsi="Times New Roman" w:cs="Times New Roman"/>
          <w:color w:val="000000" w:themeColor="text1"/>
          <w:sz w:val="24"/>
          <w:szCs w:val="24"/>
        </w:rPr>
        <w:t xml:space="preserve"> equipment</w:t>
      </w:r>
      <w:r w:rsidR="003A5A38">
        <w:rPr>
          <w:rFonts w:ascii="Times New Roman" w:hAnsi="Times New Roman" w:cs="Times New Roman"/>
          <w:color w:val="000000" w:themeColor="text1"/>
          <w:sz w:val="24"/>
          <w:szCs w:val="24"/>
        </w:rPr>
        <w:t xml:space="preserve"> raw materials</w:t>
      </w:r>
      <w:r w:rsidR="00885E59">
        <w:rPr>
          <w:rFonts w:ascii="Times New Roman" w:hAnsi="Times New Roman" w:cs="Times New Roman"/>
          <w:color w:val="000000" w:themeColor="text1"/>
          <w:sz w:val="24"/>
          <w:szCs w:val="24"/>
        </w:rPr>
        <w:t xml:space="preserve"> and other essential components are imported by these industries from China, Hong Kong, Taiwan etc.</w:t>
      </w:r>
    </w:p>
    <w:p w:rsidR="00354DA6" w:rsidRPr="00354DA6" w:rsidRDefault="003A5A38" w:rsidP="00F80A3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354DA6">
        <w:rPr>
          <w:rFonts w:ascii="Times New Roman" w:hAnsi="Times New Roman" w:cs="Times New Roman"/>
          <w:color w:val="000000" w:themeColor="text1"/>
          <w:sz w:val="24"/>
          <w:szCs w:val="24"/>
        </w:rPr>
        <w:t>In the recent</w:t>
      </w:r>
      <w:r w:rsidR="0047287B">
        <w:rPr>
          <w:rFonts w:ascii="Times New Roman" w:hAnsi="Times New Roman" w:cs="Times New Roman"/>
          <w:color w:val="000000" w:themeColor="text1"/>
          <w:sz w:val="24"/>
          <w:szCs w:val="24"/>
        </w:rPr>
        <w:t xml:space="preserve"> time Sharif melamine is the market leader in</w:t>
      </w:r>
      <w:r w:rsidR="00AF07CA">
        <w:rPr>
          <w:rFonts w:ascii="Times New Roman" w:hAnsi="Times New Roman" w:cs="Times New Roman"/>
          <w:color w:val="000000" w:themeColor="text1"/>
          <w:sz w:val="24"/>
          <w:szCs w:val="24"/>
        </w:rPr>
        <w:t xml:space="preserve"> the melamine industry </w:t>
      </w:r>
      <w:r w:rsidR="00354DA6">
        <w:rPr>
          <w:rFonts w:ascii="Times New Roman" w:hAnsi="Times New Roman" w:cs="Times New Roman"/>
          <w:color w:val="000000" w:themeColor="text1"/>
          <w:sz w:val="24"/>
          <w:szCs w:val="24"/>
        </w:rPr>
        <w:t>both in domestic</w:t>
      </w:r>
      <w:r w:rsidR="00AF07CA">
        <w:rPr>
          <w:rFonts w:ascii="Times New Roman" w:hAnsi="Times New Roman" w:cs="Times New Roman"/>
          <w:color w:val="000000" w:themeColor="text1"/>
          <w:sz w:val="24"/>
          <w:szCs w:val="24"/>
        </w:rPr>
        <w:t xml:space="preserve"> market</w:t>
      </w:r>
      <w:r w:rsidR="00354DA6">
        <w:rPr>
          <w:rFonts w:ascii="Times New Roman" w:hAnsi="Times New Roman" w:cs="Times New Roman"/>
          <w:color w:val="000000" w:themeColor="text1"/>
          <w:sz w:val="24"/>
          <w:szCs w:val="24"/>
        </w:rPr>
        <w:t xml:space="preserve"> as well as </w:t>
      </w:r>
      <w:r w:rsidR="00AF07CA">
        <w:rPr>
          <w:rFonts w:ascii="Times New Roman" w:hAnsi="Times New Roman" w:cs="Times New Roman"/>
          <w:color w:val="000000" w:themeColor="text1"/>
          <w:sz w:val="24"/>
          <w:szCs w:val="24"/>
        </w:rPr>
        <w:t xml:space="preserve">in </w:t>
      </w:r>
      <w:r w:rsidR="00354DA6">
        <w:rPr>
          <w:rFonts w:ascii="Times New Roman" w:hAnsi="Times New Roman" w:cs="Times New Roman"/>
          <w:color w:val="000000" w:themeColor="text1"/>
          <w:sz w:val="24"/>
          <w:szCs w:val="24"/>
        </w:rPr>
        <w:t>the international market. The company have the highest number of melamine manufa</w:t>
      </w:r>
      <w:r w:rsidR="00885E59">
        <w:rPr>
          <w:rFonts w:ascii="Times New Roman" w:hAnsi="Times New Roman" w:cs="Times New Roman"/>
          <w:color w:val="000000" w:themeColor="text1"/>
          <w:sz w:val="24"/>
          <w:szCs w:val="24"/>
        </w:rPr>
        <w:t>cturing machines and they are holding a very significant portion of the entire sales of the whole industry. The next prime</w:t>
      </w:r>
      <w:r w:rsidR="00AF07CA">
        <w:rPr>
          <w:rFonts w:ascii="Times New Roman" w:hAnsi="Times New Roman" w:cs="Times New Roman"/>
          <w:color w:val="000000" w:themeColor="text1"/>
          <w:sz w:val="24"/>
          <w:szCs w:val="24"/>
        </w:rPr>
        <w:t xml:space="preserve"> </w:t>
      </w:r>
      <w:r w:rsidR="00885E59">
        <w:rPr>
          <w:rFonts w:ascii="Times New Roman" w:hAnsi="Times New Roman" w:cs="Times New Roman"/>
          <w:color w:val="000000" w:themeColor="text1"/>
          <w:sz w:val="24"/>
          <w:szCs w:val="24"/>
        </w:rPr>
        <w:t xml:space="preserve">contenders </w:t>
      </w:r>
      <w:r w:rsidR="00354DA6">
        <w:rPr>
          <w:rFonts w:ascii="Times New Roman" w:hAnsi="Times New Roman" w:cs="Times New Roman"/>
          <w:color w:val="000000" w:themeColor="text1"/>
          <w:sz w:val="24"/>
          <w:szCs w:val="24"/>
        </w:rPr>
        <w:t xml:space="preserve">of Sharif melamine are </w:t>
      </w:r>
      <w:proofErr w:type="spellStart"/>
      <w:r w:rsidR="00354DA6">
        <w:rPr>
          <w:rFonts w:ascii="Times New Roman" w:hAnsi="Times New Roman" w:cs="Times New Roman"/>
          <w:color w:val="000000" w:themeColor="text1"/>
          <w:sz w:val="24"/>
          <w:szCs w:val="24"/>
        </w:rPr>
        <w:t>Italianio</w:t>
      </w:r>
      <w:proofErr w:type="spellEnd"/>
      <w:r w:rsidR="00AF07CA">
        <w:rPr>
          <w:rFonts w:ascii="Times New Roman" w:hAnsi="Times New Roman" w:cs="Times New Roman"/>
          <w:color w:val="000000" w:themeColor="text1"/>
          <w:sz w:val="24"/>
          <w:szCs w:val="24"/>
        </w:rPr>
        <w:t xml:space="preserve"> which is</w:t>
      </w:r>
      <w:r w:rsidR="00354DA6">
        <w:rPr>
          <w:rFonts w:ascii="Times New Roman" w:hAnsi="Times New Roman" w:cs="Times New Roman"/>
          <w:color w:val="000000" w:themeColor="text1"/>
          <w:sz w:val="24"/>
          <w:szCs w:val="24"/>
        </w:rPr>
        <w:t xml:space="preserve"> a sister concern of Bangladeshi co</w:t>
      </w:r>
      <w:r w:rsidR="00AF07CA">
        <w:rPr>
          <w:rFonts w:ascii="Times New Roman" w:hAnsi="Times New Roman" w:cs="Times New Roman"/>
          <w:color w:val="000000" w:themeColor="text1"/>
          <w:sz w:val="24"/>
          <w:szCs w:val="24"/>
        </w:rPr>
        <w:t>rporate giant PRAN RFL group limited. B</w:t>
      </w:r>
      <w:r w:rsidR="00354DA6">
        <w:rPr>
          <w:rFonts w:ascii="Times New Roman" w:hAnsi="Times New Roman" w:cs="Times New Roman"/>
          <w:color w:val="000000" w:themeColor="text1"/>
          <w:sz w:val="24"/>
          <w:szCs w:val="24"/>
        </w:rPr>
        <w:t>esides them there is another</w:t>
      </w:r>
      <w:r w:rsidR="00AF07CA">
        <w:rPr>
          <w:rFonts w:ascii="Times New Roman" w:hAnsi="Times New Roman" w:cs="Times New Roman"/>
          <w:color w:val="000000" w:themeColor="text1"/>
          <w:sz w:val="24"/>
          <w:szCs w:val="24"/>
        </w:rPr>
        <w:t xml:space="preserve"> popular</w:t>
      </w:r>
      <w:r w:rsidR="00354DA6">
        <w:rPr>
          <w:rFonts w:ascii="Times New Roman" w:hAnsi="Times New Roman" w:cs="Times New Roman"/>
          <w:color w:val="000000" w:themeColor="text1"/>
          <w:sz w:val="24"/>
          <w:szCs w:val="24"/>
        </w:rPr>
        <w:t xml:space="preserve"> company namely Diamond melamine who </w:t>
      </w:r>
      <w:r w:rsidR="00885E59">
        <w:rPr>
          <w:rFonts w:ascii="Times New Roman" w:hAnsi="Times New Roman" w:cs="Times New Roman"/>
          <w:color w:val="000000" w:themeColor="text1"/>
          <w:sz w:val="24"/>
          <w:szCs w:val="24"/>
        </w:rPr>
        <w:t>is also doing impressively well both in local and international market.</w:t>
      </w:r>
    </w:p>
    <w:p w:rsidR="007C5162" w:rsidRPr="0047468A" w:rsidRDefault="00775BB0" w:rsidP="00F80A32">
      <w:pPr>
        <w:pStyle w:val="Heading1"/>
        <w:jc w:val="center"/>
        <w:rPr>
          <w:rFonts w:ascii="Times New Roman" w:hAnsi="Times New Roman" w:cs="Times New Roman"/>
          <w:b/>
          <w:bCs/>
          <w:sz w:val="28"/>
          <w:szCs w:val="28"/>
          <w:u w:val="single"/>
        </w:rPr>
      </w:pPr>
      <w:bookmarkStart w:id="34" w:name="_Toc86778463"/>
      <w:r w:rsidRPr="0047468A">
        <w:rPr>
          <w:rFonts w:ascii="Times New Roman" w:hAnsi="Times New Roman" w:cs="Times New Roman"/>
          <w:b/>
          <w:bCs/>
          <w:sz w:val="28"/>
          <w:szCs w:val="28"/>
        </w:rPr>
        <w:t xml:space="preserve">1.3 </w:t>
      </w:r>
      <w:r w:rsidR="00BA64A1" w:rsidRPr="0047468A">
        <w:rPr>
          <w:rFonts w:ascii="Times New Roman" w:hAnsi="Times New Roman" w:cs="Times New Roman"/>
          <w:b/>
          <w:bCs/>
          <w:sz w:val="28"/>
          <w:szCs w:val="28"/>
        </w:rPr>
        <w:t>RATIONAL OF THE REPORT</w:t>
      </w:r>
      <w:bookmarkEnd w:id="34"/>
    </w:p>
    <w:p w:rsidR="00294CC3" w:rsidRPr="0047468A" w:rsidRDefault="00294CC3" w:rsidP="0047468A">
      <w:pPr>
        <w:pBdr>
          <w:bottom w:val="single" w:sz="6" w:space="1" w:color="auto"/>
        </w:pBdr>
        <w:jc w:val="center"/>
        <w:rPr>
          <w:rFonts w:ascii="Times New Roman" w:hAnsi="Times New Roman" w:cs="Times New Roman"/>
          <w:b/>
          <w:bCs/>
          <w:color w:val="1F4E79" w:themeColor="accent1" w:themeShade="80"/>
          <w:sz w:val="28"/>
        </w:rPr>
      </w:pPr>
    </w:p>
    <w:p w:rsidR="00921AD8" w:rsidRDefault="00921AD8"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The primary</w:t>
      </w:r>
      <w:r w:rsidR="00BA64A1" w:rsidRPr="00BA64A1">
        <w:rPr>
          <w:rFonts w:ascii="Times New Roman" w:hAnsi="Times New Roman" w:cs="Times New Roman"/>
          <w:sz w:val="24"/>
          <w:szCs w:val="24"/>
        </w:rPr>
        <w:t xml:space="preserve"> reason</w:t>
      </w:r>
      <w:r>
        <w:rPr>
          <w:rFonts w:ascii="Times New Roman" w:hAnsi="Times New Roman" w:cs="Times New Roman"/>
          <w:sz w:val="24"/>
          <w:szCs w:val="24"/>
        </w:rPr>
        <w:t xml:space="preserve"> that</w:t>
      </w:r>
      <w:r w:rsidR="00BA64A1" w:rsidRPr="00BA64A1">
        <w:rPr>
          <w:rFonts w:ascii="Times New Roman" w:hAnsi="Times New Roman" w:cs="Times New Roman"/>
          <w:sz w:val="24"/>
          <w:szCs w:val="24"/>
        </w:rPr>
        <w:t xml:space="preserve"> I am conduct</w:t>
      </w:r>
      <w:r>
        <w:rPr>
          <w:rFonts w:ascii="Times New Roman" w:hAnsi="Times New Roman" w:cs="Times New Roman"/>
          <w:sz w:val="24"/>
          <w:szCs w:val="24"/>
        </w:rPr>
        <w:t>ing this report</w:t>
      </w:r>
      <w:r w:rsidR="00B7344C">
        <w:rPr>
          <w:rFonts w:ascii="Times New Roman" w:hAnsi="Times New Roman" w:cs="Times New Roman"/>
          <w:sz w:val="24"/>
          <w:szCs w:val="24"/>
        </w:rPr>
        <w:t xml:space="preserve"> is because it is </w:t>
      </w:r>
      <w:r>
        <w:rPr>
          <w:rFonts w:ascii="Times New Roman" w:hAnsi="Times New Roman" w:cs="Times New Roman"/>
          <w:sz w:val="24"/>
          <w:szCs w:val="24"/>
        </w:rPr>
        <w:t xml:space="preserve">an </w:t>
      </w:r>
      <w:r w:rsidR="00B7344C">
        <w:rPr>
          <w:rFonts w:ascii="Times New Roman" w:hAnsi="Times New Roman" w:cs="Times New Roman"/>
          <w:sz w:val="24"/>
          <w:szCs w:val="24"/>
        </w:rPr>
        <w:t>essential</w:t>
      </w:r>
      <w:r>
        <w:rPr>
          <w:rFonts w:ascii="Times New Roman" w:hAnsi="Times New Roman" w:cs="Times New Roman"/>
          <w:sz w:val="24"/>
          <w:szCs w:val="24"/>
        </w:rPr>
        <w:t xml:space="preserve"> requirement for undergraduate BBA student to</w:t>
      </w:r>
      <w:r w:rsidR="00BA64A1" w:rsidRPr="00BA64A1">
        <w:rPr>
          <w:rFonts w:ascii="Times New Roman" w:hAnsi="Times New Roman" w:cs="Times New Roman"/>
          <w:sz w:val="24"/>
          <w:szCs w:val="24"/>
        </w:rPr>
        <w:t xml:space="preserve"> submit an Internship report at</w:t>
      </w:r>
      <w:r>
        <w:rPr>
          <w:rFonts w:ascii="Times New Roman" w:hAnsi="Times New Roman" w:cs="Times New Roman"/>
          <w:sz w:val="24"/>
          <w:szCs w:val="24"/>
        </w:rPr>
        <w:t xml:space="preserve"> the end of the trimester to their </w:t>
      </w:r>
      <w:r w:rsidR="00BA64A1" w:rsidRPr="00BA64A1">
        <w:rPr>
          <w:rFonts w:ascii="Times New Roman" w:hAnsi="Times New Roman" w:cs="Times New Roman"/>
          <w:sz w:val="24"/>
          <w:szCs w:val="24"/>
        </w:rPr>
        <w:t>supervisor</w:t>
      </w:r>
      <w:r>
        <w:rPr>
          <w:rFonts w:ascii="Times New Roman" w:hAnsi="Times New Roman" w:cs="Times New Roman"/>
          <w:sz w:val="24"/>
          <w:szCs w:val="24"/>
        </w:rPr>
        <w:t>s assigned by the university authority. Hence, my main goal behind this study was to get my undergraduate BBA degree from my university</w:t>
      </w:r>
      <w:r w:rsidR="00BA64A1">
        <w:rPr>
          <w:rFonts w:ascii="Times New Roman" w:hAnsi="Times New Roman" w:cs="Times New Roman"/>
          <w:sz w:val="24"/>
          <w:szCs w:val="24"/>
        </w:rPr>
        <w:t xml:space="preserve">. </w:t>
      </w:r>
      <w:r>
        <w:rPr>
          <w:rFonts w:ascii="Times New Roman" w:hAnsi="Times New Roman" w:cs="Times New Roman"/>
          <w:sz w:val="24"/>
          <w:szCs w:val="24"/>
        </w:rPr>
        <w:t>The university authority provided me with couple of options either</w:t>
      </w:r>
      <w:r w:rsidR="00442EA6">
        <w:rPr>
          <w:rFonts w:ascii="Times New Roman" w:hAnsi="Times New Roman" w:cs="Times New Roman"/>
          <w:sz w:val="24"/>
          <w:szCs w:val="24"/>
        </w:rPr>
        <w:t xml:space="preserve"> to go with</w:t>
      </w:r>
      <w:r>
        <w:rPr>
          <w:rFonts w:ascii="Times New Roman" w:hAnsi="Times New Roman" w:cs="Times New Roman"/>
          <w:sz w:val="24"/>
          <w:szCs w:val="24"/>
        </w:rPr>
        <w:t xml:space="preserve"> Internship or</w:t>
      </w:r>
      <w:r w:rsidR="00CB57A1" w:rsidRPr="00CB57A1">
        <w:rPr>
          <w:rFonts w:ascii="Times New Roman" w:hAnsi="Times New Roman" w:cs="Times New Roman"/>
          <w:sz w:val="24"/>
          <w:szCs w:val="24"/>
        </w:rPr>
        <w:t xml:space="preserve"> P</w:t>
      </w:r>
      <w:r w:rsidR="00B7344C">
        <w:rPr>
          <w:rFonts w:ascii="Times New Roman" w:hAnsi="Times New Roman" w:cs="Times New Roman"/>
          <w:sz w:val="24"/>
          <w:szCs w:val="24"/>
        </w:rPr>
        <w:t>roject</w:t>
      </w:r>
      <w:r>
        <w:rPr>
          <w:rFonts w:ascii="Times New Roman" w:hAnsi="Times New Roman" w:cs="Times New Roman"/>
          <w:sz w:val="24"/>
          <w:szCs w:val="24"/>
        </w:rPr>
        <w:t xml:space="preserve">. </w:t>
      </w:r>
      <w:r w:rsidR="00B7344C">
        <w:rPr>
          <w:rFonts w:ascii="Times New Roman" w:hAnsi="Times New Roman" w:cs="Times New Roman"/>
          <w:sz w:val="24"/>
          <w:szCs w:val="24"/>
        </w:rPr>
        <w:t>I have chosen</w:t>
      </w:r>
      <w:r>
        <w:rPr>
          <w:rFonts w:ascii="Times New Roman" w:hAnsi="Times New Roman" w:cs="Times New Roman"/>
          <w:sz w:val="24"/>
          <w:szCs w:val="24"/>
        </w:rPr>
        <w:t xml:space="preserve"> the</w:t>
      </w:r>
      <w:r w:rsidR="00B7344C">
        <w:rPr>
          <w:rFonts w:ascii="Times New Roman" w:hAnsi="Times New Roman" w:cs="Times New Roman"/>
          <w:sz w:val="24"/>
          <w:szCs w:val="24"/>
        </w:rPr>
        <w:t xml:space="preserve"> internship</w:t>
      </w:r>
      <w:r w:rsidR="00CB57A1" w:rsidRPr="00CB57A1">
        <w:rPr>
          <w:rFonts w:ascii="Times New Roman" w:hAnsi="Times New Roman" w:cs="Times New Roman"/>
          <w:sz w:val="24"/>
          <w:szCs w:val="24"/>
        </w:rPr>
        <w:t xml:space="preserve"> a</w:t>
      </w:r>
      <w:r w:rsidR="00CB57A1">
        <w:rPr>
          <w:rFonts w:ascii="Times New Roman" w:hAnsi="Times New Roman" w:cs="Times New Roman"/>
          <w:sz w:val="24"/>
          <w:szCs w:val="24"/>
        </w:rPr>
        <w:t>s I wanted to obtain practical knowledge about the corporate world.</w:t>
      </w:r>
    </w:p>
    <w:p w:rsidR="00CB57A1" w:rsidRDefault="00921AD8"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w:t>
      </w:r>
      <w:r w:rsidR="00BA64A1" w:rsidRPr="00BA64A1">
        <w:rPr>
          <w:rFonts w:ascii="Times New Roman" w:hAnsi="Times New Roman" w:cs="Times New Roman"/>
          <w:sz w:val="24"/>
          <w:szCs w:val="24"/>
        </w:rPr>
        <w:t>y supervisor has instruc</w:t>
      </w:r>
      <w:r w:rsidR="00CB57A1">
        <w:rPr>
          <w:rFonts w:ascii="Times New Roman" w:hAnsi="Times New Roman" w:cs="Times New Roman"/>
          <w:sz w:val="24"/>
          <w:szCs w:val="24"/>
        </w:rPr>
        <w:t xml:space="preserve">ted me to prepare a report on </w:t>
      </w:r>
      <w:r w:rsidR="00B7344C">
        <w:rPr>
          <w:rFonts w:ascii="Times New Roman" w:hAnsi="Times New Roman" w:cs="Times New Roman"/>
          <w:sz w:val="24"/>
          <w:szCs w:val="24"/>
        </w:rPr>
        <w:t>“</w:t>
      </w:r>
      <w:r w:rsidR="00CB57A1">
        <w:rPr>
          <w:rFonts w:ascii="Times New Roman" w:hAnsi="Times New Roman" w:cs="Times New Roman"/>
          <w:sz w:val="24"/>
          <w:szCs w:val="24"/>
        </w:rPr>
        <w:t>Covid-19 and corporate performance</w:t>
      </w:r>
      <w:r w:rsidR="00885E59">
        <w:rPr>
          <w:rFonts w:ascii="Times New Roman" w:hAnsi="Times New Roman" w:cs="Times New Roman"/>
          <w:sz w:val="24"/>
          <w:szCs w:val="24"/>
        </w:rPr>
        <w:t>: A</w:t>
      </w:r>
      <w:r w:rsidR="00CB57A1">
        <w:rPr>
          <w:rFonts w:ascii="Times New Roman" w:hAnsi="Times New Roman" w:cs="Times New Roman"/>
          <w:sz w:val="24"/>
          <w:szCs w:val="24"/>
        </w:rPr>
        <w:t xml:space="preserve"> case study from </w:t>
      </w:r>
      <w:r w:rsidR="00B7344C">
        <w:rPr>
          <w:rFonts w:ascii="Times New Roman" w:hAnsi="Times New Roman" w:cs="Times New Roman"/>
          <w:sz w:val="24"/>
          <w:szCs w:val="24"/>
        </w:rPr>
        <w:t>Crown Melamine industry limited”.</w:t>
      </w:r>
      <w:r w:rsidR="00040B95">
        <w:rPr>
          <w:rFonts w:ascii="Times New Roman" w:hAnsi="Times New Roman" w:cs="Times New Roman"/>
          <w:sz w:val="24"/>
          <w:szCs w:val="24"/>
        </w:rPr>
        <w:t xml:space="preserve"> So</w:t>
      </w:r>
      <w:r w:rsidR="00CB57A1">
        <w:rPr>
          <w:rFonts w:ascii="Times New Roman" w:hAnsi="Times New Roman" w:cs="Times New Roman"/>
          <w:sz w:val="24"/>
          <w:szCs w:val="24"/>
        </w:rPr>
        <w:t>, I used</w:t>
      </w:r>
      <w:r w:rsidR="00040B95">
        <w:rPr>
          <w:rFonts w:ascii="Times New Roman" w:hAnsi="Times New Roman" w:cs="Times New Roman"/>
          <w:sz w:val="24"/>
          <w:szCs w:val="24"/>
        </w:rPr>
        <w:t xml:space="preserve"> the</w:t>
      </w:r>
      <w:r w:rsidR="00CB57A1">
        <w:rPr>
          <w:rFonts w:ascii="Times New Roman" w:hAnsi="Times New Roman" w:cs="Times New Roman"/>
          <w:sz w:val="24"/>
          <w:szCs w:val="24"/>
        </w:rPr>
        <w:t xml:space="preserve"> </w:t>
      </w:r>
      <w:r w:rsidR="00885E59">
        <w:rPr>
          <w:rFonts w:ascii="Times New Roman" w:hAnsi="Times New Roman" w:cs="Times New Roman"/>
          <w:sz w:val="24"/>
          <w:szCs w:val="24"/>
        </w:rPr>
        <w:t>financial performance KPI’s</w:t>
      </w:r>
      <w:r w:rsidR="00CB57A1">
        <w:rPr>
          <w:rFonts w:ascii="Times New Roman" w:hAnsi="Times New Roman" w:cs="Times New Roman"/>
          <w:sz w:val="24"/>
          <w:szCs w:val="24"/>
        </w:rPr>
        <w:t xml:space="preserve"> where I </w:t>
      </w:r>
      <w:r w:rsidR="00B7344C">
        <w:rPr>
          <w:rFonts w:ascii="Times New Roman" w:hAnsi="Times New Roman" w:cs="Times New Roman"/>
          <w:sz w:val="24"/>
          <w:szCs w:val="24"/>
        </w:rPr>
        <w:t>demonstrated</w:t>
      </w:r>
      <w:r w:rsidR="00CB57A1">
        <w:rPr>
          <w:rFonts w:ascii="Times New Roman" w:hAnsi="Times New Roman" w:cs="Times New Roman"/>
          <w:sz w:val="24"/>
          <w:szCs w:val="24"/>
        </w:rPr>
        <w:t xml:space="preserve"> various ratios</w:t>
      </w:r>
      <w:r>
        <w:rPr>
          <w:rFonts w:ascii="Times New Roman" w:hAnsi="Times New Roman" w:cs="Times New Roman"/>
          <w:sz w:val="24"/>
          <w:szCs w:val="24"/>
        </w:rPr>
        <w:t xml:space="preserve"> of four years</w:t>
      </w:r>
      <w:r w:rsidR="00442EA6">
        <w:rPr>
          <w:rFonts w:ascii="Times New Roman" w:hAnsi="Times New Roman" w:cs="Times New Roman"/>
          <w:color w:val="000000" w:themeColor="text1"/>
          <w:sz w:val="24"/>
          <w:szCs w:val="24"/>
        </w:rPr>
        <w:t xml:space="preserve"> and gave the necessary interpretations.</w:t>
      </w:r>
      <w:r w:rsidR="00CB57A1">
        <w:rPr>
          <w:rFonts w:ascii="Times New Roman" w:hAnsi="Times New Roman" w:cs="Times New Roman"/>
          <w:sz w:val="24"/>
          <w:szCs w:val="24"/>
        </w:rPr>
        <w:t xml:space="preserve"> Besides this, I used the non-</w:t>
      </w:r>
      <w:r w:rsidR="00885E59">
        <w:rPr>
          <w:rFonts w:ascii="Times New Roman" w:hAnsi="Times New Roman" w:cs="Times New Roman"/>
          <w:sz w:val="24"/>
          <w:szCs w:val="24"/>
        </w:rPr>
        <w:t>financial KPI’s</w:t>
      </w:r>
      <w:r w:rsidR="00CB57A1">
        <w:rPr>
          <w:rFonts w:ascii="Times New Roman" w:hAnsi="Times New Roman" w:cs="Times New Roman"/>
          <w:sz w:val="24"/>
          <w:szCs w:val="24"/>
        </w:rPr>
        <w:t xml:space="preserve"> too in order to provide a complete snapshot of the </w:t>
      </w:r>
      <w:r w:rsidR="00885E59">
        <w:rPr>
          <w:rFonts w:ascii="Times New Roman" w:hAnsi="Times New Roman" w:cs="Times New Roman"/>
          <w:sz w:val="24"/>
          <w:szCs w:val="24"/>
        </w:rPr>
        <w:t xml:space="preserve">overall </w:t>
      </w:r>
      <w:r w:rsidR="00CB57A1">
        <w:rPr>
          <w:rFonts w:ascii="Times New Roman" w:hAnsi="Times New Roman" w:cs="Times New Roman"/>
          <w:sz w:val="24"/>
          <w:szCs w:val="24"/>
        </w:rPr>
        <w:t>pe</w:t>
      </w:r>
      <w:r w:rsidR="00442EA6">
        <w:rPr>
          <w:rFonts w:ascii="Times New Roman" w:hAnsi="Times New Roman" w:cs="Times New Roman"/>
          <w:sz w:val="24"/>
          <w:szCs w:val="24"/>
        </w:rPr>
        <w:t xml:space="preserve">rformance of the company amidst </w:t>
      </w:r>
      <w:r w:rsidR="00CB57A1">
        <w:rPr>
          <w:rFonts w:ascii="Times New Roman" w:hAnsi="Times New Roman" w:cs="Times New Roman"/>
          <w:sz w:val="24"/>
          <w:szCs w:val="24"/>
        </w:rPr>
        <w:t>C</w:t>
      </w:r>
      <w:r w:rsidR="00442EA6">
        <w:rPr>
          <w:rFonts w:ascii="Times New Roman" w:hAnsi="Times New Roman" w:cs="Times New Roman"/>
          <w:sz w:val="24"/>
          <w:szCs w:val="24"/>
        </w:rPr>
        <w:t>ovid-19.</w:t>
      </w:r>
    </w:p>
    <w:p w:rsidR="00CB57A1" w:rsidRDefault="00CB57A1" w:rsidP="00BA64A1">
      <w:pPr>
        <w:spacing w:line="360" w:lineRule="auto"/>
        <w:rPr>
          <w:rFonts w:ascii="Times New Roman" w:hAnsi="Times New Roman" w:cs="Times New Roman"/>
          <w:sz w:val="24"/>
          <w:szCs w:val="24"/>
        </w:rPr>
      </w:pPr>
    </w:p>
    <w:p w:rsidR="002854F2" w:rsidRPr="0047468A" w:rsidRDefault="00775BB0" w:rsidP="0047468A">
      <w:pPr>
        <w:pStyle w:val="Heading1"/>
        <w:jc w:val="center"/>
        <w:rPr>
          <w:rFonts w:ascii="Times New Roman" w:hAnsi="Times New Roman" w:cs="Times New Roman"/>
          <w:b/>
          <w:bCs/>
          <w:sz w:val="28"/>
          <w:szCs w:val="28"/>
        </w:rPr>
      </w:pPr>
      <w:bookmarkStart w:id="35" w:name="_Toc86778464"/>
      <w:r w:rsidRPr="0047468A">
        <w:rPr>
          <w:rFonts w:ascii="Times New Roman" w:hAnsi="Times New Roman" w:cs="Times New Roman"/>
          <w:b/>
          <w:bCs/>
          <w:sz w:val="28"/>
          <w:szCs w:val="28"/>
        </w:rPr>
        <w:t xml:space="preserve">1.4 </w:t>
      </w:r>
      <w:r w:rsidR="002854F2" w:rsidRPr="0047468A">
        <w:rPr>
          <w:rFonts w:ascii="Times New Roman" w:hAnsi="Times New Roman" w:cs="Times New Roman"/>
          <w:b/>
          <w:bCs/>
          <w:sz w:val="28"/>
          <w:szCs w:val="28"/>
        </w:rPr>
        <w:t>BACKGROUND OF THE STUDY</w:t>
      </w:r>
      <w:bookmarkEnd w:id="35"/>
    </w:p>
    <w:p w:rsidR="002854F2" w:rsidRDefault="002854F2" w:rsidP="002854F2">
      <w:pPr>
        <w:pBdr>
          <w:bottom w:val="single" w:sz="6" w:space="1" w:color="auto"/>
        </w:pBdr>
        <w:jc w:val="center"/>
        <w:rPr>
          <w:rFonts w:ascii="Times New Roman" w:hAnsi="Times New Roman" w:cs="Times New Roman"/>
          <w:b/>
          <w:bCs/>
          <w:color w:val="1F4E79" w:themeColor="accent1" w:themeShade="80"/>
          <w:sz w:val="24"/>
          <w:szCs w:val="24"/>
        </w:rPr>
      </w:pPr>
    </w:p>
    <w:p w:rsidR="00AF07CA" w:rsidRDefault="0008373D"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Covid-19 had</w:t>
      </w:r>
      <w:r w:rsidR="00AF07CA">
        <w:rPr>
          <w:rFonts w:ascii="Times New Roman" w:hAnsi="Times New Roman" w:cs="Times New Roman"/>
          <w:sz w:val="24"/>
          <w:szCs w:val="24"/>
        </w:rPr>
        <w:t xml:space="preserve"> caused a lot of havoc to human life and adversely impacted the corporate world both in home and international territories. It is very important to know about the corporate performance of businesses, their struggles and remedies that can be incorporated to overcome such a critical phase. Hence, the topic of this report emphasizes in analyzing and evaluating the corpo</w:t>
      </w:r>
      <w:r w:rsidR="00885E59">
        <w:rPr>
          <w:rFonts w:ascii="Times New Roman" w:hAnsi="Times New Roman" w:cs="Times New Roman"/>
          <w:sz w:val="24"/>
          <w:szCs w:val="24"/>
        </w:rPr>
        <w:t>rate pe</w:t>
      </w:r>
      <w:r w:rsidR="003C28B7">
        <w:rPr>
          <w:rFonts w:ascii="Times New Roman" w:hAnsi="Times New Roman" w:cs="Times New Roman"/>
          <w:sz w:val="24"/>
          <w:szCs w:val="24"/>
        </w:rPr>
        <w:t>rformance of a melamine</w:t>
      </w:r>
      <w:r w:rsidR="00885E59">
        <w:rPr>
          <w:rFonts w:ascii="Times New Roman" w:hAnsi="Times New Roman" w:cs="Times New Roman"/>
          <w:sz w:val="24"/>
          <w:szCs w:val="24"/>
        </w:rPr>
        <w:t xml:space="preserve"> tableware</w:t>
      </w:r>
      <w:r w:rsidR="00AF07CA">
        <w:rPr>
          <w:rFonts w:ascii="Times New Roman" w:hAnsi="Times New Roman" w:cs="Times New Roman"/>
          <w:sz w:val="24"/>
          <w:szCs w:val="24"/>
        </w:rPr>
        <w:t xml:space="preserve"> company during </w:t>
      </w:r>
      <w:r w:rsidR="00885E59">
        <w:rPr>
          <w:rFonts w:ascii="Times New Roman" w:hAnsi="Times New Roman" w:cs="Times New Roman"/>
          <w:sz w:val="24"/>
          <w:szCs w:val="24"/>
        </w:rPr>
        <w:t xml:space="preserve">the </w:t>
      </w:r>
      <w:r w:rsidR="00AF07CA">
        <w:rPr>
          <w:rFonts w:ascii="Times New Roman" w:hAnsi="Times New Roman" w:cs="Times New Roman"/>
          <w:sz w:val="24"/>
          <w:szCs w:val="24"/>
        </w:rPr>
        <w:t xml:space="preserve">pandemic. It is very essential learning to know the fact that on the </w:t>
      </w:r>
      <w:r w:rsidR="00885E59">
        <w:rPr>
          <w:rFonts w:ascii="Times New Roman" w:hAnsi="Times New Roman" w:cs="Times New Roman"/>
          <w:sz w:val="24"/>
          <w:szCs w:val="24"/>
        </w:rPr>
        <w:t>basis of which grounds the corporate performance of a company</w:t>
      </w:r>
      <w:r w:rsidR="00AF07CA">
        <w:rPr>
          <w:rFonts w:ascii="Times New Roman" w:hAnsi="Times New Roman" w:cs="Times New Roman"/>
          <w:sz w:val="24"/>
          <w:szCs w:val="24"/>
        </w:rPr>
        <w:t xml:space="preserve"> can be evaluated successfully. Firstly, financial performance indicators were incorporated which implies to calculating and finding out different ratios and interpreting them. </w:t>
      </w:r>
      <w:r w:rsidR="00AF07CA">
        <w:rPr>
          <w:rFonts w:ascii="Times New Roman" w:hAnsi="Times New Roman" w:cs="Times New Roman"/>
          <w:sz w:val="24"/>
          <w:szCs w:val="24"/>
        </w:rPr>
        <w:lastRenderedPageBreak/>
        <w:t>The information and data for these ratios needs to be collected from the company’s financial statement and audit reports. Moreover, another important thing to know about is that it is not possible to evaluate the performance of a business on the basis of only financial grounds. Hence, some non-financial performance indicators are also involved to this report which gives clear understanding of the company’s performance in those areas which cannot be measured in monetary terms. A simple size of four years were taken into study and the performance comparison of four years were presented using graphs but the performance of the pandemic year 2020 was highlighted mostly.</w:t>
      </w:r>
    </w:p>
    <w:p w:rsidR="00F94B9E" w:rsidRPr="0047468A" w:rsidRDefault="00775BB0" w:rsidP="0047468A">
      <w:pPr>
        <w:pStyle w:val="Heading1"/>
        <w:jc w:val="center"/>
        <w:rPr>
          <w:rFonts w:ascii="Times New Roman" w:hAnsi="Times New Roman" w:cs="Times New Roman"/>
          <w:b/>
          <w:bCs/>
          <w:sz w:val="28"/>
          <w:szCs w:val="28"/>
        </w:rPr>
      </w:pPr>
      <w:bookmarkStart w:id="36" w:name="_Toc86778465"/>
      <w:r w:rsidRPr="0047468A">
        <w:rPr>
          <w:rFonts w:ascii="Times New Roman" w:hAnsi="Times New Roman" w:cs="Times New Roman"/>
          <w:b/>
          <w:bCs/>
          <w:sz w:val="28"/>
          <w:szCs w:val="28"/>
        </w:rPr>
        <w:t xml:space="preserve">1.5 </w:t>
      </w:r>
      <w:r w:rsidR="001A23EE" w:rsidRPr="0047468A">
        <w:rPr>
          <w:rFonts w:ascii="Times New Roman" w:hAnsi="Times New Roman" w:cs="Times New Roman"/>
          <w:b/>
          <w:bCs/>
          <w:sz w:val="28"/>
          <w:szCs w:val="28"/>
        </w:rPr>
        <w:t>L</w:t>
      </w:r>
      <w:r w:rsidR="001E75B9">
        <w:rPr>
          <w:rFonts w:ascii="Times New Roman" w:hAnsi="Times New Roman" w:cs="Times New Roman"/>
          <w:b/>
          <w:bCs/>
          <w:sz w:val="28"/>
          <w:szCs w:val="28"/>
        </w:rPr>
        <w:t>IMITATIONS OF THE STUDY</w:t>
      </w:r>
      <w:bookmarkEnd w:id="36"/>
    </w:p>
    <w:p w:rsidR="00F94B9E" w:rsidRDefault="00F94B9E">
      <w:pPr>
        <w:pBdr>
          <w:bottom w:val="single" w:sz="6" w:space="1" w:color="auto"/>
        </w:pBdr>
        <w:rPr>
          <w:rFonts w:ascii="Times New Roman" w:hAnsi="Times New Roman" w:cs="Times New Roman"/>
          <w:sz w:val="24"/>
          <w:szCs w:val="24"/>
        </w:rPr>
      </w:pPr>
    </w:p>
    <w:p w:rsidR="00F94B9E" w:rsidRDefault="003D4EFD" w:rsidP="00F80A32">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1A23EE">
        <w:rPr>
          <w:rFonts w:ascii="Times New Roman" w:hAnsi="Times New Roman" w:cs="Times New Roman"/>
          <w:sz w:val="24"/>
          <w:szCs w:val="24"/>
        </w:rPr>
        <w:t xml:space="preserve"> biggest limitation of this study is very limited data were available for me to prepare a detailed report. The private companies often try their level best to keep their information and data very much confidential. So, I could not manage to collect adequate financial data and non-financial data</w:t>
      </w:r>
      <w:r w:rsidR="000A2365">
        <w:rPr>
          <w:rFonts w:ascii="Times New Roman" w:hAnsi="Times New Roman" w:cs="Times New Roman"/>
          <w:sz w:val="24"/>
          <w:szCs w:val="24"/>
        </w:rPr>
        <w:t xml:space="preserve"> from</w:t>
      </w:r>
      <w:r w:rsidR="003C28B7">
        <w:rPr>
          <w:rFonts w:ascii="Times New Roman" w:hAnsi="Times New Roman" w:cs="Times New Roman"/>
          <w:sz w:val="24"/>
          <w:szCs w:val="24"/>
        </w:rPr>
        <w:t xml:space="preserve"> the company for the sake of safeguarding</w:t>
      </w:r>
      <w:r w:rsidR="000A2365">
        <w:rPr>
          <w:rFonts w:ascii="Times New Roman" w:hAnsi="Times New Roman" w:cs="Times New Roman"/>
          <w:sz w:val="24"/>
          <w:szCs w:val="24"/>
        </w:rPr>
        <w:t xml:space="preserve"> their privacy. </w:t>
      </w:r>
      <w:r w:rsidR="00775BB0">
        <w:rPr>
          <w:rFonts w:ascii="Times New Roman" w:hAnsi="Times New Roman" w:cs="Times New Roman"/>
          <w:sz w:val="24"/>
          <w:szCs w:val="24"/>
        </w:rPr>
        <w:t xml:space="preserve">Likewise, some financial information were complex to assimilate so I could not make use of those information which could have </w:t>
      </w:r>
      <w:r w:rsidR="003C28B7">
        <w:rPr>
          <w:rFonts w:ascii="Times New Roman" w:hAnsi="Times New Roman" w:cs="Times New Roman"/>
          <w:sz w:val="24"/>
          <w:szCs w:val="24"/>
        </w:rPr>
        <w:t>been beneficial for me in making</w:t>
      </w:r>
      <w:r w:rsidR="00775BB0">
        <w:rPr>
          <w:rFonts w:ascii="Times New Roman" w:hAnsi="Times New Roman" w:cs="Times New Roman"/>
          <w:sz w:val="24"/>
          <w:szCs w:val="24"/>
        </w:rPr>
        <w:t xml:space="preserve"> my report </w:t>
      </w:r>
      <w:r w:rsidR="003C28B7">
        <w:rPr>
          <w:rFonts w:ascii="Times New Roman" w:hAnsi="Times New Roman" w:cs="Times New Roman"/>
          <w:sz w:val="24"/>
          <w:szCs w:val="24"/>
        </w:rPr>
        <w:t xml:space="preserve">much </w:t>
      </w:r>
      <w:r w:rsidR="00775BB0">
        <w:rPr>
          <w:rFonts w:ascii="Times New Roman" w:hAnsi="Times New Roman" w:cs="Times New Roman"/>
          <w:sz w:val="24"/>
          <w:szCs w:val="24"/>
        </w:rPr>
        <w:t xml:space="preserve">more informative. </w:t>
      </w:r>
      <w:r w:rsidR="000A2365">
        <w:rPr>
          <w:rFonts w:ascii="Times New Roman" w:hAnsi="Times New Roman" w:cs="Times New Roman"/>
          <w:sz w:val="24"/>
          <w:szCs w:val="24"/>
        </w:rPr>
        <w:t>In addition, I have collected all of my data from secondary sources but the type of study I have conducted if I could have collected some primary data</w:t>
      </w:r>
      <w:r w:rsidR="003C28B7">
        <w:rPr>
          <w:rFonts w:ascii="Times New Roman" w:hAnsi="Times New Roman" w:cs="Times New Roman"/>
          <w:sz w:val="24"/>
          <w:szCs w:val="24"/>
        </w:rPr>
        <w:t xml:space="preserve"> like conducting surveys to</w:t>
      </w:r>
      <w:r w:rsidR="000A2365">
        <w:rPr>
          <w:rFonts w:ascii="Times New Roman" w:hAnsi="Times New Roman" w:cs="Times New Roman"/>
          <w:sz w:val="24"/>
          <w:szCs w:val="24"/>
        </w:rPr>
        <w:t xml:space="preserve"> the report could have been more descent. The primary data collection was not possible as there were limitations of time involved and the company did not permit me to collect raw data from primary sources. Moreover, the financial and non-financial data that I have collected from financial statements and from different functional departments can be biased </w:t>
      </w:r>
      <w:r w:rsidR="003C28B7">
        <w:rPr>
          <w:rFonts w:ascii="Times New Roman" w:hAnsi="Times New Roman" w:cs="Times New Roman"/>
          <w:sz w:val="24"/>
          <w:szCs w:val="24"/>
        </w:rPr>
        <w:t>and window dressed to shift things in favor of the company</w:t>
      </w:r>
      <w:r w:rsidR="000A2365">
        <w:rPr>
          <w:rFonts w:ascii="Times New Roman" w:hAnsi="Times New Roman" w:cs="Times New Roman"/>
          <w:sz w:val="24"/>
          <w:szCs w:val="24"/>
        </w:rPr>
        <w:t>.</w:t>
      </w:r>
      <w:r w:rsidR="003C28B7">
        <w:rPr>
          <w:rFonts w:ascii="Times New Roman" w:hAnsi="Times New Roman" w:cs="Times New Roman"/>
          <w:sz w:val="24"/>
          <w:szCs w:val="24"/>
        </w:rPr>
        <w:t xml:space="preserve"> In such cases the information that I have analyzed and evaluated might not provide the actual snapshot of the overall performance of the company in this pandemic.</w:t>
      </w:r>
    </w:p>
    <w:p w:rsidR="00F5075D" w:rsidRPr="0047468A" w:rsidRDefault="00FA064C" w:rsidP="00F80A32">
      <w:pPr>
        <w:pStyle w:val="Heading1"/>
        <w:jc w:val="center"/>
        <w:rPr>
          <w:rFonts w:ascii="Times New Roman" w:hAnsi="Times New Roman" w:cs="Times New Roman"/>
          <w:b/>
          <w:bCs/>
          <w:sz w:val="28"/>
          <w:szCs w:val="28"/>
        </w:rPr>
      </w:pPr>
      <w:r>
        <w:rPr>
          <w:sz w:val="24"/>
          <w:szCs w:val="24"/>
        </w:rPr>
        <w:br w:type="page"/>
      </w:r>
      <w:bookmarkStart w:id="37" w:name="_Toc86778466"/>
      <w:r w:rsidR="00F5075D" w:rsidRPr="0047468A">
        <w:rPr>
          <w:rFonts w:ascii="Times New Roman" w:hAnsi="Times New Roman" w:cs="Times New Roman"/>
          <w:b/>
          <w:bCs/>
          <w:sz w:val="28"/>
          <w:szCs w:val="28"/>
        </w:rPr>
        <w:lastRenderedPageBreak/>
        <w:t>1.6 B</w:t>
      </w:r>
      <w:r w:rsidR="001E75B9">
        <w:rPr>
          <w:rFonts w:ascii="Times New Roman" w:hAnsi="Times New Roman" w:cs="Times New Roman"/>
          <w:b/>
          <w:bCs/>
          <w:sz w:val="28"/>
          <w:szCs w:val="28"/>
        </w:rPr>
        <w:t>ROAD OBJECTIVE</w:t>
      </w:r>
      <w:bookmarkEnd w:id="37"/>
    </w:p>
    <w:p w:rsidR="00F5075D" w:rsidRDefault="00F5075D" w:rsidP="00F5075D">
      <w:pPr>
        <w:pBdr>
          <w:bottom w:val="single" w:sz="6" w:space="1" w:color="auto"/>
        </w:pBdr>
        <w:jc w:val="center"/>
        <w:rPr>
          <w:rFonts w:ascii="Times New Roman" w:hAnsi="Times New Roman" w:cs="Times New Roman"/>
          <w:b/>
          <w:bCs/>
          <w:sz w:val="24"/>
          <w:szCs w:val="24"/>
        </w:rPr>
      </w:pPr>
    </w:p>
    <w:p w:rsidR="00F5075D" w:rsidRDefault="00F80A32" w:rsidP="00AB6C63">
      <w:pPr>
        <w:spacing w:line="360" w:lineRule="auto"/>
        <w:jc w:val="both"/>
        <w:rPr>
          <w:rFonts w:ascii="Times New Roman" w:hAnsi="Times New Roman" w:cs="Times New Roman"/>
          <w:sz w:val="24"/>
          <w:szCs w:val="24"/>
        </w:rPr>
      </w:pPr>
      <w:r>
        <w:rPr>
          <w:rFonts w:ascii="Times New Roman" w:hAnsi="Times New Roman" w:cs="Times New Roman"/>
          <w:sz w:val="24"/>
          <w:szCs w:val="24"/>
        </w:rPr>
        <w:t>The primary objective of making this report is analyzing and evaluating the corporate performance of Cr</w:t>
      </w:r>
      <w:r w:rsidR="003E5CC7">
        <w:rPr>
          <w:rFonts w:ascii="Times New Roman" w:hAnsi="Times New Roman" w:cs="Times New Roman"/>
          <w:sz w:val="24"/>
          <w:szCs w:val="24"/>
        </w:rPr>
        <w:t>own melamine industry limited during</w:t>
      </w:r>
      <w:r>
        <w:rPr>
          <w:rFonts w:ascii="Times New Roman" w:hAnsi="Times New Roman" w:cs="Times New Roman"/>
          <w:sz w:val="24"/>
          <w:szCs w:val="24"/>
        </w:rPr>
        <w:t xml:space="preserve"> Covid-19. Besides this, </w:t>
      </w:r>
      <w:r w:rsidR="00F5075D">
        <w:rPr>
          <w:rFonts w:ascii="Times New Roman" w:hAnsi="Times New Roman" w:cs="Times New Roman"/>
          <w:sz w:val="24"/>
          <w:szCs w:val="24"/>
        </w:rPr>
        <w:t>It is an essential requirement set by the school of business and economics of United International University that the students who are pursuing BBA needs to submit either a research paper or internship report at the end of the course work. So in order to get my Bachelor’s degree it is an essential requirement and to fulf</w:t>
      </w:r>
      <w:r w:rsidR="0095205D">
        <w:rPr>
          <w:rFonts w:ascii="Times New Roman" w:hAnsi="Times New Roman" w:cs="Times New Roman"/>
          <w:sz w:val="24"/>
          <w:szCs w:val="24"/>
        </w:rPr>
        <w:t xml:space="preserve">ill such requirement I have done </w:t>
      </w:r>
      <w:r w:rsidR="00F5075D">
        <w:rPr>
          <w:rFonts w:ascii="Times New Roman" w:hAnsi="Times New Roman" w:cs="Times New Roman"/>
          <w:sz w:val="24"/>
          <w:szCs w:val="24"/>
        </w:rPr>
        <w:t>this report.</w:t>
      </w:r>
    </w:p>
    <w:p w:rsidR="00F5075D" w:rsidRPr="00F94B9E" w:rsidRDefault="00F5075D" w:rsidP="00F5075D">
      <w:pPr>
        <w:spacing w:line="360" w:lineRule="auto"/>
        <w:rPr>
          <w:rFonts w:ascii="Times New Roman" w:hAnsi="Times New Roman" w:cs="Times New Roman"/>
          <w:b/>
          <w:bCs/>
          <w:color w:val="1F4E79" w:themeColor="accent1" w:themeShade="80"/>
          <w:sz w:val="28"/>
        </w:rPr>
      </w:pPr>
    </w:p>
    <w:p w:rsidR="00F5075D" w:rsidRDefault="00F5075D" w:rsidP="00F5075D">
      <w:pPr>
        <w:spacing w:line="360" w:lineRule="auto"/>
        <w:jc w:val="center"/>
        <w:rPr>
          <w:rFonts w:ascii="Times New Roman" w:hAnsi="Times New Roman" w:cs="Times New Roman"/>
          <w:b/>
          <w:bCs/>
          <w:color w:val="1F4E79" w:themeColor="accent1" w:themeShade="80"/>
          <w:sz w:val="28"/>
        </w:rPr>
      </w:pPr>
    </w:p>
    <w:p w:rsidR="00F5075D" w:rsidRDefault="00F5075D" w:rsidP="00F5075D">
      <w:pPr>
        <w:spacing w:line="360" w:lineRule="auto"/>
        <w:jc w:val="center"/>
        <w:rPr>
          <w:rFonts w:ascii="Times New Roman" w:hAnsi="Times New Roman" w:cs="Times New Roman"/>
          <w:b/>
          <w:bCs/>
          <w:color w:val="1F4E79" w:themeColor="accent1" w:themeShade="80"/>
          <w:sz w:val="28"/>
        </w:rPr>
      </w:pPr>
    </w:p>
    <w:p w:rsidR="00F5075D" w:rsidRPr="0047468A" w:rsidRDefault="00F5075D" w:rsidP="0047468A">
      <w:pPr>
        <w:pStyle w:val="Heading1"/>
        <w:jc w:val="center"/>
        <w:rPr>
          <w:rFonts w:ascii="Times New Roman" w:hAnsi="Times New Roman" w:cs="Times New Roman"/>
          <w:b/>
          <w:bCs/>
          <w:sz w:val="28"/>
          <w:szCs w:val="28"/>
        </w:rPr>
      </w:pPr>
      <w:bookmarkStart w:id="38" w:name="_Toc86778467"/>
      <w:r w:rsidRPr="0047468A">
        <w:rPr>
          <w:rFonts w:ascii="Times New Roman" w:hAnsi="Times New Roman" w:cs="Times New Roman"/>
          <w:b/>
          <w:bCs/>
          <w:sz w:val="28"/>
          <w:szCs w:val="28"/>
        </w:rPr>
        <w:t>1.7 S</w:t>
      </w:r>
      <w:r w:rsidR="001E75B9">
        <w:rPr>
          <w:rFonts w:ascii="Times New Roman" w:hAnsi="Times New Roman" w:cs="Times New Roman"/>
          <w:b/>
          <w:bCs/>
          <w:sz w:val="28"/>
          <w:szCs w:val="28"/>
        </w:rPr>
        <w:t>PECIFIC OBJECTIVES</w:t>
      </w:r>
      <w:bookmarkEnd w:id="38"/>
    </w:p>
    <w:p w:rsidR="00F5075D" w:rsidRDefault="00F5075D" w:rsidP="00F5075D">
      <w:pPr>
        <w:pBdr>
          <w:bottom w:val="single" w:sz="6" w:space="1" w:color="auto"/>
        </w:pBdr>
        <w:spacing w:line="360" w:lineRule="auto"/>
        <w:jc w:val="center"/>
        <w:rPr>
          <w:rFonts w:ascii="Times New Roman" w:hAnsi="Times New Roman" w:cs="Times New Roman"/>
          <w:b/>
          <w:bCs/>
          <w:color w:val="1F4E79" w:themeColor="accent1" w:themeShade="80"/>
          <w:sz w:val="28"/>
        </w:rPr>
      </w:pPr>
    </w:p>
    <w:p w:rsidR="00F5075D" w:rsidRDefault="00F5075D" w:rsidP="00F5075D">
      <w:pPr>
        <w:spacing w:line="360" w:lineRule="auto"/>
        <w:rPr>
          <w:rFonts w:ascii="Times New Roman" w:hAnsi="Times New Roman" w:cs="Times New Roman"/>
          <w:b/>
          <w:bCs/>
          <w:color w:val="1F4E79" w:themeColor="accent1" w:themeShade="80"/>
          <w:sz w:val="28"/>
        </w:rPr>
      </w:pPr>
    </w:p>
    <w:p w:rsidR="00F5075D" w:rsidRPr="005F7E9E" w:rsidRDefault="00F5075D" w:rsidP="00F5075D">
      <w:pPr>
        <w:pStyle w:val="ListParagraph"/>
        <w:numPr>
          <w:ilvl w:val="0"/>
          <w:numId w:val="22"/>
        </w:numPr>
        <w:spacing w:line="360" w:lineRule="auto"/>
        <w:rPr>
          <w:rFonts w:ascii="Times New Roman" w:hAnsi="Times New Roman" w:cs="Times New Roman"/>
          <w:sz w:val="24"/>
          <w:szCs w:val="24"/>
        </w:rPr>
      </w:pPr>
      <w:r w:rsidRPr="005F7E9E">
        <w:rPr>
          <w:rFonts w:ascii="Times New Roman" w:hAnsi="Times New Roman" w:cs="Times New Roman"/>
          <w:sz w:val="24"/>
          <w:szCs w:val="24"/>
        </w:rPr>
        <w:t>To analyze the financial ratios of the company</w:t>
      </w:r>
    </w:p>
    <w:p w:rsidR="00F5075D" w:rsidRPr="005F7E9E" w:rsidRDefault="00F5075D" w:rsidP="00F5075D">
      <w:pPr>
        <w:pStyle w:val="ListParagraph"/>
        <w:numPr>
          <w:ilvl w:val="0"/>
          <w:numId w:val="22"/>
        </w:numPr>
        <w:spacing w:line="360" w:lineRule="auto"/>
        <w:rPr>
          <w:rFonts w:ascii="Times New Roman" w:hAnsi="Times New Roman" w:cs="Times New Roman"/>
          <w:sz w:val="24"/>
          <w:szCs w:val="24"/>
        </w:rPr>
      </w:pPr>
      <w:r w:rsidRPr="005F7E9E">
        <w:rPr>
          <w:rFonts w:ascii="Times New Roman" w:hAnsi="Times New Roman" w:cs="Times New Roman"/>
          <w:sz w:val="24"/>
          <w:szCs w:val="24"/>
        </w:rPr>
        <w:t>To analyze the non-financial performance metric of the company</w:t>
      </w:r>
    </w:p>
    <w:p w:rsidR="00F5075D" w:rsidRPr="005F7E9E" w:rsidRDefault="00F5075D" w:rsidP="00F5075D">
      <w:pPr>
        <w:pStyle w:val="ListParagraph"/>
        <w:numPr>
          <w:ilvl w:val="0"/>
          <w:numId w:val="22"/>
        </w:numPr>
        <w:spacing w:line="360" w:lineRule="auto"/>
        <w:rPr>
          <w:rFonts w:ascii="Times New Roman" w:hAnsi="Times New Roman" w:cs="Times New Roman"/>
          <w:sz w:val="24"/>
          <w:szCs w:val="24"/>
        </w:rPr>
      </w:pPr>
      <w:r w:rsidRPr="005F7E9E">
        <w:rPr>
          <w:rFonts w:ascii="Times New Roman" w:hAnsi="Times New Roman" w:cs="Times New Roman"/>
          <w:sz w:val="24"/>
          <w:szCs w:val="24"/>
        </w:rPr>
        <w:t>To find out the areas where business struggled in covid-19</w:t>
      </w:r>
    </w:p>
    <w:p w:rsidR="00F5075D" w:rsidRPr="005F7E9E" w:rsidRDefault="00F5075D" w:rsidP="00F5075D">
      <w:pPr>
        <w:pStyle w:val="ListParagraph"/>
        <w:numPr>
          <w:ilvl w:val="0"/>
          <w:numId w:val="22"/>
        </w:numPr>
        <w:spacing w:line="360" w:lineRule="auto"/>
        <w:rPr>
          <w:rFonts w:ascii="Times New Roman" w:hAnsi="Times New Roman" w:cs="Times New Roman"/>
          <w:sz w:val="24"/>
          <w:szCs w:val="24"/>
        </w:rPr>
      </w:pPr>
      <w:r w:rsidRPr="005F7E9E">
        <w:rPr>
          <w:rFonts w:ascii="Times New Roman" w:hAnsi="Times New Roman" w:cs="Times New Roman"/>
          <w:sz w:val="24"/>
          <w:szCs w:val="24"/>
        </w:rPr>
        <w:t xml:space="preserve"> To find out the measures the company incorporated to over struggles</w:t>
      </w:r>
    </w:p>
    <w:p w:rsidR="00F5075D" w:rsidRPr="005F7E9E" w:rsidRDefault="00F5075D" w:rsidP="00F5075D">
      <w:pPr>
        <w:pStyle w:val="ListParagraph"/>
        <w:numPr>
          <w:ilvl w:val="0"/>
          <w:numId w:val="22"/>
        </w:numPr>
        <w:spacing w:line="360" w:lineRule="auto"/>
        <w:rPr>
          <w:rFonts w:ascii="Times New Roman" w:hAnsi="Times New Roman" w:cs="Times New Roman"/>
          <w:sz w:val="24"/>
          <w:szCs w:val="24"/>
        </w:rPr>
      </w:pPr>
      <w:r w:rsidRPr="005F7E9E">
        <w:rPr>
          <w:rFonts w:ascii="Times New Roman" w:hAnsi="Times New Roman" w:cs="Times New Roman"/>
          <w:sz w:val="24"/>
          <w:szCs w:val="24"/>
        </w:rPr>
        <w:t>To know the overall standing position of the company during pandemic</w:t>
      </w:r>
    </w:p>
    <w:p w:rsidR="00F5075D" w:rsidRDefault="00F5075D" w:rsidP="00F5075D">
      <w:pPr>
        <w:spacing w:line="360" w:lineRule="auto"/>
        <w:rPr>
          <w:rFonts w:ascii="Times New Roman" w:hAnsi="Times New Roman" w:cs="Times New Roman"/>
          <w:b/>
          <w:bCs/>
          <w:color w:val="1F4E79" w:themeColor="accent1" w:themeShade="80"/>
          <w:sz w:val="28"/>
        </w:rPr>
      </w:pPr>
    </w:p>
    <w:p w:rsidR="00F5075D" w:rsidRDefault="00F5075D" w:rsidP="00F5075D">
      <w:pPr>
        <w:rPr>
          <w:rFonts w:ascii="Times New Roman" w:hAnsi="Times New Roman" w:cs="Times New Roman"/>
          <w:b/>
          <w:bCs/>
          <w:color w:val="1F4E79" w:themeColor="accent1" w:themeShade="80"/>
          <w:sz w:val="28"/>
        </w:rPr>
      </w:pPr>
      <w:r>
        <w:rPr>
          <w:rFonts w:ascii="Times New Roman" w:hAnsi="Times New Roman" w:cs="Times New Roman"/>
          <w:b/>
          <w:bCs/>
          <w:color w:val="1F4E79" w:themeColor="accent1" w:themeShade="80"/>
          <w:sz w:val="28"/>
        </w:rPr>
        <w:br w:type="page"/>
      </w:r>
    </w:p>
    <w:p w:rsidR="00FA064C" w:rsidRDefault="00FA064C">
      <w:pP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FB7E2E" w:rsidRDefault="00FB7E2E">
      <w:pPr>
        <w:pBdr>
          <w:bottom w:val="single" w:sz="6" w:space="1" w:color="auto"/>
        </w:pBdr>
        <w:rPr>
          <w:rFonts w:ascii="Times New Roman" w:hAnsi="Times New Roman" w:cs="Times New Roman"/>
          <w:color w:val="1F4E79" w:themeColor="accent1" w:themeShade="80"/>
          <w:sz w:val="24"/>
          <w:szCs w:val="24"/>
        </w:rPr>
      </w:pPr>
    </w:p>
    <w:p w:rsidR="00FB7E2E" w:rsidRDefault="00FB7E2E">
      <w:pPr>
        <w:pBdr>
          <w:bottom w:val="single" w:sz="6" w:space="1" w:color="auto"/>
        </w:pBdr>
        <w:rPr>
          <w:rFonts w:ascii="Times New Roman" w:hAnsi="Times New Roman" w:cs="Times New Roman"/>
          <w:color w:val="1F4E79" w:themeColor="accent1" w:themeShade="80"/>
          <w:sz w:val="24"/>
          <w:szCs w:val="24"/>
        </w:rPr>
      </w:pPr>
    </w:p>
    <w:p w:rsidR="00FB7E2E" w:rsidRDefault="00FB7E2E">
      <w:pPr>
        <w:pBdr>
          <w:bottom w:val="single" w:sz="6" w:space="1" w:color="auto"/>
        </w:pBdr>
        <w:rPr>
          <w:rFonts w:ascii="Times New Roman" w:hAnsi="Times New Roman" w:cs="Times New Roman"/>
          <w:color w:val="1F4E79" w:themeColor="accent1" w:themeShade="80"/>
          <w:sz w:val="24"/>
          <w:szCs w:val="24"/>
        </w:rPr>
      </w:pPr>
    </w:p>
    <w:p w:rsidR="00FB7E2E" w:rsidRDefault="00FB7E2E">
      <w:pPr>
        <w:pBdr>
          <w:bottom w:val="single" w:sz="6" w:space="1" w:color="auto"/>
        </w:pBdr>
        <w:rPr>
          <w:rFonts w:ascii="Times New Roman" w:hAnsi="Times New Roman" w:cs="Times New Roman"/>
          <w:color w:val="1F4E79" w:themeColor="accent1" w:themeShade="80"/>
          <w:sz w:val="24"/>
          <w:szCs w:val="24"/>
        </w:rPr>
      </w:pPr>
    </w:p>
    <w:p w:rsidR="007A25DE" w:rsidRDefault="007A25DE">
      <w:pPr>
        <w:pBdr>
          <w:bottom w:val="single" w:sz="6" w:space="1" w:color="auto"/>
        </w:pBdr>
        <w:rPr>
          <w:rFonts w:ascii="Times New Roman" w:hAnsi="Times New Roman" w:cs="Times New Roman"/>
          <w:color w:val="1F4E79" w:themeColor="accent1" w:themeShade="80"/>
          <w:sz w:val="24"/>
          <w:szCs w:val="24"/>
        </w:rPr>
      </w:pPr>
    </w:p>
    <w:p w:rsidR="00D061FB" w:rsidRDefault="00D061FB">
      <w:pPr>
        <w:pBdr>
          <w:bottom w:val="single" w:sz="6" w:space="1" w:color="auto"/>
        </w:pBdr>
        <w:rPr>
          <w:rFonts w:ascii="Times New Roman" w:hAnsi="Times New Roman" w:cs="Times New Roman"/>
          <w:color w:val="1F4E79" w:themeColor="accent1" w:themeShade="80"/>
          <w:sz w:val="24"/>
          <w:szCs w:val="24"/>
        </w:rPr>
      </w:pPr>
    </w:p>
    <w:p w:rsidR="008A01A2" w:rsidRPr="00A75ECD" w:rsidRDefault="008A01A2">
      <w:pPr>
        <w:rPr>
          <w:rFonts w:ascii="Times New Roman" w:hAnsi="Times New Roman" w:cs="Times New Roman"/>
          <w:sz w:val="24"/>
          <w:szCs w:val="24"/>
        </w:rPr>
      </w:pPr>
      <w:r w:rsidRPr="00A75ECD">
        <w:rPr>
          <w:rFonts w:ascii="Times New Roman" w:hAnsi="Times New Roman" w:cs="Times New Roman"/>
          <w:sz w:val="24"/>
          <w:szCs w:val="24"/>
        </w:rPr>
        <w:t>CHAPTER</w:t>
      </w:r>
      <w:r w:rsidR="00A75ECD" w:rsidRPr="00A75ECD">
        <w:rPr>
          <w:rFonts w:ascii="Times New Roman" w:hAnsi="Times New Roman" w:cs="Times New Roman"/>
          <w:sz w:val="24"/>
          <w:szCs w:val="24"/>
        </w:rPr>
        <w:t>:</w:t>
      </w:r>
      <w:r w:rsidRPr="00A75ECD">
        <w:rPr>
          <w:rFonts w:ascii="Times New Roman" w:hAnsi="Times New Roman" w:cs="Times New Roman"/>
          <w:sz w:val="24"/>
          <w:szCs w:val="24"/>
        </w:rPr>
        <w:t xml:space="preserve"> 2</w:t>
      </w:r>
    </w:p>
    <w:p w:rsidR="00F94B9E" w:rsidRPr="00FA064C" w:rsidRDefault="00F94B9E" w:rsidP="00F94B9E">
      <w:pPr>
        <w:rPr>
          <w:rFonts w:ascii="Times New Roman" w:hAnsi="Times New Roman" w:cs="Times New Roman"/>
          <w:b/>
          <w:bCs/>
          <w:color w:val="1F4E79" w:themeColor="accent1" w:themeShade="80"/>
          <w:sz w:val="24"/>
          <w:szCs w:val="24"/>
        </w:rPr>
      </w:pPr>
    </w:p>
    <w:p w:rsidR="00F94B9E" w:rsidRPr="009D5D3D" w:rsidRDefault="007A25DE" w:rsidP="007A25DE">
      <w:pPr>
        <w:pStyle w:val="ListParagraph"/>
        <w:numPr>
          <w:ilvl w:val="0"/>
          <w:numId w:val="11"/>
        </w:numPr>
        <w:spacing w:line="600" w:lineRule="auto"/>
        <w:rPr>
          <w:rFonts w:ascii="Times New Roman" w:hAnsi="Times New Roman" w:cs="Times New Roman"/>
          <w:b/>
          <w:bCs/>
          <w:color w:val="1F4E79" w:themeColor="accent1" w:themeShade="80"/>
          <w:sz w:val="28"/>
        </w:rPr>
      </w:pPr>
      <w:r>
        <w:rPr>
          <w:rFonts w:ascii="Times New Roman" w:hAnsi="Times New Roman" w:cs="Times New Roman"/>
          <w:b/>
          <w:bCs/>
          <w:color w:val="1F4E79" w:themeColor="accent1" w:themeShade="80"/>
          <w:sz w:val="28"/>
        </w:rPr>
        <w:t>LITERATURE REVIEW</w:t>
      </w:r>
    </w:p>
    <w:p w:rsidR="00FB7E2E" w:rsidRPr="009D5D3D" w:rsidRDefault="00FB7E2E" w:rsidP="007A25DE">
      <w:pPr>
        <w:pStyle w:val="ListParagraph"/>
        <w:spacing w:line="600" w:lineRule="auto"/>
        <w:rPr>
          <w:rFonts w:ascii="Times New Roman" w:hAnsi="Times New Roman" w:cs="Times New Roman"/>
          <w:b/>
          <w:bCs/>
          <w:color w:val="1F4E79" w:themeColor="accent1" w:themeShade="80"/>
          <w:sz w:val="28"/>
        </w:rPr>
      </w:pPr>
    </w:p>
    <w:p w:rsidR="00F94B9E" w:rsidRPr="00F94B9E" w:rsidRDefault="00F94B9E" w:rsidP="00FA064C">
      <w:pPr>
        <w:pStyle w:val="ListParagraph"/>
        <w:rPr>
          <w:rFonts w:ascii="Times New Roman" w:hAnsi="Times New Roman" w:cs="Times New Roman"/>
          <w:color w:val="1F4E79" w:themeColor="accent1" w:themeShade="80"/>
          <w:sz w:val="24"/>
          <w:szCs w:val="24"/>
        </w:rPr>
      </w:pPr>
    </w:p>
    <w:p w:rsidR="00F94B9E" w:rsidRDefault="00F94B9E">
      <w:pPr>
        <w:rPr>
          <w:rFonts w:ascii="Times New Roman" w:hAnsi="Times New Roman" w:cs="Times New Roman"/>
          <w:sz w:val="24"/>
          <w:szCs w:val="24"/>
        </w:rPr>
      </w:pPr>
      <w:r>
        <w:rPr>
          <w:rFonts w:ascii="Times New Roman" w:hAnsi="Times New Roman" w:cs="Times New Roman"/>
          <w:sz w:val="24"/>
          <w:szCs w:val="24"/>
        </w:rPr>
        <w:br w:type="page"/>
      </w:r>
    </w:p>
    <w:p w:rsidR="00CD4C27" w:rsidRPr="002F367A" w:rsidRDefault="00D759CC" w:rsidP="000E4D1A">
      <w:pPr>
        <w:pStyle w:val="Heading1"/>
        <w:jc w:val="center"/>
        <w:rPr>
          <w:rFonts w:ascii="Times New Roman" w:hAnsi="Times New Roman" w:cs="Times New Roman"/>
          <w:b/>
          <w:bCs/>
          <w:sz w:val="28"/>
          <w:szCs w:val="28"/>
        </w:rPr>
      </w:pPr>
      <w:bookmarkStart w:id="39" w:name="_Toc86778468"/>
      <w:r w:rsidRPr="002F367A">
        <w:rPr>
          <w:rFonts w:ascii="Times New Roman" w:hAnsi="Times New Roman" w:cs="Times New Roman"/>
          <w:b/>
          <w:bCs/>
          <w:sz w:val="28"/>
          <w:szCs w:val="28"/>
        </w:rPr>
        <w:lastRenderedPageBreak/>
        <w:t xml:space="preserve">2.1 </w:t>
      </w:r>
      <w:r w:rsidR="00865CAF" w:rsidRPr="002F367A">
        <w:rPr>
          <w:rFonts w:ascii="Times New Roman" w:hAnsi="Times New Roman" w:cs="Times New Roman"/>
          <w:b/>
          <w:bCs/>
          <w:sz w:val="28"/>
          <w:szCs w:val="28"/>
        </w:rPr>
        <w:t>LITERATURE REVIEW</w:t>
      </w:r>
      <w:bookmarkEnd w:id="39"/>
    </w:p>
    <w:p w:rsidR="00DF6B92" w:rsidRDefault="00DF6B92" w:rsidP="00865CAF">
      <w:pPr>
        <w:pBdr>
          <w:bottom w:val="single" w:sz="6" w:space="1" w:color="auto"/>
        </w:pBdr>
        <w:jc w:val="center"/>
        <w:rPr>
          <w:rFonts w:ascii="Times New Roman" w:hAnsi="Times New Roman" w:cs="Times New Roman"/>
          <w:b/>
          <w:bCs/>
          <w:color w:val="1F4E79" w:themeColor="accent1" w:themeShade="80"/>
          <w:sz w:val="28"/>
        </w:rPr>
      </w:pPr>
    </w:p>
    <w:p w:rsidR="00AB6C63" w:rsidRDefault="00406BCB" w:rsidP="00AB6C63">
      <w:pPr>
        <w:spacing w:line="360" w:lineRule="auto"/>
        <w:jc w:val="both"/>
        <w:rPr>
          <w:rFonts w:ascii="Times New Roman" w:hAnsi="Times New Roman" w:cs="Times New Roman"/>
          <w:color w:val="000000"/>
          <w:sz w:val="24"/>
          <w:szCs w:val="24"/>
          <w:shd w:val="clear" w:color="auto" w:fill="FFFFFF"/>
        </w:rPr>
      </w:pPr>
      <w:r w:rsidRPr="003E0BAF">
        <w:rPr>
          <w:rFonts w:ascii="Times New Roman" w:hAnsi="Times New Roman" w:cs="Times New Roman"/>
          <w:color w:val="000000"/>
          <w:sz w:val="24"/>
          <w:szCs w:val="24"/>
          <w:shd w:val="clear" w:color="auto" w:fill="FFFFFF"/>
        </w:rPr>
        <w:t xml:space="preserve">The virus which are engulfed and have </w:t>
      </w:r>
      <w:r w:rsidR="009E0619" w:rsidRPr="003E0BAF">
        <w:rPr>
          <w:rFonts w:ascii="Times New Roman" w:hAnsi="Times New Roman" w:cs="Times New Roman"/>
          <w:color w:val="000000"/>
          <w:sz w:val="24"/>
          <w:szCs w:val="24"/>
          <w:shd w:val="clear" w:color="auto" w:fill="FFFFFF"/>
        </w:rPr>
        <w:t xml:space="preserve">positive single‐stranded large RNA </w:t>
      </w:r>
      <w:r w:rsidRPr="003E0BAF">
        <w:rPr>
          <w:rFonts w:ascii="Times New Roman" w:hAnsi="Times New Roman" w:cs="Times New Roman"/>
          <w:color w:val="000000"/>
          <w:sz w:val="24"/>
          <w:szCs w:val="24"/>
          <w:shd w:val="clear" w:color="auto" w:fill="FFFFFF"/>
        </w:rPr>
        <w:t xml:space="preserve">that not only can affect the human beings but also other aplenty of animals is known as corona virus (covid-19). Tyrell and </w:t>
      </w:r>
      <w:proofErr w:type="spellStart"/>
      <w:r w:rsidRPr="003E0BAF">
        <w:rPr>
          <w:rFonts w:ascii="Times New Roman" w:hAnsi="Times New Roman" w:cs="Times New Roman"/>
          <w:color w:val="000000"/>
          <w:sz w:val="24"/>
          <w:szCs w:val="24"/>
          <w:shd w:val="clear" w:color="auto" w:fill="FFFFFF"/>
        </w:rPr>
        <w:t>Bynoe</w:t>
      </w:r>
      <w:proofErr w:type="spellEnd"/>
      <w:r w:rsidRPr="003E0BAF">
        <w:rPr>
          <w:rFonts w:ascii="Times New Roman" w:hAnsi="Times New Roman" w:cs="Times New Roman"/>
          <w:color w:val="000000"/>
          <w:sz w:val="24"/>
          <w:szCs w:val="24"/>
          <w:shd w:val="clear" w:color="auto" w:fill="FFFFFF"/>
        </w:rPr>
        <w:t>, initially were the first duo who worked on this virus in 1966 from the common colds of patients and later they published their studies about thi</w:t>
      </w:r>
      <w:r w:rsidR="00D10D12" w:rsidRPr="003E0BAF">
        <w:rPr>
          <w:rFonts w:ascii="Times New Roman" w:hAnsi="Times New Roman" w:cs="Times New Roman"/>
          <w:color w:val="000000"/>
          <w:sz w:val="24"/>
          <w:szCs w:val="24"/>
          <w:shd w:val="clear" w:color="auto" w:fill="FFFFFF"/>
        </w:rPr>
        <w:t>s virus for the very first time</w:t>
      </w:r>
      <w:sdt>
        <w:sdtPr>
          <w:rPr>
            <w:rFonts w:ascii="Times New Roman" w:hAnsi="Times New Roman" w:cs="Times New Roman"/>
            <w:b/>
            <w:bCs/>
            <w:color w:val="000000"/>
            <w:sz w:val="24"/>
            <w:szCs w:val="24"/>
            <w:shd w:val="clear" w:color="auto" w:fill="FFFFFF"/>
          </w:rPr>
          <w:id w:val="1210152986"/>
          <w:citation/>
        </w:sdtPr>
        <w:sdtContent>
          <w:r w:rsidR="004E7063" w:rsidRPr="003E0BAF">
            <w:rPr>
              <w:rFonts w:ascii="Times New Roman" w:hAnsi="Times New Roman" w:cs="Times New Roman"/>
              <w:b/>
              <w:bCs/>
              <w:color w:val="000000"/>
              <w:sz w:val="24"/>
              <w:szCs w:val="24"/>
              <w:shd w:val="clear" w:color="auto" w:fill="FFFFFF"/>
            </w:rPr>
            <w:fldChar w:fldCharType="begin"/>
          </w:r>
          <w:r w:rsidR="004E7063" w:rsidRPr="003E0BAF">
            <w:rPr>
              <w:rFonts w:ascii="Times New Roman" w:hAnsi="Times New Roman" w:cs="Times New Roman"/>
              <w:b/>
              <w:bCs/>
              <w:color w:val="000000"/>
              <w:sz w:val="24"/>
              <w:szCs w:val="24"/>
              <w:shd w:val="clear" w:color="auto" w:fill="FFFFFF"/>
            </w:rPr>
            <w:instrText xml:space="preserve"> CITATION Vel20 \l 1033 </w:instrText>
          </w:r>
          <w:r w:rsidR="004E7063" w:rsidRPr="003E0BAF">
            <w:rPr>
              <w:rFonts w:ascii="Times New Roman" w:hAnsi="Times New Roman" w:cs="Times New Roman"/>
              <w:b/>
              <w:bCs/>
              <w:color w:val="000000"/>
              <w:sz w:val="24"/>
              <w:szCs w:val="24"/>
              <w:shd w:val="clear" w:color="auto" w:fill="FFFFFF"/>
            </w:rPr>
            <w:fldChar w:fldCharType="separate"/>
          </w:r>
          <w:r w:rsidR="004E7063" w:rsidRPr="003E0BAF">
            <w:rPr>
              <w:rFonts w:ascii="Times New Roman" w:hAnsi="Times New Roman" w:cs="Times New Roman"/>
              <w:b/>
              <w:bCs/>
              <w:noProof/>
              <w:color w:val="000000"/>
              <w:sz w:val="24"/>
              <w:szCs w:val="24"/>
              <w:shd w:val="clear" w:color="auto" w:fill="FFFFFF"/>
            </w:rPr>
            <w:t xml:space="preserve"> (Velavan, 2020)</w:t>
          </w:r>
          <w:r w:rsidR="004E7063" w:rsidRPr="003E0BAF">
            <w:rPr>
              <w:rFonts w:ascii="Times New Roman" w:hAnsi="Times New Roman" w:cs="Times New Roman"/>
              <w:b/>
              <w:bCs/>
              <w:color w:val="000000"/>
              <w:sz w:val="24"/>
              <w:szCs w:val="24"/>
              <w:shd w:val="clear" w:color="auto" w:fill="FFFFFF"/>
            </w:rPr>
            <w:fldChar w:fldCharType="end"/>
          </w:r>
        </w:sdtContent>
      </w:sdt>
      <w:r w:rsidR="0081022B">
        <w:rPr>
          <w:rFonts w:ascii="Times New Roman" w:hAnsi="Times New Roman" w:cs="Times New Roman"/>
          <w:color w:val="000000"/>
          <w:sz w:val="24"/>
          <w:szCs w:val="24"/>
          <w:shd w:val="clear" w:color="auto" w:fill="FFFFFF"/>
        </w:rPr>
        <w:t>.</w:t>
      </w:r>
      <w:r w:rsidR="00AB6C63">
        <w:rPr>
          <w:rFonts w:ascii="Times New Roman" w:hAnsi="Times New Roman" w:cs="Times New Roman"/>
          <w:color w:val="000000"/>
          <w:sz w:val="24"/>
          <w:szCs w:val="24"/>
          <w:shd w:val="clear" w:color="auto" w:fill="FFFFFF"/>
        </w:rPr>
        <w:t xml:space="preserve"> </w:t>
      </w:r>
      <w:r w:rsidR="00790D02">
        <w:rPr>
          <w:rFonts w:ascii="Times New Roman" w:hAnsi="Times New Roman" w:cs="Times New Roman"/>
          <w:color w:val="000000"/>
          <w:sz w:val="24"/>
          <w:szCs w:val="24"/>
          <w:shd w:val="clear" w:color="auto" w:fill="FFFFFF"/>
        </w:rPr>
        <w:t>Th</w:t>
      </w:r>
      <w:r w:rsidR="00B31CB6">
        <w:rPr>
          <w:rFonts w:ascii="Times New Roman" w:hAnsi="Times New Roman" w:cs="Times New Roman"/>
          <w:color w:val="000000"/>
          <w:sz w:val="24"/>
          <w:szCs w:val="24"/>
          <w:shd w:val="clear" w:color="auto" w:fill="FFFFFF"/>
        </w:rPr>
        <w:t>e</w:t>
      </w:r>
      <w:r w:rsidR="00790D02">
        <w:rPr>
          <w:rFonts w:ascii="Times New Roman" w:hAnsi="Times New Roman" w:cs="Times New Roman"/>
          <w:color w:val="000000"/>
          <w:sz w:val="24"/>
          <w:szCs w:val="24"/>
          <w:shd w:val="clear" w:color="auto" w:fill="FFFFFF"/>
        </w:rPr>
        <w:t xml:space="preserve"> performance </w:t>
      </w:r>
      <w:r w:rsidR="00B31CB6">
        <w:rPr>
          <w:rFonts w:ascii="Times New Roman" w:hAnsi="Times New Roman" w:cs="Times New Roman"/>
          <w:color w:val="000000"/>
          <w:sz w:val="24"/>
          <w:szCs w:val="24"/>
          <w:shd w:val="clear" w:color="auto" w:fill="FFFFFF"/>
        </w:rPr>
        <w:t xml:space="preserve">measurement </w:t>
      </w:r>
      <w:r w:rsidR="00790D02">
        <w:rPr>
          <w:rFonts w:ascii="Times New Roman" w:hAnsi="Times New Roman" w:cs="Times New Roman"/>
          <w:color w:val="000000"/>
          <w:sz w:val="24"/>
          <w:szCs w:val="24"/>
          <w:shd w:val="clear" w:color="auto" w:fill="FFFFFF"/>
        </w:rPr>
        <w:t xml:space="preserve">emphasizes on the </w:t>
      </w:r>
      <w:r w:rsidR="00B31CB6">
        <w:rPr>
          <w:rFonts w:ascii="Times New Roman" w:hAnsi="Times New Roman" w:cs="Times New Roman"/>
          <w:color w:val="000000"/>
          <w:sz w:val="24"/>
          <w:szCs w:val="24"/>
          <w:shd w:val="clear" w:color="auto" w:fill="FFFFFF"/>
        </w:rPr>
        <w:t xml:space="preserve">development of performance measurement in commercial oriented organizations 500 years ago. The performance measurement provides the stakeholders with an overall snapshot of the organization. </w:t>
      </w:r>
      <w:r w:rsidR="00B31CB6" w:rsidRPr="00B31CB6">
        <w:rPr>
          <w:rFonts w:ascii="Times New Roman" w:hAnsi="Times New Roman" w:cs="Times New Roman"/>
          <w:sz w:val="24"/>
          <w:szCs w:val="24"/>
        </w:rPr>
        <w:t>It was a great continuing challenge in making a measurement system that effectively and efficiently could determine the organization</w:t>
      </w:r>
      <w:r w:rsidR="00B31CB6">
        <w:rPr>
          <w:rFonts w:ascii="Times New Roman" w:hAnsi="Times New Roman" w:cs="Times New Roman"/>
          <w:sz w:val="24"/>
          <w:szCs w:val="24"/>
        </w:rPr>
        <w:t xml:space="preserve"> performance in a timely manner</w:t>
      </w:r>
      <w:r w:rsidR="00B31CB6" w:rsidRPr="00B31CB6">
        <w:rPr>
          <w:rFonts w:ascii="Times New Roman" w:hAnsi="Times New Roman" w:cs="Times New Roman"/>
          <w:sz w:val="24"/>
          <w:szCs w:val="24"/>
        </w:rPr>
        <w:t>.</w:t>
      </w:r>
      <w:sdt>
        <w:sdtPr>
          <w:rPr>
            <w:rFonts w:ascii="Times New Roman" w:hAnsi="Times New Roman" w:cs="Times New Roman"/>
            <w:b/>
            <w:bCs/>
            <w:color w:val="000000"/>
            <w:sz w:val="24"/>
            <w:szCs w:val="24"/>
            <w:shd w:val="clear" w:color="auto" w:fill="FFFFFF"/>
          </w:rPr>
          <w:id w:val="-1097091887"/>
          <w:citation/>
        </w:sdtPr>
        <w:sdtContent>
          <w:r w:rsidR="00B31CB6" w:rsidRPr="00B31CB6">
            <w:rPr>
              <w:rFonts w:ascii="Times New Roman" w:hAnsi="Times New Roman" w:cs="Times New Roman"/>
              <w:b/>
              <w:bCs/>
              <w:color w:val="000000"/>
              <w:sz w:val="24"/>
              <w:szCs w:val="24"/>
              <w:shd w:val="clear" w:color="auto" w:fill="FFFFFF"/>
            </w:rPr>
            <w:fldChar w:fldCharType="begin"/>
          </w:r>
          <w:r w:rsidR="00B31CB6" w:rsidRPr="00B31CB6">
            <w:rPr>
              <w:rFonts w:ascii="Times New Roman" w:hAnsi="Times New Roman" w:cs="Times New Roman"/>
              <w:b/>
              <w:bCs/>
              <w:color w:val="000000"/>
              <w:sz w:val="24"/>
              <w:szCs w:val="24"/>
              <w:shd w:val="clear" w:color="auto" w:fill="FFFFFF"/>
            </w:rPr>
            <w:instrText xml:space="preserve"> CITATION Kus05 \l 1033 </w:instrText>
          </w:r>
          <w:r w:rsidR="00B31CB6" w:rsidRPr="00B31CB6">
            <w:rPr>
              <w:rFonts w:ascii="Times New Roman" w:hAnsi="Times New Roman" w:cs="Times New Roman"/>
              <w:b/>
              <w:bCs/>
              <w:color w:val="000000"/>
              <w:sz w:val="24"/>
              <w:szCs w:val="24"/>
              <w:shd w:val="clear" w:color="auto" w:fill="FFFFFF"/>
            </w:rPr>
            <w:fldChar w:fldCharType="separate"/>
          </w:r>
          <w:r w:rsidR="00B31CB6" w:rsidRPr="00B31CB6">
            <w:rPr>
              <w:rFonts w:ascii="Times New Roman" w:hAnsi="Times New Roman" w:cs="Times New Roman"/>
              <w:b/>
              <w:bCs/>
              <w:noProof/>
              <w:color w:val="000000"/>
              <w:sz w:val="24"/>
              <w:szCs w:val="24"/>
              <w:shd w:val="clear" w:color="auto" w:fill="FFFFFF"/>
            </w:rPr>
            <w:t xml:space="preserve"> (Kuske &amp; Zander, 2005)</w:t>
          </w:r>
          <w:r w:rsidR="00B31CB6" w:rsidRPr="00B31CB6">
            <w:rPr>
              <w:rFonts w:ascii="Times New Roman" w:hAnsi="Times New Roman" w:cs="Times New Roman"/>
              <w:b/>
              <w:bCs/>
              <w:color w:val="000000"/>
              <w:sz w:val="24"/>
              <w:szCs w:val="24"/>
              <w:shd w:val="clear" w:color="auto" w:fill="FFFFFF"/>
            </w:rPr>
            <w:fldChar w:fldCharType="end"/>
          </w:r>
        </w:sdtContent>
      </w:sdt>
      <w:r w:rsidR="00AB6C63">
        <w:rPr>
          <w:rFonts w:ascii="Times New Roman" w:hAnsi="Times New Roman" w:cs="Times New Roman"/>
          <w:color w:val="000000"/>
          <w:sz w:val="24"/>
          <w:szCs w:val="24"/>
          <w:shd w:val="clear" w:color="auto" w:fill="FFFFFF"/>
        </w:rPr>
        <w:t xml:space="preserve">. </w:t>
      </w:r>
      <w:r w:rsidR="009212E6">
        <w:rPr>
          <w:rFonts w:ascii="Times New Roman" w:hAnsi="Times New Roman" w:cs="Times New Roman"/>
          <w:color w:val="000000" w:themeColor="text1"/>
          <w:sz w:val="24"/>
          <w:szCs w:val="24"/>
        </w:rPr>
        <w:t>T</w:t>
      </w:r>
      <w:r w:rsidR="009212E6" w:rsidRPr="00AE1611">
        <w:rPr>
          <w:rFonts w:ascii="Times New Roman" w:hAnsi="Times New Roman" w:cs="Times New Roman"/>
          <w:color w:val="000000" w:themeColor="text1"/>
          <w:sz w:val="24"/>
          <w:szCs w:val="24"/>
        </w:rPr>
        <w:t xml:space="preserve">he covid-19 forced the manager to retain the cash in hand which could have been invested in profitable sectors thus this slowed </w:t>
      </w:r>
      <w:r w:rsidR="009212E6">
        <w:rPr>
          <w:rFonts w:ascii="Times New Roman" w:hAnsi="Times New Roman" w:cs="Times New Roman"/>
          <w:color w:val="000000" w:themeColor="text1"/>
          <w:sz w:val="24"/>
          <w:szCs w:val="24"/>
        </w:rPr>
        <w:t xml:space="preserve">down the momentum of the firms </w:t>
      </w:r>
      <w:r w:rsidR="009212E6" w:rsidRPr="00AE1611">
        <w:rPr>
          <w:rFonts w:ascii="Times New Roman" w:hAnsi="Times New Roman" w:cs="Times New Roman"/>
          <w:color w:val="000000" w:themeColor="text1"/>
          <w:sz w:val="24"/>
          <w:szCs w:val="24"/>
        </w:rPr>
        <w:t>in achieving sustainable development. Moreover, peoples increasing demand towards more health and safety products nudged down</w:t>
      </w:r>
      <w:r w:rsidR="009212E6">
        <w:rPr>
          <w:rFonts w:ascii="Times New Roman" w:hAnsi="Times New Roman" w:cs="Times New Roman"/>
          <w:color w:val="000000" w:themeColor="text1"/>
          <w:sz w:val="24"/>
          <w:szCs w:val="24"/>
        </w:rPr>
        <w:t xml:space="preserve"> the demand of other products</w:t>
      </w:r>
      <w:r w:rsidR="009212E6" w:rsidRPr="00AE1611">
        <w:rPr>
          <w:rFonts w:ascii="Times New Roman" w:hAnsi="Times New Roman" w:cs="Times New Roman"/>
          <w:color w:val="000000" w:themeColor="text1"/>
          <w:sz w:val="24"/>
          <w:szCs w:val="24"/>
        </w:rPr>
        <w:t xml:space="preserve"> causing a decline in the corporate performan</w:t>
      </w:r>
      <w:r w:rsidR="009212E6">
        <w:rPr>
          <w:rFonts w:ascii="Times New Roman" w:hAnsi="Times New Roman" w:cs="Times New Roman"/>
          <w:color w:val="000000" w:themeColor="text1"/>
          <w:sz w:val="24"/>
          <w:szCs w:val="24"/>
        </w:rPr>
        <w:t>ce. Similarly, the</w:t>
      </w:r>
      <w:r w:rsidR="009212E6" w:rsidRPr="00AE1611">
        <w:rPr>
          <w:rFonts w:ascii="Times New Roman" w:hAnsi="Times New Roman" w:cs="Times New Roman"/>
          <w:color w:val="000000" w:themeColor="text1"/>
          <w:sz w:val="24"/>
          <w:szCs w:val="24"/>
        </w:rPr>
        <w:t xml:space="preserve"> imposition of quarantine measures resulted to a decline in emplo</w:t>
      </w:r>
      <w:r w:rsidR="009212E6">
        <w:rPr>
          <w:rFonts w:ascii="Times New Roman" w:hAnsi="Times New Roman" w:cs="Times New Roman"/>
          <w:color w:val="000000" w:themeColor="text1"/>
          <w:sz w:val="24"/>
          <w:szCs w:val="24"/>
        </w:rPr>
        <w:t xml:space="preserve">yee productivity </w:t>
      </w:r>
      <w:r w:rsidR="009212E6" w:rsidRPr="00AE1611">
        <w:rPr>
          <w:rFonts w:ascii="Times New Roman" w:hAnsi="Times New Roman" w:cs="Times New Roman"/>
          <w:color w:val="000000" w:themeColor="text1"/>
          <w:sz w:val="24"/>
          <w:szCs w:val="24"/>
        </w:rPr>
        <w:t>performance</w:t>
      </w:r>
      <w:r w:rsidR="009212E6">
        <w:rPr>
          <w:rFonts w:ascii="Times New Roman" w:hAnsi="Times New Roman" w:cs="Times New Roman"/>
          <w:color w:val="000000" w:themeColor="text1"/>
          <w:sz w:val="24"/>
          <w:szCs w:val="24"/>
        </w:rPr>
        <w:t xml:space="preserve"> which also made the corporate performance worse</w:t>
      </w:r>
      <w:sdt>
        <w:sdtPr>
          <w:rPr>
            <w:rFonts w:ascii="Times New Roman" w:hAnsi="Times New Roman" w:cs="Times New Roman"/>
            <w:b/>
            <w:bCs/>
            <w:sz w:val="24"/>
            <w:szCs w:val="24"/>
          </w:rPr>
          <w:id w:val="-1091235848"/>
          <w:citation/>
        </w:sdtPr>
        <w:sdtContent>
          <w:r w:rsidR="009212E6" w:rsidRPr="009E1CB6">
            <w:rPr>
              <w:rFonts w:ascii="Times New Roman" w:hAnsi="Times New Roman" w:cs="Times New Roman"/>
              <w:b/>
              <w:bCs/>
              <w:sz w:val="24"/>
              <w:szCs w:val="24"/>
            </w:rPr>
            <w:fldChar w:fldCharType="begin"/>
          </w:r>
          <w:r w:rsidR="009212E6" w:rsidRPr="009E1CB6">
            <w:rPr>
              <w:rFonts w:ascii="Times New Roman" w:hAnsi="Times New Roman" w:cs="Times New Roman"/>
              <w:b/>
              <w:bCs/>
              <w:sz w:val="24"/>
              <w:szCs w:val="24"/>
            </w:rPr>
            <w:instrText xml:space="preserve"> CITATION Hua20 \l 1033 </w:instrText>
          </w:r>
          <w:r w:rsidR="009212E6" w:rsidRPr="009E1CB6">
            <w:rPr>
              <w:rFonts w:ascii="Times New Roman" w:hAnsi="Times New Roman" w:cs="Times New Roman"/>
              <w:b/>
              <w:bCs/>
              <w:sz w:val="24"/>
              <w:szCs w:val="24"/>
            </w:rPr>
            <w:fldChar w:fldCharType="separate"/>
          </w:r>
          <w:r w:rsidR="009212E6" w:rsidRPr="009E1CB6">
            <w:rPr>
              <w:rFonts w:ascii="Times New Roman" w:hAnsi="Times New Roman" w:cs="Times New Roman"/>
              <w:b/>
              <w:bCs/>
              <w:noProof/>
              <w:sz w:val="24"/>
              <w:szCs w:val="24"/>
            </w:rPr>
            <w:t xml:space="preserve"> (Huayu Shen, 2020)</w:t>
          </w:r>
          <w:r w:rsidR="009212E6" w:rsidRPr="009E1CB6">
            <w:rPr>
              <w:rFonts w:ascii="Times New Roman" w:hAnsi="Times New Roman" w:cs="Times New Roman"/>
              <w:b/>
              <w:bCs/>
              <w:sz w:val="24"/>
              <w:szCs w:val="24"/>
            </w:rPr>
            <w:fldChar w:fldCharType="end"/>
          </w:r>
        </w:sdtContent>
      </w:sdt>
      <w:r w:rsidR="00AB6C63">
        <w:rPr>
          <w:rFonts w:ascii="Times New Roman" w:hAnsi="Times New Roman" w:cs="Times New Roman"/>
          <w:sz w:val="24"/>
          <w:szCs w:val="24"/>
        </w:rPr>
        <w:t>.</w:t>
      </w:r>
    </w:p>
    <w:p w:rsidR="0081022B" w:rsidRDefault="003E0BAF" w:rsidP="00AB6C63">
      <w:pPr>
        <w:spacing w:line="360" w:lineRule="auto"/>
        <w:jc w:val="both"/>
        <w:rPr>
          <w:rFonts w:ascii="Times New Roman" w:hAnsi="Times New Roman" w:cs="Times New Roman"/>
          <w:color w:val="000000"/>
          <w:sz w:val="24"/>
          <w:szCs w:val="24"/>
          <w:shd w:val="clear" w:color="auto" w:fill="FFFFFF"/>
        </w:rPr>
      </w:pPr>
      <w:r w:rsidRPr="003E0BAF">
        <w:rPr>
          <w:rFonts w:ascii="Times New Roman" w:hAnsi="Times New Roman" w:cs="Times New Roman"/>
          <w:color w:val="000000"/>
          <w:sz w:val="24"/>
          <w:szCs w:val="24"/>
          <w:shd w:val="clear" w:color="auto" w:fill="FFFFFF"/>
        </w:rPr>
        <w:t xml:space="preserve">The stock prices of firms were severely affected in the pandemic as they were highly dependent on international trade, global supply chains and financial markets </w:t>
      </w:r>
      <w:proofErr w:type="spellStart"/>
      <w:r w:rsidRPr="003E0BAF">
        <w:rPr>
          <w:rFonts w:ascii="Times New Roman" w:hAnsi="Times New Roman" w:cs="Times New Roman"/>
          <w:sz w:val="24"/>
          <w:szCs w:val="24"/>
        </w:rPr>
        <w:t>Ramelli</w:t>
      </w:r>
      <w:proofErr w:type="spellEnd"/>
      <w:r w:rsidRPr="003E0BAF">
        <w:rPr>
          <w:rFonts w:ascii="Times New Roman" w:hAnsi="Times New Roman" w:cs="Times New Roman"/>
          <w:sz w:val="24"/>
          <w:szCs w:val="24"/>
        </w:rPr>
        <w:t xml:space="preserve"> and Wagner (2020). These consequences of the pandemic </w:t>
      </w:r>
      <w:r w:rsidRPr="003E0BAF">
        <w:rPr>
          <w:rFonts w:ascii="Times New Roman" w:hAnsi="Times New Roman" w:cs="Times New Roman"/>
          <w:color w:val="000000"/>
          <w:sz w:val="24"/>
          <w:szCs w:val="24"/>
          <w:shd w:val="clear" w:color="auto" w:fill="FFFFFF"/>
        </w:rPr>
        <w:t xml:space="preserve">started to get more severe by the end of March. </w:t>
      </w:r>
      <w:r w:rsidRPr="003E0BAF">
        <w:rPr>
          <w:rFonts w:ascii="Times New Roman" w:hAnsi="Times New Roman" w:cs="Times New Roman"/>
          <w:sz w:val="24"/>
          <w:szCs w:val="24"/>
        </w:rPr>
        <w:t xml:space="preserve">Alfaro et al. (2020) and </w:t>
      </w:r>
      <w:proofErr w:type="spellStart"/>
      <w:r w:rsidRPr="003E0BAF">
        <w:rPr>
          <w:rFonts w:ascii="Times New Roman" w:hAnsi="Times New Roman" w:cs="Times New Roman"/>
          <w:sz w:val="24"/>
          <w:szCs w:val="24"/>
        </w:rPr>
        <w:t>Fahlenbrach</w:t>
      </w:r>
      <w:proofErr w:type="spellEnd"/>
      <w:r w:rsidRPr="003E0BAF">
        <w:rPr>
          <w:rFonts w:ascii="Times New Roman" w:hAnsi="Times New Roman" w:cs="Times New Roman"/>
          <w:sz w:val="24"/>
          <w:szCs w:val="24"/>
        </w:rPr>
        <w:t xml:space="preserve"> et al. (2020)</w:t>
      </w:r>
      <w:r w:rsidRPr="003E0BAF">
        <w:rPr>
          <w:rFonts w:ascii="Times New Roman" w:hAnsi="Times New Roman" w:cs="Times New Roman"/>
          <w:color w:val="000000"/>
          <w:sz w:val="24"/>
          <w:szCs w:val="24"/>
          <w:shd w:val="clear" w:color="auto" w:fill="FFFFFF"/>
        </w:rPr>
        <w:t xml:space="preserve"> found out the similar facts in their study. According to their study due to the enforced lockdown the small businesses were adversely affected especially in their operational and liquidity aspects were deteriorating gradually</w:t>
      </w:r>
      <w:sdt>
        <w:sdtPr>
          <w:rPr>
            <w:rFonts w:ascii="Times New Roman" w:hAnsi="Times New Roman" w:cs="Times New Roman"/>
            <w:b/>
            <w:bCs/>
            <w:color w:val="000000"/>
            <w:sz w:val="24"/>
            <w:szCs w:val="24"/>
            <w:shd w:val="clear" w:color="auto" w:fill="FFFFFF"/>
          </w:rPr>
          <w:id w:val="-200474203"/>
          <w:citation/>
        </w:sdtPr>
        <w:sdtContent>
          <w:r w:rsidR="003F2924" w:rsidRPr="00C35123">
            <w:rPr>
              <w:rFonts w:ascii="Times New Roman" w:hAnsi="Times New Roman" w:cs="Times New Roman"/>
              <w:b/>
              <w:bCs/>
              <w:color w:val="000000"/>
              <w:sz w:val="24"/>
              <w:szCs w:val="24"/>
              <w:shd w:val="clear" w:color="auto" w:fill="FFFFFF"/>
            </w:rPr>
            <w:fldChar w:fldCharType="begin"/>
          </w:r>
          <w:r w:rsidR="00C35123" w:rsidRPr="00C35123">
            <w:rPr>
              <w:rFonts w:ascii="Times New Roman" w:hAnsi="Times New Roman" w:cs="Times New Roman"/>
              <w:b/>
              <w:bCs/>
              <w:color w:val="000000"/>
              <w:sz w:val="24"/>
              <w:szCs w:val="24"/>
              <w:shd w:val="clear" w:color="auto" w:fill="FFFFFF"/>
            </w:rPr>
            <w:instrText xml:space="preserve">CITATION Bre20 \l 1033 </w:instrText>
          </w:r>
          <w:r w:rsidR="003F2924" w:rsidRPr="00C35123">
            <w:rPr>
              <w:rFonts w:ascii="Times New Roman" w:hAnsi="Times New Roman" w:cs="Times New Roman"/>
              <w:b/>
              <w:bCs/>
              <w:color w:val="000000"/>
              <w:sz w:val="24"/>
              <w:szCs w:val="24"/>
              <w:shd w:val="clear" w:color="auto" w:fill="FFFFFF"/>
            </w:rPr>
            <w:fldChar w:fldCharType="separate"/>
          </w:r>
          <w:r w:rsidR="00C35123" w:rsidRPr="00C35123">
            <w:rPr>
              <w:rFonts w:ascii="Times New Roman" w:hAnsi="Times New Roman" w:cs="Times New Roman"/>
              <w:b/>
              <w:bCs/>
              <w:noProof/>
              <w:color w:val="000000"/>
              <w:sz w:val="24"/>
              <w:szCs w:val="24"/>
              <w:shd w:val="clear" w:color="auto" w:fill="FFFFFF"/>
            </w:rPr>
            <w:t xml:space="preserve"> (Brent H. Meyer, 2020)</w:t>
          </w:r>
          <w:r w:rsidR="003F2924" w:rsidRPr="00C35123">
            <w:rPr>
              <w:rFonts w:ascii="Times New Roman" w:hAnsi="Times New Roman" w:cs="Times New Roman"/>
              <w:b/>
              <w:bCs/>
              <w:color w:val="000000"/>
              <w:sz w:val="24"/>
              <w:szCs w:val="24"/>
              <w:shd w:val="clear" w:color="auto" w:fill="FFFFFF"/>
            </w:rPr>
            <w:fldChar w:fldCharType="end"/>
          </w:r>
        </w:sdtContent>
      </w:sdt>
      <w:r w:rsidR="00AB6C63">
        <w:rPr>
          <w:rFonts w:ascii="Times New Roman" w:hAnsi="Times New Roman" w:cs="Times New Roman"/>
          <w:color w:val="000000"/>
          <w:sz w:val="24"/>
          <w:szCs w:val="24"/>
          <w:shd w:val="clear" w:color="auto" w:fill="FFFFFF"/>
        </w:rPr>
        <w:t>.</w:t>
      </w:r>
      <w:r w:rsidR="00C53739">
        <w:rPr>
          <w:rFonts w:ascii="Times New Roman" w:hAnsi="Times New Roman" w:cs="Times New Roman"/>
          <w:color w:val="000000"/>
          <w:sz w:val="24"/>
          <w:szCs w:val="24"/>
          <w:shd w:val="clear" w:color="auto" w:fill="FFFFFF"/>
        </w:rPr>
        <w:t>The covid-19 resulted to interruptions in the overall supply chain which adversely impacted the productions of raw materials and spare parts in those regions where the infection rate was very high. Apart from this the manufacturing industries were also drastically affected due to the setbacks in logistics resulting from strict lockdown campaigns which descended the supply of logistic drivers. The most crucial hit was the demand</w:t>
      </w:r>
      <w:r w:rsidR="00337376">
        <w:rPr>
          <w:rFonts w:ascii="Times New Roman" w:hAnsi="Times New Roman" w:cs="Times New Roman"/>
          <w:color w:val="000000"/>
          <w:sz w:val="24"/>
          <w:szCs w:val="24"/>
          <w:shd w:val="clear" w:color="auto" w:fill="FFFFFF"/>
        </w:rPr>
        <w:t xml:space="preserve"> and supply fluctuations which</w:t>
      </w:r>
      <w:r w:rsidR="00C53739">
        <w:rPr>
          <w:rFonts w:ascii="Times New Roman" w:hAnsi="Times New Roman" w:cs="Times New Roman"/>
          <w:color w:val="000000"/>
          <w:sz w:val="24"/>
          <w:szCs w:val="24"/>
          <w:shd w:val="clear" w:color="auto" w:fill="FFFFFF"/>
        </w:rPr>
        <w:t xml:space="preserve"> affected the manufacturing industries to a great extent</w:t>
      </w:r>
      <w:sdt>
        <w:sdtPr>
          <w:rPr>
            <w:rFonts w:ascii="Times New Roman" w:hAnsi="Times New Roman" w:cs="Times New Roman"/>
            <w:b/>
            <w:bCs/>
            <w:color w:val="000000"/>
            <w:sz w:val="24"/>
            <w:szCs w:val="24"/>
            <w:shd w:val="clear" w:color="auto" w:fill="FFFFFF"/>
          </w:rPr>
          <w:id w:val="-2032337386"/>
          <w:citation/>
        </w:sdtPr>
        <w:sdtContent>
          <w:r w:rsidR="00C53739" w:rsidRPr="00337376">
            <w:rPr>
              <w:rFonts w:ascii="Times New Roman" w:hAnsi="Times New Roman" w:cs="Times New Roman"/>
              <w:b/>
              <w:bCs/>
              <w:color w:val="000000"/>
              <w:sz w:val="24"/>
              <w:szCs w:val="24"/>
              <w:shd w:val="clear" w:color="auto" w:fill="FFFFFF"/>
            </w:rPr>
            <w:fldChar w:fldCharType="begin"/>
          </w:r>
          <w:r w:rsidR="00C53739" w:rsidRPr="00337376">
            <w:rPr>
              <w:rFonts w:ascii="Times New Roman" w:hAnsi="Times New Roman" w:cs="Times New Roman"/>
              <w:b/>
              <w:bCs/>
              <w:color w:val="000000"/>
              <w:sz w:val="24"/>
              <w:szCs w:val="24"/>
              <w:shd w:val="clear" w:color="auto" w:fill="FFFFFF"/>
            </w:rPr>
            <w:instrText xml:space="preserve"> CITATION CAI20 \l 1033 </w:instrText>
          </w:r>
          <w:r w:rsidR="00C53739" w:rsidRPr="00337376">
            <w:rPr>
              <w:rFonts w:ascii="Times New Roman" w:hAnsi="Times New Roman" w:cs="Times New Roman"/>
              <w:b/>
              <w:bCs/>
              <w:color w:val="000000"/>
              <w:sz w:val="24"/>
              <w:szCs w:val="24"/>
              <w:shd w:val="clear" w:color="auto" w:fill="FFFFFF"/>
            </w:rPr>
            <w:fldChar w:fldCharType="separate"/>
          </w:r>
          <w:r w:rsidR="00C53739" w:rsidRPr="00337376">
            <w:rPr>
              <w:rFonts w:ascii="Times New Roman" w:hAnsi="Times New Roman" w:cs="Times New Roman"/>
              <w:b/>
              <w:bCs/>
              <w:noProof/>
              <w:color w:val="000000"/>
              <w:sz w:val="24"/>
              <w:szCs w:val="24"/>
              <w:shd w:val="clear" w:color="auto" w:fill="FFFFFF"/>
            </w:rPr>
            <w:t xml:space="preserve"> (CAI Min, 2020)</w:t>
          </w:r>
          <w:r w:rsidR="00C53739" w:rsidRPr="00337376">
            <w:rPr>
              <w:rFonts w:ascii="Times New Roman" w:hAnsi="Times New Roman" w:cs="Times New Roman"/>
              <w:b/>
              <w:bCs/>
              <w:color w:val="000000"/>
              <w:sz w:val="24"/>
              <w:szCs w:val="24"/>
              <w:shd w:val="clear" w:color="auto" w:fill="FFFFFF"/>
            </w:rPr>
            <w:fldChar w:fldCharType="end"/>
          </w:r>
        </w:sdtContent>
      </w:sdt>
      <w:r w:rsidR="00337376">
        <w:rPr>
          <w:rFonts w:ascii="Times New Roman" w:hAnsi="Times New Roman" w:cs="Times New Roman"/>
          <w:color w:val="000000"/>
          <w:sz w:val="24"/>
          <w:szCs w:val="24"/>
          <w:shd w:val="clear" w:color="auto" w:fill="FFFFFF"/>
        </w:rPr>
        <w:t>.</w:t>
      </w:r>
    </w:p>
    <w:p w:rsidR="00AB482B" w:rsidRPr="00AB6C63" w:rsidRDefault="00FC4F51" w:rsidP="00AB6C63">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In order to prevent the covid-19 wave there were local law enforcement of lockdowns. As a result of the lockdown the whole supply chain in the market was disrupted adversely as the lockdown decreased the number of drivers at work so a big gap started to emerge between </w:t>
      </w:r>
      <w:r>
        <w:rPr>
          <w:rFonts w:ascii="Times New Roman" w:hAnsi="Times New Roman" w:cs="Times New Roman"/>
          <w:color w:val="000000"/>
          <w:sz w:val="24"/>
          <w:szCs w:val="24"/>
          <w:shd w:val="clear" w:color="auto" w:fill="FFFFFF"/>
        </w:rPr>
        <w:lastRenderedPageBreak/>
        <w:t>demand and supply. The raw material shortages due to transportation problem and the problem associated with lack of man power due to governments strict restrictions in the movement of people caused the production to decline to a great extent.</w:t>
      </w:r>
      <w:r w:rsidR="00133E6D">
        <w:rPr>
          <w:rFonts w:ascii="Times New Roman" w:hAnsi="Times New Roman" w:cs="Times New Roman"/>
          <w:color w:val="000000"/>
          <w:sz w:val="24"/>
          <w:szCs w:val="24"/>
          <w:shd w:val="clear" w:color="auto" w:fill="FFFFFF"/>
        </w:rPr>
        <w:t xml:space="preserve"> As a consequent the manufacturing business were losing their scopes of large scale productions and besides this the unemployment problem caused people’s income to decline which ultimately appeared as lower demand for product of manufacturing industries. Thus, a lower turnover resulted to cash flow shortages within these business and made it a tough phase for them</w:t>
      </w:r>
      <w:sdt>
        <w:sdtPr>
          <w:rPr>
            <w:rFonts w:ascii="Times New Roman" w:hAnsi="Times New Roman" w:cs="Times New Roman"/>
            <w:b/>
            <w:bCs/>
            <w:color w:val="000000"/>
            <w:sz w:val="24"/>
            <w:szCs w:val="24"/>
            <w:shd w:val="clear" w:color="auto" w:fill="FFFFFF"/>
          </w:rPr>
          <w:id w:val="1064678474"/>
          <w:citation/>
        </w:sdtPr>
        <w:sdtContent>
          <w:r w:rsidR="00133E6D" w:rsidRPr="00133E6D">
            <w:rPr>
              <w:rFonts w:ascii="Times New Roman" w:hAnsi="Times New Roman" w:cs="Times New Roman"/>
              <w:b/>
              <w:bCs/>
              <w:color w:val="000000"/>
              <w:sz w:val="24"/>
              <w:szCs w:val="24"/>
              <w:shd w:val="clear" w:color="auto" w:fill="FFFFFF"/>
            </w:rPr>
            <w:fldChar w:fldCharType="begin"/>
          </w:r>
          <w:r w:rsidR="00133E6D" w:rsidRPr="00133E6D">
            <w:rPr>
              <w:rFonts w:ascii="Times New Roman" w:hAnsi="Times New Roman" w:cs="Times New Roman"/>
              <w:b/>
              <w:bCs/>
              <w:color w:val="000000"/>
              <w:sz w:val="24"/>
              <w:szCs w:val="24"/>
              <w:shd w:val="clear" w:color="auto" w:fill="FFFFFF"/>
            </w:rPr>
            <w:instrText xml:space="preserve"> CITATION Tap20 \l 1033 </w:instrText>
          </w:r>
          <w:r w:rsidR="00133E6D" w:rsidRPr="00133E6D">
            <w:rPr>
              <w:rFonts w:ascii="Times New Roman" w:hAnsi="Times New Roman" w:cs="Times New Roman"/>
              <w:b/>
              <w:bCs/>
              <w:color w:val="000000"/>
              <w:sz w:val="24"/>
              <w:szCs w:val="24"/>
              <w:shd w:val="clear" w:color="auto" w:fill="FFFFFF"/>
            </w:rPr>
            <w:fldChar w:fldCharType="separate"/>
          </w:r>
          <w:r w:rsidR="00133E6D" w:rsidRPr="00133E6D">
            <w:rPr>
              <w:rFonts w:ascii="Times New Roman" w:hAnsi="Times New Roman" w:cs="Times New Roman"/>
              <w:b/>
              <w:bCs/>
              <w:noProof/>
              <w:color w:val="000000"/>
              <w:sz w:val="24"/>
              <w:szCs w:val="24"/>
              <w:shd w:val="clear" w:color="auto" w:fill="FFFFFF"/>
            </w:rPr>
            <w:t xml:space="preserve"> (Tapas Kumar Biswas, 2020)</w:t>
          </w:r>
          <w:r w:rsidR="00133E6D" w:rsidRPr="00133E6D">
            <w:rPr>
              <w:rFonts w:ascii="Times New Roman" w:hAnsi="Times New Roman" w:cs="Times New Roman"/>
              <w:b/>
              <w:bCs/>
              <w:color w:val="000000"/>
              <w:sz w:val="24"/>
              <w:szCs w:val="24"/>
              <w:shd w:val="clear" w:color="auto" w:fill="FFFFFF"/>
            </w:rPr>
            <w:fldChar w:fldCharType="end"/>
          </w:r>
        </w:sdtContent>
      </w:sdt>
      <w:r w:rsidR="00133E6D">
        <w:rPr>
          <w:rFonts w:ascii="Times New Roman" w:hAnsi="Times New Roman" w:cs="Times New Roman"/>
          <w:color w:val="000000"/>
          <w:sz w:val="24"/>
          <w:szCs w:val="24"/>
          <w:shd w:val="clear" w:color="auto" w:fill="FFFFFF"/>
        </w:rPr>
        <w:t>.</w:t>
      </w:r>
      <w:r w:rsidR="00AB6C63">
        <w:rPr>
          <w:rFonts w:ascii="Times New Roman" w:hAnsi="Times New Roman" w:cs="Times New Roman"/>
          <w:color w:val="000000"/>
          <w:sz w:val="24"/>
          <w:szCs w:val="24"/>
          <w:shd w:val="clear" w:color="auto" w:fill="FFFFFF"/>
        </w:rPr>
        <w:t xml:space="preserve"> </w:t>
      </w:r>
      <w:r w:rsidR="00AB482B">
        <w:rPr>
          <w:rFonts w:ascii="Times New Roman" w:hAnsi="Times New Roman" w:cs="Times New Roman"/>
          <w:sz w:val="24"/>
          <w:szCs w:val="24"/>
        </w:rPr>
        <w:t>A report by</w:t>
      </w:r>
      <w:r w:rsidR="00AB482B" w:rsidRPr="00181A71">
        <w:rPr>
          <w:rFonts w:ascii="Times New Roman" w:hAnsi="Times New Roman" w:cs="Times New Roman"/>
          <w:b/>
          <w:bCs/>
          <w:sz w:val="24"/>
          <w:szCs w:val="24"/>
        </w:rPr>
        <w:t xml:space="preserve"> UNIDO</w:t>
      </w:r>
      <w:r w:rsidR="00AB482B">
        <w:rPr>
          <w:rFonts w:ascii="Times New Roman" w:hAnsi="Times New Roman" w:cs="Times New Roman"/>
          <w:sz w:val="24"/>
          <w:szCs w:val="24"/>
        </w:rPr>
        <w:t xml:space="preserve"> </w:t>
      </w:r>
      <w:r w:rsidR="00AB482B" w:rsidRPr="00181A71">
        <w:rPr>
          <w:rFonts w:ascii="Times New Roman" w:hAnsi="Times New Roman" w:cs="Times New Roman"/>
          <w:b/>
          <w:bCs/>
          <w:sz w:val="24"/>
          <w:szCs w:val="24"/>
        </w:rPr>
        <w:t>(2020)</w:t>
      </w:r>
      <w:r w:rsidR="00AB482B">
        <w:rPr>
          <w:rFonts w:ascii="Times New Roman" w:hAnsi="Times New Roman" w:cs="Times New Roman"/>
          <w:sz w:val="24"/>
          <w:szCs w:val="24"/>
        </w:rPr>
        <w:t xml:space="preserve"> namely “impact assessment of covid-19 on Bangladesh’s manufacturing firms” emphasizes on the consequences that the pandemic resulted to the manufacturing oriented industries. According to the report the most crucial consequence confronted by the businesses were the shortages of cash flow within the business. The business were vulnerable to this problem because of the increased complicacies in obtaining finances as well as due to the descending of sales which stemming from overall shot down in demand. Moreover, due to the shortage resulting from the value chain, disruptions in logistic and closure of borders by countries all in aggregate cumulatively hampered the performance of manufacturing businesses. In addition, during the pandemic there were strict regulations from the government in the mobility of the people so the manufacturing businesses were facing shortages of employees to carry out their works.</w:t>
      </w:r>
    </w:p>
    <w:p w:rsidR="00EE2A17" w:rsidRPr="00AB6C63" w:rsidRDefault="00AB482B" w:rsidP="00AB6C63">
      <w:pPr>
        <w:spacing w:line="360" w:lineRule="auto"/>
        <w:jc w:val="both"/>
        <w:rPr>
          <w:rFonts w:ascii="Times New Roman" w:hAnsi="Times New Roman" w:cs="Times New Roman"/>
          <w:sz w:val="24"/>
          <w:szCs w:val="24"/>
        </w:rPr>
      </w:pPr>
      <w:r>
        <w:rPr>
          <w:rFonts w:ascii="Times New Roman" w:hAnsi="Times New Roman" w:cs="Times New Roman"/>
          <w:sz w:val="24"/>
          <w:szCs w:val="24"/>
        </w:rPr>
        <w:t>The covid-19 caused shortages of employees in work as the mobility of the people were strictly controlled by the local authorities during the lockdown phase in order to prevent the transmission of the robust virus. In addition to this, due to sitting idle for a prolonged time there were increasing number of events of machine and equipment having technical problems and needed repair and maintenance services. These events nudged down the production of the manufacturing industries to a great extent. Similarly, due decline in working hours there were higher workloads. The number of orders from customers end also started to decline as people were more concerned more about health oriented products to keep themselves protected so the demand of other items descended. Likewise, the production department had to confront challenges of raw material shortages, shortages of transportation in bringing the raw materials as well as in delivering the goods to the customers.</w:t>
      </w:r>
      <w:sdt>
        <w:sdtPr>
          <w:rPr>
            <w:rFonts w:ascii="Times New Roman" w:hAnsi="Times New Roman" w:cs="Times New Roman"/>
            <w:b/>
            <w:bCs/>
            <w:sz w:val="24"/>
            <w:szCs w:val="24"/>
          </w:rPr>
          <w:id w:val="-1996483474"/>
          <w:citation/>
        </w:sdtPr>
        <w:sdtContent>
          <w:r w:rsidRPr="00AB482B">
            <w:rPr>
              <w:rFonts w:ascii="Times New Roman" w:hAnsi="Times New Roman" w:cs="Times New Roman"/>
              <w:b/>
              <w:bCs/>
              <w:sz w:val="24"/>
              <w:szCs w:val="24"/>
            </w:rPr>
            <w:fldChar w:fldCharType="begin"/>
          </w:r>
          <w:r w:rsidRPr="00AB482B">
            <w:rPr>
              <w:rFonts w:ascii="Times New Roman" w:hAnsi="Times New Roman" w:cs="Times New Roman"/>
              <w:b/>
              <w:bCs/>
              <w:sz w:val="24"/>
              <w:szCs w:val="24"/>
            </w:rPr>
            <w:instrText xml:space="preserve"> CITATION Mut20 \l 1033 </w:instrText>
          </w:r>
          <w:r w:rsidRPr="00AB482B">
            <w:rPr>
              <w:rFonts w:ascii="Times New Roman" w:hAnsi="Times New Roman" w:cs="Times New Roman"/>
              <w:b/>
              <w:bCs/>
              <w:sz w:val="24"/>
              <w:szCs w:val="24"/>
            </w:rPr>
            <w:fldChar w:fldCharType="separate"/>
          </w:r>
          <w:r w:rsidRPr="00AB482B">
            <w:rPr>
              <w:rFonts w:ascii="Times New Roman" w:hAnsi="Times New Roman" w:cs="Times New Roman"/>
              <w:b/>
              <w:bCs/>
              <w:noProof/>
              <w:sz w:val="24"/>
              <w:szCs w:val="24"/>
            </w:rPr>
            <w:t xml:space="preserve"> (Mutahhar A. Dar, 2020)</w:t>
          </w:r>
          <w:r w:rsidRPr="00AB482B">
            <w:rPr>
              <w:rFonts w:ascii="Times New Roman" w:hAnsi="Times New Roman" w:cs="Times New Roman"/>
              <w:b/>
              <w:bCs/>
              <w:sz w:val="24"/>
              <w:szCs w:val="24"/>
            </w:rPr>
            <w:fldChar w:fldCharType="end"/>
          </w:r>
        </w:sdtContent>
      </w:sdt>
      <w:r w:rsidR="00AB6C63">
        <w:rPr>
          <w:rFonts w:ascii="Times New Roman" w:hAnsi="Times New Roman" w:cs="Times New Roman"/>
          <w:sz w:val="24"/>
          <w:szCs w:val="24"/>
        </w:rPr>
        <w:t xml:space="preserve">. </w:t>
      </w:r>
      <w:r w:rsidR="009212E6">
        <w:rPr>
          <w:rFonts w:ascii="Times New Roman" w:hAnsi="Times New Roman" w:cs="Times New Roman"/>
          <w:sz w:val="24"/>
          <w:szCs w:val="24"/>
        </w:rPr>
        <w:t xml:space="preserve">The covid-19 caused substantial declines in the production of manufacturing oriented industries. As the countries started to encounter severe wave of the pandemic their production were put on halt. As a consequence, the raw materials produced by these countries saw a big supply shock so this made the prices of raw materials unstable in the market as the demand were very high but </w:t>
      </w:r>
      <w:r w:rsidR="009212E6">
        <w:rPr>
          <w:rFonts w:ascii="Times New Roman" w:hAnsi="Times New Roman" w:cs="Times New Roman"/>
          <w:sz w:val="24"/>
          <w:szCs w:val="24"/>
        </w:rPr>
        <w:lastRenderedPageBreak/>
        <w:t>the supply were very limited. This scenario hampered the production sustainability of other industries that were dependent on these raw materials for manufacturing their products.</w:t>
      </w:r>
      <w:sdt>
        <w:sdtPr>
          <w:rPr>
            <w:rFonts w:ascii="Times New Roman" w:hAnsi="Times New Roman" w:cs="Times New Roman"/>
            <w:b/>
            <w:bCs/>
            <w:sz w:val="24"/>
            <w:szCs w:val="24"/>
          </w:rPr>
          <w:id w:val="294255438"/>
          <w:citation/>
        </w:sdtPr>
        <w:sdtContent>
          <w:r w:rsidR="009212E6" w:rsidRPr="009212E6">
            <w:rPr>
              <w:rFonts w:ascii="Times New Roman" w:hAnsi="Times New Roman" w:cs="Times New Roman"/>
              <w:b/>
              <w:bCs/>
              <w:sz w:val="24"/>
              <w:szCs w:val="24"/>
            </w:rPr>
            <w:fldChar w:fldCharType="begin"/>
          </w:r>
          <w:r w:rsidR="009212E6" w:rsidRPr="009212E6">
            <w:rPr>
              <w:rFonts w:ascii="Times New Roman" w:hAnsi="Times New Roman" w:cs="Times New Roman"/>
              <w:b/>
              <w:bCs/>
              <w:color w:val="000000" w:themeColor="text1"/>
              <w:sz w:val="24"/>
              <w:szCs w:val="24"/>
            </w:rPr>
            <w:instrText xml:space="preserve"> CITATION Sul20 \l 1033 </w:instrText>
          </w:r>
          <w:r w:rsidR="009212E6" w:rsidRPr="009212E6">
            <w:rPr>
              <w:rFonts w:ascii="Times New Roman" w:hAnsi="Times New Roman" w:cs="Times New Roman"/>
              <w:b/>
              <w:bCs/>
              <w:sz w:val="24"/>
              <w:szCs w:val="24"/>
            </w:rPr>
            <w:fldChar w:fldCharType="separate"/>
          </w:r>
          <w:r w:rsidR="009212E6" w:rsidRPr="009212E6">
            <w:rPr>
              <w:rFonts w:ascii="Times New Roman" w:hAnsi="Times New Roman" w:cs="Times New Roman"/>
              <w:b/>
              <w:bCs/>
              <w:noProof/>
              <w:color w:val="000000" w:themeColor="text1"/>
              <w:sz w:val="24"/>
              <w:szCs w:val="24"/>
            </w:rPr>
            <w:t xml:space="preserve"> (Sulistiyani, 2020)</w:t>
          </w:r>
          <w:r w:rsidR="009212E6" w:rsidRPr="009212E6">
            <w:rPr>
              <w:rFonts w:ascii="Times New Roman" w:hAnsi="Times New Roman" w:cs="Times New Roman"/>
              <w:b/>
              <w:bCs/>
              <w:sz w:val="24"/>
              <w:szCs w:val="24"/>
            </w:rPr>
            <w:fldChar w:fldCharType="end"/>
          </w:r>
        </w:sdtContent>
      </w:sdt>
      <w:r w:rsidR="00AB6C63">
        <w:rPr>
          <w:rFonts w:ascii="Times New Roman" w:hAnsi="Times New Roman" w:cs="Times New Roman"/>
          <w:sz w:val="24"/>
          <w:szCs w:val="24"/>
        </w:rPr>
        <w:t xml:space="preserve">. </w:t>
      </w:r>
      <w:r w:rsidR="00CD30CB">
        <w:rPr>
          <w:rFonts w:ascii="Times New Roman" w:hAnsi="Times New Roman" w:cs="Times New Roman"/>
          <w:sz w:val="24"/>
          <w:szCs w:val="24"/>
        </w:rPr>
        <w:t>The consequences of covid-19 lead to the halt in the production of industries producing raw materials for manufacturing industries. Besides this, the shortages of man power in the logistic industry also made it difficult in sourcing raw materials from the suppliers. In addition, the lockdown decreased the supply of employees which overall lead to decline in production of manufacturing industries. As the pandemic started to cause the demand for the manufacturing goods also started to fall as people getting fired from jobs which lowered their purchasing powers so they retained their cash in hand for health and basic needs.</w:t>
      </w:r>
      <w:r w:rsidR="00273B4D">
        <w:rPr>
          <w:rFonts w:ascii="Times New Roman" w:hAnsi="Times New Roman" w:cs="Times New Roman"/>
          <w:sz w:val="24"/>
          <w:szCs w:val="24"/>
        </w:rPr>
        <w:t xml:space="preserve"> Likewise, due to logistic problem the manufacturers were also failed to deliver orders that were still coming.</w:t>
      </w:r>
      <w:sdt>
        <w:sdtPr>
          <w:rPr>
            <w:rFonts w:ascii="Times New Roman" w:hAnsi="Times New Roman" w:cs="Times New Roman"/>
            <w:b/>
            <w:bCs/>
            <w:sz w:val="24"/>
            <w:szCs w:val="24"/>
          </w:rPr>
          <w:id w:val="1676692176"/>
          <w:citation/>
        </w:sdtPr>
        <w:sdtContent>
          <w:r w:rsidR="00131163" w:rsidRPr="00A67F90">
            <w:rPr>
              <w:rFonts w:ascii="Times New Roman" w:hAnsi="Times New Roman" w:cs="Times New Roman"/>
              <w:b/>
              <w:bCs/>
              <w:sz w:val="24"/>
              <w:szCs w:val="24"/>
            </w:rPr>
            <w:fldChar w:fldCharType="begin"/>
          </w:r>
          <w:r w:rsidR="00131163" w:rsidRPr="00A67F90">
            <w:rPr>
              <w:rFonts w:ascii="Times New Roman" w:hAnsi="Times New Roman" w:cs="Times New Roman"/>
              <w:b/>
              <w:bCs/>
              <w:sz w:val="24"/>
              <w:szCs w:val="24"/>
            </w:rPr>
            <w:instrText xml:space="preserve"> CITATION Akh20 \l 1033 </w:instrText>
          </w:r>
          <w:r w:rsidR="00131163" w:rsidRPr="00A67F90">
            <w:rPr>
              <w:rFonts w:ascii="Times New Roman" w:hAnsi="Times New Roman" w:cs="Times New Roman"/>
              <w:b/>
              <w:bCs/>
              <w:sz w:val="24"/>
              <w:szCs w:val="24"/>
            </w:rPr>
            <w:fldChar w:fldCharType="separate"/>
          </w:r>
          <w:r w:rsidR="00131163" w:rsidRPr="00A67F90">
            <w:rPr>
              <w:rFonts w:ascii="Times New Roman" w:hAnsi="Times New Roman" w:cs="Times New Roman"/>
              <w:b/>
              <w:bCs/>
              <w:noProof/>
              <w:sz w:val="24"/>
              <w:szCs w:val="24"/>
            </w:rPr>
            <w:t xml:space="preserve"> (Akhyar Zuniawan, 2020)</w:t>
          </w:r>
          <w:r w:rsidR="00131163" w:rsidRPr="00A67F90">
            <w:rPr>
              <w:rFonts w:ascii="Times New Roman" w:hAnsi="Times New Roman" w:cs="Times New Roman"/>
              <w:b/>
              <w:bCs/>
              <w:sz w:val="24"/>
              <w:szCs w:val="24"/>
            </w:rPr>
            <w:fldChar w:fldCharType="end"/>
          </w:r>
        </w:sdtContent>
      </w:sdt>
      <w:r w:rsidR="00AB6C63">
        <w:rPr>
          <w:rFonts w:ascii="Times New Roman" w:hAnsi="Times New Roman" w:cs="Times New Roman"/>
          <w:sz w:val="24"/>
          <w:szCs w:val="24"/>
        </w:rPr>
        <w:t xml:space="preserve">. </w:t>
      </w:r>
      <w:r w:rsidR="00EE2A17">
        <w:rPr>
          <w:rFonts w:ascii="Times New Roman" w:hAnsi="Times New Roman" w:cs="Times New Roman"/>
          <w:color w:val="000000"/>
          <w:sz w:val="24"/>
          <w:szCs w:val="24"/>
          <w:shd w:val="clear" w:color="auto" w:fill="FFFFFF"/>
        </w:rPr>
        <w:t>There were contraction in the supply of employees as the government enforced the lockdown on the citizens. This resulted to shortages of employees at work so manufacturing industries which were operating at fullest capacity encountered shortages of employees which was hampering their production. In addition, due to the social distancing and incorporation of shift system as part of precaution to prevent the robust covid-19 many manufacturing firms reliant on physical proximity and fast paced team working were having negative impacts in their efficiency and productivity. There were demand shock due to the pandemic as well as bottle necks in the supply network as most of the raw materials supply of manufacturing industries all across the world comes from China so this also hampered the production of manufacturing industries to a great extent.</w:t>
      </w:r>
      <w:sdt>
        <w:sdtPr>
          <w:rPr>
            <w:rFonts w:ascii="Times New Roman" w:hAnsi="Times New Roman" w:cs="Times New Roman"/>
            <w:b/>
            <w:bCs/>
            <w:color w:val="000000"/>
            <w:sz w:val="24"/>
            <w:szCs w:val="24"/>
            <w:shd w:val="clear" w:color="auto" w:fill="FFFFFF"/>
          </w:rPr>
          <w:id w:val="1159889474"/>
          <w:citation/>
        </w:sdtPr>
        <w:sdtContent>
          <w:r w:rsidR="00EE2A17" w:rsidRPr="006D43BA">
            <w:rPr>
              <w:rFonts w:ascii="Times New Roman" w:hAnsi="Times New Roman" w:cs="Times New Roman"/>
              <w:b/>
              <w:bCs/>
              <w:color w:val="000000"/>
              <w:sz w:val="24"/>
              <w:szCs w:val="24"/>
              <w:shd w:val="clear" w:color="auto" w:fill="FFFFFF"/>
            </w:rPr>
            <w:fldChar w:fldCharType="begin"/>
          </w:r>
          <w:r w:rsidR="00EE2A17" w:rsidRPr="006D43BA">
            <w:rPr>
              <w:rFonts w:ascii="Times New Roman" w:hAnsi="Times New Roman" w:cs="Times New Roman"/>
              <w:b/>
              <w:bCs/>
              <w:color w:val="000000"/>
              <w:sz w:val="24"/>
              <w:szCs w:val="24"/>
              <w:shd w:val="clear" w:color="auto" w:fill="FFFFFF"/>
            </w:rPr>
            <w:instrText xml:space="preserve"> CITATION JLH20 \l 1033 </w:instrText>
          </w:r>
          <w:r w:rsidR="00EE2A17" w:rsidRPr="006D43BA">
            <w:rPr>
              <w:rFonts w:ascii="Times New Roman" w:hAnsi="Times New Roman" w:cs="Times New Roman"/>
              <w:b/>
              <w:bCs/>
              <w:color w:val="000000"/>
              <w:sz w:val="24"/>
              <w:szCs w:val="24"/>
              <w:shd w:val="clear" w:color="auto" w:fill="FFFFFF"/>
            </w:rPr>
            <w:fldChar w:fldCharType="separate"/>
          </w:r>
          <w:r w:rsidR="00EE2A17" w:rsidRPr="006D43BA">
            <w:rPr>
              <w:rFonts w:ascii="Times New Roman" w:hAnsi="Times New Roman" w:cs="Times New Roman"/>
              <w:b/>
              <w:bCs/>
              <w:noProof/>
              <w:color w:val="000000"/>
              <w:sz w:val="24"/>
              <w:szCs w:val="24"/>
              <w:shd w:val="clear" w:color="auto" w:fill="FFFFFF"/>
            </w:rPr>
            <w:t xml:space="preserve"> (JL Harris and P Sunley, 2020)</w:t>
          </w:r>
          <w:r w:rsidR="00EE2A17" w:rsidRPr="006D43BA">
            <w:rPr>
              <w:rFonts w:ascii="Times New Roman" w:hAnsi="Times New Roman" w:cs="Times New Roman"/>
              <w:b/>
              <w:bCs/>
              <w:color w:val="000000"/>
              <w:sz w:val="24"/>
              <w:szCs w:val="24"/>
              <w:shd w:val="clear" w:color="auto" w:fill="FFFFFF"/>
            </w:rPr>
            <w:fldChar w:fldCharType="end"/>
          </w:r>
        </w:sdtContent>
      </w:sdt>
      <w:r w:rsidR="00AB6C63">
        <w:rPr>
          <w:rFonts w:ascii="Times New Roman" w:hAnsi="Times New Roman" w:cs="Times New Roman"/>
          <w:sz w:val="24"/>
          <w:szCs w:val="24"/>
        </w:rPr>
        <w:t>.</w:t>
      </w:r>
    </w:p>
    <w:p w:rsidR="00603DAB" w:rsidRDefault="004660D7" w:rsidP="00AB6C63">
      <w:pPr>
        <w:spacing w:line="360" w:lineRule="auto"/>
        <w:jc w:val="both"/>
        <w:rPr>
          <w:rFonts w:ascii="Georgia" w:hAnsi="Georgia"/>
          <w:color w:val="2E2E2E"/>
          <w:sz w:val="27"/>
          <w:szCs w:val="27"/>
        </w:rPr>
      </w:pPr>
      <w:r>
        <w:rPr>
          <w:rFonts w:ascii="Times New Roman" w:hAnsi="Times New Roman" w:cs="Times New Roman"/>
          <w:color w:val="2E2E2E"/>
          <w:sz w:val="24"/>
          <w:szCs w:val="24"/>
        </w:rPr>
        <w:t xml:space="preserve">The Covid-19 posed a serious problem for the industries which imported the prime raw materials from other countries mainly China. Since, lockdown was enforced in China and other parts of the world so the manufacturing industries could not import their required raw materials which were obligatory in order to fabricate their finished products so these manufacturing companies lost large chunk of export revenues besides local revenue due to the constraints posed in import. Besides this as there was a supply shock of raw materials </w:t>
      </w:r>
      <w:r w:rsidR="00E0504C">
        <w:rPr>
          <w:rFonts w:ascii="Times New Roman" w:hAnsi="Times New Roman" w:cs="Times New Roman"/>
          <w:color w:val="2E2E2E"/>
          <w:sz w:val="24"/>
          <w:szCs w:val="24"/>
        </w:rPr>
        <w:t>so the over price of raw materials as well as the finished products got inflated.</w:t>
      </w:r>
      <w:r w:rsidR="00E0504C">
        <w:rPr>
          <w:rFonts w:ascii="Georgia" w:hAnsi="Georgia"/>
          <w:color w:val="2E2E2E"/>
          <w:sz w:val="27"/>
          <w:szCs w:val="27"/>
        </w:rPr>
        <w:t xml:space="preserve"> </w:t>
      </w:r>
      <w:r w:rsidR="00E0504C">
        <w:rPr>
          <w:rFonts w:ascii="Times New Roman" w:hAnsi="Times New Roman" w:cs="Times New Roman"/>
          <w:color w:val="2E2E2E"/>
          <w:sz w:val="24"/>
          <w:szCs w:val="24"/>
        </w:rPr>
        <w:t xml:space="preserve">Likewise, there overall disruptions to the whole chain of domestic value chain as a consequence of the migration of the workers. Industries which were more </w:t>
      </w:r>
      <w:r w:rsidR="00E0504C" w:rsidRPr="00E0504C">
        <w:rPr>
          <w:rFonts w:ascii="Times New Roman" w:hAnsi="Times New Roman" w:cs="Times New Roman"/>
          <w:color w:val="2E2E2E"/>
          <w:sz w:val="24"/>
          <w:szCs w:val="24"/>
        </w:rPr>
        <w:t>labor oriented suffered this problem as the skilled employees who had handful of experiences were migrating to their village and home town so the supply of labor were limited at that time and those employees were not that skilled so the overall industrial productivity declined due to this</w:t>
      </w:r>
      <w:sdt>
        <w:sdtPr>
          <w:rPr>
            <w:rFonts w:ascii="Times New Roman" w:hAnsi="Times New Roman" w:cs="Times New Roman"/>
            <w:b/>
            <w:bCs/>
            <w:color w:val="2E2E2E"/>
            <w:sz w:val="24"/>
            <w:szCs w:val="24"/>
          </w:rPr>
          <w:id w:val="1333643233"/>
          <w:citation/>
        </w:sdtPr>
        <w:sdtContent>
          <w:r w:rsidR="00E0504C" w:rsidRPr="00E0504C">
            <w:rPr>
              <w:rFonts w:ascii="Times New Roman" w:hAnsi="Times New Roman" w:cs="Times New Roman"/>
              <w:b/>
              <w:bCs/>
              <w:color w:val="2E2E2E"/>
              <w:sz w:val="24"/>
              <w:szCs w:val="24"/>
            </w:rPr>
            <w:fldChar w:fldCharType="begin"/>
          </w:r>
          <w:r w:rsidR="00E0504C" w:rsidRPr="00E0504C">
            <w:rPr>
              <w:rFonts w:ascii="Times New Roman" w:hAnsi="Times New Roman" w:cs="Times New Roman"/>
              <w:b/>
              <w:bCs/>
              <w:color w:val="2E2E2E"/>
              <w:sz w:val="24"/>
              <w:szCs w:val="24"/>
            </w:rPr>
            <w:instrText xml:space="preserve"> CITATION Pra20 \l 1033 </w:instrText>
          </w:r>
          <w:r w:rsidR="00E0504C" w:rsidRPr="00E0504C">
            <w:rPr>
              <w:rFonts w:ascii="Times New Roman" w:hAnsi="Times New Roman" w:cs="Times New Roman"/>
              <w:b/>
              <w:bCs/>
              <w:color w:val="2E2E2E"/>
              <w:sz w:val="24"/>
              <w:szCs w:val="24"/>
            </w:rPr>
            <w:fldChar w:fldCharType="separate"/>
          </w:r>
          <w:r w:rsidR="00E0504C" w:rsidRPr="00E0504C">
            <w:rPr>
              <w:rFonts w:ascii="Times New Roman" w:hAnsi="Times New Roman" w:cs="Times New Roman"/>
              <w:b/>
              <w:bCs/>
              <w:noProof/>
              <w:color w:val="2E2E2E"/>
              <w:sz w:val="24"/>
              <w:szCs w:val="24"/>
            </w:rPr>
            <w:t xml:space="preserve"> (Ashwani, 2020)</w:t>
          </w:r>
          <w:r w:rsidR="00E0504C" w:rsidRPr="00E0504C">
            <w:rPr>
              <w:rFonts w:ascii="Times New Roman" w:hAnsi="Times New Roman" w:cs="Times New Roman"/>
              <w:b/>
              <w:bCs/>
              <w:color w:val="2E2E2E"/>
              <w:sz w:val="24"/>
              <w:szCs w:val="24"/>
            </w:rPr>
            <w:fldChar w:fldCharType="end"/>
          </w:r>
        </w:sdtContent>
      </w:sdt>
      <w:r w:rsidR="00603DAB">
        <w:rPr>
          <w:rFonts w:ascii="Georgia" w:hAnsi="Georgia"/>
          <w:color w:val="2E2E2E"/>
          <w:sz w:val="27"/>
          <w:szCs w:val="27"/>
        </w:rPr>
        <w:t>.</w:t>
      </w:r>
    </w:p>
    <w:p w:rsidR="00487229" w:rsidRPr="00D754F4" w:rsidRDefault="00603DAB" w:rsidP="00AB6C63">
      <w:pPr>
        <w:spacing w:line="360" w:lineRule="auto"/>
        <w:jc w:val="both"/>
        <w:rPr>
          <w:rFonts w:ascii="Times New Roman" w:hAnsi="Times New Roman" w:cs="Times New Roman"/>
          <w:color w:val="2E2E2E"/>
          <w:sz w:val="24"/>
          <w:szCs w:val="24"/>
        </w:rPr>
      </w:pPr>
      <w:r w:rsidRPr="00D754F4">
        <w:rPr>
          <w:rFonts w:ascii="Times New Roman" w:hAnsi="Times New Roman" w:cs="Times New Roman"/>
          <w:color w:val="2E2E2E"/>
          <w:sz w:val="24"/>
          <w:szCs w:val="24"/>
        </w:rPr>
        <w:lastRenderedPageBreak/>
        <w:t xml:space="preserve">In Conclusion, it can be </w:t>
      </w:r>
      <w:r w:rsidR="00E75FA1">
        <w:rPr>
          <w:rFonts w:ascii="Times New Roman" w:hAnsi="Times New Roman" w:cs="Times New Roman"/>
          <w:color w:val="2E2E2E"/>
          <w:sz w:val="24"/>
          <w:szCs w:val="24"/>
        </w:rPr>
        <w:t>drawn</w:t>
      </w:r>
      <w:r w:rsidR="00D754F4" w:rsidRPr="00D754F4">
        <w:rPr>
          <w:rFonts w:ascii="Times New Roman" w:hAnsi="Times New Roman" w:cs="Times New Roman"/>
          <w:color w:val="2E2E2E"/>
          <w:sz w:val="24"/>
          <w:szCs w:val="24"/>
        </w:rPr>
        <w:t xml:space="preserve"> that the covid-19 pandemic adversely impacted the manufacturing oriented industries and the overall corporate performance of these industries. However, more further detailed research and studies needs to be conducted to </w:t>
      </w:r>
      <w:r w:rsidR="00D754F4">
        <w:rPr>
          <w:rFonts w:ascii="Times New Roman" w:hAnsi="Times New Roman" w:cs="Times New Roman"/>
          <w:color w:val="2E2E2E"/>
          <w:sz w:val="24"/>
          <w:szCs w:val="24"/>
        </w:rPr>
        <w:t>provide more detail information</w:t>
      </w:r>
      <w:r w:rsidR="00D754F4" w:rsidRPr="00D754F4">
        <w:rPr>
          <w:rFonts w:ascii="Times New Roman" w:hAnsi="Times New Roman" w:cs="Times New Roman"/>
          <w:color w:val="2E2E2E"/>
          <w:sz w:val="24"/>
          <w:szCs w:val="24"/>
        </w:rPr>
        <w:t xml:space="preserve"> regarding the impacts on a global manufacturing context as well as by industry to industry to get a more transparent picture.</w:t>
      </w:r>
      <w:r w:rsidR="00487229" w:rsidRPr="00D754F4">
        <w:rPr>
          <w:rFonts w:ascii="Times New Roman" w:hAnsi="Times New Roman" w:cs="Times New Roman"/>
          <w:color w:val="2E2E2E"/>
          <w:sz w:val="24"/>
          <w:szCs w:val="24"/>
        </w:rPr>
        <w:br w:type="page"/>
      </w:r>
    </w:p>
    <w:p w:rsidR="00FB7E2E" w:rsidRDefault="00FB7E2E" w:rsidP="006E086F">
      <w:pPr>
        <w:rPr>
          <w:rFonts w:ascii="Times New Roman" w:hAnsi="Times New Roman" w:cs="Times New Roman"/>
          <w:color w:val="1F4E79" w:themeColor="accent1" w:themeShade="80"/>
          <w:sz w:val="24"/>
          <w:szCs w:val="24"/>
        </w:rPr>
      </w:pPr>
    </w:p>
    <w:p w:rsidR="00FB7E2E" w:rsidRDefault="00FB7E2E" w:rsidP="00FB7E2E">
      <w:pPr>
        <w:rPr>
          <w:rFonts w:ascii="Times New Roman" w:hAnsi="Times New Roman" w:cs="Times New Roman"/>
          <w:color w:val="1F4E79" w:themeColor="accent1" w:themeShade="80"/>
          <w:sz w:val="24"/>
          <w:szCs w:val="24"/>
        </w:rPr>
      </w:pPr>
    </w:p>
    <w:p w:rsidR="00FB7E2E" w:rsidRDefault="00FB7E2E" w:rsidP="00FB7E2E">
      <w:pPr>
        <w:pBdr>
          <w:bottom w:val="single" w:sz="6" w:space="1" w:color="auto"/>
        </w:pBdr>
        <w:rPr>
          <w:rFonts w:ascii="Times New Roman" w:hAnsi="Times New Roman" w:cs="Times New Roman"/>
          <w:color w:val="1F4E79" w:themeColor="accent1" w:themeShade="80"/>
          <w:sz w:val="24"/>
          <w:szCs w:val="24"/>
        </w:rPr>
      </w:pPr>
    </w:p>
    <w:p w:rsidR="001B16CA" w:rsidRDefault="001B16CA" w:rsidP="00FB7E2E">
      <w:pPr>
        <w:pBdr>
          <w:bottom w:val="single" w:sz="6" w:space="1" w:color="auto"/>
        </w:pBdr>
        <w:rPr>
          <w:rFonts w:ascii="Times New Roman" w:hAnsi="Times New Roman" w:cs="Times New Roman"/>
          <w:color w:val="1F4E79" w:themeColor="accent1" w:themeShade="80"/>
          <w:sz w:val="24"/>
          <w:szCs w:val="24"/>
        </w:rPr>
      </w:pPr>
    </w:p>
    <w:p w:rsidR="001B16CA" w:rsidRDefault="001B16CA" w:rsidP="00FB7E2E">
      <w:pPr>
        <w:pBdr>
          <w:bottom w:val="single" w:sz="6" w:space="1" w:color="auto"/>
        </w:pBdr>
        <w:rPr>
          <w:rFonts w:ascii="Times New Roman" w:hAnsi="Times New Roman" w:cs="Times New Roman"/>
          <w:color w:val="1F4E79" w:themeColor="accent1" w:themeShade="80"/>
          <w:sz w:val="24"/>
          <w:szCs w:val="24"/>
        </w:rPr>
      </w:pPr>
    </w:p>
    <w:p w:rsidR="001B16CA" w:rsidRDefault="001B16CA" w:rsidP="00FB7E2E">
      <w:pPr>
        <w:pBdr>
          <w:bottom w:val="single" w:sz="6" w:space="1" w:color="auto"/>
        </w:pBdr>
        <w:rPr>
          <w:rFonts w:ascii="Times New Roman" w:hAnsi="Times New Roman" w:cs="Times New Roman"/>
          <w:color w:val="1F4E79" w:themeColor="accent1" w:themeShade="80"/>
          <w:sz w:val="24"/>
          <w:szCs w:val="24"/>
        </w:rPr>
      </w:pPr>
    </w:p>
    <w:p w:rsidR="001B16CA" w:rsidRDefault="001B16CA" w:rsidP="00FB7E2E">
      <w:pPr>
        <w:pBdr>
          <w:bottom w:val="single" w:sz="6" w:space="1" w:color="auto"/>
        </w:pBdr>
        <w:rPr>
          <w:rFonts w:ascii="Times New Roman" w:hAnsi="Times New Roman" w:cs="Times New Roman"/>
          <w:color w:val="1F4E79" w:themeColor="accent1" w:themeShade="80"/>
          <w:sz w:val="24"/>
          <w:szCs w:val="24"/>
        </w:rPr>
      </w:pPr>
    </w:p>
    <w:p w:rsidR="001B16CA" w:rsidRDefault="001B16CA" w:rsidP="00FB7E2E">
      <w:pPr>
        <w:pBdr>
          <w:bottom w:val="single" w:sz="6" w:space="1" w:color="auto"/>
        </w:pBdr>
        <w:rPr>
          <w:rFonts w:ascii="Times New Roman" w:hAnsi="Times New Roman" w:cs="Times New Roman"/>
          <w:color w:val="1F4E79" w:themeColor="accent1" w:themeShade="80"/>
          <w:sz w:val="24"/>
          <w:szCs w:val="24"/>
        </w:rPr>
      </w:pPr>
    </w:p>
    <w:p w:rsidR="001B16CA" w:rsidRDefault="001B16CA" w:rsidP="00FB7E2E">
      <w:pPr>
        <w:pBdr>
          <w:bottom w:val="single" w:sz="6" w:space="1" w:color="auto"/>
        </w:pBdr>
        <w:rPr>
          <w:rFonts w:ascii="Times New Roman" w:hAnsi="Times New Roman" w:cs="Times New Roman"/>
          <w:color w:val="1F4E79" w:themeColor="accent1" w:themeShade="80"/>
          <w:sz w:val="24"/>
          <w:szCs w:val="24"/>
        </w:rPr>
      </w:pPr>
    </w:p>
    <w:p w:rsidR="001B16CA" w:rsidRDefault="001B16CA" w:rsidP="00FB7E2E">
      <w:pPr>
        <w:pBdr>
          <w:bottom w:val="single" w:sz="6" w:space="1" w:color="auto"/>
        </w:pBdr>
        <w:rPr>
          <w:rFonts w:ascii="Times New Roman" w:hAnsi="Times New Roman" w:cs="Times New Roman"/>
          <w:color w:val="1F4E79" w:themeColor="accent1" w:themeShade="80"/>
          <w:sz w:val="24"/>
          <w:szCs w:val="24"/>
        </w:rPr>
      </w:pPr>
    </w:p>
    <w:p w:rsidR="001B16CA" w:rsidRDefault="001B16CA" w:rsidP="00FB7E2E">
      <w:pPr>
        <w:pBdr>
          <w:bottom w:val="single" w:sz="6" w:space="1" w:color="auto"/>
        </w:pBdr>
        <w:rPr>
          <w:rFonts w:ascii="Times New Roman" w:hAnsi="Times New Roman" w:cs="Times New Roman"/>
          <w:color w:val="1F4E79" w:themeColor="accent1" w:themeShade="80"/>
          <w:sz w:val="24"/>
          <w:szCs w:val="24"/>
        </w:rPr>
      </w:pPr>
    </w:p>
    <w:p w:rsidR="00A75ECD" w:rsidRPr="00A75ECD" w:rsidRDefault="00F5075D" w:rsidP="00A75ECD">
      <w:pPr>
        <w:spacing w:line="600" w:lineRule="auto"/>
      </w:pPr>
      <w:r w:rsidRPr="00A75ECD">
        <w:rPr>
          <w:rFonts w:ascii="Times New Roman" w:hAnsi="Times New Roman" w:cs="Times New Roman"/>
          <w:sz w:val="24"/>
          <w:szCs w:val="24"/>
        </w:rPr>
        <w:t>CHAPTER: 3</w:t>
      </w:r>
    </w:p>
    <w:p w:rsidR="00F94B9E" w:rsidRPr="00F5075D" w:rsidRDefault="00466F82" w:rsidP="00F5075D">
      <w:pPr>
        <w:pStyle w:val="ListParagraph"/>
        <w:numPr>
          <w:ilvl w:val="0"/>
          <w:numId w:val="12"/>
        </w:numPr>
        <w:spacing w:line="360" w:lineRule="auto"/>
        <w:rPr>
          <w:rFonts w:ascii="Times New Roman" w:hAnsi="Times New Roman" w:cs="Times New Roman"/>
          <w:b/>
          <w:bCs/>
          <w:color w:val="1F4E79" w:themeColor="accent1" w:themeShade="80"/>
          <w:sz w:val="24"/>
          <w:szCs w:val="24"/>
        </w:rPr>
      </w:pPr>
      <w:r w:rsidRPr="00F5075D">
        <w:rPr>
          <w:rFonts w:ascii="Times New Roman" w:hAnsi="Times New Roman" w:cs="Times New Roman"/>
          <w:b/>
          <w:bCs/>
          <w:color w:val="1F4E79" w:themeColor="accent1" w:themeShade="80"/>
          <w:sz w:val="24"/>
          <w:szCs w:val="24"/>
        </w:rPr>
        <w:t>METHODOLOGY</w:t>
      </w:r>
    </w:p>
    <w:p w:rsidR="009E3ABD" w:rsidRPr="00F5075D" w:rsidRDefault="00466F82" w:rsidP="00F5075D">
      <w:pPr>
        <w:pStyle w:val="ListParagraph"/>
        <w:numPr>
          <w:ilvl w:val="0"/>
          <w:numId w:val="12"/>
        </w:numPr>
        <w:spacing w:line="360" w:lineRule="auto"/>
        <w:rPr>
          <w:rFonts w:ascii="Times New Roman" w:hAnsi="Times New Roman" w:cs="Times New Roman"/>
          <w:b/>
          <w:bCs/>
          <w:color w:val="1F4E79" w:themeColor="accent1" w:themeShade="80"/>
          <w:sz w:val="24"/>
          <w:szCs w:val="24"/>
        </w:rPr>
      </w:pPr>
      <w:r w:rsidRPr="00F5075D">
        <w:rPr>
          <w:rFonts w:ascii="Times New Roman" w:hAnsi="Times New Roman" w:cs="Times New Roman"/>
          <w:b/>
          <w:bCs/>
          <w:color w:val="1F4E79" w:themeColor="accent1" w:themeShade="80"/>
          <w:sz w:val="24"/>
          <w:szCs w:val="24"/>
        </w:rPr>
        <w:t>RESEARCH TYPE</w:t>
      </w:r>
    </w:p>
    <w:p w:rsidR="009E3ABD" w:rsidRPr="00F5075D" w:rsidRDefault="00466F82" w:rsidP="00F5075D">
      <w:pPr>
        <w:pStyle w:val="ListParagraph"/>
        <w:numPr>
          <w:ilvl w:val="0"/>
          <w:numId w:val="12"/>
        </w:numPr>
        <w:spacing w:line="360" w:lineRule="auto"/>
        <w:rPr>
          <w:rFonts w:ascii="Times New Roman" w:hAnsi="Times New Roman" w:cs="Times New Roman"/>
          <w:b/>
          <w:bCs/>
          <w:color w:val="1F4E79" w:themeColor="accent1" w:themeShade="80"/>
          <w:sz w:val="24"/>
          <w:szCs w:val="24"/>
        </w:rPr>
      </w:pPr>
      <w:r w:rsidRPr="00F5075D">
        <w:rPr>
          <w:rFonts w:ascii="Times New Roman" w:hAnsi="Times New Roman" w:cs="Times New Roman"/>
          <w:b/>
          <w:bCs/>
          <w:color w:val="1F4E79" w:themeColor="accent1" w:themeShade="80"/>
          <w:sz w:val="24"/>
          <w:szCs w:val="24"/>
        </w:rPr>
        <w:t>DATA COLLECTION</w:t>
      </w:r>
    </w:p>
    <w:p w:rsidR="00466F82" w:rsidRPr="00F5075D" w:rsidRDefault="00466F82" w:rsidP="00F5075D">
      <w:pPr>
        <w:pStyle w:val="ListParagraph"/>
        <w:numPr>
          <w:ilvl w:val="0"/>
          <w:numId w:val="12"/>
        </w:numPr>
        <w:spacing w:line="360" w:lineRule="auto"/>
        <w:rPr>
          <w:rFonts w:ascii="Times New Roman" w:hAnsi="Times New Roman" w:cs="Times New Roman"/>
          <w:b/>
          <w:bCs/>
          <w:color w:val="1F4E79" w:themeColor="accent1" w:themeShade="80"/>
          <w:sz w:val="24"/>
          <w:szCs w:val="24"/>
        </w:rPr>
      </w:pPr>
      <w:r w:rsidRPr="00F5075D">
        <w:rPr>
          <w:rFonts w:ascii="Times New Roman" w:hAnsi="Times New Roman" w:cs="Times New Roman"/>
          <w:b/>
          <w:bCs/>
          <w:color w:val="1F4E79" w:themeColor="accent1" w:themeShade="80"/>
          <w:sz w:val="24"/>
          <w:szCs w:val="24"/>
        </w:rPr>
        <w:t>SAMPLING</w:t>
      </w:r>
    </w:p>
    <w:p w:rsidR="00466F82" w:rsidRPr="00F5075D" w:rsidRDefault="00466F82" w:rsidP="00F5075D">
      <w:pPr>
        <w:pStyle w:val="ListParagraph"/>
        <w:numPr>
          <w:ilvl w:val="0"/>
          <w:numId w:val="12"/>
        </w:numPr>
        <w:spacing w:line="360" w:lineRule="auto"/>
        <w:rPr>
          <w:rFonts w:ascii="Times New Roman" w:hAnsi="Times New Roman" w:cs="Times New Roman"/>
          <w:b/>
          <w:bCs/>
          <w:color w:val="1F4E79" w:themeColor="accent1" w:themeShade="80"/>
          <w:sz w:val="24"/>
          <w:szCs w:val="24"/>
        </w:rPr>
      </w:pPr>
      <w:r w:rsidRPr="00F5075D">
        <w:rPr>
          <w:rFonts w:ascii="Times New Roman" w:hAnsi="Times New Roman" w:cs="Times New Roman"/>
          <w:b/>
          <w:bCs/>
          <w:color w:val="1F4E79" w:themeColor="accent1" w:themeShade="80"/>
          <w:sz w:val="24"/>
          <w:szCs w:val="24"/>
        </w:rPr>
        <w:t>DATA ANALYSIS TOOLS</w:t>
      </w:r>
    </w:p>
    <w:p w:rsidR="00466F82" w:rsidRPr="009E3ABD" w:rsidRDefault="00466F82" w:rsidP="00855124">
      <w:pPr>
        <w:pStyle w:val="ListParagraph"/>
        <w:spacing w:line="600" w:lineRule="auto"/>
        <w:rPr>
          <w:rFonts w:ascii="Times New Roman" w:hAnsi="Times New Roman" w:cs="Times New Roman"/>
          <w:b/>
          <w:bCs/>
          <w:color w:val="1F4E79" w:themeColor="accent1" w:themeShade="80"/>
          <w:sz w:val="24"/>
          <w:szCs w:val="24"/>
        </w:rPr>
      </w:pPr>
    </w:p>
    <w:p w:rsidR="008A01A2" w:rsidRPr="00F94B9E" w:rsidRDefault="008A01A2" w:rsidP="00F94B9E">
      <w:pPr>
        <w:spacing w:line="360" w:lineRule="auto"/>
        <w:rPr>
          <w:rFonts w:ascii="Times New Roman" w:hAnsi="Times New Roman" w:cs="Times New Roman"/>
          <w:b/>
          <w:bCs/>
          <w:sz w:val="24"/>
          <w:szCs w:val="24"/>
        </w:rPr>
      </w:pPr>
      <w:r w:rsidRPr="00F94B9E">
        <w:rPr>
          <w:rFonts w:ascii="Times New Roman" w:hAnsi="Times New Roman" w:cs="Times New Roman"/>
          <w:b/>
          <w:bCs/>
          <w:sz w:val="24"/>
          <w:szCs w:val="24"/>
        </w:rPr>
        <w:br w:type="page"/>
      </w:r>
    </w:p>
    <w:p w:rsidR="00466F82" w:rsidRPr="000E4D1A" w:rsidRDefault="00F5075D" w:rsidP="000E4D1A">
      <w:pPr>
        <w:pStyle w:val="Heading1"/>
        <w:jc w:val="center"/>
        <w:rPr>
          <w:rFonts w:ascii="Times New Roman" w:hAnsi="Times New Roman" w:cs="Times New Roman"/>
          <w:b/>
          <w:bCs/>
          <w:sz w:val="28"/>
          <w:szCs w:val="28"/>
        </w:rPr>
      </w:pPr>
      <w:bookmarkStart w:id="40" w:name="_Toc86778469"/>
      <w:r w:rsidRPr="000E4D1A">
        <w:rPr>
          <w:rFonts w:ascii="Times New Roman" w:hAnsi="Times New Roman" w:cs="Times New Roman"/>
          <w:b/>
          <w:bCs/>
          <w:sz w:val="28"/>
          <w:szCs w:val="28"/>
        </w:rPr>
        <w:lastRenderedPageBreak/>
        <w:t>3</w:t>
      </w:r>
      <w:r w:rsidR="00CA4346" w:rsidRPr="000E4D1A">
        <w:rPr>
          <w:rFonts w:ascii="Times New Roman" w:hAnsi="Times New Roman" w:cs="Times New Roman"/>
          <w:b/>
          <w:bCs/>
          <w:sz w:val="28"/>
          <w:szCs w:val="28"/>
        </w:rPr>
        <w:t xml:space="preserve">.1 </w:t>
      </w:r>
      <w:r w:rsidR="00466F82" w:rsidRPr="000E4D1A">
        <w:rPr>
          <w:rFonts w:ascii="Times New Roman" w:hAnsi="Times New Roman" w:cs="Times New Roman"/>
          <w:b/>
          <w:bCs/>
          <w:sz w:val="28"/>
          <w:szCs w:val="28"/>
        </w:rPr>
        <w:t>METHODOLOGY</w:t>
      </w:r>
      <w:bookmarkEnd w:id="40"/>
    </w:p>
    <w:p w:rsidR="00466F82" w:rsidRDefault="00466F82" w:rsidP="00466F82">
      <w:pPr>
        <w:pBdr>
          <w:bottom w:val="single" w:sz="6" w:space="1" w:color="auto"/>
        </w:pBdr>
        <w:jc w:val="center"/>
        <w:rPr>
          <w:rFonts w:ascii="Times New Roman" w:hAnsi="Times New Roman" w:cs="Times New Roman"/>
          <w:b/>
          <w:bCs/>
          <w:sz w:val="28"/>
        </w:rPr>
      </w:pPr>
    </w:p>
    <w:p w:rsidR="00466F82" w:rsidRDefault="00095DF1" w:rsidP="00AB6C63">
      <w:pPr>
        <w:spacing w:line="360" w:lineRule="auto"/>
        <w:jc w:val="both"/>
        <w:rPr>
          <w:rFonts w:ascii="Times New Roman" w:hAnsi="Times New Roman" w:cs="Times New Roman"/>
          <w:sz w:val="24"/>
          <w:szCs w:val="24"/>
        </w:rPr>
      </w:pPr>
      <w:r>
        <w:rPr>
          <w:rFonts w:ascii="Times New Roman" w:hAnsi="Times New Roman" w:cs="Times New Roman"/>
          <w:sz w:val="24"/>
          <w:szCs w:val="24"/>
        </w:rPr>
        <w:t>All of the data in the report were collected from secon</w:t>
      </w:r>
      <w:r w:rsidR="00855124">
        <w:rPr>
          <w:rFonts w:ascii="Times New Roman" w:hAnsi="Times New Roman" w:cs="Times New Roman"/>
          <w:sz w:val="24"/>
          <w:szCs w:val="24"/>
        </w:rPr>
        <w:t>dary sources. The financial data</w:t>
      </w:r>
      <w:r>
        <w:rPr>
          <w:rFonts w:ascii="Times New Roman" w:hAnsi="Times New Roman" w:cs="Times New Roman"/>
          <w:sz w:val="24"/>
          <w:szCs w:val="24"/>
        </w:rPr>
        <w:t xml:space="preserve"> were taken mainly from the statement of financial position and audit report of Crown Melamine industry limited. The data used in the non-financial performance </w:t>
      </w:r>
      <w:r w:rsidR="00855124">
        <w:rPr>
          <w:rFonts w:ascii="Times New Roman" w:hAnsi="Times New Roman" w:cs="Times New Roman"/>
          <w:sz w:val="24"/>
          <w:szCs w:val="24"/>
        </w:rPr>
        <w:t>metrics were collected from different</w:t>
      </w:r>
      <w:r w:rsidR="0008373D">
        <w:rPr>
          <w:rFonts w:ascii="Times New Roman" w:hAnsi="Times New Roman" w:cs="Times New Roman"/>
          <w:sz w:val="24"/>
          <w:szCs w:val="24"/>
        </w:rPr>
        <w:t xml:space="preserve"> functional departments which the respective departments used in evaluating their </w:t>
      </w:r>
      <w:r w:rsidR="00855124">
        <w:rPr>
          <w:rFonts w:ascii="Times New Roman" w:hAnsi="Times New Roman" w:cs="Times New Roman"/>
          <w:sz w:val="24"/>
          <w:szCs w:val="24"/>
        </w:rPr>
        <w:t>performances.</w:t>
      </w:r>
    </w:p>
    <w:p w:rsidR="000E4D1A" w:rsidRPr="00095DF1" w:rsidRDefault="000E4D1A" w:rsidP="00F16DA5">
      <w:pPr>
        <w:spacing w:line="360" w:lineRule="auto"/>
        <w:rPr>
          <w:rFonts w:ascii="Times New Roman" w:hAnsi="Times New Roman" w:cs="Times New Roman"/>
          <w:sz w:val="24"/>
          <w:szCs w:val="24"/>
        </w:rPr>
      </w:pPr>
    </w:p>
    <w:p w:rsidR="000E4D1A" w:rsidRPr="007B22F2" w:rsidRDefault="00F5075D" w:rsidP="000E4D1A">
      <w:pPr>
        <w:pStyle w:val="Heading1"/>
        <w:pBdr>
          <w:bottom w:val="single" w:sz="6" w:space="1" w:color="auto"/>
        </w:pBdr>
        <w:jc w:val="center"/>
        <w:rPr>
          <w:rFonts w:ascii="Times New Roman" w:hAnsi="Times New Roman" w:cs="Times New Roman"/>
          <w:b/>
          <w:bCs/>
          <w:sz w:val="28"/>
          <w:szCs w:val="28"/>
        </w:rPr>
      </w:pPr>
      <w:bookmarkStart w:id="41" w:name="_Toc86778470"/>
      <w:r w:rsidRPr="007B22F2">
        <w:rPr>
          <w:rFonts w:ascii="Times New Roman" w:hAnsi="Times New Roman" w:cs="Times New Roman"/>
          <w:b/>
          <w:bCs/>
          <w:sz w:val="28"/>
          <w:szCs w:val="28"/>
        </w:rPr>
        <w:t>3</w:t>
      </w:r>
      <w:r w:rsidR="002128C9" w:rsidRPr="007B22F2">
        <w:rPr>
          <w:rFonts w:ascii="Times New Roman" w:hAnsi="Times New Roman" w:cs="Times New Roman"/>
          <w:b/>
          <w:bCs/>
          <w:sz w:val="28"/>
          <w:szCs w:val="28"/>
        </w:rPr>
        <w:t>.2</w:t>
      </w:r>
      <w:r w:rsidR="00CA4346" w:rsidRPr="007B22F2">
        <w:rPr>
          <w:rFonts w:ascii="Times New Roman" w:hAnsi="Times New Roman" w:cs="Times New Roman"/>
          <w:b/>
          <w:bCs/>
          <w:sz w:val="28"/>
          <w:szCs w:val="28"/>
        </w:rPr>
        <w:t xml:space="preserve"> </w:t>
      </w:r>
      <w:r w:rsidR="00F16DA5" w:rsidRPr="007B22F2">
        <w:rPr>
          <w:rFonts w:ascii="Times New Roman" w:hAnsi="Times New Roman" w:cs="Times New Roman"/>
          <w:b/>
          <w:bCs/>
          <w:sz w:val="28"/>
          <w:szCs w:val="28"/>
        </w:rPr>
        <w:t>DATA COLLECTION</w:t>
      </w:r>
      <w:bookmarkEnd w:id="41"/>
      <w:r w:rsidR="000E4D1A" w:rsidRPr="007B22F2">
        <w:rPr>
          <w:rFonts w:ascii="Times New Roman" w:hAnsi="Times New Roman" w:cs="Times New Roman"/>
          <w:b/>
          <w:bCs/>
          <w:sz w:val="28"/>
          <w:szCs w:val="28"/>
        </w:rPr>
        <w:t xml:space="preserve"> </w:t>
      </w:r>
    </w:p>
    <w:p w:rsidR="000E4D1A" w:rsidRPr="000E4D1A" w:rsidRDefault="000E4D1A" w:rsidP="000E4D1A"/>
    <w:p w:rsidR="00F16DA5" w:rsidRPr="00F16DA5" w:rsidRDefault="00F16DA5" w:rsidP="00F16DA5">
      <w:pPr>
        <w:spacing w:line="360" w:lineRule="auto"/>
        <w:rPr>
          <w:rFonts w:ascii="Times New Roman" w:hAnsi="Times New Roman" w:cs="Times New Roman"/>
          <w:b/>
          <w:bCs/>
          <w:sz w:val="24"/>
          <w:szCs w:val="24"/>
        </w:rPr>
      </w:pPr>
      <w:r w:rsidRPr="00F16DA5">
        <w:rPr>
          <w:rFonts w:ascii="Times New Roman" w:hAnsi="Times New Roman" w:cs="Times New Roman"/>
          <w:sz w:val="24"/>
          <w:szCs w:val="24"/>
        </w:rPr>
        <w:t>I have collected the data from</w:t>
      </w:r>
      <w:r w:rsidR="00664D8F">
        <w:rPr>
          <w:rFonts w:ascii="Times New Roman" w:hAnsi="Times New Roman" w:cs="Times New Roman"/>
          <w:sz w:val="24"/>
          <w:szCs w:val="24"/>
        </w:rPr>
        <w:t xml:space="preserve"> multiple secondary sources</w:t>
      </w:r>
      <w:r w:rsidR="0080276D">
        <w:rPr>
          <w:rFonts w:ascii="Times New Roman" w:hAnsi="Times New Roman" w:cs="Times New Roman"/>
          <w:sz w:val="24"/>
          <w:szCs w:val="24"/>
        </w:rPr>
        <w:t xml:space="preserve"> such as annual reports, discussion</w:t>
      </w:r>
      <w:r w:rsidR="00095DF1">
        <w:rPr>
          <w:rFonts w:ascii="Times New Roman" w:hAnsi="Times New Roman" w:cs="Times New Roman"/>
          <w:sz w:val="24"/>
          <w:szCs w:val="24"/>
        </w:rPr>
        <w:t>s</w:t>
      </w:r>
      <w:r w:rsidR="005F7E9E">
        <w:rPr>
          <w:rFonts w:ascii="Times New Roman" w:hAnsi="Times New Roman" w:cs="Times New Roman"/>
          <w:sz w:val="24"/>
          <w:szCs w:val="24"/>
        </w:rPr>
        <w:t>, audit reports</w:t>
      </w:r>
      <w:r w:rsidRPr="00F16DA5">
        <w:rPr>
          <w:rFonts w:ascii="Times New Roman" w:hAnsi="Times New Roman" w:cs="Times New Roman"/>
          <w:sz w:val="24"/>
          <w:szCs w:val="24"/>
        </w:rPr>
        <w:t xml:space="preserve"> and various links through the help of the internet.</w:t>
      </w:r>
    </w:p>
    <w:p w:rsidR="00466F82" w:rsidRDefault="00466F82">
      <w:pPr>
        <w:rPr>
          <w:rFonts w:ascii="Times New Roman" w:hAnsi="Times New Roman" w:cs="Times New Roman"/>
          <w:b/>
          <w:bCs/>
          <w:sz w:val="24"/>
          <w:szCs w:val="24"/>
          <w:u w:val="single"/>
        </w:rPr>
      </w:pPr>
    </w:p>
    <w:p w:rsidR="00466F82" w:rsidRPr="007B22F2" w:rsidRDefault="00F5075D" w:rsidP="000E4D1A">
      <w:pPr>
        <w:pStyle w:val="Heading1"/>
        <w:jc w:val="center"/>
        <w:rPr>
          <w:rFonts w:ascii="Times New Roman" w:hAnsi="Times New Roman" w:cs="Times New Roman"/>
          <w:b/>
          <w:bCs/>
          <w:sz w:val="28"/>
          <w:szCs w:val="28"/>
        </w:rPr>
      </w:pPr>
      <w:bookmarkStart w:id="42" w:name="_Toc86778471"/>
      <w:r w:rsidRPr="007B22F2">
        <w:rPr>
          <w:rFonts w:ascii="Times New Roman" w:hAnsi="Times New Roman" w:cs="Times New Roman"/>
          <w:b/>
          <w:bCs/>
          <w:sz w:val="28"/>
          <w:szCs w:val="28"/>
        </w:rPr>
        <w:t>3</w:t>
      </w:r>
      <w:r w:rsidR="002128C9" w:rsidRPr="007B22F2">
        <w:rPr>
          <w:rFonts w:ascii="Times New Roman" w:hAnsi="Times New Roman" w:cs="Times New Roman"/>
          <w:b/>
          <w:bCs/>
          <w:sz w:val="28"/>
          <w:szCs w:val="28"/>
        </w:rPr>
        <w:t xml:space="preserve">.3 </w:t>
      </w:r>
      <w:r w:rsidR="0080276D" w:rsidRPr="007B22F2">
        <w:rPr>
          <w:rFonts w:ascii="Times New Roman" w:hAnsi="Times New Roman" w:cs="Times New Roman"/>
          <w:b/>
          <w:bCs/>
          <w:sz w:val="28"/>
          <w:szCs w:val="28"/>
        </w:rPr>
        <w:t>SAMPLING</w:t>
      </w:r>
      <w:bookmarkEnd w:id="42"/>
    </w:p>
    <w:p w:rsidR="0080276D" w:rsidRDefault="0080276D" w:rsidP="0080276D">
      <w:pPr>
        <w:pBdr>
          <w:bottom w:val="single" w:sz="6" w:space="1" w:color="auto"/>
        </w:pBdr>
        <w:jc w:val="center"/>
        <w:rPr>
          <w:rFonts w:ascii="Times New Roman" w:hAnsi="Times New Roman" w:cs="Times New Roman"/>
          <w:b/>
          <w:bCs/>
          <w:sz w:val="24"/>
          <w:szCs w:val="24"/>
        </w:rPr>
      </w:pPr>
    </w:p>
    <w:p w:rsidR="0080276D" w:rsidRPr="0080276D" w:rsidRDefault="0080276D" w:rsidP="0080276D">
      <w:pPr>
        <w:rPr>
          <w:rFonts w:ascii="Times New Roman" w:hAnsi="Times New Roman" w:cs="Times New Roman"/>
          <w:b/>
          <w:bCs/>
          <w:sz w:val="24"/>
          <w:szCs w:val="24"/>
        </w:rPr>
      </w:pPr>
    </w:p>
    <w:p w:rsidR="00466F82" w:rsidRDefault="0080276D" w:rsidP="008A703A">
      <w:pPr>
        <w:pStyle w:val="ListParagraph"/>
        <w:numPr>
          <w:ilvl w:val="0"/>
          <w:numId w:val="17"/>
        </w:numPr>
        <w:spacing w:line="360" w:lineRule="auto"/>
        <w:jc w:val="both"/>
        <w:rPr>
          <w:rFonts w:ascii="Times New Roman" w:hAnsi="Times New Roman" w:cs="Times New Roman"/>
          <w:b/>
          <w:bCs/>
          <w:sz w:val="26"/>
          <w:szCs w:val="26"/>
          <w:u w:val="single"/>
        </w:rPr>
      </w:pPr>
      <w:r w:rsidRPr="0080276D">
        <w:rPr>
          <w:rFonts w:ascii="Times New Roman" w:hAnsi="Times New Roman" w:cs="Times New Roman"/>
          <w:b/>
          <w:bCs/>
          <w:color w:val="1F4E79" w:themeColor="accent1" w:themeShade="80"/>
          <w:sz w:val="24"/>
          <w:szCs w:val="30"/>
          <w:u w:val="single"/>
        </w:rPr>
        <w:t xml:space="preserve">Sampling Size: </w:t>
      </w:r>
      <w:r>
        <w:rPr>
          <w:rFonts w:ascii="Times New Roman" w:hAnsi="Times New Roman" w:cs="Times New Roman"/>
          <w:sz w:val="24"/>
          <w:szCs w:val="30"/>
        </w:rPr>
        <w:t xml:space="preserve">Four </w:t>
      </w:r>
      <w:r w:rsidRPr="0080276D">
        <w:rPr>
          <w:rFonts w:ascii="Times New Roman" w:hAnsi="Times New Roman" w:cs="Times New Roman"/>
          <w:sz w:val="24"/>
          <w:szCs w:val="30"/>
        </w:rPr>
        <w:t xml:space="preserve">years </w:t>
      </w:r>
      <w:r>
        <w:rPr>
          <w:rFonts w:ascii="Times New Roman" w:hAnsi="Times New Roman" w:cs="Times New Roman"/>
          <w:sz w:val="24"/>
          <w:szCs w:val="30"/>
        </w:rPr>
        <w:t>of annual reports and non-financial performance data from 2017 to 2020</w:t>
      </w:r>
      <w:r w:rsidR="002128C9">
        <w:rPr>
          <w:rFonts w:ascii="Times New Roman" w:hAnsi="Times New Roman" w:cs="Times New Roman"/>
          <w:sz w:val="24"/>
          <w:szCs w:val="30"/>
        </w:rPr>
        <w:t xml:space="preserve"> were critically analyzed</w:t>
      </w:r>
      <w:r w:rsidRPr="0080276D">
        <w:rPr>
          <w:rFonts w:ascii="Times New Roman" w:hAnsi="Times New Roman" w:cs="Times New Roman"/>
          <w:sz w:val="24"/>
          <w:szCs w:val="30"/>
        </w:rPr>
        <w:t xml:space="preserve"> to prepare this</w:t>
      </w:r>
      <w:r>
        <w:rPr>
          <w:rFonts w:ascii="Times New Roman" w:hAnsi="Times New Roman" w:cs="Times New Roman"/>
          <w:sz w:val="24"/>
          <w:szCs w:val="30"/>
        </w:rPr>
        <w:t xml:space="preserve"> </w:t>
      </w:r>
      <w:r w:rsidRPr="0080276D">
        <w:rPr>
          <w:rFonts w:ascii="Times New Roman" w:hAnsi="Times New Roman" w:cs="Times New Roman"/>
          <w:sz w:val="24"/>
          <w:szCs w:val="30"/>
        </w:rPr>
        <w:t>report</w:t>
      </w:r>
      <w:r w:rsidR="003C3F79">
        <w:rPr>
          <w:rFonts w:ascii="Times New Roman" w:hAnsi="Times New Roman" w:cs="Times New Roman"/>
          <w:sz w:val="26"/>
          <w:szCs w:val="26"/>
        </w:rPr>
        <w:t>.</w:t>
      </w:r>
    </w:p>
    <w:p w:rsidR="0080276D" w:rsidRPr="00855124" w:rsidRDefault="00855124" w:rsidP="008A703A">
      <w:pPr>
        <w:pStyle w:val="ListParagraph"/>
        <w:numPr>
          <w:ilvl w:val="0"/>
          <w:numId w:val="17"/>
        </w:numPr>
        <w:spacing w:line="360" w:lineRule="auto"/>
        <w:jc w:val="both"/>
        <w:rPr>
          <w:rFonts w:ascii="Times New Roman" w:hAnsi="Times New Roman" w:cs="Times New Roman"/>
          <w:b/>
          <w:bCs/>
          <w:sz w:val="24"/>
          <w:szCs w:val="24"/>
          <w:u w:val="single"/>
        </w:rPr>
      </w:pPr>
      <w:r w:rsidRPr="0094094D">
        <w:rPr>
          <w:rFonts w:ascii="Times New Roman" w:hAnsi="Times New Roman" w:cs="Times New Roman"/>
          <w:b/>
          <w:bCs/>
          <w:color w:val="1F4E79" w:themeColor="accent1" w:themeShade="80"/>
          <w:sz w:val="24"/>
          <w:szCs w:val="24"/>
          <w:u w:val="single"/>
        </w:rPr>
        <w:t>Sampling techniques and procedure</w:t>
      </w:r>
      <w:r w:rsidRPr="00855124">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In the r</w:t>
      </w:r>
      <w:r w:rsidR="003865BF">
        <w:rPr>
          <w:rFonts w:ascii="Times New Roman" w:hAnsi="Times New Roman" w:cs="Times New Roman"/>
          <w:sz w:val="24"/>
          <w:szCs w:val="24"/>
        </w:rPr>
        <w:t>eport I have used the judgment</w:t>
      </w:r>
      <w:r>
        <w:rPr>
          <w:rFonts w:ascii="Times New Roman" w:hAnsi="Times New Roman" w:cs="Times New Roman"/>
          <w:sz w:val="24"/>
          <w:szCs w:val="24"/>
        </w:rPr>
        <w:t xml:space="preserve"> and convenience sampling</w:t>
      </w:r>
      <w:r w:rsidR="00585F08">
        <w:rPr>
          <w:rFonts w:ascii="Times New Roman" w:hAnsi="Times New Roman" w:cs="Times New Roman"/>
          <w:sz w:val="24"/>
          <w:szCs w:val="24"/>
        </w:rPr>
        <w:t xml:space="preserve">. Judgment sampling is a non-probability sampling in which the researcher can choose the items to be selected on basis of their own understanding, knowledge and </w:t>
      </w:r>
      <w:r w:rsidR="00CA3B11">
        <w:rPr>
          <w:rFonts w:ascii="Times New Roman" w:hAnsi="Times New Roman" w:cs="Times New Roman"/>
          <w:sz w:val="24"/>
          <w:szCs w:val="24"/>
        </w:rPr>
        <w:t>professional judgment. On the other hand</w:t>
      </w:r>
      <w:r w:rsidR="00585F08">
        <w:rPr>
          <w:rFonts w:ascii="Times New Roman" w:hAnsi="Times New Roman" w:cs="Times New Roman"/>
          <w:sz w:val="24"/>
          <w:szCs w:val="24"/>
        </w:rPr>
        <w:t>, convenience sampling is also a non-probability sampling in which the researcher selects samples which are conveniently located</w:t>
      </w:r>
      <w:r w:rsidR="00CA3B11">
        <w:rPr>
          <w:rFonts w:ascii="Times New Roman" w:hAnsi="Times New Roman" w:cs="Times New Roman"/>
          <w:sz w:val="24"/>
          <w:szCs w:val="24"/>
        </w:rPr>
        <w:t>.</w:t>
      </w:r>
      <w:r w:rsidR="00664D8F">
        <w:rPr>
          <w:rFonts w:ascii="Times New Roman" w:hAnsi="Times New Roman" w:cs="Times New Roman"/>
          <w:sz w:val="24"/>
          <w:szCs w:val="24"/>
        </w:rPr>
        <w:t xml:space="preserve"> </w:t>
      </w:r>
    </w:p>
    <w:p w:rsidR="00466F82" w:rsidRDefault="00466F82">
      <w:pPr>
        <w:rPr>
          <w:rFonts w:ascii="Times New Roman" w:hAnsi="Times New Roman" w:cs="Times New Roman"/>
          <w:b/>
          <w:bCs/>
          <w:sz w:val="26"/>
          <w:szCs w:val="26"/>
          <w:u w:val="single"/>
        </w:rPr>
      </w:pPr>
    </w:p>
    <w:p w:rsidR="0080276D" w:rsidRPr="000E4D1A" w:rsidRDefault="00F5075D" w:rsidP="00664D8F">
      <w:pPr>
        <w:pStyle w:val="Heading1"/>
        <w:jc w:val="center"/>
        <w:rPr>
          <w:rFonts w:ascii="Times New Roman" w:hAnsi="Times New Roman" w:cs="Times New Roman"/>
          <w:b/>
          <w:bCs/>
          <w:sz w:val="28"/>
          <w:szCs w:val="28"/>
        </w:rPr>
      </w:pPr>
      <w:bookmarkStart w:id="43" w:name="_Toc86778472"/>
      <w:r w:rsidRPr="000E4D1A">
        <w:rPr>
          <w:rFonts w:ascii="Times New Roman" w:hAnsi="Times New Roman" w:cs="Times New Roman"/>
          <w:b/>
          <w:bCs/>
          <w:sz w:val="28"/>
          <w:szCs w:val="28"/>
        </w:rPr>
        <w:t>3</w:t>
      </w:r>
      <w:r w:rsidR="005F7E9E" w:rsidRPr="000E4D1A">
        <w:rPr>
          <w:rFonts w:ascii="Times New Roman" w:hAnsi="Times New Roman" w:cs="Times New Roman"/>
          <w:b/>
          <w:bCs/>
          <w:sz w:val="28"/>
          <w:szCs w:val="28"/>
        </w:rPr>
        <w:t>.4</w:t>
      </w:r>
      <w:r w:rsidR="00CA4346" w:rsidRPr="000E4D1A">
        <w:rPr>
          <w:rFonts w:ascii="Times New Roman" w:hAnsi="Times New Roman" w:cs="Times New Roman"/>
          <w:b/>
          <w:bCs/>
          <w:sz w:val="28"/>
          <w:szCs w:val="28"/>
        </w:rPr>
        <w:t xml:space="preserve"> </w:t>
      </w:r>
      <w:r w:rsidR="0080276D" w:rsidRPr="000E4D1A">
        <w:rPr>
          <w:rFonts w:ascii="Times New Roman" w:hAnsi="Times New Roman" w:cs="Times New Roman"/>
          <w:b/>
          <w:bCs/>
          <w:sz w:val="28"/>
          <w:szCs w:val="28"/>
        </w:rPr>
        <w:t>DATA ANALYSIS TOOLS</w:t>
      </w:r>
      <w:bookmarkEnd w:id="43"/>
    </w:p>
    <w:p w:rsidR="0080276D" w:rsidRDefault="0080276D" w:rsidP="0080276D">
      <w:pPr>
        <w:pBdr>
          <w:bottom w:val="single" w:sz="6" w:space="1" w:color="auto"/>
        </w:pBdr>
        <w:jc w:val="center"/>
        <w:rPr>
          <w:rFonts w:ascii="Times New Roman" w:hAnsi="Times New Roman" w:cs="Times New Roman"/>
          <w:b/>
          <w:bCs/>
          <w:color w:val="1F4E79" w:themeColor="accent1" w:themeShade="80"/>
          <w:sz w:val="28"/>
          <w:szCs w:val="34"/>
        </w:rPr>
      </w:pPr>
    </w:p>
    <w:p w:rsidR="0080276D" w:rsidRPr="0080276D" w:rsidRDefault="0080276D" w:rsidP="003C3F79">
      <w:pPr>
        <w:spacing w:line="360" w:lineRule="auto"/>
        <w:rPr>
          <w:rFonts w:ascii="Times New Roman" w:hAnsi="Times New Roman" w:cs="Times New Roman"/>
          <w:sz w:val="24"/>
          <w:szCs w:val="24"/>
        </w:rPr>
      </w:pPr>
      <w:r>
        <w:t xml:space="preserve"> </w:t>
      </w:r>
      <w:r w:rsidRPr="0080276D">
        <w:rPr>
          <w:rFonts w:ascii="Times New Roman" w:hAnsi="Times New Roman" w:cs="Times New Roman"/>
          <w:sz w:val="24"/>
          <w:szCs w:val="24"/>
        </w:rPr>
        <w:t>Data has been analyze</w:t>
      </w:r>
      <w:r w:rsidR="00AB6C63">
        <w:rPr>
          <w:rFonts w:ascii="Times New Roman" w:hAnsi="Times New Roman" w:cs="Times New Roman"/>
          <w:sz w:val="24"/>
          <w:szCs w:val="24"/>
        </w:rPr>
        <w:t>d using Microsoft Office</w:t>
      </w:r>
      <w:r w:rsidR="00C80446">
        <w:rPr>
          <w:rFonts w:ascii="Times New Roman" w:hAnsi="Times New Roman" w:cs="Times New Roman"/>
          <w:sz w:val="24"/>
          <w:szCs w:val="24"/>
        </w:rPr>
        <w:t xml:space="preserve"> Word</w:t>
      </w:r>
      <w:r w:rsidR="00AB6C63">
        <w:rPr>
          <w:rFonts w:ascii="Times New Roman" w:hAnsi="Times New Roman" w:cs="Times New Roman"/>
          <w:sz w:val="24"/>
          <w:szCs w:val="24"/>
        </w:rPr>
        <w:t xml:space="preserve"> </w:t>
      </w:r>
      <w:r w:rsidR="00C80446">
        <w:rPr>
          <w:rFonts w:ascii="Times New Roman" w:hAnsi="Times New Roman" w:cs="Times New Roman"/>
          <w:sz w:val="24"/>
          <w:szCs w:val="24"/>
        </w:rPr>
        <w:t>besides this</w:t>
      </w:r>
      <w:r w:rsidR="00CA3B11">
        <w:rPr>
          <w:rFonts w:ascii="Times New Roman" w:hAnsi="Times New Roman" w:cs="Times New Roman"/>
          <w:sz w:val="24"/>
          <w:szCs w:val="24"/>
        </w:rPr>
        <w:t xml:space="preserve"> Bar chart, line graphs were used </w:t>
      </w:r>
      <w:r w:rsidR="00AB6C63">
        <w:rPr>
          <w:rFonts w:ascii="Times New Roman" w:hAnsi="Times New Roman" w:cs="Times New Roman"/>
          <w:sz w:val="24"/>
          <w:szCs w:val="24"/>
        </w:rPr>
        <w:t>f</w:t>
      </w:r>
      <w:r w:rsidRPr="0080276D">
        <w:rPr>
          <w:rFonts w:ascii="Times New Roman" w:hAnsi="Times New Roman" w:cs="Times New Roman"/>
          <w:sz w:val="24"/>
          <w:szCs w:val="24"/>
        </w:rPr>
        <w:t>or ma</w:t>
      </w:r>
      <w:r w:rsidR="003C3F79">
        <w:rPr>
          <w:rFonts w:ascii="Times New Roman" w:hAnsi="Times New Roman" w:cs="Times New Roman"/>
          <w:sz w:val="24"/>
          <w:szCs w:val="24"/>
        </w:rPr>
        <w:t>king the report paper</w:t>
      </w:r>
    </w:p>
    <w:p w:rsidR="009E3ABD" w:rsidRDefault="009E3ABD">
      <w:pPr>
        <w:rPr>
          <w:rFonts w:ascii="Times New Roman" w:hAnsi="Times New Roman" w:cs="Times New Roman"/>
          <w:sz w:val="24"/>
          <w:szCs w:val="24"/>
        </w:rPr>
      </w:pPr>
    </w:p>
    <w:p w:rsidR="009E3ABD" w:rsidRDefault="009E3ABD">
      <w:pPr>
        <w:rPr>
          <w:rFonts w:ascii="Times New Roman" w:hAnsi="Times New Roman" w:cs="Times New Roman"/>
          <w:sz w:val="24"/>
          <w:szCs w:val="24"/>
        </w:rPr>
      </w:pPr>
    </w:p>
    <w:p w:rsidR="006E05D8" w:rsidRDefault="006E05D8" w:rsidP="007D5024">
      <w:pPr>
        <w:rPr>
          <w:rFonts w:ascii="Times New Roman" w:hAnsi="Times New Roman" w:cs="Times New Roman"/>
          <w:sz w:val="24"/>
          <w:szCs w:val="24"/>
        </w:rPr>
      </w:pPr>
    </w:p>
    <w:p w:rsidR="007D5024" w:rsidRDefault="007D5024" w:rsidP="007D5024">
      <w:pPr>
        <w:rPr>
          <w:rFonts w:ascii="Times New Roman" w:hAnsi="Times New Roman" w:cs="Times New Roman"/>
          <w:sz w:val="24"/>
          <w:szCs w:val="24"/>
        </w:rPr>
      </w:pPr>
    </w:p>
    <w:p w:rsidR="007D5024" w:rsidRDefault="007D5024" w:rsidP="007D5024">
      <w:pPr>
        <w:rPr>
          <w:rFonts w:ascii="Times New Roman" w:hAnsi="Times New Roman" w:cs="Times New Roman"/>
          <w:sz w:val="24"/>
          <w:szCs w:val="24"/>
        </w:rPr>
      </w:pPr>
    </w:p>
    <w:p w:rsidR="007D5024" w:rsidRDefault="007D5024" w:rsidP="007D5024">
      <w:pPr>
        <w:rPr>
          <w:rFonts w:ascii="Times New Roman" w:hAnsi="Times New Roman" w:cs="Times New Roman"/>
          <w:sz w:val="24"/>
          <w:szCs w:val="24"/>
        </w:rPr>
      </w:pPr>
    </w:p>
    <w:p w:rsidR="007D5024" w:rsidRDefault="007D5024" w:rsidP="007D5024">
      <w:pPr>
        <w:rPr>
          <w:rFonts w:ascii="Times New Roman" w:hAnsi="Times New Roman" w:cs="Times New Roman"/>
          <w:sz w:val="24"/>
          <w:szCs w:val="24"/>
        </w:rPr>
      </w:pPr>
    </w:p>
    <w:p w:rsidR="006E05D8" w:rsidRDefault="006E05D8" w:rsidP="00705E85">
      <w:pPr>
        <w:pBdr>
          <w:bottom w:val="single" w:sz="6" w:space="1" w:color="auto"/>
        </w:pBdr>
        <w:rPr>
          <w:rFonts w:ascii="Times New Roman" w:hAnsi="Times New Roman" w:cs="Times New Roman"/>
          <w:sz w:val="24"/>
          <w:szCs w:val="24"/>
        </w:rPr>
      </w:pPr>
    </w:p>
    <w:p w:rsidR="006E05D8" w:rsidRDefault="006E05D8" w:rsidP="00705E85">
      <w:pPr>
        <w:pBdr>
          <w:bottom w:val="single" w:sz="6" w:space="1" w:color="auto"/>
        </w:pBdr>
        <w:rPr>
          <w:rFonts w:ascii="Times New Roman" w:hAnsi="Times New Roman" w:cs="Times New Roman"/>
          <w:sz w:val="24"/>
          <w:szCs w:val="24"/>
        </w:rPr>
      </w:pPr>
    </w:p>
    <w:p w:rsidR="006E05D8" w:rsidRDefault="006E05D8" w:rsidP="00705E85">
      <w:pPr>
        <w:pBdr>
          <w:bottom w:val="single" w:sz="6" w:space="1" w:color="auto"/>
        </w:pBdr>
        <w:rPr>
          <w:rFonts w:ascii="Times New Roman" w:hAnsi="Times New Roman" w:cs="Times New Roman"/>
          <w:sz w:val="24"/>
          <w:szCs w:val="24"/>
        </w:rPr>
      </w:pPr>
    </w:p>
    <w:p w:rsidR="006E05D8" w:rsidRDefault="006E05D8" w:rsidP="00705E85">
      <w:pPr>
        <w:pBdr>
          <w:bottom w:val="single" w:sz="6" w:space="1" w:color="auto"/>
        </w:pBdr>
        <w:rPr>
          <w:rFonts w:ascii="Times New Roman" w:hAnsi="Times New Roman" w:cs="Times New Roman"/>
          <w:sz w:val="24"/>
          <w:szCs w:val="24"/>
        </w:rPr>
      </w:pPr>
    </w:p>
    <w:p w:rsidR="006E05D8" w:rsidRDefault="006E05D8" w:rsidP="00705E85">
      <w:pPr>
        <w:pBdr>
          <w:bottom w:val="single" w:sz="6" w:space="1" w:color="auto"/>
        </w:pBdr>
        <w:rPr>
          <w:rFonts w:ascii="Times New Roman" w:hAnsi="Times New Roman" w:cs="Times New Roman"/>
          <w:sz w:val="24"/>
          <w:szCs w:val="24"/>
        </w:rPr>
      </w:pPr>
    </w:p>
    <w:p w:rsidR="00705E85" w:rsidRDefault="00705E85" w:rsidP="00705E85">
      <w:pPr>
        <w:pBdr>
          <w:bottom w:val="single" w:sz="6" w:space="1" w:color="auto"/>
        </w:pBdr>
        <w:rPr>
          <w:rFonts w:ascii="Times New Roman" w:hAnsi="Times New Roman" w:cs="Times New Roman"/>
          <w:sz w:val="24"/>
          <w:szCs w:val="24"/>
        </w:rPr>
      </w:pPr>
    </w:p>
    <w:p w:rsidR="00705E85" w:rsidRDefault="00705E85" w:rsidP="00705E85">
      <w:pPr>
        <w:pBdr>
          <w:bottom w:val="single" w:sz="6" w:space="1" w:color="auto"/>
        </w:pBdr>
        <w:rPr>
          <w:rFonts w:ascii="Times New Roman" w:hAnsi="Times New Roman" w:cs="Times New Roman"/>
          <w:sz w:val="24"/>
          <w:szCs w:val="24"/>
        </w:rPr>
      </w:pPr>
    </w:p>
    <w:p w:rsidR="00705E85" w:rsidRPr="00A75ECD" w:rsidRDefault="00F5075D" w:rsidP="00705E85">
      <w:pPr>
        <w:rPr>
          <w:rFonts w:ascii="Times New Roman" w:hAnsi="Times New Roman" w:cs="Times New Roman"/>
          <w:sz w:val="24"/>
          <w:szCs w:val="24"/>
        </w:rPr>
      </w:pPr>
      <w:r w:rsidRPr="00A75ECD">
        <w:rPr>
          <w:rFonts w:ascii="Times New Roman" w:hAnsi="Times New Roman" w:cs="Times New Roman"/>
          <w:sz w:val="24"/>
          <w:szCs w:val="24"/>
        </w:rPr>
        <w:t>CHAPTER: 4</w:t>
      </w:r>
    </w:p>
    <w:p w:rsidR="00705E85" w:rsidRDefault="00705E85" w:rsidP="00705E85">
      <w:pPr>
        <w:rPr>
          <w:rFonts w:ascii="Times New Roman" w:hAnsi="Times New Roman" w:cs="Times New Roman"/>
          <w:sz w:val="24"/>
          <w:szCs w:val="24"/>
        </w:rPr>
      </w:pPr>
    </w:p>
    <w:p w:rsidR="00705E85" w:rsidRPr="00F5075D" w:rsidRDefault="004621F8" w:rsidP="00F5075D">
      <w:pPr>
        <w:pStyle w:val="ListParagraph"/>
        <w:numPr>
          <w:ilvl w:val="0"/>
          <w:numId w:val="30"/>
        </w:numPr>
        <w:spacing w:line="360" w:lineRule="auto"/>
        <w:jc w:val="both"/>
        <w:rPr>
          <w:rFonts w:ascii="Times New Roman" w:hAnsi="Times New Roman" w:cs="Times New Roman"/>
          <w:b/>
          <w:bCs/>
          <w:color w:val="1F4E79" w:themeColor="accent1" w:themeShade="80"/>
          <w:sz w:val="24"/>
          <w:szCs w:val="24"/>
        </w:rPr>
      </w:pPr>
      <w:r w:rsidRPr="00F5075D">
        <w:rPr>
          <w:rFonts w:ascii="Times New Roman" w:hAnsi="Times New Roman" w:cs="Times New Roman"/>
          <w:b/>
          <w:bCs/>
          <w:color w:val="1F4E79" w:themeColor="accent1" w:themeShade="80"/>
          <w:sz w:val="24"/>
          <w:szCs w:val="24"/>
        </w:rPr>
        <w:t>COMPANY OVERVIEW</w:t>
      </w:r>
    </w:p>
    <w:p w:rsidR="00705E85" w:rsidRPr="00F5075D" w:rsidRDefault="00705E85" w:rsidP="00F5075D">
      <w:pPr>
        <w:pStyle w:val="ListParagraph"/>
        <w:numPr>
          <w:ilvl w:val="0"/>
          <w:numId w:val="30"/>
        </w:numPr>
        <w:spacing w:line="360" w:lineRule="auto"/>
        <w:jc w:val="both"/>
        <w:rPr>
          <w:rFonts w:ascii="Times New Roman" w:hAnsi="Times New Roman" w:cs="Times New Roman"/>
          <w:b/>
          <w:bCs/>
          <w:color w:val="1F4E79" w:themeColor="accent1" w:themeShade="80"/>
          <w:sz w:val="24"/>
          <w:szCs w:val="24"/>
        </w:rPr>
      </w:pPr>
      <w:r w:rsidRPr="00F5075D">
        <w:rPr>
          <w:rFonts w:ascii="Times New Roman" w:hAnsi="Times New Roman" w:cs="Times New Roman"/>
          <w:b/>
          <w:bCs/>
          <w:color w:val="1F4E79" w:themeColor="accent1" w:themeShade="80"/>
          <w:sz w:val="24"/>
          <w:szCs w:val="24"/>
        </w:rPr>
        <w:t>MISSION STATEMENT</w:t>
      </w:r>
    </w:p>
    <w:p w:rsidR="00705E85" w:rsidRPr="00F5075D" w:rsidRDefault="00705E85" w:rsidP="00F5075D">
      <w:pPr>
        <w:pStyle w:val="ListParagraph"/>
        <w:numPr>
          <w:ilvl w:val="0"/>
          <w:numId w:val="30"/>
        </w:numPr>
        <w:spacing w:line="360" w:lineRule="auto"/>
        <w:jc w:val="both"/>
        <w:rPr>
          <w:rFonts w:ascii="Times New Roman" w:hAnsi="Times New Roman" w:cs="Times New Roman"/>
          <w:b/>
          <w:bCs/>
          <w:color w:val="1F4E79" w:themeColor="accent1" w:themeShade="80"/>
          <w:sz w:val="24"/>
          <w:szCs w:val="24"/>
        </w:rPr>
      </w:pPr>
      <w:r w:rsidRPr="00F5075D">
        <w:rPr>
          <w:rFonts w:ascii="Times New Roman" w:hAnsi="Times New Roman" w:cs="Times New Roman"/>
          <w:b/>
          <w:bCs/>
          <w:color w:val="1F4E79" w:themeColor="accent1" w:themeShade="80"/>
          <w:sz w:val="24"/>
          <w:szCs w:val="24"/>
        </w:rPr>
        <w:t>VISION STATEMENT</w:t>
      </w:r>
    </w:p>
    <w:p w:rsidR="00705E85" w:rsidRPr="00F5075D" w:rsidRDefault="00705E85" w:rsidP="00F5075D">
      <w:pPr>
        <w:pStyle w:val="ListParagraph"/>
        <w:numPr>
          <w:ilvl w:val="0"/>
          <w:numId w:val="30"/>
        </w:numPr>
        <w:spacing w:line="360" w:lineRule="auto"/>
        <w:jc w:val="both"/>
        <w:rPr>
          <w:rFonts w:ascii="Times New Roman" w:hAnsi="Times New Roman" w:cs="Times New Roman"/>
          <w:b/>
          <w:bCs/>
          <w:color w:val="1F4E79" w:themeColor="accent1" w:themeShade="80"/>
          <w:sz w:val="24"/>
          <w:szCs w:val="24"/>
        </w:rPr>
      </w:pPr>
      <w:r w:rsidRPr="00F5075D">
        <w:rPr>
          <w:rFonts w:ascii="Times New Roman" w:hAnsi="Times New Roman" w:cs="Times New Roman"/>
          <w:b/>
          <w:bCs/>
          <w:color w:val="1F4E79" w:themeColor="accent1" w:themeShade="80"/>
          <w:sz w:val="24"/>
          <w:szCs w:val="24"/>
        </w:rPr>
        <w:t>PRODUCTS</w:t>
      </w:r>
    </w:p>
    <w:p w:rsidR="00705E85" w:rsidRPr="00705E85" w:rsidRDefault="00705E85" w:rsidP="007A25DE">
      <w:pPr>
        <w:pStyle w:val="ListParagraph"/>
        <w:numPr>
          <w:ilvl w:val="0"/>
          <w:numId w:val="30"/>
        </w:numPr>
        <w:spacing w:line="600" w:lineRule="auto"/>
        <w:jc w:val="both"/>
        <w:rPr>
          <w:rFonts w:ascii="Times New Roman" w:hAnsi="Times New Roman" w:cs="Times New Roman"/>
          <w:b/>
          <w:bCs/>
          <w:sz w:val="24"/>
          <w:szCs w:val="24"/>
        </w:rPr>
      </w:pPr>
      <w:r w:rsidRPr="00705E85">
        <w:rPr>
          <w:rFonts w:ascii="Times New Roman" w:hAnsi="Times New Roman" w:cs="Times New Roman"/>
          <w:b/>
          <w:bCs/>
          <w:sz w:val="24"/>
          <w:szCs w:val="24"/>
        </w:rPr>
        <w:br w:type="page"/>
      </w:r>
    </w:p>
    <w:p w:rsidR="006E05D8" w:rsidRPr="000E4D1A" w:rsidRDefault="00F5075D" w:rsidP="000E4D1A">
      <w:pPr>
        <w:pStyle w:val="Heading1"/>
        <w:jc w:val="center"/>
        <w:rPr>
          <w:rFonts w:ascii="Times New Roman" w:hAnsi="Times New Roman" w:cs="Times New Roman"/>
          <w:b/>
          <w:bCs/>
          <w:sz w:val="28"/>
          <w:szCs w:val="28"/>
        </w:rPr>
      </w:pPr>
      <w:bookmarkStart w:id="44" w:name="_Toc86778473"/>
      <w:r w:rsidRPr="000E4D1A">
        <w:rPr>
          <w:rFonts w:ascii="Times New Roman" w:hAnsi="Times New Roman" w:cs="Times New Roman"/>
          <w:b/>
          <w:bCs/>
          <w:sz w:val="28"/>
          <w:szCs w:val="28"/>
        </w:rPr>
        <w:lastRenderedPageBreak/>
        <w:t>4</w:t>
      </w:r>
      <w:r w:rsidR="00FB7E2E" w:rsidRPr="000E4D1A">
        <w:rPr>
          <w:rFonts w:ascii="Times New Roman" w:hAnsi="Times New Roman" w:cs="Times New Roman"/>
          <w:b/>
          <w:bCs/>
          <w:sz w:val="28"/>
          <w:szCs w:val="28"/>
        </w:rPr>
        <w:t xml:space="preserve">.1 </w:t>
      </w:r>
      <w:r w:rsidR="006E05D8" w:rsidRPr="000E4D1A">
        <w:rPr>
          <w:rFonts w:ascii="Times New Roman" w:hAnsi="Times New Roman" w:cs="Times New Roman"/>
          <w:b/>
          <w:bCs/>
          <w:sz w:val="28"/>
          <w:szCs w:val="28"/>
        </w:rPr>
        <w:t>COMPANY OVERVIEW</w:t>
      </w:r>
      <w:bookmarkEnd w:id="44"/>
    </w:p>
    <w:p w:rsidR="006E05D8" w:rsidRDefault="006E05D8">
      <w:pPr>
        <w:pBdr>
          <w:bottom w:val="single" w:sz="6" w:space="1" w:color="auto"/>
        </w:pBdr>
        <w:rPr>
          <w:rFonts w:ascii="Times New Roman" w:hAnsi="Times New Roman" w:cs="Times New Roman"/>
          <w:sz w:val="24"/>
          <w:szCs w:val="24"/>
        </w:rPr>
      </w:pPr>
    </w:p>
    <w:p w:rsidR="00156BFD" w:rsidRDefault="00351857" w:rsidP="00AB6C63">
      <w:pPr>
        <w:spacing w:line="360" w:lineRule="auto"/>
        <w:jc w:val="both"/>
        <w:rPr>
          <w:rFonts w:ascii="Times New Roman" w:hAnsi="Times New Roman" w:cs="Times New Roman"/>
          <w:sz w:val="24"/>
          <w:szCs w:val="24"/>
        </w:rPr>
      </w:pPr>
      <w:r>
        <w:rPr>
          <w:rFonts w:ascii="Times New Roman" w:hAnsi="Times New Roman" w:cs="Times New Roman"/>
          <w:sz w:val="24"/>
          <w:szCs w:val="24"/>
        </w:rPr>
        <w:t>Crown Melamine in</w:t>
      </w:r>
      <w:r w:rsidR="00156BFD">
        <w:rPr>
          <w:rFonts w:ascii="Times New Roman" w:hAnsi="Times New Roman" w:cs="Times New Roman"/>
          <w:sz w:val="24"/>
          <w:szCs w:val="24"/>
        </w:rPr>
        <w:t xml:space="preserve">dustry limited </w:t>
      </w:r>
      <w:r w:rsidR="006E05D8">
        <w:rPr>
          <w:rFonts w:ascii="Times New Roman" w:hAnsi="Times New Roman" w:cs="Times New Roman"/>
          <w:sz w:val="24"/>
          <w:szCs w:val="24"/>
        </w:rPr>
        <w:t>was established</w:t>
      </w:r>
      <w:r>
        <w:rPr>
          <w:rFonts w:ascii="Times New Roman" w:hAnsi="Times New Roman" w:cs="Times New Roman"/>
          <w:sz w:val="24"/>
          <w:szCs w:val="24"/>
        </w:rPr>
        <w:t xml:space="preserve"> back in 1997 as a private limit</w:t>
      </w:r>
      <w:r w:rsidR="00156BFD">
        <w:rPr>
          <w:rFonts w:ascii="Times New Roman" w:hAnsi="Times New Roman" w:cs="Times New Roman"/>
          <w:sz w:val="24"/>
          <w:szCs w:val="24"/>
        </w:rPr>
        <w:t xml:space="preserve">ed company. The company is jointly owned by eight partners. Initially in 1997, the company started its operations with 15 machines and 40 employees. At present the company have more than 70 machines and is employing around 138 employees. The manufacturing plant of the company is located in </w:t>
      </w:r>
      <w:proofErr w:type="spellStart"/>
      <w:r w:rsidR="00156BFD">
        <w:rPr>
          <w:rFonts w:ascii="Times New Roman" w:hAnsi="Times New Roman" w:cs="Times New Roman"/>
          <w:sz w:val="24"/>
          <w:szCs w:val="24"/>
        </w:rPr>
        <w:t>Sakta</w:t>
      </w:r>
      <w:proofErr w:type="spellEnd"/>
      <w:r w:rsidR="00156BFD">
        <w:rPr>
          <w:rFonts w:ascii="Times New Roman" w:hAnsi="Times New Roman" w:cs="Times New Roman"/>
          <w:sz w:val="24"/>
          <w:szCs w:val="24"/>
        </w:rPr>
        <w:t xml:space="preserve">, </w:t>
      </w:r>
      <w:proofErr w:type="spellStart"/>
      <w:r w:rsidR="00156BFD">
        <w:rPr>
          <w:rFonts w:ascii="Times New Roman" w:hAnsi="Times New Roman" w:cs="Times New Roman"/>
          <w:sz w:val="24"/>
          <w:szCs w:val="24"/>
        </w:rPr>
        <w:t>Keranigonj</w:t>
      </w:r>
      <w:proofErr w:type="spellEnd"/>
      <w:r w:rsidR="00156BFD">
        <w:rPr>
          <w:rFonts w:ascii="Times New Roman" w:hAnsi="Times New Roman" w:cs="Times New Roman"/>
          <w:sz w:val="24"/>
          <w:szCs w:val="24"/>
        </w:rPr>
        <w:t xml:space="preserve">. The company’s corporate head office is located in </w:t>
      </w:r>
      <w:proofErr w:type="spellStart"/>
      <w:r w:rsidR="00156BFD">
        <w:rPr>
          <w:rFonts w:ascii="Times New Roman" w:hAnsi="Times New Roman" w:cs="Times New Roman"/>
          <w:sz w:val="24"/>
          <w:szCs w:val="24"/>
        </w:rPr>
        <w:t>Immamgonj</w:t>
      </w:r>
      <w:proofErr w:type="spellEnd"/>
      <w:r w:rsidR="00156BFD">
        <w:rPr>
          <w:rFonts w:ascii="Times New Roman" w:hAnsi="Times New Roman" w:cs="Times New Roman"/>
          <w:sz w:val="24"/>
          <w:szCs w:val="24"/>
        </w:rPr>
        <w:t xml:space="preserve">, </w:t>
      </w:r>
      <w:proofErr w:type="spellStart"/>
      <w:r w:rsidR="00156BFD">
        <w:rPr>
          <w:rFonts w:ascii="Times New Roman" w:hAnsi="Times New Roman" w:cs="Times New Roman"/>
          <w:sz w:val="24"/>
          <w:szCs w:val="24"/>
        </w:rPr>
        <w:t>Moulvibazar</w:t>
      </w:r>
      <w:proofErr w:type="spellEnd"/>
      <w:r w:rsidR="00156BFD">
        <w:rPr>
          <w:rFonts w:ascii="Times New Roman" w:hAnsi="Times New Roman" w:cs="Times New Roman"/>
          <w:sz w:val="24"/>
          <w:szCs w:val="24"/>
        </w:rPr>
        <w:t>. The company sells melamine products all over the country through its dealers and sales representatives. The company is currently employing more than 20 sales representati</w:t>
      </w:r>
      <w:r w:rsidR="003865BF">
        <w:rPr>
          <w:rFonts w:ascii="Times New Roman" w:hAnsi="Times New Roman" w:cs="Times New Roman"/>
          <w:sz w:val="24"/>
          <w:szCs w:val="24"/>
        </w:rPr>
        <w:t>ves who brings order from all across the nation</w:t>
      </w:r>
      <w:r w:rsidR="00156BFD">
        <w:rPr>
          <w:rFonts w:ascii="Times New Roman" w:hAnsi="Times New Roman" w:cs="Times New Roman"/>
          <w:sz w:val="24"/>
          <w:szCs w:val="24"/>
        </w:rPr>
        <w:t>. The company comprises of are five functional departments namely operational, marketing, human resource, finance and administrative department</w:t>
      </w:r>
      <w:r w:rsidR="003574BC">
        <w:rPr>
          <w:rFonts w:ascii="Times New Roman" w:hAnsi="Times New Roman" w:cs="Times New Roman"/>
          <w:sz w:val="24"/>
          <w:szCs w:val="24"/>
        </w:rPr>
        <w:t>.</w:t>
      </w:r>
      <w:r w:rsidR="00C06720">
        <w:rPr>
          <w:rFonts w:ascii="Times New Roman" w:hAnsi="Times New Roman" w:cs="Times New Roman"/>
          <w:sz w:val="24"/>
          <w:szCs w:val="24"/>
        </w:rPr>
        <w:t xml:space="preserve"> </w:t>
      </w:r>
      <w:r w:rsidR="00DC6B3A">
        <w:rPr>
          <w:rFonts w:ascii="Times New Roman" w:hAnsi="Times New Roman" w:cs="Times New Roman"/>
          <w:sz w:val="24"/>
          <w:szCs w:val="24"/>
        </w:rPr>
        <w:t>The table below contains the name of the owners of the company and their respective designation in the company.</w:t>
      </w:r>
    </w:p>
    <w:tbl>
      <w:tblPr>
        <w:tblStyle w:val="TableGrid"/>
        <w:tblW w:w="0" w:type="auto"/>
        <w:tblLook w:val="04A0" w:firstRow="1" w:lastRow="0" w:firstColumn="1" w:lastColumn="0" w:noHBand="0" w:noVBand="1"/>
      </w:tblPr>
      <w:tblGrid>
        <w:gridCol w:w="4508"/>
        <w:gridCol w:w="4508"/>
      </w:tblGrid>
      <w:tr w:rsidR="00C06720" w:rsidTr="00C06720">
        <w:tc>
          <w:tcPr>
            <w:tcW w:w="4508" w:type="dxa"/>
          </w:tcPr>
          <w:p w:rsidR="00C06720" w:rsidRPr="00C06720" w:rsidRDefault="00C06720" w:rsidP="006E05D8">
            <w:pPr>
              <w:spacing w:line="360" w:lineRule="auto"/>
              <w:rPr>
                <w:rFonts w:ascii="Times New Roman" w:hAnsi="Times New Roman" w:cs="Times New Roman"/>
                <w:b/>
                <w:bCs/>
                <w:sz w:val="24"/>
                <w:szCs w:val="24"/>
              </w:rPr>
            </w:pPr>
            <w:r w:rsidRPr="00C06720">
              <w:rPr>
                <w:rFonts w:ascii="Times New Roman" w:hAnsi="Times New Roman" w:cs="Times New Roman"/>
                <w:b/>
                <w:bCs/>
                <w:sz w:val="24"/>
                <w:szCs w:val="24"/>
              </w:rPr>
              <w:t>Name</w:t>
            </w:r>
          </w:p>
        </w:tc>
        <w:tc>
          <w:tcPr>
            <w:tcW w:w="4508" w:type="dxa"/>
          </w:tcPr>
          <w:p w:rsidR="00C06720" w:rsidRPr="00C06720" w:rsidRDefault="00C06720" w:rsidP="006E05D8">
            <w:pPr>
              <w:spacing w:line="360" w:lineRule="auto"/>
              <w:rPr>
                <w:rFonts w:ascii="Times New Roman" w:hAnsi="Times New Roman" w:cs="Times New Roman"/>
                <w:b/>
                <w:bCs/>
                <w:sz w:val="24"/>
                <w:szCs w:val="24"/>
              </w:rPr>
            </w:pPr>
            <w:r w:rsidRPr="00C06720">
              <w:rPr>
                <w:rFonts w:ascii="Times New Roman" w:hAnsi="Times New Roman" w:cs="Times New Roman"/>
                <w:b/>
                <w:bCs/>
                <w:sz w:val="24"/>
                <w:szCs w:val="24"/>
              </w:rPr>
              <w:t>Designation</w:t>
            </w:r>
          </w:p>
        </w:tc>
      </w:tr>
      <w:tr w:rsidR="00C06720" w:rsidTr="00C06720">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 xml:space="preserve"> MD. </w:t>
            </w:r>
            <w:proofErr w:type="spellStart"/>
            <w:r>
              <w:rPr>
                <w:rFonts w:ascii="Times New Roman" w:hAnsi="Times New Roman" w:cs="Times New Roman"/>
                <w:sz w:val="24"/>
                <w:szCs w:val="24"/>
              </w:rPr>
              <w:t>Naziruddin</w:t>
            </w:r>
            <w:proofErr w:type="spellEnd"/>
          </w:p>
        </w:tc>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Chairman</w:t>
            </w:r>
          </w:p>
        </w:tc>
      </w:tr>
      <w:tr w:rsidR="00C06720" w:rsidTr="00C06720">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Monjur</w:t>
            </w:r>
            <w:proofErr w:type="spellEnd"/>
            <w:r>
              <w:rPr>
                <w:rFonts w:ascii="Times New Roman" w:hAnsi="Times New Roman" w:cs="Times New Roman"/>
                <w:sz w:val="24"/>
                <w:szCs w:val="24"/>
              </w:rPr>
              <w:t xml:space="preserve"> Ahmed</w:t>
            </w:r>
          </w:p>
        </w:tc>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Managing Director</w:t>
            </w:r>
          </w:p>
        </w:tc>
      </w:tr>
      <w:tr w:rsidR="00C06720" w:rsidTr="00C06720">
        <w:tc>
          <w:tcPr>
            <w:tcW w:w="4508" w:type="dxa"/>
          </w:tcPr>
          <w:p w:rsidR="00C06720" w:rsidRDefault="00C06720" w:rsidP="006E05D8">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MD.Saifuddin</w:t>
            </w:r>
            <w:proofErr w:type="spellEnd"/>
          </w:p>
        </w:tc>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Director</w:t>
            </w:r>
          </w:p>
        </w:tc>
      </w:tr>
      <w:tr w:rsidR="00C06720" w:rsidTr="00C06720">
        <w:tc>
          <w:tcPr>
            <w:tcW w:w="4508" w:type="dxa"/>
          </w:tcPr>
          <w:p w:rsidR="00C06720" w:rsidRDefault="00C06720" w:rsidP="006E05D8">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MD.Zaman</w:t>
            </w:r>
            <w:proofErr w:type="spellEnd"/>
          </w:p>
        </w:tc>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Director</w:t>
            </w:r>
          </w:p>
        </w:tc>
      </w:tr>
      <w:tr w:rsidR="00C06720" w:rsidTr="00C06720">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Akter-Uz-Zaman</w:t>
            </w:r>
            <w:proofErr w:type="spellEnd"/>
          </w:p>
        </w:tc>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Director</w:t>
            </w:r>
          </w:p>
        </w:tc>
      </w:tr>
      <w:tr w:rsidR="00C06720" w:rsidTr="00C06720">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Samsuzzamn</w:t>
            </w:r>
            <w:proofErr w:type="spellEnd"/>
          </w:p>
        </w:tc>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Director</w:t>
            </w:r>
          </w:p>
        </w:tc>
      </w:tr>
      <w:tr w:rsidR="00C06720" w:rsidTr="00C06720">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Nizamuddin</w:t>
            </w:r>
            <w:proofErr w:type="spellEnd"/>
          </w:p>
        </w:tc>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Director</w:t>
            </w:r>
          </w:p>
        </w:tc>
      </w:tr>
      <w:tr w:rsidR="00C06720" w:rsidTr="00C06720">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Ashrafuddin</w:t>
            </w:r>
            <w:proofErr w:type="spellEnd"/>
          </w:p>
        </w:tc>
        <w:tc>
          <w:tcPr>
            <w:tcW w:w="4508" w:type="dxa"/>
          </w:tcPr>
          <w:p w:rsidR="00C06720" w:rsidRDefault="00C06720" w:rsidP="006E05D8">
            <w:pPr>
              <w:spacing w:line="360" w:lineRule="auto"/>
              <w:rPr>
                <w:rFonts w:ascii="Times New Roman" w:hAnsi="Times New Roman" w:cs="Times New Roman"/>
                <w:sz w:val="24"/>
                <w:szCs w:val="24"/>
              </w:rPr>
            </w:pPr>
            <w:r>
              <w:rPr>
                <w:rFonts w:ascii="Times New Roman" w:hAnsi="Times New Roman" w:cs="Times New Roman"/>
                <w:sz w:val="24"/>
                <w:szCs w:val="24"/>
              </w:rPr>
              <w:t>Director</w:t>
            </w:r>
          </w:p>
        </w:tc>
      </w:tr>
    </w:tbl>
    <w:p w:rsidR="00603DAB" w:rsidRDefault="00603DAB" w:rsidP="000E4D1A">
      <w:pPr>
        <w:pStyle w:val="Heading1"/>
        <w:jc w:val="center"/>
        <w:rPr>
          <w:rFonts w:ascii="Times New Roman" w:hAnsi="Times New Roman" w:cs="Times New Roman"/>
          <w:b/>
          <w:bCs/>
          <w:sz w:val="22"/>
          <w:szCs w:val="22"/>
        </w:rPr>
      </w:pPr>
    </w:p>
    <w:p w:rsidR="000E4D1A" w:rsidRPr="00603DAB" w:rsidRDefault="00603DAB" w:rsidP="000E4D1A">
      <w:pPr>
        <w:pStyle w:val="Heading1"/>
        <w:jc w:val="center"/>
        <w:rPr>
          <w:rFonts w:ascii="Times New Roman" w:hAnsi="Times New Roman" w:cs="Times New Roman"/>
          <w:b/>
          <w:bCs/>
          <w:sz w:val="22"/>
          <w:szCs w:val="22"/>
        </w:rPr>
      </w:pPr>
      <w:bookmarkStart w:id="45" w:name="_Toc86778474"/>
      <w:r w:rsidRPr="00603DAB">
        <w:rPr>
          <w:rFonts w:ascii="Times New Roman" w:hAnsi="Times New Roman" w:cs="Times New Roman"/>
          <w:b/>
          <w:bCs/>
          <w:sz w:val="22"/>
          <w:szCs w:val="22"/>
        </w:rPr>
        <w:t>Table 2: List of Owners &amp; their designations</w:t>
      </w:r>
      <w:bookmarkEnd w:id="45"/>
    </w:p>
    <w:p w:rsidR="000E4D1A" w:rsidRPr="000E4D1A" w:rsidRDefault="000E4D1A" w:rsidP="000E4D1A"/>
    <w:p w:rsidR="00603DAB" w:rsidRDefault="00603DAB" w:rsidP="000E4D1A">
      <w:pPr>
        <w:pStyle w:val="Heading1"/>
        <w:jc w:val="center"/>
        <w:rPr>
          <w:rFonts w:ascii="Times New Roman" w:hAnsi="Times New Roman" w:cs="Times New Roman"/>
          <w:b/>
          <w:bCs/>
          <w:sz w:val="28"/>
          <w:szCs w:val="28"/>
        </w:rPr>
      </w:pPr>
    </w:p>
    <w:p w:rsidR="00351857" w:rsidRPr="000E4D1A" w:rsidRDefault="00F5075D" w:rsidP="000E4D1A">
      <w:pPr>
        <w:pStyle w:val="Heading1"/>
        <w:jc w:val="center"/>
        <w:rPr>
          <w:rFonts w:ascii="Times New Roman" w:hAnsi="Times New Roman" w:cs="Times New Roman"/>
          <w:b/>
          <w:bCs/>
          <w:sz w:val="28"/>
          <w:szCs w:val="28"/>
        </w:rPr>
      </w:pPr>
      <w:bookmarkStart w:id="46" w:name="_Toc86778475"/>
      <w:r w:rsidRPr="000E4D1A">
        <w:rPr>
          <w:rFonts w:ascii="Times New Roman" w:hAnsi="Times New Roman" w:cs="Times New Roman"/>
          <w:b/>
          <w:bCs/>
          <w:sz w:val="28"/>
          <w:szCs w:val="28"/>
        </w:rPr>
        <w:t>4</w:t>
      </w:r>
      <w:r w:rsidR="00FB7E2E" w:rsidRPr="000E4D1A">
        <w:rPr>
          <w:rFonts w:ascii="Times New Roman" w:hAnsi="Times New Roman" w:cs="Times New Roman"/>
          <w:b/>
          <w:bCs/>
          <w:sz w:val="28"/>
          <w:szCs w:val="28"/>
        </w:rPr>
        <w:t xml:space="preserve">.2 </w:t>
      </w:r>
      <w:r w:rsidR="0066051E" w:rsidRPr="000E4D1A">
        <w:rPr>
          <w:rFonts w:ascii="Times New Roman" w:hAnsi="Times New Roman" w:cs="Times New Roman"/>
          <w:b/>
          <w:bCs/>
          <w:sz w:val="28"/>
          <w:szCs w:val="28"/>
        </w:rPr>
        <w:t>M</w:t>
      </w:r>
      <w:r w:rsidR="00674D9F">
        <w:rPr>
          <w:rFonts w:ascii="Times New Roman" w:hAnsi="Times New Roman" w:cs="Times New Roman"/>
          <w:b/>
          <w:bCs/>
          <w:sz w:val="28"/>
          <w:szCs w:val="28"/>
        </w:rPr>
        <w:t>ISSION STATEMENT</w:t>
      </w:r>
      <w:bookmarkEnd w:id="46"/>
    </w:p>
    <w:p w:rsidR="0034476D" w:rsidRPr="00FB7E2E" w:rsidRDefault="0034476D" w:rsidP="00FB7E2E">
      <w:pPr>
        <w:pBdr>
          <w:bottom w:val="single" w:sz="6" w:space="1" w:color="auto"/>
        </w:pBdr>
        <w:spacing w:line="360" w:lineRule="auto"/>
        <w:jc w:val="center"/>
        <w:rPr>
          <w:rFonts w:ascii="Times New Roman" w:hAnsi="Times New Roman" w:cs="Times New Roman"/>
          <w:b/>
          <w:bCs/>
          <w:color w:val="1F4E79" w:themeColor="accent1" w:themeShade="80"/>
          <w:sz w:val="24"/>
          <w:szCs w:val="24"/>
        </w:rPr>
      </w:pPr>
    </w:p>
    <w:p w:rsidR="0066051E" w:rsidRPr="0066051E" w:rsidRDefault="0066051E" w:rsidP="004621F8">
      <w:pPr>
        <w:spacing w:line="360" w:lineRule="auto"/>
        <w:rPr>
          <w:rFonts w:ascii="Times New Roman" w:hAnsi="Times New Roman" w:cs="Times New Roman"/>
          <w:sz w:val="24"/>
          <w:szCs w:val="24"/>
        </w:rPr>
      </w:pPr>
      <w:r>
        <w:rPr>
          <w:rFonts w:ascii="Times New Roman" w:hAnsi="Times New Roman" w:cs="Times New Roman"/>
          <w:sz w:val="24"/>
          <w:szCs w:val="24"/>
        </w:rPr>
        <w:t>We are committed to manufacture world class melamine table wares of excellent quality complying with the needs and demand of our customers.</w:t>
      </w:r>
    </w:p>
    <w:p w:rsidR="00FB7E2E" w:rsidRDefault="00FB7E2E">
      <w:pPr>
        <w:rPr>
          <w:rFonts w:ascii="Times New Roman" w:hAnsi="Times New Roman" w:cs="Times New Roman"/>
          <w:b/>
          <w:bCs/>
          <w:sz w:val="28"/>
        </w:rPr>
      </w:pPr>
      <w:r>
        <w:rPr>
          <w:rFonts w:ascii="Times New Roman" w:hAnsi="Times New Roman" w:cs="Times New Roman"/>
          <w:b/>
          <w:bCs/>
          <w:sz w:val="28"/>
        </w:rPr>
        <w:br w:type="page"/>
      </w:r>
    </w:p>
    <w:p w:rsidR="004621F8" w:rsidRPr="000E4D1A" w:rsidRDefault="00F5075D" w:rsidP="000E4D1A">
      <w:pPr>
        <w:pStyle w:val="Heading1"/>
        <w:jc w:val="center"/>
        <w:rPr>
          <w:rFonts w:ascii="Times New Roman" w:hAnsi="Times New Roman" w:cs="Times New Roman"/>
          <w:b/>
          <w:bCs/>
          <w:sz w:val="28"/>
          <w:szCs w:val="28"/>
        </w:rPr>
      </w:pPr>
      <w:bookmarkStart w:id="47" w:name="_Toc86778476"/>
      <w:r w:rsidRPr="000E4D1A">
        <w:rPr>
          <w:rFonts w:ascii="Times New Roman" w:hAnsi="Times New Roman" w:cs="Times New Roman"/>
          <w:b/>
          <w:bCs/>
          <w:sz w:val="28"/>
          <w:szCs w:val="28"/>
        </w:rPr>
        <w:lastRenderedPageBreak/>
        <w:t>4</w:t>
      </w:r>
      <w:r w:rsidR="0034476D" w:rsidRPr="000E4D1A">
        <w:rPr>
          <w:rFonts w:ascii="Times New Roman" w:hAnsi="Times New Roman" w:cs="Times New Roman"/>
          <w:b/>
          <w:bCs/>
          <w:sz w:val="28"/>
          <w:szCs w:val="28"/>
        </w:rPr>
        <w:t xml:space="preserve">.3 </w:t>
      </w:r>
      <w:r w:rsidR="00FB7E2E" w:rsidRPr="000E4D1A">
        <w:rPr>
          <w:rFonts w:ascii="Times New Roman" w:hAnsi="Times New Roman" w:cs="Times New Roman"/>
          <w:b/>
          <w:bCs/>
          <w:sz w:val="28"/>
          <w:szCs w:val="28"/>
        </w:rPr>
        <w:t>V</w:t>
      </w:r>
      <w:r w:rsidR="00674D9F">
        <w:rPr>
          <w:rFonts w:ascii="Times New Roman" w:hAnsi="Times New Roman" w:cs="Times New Roman"/>
          <w:b/>
          <w:bCs/>
          <w:sz w:val="28"/>
          <w:szCs w:val="28"/>
        </w:rPr>
        <w:t>ISION STATEMENT</w:t>
      </w:r>
      <w:bookmarkEnd w:id="47"/>
    </w:p>
    <w:p w:rsidR="0034476D" w:rsidRDefault="0034476D" w:rsidP="000E4D1A">
      <w:pPr>
        <w:pBdr>
          <w:bottom w:val="single" w:sz="6" w:space="1" w:color="auto"/>
        </w:pBdr>
        <w:tabs>
          <w:tab w:val="center" w:pos="4513"/>
        </w:tabs>
        <w:spacing w:line="360" w:lineRule="auto"/>
        <w:rPr>
          <w:rFonts w:ascii="Times New Roman" w:hAnsi="Times New Roman" w:cs="Times New Roman"/>
          <w:b/>
          <w:bCs/>
          <w:sz w:val="28"/>
        </w:rPr>
      </w:pPr>
    </w:p>
    <w:p w:rsidR="0066051E" w:rsidRDefault="0066051E" w:rsidP="0066051E">
      <w:pPr>
        <w:tabs>
          <w:tab w:val="center" w:pos="4513"/>
        </w:tabs>
        <w:spacing w:line="360" w:lineRule="auto"/>
        <w:rPr>
          <w:rFonts w:ascii="Times New Roman" w:hAnsi="Times New Roman" w:cs="Times New Roman"/>
          <w:sz w:val="24"/>
          <w:szCs w:val="24"/>
        </w:rPr>
      </w:pPr>
      <w:r>
        <w:rPr>
          <w:rFonts w:ascii="Times New Roman" w:hAnsi="Times New Roman" w:cs="Times New Roman"/>
          <w:sz w:val="24"/>
          <w:szCs w:val="24"/>
        </w:rPr>
        <w:t>To implement and focus on the theme and</w:t>
      </w:r>
      <w:r w:rsidR="00DC6B3A">
        <w:rPr>
          <w:rFonts w:ascii="Times New Roman" w:hAnsi="Times New Roman" w:cs="Times New Roman"/>
          <w:sz w:val="24"/>
          <w:szCs w:val="24"/>
        </w:rPr>
        <w:t xml:space="preserve"> making understandable ISO 9001:2000,</w:t>
      </w:r>
    </w:p>
    <w:p w:rsidR="000E4D1A" w:rsidRPr="0066051E" w:rsidRDefault="000E4D1A" w:rsidP="0066051E">
      <w:pPr>
        <w:tabs>
          <w:tab w:val="center" w:pos="4513"/>
        </w:tabs>
        <w:spacing w:line="360" w:lineRule="auto"/>
        <w:rPr>
          <w:rFonts w:ascii="Times New Roman" w:hAnsi="Times New Roman" w:cs="Times New Roman"/>
          <w:sz w:val="24"/>
          <w:szCs w:val="24"/>
        </w:rPr>
      </w:pPr>
    </w:p>
    <w:p w:rsidR="003574BC" w:rsidRPr="000E4D1A" w:rsidRDefault="00F5075D" w:rsidP="000E4D1A">
      <w:pPr>
        <w:pStyle w:val="Heading1"/>
        <w:jc w:val="center"/>
        <w:rPr>
          <w:rFonts w:ascii="Times New Roman" w:hAnsi="Times New Roman" w:cs="Times New Roman"/>
          <w:b/>
          <w:bCs/>
          <w:sz w:val="28"/>
          <w:szCs w:val="28"/>
        </w:rPr>
      </w:pPr>
      <w:bookmarkStart w:id="48" w:name="_Toc86778477"/>
      <w:r w:rsidRPr="000E4D1A">
        <w:rPr>
          <w:rFonts w:ascii="Times New Roman" w:hAnsi="Times New Roman" w:cs="Times New Roman"/>
          <w:b/>
          <w:bCs/>
          <w:sz w:val="28"/>
          <w:szCs w:val="28"/>
        </w:rPr>
        <w:t>4</w:t>
      </w:r>
      <w:r w:rsidR="0034476D" w:rsidRPr="000E4D1A">
        <w:rPr>
          <w:rFonts w:ascii="Times New Roman" w:hAnsi="Times New Roman" w:cs="Times New Roman"/>
          <w:b/>
          <w:bCs/>
          <w:sz w:val="28"/>
          <w:szCs w:val="28"/>
        </w:rPr>
        <w:t xml:space="preserve">.4 </w:t>
      </w:r>
      <w:r w:rsidR="003574BC" w:rsidRPr="000E4D1A">
        <w:rPr>
          <w:rFonts w:ascii="Times New Roman" w:hAnsi="Times New Roman" w:cs="Times New Roman"/>
          <w:b/>
          <w:bCs/>
          <w:sz w:val="28"/>
          <w:szCs w:val="28"/>
        </w:rPr>
        <w:t>PRODUCTS</w:t>
      </w:r>
      <w:bookmarkEnd w:id="48"/>
    </w:p>
    <w:p w:rsidR="003574BC" w:rsidRDefault="003574BC" w:rsidP="003574BC">
      <w:pPr>
        <w:pBdr>
          <w:bottom w:val="single" w:sz="6" w:space="1" w:color="auto"/>
        </w:pBdr>
        <w:jc w:val="center"/>
        <w:rPr>
          <w:rFonts w:ascii="Times New Roman" w:hAnsi="Times New Roman" w:cs="Times New Roman"/>
          <w:sz w:val="28"/>
        </w:rPr>
      </w:pPr>
    </w:p>
    <w:p w:rsidR="003574BC" w:rsidRPr="003574BC" w:rsidRDefault="003574BC" w:rsidP="003574BC">
      <w:pPr>
        <w:spacing w:line="360" w:lineRule="auto"/>
        <w:rPr>
          <w:rFonts w:ascii="Times New Roman" w:hAnsi="Times New Roman" w:cs="Times New Roman"/>
          <w:sz w:val="24"/>
          <w:szCs w:val="24"/>
        </w:rPr>
      </w:pPr>
      <w:r>
        <w:rPr>
          <w:rFonts w:ascii="Times New Roman" w:hAnsi="Times New Roman" w:cs="Times New Roman"/>
          <w:sz w:val="24"/>
          <w:szCs w:val="24"/>
        </w:rPr>
        <w:t>The company manufactures huge range of tableware items among which some are given below:</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Handle tray</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Super tray</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Round tray</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Oval rice dish</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Soup plate</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 xml:space="preserve">Rice </w:t>
      </w:r>
      <w:proofErr w:type="spellStart"/>
      <w:r w:rsidRPr="003574BC">
        <w:rPr>
          <w:rFonts w:ascii="Times New Roman" w:hAnsi="Times New Roman" w:cs="Times New Roman"/>
          <w:sz w:val="24"/>
          <w:szCs w:val="24"/>
        </w:rPr>
        <w:t>bati</w:t>
      </w:r>
      <w:proofErr w:type="spellEnd"/>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proofErr w:type="spellStart"/>
      <w:r w:rsidRPr="003574BC">
        <w:rPr>
          <w:rFonts w:ascii="Times New Roman" w:hAnsi="Times New Roman" w:cs="Times New Roman"/>
          <w:sz w:val="24"/>
          <w:szCs w:val="24"/>
        </w:rPr>
        <w:t>Bati</w:t>
      </w:r>
      <w:proofErr w:type="spellEnd"/>
    </w:p>
    <w:p w:rsidR="003574BC" w:rsidRPr="003574BC" w:rsidRDefault="003865BF" w:rsidP="003574B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Arabian</w:t>
      </w:r>
      <w:r w:rsidR="003574BC" w:rsidRPr="003574BC">
        <w:rPr>
          <w:rFonts w:ascii="Times New Roman" w:hAnsi="Times New Roman" w:cs="Times New Roman"/>
          <w:sz w:val="24"/>
          <w:szCs w:val="24"/>
        </w:rPr>
        <w:t xml:space="preserve"> </w:t>
      </w:r>
      <w:proofErr w:type="spellStart"/>
      <w:r w:rsidR="003574BC" w:rsidRPr="003574BC">
        <w:rPr>
          <w:rFonts w:ascii="Times New Roman" w:hAnsi="Times New Roman" w:cs="Times New Roman"/>
          <w:sz w:val="24"/>
          <w:szCs w:val="24"/>
        </w:rPr>
        <w:t>bati</w:t>
      </w:r>
      <w:proofErr w:type="spellEnd"/>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 xml:space="preserve">Ring </w:t>
      </w:r>
      <w:proofErr w:type="spellStart"/>
      <w:r w:rsidRPr="003574BC">
        <w:rPr>
          <w:rFonts w:ascii="Times New Roman" w:hAnsi="Times New Roman" w:cs="Times New Roman"/>
          <w:sz w:val="24"/>
          <w:szCs w:val="24"/>
        </w:rPr>
        <w:t>bati</w:t>
      </w:r>
      <w:proofErr w:type="spellEnd"/>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Meat plate</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Coup plate</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Baby plate</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Glass</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Baby set</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Mug</w:t>
      </w:r>
    </w:p>
    <w:p w:rsidR="003574BC" w:rsidRPr="003574BC" w:rsidRDefault="00DC6B3A" w:rsidP="003574B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Curry spoon</w:t>
      </w:r>
    </w:p>
    <w:p w:rsidR="003574BC" w:rsidRP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 xml:space="preserve">Tiffin carrier </w:t>
      </w:r>
    </w:p>
    <w:p w:rsidR="003574BC" w:rsidRDefault="003574BC" w:rsidP="003574BC">
      <w:pPr>
        <w:pStyle w:val="ListParagraph"/>
        <w:numPr>
          <w:ilvl w:val="0"/>
          <w:numId w:val="33"/>
        </w:numPr>
        <w:spacing w:line="360" w:lineRule="auto"/>
        <w:rPr>
          <w:rFonts w:ascii="Times New Roman" w:hAnsi="Times New Roman" w:cs="Times New Roman"/>
          <w:sz w:val="24"/>
          <w:szCs w:val="24"/>
        </w:rPr>
      </w:pPr>
      <w:r w:rsidRPr="003574BC">
        <w:rPr>
          <w:rFonts w:ascii="Times New Roman" w:hAnsi="Times New Roman" w:cs="Times New Roman"/>
          <w:sz w:val="24"/>
          <w:szCs w:val="24"/>
        </w:rPr>
        <w:t>Salad dish</w:t>
      </w:r>
    </w:p>
    <w:p w:rsidR="003574BC" w:rsidRDefault="003574BC" w:rsidP="003574B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Cups</w:t>
      </w:r>
    </w:p>
    <w:p w:rsidR="003574BC" w:rsidRDefault="003574BC" w:rsidP="003574B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Fork</w:t>
      </w:r>
    </w:p>
    <w:p w:rsidR="00DC6B3A" w:rsidRDefault="00DC6B3A" w:rsidP="003574B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Baby plate</w:t>
      </w:r>
    </w:p>
    <w:p w:rsidR="00DC6B3A" w:rsidRDefault="00DC6B3A" w:rsidP="003574B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Soup spoon</w:t>
      </w:r>
    </w:p>
    <w:p w:rsidR="00DC6B3A" w:rsidRDefault="00DC6B3A" w:rsidP="003574BC">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Rice spoon</w:t>
      </w:r>
    </w:p>
    <w:p w:rsidR="00DC6B3A" w:rsidRDefault="00DC6B3A" w:rsidP="00DC6B3A">
      <w:pPr>
        <w:pStyle w:val="ListParagraph"/>
        <w:spacing w:line="360" w:lineRule="auto"/>
        <w:rPr>
          <w:rFonts w:ascii="Times New Roman" w:hAnsi="Times New Roman" w:cs="Times New Roman"/>
          <w:sz w:val="24"/>
          <w:szCs w:val="24"/>
        </w:rPr>
      </w:pPr>
    </w:p>
    <w:p w:rsidR="003574BC" w:rsidRPr="003574BC" w:rsidRDefault="003574BC" w:rsidP="003574BC">
      <w:pPr>
        <w:pStyle w:val="ListParagraph"/>
        <w:spacing w:line="360" w:lineRule="auto"/>
        <w:rPr>
          <w:rFonts w:ascii="Times New Roman" w:hAnsi="Times New Roman" w:cs="Times New Roman"/>
          <w:sz w:val="24"/>
          <w:szCs w:val="24"/>
        </w:rPr>
      </w:pPr>
    </w:p>
    <w:p w:rsidR="003574BC" w:rsidRPr="003574BC" w:rsidRDefault="003574BC" w:rsidP="003574BC">
      <w:pPr>
        <w:ind w:left="360"/>
        <w:rPr>
          <w:rFonts w:ascii="Times New Roman" w:hAnsi="Times New Roman" w:cs="Times New Roman"/>
          <w:sz w:val="28"/>
        </w:rPr>
      </w:pPr>
    </w:p>
    <w:p w:rsidR="00351857" w:rsidRPr="00351857" w:rsidRDefault="00351857">
      <w:pPr>
        <w:rPr>
          <w:rFonts w:ascii="Times New Roman" w:hAnsi="Times New Roman" w:cs="Times New Roman"/>
          <w:b/>
          <w:bCs/>
          <w:sz w:val="24"/>
          <w:szCs w:val="24"/>
          <w:u w:val="single"/>
        </w:rPr>
      </w:pPr>
    </w:p>
    <w:p w:rsidR="00351857" w:rsidRDefault="00351857">
      <w:pPr>
        <w:rPr>
          <w:rFonts w:ascii="Times New Roman" w:hAnsi="Times New Roman" w:cs="Times New Roman"/>
          <w:sz w:val="24"/>
          <w:szCs w:val="24"/>
        </w:rPr>
      </w:pPr>
    </w:p>
    <w:p w:rsidR="00CE3E1E" w:rsidRDefault="00CE3E1E" w:rsidP="00DC6B3A">
      <w:pPr>
        <w:rPr>
          <w:rFonts w:ascii="Times New Roman" w:hAnsi="Times New Roman" w:cs="Times New Roman"/>
          <w:sz w:val="24"/>
          <w:szCs w:val="24"/>
        </w:rPr>
      </w:pPr>
    </w:p>
    <w:p w:rsidR="00DC6B3A" w:rsidRDefault="00DC6B3A" w:rsidP="00DC6B3A">
      <w:pPr>
        <w:rPr>
          <w:rFonts w:ascii="Times New Roman" w:hAnsi="Times New Roman" w:cs="Times New Roman"/>
          <w:sz w:val="24"/>
          <w:szCs w:val="24"/>
        </w:rPr>
      </w:pPr>
    </w:p>
    <w:p w:rsidR="00DC6B3A" w:rsidRDefault="00DC6B3A" w:rsidP="00DC6B3A">
      <w:pPr>
        <w:rPr>
          <w:rFonts w:ascii="Times New Roman" w:hAnsi="Times New Roman" w:cs="Times New Roman"/>
          <w:sz w:val="24"/>
          <w:szCs w:val="24"/>
        </w:rPr>
      </w:pPr>
    </w:p>
    <w:p w:rsidR="00DC6B3A" w:rsidRDefault="00DC6B3A" w:rsidP="00DC6B3A">
      <w:pPr>
        <w:rPr>
          <w:rFonts w:ascii="Times New Roman" w:hAnsi="Times New Roman" w:cs="Times New Roman"/>
          <w:sz w:val="24"/>
          <w:szCs w:val="24"/>
        </w:rPr>
      </w:pPr>
    </w:p>
    <w:p w:rsidR="00DC6B3A" w:rsidRDefault="00DC6B3A" w:rsidP="00DC6B3A">
      <w:pPr>
        <w:rPr>
          <w:rFonts w:ascii="Times New Roman" w:hAnsi="Times New Roman" w:cs="Times New Roman"/>
          <w:sz w:val="24"/>
          <w:szCs w:val="24"/>
        </w:rPr>
      </w:pPr>
    </w:p>
    <w:p w:rsidR="00DC6B3A" w:rsidRDefault="00DC6B3A" w:rsidP="00DC6B3A">
      <w:pPr>
        <w:rPr>
          <w:rFonts w:ascii="Times New Roman" w:hAnsi="Times New Roman" w:cs="Times New Roman"/>
          <w:sz w:val="24"/>
          <w:szCs w:val="24"/>
        </w:rPr>
      </w:pPr>
    </w:p>
    <w:p w:rsidR="00DC6B3A" w:rsidRDefault="00DC6B3A" w:rsidP="00DC6B3A">
      <w:pPr>
        <w:rPr>
          <w:rFonts w:ascii="Times New Roman" w:hAnsi="Times New Roman" w:cs="Times New Roman"/>
          <w:sz w:val="24"/>
          <w:szCs w:val="24"/>
        </w:rPr>
      </w:pPr>
    </w:p>
    <w:p w:rsidR="00DC6B3A" w:rsidRDefault="00DC6B3A" w:rsidP="00DC6B3A">
      <w:pPr>
        <w:rPr>
          <w:rFonts w:ascii="Times New Roman" w:hAnsi="Times New Roman" w:cs="Times New Roman"/>
          <w:sz w:val="24"/>
          <w:szCs w:val="24"/>
        </w:rPr>
      </w:pPr>
    </w:p>
    <w:p w:rsidR="00DC6B3A" w:rsidRPr="00DC6B3A" w:rsidRDefault="00DC6B3A" w:rsidP="00DC6B3A">
      <w:pPr>
        <w:rPr>
          <w:rFonts w:ascii="Times New Roman" w:hAnsi="Times New Roman" w:cs="Times New Roman"/>
          <w:sz w:val="24"/>
          <w:szCs w:val="24"/>
        </w:rPr>
      </w:pPr>
    </w:p>
    <w:p w:rsidR="00E7300E" w:rsidRPr="00C351CE" w:rsidRDefault="00E7300E" w:rsidP="00294CC3">
      <w:pPr>
        <w:pBdr>
          <w:bottom w:val="single" w:sz="6" w:space="1" w:color="auto"/>
        </w:pBdr>
        <w:jc w:val="center"/>
        <w:rPr>
          <w:rFonts w:ascii="Times New Roman" w:hAnsi="Times New Roman" w:cs="Times New Roman"/>
          <w:b/>
          <w:bCs/>
          <w:color w:val="1F4E79" w:themeColor="accent1" w:themeShade="80"/>
          <w:sz w:val="24"/>
          <w:szCs w:val="24"/>
        </w:rPr>
      </w:pPr>
    </w:p>
    <w:p w:rsidR="00E7300E" w:rsidRPr="00C351CE" w:rsidRDefault="00E7300E" w:rsidP="00294CC3">
      <w:pPr>
        <w:pBdr>
          <w:bottom w:val="single" w:sz="6" w:space="1" w:color="auto"/>
        </w:pBdr>
        <w:jc w:val="center"/>
        <w:rPr>
          <w:rFonts w:ascii="Times New Roman" w:hAnsi="Times New Roman" w:cs="Times New Roman"/>
          <w:b/>
          <w:bCs/>
          <w:color w:val="1F4E79" w:themeColor="accent1" w:themeShade="80"/>
          <w:sz w:val="24"/>
          <w:szCs w:val="24"/>
        </w:rPr>
      </w:pPr>
    </w:p>
    <w:p w:rsidR="00E7300E" w:rsidRDefault="00F5075D" w:rsidP="00A75ECD">
      <w:pPr>
        <w:jc w:val="both"/>
        <w:rPr>
          <w:rFonts w:ascii="Times New Roman" w:hAnsi="Times New Roman" w:cs="Times New Roman"/>
          <w:sz w:val="24"/>
          <w:szCs w:val="24"/>
        </w:rPr>
      </w:pPr>
      <w:r>
        <w:rPr>
          <w:rFonts w:ascii="Times New Roman" w:hAnsi="Times New Roman" w:cs="Times New Roman"/>
          <w:sz w:val="24"/>
          <w:szCs w:val="24"/>
        </w:rPr>
        <w:t>CHAPTER: 5</w:t>
      </w:r>
    </w:p>
    <w:p w:rsidR="00A75ECD" w:rsidRPr="00A75ECD" w:rsidRDefault="00A75ECD" w:rsidP="00A75ECD">
      <w:pPr>
        <w:jc w:val="both"/>
        <w:rPr>
          <w:rFonts w:ascii="Times New Roman" w:hAnsi="Times New Roman" w:cs="Times New Roman"/>
          <w:sz w:val="24"/>
          <w:szCs w:val="24"/>
        </w:rPr>
      </w:pPr>
    </w:p>
    <w:p w:rsidR="00E7300E" w:rsidRPr="00973000" w:rsidRDefault="00E7300E" w:rsidP="00973000">
      <w:pPr>
        <w:pStyle w:val="ListParagraph"/>
        <w:numPr>
          <w:ilvl w:val="0"/>
          <w:numId w:val="38"/>
        </w:numPr>
        <w:spacing w:line="360" w:lineRule="auto"/>
        <w:rPr>
          <w:rFonts w:ascii="Times New Roman" w:hAnsi="Times New Roman" w:cs="Times New Roman"/>
          <w:b/>
          <w:bCs/>
          <w:sz w:val="24"/>
          <w:szCs w:val="24"/>
        </w:rPr>
      </w:pPr>
      <w:r w:rsidRPr="00973000">
        <w:rPr>
          <w:rFonts w:ascii="Times New Roman" w:hAnsi="Times New Roman" w:cs="Times New Roman"/>
          <w:b/>
          <w:bCs/>
          <w:color w:val="1F4E79" w:themeColor="accent1" w:themeShade="80"/>
          <w:sz w:val="24"/>
          <w:szCs w:val="24"/>
        </w:rPr>
        <w:t>FINDINGS AND ANALYSIS</w:t>
      </w:r>
    </w:p>
    <w:p w:rsidR="00E7300E" w:rsidRPr="00973000" w:rsidRDefault="00E7300E" w:rsidP="00973000">
      <w:pPr>
        <w:pStyle w:val="ListParagraph"/>
        <w:numPr>
          <w:ilvl w:val="0"/>
          <w:numId w:val="5"/>
        </w:numPr>
        <w:spacing w:line="360" w:lineRule="auto"/>
        <w:jc w:val="both"/>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LIQUIDITY RATIOS</w:t>
      </w:r>
    </w:p>
    <w:p w:rsidR="00E7300E" w:rsidRPr="00973000" w:rsidRDefault="00E7300E" w:rsidP="00973000">
      <w:pPr>
        <w:pStyle w:val="ListParagraph"/>
        <w:numPr>
          <w:ilvl w:val="0"/>
          <w:numId w:val="5"/>
        </w:numPr>
        <w:spacing w:line="360" w:lineRule="auto"/>
        <w:jc w:val="both"/>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PROFITABILITY RATIOS</w:t>
      </w:r>
    </w:p>
    <w:p w:rsidR="00935AD4" w:rsidRPr="00973000" w:rsidRDefault="00935AD4" w:rsidP="00973000">
      <w:pPr>
        <w:pStyle w:val="ListParagraph"/>
        <w:numPr>
          <w:ilvl w:val="0"/>
          <w:numId w:val="5"/>
        </w:numPr>
        <w:spacing w:line="360" w:lineRule="auto"/>
        <w:jc w:val="both"/>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EFFICIENCY RATIOS</w:t>
      </w:r>
    </w:p>
    <w:p w:rsidR="00CE3525" w:rsidRPr="00973000" w:rsidRDefault="00CE3525" w:rsidP="00973000">
      <w:pPr>
        <w:pStyle w:val="ListParagraph"/>
        <w:numPr>
          <w:ilvl w:val="0"/>
          <w:numId w:val="5"/>
        </w:numPr>
        <w:spacing w:line="360" w:lineRule="auto"/>
        <w:jc w:val="both"/>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NON FINANCIAL PERFORMANCE INDICATORS</w:t>
      </w:r>
    </w:p>
    <w:p w:rsidR="00294CC3" w:rsidRPr="00E6243A" w:rsidRDefault="00294CC3" w:rsidP="00973000">
      <w:pPr>
        <w:spacing w:line="360" w:lineRule="auto"/>
        <w:rPr>
          <w:rFonts w:ascii="Times New Roman" w:hAnsi="Times New Roman" w:cs="Times New Roman"/>
          <w:color w:val="000000" w:themeColor="text1"/>
          <w:sz w:val="24"/>
          <w:szCs w:val="24"/>
        </w:rPr>
      </w:pPr>
      <w:r w:rsidRPr="00E6243A">
        <w:rPr>
          <w:rFonts w:ascii="Times New Roman" w:hAnsi="Times New Roman" w:cs="Times New Roman"/>
          <w:color w:val="000000" w:themeColor="text1"/>
          <w:sz w:val="24"/>
          <w:szCs w:val="24"/>
        </w:rPr>
        <w:br w:type="page"/>
      </w:r>
    </w:p>
    <w:p w:rsidR="00973000" w:rsidRPr="000E4D1A" w:rsidRDefault="00F5075D" w:rsidP="000E4D1A">
      <w:pPr>
        <w:pStyle w:val="Heading1"/>
        <w:jc w:val="center"/>
        <w:rPr>
          <w:rFonts w:ascii="Times New Roman" w:hAnsi="Times New Roman" w:cs="Times New Roman"/>
          <w:b/>
          <w:bCs/>
          <w:sz w:val="28"/>
          <w:szCs w:val="28"/>
        </w:rPr>
      </w:pPr>
      <w:bookmarkStart w:id="49" w:name="_Toc86778478"/>
      <w:r w:rsidRPr="000E4D1A">
        <w:rPr>
          <w:rFonts w:ascii="Times New Roman" w:hAnsi="Times New Roman" w:cs="Times New Roman"/>
          <w:b/>
          <w:bCs/>
          <w:sz w:val="28"/>
          <w:szCs w:val="28"/>
        </w:rPr>
        <w:lastRenderedPageBreak/>
        <w:t>5</w:t>
      </w:r>
      <w:r w:rsidR="00973000" w:rsidRPr="000E4D1A">
        <w:rPr>
          <w:rFonts w:ascii="Times New Roman" w:hAnsi="Times New Roman" w:cs="Times New Roman"/>
          <w:b/>
          <w:bCs/>
          <w:sz w:val="28"/>
          <w:szCs w:val="28"/>
        </w:rPr>
        <w:t>.1 FINDING AND ANALYSIS</w:t>
      </w:r>
      <w:bookmarkEnd w:id="49"/>
    </w:p>
    <w:p w:rsidR="00973000" w:rsidRDefault="00973000" w:rsidP="00973000">
      <w:pPr>
        <w:pBdr>
          <w:bottom w:val="single" w:sz="6" w:space="1" w:color="auto"/>
        </w:pBdr>
        <w:jc w:val="center"/>
        <w:rPr>
          <w:rFonts w:ascii="Times New Roman" w:hAnsi="Times New Roman" w:cs="Times New Roman"/>
          <w:b/>
          <w:bCs/>
          <w:color w:val="1F4E79" w:themeColor="accent1" w:themeShade="80"/>
          <w:sz w:val="28"/>
        </w:rPr>
      </w:pPr>
    </w:p>
    <w:p w:rsidR="001F17AE" w:rsidRPr="00F457A8" w:rsidRDefault="000E4D1A" w:rsidP="00AB6C63">
      <w:pPr>
        <w:spacing w:line="360" w:lineRule="auto"/>
        <w:jc w:val="both"/>
        <w:rPr>
          <w:rFonts w:ascii="Times New Roman" w:hAnsi="Times New Roman" w:cs="Times New Roman"/>
          <w:b/>
          <w:bCs/>
          <w:color w:val="1F4E79" w:themeColor="accent1" w:themeShade="80"/>
          <w:sz w:val="28"/>
        </w:rPr>
      </w:pPr>
      <w:r>
        <w:rPr>
          <w:rFonts w:ascii="Times New Roman" w:hAnsi="Times New Roman" w:cs="Times New Roman"/>
          <w:sz w:val="24"/>
          <w:szCs w:val="24"/>
        </w:rPr>
        <w:t>In this part I will analyze and evaluate the corporate performance of Crown Melamine Industr</w:t>
      </w:r>
      <w:r w:rsidR="00E6243A">
        <w:rPr>
          <w:rFonts w:ascii="Times New Roman" w:hAnsi="Times New Roman" w:cs="Times New Roman"/>
          <w:sz w:val="24"/>
          <w:szCs w:val="24"/>
        </w:rPr>
        <w:t>y limited using financial and n</w:t>
      </w:r>
      <w:r w:rsidR="00697325">
        <w:rPr>
          <w:rFonts w:ascii="Times New Roman" w:hAnsi="Times New Roman" w:cs="Times New Roman"/>
          <w:sz w:val="24"/>
          <w:szCs w:val="24"/>
        </w:rPr>
        <w:t>on-financial performance KPIS’s. The financial KPI’s simply implies to the</w:t>
      </w:r>
      <w:r w:rsidR="00E6243A">
        <w:rPr>
          <w:rFonts w:ascii="Times New Roman" w:hAnsi="Times New Roman" w:cs="Times New Roman"/>
          <w:sz w:val="24"/>
          <w:szCs w:val="24"/>
        </w:rPr>
        <w:t xml:space="preserve"> various ratio analysis in which I will be analyzing the company’s financial statement </w:t>
      </w:r>
      <w:r w:rsidR="00E6243A" w:rsidRPr="00E6243A">
        <w:rPr>
          <w:rFonts w:ascii="Times New Roman" w:hAnsi="Times New Roman" w:cs="Times New Roman"/>
          <w:sz w:val="24"/>
          <w:szCs w:val="24"/>
        </w:rPr>
        <w:t>mainly by taking fin</w:t>
      </w:r>
      <w:r w:rsidR="00C255C8">
        <w:rPr>
          <w:rFonts w:ascii="Times New Roman" w:hAnsi="Times New Roman" w:cs="Times New Roman"/>
          <w:sz w:val="24"/>
          <w:szCs w:val="24"/>
        </w:rPr>
        <w:t xml:space="preserve">ancial information from annual reports, </w:t>
      </w:r>
      <w:r w:rsidR="003865BF">
        <w:rPr>
          <w:rFonts w:ascii="Times New Roman" w:hAnsi="Times New Roman" w:cs="Times New Roman"/>
          <w:sz w:val="24"/>
          <w:szCs w:val="24"/>
        </w:rPr>
        <w:t>Profit and Loss statements and</w:t>
      </w:r>
      <w:r w:rsidR="00E6243A" w:rsidRPr="00E6243A">
        <w:rPr>
          <w:rFonts w:ascii="Times New Roman" w:hAnsi="Times New Roman" w:cs="Times New Roman"/>
          <w:sz w:val="24"/>
          <w:szCs w:val="24"/>
        </w:rPr>
        <w:t xml:space="preserve"> Balance</w:t>
      </w:r>
      <w:r w:rsidR="003865BF">
        <w:rPr>
          <w:rFonts w:ascii="Times New Roman" w:hAnsi="Times New Roman" w:cs="Times New Roman"/>
          <w:sz w:val="24"/>
          <w:szCs w:val="24"/>
        </w:rPr>
        <w:t xml:space="preserve"> Sheet</w:t>
      </w:r>
      <w:r w:rsidR="00E6243A">
        <w:t xml:space="preserve">. </w:t>
      </w:r>
      <w:r w:rsidR="00E6243A" w:rsidRPr="00E6243A">
        <w:rPr>
          <w:rFonts w:ascii="Times New Roman" w:hAnsi="Times New Roman" w:cs="Times New Roman"/>
          <w:sz w:val="24"/>
          <w:szCs w:val="24"/>
        </w:rPr>
        <w:t>The financial information would be gathered from the annual report of four (4) consecutive years, from 31st December 2017 to 31st December 2020.</w:t>
      </w:r>
      <w:r w:rsidR="00E6243A">
        <w:rPr>
          <w:rFonts w:ascii="Times New Roman" w:hAnsi="Times New Roman" w:cs="Times New Roman"/>
          <w:color w:val="000000" w:themeColor="text1"/>
          <w:sz w:val="24"/>
          <w:szCs w:val="24"/>
        </w:rPr>
        <w:t xml:space="preserve"> </w:t>
      </w:r>
      <w:r w:rsidR="00E6243A" w:rsidRPr="00E6243A">
        <w:rPr>
          <w:rFonts w:ascii="Times New Roman" w:hAnsi="Times New Roman" w:cs="Times New Roman"/>
          <w:sz w:val="24"/>
          <w:szCs w:val="24"/>
        </w:rPr>
        <w:t>On the contrary, the n</w:t>
      </w:r>
      <w:r w:rsidR="00697325">
        <w:rPr>
          <w:rFonts w:ascii="Times New Roman" w:hAnsi="Times New Roman" w:cs="Times New Roman"/>
          <w:sz w:val="24"/>
          <w:szCs w:val="24"/>
        </w:rPr>
        <w:t>on-financial performance KPI’s</w:t>
      </w:r>
      <w:r w:rsidR="00E6243A" w:rsidRPr="00E6243A">
        <w:rPr>
          <w:rFonts w:ascii="Times New Roman" w:hAnsi="Times New Roman" w:cs="Times New Roman"/>
          <w:sz w:val="24"/>
          <w:szCs w:val="24"/>
        </w:rPr>
        <w:t xml:space="preserve"> will be</w:t>
      </w:r>
      <w:r w:rsidR="00E6243A" w:rsidRPr="00E6243A">
        <w:rPr>
          <w:rFonts w:ascii="Times New Roman" w:hAnsi="Times New Roman" w:cs="Times New Roman"/>
          <w:sz w:val="28"/>
        </w:rPr>
        <w:t xml:space="preserve"> </w:t>
      </w:r>
      <w:r w:rsidR="00E6243A" w:rsidRPr="00E6243A">
        <w:rPr>
          <w:rFonts w:ascii="Times New Roman" w:hAnsi="Times New Roman" w:cs="Times New Roman"/>
          <w:sz w:val="24"/>
          <w:szCs w:val="24"/>
        </w:rPr>
        <w:t xml:space="preserve">calculated based on the </w:t>
      </w:r>
      <w:r w:rsidR="00E6243A">
        <w:rPr>
          <w:rFonts w:ascii="Times New Roman" w:hAnsi="Times New Roman" w:cs="Times New Roman"/>
          <w:sz w:val="24"/>
          <w:szCs w:val="24"/>
        </w:rPr>
        <w:t>data</w:t>
      </w:r>
      <w:r w:rsidR="00E6243A" w:rsidRPr="00E6243A">
        <w:rPr>
          <w:rFonts w:ascii="Times New Roman" w:hAnsi="Times New Roman" w:cs="Times New Roman"/>
          <w:sz w:val="24"/>
          <w:szCs w:val="24"/>
        </w:rPr>
        <w:t xml:space="preserve"> used by the various functional depar</w:t>
      </w:r>
      <w:r w:rsidR="00E6243A">
        <w:rPr>
          <w:rFonts w:ascii="Times New Roman" w:hAnsi="Times New Roman" w:cs="Times New Roman"/>
          <w:sz w:val="24"/>
          <w:szCs w:val="24"/>
        </w:rPr>
        <w:t>t</w:t>
      </w:r>
      <w:r w:rsidR="00697325">
        <w:rPr>
          <w:rFonts w:ascii="Times New Roman" w:hAnsi="Times New Roman" w:cs="Times New Roman"/>
          <w:sz w:val="24"/>
          <w:szCs w:val="24"/>
        </w:rPr>
        <w:t>ments of the company</w:t>
      </w:r>
      <w:r w:rsidR="00E6243A" w:rsidRPr="00E6243A">
        <w:rPr>
          <w:rFonts w:ascii="Times New Roman" w:hAnsi="Times New Roman" w:cs="Times New Roman"/>
          <w:sz w:val="24"/>
          <w:szCs w:val="24"/>
        </w:rPr>
        <w:t xml:space="preserve"> to evaluate their own departmental performances with in the company</w:t>
      </w:r>
      <w:r w:rsidR="00C255C8">
        <w:rPr>
          <w:rFonts w:ascii="Times New Roman" w:hAnsi="Times New Roman" w:cs="Times New Roman"/>
          <w:b/>
          <w:bCs/>
          <w:color w:val="1F4E79" w:themeColor="accent1" w:themeShade="80"/>
          <w:sz w:val="28"/>
        </w:rPr>
        <w:t>.</w:t>
      </w:r>
      <w:r w:rsidR="00F457A8">
        <w:rPr>
          <w:rFonts w:ascii="Times New Roman" w:hAnsi="Times New Roman" w:cs="Times New Roman"/>
          <w:sz w:val="24"/>
          <w:szCs w:val="24"/>
        </w:rPr>
        <w:t xml:space="preserve"> </w:t>
      </w:r>
      <w:r w:rsidR="00C255C8" w:rsidRPr="00C255C8">
        <w:rPr>
          <w:rFonts w:ascii="Times New Roman" w:hAnsi="Times New Roman" w:cs="Times New Roman"/>
          <w:sz w:val="24"/>
          <w:szCs w:val="24"/>
        </w:rPr>
        <w:t>These are the list of financial and non-financial performance metrics which I will analyze and evaluate in this report</w:t>
      </w:r>
      <w:r w:rsidR="001F17AE">
        <w:rPr>
          <w:rFonts w:ascii="Times New Roman" w:hAnsi="Times New Roman" w:cs="Times New Roman"/>
          <w:sz w:val="24"/>
          <w:szCs w:val="24"/>
        </w:rPr>
        <w:t>:</w:t>
      </w:r>
    </w:p>
    <w:p w:rsidR="00F457A8" w:rsidRPr="00F457A8" w:rsidRDefault="00F457A8" w:rsidP="00AB6C63">
      <w:pPr>
        <w:spacing w:line="360" w:lineRule="auto"/>
        <w:jc w:val="both"/>
        <w:rPr>
          <w:rFonts w:ascii="Times New Roman" w:hAnsi="Times New Roman" w:cs="Times New Roman"/>
          <w:sz w:val="24"/>
          <w:szCs w:val="24"/>
          <w:u w:val="single"/>
        </w:rPr>
      </w:pPr>
      <w:r w:rsidRPr="00F457A8">
        <w:rPr>
          <w:rFonts w:ascii="Times New Roman" w:hAnsi="Times New Roman" w:cs="Times New Roman"/>
          <w:sz w:val="24"/>
          <w:szCs w:val="24"/>
          <w:u w:val="single"/>
        </w:rPr>
        <w:t>Liquidity Ratios</w:t>
      </w:r>
    </w:p>
    <w:p w:rsidR="00F457A8" w:rsidRPr="00F457A8" w:rsidRDefault="00C255C8" w:rsidP="00F457A8">
      <w:pPr>
        <w:pStyle w:val="ListParagraph"/>
        <w:numPr>
          <w:ilvl w:val="0"/>
          <w:numId w:val="45"/>
        </w:numPr>
        <w:spacing w:line="360" w:lineRule="auto"/>
        <w:rPr>
          <w:rFonts w:ascii="Times New Roman" w:hAnsi="Times New Roman" w:cs="Times New Roman"/>
          <w:sz w:val="24"/>
          <w:szCs w:val="24"/>
        </w:rPr>
      </w:pPr>
      <w:r w:rsidRPr="00F457A8">
        <w:rPr>
          <w:rFonts w:ascii="Times New Roman" w:hAnsi="Times New Roman" w:cs="Times New Roman"/>
          <w:sz w:val="24"/>
          <w:szCs w:val="24"/>
        </w:rPr>
        <w:t>Current Ratio (Times)</w:t>
      </w:r>
      <w:bookmarkStart w:id="50" w:name="_GoBack"/>
      <w:bookmarkEnd w:id="50"/>
    </w:p>
    <w:p w:rsidR="00C255C8" w:rsidRPr="00F457A8" w:rsidRDefault="00C255C8" w:rsidP="00F457A8">
      <w:pPr>
        <w:pStyle w:val="ListParagraph"/>
        <w:numPr>
          <w:ilvl w:val="0"/>
          <w:numId w:val="45"/>
        </w:numPr>
        <w:spacing w:line="360" w:lineRule="auto"/>
        <w:rPr>
          <w:rFonts w:ascii="Times New Roman" w:hAnsi="Times New Roman" w:cs="Times New Roman"/>
          <w:sz w:val="24"/>
          <w:szCs w:val="24"/>
        </w:rPr>
      </w:pPr>
      <w:r w:rsidRPr="00F457A8">
        <w:rPr>
          <w:rFonts w:ascii="Times New Roman" w:hAnsi="Times New Roman" w:cs="Times New Roman"/>
          <w:sz w:val="24"/>
          <w:szCs w:val="24"/>
        </w:rPr>
        <w:t>Quick Ratio</w:t>
      </w:r>
    </w:p>
    <w:p w:rsidR="00F457A8" w:rsidRPr="00F457A8" w:rsidRDefault="00F457A8" w:rsidP="00F457A8">
      <w:pPr>
        <w:spacing w:line="360" w:lineRule="auto"/>
        <w:rPr>
          <w:rFonts w:ascii="Times New Roman" w:hAnsi="Times New Roman" w:cs="Times New Roman"/>
          <w:sz w:val="24"/>
          <w:szCs w:val="24"/>
          <w:u w:val="single"/>
        </w:rPr>
      </w:pPr>
      <w:r w:rsidRPr="00F457A8">
        <w:rPr>
          <w:rFonts w:ascii="Times New Roman" w:hAnsi="Times New Roman" w:cs="Times New Roman"/>
          <w:sz w:val="24"/>
          <w:szCs w:val="24"/>
          <w:u w:val="single"/>
        </w:rPr>
        <w:t>Profitability Ratios</w:t>
      </w:r>
    </w:p>
    <w:p w:rsidR="00C255C8" w:rsidRPr="00F457A8" w:rsidRDefault="00C255C8" w:rsidP="00F457A8">
      <w:pPr>
        <w:pStyle w:val="ListParagraph"/>
        <w:numPr>
          <w:ilvl w:val="0"/>
          <w:numId w:val="43"/>
        </w:numPr>
        <w:spacing w:line="360" w:lineRule="auto"/>
        <w:rPr>
          <w:rFonts w:ascii="Times New Roman" w:hAnsi="Times New Roman" w:cs="Times New Roman"/>
          <w:sz w:val="24"/>
          <w:szCs w:val="24"/>
        </w:rPr>
      </w:pPr>
      <w:r w:rsidRPr="00F457A8">
        <w:rPr>
          <w:rFonts w:ascii="Times New Roman" w:hAnsi="Times New Roman" w:cs="Times New Roman"/>
          <w:sz w:val="24"/>
          <w:szCs w:val="24"/>
        </w:rPr>
        <w:t>Gross profit Margin</w:t>
      </w:r>
    </w:p>
    <w:p w:rsidR="00C255C8" w:rsidRDefault="00C255C8" w:rsidP="00F457A8">
      <w:pPr>
        <w:pStyle w:val="ListParagraph"/>
        <w:numPr>
          <w:ilvl w:val="0"/>
          <w:numId w:val="43"/>
        </w:numPr>
        <w:spacing w:line="360" w:lineRule="auto"/>
        <w:rPr>
          <w:rFonts w:ascii="Times New Roman" w:hAnsi="Times New Roman" w:cs="Times New Roman"/>
          <w:sz w:val="24"/>
          <w:szCs w:val="24"/>
        </w:rPr>
      </w:pPr>
      <w:r w:rsidRPr="00F457A8">
        <w:rPr>
          <w:rFonts w:ascii="Times New Roman" w:hAnsi="Times New Roman" w:cs="Times New Roman"/>
          <w:sz w:val="24"/>
          <w:szCs w:val="24"/>
        </w:rPr>
        <w:t>Net Profit Margin</w:t>
      </w:r>
    </w:p>
    <w:p w:rsidR="00F457A8" w:rsidRPr="00C255C8" w:rsidRDefault="00F457A8" w:rsidP="00F457A8">
      <w:pPr>
        <w:pStyle w:val="ListParagraph"/>
        <w:numPr>
          <w:ilvl w:val="0"/>
          <w:numId w:val="43"/>
        </w:numPr>
        <w:spacing w:line="360" w:lineRule="auto"/>
        <w:rPr>
          <w:rFonts w:ascii="Times New Roman" w:hAnsi="Times New Roman" w:cs="Times New Roman"/>
          <w:sz w:val="24"/>
          <w:szCs w:val="24"/>
        </w:rPr>
      </w:pPr>
      <w:r w:rsidRPr="00C255C8">
        <w:rPr>
          <w:rFonts w:ascii="Times New Roman" w:hAnsi="Times New Roman" w:cs="Times New Roman"/>
          <w:sz w:val="24"/>
          <w:szCs w:val="24"/>
        </w:rPr>
        <w:t xml:space="preserve">Operating </w:t>
      </w:r>
      <w:r>
        <w:rPr>
          <w:rFonts w:ascii="Times New Roman" w:hAnsi="Times New Roman" w:cs="Times New Roman"/>
          <w:sz w:val="24"/>
          <w:szCs w:val="24"/>
        </w:rPr>
        <w:t xml:space="preserve">Profit </w:t>
      </w:r>
      <w:r w:rsidRPr="00C255C8">
        <w:rPr>
          <w:rFonts w:ascii="Times New Roman" w:hAnsi="Times New Roman" w:cs="Times New Roman"/>
          <w:sz w:val="24"/>
          <w:szCs w:val="24"/>
        </w:rPr>
        <w:t>Margin</w:t>
      </w:r>
    </w:p>
    <w:p w:rsidR="00F457A8" w:rsidRPr="00F457A8" w:rsidRDefault="00F457A8" w:rsidP="00F457A8">
      <w:pPr>
        <w:spacing w:line="360" w:lineRule="auto"/>
        <w:rPr>
          <w:rFonts w:ascii="Times New Roman" w:hAnsi="Times New Roman" w:cs="Times New Roman"/>
          <w:sz w:val="24"/>
          <w:szCs w:val="24"/>
          <w:u w:val="single"/>
        </w:rPr>
      </w:pPr>
      <w:r w:rsidRPr="00F457A8">
        <w:rPr>
          <w:rFonts w:ascii="Times New Roman" w:hAnsi="Times New Roman" w:cs="Times New Roman"/>
          <w:sz w:val="24"/>
          <w:szCs w:val="24"/>
          <w:u w:val="single"/>
        </w:rPr>
        <w:t>Efficiency Ratios</w:t>
      </w:r>
    </w:p>
    <w:p w:rsidR="00C255C8" w:rsidRPr="00C255C8" w:rsidRDefault="00C255C8" w:rsidP="00F457A8">
      <w:pPr>
        <w:pStyle w:val="ListParagraph"/>
        <w:numPr>
          <w:ilvl w:val="0"/>
          <w:numId w:val="46"/>
        </w:numPr>
        <w:spacing w:line="360" w:lineRule="auto"/>
        <w:rPr>
          <w:rFonts w:ascii="Times New Roman" w:hAnsi="Times New Roman" w:cs="Times New Roman"/>
          <w:sz w:val="24"/>
          <w:szCs w:val="24"/>
        </w:rPr>
      </w:pPr>
      <w:r w:rsidRPr="00C255C8">
        <w:rPr>
          <w:rFonts w:ascii="Times New Roman" w:hAnsi="Times New Roman" w:cs="Times New Roman"/>
          <w:sz w:val="24"/>
          <w:szCs w:val="24"/>
        </w:rPr>
        <w:t>Asset Turnover Ratio</w:t>
      </w:r>
    </w:p>
    <w:p w:rsidR="00C255C8" w:rsidRDefault="00C255C8" w:rsidP="00F457A8">
      <w:pPr>
        <w:pStyle w:val="ListParagraph"/>
        <w:numPr>
          <w:ilvl w:val="0"/>
          <w:numId w:val="46"/>
        </w:numPr>
        <w:spacing w:line="360" w:lineRule="auto"/>
        <w:rPr>
          <w:rFonts w:ascii="Times New Roman" w:hAnsi="Times New Roman" w:cs="Times New Roman"/>
          <w:sz w:val="24"/>
          <w:szCs w:val="24"/>
        </w:rPr>
      </w:pPr>
      <w:r w:rsidRPr="00C255C8">
        <w:rPr>
          <w:rFonts w:ascii="Times New Roman" w:hAnsi="Times New Roman" w:cs="Times New Roman"/>
          <w:sz w:val="24"/>
          <w:szCs w:val="24"/>
        </w:rPr>
        <w:t>Inventory Turnover(times)</w:t>
      </w:r>
    </w:p>
    <w:p w:rsidR="00F457A8" w:rsidRPr="00F457A8" w:rsidRDefault="00F457A8" w:rsidP="00F457A8">
      <w:pPr>
        <w:spacing w:line="360" w:lineRule="auto"/>
        <w:rPr>
          <w:rFonts w:ascii="Times New Roman" w:hAnsi="Times New Roman" w:cs="Times New Roman"/>
          <w:sz w:val="24"/>
          <w:szCs w:val="24"/>
          <w:u w:val="single"/>
        </w:rPr>
      </w:pPr>
      <w:r w:rsidRPr="00F457A8">
        <w:rPr>
          <w:rFonts w:ascii="Times New Roman" w:hAnsi="Times New Roman" w:cs="Times New Roman"/>
          <w:sz w:val="24"/>
          <w:szCs w:val="24"/>
          <w:u w:val="single"/>
        </w:rPr>
        <w:t>Non-financial KPI’s</w:t>
      </w:r>
    </w:p>
    <w:p w:rsidR="00C255C8" w:rsidRPr="00F457A8" w:rsidRDefault="00C255C8" w:rsidP="00F457A8">
      <w:pPr>
        <w:pStyle w:val="ListParagraph"/>
        <w:numPr>
          <w:ilvl w:val="0"/>
          <w:numId w:val="47"/>
        </w:numPr>
        <w:spacing w:line="360" w:lineRule="auto"/>
        <w:rPr>
          <w:rFonts w:ascii="Times New Roman" w:hAnsi="Times New Roman" w:cs="Times New Roman"/>
          <w:sz w:val="24"/>
          <w:szCs w:val="24"/>
        </w:rPr>
      </w:pPr>
      <w:r w:rsidRPr="00F457A8">
        <w:rPr>
          <w:rFonts w:ascii="Times New Roman" w:hAnsi="Times New Roman" w:cs="Times New Roman"/>
          <w:sz w:val="24"/>
          <w:szCs w:val="24"/>
        </w:rPr>
        <w:t>Product Defect percentage</w:t>
      </w:r>
    </w:p>
    <w:p w:rsidR="00C255C8" w:rsidRPr="00C255C8" w:rsidRDefault="00C255C8" w:rsidP="00F457A8">
      <w:pPr>
        <w:pStyle w:val="ListParagraph"/>
        <w:numPr>
          <w:ilvl w:val="0"/>
          <w:numId w:val="47"/>
        </w:numPr>
        <w:spacing w:line="360" w:lineRule="auto"/>
        <w:rPr>
          <w:rFonts w:ascii="Times New Roman" w:hAnsi="Times New Roman" w:cs="Times New Roman"/>
          <w:sz w:val="24"/>
          <w:szCs w:val="24"/>
        </w:rPr>
      </w:pPr>
      <w:r w:rsidRPr="00C255C8">
        <w:rPr>
          <w:rFonts w:ascii="Times New Roman" w:hAnsi="Times New Roman" w:cs="Times New Roman"/>
          <w:sz w:val="24"/>
          <w:szCs w:val="24"/>
        </w:rPr>
        <w:t>On-time Rate</w:t>
      </w:r>
    </w:p>
    <w:p w:rsidR="00C255C8" w:rsidRPr="00C255C8" w:rsidRDefault="00C255C8" w:rsidP="00F457A8">
      <w:pPr>
        <w:pStyle w:val="ListParagraph"/>
        <w:numPr>
          <w:ilvl w:val="0"/>
          <w:numId w:val="47"/>
        </w:numPr>
        <w:spacing w:line="360" w:lineRule="auto"/>
        <w:rPr>
          <w:rFonts w:ascii="Times New Roman" w:hAnsi="Times New Roman" w:cs="Times New Roman"/>
          <w:sz w:val="24"/>
          <w:szCs w:val="24"/>
        </w:rPr>
      </w:pPr>
      <w:r w:rsidRPr="00C255C8">
        <w:rPr>
          <w:rFonts w:ascii="Times New Roman" w:hAnsi="Times New Roman" w:cs="Times New Roman"/>
          <w:sz w:val="24"/>
          <w:szCs w:val="24"/>
        </w:rPr>
        <w:t>Employee training&amp; Development</w:t>
      </w:r>
    </w:p>
    <w:p w:rsidR="00C255C8" w:rsidRPr="00C255C8" w:rsidRDefault="00C255C8" w:rsidP="00F457A8">
      <w:pPr>
        <w:pStyle w:val="ListParagraph"/>
        <w:numPr>
          <w:ilvl w:val="0"/>
          <w:numId w:val="47"/>
        </w:numPr>
        <w:spacing w:line="360" w:lineRule="auto"/>
        <w:rPr>
          <w:rFonts w:ascii="Times New Roman" w:hAnsi="Times New Roman" w:cs="Times New Roman"/>
          <w:sz w:val="24"/>
          <w:szCs w:val="24"/>
        </w:rPr>
      </w:pPr>
      <w:r w:rsidRPr="00C255C8">
        <w:rPr>
          <w:rFonts w:ascii="Times New Roman" w:hAnsi="Times New Roman" w:cs="Times New Roman"/>
          <w:sz w:val="24"/>
          <w:szCs w:val="24"/>
        </w:rPr>
        <w:t>Customer Retention Rate</w:t>
      </w:r>
    </w:p>
    <w:p w:rsidR="00C255C8" w:rsidRPr="00C255C8" w:rsidRDefault="00C255C8" w:rsidP="00F457A8">
      <w:pPr>
        <w:pStyle w:val="ListParagraph"/>
        <w:numPr>
          <w:ilvl w:val="0"/>
          <w:numId w:val="47"/>
        </w:numPr>
        <w:spacing w:line="360" w:lineRule="auto"/>
        <w:rPr>
          <w:rFonts w:ascii="Times New Roman" w:hAnsi="Times New Roman" w:cs="Times New Roman"/>
          <w:sz w:val="24"/>
          <w:szCs w:val="24"/>
        </w:rPr>
      </w:pPr>
      <w:r w:rsidRPr="00C255C8">
        <w:rPr>
          <w:rFonts w:ascii="Times New Roman" w:hAnsi="Times New Roman" w:cs="Times New Roman"/>
          <w:sz w:val="24"/>
          <w:szCs w:val="24"/>
        </w:rPr>
        <w:t>New Product &amp; Process Development</w:t>
      </w:r>
    </w:p>
    <w:p w:rsidR="00C255C8" w:rsidRPr="00C255C8" w:rsidRDefault="00C255C8" w:rsidP="00F457A8">
      <w:pPr>
        <w:pStyle w:val="ListParagraph"/>
        <w:numPr>
          <w:ilvl w:val="0"/>
          <w:numId w:val="47"/>
        </w:numPr>
        <w:spacing w:line="360" w:lineRule="auto"/>
        <w:rPr>
          <w:rFonts w:ascii="Times New Roman" w:hAnsi="Times New Roman" w:cs="Times New Roman"/>
          <w:sz w:val="24"/>
          <w:szCs w:val="24"/>
        </w:rPr>
      </w:pPr>
      <w:r w:rsidRPr="00C255C8">
        <w:rPr>
          <w:rFonts w:ascii="Times New Roman" w:hAnsi="Times New Roman" w:cs="Times New Roman"/>
          <w:sz w:val="24"/>
          <w:szCs w:val="24"/>
        </w:rPr>
        <w:t>Product Quality</w:t>
      </w:r>
    </w:p>
    <w:p w:rsidR="00C255C8" w:rsidRPr="00C255C8" w:rsidRDefault="00C255C8" w:rsidP="00F457A8">
      <w:pPr>
        <w:pStyle w:val="ListParagraph"/>
        <w:numPr>
          <w:ilvl w:val="0"/>
          <w:numId w:val="47"/>
        </w:numPr>
        <w:spacing w:line="360" w:lineRule="auto"/>
        <w:rPr>
          <w:rFonts w:ascii="Times New Roman" w:hAnsi="Times New Roman" w:cs="Times New Roman"/>
          <w:sz w:val="24"/>
          <w:szCs w:val="24"/>
        </w:rPr>
      </w:pPr>
      <w:r w:rsidRPr="00C255C8">
        <w:rPr>
          <w:rFonts w:ascii="Times New Roman" w:hAnsi="Times New Roman" w:cs="Times New Roman"/>
          <w:sz w:val="24"/>
          <w:szCs w:val="24"/>
        </w:rPr>
        <w:t>Employee Productivity Rate</w:t>
      </w:r>
    </w:p>
    <w:p w:rsidR="00E31D38" w:rsidRPr="001E75B9" w:rsidRDefault="00973000" w:rsidP="001E75B9">
      <w:pPr>
        <w:pStyle w:val="Heading1"/>
        <w:jc w:val="center"/>
        <w:rPr>
          <w:rFonts w:ascii="Times New Roman" w:hAnsi="Times New Roman" w:cs="Times New Roman"/>
          <w:b/>
          <w:bCs/>
          <w:sz w:val="28"/>
          <w:szCs w:val="28"/>
        </w:rPr>
      </w:pPr>
      <w:r w:rsidRPr="00973000">
        <w:br w:type="page"/>
      </w:r>
      <w:bookmarkStart w:id="51" w:name="_Toc86778479"/>
      <w:r w:rsidR="00E31D38" w:rsidRPr="001E75B9">
        <w:rPr>
          <w:rFonts w:ascii="Times New Roman" w:hAnsi="Times New Roman" w:cs="Times New Roman"/>
          <w:b/>
          <w:bCs/>
          <w:sz w:val="28"/>
          <w:szCs w:val="28"/>
        </w:rPr>
        <w:lastRenderedPageBreak/>
        <w:t>5.2 F</w:t>
      </w:r>
      <w:r w:rsidR="00674D9F">
        <w:rPr>
          <w:rFonts w:ascii="Times New Roman" w:hAnsi="Times New Roman" w:cs="Times New Roman"/>
          <w:b/>
          <w:bCs/>
          <w:sz w:val="28"/>
          <w:szCs w:val="28"/>
        </w:rPr>
        <w:t>INANCIAL PERFORMANCE INDICATORS</w:t>
      </w:r>
      <w:bookmarkEnd w:id="51"/>
    </w:p>
    <w:p w:rsidR="001E75B9" w:rsidRDefault="001E75B9" w:rsidP="001E75B9">
      <w:pPr>
        <w:pBdr>
          <w:bottom w:val="single" w:sz="6" w:space="1" w:color="auto"/>
        </w:pBdr>
      </w:pPr>
    </w:p>
    <w:p w:rsidR="00E31D38" w:rsidRPr="00023127" w:rsidRDefault="00E31D38" w:rsidP="00023127">
      <w:pPr>
        <w:tabs>
          <w:tab w:val="center" w:pos="4513"/>
          <w:tab w:val="right" w:pos="9026"/>
        </w:tabs>
        <w:spacing w:line="360" w:lineRule="auto"/>
        <w:jc w:val="both"/>
        <w:rPr>
          <w:rFonts w:ascii="Times New Roman" w:hAnsi="Times New Roman" w:cs="Times New Roman"/>
          <w:sz w:val="24"/>
          <w:szCs w:val="24"/>
        </w:rPr>
      </w:pPr>
      <w:r w:rsidRPr="00023127">
        <w:rPr>
          <w:rFonts w:ascii="Times New Roman" w:hAnsi="Times New Roman" w:cs="Times New Roman"/>
          <w:sz w:val="24"/>
          <w:szCs w:val="24"/>
        </w:rPr>
        <w:t>Financial performance indicators are the metric that are used by the business organizations to trace, analyze and evaluate the financial health of a company. The financial performance indicators mainly entails the various type of ratio analysis namely liquidity ratios, profitability ratios, efficiency ratios</w:t>
      </w:r>
      <w:r w:rsidR="00023127">
        <w:rPr>
          <w:rFonts w:ascii="Times New Roman" w:hAnsi="Times New Roman" w:cs="Times New Roman"/>
          <w:sz w:val="24"/>
          <w:szCs w:val="24"/>
        </w:rPr>
        <w:t>, solvency ratios, leverage ratios etc. The financial data are collected from the company’s financial statements and annual reports. Subsequently, these ratio are calculated using the relevant formulas from which the company get to know how their performance during a fiscal year or a in a given period of time.</w:t>
      </w:r>
    </w:p>
    <w:p w:rsidR="00E31D38" w:rsidRPr="00023127" w:rsidRDefault="00E31D38" w:rsidP="00F457A8">
      <w:pPr>
        <w:tabs>
          <w:tab w:val="center" w:pos="4513"/>
          <w:tab w:val="right" w:pos="9026"/>
        </w:tabs>
        <w:spacing w:line="360" w:lineRule="auto"/>
        <w:rPr>
          <w:rFonts w:ascii="Times New Roman" w:hAnsi="Times New Roman" w:cs="Times New Roman"/>
          <w:b/>
          <w:bCs/>
          <w:sz w:val="28"/>
        </w:rPr>
      </w:pPr>
    </w:p>
    <w:p w:rsidR="00E31D38" w:rsidRDefault="00E31D38" w:rsidP="00F457A8">
      <w:pPr>
        <w:tabs>
          <w:tab w:val="center" w:pos="4513"/>
          <w:tab w:val="right" w:pos="9026"/>
        </w:tabs>
        <w:spacing w:line="360" w:lineRule="auto"/>
        <w:rPr>
          <w:rFonts w:ascii="Times New Roman" w:hAnsi="Times New Roman" w:cs="Times New Roman"/>
          <w:b/>
          <w:bCs/>
          <w:color w:val="1F4E79" w:themeColor="accent1" w:themeShade="80"/>
          <w:sz w:val="28"/>
        </w:rPr>
      </w:pPr>
    </w:p>
    <w:p w:rsidR="00294CC3" w:rsidRPr="00674D9F" w:rsidRDefault="00F5075D" w:rsidP="00674D9F">
      <w:pPr>
        <w:pStyle w:val="Heading2"/>
        <w:jc w:val="center"/>
        <w:rPr>
          <w:rFonts w:ascii="Times New Roman" w:hAnsi="Times New Roman" w:cs="Times New Roman"/>
          <w:b/>
          <w:bCs/>
          <w:sz w:val="28"/>
          <w:szCs w:val="28"/>
        </w:rPr>
      </w:pPr>
      <w:bookmarkStart w:id="52" w:name="_Toc86778480"/>
      <w:r w:rsidRPr="00674D9F">
        <w:rPr>
          <w:rFonts w:ascii="Times New Roman" w:hAnsi="Times New Roman" w:cs="Times New Roman"/>
          <w:b/>
          <w:bCs/>
          <w:sz w:val="28"/>
          <w:szCs w:val="28"/>
        </w:rPr>
        <w:t>5</w:t>
      </w:r>
      <w:r w:rsidR="00023127" w:rsidRPr="00674D9F">
        <w:rPr>
          <w:rFonts w:ascii="Times New Roman" w:hAnsi="Times New Roman" w:cs="Times New Roman"/>
          <w:b/>
          <w:bCs/>
          <w:sz w:val="28"/>
          <w:szCs w:val="28"/>
        </w:rPr>
        <w:t>.2</w:t>
      </w:r>
      <w:r w:rsidR="00973000" w:rsidRPr="00674D9F">
        <w:rPr>
          <w:rFonts w:ascii="Times New Roman" w:hAnsi="Times New Roman" w:cs="Times New Roman"/>
          <w:b/>
          <w:bCs/>
          <w:sz w:val="28"/>
          <w:szCs w:val="28"/>
        </w:rPr>
        <w:t>.1</w:t>
      </w:r>
      <w:r w:rsidR="0034476D" w:rsidRPr="00674D9F">
        <w:rPr>
          <w:rFonts w:ascii="Times New Roman" w:hAnsi="Times New Roman" w:cs="Times New Roman"/>
          <w:b/>
          <w:bCs/>
          <w:sz w:val="28"/>
          <w:szCs w:val="28"/>
        </w:rPr>
        <w:t xml:space="preserve"> </w:t>
      </w:r>
      <w:r w:rsidR="00674D9F" w:rsidRPr="00674D9F">
        <w:rPr>
          <w:rFonts w:ascii="Times New Roman" w:hAnsi="Times New Roman" w:cs="Times New Roman"/>
          <w:b/>
          <w:bCs/>
          <w:sz w:val="28"/>
          <w:szCs w:val="28"/>
        </w:rPr>
        <w:t>LIQUIDITY RATIOS</w:t>
      </w:r>
      <w:bookmarkEnd w:id="52"/>
    </w:p>
    <w:p w:rsidR="0094094D" w:rsidRPr="0094094D" w:rsidRDefault="0094094D" w:rsidP="0094094D">
      <w:pPr>
        <w:pBdr>
          <w:bottom w:val="single" w:sz="6" w:space="1" w:color="auto"/>
        </w:pBdr>
        <w:jc w:val="center"/>
        <w:rPr>
          <w:rFonts w:ascii="Times New Roman" w:hAnsi="Times New Roman" w:cs="Times New Roman"/>
          <w:b/>
          <w:bCs/>
          <w:color w:val="1F4E79" w:themeColor="accent1" w:themeShade="80"/>
          <w:sz w:val="28"/>
        </w:rPr>
      </w:pPr>
    </w:p>
    <w:p w:rsidR="00B04BE3" w:rsidRDefault="00B04BE3" w:rsidP="00585F08">
      <w:pPr>
        <w:spacing w:line="360" w:lineRule="auto"/>
        <w:jc w:val="both"/>
        <w:rPr>
          <w:rFonts w:ascii="Times New Roman" w:hAnsi="Times New Roman" w:cs="Times New Roman"/>
          <w:sz w:val="24"/>
          <w:szCs w:val="24"/>
        </w:rPr>
      </w:pPr>
      <w:r>
        <w:rPr>
          <w:rFonts w:ascii="Times New Roman" w:hAnsi="Times New Roman" w:cs="Times New Roman"/>
          <w:sz w:val="24"/>
          <w:szCs w:val="24"/>
        </w:rPr>
        <w:t>The liquidity ratios are one of the very important financial performance indicators of a company. The liquidity ratios demonstrates the capability of a company in paying out its short term debts. Usually, a company having liquidity ratio of more than 1 resembles tha</w:t>
      </w:r>
      <w:r w:rsidR="00697325">
        <w:rPr>
          <w:rFonts w:ascii="Times New Roman" w:hAnsi="Times New Roman" w:cs="Times New Roman"/>
          <w:sz w:val="24"/>
          <w:szCs w:val="24"/>
        </w:rPr>
        <w:t>t the company is well capable of</w:t>
      </w:r>
      <w:r>
        <w:rPr>
          <w:rFonts w:ascii="Times New Roman" w:hAnsi="Times New Roman" w:cs="Times New Roman"/>
          <w:sz w:val="24"/>
          <w:szCs w:val="24"/>
        </w:rPr>
        <w:t xml:space="preserve"> paying its current bills. On the fl</w:t>
      </w:r>
      <w:r w:rsidR="00C007A5">
        <w:rPr>
          <w:rFonts w:ascii="Times New Roman" w:hAnsi="Times New Roman" w:cs="Times New Roman"/>
          <w:sz w:val="24"/>
          <w:szCs w:val="24"/>
        </w:rPr>
        <w:t>ip side, a ratio of 2 resembles</w:t>
      </w:r>
      <w:r w:rsidR="00F31C87">
        <w:rPr>
          <w:rFonts w:ascii="Times New Roman" w:hAnsi="Times New Roman" w:cs="Times New Roman"/>
          <w:sz w:val="24"/>
          <w:szCs w:val="24"/>
        </w:rPr>
        <w:t xml:space="preserve"> more strong</w:t>
      </w:r>
      <w:r w:rsidR="00697325">
        <w:rPr>
          <w:rFonts w:ascii="Times New Roman" w:hAnsi="Times New Roman" w:cs="Times New Roman"/>
          <w:sz w:val="24"/>
          <w:szCs w:val="24"/>
        </w:rPr>
        <w:t xml:space="preserve"> liquidity position of the business in which the c</w:t>
      </w:r>
      <w:r>
        <w:rPr>
          <w:rFonts w:ascii="Times New Roman" w:hAnsi="Times New Roman" w:cs="Times New Roman"/>
          <w:sz w:val="24"/>
          <w:szCs w:val="24"/>
        </w:rPr>
        <w:t xml:space="preserve">ompany </w:t>
      </w:r>
      <w:r w:rsidR="00697325">
        <w:rPr>
          <w:rFonts w:ascii="Times New Roman" w:hAnsi="Times New Roman" w:cs="Times New Roman"/>
          <w:sz w:val="24"/>
          <w:szCs w:val="24"/>
        </w:rPr>
        <w:t>has the ability to</w:t>
      </w:r>
      <w:r>
        <w:rPr>
          <w:rFonts w:ascii="Times New Roman" w:hAnsi="Times New Roman" w:cs="Times New Roman"/>
          <w:sz w:val="24"/>
          <w:szCs w:val="24"/>
        </w:rPr>
        <w:t xml:space="preserve"> pay off its current liabilities two times. Current ratio, quick ratio and cash ratio are the </w:t>
      </w:r>
      <w:r w:rsidR="004B1ACA">
        <w:rPr>
          <w:rFonts w:ascii="Times New Roman" w:hAnsi="Times New Roman" w:cs="Times New Roman"/>
          <w:sz w:val="24"/>
          <w:szCs w:val="24"/>
        </w:rPr>
        <w:t>mostly used liquidity ratios.</w:t>
      </w:r>
    </w:p>
    <w:p w:rsidR="00B04BE3" w:rsidRDefault="00B04BE3" w:rsidP="00F50FA8">
      <w:pPr>
        <w:spacing w:line="360" w:lineRule="auto"/>
        <w:rPr>
          <w:rFonts w:ascii="Times New Roman" w:hAnsi="Times New Roman" w:cs="Times New Roman"/>
          <w:sz w:val="24"/>
          <w:szCs w:val="24"/>
        </w:rPr>
      </w:pPr>
    </w:p>
    <w:p w:rsidR="00EE207E" w:rsidRPr="00C351CE" w:rsidRDefault="00EE207E" w:rsidP="00F50FA8">
      <w:pPr>
        <w:rPr>
          <w:rFonts w:ascii="Times New Roman" w:hAnsi="Times New Roman" w:cs="Times New Roman"/>
          <w:b/>
          <w:bCs/>
          <w:sz w:val="24"/>
          <w:szCs w:val="24"/>
          <w:u w:val="single"/>
        </w:rPr>
      </w:pPr>
      <w:r w:rsidRPr="00C351CE">
        <w:rPr>
          <w:rFonts w:ascii="Times New Roman" w:hAnsi="Times New Roman" w:cs="Times New Roman"/>
          <w:b/>
          <w:bCs/>
          <w:sz w:val="24"/>
          <w:szCs w:val="24"/>
          <w:u w:val="single"/>
        </w:rPr>
        <w:t>Current ratio</w:t>
      </w:r>
      <w:r w:rsidR="001F17AE">
        <w:rPr>
          <w:rFonts w:ascii="Times New Roman" w:hAnsi="Times New Roman" w:cs="Times New Roman"/>
          <w:b/>
          <w:bCs/>
          <w:sz w:val="24"/>
          <w:szCs w:val="24"/>
          <w:u w:val="single"/>
        </w:rPr>
        <w:t>:</w:t>
      </w:r>
      <w:r w:rsidRPr="00C351CE">
        <w:rPr>
          <w:rFonts w:ascii="Times New Roman" w:hAnsi="Times New Roman" w:cs="Times New Roman"/>
          <w:b/>
          <w:bCs/>
          <w:sz w:val="24"/>
          <w:szCs w:val="24"/>
          <w:u w:val="single"/>
        </w:rPr>
        <w:t xml:space="preserve"> </w:t>
      </w:r>
    </w:p>
    <w:p w:rsidR="004B1ACA" w:rsidRDefault="00EE207E" w:rsidP="00585F08">
      <w:pPr>
        <w:spacing w:line="360" w:lineRule="auto"/>
        <w:jc w:val="both"/>
        <w:rPr>
          <w:rFonts w:ascii="Times New Roman" w:hAnsi="Times New Roman" w:cs="Times New Roman"/>
          <w:sz w:val="24"/>
          <w:szCs w:val="24"/>
        </w:rPr>
      </w:pPr>
      <w:r w:rsidRPr="00C351CE">
        <w:rPr>
          <w:rFonts w:ascii="Times New Roman" w:hAnsi="Times New Roman" w:cs="Times New Roman"/>
          <w:sz w:val="24"/>
          <w:szCs w:val="24"/>
        </w:rPr>
        <w:t xml:space="preserve">The current ratio </w:t>
      </w:r>
      <w:r w:rsidR="004B1ACA">
        <w:rPr>
          <w:rFonts w:ascii="Times New Roman" w:hAnsi="Times New Roman" w:cs="Times New Roman"/>
          <w:sz w:val="24"/>
          <w:szCs w:val="24"/>
        </w:rPr>
        <w:t>is a liquidity ratio which measures the ability of a company in paying out its short term liabilities with its current resources. Usually, a low current ratio indicates the inability of a business in meeting its short term liabilities. On the contrary, a higher ratio indicates the ability of the business in meeting its short term liabilities easily. The current ratio is calculated by dividing the current assets by current liabilities.</w:t>
      </w:r>
    </w:p>
    <w:p w:rsidR="00EE207E" w:rsidRPr="00C351CE" w:rsidRDefault="00EE207E" w:rsidP="00F50FA8">
      <w:pPr>
        <w:spacing w:line="360" w:lineRule="auto"/>
        <w:rPr>
          <w:rFonts w:ascii="Times New Roman" w:hAnsi="Times New Roman" w:cs="Times New Roman"/>
          <w:sz w:val="24"/>
          <w:szCs w:val="24"/>
        </w:rPr>
      </w:pPr>
    </w:p>
    <w:p w:rsidR="00EE207E" w:rsidRPr="00C351CE" w:rsidRDefault="00EE207E" w:rsidP="00EE207E">
      <w:pPr>
        <w:pStyle w:val="ListParagraph"/>
        <w:spacing w:line="360" w:lineRule="auto"/>
        <w:rPr>
          <w:rFonts w:ascii="Times New Roman" w:hAnsi="Times New Roman" w:cs="Times New Roman"/>
          <w:sz w:val="24"/>
          <w:szCs w:val="24"/>
        </w:rPr>
      </w:pPr>
      <w:r w:rsidRPr="00C351CE">
        <w:rPr>
          <w:rFonts w:ascii="Times New Roman" w:hAnsi="Times New Roman" w:cs="Times New Roman"/>
          <w:noProof/>
          <w:sz w:val="24"/>
          <w:szCs w:val="24"/>
        </w:rPr>
        <w:lastRenderedPageBreak/>
        <w:drawing>
          <wp:inline distT="0" distB="0" distL="0" distR="0" wp14:anchorId="647FBC3E" wp14:editId="13657888">
            <wp:extent cx="5060566" cy="2817495"/>
            <wp:effectExtent l="0" t="0" r="6985" b="19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748E" w:rsidRPr="00764DD3" w:rsidRDefault="00F50FA8" w:rsidP="00F50FA8">
      <w:pPr>
        <w:spacing w:line="360" w:lineRule="auto"/>
        <w:jc w:val="center"/>
        <w:rPr>
          <w:rFonts w:ascii="Times New Roman" w:hAnsi="Times New Roman" w:cs="Times New Roman"/>
          <w:b/>
          <w:bCs/>
          <w:color w:val="5B9BD5" w:themeColor="accent1"/>
          <w:szCs w:val="22"/>
        </w:rPr>
      </w:pPr>
      <w:r w:rsidRPr="00764DD3">
        <w:rPr>
          <w:rFonts w:ascii="Times New Roman" w:hAnsi="Times New Roman" w:cs="Times New Roman"/>
          <w:b/>
          <w:bCs/>
          <w:color w:val="5B9BD5" w:themeColor="accent1"/>
          <w:szCs w:val="22"/>
        </w:rPr>
        <w:t>Figure</w:t>
      </w:r>
      <w:r w:rsidR="0094094D" w:rsidRPr="00764DD3">
        <w:rPr>
          <w:rFonts w:ascii="Times New Roman" w:hAnsi="Times New Roman" w:cs="Times New Roman"/>
          <w:b/>
          <w:bCs/>
          <w:color w:val="5B9BD5" w:themeColor="accent1"/>
          <w:szCs w:val="22"/>
        </w:rPr>
        <w:t>:</w:t>
      </w:r>
      <w:r w:rsidRPr="00764DD3">
        <w:rPr>
          <w:rFonts w:ascii="Times New Roman" w:hAnsi="Times New Roman" w:cs="Times New Roman"/>
          <w:b/>
          <w:bCs/>
          <w:color w:val="5B9BD5" w:themeColor="accent1"/>
          <w:szCs w:val="22"/>
        </w:rPr>
        <w:t xml:space="preserve"> 1</w:t>
      </w:r>
    </w:p>
    <w:p w:rsidR="00F50FA8" w:rsidRPr="00C351CE" w:rsidRDefault="00F50FA8" w:rsidP="00EE207E">
      <w:pPr>
        <w:pStyle w:val="ListParagraph"/>
        <w:spacing w:line="360" w:lineRule="auto"/>
        <w:rPr>
          <w:rFonts w:ascii="Times New Roman" w:hAnsi="Times New Roman" w:cs="Times New Roman"/>
          <w:sz w:val="24"/>
          <w:szCs w:val="24"/>
        </w:rPr>
      </w:pPr>
    </w:p>
    <w:p w:rsidR="00A9135D" w:rsidRDefault="00A9135D" w:rsidP="00585F08">
      <w:pPr>
        <w:spacing w:line="360" w:lineRule="auto"/>
        <w:jc w:val="both"/>
        <w:rPr>
          <w:rFonts w:ascii="Times New Roman" w:hAnsi="Times New Roman" w:cs="Times New Roman"/>
          <w:sz w:val="24"/>
          <w:szCs w:val="24"/>
        </w:rPr>
      </w:pPr>
      <w:r>
        <w:rPr>
          <w:rFonts w:ascii="Times New Roman" w:hAnsi="Times New Roman" w:cs="Times New Roman"/>
          <w:sz w:val="24"/>
          <w:szCs w:val="24"/>
        </w:rPr>
        <w:t>Here we can see there was a sharp fall in the current ratio in the year 2020. The ratio directly jumped down from 1.89 in 2019 to 1.24 in the year 2020 respectively.</w:t>
      </w:r>
      <w:r w:rsidR="002748B3">
        <w:rPr>
          <w:rFonts w:ascii="Times New Roman" w:hAnsi="Times New Roman" w:cs="Times New Roman"/>
          <w:sz w:val="24"/>
          <w:szCs w:val="24"/>
        </w:rPr>
        <w:t xml:space="preserve"> The current ratio of 2020 was the lowest</w:t>
      </w:r>
      <w:r w:rsidR="00D45D89">
        <w:rPr>
          <w:rFonts w:ascii="Times New Roman" w:hAnsi="Times New Roman" w:cs="Times New Roman"/>
          <w:sz w:val="24"/>
          <w:szCs w:val="24"/>
        </w:rPr>
        <w:t xml:space="preserve"> while in 2019 it was the highest</w:t>
      </w:r>
      <w:r w:rsidR="002748B3">
        <w:rPr>
          <w:rFonts w:ascii="Times New Roman" w:hAnsi="Times New Roman" w:cs="Times New Roman"/>
          <w:sz w:val="24"/>
          <w:szCs w:val="24"/>
        </w:rPr>
        <w:t xml:space="preserve"> in comparison to the previous years. In the year 2017 the ratio was 1.8 which can be regarded as very descent. But in 2018 there was a slight decline from 1.8 to 1.67.</w:t>
      </w:r>
    </w:p>
    <w:p w:rsidR="002748B3" w:rsidRDefault="002748B3" w:rsidP="00585F08">
      <w:pPr>
        <w:spacing w:line="360" w:lineRule="auto"/>
        <w:jc w:val="both"/>
        <w:rPr>
          <w:rFonts w:ascii="Times New Roman" w:hAnsi="Times New Roman" w:cs="Times New Roman"/>
          <w:sz w:val="24"/>
          <w:szCs w:val="24"/>
        </w:rPr>
      </w:pPr>
      <w:r>
        <w:rPr>
          <w:rFonts w:ascii="Times New Roman" w:hAnsi="Times New Roman" w:cs="Times New Roman"/>
          <w:sz w:val="24"/>
          <w:szCs w:val="24"/>
        </w:rPr>
        <w:t>However, the sharpest decline in the fiscal year 2020 demonstrates that the company’s corporate performance was adversely impacted by the covid-19 in 2020. As a result of which the company had inadequate cash and cash equivalents in their hands which decreased the</w:t>
      </w:r>
      <w:r w:rsidR="00BF0B3F">
        <w:rPr>
          <w:rFonts w:ascii="Times New Roman" w:hAnsi="Times New Roman" w:cs="Times New Roman"/>
          <w:sz w:val="24"/>
          <w:szCs w:val="24"/>
        </w:rPr>
        <w:t>ir total current assets so</w:t>
      </w:r>
      <w:r>
        <w:rPr>
          <w:rFonts w:ascii="Times New Roman" w:hAnsi="Times New Roman" w:cs="Times New Roman"/>
          <w:sz w:val="24"/>
          <w:szCs w:val="24"/>
        </w:rPr>
        <w:t xml:space="preserve"> in order to overcome the liquidity</w:t>
      </w:r>
      <w:r w:rsidR="00BF0B3F">
        <w:rPr>
          <w:rFonts w:ascii="Times New Roman" w:hAnsi="Times New Roman" w:cs="Times New Roman"/>
          <w:sz w:val="24"/>
          <w:szCs w:val="24"/>
        </w:rPr>
        <w:t xml:space="preserve"> crisis</w:t>
      </w:r>
      <w:r>
        <w:rPr>
          <w:rFonts w:ascii="Times New Roman" w:hAnsi="Times New Roman" w:cs="Times New Roman"/>
          <w:sz w:val="24"/>
          <w:szCs w:val="24"/>
        </w:rPr>
        <w:t xml:space="preserve"> the company sourced a good amount of short term loans from the bank which boosted the</w:t>
      </w:r>
      <w:r w:rsidR="00BF0B3F">
        <w:rPr>
          <w:rFonts w:ascii="Times New Roman" w:hAnsi="Times New Roman" w:cs="Times New Roman"/>
          <w:sz w:val="24"/>
          <w:szCs w:val="24"/>
        </w:rPr>
        <w:t>ir</w:t>
      </w:r>
      <w:r>
        <w:rPr>
          <w:rFonts w:ascii="Times New Roman" w:hAnsi="Times New Roman" w:cs="Times New Roman"/>
          <w:sz w:val="24"/>
          <w:szCs w:val="24"/>
        </w:rPr>
        <w:t xml:space="preserve"> liability. Hence, </w:t>
      </w:r>
      <w:r w:rsidR="00BF0B3F">
        <w:rPr>
          <w:rFonts w:ascii="Times New Roman" w:hAnsi="Times New Roman" w:cs="Times New Roman"/>
          <w:sz w:val="24"/>
          <w:szCs w:val="24"/>
        </w:rPr>
        <w:t xml:space="preserve">an </w:t>
      </w:r>
      <w:r w:rsidR="00307435">
        <w:rPr>
          <w:rFonts w:ascii="Times New Roman" w:hAnsi="Times New Roman" w:cs="Times New Roman"/>
          <w:sz w:val="24"/>
          <w:szCs w:val="24"/>
        </w:rPr>
        <w:t xml:space="preserve">overall </w:t>
      </w:r>
      <w:r>
        <w:rPr>
          <w:rFonts w:ascii="Times New Roman" w:hAnsi="Times New Roman" w:cs="Times New Roman"/>
          <w:sz w:val="24"/>
          <w:szCs w:val="24"/>
        </w:rPr>
        <w:t>decline in current asset and a rise in current liability caused the ratio to degrade more in 2020. Although, the ratio degraded sharply but still the company has nothing to worry</w:t>
      </w:r>
      <w:r w:rsidR="00307435">
        <w:rPr>
          <w:rFonts w:ascii="Times New Roman" w:hAnsi="Times New Roman" w:cs="Times New Roman"/>
          <w:sz w:val="24"/>
          <w:szCs w:val="24"/>
        </w:rPr>
        <w:t xml:space="preserve"> much </w:t>
      </w:r>
      <w:r>
        <w:rPr>
          <w:rFonts w:ascii="Times New Roman" w:hAnsi="Times New Roman" w:cs="Times New Roman"/>
          <w:sz w:val="24"/>
          <w:szCs w:val="24"/>
        </w:rPr>
        <w:t>because it is still holding 1.24 taka to pay every 1 taka short term liabilities.</w:t>
      </w:r>
    </w:p>
    <w:p w:rsidR="00BF0B3F" w:rsidRDefault="00BF0B3F" w:rsidP="00764DD3">
      <w:pPr>
        <w:rPr>
          <w:rFonts w:ascii="Times New Roman" w:hAnsi="Times New Roman" w:cs="Times New Roman"/>
          <w:sz w:val="24"/>
          <w:szCs w:val="24"/>
        </w:rPr>
      </w:pPr>
    </w:p>
    <w:p w:rsidR="00BF0B3F" w:rsidRDefault="00BF0B3F" w:rsidP="00764DD3">
      <w:pPr>
        <w:rPr>
          <w:rFonts w:ascii="Times New Roman" w:hAnsi="Times New Roman" w:cs="Times New Roman"/>
          <w:sz w:val="24"/>
          <w:szCs w:val="24"/>
        </w:rPr>
      </w:pPr>
    </w:p>
    <w:p w:rsidR="00BF0B3F" w:rsidRDefault="00BF0B3F" w:rsidP="00764DD3">
      <w:pPr>
        <w:rPr>
          <w:rFonts w:ascii="Times New Roman" w:hAnsi="Times New Roman" w:cs="Times New Roman"/>
          <w:sz w:val="24"/>
          <w:szCs w:val="24"/>
        </w:rPr>
      </w:pPr>
    </w:p>
    <w:p w:rsidR="00023127" w:rsidRDefault="00023127" w:rsidP="00764DD3">
      <w:pPr>
        <w:rPr>
          <w:rFonts w:ascii="Times New Roman" w:hAnsi="Times New Roman" w:cs="Times New Roman"/>
          <w:sz w:val="24"/>
          <w:szCs w:val="24"/>
        </w:rPr>
      </w:pPr>
    </w:p>
    <w:p w:rsidR="00023127" w:rsidRDefault="00023127" w:rsidP="00764DD3">
      <w:pPr>
        <w:rPr>
          <w:rFonts w:ascii="Times New Roman" w:hAnsi="Times New Roman" w:cs="Times New Roman"/>
          <w:sz w:val="24"/>
          <w:szCs w:val="24"/>
        </w:rPr>
      </w:pPr>
    </w:p>
    <w:p w:rsidR="001E32D9" w:rsidRPr="007D2773" w:rsidRDefault="007D2773" w:rsidP="00764DD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E32D9" w:rsidRPr="00C351CE">
        <w:rPr>
          <w:rFonts w:ascii="Times New Roman" w:hAnsi="Times New Roman" w:cs="Times New Roman"/>
          <w:b/>
          <w:bCs/>
          <w:sz w:val="24"/>
          <w:szCs w:val="24"/>
          <w:u w:val="single"/>
        </w:rPr>
        <w:t>Quick Ratio</w:t>
      </w:r>
      <w:r w:rsidR="001F17AE">
        <w:rPr>
          <w:rFonts w:ascii="Times New Roman" w:hAnsi="Times New Roman" w:cs="Times New Roman"/>
          <w:b/>
          <w:bCs/>
          <w:sz w:val="24"/>
          <w:szCs w:val="24"/>
          <w:u w:val="single"/>
        </w:rPr>
        <w:t>:</w:t>
      </w:r>
    </w:p>
    <w:p w:rsidR="00764DD3" w:rsidRDefault="00D738B7" w:rsidP="00585F08">
      <w:pPr>
        <w:spacing w:line="360" w:lineRule="auto"/>
        <w:jc w:val="both"/>
        <w:rPr>
          <w:rFonts w:ascii="Times New Roman" w:hAnsi="Times New Roman" w:cs="Times New Roman"/>
          <w:sz w:val="24"/>
          <w:szCs w:val="24"/>
        </w:rPr>
      </w:pPr>
      <w:r w:rsidRPr="00C351CE">
        <w:rPr>
          <w:rFonts w:ascii="Times New Roman" w:hAnsi="Times New Roman" w:cs="Times New Roman"/>
          <w:sz w:val="24"/>
          <w:szCs w:val="24"/>
        </w:rPr>
        <w:t>Quick rat</w:t>
      </w:r>
      <w:r w:rsidR="00764DD3">
        <w:rPr>
          <w:rFonts w:ascii="Times New Roman" w:hAnsi="Times New Roman" w:cs="Times New Roman"/>
          <w:sz w:val="24"/>
          <w:szCs w:val="24"/>
        </w:rPr>
        <w:t>io is a liquidity ratio that measures the ability of</w:t>
      </w:r>
      <w:r w:rsidR="00522263" w:rsidRPr="00C351CE">
        <w:rPr>
          <w:rFonts w:ascii="Times New Roman" w:hAnsi="Times New Roman" w:cs="Times New Roman"/>
          <w:sz w:val="24"/>
          <w:szCs w:val="24"/>
        </w:rPr>
        <w:t xml:space="preserve"> a company </w:t>
      </w:r>
      <w:r w:rsidR="00764DD3">
        <w:rPr>
          <w:rFonts w:ascii="Times New Roman" w:hAnsi="Times New Roman" w:cs="Times New Roman"/>
          <w:sz w:val="24"/>
          <w:szCs w:val="24"/>
        </w:rPr>
        <w:t xml:space="preserve">whether it </w:t>
      </w:r>
      <w:r w:rsidR="00522263" w:rsidRPr="00C351CE">
        <w:rPr>
          <w:rFonts w:ascii="Times New Roman" w:hAnsi="Times New Roman" w:cs="Times New Roman"/>
          <w:sz w:val="24"/>
          <w:szCs w:val="24"/>
        </w:rPr>
        <w:t>can pay</w:t>
      </w:r>
      <w:r w:rsidR="00764DD3">
        <w:rPr>
          <w:rFonts w:ascii="Times New Roman" w:hAnsi="Times New Roman" w:cs="Times New Roman"/>
          <w:sz w:val="24"/>
          <w:szCs w:val="24"/>
        </w:rPr>
        <w:t xml:space="preserve"> out</w:t>
      </w:r>
      <w:r w:rsidR="00522263" w:rsidRPr="00C351CE">
        <w:rPr>
          <w:rFonts w:ascii="Times New Roman" w:hAnsi="Times New Roman" w:cs="Times New Roman"/>
          <w:sz w:val="24"/>
          <w:szCs w:val="24"/>
        </w:rPr>
        <w:t xml:space="preserve"> its current liabili</w:t>
      </w:r>
      <w:r w:rsidR="00764DD3">
        <w:rPr>
          <w:rFonts w:ascii="Times New Roman" w:hAnsi="Times New Roman" w:cs="Times New Roman"/>
          <w:sz w:val="24"/>
          <w:szCs w:val="24"/>
        </w:rPr>
        <w:t xml:space="preserve">ties using its most liquid form of assets. Assets that can be converted into cash within a time span of 60 days to 90 days are usually regarded as most liquid assets such as the Debtors, cash and cash equivalents, short term investments etc. In current account portion the inventory is the least liquid form of current asset so here in quick ratio the actual liquidity position of the company is determined by omitting the inventory balance from the total current assets and is divided by current liability. The quick ratio gives the most accurate image of a company’s liquidity. The liquidity ratio is calculated by subtracting the inventory balance </w:t>
      </w:r>
      <w:r w:rsidR="00BF0B3F">
        <w:rPr>
          <w:rFonts w:ascii="Times New Roman" w:hAnsi="Times New Roman" w:cs="Times New Roman"/>
          <w:sz w:val="24"/>
          <w:szCs w:val="24"/>
        </w:rPr>
        <w:t>from total current account and is divided by total current liabilities</w:t>
      </w:r>
      <w:r w:rsidR="0028020B">
        <w:rPr>
          <w:rFonts w:ascii="Times New Roman" w:hAnsi="Times New Roman" w:cs="Times New Roman"/>
          <w:sz w:val="24"/>
          <w:szCs w:val="24"/>
        </w:rPr>
        <w:t>.</w:t>
      </w:r>
    </w:p>
    <w:p w:rsidR="00522263" w:rsidRPr="00C351CE" w:rsidRDefault="00522263" w:rsidP="00EE207E">
      <w:pPr>
        <w:pStyle w:val="ListParagraph"/>
        <w:spacing w:line="360" w:lineRule="auto"/>
        <w:rPr>
          <w:rFonts w:ascii="Times New Roman" w:hAnsi="Times New Roman" w:cs="Times New Roman"/>
          <w:sz w:val="24"/>
          <w:szCs w:val="24"/>
        </w:rPr>
      </w:pPr>
    </w:p>
    <w:p w:rsidR="00D470D3" w:rsidRPr="00C351CE" w:rsidRDefault="00522263" w:rsidP="00EE207E">
      <w:pPr>
        <w:pStyle w:val="ListParagraph"/>
        <w:spacing w:line="360" w:lineRule="auto"/>
        <w:rPr>
          <w:rFonts w:ascii="Times New Roman" w:hAnsi="Times New Roman" w:cs="Times New Roman"/>
          <w:sz w:val="24"/>
          <w:szCs w:val="24"/>
        </w:rPr>
      </w:pPr>
      <w:r w:rsidRPr="00C351CE">
        <w:rPr>
          <w:rFonts w:ascii="Times New Roman" w:hAnsi="Times New Roman" w:cs="Times New Roman"/>
          <w:noProof/>
          <w:sz w:val="24"/>
          <w:szCs w:val="24"/>
        </w:rPr>
        <w:drawing>
          <wp:inline distT="0" distB="0" distL="0" distR="0" wp14:anchorId="36CDC35D" wp14:editId="0ECC84FB">
            <wp:extent cx="5252321" cy="3508375"/>
            <wp:effectExtent l="0" t="0" r="5715" b="158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50FA8" w:rsidRPr="00E96573" w:rsidRDefault="00F50FA8" w:rsidP="00F50FA8">
      <w:pPr>
        <w:spacing w:line="360" w:lineRule="auto"/>
        <w:jc w:val="center"/>
        <w:rPr>
          <w:rFonts w:ascii="Times New Roman" w:hAnsi="Times New Roman" w:cs="Times New Roman"/>
          <w:b/>
          <w:bCs/>
          <w:color w:val="5B9BD5" w:themeColor="accent1"/>
          <w:szCs w:val="22"/>
        </w:rPr>
      </w:pPr>
      <w:r w:rsidRPr="00E96573">
        <w:rPr>
          <w:rFonts w:ascii="Times New Roman" w:hAnsi="Times New Roman" w:cs="Times New Roman"/>
          <w:b/>
          <w:bCs/>
          <w:color w:val="5B9BD5" w:themeColor="accent1"/>
          <w:szCs w:val="22"/>
        </w:rPr>
        <w:t>Figure</w:t>
      </w:r>
      <w:r w:rsidR="00A91A6B" w:rsidRPr="00E96573">
        <w:rPr>
          <w:rFonts w:ascii="Times New Roman" w:hAnsi="Times New Roman" w:cs="Times New Roman"/>
          <w:b/>
          <w:bCs/>
          <w:color w:val="5B9BD5" w:themeColor="accent1"/>
          <w:szCs w:val="22"/>
        </w:rPr>
        <w:t>:</w:t>
      </w:r>
      <w:r w:rsidRPr="00E96573">
        <w:rPr>
          <w:rFonts w:ascii="Times New Roman" w:hAnsi="Times New Roman" w:cs="Times New Roman"/>
          <w:b/>
          <w:bCs/>
          <w:color w:val="5B9BD5" w:themeColor="accent1"/>
          <w:szCs w:val="22"/>
        </w:rPr>
        <w:t xml:space="preserve"> 2</w:t>
      </w:r>
    </w:p>
    <w:p w:rsidR="00D45D89" w:rsidRDefault="00D45D89" w:rsidP="009F71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we can witness the similar trend in quick ratio graph like that of the current ratio graph. </w:t>
      </w:r>
      <w:r w:rsidR="0028020B">
        <w:rPr>
          <w:rFonts w:ascii="Times New Roman" w:hAnsi="Times New Roman" w:cs="Times New Roman"/>
          <w:sz w:val="24"/>
          <w:szCs w:val="24"/>
        </w:rPr>
        <w:t xml:space="preserve">The highest quick ratio was in 2019 while the lowest one was in the fiscal year 2020. </w:t>
      </w:r>
      <w:r>
        <w:rPr>
          <w:rFonts w:ascii="Times New Roman" w:hAnsi="Times New Roman" w:cs="Times New Roman"/>
          <w:sz w:val="24"/>
          <w:szCs w:val="24"/>
        </w:rPr>
        <w:t>Initially in 2017 the quick ratio was 1.53 which saw the slightest of decline in 2018 where it was 1.50. Finally, in the year 2019 the ratio made a jump and was the highest among four years whi</w:t>
      </w:r>
      <w:r w:rsidR="00C670E9">
        <w:rPr>
          <w:rFonts w:ascii="Times New Roman" w:hAnsi="Times New Roman" w:cs="Times New Roman"/>
          <w:sz w:val="24"/>
          <w:szCs w:val="24"/>
        </w:rPr>
        <w:t>ch was 1.63. But</w:t>
      </w:r>
      <w:r>
        <w:rPr>
          <w:rFonts w:ascii="Times New Roman" w:hAnsi="Times New Roman" w:cs="Times New Roman"/>
          <w:sz w:val="24"/>
          <w:szCs w:val="24"/>
        </w:rPr>
        <w:t xml:space="preserve"> in the year 2020 </w:t>
      </w:r>
      <w:r w:rsidR="00C670E9">
        <w:rPr>
          <w:rFonts w:ascii="Times New Roman" w:hAnsi="Times New Roman" w:cs="Times New Roman"/>
          <w:sz w:val="24"/>
          <w:szCs w:val="24"/>
        </w:rPr>
        <w:t xml:space="preserve">there was a substantial fall </w:t>
      </w:r>
      <w:r>
        <w:rPr>
          <w:rFonts w:ascii="Times New Roman" w:hAnsi="Times New Roman" w:cs="Times New Roman"/>
          <w:sz w:val="24"/>
          <w:szCs w:val="24"/>
        </w:rPr>
        <w:t>from 1.63 to 1.05.</w:t>
      </w:r>
    </w:p>
    <w:p w:rsidR="00C670E9" w:rsidRDefault="009F714F" w:rsidP="009F714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w:t>
      </w:r>
      <w:r w:rsidR="00C670E9">
        <w:rPr>
          <w:rFonts w:ascii="Times New Roman" w:hAnsi="Times New Roman" w:cs="Times New Roman"/>
          <w:sz w:val="24"/>
          <w:szCs w:val="24"/>
        </w:rPr>
        <w:t xml:space="preserve"> cause of this decline was the</w:t>
      </w:r>
      <w:r w:rsidR="00D45D89">
        <w:rPr>
          <w:rFonts w:ascii="Times New Roman" w:hAnsi="Times New Roman" w:cs="Times New Roman"/>
          <w:sz w:val="24"/>
          <w:szCs w:val="24"/>
        </w:rPr>
        <w:t xml:space="preserve"> same as that of the current ratios one which was </w:t>
      </w:r>
      <w:r w:rsidR="00E96573">
        <w:rPr>
          <w:rFonts w:ascii="Times New Roman" w:hAnsi="Times New Roman" w:cs="Times New Roman"/>
          <w:sz w:val="24"/>
          <w:szCs w:val="24"/>
        </w:rPr>
        <w:t xml:space="preserve">due to the </w:t>
      </w:r>
      <w:r w:rsidR="00D45D89">
        <w:rPr>
          <w:rFonts w:ascii="Times New Roman" w:hAnsi="Times New Roman" w:cs="Times New Roman"/>
          <w:sz w:val="24"/>
          <w:szCs w:val="24"/>
        </w:rPr>
        <w:t xml:space="preserve">decreasing of current asset while soaring of current liabilities. But </w:t>
      </w:r>
      <w:r w:rsidR="00C670E9">
        <w:rPr>
          <w:rFonts w:ascii="Times New Roman" w:hAnsi="Times New Roman" w:cs="Times New Roman"/>
          <w:sz w:val="24"/>
          <w:szCs w:val="24"/>
        </w:rPr>
        <w:t>here the company should be more watchful and cautious to make sure that their ratio does not declines below 1 which is regarded very risky and can cause serious liquidity crisis within company.</w:t>
      </w:r>
    </w:p>
    <w:p w:rsidR="001F7F27" w:rsidRPr="00C351CE" w:rsidRDefault="001F7F27" w:rsidP="008D1AED">
      <w:pPr>
        <w:spacing w:line="360" w:lineRule="auto"/>
        <w:rPr>
          <w:rFonts w:ascii="Times New Roman" w:hAnsi="Times New Roman" w:cs="Times New Roman"/>
          <w:sz w:val="24"/>
          <w:szCs w:val="24"/>
        </w:rPr>
      </w:pPr>
    </w:p>
    <w:p w:rsidR="00C670E9" w:rsidRDefault="00C670E9">
      <w:pPr>
        <w:rPr>
          <w:rFonts w:ascii="Times New Roman" w:hAnsi="Times New Roman" w:cs="Times New Roman"/>
          <w:b/>
          <w:bCs/>
          <w:color w:val="1F4E79" w:themeColor="accent1" w:themeShade="80"/>
          <w:sz w:val="28"/>
        </w:rPr>
      </w:pPr>
      <w:r>
        <w:rPr>
          <w:rFonts w:ascii="Times New Roman" w:hAnsi="Times New Roman" w:cs="Times New Roman"/>
          <w:b/>
          <w:bCs/>
          <w:color w:val="1F4E79" w:themeColor="accent1" w:themeShade="80"/>
          <w:sz w:val="28"/>
        </w:rPr>
        <w:br w:type="page"/>
      </w:r>
    </w:p>
    <w:p w:rsidR="001F7F27" w:rsidRDefault="00F5075D" w:rsidP="001E75B9">
      <w:pPr>
        <w:pStyle w:val="Heading2"/>
        <w:jc w:val="center"/>
        <w:rPr>
          <w:rFonts w:ascii="Times New Roman" w:hAnsi="Times New Roman" w:cs="Times New Roman"/>
          <w:b/>
          <w:bCs/>
          <w:sz w:val="28"/>
          <w:szCs w:val="28"/>
        </w:rPr>
      </w:pPr>
      <w:bookmarkStart w:id="53" w:name="_Toc86778481"/>
      <w:r w:rsidRPr="001E75B9">
        <w:rPr>
          <w:rFonts w:ascii="Times New Roman" w:hAnsi="Times New Roman" w:cs="Times New Roman"/>
          <w:b/>
          <w:bCs/>
          <w:sz w:val="28"/>
          <w:szCs w:val="28"/>
        </w:rPr>
        <w:lastRenderedPageBreak/>
        <w:t>5</w:t>
      </w:r>
      <w:r w:rsidR="00023127" w:rsidRPr="001E75B9">
        <w:rPr>
          <w:rFonts w:ascii="Times New Roman" w:hAnsi="Times New Roman" w:cs="Times New Roman"/>
          <w:b/>
          <w:bCs/>
          <w:sz w:val="28"/>
          <w:szCs w:val="28"/>
        </w:rPr>
        <w:t>.2</w:t>
      </w:r>
      <w:r w:rsidR="00973000" w:rsidRPr="001E75B9">
        <w:rPr>
          <w:rFonts w:ascii="Times New Roman" w:hAnsi="Times New Roman" w:cs="Times New Roman"/>
          <w:b/>
          <w:bCs/>
          <w:sz w:val="28"/>
          <w:szCs w:val="28"/>
        </w:rPr>
        <w:t xml:space="preserve">.2 </w:t>
      </w:r>
      <w:r w:rsidR="001F7F27" w:rsidRPr="001E75B9">
        <w:rPr>
          <w:rFonts w:ascii="Times New Roman" w:hAnsi="Times New Roman" w:cs="Times New Roman"/>
          <w:b/>
          <w:bCs/>
          <w:sz w:val="28"/>
          <w:szCs w:val="28"/>
        </w:rPr>
        <w:t>P</w:t>
      </w:r>
      <w:r w:rsidR="001E75B9" w:rsidRPr="001E75B9">
        <w:rPr>
          <w:rFonts w:ascii="Times New Roman" w:hAnsi="Times New Roman" w:cs="Times New Roman"/>
          <w:b/>
          <w:bCs/>
          <w:sz w:val="28"/>
          <w:szCs w:val="28"/>
        </w:rPr>
        <w:t>ROFITABILITY RATIOS</w:t>
      </w:r>
      <w:bookmarkEnd w:id="53"/>
    </w:p>
    <w:p w:rsidR="001E75B9" w:rsidRDefault="001E75B9" w:rsidP="001E75B9">
      <w:pPr>
        <w:pBdr>
          <w:bottom w:val="single" w:sz="6" w:space="1" w:color="auto"/>
        </w:pBdr>
      </w:pPr>
    </w:p>
    <w:p w:rsidR="00A173CF" w:rsidRDefault="00A173CF" w:rsidP="009F71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Profitability ratios are one of the important financial performance indicators used by business to evaluate their performance. The profitability ratio demonstrates the capacity of a company in making profit out of its revenue, operations, shareholder’s equity and assets. A higher profitability ratio indicates that the management was successful in maintaining efficiency and in generating profits and values for shareholders. On the flip side, a lower profitability ratio indicates poor management efficiency in the operation of the business and it signals that some remedial steps needs to be incorporated </w:t>
      </w:r>
      <w:r w:rsidR="0021632C">
        <w:rPr>
          <w:rFonts w:ascii="Times New Roman" w:hAnsi="Times New Roman" w:cs="Times New Roman"/>
          <w:sz w:val="24"/>
          <w:szCs w:val="24"/>
        </w:rPr>
        <w:t>to address these areas of inefficiency. Due to access to limited data I will be analyzing Gross Profit Margin, Net Profit Margin and Operating Profit Margin.</w:t>
      </w:r>
    </w:p>
    <w:p w:rsidR="001F7F27" w:rsidRPr="00C351CE" w:rsidRDefault="001F7F27" w:rsidP="001F7F27">
      <w:pPr>
        <w:spacing w:line="360" w:lineRule="auto"/>
        <w:rPr>
          <w:rFonts w:ascii="Times New Roman" w:hAnsi="Times New Roman" w:cs="Times New Roman"/>
          <w:sz w:val="24"/>
          <w:szCs w:val="24"/>
        </w:rPr>
      </w:pPr>
    </w:p>
    <w:p w:rsidR="001F7F27" w:rsidRPr="00C351CE" w:rsidRDefault="001F7F27" w:rsidP="001F7F27">
      <w:pPr>
        <w:spacing w:line="360" w:lineRule="auto"/>
        <w:rPr>
          <w:rFonts w:ascii="Times New Roman" w:hAnsi="Times New Roman" w:cs="Times New Roman"/>
          <w:sz w:val="24"/>
          <w:szCs w:val="24"/>
        </w:rPr>
      </w:pPr>
    </w:p>
    <w:p w:rsidR="00784082" w:rsidRDefault="001F7F27" w:rsidP="00784082">
      <w:pPr>
        <w:spacing w:line="360" w:lineRule="auto"/>
        <w:rPr>
          <w:rFonts w:ascii="Times New Roman" w:hAnsi="Times New Roman" w:cs="Times New Roman"/>
          <w:b/>
          <w:bCs/>
          <w:sz w:val="24"/>
          <w:szCs w:val="24"/>
          <w:u w:val="single"/>
        </w:rPr>
      </w:pPr>
      <w:r w:rsidRPr="00C351CE">
        <w:rPr>
          <w:rFonts w:ascii="Times New Roman" w:hAnsi="Times New Roman" w:cs="Times New Roman"/>
          <w:b/>
          <w:bCs/>
          <w:sz w:val="24"/>
          <w:szCs w:val="24"/>
          <w:u w:val="single"/>
        </w:rPr>
        <w:t>Gross Profit Margin</w:t>
      </w:r>
      <w:r w:rsidR="001F17AE">
        <w:rPr>
          <w:rFonts w:ascii="Times New Roman" w:hAnsi="Times New Roman" w:cs="Times New Roman"/>
          <w:b/>
          <w:bCs/>
          <w:sz w:val="24"/>
          <w:szCs w:val="24"/>
          <w:u w:val="single"/>
        </w:rPr>
        <w:t>:</w:t>
      </w:r>
    </w:p>
    <w:p w:rsidR="003E1D02" w:rsidRPr="001F17AE" w:rsidRDefault="0021632C" w:rsidP="009F714F">
      <w:pPr>
        <w:spacing w:line="360" w:lineRule="auto"/>
        <w:jc w:val="both"/>
        <w:rPr>
          <w:rFonts w:ascii="Times New Roman" w:hAnsi="Times New Roman" w:cs="Times New Roman"/>
          <w:b/>
          <w:bCs/>
          <w:sz w:val="24"/>
          <w:szCs w:val="24"/>
          <w:u w:val="single"/>
        </w:rPr>
      </w:pPr>
      <w:r>
        <w:rPr>
          <w:rFonts w:ascii="Times New Roman" w:hAnsi="Times New Roman" w:cs="Times New Roman"/>
          <w:sz w:val="24"/>
          <w:szCs w:val="24"/>
        </w:rPr>
        <w:t xml:space="preserve"> The </w:t>
      </w:r>
      <w:r w:rsidR="001F7F27" w:rsidRPr="00C351CE">
        <w:rPr>
          <w:rFonts w:ascii="Times New Roman" w:hAnsi="Times New Roman" w:cs="Times New Roman"/>
          <w:sz w:val="24"/>
          <w:szCs w:val="24"/>
        </w:rPr>
        <w:t>Gross profit margin</w:t>
      </w:r>
      <w:r w:rsidR="000F6CA1" w:rsidRPr="00C351CE">
        <w:rPr>
          <w:rFonts w:ascii="Times New Roman" w:hAnsi="Times New Roman" w:cs="Times New Roman"/>
          <w:sz w:val="24"/>
          <w:szCs w:val="24"/>
        </w:rPr>
        <w:t xml:space="preserve"> mea</w:t>
      </w:r>
      <w:r>
        <w:rPr>
          <w:rFonts w:ascii="Times New Roman" w:hAnsi="Times New Roman" w:cs="Times New Roman"/>
          <w:sz w:val="24"/>
          <w:szCs w:val="24"/>
        </w:rPr>
        <w:t>sures the profitability that a company makes out of its sales.</w:t>
      </w:r>
      <w:r w:rsidR="0043567B">
        <w:rPr>
          <w:rFonts w:ascii="Times New Roman" w:hAnsi="Times New Roman" w:cs="Times New Roman"/>
          <w:sz w:val="24"/>
          <w:szCs w:val="24"/>
        </w:rPr>
        <w:t xml:space="preserve"> </w:t>
      </w:r>
      <w:r>
        <w:rPr>
          <w:rFonts w:ascii="Times New Roman" w:hAnsi="Times New Roman" w:cs="Times New Roman"/>
          <w:sz w:val="24"/>
          <w:szCs w:val="24"/>
        </w:rPr>
        <w:t>The ratio measures the ability of a company in adding value to its raw materials and successfully</w:t>
      </w:r>
      <w:r w:rsidR="000F6CA1" w:rsidRPr="00C351CE">
        <w:rPr>
          <w:rFonts w:ascii="Times New Roman" w:hAnsi="Times New Roman" w:cs="Times New Roman"/>
          <w:sz w:val="24"/>
          <w:szCs w:val="24"/>
        </w:rPr>
        <w:t xml:space="preserve"> selling </w:t>
      </w:r>
      <w:r>
        <w:rPr>
          <w:rFonts w:ascii="Times New Roman" w:hAnsi="Times New Roman" w:cs="Times New Roman"/>
          <w:sz w:val="24"/>
          <w:szCs w:val="24"/>
        </w:rPr>
        <w:t>of those goods</w:t>
      </w:r>
      <w:r w:rsidR="000F6CA1" w:rsidRPr="00C351CE">
        <w:rPr>
          <w:rFonts w:ascii="Times New Roman" w:hAnsi="Times New Roman" w:cs="Times New Roman"/>
          <w:sz w:val="24"/>
          <w:szCs w:val="24"/>
        </w:rPr>
        <w:t>.</w:t>
      </w:r>
      <w:r>
        <w:rPr>
          <w:rFonts w:ascii="Times New Roman" w:hAnsi="Times New Roman" w:cs="Times New Roman"/>
          <w:sz w:val="24"/>
          <w:szCs w:val="24"/>
        </w:rPr>
        <w:t xml:space="preserve"> The ratio is affected as a result of changes to cost of goods sold which can trigger from incorrect valuation of inventory, increasing carriage cost of purchase not being passed down to customers, breakages etc.</w:t>
      </w:r>
      <w:r w:rsidR="003E1D02" w:rsidRPr="00C351CE">
        <w:rPr>
          <w:rFonts w:ascii="Times New Roman" w:hAnsi="Times New Roman" w:cs="Times New Roman"/>
          <w:sz w:val="24"/>
          <w:szCs w:val="24"/>
        </w:rPr>
        <w:t xml:space="preserve"> A higher gross profit margin demonstrates that the management successfully could add value to its inventory which is resulting in higher gross profit. On the contrary, a low gross profit margin is the picture of management’s failure in being able to add value successfully to each unit of inventory that is being sold to customers. We can find the gross profit margin by simply dividing the gross profit by net sales and then multiplying that with hundred.</w:t>
      </w:r>
    </w:p>
    <w:p w:rsidR="001B2D77" w:rsidRPr="00C351CE" w:rsidRDefault="003E1D02" w:rsidP="001F7F27">
      <w:pPr>
        <w:spacing w:line="360" w:lineRule="auto"/>
        <w:rPr>
          <w:rFonts w:ascii="Times New Roman" w:hAnsi="Times New Roman" w:cs="Times New Roman"/>
          <w:sz w:val="24"/>
          <w:szCs w:val="24"/>
        </w:rPr>
      </w:pPr>
      <w:r w:rsidRPr="00C351CE">
        <w:rPr>
          <w:rFonts w:ascii="Times New Roman" w:hAnsi="Times New Roman" w:cs="Times New Roman"/>
          <w:noProof/>
          <w:sz w:val="24"/>
          <w:szCs w:val="24"/>
        </w:rPr>
        <w:lastRenderedPageBreak/>
        <w:drawing>
          <wp:inline distT="0" distB="0" distL="0" distR="0" wp14:anchorId="57163B84" wp14:editId="0AF628D9">
            <wp:extent cx="5762847" cy="3381153"/>
            <wp:effectExtent l="0" t="0" r="9525"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50FA8" w:rsidRPr="00C060BF" w:rsidRDefault="00F50FA8" w:rsidP="00F50FA8">
      <w:pPr>
        <w:jc w:val="center"/>
        <w:rPr>
          <w:rFonts w:ascii="Times New Roman" w:hAnsi="Times New Roman" w:cs="Times New Roman"/>
          <w:b/>
          <w:bCs/>
          <w:color w:val="5B9BD5" w:themeColor="accent1"/>
          <w:szCs w:val="22"/>
        </w:rPr>
      </w:pPr>
      <w:r w:rsidRPr="00C060BF">
        <w:rPr>
          <w:rFonts w:ascii="Times New Roman" w:hAnsi="Times New Roman" w:cs="Times New Roman"/>
          <w:b/>
          <w:bCs/>
          <w:color w:val="5B9BD5" w:themeColor="accent1"/>
          <w:szCs w:val="22"/>
        </w:rPr>
        <w:t>Figure</w:t>
      </w:r>
      <w:r w:rsidR="00C060BF">
        <w:rPr>
          <w:rFonts w:ascii="Times New Roman" w:hAnsi="Times New Roman" w:cs="Times New Roman"/>
          <w:b/>
          <w:bCs/>
          <w:color w:val="5B9BD5" w:themeColor="accent1"/>
          <w:szCs w:val="22"/>
        </w:rPr>
        <w:t>:</w:t>
      </w:r>
      <w:r w:rsidRPr="00C060BF">
        <w:rPr>
          <w:rFonts w:ascii="Times New Roman" w:hAnsi="Times New Roman" w:cs="Times New Roman"/>
          <w:b/>
          <w:bCs/>
          <w:color w:val="5B9BD5" w:themeColor="accent1"/>
          <w:szCs w:val="22"/>
        </w:rPr>
        <w:t xml:space="preserve"> 3</w:t>
      </w:r>
    </w:p>
    <w:p w:rsidR="00F50FA8" w:rsidRPr="00C351CE" w:rsidRDefault="00F50FA8" w:rsidP="001B2D77">
      <w:pPr>
        <w:rPr>
          <w:rFonts w:ascii="Times New Roman" w:hAnsi="Times New Roman" w:cs="Times New Roman"/>
          <w:sz w:val="24"/>
          <w:szCs w:val="24"/>
        </w:rPr>
      </w:pPr>
    </w:p>
    <w:p w:rsidR="003E1D02" w:rsidRPr="00C351CE" w:rsidRDefault="000414CE" w:rsidP="009F714F">
      <w:pPr>
        <w:spacing w:line="360" w:lineRule="auto"/>
        <w:jc w:val="both"/>
        <w:rPr>
          <w:rFonts w:ascii="Times New Roman" w:hAnsi="Times New Roman" w:cs="Times New Roman"/>
          <w:sz w:val="24"/>
          <w:szCs w:val="24"/>
        </w:rPr>
      </w:pPr>
      <w:r w:rsidRPr="00C351CE">
        <w:rPr>
          <w:rFonts w:ascii="Times New Roman" w:hAnsi="Times New Roman" w:cs="Times New Roman"/>
          <w:sz w:val="24"/>
          <w:szCs w:val="24"/>
        </w:rPr>
        <w:t>As we take a look into the graph it gives a relaxing view to some extent as there is an improving trend that we can notice.</w:t>
      </w:r>
      <w:r w:rsidR="00897975">
        <w:rPr>
          <w:rFonts w:ascii="Times New Roman" w:hAnsi="Times New Roman" w:cs="Times New Roman"/>
          <w:sz w:val="24"/>
          <w:szCs w:val="24"/>
        </w:rPr>
        <w:t xml:space="preserve"> The GPM was highest in the year 2020 while the lowest one was in the year 2017.</w:t>
      </w:r>
      <w:r w:rsidRPr="00C351CE">
        <w:rPr>
          <w:rFonts w:ascii="Times New Roman" w:hAnsi="Times New Roman" w:cs="Times New Roman"/>
          <w:sz w:val="24"/>
          <w:szCs w:val="24"/>
        </w:rPr>
        <w:t xml:space="preserve"> Initially in 2017 the gross profit margin was 13.20% and gradually the trend became upward moving into 16.02% in 2018 and 18.84% in the fiscal year 2019. Finally, in the pandemic year there was an outstanding</w:t>
      </w:r>
      <w:r w:rsidR="00603CF9" w:rsidRPr="00C351CE">
        <w:rPr>
          <w:rFonts w:ascii="Times New Roman" w:hAnsi="Times New Roman" w:cs="Times New Roman"/>
          <w:sz w:val="24"/>
          <w:szCs w:val="24"/>
        </w:rPr>
        <w:t xml:space="preserve"> improvement too. There was a big jump from 18.84% to 25% in 2020</w:t>
      </w:r>
      <w:r w:rsidR="007D2773">
        <w:rPr>
          <w:rFonts w:ascii="Times New Roman" w:hAnsi="Times New Roman" w:cs="Times New Roman"/>
          <w:sz w:val="24"/>
          <w:szCs w:val="24"/>
        </w:rPr>
        <w:t xml:space="preserve"> despite of the Covid-19</w:t>
      </w:r>
      <w:r w:rsidR="00603CF9" w:rsidRPr="00C351CE">
        <w:rPr>
          <w:rFonts w:ascii="Times New Roman" w:hAnsi="Times New Roman" w:cs="Times New Roman"/>
          <w:sz w:val="24"/>
          <w:szCs w:val="24"/>
        </w:rPr>
        <w:t xml:space="preserve"> so this resembles</w:t>
      </w:r>
      <w:r w:rsidR="007D2773">
        <w:rPr>
          <w:rFonts w:ascii="Times New Roman" w:hAnsi="Times New Roman" w:cs="Times New Roman"/>
          <w:sz w:val="24"/>
          <w:szCs w:val="24"/>
        </w:rPr>
        <w:t xml:space="preserve"> that</w:t>
      </w:r>
      <w:r w:rsidR="00603CF9" w:rsidRPr="00C351CE">
        <w:rPr>
          <w:rFonts w:ascii="Times New Roman" w:hAnsi="Times New Roman" w:cs="Times New Roman"/>
          <w:sz w:val="24"/>
          <w:szCs w:val="24"/>
        </w:rPr>
        <w:t xml:space="preserve"> the management was successful in lowering the cost of goods sold by procuring raw materials from cheap suppliers as well</w:t>
      </w:r>
      <w:r w:rsidR="007D2773">
        <w:rPr>
          <w:rFonts w:ascii="Times New Roman" w:hAnsi="Times New Roman" w:cs="Times New Roman"/>
          <w:sz w:val="24"/>
          <w:szCs w:val="24"/>
        </w:rPr>
        <w:t xml:space="preserve"> as in</w:t>
      </w:r>
      <w:r w:rsidR="00603CF9" w:rsidRPr="00C351CE">
        <w:rPr>
          <w:rFonts w:ascii="Times New Roman" w:hAnsi="Times New Roman" w:cs="Times New Roman"/>
          <w:sz w:val="24"/>
          <w:szCs w:val="24"/>
        </w:rPr>
        <w:t xml:space="preserve"> maintain</w:t>
      </w:r>
      <w:r w:rsidR="007D2773">
        <w:rPr>
          <w:rFonts w:ascii="Times New Roman" w:hAnsi="Times New Roman" w:cs="Times New Roman"/>
          <w:sz w:val="24"/>
          <w:szCs w:val="24"/>
        </w:rPr>
        <w:t>ing</w:t>
      </w:r>
      <w:r w:rsidR="00603CF9" w:rsidRPr="00C351CE">
        <w:rPr>
          <w:rFonts w:ascii="Times New Roman" w:hAnsi="Times New Roman" w:cs="Times New Roman"/>
          <w:sz w:val="24"/>
          <w:szCs w:val="24"/>
        </w:rPr>
        <w:t xml:space="preserve"> the stock efficien</w:t>
      </w:r>
      <w:r w:rsidR="007D2773">
        <w:rPr>
          <w:rFonts w:ascii="Times New Roman" w:hAnsi="Times New Roman" w:cs="Times New Roman"/>
          <w:sz w:val="24"/>
          <w:szCs w:val="24"/>
        </w:rPr>
        <w:t>tly</w:t>
      </w:r>
      <w:r w:rsidR="00603CF9" w:rsidRPr="00C351CE">
        <w:rPr>
          <w:rFonts w:ascii="Times New Roman" w:hAnsi="Times New Roman" w:cs="Times New Roman"/>
          <w:sz w:val="24"/>
          <w:szCs w:val="24"/>
        </w:rPr>
        <w:t>.</w:t>
      </w:r>
      <w:r w:rsidRPr="00C351CE">
        <w:rPr>
          <w:rFonts w:ascii="Times New Roman" w:hAnsi="Times New Roman" w:cs="Times New Roman"/>
          <w:sz w:val="24"/>
          <w:szCs w:val="24"/>
        </w:rPr>
        <w:t xml:space="preserve"> </w:t>
      </w:r>
    </w:p>
    <w:p w:rsidR="001B2D77" w:rsidRPr="00C351CE" w:rsidRDefault="001B2D77" w:rsidP="00603CF9">
      <w:pPr>
        <w:spacing w:line="360" w:lineRule="auto"/>
        <w:rPr>
          <w:rFonts w:ascii="Times New Roman" w:hAnsi="Times New Roman" w:cs="Times New Roman"/>
          <w:sz w:val="24"/>
          <w:szCs w:val="24"/>
        </w:rPr>
      </w:pPr>
    </w:p>
    <w:p w:rsidR="00603CF9" w:rsidRPr="00C351CE" w:rsidRDefault="00603CF9">
      <w:pPr>
        <w:rPr>
          <w:rFonts w:ascii="Times New Roman" w:hAnsi="Times New Roman" w:cs="Times New Roman"/>
          <w:sz w:val="24"/>
          <w:szCs w:val="24"/>
        </w:rPr>
      </w:pPr>
      <w:r w:rsidRPr="00C351CE">
        <w:rPr>
          <w:rFonts w:ascii="Times New Roman" w:hAnsi="Times New Roman" w:cs="Times New Roman"/>
          <w:sz w:val="24"/>
          <w:szCs w:val="24"/>
        </w:rPr>
        <w:br w:type="page"/>
      </w:r>
    </w:p>
    <w:p w:rsidR="0043567B" w:rsidRDefault="001B2D77" w:rsidP="0043567B">
      <w:pPr>
        <w:rPr>
          <w:rFonts w:ascii="Times New Roman" w:hAnsi="Times New Roman" w:cs="Times New Roman"/>
          <w:b/>
          <w:bCs/>
          <w:sz w:val="24"/>
          <w:szCs w:val="24"/>
          <w:u w:val="single"/>
        </w:rPr>
      </w:pPr>
      <w:r w:rsidRPr="00C351CE">
        <w:rPr>
          <w:rFonts w:ascii="Times New Roman" w:hAnsi="Times New Roman" w:cs="Times New Roman"/>
          <w:b/>
          <w:bCs/>
          <w:sz w:val="24"/>
          <w:szCs w:val="24"/>
          <w:u w:val="single"/>
        </w:rPr>
        <w:lastRenderedPageBreak/>
        <w:t>Net profit margin</w:t>
      </w:r>
      <w:r w:rsidR="0043567B">
        <w:rPr>
          <w:rFonts w:ascii="Times New Roman" w:hAnsi="Times New Roman" w:cs="Times New Roman"/>
          <w:b/>
          <w:bCs/>
          <w:sz w:val="24"/>
          <w:szCs w:val="24"/>
          <w:u w:val="single"/>
        </w:rPr>
        <w:t>:</w:t>
      </w:r>
    </w:p>
    <w:p w:rsidR="001B2D77" w:rsidRPr="0043567B" w:rsidRDefault="00C060BF" w:rsidP="009F714F">
      <w:pPr>
        <w:spacing w:line="360" w:lineRule="auto"/>
        <w:jc w:val="both"/>
        <w:rPr>
          <w:rFonts w:ascii="Times New Roman" w:hAnsi="Times New Roman" w:cs="Times New Roman"/>
          <w:b/>
          <w:bCs/>
          <w:sz w:val="24"/>
          <w:szCs w:val="24"/>
          <w:u w:val="single"/>
        </w:rPr>
      </w:pPr>
      <w:r>
        <w:rPr>
          <w:rFonts w:ascii="Times New Roman" w:hAnsi="Times New Roman" w:cs="Times New Roman"/>
          <w:sz w:val="24"/>
          <w:szCs w:val="24"/>
        </w:rPr>
        <w:t>The net profit margin is one of the important liquidity ratio used by business to evaluate their financial performance. The net profit margin shows the amount of net income or profit a company generates as a percentage of the sales revenue</w:t>
      </w:r>
      <w:r w:rsidR="001B2D77" w:rsidRPr="00C351CE">
        <w:rPr>
          <w:rFonts w:ascii="Times New Roman" w:hAnsi="Times New Roman" w:cs="Times New Roman"/>
          <w:sz w:val="24"/>
          <w:szCs w:val="24"/>
        </w:rPr>
        <w:t>. A higher net profit margin indicates that the management was well efficient in optimizing the overhead expenditures while a lower net profit margin is the complete other side of the pole which demonstrates that the management failed to minimize the overh</w:t>
      </w:r>
      <w:r w:rsidR="00897975">
        <w:rPr>
          <w:rFonts w:ascii="Times New Roman" w:hAnsi="Times New Roman" w:cs="Times New Roman"/>
          <w:sz w:val="24"/>
          <w:szCs w:val="24"/>
        </w:rPr>
        <w:t>ead expenses,</w:t>
      </w:r>
      <w:r w:rsidR="001B2D77" w:rsidRPr="00C351CE">
        <w:rPr>
          <w:rFonts w:ascii="Times New Roman" w:hAnsi="Times New Roman" w:cs="Times New Roman"/>
          <w:sz w:val="24"/>
          <w:szCs w:val="24"/>
        </w:rPr>
        <w:t xml:space="preserve"> hence resulting in lower bottom line. The net profit margin is calculated by simply dividing net profit by </w:t>
      </w:r>
      <w:r w:rsidR="00897975">
        <w:rPr>
          <w:rFonts w:ascii="Times New Roman" w:hAnsi="Times New Roman" w:cs="Times New Roman"/>
          <w:sz w:val="24"/>
          <w:szCs w:val="24"/>
        </w:rPr>
        <w:t xml:space="preserve">total </w:t>
      </w:r>
      <w:r w:rsidR="001B2D77" w:rsidRPr="00C351CE">
        <w:rPr>
          <w:rFonts w:ascii="Times New Roman" w:hAnsi="Times New Roman" w:cs="Times New Roman"/>
          <w:sz w:val="24"/>
          <w:szCs w:val="24"/>
        </w:rPr>
        <w:t>sales and then multiplying that number with hundred.</w:t>
      </w:r>
    </w:p>
    <w:p w:rsidR="001B2D77" w:rsidRPr="00C351CE" w:rsidRDefault="001B2D77" w:rsidP="001B2D77">
      <w:pPr>
        <w:rPr>
          <w:rFonts w:ascii="Times New Roman" w:hAnsi="Times New Roman" w:cs="Times New Roman"/>
          <w:sz w:val="24"/>
          <w:szCs w:val="24"/>
        </w:rPr>
      </w:pPr>
    </w:p>
    <w:p w:rsidR="00F50FA8" w:rsidRPr="00C351CE" w:rsidRDefault="001B2D77" w:rsidP="001B2D77">
      <w:pPr>
        <w:rPr>
          <w:rFonts w:ascii="Times New Roman" w:hAnsi="Times New Roman" w:cs="Times New Roman"/>
          <w:sz w:val="24"/>
          <w:szCs w:val="24"/>
        </w:rPr>
      </w:pPr>
      <w:r w:rsidRPr="00C351CE">
        <w:rPr>
          <w:rFonts w:ascii="Times New Roman" w:hAnsi="Times New Roman" w:cs="Times New Roman"/>
          <w:noProof/>
          <w:sz w:val="24"/>
          <w:szCs w:val="24"/>
        </w:rPr>
        <w:drawing>
          <wp:inline distT="0" distB="0" distL="0" distR="0" wp14:anchorId="2089C3E8" wp14:editId="602D6229">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B2D77" w:rsidRPr="00A91A6B" w:rsidRDefault="00F50FA8" w:rsidP="00F50FA8">
      <w:pPr>
        <w:tabs>
          <w:tab w:val="left" w:pos="2344"/>
        </w:tabs>
        <w:jc w:val="center"/>
        <w:rPr>
          <w:rFonts w:ascii="Times New Roman" w:hAnsi="Times New Roman" w:cs="Times New Roman"/>
          <w:b/>
          <w:bCs/>
          <w:color w:val="5B9BD5" w:themeColor="accent1"/>
          <w:szCs w:val="22"/>
        </w:rPr>
      </w:pPr>
      <w:r w:rsidRPr="00A91A6B">
        <w:rPr>
          <w:rFonts w:ascii="Times New Roman" w:hAnsi="Times New Roman" w:cs="Times New Roman"/>
          <w:b/>
          <w:bCs/>
          <w:color w:val="5B9BD5" w:themeColor="accent1"/>
          <w:szCs w:val="22"/>
        </w:rPr>
        <w:t>Figure</w:t>
      </w:r>
      <w:r w:rsidR="00A91A6B" w:rsidRPr="00A91A6B">
        <w:rPr>
          <w:rFonts w:ascii="Times New Roman" w:hAnsi="Times New Roman" w:cs="Times New Roman"/>
          <w:b/>
          <w:bCs/>
          <w:color w:val="5B9BD5" w:themeColor="accent1"/>
          <w:szCs w:val="22"/>
        </w:rPr>
        <w:t>:</w:t>
      </w:r>
      <w:r w:rsidRPr="00A91A6B">
        <w:rPr>
          <w:rFonts w:ascii="Times New Roman" w:hAnsi="Times New Roman" w:cs="Times New Roman"/>
          <w:b/>
          <w:bCs/>
          <w:color w:val="5B9BD5" w:themeColor="accent1"/>
          <w:szCs w:val="22"/>
        </w:rPr>
        <w:t xml:space="preserve"> 4</w:t>
      </w:r>
    </w:p>
    <w:p w:rsidR="007D2773" w:rsidRDefault="007D2773" w:rsidP="00F50FA8">
      <w:pPr>
        <w:jc w:val="both"/>
        <w:rPr>
          <w:rFonts w:ascii="Times New Roman" w:hAnsi="Times New Roman" w:cs="Times New Roman"/>
          <w:sz w:val="24"/>
          <w:szCs w:val="24"/>
        </w:rPr>
      </w:pPr>
    </w:p>
    <w:p w:rsidR="00F50FA8" w:rsidRPr="00C351CE" w:rsidRDefault="007D2773" w:rsidP="00265F88">
      <w:pPr>
        <w:spacing w:line="360" w:lineRule="auto"/>
        <w:jc w:val="both"/>
        <w:rPr>
          <w:rFonts w:ascii="Times New Roman" w:hAnsi="Times New Roman" w:cs="Times New Roman"/>
          <w:sz w:val="24"/>
          <w:szCs w:val="24"/>
        </w:rPr>
      </w:pPr>
      <w:r>
        <w:rPr>
          <w:rFonts w:ascii="Times New Roman" w:hAnsi="Times New Roman" w:cs="Times New Roman"/>
          <w:sz w:val="24"/>
          <w:szCs w:val="24"/>
        </w:rPr>
        <w:t>As we take a look into the graph above the figu</w:t>
      </w:r>
      <w:r w:rsidR="00897975">
        <w:rPr>
          <w:rFonts w:ascii="Times New Roman" w:hAnsi="Times New Roman" w:cs="Times New Roman"/>
          <w:sz w:val="24"/>
          <w:szCs w:val="24"/>
        </w:rPr>
        <w:t>re are quite frustrating. The above graph reveals the struggles</w:t>
      </w:r>
      <w:r>
        <w:rPr>
          <w:rFonts w:ascii="Times New Roman" w:hAnsi="Times New Roman" w:cs="Times New Roman"/>
          <w:sz w:val="24"/>
          <w:szCs w:val="24"/>
        </w:rPr>
        <w:t xml:space="preserve"> that Crown melamine </w:t>
      </w:r>
      <w:r w:rsidR="00897975">
        <w:rPr>
          <w:rFonts w:ascii="Times New Roman" w:hAnsi="Times New Roman" w:cs="Times New Roman"/>
          <w:sz w:val="24"/>
          <w:szCs w:val="24"/>
        </w:rPr>
        <w:t xml:space="preserve">industry limited had been gone </w:t>
      </w:r>
      <w:r>
        <w:rPr>
          <w:rFonts w:ascii="Times New Roman" w:hAnsi="Times New Roman" w:cs="Times New Roman"/>
          <w:sz w:val="24"/>
          <w:szCs w:val="24"/>
        </w:rPr>
        <w:t>through.</w:t>
      </w:r>
      <w:r w:rsidR="00897975">
        <w:rPr>
          <w:rFonts w:ascii="Times New Roman" w:hAnsi="Times New Roman" w:cs="Times New Roman"/>
          <w:sz w:val="24"/>
          <w:szCs w:val="24"/>
        </w:rPr>
        <w:t xml:space="preserve"> There are consecutive net losses encountered by the company in which the highest loss was in the year 2018</w:t>
      </w:r>
      <w:r w:rsidR="00DA1F1A">
        <w:rPr>
          <w:rFonts w:ascii="Times New Roman" w:hAnsi="Times New Roman" w:cs="Times New Roman"/>
          <w:sz w:val="24"/>
          <w:szCs w:val="24"/>
        </w:rPr>
        <w:t xml:space="preserve"> while remarkably the lowest loss was recorded in the year 2020 respectively.</w:t>
      </w:r>
      <w:r>
        <w:rPr>
          <w:rFonts w:ascii="Times New Roman" w:hAnsi="Times New Roman" w:cs="Times New Roman"/>
          <w:sz w:val="24"/>
          <w:szCs w:val="24"/>
        </w:rPr>
        <w:t xml:space="preserve"> Starting off with 2017 the company incurred a net loss of 5.8% which further deteriorated in the next couple of years. The company recorded its highest net loss of 9.13% in the year 2018 but in the very next year 2019 the net loss slightly nudged down to 8.93%. Dramatically, in the covid-19 stricken year the company recorded its lowest possible loss of -4.68% among the other 3 years. </w:t>
      </w:r>
      <w:r>
        <w:rPr>
          <w:rFonts w:ascii="Times New Roman" w:hAnsi="Times New Roman" w:cs="Times New Roman"/>
          <w:sz w:val="24"/>
          <w:szCs w:val="24"/>
        </w:rPr>
        <w:lastRenderedPageBreak/>
        <w:t xml:space="preserve">Although it is not something to cherish for but </w:t>
      </w:r>
      <w:r w:rsidR="00265F88">
        <w:rPr>
          <w:rFonts w:ascii="Times New Roman" w:hAnsi="Times New Roman" w:cs="Times New Roman"/>
          <w:sz w:val="24"/>
          <w:szCs w:val="24"/>
        </w:rPr>
        <w:t xml:space="preserve">the management deserves credit here because the sales in 2020 was not up to mark at all due to pandemic but despite of that the management could keep the overhead expenses down which paid off for them. Thus, it can be concluded although there is a loss but the company performed good in 2020 </w:t>
      </w:r>
      <w:r w:rsidR="00F01151">
        <w:rPr>
          <w:rFonts w:ascii="Times New Roman" w:hAnsi="Times New Roman" w:cs="Times New Roman"/>
          <w:sz w:val="24"/>
          <w:szCs w:val="24"/>
        </w:rPr>
        <w:t>in pandemic stricken year.</w:t>
      </w:r>
    </w:p>
    <w:p w:rsidR="007D2773" w:rsidRDefault="007D2773" w:rsidP="00E12B64">
      <w:pPr>
        <w:spacing w:line="360" w:lineRule="auto"/>
        <w:rPr>
          <w:rFonts w:ascii="Times New Roman" w:hAnsi="Times New Roman" w:cs="Times New Roman"/>
          <w:sz w:val="24"/>
          <w:szCs w:val="24"/>
        </w:rPr>
      </w:pPr>
    </w:p>
    <w:p w:rsidR="00813F5A" w:rsidRPr="00784082" w:rsidRDefault="00813F5A" w:rsidP="009E6A7C">
      <w:pPr>
        <w:rPr>
          <w:rFonts w:ascii="Times New Roman" w:hAnsi="Times New Roman" w:cs="Times New Roman"/>
          <w:b/>
          <w:bCs/>
          <w:sz w:val="24"/>
          <w:szCs w:val="24"/>
          <w:u w:val="single"/>
        </w:rPr>
      </w:pPr>
      <w:r w:rsidRPr="00784082">
        <w:rPr>
          <w:rFonts w:ascii="Times New Roman" w:hAnsi="Times New Roman" w:cs="Times New Roman"/>
          <w:b/>
          <w:bCs/>
          <w:sz w:val="24"/>
          <w:szCs w:val="24"/>
          <w:u w:val="single"/>
        </w:rPr>
        <w:t>Operating Profit Margin:</w:t>
      </w:r>
    </w:p>
    <w:p w:rsidR="00326C0E" w:rsidRDefault="00435A23" w:rsidP="009F71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Operating profit margin is a profitability ratio that measures the proportion of profit that a company generates out of its operation before deducting the finance costs and taxes. This is a very important </w:t>
      </w:r>
      <w:r w:rsidR="00C64BEB">
        <w:rPr>
          <w:rFonts w:ascii="Times New Roman" w:hAnsi="Times New Roman" w:cs="Times New Roman"/>
          <w:sz w:val="24"/>
          <w:szCs w:val="24"/>
        </w:rPr>
        <w:t>profitability metric used</w:t>
      </w:r>
      <w:r>
        <w:rPr>
          <w:rFonts w:ascii="Times New Roman" w:hAnsi="Times New Roman" w:cs="Times New Roman"/>
          <w:sz w:val="24"/>
          <w:szCs w:val="24"/>
        </w:rPr>
        <w:t xml:space="preserve"> to evaluate the efficiency and effectiveness of a company</w:t>
      </w:r>
      <w:r w:rsidR="00C64BEB">
        <w:rPr>
          <w:rFonts w:ascii="Times New Roman" w:hAnsi="Times New Roman" w:cs="Times New Roman"/>
          <w:sz w:val="24"/>
          <w:szCs w:val="24"/>
        </w:rPr>
        <w:t>. A higher operating margin ratio demonstrates that the business is more eligible in generating big chunk of profits out of its operations. On the flip side, a lower ratio indicates the inability of a company in generating profits from its operations. The Operating margin ratio can be calculated by using a very simple formulae where the operating profit is divided by the total sales and then multiplied by hundred.</w:t>
      </w:r>
    </w:p>
    <w:p w:rsidR="009E6A7C" w:rsidRPr="00C351CE" w:rsidRDefault="009E6A7C" w:rsidP="00326C0E">
      <w:pPr>
        <w:spacing w:line="360" w:lineRule="auto"/>
        <w:rPr>
          <w:rFonts w:ascii="Times New Roman" w:hAnsi="Times New Roman" w:cs="Times New Roman"/>
          <w:sz w:val="24"/>
          <w:szCs w:val="24"/>
        </w:rPr>
      </w:pPr>
    </w:p>
    <w:p w:rsidR="00AB3256" w:rsidRDefault="00435A23" w:rsidP="00F50FA8">
      <w:pPr>
        <w:spacing w:line="360" w:lineRule="auto"/>
        <w:jc w:val="both"/>
        <w:rPr>
          <w:rFonts w:ascii="Times New Roman" w:hAnsi="Times New Roman" w:cs="Times New Roman"/>
          <w:sz w:val="24"/>
          <w:szCs w:val="24"/>
        </w:rPr>
      </w:pPr>
      <w:r w:rsidRPr="00435A23">
        <w:rPr>
          <w:rFonts w:ascii="Times New Roman" w:hAnsi="Times New Roman" w:cs="Times New Roman"/>
          <w:noProof/>
          <w:sz w:val="26"/>
          <w:szCs w:val="26"/>
        </w:rPr>
        <w:drawing>
          <wp:inline distT="0" distB="0" distL="0" distR="0" wp14:anchorId="481BB8A7" wp14:editId="6A87BEE0">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B3256" w:rsidRPr="00435A23" w:rsidRDefault="00435A23" w:rsidP="00435A23">
      <w:pPr>
        <w:jc w:val="center"/>
        <w:rPr>
          <w:rFonts w:ascii="Times New Roman" w:hAnsi="Times New Roman" w:cs="Times New Roman"/>
          <w:b/>
          <w:bCs/>
          <w:color w:val="1F4E79" w:themeColor="accent1" w:themeShade="80"/>
          <w:szCs w:val="22"/>
        </w:rPr>
      </w:pPr>
      <w:r w:rsidRPr="00435A23">
        <w:rPr>
          <w:rFonts w:ascii="Times New Roman" w:hAnsi="Times New Roman" w:cs="Times New Roman"/>
          <w:b/>
          <w:bCs/>
          <w:color w:val="1F4E79" w:themeColor="accent1" w:themeShade="80"/>
          <w:szCs w:val="22"/>
        </w:rPr>
        <w:t>Figure:</w:t>
      </w:r>
      <w:r w:rsidR="009E6A7C">
        <w:rPr>
          <w:rFonts w:ascii="Times New Roman" w:hAnsi="Times New Roman" w:cs="Times New Roman"/>
          <w:b/>
          <w:bCs/>
          <w:color w:val="1F4E79" w:themeColor="accent1" w:themeShade="80"/>
          <w:szCs w:val="22"/>
        </w:rPr>
        <w:t xml:space="preserve"> 5</w:t>
      </w:r>
    </w:p>
    <w:p w:rsidR="00435A23" w:rsidRDefault="009E11C6" w:rsidP="009F714F">
      <w:pPr>
        <w:spacing w:line="360" w:lineRule="auto"/>
        <w:jc w:val="both"/>
        <w:rPr>
          <w:rFonts w:ascii="Times New Roman" w:hAnsi="Times New Roman" w:cs="Times New Roman"/>
          <w:b/>
          <w:bCs/>
          <w:color w:val="1F4E79" w:themeColor="accent1" w:themeShade="80"/>
          <w:sz w:val="28"/>
        </w:rPr>
      </w:pPr>
      <w:r>
        <w:rPr>
          <w:rFonts w:ascii="Times New Roman" w:hAnsi="Times New Roman" w:cs="Times New Roman"/>
          <w:sz w:val="24"/>
          <w:szCs w:val="24"/>
        </w:rPr>
        <w:t xml:space="preserve">Here according to the above graph it is evident that Crown melamine industry limited registered its highest operating profit margin in the covid-19 stricken year 2020 while the lowest was in 2017 respectively. Initially, in 2017 the company was striving with 2.59% operating margin </w:t>
      </w:r>
      <w:r>
        <w:rPr>
          <w:rFonts w:ascii="Times New Roman" w:hAnsi="Times New Roman" w:cs="Times New Roman"/>
          <w:sz w:val="24"/>
          <w:szCs w:val="24"/>
        </w:rPr>
        <w:lastRenderedPageBreak/>
        <w:t xml:space="preserve">ratio. However, the scenario started to enhance from next years as there were descent improvements registered by the company both in 2018 and 2019. The operating margin ratio went up to 3.9% in 2018 and in 2019 there was a substantial soar from 3.9% to 6.30%. But the best was yet to come which the company might not have even realized. In the pandemic year 2020 the company had recorded the highest operating margin ratio of 11.80% which was also a remarkable increase from that of the preceding year. </w:t>
      </w:r>
      <w:r w:rsidR="00435A23">
        <w:rPr>
          <w:rFonts w:ascii="Times New Roman" w:hAnsi="Times New Roman" w:cs="Times New Roman"/>
          <w:b/>
          <w:bCs/>
          <w:color w:val="1F4E79" w:themeColor="accent1" w:themeShade="80"/>
          <w:sz w:val="28"/>
        </w:rPr>
        <w:br w:type="page"/>
      </w:r>
    </w:p>
    <w:p w:rsidR="00935AD4" w:rsidRPr="000E4D1A" w:rsidRDefault="00F5075D" w:rsidP="000E4D1A">
      <w:pPr>
        <w:pStyle w:val="Heading2"/>
        <w:jc w:val="center"/>
        <w:rPr>
          <w:rFonts w:ascii="Times New Roman" w:hAnsi="Times New Roman" w:cs="Times New Roman"/>
          <w:b/>
          <w:bCs/>
          <w:sz w:val="28"/>
          <w:szCs w:val="28"/>
        </w:rPr>
      </w:pPr>
      <w:bookmarkStart w:id="54" w:name="_Toc86778482"/>
      <w:r w:rsidRPr="000E4D1A">
        <w:rPr>
          <w:rFonts w:ascii="Times New Roman" w:hAnsi="Times New Roman" w:cs="Times New Roman"/>
          <w:b/>
          <w:bCs/>
          <w:sz w:val="28"/>
          <w:szCs w:val="28"/>
        </w:rPr>
        <w:lastRenderedPageBreak/>
        <w:t>5</w:t>
      </w:r>
      <w:r w:rsidR="00023127">
        <w:rPr>
          <w:rFonts w:ascii="Times New Roman" w:hAnsi="Times New Roman" w:cs="Times New Roman"/>
          <w:b/>
          <w:bCs/>
          <w:sz w:val="28"/>
          <w:szCs w:val="28"/>
        </w:rPr>
        <w:t>.2</w:t>
      </w:r>
      <w:r w:rsidR="00973000" w:rsidRPr="000E4D1A">
        <w:rPr>
          <w:rFonts w:ascii="Times New Roman" w:hAnsi="Times New Roman" w:cs="Times New Roman"/>
          <w:b/>
          <w:bCs/>
          <w:sz w:val="28"/>
          <w:szCs w:val="28"/>
        </w:rPr>
        <w:t xml:space="preserve">.3 </w:t>
      </w:r>
      <w:r w:rsidR="00935AD4" w:rsidRPr="000E4D1A">
        <w:rPr>
          <w:rFonts w:ascii="Times New Roman" w:hAnsi="Times New Roman" w:cs="Times New Roman"/>
          <w:b/>
          <w:bCs/>
          <w:sz w:val="28"/>
          <w:szCs w:val="28"/>
        </w:rPr>
        <w:t>EFFICIENCY RATIOS</w:t>
      </w:r>
      <w:bookmarkEnd w:id="54"/>
    </w:p>
    <w:p w:rsidR="00935AD4" w:rsidRDefault="00935AD4" w:rsidP="00935AD4">
      <w:pPr>
        <w:pBdr>
          <w:bottom w:val="single" w:sz="6" w:space="1" w:color="auto"/>
        </w:pBdr>
        <w:jc w:val="center"/>
        <w:rPr>
          <w:rFonts w:ascii="Times New Roman" w:hAnsi="Times New Roman" w:cs="Times New Roman"/>
          <w:b/>
          <w:bCs/>
          <w:color w:val="1F4E79" w:themeColor="accent1" w:themeShade="80"/>
          <w:sz w:val="28"/>
        </w:rPr>
      </w:pPr>
    </w:p>
    <w:p w:rsidR="001F3A36" w:rsidRDefault="00935AD4" w:rsidP="009F71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Efficiency ratios are also one of the most important ratios used to measure the performance of a business. The ratio demonstrate the how well a business utilized its assets to generate its </w:t>
      </w:r>
      <w:r w:rsidR="00423083">
        <w:rPr>
          <w:rFonts w:ascii="Times New Roman" w:hAnsi="Times New Roman" w:cs="Times New Roman"/>
          <w:sz w:val="24"/>
          <w:szCs w:val="24"/>
        </w:rPr>
        <w:t>revenues. A</w:t>
      </w:r>
      <w:r>
        <w:rPr>
          <w:rFonts w:ascii="Times New Roman" w:hAnsi="Times New Roman" w:cs="Times New Roman"/>
          <w:sz w:val="24"/>
          <w:szCs w:val="24"/>
        </w:rPr>
        <w:t xml:space="preserve">sset turnover, rate of inventory turnover, trade receivables turnover and </w:t>
      </w:r>
      <w:r w:rsidR="001F3A36">
        <w:rPr>
          <w:rFonts w:ascii="Times New Roman" w:hAnsi="Times New Roman" w:cs="Times New Roman"/>
          <w:sz w:val="24"/>
          <w:szCs w:val="24"/>
        </w:rPr>
        <w:t>trade payables turnover</w:t>
      </w:r>
      <w:r>
        <w:rPr>
          <w:rFonts w:ascii="Times New Roman" w:hAnsi="Times New Roman" w:cs="Times New Roman"/>
          <w:sz w:val="24"/>
          <w:szCs w:val="24"/>
        </w:rPr>
        <w:t xml:space="preserve"> are the common efficiency ra</w:t>
      </w:r>
      <w:r w:rsidR="001F3A36">
        <w:rPr>
          <w:rFonts w:ascii="Times New Roman" w:hAnsi="Times New Roman" w:cs="Times New Roman"/>
          <w:sz w:val="24"/>
          <w:szCs w:val="24"/>
        </w:rPr>
        <w:t>tios used by businesses to evaluate their performances.</w:t>
      </w:r>
    </w:p>
    <w:p w:rsidR="001F3A36" w:rsidRDefault="001F3A36" w:rsidP="001F3A36">
      <w:pPr>
        <w:spacing w:line="360" w:lineRule="auto"/>
        <w:rPr>
          <w:rFonts w:ascii="Times New Roman" w:hAnsi="Times New Roman" w:cs="Times New Roman"/>
          <w:sz w:val="24"/>
          <w:szCs w:val="24"/>
        </w:rPr>
      </w:pPr>
    </w:p>
    <w:p w:rsidR="001F3A36" w:rsidRPr="00784082" w:rsidRDefault="001F3A36" w:rsidP="001F3A36">
      <w:pPr>
        <w:spacing w:line="360" w:lineRule="auto"/>
        <w:rPr>
          <w:rFonts w:ascii="Times New Roman" w:hAnsi="Times New Roman" w:cs="Times New Roman"/>
          <w:b/>
          <w:bCs/>
          <w:color w:val="1F4E79" w:themeColor="accent1" w:themeShade="80"/>
          <w:sz w:val="28"/>
          <w:u w:val="single"/>
        </w:rPr>
      </w:pPr>
      <w:r w:rsidRPr="00784082">
        <w:rPr>
          <w:rFonts w:ascii="Times New Roman" w:hAnsi="Times New Roman" w:cs="Times New Roman"/>
          <w:b/>
          <w:bCs/>
          <w:sz w:val="24"/>
          <w:szCs w:val="24"/>
          <w:u w:val="single"/>
        </w:rPr>
        <w:t>Rate of Inventory Turnover</w:t>
      </w:r>
      <w:r w:rsidRPr="005233C2">
        <w:rPr>
          <w:rFonts w:ascii="Times New Roman" w:hAnsi="Times New Roman" w:cs="Times New Roman"/>
          <w:b/>
          <w:bCs/>
          <w:sz w:val="24"/>
          <w:szCs w:val="24"/>
          <w:u w:val="single"/>
        </w:rPr>
        <w:t>:</w:t>
      </w:r>
    </w:p>
    <w:p w:rsidR="001F3A36" w:rsidRDefault="001F3A36" w:rsidP="009F714F">
      <w:pPr>
        <w:spacing w:line="360" w:lineRule="auto"/>
        <w:jc w:val="both"/>
        <w:rPr>
          <w:rFonts w:ascii="Times New Roman" w:hAnsi="Times New Roman" w:cs="Times New Roman"/>
          <w:sz w:val="24"/>
          <w:szCs w:val="24"/>
        </w:rPr>
      </w:pPr>
      <w:r>
        <w:rPr>
          <w:rFonts w:ascii="Times New Roman" w:hAnsi="Times New Roman" w:cs="Times New Roman"/>
          <w:sz w:val="24"/>
          <w:szCs w:val="24"/>
        </w:rPr>
        <w:t>Rate of inventory turnover demonstrates the number of times a company sold off its stock during a specific period of time. A high rate of inventory turnover indicates that the company have strong sells and efficient enough in maintaining its inventory accordingly. On the flip side a lower ratio indicates that the company is inefficient in handling its inventories and the sales of the company are weak which needs to enhance.</w:t>
      </w:r>
      <w:r w:rsidR="00423083">
        <w:rPr>
          <w:rFonts w:ascii="Times New Roman" w:hAnsi="Times New Roman" w:cs="Times New Roman"/>
          <w:sz w:val="24"/>
          <w:szCs w:val="24"/>
        </w:rPr>
        <w:t xml:space="preserve"> The rate of inventory turnover is calculated by dividing the cost of goods sold by the average value of inventory and the result is expressed as times.</w:t>
      </w:r>
    </w:p>
    <w:p w:rsidR="00930C53" w:rsidRDefault="00930C53" w:rsidP="001F3A36">
      <w:pPr>
        <w:spacing w:line="360" w:lineRule="auto"/>
        <w:rPr>
          <w:rFonts w:ascii="Times New Roman" w:hAnsi="Times New Roman" w:cs="Times New Roman"/>
          <w:sz w:val="24"/>
          <w:szCs w:val="24"/>
        </w:rPr>
      </w:pPr>
    </w:p>
    <w:p w:rsidR="00930C53" w:rsidRDefault="001F3A36" w:rsidP="001F3A36">
      <w:pPr>
        <w:spacing w:line="360" w:lineRule="auto"/>
        <w:rPr>
          <w:rFonts w:ascii="Times New Roman" w:hAnsi="Times New Roman" w:cs="Times New Roman"/>
          <w:b/>
          <w:bCs/>
          <w:color w:val="1F4E79" w:themeColor="accent1" w:themeShade="80"/>
          <w:sz w:val="28"/>
          <w:u w:val="single"/>
        </w:rPr>
      </w:pPr>
      <w:r>
        <w:rPr>
          <w:rFonts w:ascii="Times New Roman" w:hAnsi="Times New Roman" w:cs="Times New Roman"/>
          <w:b/>
          <w:bCs/>
          <w:noProof/>
          <w:color w:val="1F4E79" w:themeColor="accent1" w:themeShade="80"/>
          <w:sz w:val="28"/>
          <w:u w:val="single"/>
        </w:rPr>
        <w:drawing>
          <wp:inline distT="0" distB="0" distL="0" distR="0" wp14:anchorId="74B279E7" wp14:editId="7DFB8DA6">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35AD4" w:rsidRPr="00930C53" w:rsidRDefault="00930C53" w:rsidP="00930C53">
      <w:pPr>
        <w:spacing w:line="360" w:lineRule="auto"/>
        <w:jc w:val="center"/>
        <w:rPr>
          <w:rFonts w:ascii="Times New Roman" w:hAnsi="Times New Roman" w:cs="Times New Roman"/>
          <w:b/>
          <w:bCs/>
          <w:color w:val="1F4E79" w:themeColor="accent1" w:themeShade="80"/>
          <w:szCs w:val="22"/>
        </w:rPr>
      </w:pPr>
      <w:r w:rsidRPr="00930C53">
        <w:rPr>
          <w:rFonts w:ascii="Times New Roman" w:hAnsi="Times New Roman" w:cs="Times New Roman"/>
          <w:b/>
          <w:bCs/>
          <w:color w:val="1F4E79" w:themeColor="accent1" w:themeShade="80"/>
          <w:szCs w:val="22"/>
        </w:rPr>
        <w:t>Figure: 6</w:t>
      </w:r>
      <w:r w:rsidR="00935AD4" w:rsidRPr="00930C53">
        <w:rPr>
          <w:rFonts w:ascii="Times New Roman" w:hAnsi="Times New Roman" w:cs="Times New Roman"/>
          <w:b/>
          <w:bCs/>
          <w:color w:val="1F4E79" w:themeColor="accent1" w:themeShade="80"/>
          <w:szCs w:val="22"/>
        </w:rPr>
        <w:br w:type="page"/>
      </w:r>
    </w:p>
    <w:p w:rsidR="00935AD4" w:rsidRDefault="00935AD4">
      <w:pPr>
        <w:pBdr>
          <w:bottom w:val="single" w:sz="6" w:space="1" w:color="auto"/>
        </w:pBdr>
        <w:rPr>
          <w:rFonts w:ascii="Times New Roman" w:hAnsi="Times New Roman" w:cs="Times New Roman"/>
          <w:b/>
          <w:bCs/>
          <w:color w:val="1F4E79" w:themeColor="accent1" w:themeShade="80"/>
          <w:sz w:val="28"/>
        </w:rPr>
      </w:pPr>
    </w:p>
    <w:p w:rsidR="00930C53" w:rsidRDefault="00930C53" w:rsidP="009F714F">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graph above it is evident the maximum rate of inventory turnover was in the year 2019 while the least was in 2018. Initially in 2017 the company had a rate of inventory turnover of 4.27 times which slightly descended down to 4.02 times in the next year 2018. At next in 2019 the company registered the highest of 7.51 times in the relevant ratio performance. Finally, in the pandemic year 2020 the rate of inventory turnover was 6.65 times which declined little in comparison to the preceding year but still was descent enough for the company taking in considering the ratio of 2017 and 2018.</w:t>
      </w:r>
    </w:p>
    <w:p w:rsidR="00930C53" w:rsidRPr="00930C53" w:rsidRDefault="00930C53" w:rsidP="00930C53">
      <w:pPr>
        <w:spacing w:line="360" w:lineRule="auto"/>
        <w:rPr>
          <w:rFonts w:ascii="Times New Roman" w:hAnsi="Times New Roman" w:cs="Times New Roman"/>
          <w:sz w:val="24"/>
          <w:szCs w:val="24"/>
        </w:rPr>
      </w:pPr>
    </w:p>
    <w:p w:rsidR="00930C53" w:rsidRDefault="00423083" w:rsidP="004F57E5">
      <w:pPr>
        <w:rPr>
          <w:rFonts w:ascii="Times New Roman" w:hAnsi="Times New Roman" w:cs="Times New Roman"/>
          <w:b/>
          <w:bCs/>
          <w:sz w:val="24"/>
          <w:szCs w:val="24"/>
          <w:u w:val="single"/>
        </w:rPr>
      </w:pPr>
      <w:r w:rsidRPr="00423083">
        <w:rPr>
          <w:rFonts w:ascii="Times New Roman" w:hAnsi="Times New Roman" w:cs="Times New Roman"/>
          <w:b/>
          <w:bCs/>
          <w:sz w:val="24"/>
          <w:szCs w:val="24"/>
          <w:u w:val="single"/>
        </w:rPr>
        <w:t>Asset Turnover Ratio</w:t>
      </w:r>
      <w:r>
        <w:rPr>
          <w:rFonts w:ascii="Times New Roman" w:hAnsi="Times New Roman" w:cs="Times New Roman"/>
          <w:b/>
          <w:bCs/>
          <w:sz w:val="24"/>
          <w:szCs w:val="24"/>
          <w:u w:val="single"/>
        </w:rPr>
        <w:t>:</w:t>
      </w:r>
    </w:p>
    <w:p w:rsidR="00423083" w:rsidRDefault="00423083" w:rsidP="009F714F">
      <w:pPr>
        <w:spacing w:line="360" w:lineRule="auto"/>
        <w:jc w:val="both"/>
        <w:rPr>
          <w:rFonts w:ascii="Times New Roman" w:hAnsi="Times New Roman" w:cs="Times New Roman"/>
          <w:sz w:val="24"/>
          <w:szCs w:val="24"/>
        </w:rPr>
      </w:pPr>
      <w:r>
        <w:rPr>
          <w:rFonts w:ascii="Times New Roman" w:hAnsi="Times New Roman" w:cs="Times New Roman"/>
          <w:sz w:val="24"/>
          <w:szCs w:val="24"/>
        </w:rPr>
        <w:t>Asset turnover ratio is an efficiency ratio used by businesses to evaluate their performance. The asset turnover ratio shows the efficiency of the assets of a company in generating revenues for the company. A higher ratio indicates the efficiency of a business in generating revenue from its assets while a lower ratio shows the inefficiency of the company is making revenue out of its assets. The asset turnover ratio is usually calculated by dividing the net sales with average total assets of the company.</w:t>
      </w:r>
    </w:p>
    <w:p w:rsidR="00423083" w:rsidRPr="00423083" w:rsidRDefault="00423083" w:rsidP="00423083">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760786" wp14:editId="690B8102">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23083" w:rsidRPr="00F60159" w:rsidRDefault="00F60159" w:rsidP="00F60159">
      <w:pPr>
        <w:spacing w:line="360" w:lineRule="auto"/>
        <w:jc w:val="center"/>
        <w:rPr>
          <w:rFonts w:ascii="Times New Roman" w:hAnsi="Times New Roman" w:cs="Times New Roman"/>
          <w:b/>
          <w:bCs/>
          <w:color w:val="1F4E79" w:themeColor="accent1" w:themeShade="80"/>
          <w:sz w:val="24"/>
          <w:szCs w:val="24"/>
        </w:rPr>
      </w:pPr>
      <w:r w:rsidRPr="00F60159">
        <w:rPr>
          <w:rFonts w:ascii="Times New Roman" w:hAnsi="Times New Roman" w:cs="Times New Roman"/>
          <w:b/>
          <w:bCs/>
          <w:color w:val="1F4E79" w:themeColor="accent1" w:themeShade="80"/>
          <w:sz w:val="24"/>
          <w:szCs w:val="24"/>
        </w:rPr>
        <w:t>Figure: 7</w:t>
      </w:r>
    </w:p>
    <w:p w:rsidR="00BC31CE" w:rsidRDefault="00BC31CE">
      <w:pPr>
        <w:rPr>
          <w:rFonts w:ascii="Times New Roman" w:hAnsi="Times New Roman" w:cs="Times New Roman"/>
          <w:sz w:val="24"/>
          <w:szCs w:val="24"/>
        </w:rPr>
      </w:pPr>
      <w:r>
        <w:rPr>
          <w:rFonts w:ascii="Times New Roman" w:hAnsi="Times New Roman" w:cs="Times New Roman"/>
          <w:sz w:val="24"/>
          <w:szCs w:val="24"/>
        </w:rPr>
        <w:br w:type="page"/>
      </w:r>
    </w:p>
    <w:p w:rsidR="00F60159" w:rsidRDefault="004F57E5" w:rsidP="009F714F">
      <w:pPr>
        <w:spacing w:line="360" w:lineRule="auto"/>
        <w:jc w:val="both"/>
        <w:rPr>
          <w:rFonts w:ascii="Times New Roman" w:hAnsi="Times New Roman" w:cs="Times New Roman"/>
          <w:b/>
          <w:bCs/>
          <w:color w:val="1F4E79" w:themeColor="accent1" w:themeShade="80"/>
          <w:sz w:val="28"/>
        </w:rPr>
      </w:pPr>
      <w:r>
        <w:rPr>
          <w:rFonts w:ascii="Times New Roman" w:hAnsi="Times New Roman" w:cs="Times New Roman"/>
          <w:sz w:val="24"/>
          <w:szCs w:val="24"/>
        </w:rPr>
        <w:lastRenderedPageBreak/>
        <w:t>According the figure it can be concluded that the maximum asset turnover ratio was registered in</w:t>
      </w:r>
      <w:r>
        <w:rPr>
          <w:rFonts w:ascii="Times New Roman" w:hAnsi="Times New Roman" w:cs="Times New Roman"/>
          <w:b/>
          <w:bCs/>
          <w:color w:val="1F4E79" w:themeColor="accent1" w:themeShade="80"/>
          <w:sz w:val="28"/>
        </w:rPr>
        <w:t xml:space="preserve"> </w:t>
      </w:r>
      <w:r>
        <w:rPr>
          <w:rFonts w:ascii="Times New Roman" w:hAnsi="Times New Roman" w:cs="Times New Roman"/>
          <w:sz w:val="24"/>
          <w:szCs w:val="24"/>
        </w:rPr>
        <w:t>2018 while the lowest one was recorded in the year 2020. Initially in 2017, the asset turnover ratio was 0.91 which slightly increased to 1.04 in the next year 2018. However, in 2019 the ratio once again declined slightly to 0.98. But the worse was about to come for the company as they registered the lowest asset turnover ratio in the pandemic stricken</w:t>
      </w:r>
      <w:r>
        <w:rPr>
          <w:rFonts w:ascii="Times New Roman" w:hAnsi="Times New Roman" w:cs="Times New Roman"/>
          <w:b/>
          <w:bCs/>
          <w:color w:val="1F4E79" w:themeColor="accent1" w:themeShade="80"/>
          <w:sz w:val="28"/>
        </w:rPr>
        <w:t xml:space="preserve"> </w:t>
      </w:r>
      <w:r>
        <w:rPr>
          <w:rFonts w:ascii="Times New Roman" w:hAnsi="Times New Roman" w:cs="Times New Roman"/>
          <w:sz w:val="24"/>
          <w:szCs w:val="24"/>
        </w:rPr>
        <w:t>year 2020 which was 0.63 which is really concerning for the company as they are not being able to generate enough revenue from its assets</w:t>
      </w:r>
      <w:r>
        <w:rPr>
          <w:rFonts w:ascii="Times New Roman" w:hAnsi="Times New Roman" w:cs="Times New Roman"/>
          <w:b/>
          <w:bCs/>
          <w:color w:val="1F4E79" w:themeColor="accent1" w:themeShade="80"/>
          <w:sz w:val="28"/>
        </w:rPr>
        <w:t>.</w:t>
      </w:r>
      <w:r w:rsidR="00F60159">
        <w:rPr>
          <w:rFonts w:ascii="Times New Roman" w:hAnsi="Times New Roman" w:cs="Times New Roman"/>
          <w:b/>
          <w:bCs/>
          <w:color w:val="1F4E79" w:themeColor="accent1" w:themeShade="80"/>
          <w:sz w:val="28"/>
        </w:rPr>
        <w:br w:type="page"/>
      </w:r>
    </w:p>
    <w:p w:rsidR="00B212F0" w:rsidRPr="001E75B9" w:rsidRDefault="00F5075D" w:rsidP="001E75B9">
      <w:pPr>
        <w:pStyle w:val="Heading1"/>
        <w:jc w:val="center"/>
        <w:rPr>
          <w:rFonts w:ascii="Times New Roman" w:hAnsi="Times New Roman" w:cs="Times New Roman"/>
          <w:b/>
          <w:bCs/>
          <w:sz w:val="28"/>
          <w:szCs w:val="28"/>
        </w:rPr>
      </w:pPr>
      <w:bookmarkStart w:id="55" w:name="_Toc86778483"/>
      <w:r w:rsidRPr="001E75B9">
        <w:rPr>
          <w:rFonts w:ascii="Times New Roman" w:hAnsi="Times New Roman" w:cs="Times New Roman"/>
          <w:b/>
          <w:bCs/>
          <w:sz w:val="28"/>
          <w:szCs w:val="28"/>
        </w:rPr>
        <w:lastRenderedPageBreak/>
        <w:t>5</w:t>
      </w:r>
      <w:r w:rsidR="00023127" w:rsidRPr="001E75B9">
        <w:rPr>
          <w:rFonts w:ascii="Times New Roman" w:hAnsi="Times New Roman" w:cs="Times New Roman"/>
          <w:b/>
          <w:bCs/>
          <w:sz w:val="28"/>
          <w:szCs w:val="28"/>
        </w:rPr>
        <w:t>.3</w:t>
      </w:r>
      <w:r w:rsidR="00973000" w:rsidRPr="001E75B9">
        <w:rPr>
          <w:rFonts w:ascii="Times New Roman" w:hAnsi="Times New Roman" w:cs="Times New Roman"/>
          <w:b/>
          <w:bCs/>
          <w:sz w:val="28"/>
          <w:szCs w:val="28"/>
        </w:rPr>
        <w:t xml:space="preserve"> </w:t>
      </w:r>
      <w:r w:rsidR="00B212F0" w:rsidRPr="001E75B9">
        <w:rPr>
          <w:rFonts w:ascii="Times New Roman" w:hAnsi="Times New Roman" w:cs="Times New Roman"/>
          <w:b/>
          <w:bCs/>
          <w:sz w:val="28"/>
          <w:szCs w:val="28"/>
        </w:rPr>
        <w:t>N</w:t>
      </w:r>
      <w:r w:rsidR="00674D9F">
        <w:rPr>
          <w:rFonts w:ascii="Times New Roman" w:hAnsi="Times New Roman" w:cs="Times New Roman"/>
          <w:b/>
          <w:bCs/>
          <w:sz w:val="28"/>
          <w:szCs w:val="28"/>
        </w:rPr>
        <w:t>ON-FINANCIAL PERFORMANCE INDICATORS</w:t>
      </w:r>
      <w:bookmarkEnd w:id="55"/>
    </w:p>
    <w:p w:rsidR="001E728A" w:rsidRDefault="001E728A" w:rsidP="001E728A">
      <w:pPr>
        <w:pBdr>
          <w:bottom w:val="single" w:sz="6" w:space="1" w:color="auto"/>
        </w:pBdr>
        <w:jc w:val="center"/>
        <w:rPr>
          <w:rFonts w:ascii="Times New Roman" w:hAnsi="Times New Roman" w:cs="Times New Roman"/>
          <w:b/>
          <w:bCs/>
          <w:sz w:val="24"/>
          <w:szCs w:val="24"/>
        </w:rPr>
      </w:pPr>
    </w:p>
    <w:p w:rsidR="00C03E9B" w:rsidRDefault="00C03E9B" w:rsidP="004462B8">
      <w:pPr>
        <w:spacing w:line="360" w:lineRule="auto"/>
        <w:jc w:val="both"/>
        <w:rPr>
          <w:rFonts w:ascii="Times New Roman" w:hAnsi="Times New Roman" w:cs="Times New Roman"/>
          <w:sz w:val="24"/>
          <w:szCs w:val="24"/>
        </w:rPr>
      </w:pPr>
      <w:r>
        <w:rPr>
          <w:rFonts w:ascii="Times New Roman" w:hAnsi="Times New Roman" w:cs="Times New Roman"/>
          <w:sz w:val="24"/>
          <w:szCs w:val="24"/>
        </w:rPr>
        <w:t>The non-financial performance indicators are useful tools that are used by the business to find out the qualitative performance of the business. In order to determine the corporate performance of a company it is essential to use both financial performance indicators which are basically the ratio analysis which gives a clear demonstration of the financial performance of the company. On the flip side, the non-financial performance indicators emphasize on the qualitative areas which cannot be measured in terms of numbers rather the areas needs to be critically examined to determine the performance.</w:t>
      </w:r>
      <w:r w:rsidR="005F7E9E">
        <w:rPr>
          <w:rFonts w:ascii="Times New Roman" w:hAnsi="Times New Roman" w:cs="Times New Roman"/>
          <w:sz w:val="24"/>
          <w:szCs w:val="24"/>
        </w:rPr>
        <w:t xml:space="preserve"> There are various non-financial performance indicators such as product defect percent</w:t>
      </w:r>
      <w:r w:rsidR="004F57E5">
        <w:rPr>
          <w:rFonts w:ascii="Times New Roman" w:hAnsi="Times New Roman" w:cs="Times New Roman"/>
          <w:sz w:val="24"/>
          <w:szCs w:val="24"/>
        </w:rPr>
        <w:t>age, employee productivity rate</w:t>
      </w:r>
      <w:r w:rsidR="005F7E9E">
        <w:rPr>
          <w:rFonts w:ascii="Times New Roman" w:hAnsi="Times New Roman" w:cs="Times New Roman"/>
          <w:sz w:val="24"/>
          <w:szCs w:val="24"/>
        </w:rPr>
        <w:t>, customer retention rate, new product and process development, employee training and development, product quality, customer satisfaction index, employee motivation, on-time rate etc.</w:t>
      </w:r>
    </w:p>
    <w:p w:rsidR="00C03E9B" w:rsidRDefault="00C03E9B" w:rsidP="00C03E9B">
      <w:pPr>
        <w:spacing w:line="360" w:lineRule="auto"/>
        <w:rPr>
          <w:rFonts w:ascii="Times New Roman" w:hAnsi="Times New Roman" w:cs="Times New Roman"/>
          <w:sz w:val="24"/>
          <w:szCs w:val="24"/>
        </w:rPr>
      </w:pPr>
    </w:p>
    <w:p w:rsidR="001E728A" w:rsidRPr="004F57E5" w:rsidRDefault="001E728A" w:rsidP="004F57E5">
      <w:pPr>
        <w:rPr>
          <w:rFonts w:ascii="Times New Roman" w:hAnsi="Times New Roman" w:cs="Times New Roman"/>
          <w:b/>
          <w:bCs/>
          <w:sz w:val="24"/>
          <w:szCs w:val="24"/>
          <w:u w:val="single"/>
        </w:rPr>
      </w:pPr>
      <w:r w:rsidRPr="001E728A">
        <w:rPr>
          <w:rFonts w:ascii="Times New Roman" w:hAnsi="Times New Roman"/>
          <w:b/>
          <w:bCs/>
          <w:sz w:val="24"/>
          <w:szCs w:val="24"/>
          <w:u w:val="single"/>
        </w:rPr>
        <w:t>Product Defect Percentage:</w:t>
      </w:r>
    </w:p>
    <w:p w:rsidR="00E51D37" w:rsidRDefault="001E728A" w:rsidP="004462B8">
      <w:pPr>
        <w:spacing w:line="360" w:lineRule="auto"/>
        <w:jc w:val="both"/>
        <w:rPr>
          <w:rFonts w:ascii="Times New Roman" w:hAnsi="Times New Roman"/>
          <w:sz w:val="24"/>
          <w:szCs w:val="24"/>
        </w:rPr>
      </w:pPr>
      <w:r>
        <w:rPr>
          <w:rFonts w:ascii="Times New Roman" w:hAnsi="Times New Roman"/>
          <w:sz w:val="24"/>
          <w:szCs w:val="24"/>
        </w:rPr>
        <w:t>This is a very useful metric used by operations manager usually to find out the number of defects in the products resulting from manufacturing. As organizations always pushes hard to minimize rolling out defective number of products and ultimately alleviating the waste within the organization. A higher product defect percentage determines that the employees are either demotivated or are not well skilled enough. In addition, a high defect percentage can also trigger if the raw materials used in manufacturing the products are not up to the desired standard and if the machineries and equipment that are need</w:t>
      </w:r>
      <w:r w:rsidR="00E51D37">
        <w:rPr>
          <w:rFonts w:ascii="Times New Roman" w:hAnsi="Times New Roman"/>
          <w:sz w:val="24"/>
          <w:szCs w:val="24"/>
        </w:rPr>
        <w:t>ed in the production are faulty. The operations manager generally uses a formulae to find out the product defect percentage. Here the total number of defected units produced in a given time span is divided by the total units of products manufactured in that given span then it is multiplied by hundred to convert the figure into a percentage which is more feasible to compare and study.</w:t>
      </w:r>
    </w:p>
    <w:p w:rsidR="00E51D37" w:rsidRDefault="00E51D37" w:rsidP="001E728A">
      <w:pPr>
        <w:spacing w:line="360" w:lineRule="auto"/>
        <w:rPr>
          <w:rFonts w:ascii="Times New Roman" w:hAnsi="Times New Roman"/>
          <w:sz w:val="24"/>
          <w:szCs w:val="24"/>
        </w:rPr>
      </w:pPr>
    </w:p>
    <w:p w:rsidR="001E728A" w:rsidRPr="001E728A" w:rsidRDefault="00E51D37" w:rsidP="001E728A">
      <w:pPr>
        <w:spacing w:line="36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7961280D" wp14:editId="1F4A845E">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51D37" w:rsidRDefault="00F56833" w:rsidP="00E51D37">
      <w:pPr>
        <w:spacing w:line="360" w:lineRule="auto"/>
        <w:jc w:val="center"/>
        <w:rPr>
          <w:rFonts w:ascii="Times New Roman" w:hAnsi="Times New Roman" w:cs="Times New Roman"/>
          <w:b/>
          <w:bCs/>
          <w:sz w:val="24"/>
          <w:szCs w:val="24"/>
        </w:rPr>
      </w:pPr>
      <w:r>
        <w:rPr>
          <w:rFonts w:ascii="Times New Roman" w:hAnsi="Times New Roman" w:cs="Times New Roman"/>
          <w:b/>
          <w:bCs/>
          <w:color w:val="1F4E79" w:themeColor="accent1" w:themeShade="80"/>
          <w:szCs w:val="22"/>
        </w:rPr>
        <w:t>Figu</w:t>
      </w:r>
      <w:r w:rsidR="00E51D37" w:rsidRPr="00E51D37">
        <w:rPr>
          <w:rFonts w:ascii="Times New Roman" w:hAnsi="Times New Roman" w:cs="Times New Roman"/>
          <w:b/>
          <w:bCs/>
          <w:color w:val="1F4E79" w:themeColor="accent1" w:themeShade="80"/>
          <w:szCs w:val="22"/>
        </w:rPr>
        <w:t>re</w:t>
      </w:r>
      <w:r w:rsidR="00A91A6B">
        <w:rPr>
          <w:rFonts w:ascii="Times New Roman" w:hAnsi="Times New Roman" w:cs="Times New Roman"/>
          <w:b/>
          <w:bCs/>
          <w:color w:val="1F4E79" w:themeColor="accent1" w:themeShade="80"/>
          <w:szCs w:val="22"/>
        </w:rPr>
        <w:t>:</w:t>
      </w:r>
      <w:r w:rsidR="00461A17">
        <w:rPr>
          <w:rFonts w:ascii="Times New Roman" w:hAnsi="Times New Roman" w:cs="Times New Roman"/>
          <w:b/>
          <w:bCs/>
          <w:color w:val="1F4E79" w:themeColor="accent1" w:themeShade="80"/>
          <w:szCs w:val="22"/>
        </w:rPr>
        <w:t xml:space="preserve"> </w:t>
      </w:r>
      <w:r w:rsidR="00BC31CE">
        <w:rPr>
          <w:rFonts w:ascii="Times New Roman" w:hAnsi="Times New Roman" w:cs="Times New Roman"/>
          <w:b/>
          <w:bCs/>
          <w:color w:val="1F4E79" w:themeColor="accent1" w:themeShade="80"/>
          <w:szCs w:val="22"/>
        </w:rPr>
        <w:t>8</w:t>
      </w:r>
    </w:p>
    <w:p w:rsidR="00905278" w:rsidRDefault="00E51D37" w:rsidP="001C4D0E">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According to the data collected from the operations department here we can initially in the year 2017 the product defect percentage was 3.56% which increased to 4.2% in the year 2018. However, after that in 2019 the </w:t>
      </w:r>
      <w:r w:rsidR="00EC0E51">
        <w:rPr>
          <w:rFonts w:ascii="Times New Roman" w:hAnsi="Times New Roman" w:cs="Times New Roman"/>
          <w:sz w:val="24"/>
          <w:szCs w:val="24"/>
        </w:rPr>
        <w:t xml:space="preserve">defect percentage nudged down slightly in the year 2019 but that once again the covid-19 stricken year the product defect percentage rampantly increased and hit its peak among the four years taken into comparison here. The soar in the product defect rate was a snapshot of the consequence of the covid-19 in the operations department. The resulting causes </w:t>
      </w:r>
      <w:r w:rsidR="001315AC">
        <w:rPr>
          <w:rFonts w:ascii="Times New Roman" w:hAnsi="Times New Roman" w:cs="Times New Roman"/>
          <w:sz w:val="24"/>
          <w:szCs w:val="24"/>
        </w:rPr>
        <w:t>were raw materials getting deteriorated, technical problems resulting from machineries and some new employees hired got the products wrong despite of attending training</w:t>
      </w:r>
      <w:r w:rsidR="001315AC">
        <w:rPr>
          <w:rFonts w:ascii="Times New Roman" w:hAnsi="Times New Roman" w:cs="Times New Roman"/>
          <w:b/>
          <w:bCs/>
          <w:sz w:val="24"/>
          <w:szCs w:val="24"/>
        </w:rPr>
        <w:t xml:space="preserve"> </w:t>
      </w:r>
      <w:r w:rsidR="001315AC">
        <w:rPr>
          <w:rFonts w:ascii="Times New Roman" w:hAnsi="Times New Roman" w:cs="Times New Roman"/>
          <w:sz w:val="24"/>
          <w:szCs w:val="24"/>
        </w:rPr>
        <w:t>programs.</w:t>
      </w:r>
    </w:p>
    <w:p w:rsidR="00905278" w:rsidRDefault="00905278" w:rsidP="00905278">
      <w:pPr>
        <w:spacing w:line="360" w:lineRule="auto"/>
        <w:rPr>
          <w:rFonts w:ascii="Times New Roman" w:hAnsi="Times New Roman" w:cs="Times New Roman"/>
          <w:b/>
          <w:bCs/>
          <w:sz w:val="24"/>
          <w:szCs w:val="24"/>
        </w:rPr>
      </w:pPr>
    </w:p>
    <w:p w:rsidR="00AE2917" w:rsidRDefault="002C08AE" w:rsidP="00AE2695">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On-time Rate:</w:t>
      </w:r>
    </w:p>
    <w:p w:rsidR="00AE2695" w:rsidRPr="00AE2917" w:rsidRDefault="00AE2695" w:rsidP="001C4D0E">
      <w:pPr>
        <w:spacing w:line="360" w:lineRule="auto"/>
        <w:jc w:val="both"/>
        <w:rPr>
          <w:rFonts w:ascii="Times New Roman" w:hAnsi="Times New Roman" w:cs="Times New Roman"/>
          <w:b/>
          <w:bCs/>
          <w:sz w:val="24"/>
          <w:szCs w:val="24"/>
        </w:rPr>
      </w:pPr>
      <w:r>
        <w:rPr>
          <w:rFonts w:ascii="Times New Roman" w:hAnsi="Times New Roman" w:cs="Times New Roman"/>
          <w:sz w:val="24"/>
          <w:szCs w:val="24"/>
        </w:rPr>
        <w:t>On time rate implies to same as on-time delivery whi</w:t>
      </w:r>
      <w:r w:rsidR="00DA5DEB">
        <w:rPr>
          <w:rFonts w:ascii="Times New Roman" w:hAnsi="Times New Roman" w:cs="Times New Roman"/>
          <w:sz w:val="24"/>
          <w:szCs w:val="24"/>
        </w:rPr>
        <w:t xml:space="preserve">ch is a measure of process and supply chain efficiency which measures the amount of finished goods delivered to the customers at the right time and in the right quantity. Businesses often use this metric to determine their efficiency in meeting customer orders on deadlines. When the figures are low it indicates that somewhere in the supply chain there are clashes, prolonged processes or some bureaucracy which the business needs to address in short notice. </w:t>
      </w:r>
      <w:r>
        <w:rPr>
          <w:rFonts w:ascii="Times New Roman" w:hAnsi="Times New Roman" w:cs="Times New Roman"/>
          <w:sz w:val="24"/>
          <w:szCs w:val="24"/>
        </w:rPr>
        <w:t xml:space="preserve">We can calculate the on-time rate very easy using a simple formulae which is we divide the number of on-time units in a given period of </w:t>
      </w:r>
      <w:r>
        <w:rPr>
          <w:rFonts w:ascii="Times New Roman" w:hAnsi="Times New Roman" w:cs="Times New Roman"/>
          <w:sz w:val="24"/>
          <w:szCs w:val="24"/>
        </w:rPr>
        <w:lastRenderedPageBreak/>
        <w:t>time by total number of units sh</w:t>
      </w:r>
      <w:r w:rsidR="00DA5DEB">
        <w:rPr>
          <w:rFonts w:ascii="Times New Roman" w:hAnsi="Times New Roman" w:cs="Times New Roman"/>
          <w:sz w:val="24"/>
          <w:szCs w:val="24"/>
        </w:rPr>
        <w:t>ipped in a given period of time and for better understanding we can convert the rate into percentage by multiplying hundred with the rate.</w:t>
      </w:r>
    </w:p>
    <w:p w:rsidR="00A95556" w:rsidRDefault="00A95556" w:rsidP="00AE2695">
      <w:pPr>
        <w:spacing w:line="360" w:lineRule="auto"/>
        <w:rPr>
          <w:rFonts w:ascii="Times New Roman" w:hAnsi="Times New Roman" w:cs="Times New Roman"/>
          <w:sz w:val="24"/>
          <w:szCs w:val="24"/>
        </w:rPr>
      </w:pPr>
    </w:p>
    <w:p w:rsidR="00A95556" w:rsidRDefault="001B6ECA" w:rsidP="00AE2695">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C4D78E" wp14:editId="028E080E">
            <wp:extent cx="5603358" cy="3391786"/>
            <wp:effectExtent l="0" t="0" r="16510" b="184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E2695" w:rsidRPr="00A91A6B" w:rsidRDefault="001B6ECA" w:rsidP="001B6ECA">
      <w:pPr>
        <w:spacing w:line="360" w:lineRule="auto"/>
        <w:jc w:val="center"/>
        <w:rPr>
          <w:rFonts w:ascii="Times New Roman" w:hAnsi="Times New Roman" w:cs="Times New Roman"/>
          <w:b/>
          <w:bCs/>
          <w:color w:val="5B9BD5" w:themeColor="accent1"/>
          <w:szCs w:val="22"/>
        </w:rPr>
      </w:pPr>
      <w:r w:rsidRPr="00A91A6B">
        <w:rPr>
          <w:rFonts w:ascii="Times New Roman" w:hAnsi="Times New Roman" w:cs="Times New Roman"/>
          <w:b/>
          <w:bCs/>
          <w:color w:val="5B9BD5" w:themeColor="accent1"/>
          <w:szCs w:val="22"/>
        </w:rPr>
        <w:t>Figure</w:t>
      </w:r>
      <w:r w:rsidR="00A91A6B">
        <w:rPr>
          <w:rFonts w:ascii="Times New Roman" w:hAnsi="Times New Roman" w:cs="Times New Roman"/>
          <w:b/>
          <w:bCs/>
          <w:color w:val="5B9BD5" w:themeColor="accent1"/>
          <w:szCs w:val="22"/>
        </w:rPr>
        <w:t>:</w:t>
      </w:r>
      <w:r w:rsidR="00A83133">
        <w:rPr>
          <w:rFonts w:ascii="Times New Roman" w:hAnsi="Times New Roman" w:cs="Times New Roman"/>
          <w:b/>
          <w:bCs/>
          <w:color w:val="5B9BD5" w:themeColor="accent1"/>
          <w:szCs w:val="22"/>
        </w:rPr>
        <w:t xml:space="preserve"> </w:t>
      </w:r>
      <w:r w:rsidR="00BC31CE">
        <w:rPr>
          <w:rFonts w:ascii="Times New Roman" w:hAnsi="Times New Roman" w:cs="Times New Roman"/>
          <w:b/>
          <w:bCs/>
          <w:color w:val="5B9BD5" w:themeColor="accent1"/>
          <w:szCs w:val="22"/>
        </w:rPr>
        <w:t>9</w:t>
      </w:r>
    </w:p>
    <w:p w:rsidR="001B6ECA" w:rsidRPr="00AE2695" w:rsidRDefault="001B6ECA"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as we can see there were fluctuations in the on-time rate of Crown Melamine Industry limited. The highest rate was in 2019 respectively while the lowest rate was in the 2020. Initially in the year the on-time rate was 67% which enhanced a lot and reached to 71% in 2018. Likewise, the same improvement trend continued in the 2019 as the rate once again made a descent jump and reached its highest of 75%. Finally, in the year 2020 there was a dramatic shot down in the on-time rate </w:t>
      </w:r>
      <w:r w:rsidR="000B43D4">
        <w:rPr>
          <w:rFonts w:ascii="Times New Roman" w:hAnsi="Times New Roman" w:cs="Times New Roman"/>
          <w:sz w:val="24"/>
          <w:szCs w:val="24"/>
        </w:rPr>
        <w:t xml:space="preserve">as from 75% to simply 66% which was a very rampant fall. This is quite alarming for Crown melamine as this is indicating there are complications in the supply chain which can be due to poor management of resources in operations department as well as in the supply chain management. As a consequence, the management of Crown melamine industry should incorporate remedial steps before it deteriorates the scenario furthermore. </w:t>
      </w:r>
    </w:p>
    <w:p w:rsidR="006A6BB1" w:rsidRDefault="006A6BB1">
      <w:pPr>
        <w:rPr>
          <w:rFonts w:ascii="Times New Roman" w:hAnsi="Times New Roman" w:cs="Times New Roman"/>
          <w:b/>
          <w:bCs/>
          <w:sz w:val="24"/>
          <w:szCs w:val="24"/>
          <w:u w:val="single"/>
        </w:rPr>
      </w:pPr>
    </w:p>
    <w:p w:rsidR="006A6BB1" w:rsidRDefault="006A6BB1">
      <w:pPr>
        <w:rPr>
          <w:rFonts w:ascii="Times New Roman" w:hAnsi="Times New Roman" w:cs="Times New Roman"/>
          <w:b/>
          <w:bCs/>
          <w:sz w:val="24"/>
          <w:szCs w:val="24"/>
          <w:u w:val="single"/>
        </w:rPr>
      </w:pPr>
    </w:p>
    <w:p w:rsidR="00AE2917" w:rsidRDefault="00AE2917">
      <w:pPr>
        <w:rPr>
          <w:rFonts w:ascii="Times New Roman" w:hAnsi="Times New Roman" w:cs="Times New Roman"/>
          <w:b/>
          <w:bCs/>
          <w:color w:val="1F4E79" w:themeColor="accent1" w:themeShade="80"/>
          <w:sz w:val="24"/>
          <w:szCs w:val="24"/>
          <w:u w:val="single"/>
        </w:rPr>
      </w:pPr>
      <w:r>
        <w:rPr>
          <w:rFonts w:ascii="Times New Roman" w:hAnsi="Times New Roman" w:cs="Times New Roman"/>
          <w:b/>
          <w:bCs/>
          <w:color w:val="1F4E79" w:themeColor="accent1" w:themeShade="80"/>
          <w:sz w:val="24"/>
          <w:szCs w:val="24"/>
          <w:u w:val="single"/>
        </w:rPr>
        <w:br w:type="page"/>
      </w:r>
    </w:p>
    <w:p w:rsidR="00944961" w:rsidRPr="005233C2" w:rsidRDefault="00944961" w:rsidP="00944961">
      <w:pPr>
        <w:rPr>
          <w:rFonts w:ascii="Times New Roman" w:hAnsi="Times New Roman" w:cs="Times New Roman"/>
          <w:b/>
          <w:bCs/>
          <w:sz w:val="24"/>
          <w:szCs w:val="24"/>
          <w:u w:val="single"/>
        </w:rPr>
      </w:pPr>
      <w:r w:rsidRPr="005233C2">
        <w:rPr>
          <w:rFonts w:ascii="Times New Roman" w:hAnsi="Times New Roman" w:cs="Times New Roman"/>
          <w:b/>
          <w:bCs/>
          <w:sz w:val="24"/>
          <w:szCs w:val="24"/>
          <w:u w:val="single"/>
        </w:rPr>
        <w:lastRenderedPageBreak/>
        <w:t>Employee Training and development:</w:t>
      </w:r>
    </w:p>
    <w:p w:rsidR="00944961" w:rsidRDefault="00944961"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 training and developments are the programs and workshop sessions which are arranged by the company in order to enhance the competence, skills, knowledge and expertise so that the employees can perform their job performance accordingly. </w:t>
      </w:r>
    </w:p>
    <w:p w:rsidR="00944961" w:rsidRDefault="00944961"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Crown Melamine Industry limited had also invested a large chunk of money in training and development programs to improve the skills and expertise of its employees. The company was already suffering the negative consequences of the lockdown besides this the company was having some quality issues with its finished products as well as the productivity rate was lower than usual. As a consequence, the company realized their way out from this struggle was to invest in human resource to develop their competence so that both the productivity and the quality bench mark can be achieved smoothly.</w:t>
      </w:r>
    </w:p>
    <w:p w:rsidR="00944961" w:rsidRDefault="00944961" w:rsidP="00944961">
      <w:pPr>
        <w:spacing w:line="360" w:lineRule="auto"/>
        <w:rPr>
          <w:rFonts w:ascii="Times New Roman" w:hAnsi="Times New Roman" w:cs="Times New Roman"/>
          <w:sz w:val="24"/>
          <w:szCs w:val="24"/>
        </w:rPr>
      </w:pPr>
      <w:r w:rsidRPr="00461A17">
        <w:rPr>
          <w:rFonts w:ascii="Times New Roman" w:hAnsi="Times New Roman" w:cs="Times New Roman"/>
          <w:noProof/>
          <w:sz w:val="24"/>
          <w:szCs w:val="24"/>
        </w:rPr>
        <w:drawing>
          <wp:inline distT="0" distB="0" distL="0" distR="0" wp14:anchorId="1DD7ADAC" wp14:editId="762E55E2">
            <wp:extent cx="5677786" cy="3008630"/>
            <wp:effectExtent l="0" t="0" r="18415" b="12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44961" w:rsidRDefault="00944961" w:rsidP="00A91A6B">
      <w:pPr>
        <w:tabs>
          <w:tab w:val="right" w:pos="9026"/>
        </w:tabs>
        <w:jc w:val="center"/>
        <w:rPr>
          <w:rFonts w:ascii="Times New Roman" w:hAnsi="Times New Roman" w:cs="Times New Roman"/>
          <w:b/>
          <w:bCs/>
          <w:szCs w:val="22"/>
        </w:rPr>
      </w:pPr>
      <w:r w:rsidRPr="00A91A6B">
        <w:rPr>
          <w:rFonts w:ascii="Times New Roman" w:hAnsi="Times New Roman" w:cs="Times New Roman"/>
          <w:b/>
          <w:bCs/>
          <w:color w:val="5B9BD5" w:themeColor="accent1"/>
          <w:szCs w:val="22"/>
        </w:rPr>
        <w:t>Figure:</w:t>
      </w:r>
      <w:r w:rsidR="00A91A6B">
        <w:rPr>
          <w:rFonts w:ascii="Times New Roman" w:hAnsi="Times New Roman" w:cs="Times New Roman"/>
          <w:b/>
          <w:bCs/>
          <w:color w:val="5B9BD5" w:themeColor="accent1"/>
          <w:szCs w:val="22"/>
        </w:rPr>
        <w:t xml:space="preserve"> </w:t>
      </w:r>
      <w:r w:rsidR="00BC31CE">
        <w:rPr>
          <w:rFonts w:ascii="Times New Roman" w:hAnsi="Times New Roman" w:cs="Times New Roman"/>
          <w:b/>
          <w:bCs/>
          <w:color w:val="5B9BD5" w:themeColor="accent1"/>
          <w:szCs w:val="22"/>
        </w:rPr>
        <w:t>10</w:t>
      </w:r>
    </w:p>
    <w:p w:rsidR="00944961" w:rsidRDefault="00944961" w:rsidP="001C4D0E">
      <w:pPr>
        <w:spacing w:line="360" w:lineRule="auto"/>
        <w:jc w:val="both"/>
        <w:rPr>
          <w:rFonts w:ascii="Times New Roman" w:hAnsi="Times New Roman" w:cs="Times New Roman"/>
          <w:b/>
          <w:bCs/>
          <w:sz w:val="24"/>
          <w:szCs w:val="24"/>
        </w:rPr>
      </w:pPr>
      <w:r>
        <w:rPr>
          <w:rFonts w:ascii="Times New Roman" w:hAnsi="Times New Roman" w:cs="Times New Roman"/>
          <w:b/>
          <w:bCs/>
          <w:szCs w:val="22"/>
        </w:rPr>
        <w:t xml:space="preserve"> </w:t>
      </w:r>
      <w:r>
        <w:rPr>
          <w:rFonts w:ascii="Times New Roman" w:hAnsi="Times New Roman" w:cs="Times New Roman"/>
          <w:sz w:val="24"/>
          <w:szCs w:val="24"/>
        </w:rPr>
        <w:t>From the above table information collected from human resource department it is evident that the company provided trainings to 89 employees which is highest than the last years. In previous years the company trained 45 employees in 2017, 62 employees in 2018 and 71 employees in the year 2019.</w:t>
      </w:r>
      <w:r>
        <w:rPr>
          <w:rFonts w:ascii="Times New Roman" w:hAnsi="Times New Roman" w:cs="Times New Roman"/>
          <w:b/>
          <w:bCs/>
          <w:szCs w:val="22"/>
        </w:rPr>
        <w:t xml:space="preserve"> </w:t>
      </w:r>
      <w:r>
        <w:rPr>
          <w:rFonts w:ascii="Times New Roman" w:hAnsi="Times New Roman" w:cs="Times New Roman"/>
          <w:sz w:val="24"/>
          <w:szCs w:val="24"/>
        </w:rPr>
        <w:t xml:space="preserve">After the training program things started to favor for the company as </w:t>
      </w:r>
      <w:r w:rsidRPr="006D59C3">
        <w:rPr>
          <w:rFonts w:ascii="Times New Roman" w:hAnsi="Times New Roman" w:cs="Times New Roman"/>
          <w:sz w:val="24"/>
          <w:szCs w:val="24"/>
        </w:rPr>
        <w:t>the company saw a good improvement in its productivity, qualit</w:t>
      </w:r>
      <w:r w:rsidRPr="006D59C3">
        <w:rPr>
          <w:rFonts w:ascii="Times New Roman" w:hAnsi="Times New Roman" w:cs="Times New Roman"/>
          <w:b/>
          <w:bCs/>
          <w:sz w:val="24"/>
          <w:szCs w:val="24"/>
        </w:rPr>
        <w:t xml:space="preserve">y </w:t>
      </w:r>
      <w:r w:rsidRPr="006D59C3">
        <w:rPr>
          <w:rFonts w:ascii="Times New Roman" w:hAnsi="Times New Roman" w:cs="Times New Roman"/>
          <w:sz w:val="24"/>
          <w:szCs w:val="24"/>
        </w:rPr>
        <w:t>and the wastages was cutoff too. Overall the company saw a boom in sales in the last quarter of 2020 and waste elimination helped to keep the net loss lower</w:t>
      </w:r>
      <w:r>
        <w:rPr>
          <w:rFonts w:ascii="Times New Roman" w:hAnsi="Times New Roman" w:cs="Times New Roman"/>
          <w:sz w:val="24"/>
          <w:szCs w:val="24"/>
        </w:rPr>
        <w:t>.</w:t>
      </w:r>
    </w:p>
    <w:p w:rsidR="000D4DB3" w:rsidRDefault="000D4DB3" w:rsidP="001C4D0E">
      <w:pPr>
        <w:jc w:val="both"/>
        <w:rPr>
          <w:rFonts w:ascii="Times New Roman" w:hAnsi="Times New Roman" w:cs="Times New Roman"/>
          <w:b/>
          <w:bCs/>
          <w:sz w:val="24"/>
          <w:szCs w:val="24"/>
          <w:u w:val="single"/>
        </w:rPr>
      </w:pPr>
    </w:p>
    <w:p w:rsidR="00F56833" w:rsidRDefault="00F56833" w:rsidP="000D4DB3">
      <w:pPr>
        <w:rPr>
          <w:rFonts w:ascii="Times New Roman" w:hAnsi="Times New Roman" w:cs="Times New Roman"/>
          <w:b/>
          <w:bCs/>
          <w:sz w:val="24"/>
          <w:szCs w:val="24"/>
          <w:u w:val="single"/>
        </w:rPr>
      </w:pPr>
      <w:r w:rsidRPr="00F56833">
        <w:rPr>
          <w:rFonts w:ascii="Times New Roman" w:hAnsi="Times New Roman" w:cs="Times New Roman"/>
          <w:b/>
          <w:bCs/>
          <w:sz w:val="24"/>
          <w:szCs w:val="24"/>
          <w:u w:val="single"/>
        </w:rPr>
        <w:lastRenderedPageBreak/>
        <w:t>Employee Productivity Rate:</w:t>
      </w:r>
    </w:p>
    <w:p w:rsidR="00F56833" w:rsidRDefault="00F56833"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 productivity rate is a metric which is used by business to evaluate the performance of the employees in an organization. The employee productivity rate </w:t>
      </w:r>
      <w:r w:rsidR="00782E6F">
        <w:rPr>
          <w:rFonts w:ascii="Times New Roman" w:hAnsi="Times New Roman" w:cs="Times New Roman"/>
          <w:sz w:val="24"/>
          <w:szCs w:val="24"/>
        </w:rPr>
        <w:t>shows the amount of output produced by an employee in a given period of time. Business entities very often calculate the employee productivity rate in order to determine the efficiency of its employees. A high employee productivity rate resembles the employees are well skilled, knowledgeable and the machines used in the production are also technologically advanced. On the flip side, a lower employee productivity rate resembles the opposite things.</w:t>
      </w:r>
      <w:r w:rsidR="00944961">
        <w:rPr>
          <w:rFonts w:ascii="Times New Roman" w:hAnsi="Times New Roman" w:cs="Times New Roman"/>
          <w:sz w:val="24"/>
          <w:szCs w:val="24"/>
        </w:rPr>
        <w:t xml:space="preserve"> The employee productivity rate is calculated by diving total</w:t>
      </w:r>
      <w:r w:rsidR="00570CE7">
        <w:rPr>
          <w:rFonts w:ascii="Times New Roman" w:hAnsi="Times New Roman" w:cs="Times New Roman"/>
          <w:sz w:val="24"/>
          <w:szCs w:val="24"/>
        </w:rPr>
        <w:t xml:space="preserve"> company revenue by total</w:t>
      </w:r>
      <w:r w:rsidR="00944961">
        <w:rPr>
          <w:rFonts w:ascii="Times New Roman" w:hAnsi="Times New Roman" w:cs="Times New Roman"/>
          <w:sz w:val="24"/>
          <w:szCs w:val="24"/>
        </w:rPr>
        <w:t xml:space="preserve"> number of employees</w:t>
      </w:r>
      <w:r w:rsidR="00570CE7">
        <w:rPr>
          <w:rFonts w:ascii="Times New Roman" w:hAnsi="Times New Roman" w:cs="Times New Roman"/>
          <w:sz w:val="24"/>
          <w:szCs w:val="24"/>
        </w:rPr>
        <w:t>.</w:t>
      </w:r>
    </w:p>
    <w:p w:rsidR="00570CE7" w:rsidRDefault="00570CE7" w:rsidP="00F56833">
      <w:pPr>
        <w:spacing w:line="360" w:lineRule="auto"/>
        <w:rPr>
          <w:rFonts w:ascii="Times New Roman" w:hAnsi="Times New Roman" w:cs="Times New Roman"/>
          <w:sz w:val="24"/>
          <w:szCs w:val="24"/>
        </w:rPr>
      </w:pPr>
    </w:p>
    <w:p w:rsidR="00570CE7" w:rsidRDefault="00570CE7" w:rsidP="00F56833">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A1AAFF" wp14:editId="5729E80E">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50AC2" w:rsidRPr="00A91A6B" w:rsidRDefault="00550AC2" w:rsidP="00550AC2">
      <w:pPr>
        <w:spacing w:line="360" w:lineRule="auto"/>
        <w:jc w:val="center"/>
        <w:rPr>
          <w:rFonts w:ascii="Times New Roman" w:hAnsi="Times New Roman" w:cs="Times New Roman"/>
          <w:b/>
          <w:bCs/>
          <w:color w:val="5B9BD5" w:themeColor="accent1"/>
          <w:szCs w:val="22"/>
        </w:rPr>
      </w:pPr>
      <w:r w:rsidRPr="00A91A6B">
        <w:rPr>
          <w:rFonts w:ascii="Times New Roman" w:hAnsi="Times New Roman" w:cs="Times New Roman"/>
          <w:b/>
          <w:bCs/>
          <w:color w:val="5B9BD5" w:themeColor="accent1"/>
          <w:szCs w:val="22"/>
        </w:rPr>
        <w:t>Figure</w:t>
      </w:r>
      <w:r w:rsidR="00BC31CE">
        <w:rPr>
          <w:rFonts w:ascii="Times New Roman" w:hAnsi="Times New Roman" w:cs="Times New Roman"/>
          <w:b/>
          <w:bCs/>
          <w:color w:val="5B9BD5" w:themeColor="accent1"/>
          <w:szCs w:val="22"/>
        </w:rPr>
        <w:t>: 11</w:t>
      </w:r>
    </w:p>
    <w:p w:rsidR="00782E6F" w:rsidRPr="00782E6F" w:rsidRDefault="00427E2A"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we can observe a downward trend in the employee productivity rate in Crown melamine industry limited. Among the four years the company registered the highest in employee productivity rate in the year 2017 while the lowest was recorded in the year 2020. It is quite evident the employee productivity rate is concerning for the company. Initially in 2017, the employee productivity rate in taka was 332271 which saw a descent decrease to 309644 per employee in 2018. Similarly, in the year 2019 the figure further descended down to 274125 per employee but the worst was yet to come for the company. Finally, in the covid-19 stricken year 2020 the company registered the lowest every productivity of 179674 per employee. There was </w:t>
      </w:r>
      <w:r>
        <w:rPr>
          <w:rFonts w:ascii="Times New Roman" w:hAnsi="Times New Roman" w:cs="Times New Roman"/>
          <w:sz w:val="24"/>
          <w:szCs w:val="24"/>
        </w:rPr>
        <w:lastRenderedPageBreak/>
        <w:t>a significant fall in the employee productivity rate in 2020 which is concerning for the company. The underlying cause behind such tragic decline was the company could not generate enough revenue due to the p</w:t>
      </w:r>
      <w:r w:rsidR="00FF6889">
        <w:rPr>
          <w:rFonts w:ascii="Times New Roman" w:hAnsi="Times New Roman" w:cs="Times New Roman"/>
          <w:sz w:val="24"/>
          <w:szCs w:val="24"/>
        </w:rPr>
        <w:t>andemic.</w:t>
      </w:r>
    </w:p>
    <w:p w:rsidR="00AE2917" w:rsidRDefault="00AE2917" w:rsidP="001C4D0E">
      <w:pPr>
        <w:jc w:val="both"/>
        <w:rPr>
          <w:rFonts w:ascii="Times New Roman" w:hAnsi="Times New Roman" w:cs="Times New Roman"/>
          <w:b/>
          <w:bCs/>
          <w:sz w:val="24"/>
          <w:szCs w:val="24"/>
          <w:u w:val="single"/>
        </w:rPr>
      </w:pPr>
    </w:p>
    <w:p w:rsidR="00FC7A2B" w:rsidRPr="00C351CE" w:rsidRDefault="00FC7A2B" w:rsidP="001C4D0E">
      <w:pPr>
        <w:jc w:val="both"/>
        <w:rPr>
          <w:rFonts w:ascii="Times New Roman" w:hAnsi="Times New Roman" w:cs="Times New Roman"/>
          <w:b/>
          <w:bCs/>
          <w:sz w:val="24"/>
          <w:szCs w:val="24"/>
          <w:u w:val="single"/>
        </w:rPr>
      </w:pPr>
      <w:r w:rsidRPr="00C351CE">
        <w:rPr>
          <w:rFonts w:ascii="Times New Roman" w:hAnsi="Times New Roman" w:cs="Times New Roman"/>
          <w:b/>
          <w:bCs/>
          <w:sz w:val="24"/>
          <w:szCs w:val="24"/>
          <w:u w:val="single"/>
        </w:rPr>
        <w:t>Customer Retention</w:t>
      </w:r>
      <w:r>
        <w:rPr>
          <w:rFonts w:ascii="Times New Roman" w:hAnsi="Times New Roman" w:cs="Times New Roman"/>
          <w:b/>
          <w:bCs/>
          <w:sz w:val="24"/>
          <w:szCs w:val="24"/>
          <w:u w:val="single"/>
        </w:rPr>
        <w:t xml:space="preserve"> Rate</w:t>
      </w:r>
      <w:r w:rsidRPr="00C351CE">
        <w:rPr>
          <w:rFonts w:ascii="Times New Roman" w:hAnsi="Times New Roman" w:cs="Times New Roman"/>
          <w:b/>
          <w:bCs/>
          <w:sz w:val="24"/>
          <w:szCs w:val="24"/>
          <w:u w:val="single"/>
        </w:rPr>
        <w:t>:</w:t>
      </w:r>
    </w:p>
    <w:p w:rsidR="00FC7A2B" w:rsidRDefault="00FC7A2B"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Customer retention rate implies to rate in which customers stay with a company or brand in a given period of time. The customer retention rate is a very important as well as popular metric used by the management of marketing department to evaluate the respective performance of that department. A higher customer retention rate is always pleasing for the company while a lower one is concerning for a business. The customer retention rate can be easily calculated by simple formula in which the new number of customers during the period are deducted from old number of customers at the end of the period and is divided by number of customers when the measured period began.</w:t>
      </w:r>
    </w:p>
    <w:p w:rsidR="00FC7A2B" w:rsidRPr="00C351CE" w:rsidRDefault="00FC7A2B" w:rsidP="00FC7A2B">
      <w:pPr>
        <w:spacing w:line="360" w:lineRule="auto"/>
        <w:rPr>
          <w:rFonts w:ascii="Times New Roman" w:hAnsi="Times New Roman" w:cs="Times New Roman"/>
          <w:sz w:val="24"/>
          <w:szCs w:val="24"/>
        </w:rPr>
      </w:pPr>
      <w:r w:rsidRPr="00461A17">
        <w:rPr>
          <w:rFonts w:ascii="Times New Roman" w:hAnsi="Times New Roman" w:cs="Times New Roman"/>
          <w:noProof/>
          <w:sz w:val="26"/>
          <w:szCs w:val="26"/>
        </w:rPr>
        <w:drawing>
          <wp:inline distT="0" distB="0" distL="0" distR="0" wp14:anchorId="7DB83EBE" wp14:editId="204C012D">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C7A2B" w:rsidRPr="00A91A6B" w:rsidRDefault="00FC7A2B" w:rsidP="00FC7A2B">
      <w:pPr>
        <w:spacing w:line="360" w:lineRule="auto"/>
        <w:jc w:val="center"/>
        <w:rPr>
          <w:rFonts w:ascii="Times New Roman" w:hAnsi="Times New Roman" w:cs="Times New Roman"/>
          <w:b/>
          <w:bCs/>
          <w:color w:val="5B9BD5" w:themeColor="accent1"/>
          <w:szCs w:val="22"/>
        </w:rPr>
      </w:pPr>
      <w:r w:rsidRPr="00A91A6B">
        <w:rPr>
          <w:rFonts w:ascii="Times New Roman" w:hAnsi="Times New Roman" w:cs="Times New Roman"/>
          <w:b/>
          <w:bCs/>
          <w:color w:val="5B9BD5" w:themeColor="accent1"/>
          <w:szCs w:val="22"/>
        </w:rPr>
        <w:t>Figure</w:t>
      </w:r>
      <w:r w:rsidR="00BC31CE">
        <w:rPr>
          <w:rFonts w:ascii="Times New Roman" w:hAnsi="Times New Roman" w:cs="Times New Roman"/>
          <w:b/>
          <w:bCs/>
          <w:color w:val="5B9BD5" w:themeColor="accent1"/>
          <w:szCs w:val="22"/>
        </w:rPr>
        <w:t>: 12</w:t>
      </w:r>
    </w:p>
    <w:p w:rsidR="00AE2917" w:rsidRDefault="00FC7A2B" w:rsidP="001C4D0E">
      <w:pPr>
        <w:spacing w:line="360" w:lineRule="auto"/>
        <w:jc w:val="both"/>
        <w:rPr>
          <w:rFonts w:ascii="Times New Roman" w:hAnsi="Times New Roman" w:cs="Times New Roman"/>
          <w:b/>
          <w:bCs/>
          <w:sz w:val="24"/>
          <w:szCs w:val="24"/>
          <w:u w:val="single"/>
        </w:rPr>
      </w:pPr>
      <w:r>
        <w:rPr>
          <w:rFonts w:ascii="Times New Roman" w:hAnsi="Times New Roman" w:cs="Times New Roman"/>
          <w:sz w:val="24"/>
          <w:szCs w:val="24"/>
        </w:rPr>
        <w:t xml:space="preserve">Here according to the chart we can see Crown melamine industry limited had the highest customer retention in 2019 and the lowest was in 2017. Initially in 2017 the rate was 74% which further increased slightly to 76% in 2018. Afterwards, the customer retention rate had the biggest jump straight from 76% to 81% which was quite phenomenal for the company. Lastly, in 2020 despite of the adverse consequences of the covid-19 virus all over the business </w:t>
      </w:r>
      <w:r>
        <w:rPr>
          <w:rFonts w:ascii="Times New Roman" w:hAnsi="Times New Roman" w:cs="Times New Roman"/>
          <w:sz w:val="24"/>
          <w:szCs w:val="24"/>
        </w:rPr>
        <w:lastRenderedPageBreak/>
        <w:t>the customer retention rate decreased slightly from 81% to 79%. Hence, it can be concluded that in comparison to other performance metrics Crown melamine did very well here in retaining its customers despite of the covid-19</w:t>
      </w:r>
      <w:r>
        <w:rPr>
          <w:rFonts w:ascii="Times New Roman" w:hAnsi="Times New Roman" w:cs="Times New Roman"/>
          <w:b/>
          <w:bCs/>
          <w:sz w:val="24"/>
          <w:szCs w:val="24"/>
        </w:rPr>
        <w:t xml:space="preserve"> </w:t>
      </w:r>
      <w:r>
        <w:rPr>
          <w:rFonts w:ascii="Times New Roman" w:hAnsi="Times New Roman" w:cs="Times New Roman"/>
          <w:sz w:val="24"/>
          <w:szCs w:val="24"/>
        </w:rPr>
        <w:t>impacts.</w:t>
      </w:r>
    </w:p>
    <w:p w:rsidR="00AE2917" w:rsidRDefault="00AE2917" w:rsidP="00AE2917">
      <w:pPr>
        <w:spacing w:line="360" w:lineRule="auto"/>
        <w:rPr>
          <w:rFonts w:ascii="Times New Roman" w:hAnsi="Times New Roman" w:cs="Times New Roman"/>
          <w:b/>
          <w:bCs/>
          <w:sz w:val="24"/>
          <w:szCs w:val="24"/>
          <w:u w:val="single"/>
        </w:rPr>
      </w:pPr>
    </w:p>
    <w:p w:rsidR="00905278" w:rsidRDefault="00905278" w:rsidP="00AE2917">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New product &amp; Process Development:</w:t>
      </w:r>
    </w:p>
    <w:p w:rsidR="00905278" w:rsidRDefault="00905278"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The inexplicable lockdown of 72 days due to Covid-19 adversely nudged down the sales number of Crown Melamine Industry limited. Even after the lockdown was over the sales were at their lowest point. The marketing team of the company came up with the tactic of rolling out some new product items to its existing product line. On the basis of the market research conducted by the company before the pandemic they came up with new ite</w:t>
      </w:r>
      <w:r w:rsidR="005F7E9E">
        <w:rPr>
          <w:rFonts w:ascii="Times New Roman" w:hAnsi="Times New Roman" w:cs="Times New Roman"/>
          <w:sz w:val="24"/>
          <w:szCs w:val="24"/>
        </w:rPr>
        <w:t xml:space="preserve">ms called Super trays, Arabian </w:t>
      </w:r>
      <w:proofErr w:type="spellStart"/>
      <w:r w:rsidR="005F7E9E">
        <w:rPr>
          <w:rFonts w:ascii="Times New Roman" w:hAnsi="Times New Roman" w:cs="Times New Roman"/>
          <w:sz w:val="24"/>
          <w:szCs w:val="24"/>
        </w:rPr>
        <w:t>B</w:t>
      </w:r>
      <w:r>
        <w:rPr>
          <w:rFonts w:ascii="Times New Roman" w:hAnsi="Times New Roman" w:cs="Times New Roman"/>
          <w:sz w:val="24"/>
          <w:szCs w:val="24"/>
        </w:rPr>
        <w:t>ati</w:t>
      </w:r>
      <w:proofErr w:type="spellEnd"/>
      <w:r>
        <w:rPr>
          <w:rFonts w:ascii="Times New Roman" w:hAnsi="Times New Roman" w:cs="Times New Roman"/>
          <w:sz w:val="24"/>
          <w:szCs w:val="24"/>
        </w:rPr>
        <w:t xml:space="preserve"> set and Thai meat plate. The marketing team played out this gamble </w:t>
      </w:r>
      <w:r w:rsidR="003F2F5C">
        <w:rPr>
          <w:rFonts w:ascii="Times New Roman" w:hAnsi="Times New Roman" w:cs="Times New Roman"/>
          <w:sz w:val="24"/>
          <w:szCs w:val="24"/>
        </w:rPr>
        <w:t>to stimulate the sales number with the hope that</w:t>
      </w:r>
      <w:r>
        <w:rPr>
          <w:rFonts w:ascii="Times New Roman" w:hAnsi="Times New Roman" w:cs="Times New Roman"/>
          <w:sz w:val="24"/>
          <w:szCs w:val="24"/>
        </w:rPr>
        <w:t xml:space="preserve"> new product will generate a good image in the eyes of customers and the promotion of new items wil</w:t>
      </w:r>
      <w:r w:rsidR="003F2F5C">
        <w:rPr>
          <w:rFonts w:ascii="Times New Roman" w:hAnsi="Times New Roman" w:cs="Times New Roman"/>
          <w:sz w:val="24"/>
          <w:szCs w:val="24"/>
        </w:rPr>
        <w:t>l help to aware about the brand</w:t>
      </w:r>
      <w:r>
        <w:rPr>
          <w:rFonts w:ascii="Times New Roman" w:hAnsi="Times New Roman" w:cs="Times New Roman"/>
          <w:sz w:val="24"/>
          <w:szCs w:val="24"/>
        </w:rPr>
        <w:t xml:space="preserve"> offerings to the customers. Fortunately, the gamble paid off as the low slanted sales curve started to climb gradually. However, the sales were not even up to the market though but was satisfactory in comparison to the sales recorded in the first few mont</w:t>
      </w:r>
      <w:r w:rsidR="005F7E9E">
        <w:rPr>
          <w:rFonts w:ascii="Times New Roman" w:hAnsi="Times New Roman" w:cs="Times New Roman"/>
          <w:sz w:val="24"/>
          <w:szCs w:val="24"/>
        </w:rPr>
        <w:t xml:space="preserve">hs of resuming. </w:t>
      </w:r>
      <w:r w:rsidR="00217658">
        <w:rPr>
          <w:rFonts w:ascii="Times New Roman" w:hAnsi="Times New Roman" w:cs="Times New Roman"/>
          <w:sz w:val="24"/>
          <w:szCs w:val="24"/>
        </w:rPr>
        <w:t>Likewise, the company recently adopted the enterprise resource planning software to facilitate its operation and handle the stocks more efficiently so that the waste of raw material getting deteriorated can be prevented and the business can save in these areas.</w:t>
      </w:r>
    </w:p>
    <w:p w:rsidR="00905278" w:rsidRDefault="00905278" w:rsidP="00905278">
      <w:pPr>
        <w:spacing w:line="360" w:lineRule="auto"/>
        <w:rPr>
          <w:rFonts w:ascii="Times New Roman" w:hAnsi="Times New Roman" w:cs="Times New Roman"/>
          <w:sz w:val="24"/>
          <w:szCs w:val="24"/>
        </w:rPr>
      </w:pPr>
    </w:p>
    <w:p w:rsidR="003F2F5C" w:rsidRDefault="000954C5">
      <w:pPr>
        <w:rPr>
          <w:rFonts w:ascii="Times New Roman" w:hAnsi="Times New Roman" w:cs="Times New Roman"/>
          <w:b/>
          <w:bCs/>
          <w:sz w:val="24"/>
          <w:szCs w:val="24"/>
          <w:u w:val="single"/>
        </w:rPr>
      </w:pPr>
      <w:r>
        <w:rPr>
          <w:rFonts w:ascii="Times New Roman" w:hAnsi="Times New Roman" w:cs="Times New Roman"/>
          <w:b/>
          <w:bCs/>
          <w:sz w:val="24"/>
          <w:szCs w:val="24"/>
          <w:u w:val="single"/>
        </w:rPr>
        <w:t>Product Quality:</w:t>
      </w:r>
    </w:p>
    <w:p w:rsidR="007632CB" w:rsidRDefault="000954C5"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Product quality implies to all the features and the characteristics of a product that contribute to its ability to meet the customer needs and requirements. Product quality is very important </w:t>
      </w:r>
      <w:r w:rsidR="00D57162">
        <w:rPr>
          <w:rFonts w:ascii="Times New Roman" w:hAnsi="Times New Roman" w:cs="Times New Roman"/>
          <w:sz w:val="24"/>
          <w:szCs w:val="24"/>
        </w:rPr>
        <w:t xml:space="preserve">aspect in order to survive in the highly dynamic business world. </w:t>
      </w:r>
    </w:p>
    <w:p w:rsidR="00802CD9" w:rsidRDefault="00D57162"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Accordingly, Crown Melamine industry limited is also much strict with its quality from its starting year of business. The company always tried to maintain the quality bench mark of ISO 9000 but at times there were some complains from the customers end that some areas of the products got inflated slightly as they came into contact with something hot. There were some other issues with the product quality too. After being badly affected by the covid-19 in 20</w:t>
      </w:r>
      <w:r w:rsidR="00802CD9">
        <w:rPr>
          <w:rFonts w:ascii="Times New Roman" w:hAnsi="Times New Roman" w:cs="Times New Roman"/>
          <w:sz w:val="24"/>
          <w:szCs w:val="24"/>
        </w:rPr>
        <w:t>20 the company realized that it was</w:t>
      </w:r>
      <w:r>
        <w:rPr>
          <w:rFonts w:ascii="Times New Roman" w:hAnsi="Times New Roman" w:cs="Times New Roman"/>
          <w:sz w:val="24"/>
          <w:szCs w:val="24"/>
        </w:rPr>
        <w:t xml:space="preserve"> their high time to emphasize more in product quality before they start losing out some of its loyal customers who were complaining.</w:t>
      </w:r>
    </w:p>
    <w:p w:rsidR="009E6A7C" w:rsidRDefault="009E6A7C" w:rsidP="00802CD9">
      <w:pPr>
        <w:spacing w:line="360" w:lineRule="auto"/>
        <w:rPr>
          <w:rFonts w:ascii="Times New Roman" w:hAnsi="Times New Roman" w:cs="Times New Roman"/>
          <w:sz w:val="24"/>
          <w:szCs w:val="24"/>
        </w:rPr>
      </w:pPr>
    </w:p>
    <w:p w:rsidR="00802CD9" w:rsidRDefault="00802CD9" w:rsidP="00802CD9">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D5E275" wp14:editId="0E5D6472">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02CD9" w:rsidRPr="00A91A6B" w:rsidRDefault="00944D48" w:rsidP="00A91A6B">
      <w:pPr>
        <w:spacing w:line="360" w:lineRule="auto"/>
        <w:jc w:val="center"/>
        <w:rPr>
          <w:rFonts w:ascii="Times New Roman" w:hAnsi="Times New Roman" w:cs="Times New Roman"/>
          <w:b/>
          <w:bCs/>
          <w:color w:val="5B9BD5" w:themeColor="accent1"/>
          <w:szCs w:val="22"/>
        </w:rPr>
      </w:pPr>
      <w:r w:rsidRPr="00A91A6B">
        <w:rPr>
          <w:rFonts w:ascii="Times New Roman" w:hAnsi="Times New Roman" w:cs="Times New Roman"/>
          <w:b/>
          <w:bCs/>
          <w:color w:val="5B9BD5" w:themeColor="accent1"/>
          <w:szCs w:val="22"/>
        </w:rPr>
        <w:t>Figure</w:t>
      </w:r>
      <w:r w:rsidR="00BC31CE">
        <w:rPr>
          <w:rFonts w:ascii="Times New Roman" w:hAnsi="Times New Roman" w:cs="Times New Roman"/>
          <w:b/>
          <w:bCs/>
          <w:color w:val="5B9BD5" w:themeColor="accent1"/>
          <w:szCs w:val="22"/>
        </w:rPr>
        <w:t>: 13</w:t>
      </w:r>
    </w:p>
    <w:p w:rsidR="00802CD9" w:rsidRPr="000954C5" w:rsidRDefault="00D57162"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As a consequence, the company set its new bench mark of ISO 9001 and the company strictly instructed the quality control department not to compromise with the quality of the product any more. In doing so, the company increased its expense by hiring 4 additional highly trained qual</w:t>
      </w:r>
      <w:r w:rsidR="00802CD9">
        <w:rPr>
          <w:rFonts w:ascii="Times New Roman" w:hAnsi="Times New Roman" w:cs="Times New Roman"/>
          <w:sz w:val="24"/>
          <w:szCs w:val="24"/>
        </w:rPr>
        <w:t>ity control inspectors who started</w:t>
      </w:r>
      <w:r>
        <w:rPr>
          <w:rFonts w:ascii="Times New Roman" w:hAnsi="Times New Roman" w:cs="Times New Roman"/>
          <w:sz w:val="24"/>
          <w:szCs w:val="24"/>
        </w:rPr>
        <w:t xml:space="preserve"> </w:t>
      </w:r>
      <w:r w:rsidR="00802CD9">
        <w:rPr>
          <w:rFonts w:ascii="Times New Roman" w:hAnsi="Times New Roman" w:cs="Times New Roman"/>
          <w:sz w:val="24"/>
          <w:szCs w:val="24"/>
        </w:rPr>
        <w:t>working cumulatively with the existing 3 quality control inspectors at the end of the production line. Such a brave move from the managements end paid off for the company as the number of complain from the customers end was not that much in comparison to the old times and due to being some rigorous with quality issues the company also recorded a slightly higher product defect rate in 2020 than 2019 from which it can be concluded that the products which are passing out t</w:t>
      </w:r>
      <w:r w:rsidR="00944D48">
        <w:rPr>
          <w:rFonts w:ascii="Times New Roman" w:hAnsi="Times New Roman" w:cs="Times New Roman"/>
          <w:sz w:val="24"/>
          <w:szCs w:val="24"/>
        </w:rPr>
        <w:t>he quality checks are of top notch</w:t>
      </w:r>
      <w:r w:rsidR="00802CD9">
        <w:rPr>
          <w:rFonts w:ascii="Times New Roman" w:hAnsi="Times New Roman" w:cs="Times New Roman"/>
          <w:sz w:val="24"/>
          <w:szCs w:val="24"/>
        </w:rPr>
        <w:t xml:space="preserve"> quality</w:t>
      </w:r>
      <w:r w:rsidR="00944D48">
        <w:rPr>
          <w:rFonts w:ascii="Times New Roman" w:hAnsi="Times New Roman" w:cs="Times New Roman"/>
          <w:sz w:val="24"/>
          <w:szCs w:val="24"/>
        </w:rPr>
        <w:t xml:space="preserve"> which the customers demand.</w:t>
      </w:r>
    </w:p>
    <w:p w:rsidR="003F2F5C" w:rsidRPr="003F2F5C" w:rsidRDefault="003F2F5C">
      <w:pPr>
        <w:rPr>
          <w:rFonts w:ascii="Times New Roman" w:hAnsi="Times New Roman" w:cs="Times New Roman"/>
          <w:b/>
          <w:bCs/>
          <w:sz w:val="24"/>
          <w:szCs w:val="24"/>
          <w:u w:val="single"/>
        </w:rPr>
      </w:pPr>
      <w:r w:rsidRPr="003F2F5C">
        <w:rPr>
          <w:rFonts w:ascii="Times New Roman" w:hAnsi="Times New Roman" w:cs="Times New Roman"/>
          <w:b/>
          <w:bCs/>
          <w:sz w:val="24"/>
          <w:szCs w:val="24"/>
          <w:u w:val="single"/>
        </w:rPr>
        <w:br w:type="page"/>
      </w:r>
    </w:p>
    <w:p w:rsidR="00440DE8" w:rsidRDefault="00440DE8">
      <w:pPr>
        <w:rPr>
          <w:rFonts w:ascii="Times New Roman" w:hAnsi="Times New Roman" w:cs="Times New Roman"/>
          <w:sz w:val="24"/>
          <w:szCs w:val="24"/>
        </w:rPr>
      </w:pPr>
    </w:p>
    <w:p w:rsidR="00440DE8" w:rsidRDefault="00440DE8" w:rsidP="001D6D57">
      <w:pPr>
        <w:tabs>
          <w:tab w:val="right" w:pos="9026"/>
        </w:tabs>
        <w:spacing w:line="360" w:lineRule="auto"/>
        <w:rPr>
          <w:rFonts w:ascii="Times New Roman" w:hAnsi="Times New Roman" w:cs="Times New Roman"/>
          <w:sz w:val="26"/>
          <w:szCs w:val="26"/>
        </w:rPr>
      </w:pPr>
    </w:p>
    <w:p w:rsidR="00440DE8" w:rsidRDefault="00440DE8" w:rsidP="001D6D57">
      <w:pPr>
        <w:pBdr>
          <w:bottom w:val="single" w:sz="6" w:space="1" w:color="auto"/>
        </w:pBdr>
        <w:tabs>
          <w:tab w:val="right" w:pos="9026"/>
        </w:tabs>
        <w:spacing w:line="360" w:lineRule="auto"/>
        <w:rPr>
          <w:rFonts w:ascii="Times New Roman" w:hAnsi="Times New Roman" w:cs="Times New Roman"/>
          <w:sz w:val="26"/>
          <w:szCs w:val="26"/>
        </w:rPr>
      </w:pPr>
    </w:p>
    <w:p w:rsidR="005967DB" w:rsidRDefault="005967DB" w:rsidP="001D6D57">
      <w:pPr>
        <w:pBdr>
          <w:bottom w:val="single" w:sz="6" w:space="1" w:color="auto"/>
        </w:pBdr>
        <w:tabs>
          <w:tab w:val="right" w:pos="9026"/>
        </w:tabs>
        <w:spacing w:line="360" w:lineRule="auto"/>
        <w:rPr>
          <w:rFonts w:ascii="Times New Roman" w:hAnsi="Times New Roman" w:cs="Times New Roman"/>
          <w:sz w:val="26"/>
          <w:szCs w:val="26"/>
        </w:rPr>
      </w:pPr>
    </w:p>
    <w:p w:rsidR="005967DB" w:rsidRDefault="005967DB" w:rsidP="001D6D57">
      <w:pPr>
        <w:pBdr>
          <w:bottom w:val="single" w:sz="6" w:space="1" w:color="auto"/>
        </w:pBdr>
        <w:tabs>
          <w:tab w:val="right" w:pos="9026"/>
        </w:tabs>
        <w:spacing w:line="360" w:lineRule="auto"/>
        <w:rPr>
          <w:rFonts w:ascii="Times New Roman" w:hAnsi="Times New Roman" w:cs="Times New Roman"/>
          <w:sz w:val="26"/>
          <w:szCs w:val="26"/>
        </w:rPr>
      </w:pPr>
    </w:p>
    <w:p w:rsidR="005967DB" w:rsidRDefault="005967DB" w:rsidP="001D6D57">
      <w:pPr>
        <w:pBdr>
          <w:bottom w:val="single" w:sz="6" w:space="1" w:color="auto"/>
        </w:pBdr>
        <w:tabs>
          <w:tab w:val="right" w:pos="9026"/>
        </w:tabs>
        <w:spacing w:line="360" w:lineRule="auto"/>
        <w:rPr>
          <w:rFonts w:ascii="Times New Roman" w:hAnsi="Times New Roman" w:cs="Times New Roman"/>
          <w:sz w:val="26"/>
          <w:szCs w:val="26"/>
        </w:rPr>
      </w:pPr>
    </w:p>
    <w:p w:rsidR="005967DB" w:rsidRDefault="005967DB" w:rsidP="001D6D57">
      <w:pPr>
        <w:pBdr>
          <w:bottom w:val="single" w:sz="6" w:space="1" w:color="auto"/>
        </w:pBdr>
        <w:tabs>
          <w:tab w:val="right" w:pos="9026"/>
        </w:tabs>
        <w:spacing w:line="360" w:lineRule="auto"/>
        <w:rPr>
          <w:rFonts w:ascii="Times New Roman" w:hAnsi="Times New Roman" w:cs="Times New Roman"/>
          <w:sz w:val="24"/>
          <w:szCs w:val="24"/>
        </w:rPr>
      </w:pPr>
    </w:p>
    <w:p w:rsidR="00973000" w:rsidRDefault="00973000" w:rsidP="001D6D57">
      <w:pPr>
        <w:pBdr>
          <w:bottom w:val="single" w:sz="6" w:space="1" w:color="auto"/>
        </w:pBdr>
        <w:tabs>
          <w:tab w:val="right" w:pos="9026"/>
        </w:tabs>
        <w:spacing w:line="360" w:lineRule="auto"/>
        <w:rPr>
          <w:rFonts w:ascii="Times New Roman" w:hAnsi="Times New Roman" w:cs="Times New Roman"/>
          <w:sz w:val="24"/>
          <w:szCs w:val="24"/>
        </w:rPr>
      </w:pPr>
    </w:p>
    <w:p w:rsidR="00973000" w:rsidRDefault="00973000" w:rsidP="001D6D57">
      <w:pPr>
        <w:pBdr>
          <w:bottom w:val="single" w:sz="6" w:space="1" w:color="auto"/>
        </w:pBdr>
        <w:tabs>
          <w:tab w:val="right" w:pos="9026"/>
        </w:tabs>
        <w:spacing w:line="360" w:lineRule="auto"/>
        <w:rPr>
          <w:rFonts w:ascii="Times New Roman" w:hAnsi="Times New Roman" w:cs="Times New Roman"/>
          <w:sz w:val="24"/>
          <w:szCs w:val="24"/>
        </w:rPr>
      </w:pPr>
    </w:p>
    <w:p w:rsidR="00973000" w:rsidRPr="005967DB" w:rsidRDefault="00973000" w:rsidP="001D6D57">
      <w:pPr>
        <w:pBdr>
          <w:bottom w:val="single" w:sz="6" w:space="1" w:color="auto"/>
        </w:pBdr>
        <w:tabs>
          <w:tab w:val="right" w:pos="9026"/>
        </w:tabs>
        <w:spacing w:line="360" w:lineRule="auto"/>
        <w:rPr>
          <w:rFonts w:ascii="Times New Roman" w:hAnsi="Times New Roman" w:cs="Times New Roman"/>
          <w:sz w:val="24"/>
          <w:szCs w:val="24"/>
        </w:rPr>
      </w:pPr>
    </w:p>
    <w:p w:rsidR="00A75ECD" w:rsidRDefault="00A75ECD" w:rsidP="001D6D57">
      <w:pPr>
        <w:tabs>
          <w:tab w:val="right" w:pos="9026"/>
        </w:tabs>
        <w:spacing w:line="360" w:lineRule="auto"/>
        <w:rPr>
          <w:rFonts w:ascii="Times New Roman" w:hAnsi="Times New Roman" w:cs="Times New Roman"/>
          <w:sz w:val="24"/>
          <w:szCs w:val="24"/>
        </w:rPr>
      </w:pPr>
      <w:r>
        <w:rPr>
          <w:rFonts w:ascii="Times New Roman" w:hAnsi="Times New Roman" w:cs="Times New Roman"/>
          <w:sz w:val="24"/>
          <w:szCs w:val="24"/>
        </w:rPr>
        <w:t>CHAPTER:</w:t>
      </w:r>
      <w:r w:rsidR="005279D1">
        <w:rPr>
          <w:rFonts w:ascii="Times New Roman" w:hAnsi="Times New Roman" w:cs="Times New Roman"/>
          <w:sz w:val="24"/>
          <w:szCs w:val="24"/>
        </w:rPr>
        <w:t xml:space="preserve"> </w:t>
      </w:r>
      <w:r w:rsidR="00F5075D">
        <w:rPr>
          <w:rFonts w:ascii="Times New Roman" w:hAnsi="Times New Roman" w:cs="Times New Roman"/>
          <w:sz w:val="24"/>
          <w:szCs w:val="24"/>
        </w:rPr>
        <w:t>6</w:t>
      </w:r>
    </w:p>
    <w:p w:rsidR="00A75ECD" w:rsidRPr="00973000" w:rsidRDefault="00A75ECD" w:rsidP="001D6D57">
      <w:pPr>
        <w:tabs>
          <w:tab w:val="right" w:pos="9026"/>
        </w:tabs>
        <w:spacing w:line="360" w:lineRule="auto"/>
        <w:rPr>
          <w:rFonts w:ascii="Times New Roman" w:hAnsi="Times New Roman" w:cs="Times New Roman"/>
          <w:sz w:val="24"/>
          <w:szCs w:val="24"/>
        </w:rPr>
      </w:pPr>
    </w:p>
    <w:p w:rsidR="00440DE8" w:rsidRPr="00973000" w:rsidRDefault="00440DE8" w:rsidP="00973000">
      <w:pPr>
        <w:pStyle w:val="ListParagraph"/>
        <w:numPr>
          <w:ilvl w:val="0"/>
          <w:numId w:val="20"/>
        </w:numPr>
        <w:tabs>
          <w:tab w:val="right" w:pos="9026"/>
        </w:tabs>
        <w:spacing w:line="360" w:lineRule="auto"/>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CONCLUSION</w:t>
      </w:r>
    </w:p>
    <w:p w:rsidR="00440DE8" w:rsidRPr="00973000" w:rsidRDefault="00440DE8" w:rsidP="00973000">
      <w:pPr>
        <w:pStyle w:val="ListParagraph"/>
        <w:numPr>
          <w:ilvl w:val="0"/>
          <w:numId w:val="20"/>
        </w:numPr>
        <w:tabs>
          <w:tab w:val="right" w:pos="9026"/>
        </w:tabs>
        <w:spacing w:line="360" w:lineRule="auto"/>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RECCOMENDATION</w:t>
      </w:r>
    </w:p>
    <w:p w:rsidR="00973000" w:rsidRDefault="00F410EE" w:rsidP="00440DE8">
      <w:pPr>
        <w:pStyle w:val="ListParagraph"/>
        <w:numPr>
          <w:ilvl w:val="0"/>
          <w:numId w:val="19"/>
        </w:numPr>
        <w:tabs>
          <w:tab w:val="right" w:pos="9026"/>
        </w:tabs>
        <w:spacing w:line="360" w:lineRule="auto"/>
        <w:rPr>
          <w:rFonts w:ascii="Times New Roman" w:hAnsi="Times New Roman" w:cs="Times New Roman"/>
          <w:b/>
          <w:bCs/>
          <w:szCs w:val="22"/>
        </w:rPr>
      </w:pPr>
      <w:r>
        <w:rPr>
          <w:rFonts w:ascii="Times New Roman" w:hAnsi="Times New Roman" w:cs="Times New Roman"/>
          <w:b/>
          <w:bCs/>
          <w:szCs w:val="22"/>
        </w:rPr>
        <w:br/>
      </w:r>
      <w:r>
        <w:rPr>
          <w:rFonts w:ascii="Times New Roman" w:hAnsi="Times New Roman" w:cs="Times New Roman"/>
          <w:b/>
          <w:bCs/>
          <w:szCs w:val="22"/>
        </w:rPr>
        <w:br/>
      </w:r>
    </w:p>
    <w:p w:rsidR="00F410EE" w:rsidRPr="00973000" w:rsidRDefault="00F410EE" w:rsidP="00973000">
      <w:pPr>
        <w:tabs>
          <w:tab w:val="right" w:pos="9026"/>
        </w:tabs>
        <w:spacing w:line="360" w:lineRule="auto"/>
        <w:rPr>
          <w:rFonts w:ascii="Times New Roman" w:hAnsi="Times New Roman" w:cs="Times New Roman"/>
          <w:b/>
          <w:bCs/>
          <w:szCs w:val="22"/>
        </w:rPr>
      </w:pPr>
      <w:r w:rsidRPr="00973000">
        <w:rPr>
          <w:rFonts w:ascii="Times New Roman" w:hAnsi="Times New Roman" w:cs="Times New Roman"/>
          <w:b/>
          <w:bCs/>
          <w:szCs w:val="22"/>
        </w:rPr>
        <w:br/>
      </w:r>
    </w:p>
    <w:p w:rsidR="00F410EE" w:rsidRPr="000E4D1A" w:rsidRDefault="00F410EE" w:rsidP="000E4D1A">
      <w:pPr>
        <w:pStyle w:val="Heading1"/>
        <w:jc w:val="center"/>
        <w:rPr>
          <w:rFonts w:ascii="Times New Roman" w:hAnsi="Times New Roman" w:cs="Times New Roman"/>
          <w:b/>
          <w:bCs/>
          <w:sz w:val="28"/>
          <w:szCs w:val="28"/>
        </w:rPr>
      </w:pPr>
      <w:r>
        <w:rPr>
          <w:szCs w:val="22"/>
        </w:rPr>
        <w:br w:type="page"/>
      </w:r>
      <w:bookmarkStart w:id="56" w:name="_Toc86778484"/>
      <w:r w:rsidR="005279D1" w:rsidRPr="000E4D1A">
        <w:rPr>
          <w:rFonts w:ascii="Times New Roman" w:hAnsi="Times New Roman" w:cs="Times New Roman"/>
          <w:b/>
          <w:bCs/>
          <w:sz w:val="28"/>
          <w:szCs w:val="28"/>
        </w:rPr>
        <w:lastRenderedPageBreak/>
        <w:t>6</w:t>
      </w:r>
      <w:r w:rsidR="00973000" w:rsidRPr="000E4D1A">
        <w:rPr>
          <w:rFonts w:ascii="Times New Roman" w:hAnsi="Times New Roman" w:cs="Times New Roman"/>
          <w:b/>
          <w:bCs/>
          <w:sz w:val="28"/>
          <w:szCs w:val="28"/>
        </w:rPr>
        <w:t>.1 C</w:t>
      </w:r>
      <w:r w:rsidR="00674D9F">
        <w:rPr>
          <w:rFonts w:ascii="Times New Roman" w:hAnsi="Times New Roman" w:cs="Times New Roman"/>
          <w:b/>
          <w:bCs/>
          <w:sz w:val="28"/>
          <w:szCs w:val="28"/>
        </w:rPr>
        <w:t>ONCLUSION</w:t>
      </w:r>
      <w:bookmarkEnd w:id="56"/>
    </w:p>
    <w:p w:rsidR="00973000" w:rsidRDefault="00973000" w:rsidP="00973000">
      <w:pPr>
        <w:pBdr>
          <w:bottom w:val="single" w:sz="6" w:space="1" w:color="auto"/>
        </w:pBdr>
        <w:jc w:val="center"/>
        <w:rPr>
          <w:rFonts w:ascii="Times New Roman" w:hAnsi="Times New Roman" w:cs="Times New Roman"/>
          <w:b/>
          <w:bCs/>
          <w:sz w:val="26"/>
          <w:szCs w:val="26"/>
        </w:rPr>
      </w:pPr>
    </w:p>
    <w:p w:rsidR="00A95138" w:rsidRDefault="00FD04F5"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After critical analysis and evaluation of the performance of Crown melamine industry limit</w:t>
      </w:r>
      <w:r w:rsidR="00747BCB">
        <w:rPr>
          <w:rFonts w:ascii="Times New Roman" w:hAnsi="Times New Roman" w:cs="Times New Roman"/>
          <w:sz w:val="24"/>
          <w:szCs w:val="24"/>
        </w:rPr>
        <w:t>e</w:t>
      </w:r>
      <w:r w:rsidR="000A4C2D">
        <w:rPr>
          <w:rFonts w:ascii="Times New Roman" w:hAnsi="Times New Roman" w:cs="Times New Roman"/>
          <w:sz w:val="24"/>
          <w:szCs w:val="24"/>
        </w:rPr>
        <w:t>d it can be concluded there are</w:t>
      </w:r>
      <w:r>
        <w:rPr>
          <w:rFonts w:ascii="Times New Roman" w:hAnsi="Times New Roman" w:cs="Times New Roman"/>
          <w:sz w:val="24"/>
          <w:szCs w:val="24"/>
        </w:rPr>
        <w:t xml:space="preserve"> mixtures of both positive and </w:t>
      </w:r>
      <w:r w:rsidR="00747BCB">
        <w:rPr>
          <w:rFonts w:ascii="Times New Roman" w:hAnsi="Times New Roman" w:cs="Times New Roman"/>
          <w:sz w:val="24"/>
          <w:szCs w:val="24"/>
        </w:rPr>
        <w:t>negative impacts</w:t>
      </w:r>
      <w:r>
        <w:rPr>
          <w:rFonts w:ascii="Times New Roman" w:hAnsi="Times New Roman" w:cs="Times New Roman"/>
          <w:sz w:val="24"/>
          <w:szCs w:val="24"/>
        </w:rPr>
        <w:t xml:space="preserve"> of the covid-19 pandemic</w:t>
      </w:r>
      <w:r w:rsidR="00747BCB">
        <w:rPr>
          <w:rFonts w:ascii="Times New Roman" w:hAnsi="Times New Roman" w:cs="Times New Roman"/>
          <w:sz w:val="24"/>
          <w:szCs w:val="24"/>
        </w:rPr>
        <w:t xml:space="preserve"> on the performance of the company</w:t>
      </w:r>
      <w:r w:rsidR="00A95138">
        <w:rPr>
          <w:rFonts w:ascii="Times New Roman" w:hAnsi="Times New Roman" w:cs="Times New Roman"/>
          <w:sz w:val="24"/>
          <w:szCs w:val="24"/>
        </w:rPr>
        <w:t>. First of all,</w:t>
      </w:r>
      <w:r>
        <w:rPr>
          <w:rFonts w:ascii="Times New Roman" w:hAnsi="Times New Roman" w:cs="Times New Roman"/>
          <w:sz w:val="24"/>
          <w:szCs w:val="24"/>
        </w:rPr>
        <w:t xml:space="preserve"> the liquidity ratios of the company </w:t>
      </w:r>
      <w:r w:rsidR="00A95138">
        <w:rPr>
          <w:rFonts w:ascii="Times New Roman" w:hAnsi="Times New Roman" w:cs="Times New Roman"/>
          <w:sz w:val="24"/>
          <w:szCs w:val="24"/>
        </w:rPr>
        <w:t xml:space="preserve">both the current ratio and the quick ratio </w:t>
      </w:r>
      <w:r>
        <w:rPr>
          <w:rFonts w:ascii="Times New Roman" w:hAnsi="Times New Roman" w:cs="Times New Roman"/>
          <w:sz w:val="24"/>
          <w:szCs w:val="24"/>
        </w:rPr>
        <w:t>plunged down</w:t>
      </w:r>
      <w:r w:rsidR="00A95138">
        <w:rPr>
          <w:rFonts w:ascii="Times New Roman" w:hAnsi="Times New Roman" w:cs="Times New Roman"/>
          <w:sz w:val="24"/>
          <w:szCs w:val="24"/>
        </w:rPr>
        <w:t xml:space="preserve"> in the pandemic stricken year 2020. This piece of information reveals a very crucial fact about the company that the company had unde</w:t>
      </w:r>
      <w:r w:rsidR="00912208">
        <w:rPr>
          <w:rFonts w:ascii="Times New Roman" w:hAnsi="Times New Roman" w:cs="Times New Roman"/>
          <w:sz w:val="24"/>
          <w:szCs w:val="24"/>
        </w:rPr>
        <w:t>rgone through liquidity crisis during the pandemic year which resulted from decline in annual sales followed by additional short terms loans sourced by the company after the lockdown to overcome the cash crisis during that phase. The liabilities got boosted due to the borrowings and the liquidity ratios saw a decline.</w:t>
      </w:r>
    </w:p>
    <w:p w:rsidR="00A95138" w:rsidRDefault="00FD04F5"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93506">
        <w:rPr>
          <w:rFonts w:ascii="Times New Roman" w:hAnsi="Times New Roman" w:cs="Times New Roman"/>
          <w:sz w:val="24"/>
          <w:szCs w:val="24"/>
        </w:rPr>
        <w:t>The pr</w:t>
      </w:r>
      <w:r w:rsidR="00A83133">
        <w:rPr>
          <w:rFonts w:ascii="Times New Roman" w:hAnsi="Times New Roman" w:cs="Times New Roman"/>
          <w:sz w:val="24"/>
          <w:szCs w:val="24"/>
        </w:rPr>
        <w:t>ofitability ratios of the company suggests that despite of the covid-19 pandemic the company performed well in comparison to other years. There was a soar in the gross p</w:t>
      </w:r>
      <w:r w:rsidR="00912208">
        <w:rPr>
          <w:rFonts w:ascii="Times New Roman" w:hAnsi="Times New Roman" w:cs="Times New Roman"/>
          <w:sz w:val="24"/>
          <w:szCs w:val="24"/>
        </w:rPr>
        <w:t xml:space="preserve">rofit margin which reflects the managements’ efficiency in being able to keep the direct costs minimal at the same time successfully being able to add value to the inventories. On the other hand, the company was going through a phase of continuous losses but dramatically the proportion of </w:t>
      </w:r>
      <w:r w:rsidR="003A4841">
        <w:rPr>
          <w:rFonts w:ascii="Times New Roman" w:hAnsi="Times New Roman" w:cs="Times New Roman"/>
          <w:sz w:val="24"/>
          <w:szCs w:val="24"/>
        </w:rPr>
        <w:t>loss registered during the pandemic stricken year was the lowest in comparison to the preceding years. This symbolizes the efficiency and expertise of the management in being able to mitigate and optimize the overhead expenditures in 2020 which lowered the proportion of loss despite of the lower sales revenue acquired by the company.</w:t>
      </w:r>
      <w:r w:rsidR="001C4D0E">
        <w:rPr>
          <w:rFonts w:ascii="Times New Roman" w:hAnsi="Times New Roman" w:cs="Times New Roman"/>
          <w:sz w:val="24"/>
          <w:szCs w:val="24"/>
        </w:rPr>
        <w:t xml:space="preserve"> </w:t>
      </w:r>
      <w:r w:rsidR="003A4841">
        <w:rPr>
          <w:rFonts w:ascii="Times New Roman" w:hAnsi="Times New Roman" w:cs="Times New Roman"/>
          <w:sz w:val="24"/>
          <w:szCs w:val="24"/>
        </w:rPr>
        <w:t>Likewise, in</w:t>
      </w:r>
      <w:r w:rsidR="00D61E95">
        <w:rPr>
          <w:rFonts w:ascii="Times New Roman" w:hAnsi="Times New Roman" w:cs="Times New Roman"/>
          <w:sz w:val="24"/>
          <w:szCs w:val="24"/>
        </w:rPr>
        <w:t xml:space="preserve"> efficiency ratio the rate of inventory turnover </w:t>
      </w:r>
      <w:r w:rsidR="003A4841">
        <w:rPr>
          <w:rFonts w:ascii="Times New Roman" w:hAnsi="Times New Roman" w:cs="Times New Roman"/>
          <w:sz w:val="24"/>
          <w:szCs w:val="24"/>
        </w:rPr>
        <w:t xml:space="preserve">in 2020 </w:t>
      </w:r>
      <w:r w:rsidR="00D61E95">
        <w:rPr>
          <w:rFonts w:ascii="Times New Roman" w:hAnsi="Times New Roman" w:cs="Times New Roman"/>
          <w:sz w:val="24"/>
          <w:szCs w:val="24"/>
        </w:rPr>
        <w:t>is quite descent taking in</w:t>
      </w:r>
      <w:r w:rsidR="00D91480">
        <w:rPr>
          <w:rFonts w:ascii="Times New Roman" w:hAnsi="Times New Roman" w:cs="Times New Roman"/>
          <w:sz w:val="24"/>
          <w:szCs w:val="24"/>
        </w:rPr>
        <w:t>to consideration</w:t>
      </w:r>
      <w:r w:rsidR="00D61E95">
        <w:rPr>
          <w:rFonts w:ascii="Times New Roman" w:hAnsi="Times New Roman" w:cs="Times New Roman"/>
          <w:sz w:val="24"/>
          <w:szCs w:val="24"/>
        </w:rPr>
        <w:t xml:space="preserve"> the consequences of pandemic.</w:t>
      </w:r>
      <w:r w:rsidR="003A4841">
        <w:rPr>
          <w:rFonts w:ascii="Times New Roman" w:hAnsi="Times New Roman" w:cs="Times New Roman"/>
          <w:sz w:val="24"/>
          <w:szCs w:val="24"/>
        </w:rPr>
        <w:t xml:space="preserve"> In spite of having the implications of pandemic the company sold its stock descent number of times. On </w:t>
      </w:r>
      <w:r w:rsidR="00D61E95">
        <w:rPr>
          <w:rFonts w:ascii="Times New Roman" w:hAnsi="Times New Roman" w:cs="Times New Roman"/>
          <w:sz w:val="24"/>
          <w:szCs w:val="24"/>
        </w:rPr>
        <w:t>the</w:t>
      </w:r>
      <w:r w:rsidR="003A4841">
        <w:rPr>
          <w:rFonts w:ascii="Times New Roman" w:hAnsi="Times New Roman" w:cs="Times New Roman"/>
          <w:sz w:val="24"/>
          <w:szCs w:val="24"/>
        </w:rPr>
        <w:t xml:space="preserve"> flip side, the</w:t>
      </w:r>
      <w:r w:rsidR="00D61E95">
        <w:rPr>
          <w:rFonts w:ascii="Times New Roman" w:hAnsi="Times New Roman" w:cs="Times New Roman"/>
          <w:sz w:val="24"/>
          <w:szCs w:val="24"/>
        </w:rPr>
        <w:t xml:space="preserve"> asset turnover rat</w:t>
      </w:r>
      <w:r w:rsidR="00D91480">
        <w:rPr>
          <w:rFonts w:ascii="Times New Roman" w:hAnsi="Times New Roman" w:cs="Times New Roman"/>
          <w:sz w:val="24"/>
          <w:szCs w:val="24"/>
        </w:rPr>
        <w:t>i</w:t>
      </w:r>
      <w:r w:rsidR="00A95138">
        <w:rPr>
          <w:rFonts w:ascii="Times New Roman" w:hAnsi="Times New Roman" w:cs="Times New Roman"/>
          <w:sz w:val="24"/>
          <w:szCs w:val="24"/>
        </w:rPr>
        <w:t>o signifi</w:t>
      </w:r>
      <w:r w:rsidR="003A4841">
        <w:rPr>
          <w:rFonts w:ascii="Times New Roman" w:hAnsi="Times New Roman" w:cs="Times New Roman"/>
          <w:sz w:val="24"/>
          <w:szCs w:val="24"/>
        </w:rPr>
        <w:t>cantly nudged down</w:t>
      </w:r>
      <w:r w:rsidR="00A95138">
        <w:rPr>
          <w:rFonts w:ascii="Times New Roman" w:hAnsi="Times New Roman" w:cs="Times New Roman"/>
          <w:sz w:val="24"/>
          <w:szCs w:val="24"/>
        </w:rPr>
        <w:t xml:space="preserve"> beyond the standard level so th</w:t>
      </w:r>
      <w:r w:rsidR="003A4841">
        <w:rPr>
          <w:rFonts w:ascii="Times New Roman" w:hAnsi="Times New Roman" w:cs="Times New Roman"/>
          <w:sz w:val="24"/>
          <w:szCs w:val="24"/>
        </w:rPr>
        <w:t>is indicates that the company was not well efficient in the year 2020 in utilizing its assets to generate enough revenues.</w:t>
      </w:r>
    </w:p>
    <w:p w:rsidR="00DC3DAE" w:rsidRDefault="00A95138"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3133">
        <w:rPr>
          <w:rFonts w:ascii="Times New Roman" w:hAnsi="Times New Roman" w:cs="Times New Roman"/>
          <w:sz w:val="24"/>
          <w:szCs w:val="24"/>
        </w:rPr>
        <w:t xml:space="preserve">The non-financial performance indicators depicts a completely different picture. The indicators here suggest the adverse consequences in performance that resulted from the pandemic. In the production department </w:t>
      </w:r>
      <w:r w:rsidR="0014612C">
        <w:rPr>
          <w:rFonts w:ascii="Times New Roman" w:hAnsi="Times New Roman" w:cs="Times New Roman"/>
          <w:sz w:val="24"/>
          <w:szCs w:val="24"/>
        </w:rPr>
        <w:t>there was an increase in the product defect rate than other years. The on-time rate and the employee productivity rate decreased significantly in the pandemic year which clearly shows the negative consequences of covid-19 in company’s performance. Customer retention rate which is a key performance metric of evaluating the marketing department’</w:t>
      </w:r>
      <w:r w:rsidR="00DC3DAE">
        <w:rPr>
          <w:rFonts w:ascii="Times New Roman" w:hAnsi="Times New Roman" w:cs="Times New Roman"/>
          <w:sz w:val="24"/>
          <w:szCs w:val="24"/>
        </w:rPr>
        <w:t>s performance also declined</w:t>
      </w:r>
      <w:r w:rsidR="0014612C">
        <w:rPr>
          <w:rFonts w:ascii="Times New Roman" w:hAnsi="Times New Roman" w:cs="Times New Roman"/>
          <w:sz w:val="24"/>
          <w:szCs w:val="24"/>
        </w:rPr>
        <w:t>.</w:t>
      </w:r>
      <w:r w:rsidR="00DC3DAE">
        <w:rPr>
          <w:rFonts w:ascii="Times New Roman" w:hAnsi="Times New Roman" w:cs="Times New Roman"/>
          <w:sz w:val="24"/>
          <w:szCs w:val="24"/>
        </w:rPr>
        <w:t xml:space="preserve"> </w:t>
      </w:r>
    </w:p>
    <w:p w:rsidR="00D91480" w:rsidRDefault="00DC3DAE" w:rsidP="001C4D0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However, desp</w:t>
      </w:r>
      <w:r w:rsidR="00D91480">
        <w:rPr>
          <w:rFonts w:ascii="Times New Roman" w:hAnsi="Times New Roman" w:cs="Times New Roman"/>
          <w:sz w:val="24"/>
          <w:szCs w:val="24"/>
        </w:rPr>
        <w:t xml:space="preserve">ite of these performance gaps </w:t>
      </w:r>
      <w:r w:rsidR="00D61E95">
        <w:rPr>
          <w:rFonts w:ascii="Times New Roman" w:hAnsi="Times New Roman" w:cs="Times New Roman"/>
          <w:sz w:val="24"/>
          <w:szCs w:val="24"/>
        </w:rPr>
        <w:t xml:space="preserve">the </w:t>
      </w:r>
      <w:r w:rsidR="00181108">
        <w:rPr>
          <w:rFonts w:ascii="Times New Roman" w:hAnsi="Times New Roman" w:cs="Times New Roman"/>
          <w:sz w:val="24"/>
          <w:szCs w:val="24"/>
        </w:rPr>
        <w:t xml:space="preserve">company </w:t>
      </w:r>
      <w:r w:rsidR="00D61E95">
        <w:rPr>
          <w:rFonts w:ascii="Times New Roman" w:hAnsi="Times New Roman" w:cs="Times New Roman"/>
          <w:sz w:val="24"/>
          <w:szCs w:val="24"/>
        </w:rPr>
        <w:t xml:space="preserve">showed </w:t>
      </w:r>
      <w:r w:rsidR="00D91480">
        <w:rPr>
          <w:rFonts w:ascii="Times New Roman" w:hAnsi="Times New Roman" w:cs="Times New Roman"/>
          <w:sz w:val="24"/>
          <w:szCs w:val="24"/>
        </w:rPr>
        <w:t>great resilience in their pursuits which clearly manifest the resolution of the company to bounce back from the set back. As part of this pursuits, the company arranged training and development sessions for highest number of employees in comparison to preceding years. In order to m</w:t>
      </w:r>
      <w:r w:rsidR="00BD2FED">
        <w:rPr>
          <w:rFonts w:ascii="Times New Roman" w:hAnsi="Times New Roman" w:cs="Times New Roman"/>
          <w:sz w:val="24"/>
          <w:szCs w:val="24"/>
        </w:rPr>
        <w:t>itigate the product defects and to achieve benchmark quality standard</w:t>
      </w:r>
      <w:r w:rsidR="00D91480">
        <w:rPr>
          <w:rFonts w:ascii="Times New Roman" w:hAnsi="Times New Roman" w:cs="Times New Roman"/>
          <w:sz w:val="24"/>
          <w:szCs w:val="24"/>
        </w:rPr>
        <w:t xml:space="preserve"> the company further recruited additi</w:t>
      </w:r>
      <w:r w:rsidR="00D74868">
        <w:rPr>
          <w:rFonts w:ascii="Times New Roman" w:hAnsi="Times New Roman" w:cs="Times New Roman"/>
          <w:sz w:val="24"/>
          <w:szCs w:val="24"/>
        </w:rPr>
        <w:t xml:space="preserve">onal quality control inspectors, the </w:t>
      </w:r>
      <w:r w:rsidR="00D91480">
        <w:rPr>
          <w:rFonts w:ascii="Times New Roman" w:hAnsi="Times New Roman" w:cs="Times New Roman"/>
          <w:sz w:val="24"/>
          <w:szCs w:val="24"/>
        </w:rPr>
        <w:t>company rolled out new product</w:t>
      </w:r>
      <w:r w:rsidR="00D74868">
        <w:rPr>
          <w:rFonts w:ascii="Times New Roman" w:hAnsi="Times New Roman" w:cs="Times New Roman"/>
          <w:sz w:val="24"/>
          <w:szCs w:val="24"/>
        </w:rPr>
        <w:t>s to its existing product line which all depicts the level of determination the company has to get back to its desired track.</w:t>
      </w:r>
    </w:p>
    <w:p w:rsidR="00BD2FED" w:rsidRDefault="00BD2FED" w:rsidP="001C4D0E">
      <w:pPr>
        <w:spacing w:line="360" w:lineRule="auto"/>
        <w:jc w:val="both"/>
        <w:rPr>
          <w:rFonts w:ascii="Times New Roman" w:hAnsi="Times New Roman" w:cs="Times New Roman"/>
          <w:sz w:val="24"/>
          <w:szCs w:val="24"/>
        </w:rPr>
      </w:pPr>
    </w:p>
    <w:p w:rsidR="00C82318" w:rsidRDefault="005279D1" w:rsidP="000E4D1A">
      <w:pPr>
        <w:pStyle w:val="Heading1"/>
        <w:jc w:val="center"/>
        <w:rPr>
          <w:rFonts w:ascii="Times New Roman" w:hAnsi="Times New Roman" w:cs="Times New Roman"/>
          <w:b/>
          <w:bCs/>
          <w:sz w:val="28"/>
          <w:szCs w:val="28"/>
        </w:rPr>
      </w:pPr>
      <w:bookmarkStart w:id="57" w:name="_Toc86778485"/>
      <w:r w:rsidRPr="000E4D1A">
        <w:rPr>
          <w:rFonts w:ascii="Times New Roman" w:hAnsi="Times New Roman" w:cs="Times New Roman"/>
          <w:b/>
          <w:bCs/>
          <w:sz w:val="28"/>
          <w:szCs w:val="28"/>
        </w:rPr>
        <w:t>6</w:t>
      </w:r>
      <w:r w:rsidR="00973000" w:rsidRPr="000E4D1A">
        <w:rPr>
          <w:rFonts w:ascii="Times New Roman" w:hAnsi="Times New Roman" w:cs="Times New Roman"/>
          <w:b/>
          <w:bCs/>
          <w:sz w:val="28"/>
          <w:szCs w:val="28"/>
        </w:rPr>
        <w:t xml:space="preserve">.2 </w:t>
      </w:r>
      <w:r w:rsidR="00C82318" w:rsidRPr="000E4D1A">
        <w:rPr>
          <w:rFonts w:ascii="Times New Roman" w:hAnsi="Times New Roman" w:cs="Times New Roman"/>
          <w:b/>
          <w:bCs/>
          <w:sz w:val="28"/>
          <w:szCs w:val="28"/>
        </w:rPr>
        <w:t>R</w:t>
      </w:r>
      <w:r w:rsidR="00674D9F">
        <w:rPr>
          <w:rFonts w:ascii="Times New Roman" w:hAnsi="Times New Roman" w:cs="Times New Roman"/>
          <w:b/>
          <w:bCs/>
          <w:sz w:val="28"/>
          <w:szCs w:val="28"/>
        </w:rPr>
        <w:t>ECOMMENDATION</w:t>
      </w:r>
      <w:bookmarkEnd w:id="57"/>
    </w:p>
    <w:p w:rsidR="008A703A" w:rsidRDefault="008A703A" w:rsidP="008A703A">
      <w:pPr>
        <w:pBdr>
          <w:bottom w:val="single" w:sz="6" w:space="1" w:color="auto"/>
        </w:pBdr>
      </w:pPr>
    </w:p>
    <w:p w:rsidR="008A703A" w:rsidRPr="008A703A" w:rsidRDefault="008A703A" w:rsidP="008A703A"/>
    <w:p w:rsidR="008A703A" w:rsidRDefault="00C82318" w:rsidP="008A703A">
      <w:pPr>
        <w:pStyle w:val="ListParagraph"/>
        <w:numPr>
          <w:ilvl w:val="0"/>
          <w:numId w:val="48"/>
        </w:numPr>
        <w:spacing w:line="360" w:lineRule="auto"/>
        <w:jc w:val="both"/>
        <w:rPr>
          <w:rFonts w:ascii="Times New Roman" w:hAnsi="Times New Roman" w:cs="Times New Roman"/>
          <w:sz w:val="24"/>
          <w:szCs w:val="24"/>
        </w:rPr>
      </w:pPr>
      <w:r w:rsidRPr="008A703A">
        <w:rPr>
          <w:rFonts w:ascii="Times New Roman" w:hAnsi="Times New Roman" w:cs="Times New Roman"/>
          <w:sz w:val="24"/>
          <w:szCs w:val="24"/>
        </w:rPr>
        <w:t xml:space="preserve">Crown Melamine industry limited should look for scopes </w:t>
      </w:r>
      <w:r w:rsidR="008A703A" w:rsidRPr="008A703A">
        <w:rPr>
          <w:rFonts w:ascii="Times New Roman" w:hAnsi="Times New Roman" w:cs="Times New Roman"/>
          <w:sz w:val="24"/>
          <w:szCs w:val="24"/>
        </w:rPr>
        <w:t xml:space="preserve">to enhance its liquidity ratios </w:t>
      </w:r>
      <w:r w:rsidRPr="008A703A">
        <w:rPr>
          <w:rFonts w:ascii="Times New Roman" w:hAnsi="Times New Roman" w:cs="Times New Roman"/>
          <w:sz w:val="24"/>
          <w:szCs w:val="24"/>
        </w:rPr>
        <w:t>by increasing their topline</w:t>
      </w:r>
      <w:r w:rsidR="00D74868" w:rsidRPr="008A703A">
        <w:rPr>
          <w:rFonts w:ascii="Times New Roman" w:hAnsi="Times New Roman" w:cs="Times New Roman"/>
          <w:sz w:val="24"/>
          <w:szCs w:val="24"/>
        </w:rPr>
        <w:t xml:space="preserve">, collecting their debts from credit customers in short notice and most importantly they can seek to obtain the government incentive loans </w:t>
      </w:r>
      <w:r w:rsidR="00B60820" w:rsidRPr="008A703A">
        <w:rPr>
          <w:rFonts w:ascii="Times New Roman" w:hAnsi="Times New Roman" w:cs="Times New Roman"/>
          <w:sz w:val="24"/>
          <w:szCs w:val="24"/>
        </w:rPr>
        <w:t xml:space="preserve">at lower interest rates, </w:t>
      </w:r>
      <w:r w:rsidR="00D74868" w:rsidRPr="008A703A">
        <w:rPr>
          <w:rFonts w:ascii="Times New Roman" w:hAnsi="Times New Roman" w:cs="Times New Roman"/>
          <w:sz w:val="24"/>
          <w:szCs w:val="24"/>
        </w:rPr>
        <w:t xml:space="preserve">which </w:t>
      </w:r>
      <w:r w:rsidR="00B60820" w:rsidRPr="008A703A">
        <w:rPr>
          <w:rFonts w:ascii="Times New Roman" w:hAnsi="Times New Roman" w:cs="Times New Roman"/>
          <w:sz w:val="24"/>
          <w:szCs w:val="24"/>
        </w:rPr>
        <w:t>the government declared to provide to business and industries impacted by the pandemic.</w:t>
      </w:r>
      <w:r w:rsidRPr="008A703A">
        <w:rPr>
          <w:rFonts w:ascii="Times New Roman" w:hAnsi="Times New Roman" w:cs="Times New Roman"/>
          <w:sz w:val="24"/>
          <w:szCs w:val="24"/>
        </w:rPr>
        <w:t xml:space="preserve"> </w:t>
      </w:r>
    </w:p>
    <w:p w:rsidR="008A703A" w:rsidRDefault="008A703A" w:rsidP="008A703A">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The profitability ratios during the pandemic was good in comparison to other years but the company is still incurring losses every year which needs to be addressed so the company should try to boost sales, mitigate its operating cost to ensure losses are not incurred</w:t>
      </w:r>
    </w:p>
    <w:p w:rsidR="008A703A" w:rsidRDefault="008A703A" w:rsidP="008A703A">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097BE8">
        <w:rPr>
          <w:rFonts w:ascii="Times New Roman" w:hAnsi="Times New Roman" w:cs="Times New Roman"/>
          <w:sz w:val="24"/>
          <w:szCs w:val="24"/>
        </w:rPr>
        <w:t>he company struggled with the asset turnover ratio. They can look to boost up their sales by offering various discounts and indirect price cuts to induce sales. Simultaneously, they should emphasize on proper and efficient utilization of their assets in generating their revenues.</w:t>
      </w:r>
    </w:p>
    <w:p w:rsidR="00097BE8" w:rsidRDefault="00097BE8" w:rsidP="008A703A">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The non-financial KPI’s can be improved by undertaking more and more training and development programs to lower the product defect percentage. Besides organizing repetitive training and development session the company can incorporate certain initiatives like providing monthly recognition and annual perks to employees who will perform better at work. This will stimulate the employees as there will be a sense of healthy competition among the employees to acquire those perks and recognitions so in turn it will soar the employee productivity rate</w:t>
      </w:r>
    </w:p>
    <w:p w:rsidR="00780B06" w:rsidRDefault="00780B06" w:rsidP="008A703A">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management of operations department need to be more efficient in terms of handling tasks in planned and coordinated manner in order to improve the on-time rate of the products which declined during the pandemic</w:t>
      </w:r>
    </w:p>
    <w:p w:rsidR="00780B06" w:rsidRDefault="00780B06" w:rsidP="008A703A">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The marketing department also needs to formulate some tactics to retain their customers either by inducing them with more discounts, indirect price cuts and other facilities to improve the customer retention rate</w:t>
      </w:r>
    </w:p>
    <w:p w:rsidR="00780B06" w:rsidRPr="00780B06" w:rsidRDefault="00780B06" w:rsidP="00780B06">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780B06">
        <w:rPr>
          <w:rFonts w:ascii="Times New Roman" w:hAnsi="Times New Roman" w:cs="Times New Roman"/>
          <w:sz w:val="24"/>
          <w:szCs w:val="24"/>
        </w:rPr>
        <w:t>he paramount area to address is to enrich the quality of the products they can obtain this by employing competent employees, use more technological advanced equipment and tools. Undergoing through more and more research and development programs can also help immensely in bringing innovations and improving the quality of the products.</w:t>
      </w:r>
    </w:p>
    <w:p w:rsidR="00BC31CE" w:rsidRPr="00780B06" w:rsidRDefault="00BC31CE" w:rsidP="001C4D0E">
      <w:pPr>
        <w:pStyle w:val="ListParagraph"/>
        <w:numPr>
          <w:ilvl w:val="0"/>
          <w:numId w:val="48"/>
        </w:numPr>
        <w:spacing w:line="360" w:lineRule="auto"/>
        <w:jc w:val="both"/>
        <w:rPr>
          <w:rFonts w:ascii="Times New Roman" w:hAnsi="Times New Roman" w:cs="Times New Roman"/>
          <w:sz w:val="24"/>
          <w:szCs w:val="24"/>
        </w:rPr>
      </w:pPr>
      <w:r w:rsidRPr="00780B06">
        <w:rPr>
          <w:rFonts w:ascii="Times New Roman" w:hAnsi="Times New Roman" w:cs="Times New Roman"/>
          <w:b/>
          <w:bCs/>
          <w:szCs w:val="22"/>
        </w:rPr>
        <w:br w:type="page"/>
      </w:r>
    </w:p>
    <w:p w:rsidR="009E6A7C" w:rsidRDefault="009E6A7C" w:rsidP="00BC31CE">
      <w:pPr>
        <w:rPr>
          <w:rFonts w:ascii="Times New Roman" w:hAnsi="Times New Roman" w:cs="Times New Roman"/>
          <w:b/>
          <w:bCs/>
          <w:szCs w:val="22"/>
        </w:rPr>
      </w:pPr>
    </w:p>
    <w:p w:rsidR="009E6A7C" w:rsidRDefault="009E6A7C">
      <w:pPr>
        <w:pBdr>
          <w:bottom w:val="single" w:sz="6" w:space="1" w:color="auto"/>
        </w:pBdr>
        <w:rPr>
          <w:rFonts w:ascii="Times New Roman" w:hAnsi="Times New Roman" w:cs="Times New Roman"/>
          <w:b/>
          <w:bCs/>
          <w:szCs w:val="22"/>
        </w:rPr>
      </w:pPr>
    </w:p>
    <w:p w:rsidR="009E6A7C" w:rsidRDefault="009E6A7C">
      <w:pPr>
        <w:pBdr>
          <w:bottom w:val="single" w:sz="6" w:space="1" w:color="auto"/>
        </w:pBdr>
        <w:rPr>
          <w:rFonts w:ascii="Times New Roman" w:hAnsi="Times New Roman" w:cs="Times New Roman"/>
          <w:b/>
          <w:bCs/>
          <w:szCs w:val="22"/>
        </w:rPr>
      </w:pPr>
    </w:p>
    <w:p w:rsidR="009E6A7C" w:rsidRDefault="009E6A7C">
      <w:pPr>
        <w:pBdr>
          <w:bottom w:val="single" w:sz="6" w:space="1" w:color="auto"/>
        </w:pBdr>
        <w:rPr>
          <w:rFonts w:ascii="Times New Roman" w:hAnsi="Times New Roman" w:cs="Times New Roman"/>
          <w:b/>
          <w:bCs/>
          <w:szCs w:val="22"/>
        </w:rPr>
      </w:pPr>
    </w:p>
    <w:p w:rsidR="009E6A7C" w:rsidRDefault="009E6A7C">
      <w:pPr>
        <w:pBdr>
          <w:bottom w:val="single" w:sz="6" w:space="1" w:color="auto"/>
        </w:pBdr>
        <w:rPr>
          <w:rFonts w:ascii="Times New Roman" w:hAnsi="Times New Roman" w:cs="Times New Roman"/>
          <w:b/>
          <w:bCs/>
          <w:szCs w:val="22"/>
        </w:rPr>
      </w:pPr>
    </w:p>
    <w:p w:rsidR="009E6A7C" w:rsidRDefault="009E6A7C">
      <w:pPr>
        <w:pBdr>
          <w:bottom w:val="single" w:sz="6" w:space="1" w:color="auto"/>
        </w:pBdr>
        <w:rPr>
          <w:rFonts w:ascii="Times New Roman" w:hAnsi="Times New Roman" w:cs="Times New Roman"/>
          <w:b/>
          <w:bCs/>
          <w:szCs w:val="22"/>
        </w:rPr>
      </w:pPr>
    </w:p>
    <w:p w:rsidR="009E6A7C" w:rsidRDefault="009E6A7C">
      <w:pPr>
        <w:pBdr>
          <w:bottom w:val="single" w:sz="6" w:space="1" w:color="auto"/>
        </w:pBdr>
        <w:rPr>
          <w:rFonts w:ascii="Times New Roman" w:hAnsi="Times New Roman" w:cs="Times New Roman"/>
          <w:b/>
          <w:bCs/>
          <w:szCs w:val="22"/>
        </w:rPr>
      </w:pPr>
    </w:p>
    <w:p w:rsidR="00181108" w:rsidRDefault="00181108">
      <w:pPr>
        <w:pBdr>
          <w:bottom w:val="single" w:sz="6" w:space="1" w:color="auto"/>
        </w:pBdr>
        <w:rPr>
          <w:rFonts w:ascii="Times New Roman" w:hAnsi="Times New Roman" w:cs="Times New Roman"/>
          <w:b/>
          <w:bCs/>
          <w:szCs w:val="22"/>
        </w:rPr>
      </w:pPr>
    </w:p>
    <w:p w:rsidR="00CA061A" w:rsidRDefault="00CA061A">
      <w:pPr>
        <w:pBdr>
          <w:bottom w:val="single" w:sz="6" w:space="1" w:color="auto"/>
        </w:pBdr>
        <w:rPr>
          <w:rFonts w:ascii="Times New Roman" w:hAnsi="Times New Roman" w:cs="Times New Roman"/>
          <w:b/>
          <w:bCs/>
          <w:szCs w:val="22"/>
        </w:rPr>
      </w:pPr>
    </w:p>
    <w:p w:rsidR="00CA061A" w:rsidRDefault="00CA061A">
      <w:pPr>
        <w:pBdr>
          <w:bottom w:val="single" w:sz="6" w:space="1" w:color="auto"/>
        </w:pBdr>
        <w:rPr>
          <w:rFonts w:ascii="Times New Roman" w:hAnsi="Times New Roman" w:cs="Times New Roman"/>
          <w:b/>
          <w:bCs/>
          <w:szCs w:val="22"/>
        </w:rPr>
      </w:pPr>
    </w:p>
    <w:p w:rsidR="00CA061A" w:rsidRDefault="00CA061A">
      <w:pPr>
        <w:pBdr>
          <w:bottom w:val="single" w:sz="6" w:space="1" w:color="auto"/>
        </w:pBdr>
        <w:rPr>
          <w:rFonts w:ascii="Times New Roman" w:hAnsi="Times New Roman" w:cs="Times New Roman"/>
          <w:b/>
          <w:bCs/>
          <w:szCs w:val="22"/>
        </w:rPr>
      </w:pPr>
    </w:p>
    <w:p w:rsidR="00CA061A" w:rsidRDefault="00CA061A">
      <w:pPr>
        <w:pBdr>
          <w:bottom w:val="single" w:sz="6" w:space="1" w:color="auto"/>
        </w:pBdr>
        <w:rPr>
          <w:rFonts w:ascii="Times New Roman" w:hAnsi="Times New Roman" w:cs="Times New Roman"/>
          <w:b/>
          <w:bCs/>
          <w:szCs w:val="22"/>
        </w:rPr>
      </w:pPr>
    </w:p>
    <w:p w:rsidR="00CA061A" w:rsidRDefault="00CA061A">
      <w:pPr>
        <w:pBdr>
          <w:bottom w:val="single" w:sz="6" w:space="1" w:color="auto"/>
        </w:pBdr>
        <w:rPr>
          <w:rFonts w:ascii="Times New Roman" w:hAnsi="Times New Roman" w:cs="Times New Roman"/>
          <w:b/>
          <w:bCs/>
          <w:szCs w:val="22"/>
        </w:rPr>
      </w:pPr>
    </w:p>
    <w:p w:rsidR="00181108" w:rsidRDefault="00181108">
      <w:pPr>
        <w:pBdr>
          <w:bottom w:val="single" w:sz="6" w:space="1" w:color="auto"/>
        </w:pBdr>
        <w:rPr>
          <w:rFonts w:ascii="Times New Roman" w:hAnsi="Times New Roman" w:cs="Times New Roman"/>
          <w:b/>
          <w:bCs/>
          <w:szCs w:val="22"/>
        </w:rPr>
      </w:pPr>
    </w:p>
    <w:p w:rsidR="00181108" w:rsidRDefault="00A75ECD">
      <w:pPr>
        <w:rPr>
          <w:rFonts w:ascii="Times New Roman" w:hAnsi="Times New Roman" w:cs="Times New Roman"/>
          <w:sz w:val="24"/>
          <w:szCs w:val="24"/>
        </w:rPr>
      </w:pPr>
      <w:r>
        <w:rPr>
          <w:rFonts w:ascii="Times New Roman" w:hAnsi="Times New Roman" w:cs="Times New Roman"/>
          <w:sz w:val="24"/>
          <w:szCs w:val="24"/>
        </w:rPr>
        <w:t>CHAPTER</w:t>
      </w:r>
      <w:r w:rsidR="005279D1">
        <w:rPr>
          <w:rFonts w:ascii="Times New Roman" w:hAnsi="Times New Roman" w:cs="Times New Roman"/>
          <w:sz w:val="24"/>
          <w:szCs w:val="24"/>
        </w:rPr>
        <w:t>: 7</w:t>
      </w:r>
    </w:p>
    <w:p w:rsidR="00A75ECD" w:rsidRPr="00A75ECD" w:rsidRDefault="00A75ECD">
      <w:pPr>
        <w:rPr>
          <w:rFonts w:ascii="Times New Roman" w:hAnsi="Times New Roman" w:cs="Times New Roman"/>
          <w:sz w:val="24"/>
          <w:szCs w:val="24"/>
        </w:rPr>
      </w:pPr>
    </w:p>
    <w:p w:rsidR="00973000" w:rsidRPr="00973000" w:rsidRDefault="00973000" w:rsidP="00973000">
      <w:pPr>
        <w:pStyle w:val="ListParagraph"/>
        <w:numPr>
          <w:ilvl w:val="0"/>
          <w:numId w:val="39"/>
        </w:numPr>
        <w:spacing w:line="360" w:lineRule="auto"/>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APPENDIX</w:t>
      </w:r>
    </w:p>
    <w:p w:rsidR="00181108" w:rsidRPr="00973000" w:rsidRDefault="00181108" w:rsidP="00973000">
      <w:pPr>
        <w:pStyle w:val="ListParagraph"/>
        <w:numPr>
          <w:ilvl w:val="0"/>
          <w:numId w:val="31"/>
        </w:numPr>
        <w:spacing w:line="360" w:lineRule="auto"/>
        <w:rPr>
          <w:rFonts w:ascii="Times New Roman" w:hAnsi="Times New Roman" w:cs="Times New Roman"/>
          <w:b/>
          <w:bCs/>
          <w:color w:val="1F4E79" w:themeColor="accent1" w:themeShade="80"/>
          <w:sz w:val="24"/>
          <w:szCs w:val="24"/>
        </w:rPr>
      </w:pPr>
      <w:r w:rsidRPr="00973000">
        <w:rPr>
          <w:rFonts w:ascii="Times New Roman" w:hAnsi="Times New Roman" w:cs="Times New Roman"/>
          <w:b/>
          <w:bCs/>
          <w:color w:val="1F4E79" w:themeColor="accent1" w:themeShade="80"/>
          <w:sz w:val="24"/>
          <w:szCs w:val="24"/>
        </w:rPr>
        <w:t>RAWDATA</w:t>
      </w:r>
    </w:p>
    <w:p w:rsidR="00181108" w:rsidRPr="00181108" w:rsidRDefault="00181108" w:rsidP="00181108">
      <w:pPr>
        <w:pStyle w:val="ListParagraph"/>
        <w:numPr>
          <w:ilvl w:val="0"/>
          <w:numId w:val="19"/>
        </w:numPr>
        <w:rPr>
          <w:rFonts w:ascii="Times New Roman" w:hAnsi="Times New Roman" w:cs="Times New Roman"/>
          <w:b/>
          <w:bCs/>
          <w:sz w:val="24"/>
          <w:szCs w:val="24"/>
        </w:rPr>
      </w:pPr>
      <w:proofErr w:type="spellStart"/>
      <w:r>
        <w:rPr>
          <w:rFonts w:ascii="Times New Roman" w:hAnsi="Times New Roman" w:cs="Times New Roman"/>
          <w:b/>
          <w:bCs/>
          <w:sz w:val="24"/>
          <w:szCs w:val="24"/>
        </w:rPr>
        <w:t>dsd</w:t>
      </w:r>
      <w:proofErr w:type="spellEnd"/>
    </w:p>
    <w:p w:rsidR="00181108" w:rsidRPr="00181108" w:rsidRDefault="00181108" w:rsidP="00181108">
      <w:pPr>
        <w:pStyle w:val="ListParagraph"/>
        <w:numPr>
          <w:ilvl w:val="0"/>
          <w:numId w:val="19"/>
        </w:numPr>
        <w:rPr>
          <w:rFonts w:ascii="Times New Roman" w:hAnsi="Times New Roman" w:cs="Times New Roman"/>
          <w:b/>
          <w:bCs/>
          <w:sz w:val="24"/>
          <w:szCs w:val="24"/>
        </w:rPr>
      </w:pPr>
      <w:proofErr w:type="spellStart"/>
      <w:r>
        <w:rPr>
          <w:rFonts w:ascii="Times New Roman" w:hAnsi="Times New Roman" w:cs="Times New Roman"/>
          <w:b/>
          <w:bCs/>
          <w:sz w:val="24"/>
          <w:szCs w:val="24"/>
        </w:rPr>
        <w:t>dsds</w:t>
      </w:r>
      <w:proofErr w:type="spellEnd"/>
    </w:p>
    <w:p w:rsidR="00181108" w:rsidRDefault="00181108" w:rsidP="00440DE8">
      <w:pPr>
        <w:pStyle w:val="ListParagraph"/>
        <w:numPr>
          <w:ilvl w:val="0"/>
          <w:numId w:val="19"/>
        </w:numPr>
        <w:tabs>
          <w:tab w:val="right" w:pos="9026"/>
        </w:tabs>
        <w:spacing w:line="360" w:lineRule="auto"/>
        <w:rPr>
          <w:rFonts w:ascii="Times New Roman" w:hAnsi="Times New Roman" w:cs="Times New Roman"/>
          <w:b/>
          <w:bCs/>
          <w:szCs w:val="22"/>
        </w:rPr>
      </w:pPr>
    </w:p>
    <w:p w:rsidR="005A6195" w:rsidRPr="00440DE8" w:rsidRDefault="00F410EE" w:rsidP="00440DE8">
      <w:pPr>
        <w:pStyle w:val="ListParagraph"/>
        <w:numPr>
          <w:ilvl w:val="0"/>
          <w:numId w:val="19"/>
        </w:numPr>
        <w:tabs>
          <w:tab w:val="right" w:pos="9026"/>
        </w:tabs>
        <w:spacing w:line="360" w:lineRule="auto"/>
        <w:rPr>
          <w:rFonts w:ascii="Times New Roman" w:hAnsi="Times New Roman" w:cs="Times New Roman"/>
          <w:b/>
          <w:bCs/>
          <w:szCs w:val="22"/>
        </w:rPr>
      </w:pPr>
      <w:r>
        <w:rPr>
          <w:rFonts w:ascii="Times New Roman" w:hAnsi="Times New Roman" w:cs="Times New Roman"/>
          <w:b/>
          <w:bCs/>
          <w:szCs w:val="22"/>
        </w:rPr>
        <w:t>CO</w:t>
      </w:r>
      <w:r w:rsidR="00440DE8">
        <w:rPr>
          <w:rFonts w:ascii="Times New Roman" w:hAnsi="Times New Roman" w:cs="Times New Roman"/>
          <w:b/>
          <w:bCs/>
          <w:szCs w:val="22"/>
        </w:rPr>
        <w:t>V</w:t>
      </w:r>
      <w:r w:rsidR="005A6195" w:rsidRPr="00440DE8">
        <w:rPr>
          <w:rFonts w:ascii="Times New Roman" w:hAnsi="Times New Roman" w:cs="Times New Roman"/>
          <w:b/>
          <w:bCs/>
          <w:szCs w:val="22"/>
        </w:rPr>
        <w:br w:type="page"/>
      </w:r>
    </w:p>
    <w:p w:rsidR="00181108" w:rsidRPr="000E4D1A" w:rsidRDefault="005279D1" w:rsidP="000E4D1A">
      <w:pPr>
        <w:pStyle w:val="Heading1"/>
        <w:jc w:val="center"/>
        <w:rPr>
          <w:rFonts w:ascii="Times New Roman" w:hAnsi="Times New Roman" w:cs="Times New Roman"/>
          <w:b/>
          <w:bCs/>
          <w:sz w:val="28"/>
          <w:szCs w:val="28"/>
        </w:rPr>
      </w:pPr>
      <w:bookmarkStart w:id="58" w:name="_Toc86778486"/>
      <w:r w:rsidRPr="000E4D1A">
        <w:rPr>
          <w:rFonts w:ascii="Times New Roman" w:hAnsi="Times New Roman" w:cs="Times New Roman"/>
          <w:b/>
          <w:bCs/>
          <w:sz w:val="28"/>
          <w:szCs w:val="28"/>
        </w:rPr>
        <w:lastRenderedPageBreak/>
        <w:t>7</w:t>
      </w:r>
      <w:r w:rsidR="00181108" w:rsidRPr="000E4D1A">
        <w:rPr>
          <w:rFonts w:ascii="Times New Roman" w:hAnsi="Times New Roman" w:cs="Times New Roman"/>
          <w:b/>
          <w:bCs/>
          <w:sz w:val="28"/>
          <w:szCs w:val="28"/>
        </w:rPr>
        <w:t>.1 RAW DATA</w:t>
      </w:r>
      <w:bookmarkEnd w:id="58"/>
    </w:p>
    <w:p w:rsidR="00181108" w:rsidRDefault="00181108">
      <w:pPr>
        <w:pBdr>
          <w:bottom w:val="single" w:sz="6" w:space="1" w:color="auto"/>
        </w:pBdr>
        <w:rPr>
          <w:rFonts w:ascii="Times New Roman" w:hAnsi="Times New Roman" w:cs="Times New Roman"/>
          <w:sz w:val="24"/>
          <w:szCs w:val="24"/>
        </w:rPr>
      </w:pPr>
    </w:p>
    <w:p w:rsidR="001B4B2E"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The raw data f</w:t>
      </w:r>
      <w:r w:rsidR="00E91909">
        <w:rPr>
          <w:rFonts w:ascii="Times New Roman" w:hAnsi="Times New Roman" w:cs="Times New Roman"/>
          <w:sz w:val="24"/>
          <w:szCs w:val="24"/>
        </w:rPr>
        <w:t>rom different ratio analysis are given below:</w:t>
      </w:r>
      <w:r>
        <w:rPr>
          <w:rFonts w:ascii="Times New Roman" w:hAnsi="Times New Roman" w:cs="Times New Roman"/>
          <w:sz w:val="24"/>
          <w:szCs w:val="24"/>
        </w:rPr>
        <w:t xml:space="preserve"> </w:t>
      </w:r>
    </w:p>
    <w:tbl>
      <w:tblPr>
        <w:tblStyle w:val="TableGrid"/>
        <w:tblW w:w="9211" w:type="dxa"/>
        <w:tblLook w:val="04A0" w:firstRow="1" w:lastRow="0" w:firstColumn="1" w:lastColumn="0" w:noHBand="0" w:noVBand="1"/>
      </w:tblPr>
      <w:tblGrid>
        <w:gridCol w:w="864"/>
        <w:gridCol w:w="2821"/>
        <w:gridCol w:w="1234"/>
        <w:gridCol w:w="1447"/>
        <w:gridCol w:w="1309"/>
        <w:gridCol w:w="1536"/>
      </w:tblGrid>
      <w:tr w:rsidR="00181108" w:rsidTr="00F60159">
        <w:trPr>
          <w:trHeight w:val="660"/>
        </w:trPr>
        <w:tc>
          <w:tcPr>
            <w:tcW w:w="864" w:type="dxa"/>
          </w:tcPr>
          <w:p w:rsidR="00181108" w:rsidRPr="00181108" w:rsidRDefault="00181108" w:rsidP="00181108">
            <w:pPr>
              <w:spacing w:line="360" w:lineRule="auto"/>
              <w:jc w:val="both"/>
              <w:rPr>
                <w:rFonts w:ascii="Times New Roman" w:hAnsi="Times New Roman" w:cs="Times New Roman"/>
                <w:b/>
                <w:bCs/>
                <w:sz w:val="24"/>
                <w:szCs w:val="24"/>
              </w:rPr>
            </w:pPr>
            <w:r w:rsidRPr="00181108">
              <w:rPr>
                <w:rFonts w:ascii="Times New Roman" w:hAnsi="Times New Roman" w:cs="Times New Roman"/>
                <w:b/>
                <w:bCs/>
                <w:sz w:val="24"/>
                <w:szCs w:val="24"/>
              </w:rPr>
              <w:t>NO.</w:t>
            </w:r>
          </w:p>
        </w:tc>
        <w:tc>
          <w:tcPr>
            <w:tcW w:w="2821" w:type="dxa"/>
            <w:shd w:val="clear" w:color="auto" w:fill="D0CECE" w:themeFill="background2" w:themeFillShade="E6"/>
          </w:tcPr>
          <w:p w:rsidR="00181108" w:rsidRPr="00181108" w:rsidRDefault="00181108" w:rsidP="00181108">
            <w:pPr>
              <w:spacing w:line="360" w:lineRule="auto"/>
              <w:jc w:val="both"/>
              <w:rPr>
                <w:rFonts w:ascii="Times New Roman" w:hAnsi="Times New Roman" w:cs="Times New Roman"/>
                <w:b/>
                <w:bCs/>
                <w:sz w:val="24"/>
                <w:szCs w:val="24"/>
              </w:rPr>
            </w:pPr>
            <w:r w:rsidRPr="00181108">
              <w:rPr>
                <w:rFonts w:ascii="Times New Roman" w:hAnsi="Times New Roman" w:cs="Times New Roman"/>
                <w:b/>
                <w:bCs/>
                <w:sz w:val="24"/>
                <w:szCs w:val="24"/>
              </w:rPr>
              <w:t>Accounting Ratios</w:t>
            </w:r>
          </w:p>
        </w:tc>
        <w:tc>
          <w:tcPr>
            <w:tcW w:w="1234" w:type="dxa"/>
            <w:shd w:val="clear" w:color="auto" w:fill="9CC2E5" w:themeFill="accent1" w:themeFillTint="99"/>
          </w:tcPr>
          <w:p w:rsidR="00181108" w:rsidRPr="00181108" w:rsidRDefault="00181108" w:rsidP="00181108">
            <w:pPr>
              <w:spacing w:line="360" w:lineRule="auto"/>
              <w:jc w:val="both"/>
              <w:rPr>
                <w:rFonts w:ascii="Times New Roman" w:hAnsi="Times New Roman" w:cs="Times New Roman"/>
                <w:b/>
                <w:bCs/>
                <w:sz w:val="24"/>
                <w:szCs w:val="24"/>
              </w:rPr>
            </w:pPr>
            <w:r w:rsidRPr="00181108">
              <w:rPr>
                <w:rFonts w:ascii="Times New Roman" w:hAnsi="Times New Roman" w:cs="Times New Roman"/>
                <w:b/>
                <w:bCs/>
                <w:sz w:val="24"/>
                <w:szCs w:val="24"/>
              </w:rPr>
              <w:t>2017</w:t>
            </w:r>
          </w:p>
        </w:tc>
        <w:tc>
          <w:tcPr>
            <w:tcW w:w="1447" w:type="dxa"/>
            <w:shd w:val="clear" w:color="auto" w:fill="FFD966" w:themeFill="accent4" w:themeFillTint="99"/>
          </w:tcPr>
          <w:p w:rsidR="00181108" w:rsidRPr="00181108" w:rsidRDefault="00181108" w:rsidP="00181108">
            <w:pPr>
              <w:spacing w:line="360" w:lineRule="auto"/>
              <w:jc w:val="both"/>
              <w:rPr>
                <w:rFonts w:ascii="Times New Roman" w:hAnsi="Times New Roman" w:cs="Times New Roman"/>
                <w:b/>
                <w:bCs/>
                <w:sz w:val="24"/>
                <w:szCs w:val="24"/>
              </w:rPr>
            </w:pPr>
            <w:r w:rsidRPr="00181108">
              <w:rPr>
                <w:rFonts w:ascii="Times New Roman" w:hAnsi="Times New Roman" w:cs="Times New Roman"/>
                <w:b/>
                <w:bCs/>
                <w:sz w:val="24"/>
                <w:szCs w:val="24"/>
              </w:rPr>
              <w:t>2018</w:t>
            </w:r>
          </w:p>
        </w:tc>
        <w:tc>
          <w:tcPr>
            <w:tcW w:w="1309" w:type="dxa"/>
            <w:shd w:val="clear" w:color="auto" w:fill="C5E0B3" w:themeFill="accent6" w:themeFillTint="66"/>
          </w:tcPr>
          <w:p w:rsidR="00181108" w:rsidRPr="00181108" w:rsidRDefault="00181108" w:rsidP="00181108">
            <w:pPr>
              <w:spacing w:line="360" w:lineRule="auto"/>
              <w:jc w:val="both"/>
              <w:rPr>
                <w:rFonts w:ascii="Times New Roman" w:hAnsi="Times New Roman" w:cs="Times New Roman"/>
                <w:b/>
                <w:bCs/>
                <w:sz w:val="24"/>
                <w:szCs w:val="24"/>
              </w:rPr>
            </w:pPr>
            <w:r w:rsidRPr="00181108">
              <w:rPr>
                <w:rFonts w:ascii="Times New Roman" w:hAnsi="Times New Roman" w:cs="Times New Roman"/>
                <w:b/>
                <w:bCs/>
                <w:sz w:val="24"/>
                <w:szCs w:val="24"/>
              </w:rPr>
              <w:t>2019</w:t>
            </w:r>
          </w:p>
        </w:tc>
        <w:tc>
          <w:tcPr>
            <w:tcW w:w="1536" w:type="dxa"/>
            <w:shd w:val="clear" w:color="auto" w:fill="FBE4D5" w:themeFill="accent2" w:themeFillTint="33"/>
          </w:tcPr>
          <w:p w:rsidR="00181108" w:rsidRPr="00181108" w:rsidRDefault="00181108" w:rsidP="00181108">
            <w:pPr>
              <w:spacing w:line="360" w:lineRule="auto"/>
              <w:jc w:val="both"/>
              <w:rPr>
                <w:rFonts w:ascii="Times New Roman" w:hAnsi="Times New Roman" w:cs="Times New Roman"/>
                <w:b/>
                <w:bCs/>
                <w:sz w:val="24"/>
                <w:szCs w:val="24"/>
              </w:rPr>
            </w:pPr>
            <w:r w:rsidRPr="00181108">
              <w:rPr>
                <w:rFonts w:ascii="Times New Roman" w:hAnsi="Times New Roman" w:cs="Times New Roman"/>
                <w:b/>
                <w:bCs/>
                <w:sz w:val="24"/>
                <w:szCs w:val="24"/>
              </w:rPr>
              <w:t>2020</w:t>
            </w:r>
          </w:p>
        </w:tc>
      </w:tr>
      <w:tr w:rsidR="00181108" w:rsidTr="00F60159">
        <w:trPr>
          <w:trHeight w:val="688"/>
        </w:trPr>
        <w:tc>
          <w:tcPr>
            <w:tcW w:w="864" w:type="dxa"/>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821" w:type="dxa"/>
            <w:shd w:val="clear" w:color="auto" w:fill="D0CECE" w:themeFill="background2" w:themeFillShade="E6"/>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Current Ratios</w:t>
            </w:r>
          </w:p>
        </w:tc>
        <w:tc>
          <w:tcPr>
            <w:tcW w:w="1234" w:type="dxa"/>
            <w:shd w:val="clear" w:color="auto" w:fill="9CC2E5" w:themeFill="accent1" w:themeFillTint="99"/>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447" w:type="dxa"/>
            <w:shd w:val="clear" w:color="auto" w:fill="FFD966" w:themeFill="accent4" w:themeFillTint="99"/>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1.67</w:t>
            </w:r>
          </w:p>
        </w:tc>
        <w:tc>
          <w:tcPr>
            <w:tcW w:w="1309" w:type="dxa"/>
            <w:shd w:val="clear" w:color="auto" w:fill="C5E0B3" w:themeFill="accent6" w:themeFillTint="66"/>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1.89</w:t>
            </w:r>
          </w:p>
        </w:tc>
        <w:tc>
          <w:tcPr>
            <w:tcW w:w="1536" w:type="dxa"/>
            <w:shd w:val="clear" w:color="auto" w:fill="FBE4D5" w:themeFill="accent2" w:themeFillTint="33"/>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1.24</w:t>
            </w:r>
          </w:p>
        </w:tc>
      </w:tr>
      <w:tr w:rsidR="00181108" w:rsidTr="00F60159">
        <w:trPr>
          <w:trHeight w:val="660"/>
        </w:trPr>
        <w:tc>
          <w:tcPr>
            <w:tcW w:w="864" w:type="dxa"/>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821" w:type="dxa"/>
            <w:shd w:val="clear" w:color="auto" w:fill="D0CECE" w:themeFill="background2" w:themeFillShade="E6"/>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Quick Ratios</w:t>
            </w:r>
          </w:p>
        </w:tc>
        <w:tc>
          <w:tcPr>
            <w:tcW w:w="1234" w:type="dxa"/>
            <w:shd w:val="clear" w:color="auto" w:fill="9CC2E5" w:themeFill="accent1" w:themeFillTint="99"/>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1.53</w:t>
            </w:r>
          </w:p>
        </w:tc>
        <w:tc>
          <w:tcPr>
            <w:tcW w:w="1447" w:type="dxa"/>
            <w:shd w:val="clear" w:color="auto" w:fill="FFD966" w:themeFill="accent4" w:themeFillTint="99"/>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309" w:type="dxa"/>
            <w:shd w:val="clear" w:color="auto" w:fill="C5E0B3" w:themeFill="accent6" w:themeFillTint="66"/>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1.633</w:t>
            </w:r>
          </w:p>
        </w:tc>
        <w:tc>
          <w:tcPr>
            <w:tcW w:w="1536" w:type="dxa"/>
            <w:shd w:val="clear" w:color="auto" w:fill="FBE4D5" w:themeFill="accent2" w:themeFillTint="33"/>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1.05</w:t>
            </w:r>
          </w:p>
        </w:tc>
      </w:tr>
      <w:tr w:rsidR="00181108" w:rsidTr="00F60159">
        <w:trPr>
          <w:trHeight w:val="660"/>
        </w:trPr>
        <w:tc>
          <w:tcPr>
            <w:tcW w:w="864" w:type="dxa"/>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21" w:type="dxa"/>
            <w:shd w:val="clear" w:color="auto" w:fill="D0CECE" w:themeFill="background2" w:themeFillShade="E6"/>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Gross profit Margin</w:t>
            </w:r>
          </w:p>
        </w:tc>
        <w:tc>
          <w:tcPr>
            <w:tcW w:w="1234" w:type="dxa"/>
            <w:shd w:val="clear" w:color="auto" w:fill="9CC2E5" w:themeFill="accent1" w:themeFillTint="99"/>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1447" w:type="dxa"/>
            <w:shd w:val="clear" w:color="auto" w:fill="FFD966" w:themeFill="accent4" w:themeFillTint="99"/>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16.02%</w:t>
            </w:r>
          </w:p>
        </w:tc>
        <w:tc>
          <w:tcPr>
            <w:tcW w:w="1309" w:type="dxa"/>
            <w:shd w:val="clear" w:color="auto" w:fill="C5E0B3" w:themeFill="accent6" w:themeFillTint="66"/>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18.84%</w:t>
            </w:r>
          </w:p>
        </w:tc>
        <w:tc>
          <w:tcPr>
            <w:tcW w:w="1536" w:type="dxa"/>
            <w:shd w:val="clear" w:color="auto" w:fill="FBE4D5" w:themeFill="accent2" w:themeFillTint="33"/>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r>
      <w:tr w:rsidR="00181108" w:rsidTr="00F60159">
        <w:trPr>
          <w:trHeight w:val="688"/>
        </w:trPr>
        <w:tc>
          <w:tcPr>
            <w:tcW w:w="864" w:type="dxa"/>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21" w:type="dxa"/>
            <w:shd w:val="clear" w:color="auto" w:fill="D0CECE" w:themeFill="background2" w:themeFillShade="E6"/>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Net profit Margin</w:t>
            </w:r>
          </w:p>
        </w:tc>
        <w:tc>
          <w:tcPr>
            <w:tcW w:w="1234" w:type="dxa"/>
            <w:shd w:val="clear" w:color="auto" w:fill="9CC2E5" w:themeFill="accent1" w:themeFillTint="99"/>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E91909">
              <w:rPr>
                <w:rFonts w:ascii="Times New Roman" w:hAnsi="Times New Roman" w:cs="Times New Roman"/>
                <w:sz w:val="24"/>
                <w:szCs w:val="24"/>
              </w:rPr>
              <w:t>5.8%</w:t>
            </w:r>
          </w:p>
        </w:tc>
        <w:tc>
          <w:tcPr>
            <w:tcW w:w="1447" w:type="dxa"/>
            <w:shd w:val="clear" w:color="auto" w:fill="FFD966" w:themeFill="accent4" w:themeFillTint="99"/>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-9.13%</w:t>
            </w:r>
          </w:p>
        </w:tc>
        <w:tc>
          <w:tcPr>
            <w:tcW w:w="1309" w:type="dxa"/>
            <w:shd w:val="clear" w:color="auto" w:fill="C5E0B3" w:themeFill="accent6" w:themeFillTint="66"/>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-8.93%</w:t>
            </w:r>
          </w:p>
        </w:tc>
        <w:tc>
          <w:tcPr>
            <w:tcW w:w="1536" w:type="dxa"/>
            <w:shd w:val="clear" w:color="auto" w:fill="FBE4D5" w:themeFill="accent2" w:themeFillTint="33"/>
          </w:tcPr>
          <w:p w:rsidR="00181108" w:rsidRDefault="00E9190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-4.68%</w:t>
            </w:r>
          </w:p>
        </w:tc>
      </w:tr>
      <w:tr w:rsidR="00181108" w:rsidTr="00F60159">
        <w:trPr>
          <w:trHeight w:val="660"/>
        </w:trPr>
        <w:tc>
          <w:tcPr>
            <w:tcW w:w="864" w:type="dxa"/>
          </w:tcPr>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821" w:type="dxa"/>
            <w:shd w:val="clear" w:color="auto" w:fill="D0CECE" w:themeFill="background2" w:themeFillShade="E6"/>
          </w:tcPr>
          <w:p w:rsidR="009E6A7C" w:rsidRDefault="009E6A7C"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Operating</w:t>
            </w:r>
          </w:p>
          <w:p w:rsidR="00181108" w:rsidRDefault="00181108"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Profit Margin</w:t>
            </w:r>
          </w:p>
        </w:tc>
        <w:tc>
          <w:tcPr>
            <w:tcW w:w="1234" w:type="dxa"/>
            <w:shd w:val="clear" w:color="auto" w:fill="9CC2E5" w:themeFill="accent1" w:themeFillTint="99"/>
          </w:tcPr>
          <w:p w:rsidR="00181108" w:rsidRDefault="009E6A7C"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2.59%</w:t>
            </w:r>
          </w:p>
        </w:tc>
        <w:tc>
          <w:tcPr>
            <w:tcW w:w="1447" w:type="dxa"/>
            <w:shd w:val="clear" w:color="auto" w:fill="FFD966" w:themeFill="accent4" w:themeFillTint="99"/>
          </w:tcPr>
          <w:p w:rsidR="00181108" w:rsidRDefault="009E6A7C"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3.90%</w:t>
            </w:r>
          </w:p>
        </w:tc>
        <w:tc>
          <w:tcPr>
            <w:tcW w:w="1309" w:type="dxa"/>
            <w:shd w:val="clear" w:color="auto" w:fill="C5E0B3" w:themeFill="accent6" w:themeFillTint="66"/>
          </w:tcPr>
          <w:p w:rsidR="00181108" w:rsidRDefault="009E6A7C"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1536" w:type="dxa"/>
            <w:shd w:val="clear" w:color="auto" w:fill="FBE4D5" w:themeFill="accent2" w:themeFillTint="33"/>
          </w:tcPr>
          <w:p w:rsidR="00181108" w:rsidRDefault="009E6A7C"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11.80%</w:t>
            </w:r>
          </w:p>
        </w:tc>
      </w:tr>
      <w:tr w:rsidR="00F60159" w:rsidTr="00F60159">
        <w:trPr>
          <w:trHeight w:val="660"/>
        </w:trPr>
        <w:tc>
          <w:tcPr>
            <w:tcW w:w="864" w:type="dxa"/>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821" w:type="dxa"/>
            <w:shd w:val="clear" w:color="auto" w:fill="D0CECE" w:themeFill="background2" w:themeFillShade="E6"/>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Rate of inventory Turnover</w:t>
            </w:r>
          </w:p>
        </w:tc>
        <w:tc>
          <w:tcPr>
            <w:tcW w:w="1234" w:type="dxa"/>
            <w:shd w:val="clear" w:color="auto" w:fill="9CC2E5" w:themeFill="accent1" w:themeFillTint="99"/>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4.27 times</w:t>
            </w:r>
          </w:p>
        </w:tc>
        <w:tc>
          <w:tcPr>
            <w:tcW w:w="1447" w:type="dxa"/>
            <w:shd w:val="clear" w:color="auto" w:fill="FFD966" w:themeFill="accent4" w:themeFillTint="99"/>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4.02 times</w:t>
            </w:r>
          </w:p>
        </w:tc>
        <w:tc>
          <w:tcPr>
            <w:tcW w:w="1309" w:type="dxa"/>
            <w:shd w:val="clear" w:color="auto" w:fill="C5E0B3" w:themeFill="accent6" w:themeFillTint="66"/>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7.51 times</w:t>
            </w:r>
          </w:p>
        </w:tc>
        <w:tc>
          <w:tcPr>
            <w:tcW w:w="1536" w:type="dxa"/>
            <w:shd w:val="clear" w:color="auto" w:fill="FBE4D5" w:themeFill="accent2" w:themeFillTint="33"/>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6.65 times</w:t>
            </w:r>
          </w:p>
        </w:tc>
      </w:tr>
      <w:tr w:rsidR="00F60159" w:rsidTr="00F60159">
        <w:trPr>
          <w:trHeight w:val="660"/>
        </w:trPr>
        <w:tc>
          <w:tcPr>
            <w:tcW w:w="864" w:type="dxa"/>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821" w:type="dxa"/>
            <w:shd w:val="clear" w:color="auto" w:fill="D0CECE" w:themeFill="background2" w:themeFillShade="E6"/>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Asset Turnover Ratio</w:t>
            </w:r>
          </w:p>
        </w:tc>
        <w:tc>
          <w:tcPr>
            <w:tcW w:w="1234" w:type="dxa"/>
            <w:shd w:val="clear" w:color="auto" w:fill="9CC2E5" w:themeFill="accent1" w:themeFillTint="99"/>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0.91</w:t>
            </w:r>
          </w:p>
        </w:tc>
        <w:tc>
          <w:tcPr>
            <w:tcW w:w="1447" w:type="dxa"/>
            <w:shd w:val="clear" w:color="auto" w:fill="FFD966" w:themeFill="accent4" w:themeFillTint="99"/>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1309" w:type="dxa"/>
            <w:shd w:val="clear" w:color="auto" w:fill="C5E0B3" w:themeFill="accent6" w:themeFillTint="66"/>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0.98</w:t>
            </w:r>
          </w:p>
        </w:tc>
        <w:tc>
          <w:tcPr>
            <w:tcW w:w="1536" w:type="dxa"/>
            <w:shd w:val="clear" w:color="auto" w:fill="FBE4D5" w:themeFill="accent2" w:themeFillTint="33"/>
          </w:tcPr>
          <w:p w:rsidR="00F60159" w:rsidRDefault="00F60159" w:rsidP="00181108">
            <w:pPr>
              <w:spacing w:line="360" w:lineRule="auto"/>
              <w:jc w:val="both"/>
              <w:rPr>
                <w:rFonts w:ascii="Times New Roman" w:hAnsi="Times New Roman" w:cs="Times New Roman"/>
                <w:sz w:val="24"/>
                <w:szCs w:val="24"/>
              </w:rPr>
            </w:pPr>
            <w:r>
              <w:rPr>
                <w:rFonts w:ascii="Times New Roman" w:hAnsi="Times New Roman" w:cs="Times New Roman"/>
                <w:sz w:val="24"/>
                <w:szCs w:val="24"/>
              </w:rPr>
              <w:t>0.63</w:t>
            </w:r>
          </w:p>
        </w:tc>
      </w:tr>
    </w:tbl>
    <w:p w:rsidR="009E6A7C" w:rsidRDefault="009E6A7C" w:rsidP="009E6A7C">
      <w:pPr>
        <w:spacing w:line="360" w:lineRule="auto"/>
        <w:rPr>
          <w:rFonts w:ascii="Times New Roman" w:hAnsi="Times New Roman" w:cs="Times New Roman"/>
          <w:sz w:val="24"/>
          <w:szCs w:val="24"/>
        </w:rPr>
      </w:pPr>
    </w:p>
    <w:p w:rsidR="00E91909" w:rsidRPr="00181A71" w:rsidRDefault="00E91909" w:rsidP="009E6A7C">
      <w:pPr>
        <w:spacing w:line="360" w:lineRule="auto"/>
        <w:jc w:val="center"/>
        <w:rPr>
          <w:rFonts w:ascii="Times New Roman" w:hAnsi="Times New Roman" w:cs="Times New Roman"/>
          <w:b/>
          <w:bCs/>
          <w:color w:val="1F4E79" w:themeColor="accent1" w:themeShade="80"/>
          <w:szCs w:val="22"/>
        </w:rPr>
      </w:pPr>
      <w:r w:rsidRPr="00181A71">
        <w:rPr>
          <w:rFonts w:ascii="Times New Roman" w:hAnsi="Times New Roman" w:cs="Times New Roman"/>
          <w:b/>
          <w:bCs/>
          <w:color w:val="1F4E79" w:themeColor="accent1" w:themeShade="80"/>
          <w:szCs w:val="22"/>
        </w:rPr>
        <w:t>Figure:</w:t>
      </w:r>
      <w:r w:rsidR="00BC31CE">
        <w:rPr>
          <w:rFonts w:ascii="Times New Roman" w:hAnsi="Times New Roman" w:cs="Times New Roman"/>
          <w:b/>
          <w:bCs/>
          <w:color w:val="1F4E79" w:themeColor="accent1" w:themeShade="80"/>
          <w:szCs w:val="22"/>
        </w:rPr>
        <w:t xml:space="preserve"> 14</w:t>
      </w:r>
    </w:p>
    <w:p w:rsidR="00F60159" w:rsidRDefault="00F60159">
      <w:pPr>
        <w:rPr>
          <w:rFonts w:ascii="Times New Roman" w:hAnsi="Times New Roman" w:cs="Times New Roman"/>
          <w:sz w:val="24"/>
          <w:szCs w:val="24"/>
        </w:rPr>
      </w:pPr>
      <w:r>
        <w:rPr>
          <w:rFonts w:ascii="Times New Roman" w:hAnsi="Times New Roman" w:cs="Times New Roman"/>
          <w:sz w:val="24"/>
          <w:szCs w:val="24"/>
        </w:rPr>
        <w:br w:type="page"/>
      </w:r>
    </w:p>
    <w:p w:rsidR="00F60159" w:rsidRDefault="00F60159" w:rsidP="00E91909">
      <w:pPr>
        <w:pBdr>
          <w:bottom w:val="single" w:sz="6" w:space="1" w:color="auto"/>
        </w:pBdr>
        <w:spacing w:line="360" w:lineRule="auto"/>
        <w:jc w:val="both"/>
        <w:rPr>
          <w:rFonts w:ascii="Times New Roman" w:hAnsi="Times New Roman" w:cs="Times New Roman"/>
          <w:sz w:val="24"/>
          <w:szCs w:val="24"/>
        </w:rPr>
      </w:pPr>
    </w:p>
    <w:p w:rsidR="00E91909" w:rsidRDefault="00E91909" w:rsidP="00E91909">
      <w:pPr>
        <w:spacing w:line="360" w:lineRule="auto"/>
        <w:jc w:val="both"/>
        <w:rPr>
          <w:rFonts w:ascii="Times New Roman" w:hAnsi="Times New Roman" w:cs="Times New Roman"/>
          <w:sz w:val="24"/>
          <w:szCs w:val="24"/>
        </w:rPr>
      </w:pPr>
      <w:r>
        <w:rPr>
          <w:rFonts w:ascii="Times New Roman" w:hAnsi="Times New Roman" w:cs="Times New Roman"/>
          <w:sz w:val="24"/>
          <w:szCs w:val="24"/>
        </w:rPr>
        <w:t>The raw data from non-financial performance metrics are demonstrated in the table below.</w:t>
      </w:r>
    </w:p>
    <w:p w:rsidR="00F60159" w:rsidRDefault="00F60159" w:rsidP="00E91909">
      <w:pPr>
        <w:spacing w:line="360" w:lineRule="auto"/>
        <w:jc w:val="both"/>
        <w:rPr>
          <w:rFonts w:ascii="Times New Roman" w:hAnsi="Times New Roman" w:cs="Times New Roman"/>
          <w:sz w:val="24"/>
          <w:szCs w:val="24"/>
        </w:rPr>
      </w:pPr>
    </w:p>
    <w:tbl>
      <w:tblPr>
        <w:tblStyle w:val="TableGrid"/>
        <w:tblW w:w="9067" w:type="dxa"/>
        <w:tblLook w:val="04A0" w:firstRow="1" w:lastRow="0" w:firstColumn="1" w:lastColumn="0" w:noHBand="0" w:noVBand="1"/>
      </w:tblPr>
      <w:tblGrid>
        <w:gridCol w:w="1059"/>
        <w:gridCol w:w="2298"/>
        <w:gridCol w:w="1401"/>
        <w:gridCol w:w="1541"/>
        <w:gridCol w:w="1401"/>
        <w:gridCol w:w="1367"/>
      </w:tblGrid>
      <w:tr w:rsidR="000A5F57" w:rsidRPr="000A5F57" w:rsidTr="001B4B2E">
        <w:trPr>
          <w:trHeight w:val="1275"/>
        </w:trPr>
        <w:tc>
          <w:tcPr>
            <w:tcW w:w="1059" w:type="dxa"/>
          </w:tcPr>
          <w:p w:rsidR="000A5F57" w:rsidRPr="000A5F57" w:rsidRDefault="000A5F57">
            <w:pPr>
              <w:rPr>
                <w:rFonts w:ascii="Times New Roman" w:hAnsi="Times New Roman" w:cs="Times New Roman"/>
                <w:b/>
                <w:bCs/>
                <w:sz w:val="24"/>
                <w:szCs w:val="24"/>
              </w:rPr>
            </w:pPr>
            <w:r>
              <w:rPr>
                <w:rFonts w:ascii="Times New Roman" w:hAnsi="Times New Roman" w:cs="Times New Roman"/>
                <w:b/>
                <w:bCs/>
                <w:sz w:val="24"/>
                <w:szCs w:val="24"/>
              </w:rPr>
              <w:t>No</w:t>
            </w:r>
          </w:p>
        </w:tc>
        <w:tc>
          <w:tcPr>
            <w:tcW w:w="2298" w:type="dxa"/>
            <w:shd w:val="clear" w:color="auto" w:fill="F7CAAC" w:themeFill="accent2" w:themeFillTint="66"/>
          </w:tcPr>
          <w:p w:rsidR="000A5F57" w:rsidRPr="000A5F57" w:rsidRDefault="000A5F57">
            <w:pPr>
              <w:rPr>
                <w:rFonts w:ascii="Times New Roman" w:hAnsi="Times New Roman" w:cs="Times New Roman"/>
                <w:b/>
                <w:bCs/>
                <w:sz w:val="24"/>
                <w:szCs w:val="24"/>
              </w:rPr>
            </w:pPr>
            <w:r>
              <w:rPr>
                <w:rFonts w:ascii="Times New Roman" w:hAnsi="Times New Roman" w:cs="Times New Roman"/>
                <w:b/>
                <w:bCs/>
                <w:sz w:val="24"/>
                <w:szCs w:val="24"/>
              </w:rPr>
              <w:t>Non-financial metrics</w:t>
            </w:r>
          </w:p>
        </w:tc>
        <w:tc>
          <w:tcPr>
            <w:tcW w:w="1401" w:type="dxa"/>
            <w:shd w:val="clear" w:color="auto" w:fill="8496B0" w:themeFill="text2" w:themeFillTint="99"/>
          </w:tcPr>
          <w:p w:rsidR="000A5F57" w:rsidRPr="000A5F57" w:rsidRDefault="000A5F57">
            <w:pPr>
              <w:rPr>
                <w:rFonts w:ascii="Times New Roman" w:hAnsi="Times New Roman" w:cs="Times New Roman"/>
                <w:b/>
                <w:bCs/>
                <w:sz w:val="24"/>
                <w:szCs w:val="24"/>
              </w:rPr>
            </w:pPr>
            <w:r w:rsidRPr="000A5F57">
              <w:rPr>
                <w:rFonts w:ascii="Times New Roman" w:hAnsi="Times New Roman" w:cs="Times New Roman"/>
                <w:b/>
                <w:bCs/>
                <w:sz w:val="24"/>
                <w:szCs w:val="24"/>
              </w:rPr>
              <w:t>2017</w:t>
            </w:r>
          </w:p>
        </w:tc>
        <w:tc>
          <w:tcPr>
            <w:tcW w:w="1541" w:type="dxa"/>
            <w:shd w:val="clear" w:color="auto" w:fill="D9D9D9" w:themeFill="background1" w:themeFillShade="D9"/>
          </w:tcPr>
          <w:p w:rsidR="000A5F57" w:rsidRPr="000A5F57" w:rsidRDefault="000A5F57">
            <w:pPr>
              <w:rPr>
                <w:rFonts w:ascii="Times New Roman" w:hAnsi="Times New Roman" w:cs="Times New Roman"/>
                <w:b/>
                <w:bCs/>
                <w:sz w:val="24"/>
                <w:szCs w:val="24"/>
              </w:rPr>
            </w:pPr>
            <w:r w:rsidRPr="000A5F57">
              <w:rPr>
                <w:rFonts w:ascii="Times New Roman" w:hAnsi="Times New Roman" w:cs="Times New Roman"/>
                <w:b/>
                <w:bCs/>
                <w:sz w:val="24"/>
                <w:szCs w:val="24"/>
              </w:rPr>
              <w:t>2018</w:t>
            </w:r>
          </w:p>
        </w:tc>
        <w:tc>
          <w:tcPr>
            <w:tcW w:w="1401" w:type="dxa"/>
            <w:shd w:val="clear" w:color="auto" w:fill="A8D08D" w:themeFill="accent6" w:themeFillTint="99"/>
          </w:tcPr>
          <w:p w:rsidR="000A5F57" w:rsidRPr="000A5F57" w:rsidRDefault="000A5F57">
            <w:pPr>
              <w:rPr>
                <w:rFonts w:ascii="Times New Roman" w:hAnsi="Times New Roman" w:cs="Times New Roman"/>
                <w:b/>
                <w:bCs/>
                <w:sz w:val="24"/>
                <w:szCs w:val="24"/>
              </w:rPr>
            </w:pPr>
            <w:r w:rsidRPr="000A5F57">
              <w:rPr>
                <w:rFonts w:ascii="Times New Roman" w:hAnsi="Times New Roman" w:cs="Times New Roman"/>
                <w:b/>
                <w:bCs/>
                <w:sz w:val="24"/>
                <w:szCs w:val="24"/>
              </w:rPr>
              <w:t>2019</w:t>
            </w:r>
          </w:p>
        </w:tc>
        <w:tc>
          <w:tcPr>
            <w:tcW w:w="1367" w:type="dxa"/>
            <w:shd w:val="clear" w:color="auto" w:fill="F4B083" w:themeFill="accent2" w:themeFillTint="99"/>
          </w:tcPr>
          <w:p w:rsidR="000A5F57" w:rsidRPr="000A5F57" w:rsidRDefault="000A5F57">
            <w:pPr>
              <w:rPr>
                <w:rFonts w:ascii="Times New Roman" w:hAnsi="Times New Roman" w:cs="Times New Roman"/>
                <w:b/>
                <w:bCs/>
                <w:sz w:val="24"/>
                <w:szCs w:val="24"/>
              </w:rPr>
            </w:pPr>
            <w:r w:rsidRPr="000A5F57">
              <w:rPr>
                <w:rFonts w:ascii="Times New Roman" w:hAnsi="Times New Roman" w:cs="Times New Roman"/>
                <w:b/>
                <w:bCs/>
                <w:sz w:val="24"/>
                <w:szCs w:val="24"/>
              </w:rPr>
              <w:t>2020</w:t>
            </w:r>
          </w:p>
        </w:tc>
      </w:tr>
      <w:tr w:rsidR="000A5F57" w:rsidTr="001B4B2E">
        <w:trPr>
          <w:trHeight w:val="617"/>
        </w:trPr>
        <w:tc>
          <w:tcPr>
            <w:tcW w:w="1059" w:type="dxa"/>
          </w:tcPr>
          <w:p w:rsidR="000A5F57" w:rsidRPr="001B4B2E" w:rsidRDefault="000A5F57">
            <w:pPr>
              <w:rPr>
                <w:rFonts w:ascii="Times New Roman" w:hAnsi="Times New Roman" w:cs="Times New Roman"/>
                <w:sz w:val="24"/>
                <w:szCs w:val="24"/>
              </w:rPr>
            </w:pPr>
            <w:r w:rsidRPr="001B4B2E">
              <w:rPr>
                <w:rFonts w:ascii="Times New Roman" w:hAnsi="Times New Roman" w:cs="Times New Roman"/>
                <w:sz w:val="24"/>
                <w:szCs w:val="24"/>
              </w:rPr>
              <w:t>1</w:t>
            </w:r>
          </w:p>
        </w:tc>
        <w:tc>
          <w:tcPr>
            <w:tcW w:w="2298" w:type="dxa"/>
            <w:shd w:val="clear" w:color="auto" w:fill="F7CAAC" w:themeFill="accent2" w:themeFillTint="66"/>
          </w:tcPr>
          <w:p w:rsidR="000A5F57" w:rsidRPr="000A5F57" w:rsidRDefault="000A5F57">
            <w:pPr>
              <w:rPr>
                <w:rFonts w:ascii="Times New Roman" w:hAnsi="Times New Roman" w:cs="Times New Roman"/>
                <w:sz w:val="24"/>
                <w:szCs w:val="24"/>
              </w:rPr>
            </w:pPr>
            <w:r>
              <w:rPr>
                <w:rFonts w:ascii="Times New Roman" w:hAnsi="Times New Roman" w:cs="Times New Roman"/>
                <w:sz w:val="24"/>
                <w:szCs w:val="24"/>
              </w:rPr>
              <w:t>Product Defect Percent</w:t>
            </w:r>
            <w:r w:rsidRPr="000A5F57">
              <w:rPr>
                <w:rFonts w:ascii="Times New Roman" w:hAnsi="Times New Roman" w:cs="Times New Roman"/>
                <w:sz w:val="24"/>
                <w:szCs w:val="24"/>
              </w:rPr>
              <w:t>age</w:t>
            </w:r>
          </w:p>
        </w:tc>
        <w:tc>
          <w:tcPr>
            <w:tcW w:w="1401" w:type="dxa"/>
            <w:shd w:val="clear" w:color="auto" w:fill="8496B0" w:themeFill="tex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3.56%</w:t>
            </w:r>
          </w:p>
        </w:tc>
        <w:tc>
          <w:tcPr>
            <w:tcW w:w="1541" w:type="dxa"/>
            <w:shd w:val="clear" w:color="auto" w:fill="D9D9D9" w:themeFill="background1" w:themeFillShade="D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4.2%</w:t>
            </w:r>
          </w:p>
        </w:tc>
        <w:tc>
          <w:tcPr>
            <w:tcW w:w="1401" w:type="dxa"/>
            <w:shd w:val="clear" w:color="auto" w:fill="A8D08D" w:themeFill="accent6"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3.84%</w:t>
            </w:r>
          </w:p>
        </w:tc>
        <w:tc>
          <w:tcPr>
            <w:tcW w:w="1367" w:type="dxa"/>
            <w:shd w:val="clear" w:color="auto" w:fill="F4B083" w:themeFill="accen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5.12%</w:t>
            </w:r>
          </w:p>
        </w:tc>
      </w:tr>
      <w:tr w:rsidR="000A5F57" w:rsidTr="001B4B2E">
        <w:trPr>
          <w:trHeight w:val="617"/>
        </w:trPr>
        <w:tc>
          <w:tcPr>
            <w:tcW w:w="1059" w:type="dxa"/>
          </w:tcPr>
          <w:p w:rsidR="000A5F57" w:rsidRPr="001B4B2E" w:rsidRDefault="000A5F57">
            <w:pPr>
              <w:rPr>
                <w:rFonts w:ascii="Times New Roman" w:hAnsi="Times New Roman" w:cs="Times New Roman"/>
                <w:sz w:val="24"/>
                <w:szCs w:val="24"/>
              </w:rPr>
            </w:pPr>
            <w:r w:rsidRPr="001B4B2E">
              <w:rPr>
                <w:rFonts w:ascii="Times New Roman" w:hAnsi="Times New Roman" w:cs="Times New Roman"/>
                <w:sz w:val="24"/>
                <w:szCs w:val="24"/>
              </w:rPr>
              <w:t>2</w:t>
            </w:r>
          </w:p>
        </w:tc>
        <w:tc>
          <w:tcPr>
            <w:tcW w:w="2298" w:type="dxa"/>
            <w:shd w:val="clear" w:color="auto" w:fill="F7CAAC" w:themeFill="accent2" w:themeFillTint="66"/>
          </w:tcPr>
          <w:p w:rsidR="000A5F57" w:rsidRPr="000A5F57" w:rsidRDefault="000A5F57">
            <w:pPr>
              <w:rPr>
                <w:rFonts w:ascii="Times New Roman" w:hAnsi="Times New Roman" w:cs="Times New Roman"/>
                <w:sz w:val="24"/>
                <w:szCs w:val="24"/>
              </w:rPr>
            </w:pPr>
            <w:r w:rsidRPr="000A5F57">
              <w:rPr>
                <w:rFonts w:ascii="Times New Roman" w:hAnsi="Times New Roman" w:cs="Times New Roman"/>
                <w:sz w:val="24"/>
                <w:szCs w:val="24"/>
              </w:rPr>
              <w:t>On –time Rate</w:t>
            </w:r>
          </w:p>
        </w:tc>
        <w:tc>
          <w:tcPr>
            <w:tcW w:w="1401" w:type="dxa"/>
            <w:shd w:val="clear" w:color="auto" w:fill="8496B0" w:themeFill="tex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66%</w:t>
            </w:r>
          </w:p>
        </w:tc>
        <w:tc>
          <w:tcPr>
            <w:tcW w:w="1541" w:type="dxa"/>
            <w:shd w:val="clear" w:color="auto" w:fill="D9D9D9" w:themeFill="background1" w:themeFillShade="D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75%</w:t>
            </w:r>
          </w:p>
        </w:tc>
        <w:tc>
          <w:tcPr>
            <w:tcW w:w="1401" w:type="dxa"/>
            <w:shd w:val="clear" w:color="auto" w:fill="A8D08D" w:themeFill="accent6"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71%</w:t>
            </w:r>
          </w:p>
        </w:tc>
        <w:tc>
          <w:tcPr>
            <w:tcW w:w="1367" w:type="dxa"/>
            <w:shd w:val="clear" w:color="auto" w:fill="F4B083" w:themeFill="accen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67%</w:t>
            </w:r>
          </w:p>
        </w:tc>
      </w:tr>
      <w:tr w:rsidR="000A5F57" w:rsidTr="001B4B2E">
        <w:trPr>
          <w:trHeight w:val="617"/>
        </w:trPr>
        <w:tc>
          <w:tcPr>
            <w:tcW w:w="1059" w:type="dxa"/>
          </w:tcPr>
          <w:p w:rsidR="000A5F57" w:rsidRPr="001B4B2E" w:rsidRDefault="000A5F57">
            <w:pPr>
              <w:rPr>
                <w:rFonts w:ascii="Times New Roman" w:hAnsi="Times New Roman" w:cs="Times New Roman"/>
                <w:sz w:val="24"/>
                <w:szCs w:val="24"/>
              </w:rPr>
            </w:pPr>
            <w:r w:rsidRPr="001B4B2E">
              <w:rPr>
                <w:rFonts w:ascii="Times New Roman" w:hAnsi="Times New Roman" w:cs="Times New Roman"/>
                <w:sz w:val="24"/>
                <w:szCs w:val="24"/>
              </w:rPr>
              <w:t>3</w:t>
            </w:r>
          </w:p>
        </w:tc>
        <w:tc>
          <w:tcPr>
            <w:tcW w:w="2298" w:type="dxa"/>
            <w:shd w:val="clear" w:color="auto" w:fill="F7CAAC" w:themeFill="accent2" w:themeFillTint="66"/>
          </w:tcPr>
          <w:p w:rsidR="000A5F57" w:rsidRPr="000A5F57" w:rsidRDefault="000A5F57">
            <w:pPr>
              <w:rPr>
                <w:rFonts w:ascii="Times New Roman" w:hAnsi="Times New Roman" w:cs="Times New Roman"/>
                <w:sz w:val="24"/>
                <w:szCs w:val="24"/>
              </w:rPr>
            </w:pPr>
            <w:r w:rsidRPr="000A5F57">
              <w:rPr>
                <w:rFonts w:ascii="Times New Roman" w:hAnsi="Times New Roman" w:cs="Times New Roman"/>
                <w:sz w:val="24"/>
                <w:szCs w:val="24"/>
              </w:rPr>
              <w:t>Employee Training and Development</w:t>
            </w:r>
          </w:p>
        </w:tc>
        <w:tc>
          <w:tcPr>
            <w:tcW w:w="1401" w:type="dxa"/>
            <w:shd w:val="clear" w:color="auto" w:fill="8496B0" w:themeFill="tex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45</w:t>
            </w:r>
          </w:p>
        </w:tc>
        <w:tc>
          <w:tcPr>
            <w:tcW w:w="1541" w:type="dxa"/>
            <w:shd w:val="clear" w:color="auto" w:fill="D9D9D9" w:themeFill="background1" w:themeFillShade="D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62</w:t>
            </w:r>
          </w:p>
        </w:tc>
        <w:tc>
          <w:tcPr>
            <w:tcW w:w="1401" w:type="dxa"/>
            <w:shd w:val="clear" w:color="auto" w:fill="A8D08D" w:themeFill="accent6"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71</w:t>
            </w:r>
          </w:p>
        </w:tc>
        <w:tc>
          <w:tcPr>
            <w:tcW w:w="1367" w:type="dxa"/>
            <w:shd w:val="clear" w:color="auto" w:fill="F4B083" w:themeFill="accen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89</w:t>
            </w:r>
          </w:p>
        </w:tc>
      </w:tr>
      <w:tr w:rsidR="000A5F57" w:rsidTr="001B4B2E">
        <w:trPr>
          <w:trHeight w:val="617"/>
        </w:trPr>
        <w:tc>
          <w:tcPr>
            <w:tcW w:w="1059" w:type="dxa"/>
          </w:tcPr>
          <w:p w:rsidR="000A5F57" w:rsidRPr="001B4B2E" w:rsidRDefault="000A5F57">
            <w:pPr>
              <w:rPr>
                <w:rFonts w:ascii="Times New Roman" w:hAnsi="Times New Roman" w:cs="Times New Roman"/>
                <w:sz w:val="24"/>
                <w:szCs w:val="24"/>
              </w:rPr>
            </w:pPr>
            <w:r w:rsidRPr="001B4B2E">
              <w:rPr>
                <w:rFonts w:ascii="Times New Roman" w:hAnsi="Times New Roman" w:cs="Times New Roman"/>
                <w:sz w:val="24"/>
                <w:szCs w:val="24"/>
              </w:rPr>
              <w:t>4</w:t>
            </w:r>
          </w:p>
        </w:tc>
        <w:tc>
          <w:tcPr>
            <w:tcW w:w="2298" w:type="dxa"/>
            <w:shd w:val="clear" w:color="auto" w:fill="F7CAAC" w:themeFill="accent2" w:themeFillTint="66"/>
          </w:tcPr>
          <w:p w:rsidR="000A5F57" w:rsidRPr="000A5F57" w:rsidRDefault="001B4B2E">
            <w:pPr>
              <w:rPr>
                <w:rFonts w:ascii="Times New Roman" w:hAnsi="Times New Roman" w:cs="Times New Roman"/>
                <w:sz w:val="24"/>
                <w:szCs w:val="24"/>
              </w:rPr>
            </w:pPr>
            <w:r>
              <w:rPr>
                <w:rFonts w:ascii="Times New Roman" w:hAnsi="Times New Roman" w:cs="Times New Roman"/>
                <w:sz w:val="24"/>
                <w:szCs w:val="24"/>
              </w:rPr>
              <w:t>Employee productivity in taka</w:t>
            </w:r>
          </w:p>
        </w:tc>
        <w:tc>
          <w:tcPr>
            <w:tcW w:w="1401" w:type="dxa"/>
            <w:shd w:val="clear" w:color="auto" w:fill="8496B0" w:themeFill="tex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332271</w:t>
            </w:r>
          </w:p>
        </w:tc>
        <w:tc>
          <w:tcPr>
            <w:tcW w:w="1541" w:type="dxa"/>
            <w:shd w:val="clear" w:color="auto" w:fill="D9D9D9" w:themeFill="background1" w:themeFillShade="D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309644</w:t>
            </w:r>
          </w:p>
        </w:tc>
        <w:tc>
          <w:tcPr>
            <w:tcW w:w="1401" w:type="dxa"/>
            <w:shd w:val="clear" w:color="auto" w:fill="A8D08D" w:themeFill="accent6"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274125</w:t>
            </w:r>
          </w:p>
        </w:tc>
        <w:tc>
          <w:tcPr>
            <w:tcW w:w="1367" w:type="dxa"/>
            <w:shd w:val="clear" w:color="auto" w:fill="F4B083" w:themeFill="accen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179674</w:t>
            </w:r>
          </w:p>
        </w:tc>
      </w:tr>
      <w:tr w:rsidR="000A5F57" w:rsidTr="001B4B2E">
        <w:trPr>
          <w:trHeight w:val="617"/>
        </w:trPr>
        <w:tc>
          <w:tcPr>
            <w:tcW w:w="1059" w:type="dxa"/>
          </w:tcPr>
          <w:p w:rsidR="000A5F57" w:rsidRPr="001B4B2E" w:rsidRDefault="000A5F57">
            <w:pPr>
              <w:rPr>
                <w:rFonts w:ascii="Times New Roman" w:hAnsi="Times New Roman" w:cs="Times New Roman"/>
                <w:sz w:val="24"/>
                <w:szCs w:val="24"/>
              </w:rPr>
            </w:pPr>
            <w:r w:rsidRPr="001B4B2E">
              <w:rPr>
                <w:rFonts w:ascii="Times New Roman" w:hAnsi="Times New Roman" w:cs="Times New Roman"/>
                <w:sz w:val="24"/>
                <w:szCs w:val="24"/>
              </w:rPr>
              <w:t>5</w:t>
            </w:r>
          </w:p>
        </w:tc>
        <w:tc>
          <w:tcPr>
            <w:tcW w:w="2298" w:type="dxa"/>
            <w:shd w:val="clear" w:color="auto" w:fill="F7CAAC" w:themeFill="accent2" w:themeFillTint="66"/>
          </w:tcPr>
          <w:p w:rsidR="000A5F57" w:rsidRPr="000A5F57" w:rsidRDefault="000A5F57">
            <w:pPr>
              <w:rPr>
                <w:rFonts w:ascii="Times New Roman" w:hAnsi="Times New Roman" w:cs="Times New Roman"/>
                <w:sz w:val="24"/>
                <w:szCs w:val="24"/>
              </w:rPr>
            </w:pPr>
            <w:r w:rsidRPr="000A5F57">
              <w:rPr>
                <w:rFonts w:ascii="Times New Roman" w:hAnsi="Times New Roman" w:cs="Times New Roman"/>
                <w:sz w:val="24"/>
                <w:szCs w:val="24"/>
              </w:rPr>
              <w:t>Customer Retention Rate</w:t>
            </w:r>
          </w:p>
        </w:tc>
        <w:tc>
          <w:tcPr>
            <w:tcW w:w="1401" w:type="dxa"/>
            <w:shd w:val="clear" w:color="auto" w:fill="8496B0" w:themeFill="tex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74%</w:t>
            </w:r>
          </w:p>
        </w:tc>
        <w:tc>
          <w:tcPr>
            <w:tcW w:w="1541" w:type="dxa"/>
            <w:shd w:val="clear" w:color="auto" w:fill="D9D9D9" w:themeFill="background1" w:themeFillShade="D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76%</w:t>
            </w:r>
          </w:p>
        </w:tc>
        <w:tc>
          <w:tcPr>
            <w:tcW w:w="1401" w:type="dxa"/>
            <w:shd w:val="clear" w:color="auto" w:fill="A8D08D" w:themeFill="accent6"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81%</w:t>
            </w:r>
          </w:p>
        </w:tc>
        <w:tc>
          <w:tcPr>
            <w:tcW w:w="1367" w:type="dxa"/>
            <w:shd w:val="clear" w:color="auto" w:fill="F4B083" w:themeFill="accent2" w:themeFillTint="99"/>
          </w:tcPr>
          <w:p w:rsidR="000A5F57" w:rsidRPr="001B4B2E" w:rsidRDefault="001B4B2E">
            <w:pPr>
              <w:rPr>
                <w:rFonts w:ascii="Times New Roman" w:hAnsi="Times New Roman" w:cs="Times New Roman"/>
                <w:sz w:val="24"/>
                <w:szCs w:val="24"/>
              </w:rPr>
            </w:pPr>
            <w:r w:rsidRPr="001B4B2E">
              <w:rPr>
                <w:rFonts w:ascii="Times New Roman" w:hAnsi="Times New Roman" w:cs="Times New Roman"/>
                <w:sz w:val="24"/>
                <w:szCs w:val="24"/>
              </w:rPr>
              <w:t>77%</w:t>
            </w:r>
          </w:p>
        </w:tc>
      </w:tr>
    </w:tbl>
    <w:p w:rsidR="009E6A7C" w:rsidRDefault="009E6A7C" w:rsidP="009E6A7C">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9E6A7C" w:rsidRPr="009E6A7C" w:rsidRDefault="00BC31CE" w:rsidP="009E6A7C">
      <w:pPr>
        <w:jc w:val="center"/>
        <w:rPr>
          <w:rFonts w:ascii="Times New Roman" w:hAnsi="Times New Roman" w:cs="Times New Roman"/>
          <w:sz w:val="24"/>
          <w:szCs w:val="24"/>
        </w:rPr>
      </w:pPr>
      <w:r>
        <w:rPr>
          <w:rFonts w:ascii="Times New Roman" w:hAnsi="Times New Roman" w:cs="Times New Roman"/>
          <w:b/>
          <w:bCs/>
          <w:color w:val="1F4E79" w:themeColor="accent1" w:themeShade="80"/>
          <w:szCs w:val="22"/>
        </w:rPr>
        <w:t>Figure: 15</w:t>
      </w:r>
      <w:r w:rsidR="009E6A7C">
        <w:rPr>
          <w:rFonts w:ascii="Times New Roman" w:hAnsi="Times New Roman" w:cs="Times New Roman"/>
          <w:b/>
          <w:bCs/>
          <w:sz w:val="24"/>
          <w:szCs w:val="24"/>
          <w:u w:val="single"/>
        </w:rPr>
        <w:br w:type="page"/>
      </w:r>
    </w:p>
    <w:p w:rsidR="00973000" w:rsidRDefault="00973000">
      <w:pPr>
        <w:rPr>
          <w:rFonts w:ascii="Times New Roman" w:hAnsi="Times New Roman" w:cs="Times New Roman"/>
          <w:b/>
          <w:bCs/>
          <w:sz w:val="24"/>
          <w:szCs w:val="24"/>
          <w:u w:val="single"/>
        </w:rPr>
      </w:pPr>
    </w:p>
    <w:p w:rsidR="00973000" w:rsidRDefault="00973000">
      <w:pPr>
        <w:rPr>
          <w:rFonts w:ascii="Times New Roman" w:hAnsi="Times New Roman" w:cs="Times New Roman"/>
          <w:b/>
          <w:bCs/>
          <w:sz w:val="24"/>
          <w:szCs w:val="24"/>
          <w:u w:val="single"/>
        </w:rPr>
      </w:pPr>
    </w:p>
    <w:p w:rsidR="00973000" w:rsidRDefault="00973000">
      <w:pPr>
        <w:rPr>
          <w:rFonts w:ascii="Times New Roman" w:hAnsi="Times New Roman" w:cs="Times New Roman"/>
          <w:b/>
          <w:bCs/>
          <w:sz w:val="24"/>
          <w:szCs w:val="24"/>
          <w:u w:val="single"/>
        </w:rPr>
      </w:pPr>
    </w:p>
    <w:p w:rsidR="00973000" w:rsidRDefault="00973000">
      <w:pPr>
        <w:rPr>
          <w:rFonts w:ascii="Times New Roman" w:hAnsi="Times New Roman" w:cs="Times New Roman"/>
          <w:b/>
          <w:bCs/>
          <w:sz w:val="24"/>
          <w:szCs w:val="24"/>
          <w:u w:val="single"/>
        </w:rPr>
      </w:pPr>
    </w:p>
    <w:p w:rsidR="00973000" w:rsidRDefault="00973000">
      <w:pPr>
        <w:rPr>
          <w:rFonts w:ascii="Times New Roman" w:hAnsi="Times New Roman" w:cs="Times New Roman"/>
          <w:b/>
          <w:bCs/>
          <w:sz w:val="24"/>
          <w:szCs w:val="24"/>
          <w:u w:val="single"/>
        </w:rPr>
      </w:pPr>
    </w:p>
    <w:p w:rsidR="00973000" w:rsidRDefault="00973000">
      <w:pPr>
        <w:pBdr>
          <w:bottom w:val="single" w:sz="6" w:space="1" w:color="auto"/>
        </w:pBdr>
        <w:rPr>
          <w:rFonts w:ascii="Times New Roman" w:hAnsi="Times New Roman" w:cs="Times New Roman"/>
          <w:b/>
          <w:bCs/>
          <w:sz w:val="24"/>
          <w:szCs w:val="24"/>
          <w:u w:val="single"/>
        </w:rPr>
      </w:pPr>
    </w:p>
    <w:p w:rsidR="00973000" w:rsidRDefault="00973000">
      <w:pPr>
        <w:pBdr>
          <w:bottom w:val="single" w:sz="6" w:space="1" w:color="auto"/>
        </w:pBdr>
        <w:rPr>
          <w:rFonts w:ascii="Times New Roman" w:hAnsi="Times New Roman" w:cs="Times New Roman"/>
          <w:b/>
          <w:bCs/>
          <w:sz w:val="24"/>
          <w:szCs w:val="24"/>
          <w:u w:val="single"/>
        </w:rPr>
      </w:pPr>
    </w:p>
    <w:p w:rsidR="00973000" w:rsidRDefault="00973000">
      <w:pPr>
        <w:pBdr>
          <w:bottom w:val="single" w:sz="6" w:space="1" w:color="auto"/>
        </w:pBdr>
        <w:rPr>
          <w:rFonts w:ascii="Times New Roman" w:hAnsi="Times New Roman" w:cs="Times New Roman"/>
          <w:b/>
          <w:bCs/>
          <w:sz w:val="24"/>
          <w:szCs w:val="24"/>
          <w:u w:val="single"/>
        </w:rPr>
      </w:pPr>
    </w:p>
    <w:p w:rsidR="00973000" w:rsidRDefault="00973000">
      <w:pPr>
        <w:pBdr>
          <w:bottom w:val="single" w:sz="6" w:space="1" w:color="auto"/>
        </w:pBdr>
        <w:rPr>
          <w:rFonts w:ascii="Times New Roman" w:hAnsi="Times New Roman" w:cs="Times New Roman"/>
          <w:b/>
          <w:bCs/>
          <w:sz w:val="24"/>
          <w:szCs w:val="24"/>
          <w:u w:val="single"/>
        </w:rPr>
      </w:pPr>
    </w:p>
    <w:p w:rsidR="00747BCB" w:rsidRDefault="00747BCB">
      <w:pPr>
        <w:pBdr>
          <w:bottom w:val="single" w:sz="6" w:space="1" w:color="auto"/>
        </w:pBdr>
        <w:rPr>
          <w:rFonts w:ascii="Times New Roman" w:hAnsi="Times New Roman" w:cs="Times New Roman"/>
          <w:b/>
          <w:bCs/>
          <w:sz w:val="24"/>
          <w:szCs w:val="24"/>
          <w:u w:val="single"/>
        </w:rPr>
      </w:pPr>
    </w:p>
    <w:p w:rsidR="00747BCB" w:rsidRDefault="00747BCB">
      <w:pPr>
        <w:pBdr>
          <w:bottom w:val="single" w:sz="6" w:space="1" w:color="auto"/>
        </w:pBdr>
        <w:rPr>
          <w:rFonts w:ascii="Times New Roman" w:hAnsi="Times New Roman" w:cs="Times New Roman"/>
          <w:b/>
          <w:bCs/>
          <w:sz w:val="24"/>
          <w:szCs w:val="24"/>
          <w:u w:val="single"/>
        </w:rPr>
      </w:pPr>
    </w:p>
    <w:p w:rsidR="00747BCB" w:rsidRDefault="00747BCB">
      <w:pPr>
        <w:pBdr>
          <w:bottom w:val="single" w:sz="6" w:space="1" w:color="auto"/>
        </w:pBdr>
        <w:rPr>
          <w:rFonts w:ascii="Times New Roman" w:hAnsi="Times New Roman" w:cs="Times New Roman"/>
          <w:b/>
          <w:bCs/>
          <w:sz w:val="24"/>
          <w:szCs w:val="24"/>
          <w:u w:val="single"/>
        </w:rPr>
      </w:pPr>
    </w:p>
    <w:p w:rsidR="00747BCB" w:rsidRDefault="00747BCB">
      <w:pPr>
        <w:pBdr>
          <w:bottom w:val="single" w:sz="6" w:space="1" w:color="auto"/>
        </w:pBdr>
        <w:rPr>
          <w:rFonts w:ascii="Times New Roman" w:hAnsi="Times New Roman" w:cs="Times New Roman"/>
          <w:b/>
          <w:bCs/>
          <w:sz w:val="24"/>
          <w:szCs w:val="24"/>
          <w:u w:val="single"/>
        </w:rPr>
      </w:pPr>
    </w:p>
    <w:p w:rsidR="00747BCB" w:rsidRDefault="00747BCB">
      <w:pPr>
        <w:pBdr>
          <w:bottom w:val="single" w:sz="6" w:space="1" w:color="auto"/>
        </w:pBdr>
        <w:rPr>
          <w:rFonts w:ascii="Times New Roman" w:hAnsi="Times New Roman" w:cs="Times New Roman"/>
          <w:b/>
          <w:bCs/>
          <w:sz w:val="24"/>
          <w:szCs w:val="24"/>
          <w:u w:val="single"/>
        </w:rPr>
      </w:pPr>
    </w:p>
    <w:p w:rsidR="005279D1" w:rsidRDefault="00973000">
      <w:pPr>
        <w:rPr>
          <w:rFonts w:ascii="Times New Roman" w:hAnsi="Times New Roman" w:cs="Times New Roman"/>
          <w:sz w:val="24"/>
          <w:szCs w:val="24"/>
          <w:u w:val="single"/>
        </w:rPr>
      </w:pPr>
      <w:r w:rsidRPr="005279D1">
        <w:rPr>
          <w:rFonts w:ascii="Times New Roman" w:hAnsi="Times New Roman" w:cs="Times New Roman"/>
          <w:sz w:val="24"/>
          <w:szCs w:val="24"/>
        </w:rPr>
        <w:t>CHAPTER: 8</w:t>
      </w:r>
      <w:r w:rsidR="005279D1">
        <w:rPr>
          <w:rFonts w:ascii="Times New Roman" w:hAnsi="Times New Roman" w:cs="Times New Roman"/>
          <w:sz w:val="24"/>
          <w:szCs w:val="24"/>
          <w:u w:val="single"/>
        </w:rPr>
        <w:t xml:space="preserve">  </w:t>
      </w:r>
    </w:p>
    <w:p w:rsidR="00A75ECD" w:rsidRDefault="00A75ECD">
      <w:pPr>
        <w:rPr>
          <w:rFonts w:ascii="Times New Roman" w:hAnsi="Times New Roman" w:cs="Times New Roman"/>
          <w:sz w:val="24"/>
          <w:szCs w:val="24"/>
          <w:u w:val="single"/>
        </w:rPr>
      </w:pPr>
    </w:p>
    <w:p w:rsidR="00973000" w:rsidRPr="005279D1" w:rsidRDefault="005279D1" w:rsidP="005279D1">
      <w:pPr>
        <w:pStyle w:val="ListParagraph"/>
        <w:numPr>
          <w:ilvl w:val="0"/>
          <w:numId w:val="40"/>
        </w:numPr>
        <w:rPr>
          <w:rFonts w:ascii="Times New Roman" w:hAnsi="Times New Roman" w:cs="Times New Roman"/>
          <w:b/>
          <w:bCs/>
          <w:sz w:val="24"/>
          <w:szCs w:val="24"/>
          <w:u w:val="single"/>
        </w:rPr>
      </w:pPr>
      <w:r w:rsidRPr="005279D1">
        <w:rPr>
          <w:rFonts w:ascii="Times New Roman" w:hAnsi="Times New Roman" w:cs="Times New Roman"/>
          <w:b/>
          <w:bCs/>
          <w:color w:val="1F4E79" w:themeColor="accent1" w:themeShade="80"/>
          <w:sz w:val="24"/>
          <w:szCs w:val="24"/>
        </w:rPr>
        <w:t>REFERENCE</w:t>
      </w:r>
      <w:r w:rsidR="00973000" w:rsidRPr="005279D1">
        <w:rPr>
          <w:rFonts w:ascii="Times New Roman" w:hAnsi="Times New Roman" w:cs="Times New Roman"/>
          <w:b/>
          <w:bCs/>
          <w:sz w:val="24"/>
          <w:szCs w:val="24"/>
          <w:u w:val="single"/>
        </w:rPr>
        <w:br w:type="page"/>
      </w:r>
    </w:p>
    <w:p w:rsidR="00E21300" w:rsidRPr="000E4D1A" w:rsidRDefault="00E21300" w:rsidP="000E4D1A">
      <w:pPr>
        <w:pStyle w:val="Heading1"/>
        <w:jc w:val="center"/>
        <w:rPr>
          <w:rFonts w:ascii="Times New Roman" w:hAnsi="Times New Roman" w:cs="Times New Roman"/>
          <w:b/>
          <w:bCs/>
          <w:sz w:val="28"/>
          <w:szCs w:val="28"/>
        </w:rPr>
      </w:pPr>
      <w:bookmarkStart w:id="59" w:name="_Toc86778487"/>
      <w:r w:rsidRPr="000E4D1A">
        <w:rPr>
          <w:rFonts w:ascii="Times New Roman" w:hAnsi="Times New Roman" w:cs="Times New Roman"/>
          <w:b/>
          <w:bCs/>
          <w:sz w:val="28"/>
          <w:szCs w:val="28"/>
        </w:rPr>
        <w:lastRenderedPageBreak/>
        <w:t>8.1 RERERENCE</w:t>
      </w:r>
      <w:bookmarkEnd w:id="59"/>
    </w:p>
    <w:p w:rsidR="00E21300" w:rsidRPr="00E21300" w:rsidRDefault="00E21300" w:rsidP="00E21300">
      <w:pPr>
        <w:pBdr>
          <w:bottom w:val="single" w:sz="6" w:space="1" w:color="auto"/>
        </w:pBdr>
        <w:tabs>
          <w:tab w:val="left" w:pos="2344"/>
        </w:tabs>
        <w:spacing w:line="360" w:lineRule="auto"/>
        <w:jc w:val="center"/>
        <w:rPr>
          <w:rFonts w:ascii="Times New Roman" w:hAnsi="Times New Roman" w:cs="Times New Roman"/>
          <w:b/>
          <w:bCs/>
          <w:color w:val="1F4E79" w:themeColor="accent1" w:themeShade="80"/>
          <w:sz w:val="24"/>
          <w:szCs w:val="24"/>
        </w:rPr>
      </w:pPr>
    </w:p>
    <w:p w:rsidR="00DC56AE" w:rsidRPr="009D3C83" w:rsidRDefault="00406BCB" w:rsidP="001C4D0E">
      <w:pPr>
        <w:pStyle w:val="ListParagraph"/>
        <w:numPr>
          <w:ilvl w:val="0"/>
          <w:numId w:val="32"/>
        </w:numPr>
        <w:tabs>
          <w:tab w:val="left" w:pos="2344"/>
        </w:tabs>
        <w:spacing w:line="360" w:lineRule="auto"/>
        <w:jc w:val="both"/>
        <w:rPr>
          <w:rFonts w:ascii="Times New Roman" w:hAnsi="Times New Roman" w:cs="Times New Roman"/>
          <w:b/>
          <w:bCs/>
          <w:sz w:val="24"/>
          <w:szCs w:val="24"/>
          <w:u w:val="single"/>
        </w:rPr>
      </w:pPr>
      <w:proofErr w:type="spellStart"/>
      <w:r w:rsidRPr="009D3C83">
        <w:rPr>
          <w:rFonts w:ascii="Times New Roman" w:hAnsi="Times New Roman" w:cs="Times New Roman"/>
          <w:color w:val="222222"/>
          <w:sz w:val="24"/>
          <w:szCs w:val="24"/>
          <w:shd w:val="clear" w:color="auto" w:fill="FFFFFF"/>
        </w:rPr>
        <w:t>Velavan</w:t>
      </w:r>
      <w:proofErr w:type="spellEnd"/>
      <w:r w:rsidRPr="009D3C83">
        <w:rPr>
          <w:rFonts w:ascii="Times New Roman" w:hAnsi="Times New Roman" w:cs="Times New Roman"/>
          <w:color w:val="222222"/>
          <w:sz w:val="24"/>
          <w:szCs w:val="24"/>
          <w:shd w:val="clear" w:color="auto" w:fill="FFFFFF"/>
        </w:rPr>
        <w:t>, T.P. and Meyer, C.G., 2020. The COVID‐19 epidemic. </w:t>
      </w:r>
      <w:r w:rsidRPr="009D3C83">
        <w:rPr>
          <w:rFonts w:ascii="Times New Roman" w:hAnsi="Times New Roman" w:cs="Times New Roman"/>
          <w:i/>
          <w:iCs/>
          <w:color w:val="222222"/>
          <w:sz w:val="24"/>
          <w:szCs w:val="24"/>
          <w:shd w:val="clear" w:color="auto" w:fill="FFFFFF"/>
        </w:rPr>
        <w:t>Tropical medicine &amp; international health</w:t>
      </w:r>
      <w:r w:rsidRPr="009D3C83">
        <w:rPr>
          <w:rFonts w:ascii="Times New Roman" w:hAnsi="Times New Roman" w:cs="Times New Roman"/>
          <w:color w:val="222222"/>
          <w:sz w:val="24"/>
          <w:szCs w:val="24"/>
          <w:shd w:val="clear" w:color="auto" w:fill="FFFFFF"/>
        </w:rPr>
        <w:t>, </w:t>
      </w:r>
      <w:r w:rsidRPr="009D3C83">
        <w:rPr>
          <w:rFonts w:ascii="Times New Roman" w:hAnsi="Times New Roman" w:cs="Times New Roman"/>
          <w:i/>
          <w:iCs/>
          <w:color w:val="222222"/>
          <w:sz w:val="24"/>
          <w:szCs w:val="24"/>
          <w:shd w:val="clear" w:color="auto" w:fill="FFFFFF"/>
        </w:rPr>
        <w:t>25</w:t>
      </w:r>
      <w:r w:rsidRPr="009D3C83">
        <w:rPr>
          <w:rFonts w:ascii="Times New Roman" w:hAnsi="Times New Roman" w:cs="Times New Roman"/>
          <w:color w:val="222222"/>
          <w:sz w:val="24"/>
          <w:szCs w:val="24"/>
          <w:shd w:val="clear" w:color="auto" w:fill="FFFFFF"/>
        </w:rPr>
        <w:t>(3), p.278</w:t>
      </w:r>
      <w:r w:rsidRPr="009D3C83">
        <w:rPr>
          <w:rFonts w:ascii="Arial" w:hAnsi="Arial" w:cs="Arial"/>
          <w:color w:val="222222"/>
          <w:sz w:val="20"/>
          <w:szCs w:val="20"/>
          <w:shd w:val="clear" w:color="auto" w:fill="FFFFFF"/>
        </w:rPr>
        <w:t>.</w:t>
      </w:r>
    </w:p>
    <w:p w:rsidR="0081022B" w:rsidRPr="009D3C83" w:rsidRDefault="0081022B" w:rsidP="001C4D0E">
      <w:pPr>
        <w:pStyle w:val="ListParagraph"/>
        <w:numPr>
          <w:ilvl w:val="0"/>
          <w:numId w:val="32"/>
        </w:numPr>
        <w:tabs>
          <w:tab w:val="left" w:pos="2344"/>
        </w:tabs>
        <w:spacing w:line="360" w:lineRule="auto"/>
        <w:jc w:val="both"/>
        <w:rPr>
          <w:rFonts w:ascii="Times New Roman" w:hAnsi="Times New Roman" w:cs="Times New Roman"/>
          <w:b/>
          <w:bCs/>
          <w:sz w:val="24"/>
          <w:szCs w:val="24"/>
          <w:u w:val="single"/>
        </w:rPr>
      </w:pPr>
      <w:r w:rsidRPr="009D3C83">
        <w:rPr>
          <w:rFonts w:ascii="Times New Roman" w:hAnsi="Times New Roman" w:cs="Times New Roman"/>
          <w:color w:val="222222"/>
          <w:sz w:val="24"/>
          <w:szCs w:val="24"/>
          <w:shd w:val="clear" w:color="auto" w:fill="FFFFFF"/>
        </w:rPr>
        <w:t>Meyer, B.H., Prescott, B. and Sheng, X.S., 2021. The impact of the COVID-19 pandemic on business expectations. </w:t>
      </w:r>
      <w:r w:rsidRPr="009D3C83">
        <w:rPr>
          <w:rFonts w:ascii="Times New Roman" w:hAnsi="Times New Roman" w:cs="Times New Roman"/>
          <w:i/>
          <w:iCs/>
          <w:color w:val="222222"/>
          <w:sz w:val="24"/>
          <w:szCs w:val="24"/>
          <w:shd w:val="clear" w:color="auto" w:fill="FFFFFF"/>
        </w:rPr>
        <w:t>International Journal of Forecasting</w:t>
      </w:r>
      <w:r w:rsidRPr="009D3C83">
        <w:rPr>
          <w:rFonts w:ascii="Arial" w:hAnsi="Arial" w:cs="Arial"/>
          <w:color w:val="222222"/>
          <w:sz w:val="20"/>
          <w:szCs w:val="20"/>
          <w:shd w:val="clear" w:color="auto" w:fill="FFFFFF"/>
        </w:rPr>
        <w:t>.</w:t>
      </w:r>
    </w:p>
    <w:p w:rsidR="00337376" w:rsidRPr="009D3C83" w:rsidRDefault="00337376" w:rsidP="001C4D0E">
      <w:pPr>
        <w:pStyle w:val="ListParagraph"/>
        <w:numPr>
          <w:ilvl w:val="0"/>
          <w:numId w:val="32"/>
        </w:numPr>
        <w:tabs>
          <w:tab w:val="left" w:pos="2344"/>
        </w:tabs>
        <w:spacing w:line="360" w:lineRule="auto"/>
        <w:jc w:val="both"/>
        <w:rPr>
          <w:rFonts w:ascii="Times New Roman" w:hAnsi="Times New Roman" w:cs="Times New Roman"/>
          <w:b/>
          <w:bCs/>
          <w:sz w:val="24"/>
          <w:szCs w:val="24"/>
          <w:u w:val="single"/>
        </w:rPr>
      </w:pPr>
      <w:proofErr w:type="spellStart"/>
      <w:proofErr w:type="gramStart"/>
      <w:r w:rsidRPr="009D3C83">
        <w:rPr>
          <w:rFonts w:ascii="Times New Roman" w:hAnsi="Times New Roman" w:cs="Times New Roman"/>
          <w:color w:val="222222"/>
          <w:sz w:val="24"/>
          <w:szCs w:val="24"/>
          <w:shd w:val="clear" w:color="auto" w:fill="FFFFFF"/>
        </w:rPr>
        <w:t>Cai</w:t>
      </w:r>
      <w:proofErr w:type="spellEnd"/>
      <w:proofErr w:type="gramEnd"/>
      <w:r w:rsidRPr="009D3C83">
        <w:rPr>
          <w:rFonts w:ascii="Times New Roman" w:hAnsi="Times New Roman" w:cs="Times New Roman"/>
          <w:color w:val="222222"/>
          <w:sz w:val="24"/>
          <w:szCs w:val="24"/>
          <w:shd w:val="clear" w:color="auto" w:fill="FFFFFF"/>
        </w:rPr>
        <w:t xml:space="preserve">, M. and </w:t>
      </w:r>
      <w:proofErr w:type="spellStart"/>
      <w:r w:rsidRPr="009D3C83">
        <w:rPr>
          <w:rFonts w:ascii="Times New Roman" w:hAnsi="Times New Roman" w:cs="Times New Roman"/>
          <w:color w:val="222222"/>
          <w:sz w:val="24"/>
          <w:szCs w:val="24"/>
          <w:shd w:val="clear" w:color="auto" w:fill="FFFFFF"/>
        </w:rPr>
        <w:t>Luo</w:t>
      </w:r>
      <w:proofErr w:type="spellEnd"/>
      <w:r w:rsidRPr="009D3C83">
        <w:rPr>
          <w:rFonts w:ascii="Times New Roman" w:hAnsi="Times New Roman" w:cs="Times New Roman"/>
          <w:color w:val="222222"/>
          <w:sz w:val="24"/>
          <w:szCs w:val="24"/>
          <w:shd w:val="clear" w:color="auto" w:fill="FFFFFF"/>
        </w:rPr>
        <w:t>, J., 2020. Influence of COVID-19 on manufacturing industry and corresponding countermeasures from supply chain perspective. </w:t>
      </w:r>
      <w:r w:rsidRPr="009D3C83">
        <w:rPr>
          <w:rFonts w:ascii="Times New Roman" w:hAnsi="Times New Roman" w:cs="Times New Roman"/>
          <w:i/>
          <w:iCs/>
          <w:color w:val="222222"/>
          <w:sz w:val="24"/>
          <w:szCs w:val="24"/>
          <w:shd w:val="clear" w:color="auto" w:fill="FFFFFF"/>
        </w:rPr>
        <w:t xml:space="preserve">Journal of Shanghai </w:t>
      </w:r>
      <w:proofErr w:type="spellStart"/>
      <w:r w:rsidRPr="009D3C83">
        <w:rPr>
          <w:rFonts w:ascii="Times New Roman" w:hAnsi="Times New Roman" w:cs="Times New Roman"/>
          <w:i/>
          <w:iCs/>
          <w:color w:val="222222"/>
          <w:sz w:val="24"/>
          <w:szCs w:val="24"/>
          <w:shd w:val="clear" w:color="auto" w:fill="FFFFFF"/>
        </w:rPr>
        <w:t>Jiaotong</w:t>
      </w:r>
      <w:proofErr w:type="spellEnd"/>
      <w:r w:rsidRPr="009D3C83">
        <w:rPr>
          <w:rFonts w:ascii="Times New Roman" w:hAnsi="Times New Roman" w:cs="Times New Roman"/>
          <w:i/>
          <w:iCs/>
          <w:color w:val="222222"/>
          <w:sz w:val="24"/>
          <w:szCs w:val="24"/>
          <w:shd w:val="clear" w:color="auto" w:fill="FFFFFF"/>
        </w:rPr>
        <w:t xml:space="preserve"> University (Science)</w:t>
      </w:r>
      <w:r w:rsidRPr="009D3C83">
        <w:rPr>
          <w:rFonts w:ascii="Times New Roman" w:hAnsi="Times New Roman" w:cs="Times New Roman"/>
          <w:color w:val="222222"/>
          <w:sz w:val="24"/>
          <w:szCs w:val="24"/>
          <w:shd w:val="clear" w:color="auto" w:fill="FFFFFF"/>
        </w:rPr>
        <w:t>, </w:t>
      </w:r>
      <w:r w:rsidRPr="009D3C83">
        <w:rPr>
          <w:rFonts w:ascii="Times New Roman" w:hAnsi="Times New Roman" w:cs="Times New Roman"/>
          <w:i/>
          <w:iCs/>
          <w:color w:val="222222"/>
          <w:sz w:val="24"/>
          <w:szCs w:val="24"/>
          <w:shd w:val="clear" w:color="auto" w:fill="FFFFFF"/>
        </w:rPr>
        <w:t>25</w:t>
      </w:r>
      <w:r w:rsidRPr="009D3C83">
        <w:rPr>
          <w:rFonts w:ascii="Times New Roman" w:hAnsi="Times New Roman" w:cs="Times New Roman"/>
          <w:color w:val="222222"/>
          <w:sz w:val="24"/>
          <w:szCs w:val="24"/>
          <w:shd w:val="clear" w:color="auto" w:fill="FFFFFF"/>
        </w:rPr>
        <w:t>(4), pp.409-416.</w:t>
      </w:r>
    </w:p>
    <w:p w:rsidR="00133E6D" w:rsidRPr="009D3C83" w:rsidRDefault="00133E6D" w:rsidP="001C4D0E">
      <w:pPr>
        <w:pStyle w:val="ListParagraph"/>
        <w:numPr>
          <w:ilvl w:val="0"/>
          <w:numId w:val="32"/>
        </w:numPr>
        <w:tabs>
          <w:tab w:val="left" w:pos="2344"/>
        </w:tabs>
        <w:spacing w:line="360" w:lineRule="auto"/>
        <w:jc w:val="both"/>
        <w:rPr>
          <w:rFonts w:ascii="Times New Roman" w:hAnsi="Times New Roman" w:cs="Times New Roman"/>
          <w:b/>
          <w:bCs/>
          <w:sz w:val="24"/>
          <w:szCs w:val="24"/>
          <w:u w:val="single"/>
        </w:rPr>
      </w:pPr>
      <w:r w:rsidRPr="009D3C83">
        <w:rPr>
          <w:rFonts w:ascii="Times New Roman" w:hAnsi="Times New Roman" w:cs="Times New Roman"/>
          <w:color w:val="222222"/>
          <w:sz w:val="24"/>
          <w:szCs w:val="24"/>
          <w:shd w:val="clear" w:color="auto" w:fill="FFFFFF"/>
        </w:rPr>
        <w:t>Biswas, T.K. and Das, M.C., 2020. Selection of the barriers of supply chain management in Indian manufacturing sectors due to COVID-19 impacts. </w:t>
      </w:r>
      <w:r w:rsidRPr="009D3C83">
        <w:rPr>
          <w:rFonts w:ascii="Times New Roman" w:hAnsi="Times New Roman" w:cs="Times New Roman"/>
          <w:i/>
          <w:iCs/>
          <w:color w:val="222222"/>
          <w:sz w:val="24"/>
          <w:szCs w:val="24"/>
          <w:shd w:val="clear" w:color="auto" w:fill="FFFFFF"/>
        </w:rPr>
        <w:t>Operational Research in Engineering Sciences: Theory and Applications</w:t>
      </w:r>
      <w:r w:rsidRPr="009D3C83">
        <w:rPr>
          <w:rFonts w:ascii="Times New Roman" w:hAnsi="Times New Roman" w:cs="Times New Roman"/>
          <w:color w:val="222222"/>
          <w:sz w:val="24"/>
          <w:szCs w:val="24"/>
          <w:shd w:val="clear" w:color="auto" w:fill="FFFFFF"/>
        </w:rPr>
        <w:t>, </w:t>
      </w:r>
      <w:r w:rsidRPr="009D3C83">
        <w:rPr>
          <w:rFonts w:ascii="Times New Roman" w:hAnsi="Times New Roman" w:cs="Times New Roman"/>
          <w:i/>
          <w:iCs/>
          <w:color w:val="222222"/>
          <w:sz w:val="24"/>
          <w:szCs w:val="24"/>
          <w:shd w:val="clear" w:color="auto" w:fill="FFFFFF"/>
        </w:rPr>
        <w:t>3</w:t>
      </w:r>
      <w:r w:rsidRPr="009D3C83">
        <w:rPr>
          <w:rFonts w:ascii="Times New Roman" w:hAnsi="Times New Roman" w:cs="Times New Roman"/>
          <w:color w:val="222222"/>
          <w:sz w:val="24"/>
          <w:szCs w:val="24"/>
          <w:shd w:val="clear" w:color="auto" w:fill="FFFFFF"/>
        </w:rPr>
        <w:t>(3), pp.1-12.</w:t>
      </w:r>
    </w:p>
    <w:p w:rsidR="00464D06" w:rsidRPr="009D3C83" w:rsidRDefault="00464D06" w:rsidP="001C4D0E">
      <w:pPr>
        <w:pStyle w:val="ListParagraph"/>
        <w:numPr>
          <w:ilvl w:val="0"/>
          <w:numId w:val="32"/>
        </w:numPr>
        <w:spacing w:line="360" w:lineRule="auto"/>
        <w:jc w:val="both"/>
        <w:rPr>
          <w:rFonts w:ascii="Times New Roman" w:hAnsi="Times New Roman" w:cs="Times New Roman"/>
          <w:color w:val="1F4E79" w:themeColor="accent1" w:themeShade="80"/>
          <w:sz w:val="24"/>
          <w:szCs w:val="24"/>
        </w:rPr>
      </w:pPr>
      <w:r w:rsidRPr="009D3C83">
        <w:rPr>
          <w:rFonts w:ascii="Times New Roman" w:hAnsi="Times New Roman" w:cs="Times New Roman"/>
          <w:color w:val="222222"/>
          <w:sz w:val="24"/>
          <w:szCs w:val="24"/>
          <w:shd w:val="clear" w:color="auto" w:fill="FFFFFF"/>
        </w:rPr>
        <w:t xml:space="preserve">Dar, M.A., </w:t>
      </w:r>
      <w:proofErr w:type="spellStart"/>
      <w:r w:rsidRPr="009D3C83">
        <w:rPr>
          <w:rFonts w:ascii="Times New Roman" w:hAnsi="Times New Roman" w:cs="Times New Roman"/>
          <w:color w:val="222222"/>
          <w:sz w:val="24"/>
          <w:szCs w:val="24"/>
          <w:shd w:val="clear" w:color="auto" w:fill="FFFFFF"/>
        </w:rPr>
        <w:t>Gladysz</w:t>
      </w:r>
      <w:proofErr w:type="spellEnd"/>
      <w:r w:rsidRPr="009D3C83">
        <w:rPr>
          <w:rFonts w:ascii="Times New Roman" w:hAnsi="Times New Roman" w:cs="Times New Roman"/>
          <w:color w:val="222222"/>
          <w:sz w:val="24"/>
          <w:szCs w:val="24"/>
          <w:shd w:val="clear" w:color="auto" w:fill="FFFFFF"/>
        </w:rPr>
        <w:t xml:space="preserve">, B. and </w:t>
      </w:r>
      <w:proofErr w:type="spellStart"/>
      <w:r w:rsidRPr="009D3C83">
        <w:rPr>
          <w:rFonts w:ascii="Times New Roman" w:hAnsi="Times New Roman" w:cs="Times New Roman"/>
          <w:color w:val="222222"/>
          <w:sz w:val="24"/>
          <w:szCs w:val="24"/>
          <w:shd w:val="clear" w:color="auto" w:fill="FFFFFF"/>
        </w:rPr>
        <w:t>Buczacki</w:t>
      </w:r>
      <w:proofErr w:type="spellEnd"/>
      <w:r w:rsidRPr="009D3C83">
        <w:rPr>
          <w:rFonts w:ascii="Times New Roman" w:hAnsi="Times New Roman" w:cs="Times New Roman"/>
          <w:color w:val="222222"/>
          <w:sz w:val="24"/>
          <w:szCs w:val="24"/>
          <w:shd w:val="clear" w:color="auto" w:fill="FFFFFF"/>
        </w:rPr>
        <w:t>, A., 2021. Impact of COVID19 on Operational Activities of Manufacturing Organizations—A Case Study and Industry 4.0-Based Survive-</w:t>
      </w:r>
      <w:proofErr w:type="spellStart"/>
      <w:r w:rsidRPr="009D3C83">
        <w:rPr>
          <w:rFonts w:ascii="Times New Roman" w:hAnsi="Times New Roman" w:cs="Times New Roman"/>
          <w:color w:val="222222"/>
          <w:sz w:val="24"/>
          <w:szCs w:val="24"/>
          <w:shd w:val="clear" w:color="auto" w:fill="FFFFFF"/>
        </w:rPr>
        <w:t>Stabilise</w:t>
      </w:r>
      <w:proofErr w:type="spellEnd"/>
      <w:r w:rsidRPr="009D3C83">
        <w:rPr>
          <w:rFonts w:ascii="Times New Roman" w:hAnsi="Times New Roman" w:cs="Times New Roman"/>
          <w:color w:val="222222"/>
          <w:sz w:val="24"/>
          <w:szCs w:val="24"/>
          <w:shd w:val="clear" w:color="auto" w:fill="FFFFFF"/>
        </w:rPr>
        <w:t>-Sustainability (3S) Framework. </w:t>
      </w:r>
      <w:r w:rsidRPr="009D3C83">
        <w:rPr>
          <w:rFonts w:ascii="Times New Roman" w:hAnsi="Times New Roman" w:cs="Times New Roman"/>
          <w:i/>
          <w:iCs/>
          <w:color w:val="222222"/>
          <w:sz w:val="24"/>
          <w:szCs w:val="24"/>
          <w:shd w:val="clear" w:color="auto" w:fill="FFFFFF"/>
        </w:rPr>
        <w:t>Energies</w:t>
      </w:r>
      <w:r w:rsidRPr="009D3C83">
        <w:rPr>
          <w:rFonts w:ascii="Times New Roman" w:hAnsi="Times New Roman" w:cs="Times New Roman"/>
          <w:color w:val="222222"/>
          <w:sz w:val="24"/>
          <w:szCs w:val="24"/>
          <w:shd w:val="clear" w:color="auto" w:fill="FFFFFF"/>
        </w:rPr>
        <w:t>, </w:t>
      </w:r>
      <w:r w:rsidRPr="009D3C83">
        <w:rPr>
          <w:rFonts w:ascii="Times New Roman" w:hAnsi="Times New Roman" w:cs="Times New Roman"/>
          <w:i/>
          <w:iCs/>
          <w:color w:val="222222"/>
          <w:sz w:val="24"/>
          <w:szCs w:val="24"/>
          <w:shd w:val="clear" w:color="auto" w:fill="FFFFFF"/>
        </w:rPr>
        <w:t>14</w:t>
      </w:r>
      <w:r w:rsidRPr="009D3C83">
        <w:rPr>
          <w:rFonts w:ascii="Times New Roman" w:hAnsi="Times New Roman" w:cs="Times New Roman"/>
          <w:color w:val="222222"/>
          <w:sz w:val="24"/>
          <w:szCs w:val="24"/>
          <w:shd w:val="clear" w:color="auto" w:fill="FFFFFF"/>
        </w:rPr>
        <w:t>(7), p.1900.</w:t>
      </w:r>
      <w:r w:rsidRPr="009D3C83">
        <w:rPr>
          <w:rFonts w:ascii="Times New Roman" w:hAnsi="Times New Roman" w:cs="Times New Roman"/>
          <w:color w:val="1F4E79" w:themeColor="accent1" w:themeShade="80"/>
          <w:sz w:val="24"/>
          <w:szCs w:val="24"/>
        </w:rPr>
        <w:t xml:space="preserve"> </w:t>
      </w:r>
    </w:p>
    <w:p w:rsidR="009D3C83" w:rsidRPr="009D3C83" w:rsidRDefault="00464D06" w:rsidP="001C4D0E">
      <w:pPr>
        <w:pStyle w:val="ListParagraph"/>
        <w:numPr>
          <w:ilvl w:val="0"/>
          <w:numId w:val="32"/>
        </w:numPr>
        <w:spacing w:line="360" w:lineRule="auto"/>
        <w:jc w:val="both"/>
        <w:rPr>
          <w:rFonts w:ascii="Times New Roman" w:hAnsi="Times New Roman" w:cs="Times New Roman"/>
          <w:color w:val="1F4E79" w:themeColor="accent1" w:themeShade="80"/>
          <w:sz w:val="24"/>
          <w:szCs w:val="24"/>
        </w:rPr>
      </w:pPr>
      <w:proofErr w:type="spellStart"/>
      <w:r w:rsidRPr="009D3C83">
        <w:rPr>
          <w:rFonts w:ascii="Times New Roman" w:hAnsi="Times New Roman" w:cs="Times New Roman"/>
          <w:color w:val="222222"/>
          <w:sz w:val="24"/>
          <w:szCs w:val="24"/>
          <w:shd w:val="clear" w:color="auto" w:fill="FFFFFF"/>
        </w:rPr>
        <w:t>Sulistiyani</w:t>
      </w:r>
      <w:proofErr w:type="spellEnd"/>
      <w:r w:rsidRPr="009D3C83">
        <w:rPr>
          <w:rFonts w:ascii="Times New Roman" w:hAnsi="Times New Roman" w:cs="Times New Roman"/>
          <w:color w:val="222222"/>
          <w:sz w:val="24"/>
          <w:szCs w:val="24"/>
          <w:shd w:val="clear" w:color="auto" w:fill="FFFFFF"/>
        </w:rPr>
        <w:t>, R., 2020. The Impact of the Covid-19 Pandemic on the Manufacturing Industry. </w:t>
      </w:r>
      <w:r w:rsidRPr="009D3C83">
        <w:rPr>
          <w:rFonts w:ascii="Times New Roman" w:hAnsi="Times New Roman" w:cs="Times New Roman"/>
          <w:i/>
          <w:iCs/>
          <w:color w:val="222222"/>
          <w:sz w:val="24"/>
          <w:szCs w:val="24"/>
          <w:shd w:val="clear" w:color="auto" w:fill="FFFFFF"/>
        </w:rPr>
        <w:t xml:space="preserve">J Res </w:t>
      </w:r>
      <w:proofErr w:type="spellStart"/>
      <w:r w:rsidRPr="009D3C83">
        <w:rPr>
          <w:rFonts w:ascii="Times New Roman" w:hAnsi="Times New Roman" w:cs="Times New Roman"/>
          <w:i/>
          <w:iCs/>
          <w:color w:val="222222"/>
          <w:sz w:val="24"/>
          <w:szCs w:val="24"/>
          <w:shd w:val="clear" w:color="auto" w:fill="FFFFFF"/>
        </w:rPr>
        <w:t>Innov</w:t>
      </w:r>
      <w:proofErr w:type="spellEnd"/>
      <w:r w:rsidRPr="009D3C83">
        <w:rPr>
          <w:rFonts w:ascii="Times New Roman" w:hAnsi="Times New Roman" w:cs="Times New Roman"/>
          <w:i/>
          <w:iCs/>
          <w:color w:val="222222"/>
          <w:sz w:val="24"/>
          <w:szCs w:val="24"/>
          <w:shd w:val="clear" w:color="auto" w:fill="FFFFFF"/>
        </w:rPr>
        <w:t xml:space="preserve"> </w:t>
      </w:r>
      <w:proofErr w:type="spellStart"/>
      <w:r w:rsidRPr="009D3C83">
        <w:rPr>
          <w:rFonts w:ascii="Times New Roman" w:hAnsi="Times New Roman" w:cs="Times New Roman"/>
          <w:i/>
          <w:iCs/>
          <w:color w:val="222222"/>
          <w:sz w:val="24"/>
          <w:szCs w:val="24"/>
          <w:shd w:val="clear" w:color="auto" w:fill="FFFFFF"/>
        </w:rPr>
        <w:t>Soc</w:t>
      </w:r>
      <w:proofErr w:type="spellEnd"/>
      <w:r w:rsidRPr="009D3C83">
        <w:rPr>
          <w:rFonts w:ascii="Times New Roman" w:hAnsi="Times New Roman" w:cs="Times New Roman"/>
          <w:i/>
          <w:iCs/>
          <w:color w:val="222222"/>
          <w:sz w:val="24"/>
          <w:szCs w:val="24"/>
          <w:shd w:val="clear" w:color="auto" w:fill="FFFFFF"/>
        </w:rPr>
        <w:t xml:space="preserve"> </w:t>
      </w:r>
      <w:proofErr w:type="spellStart"/>
      <w:r w:rsidRPr="009D3C83">
        <w:rPr>
          <w:rFonts w:ascii="Times New Roman" w:hAnsi="Times New Roman" w:cs="Times New Roman"/>
          <w:i/>
          <w:iCs/>
          <w:color w:val="222222"/>
          <w:sz w:val="24"/>
          <w:szCs w:val="24"/>
          <w:shd w:val="clear" w:color="auto" w:fill="FFFFFF"/>
        </w:rPr>
        <w:t>Sci</w:t>
      </w:r>
      <w:proofErr w:type="spellEnd"/>
      <w:r w:rsidRPr="009D3C83">
        <w:rPr>
          <w:rFonts w:ascii="Times New Roman" w:hAnsi="Times New Roman" w:cs="Times New Roman"/>
          <w:i/>
          <w:iCs/>
          <w:color w:val="222222"/>
          <w:sz w:val="24"/>
          <w:szCs w:val="24"/>
          <w:shd w:val="clear" w:color="auto" w:fill="FFFFFF"/>
        </w:rPr>
        <w:t xml:space="preserve"> (IJRISS)</w:t>
      </w:r>
      <w:r w:rsidRPr="009D3C83">
        <w:rPr>
          <w:rFonts w:ascii="Times New Roman" w:hAnsi="Times New Roman" w:cs="Times New Roman"/>
          <w:color w:val="222222"/>
          <w:sz w:val="24"/>
          <w:szCs w:val="24"/>
          <w:shd w:val="clear" w:color="auto" w:fill="FFFFFF"/>
        </w:rPr>
        <w:t>.</w:t>
      </w:r>
      <w:r w:rsidRPr="009D3C83">
        <w:rPr>
          <w:rFonts w:ascii="Times New Roman" w:hAnsi="Times New Roman" w:cs="Times New Roman"/>
          <w:color w:val="1F4E79" w:themeColor="accent1" w:themeShade="80"/>
          <w:sz w:val="24"/>
          <w:szCs w:val="24"/>
        </w:rPr>
        <w:t xml:space="preserve"> </w:t>
      </w:r>
    </w:p>
    <w:p w:rsidR="00B40B4D" w:rsidRPr="00B40B4D" w:rsidRDefault="009D3C83" w:rsidP="001C4D0E">
      <w:pPr>
        <w:pStyle w:val="ListParagraph"/>
        <w:numPr>
          <w:ilvl w:val="0"/>
          <w:numId w:val="32"/>
        </w:numPr>
        <w:spacing w:line="360" w:lineRule="auto"/>
        <w:jc w:val="both"/>
        <w:rPr>
          <w:rFonts w:ascii="Times New Roman" w:hAnsi="Times New Roman" w:cs="Times New Roman"/>
          <w:color w:val="1F4E79" w:themeColor="accent1" w:themeShade="80"/>
          <w:sz w:val="24"/>
          <w:szCs w:val="24"/>
        </w:rPr>
      </w:pPr>
      <w:proofErr w:type="spellStart"/>
      <w:r w:rsidRPr="009D3C83">
        <w:rPr>
          <w:rFonts w:ascii="Times New Roman" w:hAnsi="Times New Roman" w:cs="Times New Roman"/>
          <w:color w:val="222222"/>
          <w:sz w:val="24"/>
          <w:szCs w:val="24"/>
          <w:shd w:val="clear" w:color="auto" w:fill="FFFFFF"/>
        </w:rPr>
        <w:t>Purwanto</w:t>
      </w:r>
      <w:proofErr w:type="spellEnd"/>
      <w:r w:rsidRPr="009D3C83">
        <w:rPr>
          <w:rFonts w:ascii="Times New Roman" w:hAnsi="Times New Roman" w:cs="Times New Roman"/>
          <w:color w:val="222222"/>
          <w:sz w:val="24"/>
          <w:szCs w:val="24"/>
          <w:shd w:val="clear" w:color="auto" w:fill="FFFFFF"/>
        </w:rPr>
        <w:t xml:space="preserve">, A., </w:t>
      </w:r>
      <w:proofErr w:type="spellStart"/>
      <w:r w:rsidRPr="009D3C83">
        <w:rPr>
          <w:rFonts w:ascii="Times New Roman" w:hAnsi="Times New Roman" w:cs="Times New Roman"/>
          <w:color w:val="222222"/>
          <w:sz w:val="24"/>
          <w:szCs w:val="24"/>
          <w:shd w:val="clear" w:color="auto" w:fill="FFFFFF"/>
        </w:rPr>
        <w:t>Fahlevi</w:t>
      </w:r>
      <w:proofErr w:type="spellEnd"/>
      <w:r w:rsidRPr="009D3C83">
        <w:rPr>
          <w:rFonts w:ascii="Times New Roman" w:hAnsi="Times New Roman" w:cs="Times New Roman"/>
          <w:color w:val="222222"/>
          <w:sz w:val="24"/>
          <w:szCs w:val="24"/>
          <w:shd w:val="clear" w:color="auto" w:fill="FFFFFF"/>
        </w:rPr>
        <w:t xml:space="preserve">, M., </w:t>
      </w:r>
      <w:proofErr w:type="spellStart"/>
      <w:r w:rsidRPr="009D3C83">
        <w:rPr>
          <w:rFonts w:ascii="Times New Roman" w:hAnsi="Times New Roman" w:cs="Times New Roman"/>
          <w:color w:val="222222"/>
          <w:sz w:val="24"/>
          <w:szCs w:val="24"/>
          <w:shd w:val="clear" w:color="auto" w:fill="FFFFFF"/>
        </w:rPr>
        <w:t>Zuniawan</w:t>
      </w:r>
      <w:proofErr w:type="spellEnd"/>
      <w:r w:rsidRPr="009D3C83">
        <w:rPr>
          <w:rFonts w:ascii="Times New Roman" w:hAnsi="Times New Roman" w:cs="Times New Roman"/>
          <w:color w:val="222222"/>
          <w:sz w:val="24"/>
          <w:szCs w:val="24"/>
          <w:shd w:val="clear" w:color="auto" w:fill="FFFFFF"/>
        </w:rPr>
        <w:t xml:space="preserve">, A., </w:t>
      </w:r>
      <w:proofErr w:type="spellStart"/>
      <w:r w:rsidRPr="009D3C83">
        <w:rPr>
          <w:rFonts w:ascii="Times New Roman" w:hAnsi="Times New Roman" w:cs="Times New Roman"/>
          <w:color w:val="222222"/>
          <w:sz w:val="24"/>
          <w:szCs w:val="24"/>
          <w:shd w:val="clear" w:color="auto" w:fill="FFFFFF"/>
        </w:rPr>
        <w:t>Kusuma</w:t>
      </w:r>
      <w:proofErr w:type="spellEnd"/>
      <w:r w:rsidRPr="009D3C83">
        <w:rPr>
          <w:rFonts w:ascii="Times New Roman" w:hAnsi="Times New Roman" w:cs="Times New Roman"/>
          <w:color w:val="222222"/>
          <w:sz w:val="24"/>
          <w:szCs w:val="24"/>
          <w:shd w:val="clear" w:color="auto" w:fill="FFFFFF"/>
        </w:rPr>
        <w:t xml:space="preserve">, R.P., </w:t>
      </w:r>
      <w:proofErr w:type="spellStart"/>
      <w:r w:rsidRPr="009D3C83">
        <w:rPr>
          <w:rFonts w:ascii="Times New Roman" w:hAnsi="Times New Roman" w:cs="Times New Roman"/>
          <w:color w:val="222222"/>
          <w:sz w:val="24"/>
          <w:szCs w:val="24"/>
          <w:shd w:val="clear" w:color="auto" w:fill="FFFFFF"/>
        </w:rPr>
        <w:t>Supriatna</w:t>
      </w:r>
      <w:proofErr w:type="spellEnd"/>
      <w:r w:rsidRPr="009D3C83">
        <w:rPr>
          <w:rFonts w:ascii="Times New Roman" w:hAnsi="Times New Roman" w:cs="Times New Roman"/>
          <w:color w:val="222222"/>
          <w:sz w:val="24"/>
          <w:szCs w:val="24"/>
          <w:shd w:val="clear" w:color="auto" w:fill="FFFFFF"/>
        </w:rPr>
        <w:t xml:space="preserve">, H. and </w:t>
      </w:r>
      <w:proofErr w:type="spellStart"/>
      <w:r w:rsidRPr="009D3C83">
        <w:rPr>
          <w:rFonts w:ascii="Times New Roman" w:hAnsi="Times New Roman" w:cs="Times New Roman"/>
          <w:color w:val="222222"/>
          <w:sz w:val="24"/>
          <w:szCs w:val="24"/>
          <w:shd w:val="clear" w:color="auto" w:fill="FFFFFF"/>
        </w:rPr>
        <w:t>Maryani</w:t>
      </w:r>
      <w:proofErr w:type="spellEnd"/>
      <w:r w:rsidRPr="009D3C83">
        <w:rPr>
          <w:rFonts w:ascii="Times New Roman" w:hAnsi="Times New Roman" w:cs="Times New Roman"/>
          <w:color w:val="222222"/>
          <w:sz w:val="24"/>
          <w:szCs w:val="24"/>
          <w:shd w:val="clear" w:color="auto" w:fill="FFFFFF"/>
        </w:rPr>
        <w:t>, E., 2020. The Covid-19 pandemic impact on industries performance: an explorative study of Indonesian companies. </w:t>
      </w:r>
      <w:r w:rsidRPr="009D3C83">
        <w:rPr>
          <w:rFonts w:ascii="Times New Roman" w:hAnsi="Times New Roman" w:cs="Times New Roman"/>
          <w:i/>
          <w:iCs/>
          <w:color w:val="222222"/>
          <w:sz w:val="24"/>
          <w:szCs w:val="24"/>
          <w:shd w:val="clear" w:color="auto" w:fill="FFFFFF"/>
        </w:rPr>
        <w:t>Journal of Critical Review</w:t>
      </w:r>
      <w:r w:rsidRPr="009D3C83">
        <w:rPr>
          <w:rFonts w:ascii="Times New Roman" w:hAnsi="Times New Roman" w:cs="Times New Roman"/>
          <w:color w:val="222222"/>
          <w:sz w:val="24"/>
          <w:szCs w:val="24"/>
          <w:shd w:val="clear" w:color="auto" w:fill="FFFFFF"/>
        </w:rPr>
        <w:t>, </w:t>
      </w:r>
      <w:r w:rsidRPr="009D3C83">
        <w:rPr>
          <w:rFonts w:ascii="Times New Roman" w:hAnsi="Times New Roman" w:cs="Times New Roman"/>
          <w:i/>
          <w:iCs/>
          <w:color w:val="222222"/>
          <w:sz w:val="24"/>
          <w:szCs w:val="24"/>
          <w:shd w:val="clear" w:color="auto" w:fill="FFFFFF"/>
        </w:rPr>
        <w:t>7</w:t>
      </w:r>
      <w:r w:rsidRPr="009D3C83">
        <w:rPr>
          <w:rFonts w:ascii="Times New Roman" w:hAnsi="Times New Roman" w:cs="Times New Roman"/>
          <w:color w:val="222222"/>
          <w:sz w:val="24"/>
          <w:szCs w:val="24"/>
          <w:shd w:val="clear" w:color="auto" w:fill="FFFFFF"/>
        </w:rPr>
        <w:t>, pp.1965-1972.</w:t>
      </w:r>
    </w:p>
    <w:p w:rsidR="00B40B4D" w:rsidRDefault="00B40B4D" w:rsidP="001C4D0E">
      <w:pPr>
        <w:pStyle w:val="ListParagraph"/>
        <w:numPr>
          <w:ilvl w:val="0"/>
          <w:numId w:val="32"/>
        </w:numPr>
        <w:spacing w:line="360" w:lineRule="auto"/>
        <w:jc w:val="both"/>
        <w:rPr>
          <w:rFonts w:ascii="Times New Roman" w:hAnsi="Times New Roman" w:cs="Times New Roman"/>
          <w:color w:val="1F4E79" w:themeColor="accent1" w:themeShade="80"/>
          <w:sz w:val="24"/>
          <w:szCs w:val="24"/>
        </w:rPr>
      </w:pPr>
      <w:r w:rsidRPr="00B40B4D">
        <w:rPr>
          <w:rFonts w:ascii="Times New Roman" w:hAnsi="Times New Roman" w:cs="Times New Roman"/>
          <w:color w:val="222222"/>
          <w:sz w:val="24"/>
          <w:szCs w:val="24"/>
          <w:shd w:val="clear" w:color="auto" w:fill="FFFFFF"/>
        </w:rPr>
        <w:t xml:space="preserve">Harris, J.L., </w:t>
      </w:r>
      <w:proofErr w:type="spellStart"/>
      <w:r w:rsidRPr="00B40B4D">
        <w:rPr>
          <w:rFonts w:ascii="Times New Roman" w:hAnsi="Times New Roman" w:cs="Times New Roman"/>
          <w:color w:val="222222"/>
          <w:sz w:val="24"/>
          <w:szCs w:val="24"/>
          <w:shd w:val="clear" w:color="auto" w:fill="FFFFFF"/>
        </w:rPr>
        <w:t>Sunley</w:t>
      </w:r>
      <w:proofErr w:type="spellEnd"/>
      <w:r w:rsidRPr="00B40B4D">
        <w:rPr>
          <w:rFonts w:ascii="Times New Roman" w:hAnsi="Times New Roman" w:cs="Times New Roman"/>
          <w:color w:val="222222"/>
          <w:sz w:val="24"/>
          <w:szCs w:val="24"/>
          <w:shd w:val="clear" w:color="auto" w:fill="FFFFFF"/>
        </w:rPr>
        <w:t xml:space="preserve">, P., </w:t>
      </w:r>
      <w:proofErr w:type="spellStart"/>
      <w:r w:rsidRPr="00B40B4D">
        <w:rPr>
          <w:rFonts w:ascii="Times New Roman" w:hAnsi="Times New Roman" w:cs="Times New Roman"/>
          <w:color w:val="222222"/>
          <w:sz w:val="24"/>
          <w:szCs w:val="24"/>
          <w:shd w:val="clear" w:color="auto" w:fill="FFFFFF"/>
        </w:rPr>
        <w:t>Evenhuis</w:t>
      </w:r>
      <w:proofErr w:type="spellEnd"/>
      <w:r w:rsidRPr="00B40B4D">
        <w:rPr>
          <w:rFonts w:ascii="Times New Roman" w:hAnsi="Times New Roman" w:cs="Times New Roman"/>
          <w:color w:val="222222"/>
          <w:sz w:val="24"/>
          <w:szCs w:val="24"/>
          <w:shd w:val="clear" w:color="auto" w:fill="FFFFFF"/>
        </w:rPr>
        <w:t>, E., Martin, R., Pike, A. and Harris, R., 2020. The Covid-19 crisis and manufacturing: How should national and local</w:t>
      </w:r>
      <w:r>
        <w:rPr>
          <w:rFonts w:ascii="Times New Roman" w:hAnsi="Times New Roman" w:cs="Times New Roman"/>
          <w:color w:val="222222"/>
          <w:sz w:val="24"/>
          <w:szCs w:val="24"/>
          <w:shd w:val="clear" w:color="auto" w:fill="FFFFFF"/>
        </w:rPr>
        <w:t xml:space="preserve"> industrial strategies respond?</w:t>
      </w:r>
      <w:r w:rsidRPr="00B40B4D">
        <w:rPr>
          <w:rFonts w:ascii="Times New Roman" w:hAnsi="Times New Roman" w:cs="Times New Roman"/>
          <w:color w:val="222222"/>
          <w:sz w:val="24"/>
          <w:szCs w:val="24"/>
          <w:shd w:val="clear" w:color="auto" w:fill="FFFFFF"/>
        </w:rPr>
        <w:t> </w:t>
      </w:r>
      <w:r w:rsidRPr="00B40B4D">
        <w:rPr>
          <w:rFonts w:ascii="Times New Roman" w:hAnsi="Times New Roman" w:cs="Times New Roman"/>
          <w:i/>
          <w:iCs/>
          <w:color w:val="222222"/>
          <w:sz w:val="24"/>
          <w:szCs w:val="24"/>
          <w:shd w:val="clear" w:color="auto" w:fill="FFFFFF"/>
        </w:rPr>
        <w:t>Local Economy</w:t>
      </w:r>
      <w:r w:rsidRPr="00B40B4D">
        <w:rPr>
          <w:rFonts w:ascii="Times New Roman" w:hAnsi="Times New Roman" w:cs="Times New Roman"/>
          <w:color w:val="222222"/>
          <w:sz w:val="24"/>
          <w:szCs w:val="24"/>
          <w:shd w:val="clear" w:color="auto" w:fill="FFFFFF"/>
        </w:rPr>
        <w:t>, </w:t>
      </w:r>
      <w:r w:rsidRPr="00B40B4D">
        <w:rPr>
          <w:rFonts w:ascii="Times New Roman" w:hAnsi="Times New Roman" w:cs="Times New Roman"/>
          <w:i/>
          <w:iCs/>
          <w:color w:val="222222"/>
          <w:sz w:val="24"/>
          <w:szCs w:val="24"/>
          <w:shd w:val="clear" w:color="auto" w:fill="FFFFFF"/>
        </w:rPr>
        <w:t>35</w:t>
      </w:r>
      <w:r w:rsidRPr="00B40B4D">
        <w:rPr>
          <w:rFonts w:ascii="Times New Roman" w:hAnsi="Times New Roman" w:cs="Times New Roman"/>
          <w:color w:val="222222"/>
          <w:sz w:val="24"/>
          <w:szCs w:val="24"/>
          <w:shd w:val="clear" w:color="auto" w:fill="FFFFFF"/>
        </w:rPr>
        <w:t>(4), pp.403-415.</w:t>
      </w:r>
    </w:p>
    <w:p w:rsidR="00E0504C" w:rsidRPr="00E0504C" w:rsidRDefault="00E0504C" w:rsidP="001C4D0E">
      <w:pPr>
        <w:pStyle w:val="ListParagraph"/>
        <w:numPr>
          <w:ilvl w:val="0"/>
          <w:numId w:val="32"/>
        </w:numPr>
        <w:spacing w:line="360" w:lineRule="auto"/>
        <w:jc w:val="both"/>
        <w:rPr>
          <w:rFonts w:ascii="Times New Roman" w:hAnsi="Times New Roman" w:cs="Times New Roman"/>
          <w:color w:val="1F4E79" w:themeColor="accent1" w:themeShade="80"/>
          <w:sz w:val="24"/>
          <w:szCs w:val="24"/>
        </w:rPr>
      </w:pPr>
      <w:proofErr w:type="spellStart"/>
      <w:r w:rsidRPr="00E0504C">
        <w:rPr>
          <w:rFonts w:ascii="Times New Roman" w:hAnsi="Times New Roman" w:cs="Times New Roman"/>
          <w:color w:val="222222"/>
          <w:sz w:val="24"/>
          <w:szCs w:val="24"/>
          <w:shd w:val="clear" w:color="auto" w:fill="FFFFFF"/>
        </w:rPr>
        <w:t>Sahoo</w:t>
      </w:r>
      <w:proofErr w:type="spellEnd"/>
      <w:r w:rsidRPr="00E0504C">
        <w:rPr>
          <w:rFonts w:ascii="Times New Roman" w:hAnsi="Times New Roman" w:cs="Times New Roman"/>
          <w:color w:val="222222"/>
          <w:sz w:val="24"/>
          <w:szCs w:val="24"/>
          <w:shd w:val="clear" w:color="auto" w:fill="FFFFFF"/>
        </w:rPr>
        <w:t xml:space="preserve">, P. and </w:t>
      </w:r>
      <w:proofErr w:type="spellStart"/>
      <w:r w:rsidRPr="00E0504C">
        <w:rPr>
          <w:rFonts w:ascii="Times New Roman" w:hAnsi="Times New Roman" w:cs="Times New Roman"/>
          <w:color w:val="222222"/>
          <w:sz w:val="24"/>
          <w:szCs w:val="24"/>
          <w:shd w:val="clear" w:color="auto" w:fill="FFFFFF"/>
        </w:rPr>
        <w:t>Ashwani</w:t>
      </w:r>
      <w:proofErr w:type="spellEnd"/>
      <w:r w:rsidRPr="00E0504C">
        <w:rPr>
          <w:rFonts w:ascii="Times New Roman" w:hAnsi="Times New Roman" w:cs="Times New Roman"/>
          <w:color w:val="222222"/>
          <w:sz w:val="24"/>
          <w:szCs w:val="24"/>
          <w:shd w:val="clear" w:color="auto" w:fill="FFFFFF"/>
        </w:rPr>
        <w:t>, 2020. COVID-19 and Indian economy: Impact on growth, manufacturing, trade and MSME sector. </w:t>
      </w:r>
      <w:r w:rsidRPr="00E0504C">
        <w:rPr>
          <w:rFonts w:ascii="Times New Roman" w:hAnsi="Times New Roman" w:cs="Times New Roman"/>
          <w:i/>
          <w:iCs/>
          <w:color w:val="222222"/>
          <w:sz w:val="24"/>
          <w:szCs w:val="24"/>
          <w:shd w:val="clear" w:color="auto" w:fill="FFFFFF"/>
        </w:rPr>
        <w:t>Global Business Review</w:t>
      </w:r>
      <w:r w:rsidRPr="00E0504C">
        <w:rPr>
          <w:rFonts w:ascii="Times New Roman" w:hAnsi="Times New Roman" w:cs="Times New Roman"/>
          <w:color w:val="222222"/>
          <w:sz w:val="24"/>
          <w:szCs w:val="24"/>
          <w:shd w:val="clear" w:color="auto" w:fill="FFFFFF"/>
        </w:rPr>
        <w:t>, </w:t>
      </w:r>
      <w:r w:rsidRPr="00E0504C">
        <w:rPr>
          <w:rFonts w:ascii="Times New Roman" w:hAnsi="Times New Roman" w:cs="Times New Roman"/>
          <w:i/>
          <w:iCs/>
          <w:color w:val="222222"/>
          <w:sz w:val="24"/>
          <w:szCs w:val="24"/>
          <w:shd w:val="clear" w:color="auto" w:fill="FFFFFF"/>
        </w:rPr>
        <w:t>21</w:t>
      </w:r>
      <w:r w:rsidRPr="00E0504C">
        <w:rPr>
          <w:rFonts w:ascii="Times New Roman" w:hAnsi="Times New Roman" w:cs="Times New Roman"/>
          <w:color w:val="222222"/>
          <w:sz w:val="24"/>
          <w:szCs w:val="24"/>
          <w:shd w:val="clear" w:color="auto" w:fill="FFFFFF"/>
        </w:rPr>
        <w:t>(5), pp.1159-1183.</w:t>
      </w:r>
    </w:p>
    <w:p w:rsidR="00747BCB" w:rsidRPr="00747BCB" w:rsidRDefault="00747BCB" w:rsidP="001C4D0E">
      <w:pPr>
        <w:pStyle w:val="ListParagraph"/>
        <w:numPr>
          <w:ilvl w:val="0"/>
          <w:numId w:val="32"/>
        </w:numPr>
        <w:spacing w:line="360" w:lineRule="auto"/>
        <w:jc w:val="both"/>
        <w:rPr>
          <w:rFonts w:ascii="Times New Roman" w:hAnsi="Times New Roman" w:cs="Times New Roman"/>
          <w:color w:val="1F4E79" w:themeColor="accent1" w:themeShade="80"/>
          <w:sz w:val="24"/>
          <w:szCs w:val="24"/>
        </w:rPr>
      </w:pPr>
      <w:proofErr w:type="spellStart"/>
      <w:r w:rsidRPr="009939D9">
        <w:rPr>
          <w:rFonts w:ascii="Times New Roman" w:hAnsi="Times New Roman" w:cs="Times New Roman"/>
          <w:color w:val="222222"/>
          <w:sz w:val="24"/>
          <w:szCs w:val="24"/>
          <w:shd w:val="clear" w:color="auto" w:fill="FFFFFF"/>
        </w:rPr>
        <w:t>Kuske</w:t>
      </w:r>
      <w:proofErr w:type="spellEnd"/>
      <w:r w:rsidRPr="009939D9">
        <w:rPr>
          <w:rFonts w:ascii="Times New Roman" w:hAnsi="Times New Roman" w:cs="Times New Roman"/>
          <w:color w:val="222222"/>
          <w:sz w:val="24"/>
          <w:szCs w:val="24"/>
          <w:shd w:val="clear" w:color="auto" w:fill="FFFFFF"/>
        </w:rPr>
        <w:t>, K.J. and Zander, L.A., 2005. History of business performance measurement.</w:t>
      </w:r>
    </w:p>
    <w:p w:rsidR="00F242FE" w:rsidRPr="00F242FE" w:rsidRDefault="00F242FE" w:rsidP="001C4D0E">
      <w:pPr>
        <w:pStyle w:val="ListParagraph"/>
        <w:numPr>
          <w:ilvl w:val="0"/>
          <w:numId w:val="32"/>
        </w:numPr>
        <w:spacing w:line="360" w:lineRule="auto"/>
        <w:jc w:val="both"/>
        <w:rPr>
          <w:rFonts w:ascii="Times New Roman" w:hAnsi="Times New Roman" w:cs="Times New Roman"/>
          <w:color w:val="1F4E79" w:themeColor="accent1" w:themeShade="80"/>
          <w:sz w:val="24"/>
          <w:szCs w:val="24"/>
        </w:rPr>
      </w:pPr>
      <w:r w:rsidRPr="00F242FE">
        <w:rPr>
          <w:rFonts w:ascii="Times New Roman" w:hAnsi="Times New Roman" w:cs="Times New Roman"/>
          <w:sz w:val="24"/>
          <w:szCs w:val="24"/>
        </w:rPr>
        <w:t xml:space="preserve">Financial Performance Indicators  retrieved from </w:t>
      </w:r>
      <w:r>
        <w:rPr>
          <w:rFonts w:ascii="Times New Roman" w:hAnsi="Times New Roman" w:cs="Times New Roman"/>
          <w:sz w:val="24"/>
          <w:szCs w:val="24"/>
        </w:rPr>
        <w:t>Harvard Business School Online</w:t>
      </w:r>
    </w:p>
    <w:p w:rsidR="00243A1B" w:rsidRDefault="001E75B9" w:rsidP="001C4D0E">
      <w:pPr>
        <w:pStyle w:val="ListParagraph"/>
        <w:spacing w:line="360" w:lineRule="auto"/>
        <w:jc w:val="both"/>
        <w:rPr>
          <w:rFonts w:ascii="Times New Roman" w:hAnsi="Times New Roman" w:cs="Times New Roman"/>
          <w:color w:val="1F4E79" w:themeColor="accent1" w:themeShade="80"/>
          <w:sz w:val="24"/>
          <w:szCs w:val="24"/>
          <w:u w:val="single"/>
        </w:rPr>
      </w:pPr>
      <w:hyperlink r:id="rId24" w:history="1">
        <w:r w:rsidR="00F242FE" w:rsidRPr="00FB382C">
          <w:rPr>
            <w:rStyle w:val="Hyperlink"/>
            <w:rFonts w:ascii="Times New Roman" w:hAnsi="Times New Roman" w:cs="Times New Roman"/>
            <w:sz w:val="24"/>
            <w:szCs w:val="24"/>
          </w:rPr>
          <w:t>https://online.hbs.edu/blog/post/financial-performance-measures</w:t>
        </w:r>
      </w:hyperlink>
    </w:p>
    <w:p w:rsidR="00F242FE" w:rsidRDefault="00F242FE" w:rsidP="001C4D0E">
      <w:pPr>
        <w:pStyle w:val="ListParagraph"/>
        <w:numPr>
          <w:ilvl w:val="0"/>
          <w:numId w:val="32"/>
        </w:numPr>
        <w:spacing w:line="360" w:lineRule="auto"/>
        <w:jc w:val="both"/>
        <w:rPr>
          <w:rFonts w:ascii="Times New Roman" w:hAnsi="Times New Roman" w:cs="Times New Roman"/>
          <w:color w:val="1F4E79" w:themeColor="accent1" w:themeShade="80"/>
          <w:sz w:val="24"/>
          <w:szCs w:val="24"/>
          <w:u w:val="single"/>
        </w:rPr>
      </w:pPr>
      <w:r w:rsidRPr="00F242FE">
        <w:rPr>
          <w:rFonts w:ascii="Times New Roman" w:hAnsi="Times New Roman" w:cs="Times New Roman"/>
          <w:sz w:val="24"/>
          <w:szCs w:val="24"/>
        </w:rPr>
        <w:t xml:space="preserve">Non-financial Performance Indicators Retrieved from Dividends Diversify </w:t>
      </w:r>
      <w:hyperlink r:id="rId25" w:history="1">
        <w:r w:rsidRPr="00FB382C">
          <w:rPr>
            <w:rStyle w:val="Hyperlink"/>
            <w:rFonts w:ascii="Times New Roman" w:hAnsi="Times New Roman" w:cs="Times New Roman"/>
            <w:sz w:val="24"/>
            <w:szCs w:val="24"/>
          </w:rPr>
          <w:t>https://dividendsdiversify.com/non-financial-performance-measures/</w:t>
        </w:r>
      </w:hyperlink>
    </w:p>
    <w:p w:rsidR="008D5983" w:rsidRPr="008D5983" w:rsidRDefault="00F242FE" w:rsidP="001C4D0E">
      <w:pPr>
        <w:pStyle w:val="ListParagraph"/>
        <w:numPr>
          <w:ilvl w:val="0"/>
          <w:numId w:val="32"/>
        </w:numPr>
        <w:spacing w:line="360" w:lineRule="auto"/>
        <w:jc w:val="both"/>
        <w:rPr>
          <w:rFonts w:ascii="Times New Roman" w:hAnsi="Times New Roman" w:cs="Times New Roman"/>
          <w:color w:val="1F4E79" w:themeColor="accent1" w:themeShade="80"/>
          <w:sz w:val="24"/>
          <w:szCs w:val="24"/>
          <w:u w:val="single"/>
        </w:rPr>
      </w:pPr>
      <w:r>
        <w:rPr>
          <w:rFonts w:ascii="Times New Roman" w:hAnsi="Times New Roman" w:cs="Times New Roman"/>
          <w:sz w:val="24"/>
          <w:szCs w:val="24"/>
        </w:rPr>
        <w:t>Non-financial Performance Measures retrieved from Clear Point Strategy</w:t>
      </w:r>
    </w:p>
    <w:p w:rsidR="00F242FE" w:rsidRDefault="001E75B9" w:rsidP="001C4D0E">
      <w:pPr>
        <w:pStyle w:val="ListParagraph"/>
        <w:spacing w:line="360" w:lineRule="auto"/>
        <w:jc w:val="both"/>
        <w:rPr>
          <w:rFonts w:ascii="Times New Roman" w:hAnsi="Times New Roman" w:cs="Times New Roman"/>
          <w:color w:val="1F4E79" w:themeColor="accent1" w:themeShade="80"/>
          <w:sz w:val="24"/>
          <w:szCs w:val="24"/>
          <w:u w:val="single"/>
        </w:rPr>
      </w:pPr>
      <w:hyperlink r:id="rId26" w:history="1">
        <w:r w:rsidR="00747BCB" w:rsidRPr="00AD49BA">
          <w:rPr>
            <w:rStyle w:val="Hyperlink"/>
            <w:rFonts w:ascii="Times New Roman" w:hAnsi="Times New Roman" w:cs="Times New Roman"/>
            <w:sz w:val="24"/>
            <w:szCs w:val="24"/>
          </w:rPr>
          <w:t>https://www.clearpointstrategy.com/nonfinancial-performance-measures/</w:t>
        </w:r>
      </w:hyperlink>
    </w:p>
    <w:p w:rsidR="00747BCB" w:rsidRDefault="00747BCB" w:rsidP="00747BCB">
      <w:pPr>
        <w:pStyle w:val="ListParagraph"/>
        <w:numPr>
          <w:ilvl w:val="0"/>
          <w:numId w:val="31"/>
        </w:numPr>
        <w:spacing w:line="360" w:lineRule="auto"/>
        <w:rPr>
          <w:rFonts w:ascii="Times New Roman" w:hAnsi="Times New Roman" w:cs="Times New Roman"/>
          <w:color w:val="1F4E79" w:themeColor="accent1" w:themeShade="80"/>
          <w:sz w:val="24"/>
          <w:szCs w:val="24"/>
          <w:u w:val="single"/>
        </w:rPr>
      </w:pPr>
      <w:r w:rsidRPr="00747BCB">
        <w:rPr>
          <w:rFonts w:ascii="Times New Roman" w:hAnsi="Times New Roman" w:cs="Times New Roman"/>
          <w:sz w:val="24"/>
          <w:szCs w:val="24"/>
        </w:rPr>
        <w:lastRenderedPageBreak/>
        <w:t xml:space="preserve">Profitability ratios definition retrieved from </w:t>
      </w:r>
      <w:proofErr w:type="spellStart"/>
      <w:r w:rsidRPr="00747BCB">
        <w:rPr>
          <w:rFonts w:ascii="Times New Roman" w:hAnsi="Times New Roman" w:cs="Times New Roman"/>
          <w:sz w:val="24"/>
          <w:szCs w:val="24"/>
        </w:rPr>
        <w:t>Investopedia</w:t>
      </w:r>
      <w:proofErr w:type="spellEnd"/>
      <w:r w:rsidRPr="00747BCB">
        <w:rPr>
          <w:rFonts w:ascii="Times New Roman" w:hAnsi="Times New Roman" w:cs="Times New Roman"/>
          <w:sz w:val="24"/>
          <w:szCs w:val="24"/>
        </w:rPr>
        <w:t xml:space="preserve"> </w:t>
      </w:r>
      <w:hyperlink r:id="rId27" w:history="1">
        <w:r w:rsidRPr="00AD49BA">
          <w:rPr>
            <w:rStyle w:val="Hyperlink"/>
            <w:rFonts w:ascii="Times New Roman" w:hAnsi="Times New Roman" w:cs="Times New Roman"/>
            <w:sz w:val="24"/>
            <w:szCs w:val="24"/>
          </w:rPr>
          <w:t>https://www.investopedia.com/terms/p/profitabilityratios.asp</w:t>
        </w:r>
      </w:hyperlink>
    </w:p>
    <w:p w:rsidR="00747BCB" w:rsidRDefault="00747BCB" w:rsidP="00747BCB">
      <w:pPr>
        <w:pStyle w:val="ListParagraph"/>
        <w:numPr>
          <w:ilvl w:val="0"/>
          <w:numId w:val="31"/>
        </w:numPr>
        <w:spacing w:line="360" w:lineRule="auto"/>
        <w:rPr>
          <w:rFonts w:ascii="Times New Roman" w:hAnsi="Times New Roman" w:cs="Times New Roman"/>
          <w:color w:val="1F4E79" w:themeColor="accent1" w:themeShade="80"/>
          <w:sz w:val="24"/>
          <w:szCs w:val="24"/>
          <w:u w:val="single"/>
        </w:rPr>
      </w:pPr>
      <w:r w:rsidRPr="00747BCB">
        <w:rPr>
          <w:rFonts w:ascii="Times New Roman" w:hAnsi="Times New Roman" w:cs="Times New Roman"/>
          <w:sz w:val="24"/>
          <w:szCs w:val="24"/>
        </w:rPr>
        <w:t xml:space="preserve">Liquidity ratios definition retrieved from </w:t>
      </w:r>
      <w:proofErr w:type="spellStart"/>
      <w:r w:rsidRPr="00747BCB">
        <w:rPr>
          <w:rFonts w:ascii="Times New Roman" w:hAnsi="Times New Roman" w:cs="Times New Roman"/>
          <w:sz w:val="24"/>
          <w:szCs w:val="24"/>
        </w:rPr>
        <w:t>Investopedia</w:t>
      </w:r>
      <w:proofErr w:type="spellEnd"/>
      <w:r w:rsidRPr="00747BCB">
        <w:rPr>
          <w:rFonts w:ascii="Times New Roman" w:hAnsi="Times New Roman" w:cs="Times New Roman"/>
          <w:sz w:val="24"/>
          <w:szCs w:val="24"/>
          <w:u w:val="single"/>
        </w:rPr>
        <w:t xml:space="preserve"> </w:t>
      </w:r>
      <w:hyperlink r:id="rId28" w:history="1">
        <w:r w:rsidRPr="00AD49BA">
          <w:rPr>
            <w:rStyle w:val="Hyperlink"/>
            <w:rFonts w:ascii="Times New Roman" w:hAnsi="Times New Roman" w:cs="Times New Roman"/>
            <w:sz w:val="24"/>
            <w:szCs w:val="24"/>
          </w:rPr>
          <w:t>https://www.investopedia.com/terms/l/liquidityratios.asp</w:t>
        </w:r>
      </w:hyperlink>
    </w:p>
    <w:p w:rsidR="00747BCB" w:rsidRPr="00747BCB" w:rsidRDefault="00747BCB" w:rsidP="00747BCB">
      <w:pPr>
        <w:pStyle w:val="ListParagraph"/>
        <w:numPr>
          <w:ilvl w:val="0"/>
          <w:numId w:val="31"/>
        </w:numPr>
        <w:spacing w:line="360" w:lineRule="auto"/>
        <w:rPr>
          <w:rFonts w:ascii="Times New Roman" w:hAnsi="Times New Roman" w:cs="Times New Roman"/>
          <w:color w:val="1F4E79" w:themeColor="accent1" w:themeShade="80"/>
          <w:sz w:val="24"/>
          <w:szCs w:val="24"/>
          <w:u w:val="single"/>
        </w:rPr>
      </w:pPr>
      <w:r w:rsidRPr="00747BCB">
        <w:rPr>
          <w:rFonts w:ascii="Times New Roman" w:hAnsi="Times New Roman" w:cs="Times New Roman"/>
          <w:sz w:val="24"/>
          <w:szCs w:val="24"/>
        </w:rPr>
        <w:t xml:space="preserve">Efficiency ratio definition retrieved from </w:t>
      </w:r>
      <w:proofErr w:type="spellStart"/>
      <w:r w:rsidRPr="00747BCB">
        <w:rPr>
          <w:rFonts w:ascii="Times New Roman" w:hAnsi="Times New Roman" w:cs="Times New Roman"/>
          <w:sz w:val="24"/>
          <w:szCs w:val="24"/>
        </w:rPr>
        <w:t>Investopedia</w:t>
      </w:r>
      <w:proofErr w:type="spellEnd"/>
      <w:r w:rsidRPr="00747BCB">
        <w:rPr>
          <w:rFonts w:ascii="Times New Roman" w:hAnsi="Times New Roman" w:cs="Times New Roman"/>
          <w:sz w:val="24"/>
          <w:szCs w:val="24"/>
        </w:rPr>
        <w:t xml:space="preserve"> </w:t>
      </w:r>
      <w:r w:rsidRPr="00747BCB">
        <w:rPr>
          <w:rFonts w:ascii="Times New Roman" w:hAnsi="Times New Roman" w:cs="Times New Roman"/>
          <w:color w:val="1F4E79" w:themeColor="accent1" w:themeShade="80"/>
          <w:sz w:val="24"/>
          <w:szCs w:val="24"/>
          <w:u w:val="single"/>
        </w:rPr>
        <w:t>https://www.investopedia.com/terms/e/efficiencyratio.asp</w:t>
      </w:r>
    </w:p>
    <w:p w:rsidR="00F242FE" w:rsidRPr="00747BCB" w:rsidRDefault="00F242FE" w:rsidP="00F242FE">
      <w:pPr>
        <w:pStyle w:val="ListParagraph"/>
        <w:spacing w:line="360" w:lineRule="auto"/>
        <w:rPr>
          <w:rFonts w:ascii="Times New Roman" w:hAnsi="Times New Roman" w:cs="Times New Roman"/>
          <w:color w:val="1F4E79" w:themeColor="accent1" w:themeShade="80"/>
          <w:sz w:val="24"/>
          <w:szCs w:val="24"/>
          <w:u w:val="single"/>
        </w:rPr>
      </w:pPr>
    </w:p>
    <w:p w:rsidR="00464D06" w:rsidRPr="009939D9" w:rsidRDefault="00464D06" w:rsidP="009D3C83">
      <w:pPr>
        <w:pStyle w:val="ListParagraph"/>
        <w:numPr>
          <w:ilvl w:val="0"/>
          <w:numId w:val="32"/>
        </w:numPr>
        <w:spacing w:line="360" w:lineRule="auto"/>
        <w:rPr>
          <w:rFonts w:ascii="Times New Roman" w:hAnsi="Times New Roman" w:cs="Times New Roman"/>
          <w:color w:val="1F4E79" w:themeColor="accent1" w:themeShade="80"/>
          <w:sz w:val="24"/>
          <w:szCs w:val="24"/>
        </w:rPr>
      </w:pPr>
      <w:r w:rsidRPr="009939D9">
        <w:rPr>
          <w:rFonts w:ascii="Times New Roman" w:hAnsi="Times New Roman" w:cs="Times New Roman"/>
          <w:color w:val="1F4E79" w:themeColor="accent1" w:themeShade="80"/>
          <w:sz w:val="24"/>
          <w:szCs w:val="24"/>
        </w:rPr>
        <w:br w:type="page"/>
      </w:r>
    </w:p>
    <w:p w:rsidR="00464D06" w:rsidRPr="00133E6D" w:rsidRDefault="00464D06" w:rsidP="00F50FA8">
      <w:pPr>
        <w:tabs>
          <w:tab w:val="left" w:pos="2344"/>
        </w:tabs>
        <w:spacing w:line="360" w:lineRule="auto"/>
        <w:rPr>
          <w:rFonts w:ascii="Times New Roman" w:hAnsi="Times New Roman" w:cs="Times New Roman"/>
          <w:b/>
          <w:bCs/>
          <w:sz w:val="24"/>
          <w:szCs w:val="24"/>
          <w:u w:val="single"/>
        </w:rPr>
      </w:pPr>
    </w:p>
    <w:sectPr w:rsidR="00464D06" w:rsidRPr="00133E6D" w:rsidSect="00EC7ADA">
      <w:pgSz w:w="11906" w:h="16838"/>
      <w:pgMar w:top="1440" w:right="1440" w:bottom="1440" w:left="1440"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1A7" w:rsidRDefault="006E71A7" w:rsidP="00F410EE">
      <w:pPr>
        <w:spacing w:after="0" w:line="240" w:lineRule="auto"/>
      </w:pPr>
      <w:r>
        <w:separator/>
      </w:r>
    </w:p>
  </w:endnote>
  <w:endnote w:type="continuationSeparator" w:id="0">
    <w:p w:rsidR="006E71A7" w:rsidRDefault="006E71A7" w:rsidP="00F41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947736"/>
      <w:docPartObj>
        <w:docPartGallery w:val="Page Numbers (Bottom of Page)"/>
        <w:docPartUnique/>
      </w:docPartObj>
    </w:sdtPr>
    <w:sdtContent>
      <w:p w:rsidR="001E75B9" w:rsidRDefault="001E75B9">
        <w:pPr>
          <w:pStyle w:val="Footer"/>
          <w:jc w:val="center"/>
        </w:pPr>
        <w:r>
          <w:fldChar w:fldCharType="begin"/>
        </w:r>
        <w:r>
          <w:instrText xml:space="preserve"> PAGE   \* MERGEFORMAT </w:instrText>
        </w:r>
        <w:r>
          <w:fldChar w:fldCharType="separate"/>
        </w:r>
        <w:r w:rsidR="007D5024">
          <w:rPr>
            <w:noProof/>
          </w:rPr>
          <w:t>18</w:t>
        </w:r>
        <w:r>
          <w:rPr>
            <w:noProof/>
          </w:rPr>
          <w:fldChar w:fldCharType="end"/>
        </w:r>
      </w:p>
    </w:sdtContent>
  </w:sdt>
  <w:p w:rsidR="001E75B9" w:rsidRDefault="001E75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1A7" w:rsidRDefault="006E71A7" w:rsidP="00F410EE">
      <w:pPr>
        <w:spacing w:after="0" w:line="240" w:lineRule="auto"/>
      </w:pPr>
      <w:r>
        <w:separator/>
      </w:r>
    </w:p>
  </w:footnote>
  <w:footnote w:type="continuationSeparator" w:id="0">
    <w:p w:rsidR="006E71A7" w:rsidRDefault="006E71A7" w:rsidP="00F410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3421D"/>
    <w:multiLevelType w:val="hybridMultilevel"/>
    <w:tmpl w:val="A442204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0D43D6"/>
    <w:multiLevelType w:val="hybridMultilevel"/>
    <w:tmpl w:val="CCDA7E28"/>
    <w:lvl w:ilvl="0" w:tplc="4C50224C">
      <w:start w:val="1"/>
      <w:numFmt w:val="bullet"/>
      <w:lvlText w:val=""/>
      <w:lvlJc w:val="left"/>
      <w:pPr>
        <w:ind w:left="720" w:hanging="360"/>
      </w:pPr>
      <w:rPr>
        <w:rFonts w:ascii="Symbol" w:hAnsi="Symbol" w:hint="default"/>
        <w:color w:val="1F4E79"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22704"/>
    <w:multiLevelType w:val="multilevel"/>
    <w:tmpl w:val="09F8C4F6"/>
    <w:lvl w:ilvl="0">
      <w:start w:val="1"/>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nsid w:val="08375314"/>
    <w:multiLevelType w:val="hybridMultilevel"/>
    <w:tmpl w:val="B1EC5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1529B"/>
    <w:multiLevelType w:val="hybridMultilevel"/>
    <w:tmpl w:val="1B2A98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0679B8"/>
    <w:multiLevelType w:val="hybridMultilevel"/>
    <w:tmpl w:val="CB9A6BB6"/>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121E3BF3"/>
    <w:multiLevelType w:val="hybridMultilevel"/>
    <w:tmpl w:val="1D34B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A04992"/>
    <w:multiLevelType w:val="hybridMultilevel"/>
    <w:tmpl w:val="F1B081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9AD4A33"/>
    <w:multiLevelType w:val="hybridMultilevel"/>
    <w:tmpl w:val="454A8C4C"/>
    <w:lvl w:ilvl="0" w:tplc="C996F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CEB2AC1"/>
    <w:multiLevelType w:val="hybridMultilevel"/>
    <w:tmpl w:val="B0B0E4B4"/>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1D847694"/>
    <w:multiLevelType w:val="hybridMultilevel"/>
    <w:tmpl w:val="9C92283C"/>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1DF45C2D"/>
    <w:multiLevelType w:val="hybridMultilevel"/>
    <w:tmpl w:val="0B02A7A6"/>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nsid w:val="22B52CFA"/>
    <w:multiLevelType w:val="hybridMultilevel"/>
    <w:tmpl w:val="786E9C0C"/>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24976973"/>
    <w:multiLevelType w:val="multilevel"/>
    <w:tmpl w:val="682856A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5196F8E"/>
    <w:multiLevelType w:val="hybridMultilevel"/>
    <w:tmpl w:val="E06C28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C72CBA"/>
    <w:multiLevelType w:val="hybridMultilevel"/>
    <w:tmpl w:val="64AEEF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0F2AFA"/>
    <w:multiLevelType w:val="hybridMultilevel"/>
    <w:tmpl w:val="E716D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805CC5"/>
    <w:multiLevelType w:val="hybridMultilevel"/>
    <w:tmpl w:val="7D245E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FB5619"/>
    <w:multiLevelType w:val="hybridMultilevel"/>
    <w:tmpl w:val="90663C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2D545F"/>
    <w:multiLevelType w:val="hybridMultilevel"/>
    <w:tmpl w:val="23887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CC1D70"/>
    <w:multiLevelType w:val="hybridMultilevel"/>
    <w:tmpl w:val="2E70DA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002F97"/>
    <w:multiLevelType w:val="hybridMultilevel"/>
    <w:tmpl w:val="BD38B2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213937"/>
    <w:multiLevelType w:val="hybridMultilevel"/>
    <w:tmpl w:val="F6D61C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5E27EF"/>
    <w:multiLevelType w:val="hybridMultilevel"/>
    <w:tmpl w:val="5E8208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6342CA"/>
    <w:multiLevelType w:val="hybridMultilevel"/>
    <w:tmpl w:val="06321A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7224262"/>
    <w:multiLevelType w:val="hybridMultilevel"/>
    <w:tmpl w:val="E176E8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2B583C"/>
    <w:multiLevelType w:val="multilevel"/>
    <w:tmpl w:val="7186A20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D174D77"/>
    <w:multiLevelType w:val="hybridMultilevel"/>
    <w:tmpl w:val="09E4B4B8"/>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nsid w:val="3F8C1326"/>
    <w:multiLevelType w:val="hybridMultilevel"/>
    <w:tmpl w:val="F6104510"/>
    <w:lvl w:ilvl="0" w:tplc="E5F6D2D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9F4BD2"/>
    <w:multiLevelType w:val="hybridMultilevel"/>
    <w:tmpl w:val="19985E6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5907A1C"/>
    <w:multiLevelType w:val="hybridMultilevel"/>
    <w:tmpl w:val="AEAC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2D60E6"/>
    <w:multiLevelType w:val="hybridMultilevel"/>
    <w:tmpl w:val="056A010E"/>
    <w:lvl w:ilvl="0" w:tplc="0409000B">
      <w:start w:val="1"/>
      <w:numFmt w:val="bullet"/>
      <w:lvlText w:val=""/>
      <w:lvlJc w:val="left"/>
      <w:pPr>
        <w:ind w:left="12625" w:hanging="360"/>
      </w:pPr>
      <w:rPr>
        <w:rFonts w:ascii="Wingdings" w:hAnsi="Wingdings" w:hint="default"/>
      </w:rPr>
    </w:lvl>
    <w:lvl w:ilvl="1" w:tplc="04090003" w:tentative="1">
      <w:start w:val="1"/>
      <w:numFmt w:val="bullet"/>
      <w:lvlText w:val="o"/>
      <w:lvlJc w:val="left"/>
      <w:pPr>
        <w:ind w:left="13345" w:hanging="360"/>
      </w:pPr>
      <w:rPr>
        <w:rFonts w:ascii="Courier New" w:hAnsi="Courier New" w:cs="Courier New" w:hint="default"/>
      </w:rPr>
    </w:lvl>
    <w:lvl w:ilvl="2" w:tplc="04090005" w:tentative="1">
      <w:start w:val="1"/>
      <w:numFmt w:val="bullet"/>
      <w:lvlText w:val=""/>
      <w:lvlJc w:val="left"/>
      <w:pPr>
        <w:ind w:left="14065" w:hanging="360"/>
      </w:pPr>
      <w:rPr>
        <w:rFonts w:ascii="Wingdings" w:hAnsi="Wingdings" w:hint="default"/>
      </w:rPr>
    </w:lvl>
    <w:lvl w:ilvl="3" w:tplc="04090001" w:tentative="1">
      <w:start w:val="1"/>
      <w:numFmt w:val="bullet"/>
      <w:lvlText w:val=""/>
      <w:lvlJc w:val="left"/>
      <w:pPr>
        <w:ind w:left="14785" w:hanging="360"/>
      </w:pPr>
      <w:rPr>
        <w:rFonts w:ascii="Symbol" w:hAnsi="Symbol" w:hint="default"/>
      </w:rPr>
    </w:lvl>
    <w:lvl w:ilvl="4" w:tplc="04090003" w:tentative="1">
      <w:start w:val="1"/>
      <w:numFmt w:val="bullet"/>
      <w:lvlText w:val="o"/>
      <w:lvlJc w:val="left"/>
      <w:pPr>
        <w:ind w:left="15505" w:hanging="360"/>
      </w:pPr>
      <w:rPr>
        <w:rFonts w:ascii="Courier New" w:hAnsi="Courier New" w:cs="Courier New" w:hint="default"/>
      </w:rPr>
    </w:lvl>
    <w:lvl w:ilvl="5" w:tplc="04090005" w:tentative="1">
      <w:start w:val="1"/>
      <w:numFmt w:val="bullet"/>
      <w:lvlText w:val=""/>
      <w:lvlJc w:val="left"/>
      <w:pPr>
        <w:ind w:left="16225" w:hanging="360"/>
      </w:pPr>
      <w:rPr>
        <w:rFonts w:ascii="Wingdings" w:hAnsi="Wingdings" w:hint="default"/>
      </w:rPr>
    </w:lvl>
    <w:lvl w:ilvl="6" w:tplc="04090001" w:tentative="1">
      <w:start w:val="1"/>
      <w:numFmt w:val="bullet"/>
      <w:lvlText w:val=""/>
      <w:lvlJc w:val="left"/>
      <w:pPr>
        <w:ind w:left="16945" w:hanging="360"/>
      </w:pPr>
      <w:rPr>
        <w:rFonts w:ascii="Symbol" w:hAnsi="Symbol" w:hint="default"/>
      </w:rPr>
    </w:lvl>
    <w:lvl w:ilvl="7" w:tplc="04090003" w:tentative="1">
      <w:start w:val="1"/>
      <w:numFmt w:val="bullet"/>
      <w:lvlText w:val="o"/>
      <w:lvlJc w:val="left"/>
      <w:pPr>
        <w:ind w:left="17665" w:hanging="360"/>
      </w:pPr>
      <w:rPr>
        <w:rFonts w:ascii="Courier New" w:hAnsi="Courier New" w:cs="Courier New" w:hint="default"/>
      </w:rPr>
    </w:lvl>
    <w:lvl w:ilvl="8" w:tplc="04090005" w:tentative="1">
      <w:start w:val="1"/>
      <w:numFmt w:val="bullet"/>
      <w:lvlText w:val=""/>
      <w:lvlJc w:val="left"/>
      <w:pPr>
        <w:ind w:left="18385" w:hanging="360"/>
      </w:pPr>
      <w:rPr>
        <w:rFonts w:ascii="Wingdings" w:hAnsi="Wingdings" w:hint="default"/>
      </w:rPr>
    </w:lvl>
  </w:abstractNum>
  <w:abstractNum w:abstractNumId="32">
    <w:nsid w:val="47CE7AA0"/>
    <w:multiLevelType w:val="hybridMultilevel"/>
    <w:tmpl w:val="05B2C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9465756"/>
    <w:multiLevelType w:val="hybridMultilevel"/>
    <w:tmpl w:val="B7A8168E"/>
    <w:lvl w:ilvl="0" w:tplc="992A67CC">
      <w:start w:val="1"/>
      <w:numFmt w:val="decimal"/>
      <w:lvlText w:val="%1."/>
      <w:lvlJc w:val="left"/>
      <w:pPr>
        <w:ind w:left="1080" w:hanging="360"/>
      </w:pPr>
      <w:rPr>
        <w:rFonts w:ascii="Times New Roman" w:eastAsiaTheme="minorHAnsi" w:hAnsi="Times New Roman" w:cs="Times New Roman"/>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A350EC3"/>
    <w:multiLevelType w:val="hybridMultilevel"/>
    <w:tmpl w:val="180276E4"/>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
    <w:nsid w:val="4D3F2536"/>
    <w:multiLevelType w:val="hybridMultilevel"/>
    <w:tmpl w:val="79CAA00A"/>
    <w:lvl w:ilvl="0" w:tplc="1C962A1C">
      <w:start w:val="1"/>
      <w:numFmt w:val="bullet"/>
      <w:lvlText w:val=""/>
      <w:lvlJc w:val="left"/>
      <w:pPr>
        <w:ind w:left="644" w:hanging="360"/>
      </w:pPr>
      <w:rPr>
        <w:rFonts w:ascii="Symbol" w:hAnsi="Symbol" w:hint="default"/>
        <w:color w:val="1F4E79" w:themeColor="accent1" w:themeShade="8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nsid w:val="4DFD1AD4"/>
    <w:multiLevelType w:val="hybridMultilevel"/>
    <w:tmpl w:val="B9C09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EEB482E"/>
    <w:multiLevelType w:val="hybridMultilevel"/>
    <w:tmpl w:val="C480195E"/>
    <w:lvl w:ilvl="0" w:tplc="FB048572">
      <w:start w:val="1"/>
      <w:numFmt w:val="decimal"/>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04A67DC"/>
    <w:multiLevelType w:val="hybridMultilevel"/>
    <w:tmpl w:val="68B67B84"/>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nsid w:val="55D344A3"/>
    <w:multiLevelType w:val="hybridMultilevel"/>
    <w:tmpl w:val="E444B7D0"/>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nsid w:val="608C20C1"/>
    <w:multiLevelType w:val="multilevel"/>
    <w:tmpl w:val="7186A20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7B13E65"/>
    <w:multiLevelType w:val="hybridMultilevel"/>
    <w:tmpl w:val="BD34212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2">
    <w:nsid w:val="6AA046F7"/>
    <w:multiLevelType w:val="hybridMultilevel"/>
    <w:tmpl w:val="2F0C62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C0A0E62"/>
    <w:multiLevelType w:val="hybridMultilevel"/>
    <w:tmpl w:val="0D98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0B00DB"/>
    <w:multiLevelType w:val="hybridMultilevel"/>
    <w:tmpl w:val="0936B10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5">
    <w:nsid w:val="6D593037"/>
    <w:multiLevelType w:val="hybridMultilevel"/>
    <w:tmpl w:val="F8F46798"/>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6">
    <w:nsid w:val="714F457A"/>
    <w:multiLevelType w:val="hybridMultilevel"/>
    <w:tmpl w:val="27368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3A2E86"/>
    <w:multiLevelType w:val="hybridMultilevel"/>
    <w:tmpl w:val="2DEC285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30"/>
  </w:num>
  <w:num w:numId="2">
    <w:abstractNumId w:val="24"/>
  </w:num>
  <w:num w:numId="3">
    <w:abstractNumId w:val="16"/>
  </w:num>
  <w:num w:numId="4">
    <w:abstractNumId w:val="22"/>
  </w:num>
  <w:num w:numId="5">
    <w:abstractNumId w:val="0"/>
  </w:num>
  <w:num w:numId="6">
    <w:abstractNumId w:val="18"/>
  </w:num>
  <w:num w:numId="7">
    <w:abstractNumId w:val="1"/>
  </w:num>
  <w:num w:numId="8">
    <w:abstractNumId w:val="26"/>
  </w:num>
  <w:num w:numId="9">
    <w:abstractNumId w:val="41"/>
  </w:num>
  <w:num w:numId="10">
    <w:abstractNumId w:val="40"/>
  </w:num>
  <w:num w:numId="11">
    <w:abstractNumId w:val="23"/>
  </w:num>
  <w:num w:numId="12">
    <w:abstractNumId w:val="17"/>
  </w:num>
  <w:num w:numId="13">
    <w:abstractNumId w:val="12"/>
  </w:num>
  <w:num w:numId="14">
    <w:abstractNumId w:val="34"/>
  </w:num>
  <w:num w:numId="15">
    <w:abstractNumId w:val="11"/>
  </w:num>
  <w:num w:numId="16">
    <w:abstractNumId w:val="44"/>
  </w:num>
  <w:num w:numId="17">
    <w:abstractNumId w:val="19"/>
  </w:num>
  <w:num w:numId="18">
    <w:abstractNumId w:val="2"/>
  </w:num>
  <w:num w:numId="19">
    <w:abstractNumId w:val="31"/>
  </w:num>
  <w:num w:numId="20">
    <w:abstractNumId w:val="25"/>
  </w:num>
  <w:num w:numId="21">
    <w:abstractNumId w:val="20"/>
  </w:num>
  <w:num w:numId="22">
    <w:abstractNumId w:val="15"/>
  </w:num>
  <w:num w:numId="23">
    <w:abstractNumId w:val="9"/>
  </w:num>
  <w:num w:numId="24">
    <w:abstractNumId w:val="45"/>
  </w:num>
  <w:num w:numId="25">
    <w:abstractNumId w:val="38"/>
  </w:num>
  <w:num w:numId="26">
    <w:abstractNumId w:val="39"/>
  </w:num>
  <w:num w:numId="27">
    <w:abstractNumId w:val="5"/>
  </w:num>
  <w:num w:numId="28">
    <w:abstractNumId w:val="27"/>
  </w:num>
  <w:num w:numId="29">
    <w:abstractNumId w:val="32"/>
  </w:num>
  <w:num w:numId="30">
    <w:abstractNumId w:val="7"/>
  </w:num>
  <w:num w:numId="31">
    <w:abstractNumId w:val="42"/>
  </w:num>
  <w:num w:numId="32">
    <w:abstractNumId w:val="28"/>
  </w:num>
  <w:num w:numId="33">
    <w:abstractNumId w:val="36"/>
  </w:num>
  <w:num w:numId="34">
    <w:abstractNumId w:val="10"/>
  </w:num>
  <w:num w:numId="35">
    <w:abstractNumId w:val="47"/>
  </w:num>
  <w:num w:numId="36">
    <w:abstractNumId w:val="43"/>
  </w:num>
  <w:num w:numId="37">
    <w:abstractNumId w:val="6"/>
  </w:num>
  <w:num w:numId="38">
    <w:abstractNumId w:val="35"/>
  </w:num>
  <w:num w:numId="39">
    <w:abstractNumId w:val="21"/>
  </w:num>
  <w:num w:numId="40">
    <w:abstractNumId w:val="14"/>
  </w:num>
  <w:num w:numId="41">
    <w:abstractNumId w:val="13"/>
  </w:num>
  <w:num w:numId="42">
    <w:abstractNumId w:val="3"/>
  </w:num>
  <w:num w:numId="43">
    <w:abstractNumId w:val="33"/>
  </w:num>
  <w:num w:numId="44">
    <w:abstractNumId w:val="29"/>
  </w:num>
  <w:num w:numId="45">
    <w:abstractNumId w:val="8"/>
  </w:num>
  <w:num w:numId="46">
    <w:abstractNumId w:val="37"/>
  </w:num>
  <w:num w:numId="47">
    <w:abstractNumId w:val="4"/>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42B"/>
    <w:rsid w:val="00023127"/>
    <w:rsid w:val="00027B11"/>
    <w:rsid w:val="00035736"/>
    <w:rsid w:val="00035E16"/>
    <w:rsid w:val="00037BE4"/>
    <w:rsid w:val="00040B95"/>
    <w:rsid w:val="000414CE"/>
    <w:rsid w:val="00044871"/>
    <w:rsid w:val="000523CB"/>
    <w:rsid w:val="00055229"/>
    <w:rsid w:val="0008373D"/>
    <w:rsid w:val="0008479E"/>
    <w:rsid w:val="00085886"/>
    <w:rsid w:val="000948C5"/>
    <w:rsid w:val="000954C5"/>
    <w:rsid w:val="00095DF1"/>
    <w:rsid w:val="000977BD"/>
    <w:rsid w:val="00097BE8"/>
    <w:rsid w:val="000A2365"/>
    <w:rsid w:val="000A4C2D"/>
    <w:rsid w:val="000A5F57"/>
    <w:rsid w:val="000B2260"/>
    <w:rsid w:val="000B43D4"/>
    <w:rsid w:val="000B69E1"/>
    <w:rsid w:val="000C5045"/>
    <w:rsid w:val="000D4DB3"/>
    <w:rsid w:val="000D6F57"/>
    <w:rsid w:val="000D743F"/>
    <w:rsid w:val="000E4D1A"/>
    <w:rsid w:val="000F0D9F"/>
    <w:rsid w:val="000F0DA2"/>
    <w:rsid w:val="000F6CA1"/>
    <w:rsid w:val="000F6E96"/>
    <w:rsid w:val="00120654"/>
    <w:rsid w:val="0012499E"/>
    <w:rsid w:val="0012510C"/>
    <w:rsid w:val="00131163"/>
    <w:rsid w:val="001315AC"/>
    <w:rsid w:val="00133E6D"/>
    <w:rsid w:val="001421A7"/>
    <w:rsid w:val="00142C95"/>
    <w:rsid w:val="0014612C"/>
    <w:rsid w:val="00147F69"/>
    <w:rsid w:val="00156BFD"/>
    <w:rsid w:val="00181108"/>
    <w:rsid w:val="00181A71"/>
    <w:rsid w:val="00186245"/>
    <w:rsid w:val="00195E1C"/>
    <w:rsid w:val="001A23EE"/>
    <w:rsid w:val="001B16CA"/>
    <w:rsid w:val="001B2D77"/>
    <w:rsid w:val="001B4B2E"/>
    <w:rsid w:val="001B6ECA"/>
    <w:rsid w:val="001C4D0E"/>
    <w:rsid w:val="001D6D57"/>
    <w:rsid w:val="001E32D9"/>
    <w:rsid w:val="001E4CDF"/>
    <w:rsid w:val="001E728A"/>
    <w:rsid w:val="001E75B9"/>
    <w:rsid w:val="001F1636"/>
    <w:rsid w:val="001F17AE"/>
    <w:rsid w:val="001F3A36"/>
    <w:rsid w:val="001F63AE"/>
    <w:rsid w:val="001F7F27"/>
    <w:rsid w:val="002128C9"/>
    <w:rsid w:val="002141EE"/>
    <w:rsid w:val="0021632C"/>
    <w:rsid w:val="00217658"/>
    <w:rsid w:val="002267C9"/>
    <w:rsid w:val="00235771"/>
    <w:rsid w:val="00236588"/>
    <w:rsid w:val="00243A1B"/>
    <w:rsid w:val="0024725D"/>
    <w:rsid w:val="00265F88"/>
    <w:rsid w:val="00273B4D"/>
    <w:rsid w:val="002748B3"/>
    <w:rsid w:val="0028020B"/>
    <w:rsid w:val="002854F2"/>
    <w:rsid w:val="00294CC3"/>
    <w:rsid w:val="002C08AE"/>
    <w:rsid w:val="002D1E82"/>
    <w:rsid w:val="002F3562"/>
    <w:rsid w:val="002F367A"/>
    <w:rsid w:val="0030202B"/>
    <w:rsid w:val="00307435"/>
    <w:rsid w:val="00310274"/>
    <w:rsid w:val="00312D9A"/>
    <w:rsid w:val="00313DE1"/>
    <w:rsid w:val="00326C0E"/>
    <w:rsid w:val="00330931"/>
    <w:rsid w:val="00337376"/>
    <w:rsid w:val="00341971"/>
    <w:rsid w:val="0034476D"/>
    <w:rsid w:val="00345E26"/>
    <w:rsid w:val="00351857"/>
    <w:rsid w:val="00354DA6"/>
    <w:rsid w:val="00354EA6"/>
    <w:rsid w:val="003574BC"/>
    <w:rsid w:val="00374E78"/>
    <w:rsid w:val="00385E88"/>
    <w:rsid w:val="003865BF"/>
    <w:rsid w:val="00393064"/>
    <w:rsid w:val="00394442"/>
    <w:rsid w:val="003A3D4C"/>
    <w:rsid w:val="003A4841"/>
    <w:rsid w:val="003A4F11"/>
    <w:rsid w:val="003A5A38"/>
    <w:rsid w:val="003B2B7F"/>
    <w:rsid w:val="003B5BFC"/>
    <w:rsid w:val="003C28B7"/>
    <w:rsid w:val="003C3F79"/>
    <w:rsid w:val="003C4F50"/>
    <w:rsid w:val="003D1E8C"/>
    <w:rsid w:val="003D4EFD"/>
    <w:rsid w:val="003E0BAF"/>
    <w:rsid w:val="003E12C3"/>
    <w:rsid w:val="003E1D02"/>
    <w:rsid w:val="003E5CC7"/>
    <w:rsid w:val="003F2924"/>
    <w:rsid w:val="003F2F5C"/>
    <w:rsid w:val="00406BCB"/>
    <w:rsid w:val="00423083"/>
    <w:rsid w:val="00427E2A"/>
    <w:rsid w:val="0043567B"/>
    <w:rsid w:val="00435A23"/>
    <w:rsid w:val="00436892"/>
    <w:rsid w:val="00440DE8"/>
    <w:rsid w:val="00442E25"/>
    <w:rsid w:val="00442EA6"/>
    <w:rsid w:val="004462B8"/>
    <w:rsid w:val="004536F4"/>
    <w:rsid w:val="00461A17"/>
    <w:rsid w:val="00461BBE"/>
    <w:rsid w:val="004621F8"/>
    <w:rsid w:val="00464D06"/>
    <w:rsid w:val="004660D7"/>
    <w:rsid w:val="00466F82"/>
    <w:rsid w:val="0047287B"/>
    <w:rsid w:val="00474171"/>
    <w:rsid w:val="0047468A"/>
    <w:rsid w:val="00487229"/>
    <w:rsid w:val="0048748E"/>
    <w:rsid w:val="0049602C"/>
    <w:rsid w:val="004B1ACA"/>
    <w:rsid w:val="004C6484"/>
    <w:rsid w:val="004E2281"/>
    <w:rsid w:val="004E7063"/>
    <w:rsid w:val="004F00D3"/>
    <w:rsid w:val="004F57E5"/>
    <w:rsid w:val="00522263"/>
    <w:rsid w:val="005233C2"/>
    <w:rsid w:val="00525B32"/>
    <w:rsid w:val="005279D1"/>
    <w:rsid w:val="0053607B"/>
    <w:rsid w:val="005438E1"/>
    <w:rsid w:val="00544EA4"/>
    <w:rsid w:val="00550AC2"/>
    <w:rsid w:val="0055621C"/>
    <w:rsid w:val="00557747"/>
    <w:rsid w:val="00570CE7"/>
    <w:rsid w:val="00585F08"/>
    <w:rsid w:val="005967DB"/>
    <w:rsid w:val="005A6195"/>
    <w:rsid w:val="005B3713"/>
    <w:rsid w:val="005B51DB"/>
    <w:rsid w:val="005C2EF3"/>
    <w:rsid w:val="005C33EC"/>
    <w:rsid w:val="005E442B"/>
    <w:rsid w:val="005F4251"/>
    <w:rsid w:val="005F7E9E"/>
    <w:rsid w:val="00603CF9"/>
    <w:rsid w:val="00603DAB"/>
    <w:rsid w:val="00610B1F"/>
    <w:rsid w:val="00611DCD"/>
    <w:rsid w:val="0064106E"/>
    <w:rsid w:val="006463E9"/>
    <w:rsid w:val="0066051E"/>
    <w:rsid w:val="00660EA2"/>
    <w:rsid w:val="00664D8F"/>
    <w:rsid w:val="0066706D"/>
    <w:rsid w:val="00674D9F"/>
    <w:rsid w:val="0068013E"/>
    <w:rsid w:val="00692A50"/>
    <w:rsid w:val="00696BC5"/>
    <w:rsid w:val="00697325"/>
    <w:rsid w:val="006A6BB1"/>
    <w:rsid w:val="006D43BA"/>
    <w:rsid w:val="006D49C5"/>
    <w:rsid w:val="006D59C3"/>
    <w:rsid w:val="006E05D8"/>
    <w:rsid w:val="006E086F"/>
    <w:rsid w:val="006E71A7"/>
    <w:rsid w:val="006F1688"/>
    <w:rsid w:val="007010F2"/>
    <w:rsid w:val="00704F04"/>
    <w:rsid w:val="00705E85"/>
    <w:rsid w:val="007243E4"/>
    <w:rsid w:val="00741A91"/>
    <w:rsid w:val="00747BCB"/>
    <w:rsid w:val="00753186"/>
    <w:rsid w:val="007611D8"/>
    <w:rsid w:val="007632CB"/>
    <w:rsid w:val="00764DD3"/>
    <w:rsid w:val="00775BB0"/>
    <w:rsid w:val="00780B06"/>
    <w:rsid w:val="00782E6F"/>
    <w:rsid w:val="00784082"/>
    <w:rsid w:val="00790D02"/>
    <w:rsid w:val="0079564F"/>
    <w:rsid w:val="007A1A67"/>
    <w:rsid w:val="007A25DE"/>
    <w:rsid w:val="007B22F2"/>
    <w:rsid w:val="007C5162"/>
    <w:rsid w:val="007D2773"/>
    <w:rsid w:val="007D45E5"/>
    <w:rsid w:val="007D5024"/>
    <w:rsid w:val="0080276D"/>
    <w:rsid w:val="00802CD9"/>
    <w:rsid w:val="0081022B"/>
    <w:rsid w:val="00811050"/>
    <w:rsid w:val="00813F5A"/>
    <w:rsid w:val="00831788"/>
    <w:rsid w:val="00843BA5"/>
    <w:rsid w:val="00854EC0"/>
    <w:rsid w:val="00855124"/>
    <w:rsid w:val="00865CAF"/>
    <w:rsid w:val="00872B35"/>
    <w:rsid w:val="0088092B"/>
    <w:rsid w:val="00880A79"/>
    <w:rsid w:val="00882E0F"/>
    <w:rsid w:val="00885E59"/>
    <w:rsid w:val="00890B81"/>
    <w:rsid w:val="00897975"/>
    <w:rsid w:val="008A01A2"/>
    <w:rsid w:val="008A1D45"/>
    <w:rsid w:val="008A703A"/>
    <w:rsid w:val="008B10FE"/>
    <w:rsid w:val="008B6F40"/>
    <w:rsid w:val="008B705C"/>
    <w:rsid w:val="008C2F80"/>
    <w:rsid w:val="008D1AED"/>
    <w:rsid w:val="008D2295"/>
    <w:rsid w:val="008D32E4"/>
    <w:rsid w:val="008D5983"/>
    <w:rsid w:val="008F13A6"/>
    <w:rsid w:val="008F7354"/>
    <w:rsid w:val="008F79AC"/>
    <w:rsid w:val="009022BF"/>
    <w:rsid w:val="009028D0"/>
    <w:rsid w:val="00905278"/>
    <w:rsid w:val="00912208"/>
    <w:rsid w:val="00920ECE"/>
    <w:rsid w:val="009212E6"/>
    <w:rsid w:val="00921AD8"/>
    <w:rsid w:val="00930C53"/>
    <w:rsid w:val="00931EEA"/>
    <w:rsid w:val="00935AD4"/>
    <w:rsid w:val="0094094D"/>
    <w:rsid w:val="00944961"/>
    <w:rsid w:val="00944D48"/>
    <w:rsid w:val="0095205D"/>
    <w:rsid w:val="009538DE"/>
    <w:rsid w:val="00960BAD"/>
    <w:rsid w:val="00973000"/>
    <w:rsid w:val="009939D9"/>
    <w:rsid w:val="009A33DB"/>
    <w:rsid w:val="009A7DEC"/>
    <w:rsid w:val="009C6D4D"/>
    <w:rsid w:val="009D3C83"/>
    <w:rsid w:val="009D5D3D"/>
    <w:rsid w:val="009E0619"/>
    <w:rsid w:val="009E11C6"/>
    <w:rsid w:val="009E1CB6"/>
    <w:rsid w:val="009E2378"/>
    <w:rsid w:val="009E3ABD"/>
    <w:rsid w:val="009E6A7C"/>
    <w:rsid w:val="009F714F"/>
    <w:rsid w:val="00A15A7F"/>
    <w:rsid w:val="00A173CF"/>
    <w:rsid w:val="00A2279E"/>
    <w:rsid w:val="00A645E2"/>
    <w:rsid w:val="00A67E3B"/>
    <w:rsid w:val="00A67F90"/>
    <w:rsid w:val="00A73F1C"/>
    <w:rsid w:val="00A75ECD"/>
    <w:rsid w:val="00A83133"/>
    <w:rsid w:val="00A9135D"/>
    <w:rsid w:val="00A91A6B"/>
    <w:rsid w:val="00A95138"/>
    <w:rsid w:val="00A95556"/>
    <w:rsid w:val="00AA474D"/>
    <w:rsid w:val="00AA5FF1"/>
    <w:rsid w:val="00AA772A"/>
    <w:rsid w:val="00AB3256"/>
    <w:rsid w:val="00AB482B"/>
    <w:rsid w:val="00AB6C63"/>
    <w:rsid w:val="00AC7125"/>
    <w:rsid w:val="00AD63B3"/>
    <w:rsid w:val="00AE1611"/>
    <w:rsid w:val="00AE2695"/>
    <w:rsid w:val="00AE2917"/>
    <w:rsid w:val="00AE6266"/>
    <w:rsid w:val="00AF07CA"/>
    <w:rsid w:val="00B037F2"/>
    <w:rsid w:val="00B04BE3"/>
    <w:rsid w:val="00B108F7"/>
    <w:rsid w:val="00B10EE0"/>
    <w:rsid w:val="00B212F0"/>
    <w:rsid w:val="00B242B0"/>
    <w:rsid w:val="00B31CB6"/>
    <w:rsid w:val="00B35022"/>
    <w:rsid w:val="00B40B4D"/>
    <w:rsid w:val="00B436CF"/>
    <w:rsid w:val="00B442B5"/>
    <w:rsid w:val="00B60820"/>
    <w:rsid w:val="00B67F55"/>
    <w:rsid w:val="00B7046E"/>
    <w:rsid w:val="00B72286"/>
    <w:rsid w:val="00B7344C"/>
    <w:rsid w:val="00B74A5D"/>
    <w:rsid w:val="00B763A8"/>
    <w:rsid w:val="00B81391"/>
    <w:rsid w:val="00B930E6"/>
    <w:rsid w:val="00B9345E"/>
    <w:rsid w:val="00BA09F5"/>
    <w:rsid w:val="00BA31C9"/>
    <w:rsid w:val="00BA64A1"/>
    <w:rsid w:val="00BB0379"/>
    <w:rsid w:val="00BB33F0"/>
    <w:rsid w:val="00BB3EAB"/>
    <w:rsid w:val="00BB6F8C"/>
    <w:rsid w:val="00BC31CE"/>
    <w:rsid w:val="00BD0F69"/>
    <w:rsid w:val="00BD1FA6"/>
    <w:rsid w:val="00BD2FED"/>
    <w:rsid w:val="00BD4ACC"/>
    <w:rsid w:val="00BE78B6"/>
    <w:rsid w:val="00BF0B3F"/>
    <w:rsid w:val="00C007A5"/>
    <w:rsid w:val="00C02A27"/>
    <w:rsid w:val="00C03073"/>
    <w:rsid w:val="00C03E9B"/>
    <w:rsid w:val="00C060BF"/>
    <w:rsid w:val="00C06720"/>
    <w:rsid w:val="00C255C8"/>
    <w:rsid w:val="00C3383C"/>
    <w:rsid w:val="00C35123"/>
    <w:rsid w:val="00C351CE"/>
    <w:rsid w:val="00C53739"/>
    <w:rsid w:val="00C55B83"/>
    <w:rsid w:val="00C60C0F"/>
    <w:rsid w:val="00C64BEB"/>
    <w:rsid w:val="00C670E9"/>
    <w:rsid w:val="00C80446"/>
    <w:rsid w:val="00C82318"/>
    <w:rsid w:val="00C82944"/>
    <w:rsid w:val="00C90503"/>
    <w:rsid w:val="00C93506"/>
    <w:rsid w:val="00CA061A"/>
    <w:rsid w:val="00CA3B11"/>
    <w:rsid w:val="00CA4346"/>
    <w:rsid w:val="00CB16E1"/>
    <w:rsid w:val="00CB57A1"/>
    <w:rsid w:val="00CB7A5A"/>
    <w:rsid w:val="00CC7DE8"/>
    <w:rsid w:val="00CD30CB"/>
    <w:rsid w:val="00CD4C27"/>
    <w:rsid w:val="00CE09CB"/>
    <w:rsid w:val="00CE3525"/>
    <w:rsid w:val="00CE3E1E"/>
    <w:rsid w:val="00D061FB"/>
    <w:rsid w:val="00D10D12"/>
    <w:rsid w:val="00D17971"/>
    <w:rsid w:val="00D41D80"/>
    <w:rsid w:val="00D45D89"/>
    <w:rsid w:val="00D45D9B"/>
    <w:rsid w:val="00D470D3"/>
    <w:rsid w:val="00D5276F"/>
    <w:rsid w:val="00D54ABA"/>
    <w:rsid w:val="00D57162"/>
    <w:rsid w:val="00D61E95"/>
    <w:rsid w:val="00D738B7"/>
    <w:rsid w:val="00D74868"/>
    <w:rsid w:val="00D754F4"/>
    <w:rsid w:val="00D759CC"/>
    <w:rsid w:val="00D760D2"/>
    <w:rsid w:val="00D83D96"/>
    <w:rsid w:val="00D85168"/>
    <w:rsid w:val="00D86A91"/>
    <w:rsid w:val="00D87121"/>
    <w:rsid w:val="00D91480"/>
    <w:rsid w:val="00D92032"/>
    <w:rsid w:val="00D96A26"/>
    <w:rsid w:val="00DA1F1A"/>
    <w:rsid w:val="00DA5DEB"/>
    <w:rsid w:val="00DB373D"/>
    <w:rsid w:val="00DC3DAE"/>
    <w:rsid w:val="00DC56AE"/>
    <w:rsid w:val="00DC6B3A"/>
    <w:rsid w:val="00DF1599"/>
    <w:rsid w:val="00DF3421"/>
    <w:rsid w:val="00DF6B92"/>
    <w:rsid w:val="00E01451"/>
    <w:rsid w:val="00E0504C"/>
    <w:rsid w:val="00E0644B"/>
    <w:rsid w:val="00E12B64"/>
    <w:rsid w:val="00E15651"/>
    <w:rsid w:val="00E21300"/>
    <w:rsid w:val="00E31D38"/>
    <w:rsid w:val="00E51D37"/>
    <w:rsid w:val="00E609BF"/>
    <w:rsid w:val="00E6243A"/>
    <w:rsid w:val="00E62B29"/>
    <w:rsid w:val="00E7300E"/>
    <w:rsid w:val="00E75FA1"/>
    <w:rsid w:val="00E91909"/>
    <w:rsid w:val="00E96573"/>
    <w:rsid w:val="00EA1188"/>
    <w:rsid w:val="00EB1DEC"/>
    <w:rsid w:val="00EC0E51"/>
    <w:rsid w:val="00EC7ADA"/>
    <w:rsid w:val="00ED1218"/>
    <w:rsid w:val="00ED1B96"/>
    <w:rsid w:val="00EE1D10"/>
    <w:rsid w:val="00EE207E"/>
    <w:rsid w:val="00EE2A17"/>
    <w:rsid w:val="00EE2FB2"/>
    <w:rsid w:val="00EF491A"/>
    <w:rsid w:val="00F01151"/>
    <w:rsid w:val="00F16DA5"/>
    <w:rsid w:val="00F242FE"/>
    <w:rsid w:val="00F31C87"/>
    <w:rsid w:val="00F360D6"/>
    <w:rsid w:val="00F410EE"/>
    <w:rsid w:val="00F457A8"/>
    <w:rsid w:val="00F45F6D"/>
    <w:rsid w:val="00F5075D"/>
    <w:rsid w:val="00F50FA8"/>
    <w:rsid w:val="00F55AA8"/>
    <w:rsid w:val="00F56833"/>
    <w:rsid w:val="00F60159"/>
    <w:rsid w:val="00F61F12"/>
    <w:rsid w:val="00F62D50"/>
    <w:rsid w:val="00F80A32"/>
    <w:rsid w:val="00F94B9E"/>
    <w:rsid w:val="00FA064C"/>
    <w:rsid w:val="00FB1DA0"/>
    <w:rsid w:val="00FB7E2E"/>
    <w:rsid w:val="00FC4F51"/>
    <w:rsid w:val="00FC64C9"/>
    <w:rsid w:val="00FC7A2B"/>
    <w:rsid w:val="00FC7C94"/>
    <w:rsid w:val="00FD04F5"/>
    <w:rsid w:val="00FD12B0"/>
    <w:rsid w:val="00FD6F94"/>
    <w:rsid w:val="00FE7CFB"/>
    <w:rsid w:val="00FF65EC"/>
    <w:rsid w:val="00FF6889"/>
    <w:rsid w:val="00FF6A2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1538CB-AA00-47FE-B38D-DB5F688F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45E5"/>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E21300"/>
    <w:pPr>
      <w:keepNext/>
      <w:keepLines/>
      <w:spacing w:before="40" w:after="0"/>
      <w:outlineLvl w:val="1"/>
    </w:pPr>
    <w:rPr>
      <w:rFonts w:asciiTheme="majorHAnsi" w:eastAsiaTheme="majorEastAsia" w:hAnsiTheme="majorHAnsi" w:cstheme="majorBidi"/>
      <w:color w:val="2E74B5"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F1C"/>
    <w:pPr>
      <w:ind w:left="720"/>
      <w:contextualSpacing/>
    </w:pPr>
  </w:style>
  <w:style w:type="character" w:styleId="Hyperlink">
    <w:name w:val="Hyperlink"/>
    <w:basedOn w:val="DefaultParagraphFont"/>
    <w:uiPriority w:val="99"/>
    <w:unhideWhenUsed/>
    <w:rsid w:val="00027B11"/>
    <w:rPr>
      <w:color w:val="0000FF"/>
      <w:u w:val="single"/>
    </w:rPr>
  </w:style>
  <w:style w:type="character" w:styleId="Emphasis">
    <w:name w:val="Emphasis"/>
    <w:basedOn w:val="DefaultParagraphFont"/>
    <w:uiPriority w:val="20"/>
    <w:qFormat/>
    <w:rsid w:val="00027B11"/>
    <w:rPr>
      <w:i/>
      <w:iCs/>
    </w:rPr>
  </w:style>
  <w:style w:type="paragraph" w:styleId="Header">
    <w:name w:val="header"/>
    <w:basedOn w:val="Normal"/>
    <w:link w:val="HeaderChar"/>
    <w:uiPriority w:val="99"/>
    <w:unhideWhenUsed/>
    <w:rsid w:val="00F410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0EE"/>
  </w:style>
  <w:style w:type="paragraph" w:styleId="Footer">
    <w:name w:val="footer"/>
    <w:basedOn w:val="Normal"/>
    <w:link w:val="FooterChar"/>
    <w:uiPriority w:val="99"/>
    <w:unhideWhenUsed/>
    <w:rsid w:val="00F410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0EE"/>
  </w:style>
  <w:style w:type="table" w:styleId="TableGrid">
    <w:name w:val="Table Grid"/>
    <w:basedOn w:val="TableNormal"/>
    <w:uiPriority w:val="39"/>
    <w:rsid w:val="001811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8B6F40"/>
    <w:pPr>
      <w:spacing w:after="0" w:line="240" w:lineRule="auto"/>
    </w:pPr>
    <w:rPr>
      <w:sz w:val="20"/>
      <w:szCs w:val="25"/>
    </w:rPr>
  </w:style>
  <w:style w:type="character" w:customStyle="1" w:styleId="EndnoteTextChar">
    <w:name w:val="Endnote Text Char"/>
    <w:basedOn w:val="DefaultParagraphFont"/>
    <w:link w:val="EndnoteText"/>
    <w:uiPriority w:val="99"/>
    <w:semiHidden/>
    <w:rsid w:val="008B6F40"/>
    <w:rPr>
      <w:sz w:val="20"/>
      <w:szCs w:val="25"/>
    </w:rPr>
  </w:style>
  <w:style w:type="character" w:styleId="EndnoteReference">
    <w:name w:val="endnote reference"/>
    <w:basedOn w:val="DefaultParagraphFont"/>
    <w:uiPriority w:val="99"/>
    <w:semiHidden/>
    <w:unhideWhenUsed/>
    <w:rsid w:val="008B6F40"/>
    <w:rPr>
      <w:sz w:val="32"/>
      <w:szCs w:val="32"/>
      <w:vertAlign w:val="superscript"/>
    </w:rPr>
  </w:style>
  <w:style w:type="paragraph" w:styleId="Title">
    <w:name w:val="Title"/>
    <w:basedOn w:val="Normal"/>
    <w:next w:val="Normal"/>
    <w:link w:val="TitleChar"/>
    <w:uiPriority w:val="10"/>
    <w:qFormat/>
    <w:rsid w:val="007D45E5"/>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D45E5"/>
    <w:rPr>
      <w:rFonts w:asciiTheme="majorHAnsi" w:eastAsiaTheme="majorEastAsia" w:hAnsiTheme="majorHAnsi" w:cstheme="majorBidi"/>
      <w:spacing w:val="-10"/>
      <w:kern w:val="28"/>
      <w:sz w:val="56"/>
      <w:szCs w:val="71"/>
    </w:rPr>
  </w:style>
  <w:style w:type="character" w:customStyle="1" w:styleId="Heading1Char">
    <w:name w:val="Heading 1 Char"/>
    <w:basedOn w:val="DefaultParagraphFont"/>
    <w:link w:val="Heading1"/>
    <w:uiPriority w:val="9"/>
    <w:rsid w:val="007D45E5"/>
    <w:rPr>
      <w:rFonts w:asciiTheme="majorHAnsi" w:eastAsiaTheme="majorEastAsia" w:hAnsiTheme="majorHAnsi" w:cstheme="majorBidi"/>
      <w:color w:val="2E74B5" w:themeColor="accent1" w:themeShade="BF"/>
      <w:sz w:val="32"/>
      <w:szCs w:val="40"/>
    </w:rPr>
  </w:style>
  <w:style w:type="character" w:customStyle="1" w:styleId="Heading2Char">
    <w:name w:val="Heading 2 Char"/>
    <w:basedOn w:val="DefaultParagraphFont"/>
    <w:link w:val="Heading2"/>
    <w:uiPriority w:val="9"/>
    <w:rsid w:val="00E21300"/>
    <w:rPr>
      <w:rFonts w:asciiTheme="majorHAnsi" w:eastAsiaTheme="majorEastAsia" w:hAnsiTheme="majorHAnsi" w:cstheme="majorBidi"/>
      <w:color w:val="2E74B5" w:themeColor="accent1" w:themeShade="BF"/>
      <w:sz w:val="26"/>
      <w:szCs w:val="33"/>
    </w:rPr>
  </w:style>
  <w:style w:type="paragraph" w:styleId="TOCHeading">
    <w:name w:val="TOC Heading"/>
    <w:basedOn w:val="Heading1"/>
    <w:next w:val="Normal"/>
    <w:uiPriority w:val="39"/>
    <w:unhideWhenUsed/>
    <w:qFormat/>
    <w:rsid w:val="00E21300"/>
    <w:pPr>
      <w:outlineLvl w:val="9"/>
    </w:pPr>
    <w:rPr>
      <w:szCs w:val="32"/>
      <w:lang w:bidi="ar-SA"/>
    </w:rPr>
  </w:style>
  <w:style w:type="paragraph" w:styleId="TOC1">
    <w:name w:val="toc 1"/>
    <w:basedOn w:val="Normal"/>
    <w:next w:val="Normal"/>
    <w:autoRedefine/>
    <w:uiPriority w:val="39"/>
    <w:unhideWhenUsed/>
    <w:rsid w:val="00E21300"/>
    <w:pPr>
      <w:tabs>
        <w:tab w:val="right" w:leader="dot" w:pos="9016"/>
      </w:tabs>
      <w:spacing w:after="100"/>
    </w:pPr>
    <w:rPr>
      <w:rFonts w:ascii="Times New Roman" w:hAnsi="Times New Roman" w:cs="Times New Roman"/>
      <w:b/>
      <w:bCs/>
      <w:noProof/>
    </w:rPr>
  </w:style>
  <w:style w:type="paragraph" w:styleId="TOC2">
    <w:name w:val="toc 2"/>
    <w:basedOn w:val="Normal"/>
    <w:next w:val="Normal"/>
    <w:autoRedefine/>
    <w:uiPriority w:val="39"/>
    <w:unhideWhenUsed/>
    <w:rsid w:val="00E21300"/>
    <w:pPr>
      <w:spacing w:after="100"/>
      <w:ind w:left="220"/>
    </w:pPr>
  </w:style>
  <w:style w:type="paragraph" w:styleId="Subtitle">
    <w:name w:val="Subtitle"/>
    <w:basedOn w:val="Normal"/>
    <w:next w:val="Normal"/>
    <w:link w:val="SubtitleChar"/>
    <w:uiPriority w:val="11"/>
    <w:qFormat/>
    <w:rsid w:val="00F360D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360D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52065">
      <w:bodyDiv w:val="1"/>
      <w:marLeft w:val="0"/>
      <w:marRight w:val="0"/>
      <w:marTop w:val="0"/>
      <w:marBottom w:val="0"/>
      <w:divBdr>
        <w:top w:val="none" w:sz="0" w:space="0" w:color="auto"/>
        <w:left w:val="none" w:sz="0" w:space="0" w:color="auto"/>
        <w:bottom w:val="none" w:sz="0" w:space="0" w:color="auto"/>
        <w:right w:val="none" w:sz="0" w:space="0" w:color="auto"/>
      </w:divBdr>
    </w:div>
    <w:div w:id="416751700">
      <w:bodyDiv w:val="1"/>
      <w:marLeft w:val="0"/>
      <w:marRight w:val="0"/>
      <w:marTop w:val="0"/>
      <w:marBottom w:val="0"/>
      <w:divBdr>
        <w:top w:val="none" w:sz="0" w:space="0" w:color="auto"/>
        <w:left w:val="none" w:sz="0" w:space="0" w:color="auto"/>
        <w:bottom w:val="none" w:sz="0" w:space="0" w:color="auto"/>
        <w:right w:val="none" w:sz="0" w:space="0" w:color="auto"/>
      </w:divBdr>
    </w:div>
    <w:div w:id="702678222">
      <w:bodyDiv w:val="1"/>
      <w:marLeft w:val="0"/>
      <w:marRight w:val="0"/>
      <w:marTop w:val="0"/>
      <w:marBottom w:val="0"/>
      <w:divBdr>
        <w:top w:val="none" w:sz="0" w:space="0" w:color="auto"/>
        <w:left w:val="none" w:sz="0" w:space="0" w:color="auto"/>
        <w:bottom w:val="none" w:sz="0" w:space="0" w:color="auto"/>
        <w:right w:val="none" w:sz="0" w:space="0" w:color="auto"/>
      </w:divBdr>
    </w:div>
    <w:div w:id="770205711">
      <w:bodyDiv w:val="1"/>
      <w:marLeft w:val="0"/>
      <w:marRight w:val="0"/>
      <w:marTop w:val="0"/>
      <w:marBottom w:val="0"/>
      <w:divBdr>
        <w:top w:val="none" w:sz="0" w:space="0" w:color="auto"/>
        <w:left w:val="none" w:sz="0" w:space="0" w:color="auto"/>
        <w:bottom w:val="none" w:sz="0" w:space="0" w:color="auto"/>
        <w:right w:val="none" w:sz="0" w:space="0" w:color="auto"/>
      </w:divBdr>
    </w:div>
    <w:div w:id="885916189">
      <w:bodyDiv w:val="1"/>
      <w:marLeft w:val="0"/>
      <w:marRight w:val="0"/>
      <w:marTop w:val="0"/>
      <w:marBottom w:val="0"/>
      <w:divBdr>
        <w:top w:val="none" w:sz="0" w:space="0" w:color="auto"/>
        <w:left w:val="none" w:sz="0" w:space="0" w:color="auto"/>
        <w:bottom w:val="none" w:sz="0" w:space="0" w:color="auto"/>
        <w:right w:val="none" w:sz="0" w:space="0" w:color="auto"/>
      </w:divBdr>
    </w:div>
    <w:div w:id="887642760">
      <w:bodyDiv w:val="1"/>
      <w:marLeft w:val="0"/>
      <w:marRight w:val="0"/>
      <w:marTop w:val="0"/>
      <w:marBottom w:val="0"/>
      <w:divBdr>
        <w:top w:val="none" w:sz="0" w:space="0" w:color="auto"/>
        <w:left w:val="none" w:sz="0" w:space="0" w:color="auto"/>
        <w:bottom w:val="none" w:sz="0" w:space="0" w:color="auto"/>
        <w:right w:val="none" w:sz="0" w:space="0" w:color="auto"/>
      </w:divBdr>
    </w:div>
    <w:div w:id="905380913">
      <w:bodyDiv w:val="1"/>
      <w:marLeft w:val="0"/>
      <w:marRight w:val="0"/>
      <w:marTop w:val="0"/>
      <w:marBottom w:val="0"/>
      <w:divBdr>
        <w:top w:val="none" w:sz="0" w:space="0" w:color="auto"/>
        <w:left w:val="none" w:sz="0" w:space="0" w:color="auto"/>
        <w:bottom w:val="none" w:sz="0" w:space="0" w:color="auto"/>
        <w:right w:val="none" w:sz="0" w:space="0" w:color="auto"/>
      </w:divBdr>
    </w:div>
    <w:div w:id="1000622304">
      <w:bodyDiv w:val="1"/>
      <w:marLeft w:val="0"/>
      <w:marRight w:val="0"/>
      <w:marTop w:val="0"/>
      <w:marBottom w:val="0"/>
      <w:divBdr>
        <w:top w:val="none" w:sz="0" w:space="0" w:color="auto"/>
        <w:left w:val="none" w:sz="0" w:space="0" w:color="auto"/>
        <w:bottom w:val="none" w:sz="0" w:space="0" w:color="auto"/>
        <w:right w:val="none" w:sz="0" w:space="0" w:color="auto"/>
      </w:divBdr>
    </w:div>
    <w:div w:id="1302417364">
      <w:bodyDiv w:val="1"/>
      <w:marLeft w:val="0"/>
      <w:marRight w:val="0"/>
      <w:marTop w:val="0"/>
      <w:marBottom w:val="0"/>
      <w:divBdr>
        <w:top w:val="none" w:sz="0" w:space="0" w:color="auto"/>
        <w:left w:val="none" w:sz="0" w:space="0" w:color="auto"/>
        <w:bottom w:val="none" w:sz="0" w:space="0" w:color="auto"/>
        <w:right w:val="none" w:sz="0" w:space="0" w:color="auto"/>
      </w:divBdr>
    </w:div>
    <w:div w:id="1316883907">
      <w:bodyDiv w:val="1"/>
      <w:marLeft w:val="0"/>
      <w:marRight w:val="0"/>
      <w:marTop w:val="0"/>
      <w:marBottom w:val="0"/>
      <w:divBdr>
        <w:top w:val="none" w:sz="0" w:space="0" w:color="auto"/>
        <w:left w:val="none" w:sz="0" w:space="0" w:color="auto"/>
        <w:bottom w:val="none" w:sz="0" w:space="0" w:color="auto"/>
        <w:right w:val="none" w:sz="0" w:space="0" w:color="auto"/>
      </w:divBdr>
    </w:div>
    <w:div w:id="1374186906">
      <w:bodyDiv w:val="1"/>
      <w:marLeft w:val="0"/>
      <w:marRight w:val="0"/>
      <w:marTop w:val="0"/>
      <w:marBottom w:val="0"/>
      <w:divBdr>
        <w:top w:val="none" w:sz="0" w:space="0" w:color="auto"/>
        <w:left w:val="none" w:sz="0" w:space="0" w:color="auto"/>
        <w:bottom w:val="none" w:sz="0" w:space="0" w:color="auto"/>
        <w:right w:val="none" w:sz="0" w:space="0" w:color="auto"/>
      </w:divBdr>
    </w:div>
    <w:div w:id="1734159988">
      <w:bodyDiv w:val="1"/>
      <w:marLeft w:val="0"/>
      <w:marRight w:val="0"/>
      <w:marTop w:val="0"/>
      <w:marBottom w:val="0"/>
      <w:divBdr>
        <w:top w:val="none" w:sz="0" w:space="0" w:color="auto"/>
        <w:left w:val="none" w:sz="0" w:space="0" w:color="auto"/>
        <w:bottom w:val="none" w:sz="0" w:space="0" w:color="auto"/>
        <w:right w:val="none" w:sz="0" w:space="0" w:color="auto"/>
      </w:divBdr>
    </w:div>
    <w:div w:id="1967809886">
      <w:bodyDiv w:val="1"/>
      <w:marLeft w:val="0"/>
      <w:marRight w:val="0"/>
      <w:marTop w:val="0"/>
      <w:marBottom w:val="0"/>
      <w:divBdr>
        <w:top w:val="none" w:sz="0" w:space="0" w:color="auto"/>
        <w:left w:val="none" w:sz="0" w:space="0" w:color="auto"/>
        <w:bottom w:val="none" w:sz="0" w:space="0" w:color="auto"/>
        <w:right w:val="none" w:sz="0" w:space="0" w:color="auto"/>
      </w:divBdr>
    </w:div>
    <w:div w:id="1991710890">
      <w:bodyDiv w:val="1"/>
      <w:marLeft w:val="0"/>
      <w:marRight w:val="0"/>
      <w:marTop w:val="0"/>
      <w:marBottom w:val="0"/>
      <w:divBdr>
        <w:top w:val="none" w:sz="0" w:space="0" w:color="auto"/>
        <w:left w:val="none" w:sz="0" w:space="0" w:color="auto"/>
        <w:bottom w:val="none" w:sz="0" w:space="0" w:color="auto"/>
        <w:right w:val="none" w:sz="0" w:space="0" w:color="auto"/>
      </w:divBdr>
    </w:div>
    <w:div w:id="2024160617">
      <w:bodyDiv w:val="1"/>
      <w:marLeft w:val="0"/>
      <w:marRight w:val="0"/>
      <w:marTop w:val="0"/>
      <w:marBottom w:val="0"/>
      <w:divBdr>
        <w:top w:val="none" w:sz="0" w:space="0" w:color="auto"/>
        <w:left w:val="none" w:sz="0" w:space="0" w:color="auto"/>
        <w:bottom w:val="none" w:sz="0" w:space="0" w:color="auto"/>
        <w:right w:val="none" w:sz="0" w:space="0" w:color="auto"/>
      </w:divBdr>
    </w:div>
    <w:div w:id="20968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www.clearpointstrategy.com/nonfinancial-performance-measures/" TargetMode="Externa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dividendsdiversify.com/non-financial-performance-measures/"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online.hbs.edu/blog/post/financial-performance-measures"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yperlink" Target="https://www.investopedia.com/terms/l/liquidityratios.asp" TargetMode="External"/><Relationship Id="rId10" Type="http://schemas.openxmlformats.org/officeDocument/2006/relationships/footer" Target="footer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yperlink" Target="https://www.investopedia.com/terms/p/profitabilityratios.asp"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Current Ratio</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th-TH"/>
        </a:p>
      </c:txPr>
    </c:title>
    <c:autoTitleDeleted val="0"/>
    <c:plotArea>
      <c:layout/>
      <c:lineChart>
        <c:grouping val="stacked"/>
        <c:varyColors val="0"/>
        <c:ser>
          <c:idx val="0"/>
          <c:order val="0"/>
          <c:tx>
            <c:strRef>
              <c:f>Sheet1!$B$1</c:f>
              <c:strCache>
                <c:ptCount val="1"/>
                <c:pt idx="0">
                  <c:v>Current Ratio</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1.8</c:v>
                </c:pt>
                <c:pt idx="1">
                  <c:v>1.67</c:v>
                </c:pt>
                <c:pt idx="2">
                  <c:v>1.89</c:v>
                </c:pt>
                <c:pt idx="3">
                  <c:v>1.24</c:v>
                </c:pt>
              </c:numCache>
            </c:numRef>
          </c:val>
          <c:smooth val="0"/>
        </c:ser>
        <c:dLbls>
          <c:showLegendKey val="0"/>
          <c:showVal val="0"/>
          <c:showCatName val="0"/>
          <c:showSerName val="0"/>
          <c:showPercent val="0"/>
          <c:showBubbleSize val="0"/>
        </c:dLbls>
        <c:smooth val="0"/>
        <c:axId val="701777704"/>
        <c:axId val="701778096"/>
      </c:lineChart>
      <c:catAx>
        <c:axId val="7017777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701778096"/>
        <c:crosses val="autoZero"/>
        <c:auto val="1"/>
        <c:lblAlgn val="ctr"/>
        <c:lblOffset val="100"/>
        <c:noMultiLvlLbl val="0"/>
      </c:catAx>
      <c:valAx>
        <c:axId val="701778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701777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Number of employee trained</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th-TH"/>
        </a:p>
      </c:txPr>
    </c:title>
    <c:autoTitleDeleted val="0"/>
    <c:plotArea>
      <c:layout/>
      <c:barChart>
        <c:barDir val="col"/>
        <c:grouping val="clustered"/>
        <c:varyColors val="0"/>
        <c:ser>
          <c:idx val="0"/>
          <c:order val="0"/>
          <c:tx>
            <c:strRef>
              <c:f>Sheet1!$B$1</c:f>
              <c:strCache>
                <c:ptCount val="1"/>
                <c:pt idx="0">
                  <c:v>Number of Employee trained</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th-TH"/>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45</c:v>
                </c:pt>
                <c:pt idx="1">
                  <c:v>62</c:v>
                </c:pt>
                <c:pt idx="2">
                  <c:v>71</c:v>
                </c:pt>
                <c:pt idx="3">
                  <c:v>89</c:v>
                </c:pt>
              </c:numCache>
            </c:numRef>
          </c:val>
        </c:ser>
        <c:dLbls>
          <c:dLblPos val="inEnd"/>
          <c:showLegendKey val="0"/>
          <c:showVal val="1"/>
          <c:showCatName val="0"/>
          <c:showSerName val="0"/>
          <c:showPercent val="0"/>
          <c:showBubbleSize val="0"/>
        </c:dLbls>
        <c:gapWidth val="65"/>
        <c:axId val="285623704"/>
        <c:axId val="285621744"/>
      </c:barChart>
      <c:catAx>
        <c:axId val="2856237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th-TH"/>
          </a:p>
        </c:txPr>
        <c:crossAx val="285621744"/>
        <c:crosses val="autoZero"/>
        <c:auto val="1"/>
        <c:lblAlgn val="ctr"/>
        <c:lblOffset val="100"/>
        <c:noMultiLvlLbl val="0"/>
      </c:catAx>
      <c:valAx>
        <c:axId val="2856217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856237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h-TH"/>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h-TH"/>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th-TH"/>
        </a:p>
      </c:txPr>
    </c:title>
    <c:autoTitleDeleted val="0"/>
    <c:plotArea>
      <c:layout/>
      <c:lineChart>
        <c:grouping val="stacked"/>
        <c:varyColors val="0"/>
        <c:ser>
          <c:idx val="0"/>
          <c:order val="0"/>
          <c:tx>
            <c:strRef>
              <c:f>Sheet1!$B$1</c:f>
              <c:strCache>
                <c:ptCount val="1"/>
                <c:pt idx="0">
                  <c:v>Employee productivity In Taka</c:v>
                </c:pt>
              </c:strCache>
            </c:strRef>
          </c:tx>
          <c:spPr>
            <a:ln w="22225" cap="rnd" cmpd="sng" algn="ctr">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th-TH"/>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332271</c:v>
                </c:pt>
                <c:pt idx="1">
                  <c:v>309644</c:v>
                </c:pt>
                <c:pt idx="2">
                  <c:v>274125</c:v>
                </c:pt>
                <c:pt idx="3">
                  <c:v>179674</c:v>
                </c:pt>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85628408"/>
        <c:axId val="285620960"/>
      </c:lineChart>
      <c:catAx>
        <c:axId val="2856284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285620960"/>
        <c:crosses val="autoZero"/>
        <c:auto val="1"/>
        <c:lblAlgn val="ctr"/>
        <c:lblOffset val="100"/>
        <c:noMultiLvlLbl val="0"/>
      </c:catAx>
      <c:valAx>
        <c:axId val="285620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2856284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th-TH"/>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title>
    <c:autoTitleDeleted val="0"/>
    <c:plotArea>
      <c:layout/>
      <c:barChart>
        <c:barDir val="col"/>
        <c:grouping val="clustered"/>
        <c:varyColors val="0"/>
        <c:ser>
          <c:idx val="0"/>
          <c:order val="0"/>
          <c:tx>
            <c:strRef>
              <c:f>Sheet1!$B$1</c:f>
              <c:strCache>
                <c:ptCount val="1"/>
                <c:pt idx="0">
                  <c:v>Customer retention rate</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0%</c:formatCode>
                <c:ptCount val="4"/>
                <c:pt idx="0">
                  <c:v>0.74</c:v>
                </c:pt>
                <c:pt idx="1">
                  <c:v>0.76</c:v>
                </c:pt>
                <c:pt idx="2">
                  <c:v>0.81</c:v>
                </c:pt>
                <c:pt idx="3">
                  <c:v>0.77</c:v>
                </c:pt>
              </c:numCache>
            </c:numRef>
          </c:val>
        </c:ser>
        <c:dLbls>
          <c:showLegendKey val="0"/>
          <c:showVal val="0"/>
          <c:showCatName val="0"/>
          <c:showSerName val="0"/>
          <c:showPercent val="0"/>
          <c:showBubbleSize val="0"/>
        </c:dLbls>
        <c:gapWidth val="164"/>
        <c:overlap val="-22"/>
        <c:axId val="702904480"/>
        <c:axId val="702897424"/>
      </c:barChart>
      <c:catAx>
        <c:axId val="7029044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702897424"/>
        <c:crosses val="autoZero"/>
        <c:auto val="1"/>
        <c:lblAlgn val="ctr"/>
        <c:lblOffset val="100"/>
        <c:noMultiLvlLbl val="0"/>
      </c:catAx>
      <c:valAx>
        <c:axId val="70289742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7029044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th-TH"/>
        </a:p>
      </c:txPr>
    </c:title>
    <c:autoTitleDeleted val="0"/>
    <c:plotArea>
      <c:layout/>
      <c:barChart>
        <c:barDir val="col"/>
        <c:grouping val="clustered"/>
        <c:varyColors val="0"/>
        <c:ser>
          <c:idx val="0"/>
          <c:order val="0"/>
          <c:tx>
            <c:strRef>
              <c:f>Sheet1!$B$1</c:f>
              <c:strCache>
                <c:ptCount val="1"/>
                <c:pt idx="0">
                  <c:v>No. Of Quality Control Inspectors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th-TH"/>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3</c:v>
                </c:pt>
                <c:pt idx="1">
                  <c:v>3</c:v>
                </c:pt>
                <c:pt idx="2">
                  <c:v>3</c:v>
                </c:pt>
                <c:pt idx="3">
                  <c:v>7</c:v>
                </c:pt>
              </c:numCache>
            </c:numRef>
          </c:val>
        </c:ser>
        <c:dLbls>
          <c:dLblPos val="inEnd"/>
          <c:showLegendKey val="0"/>
          <c:showVal val="1"/>
          <c:showCatName val="0"/>
          <c:showSerName val="0"/>
          <c:showPercent val="0"/>
          <c:showBubbleSize val="0"/>
        </c:dLbls>
        <c:gapWidth val="65"/>
        <c:axId val="702900952"/>
        <c:axId val="702900168"/>
      </c:barChart>
      <c:catAx>
        <c:axId val="7029009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th-TH"/>
          </a:p>
        </c:txPr>
        <c:crossAx val="702900168"/>
        <c:crosses val="autoZero"/>
        <c:auto val="1"/>
        <c:lblAlgn val="ctr"/>
        <c:lblOffset val="100"/>
        <c:noMultiLvlLbl val="0"/>
      </c:catAx>
      <c:valAx>
        <c:axId val="7029001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029009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h-TH"/>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title>
    <c:autoTitleDeleted val="0"/>
    <c:plotArea>
      <c:layout/>
      <c:lineChart>
        <c:grouping val="standard"/>
        <c:varyColors val="0"/>
        <c:ser>
          <c:idx val="0"/>
          <c:order val="0"/>
          <c:tx>
            <c:strRef>
              <c:f>Sheet1!$B$1</c:f>
              <c:strCache>
                <c:ptCount val="1"/>
                <c:pt idx="0">
                  <c:v>Quick Ratio</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Sheet1!$A$2:$A$6</c:f>
              <c:numCache>
                <c:formatCode>General</c:formatCode>
                <c:ptCount val="5"/>
                <c:pt idx="0">
                  <c:v>2017</c:v>
                </c:pt>
                <c:pt idx="1">
                  <c:v>2018</c:v>
                </c:pt>
                <c:pt idx="2">
                  <c:v>2019</c:v>
                </c:pt>
                <c:pt idx="3">
                  <c:v>2020</c:v>
                </c:pt>
              </c:numCache>
            </c:numRef>
          </c:cat>
          <c:val>
            <c:numRef>
              <c:f>Sheet1!$B$2:$B$6</c:f>
              <c:numCache>
                <c:formatCode>General</c:formatCode>
                <c:ptCount val="5"/>
                <c:pt idx="0">
                  <c:v>1.53</c:v>
                </c:pt>
                <c:pt idx="1">
                  <c:v>1.5</c:v>
                </c:pt>
                <c:pt idx="2">
                  <c:v>1.63</c:v>
                </c:pt>
                <c:pt idx="3">
                  <c:v>1.05</c:v>
                </c:pt>
              </c:numCache>
            </c:numRef>
          </c:val>
          <c:smooth val="0"/>
        </c:ser>
        <c:dLbls>
          <c:showLegendKey val="0"/>
          <c:showVal val="0"/>
          <c:showCatName val="0"/>
          <c:showSerName val="0"/>
          <c:showPercent val="0"/>
          <c:showBubbleSize val="0"/>
        </c:dLbls>
        <c:marker val="1"/>
        <c:smooth val="0"/>
        <c:axId val="701778488"/>
        <c:axId val="701771040"/>
      </c:lineChart>
      <c:catAx>
        <c:axId val="701778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701771040"/>
        <c:crosses val="autoZero"/>
        <c:auto val="1"/>
        <c:lblAlgn val="ctr"/>
        <c:lblOffset val="100"/>
        <c:noMultiLvlLbl val="0"/>
      </c:catAx>
      <c:valAx>
        <c:axId val="70177104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7017784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latin typeface="Times New Roman" panose="02020603050405020304" pitchFamily="18" charset="0"/>
          <a:cs typeface="Times New Roman" panose="02020603050405020304" pitchFamily="18" charset="0"/>
        </a:defRPr>
      </a:pPr>
      <a:endParaRPr lang="th-TH"/>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title>
    <c:autoTitleDeleted val="0"/>
    <c:plotArea>
      <c:layout/>
      <c:barChart>
        <c:barDir val="col"/>
        <c:grouping val="clustered"/>
        <c:varyColors val="0"/>
        <c:ser>
          <c:idx val="0"/>
          <c:order val="0"/>
          <c:tx>
            <c:strRef>
              <c:f>Sheet1!$B$1</c:f>
              <c:strCache>
                <c:ptCount val="1"/>
                <c:pt idx="0">
                  <c:v>Gross profit margin</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0.00%</c:formatCode>
                <c:ptCount val="4"/>
                <c:pt idx="0">
                  <c:v>0.13200000000000001</c:v>
                </c:pt>
                <c:pt idx="1">
                  <c:v>0.16020000000000001</c:v>
                </c:pt>
                <c:pt idx="2">
                  <c:v>0.1885</c:v>
                </c:pt>
                <c:pt idx="3">
                  <c:v>0.25</c:v>
                </c:pt>
              </c:numCache>
            </c:numRef>
          </c:val>
        </c:ser>
        <c:dLbls>
          <c:showLegendKey val="0"/>
          <c:showVal val="0"/>
          <c:showCatName val="0"/>
          <c:showSerName val="0"/>
          <c:showPercent val="0"/>
          <c:showBubbleSize val="0"/>
        </c:dLbls>
        <c:gapWidth val="164"/>
        <c:overlap val="-22"/>
        <c:axId val="701772608"/>
        <c:axId val="394493656"/>
      </c:barChart>
      <c:catAx>
        <c:axId val="7017726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394493656"/>
        <c:crosses val="autoZero"/>
        <c:auto val="1"/>
        <c:lblAlgn val="ctr"/>
        <c:lblOffset val="100"/>
        <c:noMultiLvlLbl val="0"/>
      </c:catAx>
      <c:valAx>
        <c:axId val="39449365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7017726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Net Profit Margin</a:t>
            </a:r>
          </a:p>
        </c:rich>
      </c:tx>
      <c:overlay val="0"/>
      <c:spPr>
        <a:noFill/>
        <a:ln>
          <a:noFill/>
        </a:ln>
        <a:effectLst/>
      </c:spPr>
      <c:txPr>
        <a:bodyPr rot="0" spcFirstLastPara="1" vertOverflow="ellipsis" vert="horz" wrap="square" anchor="ctr" anchorCtr="1"/>
        <a:lstStyle/>
        <a:p>
          <a:pPr>
            <a:defRPr sz="1000" b="1"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title>
    <c:autoTitleDeleted val="0"/>
    <c:plotArea>
      <c:layout/>
      <c:barChart>
        <c:barDir val="col"/>
        <c:grouping val="clustered"/>
        <c:varyColors val="0"/>
        <c:ser>
          <c:idx val="0"/>
          <c:order val="0"/>
          <c:tx>
            <c:strRef>
              <c:f>Sheet1!$B$1</c:f>
              <c:strCache>
                <c:ptCount val="1"/>
                <c:pt idx="0">
                  <c:v>Net profit margin</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0.00%</c:formatCode>
                <c:ptCount val="4"/>
                <c:pt idx="0">
                  <c:v>-5.8000000000000003E-2</c:v>
                </c:pt>
                <c:pt idx="1">
                  <c:v>-9.1300000000000006E-2</c:v>
                </c:pt>
                <c:pt idx="2">
                  <c:v>-8.9300000000000004E-2</c:v>
                </c:pt>
                <c:pt idx="3">
                  <c:v>-4.6800000000000001E-2</c:v>
                </c:pt>
              </c:numCache>
            </c:numRef>
          </c:val>
        </c:ser>
        <c:dLbls>
          <c:showLegendKey val="0"/>
          <c:showVal val="0"/>
          <c:showCatName val="0"/>
          <c:showSerName val="0"/>
          <c:showPercent val="0"/>
          <c:showBubbleSize val="0"/>
        </c:dLbls>
        <c:gapWidth val="100"/>
        <c:overlap val="-24"/>
        <c:axId val="394488560"/>
        <c:axId val="394489344"/>
      </c:barChart>
      <c:catAx>
        <c:axId val="39448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crossAx val="394489344"/>
        <c:crosses val="autoZero"/>
        <c:auto val="1"/>
        <c:lblAlgn val="ctr"/>
        <c:lblOffset val="100"/>
        <c:noMultiLvlLbl val="0"/>
      </c:catAx>
      <c:valAx>
        <c:axId val="3944893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crossAx val="39448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th-T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title>
    <c:autoTitleDeleted val="0"/>
    <c:plotArea>
      <c:layout/>
      <c:barChart>
        <c:barDir val="col"/>
        <c:grouping val="clustered"/>
        <c:varyColors val="0"/>
        <c:ser>
          <c:idx val="0"/>
          <c:order val="0"/>
          <c:tx>
            <c:strRef>
              <c:f>Sheet1!$B$1</c:f>
              <c:strCache>
                <c:ptCount val="1"/>
                <c:pt idx="0">
                  <c:v>Operating Profit Margin</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0.00%</c:formatCode>
                <c:ptCount val="4"/>
                <c:pt idx="0">
                  <c:v>2.5899999999999999E-2</c:v>
                </c:pt>
                <c:pt idx="1">
                  <c:v>3.9E-2</c:v>
                </c:pt>
                <c:pt idx="2">
                  <c:v>6.3E-2</c:v>
                </c:pt>
                <c:pt idx="3">
                  <c:v>0.11799999999999999</c:v>
                </c:pt>
              </c:numCache>
            </c:numRef>
          </c:val>
        </c:ser>
        <c:dLbls>
          <c:showLegendKey val="0"/>
          <c:showVal val="0"/>
          <c:showCatName val="0"/>
          <c:showSerName val="0"/>
          <c:showPercent val="0"/>
          <c:showBubbleSize val="0"/>
        </c:dLbls>
        <c:gapWidth val="164"/>
        <c:overlap val="-22"/>
        <c:axId val="394494048"/>
        <c:axId val="394492872"/>
      </c:barChart>
      <c:catAx>
        <c:axId val="39449404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394492872"/>
        <c:crosses val="autoZero"/>
        <c:auto val="1"/>
        <c:lblAlgn val="ctr"/>
        <c:lblOffset val="100"/>
        <c:noMultiLvlLbl val="0"/>
      </c:catAx>
      <c:valAx>
        <c:axId val="39449287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3944940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h-TH"/>
        </a:p>
      </c:txPr>
    </c:title>
    <c:autoTitleDeleted val="0"/>
    <c:plotArea>
      <c:layout/>
      <c:barChart>
        <c:barDir val="bar"/>
        <c:grouping val="clustered"/>
        <c:varyColors val="0"/>
        <c:ser>
          <c:idx val="0"/>
          <c:order val="0"/>
          <c:tx>
            <c:strRef>
              <c:f>Sheet1!$B$1</c:f>
              <c:strCache>
                <c:ptCount val="1"/>
                <c:pt idx="0">
                  <c:v>Rate of Inventory Turnover</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th-TH"/>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4.2699999999999996</c:v>
                </c:pt>
                <c:pt idx="1">
                  <c:v>4.0199999999999996</c:v>
                </c:pt>
                <c:pt idx="2">
                  <c:v>7.51</c:v>
                </c:pt>
                <c:pt idx="3">
                  <c:v>6.65</c:v>
                </c:pt>
              </c:numCache>
            </c:numRef>
          </c:val>
        </c:ser>
        <c:dLbls>
          <c:dLblPos val="inEnd"/>
          <c:showLegendKey val="0"/>
          <c:showVal val="1"/>
          <c:showCatName val="0"/>
          <c:showSerName val="0"/>
          <c:showPercent val="0"/>
          <c:showBubbleSize val="0"/>
        </c:dLbls>
        <c:gapWidth val="65"/>
        <c:axId val="394490128"/>
        <c:axId val="394495224"/>
      </c:barChart>
      <c:catAx>
        <c:axId val="39449012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th-TH"/>
          </a:p>
        </c:txPr>
        <c:crossAx val="394495224"/>
        <c:crosses val="autoZero"/>
        <c:auto val="1"/>
        <c:lblAlgn val="ctr"/>
        <c:lblOffset val="100"/>
        <c:noMultiLvlLbl val="0"/>
      </c:catAx>
      <c:valAx>
        <c:axId val="39449522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th-TH"/>
          </a:p>
        </c:txPr>
        <c:crossAx val="39449012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h-TH"/>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th-TH"/>
        </a:p>
      </c:txPr>
    </c:title>
    <c:autoTitleDeleted val="0"/>
    <c:plotArea>
      <c:layout/>
      <c:lineChart>
        <c:grouping val="standard"/>
        <c:varyColors val="0"/>
        <c:ser>
          <c:idx val="0"/>
          <c:order val="0"/>
          <c:tx>
            <c:strRef>
              <c:f>Sheet1!$B$1</c:f>
              <c:strCache>
                <c:ptCount val="1"/>
                <c:pt idx="0">
                  <c:v>Asset Turnover Ratio</c:v>
                </c:pt>
              </c:strCache>
            </c:strRef>
          </c:tx>
          <c:spPr>
            <a:ln w="38100" cap="flat" cmpd="dbl" algn="ctr">
              <a:solidFill>
                <a:schemeClr val="accent2"/>
              </a:solidFill>
              <a:miter lim="800000"/>
            </a:ln>
            <a:effectLst/>
          </c:spPr>
          <c:marker>
            <c:symbol val="none"/>
          </c:marker>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0.91</c:v>
                </c:pt>
                <c:pt idx="1">
                  <c:v>1.04</c:v>
                </c:pt>
                <c:pt idx="2">
                  <c:v>0.98</c:v>
                </c:pt>
                <c:pt idx="3">
                  <c:v>0.63</c:v>
                </c:pt>
              </c:numCache>
            </c:numRef>
          </c:val>
          <c:smooth val="0"/>
        </c:ser>
        <c:dLbls>
          <c:showLegendKey val="0"/>
          <c:showVal val="0"/>
          <c:showCatName val="0"/>
          <c:showSerName val="0"/>
          <c:showPercent val="0"/>
          <c:showBubbleSize val="0"/>
        </c:dLbls>
        <c:smooth val="0"/>
        <c:axId val="394490520"/>
        <c:axId val="394488168"/>
      </c:lineChart>
      <c:catAx>
        <c:axId val="394490520"/>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394488168"/>
        <c:crosses val="autoZero"/>
        <c:auto val="1"/>
        <c:lblAlgn val="ctr"/>
        <c:lblOffset val="100"/>
        <c:noMultiLvlLbl val="0"/>
      </c:catAx>
      <c:valAx>
        <c:axId val="394488168"/>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crossAx val="3944905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000" b="1">
                <a:latin typeface="Times New Roman" panose="02020603050405020304" pitchFamily="18" charset="0"/>
                <a:cs typeface="Times New Roman" panose="02020603050405020304" pitchFamily="18" charset="0"/>
              </a:rPr>
              <a:t>Product Defect %</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th-TH"/>
        </a:p>
      </c:txPr>
    </c:title>
    <c:autoTitleDeleted val="0"/>
    <c:plotArea>
      <c:layout/>
      <c:barChart>
        <c:barDir val="col"/>
        <c:grouping val="clustered"/>
        <c:varyColors val="0"/>
        <c:ser>
          <c:idx val="0"/>
          <c:order val="0"/>
          <c:tx>
            <c:strRef>
              <c:f>Sheet1!$B$1</c:f>
              <c:strCache>
                <c:ptCount val="1"/>
                <c:pt idx="0">
                  <c:v>Product Defect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3.56</c:v>
                </c:pt>
                <c:pt idx="1">
                  <c:v>4.2</c:v>
                </c:pt>
                <c:pt idx="2">
                  <c:v>3.84</c:v>
                </c:pt>
                <c:pt idx="3">
                  <c:v>5.12</c:v>
                </c:pt>
              </c:numCache>
            </c:numRef>
          </c:val>
        </c:ser>
        <c:dLbls>
          <c:showLegendKey val="0"/>
          <c:showVal val="0"/>
          <c:showCatName val="0"/>
          <c:showSerName val="0"/>
          <c:showPercent val="0"/>
          <c:showBubbleSize val="0"/>
        </c:dLbls>
        <c:gapWidth val="100"/>
        <c:overlap val="-24"/>
        <c:axId val="285628016"/>
        <c:axId val="285621352"/>
      </c:barChart>
      <c:catAx>
        <c:axId val="28562801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th-TH"/>
          </a:p>
        </c:txPr>
        <c:crossAx val="285621352"/>
        <c:crosses val="autoZero"/>
        <c:auto val="1"/>
        <c:lblAlgn val="ctr"/>
        <c:lblOffset val="100"/>
        <c:noMultiLvlLbl val="0"/>
      </c:catAx>
      <c:valAx>
        <c:axId val="28562135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th-TH"/>
          </a:p>
        </c:txPr>
        <c:crossAx val="28562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th-TH"/>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title>
    <c:autoTitleDeleted val="0"/>
    <c:plotArea>
      <c:layout/>
      <c:barChart>
        <c:barDir val="bar"/>
        <c:grouping val="clustered"/>
        <c:varyColors val="0"/>
        <c:ser>
          <c:idx val="0"/>
          <c:order val="0"/>
          <c:tx>
            <c:strRef>
              <c:f>Sheet1!$B$1</c:f>
              <c:strCache>
                <c:ptCount val="1"/>
                <c:pt idx="0">
                  <c:v>On-time Rate</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0%</c:formatCode>
                <c:ptCount val="4"/>
                <c:pt idx="0">
                  <c:v>0.67</c:v>
                </c:pt>
                <c:pt idx="1">
                  <c:v>0.71</c:v>
                </c:pt>
                <c:pt idx="2">
                  <c:v>0.75</c:v>
                </c:pt>
                <c:pt idx="3">
                  <c:v>0.66</c:v>
                </c:pt>
              </c:numCache>
            </c:numRef>
          </c:val>
        </c:ser>
        <c:dLbls>
          <c:showLegendKey val="0"/>
          <c:showVal val="0"/>
          <c:showCatName val="0"/>
          <c:showSerName val="0"/>
          <c:showPercent val="0"/>
          <c:showBubbleSize val="0"/>
        </c:dLbls>
        <c:gapWidth val="100"/>
        <c:axId val="285625664"/>
        <c:axId val="285624880"/>
      </c:barChart>
      <c:catAx>
        <c:axId val="285625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crossAx val="285624880"/>
        <c:crosses val="autoZero"/>
        <c:auto val="1"/>
        <c:lblAlgn val="ctr"/>
        <c:lblOffset val="100"/>
        <c:noMultiLvlLbl val="0"/>
      </c:catAx>
      <c:valAx>
        <c:axId val="285624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crossAx val="28562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h-T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5">
  <a:schemeClr val="accent2"/>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2">
  <a:schemeClr val="accent2"/>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Vel20</b:Tag>
    <b:SourceType>JournalArticle</b:SourceType>
    <b:Guid>{1AF81812-47EF-4F36-8184-0F9B9AD21EBA}</b:Guid>
    <b:Author>
      <b:Author>
        <b:NameList>
          <b:Person>
            <b:Last>Velavan</b:Last>
            <b:First>T.P</b:First>
            <b:Middle>and Meyer</b:Middle>
          </b:Person>
        </b:NameList>
      </b:Author>
    </b:Author>
    <b:Title>The COVID‐19 epidemic</b:Title>
    <b:JournalName>Trop Med Int Health.</b:JournalName>
    <b:Year>2020</b:Year>
    <b:Pages>p278</b:Pages>
    <b:RefOrder>1</b:RefOrder>
  </b:Source>
  <b:Source>
    <b:Tag>Bre20</b:Tag>
    <b:SourceType>JournalArticle</b:SourceType>
    <b:Guid>{D89982BD-E392-4F3A-8748-A1EDB649FFCB}</b:Guid>
    <b:Author>
      <b:Author>
        <b:NameList>
          <b:Person>
            <b:Last>Brent H. Meyer</b:Last>
            <b:First>Brian</b:First>
            <b:Middle>Prescott, and Xuguang Simon Sheng</b:Middle>
          </b:Person>
        </b:NameList>
      </b:Author>
    </b:Author>
    <b:Title>The Impact of the COVID-19 Pandemic on Business Expectations</b:Title>
    <b:JournalName>FEDERAL RESERVE BANK of ATLANTA WORKING PAPER SERIES</b:JournalName>
    <b:Year>2020</b:Year>
    <b:Pages>7-23</b:Pages>
    <b:RefOrder>4</b:RefOrder>
  </b:Source>
  <b:Source>
    <b:Tag>CAI20</b:Tag>
    <b:SourceType>JournalArticle</b:SourceType>
    <b:Guid>{C2D380BC-8D80-48AF-8DCF-B3CD1DE38A1D}</b:Guid>
    <b:Author>
      <b:Author>
        <b:NameList>
          <b:Person>
            <b:Last>CAI Min</b:Last>
            <b:First>LUO</b:First>
            <b:Middle>Jianw</b:Middle>
          </b:Person>
        </b:NameList>
      </b:Author>
    </b:Author>
    <b:Title>Influence of COVID-19 on Manufacturing Industry and Corresponding Countermeasures from Supply Chain Perspective</b:Title>
    <b:JournalName>Journal of Shanghai Jiaotong university (science)</b:JournalName>
    <b:Year>2020</b:Year>
    <b:Pages>410-413</b:Pages>
    <b:RefOrder>5</b:RefOrder>
  </b:Source>
  <b:Source>
    <b:Tag>Tap20</b:Tag>
    <b:SourceType>JournalArticle</b:SourceType>
    <b:Guid>{154C26E8-3BE2-4741-BB21-8B5A6EDB3573}</b:Guid>
    <b:Author>
      <b:Author>
        <b:NameList>
          <b:Person>
            <b:Last>Tapas Kumar Biswas</b:Last>
            <b:First>Manik</b:First>
            <b:Middle>Chandra Das</b:Middle>
          </b:Person>
        </b:NameList>
      </b:Author>
    </b:Author>
    <b:Title>SELECTION OF THE BARRIERS OF SUPPLY CHAIN MANAGEMENT IN INDIAN MANUFACTURING SECTORS DUE TO COVID-19 IMPACTS</b:Title>
    <b:JournalName>Operational Research in Engineering Sciences</b:JournalName>
    <b:Year>2020</b:Year>
    <b:Pages>4-10</b:Pages>
    <b:RefOrder>6</b:RefOrder>
  </b:Source>
  <b:Source>
    <b:Tag>Mut20</b:Tag>
    <b:SourceType>JournalArticle</b:SourceType>
    <b:Guid>{87FCEC20-4F27-4DB0-9B51-E4C4913D3CE2}</b:Guid>
    <b:Author>
      <b:Author>
        <b:NameList>
          <b:Person>
            <b:Last>Mutahhar A. Dar</b:Last>
            <b:First>Bartlomiej</b:First>
            <b:Middle>Gladysz and Aleksander Buczacki</b:Middle>
          </b:Person>
        </b:NameList>
      </b:Author>
    </b:Author>
    <b:Title>Impact of COVID19 on Operational Activities of Manufacturing Organizations—A Case Study and Industry 4.0-Based Survive-Stabilise-Sustainability (3S) Framework</b:Title>
    <b:JournalName>Energies</b:JournalName>
    <b:Year>2020</b:Year>
    <b:Pages>10-28</b:Pages>
    <b:RefOrder>7</b:RefOrder>
  </b:Source>
  <b:Source>
    <b:Tag>Sul20</b:Tag>
    <b:SourceType>JournalArticle</b:SourceType>
    <b:Guid>{2B91E410-58BC-42D2-883B-01A78878627C}</b:Guid>
    <b:Author>
      <b:Author>
        <b:NameList>
          <b:Person>
            <b:Last>Sulistiyani</b:Last>
            <b:First>Setyo</b:First>
            <b:Middle>Riyanto</b:Middle>
          </b:Person>
        </b:NameList>
      </b:Author>
    </b:Author>
    <b:Title>The Impact of the Covid-19 Pandemic on the Manufacturing Industry</b:Title>
    <b:JournalName>International Journal of Research and Innovation in Social Science (IJRISS</b:JournalName>
    <b:Year>2020</b:Year>
    <b:RefOrder>8</b:RefOrder>
  </b:Source>
  <b:Source>
    <b:Tag>Hua20</b:Tag>
    <b:SourceType>JournalArticle</b:SourceType>
    <b:Guid>{D9BB9DAB-C15E-4675-A7EF-4E317060EC0A}</b:Guid>
    <b:Author>
      <b:Author>
        <b:NameList>
          <b:Person>
            <b:Last>Huayu Shen</b:Last>
            <b:First>Mengyao</b:First>
            <b:Middle>Fu , Hongyu Pan , Zhongfu Yu &amp; Yongquan Chen</b:Middle>
          </b:Person>
        </b:NameList>
      </b:Author>
    </b:Author>
    <b:Title>The Impact of the COVID-19 Pandemic on Firm Performance</b:Title>
    <b:JournalName>Emerging Markets Finance and Trade</b:JournalName>
    <b:Year>2020</b:Year>
    <b:Pages>2215-2228</b:Pages>
    <b:RefOrder>3</b:RefOrder>
  </b:Source>
  <b:Source>
    <b:Tag>Akh20</b:Tag>
    <b:SourceType>JournalArticle</b:SourceType>
    <b:Guid>{38323C0E-EB34-47A9-B44F-BB82E5F81655}</b:Guid>
    <b:Author>
      <b:Author>
        <b:NameList>
          <b:Person>
            <b:Last>Akhyar Zuniawan</b:Last>
            <b:First>Rahardhian</b:First>
            <b:Middle>Dimas,Puja Kusuma,Heri Supriatna</b:Middle>
          </b:Person>
        </b:NameList>
      </b:Author>
    </b:Author>
    <b:Title>THE COVID-19 PANDEMIC IMPACT ON INDUSTRIES PERFORMANCE: AN EXPLORATIVE STUDY OF INDONESIAN COMPANIES</b:Title>
    <b:JournalName>Research Gate</b:JournalName>
    <b:Year>2020</b:Year>
    <b:Pages>1966-1971</b:Pages>
    <b:RefOrder>9</b:RefOrder>
  </b:Source>
  <b:Source>
    <b:Tag>JLH20</b:Tag>
    <b:SourceType>JournalArticle</b:SourceType>
    <b:Guid>{F36F1BF5-767C-44CD-9FB6-8CC20DE1DB53}</b:Guid>
    <b:Author>
      <b:Author>
        <b:NameList>
          <b:Person>
            <b:Last>JL Harris and P Sunley</b:Last>
            <b:First>E</b:First>
            <b:Middle>Evenhuis,R Martin,A Pike,R Harris</b:Middle>
          </b:Person>
        </b:NameList>
      </b:Author>
    </b:Author>
    <b:Title>The Covid-19 crisis and manufacturing: How should national and local industrial strategies respond</b:Title>
    <b:JournalName>Local economy</b:JournalName>
    <b:Year>2020</b:Year>
    <b:Pages>404-406</b:Pages>
    <b:RefOrder>10</b:RefOrder>
  </b:Source>
  <b:Source>
    <b:Tag>Pra20</b:Tag>
    <b:SourceType>JournalArticle</b:SourceType>
    <b:Guid>{774A0340-83E9-4159-9D66-4561ACFEB5D8}</b:Guid>
    <b:Author>
      <b:Author>
        <b:NameList>
          <b:Person>
            <b:Last>Ashwani</b:Last>
            <b:First>Pravakar</b:First>
            <b:Middle>Sahoo and</b:Middle>
          </b:Person>
        </b:NameList>
      </b:Author>
    </b:Author>
    <b:Title>COVID-19 and Indian Economy: Impact on Growth, Manufacturing, Trade and  MSME Sector</b:Title>
    <b:JournalName>Global Business Review</b:JournalName>
    <b:Year>2020</b:Year>
    <b:Pages>1170-1173</b:Pages>
    <b:RefOrder>11</b:RefOrder>
  </b:Source>
  <b:Source>
    <b:Tag>Kus05</b:Tag>
    <b:SourceType>JournalArticle</b:SourceType>
    <b:Guid>{342EF203-272B-4C2C-8204-44EAD83A731E}</b:Guid>
    <b:Author>
      <b:Author>
        <b:NameList>
          <b:Person>
            <b:Last>Kuske</b:Last>
            <b:First>K.J.</b:First>
          </b:Person>
          <b:Person>
            <b:Last>Zander</b:Last>
            <b:First>L.A.</b:First>
          </b:Person>
        </b:NameList>
      </b:Author>
    </b:Author>
    <b:Title>History of Business Performance Measurement</b:Title>
    <b:JournalName>Calhoun</b:JournalName>
    <b:Year>2005</b:Year>
    <b:RefOrder>2</b:RefOrder>
  </b:Source>
</b:Sources>
</file>

<file path=customXml/itemProps1.xml><?xml version="1.0" encoding="utf-8"?>
<ds:datastoreItem xmlns:ds="http://schemas.openxmlformats.org/officeDocument/2006/customXml" ds:itemID="{B1CDA6C5-D971-4BC1-832A-32B6D77F6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6237</TotalTime>
  <Pages>57</Pages>
  <Words>10586</Words>
  <Characters>56107</Characters>
  <Application>Microsoft Office Word</Application>
  <DocSecurity>0</DocSecurity>
  <Lines>1402</Lines>
  <Paragraphs>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94</cp:revision>
  <dcterms:created xsi:type="dcterms:W3CDTF">2021-09-14T11:29:00Z</dcterms:created>
  <dcterms:modified xsi:type="dcterms:W3CDTF">2021-11-02T14:52:00Z</dcterms:modified>
</cp:coreProperties>
</file>