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5B5" w:rsidRDefault="005155B5" w:rsidP="005155B5">
      <w:pPr>
        <w:jc w:val="center"/>
        <w:rPr>
          <w:rFonts w:ascii="Arial" w:hAnsi="Arial" w:cs="Arial"/>
          <w:sz w:val="40"/>
          <w:szCs w:val="40"/>
        </w:rPr>
      </w:pPr>
    </w:p>
    <w:p w:rsidR="007907A5" w:rsidRPr="007907A5" w:rsidRDefault="007907A5" w:rsidP="00C031CF">
      <w:pPr>
        <w:jc w:val="center"/>
        <w:rPr>
          <w:rFonts w:ascii="Arial" w:hAnsi="Arial" w:cs="Arial"/>
          <w:sz w:val="36"/>
          <w:szCs w:val="40"/>
        </w:rPr>
      </w:pPr>
      <w:r w:rsidRPr="007907A5">
        <w:rPr>
          <w:rFonts w:ascii="Arial" w:hAnsi="Arial" w:cs="Arial"/>
          <w:sz w:val="36"/>
          <w:szCs w:val="40"/>
        </w:rPr>
        <w:t>Internship Report on</w:t>
      </w:r>
    </w:p>
    <w:p w:rsidR="005155B5" w:rsidRPr="007907A5" w:rsidRDefault="007907A5" w:rsidP="00C031CF">
      <w:pPr>
        <w:jc w:val="center"/>
        <w:rPr>
          <w:b/>
        </w:rPr>
      </w:pPr>
      <w:r w:rsidRPr="007907A5">
        <w:rPr>
          <w:rFonts w:ascii="Arial" w:hAnsi="Arial" w:cs="Arial"/>
          <w:b/>
          <w:sz w:val="40"/>
          <w:szCs w:val="40"/>
        </w:rPr>
        <w:t>“</w:t>
      </w:r>
      <w:r w:rsidR="00C031CF" w:rsidRPr="007907A5">
        <w:rPr>
          <w:rFonts w:ascii="Arial" w:hAnsi="Arial" w:cs="Arial"/>
          <w:b/>
          <w:sz w:val="40"/>
          <w:szCs w:val="40"/>
        </w:rPr>
        <w:t xml:space="preserve">Understanding Digital Advertising </w:t>
      </w:r>
      <w:proofErr w:type="gramStart"/>
      <w:r w:rsidR="00C031CF" w:rsidRPr="007907A5">
        <w:rPr>
          <w:rFonts w:ascii="Arial" w:hAnsi="Arial" w:cs="Arial"/>
          <w:b/>
          <w:sz w:val="40"/>
          <w:szCs w:val="40"/>
        </w:rPr>
        <w:t>Through</w:t>
      </w:r>
      <w:proofErr w:type="gramEnd"/>
      <w:r w:rsidR="00C031CF" w:rsidRPr="007907A5">
        <w:rPr>
          <w:rFonts w:ascii="Arial" w:hAnsi="Arial" w:cs="Arial"/>
          <w:b/>
          <w:sz w:val="40"/>
          <w:szCs w:val="40"/>
        </w:rPr>
        <w:t xml:space="preserve"> </w:t>
      </w:r>
      <w:proofErr w:type="spellStart"/>
      <w:r w:rsidR="00C031CF" w:rsidRPr="007907A5">
        <w:rPr>
          <w:rFonts w:ascii="Arial" w:hAnsi="Arial" w:cs="Arial"/>
          <w:b/>
          <w:sz w:val="40"/>
          <w:szCs w:val="40"/>
        </w:rPr>
        <w:t>Bitspearhead</w:t>
      </w:r>
      <w:proofErr w:type="spellEnd"/>
      <w:r w:rsidR="00C031CF" w:rsidRPr="007907A5">
        <w:rPr>
          <w:rFonts w:ascii="Arial" w:hAnsi="Arial" w:cs="Arial"/>
          <w:b/>
          <w:sz w:val="40"/>
          <w:szCs w:val="40"/>
        </w:rPr>
        <w:t xml:space="preserve"> Limited</w:t>
      </w:r>
      <w:r w:rsidRPr="007907A5">
        <w:rPr>
          <w:rFonts w:ascii="Arial" w:hAnsi="Arial" w:cs="Arial"/>
          <w:b/>
          <w:sz w:val="40"/>
          <w:szCs w:val="40"/>
        </w:rPr>
        <w:t>”</w:t>
      </w:r>
    </w:p>
    <w:p w:rsidR="005155B5" w:rsidRDefault="005155B5"/>
    <w:p w:rsidR="005155B5" w:rsidRDefault="005155B5"/>
    <w:p w:rsidR="005155B5" w:rsidRDefault="005155B5"/>
    <w:p w:rsidR="0039509B" w:rsidRDefault="0039509B"/>
    <w:p w:rsidR="0039509B" w:rsidRDefault="0039509B"/>
    <w:p w:rsidR="005155B5" w:rsidRDefault="005155B5"/>
    <w:p w:rsidR="005155B5" w:rsidRDefault="005155B5"/>
    <w:p w:rsidR="005155B5" w:rsidRDefault="00454FBE" w:rsidP="00454FBE">
      <w:pPr>
        <w:jc w:val="center"/>
      </w:pPr>
      <w:proofErr w:type="spellStart"/>
      <w:r w:rsidRPr="00454FBE">
        <w:rPr>
          <w:rFonts w:ascii="Arial" w:hAnsi="Arial" w:cs="Arial"/>
          <w:sz w:val="24"/>
          <w:szCs w:val="24"/>
        </w:rPr>
        <w:t>Tanzila</w:t>
      </w:r>
      <w:proofErr w:type="spellEnd"/>
      <w:r w:rsidRPr="00454FBE">
        <w:rPr>
          <w:rFonts w:ascii="Arial" w:hAnsi="Arial" w:cs="Arial"/>
          <w:sz w:val="24"/>
          <w:szCs w:val="24"/>
        </w:rPr>
        <w:t xml:space="preserve"> </w:t>
      </w:r>
      <w:proofErr w:type="spellStart"/>
      <w:r w:rsidRPr="00454FBE">
        <w:rPr>
          <w:rFonts w:ascii="Arial" w:hAnsi="Arial" w:cs="Arial"/>
          <w:sz w:val="24"/>
          <w:szCs w:val="24"/>
        </w:rPr>
        <w:t>Yeasmin</w:t>
      </w:r>
      <w:proofErr w:type="spellEnd"/>
      <w:r w:rsidRPr="00454FBE">
        <w:rPr>
          <w:rFonts w:ascii="Arial" w:hAnsi="Arial" w:cs="Arial"/>
          <w:sz w:val="24"/>
          <w:szCs w:val="24"/>
        </w:rPr>
        <w:t xml:space="preserve"> Sara</w:t>
      </w:r>
    </w:p>
    <w:p w:rsidR="005155B5" w:rsidRDefault="005155B5"/>
    <w:p w:rsidR="005155B5" w:rsidRDefault="005155B5"/>
    <w:p w:rsidR="005155B5" w:rsidRDefault="005155B5"/>
    <w:p w:rsidR="0039509B" w:rsidRDefault="0039509B"/>
    <w:p w:rsidR="0039509B" w:rsidRDefault="0039509B"/>
    <w:p w:rsidR="0039509B" w:rsidRDefault="0039509B"/>
    <w:p w:rsidR="0039509B" w:rsidRDefault="0039509B"/>
    <w:p w:rsidR="0039509B" w:rsidRDefault="0039509B"/>
    <w:p w:rsidR="0039509B" w:rsidRDefault="0039509B"/>
    <w:p w:rsidR="0039509B" w:rsidRPr="00927AA2" w:rsidRDefault="0039509B">
      <w:pPr>
        <w:rPr>
          <w:sz w:val="24"/>
          <w:szCs w:val="24"/>
        </w:rPr>
      </w:pPr>
    </w:p>
    <w:p w:rsidR="005155B5" w:rsidRPr="00A85895" w:rsidRDefault="0039509B" w:rsidP="00A85895">
      <w:pPr>
        <w:jc w:val="center"/>
        <w:rPr>
          <w:rFonts w:ascii="Arial" w:hAnsi="Arial" w:cs="Arial"/>
          <w:sz w:val="24"/>
          <w:szCs w:val="24"/>
        </w:rPr>
      </w:pPr>
      <w:r w:rsidRPr="00927AA2">
        <w:rPr>
          <w:rFonts w:ascii="Arial" w:hAnsi="Arial" w:cs="Arial"/>
          <w:sz w:val="24"/>
          <w:szCs w:val="24"/>
        </w:rPr>
        <w:t xml:space="preserve">This </w:t>
      </w:r>
      <w:r w:rsidR="00927AA2" w:rsidRPr="00927AA2">
        <w:rPr>
          <w:rFonts w:ascii="Arial" w:hAnsi="Arial" w:cs="Arial"/>
          <w:sz w:val="24"/>
          <w:szCs w:val="24"/>
        </w:rPr>
        <w:t>report is</w:t>
      </w:r>
      <w:r w:rsidRPr="00927AA2">
        <w:rPr>
          <w:rFonts w:ascii="Arial" w:hAnsi="Arial" w:cs="Arial"/>
          <w:sz w:val="24"/>
          <w:szCs w:val="24"/>
        </w:rPr>
        <w:t xml:space="preserve"> submitted to </w:t>
      </w:r>
      <w:r w:rsidR="00927AA2" w:rsidRPr="00927AA2">
        <w:rPr>
          <w:rFonts w:ascii="Arial" w:hAnsi="Arial" w:cs="Arial"/>
          <w:sz w:val="24"/>
          <w:szCs w:val="24"/>
        </w:rPr>
        <w:t xml:space="preserve">the </w:t>
      </w:r>
      <w:r w:rsidR="00624083">
        <w:rPr>
          <w:rFonts w:ascii="Arial" w:hAnsi="Arial" w:cs="Arial"/>
          <w:sz w:val="24"/>
          <w:szCs w:val="24"/>
        </w:rPr>
        <w:t>S</w:t>
      </w:r>
      <w:r w:rsidR="00927AA2" w:rsidRPr="00927AA2">
        <w:rPr>
          <w:rFonts w:ascii="Arial" w:hAnsi="Arial" w:cs="Arial"/>
          <w:sz w:val="24"/>
          <w:szCs w:val="24"/>
        </w:rPr>
        <w:t>chool of Business and Economics, United International University</w:t>
      </w:r>
      <w:r w:rsidR="00624083">
        <w:rPr>
          <w:rFonts w:ascii="Arial" w:hAnsi="Arial" w:cs="Arial"/>
          <w:sz w:val="24"/>
          <w:szCs w:val="24"/>
        </w:rPr>
        <w:t>,</w:t>
      </w:r>
      <w:r w:rsidR="00927AA2" w:rsidRPr="00927AA2">
        <w:rPr>
          <w:rFonts w:ascii="Arial" w:hAnsi="Arial" w:cs="Arial"/>
          <w:sz w:val="24"/>
          <w:szCs w:val="24"/>
        </w:rPr>
        <w:t xml:space="preserve"> as a partial requirement for the degree </w:t>
      </w:r>
      <w:proofErr w:type="spellStart"/>
      <w:r w:rsidR="00927AA2" w:rsidRPr="00927AA2">
        <w:rPr>
          <w:rFonts w:ascii="Arial" w:hAnsi="Arial" w:cs="Arial"/>
          <w:sz w:val="24"/>
          <w:szCs w:val="24"/>
        </w:rPr>
        <w:t>fulfilment</w:t>
      </w:r>
      <w:proofErr w:type="spellEnd"/>
      <w:r w:rsidR="00927AA2" w:rsidRPr="00927AA2">
        <w:rPr>
          <w:rFonts w:ascii="Arial" w:hAnsi="Arial" w:cs="Arial"/>
          <w:sz w:val="24"/>
          <w:szCs w:val="24"/>
        </w:rPr>
        <w:t xml:space="preserve"> of Bachelor of Business Administration</w:t>
      </w:r>
    </w:p>
    <w:p w:rsidR="009E32C7" w:rsidRPr="007907A5" w:rsidRDefault="009E32C7" w:rsidP="009E32C7">
      <w:pPr>
        <w:jc w:val="center"/>
        <w:rPr>
          <w:rFonts w:ascii="Arial" w:hAnsi="Arial" w:cs="Arial"/>
          <w:sz w:val="36"/>
          <w:szCs w:val="40"/>
        </w:rPr>
      </w:pPr>
      <w:r w:rsidRPr="007907A5">
        <w:rPr>
          <w:rFonts w:ascii="Arial" w:hAnsi="Arial" w:cs="Arial"/>
          <w:sz w:val="36"/>
          <w:szCs w:val="40"/>
        </w:rPr>
        <w:lastRenderedPageBreak/>
        <w:t>Internship Report on</w:t>
      </w:r>
    </w:p>
    <w:p w:rsidR="00A85895" w:rsidRPr="00A85895" w:rsidRDefault="009E32C7" w:rsidP="00A85895">
      <w:pPr>
        <w:jc w:val="center"/>
        <w:rPr>
          <w:b/>
        </w:rPr>
      </w:pPr>
      <w:r>
        <w:rPr>
          <w:rFonts w:ascii="Arial" w:hAnsi="Arial" w:cs="Arial"/>
          <w:b/>
          <w:sz w:val="40"/>
          <w:szCs w:val="40"/>
        </w:rPr>
        <w:t>“</w:t>
      </w:r>
      <w:r w:rsidR="00A85895" w:rsidRPr="00A85895">
        <w:rPr>
          <w:rFonts w:ascii="Arial" w:hAnsi="Arial" w:cs="Arial"/>
          <w:b/>
          <w:sz w:val="40"/>
          <w:szCs w:val="40"/>
        </w:rPr>
        <w:t xml:space="preserve">Understanding Digital Advertising </w:t>
      </w:r>
      <w:proofErr w:type="gramStart"/>
      <w:r w:rsidR="00A85895" w:rsidRPr="00A85895">
        <w:rPr>
          <w:rFonts w:ascii="Arial" w:hAnsi="Arial" w:cs="Arial"/>
          <w:b/>
          <w:sz w:val="40"/>
          <w:szCs w:val="40"/>
        </w:rPr>
        <w:t>Through</w:t>
      </w:r>
      <w:proofErr w:type="gramEnd"/>
      <w:r w:rsidR="00A85895" w:rsidRPr="00A85895">
        <w:rPr>
          <w:rFonts w:ascii="Arial" w:hAnsi="Arial" w:cs="Arial"/>
          <w:b/>
          <w:sz w:val="40"/>
          <w:szCs w:val="40"/>
        </w:rPr>
        <w:t xml:space="preserve"> </w:t>
      </w:r>
      <w:proofErr w:type="spellStart"/>
      <w:r w:rsidR="00A85895" w:rsidRPr="00A85895">
        <w:rPr>
          <w:rFonts w:ascii="Arial" w:hAnsi="Arial" w:cs="Arial"/>
          <w:b/>
          <w:sz w:val="40"/>
          <w:szCs w:val="40"/>
        </w:rPr>
        <w:t>Bitspearhead</w:t>
      </w:r>
      <w:proofErr w:type="spellEnd"/>
      <w:r w:rsidR="00A85895" w:rsidRPr="00A85895">
        <w:rPr>
          <w:rFonts w:ascii="Arial" w:hAnsi="Arial" w:cs="Arial"/>
          <w:b/>
          <w:sz w:val="40"/>
          <w:szCs w:val="40"/>
        </w:rPr>
        <w:t xml:space="preserve"> Limited</w:t>
      </w:r>
      <w:r>
        <w:rPr>
          <w:rFonts w:ascii="Arial" w:hAnsi="Arial" w:cs="Arial"/>
          <w:b/>
          <w:sz w:val="40"/>
          <w:szCs w:val="40"/>
        </w:rPr>
        <w:t>”</w:t>
      </w:r>
    </w:p>
    <w:p w:rsidR="005155B5" w:rsidRDefault="005155B5"/>
    <w:p w:rsidR="00BB6F7E" w:rsidRPr="00BB6F7E" w:rsidRDefault="00BB6F7E">
      <w:pPr>
        <w:rPr>
          <w:rFonts w:ascii="Arial" w:hAnsi="Arial" w:cs="Arial"/>
          <w:sz w:val="28"/>
          <w:szCs w:val="28"/>
        </w:rPr>
      </w:pPr>
    </w:p>
    <w:p w:rsidR="00BB6F7E" w:rsidRPr="00BB6F7E" w:rsidRDefault="00BB6F7E" w:rsidP="00BB6F7E">
      <w:pPr>
        <w:jc w:val="center"/>
        <w:rPr>
          <w:rFonts w:ascii="Arial" w:hAnsi="Arial" w:cs="Arial"/>
          <w:b/>
          <w:sz w:val="28"/>
          <w:szCs w:val="28"/>
        </w:rPr>
      </w:pPr>
      <w:r w:rsidRPr="00BB6F7E">
        <w:rPr>
          <w:rFonts w:ascii="Arial" w:hAnsi="Arial" w:cs="Arial"/>
          <w:b/>
          <w:sz w:val="28"/>
          <w:szCs w:val="28"/>
        </w:rPr>
        <w:t>Submitted to:</w:t>
      </w:r>
    </w:p>
    <w:p w:rsidR="00BB6F7E" w:rsidRPr="00CA4BBC" w:rsidRDefault="00110ABE" w:rsidP="00BB6F7E">
      <w:pPr>
        <w:jc w:val="center"/>
        <w:rPr>
          <w:rFonts w:ascii="Arial" w:hAnsi="Arial" w:cs="Arial"/>
          <w:sz w:val="24"/>
          <w:szCs w:val="24"/>
        </w:rPr>
      </w:pPr>
      <w:r>
        <w:rPr>
          <w:rFonts w:ascii="Arial" w:hAnsi="Arial" w:cs="Arial"/>
          <w:sz w:val="24"/>
          <w:szCs w:val="24"/>
        </w:rPr>
        <w:t xml:space="preserve">Dr. Md. </w:t>
      </w:r>
      <w:proofErr w:type="spellStart"/>
      <w:r>
        <w:rPr>
          <w:rFonts w:ascii="Arial" w:hAnsi="Arial" w:cs="Arial"/>
          <w:sz w:val="24"/>
          <w:szCs w:val="24"/>
        </w:rPr>
        <w:t>Shariful</w:t>
      </w:r>
      <w:proofErr w:type="spellEnd"/>
      <w:r>
        <w:rPr>
          <w:rFonts w:ascii="Arial" w:hAnsi="Arial" w:cs="Arial"/>
          <w:sz w:val="24"/>
          <w:szCs w:val="24"/>
        </w:rPr>
        <w:t xml:space="preserve"> </w:t>
      </w:r>
      <w:proofErr w:type="spellStart"/>
      <w:r>
        <w:rPr>
          <w:rFonts w:ascii="Arial" w:hAnsi="Arial" w:cs="Arial"/>
          <w:sz w:val="24"/>
          <w:szCs w:val="24"/>
        </w:rPr>
        <w:t>Alam</w:t>
      </w:r>
      <w:proofErr w:type="spellEnd"/>
    </w:p>
    <w:p w:rsidR="00BB6F7E" w:rsidRDefault="00110ABE" w:rsidP="00BB6F7E">
      <w:pPr>
        <w:jc w:val="center"/>
        <w:rPr>
          <w:rFonts w:ascii="Arial" w:hAnsi="Arial" w:cs="Arial"/>
          <w:sz w:val="24"/>
          <w:szCs w:val="24"/>
        </w:rPr>
      </w:pPr>
      <w:r>
        <w:rPr>
          <w:rFonts w:ascii="Arial" w:hAnsi="Arial" w:cs="Arial"/>
          <w:sz w:val="24"/>
          <w:szCs w:val="24"/>
        </w:rPr>
        <w:t>Professor</w:t>
      </w:r>
      <w:r w:rsidR="00624083">
        <w:rPr>
          <w:rFonts w:ascii="Arial" w:hAnsi="Arial" w:cs="Arial"/>
          <w:sz w:val="24"/>
          <w:szCs w:val="24"/>
        </w:rPr>
        <w:t xml:space="preserve"> and Deputy Director</w:t>
      </w:r>
    </w:p>
    <w:p w:rsidR="00624083" w:rsidRPr="00CA4BBC" w:rsidRDefault="00624083" w:rsidP="00BB6F7E">
      <w:pPr>
        <w:jc w:val="center"/>
        <w:rPr>
          <w:rFonts w:ascii="Arial" w:hAnsi="Arial" w:cs="Arial"/>
          <w:sz w:val="24"/>
          <w:szCs w:val="24"/>
        </w:rPr>
      </w:pPr>
      <w:r>
        <w:rPr>
          <w:rFonts w:ascii="Arial" w:hAnsi="Arial" w:cs="Arial"/>
          <w:sz w:val="24"/>
          <w:szCs w:val="24"/>
        </w:rPr>
        <w:t>BBA Program</w:t>
      </w:r>
    </w:p>
    <w:p w:rsidR="00EE2B1B" w:rsidRDefault="00624083" w:rsidP="00BB6F7E">
      <w:pPr>
        <w:jc w:val="center"/>
        <w:rPr>
          <w:rFonts w:ascii="Arial" w:hAnsi="Arial" w:cs="Arial"/>
          <w:sz w:val="24"/>
          <w:szCs w:val="24"/>
        </w:rPr>
      </w:pPr>
      <w:r w:rsidRPr="00624083">
        <w:rPr>
          <w:rFonts w:ascii="Arial" w:hAnsi="Arial" w:cs="Arial"/>
          <w:sz w:val="24"/>
          <w:szCs w:val="24"/>
        </w:rPr>
        <w:t>School of Business and Economics</w:t>
      </w:r>
    </w:p>
    <w:p w:rsidR="00EE2B1B" w:rsidRPr="00CA4BBC" w:rsidRDefault="00EE2B1B" w:rsidP="00BB6F7E">
      <w:pPr>
        <w:jc w:val="center"/>
        <w:rPr>
          <w:rFonts w:ascii="Arial" w:hAnsi="Arial" w:cs="Arial"/>
          <w:sz w:val="24"/>
          <w:szCs w:val="24"/>
        </w:rPr>
      </w:pPr>
    </w:p>
    <w:p w:rsidR="00CA4BBC" w:rsidRPr="00CA4BBC" w:rsidRDefault="00CA4BBC" w:rsidP="00BB6F7E">
      <w:pPr>
        <w:jc w:val="center"/>
        <w:rPr>
          <w:rFonts w:ascii="Arial" w:hAnsi="Arial" w:cs="Arial"/>
          <w:b/>
          <w:sz w:val="28"/>
          <w:szCs w:val="28"/>
        </w:rPr>
      </w:pPr>
      <w:r w:rsidRPr="00CA4BBC">
        <w:rPr>
          <w:rFonts w:ascii="Arial" w:hAnsi="Arial" w:cs="Arial"/>
          <w:b/>
          <w:sz w:val="28"/>
          <w:szCs w:val="28"/>
        </w:rPr>
        <w:t>Submitted by:</w:t>
      </w:r>
    </w:p>
    <w:p w:rsidR="00CA4BBC" w:rsidRPr="00CA4BBC" w:rsidRDefault="008825B3" w:rsidP="00BB6F7E">
      <w:pPr>
        <w:jc w:val="center"/>
        <w:rPr>
          <w:rFonts w:ascii="Arial" w:hAnsi="Arial" w:cs="Arial"/>
          <w:sz w:val="24"/>
          <w:szCs w:val="24"/>
        </w:rPr>
      </w:pPr>
      <w:proofErr w:type="spellStart"/>
      <w:r w:rsidRPr="008825B3">
        <w:rPr>
          <w:rFonts w:ascii="Arial" w:hAnsi="Arial" w:cs="Arial"/>
          <w:sz w:val="24"/>
          <w:szCs w:val="24"/>
        </w:rPr>
        <w:t>Tanzila</w:t>
      </w:r>
      <w:proofErr w:type="spellEnd"/>
      <w:r w:rsidRPr="008825B3">
        <w:rPr>
          <w:rFonts w:ascii="Arial" w:hAnsi="Arial" w:cs="Arial"/>
          <w:sz w:val="24"/>
          <w:szCs w:val="24"/>
        </w:rPr>
        <w:t xml:space="preserve"> </w:t>
      </w:r>
      <w:proofErr w:type="spellStart"/>
      <w:r w:rsidRPr="008825B3">
        <w:rPr>
          <w:rFonts w:ascii="Arial" w:hAnsi="Arial" w:cs="Arial"/>
          <w:sz w:val="24"/>
          <w:szCs w:val="24"/>
        </w:rPr>
        <w:t>Yeasmin</w:t>
      </w:r>
      <w:proofErr w:type="spellEnd"/>
      <w:r w:rsidRPr="008825B3">
        <w:rPr>
          <w:rFonts w:ascii="Arial" w:hAnsi="Arial" w:cs="Arial"/>
          <w:sz w:val="24"/>
          <w:szCs w:val="24"/>
        </w:rPr>
        <w:t xml:space="preserve"> Sara</w:t>
      </w:r>
    </w:p>
    <w:p w:rsidR="00CA4BBC" w:rsidRPr="00CA4BBC" w:rsidRDefault="00CA4BBC" w:rsidP="00BB6F7E">
      <w:pPr>
        <w:jc w:val="center"/>
        <w:rPr>
          <w:rFonts w:ascii="Arial" w:hAnsi="Arial" w:cs="Arial"/>
          <w:sz w:val="24"/>
          <w:szCs w:val="24"/>
        </w:rPr>
      </w:pPr>
      <w:r w:rsidRPr="00CA4BBC">
        <w:rPr>
          <w:rFonts w:ascii="Arial" w:hAnsi="Arial" w:cs="Arial"/>
          <w:sz w:val="24"/>
          <w:szCs w:val="24"/>
        </w:rPr>
        <w:t>Id:</w:t>
      </w:r>
      <w:r w:rsidR="008825B3" w:rsidRPr="008825B3">
        <w:t xml:space="preserve"> </w:t>
      </w:r>
      <w:r w:rsidR="008825B3" w:rsidRPr="008825B3">
        <w:rPr>
          <w:rFonts w:ascii="Arial" w:hAnsi="Arial" w:cs="Arial"/>
          <w:sz w:val="24"/>
          <w:szCs w:val="24"/>
        </w:rPr>
        <w:t>111 152 243</w:t>
      </w:r>
    </w:p>
    <w:p w:rsidR="00CA4BBC" w:rsidRPr="00CA4BBC" w:rsidRDefault="005E5FE5" w:rsidP="00BB6F7E">
      <w:pPr>
        <w:jc w:val="center"/>
        <w:rPr>
          <w:rFonts w:ascii="Arial" w:hAnsi="Arial" w:cs="Arial"/>
          <w:sz w:val="24"/>
          <w:szCs w:val="24"/>
        </w:rPr>
      </w:pPr>
      <w:r>
        <w:rPr>
          <w:rFonts w:ascii="Arial" w:hAnsi="Arial" w:cs="Arial"/>
          <w:sz w:val="24"/>
          <w:szCs w:val="24"/>
        </w:rPr>
        <w:t>BBA</w:t>
      </w:r>
    </w:p>
    <w:p w:rsidR="00CA4BBC" w:rsidRDefault="00CA4BBC" w:rsidP="00BB6F7E">
      <w:pPr>
        <w:jc w:val="center"/>
        <w:rPr>
          <w:rFonts w:ascii="Arial" w:hAnsi="Arial" w:cs="Arial"/>
          <w:sz w:val="24"/>
          <w:szCs w:val="24"/>
        </w:rPr>
      </w:pPr>
      <w:r w:rsidRPr="00CA4BBC">
        <w:rPr>
          <w:rFonts w:ascii="Arial" w:hAnsi="Arial" w:cs="Arial"/>
          <w:sz w:val="24"/>
          <w:szCs w:val="24"/>
        </w:rPr>
        <w:t xml:space="preserve"> </w:t>
      </w:r>
    </w:p>
    <w:p w:rsidR="00CA4BBC" w:rsidRDefault="00CA4BBC" w:rsidP="00BB6F7E">
      <w:pPr>
        <w:jc w:val="center"/>
        <w:rPr>
          <w:rFonts w:ascii="Arial" w:hAnsi="Arial" w:cs="Arial"/>
          <w:sz w:val="24"/>
          <w:szCs w:val="24"/>
        </w:rPr>
      </w:pPr>
    </w:p>
    <w:p w:rsidR="00CA4BBC" w:rsidRPr="0006650E" w:rsidRDefault="00CA4BBC" w:rsidP="0006650E">
      <w:pPr>
        <w:jc w:val="center"/>
        <w:rPr>
          <w:rFonts w:ascii="Arial" w:hAnsi="Arial" w:cs="Arial"/>
          <w:b/>
          <w:sz w:val="32"/>
          <w:szCs w:val="32"/>
        </w:rPr>
      </w:pPr>
      <w:r w:rsidRPr="0006650E">
        <w:rPr>
          <w:rFonts w:ascii="Arial" w:hAnsi="Arial" w:cs="Arial"/>
          <w:b/>
          <w:sz w:val="32"/>
          <w:szCs w:val="32"/>
        </w:rPr>
        <w:t xml:space="preserve">School of Business and Economics </w:t>
      </w:r>
      <w:r w:rsidRPr="0006650E">
        <w:rPr>
          <w:rFonts w:ascii="Arial" w:hAnsi="Arial" w:cs="Arial"/>
          <w:b/>
          <w:noProof/>
          <w:sz w:val="32"/>
          <w:szCs w:val="32"/>
          <w:lang w:eastAsia="zh-CN"/>
        </w:rPr>
        <mc:AlternateContent>
          <mc:Choice Requires="wps">
            <w:drawing>
              <wp:anchor distT="0" distB="0" distL="114300" distR="114300" simplePos="0" relativeHeight="251659264" behindDoc="0" locked="0" layoutInCell="1" allowOverlap="1" wp14:anchorId="73CA2399" wp14:editId="2CC4889D">
                <wp:simplePos x="0" y="0"/>
                <wp:positionH relativeFrom="column">
                  <wp:posOffset>436880</wp:posOffset>
                </wp:positionH>
                <wp:positionV relativeFrom="paragraph">
                  <wp:posOffset>313690</wp:posOffset>
                </wp:positionV>
                <wp:extent cx="580390" cy="564515"/>
                <wp:effectExtent l="0" t="0" r="10160" b="26035"/>
                <wp:wrapNone/>
                <wp:docPr id="1" name="Text Box 1"/>
                <wp:cNvGraphicFramePr/>
                <a:graphic xmlns:a="http://schemas.openxmlformats.org/drawingml/2006/main">
                  <a:graphicData uri="http://schemas.microsoft.com/office/word/2010/wordprocessingShape">
                    <wps:wsp>
                      <wps:cNvSpPr txBox="1"/>
                      <wps:spPr>
                        <a:xfrm>
                          <a:off x="0" y="0"/>
                          <a:ext cx="58039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77F05" w:rsidRDefault="00B16A9F">
                            <w:r>
                              <w:rPr>
                                <w:noProof/>
                                <w:lang w:eastAsia="zh-CN"/>
                              </w:rPr>
                              <w:drawing>
                                <wp:inline distT="0" distB="0" distL="0" distR="0" wp14:anchorId="609D5930" wp14:editId="566419CA">
                                  <wp:extent cx="391160" cy="355600"/>
                                  <wp:effectExtent l="0" t="0" r="8890" b="6350"/>
                                  <wp:docPr id="23" name="Picture 23"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ited International University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55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CA2399" id="_x0000_t202" coordsize="21600,21600" o:spt="202" path="m,l,21600r21600,l21600,xe">
                <v:stroke joinstyle="miter"/>
                <v:path gradientshapeok="t" o:connecttype="rect"/>
              </v:shapetype>
              <v:shape id="Text Box 1" o:spid="_x0000_s1026" type="#_x0000_t202" style="position:absolute;left:0;text-align:left;margin-left:34.4pt;margin-top:24.7pt;width:45.7pt;height:4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" fillcolor="white [3201]" strokeweight=".5pt">
                <v:textbox>
                  <w:txbxContent>
                    <w:p w14:paraId="0134658E" w14:textId="78D74ABC" w:rsidR="00C77F05" w:rsidRDefault="00B16A9F">
                      <w:r>
                        <w:rPr>
                          <w:noProof/>
                        </w:rPr>
                        <w:drawing>
                          <wp:inline distT="0" distB="0" distL="0" distR="0" wp14:anchorId="609D5930" wp14:editId="566419CA">
                            <wp:extent cx="391160" cy="355600"/>
                            <wp:effectExtent l="0" t="0" r="8890" b="6350"/>
                            <wp:docPr id="23" name="Picture 23"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ited International University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160" cy="355600"/>
                                    </a:xfrm>
                                    <a:prstGeom prst="rect">
                                      <a:avLst/>
                                    </a:prstGeom>
                                    <a:noFill/>
                                    <a:ln>
                                      <a:noFill/>
                                    </a:ln>
                                  </pic:spPr>
                                </pic:pic>
                              </a:graphicData>
                            </a:graphic>
                          </wp:inline>
                        </w:drawing>
                      </w:r>
                    </w:p>
                  </w:txbxContent>
                </v:textbox>
              </v:shape>
            </w:pict>
          </mc:Fallback>
        </mc:AlternateContent>
      </w:r>
    </w:p>
    <w:p w:rsidR="005155B5" w:rsidRDefault="00CA4BBC" w:rsidP="002D7BD6">
      <w:pPr>
        <w:jc w:val="center"/>
        <w:rPr>
          <w:rFonts w:ascii="Arial" w:hAnsi="Arial" w:cs="Arial"/>
          <w:b/>
          <w:sz w:val="40"/>
          <w:szCs w:val="40"/>
        </w:rPr>
      </w:pPr>
      <w:r w:rsidRPr="00CA4BBC">
        <w:rPr>
          <w:rFonts w:ascii="Arial" w:hAnsi="Arial" w:cs="Arial"/>
          <w:b/>
          <w:sz w:val="40"/>
          <w:szCs w:val="40"/>
        </w:rPr>
        <w:t xml:space="preserve">United international university </w:t>
      </w:r>
    </w:p>
    <w:p w:rsidR="0006650E" w:rsidRDefault="0006650E" w:rsidP="002D7BD6">
      <w:pPr>
        <w:jc w:val="center"/>
        <w:rPr>
          <w:rFonts w:ascii="Arial" w:hAnsi="Arial" w:cs="Arial"/>
          <w:b/>
          <w:sz w:val="40"/>
          <w:szCs w:val="40"/>
        </w:rPr>
      </w:pPr>
    </w:p>
    <w:p w:rsidR="00927AA2" w:rsidRDefault="00F03E00" w:rsidP="00F03E00">
      <w:pPr>
        <w:jc w:val="center"/>
        <w:rPr>
          <w:rFonts w:ascii="Arial" w:hAnsi="Arial" w:cs="Arial"/>
          <w:b/>
          <w:sz w:val="28"/>
          <w:szCs w:val="28"/>
        </w:rPr>
      </w:pPr>
      <w:r>
        <w:rPr>
          <w:rFonts w:ascii="Arial" w:hAnsi="Arial" w:cs="Arial"/>
          <w:b/>
          <w:sz w:val="28"/>
          <w:szCs w:val="28"/>
        </w:rPr>
        <w:t>Date of submission</w:t>
      </w:r>
    </w:p>
    <w:p w:rsidR="00624083" w:rsidRPr="00624083" w:rsidRDefault="00624083" w:rsidP="00624083">
      <w:pPr>
        <w:spacing w:line="360" w:lineRule="auto"/>
        <w:jc w:val="center"/>
        <w:rPr>
          <w:rFonts w:ascii="Arial" w:hAnsi="Arial" w:cs="Arial"/>
          <w:color w:val="000000" w:themeColor="text1"/>
          <w:sz w:val="24"/>
        </w:rPr>
      </w:pPr>
      <w:r>
        <w:rPr>
          <w:rFonts w:ascii="Arial" w:hAnsi="Arial" w:cs="Arial"/>
          <w:color w:val="000000" w:themeColor="text1"/>
          <w:sz w:val="24"/>
        </w:rPr>
        <w:t>April 3,</w:t>
      </w:r>
      <w:r w:rsidRPr="00624083">
        <w:rPr>
          <w:rFonts w:ascii="Arial" w:hAnsi="Arial" w:cs="Arial"/>
          <w:color w:val="000000" w:themeColor="text1"/>
          <w:sz w:val="24"/>
        </w:rPr>
        <w:t xml:space="preserve"> 2023</w:t>
      </w:r>
    </w:p>
    <w:p w:rsidR="00624083" w:rsidRDefault="00624083" w:rsidP="00F03E00">
      <w:pPr>
        <w:jc w:val="center"/>
        <w:rPr>
          <w:rFonts w:ascii="Arial" w:hAnsi="Arial" w:cs="Arial"/>
          <w:b/>
          <w:sz w:val="28"/>
          <w:szCs w:val="28"/>
        </w:rPr>
      </w:pPr>
    </w:p>
    <w:p w:rsidR="004C23F9" w:rsidRDefault="004C23F9" w:rsidP="004C23F9">
      <w:pPr>
        <w:pStyle w:val="Heading1"/>
      </w:pPr>
      <w:bookmarkStart w:id="0" w:name="_Toc124452245"/>
      <w:r w:rsidRPr="004C23F9">
        <w:lastRenderedPageBreak/>
        <w:t xml:space="preserve">Letter of </w:t>
      </w:r>
      <w:r w:rsidR="0073641E">
        <w:t>T</w:t>
      </w:r>
      <w:r w:rsidRPr="004C23F9">
        <w:t>ransmittal</w:t>
      </w:r>
      <w:bookmarkEnd w:id="0"/>
      <w:r w:rsidRPr="004C23F9">
        <w:t xml:space="preserve"> </w:t>
      </w:r>
    </w:p>
    <w:p w:rsidR="004C23F9" w:rsidRDefault="004C23F9" w:rsidP="004C23F9"/>
    <w:p w:rsidR="004C23F9" w:rsidRDefault="004C23F9" w:rsidP="004C23F9"/>
    <w:p w:rsidR="00CA0FBD" w:rsidRPr="00624083" w:rsidRDefault="00624083" w:rsidP="00494D50">
      <w:pPr>
        <w:spacing w:line="360" w:lineRule="auto"/>
        <w:jc w:val="both"/>
        <w:rPr>
          <w:rFonts w:ascii="Arial" w:hAnsi="Arial" w:cs="Arial"/>
          <w:color w:val="000000" w:themeColor="text1"/>
          <w:sz w:val="24"/>
        </w:rPr>
      </w:pPr>
      <w:r>
        <w:rPr>
          <w:rFonts w:ascii="Arial" w:hAnsi="Arial" w:cs="Arial"/>
          <w:color w:val="000000" w:themeColor="text1"/>
          <w:sz w:val="24"/>
        </w:rPr>
        <w:t>April 3,</w:t>
      </w:r>
      <w:r w:rsidR="0073641E" w:rsidRPr="00624083">
        <w:rPr>
          <w:rFonts w:ascii="Arial" w:hAnsi="Arial" w:cs="Arial"/>
          <w:color w:val="000000" w:themeColor="text1"/>
          <w:sz w:val="24"/>
        </w:rPr>
        <w:t xml:space="preserve"> 2023</w:t>
      </w:r>
    </w:p>
    <w:p w:rsidR="005E5FE5" w:rsidRPr="005E5FE5" w:rsidRDefault="005E5FE5" w:rsidP="005E5FE5">
      <w:pPr>
        <w:rPr>
          <w:rFonts w:ascii="Arial" w:hAnsi="Arial" w:cs="Arial"/>
          <w:sz w:val="24"/>
          <w:szCs w:val="24"/>
        </w:rPr>
      </w:pPr>
      <w:r w:rsidRPr="005E5FE5">
        <w:rPr>
          <w:rFonts w:ascii="Arial" w:hAnsi="Arial" w:cs="Arial"/>
          <w:sz w:val="24"/>
          <w:szCs w:val="24"/>
        </w:rPr>
        <w:t xml:space="preserve">Dr. Md. </w:t>
      </w:r>
      <w:proofErr w:type="spellStart"/>
      <w:r w:rsidRPr="005E5FE5">
        <w:rPr>
          <w:rFonts w:ascii="Arial" w:hAnsi="Arial" w:cs="Arial"/>
          <w:sz w:val="24"/>
          <w:szCs w:val="24"/>
        </w:rPr>
        <w:t>Shariful</w:t>
      </w:r>
      <w:proofErr w:type="spellEnd"/>
      <w:r w:rsidRPr="005E5FE5">
        <w:rPr>
          <w:rFonts w:ascii="Arial" w:hAnsi="Arial" w:cs="Arial"/>
          <w:sz w:val="24"/>
          <w:szCs w:val="24"/>
        </w:rPr>
        <w:t xml:space="preserve"> </w:t>
      </w:r>
      <w:proofErr w:type="spellStart"/>
      <w:r w:rsidRPr="005E5FE5">
        <w:rPr>
          <w:rFonts w:ascii="Arial" w:hAnsi="Arial" w:cs="Arial"/>
          <w:sz w:val="24"/>
          <w:szCs w:val="24"/>
        </w:rPr>
        <w:t>Alam</w:t>
      </w:r>
      <w:proofErr w:type="spellEnd"/>
    </w:p>
    <w:p w:rsidR="00CA0FBD" w:rsidRPr="005E5FE5" w:rsidRDefault="005E5FE5" w:rsidP="005E5FE5">
      <w:pPr>
        <w:spacing w:line="360" w:lineRule="auto"/>
        <w:rPr>
          <w:rFonts w:ascii="Arial" w:hAnsi="Arial" w:cs="Arial"/>
          <w:sz w:val="24"/>
        </w:rPr>
      </w:pPr>
      <w:r w:rsidRPr="005E5FE5">
        <w:rPr>
          <w:rFonts w:ascii="Arial" w:hAnsi="Arial" w:cs="Arial"/>
          <w:sz w:val="24"/>
        </w:rPr>
        <w:t>Professor</w:t>
      </w:r>
    </w:p>
    <w:p w:rsidR="00CA0FBD" w:rsidRPr="00494D50" w:rsidRDefault="00CA0FBD" w:rsidP="00494D50">
      <w:pPr>
        <w:spacing w:line="360" w:lineRule="auto"/>
        <w:jc w:val="both"/>
        <w:rPr>
          <w:rFonts w:ascii="Arial" w:hAnsi="Arial" w:cs="Arial"/>
          <w:sz w:val="24"/>
        </w:rPr>
      </w:pPr>
      <w:r w:rsidRPr="00494D50">
        <w:rPr>
          <w:rFonts w:ascii="Arial" w:hAnsi="Arial" w:cs="Arial"/>
          <w:sz w:val="24"/>
        </w:rPr>
        <w:t xml:space="preserve">School of Business &amp; Economics (SOBE), </w:t>
      </w:r>
    </w:p>
    <w:p w:rsidR="004C23F9" w:rsidRPr="00494D50" w:rsidRDefault="00CA0FBD" w:rsidP="00494D50">
      <w:pPr>
        <w:spacing w:line="360" w:lineRule="auto"/>
        <w:jc w:val="both"/>
        <w:rPr>
          <w:rFonts w:ascii="Arial" w:hAnsi="Arial" w:cs="Arial"/>
          <w:sz w:val="24"/>
        </w:rPr>
      </w:pPr>
      <w:r w:rsidRPr="00494D50">
        <w:rPr>
          <w:rFonts w:ascii="Arial" w:hAnsi="Arial" w:cs="Arial"/>
          <w:sz w:val="24"/>
        </w:rPr>
        <w:t>United International University (UIU)</w:t>
      </w:r>
    </w:p>
    <w:p w:rsidR="00CA0FBD" w:rsidRPr="00494D50" w:rsidRDefault="00CA0FBD" w:rsidP="00494D50">
      <w:pPr>
        <w:spacing w:line="360" w:lineRule="auto"/>
        <w:jc w:val="both"/>
        <w:rPr>
          <w:rFonts w:ascii="Arial" w:hAnsi="Arial" w:cs="Arial"/>
          <w:sz w:val="24"/>
        </w:rPr>
      </w:pPr>
      <w:r w:rsidRPr="00494D50">
        <w:rPr>
          <w:rFonts w:ascii="Arial" w:hAnsi="Arial" w:cs="Arial"/>
          <w:sz w:val="24"/>
        </w:rPr>
        <w:t>Subject: Submission of the report on “</w:t>
      </w:r>
      <w:r w:rsidR="00494D50" w:rsidRPr="00494D50">
        <w:rPr>
          <w:rFonts w:ascii="Arial" w:hAnsi="Arial" w:cs="Arial"/>
          <w:sz w:val="24"/>
        </w:rPr>
        <w:t xml:space="preserve">Understanding of </w:t>
      </w:r>
      <w:r w:rsidR="0073641E">
        <w:rPr>
          <w:rFonts w:ascii="Arial" w:hAnsi="Arial" w:cs="Arial"/>
          <w:sz w:val="24"/>
        </w:rPr>
        <w:t xml:space="preserve">Digital </w:t>
      </w:r>
      <w:r w:rsidR="00494D50" w:rsidRPr="00494D50">
        <w:rPr>
          <w:rFonts w:ascii="Arial" w:hAnsi="Arial" w:cs="Arial"/>
          <w:sz w:val="24"/>
        </w:rPr>
        <w:t xml:space="preserve">Advertising through </w:t>
      </w:r>
      <w:proofErr w:type="spellStart"/>
      <w:r w:rsidRPr="00494D50">
        <w:rPr>
          <w:rFonts w:ascii="Arial" w:hAnsi="Arial" w:cs="Arial"/>
          <w:sz w:val="24"/>
        </w:rPr>
        <w:t>Bitspearhead</w:t>
      </w:r>
      <w:proofErr w:type="spellEnd"/>
      <w:r w:rsidRPr="00494D50">
        <w:rPr>
          <w:rFonts w:ascii="Arial" w:hAnsi="Arial" w:cs="Arial"/>
          <w:sz w:val="24"/>
        </w:rPr>
        <w:t xml:space="preserve"> Limited” </w:t>
      </w:r>
    </w:p>
    <w:p w:rsidR="00494D50" w:rsidRPr="00494D50" w:rsidRDefault="00CA0FBD" w:rsidP="00494D50">
      <w:pPr>
        <w:spacing w:line="360" w:lineRule="auto"/>
        <w:jc w:val="both"/>
        <w:rPr>
          <w:rFonts w:ascii="Arial" w:hAnsi="Arial" w:cs="Arial"/>
          <w:sz w:val="24"/>
        </w:rPr>
      </w:pPr>
      <w:r w:rsidRPr="00494D50">
        <w:rPr>
          <w:rFonts w:ascii="Arial" w:hAnsi="Arial" w:cs="Arial"/>
          <w:sz w:val="24"/>
        </w:rPr>
        <w:t xml:space="preserve">Sir, </w:t>
      </w:r>
    </w:p>
    <w:p w:rsidR="00D732B5" w:rsidRDefault="00D732B5" w:rsidP="00B24243">
      <w:pPr>
        <w:spacing w:line="360" w:lineRule="auto"/>
        <w:jc w:val="both"/>
        <w:rPr>
          <w:rFonts w:ascii="Arial" w:hAnsi="Arial" w:cs="Arial"/>
          <w:sz w:val="24"/>
        </w:rPr>
      </w:pPr>
      <w:r w:rsidRPr="00D732B5">
        <w:rPr>
          <w:rFonts w:ascii="Arial" w:hAnsi="Arial" w:cs="Arial"/>
          <w:sz w:val="24"/>
        </w:rPr>
        <w:t xml:space="preserve">With all due respect, it is my great honor to provide my paper on "Understanding of </w:t>
      </w:r>
      <w:proofErr w:type="gramStart"/>
      <w:r w:rsidR="0073641E">
        <w:rPr>
          <w:rFonts w:ascii="Arial" w:hAnsi="Arial" w:cs="Arial"/>
          <w:sz w:val="24"/>
        </w:rPr>
        <w:t>Digital</w:t>
      </w:r>
      <w:r w:rsidR="0073641E" w:rsidRPr="00D732B5">
        <w:rPr>
          <w:rFonts w:ascii="Arial" w:hAnsi="Arial" w:cs="Arial"/>
          <w:sz w:val="24"/>
        </w:rPr>
        <w:t xml:space="preserve"> </w:t>
      </w:r>
      <w:r w:rsidR="0073641E">
        <w:rPr>
          <w:rFonts w:ascii="Arial" w:hAnsi="Arial" w:cs="Arial"/>
          <w:sz w:val="24"/>
        </w:rPr>
        <w:t xml:space="preserve"> </w:t>
      </w:r>
      <w:r w:rsidRPr="00D732B5">
        <w:rPr>
          <w:rFonts w:ascii="Arial" w:hAnsi="Arial" w:cs="Arial"/>
          <w:sz w:val="24"/>
        </w:rPr>
        <w:t>Advertising</w:t>
      </w:r>
      <w:proofErr w:type="gramEnd"/>
      <w:r w:rsidRPr="00D732B5">
        <w:rPr>
          <w:rFonts w:ascii="Arial" w:hAnsi="Arial" w:cs="Arial"/>
          <w:sz w:val="24"/>
        </w:rPr>
        <w:t xml:space="preserve"> through </w:t>
      </w:r>
      <w:proofErr w:type="spellStart"/>
      <w:r w:rsidRPr="00D732B5">
        <w:rPr>
          <w:rFonts w:ascii="Arial" w:hAnsi="Arial" w:cs="Arial"/>
          <w:sz w:val="24"/>
        </w:rPr>
        <w:t>Bitspearhead</w:t>
      </w:r>
      <w:proofErr w:type="spellEnd"/>
      <w:r w:rsidRPr="00D732B5">
        <w:rPr>
          <w:rFonts w:ascii="Arial" w:hAnsi="Arial" w:cs="Arial"/>
          <w:sz w:val="24"/>
        </w:rPr>
        <w:t xml:space="preserve"> Limited." I'm presenting a report on my three-month internship at </w:t>
      </w:r>
      <w:proofErr w:type="spellStart"/>
      <w:r w:rsidRPr="00D732B5">
        <w:rPr>
          <w:rFonts w:ascii="Arial" w:hAnsi="Arial" w:cs="Arial"/>
          <w:sz w:val="24"/>
        </w:rPr>
        <w:t>Bitspearhead</w:t>
      </w:r>
      <w:proofErr w:type="spellEnd"/>
      <w:r w:rsidRPr="00D732B5">
        <w:rPr>
          <w:rFonts w:ascii="Arial" w:hAnsi="Arial" w:cs="Arial"/>
          <w:sz w:val="24"/>
        </w:rPr>
        <w:t xml:space="preserve"> Limited Bangladesh. I discovered a lot of new information about digital marketing while writing this report. The knowledge</w:t>
      </w:r>
      <w:r w:rsidR="0073641E">
        <w:rPr>
          <w:rFonts w:ascii="Arial" w:hAnsi="Arial" w:cs="Arial"/>
          <w:sz w:val="24"/>
        </w:rPr>
        <w:t xml:space="preserve"> </w:t>
      </w:r>
      <w:r w:rsidRPr="00D732B5">
        <w:rPr>
          <w:rFonts w:ascii="Arial" w:hAnsi="Arial" w:cs="Arial"/>
          <w:sz w:val="24"/>
        </w:rPr>
        <w:t>I have acquired is irreplaceable to me and will benefit me throughout my entire life. I put a lot of effort into writing this report, and I'm hoping it will help me fulfill my degree requirements.</w:t>
      </w:r>
    </w:p>
    <w:p w:rsidR="004C23F9" w:rsidRDefault="00494D50" w:rsidP="00B24243">
      <w:pPr>
        <w:spacing w:line="360" w:lineRule="auto"/>
        <w:jc w:val="both"/>
        <w:rPr>
          <w:rFonts w:ascii="Arial" w:hAnsi="Arial" w:cs="Arial"/>
          <w:sz w:val="24"/>
        </w:rPr>
      </w:pPr>
      <w:r w:rsidRPr="00494D50">
        <w:rPr>
          <w:rFonts w:ascii="Arial" w:hAnsi="Arial" w:cs="Arial"/>
          <w:sz w:val="24"/>
        </w:rPr>
        <w:t>So, I therefor</w:t>
      </w:r>
      <w:r w:rsidR="0073641E">
        <w:rPr>
          <w:rFonts w:ascii="Arial" w:hAnsi="Arial" w:cs="Arial"/>
          <w:sz w:val="24"/>
        </w:rPr>
        <w:t>e</w:t>
      </w:r>
      <w:r w:rsidRPr="00494D50">
        <w:rPr>
          <w:rFonts w:ascii="Arial" w:hAnsi="Arial" w:cs="Arial"/>
          <w:sz w:val="24"/>
        </w:rPr>
        <w:t xml:space="preserve"> pray and hope that you will help me with proper guidance to prepare this report.</w:t>
      </w:r>
    </w:p>
    <w:p w:rsidR="00B24243" w:rsidRDefault="00B24243" w:rsidP="00B24243">
      <w:pPr>
        <w:spacing w:line="360" w:lineRule="auto"/>
        <w:jc w:val="both"/>
        <w:rPr>
          <w:rFonts w:ascii="Arial" w:hAnsi="Arial" w:cs="Arial"/>
          <w:sz w:val="24"/>
        </w:rPr>
      </w:pPr>
    </w:p>
    <w:p w:rsidR="00B24243" w:rsidRDefault="00B24243" w:rsidP="00B24243">
      <w:pPr>
        <w:spacing w:line="360" w:lineRule="auto"/>
        <w:jc w:val="both"/>
        <w:rPr>
          <w:rFonts w:ascii="Arial" w:hAnsi="Arial" w:cs="Arial"/>
          <w:sz w:val="24"/>
        </w:rPr>
      </w:pPr>
      <w:r>
        <w:rPr>
          <w:rFonts w:ascii="Arial" w:hAnsi="Arial" w:cs="Arial"/>
          <w:sz w:val="24"/>
        </w:rPr>
        <w:t>Sincerely,</w:t>
      </w:r>
    </w:p>
    <w:p w:rsidR="00B24243" w:rsidRPr="00CA4BBC" w:rsidRDefault="00B24243" w:rsidP="00B24243">
      <w:pPr>
        <w:rPr>
          <w:rFonts w:ascii="Arial" w:hAnsi="Arial" w:cs="Arial"/>
          <w:sz w:val="24"/>
          <w:szCs w:val="24"/>
        </w:rPr>
      </w:pPr>
      <w:proofErr w:type="spellStart"/>
      <w:r w:rsidRPr="008825B3">
        <w:rPr>
          <w:rFonts w:ascii="Arial" w:hAnsi="Arial" w:cs="Arial"/>
          <w:sz w:val="24"/>
          <w:szCs w:val="24"/>
        </w:rPr>
        <w:t>Tanzila</w:t>
      </w:r>
      <w:proofErr w:type="spellEnd"/>
      <w:r w:rsidRPr="008825B3">
        <w:rPr>
          <w:rFonts w:ascii="Arial" w:hAnsi="Arial" w:cs="Arial"/>
          <w:sz w:val="24"/>
          <w:szCs w:val="24"/>
        </w:rPr>
        <w:t xml:space="preserve"> </w:t>
      </w:r>
      <w:proofErr w:type="spellStart"/>
      <w:r w:rsidRPr="008825B3">
        <w:rPr>
          <w:rFonts w:ascii="Arial" w:hAnsi="Arial" w:cs="Arial"/>
          <w:sz w:val="24"/>
          <w:szCs w:val="24"/>
        </w:rPr>
        <w:t>Yeasmin</w:t>
      </w:r>
      <w:proofErr w:type="spellEnd"/>
      <w:r w:rsidRPr="008825B3">
        <w:rPr>
          <w:rFonts w:ascii="Arial" w:hAnsi="Arial" w:cs="Arial"/>
          <w:sz w:val="24"/>
          <w:szCs w:val="24"/>
        </w:rPr>
        <w:t xml:space="preserve"> Sara</w:t>
      </w:r>
    </w:p>
    <w:p w:rsidR="004C23F9" w:rsidRPr="00787B2E" w:rsidRDefault="00B24243" w:rsidP="004C23F9">
      <w:pPr>
        <w:rPr>
          <w:rFonts w:ascii="Arial" w:hAnsi="Arial" w:cs="Arial"/>
          <w:sz w:val="24"/>
          <w:szCs w:val="24"/>
        </w:rPr>
      </w:pPr>
      <w:r>
        <w:rPr>
          <w:rFonts w:ascii="Arial" w:hAnsi="Arial" w:cs="Arial"/>
          <w:sz w:val="24"/>
          <w:szCs w:val="24"/>
        </w:rPr>
        <w:t>ID</w:t>
      </w:r>
      <w:r w:rsidRPr="00CA4BBC">
        <w:rPr>
          <w:rFonts w:ascii="Arial" w:hAnsi="Arial" w:cs="Arial"/>
          <w:sz w:val="24"/>
          <w:szCs w:val="24"/>
        </w:rPr>
        <w:t>:</w:t>
      </w:r>
      <w:r w:rsidRPr="008825B3">
        <w:t xml:space="preserve"> </w:t>
      </w:r>
      <w:r w:rsidRPr="008825B3">
        <w:rPr>
          <w:rFonts w:ascii="Arial" w:hAnsi="Arial" w:cs="Arial"/>
          <w:sz w:val="24"/>
          <w:szCs w:val="24"/>
        </w:rPr>
        <w:t>111 152 243</w:t>
      </w:r>
    </w:p>
    <w:p w:rsidR="004C23F9" w:rsidRDefault="004C23F9" w:rsidP="004C23F9"/>
    <w:p w:rsidR="004C23F9" w:rsidRPr="004C23F9" w:rsidRDefault="004C23F9" w:rsidP="004C23F9"/>
    <w:p w:rsidR="008E2947" w:rsidRDefault="008E2947" w:rsidP="008E2947">
      <w:pPr>
        <w:pStyle w:val="Heading1"/>
      </w:pPr>
      <w:bookmarkStart w:id="1" w:name="_Toc124452246"/>
      <w:r w:rsidRPr="002D7BD6">
        <w:t>Certification of similarity index</w:t>
      </w:r>
      <w:bookmarkEnd w:id="1"/>
    </w:p>
    <w:p w:rsidR="008E2947" w:rsidRPr="008E2947" w:rsidRDefault="008E2947" w:rsidP="008E2947"/>
    <w:p w:rsidR="002D7BD6" w:rsidRDefault="008E2947" w:rsidP="002D7BD6">
      <w:pPr>
        <w:jc w:val="center"/>
        <w:rPr>
          <w:rFonts w:ascii="Arial" w:hAnsi="Arial" w:cs="Arial"/>
          <w:b/>
          <w:sz w:val="40"/>
          <w:szCs w:val="40"/>
        </w:rPr>
      </w:pPr>
      <w:r>
        <w:rPr>
          <w:rFonts w:ascii="Arial" w:hAnsi="Arial" w:cs="Arial"/>
          <w:b/>
          <w:noProof/>
          <w:sz w:val="40"/>
          <w:szCs w:val="40"/>
          <w:lang w:eastAsia="zh-CN"/>
        </w:rPr>
        <w:drawing>
          <wp:inline distT="0" distB="0" distL="0" distR="0" wp14:anchorId="61644E7C" wp14:editId="6A83FFDF">
            <wp:extent cx="5943600" cy="69850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667).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6985000"/>
                    </a:xfrm>
                    <a:prstGeom prst="rect">
                      <a:avLst/>
                    </a:prstGeom>
                  </pic:spPr>
                </pic:pic>
              </a:graphicData>
            </a:graphic>
          </wp:inline>
        </w:drawing>
      </w:r>
    </w:p>
    <w:p w:rsidR="002D7BD6" w:rsidRPr="002D7BD6" w:rsidRDefault="002D7BD6" w:rsidP="006871B4">
      <w:pPr>
        <w:pStyle w:val="Heading1"/>
      </w:pPr>
      <w:bookmarkStart w:id="2" w:name="_Toc124452247"/>
      <w:r w:rsidRPr="002D7BD6">
        <w:lastRenderedPageBreak/>
        <w:t xml:space="preserve">Declaration of the student </w:t>
      </w:r>
      <w:bookmarkEnd w:id="2"/>
    </w:p>
    <w:p w:rsidR="002D7BD6" w:rsidRPr="00920DD9" w:rsidRDefault="002D7BD6" w:rsidP="00920DD9">
      <w:pPr>
        <w:spacing w:line="360" w:lineRule="auto"/>
        <w:jc w:val="both"/>
        <w:rPr>
          <w:rFonts w:ascii="Arial" w:hAnsi="Arial" w:cs="Arial"/>
          <w:sz w:val="24"/>
          <w:szCs w:val="24"/>
        </w:rPr>
      </w:pPr>
    </w:p>
    <w:p w:rsidR="00920DD9" w:rsidRPr="00920DD9" w:rsidRDefault="00920DD9" w:rsidP="00920DD9">
      <w:pPr>
        <w:spacing w:line="360" w:lineRule="auto"/>
        <w:jc w:val="both"/>
        <w:rPr>
          <w:rFonts w:ascii="Arial" w:hAnsi="Arial" w:cs="Arial"/>
          <w:sz w:val="24"/>
          <w:szCs w:val="24"/>
        </w:rPr>
      </w:pPr>
      <w:r w:rsidRPr="00920DD9">
        <w:rPr>
          <w:rFonts w:ascii="Arial" w:hAnsi="Arial" w:cs="Arial"/>
          <w:sz w:val="24"/>
          <w:szCs w:val="24"/>
        </w:rPr>
        <w:t xml:space="preserve">In the first place, I want to assure you that the internship report on "Understanding Digital Advertising Through </w:t>
      </w:r>
      <w:proofErr w:type="spellStart"/>
      <w:r w:rsidRPr="00920DD9">
        <w:rPr>
          <w:rFonts w:ascii="Arial" w:hAnsi="Arial" w:cs="Arial"/>
          <w:sz w:val="24"/>
          <w:szCs w:val="24"/>
        </w:rPr>
        <w:t>Bitspearhead</w:t>
      </w:r>
      <w:proofErr w:type="spellEnd"/>
      <w:r w:rsidRPr="00920DD9">
        <w:rPr>
          <w:rFonts w:ascii="Arial" w:hAnsi="Arial" w:cs="Arial"/>
          <w:sz w:val="24"/>
          <w:szCs w:val="24"/>
        </w:rPr>
        <w:t xml:space="preserve"> Limited" does not replicate prior research. To make this report as pertinent as possible, I have tried my hardest. I further guarantee that this report will not be presented to anybody and that it has never before been given to anyone for any other research purpose.</w:t>
      </w:r>
    </w:p>
    <w:p w:rsidR="00CA4BBC" w:rsidRDefault="00CA4BBC"/>
    <w:p w:rsidR="002D7BD6" w:rsidRDefault="002D7BD6"/>
    <w:p w:rsidR="002D7BD6" w:rsidRDefault="002D7BD6"/>
    <w:p w:rsidR="002D7BD6" w:rsidRDefault="002D7BD6"/>
    <w:p w:rsidR="002D7BD6" w:rsidRDefault="002D7BD6" w:rsidP="002D7BD6">
      <w:pPr>
        <w:jc w:val="center"/>
      </w:pPr>
    </w:p>
    <w:p w:rsidR="00CA4BBC" w:rsidRDefault="00B16A9F">
      <w:r>
        <w:rPr>
          <w:noProof/>
          <w:lang w:eastAsia="zh-CN"/>
        </w:rPr>
        <w:drawing>
          <wp:inline distT="0" distB="0" distL="0" distR="0" wp14:anchorId="49290F2F" wp14:editId="035EA64D">
            <wp:extent cx="1427702" cy="79057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biLevel thresh="25000"/>
                      <a:extLst>
                        <a:ext uri="{28A0092B-C50C-407E-A947-70E740481C1C}">
                          <a14:useLocalDpi xmlns:a14="http://schemas.microsoft.com/office/drawing/2010/main" val="0"/>
                        </a:ext>
                      </a:extLst>
                    </a:blip>
                    <a:srcRect/>
                    <a:stretch>
                      <a:fillRect/>
                    </a:stretch>
                  </pic:blipFill>
                  <pic:spPr bwMode="auto">
                    <a:xfrm>
                      <a:off x="0" y="0"/>
                      <a:ext cx="1435271" cy="794766"/>
                    </a:xfrm>
                    <a:prstGeom prst="rect">
                      <a:avLst/>
                    </a:prstGeom>
                    <a:noFill/>
                    <a:ln>
                      <a:noFill/>
                    </a:ln>
                  </pic:spPr>
                </pic:pic>
              </a:graphicData>
            </a:graphic>
          </wp:inline>
        </w:drawing>
      </w:r>
    </w:p>
    <w:p w:rsidR="000C7ECF" w:rsidRPr="00F73A3E" w:rsidRDefault="000C7ECF" w:rsidP="000C7ECF">
      <w:pPr>
        <w:spacing w:after="314" w:line="259" w:lineRule="auto"/>
      </w:pPr>
      <w:r w:rsidRPr="00F73A3E">
        <w:t>..</w:t>
      </w:r>
      <w:r w:rsidRPr="00F73A3E">
        <w:rPr>
          <w:sz w:val="2"/>
        </w:rPr>
        <w:t xml:space="preserve"> </w:t>
      </w:r>
      <w:r w:rsidRPr="00F73A3E">
        <w:t xml:space="preserve">...................................... </w:t>
      </w:r>
    </w:p>
    <w:p w:rsidR="000C7ECF" w:rsidRPr="00556883" w:rsidRDefault="000C7ECF" w:rsidP="000C7ECF">
      <w:pPr>
        <w:rPr>
          <w:rFonts w:ascii="Arial" w:hAnsi="Arial" w:cs="Arial"/>
          <w:sz w:val="24"/>
          <w:szCs w:val="24"/>
        </w:rPr>
      </w:pPr>
      <w:proofErr w:type="spellStart"/>
      <w:r w:rsidRPr="00556883">
        <w:rPr>
          <w:rFonts w:ascii="Arial" w:hAnsi="Arial" w:cs="Arial"/>
          <w:sz w:val="24"/>
          <w:szCs w:val="24"/>
        </w:rPr>
        <w:t>Tanzila</w:t>
      </w:r>
      <w:proofErr w:type="spellEnd"/>
      <w:r w:rsidRPr="00556883">
        <w:rPr>
          <w:rFonts w:ascii="Arial" w:hAnsi="Arial" w:cs="Arial"/>
          <w:sz w:val="24"/>
          <w:szCs w:val="24"/>
        </w:rPr>
        <w:t xml:space="preserve"> </w:t>
      </w:r>
      <w:proofErr w:type="spellStart"/>
      <w:r w:rsidRPr="00556883">
        <w:rPr>
          <w:rFonts w:ascii="Arial" w:hAnsi="Arial" w:cs="Arial"/>
          <w:sz w:val="24"/>
          <w:szCs w:val="24"/>
        </w:rPr>
        <w:t>Yeasmin</w:t>
      </w:r>
      <w:proofErr w:type="spellEnd"/>
      <w:r w:rsidRPr="00556883">
        <w:rPr>
          <w:rFonts w:ascii="Arial" w:hAnsi="Arial" w:cs="Arial"/>
          <w:sz w:val="24"/>
          <w:szCs w:val="24"/>
        </w:rPr>
        <w:t xml:space="preserve"> Sara</w:t>
      </w:r>
    </w:p>
    <w:p w:rsidR="000C7ECF" w:rsidRPr="00556883" w:rsidRDefault="000C7ECF" w:rsidP="000C7ECF">
      <w:pPr>
        <w:rPr>
          <w:rFonts w:ascii="Arial" w:hAnsi="Arial" w:cs="Arial"/>
          <w:sz w:val="24"/>
          <w:szCs w:val="24"/>
        </w:rPr>
      </w:pPr>
      <w:r w:rsidRPr="00556883">
        <w:rPr>
          <w:rFonts w:ascii="Arial" w:hAnsi="Arial" w:cs="Arial"/>
          <w:sz w:val="24"/>
          <w:szCs w:val="24"/>
        </w:rPr>
        <w:t>ID: 111 152 243</w:t>
      </w:r>
    </w:p>
    <w:p w:rsidR="000C7ECF" w:rsidRPr="00556883" w:rsidRDefault="000C7ECF" w:rsidP="000C7ECF">
      <w:pPr>
        <w:spacing w:after="324"/>
        <w:ind w:right="14"/>
        <w:rPr>
          <w:rFonts w:ascii="Arial" w:hAnsi="Arial" w:cs="Arial"/>
          <w:sz w:val="24"/>
          <w:szCs w:val="24"/>
        </w:rPr>
      </w:pPr>
      <w:r w:rsidRPr="00556883">
        <w:rPr>
          <w:rFonts w:ascii="Arial" w:hAnsi="Arial" w:cs="Arial"/>
          <w:sz w:val="24"/>
          <w:szCs w:val="24"/>
        </w:rPr>
        <w:t xml:space="preserve">Program: BBA </w:t>
      </w:r>
    </w:p>
    <w:p w:rsidR="00556883" w:rsidRPr="00556883" w:rsidRDefault="00556883" w:rsidP="00556883">
      <w:pPr>
        <w:spacing w:line="360" w:lineRule="auto"/>
        <w:jc w:val="both"/>
        <w:rPr>
          <w:rFonts w:ascii="Arial" w:hAnsi="Arial" w:cs="Arial"/>
          <w:sz w:val="24"/>
          <w:szCs w:val="24"/>
        </w:rPr>
      </w:pPr>
      <w:r w:rsidRPr="00556883">
        <w:rPr>
          <w:rFonts w:ascii="Arial" w:hAnsi="Arial" w:cs="Arial"/>
          <w:sz w:val="24"/>
          <w:szCs w:val="24"/>
        </w:rPr>
        <w:t xml:space="preserve">School of Business &amp; Economics (SOBE), </w:t>
      </w:r>
    </w:p>
    <w:p w:rsidR="00556883" w:rsidRPr="00556883" w:rsidRDefault="00556883" w:rsidP="00556883">
      <w:pPr>
        <w:spacing w:line="360" w:lineRule="auto"/>
        <w:jc w:val="both"/>
        <w:rPr>
          <w:rFonts w:ascii="Arial" w:hAnsi="Arial" w:cs="Arial"/>
          <w:sz w:val="24"/>
          <w:szCs w:val="24"/>
        </w:rPr>
      </w:pPr>
      <w:r w:rsidRPr="00556883">
        <w:rPr>
          <w:rFonts w:ascii="Arial" w:hAnsi="Arial" w:cs="Arial"/>
          <w:sz w:val="24"/>
          <w:szCs w:val="24"/>
        </w:rPr>
        <w:t>United International University (UIU)</w:t>
      </w:r>
    </w:p>
    <w:p w:rsidR="000C7ECF" w:rsidRDefault="000C7ECF"/>
    <w:p w:rsidR="00CA4BBC" w:rsidRDefault="00CA4BBC"/>
    <w:p w:rsidR="002D7BD6" w:rsidRDefault="002D7BD6"/>
    <w:p w:rsidR="002D7BD6" w:rsidRDefault="002D7BD6"/>
    <w:p w:rsidR="002D7BD6" w:rsidRDefault="002D7BD6"/>
    <w:p w:rsidR="002D7BD6" w:rsidRDefault="002D7BD6" w:rsidP="00077D3F">
      <w:pPr>
        <w:pStyle w:val="Heading1"/>
      </w:pPr>
      <w:bookmarkStart w:id="3" w:name="_Toc124452248"/>
      <w:r w:rsidRPr="006871B4">
        <w:t>Acknowledgement</w:t>
      </w:r>
      <w:bookmarkEnd w:id="3"/>
    </w:p>
    <w:p w:rsidR="002D7BD6" w:rsidRDefault="002D7BD6" w:rsidP="00F1177C">
      <w:pPr>
        <w:spacing w:line="360" w:lineRule="auto"/>
        <w:jc w:val="both"/>
      </w:pPr>
    </w:p>
    <w:p w:rsidR="002D7BD6" w:rsidRPr="00077D3F" w:rsidRDefault="005829C0" w:rsidP="00F1177C">
      <w:pPr>
        <w:spacing w:line="360" w:lineRule="auto"/>
        <w:jc w:val="both"/>
        <w:rPr>
          <w:rFonts w:ascii="Arial" w:hAnsi="Arial" w:cs="Arial"/>
          <w:sz w:val="24"/>
          <w:szCs w:val="24"/>
        </w:rPr>
      </w:pPr>
      <w:r w:rsidRPr="00077D3F">
        <w:rPr>
          <w:rFonts w:ascii="Arial" w:hAnsi="Arial" w:cs="Arial"/>
          <w:sz w:val="24"/>
          <w:szCs w:val="24"/>
        </w:rPr>
        <w:t xml:space="preserve">I would like to take this opportunity to thank everyone who helped me to complete this paper on "Understanding of </w:t>
      </w:r>
      <w:r w:rsidR="0073641E">
        <w:rPr>
          <w:rFonts w:ascii="Arial" w:hAnsi="Arial" w:cs="Arial"/>
          <w:sz w:val="24"/>
          <w:szCs w:val="24"/>
        </w:rPr>
        <w:t xml:space="preserve">Digital </w:t>
      </w:r>
      <w:r w:rsidRPr="00077D3F">
        <w:rPr>
          <w:rFonts w:ascii="Arial" w:hAnsi="Arial" w:cs="Arial"/>
          <w:sz w:val="24"/>
          <w:szCs w:val="24"/>
        </w:rPr>
        <w:t xml:space="preserve">Advertising through </w:t>
      </w:r>
      <w:proofErr w:type="spellStart"/>
      <w:r w:rsidRPr="00077D3F">
        <w:rPr>
          <w:rFonts w:ascii="Arial" w:hAnsi="Arial" w:cs="Arial"/>
          <w:sz w:val="24"/>
          <w:szCs w:val="24"/>
        </w:rPr>
        <w:t>Bitspearhead</w:t>
      </w:r>
      <w:proofErr w:type="spellEnd"/>
      <w:r w:rsidRPr="00077D3F">
        <w:rPr>
          <w:rFonts w:ascii="Arial" w:hAnsi="Arial" w:cs="Arial"/>
          <w:sz w:val="24"/>
          <w:szCs w:val="24"/>
        </w:rPr>
        <w:t xml:space="preserve"> Limited." I want to start by thanking the Al</w:t>
      </w:r>
      <w:r w:rsidR="0073641E">
        <w:rPr>
          <w:rFonts w:ascii="Arial" w:hAnsi="Arial" w:cs="Arial"/>
          <w:sz w:val="24"/>
          <w:szCs w:val="24"/>
        </w:rPr>
        <w:t>m</w:t>
      </w:r>
      <w:r w:rsidRPr="00077D3F">
        <w:rPr>
          <w:rFonts w:ascii="Arial" w:hAnsi="Arial" w:cs="Arial"/>
          <w:sz w:val="24"/>
          <w:szCs w:val="24"/>
        </w:rPr>
        <w:t xml:space="preserve">ighty Allah, who is my creator, our sustainer, and my guardians, for his support up to this point. My profound gratitude goes out to </w:t>
      </w:r>
      <w:r w:rsidR="00DA79C8">
        <w:rPr>
          <w:rFonts w:ascii="Arial" w:hAnsi="Arial" w:cs="Arial"/>
          <w:sz w:val="24"/>
          <w:szCs w:val="24"/>
        </w:rPr>
        <w:t xml:space="preserve">Dr. Md. </w:t>
      </w:r>
      <w:proofErr w:type="spellStart"/>
      <w:r w:rsidR="00DA79C8">
        <w:rPr>
          <w:rFonts w:ascii="Arial" w:hAnsi="Arial" w:cs="Arial"/>
          <w:sz w:val="24"/>
          <w:szCs w:val="24"/>
        </w:rPr>
        <w:t>Shariful</w:t>
      </w:r>
      <w:proofErr w:type="spellEnd"/>
      <w:r w:rsidR="00DA79C8">
        <w:rPr>
          <w:rFonts w:ascii="Arial" w:hAnsi="Arial" w:cs="Arial"/>
          <w:sz w:val="24"/>
          <w:szCs w:val="24"/>
        </w:rPr>
        <w:t xml:space="preserve"> </w:t>
      </w:r>
      <w:proofErr w:type="spellStart"/>
      <w:r w:rsidR="00DA79C8">
        <w:rPr>
          <w:rFonts w:ascii="Arial" w:hAnsi="Arial" w:cs="Arial"/>
          <w:sz w:val="24"/>
          <w:szCs w:val="24"/>
        </w:rPr>
        <w:t>Alam</w:t>
      </w:r>
      <w:proofErr w:type="spellEnd"/>
      <w:r w:rsidR="00DA79C8">
        <w:rPr>
          <w:rFonts w:ascii="Arial" w:hAnsi="Arial" w:cs="Arial"/>
          <w:color w:val="FF0000"/>
          <w:sz w:val="24"/>
          <w:szCs w:val="24"/>
        </w:rPr>
        <w:t xml:space="preserve">, </w:t>
      </w:r>
      <w:r w:rsidR="00DA79C8" w:rsidRPr="00DA79C8">
        <w:rPr>
          <w:rFonts w:ascii="Arial" w:hAnsi="Arial" w:cs="Arial"/>
          <w:sz w:val="24"/>
          <w:szCs w:val="24"/>
        </w:rPr>
        <w:t>professor</w:t>
      </w:r>
      <w:r w:rsidR="00DA79C8">
        <w:rPr>
          <w:rFonts w:ascii="Arial" w:hAnsi="Arial" w:cs="Arial"/>
          <w:color w:val="FF0000"/>
          <w:sz w:val="24"/>
          <w:szCs w:val="24"/>
        </w:rPr>
        <w:t xml:space="preserve">, </w:t>
      </w:r>
      <w:r w:rsidRPr="00077D3F">
        <w:rPr>
          <w:rFonts w:ascii="Arial" w:hAnsi="Arial" w:cs="Arial"/>
          <w:sz w:val="24"/>
          <w:szCs w:val="24"/>
        </w:rPr>
        <w:t>in the United International University</w:t>
      </w:r>
      <w:r w:rsidR="00712375">
        <w:rPr>
          <w:rFonts w:ascii="Arial" w:hAnsi="Arial" w:cs="Arial"/>
          <w:sz w:val="24"/>
          <w:szCs w:val="24"/>
        </w:rPr>
        <w:t xml:space="preserve"> </w:t>
      </w:r>
      <w:r w:rsidRPr="00077D3F">
        <w:rPr>
          <w:rFonts w:ascii="Arial" w:hAnsi="Arial" w:cs="Arial"/>
          <w:sz w:val="24"/>
          <w:szCs w:val="24"/>
        </w:rPr>
        <w:t>(UIU), Department of Bachelor of Business Administration, for his assistance during the first three months of my entry-level work.</w:t>
      </w:r>
      <w:r w:rsidR="00077D3F" w:rsidRPr="00077D3F">
        <w:rPr>
          <w:rFonts w:ascii="Arial" w:hAnsi="Arial" w:cs="Arial"/>
          <w:sz w:val="24"/>
          <w:szCs w:val="24"/>
        </w:rPr>
        <w:t xml:space="preserve"> I truly appreciate </w:t>
      </w:r>
      <w:proofErr w:type="spellStart"/>
      <w:r w:rsidR="00077D3F" w:rsidRPr="00077D3F">
        <w:rPr>
          <w:rFonts w:ascii="Arial" w:hAnsi="Arial" w:cs="Arial"/>
          <w:sz w:val="24"/>
          <w:szCs w:val="24"/>
        </w:rPr>
        <w:t>Bitspearhead</w:t>
      </w:r>
      <w:proofErr w:type="spellEnd"/>
      <w:r w:rsidR="00077D3F" w:rsidRPr="00077D3F">
        <w:rPr>
          <w:rFonts w:ascii="Arial" w:hAnsi="Arial" w:cs="Arial"/>
          <w:sz w:val="24"/>
          <w:szCs w:val="24"/>
        </w:rPr>
        <w:t xml:space="preserve"> Limited's </w:t>
      </w:r>
      <w:r w:rsidR="0073641E">
        <w:rPr>
          <w:rFonts w:ascii="Arial" w:hAnsi="Arial" w:cs="Arial"/>
          <w:sz w:val="24"/>
          <w:szCs w:val="24"/>
        </w:rPr>
        <w:t>H</w:t>
      </w:r>
      <w:r w:rsidR="00077D3F" w:rsidRPr="00077D3F">
        <w:rPr>
          <w:rFonts w:ascii="Arial" w:hAnsi="Arial" w:cs="Arial"/>
          <w:sz w:val="24"/>
          <w:szCs w:val="24"/>
        </w:rPr>
        <w:t xml:space="preserve">ead of </w:t>
      </w:r>
      <w:r w:rsidR="0073641E">
        <w:rPr>
          <w:rFonts w:ascii="Arial" w:hAnsi="Arial" w:cs="Arial"/>
          <w:sz w:val="24"/>
          <w:szCs w:val="24"/>
        </w:rPr>
        <w:t>S</w:t>
      </w:r>
      <w:r w:rsidR="00077D3F" w:rsidRPr="00077D3F">
        <w:rPr>
          <w:rFonts w:ascii="Arial" w:hAnsi="Arial" w:cs="Arial"/>
          <w:sz w:val="24"/>
          <w:szCs w:val="24"/>
        </w:rPr>
        <w:t xml:space="preserve">ales and </w:t>
      </w:r>
      <w:r w:rsidR="0073641E">
        <w:rPr>
          <w:rFonts w:ascii="Arial" w:hAnsi="Arial" w:cs="Arial"/>
          <w:sz w:val="24"/>
          <w:szCs w:val="24"/>
        </w:rPr>
        <w:t>B</w:t>
      </w:r>
      <w:r w:rsidR="00077D3F" w:rsidRPr="00077D3F">
        <w:rPr>
          <w:rFonts w:ascii="Arial" w:hAnsi="Arial" w:cs="Arial"/>
          <w:sz w:val="24"/>
          <w:szCs w:val="24"/>
        </w:rPr>
        <w:t xml:space="preserve">usiness </w:t>
      </w:r>
      <w:r w:rsidR="00890D6C">
        <w:rPr>
          <w:rFonts w:ascii="Arial" w:hAnsi="Arial" w:cs="Arial"/>
          <w:sz w:val="24"/>
          <w:szCs w:val="24"/>
        </w:rPr>
        <w:t>D</w:t>
      </w:r>
      <w:r w:rsidR="00077D3F" w:rsidRPr="00077D3F">
        <w:rPr>
          <w:rFonts w:ascii="Arial" w:hAnsi="Arial" w:cs="Arial"/>
          <w:sz w:val="24"/>
          <w:szCs w:val="24"/>
        </w:rPr>
        <w:t xml:space="preserve">evelopment allowing me to participate in the temporary employment program for their </w:t>
      </w:r>
      <w:r w:rsidR="00890D6C">
        <w:rPr>
          <w:rFonts w:ascii="Arial" w:hAnsi="Arial" w:cs="Arial"/>
          <w:sz w:val="24"/>
          <w:szCs w:val="24"/>
        </w:rPr>
        <w:t>p</w:t>
      </w:r>
      <w:r w:rsidR="00077D3F" w:rsidRPr="00077D3F">
        <w:rPr>
          <w:rFonts w:ascii="Arial" w:hAnsi="Arial" w:cs="Arial"/>
          <w:sz w:val="24"/>
          <w:szCs w:val="24"/>
        </w:rPr>
        <w:t>restigious division. I want to express my gratitude to all UIU staff members, associates, and housing partners who inspired me to finish my report and offered sage advice, practical suggestions, and encouragement.</w:t>
      </w:r>
    </w:p>
    <w:p w:rsidR="002D7BD6" w:rsidRDefault="002D7BD6"/>
    <w:p w:rsidR="002D7BD6" w:rsidRDefault="002D7BD6"/>
    <w:p w:rsidR="002D7BD6" w:rsidRDefault="002D7BD6"/>
    <w:p w:rsidR="002D7BD6" w:rsidRDefault="002D7BD6"/>
    <w:p w:rsidR="002D7BD6" w:rsidRPr="002D7BD6" w:rsidRDefault="002D7BD6" w:rsidP="002D7BD6">
      <w:pPr>
        <w:jc w:val="center"/>
        <w:rPr>
          <w:rFonts w:ascii="Arial" w:hAnsi="Arial" w:cs="Arial"/>
          <w:sz w:val="24"/>
          <w:szCs w:val="24"/>
        </w:rPr>
      </w:pPr>
    </w:p>
    <w:p w:rsidR="002D7BD6" w:rsidRDefault="002D7BD6"/>
    <w:p w:rsidR="002D7BD6" w:rsidRDefault="002D7BD6"/>
    <w:p w:rsidR="002D7BD6" w:rsidRDefault="002D7BD6"/>
    <w:p w:rsidR="002D7BD6" w:rsidRDefault="002D7BD6"/>
    <w:p w:rsidR="002D7BD6" w:rsidRDefault="002D7BD6"/>
    <w:p w:rsidR="002D7BD6" w:rsidRDefault="002D7BD6"/>
    <w:p w:rsidR="002D7BD6" w:rsidRDefault="002D7BD6"/>
    <w:p w:rsidR="002D7BD6" w:rsidRDefault="002D7BD6"/>
    <w:p w:rsidR="002D7BD6" w:rsidRDefault="002D7BD6"/>
    <w:p w:rsidR="002D7BD6" w:rsidRPr="002D7BD6" w:rsidRDefault="002D7BD6" w:rsidP="002D7BD6">
      <w:pPr>
        <w:pStyle w:val="Heading1"/>
      </w:pPr>
      <w:bookmarkStart w:id="4" w:name="_Toc124452249"/>
      <w:r>
        <w:t>E</w:t>
      </w:r>
      <w:r w:rsidRPr="002D7BD6">
        <w:t>xecutive summary</w:t>
      </w:r>
      <w:bookmarkEnd w:id="4"/>
    </w:p>
    <w:p w:rsidR="002D7BD6" w:rsidRDefault="002D7BD6"/>
    <w:p w:rsidR="002D7BD6" w:rsidRPr="00E76B25" w:rsidRDefault="00E76B25" w:rsidP="00E76B25">
      <w:pPr>
        <w:spacing w:line="360" w:lineRule="auto"/>
        <w:jc w:val="both"/>
        <w:rPr>
          <w:rFonts w:ascii="Arial" w:hAnsi="Arial" w:cs="Arial"/>
          <w:sz w:val="24"/>
        </w:rPr>
      </w:pPr>
      <w:proofErr w:type="spellStart"/>
      <w:r w:rsidRPr="00E76B25">
        <w:rPr>
          <w:rFonts w:ascii="Arial" w:hAnsi="Arial" w:cs="Arial"/>
          <w:sz w:val="24"/>
        </w:rPr>
        <w:t>Bitspearhead</w:t>
      </w:r>
      <w:proofErr w:type="spellEnd"/>
      <w:r w:rsidRPr="00E76B25">
        <w:rPr>
          <w:rFonts w:ascii="Arial" w:hAnsi="Arial" w:cs="Arial"/>
          <w:sz w:val="24"/>
        </w:rPr>
        <w:t xml:space="preserve"> Limited began its operations as an ad-tech in 2016 and has </w:t>
      </w:r>
      <w:r w:rsidR="00624083">
        <w:rPr>
          <w:rFonts w:ascii="Arial" w:hAnsi="Arial" w:cs="Arial"/>
          <w:sz w:val="24"/>
        </w:rPr>
        <w:t>led significant innovation in the Bangladeshi</w:t>
      </w:r>
      <w:r w:rsidRPr="00E76B25">
        <w:rPr>
          <w:rFonts w:ascii="Arial" w:hAnsi="Arial" w:cs="Arial"/>
          <w:sz w:val="24"/>
        </w:rPr>
        <w:t xml:space="preserve"> digital space ever since. </w:t>
      </w:r>
      <w:proofErr w:type="spellStart"/>
      <w:r w:rsidRPr="00E76B25">
        <w:rPr>
          <w:rFonts w:ascii="Arial" w:hAnsi="Arial" w:cs="Arial"/>
          <w:sz w:val="24"/>
        </w:rPr>
        <w:t>Bitspearhead</w:t>
      </w:r>
      <w:proofErr w:type="spellEnd"/>
      <w:r w:rsidRPr="00E76B25">
        <w:rPr>
          <w:rFonts w:ascii="Arial" w:hAnsi="Arial" w:cs="Arial"/>
          <w:sz w:val="24"/>
        </w:rPr>
        <w:t xml:space="preserve"> primarily serves as a YAHOO! </w:t>
      </w:r>
      <w:proofErr w:type="gramStart"/>
      <w:r w:rsidRPr="00E76B25">
        <w:rPr>
          <w:rFonts w:ascii="Arial" w:hAnsi="Arial" w:cs="Arial"/>
          <w:sz w:val="24"/>
        </w:rPr>
        <w:t>approved</w:t>
      </w:r>
      <w:proofErr w:type="gramEnd"/>
      <w:r w:rsidRPr="00E76B25">
        <w:rPr>
          <w:rFonts w:ascii="Arial" w:hAnsi="Arial" w:cs="Arial"/>
          <w:sz w:val="24"/>
        </w:rPr>
        <w:t xml:space="preserve"> reseller. When dealing with brands, </w:t>
      </w:r>
      <w:proofErr w:type="spellStart"/>
      <w:r w:rsidRPr="00E76B25">
        <w:rPr>
          <w:rFonts w:ascii="Arial" w:hAnsi="Arial" w:cs="Arial"/>
          <w:sz w:val="24"/>
        </w:rPr>
        <w:t>Bitspearhead</w:t>
      </w:r>
      <w:proofErr w:type="spellEnd"/>
      <w:r w:rsidRPr="00E76B25">
        <w:rPr>
          <w:rFonts w:ascii="Arial" w:hAnsi="Arial" w:cs="Arial"/>
          <w:sz w:val="24"/>
        </w:rPr>
        <w:t xml:space="preserve"> mainly lets them know that they have direct ad space available on ESPN </w:t>
      </w:r>
      <w:proofErr w:type="spellStart"/>
      <w:r w:rsidRPr="00E76B25">
        <w:rPr>
          <w:rFonts w:ascii="Arial" w:hAnsi="Arial" w:cs="Arial"/>
          <w:sz w:val="24"/>
        </w:rPr>
        <w:t>CRICinfo</w:t>
      </w:r>
      <w:proofErr w:type="spellEnd"/>
      <w:r w:rsidRPr="00E76B25">
        <w:rPr>
          <w:rFonts w:ascii="Arial" w:hAnsi="Arial" w:cs="Arial"/>
          <w:sz w:val="24"/>
        </w:rPr>
        <w:t xml:space="preserve">, POKKT, Yahoo, </w:t>
      </w:r>
      <w:proofErr w:type="spellStart"/>
      <w:r w:rsidRPr="00E76B25">
        <w:rPr>
          <w:rFonts w:ascii="Arial" w:hAnsi="Arial" w:cs="Arial"/>
          <w:sz w:val="24"/>
        </w:rPr>
        <w:t>Sizmek</w:t>
      </w:r>
      <w:proofErr w:type="spellEnd"/>
      <w:r w:rsidR="00624083">
        <w:rPr>
          <w:rFonts w:ascii="Arial" w:hAnsi="Arial" w:cs="Arial"/>
          <w:sz w:val="24"/>
        </w:rPr>
        <w:t xml:space="preserve"> DSP, IMO, Beauty-plus and </w:t>
      </w:r>
      <w:proofErr w:type="spellStart"/>
      <w:r w:rsidR="00624083">
        <w:rPr>
          <w:rFonts w:ascii="Arial" w:hAnsi="Arial" w:cs="Arial"/>
          <w:sz w:val="24"/>
        </w:rPr>
        <w:t>True</w:t>
      </w:r>
      <w:r w:rsidRPr="00E76B25">
        <w:rPr>
          <w:rFonts w:ascii="Arial" w:hAnsi="Arial" w:cs="Arial"/>
          <w:sz w:val="24"/>
        </w:rPr>
        <w:t>caller</w:t>
      </w:r>
      <w:proofErr w:type="spellEnd"/>
      <w:r w:rsidRPr="00E76B25">
        <w:rPr>
          <w:rFonts w:ascii="Arial" w:hAnsi="Arial" w:cs="Arial"/>
          <w:sz w:val="24"/>
        </w:rPr>
        <w:t xml:space="preserve">, Share-it, and </w:t>
      </w:r>
      <w:proofErr w:type="spellStart"/>
      <w:r w:rsidRPr="00E76B25">
        <w:rPr>
          <w:rFonts w:ascii="Arial" w:hAnsi="Arial" w:cs="Arial"/>
          <w:sz w:val="24"/>
        </w:rPr>
        <w:t>Viber</w:t>
      </w:r>
      <w:proofErr w:type="spellEnd"/>
      <w:r w:rsidRPr="00E76B25">
        <w:rPr>
          <w:rFonts w:ascii="Arial" w:hAnsi="Arial" w:cs="Arial"/>
          <w:sz w:val="24"/>
        </w:rPr>
        <w:t>. As the company is a direct publisher in Bangladesh, there is no need for clients to place bids, resulting in stable prices.</w:t>
      </w:r>
      <w:r w:rsidR="00624083">
        <w:rPr>
          <w:rFonts w:ascii="Arial" w:hAnsi="Arial" w:cs="Arial"/>
          <w:sz w:val="24"/>
        </w:rPr>
        <w:t xml:space="preserve"> </w:t>
      </w:r>
      <w:r w:rsidRPr="00E76B25">
        <w:rPr>
          <w:rFonts w:ascii="Arial" w:hAnsi="Arial" w:cs="Arial"/>
          <w:sz w:val="24"/>
        </w:rPr>
        <w:t xml:space="preserve">Additionally, the company offers prime inventory, such as pop-up ads on ESPN and </w:t>
      </w:r>
      <w:proofErr w:type="spellStart"/>
      <w:r w:rsidRPr="00E76B25">
        <w:rPr>
          <w:rFonts w:ascii="Arial" w:hAnsi="Arial" w:cs="Arial"/>
          <w:sz w:val="24"/>
        </w:rPr>
        <w:t>Cricbuzz</w:t>
      </w:r>
      <w:proofErr w:type="spellEnd"/>
      <w:r w:rsidRPr="00E76B25">
        <w:rPr>
          <w:rFonts w:ascii="Arial" w:hAnsi="Arial" w:cs="Arial"/>
          <w:sz w:val="24"/>
        </w:rPr>
        <w:t xml:space="preserve">, which Google DSP cannot </w:t>
      </w:r>
      <w:proofErr w:type="spellStart"/>
      <w:r w:rsidRPr="00E76B25">
        <w:rPr>
          <w:rFonts w:ascii="Arial" w:hAnsi="Arial" w:cs="Arial"/>
          <w:sz w:val="24"/>
        </w:rPr>
        <w:t>supply.Bitspearhead</w:t>
      </w:r>
      <w:proofErr w:type="spellEnd"/>
      <w:r w:rsidRPr="00E76B25">
        <w:rPr>
          <w:rFonts w:ascii="Arial" w:hAnsi="Arial" w:cs="Arial"/>
          <w:sz w:val="24"/>
        </w:rPr>
        <w:t xml:space="preserve"> is renowned for having a competitive edge over all other advertising agencies and advertisers in Bangladesh because it is the country's sole reseller of international brands. In my report, I addressed the company's current operations, marketing mix strategy, and SWOT analysis. I </w:t>
      </w:r>
      <w:r w:rsidR="00624083">
        <w:rPr>
          <w:rFonts w:ascii="Arial" w:hAnsi="Arial" w:cs="Arial"/>
          <w:sz w:val="24"/>
        </w:rPr>
        <w:t>attempted</w:t>
      </w:r>
      <w:r w:rsidRPr="00E76B25">
        <w:rPr>
          <w:rFonts w:ascii="Arial" w:hAnsi="Arial" w:cs="Arial"/>
          <w:sz w:val="24"/>
        </w:rPr>
        <w:t xml:space="preserve"> to use Porter's Five Forces model to illustrate the function and operations of the firm's segment in the Bangladeshi advertising business. Examining </w:t>
      </w:r>
      <w:proofErr w:type="spellStart"/>
      <w:r w:rsidRPr="00E76B25">
        <w:rPr>
          <w:rFonts w:ascii="Arial" w:hAnsi="Arial" w:cs="Arial"/>
          <w:sz w:val="24"/>
        </w:rPr>
        <w:t>Bitspearhead</w:t>
      </w:r>
      <w:proofErr w:type="spellEnd"/>
      <w:r w:rsidRPr="00E76B25">
        <w:rPr>
          <w:rFonts w:ascii="Arial" w:hAnsi="Arial" w:cs="Arial"/>
          <w:sz w:val="24"/>
        </w:rPr>
        <w:t xml:space="preserve"> Limited's current sales and business development operations and activities is the main objective of this study. An overview of the findings is provided at the end, along with a set of suggestions for improving departmental efficiency.</w:t>
      </w:r>
    </w:p>
    <w:p w:rsidR="002D7BD6" w:rsidRDefault="002D7BD6"/>
    <w:p w:rsidR="002D7BD6" w:rsidRDefault="002D7BD6"/>
    <w:p w:rsidR="002D7BD6" w:rsidRDefault="002D7BD6"/>
    <w:p w:rsidR="002D7BD6" w:rsidRDefault="002D7BD6" w:rsidP="002D7BD6">
      <w:pPr>
        <w:jc w:val="center"/>
        <w:rPr>
          <w:rFonts w:ascii="Arial" w:hAnsi="Arial" w:cs="Arial"/>
          <w:sz w:val="24"/>
          <w:szCs w:val="24"/>
        </w:rPr>
      </w:pPr>
      <w:r w:rsidRPr="002D7BD6">
        <w:rPr>
          <w:rFonts w:ascii="Arial" w:hAnsi="Arial" w:cs="Arial"/>
          <w:sz w:val="24"/>
          <w:szCs w:val="24"/>
        </w:rPr>
        <w:t xml:space="preserve"> </w:t>
      </w:r>
    </w:p>
    <w:p w:rsidR="002D7BD6" w:rsidRDefault="002D7BD6" w:rsidP="002D7BD6">
      <w:pPr>
        <w:jc w:val="center"/>
        <w:rPr>
          <w:rFonts w:ascii="Arial" w:hAnsi="Arial" w:cs="Arial"/>
          <w:sz w:val="24"/>
          <w:szCs w:val="24"/>
        </w:rPr>
      </w:pPr>
    </w:p>
    <w:p w:rsidR="002D7BD6" w:rsidRDefault="002D7BD6" w:rsidP="00797C9A">
      <w:pPr>
        <w:rPr>
          <w:rFonts w:ascii="Arial" w:hAnsi="Arial" w:cs="Arial"/>
          <w:sz w:val="24"/>
          <w:szCs w:val="24"/>
        </w:rPr>
      </w:pPr>
    </w:p>
    <w:p w:rsidR="002D7BD6" w:rsidRDefault="002D7BD6" w:rsidP="002D7BD6">
      <w:pPr>
        <w:jc w:val="center"/>
        <w:rPr>
          <w:rFonts w:ascii="Arial" w:hAnsi="Arial" w:cs="Arial"/>
          <w:sz w:val="24"/>
          <w:szCs w:val="24"/>
        </w:rPr>
      </w:pPr>
    </w:p>
    <w:p w:rsidR="002D7BD6" w:rsidRDefault="002D7BD6" w:rsidP="006871B4">
      <w:pPr>
        <w:pStyle w:val="Heading1"/>
      </w:pPr>
      <w:bookmarkStart w:id="5" w:name="_Toc124452250"/>
      <w:r>
        <w:lastRenderedPageBreak/>
        <w:t xml:space="preserve">Table of contents </w:t>
      </w:r>
      <w:r w:rsidR="00107A8B">
        <w:t>for Internship</w:t>
      </w:r>
      <w:bookmarkEnd w:id="5"/>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EndPr>
        <w:rPr>
          <w:noProof/>
        </w:rPr>
      </w:sdtEndPr>
      <w:sdtContent>
        <w:p w:rsidR="006871B4" w:rsidRDefault="006871B4">
          <w:pPr>
            <w:pStyle w:val="TOCHeading"/>
          </w:pPr>
          <w:r>
            <w:t>Table of Contents</w:t>
          </w:r>
        </w:p>
        <w:p w:rsidR="00797C9A" w:rsidRDefault="006871B4">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24452245" w:history="1">
            <w:r w:rsidR="00797C9A" w:rsidRPr="00F562DC">
              <w:rPr>
                <w:rStyle w:val="Hyperlink"/>
                <w:noProof/>
              </w:rPr>
              <w:t>Letter of transmittal</w:t>
            </w:r>
            <w:r w:rsidR="00797C9A">
              <w:rPr>
                <w:noProof/>
                <w:webHidden/>
              </w:rPr>
              <w:tab/>
            </w:r>
            <w:r w:rsidR="00797C9A">
              <w:rPr>
                <w:noProof/>
                <w:webHidden/>
              </w:rPr>
              <w:fldChar w:fldCharType="begin"/>
            </w:r>
            <w:r w:rsidR="00797C9A">
              <w:rPr>
                <w:noProof/>
                <w:webHidden/>
              </w:rPr>
              <w:instrText xml:space="preserve"> PAGEREF _Toc124452245 \h </w:instrText>
            </w:r>
            <w:r w:rsidR="00797C9A">
              <w:rPr>
                <w:noProof/>
                <w:webHidden/>
              </w:rPr>
            </w:r>
            <w:r w:rsidR="00797C9A">
              <w:rPr>
                <w:noProof/>
                <w:webHidden/>
              </w:rPr>
              <w:fldChar w:fldCharType="separate"/>
            </w:r>
            <w:r w:rsidR="00B16A9F">
              <w:rPr>
                <w:noProof/>
                <w:webHidden/>
              </w:rPr>
              <w:t>3</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46" w:history="1">
            <w:r w:rsidR="00797C9A" w:rsidRPr="00F562DC">
              <w:rPr>
                <w:rStyle w:val="Hyperlink"/>
                <w:noProof/>
              </w:rPr>
              <w:t>Certification of similarity index</w:t>
            </w:r>
            <w:r w:rsidR="00797C9A">
              <w:rPr>
                <w:noProof/>
                <w:webHidden/>
              </w:rPr>
              <w:tab/>
            </w:r>
            <w:r w:rsidR="00797C9A">
              <w:rPr>
                <w:noProof/>
                <w:webHidden/>
              </w:rPr>
              <w:fldChar w:fldCharType="begin"/>
            </w:r>
            <w:r w:rsidR="00797C9A">
              <w:rPr>
                <w:noProof/>
                <w:webHidden/>
              </w:rPr>
              <w:instrText xml:space="preserve"> PAGEREF _Toc124452246 \h </w:instrText>
            </w:r>
            <w:r w:rsidR="00797C9A">
              <w:rPr>
                <w:noProof/>
                <w:webHidden/>
              </w:rPr>
            </w:r>
            <w:r w:rsidR="00797C9A">
              <w:rPr>
                <w:noProof/>
                <w:webHidden/>
              </w:rPr>
              <w:fldChar w:fldCharType="separate"/>
            </w:r>
            <w:r w:rsidR="00B16A9F">
              <w:rPr>
                <w:noProof/>
                <w:webHidden/>
              </w:rPr>
              <w:t>4</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47" w:history="1">
            <w:r w:rsidR="00797C9A" w:rsidRPr="00F562DC">
              <w:rPr>
                <w:rStyle w:val="Hyperlink"/>
                <w:noProof/>
              </w:rPr>
              <w:t xml:space="preserve">Declaration of the student </w:t>
            </w:r>
            <w:r w:rsidR="00797C9A">
              <w:rPr>
                <w:noProof/>
                <w:webHidden/>
              </w:rPr>
              <w:tab/>
            </w:r>
            <w:r w:rsidR="00797C9A">
              <w:rPr>
                <w:noProof/>
                <w:webHidden/>
              </w:rPr>
              <w:fldChar w:fldCharType="begin"/>
            </w:r>
            <w:r w:rsidR="00797C9A">
              <w:rPr>
                <w:noProof/>
                <w:webHidden/>
              </w:rPr>
              <w:instrText xml:space="preserve"> PAGEREF _Toc124452247 \h </w:instrText>
            </w:r>
            <w:r w:rsidR="00797C9A">
              <w:rPr>
                <w:noProof/>
                <w:webHidden/>
              </w:rPr>
            </w:r>
            <w:r w:rsidR="00797C9A">
              <w:rPr>
                <w:noProof/>
                <w:webHidden/>
              </w:rPr>
              <w:fldChar w:fldCharType="separate"/>
            </w:r>
            <w:r w:rsidR="00B16A9F">
              <w:rPr>
                <w:noProof/>
                <w:webHidden/>
              </w:rPr>
              <w:t>4</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48" w:history="1">
            <w:r w:rsidR="00797C9A" w:rsidRPr="00F562DC">
              <w:rPr>
                <w:rStyle w:val="Hyperlink"/>
                <w:noProof/>
              </w:rPr>
              <w:t>Acknowledgement</w:t>
            </w:r>
            <w:r w:rsidR="00797C9A">
              <w:rPr>
                <w:noProof/>
                <w:webHidden/>
              </w:rPr>
              <w:tab/>
            </w:r>
            <w:r w:rsidR="00797C9A">
              <w:rPr>
                <w:noProof/>
                <w:webHidden/>
              </w:rPr>
              <w:fldChar w:fldCharType="begin"/>
            </w:r>
            <w:r w:rsidR="00797C9A">
              <w:rPr>
                <w:noProof/>
                <w:webHidden/>
              </w:rPr>
              <w:instrText xml:space="preserve"> PAGEREF _Toc124452248 \h </w:instrText>
            </w:r>
            <w:r w:rsidR="00797C9A">
              <w:rPr>
                <w:noProof/>
                <w:webHidden/>
              </w:rPr>
            </w:r>
            <w:r w:rsidR="00797C9A">
              <w:rPr>
                <w:noProof/>
                <w:webHidden/>
              </w:rPr>
              <w:fldChar w:fldCharType="separate"/>
            </w:r>
            <w:r w:rsidR="00B16A9F">
              <w:rPr>
                <w:noProof/>
                <w:webHidden/>
              </w:rPr>
              <w:t>5</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49" w:history="1">
            <w:r w:rsidR="00797C9A" w:rsidRPr="00F562DC">
              <w:rPr>
                <w:rStyle w:val="Hyperlink"/>
                <w:noProof/>
              </w:rPr>
              <w:t>Executive summary</w:t>
            </w:r>
            <w:r w:rsidR="00797C9A">
              <w:rPr>
                <w:noProof/>
                <w:webHidden/>
              </w:rPr>
              <w:tab/>
            </w:r>
            <w:r w:rsidR="00797C9A">
              <w:rPr>
                <w:noProof/>
                <w:webHidden/>
              </w:rPr>
              <w:fldChar w:fldCharType="begin"/>
            </w:r>
            <w:r w:rsidR="00797C9A">
              <w:rPr>
                <w:noProof/>
                <w:webHidden/>
              </w:rPr>
              <w:instrText xml:space="preserve"> PAGEREF _Toc124452249 \h </w:instrText>
            </w:r>
            <w:r w:rsidR="00797C9A">
              <w:rPr>
                <w:noProof/>
                <w:webHidden/>
              </w:rPr>
            </w:r>
            <w:r w:rsidR="00797C9A">
              <w:rPr>
                <w:noProof/>
                <w:webHidden/>
              </w:rPr>
              <w:fldChar w:fldCharType="separate"/>
            </w:r>
            <w:r w:rsidR="00B16A9F">
              <w:rPr>
                <w:noProof/>
                <w:webHidden/>
              </w:rPr>
              <w:t>6</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50" w:history="1">
            <w:r w:rsidR="00797C9A" w:rsidRPr="00F562DC">
              <w:rPr>
                <w:rStyle w:val="Hyperlink"/>
                <w:noProof/>
              </w:rPr>
              <w:t>Table of contents for Internship</w:t>
            </w:r>
            <w:r w:rsidR="00797C9A">
              <w:rPr>
                <w:noProof/>
                <w:webHidden/>
              </w:rPr>
              <w:tab/>
            </w:r>
            <w:r w:rsidR="00797C9A">
              <w:rPr>
                <w:noProof/>
                <w:webHidden/>
              </w:rPr>
              <w:fldChar w:fldCharType="begin"/>
            </w:r>
            <w:r w:rsidR="00797C9A">
              <w:rPr>
                <w:noProof/>
                <w:webHidden/>
              </w:rPr>
              <w:instrText xml:space="preserve"> PAGEREF _Toc124452250 \h </w:instrText>
            </w:r>
            <w:r w:rsidR="00797C9A">
              <w:rPr>
                <w:noProof/>
                <w:webHidden/>
              </w:rPr>
            </w:r>
            <w:r w:rsidR="00797C9A">
              <w:rPr>
                <w:noProof/>
                <w:webHidden/>
              </w:rPr>
              <w:fldChar w:fldCharType="separate"/>
            </w:r>
            <w:r w:rsidR="00B16A9F">
              <w:rPr>
                <w:noProof/>
                <w:webHidden/>
              </w:rPr>
              <w:t>7</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51" w:history="1">
            <w:r w:rsidR="00797C9A" w:rsidRPr="00F562DC">
              <w:rPr>
                <w:rStyle w:val="Hyperlink"/>
                <w:noProof/>
              </w:rPr>
              <w:t>List of Figures</w:t>
            </w:r>
            <w:r w:rsidR="00797C9A">
              <w:rPr>
                <w:noProof/>
                <w:webHidden/>
              </w:rPr>
              <w:tab/>
            </w:r>
            <w:r w:rsidR="00797C9A">
              <w:rPr>
                <w:noProof/>
                <w:webHidden/>
              </w:rPr>
              <w:fldChar w:fldCharType="begin"/>
            </w:r>
            <w:r w:rsidR="00797C9A">
              <w:rPr>
                <w:noProof/>
                <w:webHidden/>
              </w:rPr>
              <w:instrText xml:space="preserve"> PAGEREF _Toc124452251 \h </w:instrText>
            </w:r>
            <w:r w:rsidR="00797C9A">
              <w:rPr>
                <w:noProof/>
                <w:webHidden/>
              </w:rPr>
            </w:r>
            <w:r w:rsidR="00797C9A">
              <w:rPr>
                <w:noProof/>
                <w:webHidden/>
              </w:rPr>
              <w:fldChar w:fldCharType="separate"/>
            </w:r>
            <w:r w:rsidR="00B16A9F">
              <w:rPr>
                <w:noProof/>
                <w:webHidden/>
              </w:rPr>
              <w:t>9</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52" w:history="1">
            <w:r w:rsidR="00797C9A" w:rsidRPr="00F562DC">
              <w:rPr>
                <w:rStyle w:val="Hyperlink"/>
                <w:noProof/>
              </w:rPr>
              <w:t>List of Table</w:t>
            </w:r>
            <w:r w:rsidR="00797C9A">
              <w:rPr>
                <w:noProof/>
                <w:webHidden/>
              </w:rPr>
              <w:tab/>
            </w:r>
          </w:hyperlink>
        </w:p>
        <w:p w:rsidR="00797C9A" w:rsidRDefault="0098060D">
          <w:pPr>
            <w:pStyle w:val="TOC1"/>
            <w:tabs>
              <w:tab w:val="right" w:leader="dot" w:pos="9350"/>
            </w:tabs>
            <w:rPr>
              <w:rFonts w:asciiTheme="minorHAnsi" w:eastAsiaTheme="minorEastAsia" w:hAnsiTheme="minorHAnsi" w:cstheme="minorBidi"/>
              <w:noProof/>
            </w:rPr>
          </w:pPr>
          <w:hyperlink w:anchor="_Toc124452253" w:history="1">
            <w:r w:rsidR="00797C9A" w:rsidRPr="00F562DC">
              <w:rPr>
                <w:rStyle w:val="Hyperlink"/>
                <w:noProof/>
              </w:rPr>
              <w:t>CHAPTER I: INTRODUCTION</w:t>
            </w:r>
            <w:r w:rsidR="00797C9A">
              <w:rPr>
                <w:noProof/>
                <w:webHidden/>
              </w:rPr>
              <w:tab/>
            </w:r>
            <w:r w:rsidR="00797C9A">
              <w:rPr>
                <w:noProof/>
                <w:webHidden/>
              </w:rPr>
              <w:fldChar w:fldCharType="begin"/>
            </w:r>
            <w:r w:rsidR="00797C9A">
              <w:rPr>
                <w:noProof/>
                <w:webHidden/>
              </w:rPr>
              <w:instrText xml:space="preserve"> PAGEREF _Toc124452253 \h </w:instrText>
            </w:r>
            <w:r w:rsidR="00797C9A">
              <w:rPr>
                <w:noProof/>
                <w:webHidden/>
              </w:rPr>
            </w:r>
            <w:r w:rsidR="00797C9A">
              <w:rPr>
                <w:noProof/>
                <w:webHidden/>
              </w:rPr>
              <w:fldChar w:fldCharType="separate"/>
            </w:r>
            <w:r w:rsidR="00B16A9F">
              <w:rPr>
                <w:noProof/>
                <w:webHidden/>
              </w:rPr>
              <w:t>10</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54" w:history="1">
            <w:r w:rsidR="00797C9A" w:rsidRPr="00F562DC">
              <w:rPr>
                <w:rStyle w:val="Hyperlink"/>
                <w:noProof/>
              </w:rPr>
              <w:t>I.1</w:t>
            </w:r>
            <w:r w:rsidR="00797C9A">
              <w:rPr>
                <w:rFonts w:asciiTheme="minorHAnsi" w:eastAsiaTheme="minorEastAsia" w:hAnsiTheme="minorHAnsi" w:cstheme="minorBidi"/>
                <w:noProof/>
              </w:rPr>
              <w:tab/>
            </w:r>
            <w:r w:rsidR="00797C9A" w:rsidRPr="00F562DC">
              <w:rPr>
                <w:rStyle w:val="Hyperlink"/>
                <w:noProof/>
              </w:rPr>
              <w:t>Background of the Report</w:t>
            </w:r>
            <w:r w:rsidR="00797C9A">
              <w:rPr>
                <w:noProof/>
                <w:webHidden/>
              </w:rPr>
              <w:tab/>
            </w:r>
            <w:r w:rsidR="00797C9A">
              <w:rPr>
                <w:noProof/>
                <w:webHidden/>
              </w:rPr>
              <w:fldChar w:fldCharType="begin"/>
            </w:r>
            <w:r w:rsidR="00797C9A">
              <w:rPr>
                <w:noProof/>
                <w:webHidden/>
              </w:rPr>
              <w:instrText xml:space="preserve"> PAGEREF _Toc124452254 \h </w:instrText>
            </w:r>
            <w:r w:rsidR="00797C9A">
              <w:rPr>
                <w:noProof/>
                <w:webHidden/>
              </w:rPr>
            </w:r>
            <w:r w:rsidR="00797C9A">
              <w:rPr>
                <w:noProof/>
                <w:webHidden/>
              </w:rPr>
              <w:fldChar w:fldCharType="separate"/>
            </w:r>
            <w:r w:rsidR="00B16A9F">
              <w:rPr>
                <w:noProof/>
                <w:webHidden/>
              </w:rPr>
              <w:t>11</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55" w:history="1">
            <w:r w:rsidR="00797C9A" w:rsidRPr="00F562DC">
              <w:rPr>
                <w:rStyle w:val="Hyperlink"/>
                <w:noProof/>
              </w:rPr>
              <w:t>I.2</w:t>
            </w:r>
            <w:r w:rsidR="00797C9A">
              <w:rPr>
                <w:rFonts w:asciiTheme="minorHAnsi" w:eastAsiaTheme="minorEastAsia" w:hAnsiTheme="minorHAnsi" w:cstheme="minorBidi"/>
                <w:noProof/>
              </w:rPr>
              <w:tab/>
            </w:r>
            <w:r w:rsidR="00797C9A" w:rsidRPr="00F562DC">
              <w:rPr>
                <w:rStyle w:val="Hyperlink"/>
                <w:noProof/>
              </w:rPr>
              <w:t>Objectives of the Report</w:t>
            </w:r>
            <w:r w:rsidR="00797C9A">
              <w:rPr>
                <w:noProof/>
                <w:webHidden/>
              </w:rPr>
              <w:tab/>
            </w:r>
            <w:r w:rsidR="00797C9A">
              <w:rPr>
                <w:noProof/>
                <w:webHidden/>
              </w:rPr>
              <w:fldChar w:fldCharType="begin"/>
            </w:r>
            <w:r w:rsidR="00797C9A">
              <w:rPr>
                <w:noProof/>
                <w:webHidden/>
              </w:rPr>
              <w:instrText xml:space="preserve"> PAGEREF _Toc124452255 \h </w:instrText>
            </w:r>
            <w:r w:rsidR="00797C9A">
              <w:rPr>
                <w:noProof/>
                <w:webHidden/>
              </w:rPr>
            </w:r>
            <w:r w:rsidR="00797C9A">
              <w:rPr>
                <w:noProof/>
                <w:webHidden/>
              </w:rPr>
              <w:fldChar w:fldCharType="separate"/>
            </w:r>
            <w:r w:rsidR="00B16A9F">
              <w:rPr>
                <w:noProof/>
                <w:webHidden/>
              </w:rPr>
              <w:t>11</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56" w:history="1">
            <w:r w:rsidR="00797C9A" w:rsidRPr="00F562DC">
              <w:rPr>
                <w:rStyle w:val="Hyperlink"/>
                <w:noProof/>
              </w:rPr>
              <w:t>I.3</w:t>
            </w:r>
            <w:r w:rsidR="00797C9A">
              <w:rPr>
                <w:rFonts w:asciiTheme="minorHAnsi" w:eastAsiaTheme="minorEastAsia" w:hAnsiTheme="minorHAnsi" w:cstheme="minorBidi"/>
                <w:noProof/>
              </w:rPr>
              <w:tab/>
            </w:r>
            <w:r w:rsidR="00797C9A" w:rsidRPr="00F562DC">
              <w:rPr>
                <w:rStyle w:val="Hyperlink"/>
                <w:noProof/>
              </w:rPr>
              <w:t>Methodology of the Report</w:t>
            </w:r>
            <w:r w:rsidR="00797C9A">
              <w:rPr>
                <w:noProof/>
                <w:webHidden/>
              </w:rPr>
              <w:tab/>
            </w:r>
            <w:r w:rsidR="00797C9A">
              <w:rPr>
                <w:noProof/>
                <w:webHidden/>
              </w:rPr>
              <w:fldChar w:fldCharType="begin"/>
            </w:r>
            <w:r w:rsidR="00797C9A">
              <w:rPr>
                <w:noProof/>
                <w:webHidden/>
              </w:rPr>
              <w:instrText xml:space="preserve"> PAGEREF _Toc124452256 \h </w:instrText>
            </w:r>
            <w:r w:rsidR="00797C9A">
              <w:rPr>
                <w:noProof/>
                <w:webHidden/>
              </w:rPr>
            </w:r>
            <w:r w:rsidR="00797C9A">
              <w:rPr>
                <w:noProof/>
                <w:webHidden/>
              </w:rPr>
              <w:fldChar w:fldCharType="separate"/>
            </w:r>
            <w:r w:rsidR="00B16A9F">
              <w:rPr>
                <w:noProof/>
                <w:webHidden/>
              </w:rPr>
              <w:t>12</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57" w:history="1">
            <w:r w:rsidR="00797C9A" w:rsidRPr="00F562DC">
              <w:rPr>
                <w:rStyle w:val="Hyperlink"/>
                <w:noProof/>
              </w:rPr>
              <w:t>I.4</w:t>
            </w:r>
            <w:r w:rsidR="00797C9A">
              <w:rPr>
                <w:rFonts w:asciiTheme="minorHAnsi" w:eastAsiaTheme="minorEastAsia" w:hAnsiTheme="minorHAnsi" w:cstheme="minorBidi"/>
                <w:noProof/>
              </w:rPr>
              <w:tab/>
            </w:r>
            <w:r w:rsidR="00797C9A" w:rsidRPr="00F562DC">
              <w:rPr>
                <w:rStyle w:val="Hyperlink"/>
                <w:noProof/>
              </w:rPr>
              <w:t>Scope and limitations of the Report</w:t>
            </w:r>
            <w:r w:rsidR="00797C9A">
              <w:rPr>
                <w:noProof/>
                <w:webHidden/>
              </w:rPr>
              <w:tab/>
            </w:r>
            <w:r w:rsidR="00797C9A">
              <w:rPr>
                <w:noProof/>
                <w:webHidden/>
              </w:rPr>
              <w:fldChar w:fldCharType="begin"/>
            </w:r>
            <w:r w:rsidR="00797C9A">
              <w:rPr>
                <w:noProof/>
                <w:webHidden/>
              </w:rPr>
              <w:instrText xml:space="preserve"> PAGEREF _Toc124452257 \h </w:instrText>
            </w:r>
            <w:r w:rsidR="00797C9A">
              <w:rPr>
                <w:noProof/>
                <w:webHidden/>
              </w:rPr>
            </w:r>
            <w:r w:rsidR="00797C9A">
              <w:rPr>
                <w:noProof/>
                <w:webHidden/>
              </w:rPr>
              <w:fldChar w:fldCharType="separate"/>
            </w:r>
            <w:r w:rsidR="00B16A9F">
              <w:rPr>
                <w:noProof/>
                <w:webHidden/>
              </w:rPr>
              <w:t>13</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58" w:history="1">
            <w:r w:rsidR="00797C9A" w:rsidRPr="00F562DC">
              <w:rPr>
                <w:rStyle w:val="Hyperlink"/>
                <w:noProof/>
              </w:rPr>
              <w:t>CHAPTER II: COMPANY AND INDUSTRY PREVIEW</w:t>
            </w:r>
            <w:r w:rsidR="00797C9A">
              <w:rPr>
                <w:noProof/>
                <w:webHidden/>
              </w:rPr>
              <w:tab/>
            </w:r>
            <w:r w:rsidR="00797C9A">
              <w:rPr>
                <w:noProof/>
                <w:webHidden/>
              </w:rPr>
              <w:fldChar w:fldCharType="begin"/>
            </w:r>
            <w:r w:rsidR="00797C9A">
              <w:rPr>
                <w:noProof/>
                <w:webHidden/>
              </w:rPr>
              <w:instrText xml:space="preserve"> PAGEREF _Toc124452258 \h </w:instrText>
            </w:r>
            <w:r w:rsidR="00797C9A">
              <w:rPr>
                <w:noProof/>
                <w:webHidden/>
              </w:rPr>
            </w:r>
            <w:r w:rsidR="00797C9A">
              <w:rPr>
                <w:noProof/>
                <w:webHidden/>
              </w:rPr>
              <w:fldChar w:fldCharType="separate"/>
            </w:r>
            <w:r w:rsidR="00B16A9F">
              <w:rPr>
                <w:noProof/>
                <w:webHidden/>
              </w:rPr>
              <w:t>14</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59" w:history="1">
            <w:r w:rsidR="00797C9A" w:rsidRPr="00F562DC">
              <w:rPr>
                <w:rStyle w:val="Hyperlink"/>
                <w:noProof/>
              </w:rPr>
              <w:t>2.1</w:t>
            </w:r>
            <w:r w:rsidR="00797C9A">
              <w:rPr>
                <w:rFonts w:asciiTheme="minorHAnsi" w:eastAsiaTheme="minorEastAsia" w:hAnsiTheme="minorHAnsi" w:cstheme="minorBidi"/>
                <w:noProof/>
              </w:rPr>
              <w:tab/>
            </w:r>
            <w:r w:rsidR="00797C9A" w:rsidRPr="00F562DC">
              <w:rPr>
                <w:rStyle w:val="Hyperlink"/>
                <w:noProof/>
              </w:rPr>
              <w:t>Company Analysis</w:t>
            </w:r>
            <w:r w:rsidR="00797C9A">
              <w:rPr>
                <w:noProof/>
                <w:webHidden/>
              </w:rPr>
              <w:tab/>
            </w:r>
            <w:r w:rsidR="00797C9A">
              <w:rPr>
                <w:noProof/>
                <w:webHidden/>
              </w:rPr>
              <w:fldChar w:fldCharType="begin"/>
            </w:r>
            <w:r w:rsidR="00797C9A">
              <w:rPr>
                <w:noProof/>
                <w:webHidden/>
              </w:rPr>
              <w:instrText xml:space="preserve"> PAGEREF _Toc124452259 \h </w:instrText>
            </w:r>
            <w:r w:rsidR="00797C9A">
              <w:rPr>
                <w:noProof/>
                <w:webHidden/>
              </w:rPr>
            </w:r>
            <w:r w:rsidR="00797C9A">
              <w:rPr>
                <w:noProof/>
                <w:webHidden/>
              </w:rPr>
              <w:fldChar w:fldCharType="separate"/>
            </w:r>
            <w:r w:rsidR="00B16A9F">
              <w:rPr>
                <w:noProof/>
                <w:webHidden/>
              </w:rPr>
              <w:t>15</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0" w:history="1">
            <w:r w:rsidR="00797C9A" w:rsidRPr="00F562DC">
              <w:rPr>
                <w:rStyle w:val="Hyperlink"/>
                <w:noProof/>
              </w:rPr>
              <w:t>2.1.1</w:t>
            </w:r>
            <w:r w:rsidR="00797C9A">
              <w:rPr>
                <w:rFonts w:asciiTheme="minorHAnsi" w:eastAsiaTheme="minorEastAsia" w:hAnsiTheme="minorHAnsi" w:cstheme="minorBidi"/>
                <w:noProof/>
              </w:rPr>
              <w:tab/>
            </w:r>
            <w:r w:rsidR="00797C9A" w:rsidRPr="00F562DC">
              <w:rPr>
                <w:rStyle w:val="Hyperlink"/>
                <w:noProof/>
              </w:rPr>
              <w:t>Overview and history</w:t>
            </w:r>
            <w:r w:rsidR="00797C9A">
              <w:rPr>
                <w:noProof/>
                <w:webHidden/>
              </w:rPr>
              <w:tab/>
            </w:r>
            <w:r w:rsidR="00797C9A">
              <w:rPr>
                <w:noProof/>
                <w:webHidden/>
              </w:rPr>
              <w:fldChar w:fldCharType="begin"/>
            </w:r>
            <w:r w:rsidR="00797C9A">
              <w:rPr>
                <w:noProof/>
                <w:webHidden/>
              </w:rPr>
              <w:instrText xml:space="preserve"> PAGEREF _Toc124452260 \h </w:instrText>
            </w:r>
            <w:r w:rsidR="00797C9A">
              <w:rPr>
                <w:noProof/>
                <w:webHidden/>
              </w:rPr>
            </w:r>
            <w:r w:rsidR="00797C9A">
              <w:rPr>
                <w:noProof/>
                <w:webHidden/>
              </w:rPr>
              <w:fldChar w:fldCharType="separate"/>
            </w:r>
            <w:r w:rsidR="00B16A9F">
              <w:rPr>
                <w:noProof/>
                <w:webHidden/>
              </w:rPr>
              <w:t>15</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1" w:history="1">
            <w:r w:rsidR="00797C9A" w:rsidRPr="00F562DC">
              <w:rPr>
                <w:rStyle w:val="Hyperlink"/>
                <w:noProof/>
              </w:rPr>
              <w:t>2.1.2</w:t>
            </w:r>
            <w:r w:rsidR="00797C9A">
              <w:rPr>
                <w:rFonts w:asciiTheme="minorHAnsi" w:eastAsiaTheme="minorEastAsia" w:hAnsiTheme="minorHAnsi" w:cstheme="minorBidi"/>
                <w:noProof/>
              </w:rPr>
              <w:tab/>
            </w:r>
            <w:r w:rsidR="00797C9A" w:rsidRPr="00F562DC">
              <w:rPr>
                <w:rStyle w:val="Hyperlink"/>
                <w:noProof/>
              </w:rPr>
              <w:t>Trend and growth of Bitspearhead Limited</w:t>
            </w:r>
            <w:r w:rsidR="00797C9A">
              <w:rPr>
                <w:noProof/>
                <w:webHidden/>
              </w:rPr>
              <w:tab/>
            </w:r>
            <w:r w:rsidR="00797C9A">
              <w:rPr>
                <w:noProof/>
                <w:webHidden/>
              </w:rPr>
              <w:fldChar w:fldCharType="begin"/>
            </w:r>
            <w:r w:rsidR="00797C9A">
              <w:rPr>
                <w:noProof/>
                <w:webHidden/>
              </w:rPr>
              <w:instrText xml:space="preserve"> PAGEREF _Toc124452261 \h </w:instrText>
            </w:r>
            <w:r w:rsidR="00797C9A">
              <w:rPr>
                <w:noProof/>
                <w:webHidden/>
              </w:rPr>
            </w:r>
            <w:r w:rsidR="00797C9A">
              <w:rPr>
                <w:noProof/>
                <w:webHidden/>
              </w:rPr>
              <w:fldChar w:fldCharType="separate"/>
            </w:r>
            <w:r w:rsidR="00B16A9F">
              <w:rPr>
                <w:noProof/>
                <w:webHidden/>
              </w:rPr>
              <w:t>17</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2" w:history="1">
            <w:r w:rsidR="00797C9A" w:rsidRPr="00F562DC">
              <w:rPr>
                <w:rStyle w:val="Hyperlink"/>
                <w:noProof/>
              </w:rPr>
              <w:t>2.1.3</w:t>
            </w:r>
            <w:r w:rsidR="00797C9A">
              <w:rPr>
                <w:rFonts w:asciiTheme="minorHAnsi" w:eastAsiaTheme="minorEastAsia" w:hAnsiTheme="minorHAnsi" w:cstheme="minorBidi"/>
                <w:noProof/>
              </w:rPr>
              <w:tab/>
            </w:r>
            <w:r w:rsidR="00797C9A" w:rsidRPr="00F562DC">
              <w:rPr>
                <w:rStyle w:val="Hyperlink"/>
                <w:noProof/>
              </w:rPr>
              <w:t>Customer mix</w:t>
            </w:r>
            <w:r w:rsidR="00797C9A">
              <w:rPr>
                <w:noProof/>
                <w:webHidden/>
              </w:rPr>
              <w:tab/>
            </w:r>
            <w:r w:rsidR="00797C9A">
              <w:rPr>
                <w:noProof/>
                <w:webHidden/>
              </w:rPr>
              <w:fldChar w:fldCharType="begin"/>
            </w:r>
            <w:r w:rsidR="00797C9A">
              <w:rPr>
                <w:noProof/>
                <w:webHidden/>
              </w:rPr>
              <w:instrText xml:space="preserve"> PAGEREF _Toc124452262 \h </w:instrText>
            </w:r>
            <w:r w:rsidR="00797C9A">
              <w:rPr>
                <w:noProof/>
                <w:webHidden/>
              </w:rPr>
            </w:r>
            <w:r w:rsidR="00797C9A">
              <w:rPr>
                <w:noProof/>
                <w:webHidden/>
              </w:rPr>
              <w:fldChar w:fldCharType="separate"/>
            </w:r>
            <w:r w:rsidR="00B16A9F">
              <w:rPr>
                <w:noProof/>
                <w:webHidden/>
              </w:rPr>
              <w:t>18</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3" w:history="1">
            <w:r w:rsidR="00797C9A" w:rsidRPr="00F562DC">
              <w:rPr>
                <w:rStyle w:val="Hyperlink"/>
                <w:noProof/>
              </w:rPr>
              <w:t>2.1.4</w:t>
            </w:r>
            <w:r w:rsidR="00797C9A">
              <w:rPr>
                <w:rFonts w:asciiTheme="minorHAnsi" w:eastAsiaTheme="minorEastAsia" w:hAnsiTheme="minorHAnsi" w:cstheme="minorBidi"/>
                <w:noProof/>
              </w:rPr>
              <w:tab/>
            </w:r>
            <w:r w:rsidR="00797C9A" w:rsidRPr="00F562DC">
              <w:rPr>
                <w:rStyle w:val="Hyperlink"/>
                <w:noProof/>
              </w:rPr>
              <w:t>Product/Service mix of Bitspearhead Limited</w:t>
            </w:r>
            <w:r w:rsidR="00797C9A">
              <w:rPr>
                <w:noProof/>
                <w:webHidden/>
              </w:rPr>
              <w:tab/>
            </w:r>
            <w:r w:rsidR="00797C9A">
              <w:rPr>
                <w:noProof/>
                <w:webHidden/>
              </w:rPr>
              <w:fldChar w:fldCharType="begin"/>
            </w:r>
            <w:r w:rsidR="00797C9A">
              <w:rPr>
                <w:noProof/>
                <w:webHidden/>
              </w:rPr>
              <w:instrText xml:space="preserve"> PAGEREF _Toc124452263 \h </w:instrText>
            </w:r>
            <w:r w:rsidR="00797C9A">
              <w:rPr>
                <w:noProof/>
                <w:webHidden/>
              </w:rPr>
            </w:r>
            <w:r w:rsidR="00797C9A">
              <w:rPr>
                <w:noProof/>
                <w:webHidden/>
              </w:rPr>
              <w:fldChar w:fldCharType="separate"/>
            </w:r>
            <w:r w:rsidR="00B16A9F">
              <w:rPr>
                <w:noProof/>
                <w:webHidden/>
              </w:rPr>
              <w:t>18</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4" w:history="1">
            <w:r w:rsidR="00797C9A" w:rsidRPr="00F562DC">
              <w:rPr>
                <w:rStyle w:val="Hyperlink"/>
                <w:noProof/>
              </w:rPr>
              <w:t>2.1.5</w:t>
            </w:r>
            <w:r w:rsidR="00797C9A">
              <w:rPr>
                <w:rFonts w:asciiTheme="minorHAnsi" w:eastAsiaTheme="minorEastAsia" w:hAnsiTheme="minorHAnsi" w:cstheme="minorBidi"/>
                <w:noProof/>
              </w:rPr>
              <w:tab/>
            </w:r>
            <w:r w:rsidR="00797C9A" w:rsidRPr="00F562DC">
              <w:rPr>
                <w:rStyle w:val="Hyperlink"/>
                <w:noProof/>
              </w:rPr>
              <w:t>Operations</w:t>
            </w:r>
            <w:r w:rsidR="00797C9A">
              <w:rPr>
                <w:noProof/>
                <w:webHidden/>
              </w:rPr>
              <w:tab/>
            </w:r>
            <w:r w:rsidR="00797C9A">
              <w:rPr>
                <w:noProof/>
                <w:webHidden/>
              </w:rPr>
              <w:fldChar w:fldCharType="begin"/>
            </w:r>
            <w:r w:rsidR="00797C9A">
              <w:rPr>
                <w:noProof/>
                <w:webHidden/>
              </w:rPr>
              <w:instrText xml:space="preserve"> PAGEREF _Toc124452264 \h </w:instrText>
            </w:r>
            <w:r w:rsidR="00797C9A">
              <w:rPr>
                <w:noProof/>
                <w:webHidden/>
              </w:rPr>
            </w:r>
            <w:r w:rsidR="00797C9A">
              <w:rPr>
                <w:noProof/>
                <w:webHidden/>
              </w:rPr>
              <w:fldChar w:fldCharType="separate"/>
            </w:r>
            <w:r w:rsidR="00B16A9F">
              <w:rPr>
                <w:noProof/>
                <w:webHidden/>
              </w:rPr>
              <w:t>24</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5" w:history="1">
            <w:r w:rsidR="00797C9A" w:rsidRPr="00F562DC">
              <w:rPr>
                <w:rStyle w:val="Hyperlink"/>
                <w:noProof/>
              </w:rPr>
              <w:t>2.1.6</w:t>
            </w:r>
            <w:r w:rsidR="00797C9A">
              <w:rPr>
                <w:rFonts w:asciiTheme="minorHAnsi" w:eastAsiaTheme="minorEastAsia" w:hAnsiTheme="minorHAnsi" w:cstheme="minorBidi"/>
                <w:noProof/>
              </w:rPr>
              <w:tab/>
            </w:r>
            <w:r w:rsidR="00797C9A" w:rsidRPr="00F562DC">
              <w:rPr>
                <w:rStyle w:val="Hyperlink"/>
                <w:noProof/>
              </w:rPr>
              <w:t>SWOT analysis of Bitspearhead Limited</w:t>
            </w:r>
            <w:r w:rsidR="00797C9A">
              <w:rPr>
                <w:noProof/>
                <w:webHidden/>
              </w:rPr>
              <w:tab/>
            </w:r>
            <w:r w:rsidR="00797C9A">
              <w:rPr>
                <w:noProof/>
                <w:webHidden/>
              </w:rPr>
              <w:fldChar w:fldCharType="begin"/>
            </w:r>
            <w:r w:rsidR="00797C9A">
              <w:rPr>
                <w:noProof/>
                <w:webHidden/>
              </w:rPr>
              <w:instrText xml:space="preserve"> PAGEREF _Toc124452265 \h </w:instrText>
            </w:r>
            <w:r w:rsidR="00797C9A">
              <w:rPr>
                <w:noProof/>
                <w:webHidden/>
              </w:rPr>
            </w:r>
            <w:r w:rsidR="00797C9A">
              <w:rPr>
                <w:noProof/>
                <w:webHidden/>
              </w:rPr>
              <w:fldChar w:fldCharType="separate"/>
            </w:r>
            <w:r w:rsidR="00B16A9F">
              <w:rPr>
                <w:noProof/>
                <w:webHidden/>
              </w:rPr>
              <w:t>30</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66" w:history="1">
            <w:r w:rsidR="00797C9A" w:rsidRPr="00F562DC">
              <w:rPr>
                <w:rStyle w:val="Hyperlink"/>
                <w:noProof/>
              </w:rPr>
              <w:t>2.2</w:t>
            </w:r>
            <w:r w:rsidR="00797C9A">
              <w:rPr>
                <w:rFonts w:asciiTheme="minorHAnsi" w:eastAsiaTheme="minorEastAsia" w:hAnsiTheme="minorHAnsi" w:cstheme="minorBidi"/>
                <w:noProof/>
              </w:rPr>
              <w:tab/>
            </w:r>
            <w:r w:rsidR="00797C9A" w:rsidRPr="00F562DC">
              <w:rPr>
                <w:rStyle w:val="Hyperlink"/>
                <w:noProof/>
              </w:rPr>
              <w:t>Industry analysis</w:t>
            </w:r>
            <w:r w:rsidR="00797C9A">
              <w:rPr>
                <w:noProof/>
                <w:webHidden/>
              </w:rPr>
              <w:tab/>
            </w:r>
            <w:r w:rsidR="00797C9A">
              <w:rPr>
                <w:noProof/>
                <w:webHidden/>
              </w:rPr>
              <w:fldChar w:fldCharType="begin"/>
            </w:r>
            <w:r w:rsidR="00797C9A">
              <w:rPr>
                <w:noProof/>
                <w:webHidden/>
              </w:rPr>
              <w:instrText xml:space="preserve"> PAGEREF _Toc124452266 \h </w:instrText>
            </w:r>
            <w:r w:rsidR="00797C9A">
              <w:rPr>
                <w:noProof/>
                <w:webHidden/>
              </w:rPr>
            </w:r>
            <w:r w:rsidR="00797C9A">
              <w:rPr>
                <w:noProof/>
                <w:webHidden/>
              </w:rPr>
              <w:fldChar w:fldCharType="separate"/>
            </w:r>
            <w:r w:rsidR="00B16A9F">
              <w:rPr>
                <w:noProof/>
                <w:webHidden/>
              </w:rPr>
              <w:t>32</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7" w:history="1">
            <w:r w:rsidR="00797C9A" w:rsidRPr="00F562DC">
              <w:rPr>
                <w:rStyle w:val="Hyperlink"/>
                <w:noProof/>
              </w:rPr>
              <w:t>2.2.1</w:t>
            </w:r>
            <w:r w:rsidR="00797C9A">
              <w:rPr>
                <w:rFonts w:asciiTheme="minorHAnsi" w:eastAsiaTheme="minorEastAsia" w:hAnsiTheme="minorHAnsi" w:cstheme="minorBidi"/>
                <w:noProof/>
              </w:rPr>
              <w:tab/>
            </w:r>
            <w:r w:rsidR="00797C9A" w:rsidRPr="00F562DC">
              <w:rPr>
                <w:rStyle w:val="Hyperlink"/>
                <w:noProof/>
              </w:rPr>
              <w:t>Specification of the Digital marketing industry</w:t>
            </w:r>
            <w:r w:rsidR="00797C9A">
              <w:rPr>
                <w:noProof/>
                <w:webHidden/>
              </w:rPr>
              <w:tab/>
            </w:r>
            <w:r w:rsidR="00797C9A">
              <w:rPr>
                <w:noProof/>
                <w:webHidden/>
              </w:rPr>
              <w:fldChar w:fldCharType="begin"/>
            </w:r>
            <w:r w:rsidR="00797C9A">
              <w:rPr>
                <w:noProof/>
                <w:webHidden/>
              </w:rPr>
              <w:instrText xml:space="preserve"> PAGEREF _Toc124452267 \h </w:instrText>
            </w:r>
            <w:r w:rsidR="00797C9A">
              <w:rPr>
                <w:noProof/>
                <w:webHidden/>
              </w:rPr>
            </w:r>
            <w:r w:rsidR="00797C9A">
              <w:rPr>
                <w:noProof/>
                <w:webHidden/>
              </w:rPr>
              <w:fldChar w:fldCharType="separate"/>
            </w:r>
            <w:r w:rsidR="00B16A9F">
              <w:rPr>
                <w:noProof/>
                <w:webHidden/>
              </w:rPr>
              <w:t>32</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8" w:history="1">
            <w:r w:rsidR="00797C9A" w:rsidRPr="00F562DC">
              <w:rPr>
                <w:rStyle w:val="Hyperlink"/>
                <w:noProof/>
              </w:rPr>
              <w:t>2.2.2</w:t>
            </w:r>
            <w:r w:rsidR="00797C9A">
              <w:rPr>
                <w:rFonts w:asciiTheme="minorHAnsi" w:eastAsiaTheme="minorEastAsia" w:hAnsiTheme="minorHAnsi" w:cstheme="minorBidi"/>
                <w:noProof/>
              </w:rPr>
              <w:tab/>
            </w:r>
            <w:r w:rsidR="00797C9A" w:rsidRPr="00F562DC">
              <w:rPr>
                <w:rStyle w:val="Hyperlink"/>
                <w:noProof/>
              </w:rPr>
              <w:t>Size, trend, and maturity of the Digital Marketing industry in Bangladesh</w:t>
            </w:r>
            <w:r w:rsidR="00797C9A">
              <w:rPr>
                <w:noProof/>
                <w:webHidden/>
              </w:rPr>
              <w:tab/>
            </w:r>
            <w:r w:rsidR="00797C9A">
              <w:rPr>
                <w:noProof/>
                <w:webHidden/>
              </w:rPr>
              <w:fldChar w:fldCharType="begin"/>
            </w:r>
            <w:r w:rsidR="00797C9A">
              <w:rPr>
                <w:noProof/>
                <w:webHidden/>
              </w:rPr>
              <w:instrText xml:space="preserve"> PAGEREF _Toc124452268 \h </w:instrText>
            </w:r>
            <w:r w:rsidR="00797C9A">
              <w:rPr>
                <w:noProof/>
                <w:webHidden/>
              </w:rPr>
            </w:r>
            <w:r w:rsidR="00797C9A">
              <w:rPr>
                <w:noProof/>
                <w:webHidden/>
              </w:rPr>
              <w:fldChar w:fldCharType="separate"/>
            </w:r>
            <w:r w:rsidR="00B16A9F">
              <w:rPr>
                <w:noProof/>
                <w:webHidden/>
              </w:rPr>
              <w:t>33</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69" w:history="1">
            <w:r w:rsidR="00797C9A" w:rsidRPr="00F562DC">
              <w:rPr>
                <w:rStyle w:val="Hyperlink"/>
                <w:noProof/>
              </w:rPr>
              <w:t>2.2.3</w:t>
            </w:r>
            <w:r w:rsidR="00797C9A">
              <w:rPr>
                <w:rFonts w:asciiTheme="minorHAnsi" w:eastAsiaTheme="minorEastAsia" w:hAnsiTheme="minorHAnsi" w:cstheme="minorBidi"/>
                <w:noProof/>
              </w:rPr>
              <w:tab/>
            </w:r>
            <w:r w:rsidR="00797C9A" w:rsidRPr="00F562DC">
              <w:rPr>
                <w:rStyle w:val="Hyperlink"/>
                <w:noProof/>
              </w:rPr>
              <w:t>Competitive Analysis</w:t>
            </w:r>
            <w:r w:rsidR="00797C9A">
              <w:rPr>
                <w:noProof/>
                <w:webHidden/>
              </w:rPr>
              <w:tab/>
            </w:r>
            <w:r w:rsidR="00797C9A">
              <w:rPr>
                <w:noProof/>
                <w:webHidden/>
              </w:rPr>
              <w:fldChar w:fldCharType="begin"/>
            </w:r>
            <w:r w:rsidR="00797C9A">
              <w:rPr>
                <w:noProof/>
                <w:webHidden/>
              </w:rPr>
              <w:instrText xml:space="preserve"> PAGEREF _Toc124452269 \h </w:instrText>
            </w:r>
            <w:r w:rsidR="00797C9A">
              <w:rPr>
                <w:noProof/>
                <w:webHidden/>
              </w:rPr>
            </w:r>
            <w:r w:rsidR="00797C9A">
              <w:rPr>
                <w:noProof/>
                <w:webHidden/>
              </w:rPr>
              <w:fldChar w:fldCharType="separate"/>
            </w:r>
            <w:r w:rsidR="00B16A9F">
              <w:rPr>
                <w:noProof/>
                <w:webHidden/>
              </w:rPr>
              <w:t>35</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70" w:history="1">
            <w:r w:rsidR="00797C9A" w:rsidRPr="00F562DC">
              <w:rPr>
                <w:rStyle w:val="Hyperlink"/>
                <w:noProof/>
              </w:rPr>
              <w:t>2.2.1</w:t>
            </w:r>
            <w:r w:rsidR="00797C9A">
              <w:rPr>
                <w:rFonts w:asciiTheme="minorHAnsi" w:eastAsiaTheme="minorEastAsia" w:hAnsiTheme="minorHAnsi" w:cstheme="minorBidi"/>
                <w:noProof/>
              </w:rPr>
              <w:tab/>
            </w:r>
            <w:r w:rsidR="00797C9A" w:rsidRPr="00F562DC">
              <w:rPr>
                <w:rStyle w:val="Hyperlink"/>
                <w:noProof/>
              </w:rPr>
              <w:t>Barriers to entry</w:t>
            </w:r>
            <w:r w:rsidR="00797C9A">
              <w:rPr>
                <w:noProof/>
                <w:webHidden/>
              </w:rPr>
              <w:tab/>
            </w:r>
            <w:r w:rsidR="00797C9A">
              <w:rPr>
                <w:noProof/>
                <w:webHidden/>
              </w:rPr>
              <w:fldChar w:fldCharType="begin"/>
            </w:r>
            <w:r w:rsidR="00797C9A">
              <w:rPr>
                <w:noProof/>
                <w:webHidden/>
              </w:rPr>
              <w:instrText xml:space="preserve"> PAGEREF _Toc124452270 \h </w:instrText>
            </w:r>
            <w:r w:rsidR="00797C9A">
              <w:rPr>
                <w:noProof/>
                <w:webHidden/>
              </w:rPr>
            </w:r>
            <w:r w:rsidR="00797C9A">
              <w:rPr>
                <w:noProof/>
                <w:webHidden/>
              </w:rPr>
              <w:fldChar w:fldCharType="separate"/>
            </w:r>
            <w:r w:rsidR="00B16A9F">
              <w:rPr>
                <w:noProof/>
                <w:webHidden/>
              </w:rPr>
              <w:t>35</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71" w:history="1">
            <w:r w:rsidR="00797C9A" w:rsidRPr="00F562DC">
              <w:rPr>
                <w:rStyle w:val="Hyperlink"/>
                <w:noProof/>
              </w:rPr>
              <w:t>2.2.2</w:t>
            </w:r>
            <w:r w:rsidR="00797C9A">
              <w:rPr>
                <w:rFonts w:asciiTheme="minorHAnsi" w:eastAsiaTheme="minorEastAsia" w:hAnsiTheme="minorHAnsi" w:cstheme="minorBidi"/>
                <w:noProof/>
              </w:rPr>
              <w:tab/>
            </w:r>
            <w:r w:rsidR="00797C9A" w:rsidRPr="00F562DC">
              <w:rPr>
                <w:rStyle w:val="Hyperlink"/>
                <w:noProof/>
              </w:rPr>
              <w:t>Supplier Power</w:t>
            </w:r>
            <w:r w:rsidR="00797C9A">
              <w:rPr>
                <w:noProof/>
                <w:webHidden/>
              </w:rPr>
              <w:tab/>
            </w:r>
            <w:r w:rsidR="00797C9A">
              <w:rPr>
                <w:noProof/>
                <w:webHidden/>
              </w:rPr>
              <w:fldChar w:fldCharType="begin"/>
            </w:r>
            <w:r w:rsidR="00797C9A">
              <w:rPr>
                <w:noProof/>
                <w:webHidden/>
              </w:rPr>
              <w:instrText xml:space="preserve"> PAGEREF _Toc124452271 \h </w:instrText>
            </w:r>
            <w:r w:rsidR="00797C9A">
              <w:rPr>
                <w:noProof/>
                <w:webHidden/>
              </w:rPr>
            </w:r>
            <w:r w:rsidR="00797C9A">
              <w:rPr>
                <w:noProof/>
                <w:webHidden/>
              </w:rPr>
              <w:fldChar w:fldCharType="separate"/>
            </w:r>
            <w:r w:rsidR="00B16A9F">
              <w:rPr>
                <w:noProof/>
                <w:webHidden/>
              </w:rPr>
              <w:t>36</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72" w:history="1">
            <w:r w:rsidR="00797C9A" w:rsidRPr="00F562DC">
              <w:rPr>
                <w:rStyle w:val="Hyperlink"/>
                <w:noProof/>
              </w:rPr>
              <w:t>2.2.3</w:t>
            </w:r>
            <w:r w:rsidR="00797C9A">
              <w:rPr>
                <w:rFonts w:asciiTheme="minorHAnsi" w:eastAsiaTheme="minorEastAsia" w:hAnsiTheme="minorHAnsi" w:cstheme="minorBidi"/>
                <w:noProof/>
              </w:rPr>
              <w:tab/>
            </w:r>
            <w:r w:rsidR="00797C9A" w:rsidRPr="00F562DC">
              <w:rPr>
                <w:rStyle w:val="Hyperlink"/>
                <w:noProof/>
              </w:rPr>
              <w:t>Buyer Power</w:t>
            </w:r>
            <w:r w:rsidR="00797C9A">
              <w:rPr>
                <w:noProof/>
                <w:webHidden/>
              </w:rPr>
              <w:tab/>
            </w:r>
            <w:r w:rsidR="00797C9A">
              <w:rPr>
                <w:noProof/>
                <w:webHidden/>
              </w:rPr>
              <w:fldChar w:fldCharType="begin"/>
            </w:r>
            <w:r w:rsidR="00797C9A">
              <w:rPr>
                <w:noProof/>
                <w:webHidden/>
              </w:rPr>
              <w:instrText xml:space="preserve"> PAGEREF _Toc124452272 \h </w:instrText>
            </w:r>
            <w:r w:rsidR="00797C9A">
              <w:rPr>
                <w:noProof/>
                <w:webHidden/>
              </w:rPr>
            </w:r>
            <w:r w:rsidR="00797C9A">
              <w:rPr>
                <w:noProof/>
                <w:webHidden/>
              </w:rPr>
              <w:fldChar w:fldCharType="separate"/>
            </w:r>
            <w:r w:rsidR="00B16A9F">
              <w:rPr>
                <w:noProof/>
                <w:webHidden/>
              </w:rPr>
              <w:t>36</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73" w:history="1">
            <w:r w:rsidR="00797C9A" w:rsidRPr="00F562DC">
              <w:rPr>
                <w:rStyle w:val="Hyperlink"/>
                <w:noProof/>
              </w:rPr>
              <w:t>2.2.4</w:t>
            </w:r>
            <w:r w:rsidR="00797C9A">
              <w:rPr>
                <w:rFonts w:asciiTheme="minorHAnsi" w:eastAsiaTheme="minorEastAsia" w:hAnsiTheme="minorHAnsi" w:cstheme="minorBidi"/>
                <w:noProof/>
              </w:rPr>
              <w:tab/>
            </w:r>
            <w:r w:rsidR="00797C9A" w:rsidRPr="00F562DC">
              <w:rPr>
                <w:rStyle w:val="Hyperlink"/>
                <w:noProof/>
              </w:rPr>
              <w:t>Threat of Substitutes</w:t>
            </w:r>
            <w:r w:rsidR="00797C9A">
              <w:rPr>
                <w:noProof/>
                <w:webHidden/>
              </w:rPr>
              <w:tab/>
            </w:r>
            <w:r w:rsidR="00797C9A">
              <w:rPr>
                <w:noProof/>
                <w:webHidden/>
              </w:rPr>
              <w:fldChar w:fldCharType="begin"/>
            </w:r>
            <w:r w:rsidR="00797C9A">
              <w:rPr>
                <w:noProof/>
                <w:webHidden/>
              </w:rPr>
              <w:instrText xml:space="preserve"> PAGEREF _Toc124452273 \h </w:instrText>
            </w:r>
            <w:r w:rsidR="00797C9A">
              <w:rPr>
                <w:noProof/>
                <w:webHidden/>
              </w:rPr>
            </w:r>
            <w:r w:rsidR="00797C9A">
              <w:rPr>
                <w:noProof/>
                <w:webHidden/>
              </w:rPr>
              <w:fldChar w:fldCharType="separate"/>
            </w:r>
            <w:r w:rsidR="00B16A9F">
              <w:rPr>
                <w:noProof/>
                <w:webHidden/>
              </w:rPr>
              <w:t>36</w:t>
            </w:r>
            <w:r w:rsidR="00797C9A">
              <w:rPr>
                <w:noProof/>
                <w:webHidden/>
              </w:rPr>
              <w:fldChar w:fldCharType="end"/>
            </w:r>
          </w:hyperlink>
        </w:p>
        <w:p w:rsidR="00797C9A" w:rsidRDefault="0098060D">
          <w:pPr>
            <w:pStyle w:val="TOC3"/>
            <w:tabs>
              <w:tab w:val="left" w:pos="1320"/>
              <w:tab w:val="right" w:leader="dot" w:pos="9350"/>
            </w:tabs>
            <w:rPr>
              <w:rFonts w:asciiTheme="minorHAnsi" w:eastAsiaTheme="minorEastAsia" w:hAnsiTheme="minorHAnsi" w:cstheme="minorBidi"/>
              <w:noProof/>
            </w:rPr>
          </w:pPr>
          <w:hyperlink w:anchor="_Toc124452274" w:history="1">
            <w:r w:rsidR="00797C9A" w:rsidRPr="00F562DC">
              <w:rPr>
                <w:rStyle w:val="Hyperlink"/>
                <w:noProof/>
              </w:rPr>
              <w:t>2.2.5</w:t>
            </w:r>
            <w:r w:rsidR="00797C9A">
              <w:rPr>
                <w:rFonts w:asciiTheme="minorHAnsi" w:eastAsiaTheme="minorEastAsia" w:hAnsiTheme="minorHAnsi" w:cstheme="minorBidi"/>
                <w:noProof/>
              </w:rPr>
              <w:tab/>
            </w:r>
            <w:r w:rsidR="00797C9A" w:rsidRPr="00F562DC">
              <w:rPr>
                <w:rStyle w:val="Hyperlink"/>
                <w:noProof/>
              </w:rPr>
              <w:t>Industry rivalry</w:t>
            </w:r>
            <w:r w:rsidR="00797C9A">
              <w:rPr>
                <w:noProof/>
                <w:webHidden/>
              </w:rPr>
              <w:tab/>
            </w:r>
            <w:r w:rsidR="00797C9A">
              <w:rPr>
                <w:noProof/>
                <w:webHidden/>
              </w:rPr>
              <w:fldChar w:fldCharType="begin"/>
            </w:r>
            <w:r w:rsidR="00797C9A">
              <w:rPr>
                <w:noProof/>
                <w:webHidden/>
              </w:rPr>
              <w:instrText xml:space="preserve"> PAGEREF _Toc124452274 \h </w:instrText>
            </w:r>
            <w:r w:rsidR="00797C9A">
              <w:rPr>
                <w:noProof/>
                <w:webHidden/>
              </w:rPr>
            </w:r>
            <w:r w:rsidR="00797C9A">
              <w:rPr>
                <w:noProof/>
                <w:webHidden/>
              </w:rPr>
              <w:fldChar w:fldCharType="separate"/>
            </w:r>
            <w:r w:rsidR="00B16A9F">
              <w:rPr>
                <w:noProof/>
                <w:webHidden/>
              </w:rPr>
              <w:t>37</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75" w:history="1">
            <w:r w:rsidR="00797C9A" w:rsidRPr="00F562DC">
              <w:rPr>
                <w:rStyle w:val="Hyperlink"/>
                <w:noProof/>
              </w:rPr>
              <w:t>CHAPTER IV: INTERNSHIP EXPERIECNE</w:t>
            </w:r>
            <w:r w:rsidR="00797C9A">
              <w:rPr>
                <w:noProof/>
                <w:webHidden/>
              </w:rPr>
              <w:tab/>
            </w:r>
            <w:r w:rsidR="00797C9A">
              <w:rPr>
                <w:noProof/>
                <w:webHidden/>
              </w:rPr>
              <w:fldChar w:fldCharType="begin"/>
            </w:r>
            <w:r w:rsidR="00797C9A">
              <w:rPr>
                <w:noProof/>
                <w:webHidden/>
              </w:rPr>
              <w:instrText xml:space="preserve"> PAGEREF _Toc124452275 \h </w:instrText>
            </w:r>
            <w:r w:rsidR="00797C9A">
              <w:rPr>
                <w:noProof/>
                <w:webHidden/>
              </w:rPr>
            </w:r>
            <w:r w:rsidR="00797C9A">
              <w:rPr>
                <w:noProof/>
                <w:webHidden/>
              </w:rPr>
              <w:fldChar w:fldCharType="separate"/>
            </w:r>
            <w:r w:rsidR="00B16A9F">
              <w:rPr>
                <w:noProof/>
                <w:webHidden/>
              </w:rPr>
              <w:t>38</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76" w:history="1">
            <w:r w:rsidR="00797C9A" w:rsidRPr="00F562DC">
              <w:rPr>
                <w:rStyle w:val="Hyperlink"/>
                <w:noProof/>
              </w:rPr>
              <w:t>4.1</w:t>
            </w:r>
            <w:r w:rsidR="00797C9A">
              <w:rPr>
                <w:rFonts w:asciiTheme="minorHAnsi" w:eastAsiaTheme="minorEastAsia" w:hAnsiTheme="minorHAnsi" w:cstheme="minorBidi"/>
                <w:noProof/>
              </w:rPr>
              <w:tab/>
            </w:r>
            <w:r w:rsidR="00797C9A" w:rsidRPr="00F562DC">
              <w:rPr>
                <w:rStyle w:val="Hyperlink"/>
                <w:noProof/>
              </w:rPr>
              <w:t>Position, duties, and responsibilities</w:t>
            </w:r>
            <w:r w:rsidR="00797C9A">
              <w:rPr>
                <w:noProof/>
                <w:webHidden/>
              </w:rPr>
              <w:tab/>
            </w:r>
            <w:r w:rsidR="00797C9A">
              <w:rPr>
                <w:noProof/>
                <w:webHidden/>
              </w:rPr>
              <w:fldChar w:fldCharType="begin"/>
            </w:r>
            <w:r w:rsidR="00797C9A">
              <w:rPr>
                <w:noProof/>
                <w:webHidden/>
              </w:rPr>
              <w:instrText xml:space="preserve"> PAGEREF _Toc124452276 \h </w:instrText>
            </w:r>
            <w:r w:rsidR="00797C9A">
              <w:rPr>
                <w:noProof/>
                <w:webHidden/>
              </w:rPr>
            </w:r>
            <w:r w:rsidR="00797C9A">
              <w:rPr>
                <w:noProof/>
                <w:webHidden/>
              </w:rPr>
              <w:fldChar w:fldCharType="separate"/>
            </w:r>
            <w:r w:rsidR="00B16A9F">
              <w:rPr>
                <w:noProof/>
                <w:webHidden/>
              </w:rPr>
              <w:t>39</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77" w:history="1">
            <w:r w:rsidR="00797C9A" w:rsidRPr="00F562DC">
              <w:rPr>
                <w:rStyle w:val="Hyperlink"/>
                <w:noProof/>
              </w:rPr>
              <w:t>4.2</w:t>
            </w:r>
            <w:r w:rsidR="00797C9A">
              <w:rPr>
                <w:rFonts w:asciiTheme="minorHAnsi" w:eastAsiaTheme="minorEastAsia" w:hAnsiTheme="minorHAnsi" w:cstheme="minorBidi"/>
                <w:noProof/>
              </w:rPr>
              <w:tab/>
            </w:r>
            <w:r w:rsidR="00797C9A" w:rsidRPr="00F562DC">
              <w:rPr>
                <w:rStyle w:val="Hyperlink"/>
                <w:noProof/>
              </w:rPr>
              <w:t>Training</w:t>
            </w:r>
            <w:r w:rsidR="00797C9A">
              <w:rPr>
                <w:noProof/>
                <w:webHidden/>
              </w:rPr>
              <w:tab/>
            </w:r>
            <w:r w:rsidR="00797C9A">
              <w:rPr>
                <w:noProof/>
                <w:webHidden/>
              </w:rPr>
              <w:fldChar w:fldCharType="begin"/>
            </w:r>
            <w:r w:rsidR="00797C9A">
              <w:rPr>
                <w:noProof/>
                <w:webHidden/>
              </w:rPr>
              <w:instrText xml:space="preserve"> PAGEREF _Toc124452277 \h </w:instrText>
            </w:r>
            <w:r w:rsidR="00797C9A">
              <w:rPr>
                <w:noProof/>
                <w:webHidden/>
              </w:rPr>
            </w:r>
            <w:r w:rsidR="00797C9A">
              <w:rPr>
                <w:noProof/>
                <w:webHidden/>
              </w:rPr>
              <w:fldChar w:fldCharType="separate"/>
            </w:r>
            <w:r w:rsidR="00B16A9F">
              <w:rPr>
                <w:noProof/>
                <w:webHidden/>
              </w:rPr>
              <w:t>41</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78" w:history="1">
            <w:r w:rsidR="00797C9A" w:rsidRPr="00F562DC">
              <w:rPr>
                <w:rStyle w:val="Hyperlink"/>
                <w:noProof/>
              </w:rPr>
              <w:t>4.3</w:t>
            </w:r>
            <w:r w:rsidR="00797C9A">
              <w:rPr>
                <w:rFonts w:asciiTheme="minorHAnsi" w:eastAsiaTheme="minorEastAsia" w:hAnsiTheme="minorHAnsi" w:cstheme="minorBidi"/>
                <w:noProof/>
              </w:rPr>
              <w:tab/>
            </w:r>
            <w:r w:rsidR="00797C9A" w:rsidRPr="00F562DC">
              <w:rPr>
                <w:rStyle w:val="Hyperlink"/>
                <w:noProof/>
              </w:rPr>
              <w:t>Evaluation</w:t>
            </w:r>
            <w:r w:rsidR="00797C9A">
              <w:rPr>
                <w:noProof/>
                <w:webHidden/>
              </w:rPr>
              <w:tab/>
            </w:r>
            <w:r w:rsidR="00797C9A">
              <w:rPr>
                <w:noProof/>
                <w:webHidden/>
              </w:rPr>
              <w:fldChar w:fldCharType="begin"/>
            </w:r>
            <w:r w:rsidR="00797C9A">
              <w:rPr>
                <w:noProof/>
                <w:webHidden/>
              </w:rPr>
              <w:instrText xml:space="preserve"> PAGEREF _Toc124452278 \h </w:instrText>
            </w:r>
            <w:r w:rsidR="00797C9A">
              <w:rPr>
                <w:noProof/>
                <w:webHidden/>
              </w:rPr>
            </w:r>
            <w:r w:rsidR="00797C9A">
              <w:rPr>
                <w:noProof/>
                <w:webHidden/>
              </w:rPr>
              <w:fldChar w:fldCharType="separate"/>
            </w:r>
            <w:r w:rsidR="00B16A9F">
              <w:rPr>
                <w:noProof/>
                <w:webHidden/>
              </w:rPr>
              <w:t>42</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79" w:history="1">
            <w:r w:rsidR="00797C9A" w:rsidRPr="00F562DC">
              <w:rPr>
                <w:rStyle w:val="Hyperlink"/>
                <w:noProof/>
              </w:rPr>
              <w:t>4.4</w:t>
            </w:r>
            <w:r w:rsidR="00797C9A">
              <w:rPr>
                <w:rFonts w:asciiTheme="minorHAnsi" w:eastAsiaTheme="minorEastAsia" w:hAnsiTheme="minorHAnsi" w:cstheme="minorBidi"/>
                <w:noProof/>
              </w:rPr>
              <w:tab/>
            </w:r>
            <w:r w:rsidR="00797C9A" w:rsidRPr="00F562DC">
              <w:rPr>
                <w:rStyle w:val="Hyperlink"/>
                <w:noProof/>
              </w:rPr>
              <w:t>Skills applied</w:t>
            </w:r>
            <w:r w:rsidR="00797C9A">
              <w:rPr>
                <w:noProof/>
                <w:webHidden/>
              </w:rPr>
              <w:tab/>
            </w:r>
            <w:r w:rsidR="00797C9A">
              <w:rPr>
                <w:noProof/>
                <w:webHidden/>
              </w:rPr>
              <w:fldChar w:fldCharType="begin"/>
            </w:r>
            <w:r w:rsidR="00797C9A">
              <w:rPr>
                <w:noProof/>
                <w:webHidden/>
              </w:rPr>
              <w:instrText xml:space="preserve"> PAGEREF _Toc124452279 \h </w:instrText>
            </w:r>
            <w:r w:rsidR="00797C9A">
              <w:rPr>
                <w:noProof/>
                <w:webHidden/>
              </w:rPr>
            </w:r>
            <w:r w:rsidR="00797C9A">
              <w:rPr>
                <w:noProof/>
                <w:webHidden/>
              </w:rPr>
              <w:fldChar w:fldCharType="separate"/>
            </w:r>
            <w:r w:rsidR="00B16A9F">
              <w:rPr>
                <w:noProof/>
                <w:webHidden/>
              </w:rPr>
              <w:t>42</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80" w:history="1">
            <w:r w:rsidR="00797C9A" w:rsidRPr="00F562DC">
              <w:rPr>
                <w:rStyle w:val="Hyperlink"/>
                <w:noProof/>
              </w:rPr>
              <w:t>4.5</w:t>
            </w:r>
            <w:r w:rsidR="00797C9A">
              <w:rPr>
                <w:rFonts w:asciiTheme="minorHAnsi" w:eastAsiaTheme="minorEastAsia" w:hAnsiTheme="minorHAnsi" w:cstheme="minorBidi"/>
                <w:noProof/>
              </w:rPr>
              <w:tab/>
            </w:r>
            <w:r w:rsidR="00797C9A" w:rsidRPr="00F562DC">
              <w:rPr>
                <w:rStyle w:val="Hyperlink"/>
                <w:noProof/>
              </w:rPr>
              <w:t>New skills developed</w:t>
            </w:r>
            <w:r w:rsidR="00797C9A">
              <w:rPr>
                <w:noProof/>
                <w:webHidden/>
              </w:rPr>
              <w:tab/>
            </w:r>
            <w:r w:rsidR="00797C9A">
              <w:rPr>
                <w:noProof/>
                <w:webHidden/>
              </w:rPr>
              <w:fldChar w:fldCharType="begin"/>
            </w:r>
            <w:r w:rsidR="00797C9A">
              <w:rPr>
                <w:noProof/>
                <w:webHidden/>
              </w:rPr>
              <w:instrText xml:space="preserve"> PAGEREF _Toc124452280 \h </w:instrText>
            </w:r>
            <w:r w:rsidR="00797C9A">
              <w:rPr>
                <w:noProof/>
                <w:webHidden/>
              </w:rPr>
            </w:r>
            <w:r w:rsidR="00797C9A">
              <w:rPr>
                <w:noProof/>
                <w:webHidden/>
              </w:rPr>
              <w:fldChar w:fldCharType="separate"/>
            </w:r>
            <w:r w:rsidR="00B16A9F">
              <w:rPr>
                <w:noProof/>
                <w:webHidden/>
              </w:rPr>
              <w:t>43</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81" w:history="1">
            <w:r w:rsidR="00797C9A" w:rsidRPr="00F562DC">
              <w:rPr>
                <w:rStyle w:val="Hyperlink"/>
                <w:noProof/>
              </w:rPr>
              <w:t>4.6</w:t>
            </w:r>
            <w:r w:rsidR="00797C9A">
              <w:rPr>
                <w:rFonts w:asciiTheme="minorHAnsi" w:eastAsiaTheme="minorEastAsia" w:hAnsiTheme="minorHAnsi" w:cstheme="minorBidi"/>
                <w:noProof/>
              </w:rPr>
              <w:tab/>
            </w:r>
            <w:r w:rsidR="00797C9A" w:rsidRPr="00F562DC">
              <w:rPr>
                <w:rStyle w:val="Hyperlink"/>
                <w:noProof/>
              </w:rPr>
              <w:t>Application of academic knowledge</w:t>
            </w:r>
            <w:r w:rsidR="00797C9A">
              <w:rPr>
                <w:noProof/>
                <w:webHidden/>
              </w:rPr>
              <w:tab/>
            </w:r>
            <w:r w:rsidR="00797C9A">
              <w:rPr>
                <w:noProof/>
                <w:webHidden/>
              </w:rPr>
              <w:fldChar w:fldCharType="begin"/>
            </w:r>
            <w:r w:rsidR="00797C9A">
              <w:rPr>
                <w:noProof/>
                <w:webHidden/>
              </w:rPr>
              <w:instrText xml:space="preserve"> PAGEREF _Toc124452281 \h </w:instrText>
            </w:r>
            <w:r w:rsidR="00797C9A">
              <w:rPr>
                <w:noProof/>
                <w:webHidden/>
              </w:rPr>
            </w:r>
            <w:r w:rsidR="00797C9A">
              <w:rPr>
                <w:noProof/>
                <w:webHidden/>
              </w:rPr>
              <w:fldChar w:fldCharType="separate"/>
            </w:r>
            <w:r w:rsidR="00B16A9F">
              <w:rPr>
                <w:noProof/>
                <w:webHidden/>
              </w:rPr>
              <w:t>43</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82" w:history="1">
            <w:r w:rsidR="00797C9A" w:rsidRPr="00F562DC">
              <w:rPr>
                <w:rStyle w:val="Hyperlink"/>
                <w:noProof/>
              </w:rPr>
              <w:t>CHAPTER V: CONCLUSIONS AND KEY FACTS</w:t>
            </w:r>
            <w:r w:rsidR="00797C9A">
              <w:rPr>
                <w:noProof/>
                <w:webHidden/>
              </w:rPr>
              <w:tab/>
            </w:r>
            <w:r w:rsidR="00797C9A">
              <w:rPr>
                <w:noProof/>
                <w:webHidden/>
              </w:rPr>
              <w:fldChar w:fldCharType="begin"/>
            </w:r>
            <w:r w:rsidR="00797C9A">
              <w:rPr>
                <w:noProof/>
                <w:webHidden/>
              </w:rPr>
              <w:instrText xml:space="preserve"> PAGEREF _Toc124452282 \h </w:instrText>
            </w:r>
            <w:r w:rsidR="00797C9A">
              <w:rPr>
                <w:noProof/>
                <w:webHidden/>
              </w:rPr>
            </w:r>
            <w:r w:rsidR="00797C9A">
              <w:rPr>
                <w:noProof/>
                <w:webHidden/>
              </w:rPr>
              <w:fldChar w:fldCharType="separate"/>
            </w:r>
            <w:r w:rsidR="00B16A9F">
              <w:rPr>
                <w:noProof/>
                <w:webHidden/>
              </w:rPr>
              <w:t>45</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83" w:history="1">
            <w:r w:rsidR="00797C9A" w:rsidRPr="00F562DC">
              <w:rPr>
                <w:rStyle w:val="Hyperlink"/>
                <w:noProof/>
              </w:rPr>
              <w:t>5.1</w:t>
            </w:r>
            <w:r w:rsidR="00797C9A">
              <w:rPr>
                <w:rFonts w:asciiTheme="minorHAnsi" w:eastAsiaTheme="minorEastAsia" w:hAnsiTheme="minorHAnsi" w:cstheme="minorBidi"/>
                <w:noProof/>
              </w:rPr>
              <w:tab/>
            </w:r>
            <w:r w:rsidR="00797C9A" w:rsidRPr="00F562DC">
              <w:rPr>
                <w:rStyle w:val="Hyperlink"/>
                <w:noProof/>
              </w:rPr>
              <w:t>Recommendations for improving departmental operations</w:t>
            </w:r>
            <w:r w:rsidR="00797C9A">
              <w:rPr>
                <w:noProof/>
                <w:webHidden/>
              </w:rPr>
              <w:tab/>
            </w:r>
            <w:r w:rsidR="00797C9A">
              <w:rPr>
                <w:noProof/>
                <w:webHidden/>
              </w:rPr>
              <w:fldChar w:fldCharType="begin"/>
            </w:r>
            <w:r w:rsidR="00797C9A">
              <w:rPr>
                <w:noProof/>
                <w:webHidden/>
              </w:rPr>
              <w:instrText xml:space="preserve"> PAGEREF _Toc124452283 \h </w:instrText>
            </w:r>
            <w:r w:rsidR="00797C9A">
              <w:rPr>
                <w:noProof/>
                <w:webHidden/>
              </w:rPr>
            </w:r>
            <w:r w:rsidR="00797C9A">
              <w:rPr>
                <w:noProof/>
                <w:webHidden/>
              </w:rPr>
              <w:fldChar w:fldCharType="separate"/>
            </w:r>
            <w:r w:rsidR="00B16A9F">
              <w:rPr>
                <w:noProof/>
                <w:webHidden/>
              </w:rPr>
              <w:t>46</w:t>
            </w:r>
            <w:r w:rsidR="00797C9A">
              <w:rPr>
                <w:noProof/>
                <w:webHidden/>
              </w:rPr>
              <w:fldChar w:fldCharType="end"/>
            </w:r>
          </w:hyperlink>
        </w:p>
        <w:p w:rsidR="00797C9A" w:rsidRDefault="0098060D">
          <w:pPr>
            <w:pStyle w:val="TOC2"/>
            <w:tabs>
              <w:tab w:val="left" w:pos="880"/>
              <w:tab w:val="right" w:leader="dot" w:pos="9350"/>
            </w:tabs>
            <w:rPr>
              <w:rFonts w:asciiTheme="minorHAnsi" w:eastAsiaTheme="minorEastAsia" w:hAnsiTheme="minorHAnsi" w:cstheme="minorBidi"/>
              <w:noProof/>
            </w:rPr>
          </w:pPr>
          <w:hyperlink w:anchor="_Toc124452284" w:history="1">
            <w:r w:rsidR="00797C9A" w:rsidRPr="00F562DC">
              <w:rPr>
                <w:rStyle w:val="Hyperlink"/>
                <w:noProof/>
              </w:rPr>
              <w:t>5.2</w:t>
            </w:r>
            <w:r w:rsidR="00797C9A">
              <w:rPr>
                <w:rFonts w:asciiTheme="minorHAnsi" w:eastAsiaTheme="minorEastAsia" w:hAnsiTheme="minorHAnsi" w:cstheme="minorBidi"/>
                <w:noProof/>
              </w:rPr>
              <w:tab/>
            </w:r>
            <w:r w:rsidR="00797C9A" w:rsidRPr="00F562DC">
              <w:rPr>
                <w:rStyle w:val="Hyperlink"/>
                <w:noProof/>
              </w:rPr>
              <w:t>Conclusion</w:t>
            </w:r>
            <w:r w:rsidR="00797C9A">
              <w:rPr>
                <w:noProof/>
                <w:webHidden/>
              </w:rPr>
              <w:tab/>
            </w:r>
            <w:r w:rsidR="00797C9A">
              <w:rPr>
                <w:noProof/>
                <w:webHidden/>
              </w:rPr>
              <w:fldChar w:fldCharType="begin"/>
            </w:r>
            <w:r w:rsidR="00797C9A">
              <w:rPr>
                <w:noProof/>
                <w:webHidden/>
              </w:rPr>
              <w:instrText xml:space="preserve"> PAGEREF _Toc124452284 \h </w:instrText>
            </w:r>
            <w:r w:rsidR="00797C9A">
              <w:rPr>
                <w:noProof/>
                <w:webHidden/>
              </w:rPr>
            </w:r>
            <w:r w:rsidR="00797C9A">
              <w:rPr>
                <w:noProof/>
                <w:webHidden/>
              </w:rPr>
              <w:fldChar w:fldCharType="separate"/>
            </w:r>
            <w:r w:rsidR="00B16A9F">
              <w:rPr>
                <w:noProof/>
                <w:webHidden/>
              </w:rPr>
              <w:t>47</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85" w:history="1">
            <w:r w:rsidR="00797C9A" w:rsidRPr="00F562DC">
              <w:rPr>
                <w:rStyle w:val="Hyperlink"/>
                <w:noProof/>
              </w:rPr>
              <w:t>Reference</w:t>
            </w:r>
            <w:r w:rsidR="00797C9A">
              <w:rPr>
                <w:noProof/>
                <w:webHidden/>
              </w:rPr>
              <w:tab/>
            </w:r>
            <w:r w:rsidR="00797C9A">
              <w:rPr>
                <w:noProof/>
                <w:webHidden/>
              </w:rPr>
              <w:fldChar w:fldCharType="begin"/>
            </w:r>
            <w:r w:rsidR="00797C9A">
              <w:rPr>
                <w:noProof/>
                <w:webHidden/>
              </w:rPr>
              <w:instrText xml:space="preserve"> PAGEREF _Toc124452285 \h </w:instrText>
            </w:r>
            <w:r w:rsidR="00797C9A">
              <w:rPr>
                <w:noProof/>
                <w:webHidden/>
              </w:rPr>
            </w:r>
            <w:r w:rsidR="00797C9A">
              <w:rPr>
                <w:noProof/>
                <w:webHidden/>
              </w:rPr>
              <w:fldChar w:fldCharType="separate"/>
            </w:r>
            <w:r w:rsidR="00B16A9F">
              <w:rPr>
                <w:noProof/>
                <w:webHidden/>
              </w:rPr>
              <w:t>49</w:t>
            </w:r>
            <w:r w:rsidR="00797C9A">
              <w:rPr>
                <w:noProof/>
                <w:webHidden/>
              </w:rPr>
              <w:fldChar w:fldCharType="end"/>
            </w:r>
          </w:hyperlink>
        </w:p>
        <w:p w:rsidR="00797C9A" w:rsidRDefault="0098060D">
          <w:pPr>
            <w:pStyle w:val="TOC1"/>
            <w:tabs>
              <w:tab w:val="right" w:leader="dot" w:pos="9350"/>
            </w:tabs>
            <w:rPr>
              <w:rFonts w:asciiTheme="minorHAnsi" w:eastAsiaTheme="minorEastAsia" w:hAnsiTheme="minorHAnsi" w:cstheme="minorBidi"/>
              <w:noProof/>
            </w:rPr>
          </w:pPr>
          <w:hyperlink w:anchor="_Toc124452286" w:history="1">
            <w:r w:rsidR="00797C9A" w:rsidRPr="00F562DC">
              <w:rPr>
                <w:rStyle w:val="Hyperlink"/>
                <w:noProof/>
              </w:rPr>
              <w:t xml:space="preserve">Appendix-A: </w:t>
            </w:r>
            <w:r w:rsidR="00797C9A">
              <w:rPr>
                <w:noProof/>
                <w:webHidden/>
              </w:rPr>
              <w:tab/>
            </w:r>
            <w:r w:rsidR="00797C9A">
              <w:rPr>
                <w:noProof/>
                <w:webHidden/>
              </w:rPr>
              <w:fldChar w:fldCharType="begin"/>
            </w:r>
            <w:r w:rsidR="00797C9A">
              <w:rPr>
                <w:noProof/>
                <w:webHidden/>
              </w:rPr>
              <w:instrText xml:space="preserve"> PAGEREF _Toc124452286 \h </w:instrText>
            </w:r>
            <w:r w:rsidR="00797C9A">
              <w:rPr>
                <w:noProof/>
                <w:webHidden/>
              </w:rPr>
            </w:r>
            <w:r w:rsidR="00797C9A">
              <w:rPr>
                <w:noProof/>
                <w:webHidden/>
              </w:rPr>
              <w:fldChar w:fldCharType="separate"/>
            </w:r>
            <w:r w:rsidR="00B16A9F">
              <w:rPr>
                <w:noProof/>
                <w:webHidden/>
              </w:rPr>
              <w:t>50</w:t>
            </w:r>
            <w:r w:rsidR="00797C9A">
              <w:rPr>
                <w:noProof/>
                <w:webHidden/>
              </w:rPr>
              <w:fldChar w:fldCharType="end"/>
            </w:r>
          </w:hyperlink>
        </w:p>
        <w:p w:rsidR="006871B4" w:rsidRDefault="006871B4">
          <w:r>
            <w:rPr>
              <w:b/>
              <w:bCs/>
              <w:noProof/>
            </w:rPr>
            <w:fldChar w:fldCharType="end"/>
          </w:r>
        </w:p>
      </w:sdtContent>
    </w:sdt>
    <w:p w:rsidR="002D7BD6" w:rsidRDefault="002D7BD6" w:rsidP="002D7BD6">
      <w:pPr>
        <w:jc w:val="center"/>
        <w:rPr>
          <w:rFonts w:ascii="Arial" w:hAnsi="Arial" w:cs="Arial"/>
          <w:sz w:val="24"/>
          <w:szCs w:val="24"/>
        </w:rPr>
      </w:pPr>
    </w:p>
    <w:p w:rsidR="002D7BD6" w:rsidRDefault="002D7BD6"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2D7BD6">
      <w:pPr>
        <w:jc w:val="center"/>
        <w:rPr>
          <w:rFonts w:ascii="Arial" w:hAnsi="Arial" w:cs="Arial"/>
          <w:sz w:val="24"/>
          <w:szCs w:val="24"/>
        </w:rPr>
      </w:pPr>
    </w:p>
    <w:p w:rsidR="00107A8B" w:rsidRDefault="00107A8B" w:rsidP="00797C9A">
      <w:pPr>
        <w:rPr>
          <w:rFonts w:ascii="Arial" w:hAnsi="Arial" w:cs="Arial"/>
          <w:sz w:val="24"/>
          <w:szCs w:val="24"/>
        </w:rPr>
      </w:pPr>
    </w:p>
    <w:p w:rsidR="00107A8B" w:rsidRDefault="00107A8B" w:rsidP="002D7BD6">
      <w:pPr>
        <w:jc w:val="center"/>
        <w:rPr>
          <w:rFonts w:ascii="Arial" w:hAnsi="Arial" w:cs="Arial"/>
          <w:sz w:val="24"/>
          <w:szCs w:val="24"/>
        </w:rPr>
      </w:pPr>
    </w:p>
    <w:p w:rsidR="006871B4" w:rsidRDefault="006871B4" w:rsidP="00AD00B0">
      <w:pPr>
        <w:pStyle w:val="Heading1"/>
      </w:pPr>
      <w:bookmarkStart w:id="6" w:name="_Toc124452251"/>
      <w:r w:rsidRPr="006871B4">
        <w:lastRenderedPageBreak/>
        <w:t xml:space="preserve">List of </w:t>
      </w:r>
      <w:r w:rsidR="002D062C">
        <w:t>F</w:t>
      </w:r>
      <w:r w:rsidRPr="006871B4">
        <w:t>igure</w:t>
      </w:r>
      <w:r w:rsidR="00AD00B0">
        <w:t>s</w:t>
      </w:r>
      <w:bookmarkEnd w:id="6"/>
    </w:p>
    <w:p w:rsidR="004C23F9" w:rsidRPr="00C713AC" w:rsidRDefault="004C23F9" w:rsidP="00C713AC">
      <w:pPr>
        <w:jc w:val="center"/>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7110"/>
        <w:gridCol w:w="1255"/>
      </w:tblGrid>
      <w:tr w:rsidR="006A7AF4" w:rsidRPr="00C713AC" w:rsidTr="00C713AC">
        <w:tc>
          <w:tcPr>
            <w:tcW w:w="985" w:type="dxa"/>
          </w:tcPr>
          <w:p w:rsidR="006A7AF4" w:rsidRPr="00C713AC" w:rsidRDefault="006A7AF4" w:rsidP="00C713AC">
            <w:pPr>
              <w:spacing w:line="360" w:lineRule="auto"/>
              <w:jc w:val="center"/>
              <w:rPr>
                <w:rFonts w:ascii="Arial" w:hAnsi="Arial" w:cs="Arial"/>
                <w:b/>
                <w:sz w:val="24"/>
                <w:szCs w:val="24"/>
              </w:rPr>
            </w:pPr>
            <w:r w:rsidRPr="00C713AC">
              <w:rPr>
                <w:rFonts w:ascii="Arial" w:hAnsi="Arial" w:cs="Arial"/>
                <w:b/>
                <w:sz w:val="24"/>
                <w:szCs w:val="24"/>
              </w:rPr>
              <w:t>SL No.</w:t>
            </w:r>
          </w:p>
        </w:tc>
        <w:tc>
          <w:tcPr>
            <w:tcW w:w="7110" w:type="dxa"/>
          </w:tcPr>
          <w:p w:rsidR="006A7AF4" w:rsidRPr="00C713AC" w:rsidRDefault="006A7AF4" w:rsidP="00C713AC">
            <w:pPr>
              <w:spacing w:line="360" w:lineRule="auto"/>
              <w:jc w:val="center"/>
              <w:rPr>
                <w:rFonts w:ascii="Arial" w:hAnsi="Arial" w:cs="Arial"/>
                <w:b/>
                <w:sz w:val="24"/>
                <w:szCs w:val="24"/>
              </w:rPr>
            </w:pPr>
            <w:r w:rsidRPr="00C713AC">
              <w:rPr>
                <w:rFonts w:ascii="Arial" w:hAnsi="Arial" w:cs="Arial"/>
                <w:b/>
                <w:sz w:val="24"/>
                <w:szCs w:val="24"/>
              </w:rPr>
              <w:t>Figures</w:t>
            </w:r>
          </w:p>
        </w:tc>
        <w:tc>
          <w:tcPr>
            <w:tcW w:w="1255" w:type="dxa"/>
          </w:tcPr>
          <w:p w:rsidR="006A7AF4" w:rsidRPr="00C713AC" w:rsidRDefault="006A7AF4" w:rsidP="00C713AC">
            <w:pPr>
              <w:spacing w:line="360" w:lineRule="auto"/>
              <w:jc w:val="center"/>
              <w:rPr>
                <w:rFonts w:ascii="Arial" w:hAnsi="Arial" w:cs="Arial"/>
                <w:b/>
                <w:sz w:val="24"/>
                <w:szCs w:val="24"/>
              </w:rPr>
            </w:pPr>
            <w:r w:rsidRPr="00C713AC">
              <w:rPr>
                <w:rFonts w:ascii="Arial" w:hAnsi="Arial" w:cs="Arial"/>
                <w:b/>
                <w:sz w:val="24"/>
                <w:szCs w:val="24"/>
              </w:rPr>
              <w:t>Page No.</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1</w:t>
            </w:r>
          </w:p>
        </w:tc>
        <w:tc>
          <w:tcPr>
            <w:tcW w:w="7110" w:type="dxa"/>
          </w:tcPr>
          <w:p w:rsidR="006A7AF4" w:rsidRPr="00C713AC" w:rsidRDefault="00DD02FF" w:rsidP="00C713AC">
            <w:pPr>
              <w:spacing w:line="360" w:lineRule="auto"/>
              <w:jc w:val="both"/>
              <w:rPr>
                <w:rFonts w:ascii="Arial" w:hAnsi="Arial" w:cs="Arial"/>
                <w:sz w:val="24"/>
                <w:szCs w:val="24"/>
              </w:rPr>
            </w:pPr>
            <w:r w:rsidRPr="00C713AC">
              <w:rPr>
                <w:rFonts w:ascii="Arial" w:hAnsi="Arial" w:cs="Arial"/>
                <w:sz w:val="24"/>
                <w:szCs w:val="24"/>
                <w:shd w:val="clear" w:color="auto" w:fill="FFFFFF"/>
              </w:rPr>
              <w:t xml:space="preserve">Reach and Partners of </w:t>
            </w:r>
            <w:proofErr w:type="spellStart"/>
            <w:r w:rsidRPr="00C713AC">
              <w:rPr>
                <w:rFonts w:ascii="Arial" w:hAnsi="Arial" w:cs="Arial"/>
                <w:sz w:val="24"/>
                <w:szCs w:val="24"/>
                <w:shd w:val="clear" w:color="auto" w:fill="FFFFFF"/>
              </w:rPr>
              <w:t>Bitspearhead</w:t>
            </w:r>
            <w:proofErr w:type="spellEnd"/>
            <w:r w:rsidRPr="00C713AC">
              <w:rPr>
                <w:rFonts w:ascii="Arial" w:hAnsi="Arial" w:cs="Arial"/>
                <w:sz w:val="24"/>
                <w:szCs w:val="24"/>
                <w:shd w:val="clear" w:color="auto" w:fill="FFFFFF"/>
              </w:rPr>
              <w:t xml:space="preserve"> Limited</w:t>
            </w:r>
          </w:p>
        </w:tc>
        <w:tc>
          <w:tcPr>
            <w:tcW w:w="1255" w:type="dxa"/>
          </w:tcPr>
          <w:p w:rsidR="006A7AF4" w:rsidRPr="00C713AC" w:rsidRDefault="00DD02FF" w:rsidP="00C713AC">
            <w:pPr>
              <w:spacing w:line="360" w:lineRule="auto"/>
              <w:jc w:val="both"/>
              <w:rPr>
                <w:rFonts w:ascii="Arial" w:hAnsi="Arial" w:cs="Arial"/>
                <w:sz w:val="24"/>
                <w:szCs w:val="24"/>
              </w:rPr>
            </w:pPr>
            <w:r w:rsidRPr="00C713AC">
              <w:rPr>
                <w:rFonts w:ascii="Arial" w:hAnsi="Arial" w:cs="Arial"/>
                <w:sz w:val="24"/>
                <w:szCs w:val="24"/>
              </w:rPr>
              <w:t>12</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2</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shd w:val="clear" w:color="auto" w:fill="FFFFFF"/>
              </w:rPr>
              <w:t xml:space="preserve">Organogram of </w:t>
            </w:r>
            <w:proofErr w:type="spellStart"/>
            <w:r w:rsidRPr="00C713AC">
              <w:rPr>
                <w:rFonts w:ascii="Arial" w:hAnsi="Arial" w:cs="Arial"/>
                <w:sz w:val="24"/>
                <w:szCs w:val="24"/>
                <w:shd w:val="clear" w:color="auto" w:fill="FFFFFF"/>
              </w:rPr>
              <w:t>Bitspearhead</w:t>
            </w:r>
            <w:proofErr w:type="spellEnd"/>
            <w:r w:rsidRPr="00C713AC">
              <w:rPr>
                <w:rFonts w:ascii="Arial" w:hAnsi="Arial" w:cs="Arial"/>
                <w:sz w:val="24"/>
                <w:szCs w:val="24"/>
                <w:shd w:val="clear" w:color="auto" w:fill="FFFFFF"/>
              </w:rPr>
              <w:t xml:space="preserve"> Limited</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17</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3</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Current trend of Digital Marketing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18</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4</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Yahoo Users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25</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5</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 xml:space="preserve">Users of </w:t>
            </w:r>
            <w:proofErr w:type="spellStart"/>
            <w:r w:rsidRPr="00C713AC">
              <w:rPr>
                <w:rFonts w:ascii="Arial" w:hAnsi="Arial" w:cs="Arial"/>
                <w:sz w:val="24"/>
                <w:szCs w:val="24"/>
              </w:rPr>
              <w:t>Sizmek</w:t>
            </w:r>
            <w:proofErr w:type="spellEnd"/>
            <w:r w:rsidRPr="00C713AC">
              <w:rPr>
                <w:rFonts w:ascii="Arial" w:hAnsi="Arial" w:cs="Arial"/>
                <w:sz w:val="24"/>
                <w:szCs w:val="24"/>
              </w:rPr>
              <w:t xml:space="preserve"> DSP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27</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6</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 xml:space="preserve">Users of ESPN </w:t>
            </w:r>
            <w:proofErr w:type="spellStart"/>
            <w:r w:rsidRPr="00C713AC">
              <w:rPr>
                <w:rFonts w:ascii="Arial" w:hAnsi="Arial" w:cs="Arial"/>
                <w:sz w:val="24"/>
                <w:szCs w:val="24"/>
              </w:rPr>
              <w:t>CricInfo</w:t>
            </w:r>
            <w:proofErr w:type="spellEnd"/>
            <w:r w:rsidRPr="00C713AC">
              <w:rPr>
                <w:rFonts w:ascii="Arial" w:hAnsi="Arial" w:cs="Arial"/>
                <w:sz w:val="24"/>
                <w:szCs w:val="24"/>
              </w:rPr>
              <w:t xml:space="preserve">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27</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7</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Users of IMO Messenger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28</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8</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 xml:space="preserve"> Users of LIKEE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29</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9</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Users of POKKT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30</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10</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 xml:space="preserve">Users of </w:t>
            </w:r>
            <w:proofErr w:type="spellStart"/>
            <w:r w:rsidRPr="00C713AC">
              <w:rPr>
                <w:rFonts w:ascii="Arial" w:hAnsi="Arial" w:cs="Arial"/>
                <w:sz w:val="24"/>
                <w:szCs w:val="24"/>
              </w:rPr>
              <w:t>mCanvas</w:t>
            </w:r>
            <w:proofErr w:type="spellEnd"/>
            <w:r w:rsidRPr="00C713AC">
              <w:rPr>
                <w:rFonts w:ascii="Arial" w:hAnsi="Arial" w:cs="Arial"/>
                <w:sz w:val="24"/>
                <w:szCs w:val="24"/>
              </w:rPr>
              <w:t xml:space="preserve">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30</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11</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 xml:space="preserve">SWOT Analysis of </w:t>
            </w:r>
            <w:proofErr w:type="spellStart"/>
            <w:r w:rsidRPr="00C713AC">
              <w:rPr>
                <w:rFonts w:ascii="Arial" w:hAnsi="Arial" w:cs="Arial"/>
                <w:sz w:val="24"/>
                <w:szCs w:val="24"/>
              </w:rPr>
              <w:t>Bitspearhead</w:t>
            </w:r>
            <w:proofErr w:type="spellEnd"/>
            <w:r w:rsidRPr="00C713AC">
              <w:rPr>
                <w:rFonts w:ascii="Arial" w:hAnsi="Arial" w:cs="Arial"/>
                <w:sz w:val="24"/>
                <w:szCs w:val="24"/>
              </w:rPr>
              <w:t xml:space="preserve"> Limited</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31</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12</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Scenario of Digital Marketing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32</w:t>
            </w:r>
          </w:p>
        </w:tc>
      </w:tr>
      <w:tr w:rsidR="006A7AF4" w:rsidRPr="00C713AC" w:rsidTr="00C713AC">
        <w:tc>
          <w:tcPr>
            <w:tcW w:w="985" w:type="dxa"/>
          </w:tcPr>
          <w:p w:rsidR="006A7AF4" w:rsidRPr="00C713AC" w:rsidRDefault="006A7AF4" w:rsidP="00C713AC">
            <w:pPr>
              <w:spacing w:line="360" w:lineRule="auto"/>
              <w:jc w:val="both"/>
              <w:rPr>
                <w:rFonts w:ascii="Arial" w:hAnsi="Arial" w:cs="Arial"/>
                <w:sz w:val="24"/>
                <w:szCs w:val="24"/>
              </w:rPr>
            </w:pPr>
            <w:r w:rsidRPr="00C713AC">
              <w:rPr>
                <w:rFonts w:ascii="Arial" w:hAnsi="Arial" w:cs="Arial"/>
                <w:sz w:val="24"/>
                <w:szCs w:val="24"/>
              </w:rPr>
              <w:t>13</w:t>
            </w:r>
          </w:p>
        </w:tc>
        <w:tc>
          <w:tcPr>
            <w:tcW w:w="7110"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Social media Statistics in Bangladesh</w:t>
            </w:r>
          </w:p>
        </w:tc>
        <w:tc>
          <w:tcPr>
            <w:tcW w:w="1255" w:type="dxa"/>
          </w:tcPr>
          <w:p w:rsidR="006A7AF4"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33</w:t>
            </w:r>
          </w:p>
        </w:tc>
      </w:tr>
      <w:tr w:rsidR="00C713AC" w:rsidRPr="00C713AC" w:rsidTr="00C713AC">
        <w:tc>
          <w:tcPr>
            <w:tcW w:w="985" w:type="dxa"/>
          </w:tcPr>
          <w:p w:rsidR="00C713AC"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14</w:t>
            </w:r>
          </w:p>
        </w:tc>
        <w:tc>
          <w:tcPr>
            <w:tcW w:w="7110" w:type="dxa"/>
          </w:tcPr>
          <w:p w:rsidR="00C713AC"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Porter’s five forces</w:t>
            </w:r>
          </w:p>
        </w:tc>
        <w:tc>
          <w:tcPr>
            <w:tcW w:w="1255" w:type="dxa"/>
          </w:tcPr>
          <w:p w:rsidR="00C713AC" w:rsidRPr="00C713AC" w:rsidRDefault="00C713AC" w:rsidP="00C713AC">
            <w:pPr>
              <w:spacing w:line="360" w:lineRule="auto"/>
              <w:jc w:val="both"/>
              <w:rPr>
                <w:rFonts w:ascii="Arial" w:hAnsi="Arial" w:cs="Arial"/>
                <w:sz w:val="24"/>
                <w:szCs w:val="24"/>
              </w:rPr>
            </w:pPr>
            <w:r w:rsidRPr="00C713AC">
              <w:rPr>
                <w:rFonts w:ascii="Arial" w:hAnsi="Arial" w:cs="Arial"/>
                <w:sz w:val="24"/>
                <w:szCs w:val="24"/>
              </w:rPr>
              <w:t>35</w:t>
            </w:r>
          </w:p>
        </w:tc>
      </w:tr>
    </w:tbl>
    <w:p w:rsidR="004C23F9" w:rsidRPr="00C713AC" w:rsidRDefault="004C23F9" w:rsidP="00C713AC">
      <w:pPr>
        <w:spacing w:line="360" w:lineRule="auto"/>
        <w:jc w:val="both"/>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6A7AF4">
      <w:pPr>
        <w:rPr>
          <w:rFonts w:ascii="Arial" w:hAnsi="Arial" w:cs="Arial"/>
          <w:sz w:val="24"/>
          <w:szCs w:val="24"/>
        </w:rPr>
      </w:pPr>
    </w:p>
    <w:p w:rsidR="004A3641" w:rsidRDefault="004A3641" w:rsidP="006A7AF4">
      <w:pPr>
        <w:rPr>
          <w:rFonts w:ascii="Arial" w:hAnsi="Arial" w:cs="Arial"/>
          <w:sz w:val="24"/>
          <w:szCs w:val="24"/>
        </w:rPr>
      </w:pPr>
    </w:p>
    <w:p w:rsidR="006A7AF4" w:rsidRDefault="006A7AF4" w:rsidP="006A7AF4">
      <w:pPr>
        <w:rPr>
          <w:rFonts w:ascii="Arial" w:hAnsi="Arial" w:cs="Arial"/>
          <w:sz w:val="24"/>
          <w:szCs w:val="24"/>
        </w:rPr>
      </w:pPr>
    </w:p>
    <w:p w:rsidR="004C23F9" w:rsidRDefault="004C23F9" w:rsidP="002D7BD6">
      <w:pPr>
        <w:jc w:val="center"/>
        <w:rPr>
          <w:rFonts w:ascii="Arial" w:hAnsi="Arial" w:cs="Arial"/>
          <w:sz w:val="24"/>
          <w:szCs w:val="24"/>
        </w:rPr>
      </w:pPr>
    </w:p>
    <w:p w:rsidR="006871B4" w:rsidRPr="006871B4" w:rsidRDefault="006871B4" w:rsidP="006871B4">
      <w:pPr>
        <w:pStyle w:val="Heading1"/>
      </w:pPr>
      <w:bookmarkStart w:id="7" w:name="_Toc124452253"/>
      <w:r w:rsidRPr="006871B4">
        <w:t xml:space="preserve">CHAPTER </w:t>
      </w:r>
      <w:r>
        <w:t>I</w:t>
      </w:r>
      <w:r w:rsidRPr="006871B4">
        <w:t>: INTRODUCTION</w:t>
      </w:r>
      <w:bookmarkEnd w:id="7"/>
    </w:p>
    <w:p w:rsidR="006871B4" w:rsidRDefault="006871B4" w:rsidP="006871B4">
      <w:pPr>
        <w:jc w:val="center"/>
        <w:rPr>
          <w:rFonts w:ascii="Arial" w:hAnsi="Arial" w:cs="Arial"/>
          <w:sz w:val="24"/>
          <w:szCs w:val="24"/>
        </w:rPr>
      </w:pPr>
    </w:p>
    <w:p w:rsidR="000D32A1" w:rsidRDefault="00E03BD9" w:rsidP="006871B4">
      <w:pPr>
        <w:jc w:val="center"/>
        <w:rPr>
          <w:rFonts w:ascii="Arial" w:hAnsi="Arial" w:cs="Arial"/>
          <w:sz w:val="24"/>
          <w:szCs w:val="24"/>
        </w:rPr>
      </w:pPr>
      <w:r>
        <w:rPr>
          <w:noProof/>
          <w:lang w:eastAsia="zh-CN"/>
        </w:rPr>
        <w:drawing>
          <wp:anchor distT="0" distB="0" distL="114300" distR="114300" simplePos="0" relativeHeight="251671552" behindDoc="1" locked="0" layoutInCell="1" allowOverlap="1" wp14:anchorId="004F9A08" wp14:editId="1AABDDC9">
            <wp:simplePos x="0" y="0"/>
            <wp:positionH relativeFrom="margin">
              <wp:posOffset>165100</wp:posOffset>
            </wp:positionH>
            <wp:positionV relativeFrom="paragraph">
              <wp:posOffset>60960</wp:posOffset>
            </wp:positionV>
            <wp:extent cx="5943600" cy="1295400"/>
            <wp:effectExtent l="0" t="0" r="0" b="0"/>
            <wp:wrapTight wrapText="bothSides">
              <wp:wrapPolygon edited="0">
                <wp:start x="554" y="1588"/>
                <wp:lineTo x="623" y="14294"/>
                <wp:lineTo x="4292" y="17471"/>
                <wp:lineTo x="6231" y="17471"/>
                <wp:lineTo x="6231" y="19059"/>
                <wp:lineTo x="10315" y="21282"/>
                <wp:lineTo x="12877" y="21282"/>
                <wp:lineTo x="18208" y="21282"/>
                <wp:lineTo x="19938" y="21282"/>
                <wp:lineTo x="20562" y="20329"/>
                <wp:lineTo x="20838" y="2541"/>
                <wp:lineTo x="20285" y="2224"/>
                <wp:lineTo x="13846" y="1588"/>
                <wp:lineTo x="554" y="1588"/>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295400"/>
                    </a:xfrm>
                    <a:prstGeom prst="rect">
                      <a:avLst/>
                    </a:prstGeom>
                  </pic:spPr>
                </pic:pic>
              </a:graphicData>
            </a:graphic>
          </wp:anchor>
        </w:drawing>
      </w: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0D32A1" w:rsidRDefault="000D32A1" w:rsidP="006871B4">
      <w:pPr>
        <w:jc w:val="center"/>
        <w:rPr>
          <w:rFonts w:ascii="Arial" w:hAnsi="Arial" w:cs="Arial"/>
          <w:sz w:val="24"/>
          <w:szCs w:val="24"/>
        </w:rPr>
      </w:pPr>
    </w:p>
    <w:p w:rsidR="00DE28EF" w:rsidRDefault="00DE28EF" w:rsidP="006871B4">
      <w:pPr>
        <w:jc w:val="center"/>
        <w:rPr>
          <w:rFonts w:ascii="Arial" w:hAnsi="Arial" w:cs="Arial"/>
          <w:sz w:val="24"/>
          <w:szCs w:val="24"/>
        </w:rPr>
      </w:pPr>
    </w:p>
    <w:p w:rsidR="000D32A1" w:rsidRPr="006871B4" w:rsidRDefault="000D32A1" w:rsidP="00B053B3">
      <w:pPr>
        <w:rPr>
          <w:rFonts w:ascii="Arial" w:hAnsi="Arial" w:cs="Arial"/>
          <w:sz w:val="24"/>
          <w:szCs w:val="24"/>
        </w:rPr>
      </w:pPr>
    </w:p>
    <w:p w:rsidR="006871B4" w:rsidRDefault="006871B4" w:rsidP="006871B4">
      <w:pPr>
        <w:pStyle w:val="Heading2"/>
        <w:numPr>
          <w:ilvl w:val="0"/>
          <w:numId w:val="1"/>
        </w:numPr>
      </w:pPr>
      <w:bookmarkStart w:id="8" w:name="_Toc124452254"/>
      <w:r w:rsidRPr="006871B4">
        <w:t xml:space="preserve">Background of the </w:t>
      </w:r>
      <w:r w:rsidR="005A3F50">
        <w:t>R</w:t>
      </w:r>
      <w:r w:rsidR="00A2285C">
        <w:t>eport</w:t>
      </w:r>
      <w:bookmarkEnd w:id="8"/>
      <w:r w:rsidR="00A2285C">
        <w:t xml:space="preserve"> </w:t>
      </w:r>
    </w:p>
    <w:p w:rsidR="000D07B1" w:rsidRDefault="000D07B1" w:rsidP="000D07B1"/>
    <w:p w:rsidR="005D2CDE" w:rsidRDefault="00350533" w:rsidP="005D2CDE">
      <w:pPr>
        <w:spacing w:line="360" w:lineRule="auto"/>
        <w:jc w:val="both"/>
        <w:rPr>
          <w:rFonts w:ascii="Arial" w:hAnsi="Arial" w:cs="Arial"/>
          <w:sz w:val="24"/>
        </w:rPr>
      </w:pPr>
      <w:r w:rsidRPr="00350533">
        <w:rPr>
          <w:rFonts w:ascii="Arial" w:hAnsi="Arial" w:cs="Arial"/>
          <w:sz w:val="24"/>
        </w:rPr>
        <w:lastRenderedPageBreak/>
        <w:t>This internship report was created with the intention of facilitating every university graduate who participated in an internship program finish their BBA degree. Even though the internship experience is a curriculum assigned in the academic course outline, it differs significantly from other programs in that students must undergo an interview to work in a corporate environment as an intern. After finishing all courses, a student must endure a specific term of employment placement in a temporary workplace.</w:t>
      </w:r>
      <w:r w:rsidR="0082388B">
        <w:rPr>
          <w:rFonts w:ascii="Arial" w:hAnsi="Arial" w:cs="Arial"/>
          <w:sz w:val="24"/>
        </w:rPr>
        <w:t xml:space="preserve"> </w:t>
      </w:r>
      <w:r w:rsidRPr="00350533">
        <w:rPr>
          <w:rFonts w:ascii="Arial" w:hAnsi="Arial" w:cs="Arial"/>
          <w:sz w:val="24"/>
        </w:rPr>
        <w:t xml:space="preserve">Students will gain practical </w:t>
      </w:r>
      <w:r w:rsidR="000A420A">
        <w:rPr>
          <w:rFonts w:ascii="Arial" w:hAnsi="Arial" w:cs="Arial"/>
          <w:sz w:val="24"/>
        </w:rPr>
        <w:t>knowledge</w:t>
      </w:r>
      <w:r w:rsidRPr="00350533">
        <w:rPr>
          <w:rFonts w:ascii="Arial" w:hAnsi="Arial" w:cs="Arial"/>
          <w:sz w:val="24"/>
        </w:rPr>
        <w:t xml:space="preserve"> about the corporate world during their internship time; this knowledge is very different from theoretical understanding. The knowledge we learn in college is actually about a half step off from real-world application. An internship program, which lasts three to four months, is typically taken by students who are nearing the end of their BBA degrees. </w:t>
      </w:r>
      <w:r w:rsidR="000E4E11" w:rsidRPr="000E4E11">
        <w:rPr>
          <w:rFonts w:ascii="Arial" w:hAnsi="Arial" w:cs="Arial"/>
          <w:sz w:val="24"/>
        </w:rPr>
        <w:t xml:space="preserve">At </w:t>
      </w:r>
      <w:proofErr w:type="spellStart"/>
      <w:r w:rsidR="000E4E11" w:rsidRPr="000E4E11">
        <w:rPr>
          <w:rFonts w:ascii="Arial" w:hAnsi="Arial" w:cs="Arial"/>
          <w:sz w:val="24"/>
        </w:rPr>
        <w:t>Bitspearhead</w:t>
      </w:r>
      <w:proofErr w:type="spellEnd"/>
      <w:r w:rsidR="000E4E11" w:rsidRPr="000E4E11">
        <w:rPr>
          <w:rFonts w:ascii="Arial" w:hAnsi="Arial" w:cs="Arial"/>
          <w:sz w:val="24"/>
        </w:rPr>
        <w:t xml:space="preserve"> Limited, where I worked for </w:t>
      </w:r>
      <w:r w:rsidR="00133BA4">
        <w:rPr>
          <w:rFonts w:ascii="Arial" w:hAnsi="Arial" w:cs="Arial"/>
          <w:sz w:val="24"/>
        </w:rPr>
        <w:t>3</w:t>
      </w:r>
      <w:r w:rsidR="000E4E11" w:rsidRPr="000E4E11">
        <w:rPr>
          <w:rFonts w:ascii="Arial" w:hAnsi="Arial" w:cs="Arial"/>
          <w:sz w:val="24"/>
        </w:rPr>
        <w:t xml:space="preserve"> months</w:t>
      </w:r>
      <w:r w:rsidR="000E4E11">
        <w:rPr>
          <w:rFonts w:ascii="Arial" w:hAnsi="Arial" w:cs="Arial"/>
          <w:sz w:val="24"/>
        </w:rPr>
        <w:t xml:space="preserve"> from </w:t>
      </w:r>
      <w:r w:rsidR="00624083">
        <w:rPr>
          <w:rFonts w:ascii="Arial" w:hAnsi="Arial" w:cs="Arial"/>
          <w:sz w:val="24"/>
        </w:rPr>
        <w:t>October 15</w:t>
      </w:r>
      <w:r w:rsidR="000E4E11" w:rsidRPr="000E4E11">
        <w:rPr>
          <w:rFonts w:ascii="Arial" w:hAnsi="Arial" w:cs="Arial"/>
          <w:sz w:val="24"/>
        </w:rPr>
        <w:t xml:space="preserve"> 2020 to </w:t>
      </w:r>
      <w:r w:rsidR="00624083">
        <w:rPr>
          <w:rFonts w:ascii="Arial" w:hAnsi="Arial" w:cs="Arial"/>
          <w:sz w:val="24"/>
        </w:rPr>
        <w:t>January 15</w:t>
      </w:r>
      <w:r w:rsidR="000E4E11" w:rsidRPr="000E4E11">
        <w:rPr>
          <w:rFonts w:ascii="Arial" w:hAnsi="Arial" w:cs="Arial"/>
          <w:sz w:val="24"/>
        </w:rPr>
        <w:t xml:space="preserve"> 2021 as a sales and business development trainee, I developed practical knowledge of digital marketing and the Bangladeshi market's accelerated expansion.</w:t>
      </w:r>
    </w:p>
    <w:p w:rsidR="007D1989" w:rsidRPr="005D2CDE" w:rsidRDefault="007D1989" w:rsidP="005D2CDE">
      <w:pPr>
        <w:spacing w:line="360" w:lineRule="auto"/>
        <w:jc w:val="both"/>
        <w:rPr>
          <w:rFonts w:ascii="Arial" w:hAnsi="Arial" w:cs="Arial"/>
          <w:sz w:val="24"/>
        </w:rPr>
      </w:pPr>
      <w:r w:rsidRPr="007D1989">
        <w:rPr>
          <w:rFonts w:ascii="Arial" w:hAnsi="Arial" w:cs="Arial"/>
          <w:sz w:val="24"/>
        </w:rPr>
        <w:t xml:space="preserve">I commenced working on the assignment titled "Understanding of advertising through </w:t>
      </w:r>
      <w:proofErr w:type="spellStart"/>
      <w:r w:rsidRPr="007D1989">
        <w:rPr>
          <w:rFonts w:ascii="Arial" w:hAnsi="Arial" w:cs="Arial"/>
          <w:sz w:val="24"/>
        </w:rPr>
        <w:t>Bitspearhead</w:t>
      </w:r>
      <w:proofErr w:type="spellEnd"/>
      <w:r w:rsidRPr="007D1989">
        <w:rPr>
          <w:rFonts w:ascii="Arial" w:hAnsi="Arial" w:cs="Arial"/>
          <w:sz w:val="24"/>
        </w:rPr>
        <w:t xml:space="preserve"> Limited" by </w:t>
      </w:r>
      <w:r w:rsidR="005D2CDE">
        <w:rPr>
          <w:rFonts w:ascii="Arial" w:hAnsi="Arial" w:cs="Arial"/>
          <w:sz w:val="24"/>
          <w:szCs w:val="24"/>
        </w:rPr>
        <w:t xml:space="preserve">Dr. Md. </w:t>
      </w:r>
      <w:proofErr w:type="spellStart"/>
      <w:r w:rsidR="005D2CDE">
        <w:rPr>
          <w:rFonts w:ascii="Arial" w:hAnsi="Arial" w:cs="Arial"/>
          <w:sz w:val="24"/>
          <w:szCs w:val="24"/>
        </w:rPr>
        <w:t>Shariful</w:t>
      </w:r>
      <w:proofErr w:type="spellEnd"/>
      <w:r w:rsidR="005D2CDE">
        <w:rPr>
          <w:rFonts w:ascii="Arial" w:hAnsi="Arial" w:cs="Arial"/>
          <w:sz w:val="24"/>
          <w:szCs w:val="24"/>
        </w:rPr>
        <w:t xml:space="preserve"> </w:t>
      </w:r>
      <w:proofErr w:type="spellStart"/>
      <w:r w:rsidR="005D2CDE">
        <w:rPr>
          <w:rFonts w:ascii="Arial" w:hAnsi="Arial" w:cs="Arial"/>
          <w:sz w:val="24"/>
          <w:szCs w:val="24"/>
        </w:rPr>
        <w:t>Alam</w:t>
      </w:r>
      <w:proofErr w:type="spellEnd"/>
      <w:r w:rsidRPr="007D1989">
        <w:rPr>
          <w:rFonts w:ascii="Arial" w:hAnsi="Arial" w:cs="Arial"/>
          <w:sz w:val="24"/>
        </w:rPr>
        <w:t xml:space="preserve">, </w:t>
      </w:r>
      <w:r w:rsidR="002C2001">
        <w:rPr>
          <w:rFonts w:ascii="Arial" w:hAnsi="Arial" w:cs="Arial"/>
          <w:sz w:val="24"/>
        </w:rPr>
        <w:t>P</w:t>
      </w:r>
      <w:bookmarkStart w:id="9" w:name="_GoBack"/>
      <w:bookmarkEnd w:id="9"/>
      <w:r w:rsidRPr="007D1989">
        <w:rPr>
          <w:rFonts w:ascii="Arial" w:hAnsi="Arial" w:cs="Arial"/>
          <w:sz w:val="24"/>
        </w:rPr>
        <w:t>rofessor at the United International University's school of business and economics.</w:t>
      </w:r>
    </w:p>
    <w:p w:rsidR="00B053B3" w:rsidRPr="000D32A1" w:rsidRDefault="00B053B3" w:rsidP="000D32A1"/>
    <w:p w:rsidR="006871B4" w:rsidRDefault="00AD00B0" w:rsidP="006871B4">
      <w:pPr>
        <w:pStyle w:val="Heading2"/>
        <w:numPr>
          <w:ilvl w:val="0"/>
          <w:numId w:val="1"/>
        </w:numPr>
      </w:pPr>
      <w:bookmarkStart w:id="10" w:name="_Toc124452255"/>
      <w:r>
        <w:t>Objectives</w:t>
      </w:r>
      <w:r w:rsidR="006871B4" w:rsidRPr="006871B4">
        <w:t xml:space="preserve"> of the </w:t>
      </w:r>
      <w:r w:rsidR="00A2285C">
        <w:t>Report</w:t>
      </w:r>
      <w:bookmarkEnd w:id="10"/>
      <w:r w:rsidR="00A2285C">
        <w:t xml:space="preserve"> </w:t>
      </w:r>
    </w:p>
    <w:p w:rsidR="000D07B1" w:rsidRPr="00661E46" w:rsidRDefault="000D07B1" w:rsidP="00661E46">
      <w:pPr>
        <w:spacing w:line="360" w:lineRule="auto"/>
        <w:jc w:val="both"/>
        <w:rPr>
          <w:rFonts w:ascii="Arial" w:hAnsi="Arial" w:cs="Arial"/>
          <w:sz w:val="24"/>
        </w:rPr>
      </w:pPr>
    </w:p>
    <w:p w:rsidR="004D7B60" w:rsidRPr="00661E46" w:rsidRDefault="00F821AA" w:rsidP="00661E46">
      <w:pPr>
        <w:spacing w:line="360" w:lineRule="auto"/>
        <w:jc w:val="both"/>
        <w:rPr>
          <w:rFonts w:ascii="Arial" w:hAnsi="Arial" w:cs="Arial"/>
          <w:b/>
          <w:sz w:val="24"/>
        </w:rPr>
      </w:pPr>
      <w:r>
        <w:rPr>
          <w:rFonts w:ascii="Arial" w:hAnsi="Arial" w:cs="Arial"/>
          <w:b/>
          <w:sz w:val="24"/>
        </w:rPr>
        <w:t>Broad</w:t>
      </w:r>
      <w:r w:rsidR="000D07B1" w:rsidRPr="00661E46">
        <w:rPr>
          <w:rFonts w:ascii="Arial" w:hAnsi="Arial" w:cs="Arial"/>
          <w:b/>
          <w:sz w:val="24"/>
        </w:rPr>
        <w:t xml:space="preserve"> </w:t>
      </w:r>
      <w:r w:rsidR="004D7B60" w:rsidRPr="00661E46">
        <w:rPr>
          <w:rFonts w:ascii="Arial" w:hAnsi="Arial" w:cs="Arial"/>
          <w:b/>
          <w:sz w:val="24"/>
        </w:rPr>
        <w:t>Objective</w:t>
      </w:r>
    </w:p>
    <w:p w:rsidR="004D7B60" w:rsidRPr="00661E46" w:rsidRDefault="00661E46" w:rsidP="00661E46">
      <w:pPr>
        <w:spacing w:line="360" w:lineRule="auto"/>
        <w:jc w:val="both"/>
        <w:rPr>
          <w:rFonts w:ascii="Arial" w:hAnsi="Arial" w:cs="Arial"/>
          <w:sz w:val="24"/>
        </w:rPr>
      </w:pPr>
      <w:r>
        <w:rPr>
          <w:rFonts w:ascii="Arial" w:hAnsi="Arial" w:cs="Arial"/>
          <w:sz w:val="24"/>
        </w:rPr>
        <w:t>The primary</w:t>
      </w:r>
      <w:r w:rsidR="004D7B60" w:rsidRPr="00661E46">
        <w:rPr>
          <w:rFonts w:ascii="Arial" w:hAnsi="Arial" w:cs="Arial"/>
          <w:sz w:val="24"/>
        </w:rPr>
        <w:t xml:space="preserve"> objective of preparing this internship report for accomplishing the BBA degree from the B</w:t>
      </w:r>
      <w:r w:rsidR="00890D6C">
        <w:rPr>
          <w:rFonts w:ascii="Arial" w:hAnsi="Arial" w:cs="Arial"/>
          <w:sz w:val="24"/>
        </w:rPr>
        <w:t>BA</w:t>
      </w:r>
      <w:r w:rsidR="004D7B60" w:rsidRPr="00661E46">
        <w:rPr>
          <w:rFonts w:ascii="Arial" w:hAnsi="Arial" w:cs="Arial"/>
          <w:sz w:val="24"/>
        </w:rPr>
        <w:t xml:space="preserve"> Program of United International University </w:t>
      </w:r>
      <w:r w:rsidR="00890D6C">
        <w:rPr>
          <w:rFonts w:ascii="Arial" w:hAnsi="Arial" w:cs="Arial"/>
          <w:sz w:val="24"/>
        </w:rPr>
        <w:t>as the</w:t>
      </w:r>
      <w:r w:rsidR="004D7B60" w:rsidRPr="00661E46">
        <w:rPr>
          <w:rFonts w:ascii="Arial" w:hAnsi="Arial" w:cs="Arial"/>
          <w:sz w:val="24"/>
        </w:rPr>
        <w:t xml:space="preserve"> internship programs are necessary preconditions for finishing the BBA program.</w:t>
      </w:r>
    </w:p>
    <w:p w:rsidR="004D7B60" w:rsidRPr="00661E46" w:rsidRDefault="00F821AA" w:rsidP="00661E46">
      <w:pPr>
        <w:spacing w:line="360" w:lineRule="auto"/>
        <w:jc w:val="both"/>
        <w:rPr>
          <w:rFonts w:ascii="Arial" w:hAnsi="Arial" w:cs="Arial"/>
          <w:b/>
          <w:sz w:val="24"/>
        </w:rPr>
      </w:pPr>
      <w:r>
        <w:rPr>
          <w:rFonts w:ascii="Arial" w:hAnsi="Arial" w:cs="Arial"/>
          <w:b/>
          <w:sz w:val="24"/>
        </w:rPr>
        <w:t>Specific</w:t>
      </w:r>
      <w:r w:rsidR="004D7B60" w:rsidRPr="00661E46">
        <w:rPr>
          <w:rFonts w:ascii="Arial" w:hAnsi="Arial" w:cs="Arial"/>
          <w:b/>
          <w:sz w:val="24"/>
        </w:rPr>
        <w:t xml:space="preserve"> Objectives</w:t>
      </w:r>
    </w:p>
    <w:p w:rsidR="004D7B60" w:rsidRPr="00661E46" w:rsidRDefault="004D7B60" w:rsidP="00661E46">
      <w:pPr>
        <w:spacing w:line="360" w:lineRule="auto"/>
        <w:jc w:val="both"/>
        <w:rPr>
          <w:rFonts w:ascii="Arial" w:hAnsi="Arial" w:cs="Arial"/>
          <w:sz w:val="24"/>
        </w:rPr>
      </w:pPr>
      <w:r w:rsidRPr="00661E46">
        <w:rPr>
          <w:rFonts w:ascii="Arial" w:hAnsi="Arial" w:cs="Arial"/>
          <w:sz w:val="24"/>
        </w:rPr>
        <w:t xml:space="preserve">The secondary </w:t>
      </w:r>
      <w:proofErr w:type="gramStart"/>
      <w:r w:rsidRPr="00661E46">
        <w:rPr>
          <w:rFonts w:ascii="Arial" w:hAnsi="Arial" w:cs="Arial"/>
          <w:sz w:val="24"/>
        </w:rPr>
        <w:t>objectives of this report follows</w:t>
      </w:r>
      <w:proofErr w:type="gramEnd"/>
      <w:r w:rsidRPr="00661E46">
        <w:rPr>
          <w:rFonts w:ascii="Arial" w:hAnsi="Arial" w:cs="Arial"/>
          <w:sz w:val="24"/>
        </w:rPr>
        <w:t>:</w:t>
      </w:r>
    </w:p>
    <w:p w:rsidR="004D7B60" w:rsidRPr="00661E46" w:rsidRDefault="000D07B1" w:rsidP="00661E46">
      <w:pPr>
        <w:pStyle w:val="ListParagraph"/>
        <w:numPr>
          <w:ilvl w:val="0"/>
          <w:numId w:val="22"/>
        </w:numPr>
        <w:spacing w:line="360" w:lineRule="auto"/>
        <w:jc w:val="both"/>
        <w:rPr>
          <w:rFonts w:ascii="Arial" w:hAnsi="Arial" w:cs="Arial"/>
          <w:sz w:val="24"/>
        </w:rPr>
      </w:pPr>
      <w:r w:rsidRPr="00661E46">
        <w:rPr>
          <w:rFonts w:ascii="Arial" w:hAnsi="Arial" w:cs="Arial"/>
          <w:sz w:val="24"/>
        </w:rPr>
        <w:t xml:space="preserve">To </w:t>
      </w:r>
      <w:r w:rsidR="004D7B60" w:rsidRPr="00661E46">
        <w:rPr>
          <w:rFonts w:ascii="Arial" w:hAnsi="Arial" w:cs="Arial"/>
          <w:sz w:val="24"/>
        </w:rPr>
        <w:t>define</w:t>
      </w:r>
      <w:r w:rsidRPr="00661E46">
        <w:rPr>
          <w:rFonts w:ascii="Arial" w:hAnsi="Arial" w:cs="Arial"/>
          <w:sz w:val="24"/>
        </w:rPr>
        <w:t xml:space="preserve"> </w:t>
      </w:r>
      <w:r w:rsidR="004D7B60" w:rsidRPr="00661E46">
        <w:rPr>
          <w:rFonts w:ascii="Arial" w:hAnsi="Arial" w:cs="Arial"/>
          <w:sz w:val="24"/>
        </w:rPr>
        <w:t>the existing company</w:t>
      </w:r>
      <w:r w:rsidRPr="00661E46">
        <w:rPr>
          <w:rFonts w:ascii="Arial" w:hAnsi="Arial" w:cs="Arial"/>
          <w:sz w:val="24"/>
        </w:rPr>
        <w:t xml:space="preserve"> over</w:t>
      </w:r>
      <w:r w:rsidR="004D7B60" w:rsidRPr="00661E46">
        <w:rPr>
          <w:rFonts w:ascii="Arial" w:hAnsi="Arial" w:cs="Arial"/>
          <w:sz w:val="24"/>
        </w:rPr>
        <w:t xml:space="preserve">view of </w:t>
      </w:r>
      <w:proofErr w:type="spellStart"/>
      <w:r w:rsidR="00834732">
        <w:rPr>
          <w:rFonts w:ascii="Arial" w:hAnsi="Arial" w:cs="Arial"/>
          <w:sz w:val="24"/>
        </w:rPr>
        <w:t>Bitspearhead</w:t>
      </w:r>
      <w:proofErr w:type="spellEnd"/>
      <w:r w:rsidR="00834732">
        <w:rPr>
          <w:rFonts w:ascii="Arial" w:hAnsi="Arial" w:cs="Arial"/>
          <w:sz w:val="24"/>
        </w:rPr>
        <w:t xml:space="preserve"> Limited</w:t>
      </w:r>
      <w:r w:rsidR="004D7B60" w:rsidRPr="00661E46">
        <w:rPr>
          <w:rFonts w:ascii="Arial" w:hAnsi="Arial" w:cs="Arial"/>
          <w:sz w:val="24"/>
        </w:rPr>
        <w:t xml:space="preserve"> </w:t>
      </w:r>
    </w:p>
    <w:p w:rsidR="004D7B60" w:rsidRPr="00661E46" w:rsidRDefault="000D07B1" w:rsidP="00661E46">
      <w:pPr>
        <w:pStyle w:val="ListParagraph"/>
        <w:numPr>
          <w:ilvl w:val="0"/>
          <w:numId w:val="22"/>
        </w:numPr>
        <w:spacing w:line="360" w:lineRule="auto"/>
        <w:jc w:val="both"/>
        <w:rPr>
          <w:rFonts w:ascii="Arial" w:hAnsi="Arial" w:cs="Arial"/>
          <w:sz w:val="24"/>
        </w:rPr>
      </w:pPr>
      <w:r w:rsidRPr="00661E46">
        <w:rPr>
          <w:rFonts w:ascii="Arial" w:hAnsi="Arial" w:cs="Arial"/>
          <w:sz w:val="24"/>
        </w:rPr>
        <w:t xml:space="preserve">To </w:t>
      </w:r>
      <w:r w:rsidR="004D7B60" w:rsidRPr="00661E46">
        <w:rPr>
          <w:rFonts w:ascii="Arial" w:hAnsi="Arial" w:cs="Arial"/>
          <w:sz w:val="24"/>
        </w:rPr>
        <w:t xml:space="preserve">highlight the current advertising industry for </w:t>
      </w:r>
      <w:proofErr w:type="spellStart"/>
      <w:r w:rsidR="004D7B60" w:rsidRPr="00661E46">
        <w:rPr>
          <w:rFonts w:ascii="Arial" w:hAnsi="Arial" w:cs="Arial"/>
          <w:sz w:val="24"/>
        </w:rPr>
        <w:t>Bitsperhead</w:t>
      </w:r>
      <w:proofErr w:type="spellEnd"/>
      <w:r w:rsidR="004D7B60" w:rsidRPr="00661E46">
        <w:rPr>
          <w:rFonts w:ascii="Arial" w:hAnsi="Arial" w:cs="Arial"/>
          <w:sz w:val="24"/>
        </w:rPr>
        <w:t xml:space="preserve"> </w:t>
      </w:r>
      <w:r w:rsidR="00661E46" w:rsidRPr="00661E46">
        <w:rPr>
          <w:rFonts w:ascii="Arial" w:hAnsi="Arial" w:cs="Arial"/>
          <w:sz w:val="24"/>
        </w:rPr>
        <w:t>Leveraging Digital</w:t>
      </w:r>
    </w:p>
    <w:p w:rsidR="004D7B60" w:rsidRPr="00661E46" w:rsidRDefault="000D07B1" w:rsidP="00661E46">
      <w:pPr>
        <w:pStyle w:val="ListParagraph"/>
        <w:numPr>
          <w:ilvl w:val="0"/>
          <w:numId w:val="22"/>
        </w:numPr>
        <w:spacing w:line="360" w:lineRule="auto"/>
        <w:jc w:val="both"/>
        <w:rPr>
          <w:rFonts w:ascii="Arial" w:hAnsi="Arial" w:cs="Arial"/>
          <w:sz w:val="24"/>
        </w:rPr>
      </w:pPr>
      <w:r w:rsidRPr="00661E46">
        <w:rPr>
          <w:rFonts w:ascii="Arial" w:hAnsi="Arial" w:cs="Arial"/>
          <w:sz w:val="24"/>
        </w:rPr>
        <w:lastRenderedPageBreak/>
        <w:t xml:space="preserve">To </w:t>
      </w:r>
      <w:r w:rsidR="00661E46" w:rsidRPr="00661E46">
        <w:rPr>
          <w:rFonts w:ascii="Arial" w:hAnsi="Arial" w:cs="Arial"/>
          <w:sz w:val="24"/>
        </w:rPr>
        <w:t>highlight the trend and growth of</w:t>
      </w:r>
      <w:r w:rsidRPr="00661E46">
        <w:rPr>
          <w:rFonts w:ascii="Arial" w:hAnsi="Arial" w:cs="Arial"/>
          <w:sz w:val="24"/>
        </w:rPr>
        <w:t xml:space="preserve"> </w:t>
      </w:r>
      <w:r w:rsidR="004D7B60" w:rsidRPr="00661E46">
        <w:rPr>
          <w:rFonts w:ascii="Arial" w:hAnsi="Arial" w:cs="Arial"/>
          <w:sz w:val="24"/>
        </w:rPr>
        <w:t xml:space="preserve">Digital Marketing </w:t>
      </w:r>
      <w:r w:rsidR="00661E46" w:rsidRPr="00661E46">
        <w:rPr>
          <w:rFonts w:ascii="Arial" w:hAnsi="Arial" w:cs="Arial"/>
          <w:sz w:val="24"/>
        </w:rPr>
        <w:t>in Bangladesh</w:t>
      </w:r>
    </w:p>
    <w:p w:rsidR="004D7B60" w:rsidRPr="00661E46" w:rsidRDefault="000D07B1" w:rsidP="00661E46">
      <w:pPr>
        <w:pStyle w:val="ListParagraph"/>
        <w:numPr>
          <w:ilvl w:val="0"/>
          <w:numId w:val="22"/>
        </w:numPr>
        <w:spacing w:line="360" w:lineRule="auto"/>
        <w:jc w:val="both"/>
        <w:rPr>
          <w:rFonts w:ascii="Arial" w:hAnsi="Arial" w:cs="Arial"/>
          <w:sz w:val="24"/>
        </w:rPr>
      </w:pPr>
      <w:r w:rsidRPr="00661E46">
        <w:rPr>
          <w:rFonts w:ascii="Arial" w:hAnsi="Arial" w:cs="Arial"/>
          <w:sz w:val="24"/>
        </w:rPr>
        <w:t xml:space="preserve">To identify </w:t>
      </w:r>
      <w:r w:rsidR="00661E46" w:rsidRPr="00661E46">
        <w:rPr>
          <w:rFonts w:ascii="Arial" w:hAnsi="Arial" w:cs="Arial"/>
          <w:sz w:val="24"/>
        </w:rPr>
        <w:t>issues</w:t>
      </w:r>
      <w:r w:rsidRPr="00661E46">
        <w:rPr>
          <w:rFonts w:ascii="Arial" w:hAnsi="Arial" w:cs="Arial"/>
          <w:sz w:val="24"/>
        </w:rPr>
        <w:t xml:space="preserve"> </w:t>
      </w:r>
      <w:r w:rsidR="00ED6F82">
        <w:rPr>
          <w:rFonts w:ascii="Arial" w:hAnsi="Arial" w:cs="Arial"/>
          <w:sz w:val="24"/>
        </w:rPr>
        <w:t xml:space="preserve">or limitations </w:t>
      </w:r>
      <w:r w:rsidRPr="00661E46">
        <w:rPr>
          <w:rFonts w:ascii="Arial" w:hAnsi="Arial" w:cs="Arial"/>
          <w:sz w:val="24"/>
        </w:rPr>
        <w:t xml:space="preserve">of </w:t>
      </w:r>
      <w:proofErr w:type="spellStart"/>
      <w:r w:rsidR="00834732">
        <w:rPr>
          <w:rFonts w:ascii="Arial" w:hAnsi="Arial" w:cs="Arial"/>
          <w:sz w:val="24"/>
        </w:rPr>
        <w:t>Bitspearhead</w:t>
      </w:r>
      <w:proofErr w:type="spellEnd"/>
      <w:r w:rsidR="00834732">
        <w:rPr>
          <w:rFonts w:ascii="Arial" w:hAnsi="Arial" w:cs="Arial"/>
          <w:sz w:val="24"/>
        </w:rPr>
        <w:t xml:space="preserve"> Limited</w:t>
      </w:r>
    </w:p>
    <w:p w:rsidR="000D07B1" w:rsidRPr="00661E46" w:rsidRDefault="000D07B1" w:rsidP="00661E46">
      <w:pPr>
        <w:pStyle w:val="ListParagraph"/>
        <w:numPr>
          <w:ilvl w:val="0"/>
          <w:numId w:val="22"/>
        </w:numPr>
        <w:spacing w:line="360" w:lineRule="auto"/>
        <w:jc w:val="both"/>
        <w:rPr>
          <w:rFonts w:ascii="Arial" w:hAnsi="Arial" w:cs="Arial"/>
          <w:sz w:val="24"/>
        </w:rPr>
      </w:pPr>
      <w:r w:rsidRPr="00661E46">
        <w:rPr>
          <w:rFonts w:ascii="Arial" w:hAnsi="Arial" w:cs="Arial"/>
          <w:sz w:val="24"/>
        </w:rPr>
        <w:t xml:space="preserve">To </w:t>
      </w:r>
      <w:r w:rsidR="00661E46" w:rsidRPr="00661E46">
        <w:rPr>
          <w:rFonts w:ascii="Arial" w:hAnsi="Arial" w:cs="Arial"/>
          <w:sz w:val="24"/>
        </w:rPr>
        <w:t>propose</w:t>
      </w:r>
      <w:r w:rsidRPr="00661E46">
        <w:rPr>
          <w:rFonts w:ascii="Arial" w:hAnsi="Arial" w:cs="Arial"/>
          <w:sz w:val="24"/>
        </w:rPr>
        <w:t xml:space="preserve"> some </w:t>
      </w:r>
      <w:r w:rsidR="00661E46" w:rsidRPr="00661E46">
        <w:rPr>
          <w:rFonts w:ascii="Arial" w:hAnsi="Arial" w:cs="Arial"/>
          <w:sz w:val="24"/>
        </w:rPr>
        <w:t>recommendations for improving departmental operations of Leveraging Digital</w:t>
      </w:r>
      <w:r w:rsidRPr="00661E46">
        <w:rPr>
          <w:rFonts w:ascii="Arial" w:hAnsi="Arial" w:cs="Arial"/>
          <w:sz w:val="24"/>
        </w:rPr>
        <w:t xml:space="preserve"> </w:t>
      </w:r>
    </w:p>
    <w:p w:rsidR="006871B4" w:rsidRDefault="00AB32E8" w:rsidP="006871B4">
      <w:pPr>
        <w:pStyle w:val="Heading2"/>
        <w:numPr>
          <w:ilvl w:val="0"/>
          <w:numId w:val="1"/>
        </w:numPr>
      </w:pPr>
      <w:bookmarkStart w:id="11" w:name="_Toc124452256"/>
      <w:r>
        <w:t>Methodology</w:t>
      </w:r>
      <w:r w:rsidR="00E17A86">
        <w:t xml:space="preserve"> </w:t>
      </w:r>
      <w:r w:rsidR="00E17A86" w:rsidRPr="006871B4">
        <w:t>of</w:t>
      </w:r>
      <w:r w:rsidR="006871B4" w:rsidRPr="006871B4">
        <w:t xml:space="preserve"> the </w:t>
      </w:r>
      <w:r w:rsidR="00A2285C">
        <w:t>Report</w:t>
      </w:r>
      <w:bookmarkEnd w:id="11"/>
      <w:r w:rsidR="00A2285C">
        <w:t xml:space="preserve"> </w:t>
      </w:r>
    </w:p>
    <w:p w:rsidR="000D07B1" w:rsidRDefault="000D07B1" w:rsidP="000D07B1"/>
    <w:p w:rsidR="008C468D" w:rsidRPr="000414FD" w:rsidRDefault="008C468D" w:rsidP="002E1832">
      <w:pPr>
        <w:spacing w:line="360" w:lineRule="auto"/>
        <w:jc w:val="both"/>
        <w:rPr>
          <w:rFonts w:ascii="Arial" w:hAnsi="Arial" w:cs="Arial"/>
          <w:sz w:val="24"/>
        </w:rPr>
      </w:pPr>
      <w:r w:rsidRPr="000414FD">
        <w:rPr>
          <w:rFonts w:ascii="Arial" w:hAnsi="Arial" w:cs="Arial"/>
          <w:sz w:val="24"/>
        </w:rPr>
        <w:t>To complete the present study both primary and secondary data have been collected which have been discussed below:</w:t>
      </w:r>
    </w:p>
    <w:p w:rsidR="008C468D" w:rsidRPr="000414FD" w:rsidRDefault="008C468D" w:rsidP="002E1832">
      <w:pPr>
        <w:spacing w:line="360" w:lineRule="auto"/>
        <w:jc w:val="both"/>
        <w:rPr>
          <w:rFonts w:ascii="Arial" w:hAnsi="Arial" w:cs="Arial"/>
          <w:b/>
          <w:sz w:val="24"/>
        </w:rPr>
      </w:pPr>
      <w:r w:rsidRPr="000414FD">
        <w:rPr>
          <w:rFonts w:ascii="Arial" w:hAnsi="Arial" w:cs="Arial"/>
          <w:b/>
          <w:sz w:val="24"/>
        </w:rPr>
        <w:t>Primary Data</w:t>
      </w:r>
    </w:p>
    <w:p w:rsidR="008C468D" w:rsidRPr="000414FD" w:rsidRDefault="008C468D" w:rsidP="002E1832">
      <w:pPr>
        <w:spacing w:line="360" w:lineRule="auto"/>
        <w:jc w:val="both"/>
        <w:rPr>
          <w:rFonts w:ascii="Arial" w:hAnsi="Arial" w:cs="Arial"/>
          <w:sz w:val="24"/>
        </w:rPr>
      </w:pPr>
      <w:r w:rsidRPr="000414FD">
        <w:rPr>
          <w:rFonts w:ascii="Arial" w:hAnsi="Arial" w:cs="Arial"/>
          <w:sz w:val="24"/>
        </w:rPr>
        <w:t>The primary sources used in this study were interactions with fellow employees and my performance of the regular additional responsibilities I received from the line manager at casual meetings and face-to-face interactions.</w:t>
      </w:r>
    </w:p>
    <w:p w:rsidR="008C468D" w:rsidRPr="000414FD" w:rsidRDefault="008C468D" w:rsidP="002E1832">
      <w:pPr>
        <w:spacing w:line="360" w:lineRule="auto"/>
        <w:jc w:val="both"/>
        <w:rPr>
          <w:rFonts w:ascii="Arial" w:hAnsi="Arial" w:cs="Arial"/>
          <w:b/>
          <w:sz w:val="24"/>
        </w:rPr>
      </w:pPr>
      <w:r w:rsidRPr="000414FD">
        <w:rPr>
          <w:rFonts w:ascii="Arial" w:hAnsi="Arial" w:cs="Arial"/>
          <w:b/>
          <w:sz w:val="24"/>
        </w:rPr>
        <w:t>Secondary Data</w:t>
      </w:r>
    </w:p>
    <w:p w:rsidR="008C468D" w:rsidRPr="000414FD" w:rsidRDefault="008C468D" w:rsidP="002E1832">
      <w:pPr>
        <w:spacing w:line="360" w:lineRule="auto"/>
        <w:jc w:val="both"/>
        <w:rPr>
          <w:rFonts w:ascii="Arial" w:hAnsi="Arial" w:cs="Arial"/>
          <w:sz w:val="24"/>
        </w:rPr>
      </w:pPr>
      <w:r w:rsidRPr="000414FD">
        <w:rPr>
          <w:rFonts w:ascii="Arial" w:hAnsi="Arial" w:cs="Arial"/>
          <w:sz w:val="24"/>
        </w:rPr>
        <w:t xml:space="preserve">For the secondary data, the official website of </w:t>
      </w:r>
      <w:proofErr w:type="spellStart"/>
      <w:r w:rsidR="00834732">
        <w:rPr>
          <w:rFonts w:ascii="Arial" w:hAnsi="Arial" w:cs="Arial"/>
          <w:sz w:val="24"/>
        </w:rPr>
        <w:t>Bitspearhead</w:t>
      </w:r>
      <w:proofErr w:type="spellEnd"/>
      <w:r w:rsidR="00834732">
        <w:rPr>
          <w:rFonts w:ascii="Arial" w:hAnsi="Arial" w:cs="Arial"/>
          <w:sz w:val="24"/>
        </w:rPr>
        <w:t xml:space="preserve"> Limited</w:t>
      </w:r>
      <w:r w:rsidRPr="000414FD">
        <w:rPr>
          <w:rFonts w:ascii="Arial" w:hAnsi="Arial" w:cs="Arial"/>
          <w:sz w:val="24"/>
        </w:rPr>
        <w:t xml:space="preserve"> and its documents and booklets, online journals and articles on digital marketing, advertisements, trends and limitations of </w:t>
      </w:r>
      <w:r w:rsidR="000414FD" w:rsidRPr="000414FD">
        <w:rPr>
          <w:rFonts w:ascii="Arial" w:hAnsi="Arial" w:cs="Arial"/>
          <w:sz w:val="24"/>
        </w:rPr>
        <w:t>promotional</w:t>
      </w:r>
      <w:r w:rsidRPr="000414FD">
        <w:rPr>
          <w:rFonts w:ascii="Arial" w:hAnsi="Arial" w:cs="Arial"/>
          <w:sz w:val="24"/>
        </w:rPr>
        <w:t xml:space="preserve"> methods in Bangladesh, online and operational papers of the partner brands of </w:t>
      </w:r>
      <w:proofErr w:type="spellStart"/>
      <w:r w:rsidRPr="000414FD">
        <w:rPr>
          <w:rFonts w:ascii="Arial" w:hAnsi="Arial" w:cs="Arial"/>
          <w:sz w:val="24"/>
        </w:rPr>
        <w:t>Bitspearhead</w:t>
      </w:r>
      <w:proofErr w:type="spellEnd"/>
      <w:r w:rsidRPr="000414FD">
        <w:rPr>
          <w:rFonts w:ascii="Arial" w:hAnsi="Arial" w:cs="Arial"/>
          <w:sz w:val="24"/>
        </w:rPr>
        <w:t xml:space="preserve"> including </w:t>
      </w:r>
      <w:proofErr w:type="spellStart"/>
      <w:r w:rsidRPr="000414FD">
        <w:rPr>
          <w:rFonts w:ascii="Arial" w:hAnsi="Arial" w:cs="Arial"/>
          <w:sz w:val="24"/>
        </w:rPr>
        <w:t>Cric</w:t>
      </w:r>
      <w:proofErr w:type="spellEnd"/>
      <w:r w:rsidRPr="000414FD">
        <w:rPr>
          <w:rFonts w:ascii="Arial" w:hAnsi="Arial" w:cs="Arial"/>
          <w:sz w:val="24"/>
        </w:rPr>
        <w:t xml:space="preserve"> Buzz Info, POKKT, Yahoo, and </w:t>
      </w:r>
      <w:proofErr w:type="spellStart"/>
      <w:r w:rsidRPr="000414FD">
        <w:rPr>
          <w:rFonts w:ascii="Arial" w:hAnsi="Arial" w:cs="Arial"/>
          <w:sz w:val="24"/>
        </w:rPr>
        <w:t>Simek</w:t>
      </w:r>
      <w:proofErr w:type="spellEnd"/>
      <w:r w:rsidRPr="000414FD">
        <w:rPr>
          <w:rFonts w:ascii="Arial" w:hAnsi="Arial" w:cs="Arial"/>
          <w:sz w:val="24"/>
        </w:rPr>
        <w:t xml:space="preserve"> have been used. In addition, the 2017 version of the academically cited book E Commerce by </w:t>
      </w:r>
      <w:proofErr w:type="spellStart"/>
      <w:r w:rsidRPr="000414FD">
        <w:rPr>
          <w:rFonts w:ascii="Arial" w:hAnsi="Arial" w:cs="Arial"/>
          <w:sz w:val="24"/>
        </w:rPr>
        <w:t>Laudon</w:t>
      </w:r>
      <w:proofErr w:type="spellEnd"/>
      <w:r w:rsidRPr="000414FD">
        <w:rPr>
          <w:rFonts w:ascii="Arial" w:hAnsi="Arial" w:cs="Arial"/>
          <w:sz w:val="24"/>
        </w:rPr>
        <w:t xml:space="preserve"> has been used for a range of information implications.</w:t>
      </w:r>
    </w:p>
    <w:p w:rsidR="002E1832" w:rsidRPr="000D07B1" w:rsidRDefault="002E1832" w:rsidP="008C468D"/>
    <w:p w:rsidR="006871B4" w:rsidRDefault="006871B4" w:rsidP="006871B4">
      <w:pPr>
        <w:pStyle w:val="Heading2"/>
        <w:numPr>
          <w:ilvl w:val="0"/>
          <w:numId w:val="1"/>
        </w:numPr>
      </w:pPr>
      <w:bookmarkStart w:id="12" w:name="_Toc124452257"/>
      <w:r w:rsidRPr="006871B4">
        <w:t>Scope</w:t>
      </w:r>
      <w:r w:rsidR="005A3F50">
        <w:t xml:space="preserve"> and limitations </w:t>
      </w:r>
      <w:r w:rsidR="005A3F50" w:rsidRPr="006871B4">
        <w:t>of</w:t>
      </w:r>
      <w:r w:rsidRPr="006871B4">
        <w:t xml:space="preserve"> the </w:t>
      </w:r>
      <w:r w:rsidR="00A2285C">
        <w:t>Report</w:t>
      </w:r>
      <w:bookmarkEnd w:id="12"/>
      <w:r w:rsidR="00A2285C">
        <w:t xml:space="preserve"> </w:t>
      </w:r>
    </w:p>
    <w:p w:rsidR="000D07B1" w:rsidRDefault="000D07B1" w:rsidP="000D07B1"/>
    <w:p w:rsidR="00970EEE" w:rsidRDefault="00970EEE" w:rsidP="00F91FA1">
      <w:pPr>
        <w:spacing w:line="360" w:lineRule="auto"/>
        <w:jc w:val="both"/>
        <w:rPr>
          <w:rFonts w:ascii="Arial" w:hAnsi="Arial" w:cs="Arial"/>
          <w:sz w:val="24"/>
        </w:rPr>
      </w:pPr>
      <w:r w:rsidRPr="00970EEE">
        <w:rPr>
          <w:rFonts w:ascii="Arial" w:hAnsi="Arial" w:cs="Arial"/>
          <w:sz w:val="24"/>
        </w:rPr>
        <w:t>As the current research only concentrated on the reseller perspective and the digital marketing element for a specific time frame, it will be useful for future advertisers to enhance their operations. However, the report also had the potential</w:t>
      </w:r>
      <w:r w:rsidR="00694820">
        <w:rPr>
          <w:rFonts w:ascii="Arial" w:hAnsi="Arial" w:cs="Arial"/>
          <w:sz w:val="24"/>
        </w:rPr>
        <w:t xml:space="preserve"> scope</w:t>
      </w:r>
      <w:r w:rsidRPr="00970EEE">
        <w:rPr>
          <w:rFonts w:ascii="Arial" w:hAnsi="Arial" w:cs="Arial"/>
          <w:sz w:val="24"/>
        </w:rPr>
        <w:t xml:space="preserve"> to shed insight on Bangladeshi advertisers' concerns about the dominance of international brands over local ones.</w:t>
      </w:r>
    </w:p>
    <w:p w:rsidR="00F91FA1" w:rsidRPr="00F91FA1" w:rsidRDefault="00F91FA1" w:rsidP="00F91FA1">
      <w:pPr>
        <w:spacing w:line="360" w:lineRule="auto"/>
        <w:jc w:val="both"/>
        <w:rPr>
          <w:rFonts w:ascii="Arial" w:hAnsi="Arial" w:cs="Arial"/>
          <w:sz w:val="24"/>
        </w:rPr>
      </w:pPr>
      <w:r w:rsidRPr="00F91FA1">
        <w:rPr>
          <w:rFonts w:ascii="Arial" w:hAnsi="Arial" w:cs="Arial"/>
          <w:sz w:val="24"/>
        </w:rPr>
        <w:lastRenderedPageBreak/>
        <w:t xml:space="preserve">The restrictions and limitations I had to adhere to while preparing the internship report </w:t>
      </w:r>
      <w:proofErr w:type="gramStart"/>
      <w:r w:rsidRPr="00F91FA1">
        <w:rPr>
          <w:rFonts w:ascii="Arial" w:hAnsi="Arial" w:cs="Arial"/>
          <w:sz w:val="24"/>
        </w:rPr>
        <w:t>include</w:t>
      </w:r>
      <w:proofErr w:type="gramEnd"/>
      <w:r w:rsidRPr="00F91FA1">
        <w:rPr>
          <w:rFonts w:ascii="Arial" w:hAnsi="Arial" w:cs="Arial"/>
          <w:sz w:val="24"/>
        </w:rPr>
        <w:t>:</w:t>
      </w:r>
    </w:p>
    <w:p w:rsidR="00F91FA1" w:rsidRPr="00F91FA1" w:rsidRDefault="00F91FA1" w:rsidP="00F91FA1">
      <w:pPr>
        <w:pStyle w:val="ListParagraph"/>
        <w:numPr>
          <w:ilvl w:val="0"/>
          <w:numId w:val="24"/>
        </w:numPr>
        <w:spacing w:line="360" w:lineRule="auto"/>
        <w:jc w:val="both"/>
        <w:rPr>
          <w:rFonts w:ascii="Arial" w:hAnsi="Arial" w:cs="Arial"/>
          <w:sz w:val="24"/>
        </w:rPr>
      </w:pPr>
      <w:r w:rsidRPr="00F91FA1">
        <w:rPr>
          <w:rFonts w:ascii="Arial" w:hAnsi="Arial" w:cs="Arial"/>
          <w:sz w:val="24"/>
        </w:rPr>
        <w:t xml:space="preserve">It was challenging to cover every part of </w:t>
      </w:r>
      <w:proofErr w:type="spellStart"/>
      <w:r w:rsidRPr="00F91FA1">
        <w:rPr>
          <w:rFonts w:ascii="Arial" w:hAnsi="Arial" w:cs="Arial"/>
          <w:sz w:val="24"/>
        </w:rPr>
        <w:t>Bitspearhead's</w:t>
      </w:r>
      <w:proofErr w:type="spellEnd"/>
      <w:r w:rsidRPr="00F91FA1">
        <w:rPr>
          <w:rFonts w:ascii="Arial" w:hAnsi="Arial" w:cs="Arial"/>
          <w:sz w:val="24"/>
        </w:rPr>
        <w:t xml:space="preserve"> advertising efforts in the time allotted.</w:t>
      </w:r>
    </w:p>
    <w:p w:rsidR="00F91FA1" w:rsidRPr="00F91FA1" w:rsidRDefault="00F91FA1" w:rsidP="00F91FA1">
      <w:pPr>
        <w:pStyle w:val="ListParagraph"/>
        <w:numPr>
          <w:ilvl w:val="0"/>
          <w:numId w:val="24"/>
        </w:numPr>
        <w:spacing w:line="360" w:lineRule="auto"/>
        <w:jc w:val="both"/>
        <w:rPr>
          <w:rFonts w:ascii="Arial" w:hAnsi="Arial" w:cs="Arial"/>
          <w:sz w:val="24"/>
        </w:rPr>
      </w:pPr>
      <w:r w:rsidRPr="00F91FA1">
        <w:rPr>
          <w:rFonts w:ascii="Arial" w:hAnsi="Arial" w:cs="Arial"/>
          <w:sz w:val="24"/>
        </w:rPr>
        <w:t>Due to their confidentiality policy, the company was adamant about sharing some information even though the report contains a variety of company-related facts.</w:t>
      </w:r>
    </w:p>
    <w:p w:rsidR="00F91FA1" w:rsidRPr="00F91FA1" w:rsidRDefault="00F91FA1" w:rsidP="00F91FA1">
      <w:pPr>
        <w:pStyle w:val="ListParagraph"/>
        <w:numPr>
          <w:ilvl w:val="0"/>
          <w:numId w:val="24"/>
        </w:numPr>
        <w:spacing w:line="360" w:lineRule="auto"/>
        <w:jc w:val="both"/>
        <w:rPr>
          <w:rFonts w:ascii="Arial" w:hAnsi="Arial" w:cs="Arial"/>
          <w:sz w:val="24"/>
        </w:rPr>
      </w:pPr>
      <w:r w:rsidRPr="00F91FA1">
        <w:rPr>
          <w:rFonts w:ascii="Arial" w:hAnsi="Arial" w:cs="Arial"/>
          <w:sz w:val="24"/>
        </w:rPr>
        <w:t>The data that was gathered from the company's other employees might not be accurate for the time being.</w:t>
      </w:r>
    </w:p>
    <w:p w:rsidR="00F91FA1" w:rsidRPr="00F91FA1" w:rsidRDefault="00F91FA1" w:rsidP="00F91FA1">
      <w:pPr>
        <w:pStyle w:val="ListParagraph"/>
        <w:numPr>
          <w:ilvl w:val="0"/>
          <w:numId w:val="24"/>
        </w:numPr>
        <w:spacing w:line="360" w:lineRule="auto"/>
        <w:jc w:val="both"/>
        <w:rPr>
          <w:rFonts w:ascii="Arial" w:hAnsi="Arial" w:cs="Arial"/>
          <w:sz w:val="24"/>
        </w:rPr>
      </w:pPr>
      <w:r w:rsidRPr="00F91FA1">
        <w:rPr>
          <w:rFonts w:ascii="Arial" w:hAnsi="Arial" w:cs="Arial"/>
          <w:sz w:val="24"/>
        </w:rPr>
        <w:t>As I work there full-time, I have less time to gather the essential data while finishing my own tasks, which can be seen as a major restraint.</w:t>
      </w:r>
    </w:p>
    <w:p w:rsidR="00F91FA1" w:rsidRPr="000D07B1" w:rsidRDefault="00F91FA1" w:rsidP="000D07B1"/>
    <w:p w:rsidR="00EB5FA4" w:rsidRDefault="00EB5FA4" w:rsidP="00EB5FA4"/>
    <w:p w:rsidR="00EB5FA4" w:rsidRPr="00EB5FA4" w:rsidRDefault="00EB5FA4" w:rsidP="00EB5FA4"/>
    <w:p w:rsidR="006871B4" w:rsidRDefault="006871B4"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252BEF" w:rsidRDefault="00252BEF" w:rsidP="002D7BD6">
      <w:pPr>
        <w:jc w:val="center"/>
        <w:rPr>
          <w:rFonts w:ascii="Arial" w:hAnsi="Arial" w:cs="Arial"/>
          <w:sz w:val="24"/>
          <w:szCs w:val="24"/>
        </w:rPr>
      </w:pPr>
    </w:p>
    <w:p w:rsidR="00252BEF" w:rsidRDefault="00252BEF"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192DDA" w:rsidRDefault="00192DDA" w:rsidP="002D7BD6">
      <w:pPr>
        <w:jc w:val="center"/>
        <w:rPr>
          <w:rFonts w:ascii="Arial" w:hAnsi="Arial" w:cs="Arial"/>
          <w:sz w:val="24"/>
          <w:szCs w:val="24"/>
        </w:rPr>
      </w:pPr>
    </w:p>
    <w:p w:rsidR="00CA1902" w:rsidRDefault="00CA1902" w:rsidP="00DB7C38">
      <w:pPr>
        <w:rPr>
          <w:rFonts w:ascii="Arial" w:hAnsi="Arial" w:cs="Arial"/>
          <w:sz w:val="24"/>
          <w:szCs w:val="24"/>
        </w:rPr>
      </w:pPr>
    </w:p>
    <w:p w:rsidR="00CA1902" w:rsidRDefault="00CA1902" w:rsidP="002D7BD6">
      <w:pPr>
        <w:jc w:val="center"/>
        <w:rPr>
          <w:rFonts w:ascii="Arial" w:hAnsi="Arial" w:cs="Arial"/>
          <w:sz w:val="24"/>
          <w:szCs w:val="24"/>
        </w:rPr>
      </w:pPr>
    </w:p>
    <w:p w:rsidR="00252BEF" w:rsidRDefault="00252BEF" w:rsidP="00CA1902">
      <w:pPr>
        <w:rPr>
          <w:rFonts w:ascii="Arial" w:hAnsi="Arial" w:cs="Arial"/>
          <w:sz w:val="24"/>
          <w:szCs w:val="24"/>
        </w:rPr>
      </w:pPr>
    </w:p>
    <w:p w:rsidR="00DE28EF" w:rsidRDefault="00DE28EF" w:rsidP="002D7BD6">
      <w:pPr>
        <w:jc w:val="center"/>
        <w:rPr>
          <w:rFonts w:ascii="Arial" w:hAnsi="Arial" w:cs="Arial"/>
          <w:sz w:val="24"/>
          <w:szCs w:val="24"/>
        </w:rPr>
      </w:pPr>
    </w:p>
    <w:p w:rsidR="006871B4" w:rsidRDefault="006871B4" w:rsidP="00A2285C">
      <w:pPr>
        <w:pStyle w:val="Heading1"/>
      </w:pPr>
      <w:bookmarkStart w:id="13" w:name="_Toc124452258"/>
      <w:r w:rsidRPr="006871B4">
        <w:t xml:space="preserve">CHAPTER </w:t>
      </w:r>
      <w:r>
        <w:t xml:space="preserve">II: </w:t>
      </w:r>
      <w:r w:rsidR="005A3F50">
        <w:t xml:space="preserve">COMPANY </w:t>
      </w:r>
      <w:r w:rsidR="005E1F4E">
        <w:t xml:space="preserve">AND INDUSTRY </w:t>
      </w:r>
      <w:r w:rsidR="005A3F50">
        <w:t>PREVIEW</w:t>
      </w:r>
      <w:bookmarkEnd w:id="13"/>
    </w:p>
    <w:p w:rsidR="00192DDA" w:rsidRDefault="00192DDA" w:rsidP="00192DDA"/>
    <w:p w:rsidR="00192DDA" w:rsidRDefault="00CA1902" w:rsidP="00192DDA">
      <w:r>
        <w:rPr>
          <w:noProof/>
          <w:lang w:eastAsia="zh-CN"/>
        </w:rPr>
        <w:drawing>
          <wp:anchor distT="0" distB="0" distL="114300" distR="114300" simplePos="0" relativeHeight="251669504" behindDoc="1" locked="0" layoutInCell="1" allowOverlap="1" wp14:anchorId="2B5E1BA5" wp14:editId="37F2EF0B">
            <wp:simplePos x="0" y="0"/>
            <wp:positionH relativeFrom="margin">
              <wp:align>right</wp:align>
            </wp:positionH>
            <wp:positionV relativeFrom="paragraph">
              <wp:posOffset>-3810</wp:posOffset>
            </wp:positionV>
            <wp:extent cx="5943600" cy="1295400"/>
            <wp:effectExtent l="0" t="0" r="0" b="0"/>
            <wp:wrapTight wrapText="bothSides">
              <wp:wrapPolygon edited="0">
                <wp:start x="554" y="1588"/>
                <wp:lineTo x="623" y="14294"/>
                <wp:lineTo x="4292" y="17471"/>
                <wp:lineTo x="6231" y="17471"/>
                <wp:lineTo x="6231" y="19059"/>
                <wp:lineTo x="10315" y="21282"/>
                <wp:lineTo x="12877" y="21282"/>
                <wp:lineTo x="18208" y="21282"/>
                <wp:lineTo x="19938" y="21282"/>
                <wp:lineTo x="20562" y="20329"/>
                <wp:lineTo x="20838" y="2541"/>
                <wp:lineTo x="20285" y="2224"/>
                <wp:lineTo x="13846" y="1588"/>
                <wp:lineTo x="554" y="1588"/>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295400"/>
                    </a:xfrm>
                    <a:prstGeom prst="rect">
                      <a:avLst/>
                    </a:prstGeom>
                  </pic:spPr>
                </pic:pic>
              </a:graphicData>
            </a:graphic>
          </wp:anchor>
        </w:drawing>
      </w:r>
    </w:p>
    <w:p w:rsidR="00192DDA" w:rsidRDefault="00192DDA" w:rsidP="00192DDA"/>
    <w:p w:rsidR="00192DDA" w:rsidRDefault="00192DDA" w:rsidP="00192DDA"/>
    <w:p w:rsidR="00192DDA" w:rsidRDefault="00192DDA" w:rsidP="00192DDA"/>
    <w:p w:rsidR="00192DDA" w:rsidRDefault="00192DDA" w:rsidP="00192DDA"/>
    <w:p w:rsidR="00192DDA" w:rsidRDefault="00192DDA" w:rsidP="00192DDA"/>
    <w:p w:rsidR="00720684" w:rsidRDefault="00720684" w:rsidP="00192DDA"/>
    <w:p w:rsidR="00C634E2" w:rsidRDefault="00C634E2" w:rsidP="00192DDA"/>
    <w:p w:rsidR="00C634E2" w:rsidRDefault="00C634E2" w:rsidP="00192DDA"/>
    <w:p w:rsidR="00192DDA" w:rsidRDefault="00192DDA" w:rsidP="00192DDA"/>
    <w:p w:rsidR="00192DDA" w:rsidRDefault="00192DDA" w:rsidP="00192DDA"/>
    <w:p w:rsidR="00CA1902" w:rsidRDefault="00CA1902" w:rsidP="003756BB">
      <w:pPr>
        <w:rPr>
          <w:rFonts w:ascii="Arial" w:hAnsi="Arial" w:cs="Arial"/>
          <w:sz w:val="24"/>
          <w:szCs w:val="24"/>
        </w:rPr>
      </w:pPr>
    </w:p>
    <w:p w:rsidR="00F879BC" w:rsidRDefault="006871B4" w:rsidP="00F879BC">
      <w:pPr>
        <w:pStyle w:val="Heading2"/>
        <w:numPr>
          <w:ilvl w:val="0"/>
          <w:numId w:val="2"/>
        </w:numPr>
      </w:pPr>
      <w:bookmarkStart w:id="14" w:name="_Toc124452259"/>
      <w:r>
        <w:t xml:space="preserve">Company </w:t>
      </w:r>
      <w:r w:rsidR="0091072A">
        <w:t>Analysis</w:t>
      </w:r>
      <w:bookmarkEnd w:id="14"/>
    </w:p>
    <w:p w:rsidR="00F879BC" w:rsidRDefault="00F879BC" w:rsidP="00F879BC"/>
    <w:p w:rsidR="00F879BC" w:rsidRPr="00F879BC" w:rsidRDefault="00F879BC" w:rsidP="00F879BC">
      <w:pPr>
        <w:spacing w:line="360" w:lineRule="auto"/>
        <w:jc w:val="both"/>
        <w:rPr>
          <w:rFonts w:ascii="Arial" w:hAnsi="Arial" w:cs="Arial"/>
          <w:sz w:val="24"/>
        </w:rPr>
      </w:pPr>
      <w:r w:rsidRPr="00F879BC">
        <w:rPr>
          <w:rFonts w:ascii="Arial" w:hAnsi="Arial" w:cs="Arial"/>
          <w:sz w:val="24"/>
        </w:rPr>
        <w:lastRenderedPageBreak/>
        <w:t xml:space="preserve">This section of the study will commence with a brief overview of </w:t>
      </w:r>
      <w:proofErr w:type="spellStart"/>
      <w:r w:rsidR="00834732">
        <w:rPr>
          <w:rFonts w:ascii="Arial" w:hAnsi="Arial" w:cs="Arial"/>
          <w:sz w:val="24"/>
        </w:rPr>
        <w:t>Bitspearhead</w:t>
      </w:r>
      <w:proofErr w:type="spellEnd"/>
      <w:r w:rsidR="00834732">
        <w:rPr>
          <w:rFonts w:ascii="Arial" w:hAnsi="Arial" w:cs="Arial"/>
          <w:sz w:val="24"/>
        </w:rPr>
        <w:t xml:space="preserve"> Limited</w:t>
      </w:r>
      <w:r w:rsidRPr="00F879BC">
        <w:rPr>
          <w:rFonts w:ascii="Arial" w:hAnsi="Arial" w:cs="Arial"/>
          <w:sz w:val="24"/>
        </w:rPr>
        <w:t xml:space="preserve">, then evaluate the current market trend in Bangladesh, the firm's development through time, the management structure, and highlight current operations </w:t>
      </w:r>
      <w:r>
        <w:rPr>
          <w:rFonts w:ascii="Arial" w:hAnsi="Arial" w:cs="Arial"/>
          <w:sz w:val="24"/>
        </w:rPr>
        <w:t>followed by</w:t>
      </w:r>
      <w:r w:rsidRPr="00F879BC">
        <w:rPr>
          <w:rFonts w:ascii="Arial" w:hAnsi="Arial" w:cs="Arial"/>
          <w:sz w:val="24"/>
        </w:rPr>
        <w:t xml:space="preserve"> a SWOT analysis.</w:t>
      </w:r>
    </w:p>
    <w:p w:rsidR="00E17A86" w:rsidRDefault="00E17A86" w:rsidP="005E1F4E">
      <w:pPr>
        <w:pStyle w:val="Heading3"/>
        <w:numPr>
          <w:ilvl w:val="0"/>
          <w:numId w:val="14"/>
        </w:numPr>
        <w:rPr>
          <w:color w:val="000000" w:themeColor="text1"/>
        </w:rPr>
      </w:pPr>
      <w:bookmarkStart w:id="15" w:name="_Toc124452260"/>
      <w:r w:rsidRPr="00FA5F82">
        <w:t>Overview and history</w:t>
      </w:r>
      <w:bookmarkEnd w:id="15"/>
      <w:r w:rsidRPr="00FA5F82">
        <w:t xml:space="preserve"> </w:t>
      </w:r>
    </w:p>
    <w:p w:rsidR="003C551B" w:rsidRDefault="003C551B" w:rsidP="006C4196"/>
    <w:p w:rsidR="008E7096" w:rsidRDefault="008E7096" w:rsidP="009917FB">
      <w:pPr>
        <w:spacing w:line="360" w:lineRule="auto"/>
        <w:jc w:val="both"/>
        <w:rPr>
          <w:rFonts w:ascii="Arial" w:hAnsi="Arial" w:cs="Arial"/>
          <w:sz w:val="24"/>
          <w:shd w:val="clear" w:color="auto" w:fill="FFFFFF"/>
        </w:rPr>
      </w:pPr>
      <w:r>
        <w:rPr>
          <w:rFonts w:ascii="Arial" w:hAnsi="Arial" w:cs="Arial"/>
          <w:noProof/>
          <w:color w:val="FF0000"/>
          <w:shd w:val="clear" w:color="auto" w:fill="FFFFFF"/>
          <w:lang w:eastAsia="zh-CN"/>
        </w:rPr>
        <w:drawing>
          <wp:anchor distT="0" distB="0" distL="114300" distR="114300" simplePos="0" relativeHeight="251665408" behindDoc="1" locked="0" layoutInCell="1" allowOverlap="1" wp14:anchorId="747FC63F" wp14:editId="6CF06AB5">
            <wp:simplePos x="0" y="0"/>
            <wp:positionH relativeFrom="margin">
              <wp:align>center</wp:align>
            </wp:positionH>
            <wp:positionV relativeFrom="paragraph">
              <wp:posOffset>1471930</wp:posOffset>
            </wp:positionV>
            <wp:extent cx="5448300" cy="2625090"/>
            <wp:effectExtent l="0" t="0" r="0" b="3810"/>
            <wp:wrapTight wrapText="bothSides">
              <wp:wrapPolygon edited="0">
                <wp:start x="0" y="0"/>
                <wp:lineTo x="0" y="21475"/>
                <wp:lineTo x="21524" y="21475"/>
                <wp:lineTo x="2152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3.png"/>
                    <pic:cNvPicPr/>
                  </pic:nvPicPr>
                  <pic:blipFill>
                    <a:blip r:embed="rId14" cstate="print">
                      <a:extLst>
                        <a:ext uri="{BEBA8EAE-BF5A-486C-A8C5-ECC9F3942E4B}">
                          <a14:imgProps xmlns:a14="http://schemas.microsoft.com/office/drawing/2010/main">
                            <a14:imgLayer r:embed="rId15">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5448300" cy="262509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834732">
        <w:rPr>
          <w:rFonts w:ascii="Arial" w:hAnsi="Arial" w:cs="Arial"/>
          <w:sz w:val="24"/>
          <w:shd w:val="clear" w:color="auto" w:fill="FFFFFF"/>
        </w:rPr>
        <w:t>Bitspearhead</w:t>
      </w:r>
      <w:proofErr w:type="spellEnd"/>
      <w:r w:rsidR="00834732">
        <w:rPr>
          <w:rFonts w:ascii="Arial" w:hAnsi="Arial" w:cs="Arial"/>
          <w:sz w:val="24"/>
          <w:shd w:val="clear" w:color="auto" w:fill="FFFFFF"/>
        </w:rPr>
        <w:t xml:space="preserve"> Limited</w:t>
      </w:r>
      <w:r w:rsidR="0036762B" w:rsidRPr="005137D7">
        <w:rPr>
          <w:rFonts w:ascii="Arial" w:hAnsi="Arial" w:cs="Arial"/>
          <w:sz w:val="24"/>
          <w:shd w:val="clear" w:color="auto" w:fill="FFFFFF"/>
        </w:rPr>
        <w:t xml:space="preserve"> is predominantly an ad-tech company that began operations in 2016. The company's main goal is to establish novel approaches to building digital platforms by interacting with local and international businesses all over the world. In addition to increasing the return on Investment (ROI) of the brand's current digital spendin</w:t>
      </w:r>
      <w:r w:rsidR="000853D4" w:rsidRPr="005137D7">
        <w:rPr>
          <w:rFonts w:ascii="Arial" w:hAnsi="Arial" w:cs="Arial"/>
          <w:sz w:val="24"/>
          <w:shd w:val="clear" w:color="auto" w:fill="FFFFFF"/>
        </w:rPr>
        <w:t xml:space="preserve">g in the Bangladeshi market </w:t>
      </w:r>
    </w:p>
    <w:p w:rsidR="008E7096" w:rsidRDefault="00797C9A" w:rsidP="00797C9A">
      <w:pPr>
        <w:spacing w:line="360" w:lineRule="auto"/>
        <w:jc w:val="center"/>
        <w:rPr>
          <w:rFonts w:ascii="Arial" w:hAnsi="Arial" w:cs="Arial"/>
          <w:sz w:val="24"/>
          <w:shd w:val="clear" w:color="auto" w:fill="FFFFFF"/>
        </w:rPr>
      </w:pPr>
      <w:r>
        <w:rPr>
          <w:rFonts w:ascii="Arial" w:hAnsi="Arial" w:cs="Arial"/>
          <w:sz w:val="24"/>
          <w:shd w:val="clear" w:color="auto" w:fill="FFFFFF"/>
        </w:rPr>
        <w:t xml:space="preserve">Fig 1: Reach and Partners of </w:t>
      </w:r>
      <w:proofErr w:type="spellStart"/>
      <w:r>
        <w:rPr>
          <w:rFonts w:ascii="Arial" w:hAnsi="Arial" w:cs="Arial"/>
          <w:sz w:val="24"/>
          <w:shd w:val="clear" w:color="auto" w:fill="FFFFFF"/>
        </w:rPr>
        <w:t>Bitspearhead</w:t>
      </w:r>
      <w:proofErr w:type="spellEnd"/>
      <w:r>
        <w:rPr>
          <w:rFonts w:ascii="Arial" w:hAnsi="Arial" w:cs="Arial"/>
          <w:sz w:val="24"/>
          <w:shd w:val="clear" w:color="auto" w:fill="FFFFFF"/>
        </w:rPr>
        <w:t xml:space="preserve"> Limited</w:t>
      </w:r>
    </w:p>
    <w:p w:rsidR="00392566" w:rsidRDefault="0036762B" w:rsidP="009917FB">
      <w:pPr>
        <w:spacing w:line="360" w:lineRule="auto"/>
        <w:jc w:val="both"/>
        <w:rPr>
          <w:rFonts w:ascii="Arial" w:hAnsi="Arial" w:cs="Arial"/>
          <w:sz w:val="24"/>
          <w:shd w:val="clear" w:color="auto" w:fill="FFFFFF"/>
        </w:rPr>
      </w:pPr>
      <w:proofErr w:type="spellStart"/>
      <w:r w:rsidRPr="005137D7">
        <w:rPr>
          <w:rFonts w:ascii="Arial" w:hAnsi="Arial" w:cs="Arial"/>
          <w:sz w:val="24"/>
          <w:shd w:val="clear" w:color="auto" w:fill="FFFFFF"/>
        </w:rPr>
        <w:t>Bitspearhead</w:t>
      </w:r>
      <w:proofErr w:type="spellEnd"/>
      <w:r w:rsidRPr="005137D7">
        <w:rPr>
          <w:rFonts w:ascii="Arial" w:hAnsi="Arial" w:cs="Arial"/>
          <w:sz w:val="24"/>
          <w:shd w:val="clear" w:color="auto" w:fill="FFFFFF"/>
        </w:rPr>
        <w:t xml:space="preserve"> primarily strives to boost company image in </w:t>
      </w:r>
      <w:r w:rsidR="000853D4" w:rsidRPr="005137D7">
        <w:rPr>
          <w:rFonts w:ascii="Arial" w:hAnsi="Arial" w:cs="Arial"/>
          <w:sz w:val="24"/>
          <w:shd w:val="clear" w:color="auto" w:fill="FFFFFF"/>
        </w:rPr>
        <w:t xml:space="preserve">gradual shift to end-consumers where it </w:t>
      </w:r>
      <w:r w:rsidRPr="005137D7">
        <w:rPr>
          <w:rFonts w:ascii="Arial" w:hAnsi="Arial" w:cs="Arial"/>
          <w:sz w:val="24"/>
          <w:shd w:val="clear" w:color="auto" w:fill="FFFFFF"/>
        </w:rPr>
        <w:t>has also developed direct partnerships with a number of well-known internatio</w:t>
      </w:r>
      <w:r w:rsidR="000853D4" w:rsidRPr="005137D7">
        <w:rPr>
          <w:rFonts w:ascii="Arial" w:hAnsi="Arial" w:cs="Arial"/>
          <w:sz w:val="24"/>
          <w:shd w:val="clear" w:color="auto" w:fill="FFFFFF"/>
        </w:rPr>
        <w:t xml:space="preserve">nal businesses, including </w:t>
      </w:r>
      <w:proofErr w:type="spellStart"/>
      <w:r w:rsidR="000853D4" w:rsidRPr="005137D7">
        <w:rPr>
          <w:rFonts w:ascii="Arial" w:hAnsi="Arial" w:cs="Arial"/>
          <w:sz w:val="24"/>
          <w:shd w:val="clear" w:color="auto" w:fill="FFFFFF"/>
        </w:rPr>
        <w:t>Bigo</w:t>
      </w:r>
      <w:proofErr w:type="spellEnd"/>
      <w:r w:rsidR="000853D4" w:rsidRPr="005137D7">
        <w:rPr>
          <w:rFonts w:ascii="Arial" w:hAnsi="Arial" w:cs="Arial"/>
          <w:sz w:val="24"/>
          <w:shd w:val="clear" w:color="auto" w:fill="FFFFFF"/>
        </w:rPr>
        <w:t xml:space="preserve"> which includes IMO and </w:t>
      </w:r>
      <w:proofErr w:type="spellStart"/>
      <w:r w:rsidR="000853D4" w:rsidRPr="005137D7">
        <w:rPr>
          <w:rFonts w:ascii="Arial" w:hAnsi="Arial" w:cs="Arial"/>
          <w:sz w:val="24"/>
          <w:shd w:val="clear" w:color="auto" w:fill="FFFFFF"/>
        </w:rPr>
        <w:t>Likee</w:t>
      </w:r>
      <w:proofErr w:type="spellEnd"/>
      <w:r w:rsidR="000853D4" w:rsidRPr="005137D7">
        <w:rPr>
          <w:rFonts w:ascii="Arial" w:hAnsi="Arial" w:cs="Arial"/>
          <w:sz w:val="24"/>
          <w:shd w:val="clear" w:color="auto" w:fill="FFFFFF"/>
        </w:rPr>
        <w:t xml:space="preserve">, ESPN </w:t>
      </w:r>
      <w:proofErr w:type="spellStart"/>
      <w:r w:rsidRPr="005137D7">
        <w:rPr>
          <w:rFonts w:ascii="Arial" w:hAnsi="Arial" w:cs="Arial"/>
          <w:sz w:val="24"/>
          <w:shd w:val="clear" w:color="auto" w:fill="FFFFFF"/>
        </w:rPr>
        <w:t>CRICinfo</w:t>
      </w:r>
      <w:proofErr w:type="spellEnd"/>
      <w:r w:rsidRPr="005137D7">
        <w:rPr>
          <w:rFonts w:ascii="Arial" w:hAnsi="Arial" w:cs="Arial"/>
          <w:sz w:val="24"/>
          <w:shd w:val="clear" w:color="auto" w:fill="FFFFFF"/>
        </w:rPr>
        <w:t xml:space="preserve">, </w:t>
      </w:r>
      <w:proofErr w:type="spellStart"/>
      <w:r w:rsidRPr="005137D7">
        <w:rPr>
          <w:rFonts w:ascii="Arial" w:hAnsi="Arial" w:cs="Arial"/>
          <w:sz w:val="24"/>
          <w:shd w:val="clear" w:color="auto" w:fill="FFFFFF"/>
        </w:rPr>
        <w:t>Cricbuz</w:t>
      </w:r>
      <w:r w:rsidR="000853D4" w:rsidRPr="005137D7">
        <w:rPr>
          <w:rFonts w:ascii="Arial" w:hAnsi="Arial" w:cs="Arial"/>
          <w:sz w:val="24"/>
          <w:shd w:val="clear" w:color="auto" w:fill="FFFFFF"/>
        </w:rPr>
        <w:t>z</w:t>
      </w:r>
      <w:proofErr w:type="spellEnd"/>
      <w:r w:rsidR="000853D4" w:rsidRPr="005137D7">
        <w:rPr>
          <w:rFonts w:ascii="Arial" w:hAnsi="Arial" w:cs="Arial"/>
          <w:sz w:val="24"/>
          <w:shd w:val="clear" w:color="auto" w:fill="FFFFFF"/>
        </w:rPr>
        <w:t>, Yahoo, MIQ,</w:t>
      </w:r>
      <w:r w:rsidRPr="005137D7">
        <w:rPr>
          <w:rFonts w:ascii="Arial" w:hAnsi="Arial" w:cs="Arial"/>
          <w:sz w:val="24"/>
          <w:shd w:val="clear" w:color="auto" w:fill="FFFFFF"/>
        </w:rPr>
        <w:t xml:space="preserve"> Beauty-plus, </w:t>
      </w:r>
      <w:r w:rsidR="000853D4" w:rsidRPr="005137D7">
        <w:rPr>
          <w:rFonts w:ascii="Arial" w:hAnsi="Arial" w:cs="Arial"/>
          <w:sz w:val="24"/>
          <w:shd w:val="clear" w:color="auto" w:fill="FFFFFF"/>
        </w:rPr>
        <w:t xml:space="preserve">POKKT, </w:t>
      </w:r>
      <w:proofErr w:type="spellStart"/>
      <w:r w:rsidR="000853D4" w:rsidRPr="005137D7">
        <w:rPr>
          <w:rFonts w:ascii="Arial" w:hAnsi="Arial" w:cs="Arial"/>
          <w:sz w:val="24"/>
          <w:shd w:val="clear" w:color="auto" w:fill="FFFFFF"/>
        </w:rPr>
        <w:t>Vidmate</w:t>
      </w:r>
      <w:proofErr w:type="spellEnd"/>
      <w:r w:rsidR="000853D4" w:rsidRPr="005137D7">
        <w:rPr>
          <w:rFonts w:ascii="Arial" w:hAnsi="Arial" w:cs="Arial"/>
          <w:sz w:val="24"/>
          <w:shd w:val="clear" w:color="auto" w:fill="FFFFFF"/>
        </w:rPr>
        <w:t xml:space="preserve"> </w:t>
      </w:r>
      <w:proofErr w:type="spellStart"/>
      <w:r w:rsidR="000853D4" w:rsidRPr="005137D7">
        <w:rPr>
          <w:rFonts w:ascii="Arial" w:hAnsi="Arial" w:cs="Arial"/>
          <w:sz w:val="24"/>
          <w:shd w:val="clear" w:color="auto" w:fill="FFFFFF"/>
        </w:rPr>
        <w:t>Sizmek</w:t>
      </w:r>
      <w:proofErr w:type="spellEnd"/>
      <w:r w:rsidR="000853D4" w:rsidRPr="005137D7">
        <w:rPr>
          <w:rFonts w:ascii="Arial" w:hAnsi="Arial" w:cs="Arial"/>
          <w:sz w:val="24"/>
          <w:shd w:val="clear" w:color="auto" w:fill="FFFFFF"/>
        </w:rPr>
        <w:t xml:space="preserve">, </w:t>
      </w:r>
      <w:r w:rsidRPr="005137D7">
        <w:rPr>
          <w:rFonts w:ascii="Arial" w:hAnsi="Arial" w:cs="Arial"/>
          <w:sz w:val="24"/>
          <w:shd w:val="clear" w:color="auto" w:fill="FFFFFF"/>
        </w:rPr>
        <w:t xml:space="preserve">True Caller, Share-it, and </w:t>
      </w:r>
      <w:proofErr w:type="spellStart"/>
      <w:r w:rsidRPr="005137D7">
        <w:rPr>
          <w:rFonts w:ascii="Arial" w:hAnsi="Arial" w:cs="Arial"/>
          <w:sz w:val="24"/>
          <w:shd w:val="clear" w:color="auto" w:fill="FFFFFF"/>
        </w:rPr>
        <w:t>Viver</w:t>
      </w:r>
      <w:proofErr w:type="spellEnd"/>
      <w:r w:rsidRPr="005137D7">
        <w:rPr>
          <w:rFonts w:ascii="Arial" w:hAnsi="Arial" w:cs="Arial"/>
          <w:sz w:val="24"/>
          <w:shd w:val="clear" w:color="auto" w:fill="FFFFFF"/>
        </w:rPr>
        <w:t>.</w:t>
      </w:r>
      <w:r w:rsidR="000853D4" w:rsidRPr="005137D7">
        <w:rPr>
          <w:rFonts w:ascii="Arial" w:hAnsi="Arial" w:cs="Arial"/>
          <w:sz w:val="24"/>
          <w:shd w:val="clear" w:color="auto" w:fill="FFFFFF"/>
        </w:rPr>
        <w:t xml:space="preserve"> The firm is also working as the official reseller of these global brands in Bangladesh. In alignment with an aim to introduce digital marketing solutions in the Bangladeshi market, the firm has also launched its first 3D advertisement technology on </w:t>
      </w:r>
      <w:r w:rsidR="000853D4" w:rsidRPr="005137D7">
        <w:rPr>
          <w:rFonts w:ascii="Arial" w:hAnsi="Arial" w:cs="Arial"/>
          <w:sz w:val="24"/>
          <w:shd w:val="clear" w:color="auto" w:fill="FFFFFF"/>
        </w:rPr>
        <w:lastRenderedPageBreak/>
        <w:t xml:space="preserve">Live Cricket match in Bangladesh. </w:t>
      </w:r>
      <w:r w:rsidR="0014295C" w:rsidRPr="005137D7">
        <w:rPr>
          <w:rFonts w:ascii="Arial" w:hAnsi="Arial" w:cs="Arial"/>
          <w:sz w:val="24"/>
          <w:shd w:val="clear" w:color="auto" w:fill="FFFFFF"/>
        </w:rPr>
        <w:t xml:space="preserve">Up to this point, the company has also successfully managed various advertising and marketing campaigns on a digital platform for both domestic and international brands, including Unilever, Marico, Samsung, Vivo, Huawei, Nestle, Coca-Cola, Sprite, </w:t>
      </w:r>
      <w:proofErr w:type="spellStart"/>
      <w:r w:rsidR="0014295C" w:rsidRPr="005137D7">
        <w:rPr>
          <w:rFonts w:ascii="Arial" w:hAnsi="Arial" w:cs="Arial"/>
          <w:sz w:val="24"/>
          <w:shd w:val="clear" w:color="auto" w:fill="FFFFFF"/>
        </w:rPr>
        <w:t>Daraz</w:t>
      </w:r>
      <w:proofErr w:type="spellEnd"/>
      <w:r w:rsidR="0014295C" w:rsidRPr="005137D7">
        <w:rPr>
          <w:rFonts w:ascii="Arial" w:hAnsi="Arial" w:cs="Arial"/>
          <w:sz w:val="24"/>
          <w:shd w:val="clear" w:color="auto" w:fill="FFFFFF"/>
        </w:rPr>
        <w:t xml:space="preserve">, </w:t>
      </w:r>
      <w:proofErr w:type="spellStart"/>
      <w:r w:rsidR="0014295C" w:rsidRPr="005137D7">
        <w:rPr>
          <w:rFonts w:ascii="Arial" w:hAnsi="Arial" w:cs="Arial"/>
          <w:sz w:val="24"/>
          <w:shd w:val="clear" w:color="auto" w:fill="FFFFFF"/>
        </w:rPr>
        <w:t>Bangla</w:t>
      </w:r>
      <w:r w:rsidR="00CB0056">
        <w:rPr>
          <w:rFonts w:ascii="Arial" w:hAnsi="Arial" w:cs="Arial"/>
          <w:sz w:val="24"/>
          <w:shd w:val="clear" w:color="auto" w:fill="FFFFFF"/>
        </w:rPr>
        <w:t>l</w:t>
      </w:r>
      <w:r w:rsidR="0014295C" w:rsidRPr="005137D7">
        <w:rPr>
          <w:rFonts w:ascii="Arial" w:hAnsi="Arial" w:cs="Arial"/>
          <w:sz w:val="24"/>
          <w:shd w:val="clear" w:color="auto" w:fill="FFFFFF"/>
        </w:rPr>
        <w:t>ink</w:t>
      </w:r>
      <w:proofErr w:type="spellEnd"/>
      <w:r w:rsidR="0014295C" w:rsidRPr="005137D7">
        <w:rPr>
          <w:rFonts w:ascii="Arial" w:hAnsi="Arial" w:cs="Arial"/>
          <w:sz w:val="24"/>
          <w:shd w:val="clear" w:color="auto" w:fill="FFFFFF"/>
        </w:rPr>
        <w:t xml:space="preserve">, Shah Cement, </w:t>
      </w:r>
      <w:proofErr w:type="spellStart"/>
      <w:r w:rsidR="0014295C" w:rsidRPr="005137D7">
        <w:rPr>
          <w:rFonts w:ascii="Arial" w:hAnsi="Arial" w:cs="Arial"/>
          <w:sz w:val="24"/>
          <w:shd w:val="clear" w:color="auto" w:fill="FFFFFF"/>
        </w:rPr>
        <w:t>Nagad</w:t>
      </w:r>
      <w:proofErr w:type="spellEnd"/>
      <w:r w:rsidR="00CB0056">
        <w:rPr>
          <w:rFonts w:ascii="Arial" w:hAnsi="Arial" w:cs="Arial"/>
          <w:sz w:val="24"/>
          <w:shd w:val="clear" w:color="auto" w:fill="FFFFFF"/>
        </w:rPr>
        <w:t xml:space="preserve"> etc</w:t>
      </w:r>
      <w:r w:rsidR="0014295C" w:rsidRPr="005137D7">
        <w:rPr>
          <w:rFonts w:ascii="Arial" w:hAnsi="Arial" w:cs="Arial"/>
          <w:sz w:val="24"/>
          <w:shd w:val="clear" w:color="auto" w:fill="FFFFFF"/>
        </w:rPr>
        <w:t>.</w:t>
      </w:r>
    </w:p>
    <w:p w:rsidR="00B053B3" w:rsidRPr="00B053B3" w:rsidRDefault="00B053B3" w:rsidP="009917FB">
      <w:pPr>
        <w:spacing w:line="360" w:lineRule="auto"/>
        <w:jc w:val="both"/>
        <w:rPr>
          <w:rFonts w:ascii="Arial" w:hAnsi="Arial" w:cs="Arial"/>
          <w:sz w:val="24"/>
          <w:shd w:val="clear" w:color="auto" w:fill="FFFFFF"/>
        </w:rPr>
      </w:pPr>
    </w:p>
    <w:p w:rsidR="003015D5" w:rsidRPr="00392566" w:rsidRDefault="003015D5" w:rsidP="00392566">
      <w:pPr>
        <w:spacing w:line="360" w:lineRule="auto"/>
        <w:jc w:val="center"/>
        <w:rPr>
          <w:rFonts w:ascii="Arial" w:hAnsi="Arial" w:cs="Arial"/>
          <w:b/>
          <w:sz w:val="24"/>
          <w:shd w:val="clear" w:color="auto" w:fill="FFFFFF"/>
        </w:rPr>
      </w:pPr>
      <w:r w:rsidRPr="00392566">
        <w:rPr>
          <w:rFonts w:ascii="Arial" w:hAnsi="Arial" w:cs="Arial"/>
          <w:b/>
          <w:sz w:val="24"/>
          <w:shd w:val="clear" w:color="auto" w:fill="FFFFFF"/>
        </w:rPr>
        <w:t xml:space="preserve">Organogram of </w:t>
      </w:r>
      <w:proofErr w:type="spellStart"/>
      <w:r w:rsidR="00834732">
        <w:rPr>
          <w:rFonts w:ascii="Arial" w:hAnsi="Arial" w:cs="Arial"/>
          <w:b/>
          <w:sz w:val="24"/>
          <w:shd w:val="clear" w:color="auto" w:fill="FFFFFF"/>
        </w:rPr>
        <w:t>Bitspearhead</w:t>
      </w:r>
      <w:proofErr w:type="spellEnd"/>
      <w:r w:rsidR="00834732">
        <w:rPr>
          <w:rFonts w:ascii="Arial" w:hAnsi="Arial" w:cs="Arial"/>
          <w:b/>
          <w:sz w:val="24"/>
          <w:shd w:val="clear" w:color="auto" w:fill="FFFFFF"/>
        </w:rPr>
        <w:t xml:space="preserve"> Limited</w:t>
      </w:r>
    </w:p>
    <w:p w:rsidR="003015D5" w:rsidRPr="00EE7F71" w:rsidRDefault="003015D5" w:rsidP="009917FB">
      <w:pPr>
        <w:spacing w:line="360" w:lineRule="auto"/>
        <w:jc w:val="both"/>
        <w:rPr>
          <w:rFonts w:ascii="Arial" w:hAnsi="Arial" w:cs="Arial"/>
          <w:color w:val="FF0000"/>
          <w:shd w:val="clear" w:color="auto" w:fill="FFFFFF"/>
        </w:rPr>
      </w:pPr>
    </w:p>
    <w:p w:rsidR="00720684" w:rsidRDefault="00E34028" w:rsidP="00720684">
      <w:pPr>
        <w:spacing w:line="360" w:lineRule="auto"/>
        <w:jc w:val="both"/>
        <w:rPr>
          <w:rFonts w:ascii="Arial" w:hAnsi="Arial" w:cs="Arial"/>
          <w:color w:val="FF0000"/>
          <w:shd w:val="clear" w:color="auto" w:fill="FFFFFF"/>
        </w:rPr>
      </w:pPr>
      <w:r>
        <w:rPr>
          <w:rFonts w:ascii="Arial" w:hAnsi="Arial" w:cs="Arial"/>
          <w:noProof/>
          <w:color w:val="FF0000"/>
          <w:shd w:val="clear" w:color="auto" w:fill="FFFFFF"/>
          <w:lang w:eastAsia="zh-CN"/>
        </w:rPr>
        <w:drawing>
          <wp:inline distT="0" distB="0" distL="0" distR="0" wp14:anchorId="54A58398" wp14:editId="5AEB5079">
            <wp:extent cx="6413500" cy="3302000"/>
            <wp:effectExtent l="0" t="57150" r="0" b="8890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797C9A" w:rsidRDefault="00797C9A" w:rsidP="00797C9A">
      <w:pPr>
        <w:spacing w:line="360" w:lineRule="auto"/>
        <w:jc w:val="center"/>
        <w:rPr>
          <w:rFonts w:ascii="Arial" w:hAnsi="Arial" w:cs="Arial"/>
          <w:sz w:val="24"/>
          <w:shd w:val="clear" w:color="auto" w:fill="FFFFFF"/>
        </w:rPr>
      </w:pPr>
      <w:r>
        <w:rPr>
          <w:rFonts w:ascii="Arial" w:hAnsi="Arial" w:cs="Arial"/>
          <w:sz w:val="24"/>
          <w:shd w:val="clear" w:color="auto" w:fill="FFFFFF"/>
        </w:rPr>
        <w:t xml:space="preserve">Fig 2: Organogram of </w:t>
      </w:r>
      <w:proofErr w:type="spellStart"/>
      <w:r>
        <w:rPr>
          <w:rFonts w:ascii="Arial" w:hAnsi="Arial" w:cs="Arial"/>
          <w:sz w:val="24"/>
          <w:shd w:val="clear" w:color="auto" w:fill="FFFFFF"/>
        </w:rPr>
        <w:t>Bitspearhead</w:t>
      </w:r>
      <w:proofErr w:type="spellEnd"/>
      <w:r>
        <w:rPr>
          <w:rFonts w:ascii="Arial" w:hAnsi="Arial" w:cs="Arial"/>
          <w:sz w:val="24"/>
          <w:shd w:val="clear" w:color="auto" w:fill="FFFFFF"/>
        </w:rPr>
        <w:t xml:space="preserve"> Limited</w:t>
      </w:r>
    </w:p>
    <w:p w:rsidR="00720684" w:rsidRDefault="00720684" w:rsidP="00720684">
      <w:pPr>
        <w:spacing w:line="360" w:lineRule="auto"/>
        <w:jc w:val="both"/>
        <w:rPr>
          <w:rFonts w:ascii="Arial" w:hAnsi="Arial" w:cs="Arial"/>
          <w:sz w:val="24"/>
          <w:shd w:val="clear" w:color="auto" w:fill="FFFFFF"/>
        </w:rPr>
      </w:pPr>
    </w:p>
    <w:p w:rsidR="00CB3939" w:rsidRPr="00F821AA" w:rsidRDefault="00720684" w:rsidP="009917FB">
      <w:pPr>
        <w:spacing w:line="360" w:lineRule="auto"/>
        <w:jc w:val="both"/>
        <w:rPr>
          <w:rFonts w:ascii="Arial" w:hAnsi="Arial" w:cs="Arial"/>
          <w:sz w:val="24"/>
          <w:shd w:val="clear" w:color="auto" w:fill="FFFFFF"/>
        </w:rPr>
      </w:pPr>
      <w:proofErr w:type="spellStart"/>
      <w:r w:rsidRPr="00720684">
        <w:rPr>
          <w:rFonts w:ascii="Arial" w:hAnsi="Arial" w:cs="Arial"/>
          <w:sz w:val="24"/>
          <w:shd w:val="clear" w:color="auto" w:fill="FFFFFF"/>
        </w:rPr>
        <w:t>Bitspearhead</w:t>
      </w:r>
      <w:proofErr w:type="spellEnd"/>
      <w:r w:rsidRPr="00720684">
        <w:rPr>
          <w:rFonts w:ascii="Arial" w:hAnsi="Arial" w:cs="Arial"/>
          <w:sz w:val="24"/>
          <w:shd w:val="clear" w:color="auto" w:fill="FFFFFF"/>
        </w:rPr>
        <w:t xml:space="preserve"> Limited is following the centralized organizational structure for their existing operations and functio</w:t>
      </w:r>
      <w:r w:rsidR="00F821AA">
        <w:rPr>
          <w:rFonts w:ascii="Arial" w:hAnsi="Arial" w:cs="Arial"/>
          <w:sz w:val="24"/>
          <w:shd w:val="clear" w:color="auto" w:fill="FFFFFF"/>
        </w:rPr>
        <w:t>ns</w:t>
      </w:r>
      <w:r w:rsidR="00CB0056">
        <w:rPr>
          <w:rFonts w:ascii="Arial" w:hAnsi="Arial" w:cs="Arial"/>
          <w:sz w:val="24"/>
          <w:shd w:val="clear" w:color="auto" w:fill="FFFFFF"/>
        </w:rPr>
        <w:t>.</w:t>
      </w:r>
    </w:p>
    <w:p w:rsidR="00E17A86" w:rsidRPr="00FA5F82" w:rsidRDefault="00E17A86" w:rsidP="005E1F4E">
      <w:pPr>
        <w:pStyle w:val="Heading3"/>
        <w:numPr>
          <w:ilvl w:val="0"/>
          <w:numId w:val="14"/>
        </w:numPr>
      </w:pPr>
      <w:bookmarkStart w:id="16" w:name="_Toc124452261"/>
      <w:r w:rsidRPr="00FA5F82">
        <w:t xml:space="preserve">Trend and growth </w:t>
      </w:r>
      <w:r w:rsidR="00822870" w:rsidRPr="00FA5F82">
        <w:t xml:space="preserve">of </w:t>
      </w:r>
      <w:proofErr w:type="spellStart"/>
      <w:r w:rsidR="00834732" w:rsidRPr="00FA5F82">
        <w:t>Bitspearhead</w:t>
      </w:r>
      <w:proofErr w:type="spellEnd"/>
      <w:r w:rsidR="00834732" w:rsidRPr="00FA5F82">
        <w:t xml:space="preserve"> Limited</w:t>
      </w:r>
      <w:bookmarkEnd w:id="16"/>
    </w:p>
    <w:p w:rsidR="00AF5C6F" w:rsidRDefault="00AF5C6F" w:rsidP="00AF5C6F"/>
    <w:p w:rsidR="002E006C" w:rsidRDefault="00A16C3A" w:rsidP="00A16C3A">
      <w:pPr>
        <w:spacing w:line="360" w:lineRule="auto"/>
        <w:jc w:val="both"/>
        <w:rPr>
          <w:rFonts w:ascii="Arial" w:hAnsi="Arial" w:cs="Arial"/>
          <w:sz w:val="24"/>
        </w:rPr>
      </w:pPr>
      <w:proofErr w:type="gramStart"/>
      <w:r w:rsidRPr="00A16C3A">
        <w:rPr>
          <w:rFonts w:ascii="Arial" w:hAnsi="Arial" w:cs="Arial"/>
          <w:sz w:val="24"/>
        </w:rPr>
        <w:lastRenderedPageBreak/>
        <w:t>As the aspects of digital marketing progress gradually</w:t>
      </w:r>
      <w:r w:rsidR="00944B0D">
        <w:rPr>
          <w:rFonts w:ascii="Arial" w:hAnsi="Arial" w:cs="Arial"/>
          <w:sz w:val="24"/>
        </w:rPr>
        <w:t xml:space="preserve"> in Bangladesh</w:t>
      </w:r>
      <w:r w:rsidRPr="00A16C3A">
        <w:rPr>
          <w:rFonts w:ascii="Arial" w:hAnsi="Arial" w:cs="Arial"/>
          <w:sz w:val="24"/>
        </w:rPr>
        <w:t>.</w:t>
      </w:r>
      <w:proofErr w:type="gramEnd"/>
      <w:r w:rsidRPr="00A16C3A">
        <w:rPr>
          <w:rFonts w:ascii="Arial" w:hAnsi="Arial" w:cs="Arial"/>
          <w:sz w:val="24"/>
        </w:rPr>
        <w:t xml:space="preserve"> The majority of businesses concentrate on leveraging digital platforms to market their goods. Because of the advantages of the niche targeting </w:t>
      </w:r>
      <w:r w:rsidR="00944B0D">
        <w:rPr>
          <w:rFonts w:ascii="Arial" w:hAnsi="Arial" w:cs="Arial"/>
          <w:sz w:val="24"/>
        </w:rPr>
        <w:t>alternative</w:t>
      </w:r>
      <w:r w:rsidRPr="00A16C3A">
        <w:rPr>
          <w:rFonts w:ascii="Arial" w:hAnsi="Arial" w:cs="Arial"/>
          <w:sz w:val="24"/>
        </w:rPr>
        <w:t xml:space="preserve"> in digital marketing, where advertisers may discover the right ROI, businesses like </w:t>
      </w:r>
      <w:proofErr w:type="spellStart"/>
      <w:r w:rsidRPr="00A16C3A">
        <w:rPr>
          <w:rFonts w:ascii="Arial" w:hAnsi="Arial" w:cs="Arial"/>
          <w:sz w:val="24"/>
        </w:rPr>
        <w:t>Bitspearhead</w:t>
      </w:r>
      <w:proofErr w:type="spellEnd"/>
      <w:r w:rsidRPr="00A16C3A">
        <w:rPr>
          <w:rFonts w:ascii="Arial" w:hAnsi="Arial" w:cs="Arial"/>
          <w:sz w:val="24"/>
        </w:rPr>
        <w:t xml:space="preserve"> are assured that they can run campaigns based on their own objectives, regular banner campaigns for ongoing brand awareness, lead generation campaigns for sell-based or precooking campaigns, and cost per activation or cost per sell campaigns for digital marketing. The company is actively acquiring its connection with POKKT, one of the </w:t>
      </w:r>
      <w:r w:rsidR="007D058F">
        <w:rPr>
          <w:rFonts w:ascii="Arial" w:hAnsi="Arial" w:cs="Arial"/>
          <w:sz w:val="24"/>
        </w:rPr>
        <w:t xml:space="preserve">emerging </w:t>
      </w:r>
      <w:r w:rsidRPr="00A16C3A">
        <w:rPr>
          <w:rFonts w:ascii="Arial" w:hAnsi="Arial" w:cs="Arial"/>
          <w:sz w:val="24"/>
        </w:rPr>
        <w:t>gaming platforms</w:t>
      </w:r>
      <w:r w:rsidR="007D058F">
        <w:rPr>
          <w:rFonts w:ascii="Arial" w:hAnsi="Arial" w:cs="Arial"/>
          <w:sz w:val="24"/>
        </w:rPr>
        <w:t xml:space="preserve"> in Bangladesh</w:t>
      </w:r>
      <w:r w:rsidRPr="00A16C3A">
        <w:rPr>
          <w:rFonts w:ascii="Arial" w:hAnsi="Arial" w:cs="Arial"/>
          <w:sz w:val="24"/>
        </w:rPr>
        <w:t xml:space="preserve"> that are currently </w:t>
      </w:r>
      <w:r w:rsidR="00944B0D">
        <w:rPr>
          <w:rFonts w:ascii="Arial" w:hAnsi="Arial" w:cs="Arial"/>
          <w:sz w:val="24"/>
        </w:rPr>
        <w:t xml:space="preserve">becoming a trend in </w:t>
      </w:r>
      <w:r w:rsidR="00E44A3C">
        <w:rPr>
          <w:rFonts w:ascii="Arial" w:hAnsi="Arial" w:cs="Arial"/>
          <w:sz w:val="24"/>
        </w:rPr>
        <w:t>the market</w:t>
      </w:r>
      <w:r w:rsidR="00944B0D">
        <w:rPr>
          <w:rFonts w:ascii="Arial" w:hAnsi="Arial" w:cs="Arial"/>
          <w:sz w:val="24"/>
        </w:rPr>
        <w:t xml:space="preserve"> because of the </w:t>
      </w:r>
      <w:r w:rsidR="007D058F">
        <w:rPr>
          <w:rFonts w:ascii="Arial" w:hAnsi="Arial" w:cs="Arial"/>
          <w:sz w:val="24"/>
        </w:rPr>
        <w:t>user’s</w:t>
      </w:r>
      <w:r w:rsidR="00944B0D">
        <w:rPr>
          <w:rFonts w:ascii="Arial" w:hAnsi="Arial" w:cs="Arial"/>
          <w:sz w:val="24"/>
        </w:rPr>
        <w:t xml:space="preserve"> attitude and influential capability towards the platform. </w:t>
      </w:r>
    </w:p>
    <w:p w:rsidR="00AF5C6F" w:rsidRDefault="00585A9E" w:rsidP="003E2BB3">
      <w:pPr>
        <w:spacing w:line="360" w:lineRule="auto"/>
        <w:jc w:val="both"/>
        <w:rPr>
          <w:rFonts w:ascii="Arial" w:hAnsi="Arial" w:cs="Arial"/>
          <w:sz w:val="24"/>
        </w:rPr>
      </w:pPr>
      <w:r>
        <w:rPr>
          <w:rFonts w:ascii="Arial" w:hAnsi="Arial" w:cs="Arial"/>
          <w:noProof/>
          <w:sz w:val="24"/>
          <w:lang w:eastAsia="zh-CN"/>
        </w:rPr>
        <w:drawing>
          <wp:inline distT="0" distB="0" distL="0" distR="0" wp14:anchorId="787B2725" wp14:editId="7C9F6219">
            <wp:extent cx="5943600" cy="3027045"/>
            <wp:effectExtent l="19050" t="19050" r="19050"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009.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3027045"/>
                    </a:xfrm>
                    <a:prstGeom prst="rect">
                      <a:avLst/>
                    </a:prstGeom>
                    <a:ln>
                      <a:solidFill>
                        <a:schemeClr val="tx1"/>
                      </a:solidFill>
                    </a:ln>
                  </pic:spPr>
                </pic:pic>
              </a:graphicData>
            </a:graphic>
          </wp:inline>
        </w:drawing>
      </w:r>
    </w:p>
    <w:p w:rsidR="003E2BB3" w:rsidRPr="003E2BB3" w:rsidRDefault="002B45D8" w:rsidP="002B45D8">
      <w:pPr>
        <w:spacing w:line="360" w:lineRule="auto"/>
        <w:jc w:val="center"/>
        <w:rPr>
          <w:rFonts w:ascii="Arial" w:hAnsi="Arial" w:cs="Arial"/>
          <w:sz w:val="24"/>
        </w:rPr>
      </w:pPr>
      <w:r>
        <w:rPr>
          <w:rFonts w:ascii="Arial" w:hAnsi="Arial" w:cs="Arial"/>
          <w:sz w:val="24"/>
        </w:rPr>
        <w:t>Fig 3: Current trend of Digital Marketing in Bangladesh</w:t>
      </w:r>
    </w:p>
    <w:p w:rsidR="00E17A86" w:rsidRPr="00FA5F82" w:rsidRDefault="00E17A86" w:rsidP="005E1F4E">
      <w:pPr>
        <w:pStyle w:val="Heading3"/>
        <w:numPr>
          <w:ilvl w:val="0"/>
          <w:numId w:val="14"/>
        </w:numPr>
      </w:pPr>
      <w:bookmarkStart w:id="17" w:name="_Toc124452262"/>
      <w:r w:rsidRPr="00FA5F82">
        <w:t>Customer mix</w:t>
      </w:r>
      <w:bookmarkEnd w:id="17"/>
      <w:r w:rsidRPr="00FA5F82">
        <w:t xml:space="preserve"> </w:t>
      </w:r>
    </w:p>
    <w:p w:rsidR="001D7619" w:rsidRDefault="001D7619" w:rsidP="001D7619"/>
    <w:p w:rsidR="001B6254" w:rsidRDefault="006431EF" w:rsidP="00B30911">
      <w:pPr>
        <w:spacing w:line="360" w:lineRule="auto"/>
        <w:jc w:val="both"/>
        <w:rPr>
          <w:rFonts w:ascii="Arial" w:hAnsi="Arial" w:cs="Arial"/>
          <w:sz w:val="24"/>
          <w:szCs w:val="24"/>
        </w:rPr>
      </w:pPr>
      <w:r w:rsidRPr="006431EF">
        <w:rPr>
          <w:rFonts w:ascii="Arial" w:hAnsi="Arial" w:cs="Arial"/>
          <w:sz w:val="24"/>
          <w:szCs w:val="24"/>
        </w:rPr>
        <w:t>Customer mix primarily refers to the percentage of a given type of customer segment's overall sales that</w:t>
      </w:r>
      <w:r w:rsidR="00F4044E">
        <w:rPr>
          <w:rFonts w:ascii="Arial" w:hAnsi="Arial" w:cs="Arial"/>
          <w:sz w:val="24"/>
          <w:szCs w:val="24"/>
        </w:rPr>
        <w:t xml:space="preserve"> </w:t>
      </w:r>
      <w:r w:rsidRPr="006431EF">
        <w:rPr>
          <w:rFonts w:ascii="Arial" w:hAnsi="Arial" w:cs="Arial"/>
          <w:sz w:val="24"/>
          <w:szCs w:val="24"/>
        </w:rPr>
        <w:t xml:space="preserve">segment contributes to the company's sales. </w:t>
      </w:r>
      <w:proofErr w:type="spellStart"/>
      <w:r w:rsidRPr="006431EF">
        <w:rPr>
          <w:rFonts w:ascii="Arial" w:hAnsi="Arial" w:cs="Arial"/>
          <w:sz w:val="24"/>
          <w:szCs w:val="24"/>
        </w:rPr>
        <w:t>Bitspearhead's</w:t>
      </w:r>
      <w:proofErr w:type="spellEnd"/>
      <w:r w:rsidRPr="006431EF">
        <w:rPr>
          <w:rFonts w:ascii="Arial" w:hAnsi="Arial" w:cs="Arial"/>
          <w:sz w:val="24"/>
          <w:szCs w:val="24"/>
        </w:rPr>
        <w:t xml:space="preserve"> customer mix will reveal which client segments are served by the company. Additionally, it will show which client category is most crucial to the company in generating sales and which segment is</w:t>
      </w:r>
      <w:r>
        <w:rPr>
          <w:rFonts w:ascii="Arial" w:hAnsi="Arial" w:cs="Arial"/>
          <w:sz w:val="24"/>
          <w:szCs w:val="24"/>
        </w:rPr>
        <w:t xml:space="preserve"> trailing in the present market, </w:t>
      </w:r>
      <w:r w:rsidR="00797C6A" w:rsidRPr="00B30911">
        <w:rPr>
          <w:rFonts w:ascii="Arial" w:hAnsi="Arial" w:cs="Arial"/>
          <w:sz w:val="24"/>
          <w:szCs w:val="24"/>
        </w:rPr>
        <w:t xml:space="preserve">(Customer mix, </w:t>
      </w:r>
      <w:proofErr w:type="gramStart"/>
      <w:r w:rsidR="00797C6A" w:rsidRPr="00B30911">
        <w:rPr>
          <w:rFonts w:ascii="Arial" w:hAnsi="Arial" w:cs="Arial"/>
          <w:sz w:val="24"/>
          <w:szCs w:val="24"/>
        </w:rPr>
        <w:t>2014</w:t>
      </w:r>
      <w:proofErr w:type="gramEnd"/>
      <w:r w:rsidR="00797C6A" w:rsidRPr="00B30911">
        <w:rPr>
          <w:rFonts w:ascii="Arial" w:hAnsi="Arial" w:cs="Arial"/>
          <w:sz w:val="24"/>
          <w:szCs w:val="24"/>
        </w:rPr>
        <w:t>)</w:t>
      </w:r>
      <w:r w:rsidR="00606D34">
        <w:rPr>
          <w:rFonts w:ascii="Arial" w:hAnsi="Arial" w:cs="Arial"/>
          <w:sz w:val="24"/>
          <w:szCs w:val="24"/>
        </w:rPr>
        <w:t xml:space="preserve">. </w:t>
      </w:r>
    </w:p>
    <w:p w:rsidR="001D7619" w:rsidRDefault="00FF279E" w:rsidP="00B30911">
      <w:pPr>
        <w:spacing w:line="360" w:lineRule="auto"/>
        <w:jc w:val="both"/>
        <w:rPr>
          <w:rFonts w:ascii="Arial" w:hAnsi="Arial" w:cs="Arial"/>
          <w:sz w:val="24"/>
          <w:szCs w:val="24"/>
        </w:rPr>
      </w:pPr>
      <w:r>
        <w:rPr>
          <w:rFonts w:ascii="Arial" w:hAnsi="Arial" w:cs="Arial"/>
          <w:sz w:val="24"/>
          <w:szCs w:val="24"/>
        </w:rPr>
        <w:lastRenderedPageBreak/>
        <w:t>As t</w:t>
      </w:r>
      <w:r w:rsidRPr="00FF279E">
        <w:rPr>
          <w:rFonts w:ascii="Arial" w:hAnsi="Arial" w:cs="Arial"/>
          <w:sz w:val="24"/>
          <w:szCs w:val="24"/>
        </w:rPr>
        <w:t xml:space="preserve">he key target market for </w:t>
      </w:r>
      <w:proofErr w:type="spellStart"/>
      <w:r w:rsidRPr="00FF279E">
        <w:rPr>
          <w:rFonts w:ascii="Arial" w:hAnsi="Arial" w:cs="Arial"/>
          <w:sz w:val="24"/>
          <w:szCs w:val="24"/>
        </w:rPr>
        <w:t>Bitspearhead</w:t>
      </w:r>
      <w:proofErr w:type="spellEnd"/>
      <w:r w:rsidRPr="00FF279E">
        <w:rPr>
          <w:rFonts w:ascii="Arial" w:hAnsi="Arial" w:cs="Arial"/>
          <w:sz w:val="24"/>
          <w:szCs w:val="24"/>
        </w:rPr>
        <w:t xml:space="preserve"> is the brands, which often rely on advertisers to produce advertising concepts and agencies for sustainability in the business. </w:t>
      </w:r>
      <w:proofErr w:type="spellStart"/>
      <w:r w:rsidRPr="00FF279E">
        <w:rPr>
          <w:rFonts w:ascii="Arial" w:hAnsi="Arial" w:cs="Arial"/>
          <w:sz w:val="24"/>
          <w:szCs w:val="24"/>
        </w:rPr>
        <w:t>Bitspearhead</w:t>
      </w:r>
      <w:proofErr w:type="spellEnd"/>
      <w:r w:rsidRPr="00FF279E">
        <w:rPr>
          <w:rFonts w:ascii="Arial" w:hAnsi="Arial" w:cs="Arial"/>
          <w:sz w:val="24"/>
          <w:szCs w:val="24"/>
        </w:rPr>
        <w:t xml:space="preserve"> has developed its business model on a B2B or Business to Brand basis. The company mainly offers and purchases advertising solutions for various brands based on their preferred promotional source and digital media platforms. As </w:t>
      </w:r>
      <w:proofErr w:type="spellStart"/>
      <w:r w:rsidRPr="00FF279E">
        <w:rPr>
          <w:rFonts w:ascii="Arial" w:hAnsi="Arial" w:cs="Arial"/>
          <w:sz w:val="24"/>
          <w:szCs w:val="24"/>
        </w:rPr>
        <w:t>Bitspearhead</w:t>
      </w:r>
      <w:proofErr w:type="spellEnd"/>
      <w:r w:rsidRPr="00FF279E">
        <w:rPr>
          <w:rFonts w:ascii="Arial" w:hAnsi="Arial" w:cs="Arial"/>
          <w:sz w:val="24"/>
          <w:szCs w:val="24"/>
        </w:rPr>
        <w:t xml:space="preserve"> is currently the principal reseller of the services to publish advertisements for numerous international brands, including ESPN </w:t>
      </w:r>
      <w:proofErr w:type="spellStart"/>
      <w:r w:rsidRPr="00FF279E">
        <w:rPr>
          <w:rFonts w:ascii="Arial" w:hAnsi="Arial" w:cs="Arial"/>
          <w:sz w:val="24"/>
          <w:szCs w:val="24"/>
        </w:rPr>
        <w:t>Crickinfo</w:t>
      </w:r>
      <w:proofErr w:type="spellEnd"/>
      <w:r w:rsidRPr="00FF279E">
        <w:rPr>
          <w:rFonts w:ascii="Arial" w:hAnsi="Arial" w:cs="Arial"/>
          <w:sz w:val="24"/>
          <w:szCs w:val="24"/>
        </w:rPr>
        <w:t xml:space="preserve">, </w:t>
      </w:r>
      <w:proofErr w:type="spellStart"/>
      <w:r w:rsidRPr="00FF279E">
        <w:rPr>
          <w:rFonts w:ascii="Arial" w:hAnsi="Arial" w:cs="Arial"/>
          <w:sz w:val="24"/>
          <w:szCs w:val="24"/>
        </w:rPr>
        <w:t>Crickbuzz</w:t>
      </w:r>
      <w:proofErr w:type="spellEnd"/>
      <w:r w:rsidRPr="00FF279E">
        <w:rPr>
          <w:rFonts w:ascii="Arial" w:hAnsi="Arial" w:cs="Arial"/>
          <w:sz w:val="24"/>
          <w:szCs w:val="24"/>
        </w:rPr>
        <w:t xml:space="preserve">, True Caller, Beauty Plus, IMO, Share-it, Verizon DSP, and </w:t>
      </w:r>
      <w:proofErr w:type="spellStart"/>
      <w:r w:rsidRPr="00FF279E">
        <w:rPr>
          <w:rFonts w:ascii="Arial" w:hAnsi="Arial" w:cs="Arial"/>
          <w:sz w:val="24"/>
          <w:szCs w:val="24"/>
        </w:rPr>
        <w:t>Sizmek</w:t>
      </w:r>
      <w:proofErr w:type="spellEnd"/>
      <w:r w:rsidRPr="00FF279E">
        <w:rPr>
          <w:rFonts w:ascii="Arial" w:hAnsi="Arial" w:cs="Arial"/>
          <w:sz w:val="24"/>
          <w:szCs w:val="24"/>
        </w:rPr>
        <w:t xml:space="preserve"> DSP, the brands that are currently looking for engagement campaign solutions and brand awareness solutions will constitute the majority of </w:t>
      </w:r>
      <w:proofErr w:type="spellStart"/>
      <w:r w:rsidRPr="00FF279E">
        <w:rPr>
          <w:rFonts w:ascii="Arial" w:hAnsi="Arial" w:cs="Arial"/>
          <w:sz w:val="24"/>
          <w:szCs w:val="24"/>
        </w:rPr>
        <w:t>Bitspearhead's</w:t>
      </w:r>
      <w:proofErr w:type="spellEnd"/>
      <w:r w:rsidRPr="00FF279E">
        <w:rPr>
          <w:rFonts w:ascii="Arial" w:hAnsi="Arial" w:cs="Arial"/>
          <w:sz w:val="24"/>
          <w:szCs w:val="24"/>
        </w:rPr>
        <w:t xml:space="preserve"> customer base.</w:t>
      </w:r>
      <w:r w:rsidR="00C42002">
        <w:rPr>
          <w:rFonts w:ascii="Arial" w:hAnsi="Arial" w:cs="Arial"/>
          <w:sz w:val="24"/>
          <w:szCs w:val="24"/>
        </w:rPr>
        <w:t xml:space="preserve"> </w:t>
      </w:r>
      <w:r w:rsidR="00E81D34" w:rsidRPr="00E81D34">
        <w:rPr>
          <w:rFonts w:ascii="Arial" w:hAnsi="Arial" w:cs="Arial"/>
          <w:sz w:val="24"/>
          <w:szCs w:val="24"/>
        </w:rPr>
        <w:t>As the firm has worked with more than 200 reputable advertisers and more than 10 premium brands in Bangladesh, they are undoubtedly utilizing their distinct capacity and realistic implementation to be the industry's major competitive edge.</w:t>
      </w:r>
    </w:p>
    <w:p w:rsidR="00E32DA6" w:rsidRPr="00FA5F82" w:rsidRDefault="00E32DA6" w:rsidP="00B30911">
      <w:pPr>
        <w:spacing w:line="360" w:lineRule="auto"/>
        <w:jc w:val="both"/>
        <w:rPr>
          <w:rFonts w:ascii="Arial" w:hAnsi="Arial" w:cs="Arial"/>
          <w:color w:val="008080"/>
          <w:sz w:val="24"/>
          <w:szCs w:val="24"/>
        </w:rPr>
      </w:pPr>
    </w:p>
    <w:p w:rsidR="00E17A86" w:rsidRPr="00FA5F82" w:rsidRDefault="003B0650" w:rsidP="005E1F4E">
      <w:pPr>
        <w:pStyle w:val="Heading3"/>
        <w:numPr>
          <w:ilvl w:val="0"/>
          <w:numId w:val="14"/>
        </w:numPr>
      </w:pPr>
      <w:bookmarkStart w:id="18" w:name="_Toc124452263"/>
      <w:r w:rsidRPr="00FA5F82">
        <w:t>Product/</w:t>
      </w:r>
      <w:r w:rsidR="00EF5E9F" w:rsidRPr="00FA5F82">
        <w:t>Service</w:t>
      </w:r>
      <w:r w:rsidR="00E17A86" w:rsidRPr="00FA5F82">
        <w:t xml:space="preserve"> mix </w:t>
      </w:r>
      <w:r w:rsidR="00CE767D" w:rsidRPr="00FA5F82">
        <w:t xml:space="preserve">of </w:t>
      </w:r>
      <w:proofErr w:type="spellStart"/>
      <w:r w:rsidR="00834732" w:rsidRPr="00FA5F82">
        <w:t>Bitspearhead</w:t>
      </w:r>
      <w:proofErr w:type="spellEnd"/>
      <w:r w:rsidR="00834732" w:rsidRPr="00FA5F82">
        <w:t xml:space="preserve"> Limited</w:t>
      </w:r>
      <w:bookmarkEnd w:id="18"/>
    </w:p>
    <w:p w:rsidR="008F4B5B" w:rsidRDefault="008F4B5B" w:rsidP="008F4B5B"/>
    <w:p w:rsidR="008F4B5B" w:rsidRPr="000670AD" w:rsidRDefault="000670AD" w:rsidP="000670AD">
      <w:pPr>
        <w:spacing w:line="360" w:lineRule="auto"/>
        <w:rPr>
          <w:rFonts w:ascii="Arial" w:hAnsi="Arial" w:cs="Arial"/>
          <w:sz w:val="24"/>
        </w:rPr>
      </w:pPr>
      <w:r w:rsidRPr="000670AD">
        <w:rPr>
          <w:rFonts w:ascii="Arial" w:hAnsi="Arial" w:cs="Arial"/>
          <w:sz w:val="24"/>
        </w:rPr>
        <w:t>The various components of services marketing that businesses utilize to spread their business and branding message to customers are combined to form the service marketing mix</w:t>
      </w:r>
      <w:r w:rsidR="00D101FE">
        <w:rPr>
          <w:rFonts w:ascii="Arial" w:hAnsi="Arial" w:cs="Arial"/>
          <w:sz w:val="24"/>
        </w:rPr>
        <w:t xml:space="preserve"> </w:t>
      </w:r>
      <w:r w:rsidR="00D101FE" w:rsidRPr="000670AD">
        <w:rPr>
          <w:rFonts w:ascii="Arial" w:hAnsi="Arial" w:cs="Arial"/>
          <w:sz w:val="24"/>
        </w:rPr>
        <w:t>(“Service Marketing Mix”, 2020)</w:t>
      </w:r>
      <w:r w:rsidRPr="000670AD">
        <w:rPr>
          <w:rFonts w:ascii="Arial" w:hAnsi="Arial" w:cs="Arial"/>
          <w:sz w:val="24"/>
        </w:rPr>
        <w:t xml:space="preserve">. </w:t>
      </w:r>
      <w:r w:rsidRPr="003B0650">
        <w:rPr>
          <w:rFonts w:ascii="Arial" w:hAnsi="Arial" w:cs="Arial"/>
          <w:sz w:val="24"/>
        </w:rPr>
        <w:t xml:space="preserve">The 4ps of the marketing mix, which are engaged in </w:t>
      </w:r>
      <w:proofErr w:type="spellStart"/>
      <w:r w:rsidRPr="003B0650">
        <w:rPr>
          <w:rFonts w:ascii="Arial" w:hAnsi="Arial" w:cs="Arial"/>
          <w:sz w:val="24"/>
        </w:rPr>
        <w:t>Bitspearhead's</w:t>
      </w:r>
      <w:proofErr w:type="spellEnd"/>
      <w:r w:rsidRPr="003B0650">
        <w:rPr>
          <w:rFonts w:ascii="Arial" w:hAnsi="Arial" w:cs="Arial"/>
          <w:sz w:val="24"/>
        </w:rPr>
        <w:t xml:space="preserve"> product marketing, will be thoroughly cover</w:t>
      </w:r>
      <w:r w:rsidR="00D101FE" w:rsidRPr="003B0650">
        <w:rPr>
          <w:rFonts w:ascii="Arial" w:hAnsi="Arial" w:cs="Arial"/>
          <w:sz w:val="24"/>
        </w:rPr>
        <w:t>ed in this section of the study.</w:t>
      </w:r>
      <w:r w:rsidR="00EF5E9F" w:rsidRPr="003B0650">
        <w:rPr>
          <w:rFonts w:ascii="Arial" w:hAnsi="Arial" w:cs="Arial"/>
          <w:sz w:val="24"/>
        </w:rPr>
        <w:t xml:space="preserve"> </w:t>
      </w:r>
    </w:p>
    <w:p w:rsidR="00E306D6" w:rsidRPr="00571DC4" w:rsidRDefault="00FE0E75" w:rsidP="00B46778">
      <w:pPr>
        <w:spacing w:line="360" w:lineRule="auto"/>
        <w:jc w:val="center"/>
        <w:rPr>
          <w:rFonts w:ascii="Arial" w:hAnsi="Arial" w:cs="Arial"/>
          <w:b/>
          <w:sz w:val="24"/>
        </w:rPr>
      </w:pPr>
      <w:r w:rsidRPr="00571DC4">
        <w:rPr>
          <w:rFonts w:ascii="Arial" w:hAnsi="Arial" w:cs="Arial"/>
          <w:b/>
          <w:sz w:val="24"/>
        </w:rPr>
        <w:t>Product</w:t>
      </w:r>
    </w:p>
    <w:p w:rsidR="00C614EA" w:rsidRDefault="00834732" w:rsidP="00F760DF">
      <w:pPr>
        <w:spacing w:line="360" w:lineRule="auto"/>
        <w:jc w:val="both"/>
        <w:rPr>
          <w:rFonts w:ascii="Arial" w:hAnsi="Arial" w:cs="Arial"/>
          <w:sz w:val="24"/>
        </w:rPr>
      </w:pPr>
      <w:proofErr w:type="spellStart"/>
      <w:r>
        <w:rPr>
          <w:rFonts w:ascii="Arial" w:hAnsi="Arial" w:cs="Arial"/>
          <w:sz w:val="24"/>
        </w:rPr>
        <w:t>Bitspearhead</w:t>
      </w:r>
      <w:proofErr w:type="spellEnd"/>
      <w:r>
        <w:rPr>
          <w:rFonts w:ascii="Arial" w:hAnsi="Arial" w:cs="Arial"/>
          <w:sz w:val="24"/>
        </w:rPr>
        <w:t xml:space="preserve"> Limited</w:t>
      </w:r>
      <w:r w:rsidR="00B9391B" w:rsidRPr="00B9391B">
        <w:rPr>
          <w:rFonts w:ascii="Arial" w:hAnsi="Arial" w:cs="Arial"/>
          <w:sz w:val="24"/>
        </w:rPr>
        <w:t xml:space="preserve"> is providing a number of digital solutions as a service; besides a product, however, the services are abstract and therefore cannot be estimated by the appearance, touch, or other characteristics of a consumable. To boost customer experience, it must be developed with the utmost caution and can be tailored to the user's demands to add a personalized experience.</w:t>
      </w:r>
      <w:r w:rsidR="00F760DF">
        <w:rPr>
          <w:rFonts w:ascii="Arial" w:hAnsi="Arial" w:cs="Arial"/>
          <w:sz w:val="24"/>
        </w:rPr>
        <w:t xml:space="preserve"> The services</w:t>
      </w:r>
      <w:r w:rsidR="00322FFF">
        <w:rPr>
          <w:rFonts w:ascii="Arial" w:hAnsi="Arial" w:cs="Arial"/>
          <w:sz w:val="24"/>
        </w:rPr>
        <w:t xml:space="preserve"> or products</w:t>
      </w:r>
      <w:r w:rsidR="00F760DF">
        <w:rPr>
          <w:rFonts w:ascii="Arial" w:hAnsi="Arial" w:cs="Arial"/>
          <w:sz w:val="24"/>
        </w:rPr>
        <w:t xml:space="preserve"> that the firm is currently offering to its clients include:</w:t>
      </w:r>
    </w:p>
    <w:p w:rsidR="00D32F51" w:rsidRPr="00BC5498" w:rsidRDefault="00D32F51" w:rsidP="00D32F51">
      <w:pPr>
        <w:spacing w:line="360" w:lineRule="auto"/>
        <w:jc w:val="both"/>
        <w:rPr>
          <w:rFonts w:ascii="Arial" w:hAnsi="Arial" w:cs="Arial"/>
          <w:b/>
          <w:sz w:val="24"/>
        </w:rPr>
      </w:pPr>
      <w:r w:rsidRPr="00BC5498">
        <w:rPr>
          <w:rFonts w:ascii="Arial" w:hAnsi="Arial" w:cs="Arial"/>
          <w:b/>
          <w:sz w:val="24"/>
        </w:rPr>
        <w:t xml:space="preserve">Advertising Support of </w:t>
      </w:r>
      <w:proofErr w:type="spellStart"/>
      <w:r w:rsidR="00834732">
        <w:rPr>
          <w:rFonts w:ascii="Arial" w:hAnsi="Arial" w:cs="Arial"/>
          <w:b/>
          <w:sz w:val="24"/>
        </w:rPr>
        <w:t>Bitspearhead</w:t>
      </w:r>
      <w:proofErr w:type="spellEnd"/>
      <w:r w:rsidR="00834732">
        <w:rPr>
          <w:rFonts w:ascii="Arial" w:hAnsi="Arial" w:cs="Arial"/>
          <w:b/>
          <w:sz w:val="24"/>
        </w:rPr>
        <w:t xml:space="preserve"> Limited</w:t>
      </w:r>
      <w:r w:rsidRPr="00BC5498">
        <w:rPr>
          <w:rFonts w:ascii="Arial" w:hAnsi="Arial" w:cs="Arial"/>
          <w:b/>
          <w:sz w:val="24"/>
        </w:rPr>
        <w:t>:</w:t>
      </w:r>
    </w:p>
    <w:p w:rsidR="00D32F51" w:rsidRPr="00D32F51" w:rsidRDefault="00D32F51" w:rsidP="00D32F51">
      <w:pPr>
        <w:pStyle w:val="ListParagraph"/>
        <w:numPr>
          <w:ilvl w:val="0"/>
          <w:numId w:val="17"/>
        </w:numPr>
        <w:spacing w:line="360" w:lineRule="auto"/>
        <w:jc w:val="both"/>
        <w:rPr>
          <w:rFonts w:ascii="Arial" w:hAnsi="Arial" w:cs="Arial"/>
          <w:sz w:val="24"/>
        </w:rPr>
      </w:pPr>
      <w:r w:rsidRPr="00D32F51">
        <w:rPr>
          <w:rFonts w:ascii="Arial" w:hAnsi="Arial" w:cs="Arial"/>
          <w:sz w:val="24"/>
        </w:rPr>
        <w:lastRenderedPageBreak/>
        <w:t>Messaging App Advertisement</w:t>
      </w:r>
    </w:p>
    <w:p w:rsidR="00D32F51" w:rsidRPr="00D32F51" w:rsidRDefault="00D32F51" w:rsidP="00D32F51">
      <w:pPr>
        <w:pStyle w:val="ListParagraph"/>
        <w:numPr>
          <w:ilvl w:val="0"/>
          <w:numId w:val="17"/>
        </w:numPr>
        <w:spacing w:line="360" w:lineRule="auto"/>
        <w:jc w:val="both"/>
        <w:rPr>
          <w:rFonts w:ascii="Arial" w:hAnsi="Arial" w:cs="Arial"/>
          <w:sz w:val="24"/>
        </w:rPr>
      </w:pPr>
      <w:r w:rsidRPr="00D32F51">
        <w:rPr>
          <w:rFonts w:ascii="Arial" w:hAnsi="Arial" w:cs="Arial"/>
          <w:sz w:val="24"/>
        </w:rPr>
        <w:t>Mobile Gaming Advertisement</w:t>
      </w:r>
    </w:p>
    <w:p w:rsidR="00D32F51" w:rsidRPr="00D32F51" w:rsidRDefault="00D32F51" w:rsidP="00D32F51">
      <w:pPr>
        <w:pStyle w:val="ListParagraph"/>
        <w:numPr>
          <w:ilvl w:val="0"/>
          <w:numId w:val="17"/>
        </w:numPr>
        <w:spacing w:line="360" w:lineRule="auto"/>
        <w:jc w:val="both"/>
        <w:rPr>
          <w:rFonts w:ascii="Arial" w:hAnsi="Arial" w:cs="Arial"/>
          <w:sz w:val="24"/>
        </w:rPr>
      </w:pPr>
      <w:r w:rsidRPr="00D32F51">
        <w:rPr>
          <w:rFonts w:ascii="Arial" w:hAnsi="Arial" w:cs="Arial"/>
          <w:sz w:val="24"/>
        </w:rPr>
        <w:t>Data Driven Influencer Marketing Solution</w:t>
      </w:r>
    </w:p>
    <w:p w:rsidR="00F760DF" w:rsidRPr="00D32F51" w:rsidRDefault="00D32F51" w:rsidP="00D32F51">
      <w:pPr>
        <w:pStyle w:val="ListParagraph"/>
        <w:numPr>
          <w:ilvl w:val="0"/>
          <w:numId w:val="17"/>
        </w:numPr>
        <w:spacing w:line="360" w:lineRule="auto"/>
        <w:jc w:val="both"/>
        <w:rPr>
          <w:rFonts w:ascii="Arial" w:hAnsi="Arial" w:cs="Arial"/>
          <w:sz w:val="24"/>
        </w:rPr>
      </w:pPr>
      <w:r w:rsidRPr="00D32F51">
        <w:rPr>
          <w:rFonts w:ascii="Arial" w:hAnsi="Arial" w:cs="Arial"/>
          <w:sz w:val="24"/>
        </w:rPr>
        <w:t>Programmatic Advertisement</w:t>
      </w:r>
    </w:p>
    <w:p w:rsidR="00512BED" w:rsidRPr="00BC5498" w:rsidRDefault="00512BED" w:rsidP="00512BED">
      <w:pPr>
        <w:spacing w:line="360" w:lineRule="auto"/>
        <w:jc w:val="both"/>
        <w:rPr>
          <w:rFonts w:ascii="Arial" w:hAnsi="Arial" w:cs="Arial"/>
          <w:b/>
          <w:sz w:val="24"/>
        </w:rPr>
      </w:pPr>
      <w:r w:rsidRPr="00BC5498">
        <w:rPr>
          <w:rFonts w:ascii="Arial" w:hAnsi="Arial" w:cs="Arial"/>
          <w:b/>
          <w:sz w:val="24"/>
        </w:rPr>
        <w:t xml:space="preserve">Content Support of </w:t>
      </w:r>
      <w:proofErr w:type="spellStart"/>
      <w:r w:rsidR="00834732">
        <w:rPr>
          <w:rFonts w:ascii="Arial" w:hAnsi="Arial" w:cs="Arial"/>
          <w:b/>
          <w:sz w:val="24"/>
        </w:rPr>
        <w:t>Bitspearhead</w:t>
      </w:r>
      <w:proofErr w:type="spellEnd"/>
      <w:r w:rsidR="00834732">
        <w:rPr>
          <w:rFonts w:ascii="Arial" w:hAnsi="Arial" w:cs="Arial"/>
          <w:b/>
          <w:sz w:val="24"/>
        </w:rPr>
        <w:t xml:space="preserve"> Limited</w:t>
      </w:r>
      <w:r w:rsidRPr="00BC5498">
        <w:rPr>
          <w:rFonts w:ascii="Arial" w:hAnsi="Arial" w:cs="Arial"/>
          <w:b/>
          <w:sz w:val="24"/>
        </w:rPr>
        <w:t>:</w:t>
      </w:r>
    </w:p>
    <w:p w:rsidR="00512BED" w:rsidRPr="00512BED" w:rsidRDefault="00512BED" w:rsidP="00512BED">
      <w:pPr>
        <w:pStyle w:val="ListParagraph"/>
        <w:numPr>
          <w:ilvl w:val="0"/>
          <w:numId w:val="18"/>
        </w:numPr>
        <w:spacing w:line="360" w:lineRule="auto"/>
        <w:jc w:val="both"/>
        <w:rPr>
          <w:rFonts w:ascii="Arial" w:hAnsi="Arial" w:cs="Arial"/>
          <w:sz w:val="24"/>
        </w:rPr>
      </w:pPr>
      <w:r w:rsidRPr="00512BED">
        <w:rPr>
          <w:rFonts w:ascii="Arial" w:hAnsi="Arial" w:cs="Arial"/>
          <w:sz w:val="24"/>
        </w:rPr>
        <w:t>Rich Media</w:t>
      </w:r>
    </w:p>
    <w:p w:rsidR="00512BED" w:rsidRPr="00512BED" w:rsidRDefault="00512BED" w:rsidP="00512BED">
      <w:pPr>
        <w:pStyle w:val="ListParagraph"/>
        <w:numPr>
          <w:ilvl w:val="0"/>
          <w:numId w:val="18"/>
        </w:numPr>
        <w:spacing w:line="360" w:lineRule="auto"/>
        <w:jc w:val="both"/>
        <w:rPr>
          <w:rFonts w:ascii="Arial" w:hAnsi="Arial" w:cs="Arial"/>
          <w:sz w:val="24"/>
        </w:rPr>
      </w:pPr>
      <w:r w:rsidRPr="00512BED">
        <w:rPr>
          <w:rFonts w:ascii="Arial" w:hAnsi="Arial" w:cs="Arial"/>
          <w:sz w:val="24"/>
        </w:rPr>
        <w:t>Innovative interactive ads HTML creation</w:t>
      </w:r>
    </w:p>
    <w:p w:rsidR="00D32F51" w:rsidRPr="00BC5498" w:rsidRDefault="00215EBA" w:rsidP="00D32F51">
      <w:pPr>
        <w:spacing w:line="360" w:lineRule="auto"/>
        <w:jc w:val="both"/>
        <w:rPr>
          <w:rFonts w:ascii="Arial" w:hAnsi="Arial" w:cs="Arial"/>
          <w:b/>
          <w:sz w:val="24"/>
        </w:rPr>
      </w:pPr>
      <w:r w:rsidRPr="00BC5498">
        <w:rPr>
          <w:rFonts w:ascii="Arial" w:hAnsi="Arial" w:cs="Arial"/>
          <w:b/>
          <w:sz w:val="24"/>
        </w:rPr>
        <w:t xml:space="preserve">Tracking Support of </w:t>
      </w:r>
      <w:proofErr w:type="spellStart"/>
      <w:r w:rsidR="00834732">
        <w:rPr>
          <w:rFonts w:ascii="Arial" w:hAnsi="Arial" w:cs="Arial"/>
          <w:b/>
          <w:sz w:val="24"/>
        </w:rPr>
        <w:t>Bitspearhead</w:t>
      </w:r>
      <w:proofErr w:type="spellEnd"/>
      <w:r w:rsidR="00834732">
        <w:rPr>
          <w:rFonts w:ascii="Arial" w:hAnsi="Arial" w:cs="Arial"/>
          <w:b/>
          <w:sz w:val="24"/>
        </w:rPr>
        <w:t xml:space="preserve"> Limited</w:t>
      </w:r>
      <w:r w:rsidRPr="00BC5498">
        <w:rPr>
          <w:rFonts w:ascii="Arial" w:hAnsi="Arial" w:cs="Arial"/>
          <w:b/>
          <w:sz w:val="24"/>
        </w:rPr>
        <w:t>:</w:t>
      </w:r>
    </w:p>
    <w:p w:rsidR="00215EBA" w:rsidRDefault="00215EBA" w:rsidP="00215EBA">
      <w:pPr>
        <w:pStyle w:val="ListParagraph"/>
        <w:numPr>
          <w:ilvl w:val="0"/>
          <w:numId w:val="19"/>
        </w:numPr>
        <w:spacing w:line="360" w:lineRule="auto"/>
        <w:jc w:val="both"/>
        <w:rPr>
          <w:rFonts w:ascii="Arial" w:hAnsi="Arial" w:cs="Arial"/>
          <w:sz w:val="24"/>
        </w:rPr>
      </w:pPr>
      <w:r w:rsidRPr="00215EBA">
        <w:rPr>
          <w:rFonts w:ascii="Arial" w:hAnsi="Arial" w:cs="Arial"/>
          <w:sz w:val="24"/>
        </w:rPr>
        <w:t>Tracking Solution for Brand Safety</w:t>
      </w:r>
    </w:p>
    <w:p w:rsidR="008516C2" w:rsidRPr="00EF3155" w:rsidRDefault="002C1AE1" w:rsidP="00EF3155">
      <w:pPr>
        <w:spacing w:line="360" w:lineRule="auto"/>
        <w:jc w:val="both"/>
        <w:rPr>
          <w:rFonts w:ascii="Arial" w:hAnsi="Arial" w:cs="Arial"/>
          <w:sz w:val="24"/>
        </w:rPr>
      </w:pPr>
      <w:r>
        <w:rPr>
          <w:rFonts w:ascii="Arial" w:hAnsi="Arial" w:cs="Arial"/>
          <w:sz w:val="24"/>
        </w:rPr>
        <w:t xml:space="preserve">The firm mostly place advertisements of their clients on their partnered </w:t>
      </w:r>
      <w:r w:rsidR="0090140E">
        <w:rPr>
          <w:rFonts w:ascii="Arial" w:hAnsi="Arial" w:cs="Arial"/>
          <w:sz w:val="24"/>
        </w:rPr>
        <w:t>platforms</w:t>
      </w:r>
      <w:r>
        <w:rPr>
          <w:rFonts w:ascii="Arial" w:hAnsi="Arial" w:cs="Arial"/>
          <w:sz w:val="24"/>
        </w:rPr>
        <w:t xml:space="preserve"> based on billing and different forms of CPM </w:t>
      </w:r>
      <w:r w:rsidR="00417670">
        <w:rPr>
          <w:rFonts w:ascii="Arial" w:hAnsi="Arial" w:cs="Arial"/>
          <w:sz w:val="24"/>
        </w:rPr>
        <w:t xml:space="preserve">campaigns for the brands. </w:t>
      </w:r>
    </w:p>
    <w:p w:rsidR="00FE0E75" w:rsidRPr="00AB486A" w:rsidRDefault="00FE0E75" w:rsidP="00B46778">
      <w:pPr>
        <w:spacing w:line="360" w:lineRule="auto"/>
        <w:jc w:val="center"/>
        <w:rPr>
          <w:rFonts w:ascii="Arial" w:hAnsi="Arial" w:cs="Arial"/>
          <w:b/>
          <w:sz w:val="24"/>
        </w:rPr>
      </w:pPr>
      <w:r w:rsidRPr="00AB486A">
        <w:rPr>
          <w:rFonts w:ascii="Arial" w:hAnsi="Arial" w:cs="Arial"/>
          <w:b/>
          <w:sz w:val="24"/>
        </w:rPr>
        <w:t>Price</w:t>
      </w:r>
    </w:p>
    <w:p w:rsidR="00AB486A" w:rsidRPr="00AB486A" w:rsidRDefault="00AB486A" w:rsidP="00AB486A">
      <w:pPr>
        <w:spacing w:line="360" w:lineRule="auto"/>
        <w:rPr>
          <w:rFonts w:ascii="Arial" w:hAnsi="Arial" w:cs="Arial"/>
          <w:sz w:val="24"/>
        </w:rPr>
      </w:pPr>
      <w:r w:rsidRPr="00AB486A">
        <w:rPr>
          <w:rFonts w:ascii="Arial" w:hAnsi="Arial" w:cs="Arial"/>
          <w:sz w:val="24"/>
        </w:rPr>
        <w:t>Clients don't need to place bids</w:t>
      </w:r>
      <w:r w:rsidR="00E94E2E">
        <w:rPr>
          <w:rFonts w:ascii="Arial" w:hAnsi="Arial" w:cs="Arial"/>
          <w:sz w:val="24"/>
        </w:rPr>
        <w:t xml:space="preserve"> for the platforms</w:t>
      </w:r>
      <w:r w:rsidRPr="00AB486A">
        <w:rPr>
          <w:rFonts w:ascii="Arial" w:hAnsi="Arial" w:cs="Arial"/>
          <w:sz w:val="24"/>
        </w:rPr>
        <w:t xml:space="preserve"> </w:t>
      </w:r>
      <w:r w:rsidR="00E94E2E">
        <w:rPr>
          <w:rFonts w:ascii="Arial" w:hAnsi="Arial" w:cs="Arial"/>
          <w:sz w:val="24"/>
        </w:rPr>
        <w:t>as</w:t>
      </w:r>
      <w:r w:rsidRPr="00AB486A">
        <w:rPr>
          <w:rFonts w:ascii="Arial" w:hAnsi="Arial" w:cs="Arial"/>
          <w:sz w:val="24"/>
        </w:rPr>
        <w:t xml:space="preserve"> the company serves as the direct publisher in Bangladesh. It also offers a fixed fee for advertising space as well as premium inventory like pop-up ads on ESPN and </w:t>
      </w:r>
      <w:proofErr w:type="spellStart"/>
      <w:r w:rsidRPr="00AB486A">
        <w:rPr>
          <w:rFonts w:ascii="Arial" w:hAnsi="Arial" w:cs="Arial"/>
          <w:sz w:val="24"/>
        </w:rPr>
        <w:t>Cricbuzz</w:t>
      </w:r>
      <w:proofErr w:type="spellEnd"/>
      <w:r w:rsidR="00E94E2E">
        <w:rPr>
          <w:rFonts w:ascii="Arial" w:hAnsi="Arial" w:cs="Arial"/>
          <w:sz w:val="24"/>
        </w:rPr>
        <w:t xml:space="preserve">, which Google DSP </w:t>
      </w:r>
      <w:proofErr w:type="gramStart"/>
      <w:r w:rsidR="00E94E2E">
        <w:rPr>
          <w:rFonts w:ascii="Arial" w:hAnsi="Arial" w:cs="Arial"/>
          <w:sz w:val="24"/>
        </w:rPr>
        <w:t>don’t</w:t>
      </w:r>
      <w:proofErr w:type="gramEnd"/>
      <w:r w:rsidR="00E94E2E">
        <w:rPr>
          <w:rFonts w:ascii="Arial" w:hAnsi="Arial" w:cs="Arial"/>
          <w:sz w:val="24"/>
        </w:rPr>
        <w:t xml:space="preserve"> offer for the clients</w:t>
      </w:r>
      <w:r w:rsidRPr="00AB486A">
        <w:rPr>
          <w:rFonts w:ascii="Arial" w:hAnsi="Arial" w:cs="Arial"/>
          <w:sz w:val="24"/>
        </w:rPr>
        <w:t xml:space="preserve">. Since </w:t>
      </w:r>
      <w:proofErr w:type="spellStart"/>
      <w:r w:rsidRPr="00AB486A">
        <w:rPr>
          <w:rFonts w:ascii="Arial" w:hAnsi="Arial" w:cs="Arial"/>
          <w:sz w:val="24"/>
        </w:rPr>
        <w:t>Bitspearhead</w:t>
      </w:r>
      <w:proofErr w:type="spellEnd"/>
      <w:r w:rsidRPr="00AB486A">
        <w:rPr>
          <w:rFonts w:ascii="Arial" w:hAnsi="Arial" w:cs="Arial"/>
          <w:sz w:val="24"/>
        </w:rPr>
        <w:t xml:space="preserve"> doesn't charge brands or agencies a commission, the company primarily buys large quantities of advertising space from Yahoo, IMO, Share-it, True Caller, Beauty Plus, ESPN </w:t>
      </w:r>
      <w:proofErr w:type="spellStart"/>
      <w:r w:rsidRPr="00AB486A">
        <w:rPr>
          <w:rFonts w:ascii="Arial" w:hAnsi="Arial" w:cs="Arial"/>
          <w:sz w:val="24"/>
        </w:rPr>
        <w:t>Circkinfo</w:t>
      </w:r>
      <w:proofErr w:type="spellEnd"/>
      <w:r w:rsidRPr="00AB486A">
        <w:rPr>
          <w:rFonts w:ascii="Arial" w:hAnsi="Arial" w:cs="Arial"/>
          <w:sz w:val="24"/>
        </w:rPr>
        <w:t xml:space="preserve">, and </w:t>
      </w:r>
      <w:proofErr w:type="spellStart"/>
      <w:r w:rsidRPr="00AB486A">
        <w:rPr>
          <w:rFonts w:ascii="Arial" w:hAnsi="Arial" w:cs="Arial"/>
          <w:sz w:val="24"/>
        </w:rPr>
        <w:t>Crickbuzz</w:t>
      </w:r>
      <w:proofErr w:type="spellEnd"/>
      <w:r w:rsidRPr="00AB486A">
        <w:rPr>
          <w:rFonts w:ascii="Arial" w:hAnsi="Arial" w:cs="Arial"/>
          <w:sz w:val="24"/>
        </w:rPr>
        <w:t xml:space="preserve"> before reselling it to bands and agencies for a higher price.</w:t>
      </w:r>
    </w:p>
    <w:p w:rsidR="00AB486A" w:rsidRDefault="00AB486A" w:rsidP="00AB486A">
      <w:pPr>
        <w:spacing w:line="360" w:lineRule="auto"/>
        <w:rPr>
          <w:rFonts w:ascii="Arial" w:hAnsi="Arial" w:cs="Arial"/>
          <w:sz w:val="24"/>
        </w:rPr>
      </w:pPr>
      <w:r w:rsidRPr="00AB486A">
        <w:rPr>
          <w:rFonts w:ascii="Arial" w:hAnsi="Arial" w:cs="Arial"/>
          <w:sz w:val="24"/>
        </w:rPr>
        <w:t xml:space="preserve">The company offers a fixed CPM rate and discourages customers from trying to sell below the margin, which would result in losses for </w:t>
      </w:r>
      <w:proofErr w:type="spellStart"/>
      <w:r w:rsidRPr="00AB486A">
        <w:rPr>
          <w:rFonts w:ascii="Arial" w:hAnsi="Arial" w:cs="Arial"/>
          <w:sz w:val="24"/>
        </w:rPr>
        <w:t>Bitspearhead</w:t>
      </w:r>
      <w:proofErr w:type="spellEnd"/>
      <w:r w:rsidRPr="00AB486A">
        <w:rPr>
          <w:rFonts w:ascii="Arial" w:hAnsi="Arial" w:cs="Arial"/>
          <w:sz w:val="24"/>
        </w:rPr>
        <w:t>.</w:t>
      </w:r>
      <w:r w:rsidR="00AB276F">
        <w:rPr>
          <w:rFonts w:ascii="Arial" w:hAnsi="Arial" w:cs="Arial"/>
          <w:sz w:val="24"/>
        </w:rPr>
        <w:t xml:space="preserve"> The current pricing strategy of </w:t>
      </w:r>
      <w:proofErr w:type="spellStart"/>
      <w:r w:rsidR="00AB276F">
        <w:rPr>
          <w:rFonts w:ascii="Arial" w:hAnsi="Arial" w:cs="Arial"/>
          <w:sz w:val="24"/>
        </w:rPr>
        <w:t>Bitspearhead</w:t>
      </w:r>
      <w:proofErr w:type="spellEnd"/>
      <w:r w:rsidR="00AB276F">
        <w:rPr>
          <w:rFonts w:ascii="Arial" w:hAnsi="Arial" w:cs="Arial"/>
          <w:sz w:val="24"/>
        </w:rPr>
        <w:t xml:space="preserve"> services follows the following pricing:</w:t>
      </w:r>
    </w:p>
    <w:p w:rsidR="007E16D1" w:rsidRDefault="007E16D1" w:rsidP="00FF28A7">
      <w:pPr>
        <w:spacing w:line="360" w:lineRule="auto"/>
        <w:rPr>
          <w:rFonts w:ascii="Arial" w:hAnsi="Arial" w:cs="Arial"/>
          <w:b/>
          <w:sz w:val="24"/>
        </w:rPr>
      </w:pPr>
    </w:p>
    <w:p w:rsidR="009D1FCB" w:rsidRPr="00CC4A3D" w:rsidRDefault="009D1FCB" w:rsidP="00CC4A3D">
      <w:pPr>
        <w:shd w:val="clear" w:color="auto" w:fill="008080"/>
        <w:spacing w:line="360" w:lineRule="auto"/>
        <w:rPr>
          <w:rFonts w:ascii="Arial" w:hAnsi="Arial" w:cs="Arial"/>
          <w:b/>
          <w:color w:val="FFFFFF" w:themeColor="background1"/>
          <w:sz w:val="24"/>
        </w:rPr>
      </w:pPr>
      <w:r w:rsidRPr="00CC4A3D">
        <w:rPr>
          <w:rFonts w:ascii="Arial" w:hAnsi="Arial" w:cs="Arial"/>
          <w:b/>
          <w:color w:val="FFFFFF" w:themeColor="background1"/>
          <w:sz w:val="24"/>
        </w:rPr>
        <w:t>Pricing for “</w:t>
      </w:r>
      <w:proofErr w:type="spellStart"/>
      <w:r w:rsidRPr="00CC4A3D">
        <w:rPr>
          <w:rFonts w:ascii="Arial" w:hAnsi="Arial" w:cs="Arial"/>
          <w:b/>
          <w:color w:val="FFFFFF" w:themeColor="background1"/>
          <w:sz w:val="24"/>
        </w:rPr>
        <w:t>ESPNcricinfo</w:t>
      </w:r>
      <w:proofErr w:type="spellEnd"/>
      <w:r w:rsidRPr="00CC4A3D">
        <w:rPr>
          <w:rFonts w:ascii="Arial" w:hAnsi="Arial" w:cs="Arial"/>
          <w:b/>
          <w:color w:val="FFFFFF" w:themeColor="background1"/>
          <w:sz w:val="24"/>
        </w:rPr>
        <w:t>”</w:t>
      </w:r>
    </w:p>
    <w:tbl>
      <w:tblPr>
        <w:tblStyle w:val="PlainTable4"/>
        <w:tblW w:w="0" w:type="auto"/>
        <w:tblLook w:val="04A0" w:firstRow="1" w:lastRow="0" w:firstColumn="1" w:lastColumn="0" w:noHBand="0" w:noVBand="1"/>
      </w:tblPr>
      <w:tblGrid>
        <w:gridCol w:w="3116"/>
        <w:gridCol w:w="3117"/>
        <w:gridCol w:w="3117"/>
      </w:tblGrid>
      <w:tr w:rsidR="0089082D" w:rsidTr="00FA5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D1FCB" w:rsidRPr="00FA5F82" w:rsidRDefault="009D1FCB" w:rsidP="009D1FCB">
            <w:pPr>
              <w:spacing w:line="360" w:lineRule="auto"/>
              <w:jc w:val="center"/>
              <w:rPr>
                <w:rFonts w:ascii="Arial" w:hAnsi="Arial" w:cs="Arial"/>
                <w:b w:val="0"/>
                <w:sz w:val="24"/>
              </w:rPr>
            </w:pPr>
            <w:r w:rsidRPr="00FA5F82">
              <w:rPr>
                <w:rFonts w:ascii="Arial" w:hAnsi="Arial" w:cs="Arial"/>
                <w:b w:val="0"/>
                <w:sz w:val="24"/>
              </w:rPr>
              <w:t>Properties</w:t>
            </w:r>
          </w:p>
        </w:tc>
        <w:tc>
          <w:tcPr>
            <w:tcW w:w="3117" w:type="dxa"/>
          </w:tcPr>
          <w:p w:rsidR="0089082D" w:rsidRPr="00FA5F82" w:rsidRDefault="009D1FCB" w:rsidP="0089082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FA5F82">
              <w:rPr>
                <w:rFonts w:ascii="Arial" w:hAnsi="Arial" w:cs="Arial"/>
                <w:b w:val="0"/>
                <w:sz w:val="24"/>
              </w:rPr>
              <w:t>Billing Basis</w:t>
            </w:r>
          </w:p>
        </w:tc>
        <w:tc>
          <w:tcPr>
            <w:tcW w:w="3117" w:type="dxa"/>
          </w:tcPr>
          <w:p w:rsidR="0089082D" w:rsidRPr="003A15E3" w:rsidRDefault="009D1FCB" w:rsidP="0089082D">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3A15E3">
              <w:rPr>
                <w:rFonts w:ascii="Arial" w:hAnsi="Arial" w:cs="Arial"/>
                <w:b w:val="0"/>
                <w:sz w:val="24"/>
              </w:rPr>
              <w:t>Offer Cost</w:t>
            </w:r>
          </w:p>
        </w:tc>
      </w:tr>
      <w:tr w:rsidR="0089082D"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9082D" w:rsidRPr="00FA5F82" w:rsidRDefault="009D1FCB" w:rsidP="0089082D">
            <w:pPr>
              <w:spacing w:line="360" w:lineRule="auto"/>
              <w:jc w:val="center"/>
              <w:rPr>
                <w:rFonts w:ascii="Arial" w:hAnsi="Arial" w:cs="Arial"/>
                <w:b w:val="0"/>
                <w:sz w:val="24"/>
              </w:rPr>
            </w:pPr>
            <w:r w:rsidRPr="00FA5F82">
              <w:rPr>
                <w:rFonts w:ascii="Arial" w:hAnsi="Arial" w:cs="Arial"/>
                <w:b w:val="0"/>
                <w:sz w:val="24"/>
              </w:rPr>
              <w:lastRenderedPageBreak/>
              <w:t>Leaderboard (Web)</w:t>
            </w:r>
          </w:p>
        </w:tc>
        <w:tc>
          <w:tcPr>
            <w:tcW w:w="3117" w:type="dxa"/>
          </w:tcPr>
          <w:p w:rsidR="0089082D" w:rsidRPr="00FA5F82" w:rsidRDefault="009D1FCB" w:rsidP="008908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89082D" w:rsidRPr="003A15E3" w:rsidRDefault="009D1FCB" w:rsidP="008908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sidRPr="003A15E3">
              <w:rPr>
                <w:rFonts w:ascii="Arial" w:hAnsi="Arial" w:cs="Arial"/>
                <w:b/>
                <w:sz w:val="24"/>
              </w:rPr>
              <w:t>$1.92</w:t>
            </w:r>
          </w:p>
        </w:tc>
      </w:tr>
      <w:tr w:rsidR="0089082D" w:rsidTr="00FA5F82">
        <w:tc>
          <w:tcPr>
            <w:cnfStyle w:val="001000000000" w:firstRow="0" w:lastRow="0" w:firstColumn="1" w:lastColumn="0" w:oddVBand="0" w:evenVBand="0" w:oddHBand="0" w:evenHBand="0" w:firstRowFirstColumn="0" w:firstRowLastColumn="0" w:lastRowFirstColumn="0" w:lastRowLastColumn="0"/>
            <w:tcW w:w="3116" w:type="dxa"/>
          </w:tcPr>
          <w:p w:rsidR="0089082D" w:rsidRPr="00FA5F82" w:rsidRDefault="009D1FCB" w:rsidP="0089082D">
            <w:pPr>
              <w:spacing w:line="360" w:lineRule="auto"/>
              <w:jc w:val="center"/>
              <w:rPr>
                <w:rFonts w:ascii="Arial" w:hAnsi="Arial" w:cs="Arial"/>
                <w:b w:val="0"/>
                <w:sz w:val="24"/>
              </w:rPr>
            </w:pPr>
            <w:r w:rsidRPr="00FA5F82">
              <w:rPr>
                <w:rFonts w:ascii="Arial" w:hAnsi="Arial" w:cs="Arial"/>
                <w:b w:val="0"/>
                <w:sz w:val="24"/>
              </w:rPr>
              <w:t>Overlay (Web)</w:t>
            </w:r>
          </w:p>
        </w:tc>
        <w:tc>
          <w:tcPr>
            <w:tcW w:w="3117" w:type="dxa"/>
          </w:tcPr>
          <w:p w:rsidR="0089082D" w:rsidRPr="00FA5F82" w:rsidRDefault="009D1FCB" w:rsidP="0089082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89082D" w:rsidRPr="003A15E3" w:rsidRDefault="009D1FCB" w:rsidP="0089082D">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sidRPr="003A15E3">
              <w:rPr>
                <w:rFonts w:ascii="Arial" w:hAnsi="Arial" w:cs="Arial"/>
                <w:b/>
                <w:sz w:val="24"/>
              </w:rPr>
              <w:t>$6.60</w:t>
            </w:r>
          </w:p>
        </w:tc>
      </w:tr>
      <w:tr w:rsidR="0089082D"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9082D" w:rsidRPr="00FA5F82" w:rsidRDefault="009D1FCB" w:rsidP="0089082D">
            <w:pPr>
              <w:spacing w:line="360" w:lineRule="auto"/>
              <w:jc w:val="center"/>
              <w:rPr>
                <w:rFonts w:ascii="Arial" w:hAnsi="Arial" w:cs="Arial"/>
                <w:b w:val="0"/>
                <w:sz w:val="24"/>
              </w:rPr>
            </w:pPr>
            <w:r w:rsidRPr="00FA5F82">
              <w:rPr>
                <w:rFonts w:ascii="Arial" w:hAnsi="Arial" w:cs="Arial"/>
                <w:b w:val="0"/>
                <w:sz w:val="24"/>
              </w:rPr>
              <w:t>MPU (Web)</w:t>
            </w:r>
          </w:p>
        </w:tc>
        <w:tc>
          <w:tcPr>
            <w:tcW w:w="3117" w:type="dxa"/>
          </w:tcPr>
          <w:p w:rsidR="0089082D" w:rsidRPr="00FA5F82" w:rsidRDefault="009D1FCB" w:rsidP="008908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89082D" w:rsidRPr="003A15E3" w:rsidRDefault="009D1FCB" w:rsidP="0089082D">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sidRPr="003A15E3">
              <w:rPr>
                <w:rFonts w:ascii="Arial" w:hAnsi="Arial" w:cs="Arial"/>
                <w:b/>
                <w:sz w:val="24"/>
              </w:rPr>
              <w:t>$1.92</w:t>
            </w:r>
          </w:p>
        </w:tc>
      </w:tr>
      <w:tr w:rsidR="009D1FCB" w:rsidTr="00FA5F82">
        <w:tc>
          <w:tcPr>
            <w:cnfStyle w:val="001000000000" w:firstRow="0" w:lastRow="0" w:firstColumn="1" w:lastColumn="0" w:oddVBand="0" w:evenVBand="0" w:oddHBand="0" w:evenHBand="0" w:firstRowFirstColumn="0" w:firstRowLastColumn="0" w:lastRowFirstColumn="0" w:lastRowLastColumn="0"/>
            <w:tcW w:w="3116" w:type="dxa"/>
          </w:tcPr>
          <w:p w:rsidR="009D1FCB" w:rsidRPr="00FA5F82" w:rsidRDefault="009D1FCB" w:rsidP="009D1FCB">
            <w:pPr>
              <w:spacing w:line="360" w:lineRule="auto"/>
              <w:jc w:val="center"/>
              <w:rPr>
                <w:rFonts w:ascii="Arial" w:hAnsi="Arial" w:cs="Arial"/>
                <w:b w:val="0"/>
                <w:sz w:val="24"/>
              </w:rPr>
            </w:pPr>
            <w:r w:rsidRPr="00FA5F82">
              <w:rPr>
                <w:rFonts w:ascii="Arial" w:hAnsi="Arial" w:cs="Arial"/>
                <w:b w:val="0"/>
                <w:sz w:val="24"/>
              </w:rPr>
              <w:t>Interstitial App and WAP)</w:t>
            </w:r>
          </w:p>
        </w:tc>
        <w:tc>
          <w:tcPr>
            <w:tcW w:w="3117" w:type="dxa"/>
          </w:tcPr>
          <w:p w:rsidR="009D1FCB" w:rsidRPr="00FA5F82" w:rsidRDefault="009D1FCB" w:rsidP="009D1FC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9D1FCB" w:rsidRPr="003A15E3" w:rsidRDefault="009D1FCB" w:rsidP="009D1FC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sidRPr="003A15E3">
              <w:rPr>
                <w:rFonts w:ascii="Arial" w:hAnsi="Arial" w:cs="Arial"/>
                <w:b/>
                <w:sz w:val="24"/>
              </w:rPr>
              <w:t>$ 6.48</w:t>
            </w:r>
          </w:p>
        </w:tc>
      </w:tr>
      <w:tr w:rsidR="009D1FCB"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9D1FCB" w:rsidRPr="00FA5F82" w:rsidRDefault="009D1FCB" w:rsidP="009D1FCB">
            <w:pPr>
              <w:spacing w:line="360" w:lineRule="auto"/>
              <w:jc w:val="center"/>
              <w:rPr>
                <w:rFonts w:ascii="Arial" w:hAnsi="Arial" w:cs="Arial"/>
                <w:b w:val="0"/>
                <w:sz w:val="24"/>
              </w:rPr>
            </w:pPr>
            <w:r w:rsidRPr="00FA5F82">
              <w:rPr>
                <w:rFonts w:ascii="Arial" w:hAnsi="Arial" w:cs="Arial"/>
                <w:b w:val="0"/>
                <w:sz w:val="24"/>
              </w:rPr>
              <w:t>Standard Banner (App and WAP)</w:t>
            </w:r>
          </w:p>
        </w:tc>
        <w:tc>
          <w:tcPr>
            <w:tcW w:w="3117" w:type="dxa"/>
          </w:tcPr>
          <w:p w:rsidR="009D1FCB" w:rsidRPr="00FA5F82" w:rsidRDefault="009D1FCB" w:rsidP="009D1F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9D1FCB" w:rsidRPr="003A15E3" w:rsidRDefault="009D1FCB" w:rsidP="009D1FCB">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sidRPr="003A15E3">
              <w:rPr>
                <w:rFonts w:ascii="Arial" w:hAnsi="Arial" w:cs="Arial"/>
                <w:b/>
                <w:sz w:val="24"/>
              </w:rPr>
              <w:t>$1.92</w:t>
            </w:r>
          </w:p>
        </w:tc>
      </w:tr>
      <w:tr w:rsidR="009D1FCB" w:rsidTr="00FA5F82">
        <w:tc>
          <w:tcPr>
            <w:cnfStyle w:val="001000000000" w:firstRow="0" w:lastRow="0" w:firstColumn="1" w:lastColumn="0" w:oddVBand="0" w:evenVBand="0" w:oddHBand="0" w:evenHBand="0" w:firstRowFirstColumn="0" w:firstRowLastColumn="0" w:lastRowFirstColumn="0" w:lastRowLastColumn="0"/>
            <w:tcW w:w="3116" w:type="dxa"/>
          </w:tcPr>
          <w:p w:rsidR="009D1FCB" w:rsidRPr="00FA5F82" w:rsidRDefault="009D1FCB" w:rsidP="009D1FCB">
            <w:pPr>
              <w:spacing w:line="360" w:lineRule="auto"/>
              <w:jc w:val="center"/>
              <w:rPr>
                <w:rFonts w:ascii="Arial" w:hAnsi="Arial" w:cs="Arial"/>
                <w:b w:val="0"/>
                <w:sz w:val="24"/>
              </w:rPr>
            </w:pPr>
            <w:r w:rsidRPr="00FA5F82">
              <w:rPr>
                <w:rFonts w:ascii="Arial" w:hAnsi="Arial" w:cs="Arial"/>
                <w:b w:val="0"/>
                <w:sz w:val="24"/>
              </w:rPr>
              <w:t>MPU (App and WAP)</w:t>
            </w:r>
          </w:p>
        </w:tc>
        <w:tc>
          <w:tcPr>
            <w:tcW w:w="3117" w:type="dxa"/>
          </w:tcPr>
          <w:p w:rsidR="009D1FCB" w:rsidRPr="00FA5F82" w:rsidRDefault="009D1FCB" w:rsidP="009D1FC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9D1FCB" w:rsidRPr="003A15E3" w:rsidRDefault="009D1FCB" w:rsidP="009D1FC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sidRPr="003A15E3">
              <w:rPr>
                <w:rFonts w:ascii="Arial" w:hAnsi="Arial" w:cs="Arial"/>
                <w:b/>
                <w:sz w:val="24"/>
              </w:rPr>
              <w:t>$1.92</w:t>
            </w:r>
          </w:p>
        </w:tc>
      </w:tr>
    </w:tbl>
    <w:p w:rsidR="00B52558" w:rsidRDefault="00B52558" w:rsidP="00AB486A">
      <w:pPr>
        <w:spacing w:line="360" w:lineRule="auto"/>
        <w:rPr>
          <w:rFonts w:ascii="Arial" w:hAnsi="Arial" w:cs="Arial"/>
          <w:sz w:val="24"/>
        </w:rPr>
      </w:pPr>
    </w:p>
    <w:p w:rsidR="00FF28A7" w:rsidRPr="00CC4A3D" w:rsidRDefault="00FF28A7" w:rsidP="00CC4A3D">
      <w:pPr>
        <w:shd w:val="clear" w:color="auto" w:fill="008080"/>
        <w:spacing w:line="360" w:lineRule="auto"/>
        <w:rPr>
          <w:rFonts w:ascii="Arial" w:hAnsi="Arial" w:cs="Arial"/>
          <w:b/>
          <w:color w:val="FFFFFF" w:themeColor="background1"/>
          <w:sz w:val="24"/>
        </w:rPr>
      </w:pPr>
      <w:r w:rsidRPr="00CC4A3D">
        <w:rPr>
          <w:rFonts w:ascii="Arial" w:hAnsi="Arial" w:cs="Arial"/>
          <w:b/>
          <w:color w:val="FFFFFF" w:themeColor="background1"/>
          <w:sz w:val="24"/>
        </w:rPr>
        <w:t>Pricing for “IMO Messenger”</w:t>
      </w:r>
    </w:p>
    <w:tbl>
      <w:tblPr>
        <w:tblStyle w:val="PlainTable4"/>
        <w:tblW w:w="0" w:type="auto"/>
        <w:tblLook w:val="04A0" w:firstRow="1" w:lastRow="0" w:firstColumn="1" w:lastColumn="0" w:noHBand="0" w:noVBand="1"/>
      </w:tblPr>
      <w:tblGrid>
        <w:gridCol w:w="3116"/>
        <w:gridCol w:w="3117"/>
        <w:gridCol w:w="3117"/>
      </w:tblGrid>
      <w:tr w:rsidR="003A15E3" w:rsidTr="00FA5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3A15E3" w:rsidRPr="00FA5F82" w:rsidRDefault="003A15E3" w:rsidP="003A15E3">
            <w:pPr>
              <w:spacing w:line="360" w:lineRule="auto"/>
              <w:jc w:val="center"/>
              <w:rPr>
                <w:rFonts w:ascii="Arial" w:hAnsi="Arial" w:cs="Arial"/>
                <w:b w:val="0"/>
                <w:sz w:val="24"/>
              </w:rPr>
            </w:pPr>
            <w:r w:rsidRPr="00FA5F82">
              <w:rPr>
                <w:rFonts w:ascii="Arial" w:hAnsi="Arial" w:cs="Arial"/>
                <w:b w:val="0"/>
                <w:sz w:val="24"/>
              </w:rPr>
              <w:t>Properties</w:t>
            </w:r>
          </w:p>
        </w:tc>
        <w:tc>
          <w:tcPr>
            <w:tcW w:w="3117" w:type="dxa"/>
          </w:tcPr>
          <w:p w:rsidR="003A15E3" w:rsidRPr="00FA5F82" w:rsidRDefault="003A15E3" w:rsidP="003A15E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FA5F82">
              <w:rPr>
                <w:rFonts w:ascii="Arial" w:hAnsi="Arial" w:cs="Arial"/>
                <w:b w:val="0"/>
                <w:sz w:val="24"/>
              </w:rPr>
              <w:t>Billing Basis</w:t>
            </w:r>
          </w:p>
        </w:tc>
        <w:tc>
          <w:tcPr>
            <w:tcW w:w="3117" w:type="dxa"/>
          </w:tcPr>
          <w:p w:rsidR="003A15E3" w:rsidRDefault="003A15E3" w:rsidP="003A15E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sz w:val="24"/>
              </w:rPr>
              <w:t>Offer Cost</w:t>
            </w:r>
          </w:p>
        </w:tc>
      </w:tr>
      <w:tr w:rsidR="003A15E3"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3A15E3" w:rsidRPr="00FA5F82" w:rsidRDefault="003A15E3" w:rsidP="003A15E3">
            <w:pPr>
              <w:spacing w:line="360" w:lineRule="auto"/>
              <w:jc w:val="center"/>
              <w:rPr>
                <w:rFonts w:ascii="Arial" w:hAnsi="Arial" w:cs="Arial"/>
                <w:b w:val="0"/>
                <w:sz w:val="24"/>
              </w:rPr>
            </w:pPr>
            <w:r w:rsidRPr="00FA5F82">
              <w:rPr>
                <w:rFonts w:ascii="Arial" w:hAnsi="Arial" w:cs="Arial"/>
                <w:b w:val="0"/>
                <w:sz w:val="24"/>
              </w:rPr>
              <w:t>Native MPU (App)</w:t>
            </w:r>
          </w:p>
        </w:tc>
        <w:tc>
          <w:tcPr>
            <w:tcW w:w="3117" w:type="dxa"/>
          </w:tcPr>
          <w:p w:rsidR="003A15E3" w:rsidRPr="00FA5F82" w:rsidRDefault="003A15E3" w:rsidP="003A15E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3A15E3" w:rsidRDefault="003A15E3" w:rsidP="003A15E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sidRPr="003A15E3">
              <w:rPr>
                <w:rFonts w:ascii="Arial" w:hAnsi="Arial" w:cs="Arial"/>
                <w:b/>
                <w:sz w:val="24"/>
              </w:rPr>
              <w:t>$1.92</w:t>
            </w:r>
          </w:p>
        </w:tc>
      </w:tr>
    </w:tbl>
    <w:p w:rsidR="00240370" w:rsidRDefault="00240370" w:rsidP="00FF28A7">
      <w:pPr>
        <w:spacing w:line="360" w:lineRule="auto"/>
        <w:rPr>
          <w:rFonts w:ascii="Arial" w:hAnsi="Arial" w:cs="Arial"/>
          <w:b/>
          <w:sz w:val="24"/>
        </w:rPr>
      </w:pPr>
    </w:p>
    <w:p w:rsidR="00FF28A7" w:rsidRPr="00CC4A3D" w:rsidRDefault="00FF28A7" w:rsidP="00CC4A3D">
      <w:pPr>
        <w:shd w:val="clear" w:color="auto" w:fill="008080"/>
        <w:spacing w:line="360" w:lineRule="auto"/>
        <w:rPr>
          <w:rFonts w:ascii="Arial" w:hAnsi="Arial" w:cs="Arial"/>
          <w:b/>
          <w:color w:val="FFFFFF" w:themeColor="background1"/>
          <w:sz w:val="24"/>
        </w:rPr>
      </w:pPr>
      <w:r w:rsidRPr="00CC4A3D">
        <w:rPr>
          <w:rFonts w:ascii="Arial" w:hAnsi="Arial" w:cs="Arial"/>
          <w:b/>
          <w:color w:val="FFFFFF" w:themeColor="background1"/>
          <w:sz w:val="24"/>
        </w:rPr>
        <w:t>Pricing for “Yahoo”</w:t>
      </w:r>
    </w:p>
    <w:tbl>
      <w:tblPr>
        <w:tblStyle w:val="PlainTable4"/>
        <w:tblW w:w="0" w:type="auto"/>
        <w:tblLook w:val="04A0" w:firstRow="1" w:lastRow="0" w:firstColumn="1" w:lastColumn="0" w:noHBand="0" w:noVBand="1"/>
      </w:tblPr>
      <w:tblGrid>
        <w:gridCol w:w="3116"/>
        <w:gridCol w:w="3117"/>
        <w:gridCol w:w="3117"/>
      </w:tblGrid>
      <w:tr w:rsidR="00BB107C" w:rsidTr="00FA5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BB107C" w:rsidRPr="00FA5F82" w:rsidRDefault="00BB107C" w:rsidP="00AE5676">
            <w:pPr>
              <w:spacing w:line="360" w:lineRule="auto"/>
              <w:jc w:val="center"/>
              <w:rPr>
                <w:rFonts w:ascii="Arial" w:hAnsi="Arial" w:cs="Arial"/>
                <w:b w:val="0"/>
                <w:sz w:val="24"/>
              </w:rPr>
            </w:pPr>
            <w:r w:rsidRPr="00FA5F82">
              <w:rPr>
                <w:rFonts w:ascii="Arial" w:hAnsi="Arial" w:cs="Arial"/>
                <w:b w:val="0"/>
                <w:sz w:val="24"/>
              </w:rPr>
              <w:t>Properties</w:t>
            </w:r>
          </w:p>
        </w:tc>
        <w:tc>
          <w:tcPr>
            <w:tcW w:w="3117" w:type="dxa"/>
          </w:tcPr>
          <w:p w:rsidR="00BB107C" w:rsidRPr="00FA5F82" w:rsidRDefault="00BB107C"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FA5F82">
              <w:rPr>
                <w:rFonts w:ascii="Arial" w:hAnsi="Arial" w:cs="Arial"/>
                <w:b w:val="0"/>
                <w:sz w:val="24"/>
              </w:rPr>
              <w:t>Billing Basis</w:t>
            </w:r>
          </w:p>
        </w:tc>
        <w:tc>
          <w:tcPr>
            <w:tcW w:w="3117" w:type="dxa"/>
          </w:tcPr>
          <w:p w:rsidR="00BB107C" w:rsidRDefault="00BB107C"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sz w:val="24"/>
              </w:rPr>
              <w:t>Offer Cost</w:t>
            </w:r>
          </w:p>
        </w:tc>
      </w:tr>
      <w:tr w:rsidR="00BB107C"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BB107C" w:rsidRPr="00FA5F82" w:rsidRDefault="00BB107C" w:rsidP="00AE5676">
            <w:pPr>
              <w:spacing w:line="360" w:lineRule="auto"/>
              <w:jc w:val="center"/>
              <w:rPr>
                <w:rFonts w:ascii="Arial" w:hAnsi="Arial" w:cs="Arial"/>
                <w:b w:val="0"/>
                <w:sz w:val="24"/>
              </w:rPr>
            </w:pPr>
            <w:r w:rsidRPr="00FA5F82">
              <w:rPr>
                <w:rFonts w:ascii="Arial" w:hAnsi="Arial" w:cs="Arial"/>
                <w:b w:val="0"/>
                <w:sz w:val="24"/>
              </w:rPr>
              <w:t>Native</w:t>
            </w:r>
          </w:p>
        </w:tc>
        <w:tc>
          <w:tcPr>
            <w:tcW w:w="3117" w:type="dxa"/>
          </w:tcPr>
          <w:p w:rsidR="00BB107C" w:rsidRPr="003A15E3" w:rsidRDefault="00BB107C"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3A15E3">
              <w:rPr>
                <w:rFonts w:ascii="Arial" w:hAnsi="Arial" w:cs="Arial"/>
                <w:sz w:val="24"/>
              </w:rPr>
              <w:t>CPM</w:t>
            </w:r>
          </w:p>
        </w:tc>
        <w:tc>
          <w:tcPr>
            <w:tcW w:w="3117" w:type="dxa"/>
          </w:tcPr>
          <w:p w:rsidR="00BB107C" w:rsidRDefault="00BB107C"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$0.06</w:t>
            </w:r>
          </w:p>
        </w:tc>
      </w:tr>
    </w:tbl>
    <w:p w:rsidR="00BB107C" w:rsidRPr="00DF0461" w:rsidRDefault="00BB107C" w:rsidP="00FF28A7">
      <w:pPr>
        <w:spacing w:line="360" w:lineRule="auto"/>
        <w:rPr>
          <w:rFonts w:ascii="Arial" w:hAnsi="Arial" w:cs="Arial"/>
          <w:b/>
          <w:sz w:val="24"/>
        </w:rPr>
      </w:pPr>
    </w:p>
    <w:p w:rsidR="00FF28A7" w:rsidRPr="00CC4A3D" w:rsidRDefault="00FF28A7" w:rsidP="00CC4A3D">
      <w:pPr>
        <w:shd w:val="clear" w:color="auto" w:fill="008080"/>
        <w:spacing w:line="360" w:lineRule="auto"/>
        <w:rPr>
          <w:rFonts w:ascii="Arial" w:hAnsi="Arial" w:cs="Arial"/>
          <w:b/>
          <w:color w:val="FFFFFF" w:themeColor="background1"/>
          <w:sz w:val="24"/>
        </w:rPr>
      </w:pPr>
      <w:r w:rsidRPr="00CC4A3D">
        <w:rPr>
          <w:rFonts w:ascii="Arial" w:hAnsi="Arial" w:cs="Arial"/>
          <w:b/>
          <w:color w:val="FFFFFF" w:themeColor="background1"/>
          <w:sz w:val="24"/>
        </w:rPr>
        <w:t>Pricing for “</w:t>
      </w:r>
      <w:proofErr w:type="spellStart"/>
      <w:r w:rsidRPr="00CC4A3D">
        <w:rPr>
          <w:rFonts w:ascii="Arial" w:hAnsi="Arial" w:cs="Arial"/>
          <w:b/>
          <w:color w:val="FFFFFF" w:themeColor="background1"/>
          <w:sz w:val="24"/>
        </w:rPr>
        <w:t>Cricbuzz</w:t>
      </w:r>
      <w:proofErr w:type="spellEnd"/>
      <w:r w:rsidRPr="00CC4A3D">
        <w:rPr>
          <w:rFonts w:ascii="Arial" w:hAnsi="Arial" w:cs="Arial"/>
          <w:b/>
          <w:color w:val="FFFFFF" w:themeColor="background1"/>
          <w:sz w:val="24"/>
        </w:rPr>
        <w:t>”</w:t>
      </w:r>
    </w:p>
    <w:tbl>
      <w:tblPr>
        <w:tblStyle w:val="PlainTable4"/>
        <w:tblW w:w="0" w:type="auto"/>
        <w:tblLook w:val="04A0" w:firstRow="1" w:lastRow="0" w:firstColumn="1" w:lastColumn="0" w:noHBand="0" w:noVBand="1"/>
      </w:tblPr>
      <w:tblGrid>
        <w:gridCol w:w="3116"/>
        <w:gridCol w:w="3117"/>
        <w:gridCol w:w="3117"/>
      </w:tblGrid>
      <w:tr w:rsidR="00B52558" w:rsidTr="00FA5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B52558" w:rsidRPr="003A15E3" w:rsidRDefault="00B52558" w:rsidP="00AE5676">
            <w:pPr>
              <w:spacing w:line="360" w:lineRule="auto"/>
              <w:jc w:val="center"/>
              <w:rPr>
                <w:rFonts w:ascii="Arial" w:hAnsi="Arial" w:cs="Arial"/>
                <w:sz w:val="24"/>
              </w:rPr>
            </w:pPr>
            <w:r>
              <w:rPr>
                <w:rFonts w:ascii="Arial" w:hAnsi="Arial" w:cs="Arial"/>
                <w:sz w:val="24"/>
              </w:rPr>
              <w:t>Properties</w:t>
            </w:r>
          </w:p>
        </w:tc>
        <w:tc>
          <w:tcPr>
            <w:tcW w:w="3117" w:type="dxa"/>
          </w:tcPr>
          <w:p w:rsidR="00B52558" w:rsidRPr="003A15E3" w:rsidRDefault="00B52558"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3A15E3">
              <w:rPr>
                <w:rFonts w:ascii="Arial" w:hAnsi="Arial" w:cs="Arial"/>
                <w:sz w:val="24"/>
              </w:rPr>
              <w:t>Billing Basis</w:t>
            </w:r>
          </w:p>
        </w:tc>
        <w:tc>
          <w:tcPr>
            <w:tcW w:w="3117" w:type="dxa"/>
          </w:tcPr>
          <w:p w:rsidR="00B52558" w:rsidRDefault="00B52558"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sz w:val="24"/>
              </w:rPr>
              <w:t>Offer Cost</w:t>
            </w:r>
          </w:p>
        </w:tc>
      </w:tr>
      <w:tr w:rsidR="00B52558"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B52558" w:rsidRPr="00FA5F82" w:rsidRDefault="00B52558" w:rsidP="00AE5676">
            <w:pPr>
              <w:spacing w:line="360" w:lineRule="auto"/>
              <w:jc w:val="center"/>
              <w:rPr>
                <w:rFonts w:ascii="Arial" w:hAnsi="Arial" w:cs="Arial"/>
                <w:b w:val="0"/>
                <w:sz w:val="24"/>
              </w:rPr>
            </w:pPr>
            <w:r w:rsidRPr="00FA5F82">
              <w:rPr>
                <w:rFonts w:ascii="Arial" w:hAnsi="Arial" w:cs="Arial"/>
                <w:b w:val="0"/>
                <w:sz w:val="24"/>
              </w:rPr>
              <w:t>Standard Banner (App ad WAP)</w:t>
            </w:r>
          </w:p>
        </w:tc>
        <w:tc>
          <w:tcPr>
            <w:tcW w:w="3117" w:type="dxa"/>
          </w:tcPr>
          <w:p w:rsidR="00B52558" w:rsidRPr="00FA5F82" w:rsidRDefault="00B52558"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B52558" w:rsidRDefault="00B52558" w:rsidP="00B5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$2.40</w:t>
            </w:r>
          </w:p>
        </w:tc>
      </w:tr>
      <w:tr w:rsidR="00B52558" w:rsidTr="00FA5F82">
        <w:tc>
          <w:tcPr>
            <w:cnfStyle w:val="001000000000" w:firstRow="0" w:lastRow="0" w:firstColumn="1" w:lastColumn="0" w:oddVBand="0" w:evenVBand="0" w:oddHBand="0" w:evenHBand="0" w:firstRowFirstColumn="0" w:firstRowLastColumn="0" w:lastRowFirstColumn="0" w:lastRowLastColumn="0"/>
            <w:tcW w:w="3116" w:type="dxa"/>
          </w:tcPr>
          <w:p w:rsidR="00B52558" w:rsidRPr="00FA5F82" w:rsidRDefault="00B52558" w:rsidP="00AE5676">
            <w:pPr>
              <w:spacing w:line="360" w:lineRule="auto"/>
              <w:jc w:val="center"/>
              <w:rPr>
                <w:rFonts w:ascii="Arial" w:hAnsi="Arial" w:cs="Arial"/>
                <w:b w:val="0"/>
                <w:sz w:val="24"/>
              </w:rPr>
            </w:pPr>
            <w:r w:rsidRPr="00FA5F82">
              <w:rPr>
                <w:rFonts w:ascii="Arial" w:hAnsi="Arial" w:cs="Arial"/>
                <w:b w:val="0"/>
                <w:sz w:val="24"/>
              </w:rPr>
              <w:t>MPU (App ad WAP)</w:t>
            </w:r>
          </w:p>
        </w:tc>
        <w:tc>
          <w:tcPr>
            <w:tcW w:w="3117" w:type="dxa"/>
          </w:tcPr>
          <w:p w:rsidR="00B52558" w:rsidRPr="00FA5F82" w:rsidRDefault="00B52558" w:rsidP="00AE56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FA5F82">
              <w:rPr>
                <w:rFonts w:ascii="Arial" w:hAnsi="Arial" w:cs="Arial"/>
                <w:sz w:val="24"/>
              </w:rPr>
              <w:t>CPM</w:t>
            </w:r>
          </w:p>
        </w:tc>
        <w:tc>
          <w:tcPr>
            <w:tcW w:w="3117" w:type="dxa"/>
          </w:tcPr>
          <w:p w:rsidR="00B52558" w:rsidRPr="003A15E3" w:rsidRDefault="00B52558" w:rsidP="00B5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b/>
                <w:sz w:val="24"/>
              </w:rPr>
              <w:t>$2.88</w:t>
            </w:r>
          </w:p>
        </w:tc>
      </w:tr>
    </w:tbl>
    <w:p w:rsidR="00AF69A4" w:rsidRDefault="00AF69A4" w:rsidP="00FF28A7">
      <w:pPr>
        <w:spacing w:line="360" w:lineRule="auto"/>
        <w:rPr>
          <w:rFonts w:ascii="Arial" w:hAnsi="Arial" w:cs="Arial"/>
          <w:b/>
          <w:sz w:val="24"/>
        </w:rPr>
      </w:pPr>
    </w:p>
    <w:p w:rsidR="00FF28A7" w:rsidRPr="00CC4A3D" w:rsidRDefault="00FF28A7" w:rsidP="00CC4A3D">
      <w:pPr>
        <w:shd w:val="clear" w:color="auto" w:fill="008080"/>
        <w:spacing w:line="360" w:lineRule="auto"/>
        <w:rPr>
          <w:rFonts w:ascii="Arial" w:hAnsi="Arial" w:cs="Arial"/>
          <w:b/>
          <w:color w:val="FFFFFF" w:themeColor="background1"/>
          <w:sz w:val="24"/>
        </w:rPr>
      </w:pPr>
      <w:r w:rsidRPr="00CC4A3D">
        <w:rPr>
          <w:rFonts w:ascii="Arial" w:hAnsi="Arial" w:cs="Arial"/>
          <w:b/>
          <w:color w:val="FFFFFF" w:themeColor="background1"/>
          <w:sz w:val="24"/>
        </w:rPr>
        <w:t>Pricing for “</w:t>
      </w:r>
      <w:proofErr w:type="spellStart"/>
      <w:r w:rsidRPr="00CC4A3D">
        <w:rPr>
          <w:rFonts w:ascii="Arial" w:hAnsi="Arial" w:cs="Arial"/>
          <w:b/>
          <w:color w:val="FFFFFF" w:themeColor="background1"/>
          <w:sz w:val="24"/>
        </w:rPr>
        <w:t>ShareIT</w:t>
      </w:r>
      <w:proofErr w:type="spellEnd"/>
      <w:r w:rsidRPr="00CC4A3D">
        <w:rPr>
          <w:rFonts w:ascii="Arial" w:hAnsi="Arial" w:cs="Arial"/>
          <w:b/>
          <w:color w:val="FFFFFF" w:themeColor="background1"/>
          <w:sz w:val="24"/>
        </w:rPr>
        <w:t>”</w:t>
      </w:r>
    </w:p>
    <w:tbl>
      <w:tblPr>
        <w:tblStyle w:val="PlainTable4"/>
        <w:tblW w:w="0" w:type="auto"/>
        <w:tblLook w:val="04A0" w:firstRow="1" w:lastRow="0" w:firstColumn="1" w:lastColumn="0" w:noHBand="0" w:noVBand="1"/>
      </w:tblPr>
      <w:tblGrid>
        <w:gridCol w:w="3116"/>
        <w:gridCol w:w="3117"/>
        <w:gridCol w:w="3117"/>
      </w:tblGrid>
      <w:tr w:rsidR="00607338" w:rsidTr="00FA5F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07338" w:rsidRPr="00FA5F82" w:rsidRDefault="00607338" w:rsidP="00AE5676">
            <w:pPr>
              <w:spacing w:line="360" w:lineRule="auto"/>
              <w:jc w:val="center"/>
              <w:rPr>
                <w:rFonts w:ascii="Arial" w:hAnsi="Arial" w:cs="Arial"/>
                <w:b w:val="0"/>
                <w:sz w:val="24"/>
              </w:rPr>
            </w:pPr>
            <w:r w:rsidRPr="00FA5F82">
              <w:rPr>
                <w:rFonts w:ascii="Arial" w:hAnsi="Arial" w:cs="Arial"/>
                <w:b w:val="0"/>
                <w:sz w:val="24"/>
              </w:rPr>
              <w:t>Properties</w:t>
            </w:r>
          </w:p>
        </w:tc>
        <w:tc>
          <w:tcPr>
            <w:tcW w:w="3117" w:type="dxa"/>
          </w:tcPr>
          <w:p w:rsidR="00607338" w:rsidRPr="00FA5F82" w:rsidRDefault="00607338"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FA5F82">
              <w:rPr>
                <w:rFonts w:ascii="Arial" w:hAnsi="Arial" w:cs="Arial"/>
                <w:b w:val="0"/>
                <w:sz w:val="24"/>
              </w:rPr>
              <w:t>Billing Basis</w:t>
            </w:r>
          </w:p>
        </w:tc>
        <w:tc>
          <w:tcPr>
            <w:tcW w:w="3117" w:type="dxa"/>
          </w:tcPr>
          <w:p w:rsidR="00607338" w:rsidRPr="00FA5F82" w:rsidRDefault="00607338"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rPr>
            </w:pPr>
            <w:r w:rsidRPr="00FA5F82">
              <w:rPr>
                <w:rFonts w:ascii="Arial" w:hAnsi="Arial" w:cs="Arial"/>
                <w:sz w:val="24"/>
              </w:rPr>
              <w:t>Offer Cost</w:t>
            </w:r>
          </w:p>
        </w:tc>
      </w:tr>
      <w:tr w:rsidR="00607338"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07338" w:rsidRPr="00FA5F82" w:rsidRDefault="00DE3259" w:rsidP="00DE3259">
            <w:pPr>
              <w:spacing w:line="360" w:lineRule="auto"/>
              <w:jc w:val="center"/>
              <w:rPr>
                <w:rFonts w:ascii="Arial" w:hAnsi="Arial" w:cs="Arial"/>
                <w:b w:val="0"/>
                <w:sz w:val="24"/>
              </w:rPr>
            </w:pPr>
            <w:r w:rsidRPr="00FA5F82">
              <w:rPr>
                <w:rFonts w:ascii="Arial" w:hAnsi="Arial" w:cs="Arial"/>
                <w:b w:val="0"/>
                <w:sz w:val="24"/>
              </w:rPr>
              <w:t>Home Page</w:t>
            </w:r>
            <w:r w:rsidR="00607338" w:rsidRPr="00FA5F82">
              <w:rPr>
                <w:rFonts w:ascii="Arial" w:hAnsi="Arial" w:cs="Arial"/>
                <w:b w:val="0"/>
                <w:sz w:val="24"/>
              </w:rPr>
              <w:t xml:space="preserve"> Banner (App</w:t>
            </w:r>
            <w:r w:rsidRPr="00FA5F82">
              <w:rPr>
                <w:rFonts w:ascii="Arial" w:hAnsi="Arial" w:cs="Arial"/>
                <w:b w:val="0"/>
                <w:sz w:val="24"/>
              </w:rPr>
              <w:t>)</w:t>
            </w:r>
          </w:p>
        </w:tc>
        <w:tc>
          <w:tcPr>
            <w:tcW w:w="3117" w:type="dxa"/>
          </w:tcPr>
          <w:p w:rsidR="00607338" w:rsidRPr="003A15E3" w:rsidRDefault="00607338"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3A15E3">
              <w:rPr>
                <w:rFonts w:ascii="Arial" w:hAnsi="Arial" w:cs="Arial"/>
                <w:sz w:val="24"/>
              </w:rPr>
              <w:t>CPM</w:t>
            </w:r>
            <w:r w:rsidR="006E06AA">
              <w:rPr>
                <w:rFonts w:ascii="Arial" w:hAnsi="Arial" w:cs="Arial"/>
                <w:sz w:val="24"/>
              </w:rPr>
              <w:t xml:space="preserve"> (Min $350)</w:t>
            </w:r>
          </w:p>
        </w:tc>
        <w:tc>
          <w:tcPr>
            <w:tcW w:w="3117" w:type="dxa"/>
          </w:tcPr>
          <w:p w:rsidR="00607338" w:rsidRDefault="006E06AA"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$1.80</w:t>
            </w:r>
          </w:p>
        </w:tc>
      </w:tr>
      <w:tr w:rsidR="00607338" w:rsidTr="00FA5F82">
        <w:tc>
          <w:tcPr>
            <w:cnfStyle w:val="001000000000" w:firstRow="0" w:lastRow="0" w:firstColumn="1" w:lastColumn="0" w:oddVBand="0" w:evenVBand="0" w:oddHBand="0" w:evenHBand="0" w:firstRowFirstColumn="0" w:firstRowLastColumn="0" w:lastRowFirstColumn="0" w:lastRowLastColumn="0"/>
            <w:tcW w:w="3116" w:type="dxa"/>
          </w:tcPr>
          <w:p w:rsidR="00607338" w:rsidRPr="00FA5F82" w:rsidRDefault="00DE3259" w:rsidP="00DE3259">
            <w:pPr>
              <w:spacing w:line="360" w:lineRule="auto"/>
              <w:jc w:val="center"/>
              <w:rPr>
                <w:rFonts w:ascii="Arial" w:hAnsi="Arial" w:cs="Arial"/>
                <w:b w:val="0"/>
                <w:sz w:val="24"/>
              </w:rPr>
            </w:pPr>
            <w:r w:rsidRPr="00FA5F82">
              <w:rPr>
                <w:rFonts w:ascii="Arial" w:hAnsi="Arial" w:cs="Arial"/>
                <w:b w:val="0"/>
                <w:sz w:val="24"/>
              </w:rPr>
              <w:t>Radar Banner</w:t>
            </w:r>
            <w:r w:rsidR="00607338" w:rsidRPr="00FA5F82">
              <w:rPr>
                <w:rFonts w:ascii="Arial" w:hAnsi="Arial" w:cs="Arial"/>
                <w:b w:val="0"/>
                <w:sz w:val="24"/>
              </w:rPr>
              <w:t xml:space="preserve"> (App</w:t>
            </w:r>
            <w:r w:rsidRPr="00FA5F82">
              <w:rPr>
                <w:rFonts w:ascii="Arial" w:hAnsi="Arial" w:cs="Arial"/>
                <w:b w:val="0"/>
                <w:sz w:val="24"/>
              </w:rPr>
              <w:t>)</w:t>
            </w:r>
          </w:p>
        </w:tc>
        <w:tc>
          <w:tcPr>
            <w:tcW w:w="3117" w:type="dxa"/>
          </w:tcPr>
          <w:p w:rsidR="00607338" w:rsidRPr="003A15E3" w:rsidRDefault="00607338" w:rsidP="00AE56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Pr>
                <w:rFonts w:ascii="Arial" w:hAnsi="Arial" w:cs="Arial"/>
                <w:sz w:val="24"/>
              </w:rPr>
              <w:t>CPM</w:t>
            </w:r>
            <w:r w:rsidR="006E06AA">
              <w:rPr>
                <w:rFonts w:ascii="Arial" w:hAnsi="Arial" w:cs="Arial"/>
                <w:sz w:val="24"/>
              </w:rPr>
              <w:t xml:space="preserve"> (Min $350)</w:t>
            </w:r>
          </w:p>
        </w:tc>
        <w:tc>
          <w:tcPr>
            <w:tcW w:w="3117" w:type="dxa"/>
          </w:tcPr>
          <w:p w:rsidR="00607338" w:rsidRPr="003A15E3" w:rsidRDefault="006E06AA" w:rsidP="00AE56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b/>
                <w:sz w:val="24"/>
              </w:rPr>
              <w:t>$1.56</w:t>
            </w:r>
          </w:p>
        </w:tc>
      </w:tr>
      <w:tr w:rsidR="00607338" w:rsidTr="00FA5F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607338" w:rsidRPr="00FA5F82" w:rsidRDefault="00DE3259" w:rsidP="00AE5676">
            <w:pPr>
              <w:spacing w:line="360" w:lineRule="auto"/>
              <w:jc w:val="center"/>
              <w:rPr>
                <w:rFonts w:ascii="Arial" w:hAnsi="Arial" w:cs="Arial"/>
                <w:b w:val="0"/>
                <w:sz w:val="24"/>
              </w:rPr>
            </w:pPr>
            <w:r w:rsidRPr="00FA5F82">
              <w:rPr>
                <w:rFonts w:ascii="Arial" w:hAnsi="Arial" w:cs="Arial"/>
                <w:b w:val="0"/>
                <w:sz w:val="24"/>
              </w:rPr>
              <w:t xml:space="preserve">Splash Screen (App </w:t>
            </w:r>
            <w:r w:rsidRPr="00FA5F82">
              <w:rPr>
                <w:rFonts w:ascii="Arial" w:hAnsi="Arial" w:cs="Arial"/>
                <w:b w:val="0"/>
                <w:sz w:val="24"/>
              </w:rPr>
              <w:lastRenderedPageBreak/>
              <w:t>Launch)</w:t>
            </w:r>
          </w:p>
        </w:tc>
        <w:tc>
          <w:tcPr>
            <w:tcW w:w="3117" w:type="dxa"/>
          </w:tcPr>
          <w:p w:rsidR="00607338" w:rsidRDefault="006E06AA"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Pr>
                <w:rFonts w:ascii="Arial" w:hAnsi="Arial" w:cs="Arial"/>
                <w:sz w:val="24"/>
              </w:rPr>
              <w:lastRenderedPageBreak/>
              <w:t>CPM (Min $350)</w:t>
            </w:r>
          </w:p>
        </w:tc>
        <w:tc>
          <w:tcPr>
            <w:tcW w:w="3117" w:type="dxa"/>
          </w:tcPr>
          <w:p w:rsidR="00607338" w:rsidRDefault="006E06AA"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$2.16</w:t>
            </w:r>
          </w:p>
        </w:tc>
      </w:tr>
    </w:tbl>
    <w:p w:rsidR="00BB107C" w:rsidRPr="00DF0461" w:rsidRDefault="00BB107C" w:rsidP="00FF28A7">
      <w:pPr>
        <w:spacing w:line="360" w:lineRule="auto"/>
        <w:rPr>
          <w:rFonts w:ascii="Arial" w:hAnsi="Arial" w:cs="Arial"/>
          <w:b/>
          <w:sz w:val="24"/>
        </w:rPr>
      </w:pPr>
    </w:p>
    <w:p w:rsidR="00FF28A7" w:rsidRPr="00044A14" w:rsidRDefault="00FF28A7" w:rsidP="00044A14">
      <w:pPr>
        <w:shd w:val="clear" w:color="auto" w:fill="008080"/>
        <w:spacing w:line="360" w:lineRule="auto"/>
        <w:rPr>
          <w:rFonts w:ascii="Arial" w:hAnsi="Arial" w:cs="Arial"/>
          <w:b/>
          <w:color w:val="FFFFFF" w:themeColor="background1"/>
          <w:sz w:val="24"/>
        </w:rPr>
      </w:pPr>
      <w:r w:rsidRPr="00044A14">
        <w:rPr>
          <w:rFonts w:ascii="Arial" w:hAnsi="Arial" w:cs="Arial"/>
          <w:b/>
          <w:color w:val="FFFFFF" w:themeColor="background1"/>
          <w:sz w:val="24"/>
        </w:rPr>
        <w:t>Pricing for “</w:t>
      </w:r>
      <w:proofErr w:type="spellStart"/>
      <w:r w:rsidR="008F1B07" w:rsidRPr="00044A14">
        <w:rPr>
          <w:rFonts w:ascii="Arial" w:hAnsi="Arial" w:cs="Arial"/>
          <w:b/>
          <w:color w:val="FFFFFF" w:themeColor="background1"/>
          <w:sz w:val="24"/>
        </w:rPr>
        <w:t>BeautyPlus</w:t>
      </w:r>
      <w:proofErr w:type="spellEnd"/>
      <w:r w:rsidRPr="00044A14">
        <w:rPr>
          <w:rFonts w:ascii="Arial" w:hAnsi="Arial" w:cs="Arial"/>
          <w:b/>
          <w:color w:val="FFFFFF" w:themeColor="background1"/>
          <w:sz w:val="24"/>
        </w:rPr>
        <w:t>”</w:t>
      </w:r>
    </w:p>
    <w:tbl>
      <w:tblPr>
        <w:tblStyle w:val="PlainTable4"/>
        <w:tblW w:w="0" w:type="auto"/>
        <w:tblLook w:val="04A0" w:firstRow="1" w:lastRow="0" w:firstColumn="1" w:lastColumn="0" w:noHBand="0" w:noVBand="1"/>
      </w:tblPr>
      <w:tblGrid>
        <w:gridCol w:w="3116"/>
        <w:gridCol w:w="3117"/>
        <w:gridCol w:w="3117"/>
      </w:tblGrid>
      <w:tr w:rsidR="008F1B07" w:rsidTr="003433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F1B07" w:rsidRPr="00343370" w:rsidRDefault="008F1B07" w:rsidP="00AE5676">
            <w:pPr>
              <w:spacing w:line="360" w:lineRule="auto"/>
              <w:jc w:val="center"/>
              <w:rPr>
                <w:rFonts w:ascii="Arial" w:hAnsi="Arial" w:cs="Arial"/>
                <w:b w:val="0"/>
                <w:sz w:val="24"/>
              </w:rPr>
            </w:pPr>
            <w:r w:rsidRPr="00343370">
              <w:rPr>
                <w:rFonts w:ascii="Arial" w:hAnsi="Arial" w:cs="Arial"/>
                <w:b w:val="0"/>
                <w:sz w:val="24"/>
              </w:rPr>
              <w:t>Properties</w:t>
            </w:r>
          </w:p>
        </w:tc>
        <w:tc>
          <w:tcPr>
            <w:tcW w:w="3117" w:type="dxa"/>
          </w:tcPr>
          <w:p w:rsidR="008F1B07" w:rsidRPr="00343370" w:rsidRDefault="008F1B07"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343370">
              <w:rPr>
                <w:rFonts w:ascii="Arial" w:hAnsi="Arial" w:cs="Arial"/>
                <w:b w:val="0"/>
                <w:sz w:val="24"/>
              </w:rPr>
              <w:t>Billing Basis</w:t>
            </w:r>
          </w:p>
        </w:tc>
        <w:tc>
          <w:tcPr>
            <w:tcW w:w="3117" w:type="dxa"/>
          </w:tcPr>
          <w:p w:rsidR="008F1B07" w:rsidRDefault="008F1B07"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sz w:val="24"/>
              </w:rPr>
              <w:t>Offer Cost</w:t>
            </w:r>
          </w:p>
        </w:tc>
      </w:tr>
      <w:tr w:rsidR="008F1B07" w:rsidTr="003433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F1B07" w:rsidRPr="00343370" w:rsidRDefault="008F1B07" w:rsidP="00AE5676">
            <w:pPr>
              <w:spacing w:line="360" w:lineRule="auto"/>
              <w:jc w:val="center"/>
              <w:rPr>
                <w:rFonts w:ascii="Arial" w:hAnsi="Arial" w:cs="Arial"/>
                <w:b w:val="0"/>
                <w:sz w:val="24"/>
              </w:rPr>
            </w:pPr>
            <w:r w:rsidRPr="00343370">
              <w:rPr>
                <w:rFonts w:ascii="Arial" w:hAnsi="Arial" w:cs="Arial"/>
                <w:b w:val="0"/>
                <w:sz w:val="24"/>
              </w:rPr>
              <w:t>Top Banner (App)</w:t>
            </w:r>
          </w:p>
        </w:tc>
        <w:tc>
          <w:tcPr>
            <w:tcW w:w="3117" w:type="dxa"/>
          </w:tcPr>
          <w:p w:rsidR="008F1B07" w:rsidRPr="003A15E3" w:rsidRDefault="008F1B07" w:rsidP="008F1B0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Pr>
                <w:rFonts w:ascii="Arial" w:hAnsi="Arial" w:cs="Arial"/>
                <w:sz w:val="24"/>
              </w:rPr>
              <w:t xml:space="preserve">CPM </w:t>
            </w:r>
          </w:p>
        </w:tc>
        <w:tc>
          <w:tcPr>
            <w:tcW w:w="3117" w:type="dxa"/>
          </w:tcPr>
          <w:p w:rsidR="008F1B07" w:rsidRPr="003A15E3" w:rsidRDefault="008F1B07"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$3.60</w:t>
            </w:r>
          </w:p>
        </w:tc>
      </w:tr>
      <w:tr w:rsidR="008F1B07" w:rsidTr="00343370">
        <w:tc>
          <w:tcPr>
            <w:cnfStyle w:val="001000000000" w:firstRow="0" w:lastRow="0" w:firstColumn="1" w:lastColumn="0" w:oddVBand="0" w:evenVBand="0" w:oddHBand="0" w:evenHBand="0" w:firstRowFirstColumn="0" w:firstRowLastColumn="0" w:lastRowFirstColumn="0" w:lastRowLastColumn="0"/>
            <w:tcW w:w="3116" w:type="dxa"/>
          </w:tcPr>
          <w:p w:rsidR="008F1B07" w:rsidRPr="00343370" w:rsidRDefault="008F1B07" w:rsidP="00AE5676">
            <w:pPr>
              <w:spacing w:line="360" w:lineRule="auto"/>
              <w:jc w:val="center"/>
              <w:rPr>
                <w:rFonts w:ascii="Arial" w:hAnsi="Arial" w:cs="Arial"/>
                <w:b w:val="0"/>
                <w:sz w:val="24"/>
              </w:rPr>
            </w:pPr>
            <w:r w:rsidRPr="00343370">
              <w:rPr>
                <w:rFonts w:ascii="Arial" w:hAnsi="Arial" w:cs="Arial"/>
                <w:b w:val="0"/>
                <w:sz w:val="24"/>
              </w:rPr>
              <w:t>Splash Screen (App Launch)</w:t>
            </w:r>
          </w:p>
        </w:tc>
        <w:tc>
          <w:tcPr>
            <w:tcW w:w="3117" w:type="dxa"/>
          </w:tcPr>
          <w:p w:rsidR="008F1B07" w:rsidRDefault="008F1B07" w:rsidP="008F1B0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Pr>
                <w:rFonts w:ascii="Arial" w:hAnsi="Arial" w:cs="Arial"/>
                <w:sz w:val="24"/>
              </w:rPr>
              <w:t xml:space="preserve">CPM </w:t>
            </w:r>
          </w:p>
        </w:tc>
        <w:tc>
          <w:tcPr>
            <w:tcW w:w="3117" w:type="dxa"/>
          </w:tcPr>
          <w:p w:rsidR="008F1B07" w:rsidRDefault="008F1B07" w:rsidP="00AE56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r>
              <w:rPr>
                <w:rFonts w:ascii="Arial" w:hAnsi="Arial" w:cs="Arial"/>
                <w:b/>
                <w:sz w:val="24"/>
              </w:rPr>
              <w:t>$5.40</w:t>
            </w:r>
          </w:p>
        </w:tc>
      </w:tr>
    </w:tbl>
    <w:p w:rsidR="008F1B07" w:rsidRPr="00DF0461" w:rsidRDefault="008F1B07" w:rsidP="00FF28A7">
      <w:pPr>
        <w:spacing w:line="360" w:lineRule="auto"/>
        <w:rPr>
          <w:rFonts w:ascii="Arial" w:hAnsi="Arial" w:cs="Arial"/>
          <w:b/>
          <w:sz w:val="24"/>
        </w:rPr>
      </w:pPr>
    </w:p>
    <w:p w:rsidR="00BB107C" w:rsidRPr="00044A14" w:rsidRDefault="00BB107C" w:rsidP="00044A14">
      <w:pPr>
        <w:shd w:val="clear" w:color="auto" w:fill="008080"/>
        <w:spacing w:line="360" w:lineRule="auto"/>
        <w:rPr>
          <w:rFonts w:ascii="Arial" w:hAnsi="Arial" w:cs="Arial"/>
          <w:b/>
          <w:color w:val="FFFFFF" w:themeColor="background1"/>
          <w:sz w:val="24"/>
        </w:rPr>
      </w:pPr>
      <w:r w:rsidRPr="00044A14">
        <w:rPr>
          <w:rFonts w:ascii="Arial" w:hAnsi="Arial" w:cs="Arial"/>
          <w:b/>
          <w:color w:val="FFFFFF" w:themeColor="background1"/>
          <w:sz w:val="24"/>
        </w:rPr>
        <w:t>Pricing for “</w:t>
      </w:r>
      <w:proofErr w:type="spellStart"/>
      <w:r w:rsidRPr="00044A14">
        <w:rPr>
          <w:rFonts w:ascii="Arial" w:hAnsi="Arial" w:cs="Arial"/>
          <w:b/>
          <w:color w:val="FFFFFF" w:themeColor="background1"/>
          <w:sz w:val="24"/>
        </w:rPr>
        <w:t>Truecaller</w:t>
      </w:r>
      <w:proofErr w:type="spellEnd"/>
      <w:r w:rsidRPr="00044A14">
        <w:rPr>
          <w:rFonts w:ascii="Arial" w:hAnsi="Arial" w:cs="Arial"/>
          <w:b/>
          <w:color w:val="FFFFFF" w:themeColor="background1"/>
          <w:sz w:val="24"/>
        </w:rPr>
        <w:t>”</w:t>
      </w:r>
    </w:p>
    <w:tbl>
      <w:tblPr>
        <w:tblStyle w:val="PlainTable4"/>
        <w:tblW w:w="0" w:type="auto"/>
        <w:tblLook w:val="04A0" w:firstRow="1" w:lastRow="0" w:firstColumn="1" w:lastColumn="0" w:noHBand="0" w:noVBand="1"/>
      </w:tblPr>
      <w:tblGrid>
        <w:gridCol w:w="3116"/>
        <w:gridCol w:w="3117"/>
        <w:gridCol w:w="3117"/>
      </w:tblGrid>
      <w:tr w:rsidR="00AF69A4" w:rsidTr="003433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AF69A4" w:rsidRPr="00343370" w:rsidRDefault="00AF69A4" w:rsidP="00AE5676">
            <w:pPr>
              <w:spacing w:line="360" w:lineRule="auto"/>
              <w:jc w:val="center"/>
              <w:rPr>
                <w:rFonts w:ascii="Arial" w:hAnsi="Arial" w:cs="Arial"/>
                <w:b w:val="0"/>
                <w:sz w:val="24"/>
              </w:rPr>
            </w:pPr>
            <w:r w:rsidRPr="00343370">
              <w:rPr>
                <w:rFonts w:ascii="Arial" w:hAnsi="Arial" w:cs="Arial"/>
                <w:b w:val="0"/>
                <w:sz w:val="24"/>
              </w:rPr>
              <w:t>Properties</w:t>
            </w:r>
          </w:p>
        </w:tc>
        <w:tc>
          <w:tcPr>
            <w:tcW w:w="3117" w:type="dxa"/>
          </w:tcPr>
          <w:p w:rsidR="00AF69A4" w:rsidRPr="00343370" w:rsidRDefault="00AF69A4"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343370">
              <w:rPr>
                <w:rFonts w:ascii="Arial" w:hAnsi="Arial" w:cs="Arial"/>
                <w:b w:val="0"/>
                <w:sz w:val="24"/>
              </w:rPr>
              <w:t>Billing Basis</w:t>
            </w:r>
          </w:p>
        </w:tc>
        <w:tc>
          <w:tcPr>
            <w:tcW w:w="3117" w:type="dxa"/>
          </w:tcPr>
          <w:p w:rsidR="00AF69A4" w:rsidRDefault="00AF69A4" w:rsidP="00AE567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sz w:val="24"/>
              </w:rPr>
              <w:t>Minimum Budget</w:t>
            </w:r>
          </w:p>
        </w:tc>
      </w:tr>
      <w:tr w:rsidR="00AE52E8" w:rsidTr="003433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AE52E8" w:rsidRPr="00343370" w:rsidRDefault="00AE52E8" w:rsidP="00AE5676">
            <w:pPr>
              <w:spacing w:line="360" w:lineRule="auto"/>
              <w:jc w:val="center"/>
              <w:rPr>
                <w:rFonts w:ascii="Arial" w:hAnsi="Arial" w:cs="Arial"/>
                <w:b w:val="0"/>
                <w:sz w:val="24"/>
              </w:rPr>
            </w:pPr>
            <w:r w:rsidRPr="00343370">
              <w:rPr>
                <w:rFonts w:ascii="Arial" w:hAnsi="Arial" w:cs="Arial"/>
                <w:b w:val="0"/>
                <w:sz w:val="24"/>
              </w:rPr>
              <w:t>Roadblock</w:t>
            </w:r>
          </w:p>
        </w:tc>
        <w:tc>
          <w:tcPr>
            <w:tcW w:w="3117" w:type="dxa"/>
          </w:tcPr>
          <w:p w:rsidR="00AE52E8" w:rsidRPr="00343370" w:rsidRDefault="00AE52E8" w:rsidP="00AE5676">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rPr>
            </w:pPr>
            <w:r w:rsidRPr="00343370">
              <w:rPr>
                <w:rFonts w:ascii="Arial" w:hAnsi="Arial" w:cs="Arial"/>
                <w:sz w:val="24"/>
              </w:rPr>
              <w:t>CPM</w:t>
            </w:r>
          </w:p>
        </w:tc>
        <w:tc>
          <w:tcPr>
            <w:tcW w:w="3117" w:type="dxa"/>
            <w:vMerge w:val="restart"/>
          </w:tcPr>
          <w:p w:rsidR="00AE52E8" w:rsidRDefault="00AE52E8" w:rsidP="00AF69A4">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rPr>
            </w:pPr>
            <w:r>
              <w:rPr>
                <w:rFonts w:ascii="Arial" w:hAnsi="Arial" w:cs="Arial"/>
                <w:b/>
                <w:sz w:val="24"/>
              </w:rPr>
              <w:t>$4700</w:t>
            </w:r>
          </w:p>
        </w:tc>
      </w:tr>
      <w:tr w:rsidR="00AE52E8" w:rsidTr="00343370">
        <w:tc>
          <w:tcPr>
            <w:cnfStyle w:val="001000000000" w:firstRow="0" w:lastRow="0" w:firstColumn="1" w:lastColumn="0" w:oddVBand="0" w:evenVBand="0" w:oddHBand="0" w:evenHBand="0" w:firstRowFirstColumn="0" w:firstRowLastColumn="0" w:lastRowFirstColumn="0" w:lastRowLastColumn="0"/>
            <w:tcW w:w="3116" w:type="dxa"/>
          </w:tcPr>
          <w:p w:rsidR="00AE52E8" w:rsidRPr="00343370" w:rsidRDefault="00AE52E8" w:rsidP="00AE5676">
            <w:pPr>
              <w:spacing w:line="360" w:lineRule="auto"/>
              <w:jc w:val="center"/>
              <w:rPr>
                <w:rFonts w:ascii="Arial" w:hAnsi="Arial" w:cs="Arial"/>
                <w:b w:val="0"/>
                <w:sz w:val="24"/>
              </w:rPr>
            </w:pPr>
            <w:r w:rsidRPr="00343370">
              <w:rPr>
                <w:rFonts w:ascii="Arial" w:hAnsi="Arial" w:cs="Arial"/>
                <w:b w:val="0"/>
                <w:sz w:val="24"/>
              </w:rPr>
              <w:t>After call screen, call view and notifications</w:t>
            </w:r>
          </w:p>
        </w:tc>
        <w:tc>
          <w:tcPr>
            <w:tcW w:w="3117" w:type="dxa"/>
          </w:tcPr>
          <w:p w:rsidR="00AE52E8" w:rsidRPr="00343370" w:rsidRDefault="00AE52E8" w:rsidP="00AE56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rPr>
            </w:pPr>
            <w:r w:rsidRPr="00343370">
              <w:rPr>
                <w:rFonts w:ascii="Arial" w:hAnsi="Arial" w:cs="Arial"/>
                <w:sz w:val="24"/>
              </w:rPr>
              <w:t>CPM</w:t>
            </w:r>
          </w:p>
        </w:tc>
        <w:tc>
          <w:tcPr>
            <w:tcW w:w="3117" w:type="dxa"/>
            <w:vMerge/>
          </w:tcPr>
          <w:p w:rsidR="00AE52E8" w:rsidRPr="003A15E3" w:rsidRDefault="00AE52E8" w:rsidP="00AF69A4">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rPr>
            </w:pPr>
          </w:p>
        </w:tc>
      </w:tr>
    </w:tbl>
    <w:p w:rsidR="008C7ECE" w:rsidRDefault="008C7ECE" w:rsidP="004F1B4C">
      <w:pPr>
        <w:spacing w:line="360" w:lineRule="auto"/>
        <w:rPr>
          <w:rFonts w:ascii="Arial" w:hAnsi="Arial" w:cs="Arial"/>
          <w:b/>
          <w:sz w:val="24"/>
        </w:rPr>
      </w:pPr>
    </w:p>
    <w:p w:rsidR="004F1B4C" w:rsidRPr="00044A14" w:rsidRDefault="004F1B4C" w:rsidP="00044A14">
      <w:pPr>
        <w:shd w:val="clear" w:color="auto" w:fill="008080"/>
        <w:spacing w:line="360" w:lineRule="auto"/>
        <w:rPr>
          <w:rFonts w:ascii="Arial" w:hAnsi="Arial" w:cs="Arial"/>
          <w:b/>
          <w:color w:val="FFFFFF" w:themeColor="background1"/>
          <w:sz w:val="24"/>
        </w:rPr>
      </w:pPr>
      <w:r w:rsidRPr="00044A14">
        <w:rPr>
          <w:rFonts w:ascii="Arial" w:hAnsi="Arial" w:cs="Arial"/>
          <w:b/>
          <w:color w:val="FFFFFF" w:themeColor="background1"/>
          <w:sz w:val="24"/>
        </w:rPr>
        <w:t xml:space="preserve">Pricing for “Verizon and </w:t>
      </w:r>
      <w:proofErr w:type="spellStart"/>
      <w:r w:rsidRPr="00044A14">
        <w:rPr>
          <w:rFonts w:ascii="Arial" w:hAnsi="Arial" w:cs="Arial"/>
          <w:b/>
          <w:color w:val="FFFFFF" w:themeColor="background1"/>
          <w:sz w:val="24"/>
        </w:rPr>
        <w:t>Sizemek</w:t>
      </w:r>
      <w:proofErr w:type="spellEnd"/>
      <w:r w:rsidRPr="00044A14">
        <w:rPr>
          <w:rFonts w:ascii="Arial" w:hAnsi="Arial" w:cs="Arial"/>
          <w:b/>
          <w:color w:val="FFFFFF" w:themeColor="background1"/>
          <w:sz w:val="24"/>
        </w:rPr>
        <w:t>”</w:t>
      </w:r>
    </w:p>
    <w:p w:rsidR="00FF28A7" w:rsidRDefault="0036741B" w:rsidP="00FF28A7">
      <w:pPr>
        <w:spacing w:line="360" w:lineRule="auto"/>
        <w:rPr>
          <w:rFonts w:ascii="Arial" w:hAnsi="Arial" w:cs="Arial"/>
          <w:sz w:val="24"/>
        </w:rPr>
      </w:pPr>
      <w:r>
        <w:rPr>
          <w:rFonts w:ascii="Arial" w:hAnsi="Arial" w:cs="Arial"/>
          <w:sz w:val="24"/>
        </w:rPr>
        <w:t xml:space="preserve">The </w:t>
      </w:r>
      <w:proofErr w:type="gramStart"/>
      <w:r>
        <w:rPr>
          <w:rFonts w:ascii="Arial" w:hAnsi="Arial" w:cs="Arial"/>
          <w:sz w:val="24"/>
        </w:rPr>
        <w:t>rate of the services are</w:t>
      </w:r>
      <w:proofErr w:type="gramEnd"/>
      <w:r>
        <w:rPr>
          <w:rFonts w:ascii="Arial" w:hAnsi="Arial" w:cs="Arial"/>
          <w:sz w:val="24"/>
        </w:rPr>
        <w:t xml:space="preserve"> mostly charged by the Verizon and </w:t>
      </w:r>
      <w:proofErr w:type="spellStart"/>
      <w:r>
        <w:rPr>
          <w:rFonts w:ascii="Arial" w:hAnsi="Arial" w:cs="Arial"/>
          <w:sz w:val="24"/>
        </w:rPr>
        <w:t>Sizemek</w:t>
      </w:r>
      <w:proofErr w:type="spellEnd"/>
      <w:r>
        <w:rPr>
          <w:rFonts w:ascii="Arial" w:hAnsi="Arial" w:cs="Arial"/>
          <w:sz w:val="24"/>
        </w:rPr>
        <w:t xml:space="preserve"> team which varies from brands to brands based on the campaigns</w:t>
      </w:r>
      <w:r w:rsidR="003E7162">
        <w:rPr>
          <w:rFonts w:ascii="Arial" w:hAnsi="Arial" w:cs="Arial"/>
          <w:sz w:val="24"/>
        </w:rPr>
        <w:t xml:space="preserve"> which include:</w:t>
      </w:r>
    </w:p>
    <w:tbl>
      <w:tblPr>
        <w:tblStyle w:val="PlainTable4"/>
        <w:tblW w:w="0" w:type="auto"/>
        <w:tblLook w:val="04A0" w:firstRow="1" w:lastRow="0" w:firstColumn="1" w:lastColumn="0" w:noHBand="0" w:noVBand="1"/>
      </w:tblPr>
      <w:tblGrid>
        <w:gridCol w:w="9350"/>
      </w:tblGrid>
      <w:tr w:rsidR="0036741B" w:rsidTr="003433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36741B" w:rsidRPr="00320FFB" w:rsidRDefault="0036741B" w:rsidP="00320FFB">
            <w:pPr>
              <w:pStyle w:val="ListParagraph"/>
              <w:numPr>
                <w:ilvl w:val="0"/>
                <w:numId w:val="28"/>
              </w:numPr>
              <w:spacing w:line="360" w:lineRule="auto"/>
              <w:rPr>
                <w:rFonts w:ascii="Arial" w:hAnsi="Arial" w:cs="Arial"/>
                <w:sz w:val="24"/>
              </w:rPr>
            </w:pPr>
            <w:r w:rsidRPr="00320FFB">
              <w:rPr>
                <w:rFonts w:ascii="Arial" w:hAnsi="Arial" w:cs="Arial"/>
                <w:sz w:val="24"/>
              </w:rPr>
              <w:t>Cost per Lead Campaign</w:t>
            </w:r>
          </w:p>
        </w:tc>
      </w:tr>
      <w:tr w:rsidR="0036741B" w:rsidTr="003433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36741B" w:rsidRPr="00320FFB" w:rsidRDefault="0036741B" w:rsidP="00320FFB">
            <w:pPr>
              <w:pStyle w:val="ListParagraph"/>
              <w:numPr>
                <w:ilvl w:val="0"/>
                <w:numId w:val="28"/>
              </w:numPr>
              <w:spacing w:line="360" w:lineRule="auto"/>
              <w:rPr>
                <w:rFonts w:ascii="Arial" w:hAnsi="Arial" w:cs="Arial"/>
                <w:sz w:val="24"/>
              </w:rPr>
            </w:pPr>
            <w:r w:rsidRPr="00320FFB">
              <w:rPr>
                <w:rFonts w:ascii="Arial" w:hAnsi="Arial" w:cs="Arial"/>
                <w:sz w:val="24"/>
              </w:rPr>
              <w:t>Cost per View Campaign</w:t>
            </w:r>
          </w:p>
        </w:tc>
      </w:tr>
      <w:tr w:rsidR="0036741B" w:rsidTr="00343370">
        <w:tc>
          <w:tcPr>
            <w:cnfStyle w:val="001000000000" w:firstRow="0" w:lastRow="0" w:firstColumn="1" w:lastColumn="0" w:oddVBand="0" w:evenVBand="0" w:oddHBand="0" w:evenHBand="0" w:firstRowFirstColumn="0" w:firstRowLastColumn="0" w:lastRowFirstColumn="0" w:lastRowLastColumn="0"/>
            <w:tcW w:w="9350" w:type="dxa"/>
          </w:tcPr>
          <w:p w:rsidR="0036741B" w:rsidRPr="00320FFB" w:rsidRDefault="0036741B" w:rsidP="00320FFB">
            <w:pPr>
              <w:pStyle w:val="ListParagraph"/>
              <w:numPr>
                <w:ilvl w:val="0"/>
                <w:numId w:val="28"/>
              </w:numPr>
              <w:spacing w:line="360" w:lineRule="auto"/>
              <w:rPr>
                <w:rFonts w:ascii="Arial" w:hAnsi="Arial" w:cs="Arial"/>
                <w:sz w:val="24"/>
              </w:rPr>
            </w:pPr>
            <w:r w:rsidRPr="00320FFB">
              <w:rPr>
                <w:rFonts w:ascii="Arial" w:hAnsi="Arial" w:cs="Arial"/>
                <w:sz w:val="24"/>
              </w:rPr>
              <w:t>Cost per Click Campaign</w:t>
            </w:r>
          </w:p>
        </w:tc>
      </w:tr>
      <w:tr w:rsidR="0036741B" w:rsidTr="003433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36741B" w:rsidRPr="00320FFB" w:rsidRDefault="0036741B" w:rsidP="00320FFB">
            <w:pPr>
              <w:pStyle w:val="ListParagraph"/>
              <w:numPr>
                <w:ilvl w:val="0"/>
                <w:numId w:val="28"/>
              </w:numPr>
              <w:spacing w:line="360" w:lineRule="auto"/>
              <w:rPr>
                <w:rFonts w:ascii="Arial" w:hAnsi="Arial" w:cs="Arial"/>
                <w:sz w:val="24"/>
              </w:rPr>
            </w:pPr>
            <w:r w:rsidRPr="00320FFB">
              <w:rPr>
                <w:rFonts w:ascii="Arial" w:hAnsi="Arial" w:cs="Arial"/>
                <w:sz w:val="24"/>
              </w:rPr>
              <w:t>App installment Campaign</w:t>
            </w:r>
          </w:p>
        </w:tc>
      </w:tr>
    </w:tbl>
    <w:p w:rsidR="00AB276F" w:rsidRPr="000670AD" w:rsidRDefault="00AB276F" w:rsidP="00AB486A">
      <w:pPr>
        <w:spacing w:line="360" w:lineRule="auto"/>
        <w:rPr>
          <w:rFonts w:ascii="Arial" w:hAnsi="Arial" w:cs="Arial"/>
          <w:sz w:val="24"/>
        </w:rPr>
      </w:pPr>
    </w:p>
    <w:p w:rsidR="00343370" w:rsidRDefault="00343370" w:rsidP="00C57388">
      <w:pPr>
        <w:spacing w:line="360" w:lineRule="auto"/>
        <w:jc w:val="center"/>
        <w:rPr>
          <w:rFonts w:ascii="Arial" w:hAnsi="Arial" w:cs="Arial"/>
          <w:b/>
          <w:sz w:val="24"/>
        </w:rPr>
      </w:pPr>
    </w:p>
    <w:p w:rsidR="00343370" w:rsidRDefault="00343370" w:rsidP="00C57388">
      <w:pPr>
        <w:spacing w:line="360" w:lineRule="auto"/>
        <w:jc w:val="center"/>
        <w:rPr>
          <w:rFonts w:ascii="Arial" w:hAnsi="Arial" w:cs="Arial"/>
          <w:b/>
          <w:sz w:val="24"/>
        </w:rPr>
      </w:pPr>
    </w:p>
    <w:p w:rsidR="00FE0E75" w:rsidRDefault="00FE0E75" w:rsidP="00C57388">
      <w:pPr>
        <w:spacing w:line="360" w:lineRule="auto"/>
        <w:jc w:val="center"/>
        <w:rPr>
          <w:rFonts w:ascii="Arial" w:hAnsi="Arial" w:cs="Arial"/>
          <w:b/>
          <w:sz w:val="24"/>
        </w:rPr>
      </w:pPr>
      <w:r w:rsidRPr="006012D2">
        <w:rPr>
          <w:rFonts w:ascii="Arial" w:hAnsi="Arial" w:cs="Arial"/>
          <w:b/>
          <w:sz w:val="24"/>
        </w:rPr>
        <w:t>Place</w:t>
      </w:r>
    </w:p>
    <w:p w:rsidR="00EB1C45" w:rsidRPr="00F24E2F" w:rsidRDefault="00230ED4" w:rsidP="00230ED4">
      <w:pPr>
        <w:spacing w:line="360" w:lineRule="auto"/>
        <w:jc w:val="both"/>
        <w:rPr>
          <w:rFonts w:ascii="Arial" w:hAnsi="Arial" w:cs="Arial"/>
          <w:sz w:val="24"/>
        </w:rPr>
      </w:pPr>
      <w:r w:rsidRPr="00230ED4">
        <w:rPr>
          <w:rFonts w:ascii="Arial" w:hAnsi="Arial" w:cs="Arial"/>
          <w:sz w:val="24"/>
        </w:rPr>
        <w:lastRenderedPageBreak/>
        <w:t xml:space="preserve">The place </w:t>
      </w:r>
      <w:proofErr w:type="spellStart"/>
      <w:r w:rsidR="00834732">
        <w:rPr>
          <w:rFonts w:ascii="Arial" w:hAnsi="Arial" w:cs="Arial"/>
          <w:sz w:val="24"/>
        </w:rPr>
        <w:t>Bitspearhead</w:t>
      </w:r>
      <w:proofErr w:type="spellEnd"/>
      <w:r w:rsidR="00834732">
        <w:rPr>
          <w:rFonts w:ascii="Arial" w:hAnsi="Arial" w:cs="Arial"/>
          <w:sz w:val="24"/>
        </w:rPr>
        <w:t xml:space="preserve"> Limited</w:t>
      </w:r>
      <w:r w:rsidR="00FD0FCC">
        <w:rPr>
          <w:rFonts w:ascii="Arial" w:hAnsi="Arial" w:cs="Arial"/>
          <w:sz w:val="24"/>
        </w:rPr>
        <w:t xml:space="preserve"> </w:t>
      </w:r>
      <w:r w:rsidRPr="00230ED4">
        <w:rPr>
          <w:rFonts w:ascii="Arial" w:hAnsi="Arial" w:cs="Arial"/>
          <w:sz w:val="24"/>
        </w:rPr>
        <w:t>chooses to perform its firm in can help or hinder their company effectiveness, thus the team is presently concentrating on determining how noticeable and regularly mentioned their existing setup would be by clients.</w:t>
      </w:r>
      <w:r w:rsidR="006368B5">
        <w:rPr>
          <w:rFonts w:ascii="Arial" w:hAnsi="Arial" w:cs="Arial"/>
          <w:sz w:val="24"/>
        </w:rPr>
        <w:t xml:space="preserve"> The most frequent strategy that the firm uses for their employees to adopt in communicating with the potential clients or the brand managers</w:t>
      </w:r>
      <w:r w:rsidR="008E219A">
        <w:rPr>
          <w:rFonts w:ascii="Arial" w:hAnsi="Arial" w:cs="Arial"/>
          <w:sz w:val="24"/>
        </w:rPr>
        <w:t xml:space="preserve"> and agencies</w:t>
      </w:r>
      <w:r w:rsidR="006368B5">
        <w:rPr>
          <w:rFonts w:ascii="Arial" w:hAnsi="Arial" w:cs="Arial"/>
          <w:sz w:val="24"/>
        </w:rPr>
        <w:t xml:space="preserve"> include:</w:t>
      </w:r>
    </w:p>
    <w:p w:rsidR="00716010" w:rsidRPr="00F24E2F" w:rsidRDefault="00716010" w:rsidP="00F24E2F">
      <w:pPr>
        <w:pStyle w:val="ListParagraph"/>
        <w:numPr>
          <w:ilvl w:val="0"/>
          <w:numId w:val="27"/>
        </w:numPr>
        <w:spacing w:line="360" w:lineRule="auto"/>
        <w:jc w:val="both"/>
        <w:rPr>
          <w:rFonts w:ascii="Arial" w:hAnsi="Arial" w:cs="Arial"/>
          <w:b/>
          <w:sz w:val="24"/>
        </w:rPr>
      </w:pPr>
      <w:r w:rsidRPr="00F24E2F">
        <w:rPr>
          <w:rFonts w:ascii="Arial" w:hAnsi="Arial" w:cs="Arial"/>
          <w:b/>
          <w:sz w:val="24"/>
        </w:rPr>
        <w:t>Office Tours or Visits</w:t>
      </w:r>
    </w:p>
    <w:p w:rsidR="004C1935" w:rsidRPr="00F24E2F" w:rsidRDefault="004C1935" w:rsidP="00F24E2F">
      <w:pPr>
        <w:spacing w:line="360" w:lineRule="auto"/>
        <w:jc w:val="both"/>
        <w:rPr>
          <w:rFonts w:ascii="Arial" w:hAnsi="Arial" w:cs="Arial"/>
          <w:sz w:val="24"/>
        </w:rPr>
      </w:pPr>
      <w:r w:rsidRPr="00F24E2F">
        <w:rPr>
          <w:rFonts w:ascii="Arial" w:hAnsi="Arial" w:cs="Arial"/>
          <w:sz w:val="24"/>
        </w:rPr>
        <w:t xml:space="preserve">Since establishing cordial relationship with publishers and clients is one of the company's core goals, a team </w:t>
      </w:r>
      <w:r w:rsidR="00974095" w:rsidRPr="00F24E2F">
        <w:rPr>
          <w:rFonts w:ascii="Arial" w:hAnsi="Arial" w:cs="Arial"/>
          <w:sz w:val="24"/>
        </w:rPr>
        <w:t xml:space="preserve">or a particular </w:t>
      </w:r>
      <w:r w:rsidRPr="00F24E2F">
        <w:rPr>
          <w:rFonts w:ascii="Arial" w:hAnsi="Arial" w:cs="Arial"/>
          <w:sz w:val="24"/>
        </w:rPr>
        <w:t xml:space="preserve">from </w:t>
      </w:r>
      <w:proofErr w:type="spellStart"/>
      <w:r w:rsidRPr="00F24E2F">
        <w:rPr>
          <w:rFonts w:ascii="Arial" w:hAnsi="Arial" w:cs="Arial"/>
          <w:sz w:val="24"/>
        </w:rPr>
        <w:t>Bitspearhead</w:t>
      </w:r>
      <w:proofErr w:type="spellEnd"/>
      <w:r w:rsidRPr="00F24E2F">
        <w:rPr>
          <w:rFonts w:ascii="Arial" w:hAnsi="Arial" w:cs="Arial"/>
          <w:sz w:val="24"/>
        </w:rPr>
        <w:t xml:space="preserve"> typically visits the offices of publishers, agencies, or brands to speak with the respective marketing executives</w:t>
      </w:r>
      <w:r w:rsidR="00974095" w:rsidRPr="00F24E2F">
        <w:rPr>
          <w:rFonts w:ascii="Arial" w:hAnsi="Arial" w:cs="Arial"/>
          <w:sz w:val="24"/>
        </w:rPr>
        <w:t xml:space="preserve"> or the advertising agency professionals</w:t>
      </w:r>
      <w:r w:rsidRPr="00F24E2F">
        <w:rPr>
          <w:rFonts w:ascii="Arial" w:hAnsi="Arial" w:cs="Arial"/>
          <w:sz w:val="24"/>
        </w:rPr>
        <w:t xml:space="preserve"> and address their concerns regarding the project.</w:t>
      </w:r>
      <w:r w:rsidR="003252A3" w:rsidRPr="00F24E2F">
        <w:rPr>
          <w:rFonts w:ascii="Arial" w:hAnsi="Arial" w:cs="Arial"/>
          <w:sz w:val="24"/>
        </w:rPr>
        <w:t xml:space="preserve"> As currently every possible </w:t>
      </w:r>
      <w:proofErr w:type="gramStart"/>
      <w:r w:rsidR="003252A3" w:rsidRPr="00F24E2F">
        <w:rPr>
          <w:rFonts w:ascii="Arial" w:hAnsi="Arial" w:cs="Arial"/>
          <w:sz w:val="24"/>
        </w:rPr>
        <w:t>brands</w:t>
      </w:r>
      <w:proofErr w:type="gramEnd"/>
      <w:r w:rsidR="003252A3" w:rsidRPr="00F24E2F">
        <w:rPr>
          <w:rFonts w:ascii="Arial" w:hAnsi="Arial" w:cs="Arial"/>
          <w:sz w:val="24"/>
        </w:rPr>
        <w:t xml:space="preserve"> are </w:t>
      </w:r>
      <w:r w:rsidR="005C1AF9" w:rsidRPr="00F24E2F">
        <w:rPr>
          <w:rFonts w:ascii="Arial" w:hAnsi="Arial" w:cs="Arial"/>
          <w:sz w:val="24"/>
        </w:rPr>
        <w:t>on</w:t>
      </w:r>
      <w:r w:rsidR="003252A3" w:rsidRPr="00F24E2F">
        <w:rPr>
          <w:rFonts w:ascii="Arial" w:hAnsi="Arial" w:cs="Arial"/>
          <w:sz w:val="24"/>
        </w:rPr>
        <w:t xml:space="preserve"> verge </w:t>
      </w:r>
      <w:r w:rsidR="00684E6E" w:rsidRPr="00F24E2F">
        <w:rPr>
          <w:rFonts w:ascii="Arial" w:hAnsi="Arial" w:cs="Arial"/>
          <w:sz w:val="24"/>
        </w:rPr>
        <w:t>of</w:t>
      </w:r>
      <w:r w:rsidR="003252A3" w:rsidRPr="00F24E2F">
        <w:rPr>
          <w:rFonts w:ascii="Arial" w:hAnsi="Arial" w:cs="Arial"/>
          <w:sz w:val="24"/>
        </w:rPr>
        <w:t xml:space="preserve"> cr</w:t>
      </w:r>
      <w:r w:rsidR="00684E6E" w:rsidRPr="00F24E2F">
        <w:rPr>
          <w:rFonts w:ascii="Arial" w:hAnsi="Arial" w:cs="Arial"/>
          <w:sz w:val="24"/>
        </w:rPr>
        <w:t>eating</w:t>
      </w:r>
      <w:r w:rsidR="003252A3" w:rsidRPr="00F24E2F">
        <w:rPr>
          <w:rFonts w:ascii="Arial" w:hAnsi="Arial" w:cs="Arial"/>
          <w:sz w:val="24"/>
        </w:rPr>
        <w:t xml:space="preserve"> their</w:t>
      </w:r>
      <w:r w:rsidR="00684E6E" w:rsidRPr="00F24E2F">
        <w:rPr>
          <w:rFonts w:ascii="Arial" w:hAnsi="Arial" w:cs="Arial"/>
          <w:sz w:val="24"/>
        </w:rPr>
        <w:t xml:space="preserve"> own</w:t>
      </w:r>
      <w:r w:rsidR="003252A3" w:rsidRPr="00F24E2F">
        <w:rPr>
          <w:rFonts w:ascii="Arial" w:hAnsi="Arial" w:cs="Arial"/>
          <w:sz w:val="24"/>
        </w:rPr>
        <w:t xml:space="preserve"> brand awareness</w:t>
      </w:r>
      <w:r w:rsidR="00684E6E" w:rsidRPr="00F24E2F">
        <w:rPr>
          <w:rFonts w:ascii="Arial" w:hAnsi="Arial" w:cs="Arial"/>
          <w:sz w:val="24"/>
        </w:rPr>
        <w:t xml:space="preserve"> to the local market</w:t>
      </w:r>
      <w:r w:rsidR="003252A3" w:rsidRPr="00F24E2F">
        <w:rPr>
          <w:rFonts w:ascii="Arial" w:hAnsi="Arial" w:cs="Arial"/>
          <w:sz w:val="24"/>
        </w:rPr>
        <w:t xml:space="preserve"> there, o</w:t>
      </w:r>
      <w:r w:rsidRPr="00F24E2F">
        <w:rPr>
          <w:rFonts w:ascii="Arial" w:hAnsi="Arial" w:cs="Arial"/>
          <w:sz w:val="24"/>
        </w:rPr>
        <w:t>ne of the main tasks that the employees try to encourage is gathering upcoming information, including pertinent contact information to interact with them in the future.</w:t>
      </w:r>
    </w:p>
    <w:p w:rsidR="00716010" w:rsidRPr="00F24E2F" w:rsidRDefault="00716010" w:rsidP="00F24E2F">
      <w:pPr>
        <w:pStyle w:val="ListParagraph"/>
        <w:numPr>
          <w:ilvl w:val="0"/>
          <w:numId w:val="27"/>
        </w:numPr>
        <w:spacing w:line="360" w:lineRule="auto"/>
        <w:jc w:val="both"/>
        <w:rPr>
          <w:rFonts w:ascii="Arial" w:hAnsi="Arial" w:cs="Arial"/>
          <w:b/>
          <w:sz w:val="24"/>
        </w:rPr>
      </w:pPr>
      <w:r w:rsidRPr="00F24E2F">
        <w:rPr>
          <w:rFonts w:ascii="Arial" w:hAnsi="Arial" w:cs="Arial"/>
          <w:b/>
          <w:sz w:val="24"/>
        </w:rPr>
        <w:t>Attending Seminars and other relevant events</w:t>
      </w:r>
    </w:p>
    <w:p w:rsidR="00382684" w:rsidRPr="00F24E2F" w:rsidRDefault="00382684" w:rsidP="00F24E2F">
      <w:pPr>
        <w:spacing w:line="360" w:lineRule="auto"/>
        <w:jc w:val="both"/>
        <w:rPr>
          <w:rFonts w:ascii="Arial" w:hAnsi="Arial" w:cs="Arial"/>
          <w:sz w:val="24"/>
        </w:rPr>
      </w:pPr>
      <w:r w:rsidRPr="00F24E2F">
        <w:rPr>
          <w:rFonts w:ascii="Arial" w:hAnsi="Arial" w:cs="Arial"/>
          <w:sz w:val="24"/>
        </w:rPr>
        <w:t xml:space="preserve">The seminars and events hosted by various associations, sponsors, and organizations in Bangladesh give entrepreneurs the chance to showcase their products to the top players in the market and potential customers. In these situations, </w:t>
      </w:r>
      <w:proofErr w:type="spellStart"/>
      <w:r w:rsidRPr="00F24E2F">
        <w:rPr>
          <w:rFonts w:ascii="Arial" w:hAnsi="Arial" w:cs="Arial"/>
          <w:sz w:val="24"/>
        </w:rPr>
        <w:t>Bitspearhead</w:t>
      </w:r>
      <w:proofErr w:type="spellEnd"/>
      <w:r w:rsidRPr="00F24E2F">
        <w:rPr>
          <w:rFonts w:ascii="Arial" w:hAnsi="Arial" w:cs="Arial"/>
          <w:sz w:val="24"/>
        </w:rPr>
        <w:t xml:space="preserve"> frequently targets these events to connect with advertising agencies and marketers. Such occasions also assist the company in staying current with emerging market trends and digital advertising possible outcomes.</w:t>
      </w:r>
    </w:p>
    <w:p w:rsidR="006368B5" w:rsidRPr="00F24E2F" w:rsidRDefault="00716010" w:rsidP="00F24E2F">
      <w:pPr>
        <w:pStyle w:val="ListParagraph"/>
        <w:numPr>
          <w:ilvl w:val="0"/>
          <w:numId w:val="27"/>
        </w:numPr>
        <w:spacing w:line="360" w:lineRule="auto"/>
        <w:jc w:val="both"/>
        <w:rPr>
          <w:rFonts w:ascii="Arial" w:hAnsi="Arial" w:cs="Arial"/>
          <w:b/>
          <w:sz w:val="24"/>
        </w:rPr>
      </w:pPr>
      <w:r w:rsidRPr="00F24E2F">
        <w:rPr>
          <w:rFonts w:ascii="Arial" w:hAnsi="Arial" w:cs="Arial"/>
          <w:b/>
          <w:sz w:val="24"/>
        </w:rPr>
        <w:t>Communicating via Phone</w:t>
      </w:r>
    </w:p>
    <w:p w:rsidR="00230ED4" w:rsidRPr="00E860B2" w:rsidRDefault="00FA520E" w:rsidP="00E860B2">
      <w:pPr>
        <w:spacing w:line="360" w:lineRule="auto"/>
        <w:jc w:val="both"/>
        <w:rPr>
          <w:rFonts w:ascii="Arial" w:hAnsi="Arial" w:cs="Arial"/>
          <w:sz w:val="24"/>
        </w:rPr>
      </w:pPr>
      <w:r w:rsidRPr="006017D0">
        <w:rPr>
          <w:rFonts w:ascii="Arial" w:hAnsi="Arial" w:cs="Arial"/>
          <w:sz w:val="24"/>
        </w:rPr>
        <w:t xml:space="preserve">In order to go for the initial pitch, the company primarily responds to the marketing executives of the brand who are primarily responsible for managing the digital media buying via calling the provided number. As the business advertises benchmark to create partnership with potential buyer partners, recognize, generate, and develop marketing alternatives firmly rooted on reaching quantifiable project outcomes for the customers In </w:t>
      </w:r>
      <w:r w:rsidRPr="006017D0">
        <w:rPr>
          <w:rFonts w:ascii="Arial" w:hAnsi="Arial" w:cs="Arial"/>
          <w:sz w:val="24"/>
        </w:rPr>
        <w:lastRenderedPageBreak/>
        <w:t>the future, the firm prefers phone calls to inform clients about regular activities and impending meetings.</w:t>
      </w:r>
    </w:p>
    <w:p w:rsidR="00FE0E75" w:rsidRDefault="00FE0E75" w:rsidP="00C57388">
      <w:pPr>
        <w:spacing w:line="360" w:lineRule="auto"/>
        <w:jc w:val="center"/>
        <w:rPr>
          <w:rFonts w:ascii="Arial" w:hAnsi="Arial" w:cs="Arial"/>
          <w:b/>
          <w:sz w:val="24"/>
        </w:rPr>
      </w:pPr>
      <w:r w:rsidRPr="006012D2">
        <w:rPr>
          <w:rFonts w:ascii="Arial" w:hAnsi="Arial" w:cs="Arial"/>
          <w:b/>
          <w:sz w:val="24"/>
        </w:rPr>
        <w:t>Promotion</w:t>
      </w:r>
    </w:p>
    <w:p w:rsidR="00E860B2" w:rsidRDefault="00586519" w:rsidP="00586519">
      <w:pPr>
        <w:spacing w:line="360" w:lineRule="auto"/>
        <w:jc w:val="both"/>
        <w:rPr>
          <w:rFonts w:ascii="Arial" w:hAnsi="Arial" w:cs="Arial"/>
          <w:sz w:val="24"/>
        </w:rPr>
      </w:pPr>
      <w:r w:rsidRPr="00586519">
        <w:rPr>
          <w:rFonts w:ascii="Arial" w:hAnsi="Arial" w:cs="Arial"/>
          <w:sz w:val="24"/>
        </w:rPr>
        <w:t xml:space="preserve">The service industry typically faces intense rivalry in all market segments, making it necessary for businesses to invest heavily in marketing in order to effectively reach prospective clients. While direct marketing, web marketing, and advertising are the greatest ways to advertise </w:t>
      </w:r>
      <w:proofErr w:type="spellStart"/>
      <w:r w:rsidRPr="00586519">
        <w:rPr>
          <w:rFonts w:ascii="Arial" w:hAnsi="Arial" w:cs="Arial"/>
          <w:sz w:val="24"/>
        </w:rPr>
        <w:t>Bitspearhead's</w:t>
      </w:r>
      <w:proofErr w:type="spellEnd"/>
      <w:r w:rsidRPr="00586519">
        <w:rPr>
          <w:rFonts w:ascii="Arial" w:hAnsi="Arial" w:cs="Arial"/>
          <w:sz w:val="24"/>
        </w:rPr>
        <w:t xml:space="preserve"> service, a solid mix of communication channels is necessary to reach a wider audience. Because </w:t>
      </w:r>
      <w:proofErr w:type="spellStart"/>
      <w:r w:rsidRPr="00586519">
        <w:rPr>
          <w:rFonts w:ascii="Arial" w:hAnsi="Arial" w:cs="Arial"/>
          <w:sz w:val="24"/>
        </w:rPr>
        <w:t>Bitspearhead's</w:t>
      </w:r>
      <w:proofErr w:type="spellEnd"/>
      <w:r w:rsidRPr="00586519">
        <w:rPr>
          <w:rFonts w:ascii="Arial" w:hAnsi="Arial" w:cs="Arial"/>
          <w:sz w:val="24"/>
        </w:rPr>
        <w:t xml:space="preserve"> promotional efforts differ significantly from those of typical businesses, the company uses a variety of promotional strategies which include:</w:t>
      </w:r>
    </w:p>
    <w:p w:rsidR="00DE044C" w:rsidRPr="0004675F" w:rsidRDefault="00DE044C" w:rsidP="0004675F">
      <w:pPr>
        <w:pStyle w:val="ListParagraph"/>
        <w:numPr>
          <w:ilvl w:val="0"/>
          <w:numId w:val="27"/>
        </w:numPr>
        <w:spacing w:line="360" w:lineRule="auto"/>
        <w:jc w:val="both"/>
        <w:rPr>
          <w:rFonts w:ascii="Arial" w:hAnsi="Arial" w:cs="Arial"/>
          <w:b/>
          <w:sz w:val="24"/>
        </w:rPr>
      </w:pPr>
      <w:r w:rsidRPr="0004675F">
        <w:rPr>
          <w:rFonts w:ascii="Arial" w:hAnsi="Arial" w:cs="Arial"/>
          <w:b/>
          <w:sz w:val="24"/>
        </w:rPr>
        <w:t>Acquisition Strategy</w:t>
      </w:r>
    </w:p>
    <w:p w:rsidR="00036358" w:rsidRPr="0004675F" w:rsidRDefault="00036358" w:rsidP="0004675F">
      <w:pPr>
        <w:spacing w:line="360" w:lineRule="auto"/>
        <w:jc w:val="both"/>
        <w:rPr>
          <w:rFonts w:ascii="Arial" w:hAnsi="Arial" w:cs="Arial"/>
          <w:sz w:val="24"/>
        </w:rPr>
      </w:pPr>
      <w:r w:rsidRPr="0004675F">
        <w:rPr>
          <w:rFonts w:ascii="Arial" w:hAnsi="Arial" w:cs="Arial"/>
          <w:sz w:val="24"/>
        </w:rPr>
        <w:t xml:space="preserve">The </w:t>
      </w:r>
      <w:proofErr w:type="spellStart"/>
      <w:r w:rsidRPr="0004675F">
        <w:rPr>
          <w:rFonts w:ascii="Arial" w:hAnsi="Arial" w:cs="Arial"/>
          <w:sz w:val="24"/>
        </w:rPr>
        <w:t>Bitspearhead</w:t>
      </w:r>
      <w:proofErr w:type="spellEnd"/>
      <w:r w:rsidRPr="0004675F">
        <w:rPr>
          <w:rFonts w:ascii="Arial" w:hAnsi="Arial" w:cs="Arial"/>
          <w:sz w:val="24"/>
        </w:rPr>
        <w:t xml:space="preserve"> employees act as the company's marketers, and either the whole team or a specific employee will frequently attend marketing-related events hosted by other businesses and agencies. This will assist the company establish connections with other potential advertisers and brand managers. Visitor's cards and pertinent contact information are the main tools for putting these plans into practice and extending the company's current operations to other brand managers and agency personnel.</w:t>
      </w:r>
    </w:p>
    <w:p w:rsidR="00E77CDE" w:rsidRPr="0004675F" w:rsidRDefault="00DE044C" w:rsidP="0004675F">
      <w:pPr>
        <w:pStyle w:val="ListParagraph"/>
        <w:numPr>
          <w:ilvl w:val="0"/>
          <w:numId w:val="27"/>
        </w:numPr>
        <w:spacing w:line="360" w:lineRule="auto"/>
        <w:jc w:val="both"/>
        <w:rPr>
          <w:rFonts w:ascii="Arial" w:hAnsi="Arial" w:cs="Arial"/>
          <w:b/>
          <w:sz w:val="24"/>
        </w:rPr>
      </w:pPr>
      <w:r w:rsidRPr="0004675F">
        <w:rPr>
          <w:rFonts w:ascii="Arial" w:hAnsi="Arial" w:cs="Arial"/>
          <w:b/>
          <w:sz w:val="24"/>
        </w:rPr>
        <w:t xml:space="preserve">Retention </w:t>
      </w:r>
      <w:r w:rsidR="00D701BE" w:rsidRPr="0004675F">
        <w:rPr>
          <w:rFonts w:ascii="Arial" w:hAnsi="Arial" w:cs="Arial"/>
          <w:b/>
          <w:sz w:val="24"/>
        </w:rPr>
        <w:t>Strategy</w:t>
      </w:r>
    </w:p>
    <w:p w:rsidR="00FE0E75" w:rsidRDefault="00E77CDE" w:rsidP="00E77CDE">
      <w:pPr>
        <w:spacing w:line="360" w:lineRule="auto"/>
        <w:jc w:val="both"/>
        <w:rPr>
          <w:rFonts w:ascii="Arial" w:hAnsi="Arial" w:cs="Arial"/>
          <w:sz w:val="24"/>
        </w:rPr>
      </w:pPr>
      <w:r w:rsidRPr="00E77CDE">
        <w:rPr>
          <w:rFonts w:ascii="Arial" w:hAnsi="Arial" w:cs="Arial"/>
          <w:sz w:val="24"/>
        </w:rPr>
        <w:t xml:space="preserve">As part of its retention strategy, </w:t>
      </w:r>
      <w:proofErr w:type="spellStart"/>
      <w:r>
        <w:rPr>
          <w:rFonts w:ascii="Arial" w:hAnsi="Arial" w:cs="Arial"/>
          <w:sz w:val="24"/>
        </w:rPr>
        <w:t>Bitspearhead</w:t>
      </w:r>
      <w:proofErr w:type="spellEnd"/>
      <w:r w:rsidRPr="00E77CDE">
        <w:rPr>
          <w:rFonts w:ascii="Arial" w:hAnsi="Arial" w:cs="Arial"/>
          <w:sz w:val="24"/>
        </w:rPr>
        <w:t xml:space="preserve"> frequently </w:t>
      </w:r>
      <w:r w:rsidR="003275AF">
        <w:rPr>
          <w:rFonts w:ascii="Arial" w:hAnsi="Arial" w:cs="Arial"/>
          <w:sz w:val="24"/>
        </w:rPr>
        <w:t>gives</w:t>
      </w:r>
      <w:r w:rsidRPr="00E77CDE">
        <w:rPr>
          <w:rFonts w:ascii="Arial" w:hAnsi="Arial" w:cs="Arial"/>
          <w:sz w:val="24"/>
        </w:rPr>
        <w:t xml:space="preserve"> away presents, often in the form of branded or specially made goods from companies they are currently engaged with rather than actual commodities. These </w:t>
      </w:r>
      <w:r>
        <w:rPr>
          <w:rFonts w:ascii="Arial" w:hAnsi="Arial" w:cs="Arial"/>
          <w:sz w:val="24"/>
        </w:rPr>
        <w:t>goodies</w:t>
      </w:r>
      <w:r w:rsidRPr="00E77CDE">
        <w:rPr>
          <w:rFonts w:ascii="Arial" w:hAnsi="Arial" w:cs="Arial"/>
          <w:sz w:val="24"/>
        </w:rPr>
        <w:t xml:space="preserve"> are typically T-shirts, pens, pads, water bottles, and other items from the partner platforms. In addition, the business offers frequent and long-term customers discounted pricing on campaigns, which is also regarded as a component of the business's client retention efforts. In addition, the company frequently hosts events like welcoming parties for the end of festivals and arranges casual encounters with brand managers. The firm's primary retention strategy also includes participating in and attending their events to establish a lasting relationship.</w:t>
      </w:r>
    </w:p>
    <w:p w:rsidR="00274FE8" w:rsidRPr="00E77CDE" w:rsidRDefault="00274FE8" w:rsidP="00E77CDE">
      <w:pPr>
        <w:spacing w:line="360" w:lineRule="auto"/>
        <w:jc w:val="both"/>
        <w:rPr>
          <w:rFonts w:ascii="Arial" w:hAnsi="Arial" w:cs="Arial"/>
          <w:sz w:val="24"/>
        </w:rPr>
      </w:pPr>
    </w:p>
    <w:p w:rsidR="00E17A86" w:rsidRDefault="00E17A86" w:rsidP="005E1F4E">
      <w:pPr>
        <w:pStyle w:val="Heading3"/>
        <w:numPr>
          <w:ilvl w:val="0"/>
          <w:numId w:val="14"/>
        </w:numPr>
        <w:rPr>
          <w:color w:val="000000" w:themeColor="text1"/>
        </w:rPr>
      </w:pPr>
      <w:bookmarkStart w:id="19" w:name="_Toc124452264"/>
      <w:r w:rsidRPr="001B633C">
        <w:t>Operations</w:t>
      </w:r>
      <w:bookmarkEnd w:id="19"/>
      <w:r w:rsidRPr="001B633C">
        <w:t xml:space="preserve"> </w:t>
      </w:r>
    </w:p>
    <w:p w:rsidR="003275AF" w:rsidRDefault="003275AF" w:rsidP="003275AF"/>
    <w:p w:rsidR="00D51D50" w:rsidRDefault="00D51D50" w:rsidP="00D51D50">
      <w:pPr>
        <w:spacing w:line="360" w:lineRule="auto"/>
        <w:jc w:val="both"/>
        <w:rPr>
          <w:rFonts w:ascii="Arial" w:hAnsi="Arial" w:cs="Arial"/>
        </w:rPr>
      </w:pPr>
      <w:r w:rsidRPr="00D51D50">
        <w:rPr>
          <w:rFonts w:ascii="Arial" w:hAnsi="Arial" w:cs="Arial"/>
        </w:rPr>
        <w:t xml:space="preserve">In order to inform advertisers about the direct space that </w:t>
      </w:r>
      <w:proofErr w:type="spellStart"/>
      <w:r w:rsidRPr="00D51D50">
        <w:rPr>
          <w:rFonts w:ascii="Arial" w:hAnsi="Arial" w:cs="Arial"/>
        </w:rPr>
        <w:t>Bitspearhead</w:t>
      </w:r>
      <w:proofErr w:type="spellEnd"/>
      <w:r w:rsidRPr="00D51D50">
        <w:rPr>
          <w:rFonts w:ascii="Arial" w:hAnsi="Arial" w:cs="Arial"/>
        </w:rPr>
        <w:t xml:space="preserve"> is now providing on digital platforms like ESPN </w:t>
      </w:r>
      <w:proofErr w:type="spellStart"/>
      <w:r w:rsidRPr="00D51D50">
        <w:rPr>
          <w:rFonts w:ascii="Arial" w:hAnsi="Arial" w:cs="Arial"/>
        </w:rPr>
        <w:t>CRICinfo</w:t>
      </w:r>
      <w:proofErr w:type="spellEnd"/>
      <w:r w:rsidRPr="00D51D50">
        <w:rPr>
          <w:rFonts w:ascii="Arial" w:hAnsi="Arial" w:cs="Arial"/>
        </w:rPr>
        <w:t xml:space="preserve">, </w:t>
      </w:r>
      <w:proofErr w:type="spellStart"/>
      <w:r w:rsidRPr="00D51D50">
        <w:rPr>
          <w:rFonts w:ascii="Arial" w:hAnsi="Arial" w:cs="Arial"/>
        </w:rPr>
        <w:t>Cricbuzz</w:t>
      </w:r>
      <w:proofErr w:type="spellEnd"/>
      <w:r w:rsidRPr="00D51D50">
        <w:rPr>
          <w:rFonts w:ascii="Arial" w:hAnsi="Arial" w:cs="Arial"/>
        </w:rPr>
        <w:t xml:space="preserve">, IMO, Beauty-plus and True caller, Share-it, </w:t>
      </w:r>
      <w:proofErr w:type="spellStart"/>
      <w:r w:rsidRPr="00D51D50">
        <w:rPr>
          <w:rFonts w:ascii="Arial" w:hAnsi="Arial" w:cs="Arial"/>
        </w:rPr>
        <w:t>Viber</w:t>
      </w:r>
      <w:proofErr w:type="spellEnd"/>
      <w:r w:rsidRPr="00D51D50">
        <w:rPr>
          <w:rFonts w:ascii="Arial" w:hAnsi="Arial" w:cs="Arial"/>
        </w:rPr>
        <w:t xml:space="preserve">, and </w:t>
      </w:r>
      <w:proofErr w:type="spellStart"/>
      <w:r w:rsidRPr="00D51D50">
        <w:rPr>
          <w:rFonts w:ascii="Arial" w:hAnsi="Arial" w:cs="Arial"/>
        </w:rPr>
        <w:t>Cricbuzz</w:t>
      </w:r>
      <w:proofErr w:type="spellEnd"/>
      <w:r w:rsidRPr="00D51D50">
        <w:rPr>
          <w:rFonts w:ascii="Arial" w:hAnsi="Arial" w:cs="Arial"/>
        </w:rPr>
        <w:t xml:space="preserve">, it must communicate with them. Since the company is reselling the space directly, clients can purchase the space at their given fixed rate with a provided purchasing plan when the client approves it. The plan will include the necessary ad campaigns and other material linked to the completion of the campaign. Following the issuance of all campaign materials, the SVG (Seventy-Nine Media) in India, will reach with a publisher </w:t>
      </w:r>
      <w:r w:rsidR="003758FB">
        <w:rPr>
          <w:rFonts w:ascii="Arial" w:hAnsi="Arial" w:cs="Arial"/>
        </w:rPr>
        <w:t xml:space="preserve">of </w:t>
      </w:r>
      <w:proofErr w:type="spellStart"/>
      <w:r w:rsidR="003758FB">
        <w:rPr>
          <w:rFonts w:ascii="Arial" w:hAnsi="Arial" w:cs="Arial"/>
        </w:rPr>
        <w:t>Bitspearhead</w:t>
      </w:r>
      <w:proofErr w:type="spellEnd"/>
      <w:r w:rsidR="003758FB">
        <w:rPr>
          <w:rFonts w:ascii="Arial" w:hAnsi="Arial" w:cs="Arial"/>
        </w:rPr>
        <w:t xml:space="preserve"> </w:t>
      </w:r>
      <w:r w:rsidRPr="00D51D50">
        <w:rPr>
          <w:rFonts w:ascii="Arial" w:hAnsi="Arial" w:cs="Arial"/>
        </w:rPr>
        <w:t>and ask them to post the</w:t>
      </w:r>
      <w:r w:rsidR="00E90D8F">
        <w:rPr>
          <w:rFonts w:ascii="Arial" w:hAnsi="Arial" w:cs="Arial"/>
        </w:rPr>
        <w:t xml:space="preserve"> client’s</w:t>
      </w:r>
      <w:r w:rsidRPr="00D51D50">
        <w:rPr>
          <w:rFonts w:ascii="Arial" w:hAnsi="Arial" w:cs="Arial"/>
        </w:rPr>
        <w:t xml:space="preserve"> advertisement on their app or website in accordance with their preferences and requirements.</w:t>
      </w:r>
      <w:r w:rsidR="00746E81">
        <w:rPr>
          <w:rFonts w:ascii="Arial" w:hAnsi="Arial" w:cs="Arial"/>
        </w:rPr>
        <w:t xml:space="preserve"> The current </w:t>
      </w:r>
      <w:proofErr w:type="gramStart"/>
      <w:r w:rsidR="00746E81">
        <w:rPr>
          <w:rFonts w:ascii="Arial" w:hAnsi="Arial" w:cs="Arial"/>
        </w:rPr>
        <w:t>operations of the firm involves</w:t>
      </w:r>
      <w:proofErr w:type="gramEnd"/>
      <w:r w:rsidR="00746E81">
        <w:rPr>
          <w:rFonts w:ascii="Arial" w:hAnsi="Arial" w:cs="Arial"/>
        </w:rPr>
        <w:t xml:space="preserve"> </w:t>
      </w:r>
      <w:r w:rsidR="0027156C">
        <w:rPr>
          <w:rFonts w:ascii="Arial" w:hAnsi="Arial" w:cs="Arial"/>
        </w:rPr>
        <w:t xml:space="preserve">several key </w:t>
      </w:r>
      <w:r w:rsidR="00746E81">
        <w:rPr>
          <w:rFonts w:ascii="Arial" w:hAnsi="Arial" w:cs="Arial"/>
        </w:rPr>
        <w:t>platforms which include:</w:t>
      </w:r>
    </w:p>
    <w:p w:rsidR="00D16074" w:rsidRDefault="00AA73C5" w:rsidP="00901C90">
      <w:pPr>
        <w:spacing w:line="360" w:lineRule="auto"/>
        <w:jc w:val="center"/>
        <w:rPr>
          <w:rFonts w:ascii="Arial" w:hAnsi="Arial" w:cs="Arial"/>
          <w:b/>
          <w:sz w:val="24"/>
        </w:rPr>
      </w:pPr>
      <w:r w:rsidRPr="00AA73C5">
        <w:rPr>
          <w:rFonts w:ascii="Arial" w:hAnsi="Arial" w:cs="Arial"/>
          <w:b/>
          <w:sz w:val="24"/>
        </w:rPr>
        <w:t>Yah</w:t>
      </w:r>
      <w:r w:rsidR="00901C90">
        <w:rPr>
          <w:rFonts w:ascii="Arial" w:hAnsi="Arial" w:cs="Arial"/>
          <w:b/>
          <w:sz w:val="24"/>
        </w:rPr>
        <w:t>oo and Verizon Media</w:t>
      </w:r>
    </w:p>
    <w:p w:rsidR="002B45D8" w:rsidRDefault="00FA1544" w:rsidP="00D51D50">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61312" behindDoc="1" locked="0" layoutInCell="1" allowOverlap="1" wp14:anchorId="6746A60A" wp14:editId="69FB44BA">
            <wp:simplePos x="0" y="0"/>
            <wp:positionH relativeFrom="column">
              <wp:posOffset>123825</wp:posOffset>
            </wp:positionH>
            <wp:positionV relativeFrom="paragraph">
              <wp:posOffset>1594485</wp:posOffset>
            </wp:positionV>
            <wp:extent cx="5943600" cy="2917190"/>
            <wp:effectExtent l="19050" t="19050" r="19050" b="16510"/>
            <wp:wrapTight wrapText="bothSides">
              <wp:wrapPolygon edited="0">
                <wp:start x="-69" y="-141"/>
                <wp:lineTo x="-69" y="21581"/>
                <wp:lineTo x="21600" y="21581"/>
                <wp:lineTo x="21600" y="-141"/>
                <wp:lineTo x="-69" y="-14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917190"/>
                    </a:xfrm>
                    <a:prstGeom prst="rect">
                      <a:avLst/>
                    </a:prstGeom>
                    <a:ln>
                      <a:solidFill>
                        <a:schemeClr val="tx1"/>
                      </a:solidFill>
                    </a:ln>
                  </pic:spPr>
                </pic:pic>
              </a:graphicData>
            </a:graphic>
          </wp:anchor>
        </w:drawing>
      </w:r>
      <w:r w:rsidR="00AA73C5" w:rsidRPr="00AA73C5">
        <w:rPr>
          <w:rFonts w:ascii="Arial" w:hAnsi="Arial" w:cs="Arial"/>
          <w:sz w:val="24"/>
        </w:rPr>
        <w:t xml:space="preserve">With 9.7 million users in Bangladesh and 200+ million impressions per month on native market, Yahoo is a leading worldwide media and technology firm that helps users interact with their interests. For the affiliates and brand managers, Yahoo ad tech had offered a full-stack platform designed to assist organizations expand and foster stronger ties spanning advertisements, searches, and multimedia. The organization presently uses Yahoo's Gemini to deliver leading edge optimizations and targeted advertising.   </w:t>
      </w:r>
    </w:p>
    <w:p w:rsidR="002B45D8" w:rsidRPr="002B45D8" w:rsidRDefault="002B45D8" w:rsidP="002B45D8">
      <w:pPr>
        <w:tabs>
          <w:tab w:val="left" w:pos="2320"/>
        </w:tabs>
        <w:rPr>
          <w:rFonts w:ascii="Arial" w:hAnsi="Arial" w:cs="Arial"/>
          <w:sz w:val="24"/>
        </w:rPr>
      </w:pPr>
      <w:r>
        <w:rPr>
          <w:rFonts w:ascii="Arial" w:hAnsi="Arial" w:cs="Arial"/>
          <w:sz w:val="24"/>
        </w:rPr>
        <w:lastRenderedPageBreak/>
        <w:tab/>
        <w:t>Fig 4: Yahoo Users in Bangladesh</w:t>
      </w:r>
    </w:p>
    <w:p w:rsidR="00203E52" w:rsidRDefault="00AA73C5" w:rsidP="00D51D50">
      <w:pPr>
        <w:spacing w:line="360" w:lineRule="auto"/>
        <w:jc w:val="both"/>
        <w:rPr>
          <w:rFonts w:ascii="Arial" w:hAnsi="Arial" w:cs="Arial"/>
          <w:sz w:val="24"/>
        </w:rPr>
      </w:pPr>
      <w:r w:rsidRPr="00AA73C5">
        <w:rPr>
          <w:rFonts w:ascii="Arial" w:hAnsi="Arial" w:cs="Arial"/>
          <w:sz w:val="24"/>
        </w:rPr>
        <w:t xml:space="preserve">Given that Verizon Media owns </w:t>
      </w:r>
      <w:proofErr w:type="gramStart"/>
      <w:r w:rsidRPr="00AA73C5">
        <w:rPr>
          <w:rFonts w:ascii="Arial" w:hAnsi="Arial" w:cs="Arial"/>
          <w:sz w:val="24"/>
        </w:rPr>
        <w:t>Yahoo,</w:t>
      </w:r>
      <w:proofErr w:type="gramEnd"/>
      <w:r w:rsidRPr="00AA73C5">
        <w:rPr>
          <w:rFonts w:ascii="Arial" w:hAnsi="Arial" w:cs="Arial"/>
          <w:sz w:val="24"/>
        </w:rPr>
        <w:t xml:space="preserve"> the company has changed its organizational structure to better position itself for the future of the market by focusing less on telecommunications and more on expanding its technology business. </w:t>
      </w:r>
    </w:p>
    <w:p w:rsidR="00AA73C5" w:rsidRDefault="00FE2E48" w:rsidP="00D51D50">
      <w:pPr>
        <w:spacing w:line="360" w:lineRule="auto"/>
        <w:jc w:val="both"/>
        <w:rPr>
          <w:rFonts w:ascii="Arial" w:hAnsi="Arial" w:cs="Arial"/>
          <w:sz w:val="24"/>
        </w:rPr>
      </w:pPr>
      <w:r>
        <w:rPr>
          <w:rFonts w:ascii="Arial" w:hAnsi="Arial" w:cs="Arial"/>
          <w:sz w:val="24"/>
        </w:rPr>
        <w:t xml:space="preserve">Verizon Consumer, </w:t>
      </w:r>
      <w:r w:rsidR="00AA73C5" w:rsidRPr="00AA73C5">
        <w:rPr>
          <w:rFonts w:ascii="Arial" w:hAnsi="Arial" w:cs="Arial"/>
          <w:sz w:val="24"/>
        </w:rPr>
        <w:t>Verizon Media</w:t>
      </w:r>
      <w:r>
        <w:rPr>
          <w:rFonts w:ascii="Arial" w:hAnsi="Arial" w:cs="Arial"/>
          <w:sz w:val="24"/>
        </w:rPr>
        <w:t xml:space="preserve">, and Verizon Business </w:t>
      </w:r>
      <w:r w:rsidR="00AA73C5" w:rsidRPr="00AA73C5">
        <w:rPr>
          <w:rFonts w:ascii="Arial" w:hAnsi="Arial" w:cs="Arial"/>
          <w:sz w:val="24"/>
        </w:rPr>
        <w:t xml:space="preserve">are the three business areas that the corporation largely streamlined. </w:t>
      </w:r>
      <w:r w:rsidR="00E52DBC" w:rsidRPr="00E52DBC">
        <w:rPr>
          <w:rFonts w:ascii="Arial" w:hAnsi="Arial" w:cs="Arial"/>
          <w:sz w:val="24"/>
        </w:rPr>
        <w:t xml:space="preserve">With the use of the combined data, Verizon DSP and </w:t>
      </w:r>
      <w:proofErr w:type="spellStart"/>
      <w:r w:rsidR="00E52DBC" w:rsidRPr="00E52DBC">
        <w:rPr>
          <w:rFonts w:ascii="Arial" w:hAnsi="Arial" w:cs="Arial"/>
          <w:sz w:val="24"/>
        </w:rPr>
        <w:t>Bitspearhead</w:t>
      </w:r>
      <w:proofErr w:type="spellEnd"/>
      <w:r w:rsidR="00E52DBC" w:rsidRPr="00E52DBC">
        <w:rPr>
          <w:rFonts w:ascii="Arial" w:hAnsi="Arial" w:cs="Arial"/>
          <w:sz w:val="24"/>
        </w:rPr>
        <w:t xml:space="preserve"> are able to make more data-driven decisions that will improve market outcomes.</w:t>
      </w:r>
      <w:r w:rsidR="00E52DBC">
        <w:rPr>
          <w:rFonts w:ascii="Arial" w:hAnsi="Arial" w:cs="Arial"/>
          <w:sz w:val="24"/>
        </w:rPr>
        <w:t xml:space="preserve"> </w:t>
      </w:r>
      <w:r w:rsidR="00E52DBC" w:rsidRPr="00E52DBC">
        <w:rPr>
          <w:rFonts w:ascii="Arial" w:hAnsi="Arial" w:cs="Arial"/>
          <w:sz w:val="24"/>
        </w:rPr>
        <w:t xml:space="preserve">The company also provides native advertising on the Yahoo News site and on the pages of its various partners, including Adobe, Flicker, and Tumbler. Through Verizon DSP, </w:t>
      </w:r>
      <w:proofErr w:type="spellStart"/>
      <w:r w:rsidR="00E52DBC" w:rsidRPr="00E52DBC">
        <w:rPr>
          <w:rFonts w:ascii="Arial" w:hAnsi="Arial" w:cs="Arial"/>
          <w:sz w:val="24"/>
        </w:rPr>
        <w:t>Bitspearhead</w:t>
      </w:r>
      <w:proofErr w:type="spellEnd"/>
      <w:r w:rsidR="00E52DBC" w:rsidRPr="00E52DBC">
        <w:rPr>
          <w:rFonts w:ascii="Arial" w:hAnsi="Arial" w:cs="Arial"/>
          <w:sz w:val="24"/>
        </w:rPr>
        <w:t xml:space="preserve"> also offers a variety of campaign types, allowing users to bid on any ad space on any platform, including Google, Facebook, and others.</w:t>
      </w:r>
      <w:r w:rsidR="00E52DBC">
        <w:rPr>
          <w:rFonts w:ascii="Arial" w:hAnsi="Arial" w:cs="Arial"/>
          <w:sz w:val="24"/>
        </w:rPr>
        <w:t xml:space="preserve"> Some of these campaigns include:</w:t>
      </w:r>
    </w:p>
    <w:p w:rsidR="00E52DBC" w:rsidRPr="00E52DBC" w:rsidRDefault="00E52DBC" w:rsidP="00E52DBC">
      <w:pPr>
        <w:pStyle w:val="ListParagraph"/>
        <w:numPr>
          <w:ilvl w:val="0"/>
          <w:numId w:val="20"/>
        </w:numPr>
        <w:spacing w:line="360" w:lineRule="auto"/>
        <w:jc w:val="both"/>
        <w:rPr>
          <w:rFonts w:ascii="Arial" w:hAnsi="Arial" w:cs="Arial"/>
          <w:sz w:val="24"/>
        </w:rPr>
      </w:pPr>
      <w:r w:rsidRPr="00E52DBC">
        <w:rPr>
          <w:rFonts w:ascii="Arial" w:hAnsi="Arial" w:cs="Arial"/>
          <w:sz w:val="24"/>
        </w:rPr>
        <w:t>Cost-per-click advertising campaign on the websites of Yahoo or its partners</w:t>
      </w:r>
    </w:p>
    <w:p w:rsidR="00E52DBC" w:rsidRPr="00E52DBC" w:rsidRDefault="00E52DBC" w:rsidP="00E52DBC">
      <w:pPr>
        <w:pStyle w:val="ListParagraph"/>
        <w:numPr>
          <w:ilvl w:val="0"/>
          <w:numId w:val="20"/>
        </w:numPr>
        <w:spacing w:line="360" w:lineRule="auto"/>
        <w:jc w:val="both"/>
        <w:rPr>
          <w:rFonts w:ascii="Arial" w:hAnsi="Arial" w:cs="Arial"/>
          <w:sz w:val="24"/>
        </w:rPr>
      </w:pPr>
      <w:r w:rsidRPr="00E52DBC">
        <w:rPr>
          <w:rFonts w:ascii="Arial" w:hAnsi="Arial" w:cs="Arial"/>
          <w:sz w:val="24"/>
        </w:rPr>
        <w:t>Cost-per-view advertising campaigns on platforms like Facebook, Google, and others, as well as on apps and websites, for bidding properties</w:t>
      </w:r>
    </w:p>
    <w:p w:rsidR="00E52DBC" w:rsidRPr="00E52DBC" w:rsidRDefault="00E52DBC" w:rsidP="00E52DBC">
      <w:pPr>
        <w:pStyle w:val="ListParagraph"/>
        <w:numPr>
          <w:ilvl w:val="0"/>
          <w:numId w:val="20"/>
        </w:numPr>
        <w:spacing w:line="360" w:lineRule="auto"/>
        <w:jc w:val="both"/>
        <w:rPr>
          <w:rFonts w:ascii="Arial" w:hAnsi="Arial" w:cs="Arial"/>
          <w:sz w:val="24"/>
        </w:rPr>
      </w:pPr>
      <w:r w:rsidRPr="00E52DBC">
        <w:rPr>
          <w:rFonts w:ascii="Arial" w:hAnsi="Arial" w:cs="Arial"/>
          <w:sz w:val="24"/>
        </w:rPr>
        <w:t>Cost per lead or sales campaign</w:t>
      </w:r>
    </w:p>
    <w:p w:rsidR="00E52DBC" w:rsidRPr="00E52DBC" w:rsidRDefault="00E52DBC" w:rsidP="00E52DBC">
      <w:pPr>
        <w:pStyle w:val="ListParagraph"/>
        <w:numPr>
          <w:ilvl w:val="0"/>
          <w:numId w:val="20"/>
        </w:numPr>
        <w:spacing w:line="360" w:lineRule="auto"/>
        <w:jc w:val="both"/>
        <w:rPr>
          <w:rFonts w:ascii="Arial" w:hAnsi="Arial" w:cs="Arial"/>
          <w:sz w:val="24"/>
        </w:rPr>
      </w:pPr>
      <w:r w:rsidRPr="00E52DBC">
        <w:rPr>
          <w:rFonts w:ascii="Arial" w:hAnsi="Arial" w:cs="Arial"/>
          <w:sz w:val="24"/>
        </w:rPr>
        <w:t>Cost per view of a video</w:t>
      </w:r>
    </w:p>
    <w:p w:rsidR="00AA73C5" w:rsidRDefault="00E52DBC" w:rsidP="00D51D50">
      <w:pPr>
        <w:pStyle w:val="ListParagraph"/>
        <w:numPr>
          <w:ilvl w:val="0"/>
          <w:numId w:val="20"/>
        </w:numPr>
        <w:spacing w:line="360" w:lineRule="auto"/>
        <w:jc w:val="both"/>
        <w:rPr>
          <w:rFonts w:ascii="Arial" w:hAnsi="Arial" w:cs="Arial"/>
          <w:sz w:val="24"/>
        </w:rPr>
      </w:pPr>
      <w:r w:rsidRPr="00E52DBC">
        <w:rPr>
          <w:rFonts w:ascii="Arial" w:hAnsi="Arial" w:cs="Arial"/>
          <w:sz w:val="24"/>
        </w:rPr>
        <w:t>Cost per installation of app and app engagement</w:t>
      </w:r>
    </w:p>
    <w:p w:rsidR="00031518" w:rsidRPr="00031518" w:rsidRDefault="00031518" w:rsidP="00031518">
      <w:pPr>
        <w:pStyle w:val="ListParagraph"/>
        <w:spacing w:line="360" w:lineRule="auto"/>
        <w:jc w:val="both"/>
        <w:rPr>
          <w:rFonts w:ascii="Arial" w:hAnsi="Arial" w:cs="Arial"/>
          <w:sz w:val="24"/>
        </w:rPr>
      </w:pPr>
    </w:p>
    <w:p w:rsidR="00031518" w:rsidRPr="00031518" w:rsidRDefault="00EC6A86" w:rsidP="00EC6A86">
      <w:pPr>
        <w:spacing w:line="360" w:lineRule="auto"/>
        <w:jc w:val="center"/>
        <w:rPr>
          <w:rFonts w:ascii="Arial" w:hAnsi="Arial" w:cs="Arial"/>
          <w:b/>
          <w:sz w:val="24"/>
        </w:rPr>
      </w:pPr>
      <w:proofErr w:type="spellStart"/>
      <w:r>
        <w:rPr>
          <w:rFonts w:ascii="Arial" w:hAnsi="Arial" w:cs="Arial"/>
          <w:b/>
          <w:sz w:val="24"/>
        </w:rPr>
        <w:t>Sizmek</w:t>
      </w:r>
      <w:proofErr w:type="spellEnd"/>
      <w:r>
        <w:rPr>
          <w:rFonts w:ascii="Arial" w:hAnsi="Arial" w:cs="Arial"/>
          <w:b/>
          <w:sz w:val="24"/>
        </w:rPr>
        <w:t xml:space="preserve"> DSP</w:t>
      </w:r>
    </w:p>
    <w:p w:rsidR="0055763D" w:rsidRDefault="00031518" w:rsidP="00D51D50">
      <w:pPr>
        <w:spacing w:line="360" w:lineRule="auto"/>
        <w:jc w:val="both"/>
        <w:rPr>
          <w:rFonts w:ascii="Arial" w:hAnsi="Arial" w:cs="Arial"/>
          <w:sz w:val="24"/>
        </w:rPr>
      </w:pPr>
      <w:r w:rsidRPr="00031518">
        <w:rPr>
          <w:rFonts w:ascii="Arial" w:hAnsi="Arial" w:cs="Arial"/>
          <w:sz w:val="24"/>
        </w:rPr>
        <w:t xml:space="preserve">Additionally, </w:t>
      </w:r>
      <w:proofErr w:type="spellStart"/>
      <w:r w:rsidRPr="00031518">
        <w:rPr>
          <w:rFonts w:ascii="Arial" w:hAnsi="Arial" w:cs="Arial"/>
          <w:sz w:val="24"/>
        </w:rPr>
        <w:t>Bitspearhead</w:t>
      </w:r>
      <w:proofErr w:type="spellEnd"/>
      <w:r w:rsidRPr="00031518">
        <w:rPr>
          <w:rFonts w:ascii="Arial" w:hAnsi="Arial" w:cs="Arial"/>
          <w:sz w:val="24"/>
        </w:rPr>
        <w:t xml:space="preserve"> will launch the </w:t>
      </w:r>
      <w:proofErr w:type="spellStart"/>
      <w:r w:rsidRPr="00031518">
        <w:rPr>
          <w:rFonts w:ascii="Arial" w:hAnsi="Arial" w:cs="Arial"/>
          <w:sz w:val="24"/>
        </w:rPr>
        <w:t>Sizmek</w:t>
      </w:r>
      <w:proofErr w:type="spellEnd"/>
      <w:r w:rsidRPr="00031518">
        <w:rPr>
          <w:rFonts w:ascii="Arial" w:hAnsi="Arial" w:cs="Arial"/>
          <w:sz w:val="24"/>
        </w:rPr>
        <w:t xml:space="preserve"> DSP service, which will provide AI-enabled bidding capabilities and allow businesses to purchase advertising space on any </w:t>
      </w:r>
    </w:p>
    <w:p w:rsidR="00AA73C5" w:rsidRDefault="00031518" w:rsidP="00D51D50">
      <w:pPr>
        <w:spacing w:line="360" w:lineRule="auto"/>
        <w:jc w:val="both"/>
        <w:rPr>
          <w:rFonts w:ascii="Arial" w:hAnsi="Arial" w:cs="Arial"/>
          <w:sz w:val="24"/>
        </w:rPr>
      </w:pPr>
      <w:proofErr w:type="gramStart"/>
      <w:r w:rsidRPr="00031518">
        <w:rPr>
          <w:rFonts w:ascii="Arial" w:hAnsi="Arial" w:cs="Arial"/>
          <w:sz w:val="24"/>
        </w:rPr>
        <w:t>platform</w:t>
      </w:r>
      <w:proofErr w:type="gramEnd"/>
      <w:r w:rsidRPr="00031518">
        <w:rPr>
          <w:rFonts w:ascii="Arial" w:hAnsi="Arial" w:cs="Arial"/>
          <w:sz w:val="24"/>
        </w:rPr>
        <w:t>, including Google, Facebook, and platforms running any O</w:t>
      </w:r>
      <w:r w:rsidR="00D421C5">
        <w:rPr>
          <w:rFonts w:ascii="Arial" w:hAnsi="Arial" w:cs="Arial"/>
          <w:sz w:val="24"/>
        </w:rPr>
        <w:t xml:space="preserve">perating </w:t>
      </w:r>
      <w:r w:rsidRPr="00031518">
        <w:rPr>
          <w:rFonts w:ascii="Arial" w:hAnsi="Arial" w:cs="Arial"/>
          <w:sz w:val="24"/>
        </w:rPr>
        <w:t>S</w:t>
      </w:r>
      <w:r w:rsidR="00D421C5">
        <w:rPr>
          <w:rFonts w:ascii="Arial" w:hAnsi="Arial" w:cs="Arial"/>
          <w:sz w:val="24"/>
        </w:rPr>
        <w:t>ystem</w:t>
      </w:r>
      <w:r w:rsidRPr="00031518">
        <w:rPr>
          <w:rFonts w:ascii="Arial" w:hAnsi="Arial" w:cs="Arial"/>
          <w:sz w:val="24"/>
        </w:rPr>
        <w:t xml:space="preserve"> (Windows, </w:t>
      </w:r>
      <w:proofErr w:type="spellStart"/>
      <w:r w:rsidRPr="00031518">
        <w:rPr>
          <w:rFonts w:ascii="Arial" w:hAnsi="Arial" w:cs="Arial"/>
          <w:sz w:val="24"/>
        </w:rPr>
        <w:t>iOS</w:t>
      </w:r>
      <w:proofErr w:type="spellEnd"/>
      <w:r w:rsidRPr="00031518">
        <w:rPr>
          <w:rFonts w:ascii="Arial" w:hAnsi="Arial" w:cs="Arial"/>
          <w:sz w:val="24"/>
        </w:rPr>
        <w:t>, etc.).</w:t>
      </w:r>
      <w:r w:rsidR="00FB50A1" w:rsidRPr="00FB50A1">
        <w:t xml:space="preserve"> </w:t>
      </w:r>
      <w:proofErr w:type="spellStart"/>
      <w:r w:rsidR="00FB50A1" w:rsidRPr="00FB50A1">
        <w:rPr>
          <w:rFonts w:ascii="Arial" w:hAnsi="Arial" w:cs="Arial"/>
          <w:sz w:val="24"/>
        </w:rPr>
        <w:t>Sizmek</w:t>
      </w:r>
      <w:proofErr w:type="spellEnd"/>
      <w:r w:rsidR="00FB50A1" w:rsidRPr="00FB50A1">
        <w:rPr>
          <w:rFonts w:ascii="Arial" w:hAnsi="Arial" w:cs="Arial"/>
          <w:sz w:val="24"/>
        </w:rPr>
        <w:t xml:space="preserve"> tracker will be utilized to more precisely track the quantity of impressions, leads, and clicks. Additionally, brands are given access to the tracker service so they may correctly track customers, particularly to foster client-company communication.</w:t>
      </w:r>
    </w:p>
    <w:p w:rsidR="00FB50A1" w:rsidRPr="00031518" w:rsidRDefault="00FB50A1" w:rsidP="00D51D50">
      <w:pPr>
        <w:spacing w:line="360" w:lineRule="auto"/>
        <w:jc w:val="both"/>
        <w:rPr>
          <w:rFonts w:ascii="Arial" w:hAnsi="Arial" w:cs="Arial"/>
          <w:sz w:val="24"/>
        </w:rPr>
      </w:pPr>
    </w:p>
    <w:p w:rsidR="00FB50A1" w:rsidRDefault="0075430F" w:rsidP="00D51D50">
      <w:pPr>
        <w:spacing w:line="360" w:lineRule="auto"/>
        <w:jc w:val="both"/>
      </w:pPr>
      <w:r>
        <w:rPr>
          <w:rFonts w:ascii="Arial" w:hAnsi="Arial" w:cs="Arial"/>
          <w:noProof/>
          <w:sz w:val="24"/>
          <w:lang w:eastAsia="zh-CN"/>
        </w:rPr>
        <w:lastRenderedPageBreak/>
        <w:drawing>
          <wp:anchor distT="0" distB="0" distL="114300" distR="114300" simplePos="0" relativeHeight="251660288" behindDoc="1" locked="0" layoutInCell="1" allowOverlap="1" wp14:anchorId="23F3529C" wp14:editId="04ED2899">
            <wp:simplePos x="0" y="0"/>
            <wp:positionH relativeFrom="margin">
              <wp:align>center</wp:align>
            </wp:positionH>
            <wp:positionV relativeFrom="paragraph">
              <wp:posOffset>25400</wp:posOffset>
            </wp:positionV>
            <wp:extent cx="4314190" cy="2502535"/>
            <wp:effectExtent l="19050" t="19050" r="10160" b="12065"/>
            <wp:wrapTight wrapText="bothSides">
              <wp:wrapPolygon edited="0">
                <wp:start x="-95" y="-164"/>
                <wp:lineTo x="-95" y="21540"/>
                <wp:lineTo x="21555" y="21540"/>
                <wp:lineTo x="21555" y="-164"/>
                <wp:lineTo x="-95" y="-16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ction3.png"/>
                    <pic:cNvPicPr/>
                  </pic:nvPicPr>
                  <pic:blipFill>
                    <a:blip r:embed="rId23">
                      <a:extLst>
                        <a:ext uri="{28A0092B-C50C-407E-A947-70E740481C1C}">
                          <a14:useLocalDpi xmlns:a14="http://schemas.microsoft.com/office/drawing/2010/main" val="0"/>
                        </a:ext>
                      </a:extLst>
                    </a:blip>
                    <a:stretch>
                      <a:fillRect/>
                    </a:stretch>
                  </pic:blipFill>
                  <pic:spPr>
                    <a:xfrm>
                      <a:off x="0" y="0"/>
                      <a:ext cx="4314190" cy="25025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FB50A1" w:rsidRDefault="00FB50A1" w:rsidP="00D51D50">
      <w:pPr>
        <w:spacing w:line="360" w:lineRule="auto"/>
        <w:jc w:val="both"/>
      </w:pPr>
    </w:p>
    <w:p w:rsidR="00FB50A1" w:rsidRDefault="00FB50A1" w:rsidP="00D51D50">
      <w:pPr>
        <w:spacing w:line="360" w:lineRule="auto"/>
        <w:jc w:val="both"/>
      </w:pPr>
    </w:p>
    <w:p w:rsidR="00492F1C" w:rsidRDefault="00492F1C" w:rsidP="00D51D50">
      <w:pPr>
        <w:spacing w:line="360" w:lineRule="auto"/>
        <w:jc w:val="both"/>
      </w:pPr>
    </w:p>
    <w:p w:rsidR="00492F1C" w:rsidRDefault="00492F1C" w:rsidP="00D51D50">
      <w:pPr>
        <w:spacing w:line="360" w:lineRule="auto"/>
        <w:jc w:val="both"/>
      </w:pPr>
    </w:p>
    <w:p w:rsidR="00FB50A1" w:rsidRDefault="00FB50A1" w:rsidP="00D51D50">
      <w:pPr>
        <w:spacing w:line="360" w:lineRule="auto"/>
        <w:jc w:val="both"/>
      </w:pPr>
    </w:p>
    <w:p w:rsidR="00A72E44" w:rsidRDefault="00A72E44" w:rsidP="002B45D8">
      <w:pPr>
        <w:spacing w:line="360" w:lineRule="auto"/>
        <w:rPr>
          <w:rFonts w:ascii="Arial" w:hAnsi="Arial" w:cs="Arial"/>
          <w:b/>
          <w:sz w:val="24"/>
        </w:rPr>
      </w:pPr>
    </w:p>
    <w:p w:rsidR="002B45D8" w:rsidRPr="002B45D8" w:rsidRDefault="002B45D8" w:rsidP="00EC6A86">
      <w:pPr>
        <w:spacing w:line="360" w:lineRule="auto"/>
        <w:jc w:val="center"/>
        <w:rPr>
          <w:rFonts w:ascii="Arial" w:hAnsi="Arial" w:cs="Arial"/>
          <w:sz w:val="24"/>
        </w:rPr>
      </w:pPr>
      <w:r w:rsidRPr="002B45D8">
        <w:rPr>
          <w:rFonts w:ascii="Arial" w:hAnsi="Arial" w:cs="Arial"/>
          <w:sz w:val="24"/>
        </w:rPr>
        <w:t xml:space="preserve">Fig 5: Users of </w:t>
      </w:r>
      <w:proofErr w:type="spellStart"/>
      <w:r w:rsidRPr="002B45D8">
        <w:rPr>
          <w:rFonts w:ascii="Arial" w:hAnsi="Arial" w:cs="Arial"/>
          <w:sz w:val="24"/>
        </w:rPr>
        <w:t>Sizmek</w:t>
      </w:r>
      <w:proofErr w:type="spellEnd"/>
      <w:r w:rsidRPr="002B45D8">
        <w:rPr>
          <w:rFonts w:ascii="Arial" w:hAnsi="Arial" w:cs="Arial"/>
          <w:sz w:val="24"/>
        </w:rPr>
        <w:t xml:space="preserve"> DSP in Bangladesh</w:t>
      </w:r>
    </w:p>
    <w:p w:rsidR="00FB50A1" w:rsidRPr="00A60A32" w:rsidRDefault="008C446A" w:rsidP="00EC6A86">
      <w:pPr>
        <w:spacing w:line="360" w:lineRule="auto"/>
        <w:jc w:val="center"/>
        <w:rPr>
          <w:rFonts w:ascii="Arial" w:hAnsi="Arial" w:cs="Arial"/>
          <w:b/>
          <w:sz w:val="24"/>
        </w:rPr>
      </w:pPr>
      <w:r w:rsidRPr="00A60A32">
        <w:rPr>
          <w:rFonts w:ascii="Arial" w:hAnsi="Arial" w:cs="Arial"/>
          <w:b/>
          <w:sz w:val="24"/>
        </w:rPr>
        <w:t>ESPN</w:t>
      </w:r>
      <w:r w:rsidR="00A60A32">
        <w:rPr>
          <w:rFonts w:ascii="Arial" w:hAnsi="Arial" w:cs="Arial"/>
          <w:b/>
          <w:sz w:val="24"/>
        </w:rPr>
        <w:t xml:space="preserve"> </w:t>
      </w:r>
      <w:proofErr w:type="spellStart"/>
      <w:r w:rsidR="00A60A32">
        <w:rPr>
          <w:rFonts w:ascii="Arial" w:hAnsi="Arial" w:cs="Arial"/>
          <w:b/>
          <w:sz w:val="24"/>
        </w:rPr>
        <w:t>C</w:t>
      </w:r>
      <w:r w:rsidR="00EC6A86">
        <w:rPr>
          <w:rFonts w:ascii="Arial" w:hAnsi="Arial" w:cs="Arial"/>
          <w:b/>
          <w:sz w:val="24"/>
        </w:rPr>
        <w:t>ricinfo</w:t>
      </w:r>
      <w:proofErr w:type="spellEnd"/>
    </w:p>
    <w:p w:rsidR="00A60A32" w:rsidRDefault="00A60A32" w:rsidP="00D51D50">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62336" behindDoc="1" locked="0" layoutInCell="1" allowOverlap="1" wp14:anchorId="344182CB" wp14:editId="2F7AF065">
            <wp:simplePos x="0" y="0"/>
            <wp:positionH relativeFrom="column">
              <wp:posOffset>814732</wp:posOffset>
            </wp:positionH>
            <wp:positionV relativeFrom="paragraph">
              <wp:posOffset>2264</wp:posOffset>
            </wp:positionV>
            <wp:extent cx="4431426" cy="1987132"/>
            <wp:effectExtent l="19050" t="19050" r="26670" b="13335"/>
            <wp:wrapTight wrapText="bothSides">
              <wp:wrapPolygon edited="0">
                <wp:start x="-93" y="-207"/>
                <wp:lineTo x="-93" y="21538"/>
                <wp:lineTo x="21637" y="21538"/>
                <wp:lineTo x="21637" y="-207"/>
                <wp:lineTo x="-93" y="-20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1-2.png"/>
                    <pic:cNvPicPr/>
                  </pic:nvPicPr>
                  <pic:blipFill>
                    <a:blip r:embed="rId24">
                      <a:extLst>
                        <a:ext uri="{28A0092B-C50C-407E-A947-70E740481C1C}">
                          <a14:useLocalDpi xmlns:a14="http://schemas.microsoft.com/office/drawing/2010/main" val="0"/>
                        </a:ext>
                      </a:extLst>
                    </a:blip>
                    <a:stretch>
                      <a:fillRect/>
                    </a:stretch>
                  </pic:blipFill>
                  <pic:spPr>
                    <a:xfrm>
                      <a:off x="0" y="0"/>
                      <a:ext cx="4431426" cy="1987132"/>
                    </a:xfrm>
                    <a:prstGeom prst="rect">
                      <a:avLst/>
                    </a:prstGeom>
                    <a:ln>
                      <a:solidFill>
                        <a:schemeClr val="tx1"/>
                      </a:solidFill>
                    </a:ln>
                  </pic:spPr>
                </pic:pic>
              </a:graphicData>
            </a:graphic>
          </wp:anchor>
        </w:drawing>
      </w:r>
    </w:p>
    <w:p w:rsidR="00A60A32" w:rsidRPr="00A60A32" w:rsidRDefault="00A60A32" w:rsidP="00D51D50">
      <w:pPr>
        <w:spacing w:line="360" w:lineRule="auto"/>
        <w:jc w:val="both"/>
        <w:rPr>
          <w:rFonts w:ascii="Arial" w:hAnsi="Arial" w:cs="Arial"/>
          <w:sz w:val="24"/>
        </w:rPr>
      </w:pPr>
    </w:p>
    <w:p w:rsidR="00A60A32" w:rsidRDefault="00A60A32" w:rsidP="00D51D50">
      <w:pPr>
        <w:spacing w:line="360" w:lineRule="auto"/>
        <w:jc w:val="both"/>
      </w:pPr>
    </w:p>
    <w:p w:rsidR="00A60A32" w:rsidRDefault="00A60A32" w:rsidP="00D51D50">
      <w:pPr>
        <w:spacing w:line="360" w:lineRule="auto"/>
        <w:jc w:val="both"/>
      </w:pPr>
    </w:p>
    <w:p w:rsidR="00A60A32" w:rsidRDefault="00A60A32" w:rsidP="002D0A1C">
      <w:pPr>
        <w:spacing w:line="360" w:lineRule="auto"/>
        <w:jc w:val="both"/>
        <w:rPr>
          <w:rFonts w:ascii="Arial" w:hAnsi="Arial" w:cs="Arial"/>
          <w:sz w:val="24"/>
        </w:rPr>
      </w:pPr>
    </w:p>
    <w:p w:rsidR="00047CFD" w:rsidRDefault="00047CFD" w:rsidP="002D0A1C">
      <w:pPr>
        <w:spacing w:line="360" w:lineRule="auto"/>
        <w:jc w:val="both"/>
        <w:rPr>
          <w:rFonts w:ascii="Arial" w:hAnsi="Arial" w:cs="Arial"/>
          <w:sz w:val="24"/>
        </w:rPr>
      </w:pPr>
    </w:p>
    <w:p w:rsidR="002B45D8" w:rsidRDefault="002B45D8" w:rsidP="002B45D8">
      <w:pPr>
        <w:spacing w:line="360" w:lineRule="auto"/>
        <w:jc w:val="center"/>
        <w:rPr>
          <w:rFonts w:ascii="Arial" w:hAnsi="Arial" w:cs="Arial"/>
          <w:sz w:val="24"/>
        </w:rPr>
      </w:pPr>
      <w:r>
        <w:rPr>
          <w:rFonts w:ascii="Arial" w:hAnsi="Arial" w:cs="Arial"/>
          <w:sz w:val="24"/>
        </w:rPr>
        <w:t xml:space="preserve">Fig 6: Users of ESPN </w:t>
      </w:r>
      <w:proofErr w:type="spellStart"/>
      <w:r>
        <w:rPr>
          <w:rFonts w:ascii="Arial" w:hAnsi="Arial" w:cs="Arial"/>
          <w:sz w:val="24"/>
        </w:rPr>
        <w:t>CricInfo</w:t>
      </w:r>
      <w:proofErr w:type="spellEnd"/>
      <w:r w:rsidRPr="002B45D8">
        <w:rPr>
          <w:rFonts w:ascii="Arial" w:hAnsi="Arial" w:cs="Arial"/>
          <w:sz w:val="24"/>
        </w:rPr>
        <w:t xml:space="preserve"> in Bangladesh</w:t>
      </w:r>
    </w:p>
    <w:p w:rsidR="00D414E3" w:rsidRDefault="00D414E3" w:rsidP="00D414E3">
      <w:pPr>
        <w:spacing w:line="360" w:lineRule="auto"/>
        <w:jc w:val="both"/>
        <w:rPr>
          <w:rFonts w:ascii="Arial" w:hAnsi="Arial" w:cs="Arial"/>
          <w:sz w:val="24"/>
        </w:rPr>
      </w:pPr>
      <w:r w:rsidRPr="00A60A32">
        <w:rPr>
          <w:rFonts w:ascii="Arial" w:hAnsi="Arial" w:cs="Arial"/>
          <w:sz w:val="24"/>
        </w:rPr>
        <w:t xml:space="preserve">The company </w:t>
      </w:r>
      <w:proofErr w:type="spellStart"/>
      <w:r w:rsidRPr="00A60A32">
        <w:rPr>
          <w:rFonts w:ascii="Arial" w:hAnsi="Arial" w:cs="Arial"/>
          <w:sz w:val="24"/>
        </w:rPr>
        <w:t>ESPNcricinfo</w:t>
      </w:r>
      <w:proofErr w:type="spellEnd"/>
      <w:r w:rsidRPr="00A60A32">
        <w:rPr>
          <w:rFonts w:ascii="Arial" w:hAnsi="Arial" w:cs="Arial"/>
          <w:sz w:val="24"/>
        </w:rPr>
        <w:t xml:space="preserve"> ensures the maximum amount of Share of Voice through its recurring users who consume more than 264 Million minutes each month on its platform, which offers the finest brand visibility. Through 3D ads, GIFs, video ads, static ads, interactive games in JAVA format, and pop-up ads, </w:t>
      </w:r>
      <w:proofErr w:type="spellStart"/>
      <w:r w:rsidRPr="00A60A32">
        <w:rPr>
          <w:rFonts w:ascii="Arial" w:hAnsi="Arial" w:cs="Arial"/>
          <w:sz w:val="24"/>
        </w:rPr>
        <w:t>Bitspearhead</w:t>
      </w:r>
      <w:proofErr w:type="spellEnd"/>
      <w:r w:rsidRPr="00A60A32">
        <w:rPr>
          <w:rFonts w:ascii="Arial" w:hAnsi="Arial" w:cs="Arial"/>
          <w:sz w:val="24"/>
        </w:rPr>
        <w:t xml:space="preserve"> has reformed screen advertising. </w:t>
      </w:r>
    </w:p>
    <w:p w:rsidR="00C713AC" w:rsidRPr="002B45D8" w:rsidRDefault="00C713AC" w:rsidP="00C713AC">
      <w:pPr>
        <w:spacing w:line="360" w:lineRule="auto"/>
        <w:jc w:val="center"/>
        <w:rPr>
          <w:rFonts w:ascii="Arial" w:hAnsi="Arial" w:cs="Arial"/>
          <w:sz w:val="24"/>
        </w:rPr>
      </w:pPr>
    </w:p>
    <w:p w:rsidR="00A72E44" w:rsidRPr="002D0A1C" w:rsidRDefault="00A72E44" w:rsidP="002D0A1C">
      <w:pPr>
        <w:spacing w:line="360" w:lineRule="auto"/>
        <w:jc w:val="both"/>
        <w:rPr>
          <w:rFonts w:ascii="Arial" w:hAnsi="Arial" w:cs="Arial"/>
          <w:sz w:val="24"/>
        </w:rPr>
      </w:pPr>
    </w:p>
    <w:p w:rsidR="002D0A1C" w:rsidRPr="002D0A1C" w:rsidRDefault="00797DE9" w:rsidP="00047CFD">
      <w:pPr>
        <w:spacing w:line="360" w:lineRule="auto"/>
        <w:jc w:val="center"/>
        <w:rPr>
          <w:rFonts w:ascii="Arial" w:hAnsi="Arial" w:cs="Arial"/>
          <w:b/>
          <w:sz w:val="24"/>
        </w:rPr>
      </w:pPr>
      <w:r w:rsidRPr="002D0A1C">
        <w:rPr>
          <w:rFonts w:ascii="Arial" w:hAnsi="Arial" w:cs="Arial"/>
          <w:b/>
          <w:sz w:val="24"/>
        </w:rPr>
        <w:lastRenderedPageBreak/>
        <w:t>I</w:t>
      </w:r>
      <w:r w:rsidR="002D0A1C" w:rsidRPr="002D0A1C">
        <w:rPr>
          <w:rFonts w:ascii="Arial" w:hAnsi="Arial" w:cs="Arial"/>
          <w:b/>
          <w:sz w:val="24"/>
        </w:rPr>
        <w:t>MO Messenger</w:t>
      </w:r>
    </w:p>
    <w:p w:rsidR="00A9555C" w:rsidRDefault="002D0A1C" w:rsidP="002D0A1C">
      <w:pPr>
        <w:spacing w:line="360" w:lineRule="auto"/>
        <w:jc w:val="both"/>
        <w:rPr>
          <w:rFonts w:ascii="Arial" w:hAnsi="Arial" w:cs="Arial"/>
          <w:sz w:val="24"/>
        </w:rPr>
      </w:pPr>
      <w:r w:rsidRPr="002D0A1C">
        <w:rPr>
          <w:rFonts w:ascii="Arial" w:hAnsi="Arial" w:cs="Arial"/>
          <w:sz w:val="24"/>
        </w:rPr>
        <w:t>IMO Messenger is now delivering over 15 Million unique users per month from and can provide over 30M+ impressions in a day, making it the top Messenger app in Bangladesh. Imo is for B &amp; C segment of individuals focusing as it is extensively utilized in rural areas and people of average class where the users would use it for CPM, CPC, CPI, and CPT campaigns that they will be charged for every view.</w:t>
      </w:r>
    </w:p>
    <w:p w:rsidR="00A72E44" w:rsidRDefault="00A72E44" w:rsidP="002D0A1C">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76672" behindDoc="1" locked="0" layoutInCell="1" allowOverlap="1" wp14:anchorId="7DFE3B16" wp14:editId="3D7300E9">
            <wp:simplePos x="0" y="0"/>
            <wp:positionH relativeFrom="margin">
              <wp:posOffset>952500</wp:posOffset>
            </wp:positionH>
            <wp:positionV relativeFrom="paragraph">
              <wp:posOffset>10160</wp:posOffset>
            </wp:positionV>
            <wp:extent cx="4457700" cy="2413000"/>
            <wp:effectExtent l="19050" t="19050" r="19050" b="25400"/>
            <wp:wrapTight wrapText="bothSides">
              <wp:wrapPolygon edited="0">
                <wp:start x="-92" y="-171"/>
                <wp:lineTo x="-92" y="21657"/>
                <wp:lineTo x="21600" y="21657"/>
                <wp:lineTo x="21600" y="-171"/>
                <wp:lineTo x="-92" y="-171"/>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a:blip r:embed="rId25">
                      <a:extLst>
                        <a:ext uri="{28A0092B-C50C-407E-A947-70E740481C1C}">
                          <a14:useLocalDpi xmlns:a14="http://schemas.microsoft.com/office/drawing/2010/main" val="0"/>
                        </a:ext>
                      </a:extLst>
                    </a:blip>
                    <a:stretch>
                      <a:fillRect/>
                    </a:stretch>
                  </pic:blipFill>
                  <pic:spPr>
                    <a:xfrm>
                      <a:off x="0" y="0"/>
                      <a:ext cx="4457700" cy="2413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72E44" w:rsidRDefault="00A72E44" w:rsidP="002D0A1C">
      <w:pPr>
        <w:spacing w:line="360" w:lineRule="auto"/>
        <w:jc w:val="both"/>
        <w:rPr>
          <w:rFonts w:ascii="Arial" w:hAnsi="Arial" w:cs="Arial"/>
          <w:sz w:val="24"/>
        </w:rPr>
      </w:pPr>
    </w:p>
    <w:p w:rsidR="00A72E44" w:rsidRDefault="00A72E44" w:rsidP="002D0A1C">
      <w:pPr>
        <w:spacing w:line="360" w:lineRule="auto"/>
        <w:jc w:val="both"/>
        <w:rPr>
          <w:rFonts w:ascii="Arial" w:hAnsi="Arial" w:cs="Arial"/>
          <w:sz w:val="24"/>
        </w:rPr>
      </w:pPr>
    </w:p>
    <w:p w:rsidR="00A72E44" w:rsidRDefault="00A72E44" w:rsidP="002D0A1C">
      <w:pPr>
        <w:spacing w:line="360" w:lineRule="auto"/>
        <w:jc w:val="both"/>
        <w:rPr>
          <w:rFonts w:ascii="Arial" w:hAnsi="Arial" w:cs="Arial"/>
          <w:sz w:val="24"/>
        </w:rPr>
      </w:pPr>
    </w:p>
    <w:p w:rsidR="00A72E44" w:rsidRDefault="00A72E44" w:rsidP="002D0A1C">
      <w:pPr>
        <w:spacing w:line="360" w:lineRule="auto"/>
        <w:jc w:val="both"/>
        <w:rPr>
          <w:rFonts w:ascii="Arial" w:hAnsi="Arial" w:cs="Arial"/>
          <w:sz w:val="24"/>
        </w:rPr>
      </w:pPr>
    </w:p>
    <w:p w:rsidR="00A72E44" w:rsidRDefault="00A72E44" w:rsidP="002D0A1C">
      <w:pPr>
        <w:spacing w:line="360" w:lineRule="auto"/>
        <w:jc w:val="both"/>
        <w:rPr>
          <w:rFonts w:ascii="Arial" w:hAnsi="Arial" w:cs="Arial"/>
          <w:sz w:val="24"/>
        </w:rPr>
      </w:pPr>
    </w:p>
    <w:p w:rsidR="00E94E1B" w:rsidRDefault="00E94E1B" w:rsidP="002B45D8">
      <w:pPr>
        <w:spacing w:line="360" w:lineRule="auto"/>
        <w:rPr>
          <w:rFonts w:ascii="Arial" w:hAnsi="Arial" w:cs="Arial"/>
          <w:b/>
          <w:sz w:val="24"/>
        </w:rPr>
      </w:pPr>
    </w:p>
    <w:p w:rsidR="002B45D8" w:rsidRDefault="002B45D8" w:rsidP="002B45D8">
      <w:pPr>
        <w:spacing w:line="360" w:lineRule="auto"/>
        <w:jc w:val="center"/>
        <w:rPr>
          <w:rFonts w:ascii="Arial" w:hAnsi="Arial" w:cs="Arial"/>
          <w:sz w:val="24"/>
        </w:rPr>
      </w:pPr>
      <w:r>
        <w:rPr>
          <w:rFonts w:ascii="Arial" w:hAnsi="Arial" w:cs="Arial"/>
          <w:sz w:val="24"/>
        </w:rPr>
        <w:t>Fig 7: Users of IMO Messenger</w:t>
      </w:r>
      <w:r w:rsidRPr="002B45D8">
        <w:rPr>
          <w:rFonts w:ascii="Arial" w:hAnsi="Arial" w:cs="Arial"/>
          <w:sz w:val="24"/>
        </w:rPr>
        <w:t xml:space="preserve"> in Bangladesh</w:t>
      </w:r>
    </w:p>
    <w:p w:rsidR="002B45D8" w:rsidRPr="002B45D8" w:rsidRDefault="002B45D8" w:rsidP="002B45D8">
      <w:pPr>
        <w:spacing w:line="360" w:lineRule="auto"/>
        <w:jc w:val="center"/>
        <w:rPr>
          <w:rFonts w:ascii="Arial" w:hAnsi="Arial" w:cs="Arial"/>
          <w:sz w:val="24"/>
        </w:rPr>
      </w:pPr>
    </w:p>
    <w:p w:rsidR="00A9555C" w:rsidRPr="00A9555C" w:rsidRDefault="00EC6A86" w:rsidP="00EC6A86">
      <w:pPr>
        <w:spacing w:line="360" w:lineRule="auto"/>
        <w:jc w:val="center"/>
        <w:rPr>
          <w:rFonts w:ascii="Arial" w:hAnsi="Arial" w:cs="Arial"/>
          <w:b/>
          <w:sz w:val="24"/>
        </w:rPr>
      </w:pPr>
      <w:r>
        <w:rPr>
          <w:rFonts w:ascii="Arial" w:hAnsi="Arial" w:cs="Arial"/>
          <w:b/>
          <w:sz w:val="24"/>
        </w:rPr>
        <w:t>Share it and Beauty plus</w:t>
      </w:r>
    </w:p>
    <w:p w:rsidR="00E94E1B" w:rsidRDefault="00A9555C" w:rsidP="00E94E1B">
      <w:pPr>
        <w:spacing w:line="360" w:lineRule="auto"/>
        <w:jc w:val="both"/>
        <w:rPr>
          <w:rFonts w:ascii="Arial" w:hAnsi="Arial" w:cs="Arial"/>
          <w:sz w:val="24"/>
        </w:rPr>
      </w:pPr>
      <w:r w:rsidRPr="00A9555C">
        <w:rPr>
          <w:rFonts w:ascii="Arial" w:hAnsi="Arial" w:cs="Arial"/>
          <w:sz w:val="24"/>
        </w:rPr>
        <w:t>Both Share it and Beauty Plus cater to a young audience, mostly made up of female users, and both apps currently offer static ad material for the sponsors.</w:t>
      </w:r>
    </w:p>
    <w:p w:rsidR="00E94E1B" w:rsidRPr="00E94E1B" w:rsidRDefault="00E94E1B" w:rsidP="00E94E1B">
      <w:pPr>
        <w:spacing w:line="360" w:lineRule="auto"/>
        <w:jc w:val="both"/>
        <w:rPr>
          <w:rFonts w:ascii="Arial" w:hAnsi="Arial" w:cs="Arial"/>
          <w:sz w:val="24"/>
        </w:rPr>
      </w:pPr>
    </w:p>
    <w:p w:rsidR="002D0A1C" w:rsidRPr="002D0A1C" w:rsidRDefault="00EC6A86" w:rsidP="00EC6A86">
      <w:pPr>
        <w:spacing w:line="360" w:lineRule="auto"/>
        <w:jc w:val="center"/>
        <w:rPr>
          <w:rFonts w:ascii="Arial" w:hAnsi="Arial" w:cs="Arial"/>
          <w:b/>
          <w:sz w:val="24"/>
        </w:rPr>
      </w:pPr>
      <w:proofErr w:type="spellStart"/>
      <w:r>
        <w:rPr>
          <w:rFonts w:ascii="Arial" w:hAnsi="Arial" w:cs="Arial"/>
          <w:b/>
          <w:sz w:val="24"/>
        </w:rPr>
        <w:t>Viber</w:t>
      </w:r>
      <w:proofErr w:type="spellEnd"/>
    </w:p>
    <w:p w:rsidR="001104CC" w:rsidRPr="000B121A" w:rsidRDefault="002D0A1C" w:rsidP="00D51D50">
      <w:pPr>
        <w:spacing w:line="360" w:lineRule="auto"/>
        <w:jc w:val="both"/>
        <w:rPr>
          <w:rFonts w:ascii="Arial" w:hAnsi="Arial" w:cs="Arial"/>
          <w:sz w:val="24"/>
        </w:rPr>
      </w:pPr>
      <w:r w:rsidRPr="002D0A1C">
        <w:rPr>
          <w:rFonts w:ascii="Arial" w:hAnsi="Arial" w:cs="Arial"/>
          <w:sz w:val="24"/>
        </w:rPr>
        <w:t xml:space="preserve">Since </w:t>
      </w:r>
      <w:proofErr w:type="spellStart"/>
      <w:r w:rsidRPr="002D0A1C">
        <w:rPr>
          <w:rFonts w:ascii="Arial" w:hAnsi="Arial" w:cs="Arial"/>
          <w:sz w:val="24"/>
        </w:rPr>
        <w:t>Viber</w:t>
      </w:r>
      <w:proofErr w:type="spellEnd"/>
      <w:r w:rsidRPr="002D0A1C">
        <w:rPr>
          <w:rFonts w:ascii="Arial" w:hAnsi="Arial" w:cs="Arial"/>
          <w:sz w:val="24"/>
        </w:rPr>
        <w:t xml:space="preserve"> traffic in Bangladesh is significantly lower than in other states' markets, </w:t>
      </w:r>
      <w:proofErr w:type="spellStart"/>
      <w:r w:rsidRPr="002D0A1C">
        <w:rPr>
          <w:rFonts w:ascii="Arial" w:hAnsi="Arial" w:cs="Arial"/>
          <w:sz w:val="24"/>
        </w:rPr>
        <w:t>Bitspearhead</w:t>
      </w:r>
      <w:proofErr w:type="spellEnd"/>
      <w:r w:rsidRPr="002D0A1C">
        <w:rPr>
          <w:rFonts w:ascii="Arial" w:hAnsi="Arial" w:cs="Arial"/>
          <w:sz w:val="24"/>
        </w:rPr>
        <w:t xml:space="preserve"> is now offering CPM campaigns on both media types with static advertisements that solely contain images.</w:t>
      </w:r>
    </w:p>
    <w:p w:rsidR="008C7ECE" w:rsidRDefault="00E94E1B" w:rsidP="00E94E1B">
      <w:pPr>
        <w:spacing w:line="360" w:lineRule="auto"/>
        <w:jc w:val="center"/>
        <w:rPr>
          <w:rFonts w:ascii="Arial" w:hAnsi="Arial" w:cs="Arial"/>
          <w:b/>
          <w:sz w:val="24"/>
        </w:rPr>
      </w:pPr>
      <w:proofErr w:type="spellStart"/>
      <w:r>
        <w:rPr>
          <w:rFonts w:ascii="Arial" w:hAnsi="Arial" w:cs="Arial"/>
          <w:b/>
          <w:sz w:val="24"/>
        </w:rPr>
        <w:lastRenderedPageBreak/>
        <w:t>Likee</w:t>
      </w:r>
      <w:proofErr w:type="spellEnd"/>
    </w:p>
    <w:p w:rsidR="00E94E1B" w:rsidRDefault="00E94E1B" w:rsidP="003D0AC0">
      <w:pPr>
        <w:spacing w:line="360" w:lineRule="auto"/>
        <w:jc w:val="both"/>
        <w:rPr>
          <w:rFonts w:ascii="Arial" w:hAnsi="Arial" w:cs="Arial"/>
          <w:sz w:val="24"/>
        </w:rPr>
      </w:pPr>
      <w:r w:rsidRPr="00E94E1B">
        <w:rPr>
          <w:rFonts w:ascii="Arial" w:hAnsi="Arial" w:cs="Arial"/>
          <w:sz w:val="24"/>
        </w:rPr>
        <w:t xml:space="preserve">With a regular user MAU of 12M+ in the Bangladeshi market, </w:t>
      </w:r>
      <w:proofErr w:type="spellStart"/>
      <w:r w:rsidRPr="00E94E1B">
        <w:rPr>
          <w:rFonts w:ascii="Arial" w:hAnsi="Arial" w:cs="Arial"/>
          <w:sz w:val="24"/>
        </w:rPr>
        <w:t>Likee</w:t>
      </w:r>
      <w:proofErr w:type="spellEnd"/>
      <w:r w:rsidRPr="00E94E1B">
        <w:rPr>
          <w:rFonts w:ascii="Arial" w:hAnsi="Arial" w:cs="Arial"/>
          <w:sz w:val="24"/>
        </w:rPr>
        <w:t xml:space="preserve"> has expanded its commercial value thanks to its users' high engagement, involvement, and dissemination levels. As a result, it is currently the fourth most downloaded social media app globally in 2020. Through this platform, advertisers can influence young male and female consumers to support a brand.</w:t>
      </w:r>
    </w:p>
    <w:p w:rsidR="00E94E1B" w:rsidRPr="00E94E1B" w:rsidRDefault="00E94E1B" w:rsidP="003D0AC0">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77696" behindDoc="1" locked="0" layoutInCell="1" allowOverlap="1" wp14:anchorId="07D666CC" wp14:editId="23D0E9BC">
            <wp:simplePos x="0" y="0"/>
            <wp:positionH relativeFrom="margin">
              <wp:posOffset>482600</wp:posOffset>
            </wp:positionH>
            <wp:positionV relativeFrom="paragraph">
              <wp:posOffset>10795</wp:posOffset>
            </wp:positionV>
            <wp:extent cx="4800600" cy="3149624"/>
            <wp:effectExtent l="19050" t="19050" r="19050" b="12700"/>
            <wp:wrapTight wrapText="bothSides">
              <wp:wrapPolygon edited="0">
                <wp:start x="-86" y="-131"/>
                <wp:lineTo x="-86" y="21556"/>
                <wp:lineTo x="21600" y="21556"/>
                <wp:lineTo x="21600" y="-131"/>
                <wp:lineTo x="-86" y="-131"/>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png"/>
                    <pic:cNvPicPr/>
                  </pic:nvPicPr>
                  <pic:blipFill>
                    <a:blip r:embed="rId26">
                      <a:extLst>
                        <a:ext uri="{28A0092B-C50C-407E-A947-70E740481C1C}">
                          <a14:useLocalDpi xmlns:a14="http://schemas.microsoft.com/office/drawing/2010/main" val="0"/>
                        </a:ext>
                      </a:extLst>
                    </a:blip>
                    <a:stretch>
                      <a:fillRect/>
                    </a:stretch>
                  </pic:blipFill>
                  <pic:spPr>
                    <a:xfrm>
                      <a:off x="0" y="0"/>
                      <a:ext cx="4800600" cy="31496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E94E1B" w:rsidRDefault="00E94E1B" w:rsidP="003D0AC0">
      <w:pPr>
        <w:spacing w:line="360" w:lineRule="auto"/>
        <w:jc w:val="both"/>
        <w:rPr>
          <w:rFonts w:ascii="Arial" w:hAnsi="Arial" w:cs="Arial"/>
          <w:b/>
          <w:sz w:val="24"/>
        </w:rPr>
      </w:pPr>
    </w:p>
    <w:p w:rsidR="00E94E1B" w:rsidRDefault="00E94E1B" w:rsidP="003D0AC0">
      <w:pPr>
        <w:spacing w:line="360" w:lineRule="auto"/>
        <w:jc w:val="both"/>
        <w:rPr>
          <w:rFonts w:ascii="Arial" w:hAnsi="Arial" w:cs="Arial"/>
          <w:b/>
          <w:sz w:val="24"/>
        </w:rPr>
      </w:pPr>
    </w:p>
    <w:p w:rsidR="00E94E1B" w:rsidRDefault="00E94E1B" w:rsidP="003D0AC0">
      <w:pPr>
        <w:spacing w:line="360" w:lineRule="auto"/>
        <w:jc w:val="both"/>
        <w:rPr>
          <w:rFonts w:ascii="Arial" w:hAnsi="Arial" w:cs="Arial"/>
          <w:b/>
          <w:sz w:val="24"/>
        </w:rPr>
      </w:pPr>
    </w:p>
    <w:p w:rsidR="00E94E1B" w:rsidRDefault="00E94E1B" w:rsidP="003D0AC0">
      <w:pPr>
        <w:spacing w:line="360" w:lineRule="auto"/>
        <w:jc w:val="both"/>
        <w:rPr>
          <w:rFonts w:ascii="Arial" w:hAnsi="Arial" w:cs="Arial"/>
          <w:b/>
          <w:sz w:val="24"/>
        </w:rPr>
      </w:pPr>
    </w:p>
    <w:p w:rsidR="00E94E1B" w:rsidRDefault="00E94E1B" w:rsidP="003D0AC0">
      <w:pPr>
        <w:spacing w:line="360" w:lineRule="auto"/>
        <w:jc w:val="both"/>
        <w:rPr>
          <w:rFonts w:ascii="Arial" w:hAnsi="Arial" w:cs="Arial"/>
          <w:b/>
          <w:sz w:val="24"/>
        </w:rPr>
      </w:pPr>
    </w:p>
    <w:p w:rsidR="00E94E1B" w:rsidRDefault="00E94E1B" w:rsidP="003D0AC0">
      <w:pPr>
        <w:spacing w:line="360" w:lineRule="auto"/>
        <w:jc w:val="both"/>
        <w:rPr>
          <w:rFonts w:ascii="Arial" w:hAnsi="Arial" w:cs="Arial"/>
          <w:b/>
          <w:sz w:val="24"/>
        </w:rPr>
      </w:pPr>
    </w:p>
    <w:p w:rsidR="00FF496B" w:rsidRDefault="00FF496B" w:rsidP="00EC6A86">
      <w:pPr>
        <w:spacing w:line="360" w:lineRule="auto"/>
        <w:jc w:val="center"/>
        <w:rPr>
          <w:rFonts w:ascii="Arial" w:hAnsi="Arial" w:cs="Arial"/>
          <w:b/>
          <w:sz w:val="24"/>
        </w:rPr>
      </w:pPr>
    </w:p>
    <w:p w:rsidR="00FF496B" w:rsidRDefault="00FF496B" w:rsidP="00EC6A86">
      <w:pPr>
        <w:spacing w:line="360" w:lineRule="auto"/>
        <w:jc w:val="center"/>
        <w:rPr>
          <w:rFonts w:ascii="Arial" w:hAnsi="Arial" w:cs="Arial"/>
          <w:b/>
          <w:sz w:val="24"/>
        </w:rPr>
      </w:pPr>
    </w:p>
    <w:p w:rsidR="002B45D8" w:rsidRDefault="002B45D8" w:rsidP="002B45D8">
      <w:pPr>
        <w:spacing w:line="360" w:lineRule="auto"/>
        <w:jc w:val="center"/>
        <w:rPr>
          <w:rFonts w:ascii="Arial" w:hAnsi="Arial" w:cs="Arial"/>
          <w:sz w:val="24"/>
        </w:rPr>
      </w:pPr>
      <w:r>
        <w:rPr>
          <w:rFonts w:ascii="Arial" w:hAnsi="Arial" w:cs="Arial"/>
          <w:sz w:val="24"/>
        </w:rPr>
        <w:t>Fig 8: Users of LIKEE</w:t>
      </w:r>
      <w:r w:rsidRPr="002B45D8">
        <w:rPr>
          <w:rFonts w:ascii="Arial" w:hAnsi="Arial" w:cs="Arial"/>
          <w:sz w:val="24"/>
        </w:rPr>
        <w:t xml:space="preserve"> in Bangladesh</w:t>
      </w:r>
    </w:p>
    <w:p w:rsidR="00FF496B" w:rsidRDefault="00FF496B" w:rsidP="00EC6A86">
      <w:pPr>
        <w:spacing w:line="360" w:lineRule="auto"/>
        <w:jc w:val="center"/>
        <w:rPr>
          <w:rFonts w:ascii="Arial" w:hAnsi="Arial" w:cs="Arial"/>
          <w:b/>
          <w:sz w:val="24"/>
        </w:rPr>
      </w:pPr>
    </w:p>
    <w:p w:rsidR="005B72FE" w:rsidRPr="003D0AC0" w:rsidRDefault="00EC6A86" w:rsidP="00EC6A86">
      <w:pPr>
        <w:spacing w:line="360" w:lineRule="auto"/>
        <w:jc w:val="center"/>
        <w:rPr>
          <w:rFonts w:ascii="Arial" w:hAnsi="Arial" w:cs="Arial"/>
          <w:b/>
          <w:sz w:val="24"/>
        </w:rPr>
      </w:pPr>
      <w:r>
        <w:rPr>
          <w:rFonts w:ascii="Arial" w:hAnsi="Arial" w:cs="Arial"/>
          <w:b/>
          <w:sz w:val="24"/>
        </w:rPr>
        <w:t>True caller</w:t>
      </w:r>
    </w:p>
    <w:p w:rsidR="003D0AC0" w:rsidRDefault="003D0AC0" w:rsidP="003D0AC0">
      <w:pPr>
        <w:spacing w:line="360" w:lineRule="auto"/>
        <w:jc w:val="both"/>
        <w:rPr>
          <w:rFonts w:ascii="Arial" w:hAnsi="Arial" w:cs="Arial"/>
          <w:sz w:val="24"/>
        </w:rPr>
      </w:pPr>
      <w:proofErr w:type="spellStart"/>
      <w:r w:rsidRPr="003D0AC0">
        <w:rPr>
          <w:rFonts w:ascii="Arial" w:hAnsi="Arial" w:cs="Arial"/>
          <w:sz w:val="24"/>
        </w:rPr>
        <w:t>Bitspearhead</w:t>
      </w:r>
      <w:proofErr w:type="spellEnd"/>
      <w:r w:rsidRPr="003D0AC0">
        <w:rPr>
          <w:rFonts w:ascii="Arial" w:hAnsi="Arial" w:cs="Arial"/>
          <w:sz w:val="24"/>
        </w:rPr>
        <w:t xml:space="preserve"> offers full road block for 7 days on all True Caller ad units, allowing advertisers to supply in all ad properties by using the road block service for 7 days. Additionally, according to the needs of the brand, CPM campaigns, CPA consumer per action clicks, and additional fees for lead conversion are also available.</w:t>
      </w:r>
    </w:p>
    <w:p w:rsidR="00FF496B" w:rsidRDefault="00FF496B" w:rsidP="000B121A">
      <w:pPr>
        <w:spacing w:line="360" w:lineRule="auto"/>
        <w:jc w:val="both"/>
        <w:rPr>
          <w:rFonts w:ascii="Arial" w:hAnsi="Arial" w:cs="Arial"/>
          <w:b/>
          <w:sz w:val="24"/>
        </w:rPr>
      </w:pPr>
    </w:p>
    <w:p w:rsidR="000B121A" w:rsidRPr="000B121A" w:rsidRDefault="000B121A" w:rsidP="00EC6A86">
      <w:pPr>
        <w:spacing w:line="360" w:lineRule="auto"/>
        <w:jc w:val="center"/>
        <w:rPr>
          <w:rFonts w:ascii="Arial" w:hAnsi="Arial" w:cs="Arial"/>
          <w:b/>
          <w:sz w:val="24"/>
        </w:rPr>
      </w:pPr>
      <w:r w:rsidRPr="000B121A">
        <w:rPr>
          <w:rFonts w:ascii="Arial" w:hAnsi="Arial" w:cs="Arial"/>
          <w:b/>
          <w:sz w:val="24"/>
        </w:rPr>
        <w:lastRenderedPageBreak/>
        <w:t>POKKT</w:t>
      </w:r>
    </w:p>
    <w:p w:rsidR="003275AF" w:rsidRDefault="000B121A" w:rsidP="004008D9">
      <w:pPr>
        <w:spacing w:line="360" w:lineRule="auto"/>
        <w:jc w:val="both"/>
        <w:rPr>
          <w:rFonts w:ascii="Arial" w:hAnsi="Arial" w:cs="Arial"/>
          <w:sz w:val="24"/>
        </w:rPr>
      </w:pPr>
      <w:r w:rsidRPr="000B121A">
        <w:rPr>
          <w:rFonts w:ascii="Arial" w:hAnsi="Arial" w:cs="Arial"/>
          <w:sz w:val="24"/>
        </w:rPr>
        <w:t>Prominent mobile in-app and web advertising platform POKKT serves leading international companies across industries, assisting them in achieving a wide range of marketing goals. High engagement, full-screen only opt-in video ads</w:t>
      </w:r>
    </w:p>
    <w:p w:rsidR="004008D9" w:rsidRDefault="004008D9" w:rsidP="004008D9">
      <w:pPr>
        <w:spacing w:line="360" w:lineRule="auto"/>
        <w:jc w:val="both"/>
        <w:rPr>
          <w:rFonts w:ascii="Arial" w:hAnsi="Arial" w:cs="Arial"/>
          <w:sz w:val="24"/>
        </w:rPr>
      </w:pPr>
      <w:r>
        <w:rPr>
          <w:rFonts w:ascii="Arial" w:hAnsi="Arial" w:cs="Arial"/>
          <w:noProof/>
          <w:color w:val="FF0000"/>
          <w:lang w:eastAsia="zh-CN"/>
        </w:rPr>
        <w:drawing>
          <wp:anchor distT="0" distB="0" distL="114300" distR="114300" simplePos="0" relativeHeight="251678720" behindDoc="1" locked="0" layoutInCell="1" allowOverlap="1" wp14:anchorId="644F2C4D" wp14:editId="4113DC7E">
            <wp:simplePos x="0" y="0"/>
            <wp:positionH relativeFrom="margin">
              <wp:align>center</wp:align>
            </wp:positionH>
            <wp:positionV relativeFrom="paragraph">
              <wp:posOffset>116840</wp:posOffset>
            </wp:positionV>
            <wp:extent cx="4978400" cy="2202180"/>
            <wp:effectExtent l="19050" t="19050" r="12700" b="26670"/>
            <wp:wrapTight wrapText="bothSides">
              <wp:wrapPolygon edited="0">
                <wp:start x="-83" y="-187"/>
                <wp:lineTo x="-83" y="21675"/>
                <wp:lineTo x="21572" y="21675"/>
                <wp:lineTo x="21572" y="-187"/>
                <wp:lineTo x="-83" y="-187"/>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4.png"/>
                    <pic:cNvPicPr/>
                  </pic:nvPicPr>
                  <pic:blipFill>
                    <a:blip r:embed="rId27" cstate="print">
                      <a:extLst>
                        <a:ext uri="{BEBA8EAE-BF5A-486C-A8C5-ECC9F3942E4B}">
                          <a14:imgProps xmlns:a14="http://schemas.microsoft.com/office/drawing/2010/main">
                            <a14:imgLayer r:embed="rId28">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4978400" cy="22021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4008D9" w:rsidRDefault="004008D9" w:rsidP="004008D9">
      <w:pPr>
        <w:spacing w:line="360" w:lineRule="auto"/>
        <w:jc w:val="both"/>
        <w:rPr>
          <w:rFonts w:ascii="Arial" w:hAnsi="Arial" w:cs="Arial"/>
          <w:sz w:val="24"/>
        </w:rPr>
      </w:pPr>
    </w:p>
    <w:p w:rsidR="004008D9" w:rsidRDefault="004008D9" w:rsidP="004008D9">
      <w:pPr>
        <w:spacing w:line="360" w:lineRule="auto"/>
        <w:jc w:val="both"/>
        <w:rPr>
          <w:rFonts w:ascii="Arial" w:hAnsi="Arial" w:cs="Arial"/>
          <w:sz w:val="24"/>
        </w:rPr>
      </w:pPr>
    </w:p>
    <w:p w:rsidR="004008D9" w:rsidRDefault="004008D9" w:rsidP="004008D9">
      <w:pPr>
        <w:spacing w:line="360" w:lineRule="auto"/>
        <w:jc w:val="both"/>
        <w:rPr>
          <w:rFonts w:ascii="Arial" w:hAnsi="Arial" w:cs="Arial"/>
          <w:sz w:val="24"/>
        </w:rPr>
      </w:pPr>
    </w:p>
    <w:p w:rsidR="004008D9" w:rsidRDefault="004008D9" w:rsidP="004008D9">
      <w:pPr>
        <w:spacing w:line="360" w:lineRule="auto"/>
        <w:jc w:val="both"/>
        <w:rPr>
          <w:rFonts w:ascii="Arial" w:hAnsi="Arial" w:cs="Arial"/>
          <w:sz w:val="24"/>
        </w:rPr>
      </w:pPr>
    </w:p>
    <w:p w:rsidR="002B45D8" w:rsidRDefault="002B45D8" w:rsidP="002B45D8">
      <w:pPr>
        <w:spacing w:line="360" w:lineRule="auto"/>
        <w:rPr>
          <w:rFonts w:ascii="Arial" w:hAnsi="Arial" w:cs="Arial"/>
          <w:sz w:val="24"/>
        </w:rPr>
      </w:pPr>
    </w:p>
    <w:p w:rsidR="00870DB2" w:rsidRPr="002B45D8" w:rsidRDefault="00C713AC" w:rsidP="002B45D8">
      <w:pPr>
        <w:spacing w:line="360" w:lineRule="auto"/>
        <w:jc w:val="center"/>
        <w:rPr>
          <w:rFonts w:ascii="Arial" w:hAnsi="Arial" w:cs="Arial"/>
          <w:sz w:val="24"/>
        </w:rPr>
      </w:pPr>
      <w:r>
        <w:rPr>
          <w:rFonts w:ascii="Arial" w:hAnsi="Arial" w:cs="Arial"/>
          <w:sz w:val="24"/>
        </w:rPr>
        <w:t>Fig 9</w:t>
      </w:r>
      <w:r w:rsidR="002B45D8">
        <w:rPr>
          <w:rFonts w:ascii="Arial" w:hAnsi="Arial" w:cs="Arial"/>
          <w:sz w:val="24"/>
        </w:rPr>
        <w:t>: Users of POKKT</w:t>
      </w:r>
      <w:r w:rsidR="002B45D8" w:rsidRPr="002B45D8">
        <w:rPr>
          <w:rFonts w:ascii="Arial" w:hAnsi="Arial" w:cs="Arial"/>
          <w:sz w:val="24"/>
        </w:rPr>
        <w:t xml:space="preserve"> in Bangladesh</w:t>
      </w:r>
    </w:p>
    <w:p w:rsidR="003275AF" w:rsidRDefault="00444E81" w:rsidP="00444E81">
      <w:pPr>
        <w:spacing w:line="360" w:lineRule="auto"/>
        <w:jc w:val="center"/>
        <w:rPr>
          <w:rFonts w:ascii="Arial" w:hAnsi="Arial" w:cs="Arial"/>
          <w:b/>
          <w:sz w:val="24"/>
        </w:rPr>
      </w:pPr>
      <w:proofErr w:type="spellStart"/>
      <w:proofErr w:type="gramStart"/>
      <w:r w:rsidRPr="00444E81">
        <w:rPr>
          <w:rFonts w:ascii="Arial" w:hAnsi="Arial" w:cs="Arial"/>
          <w:b/>
          <w:sz w:val="24"/>
        </w:rPr>
        <w:t>mCanvas</w:t>
      </w:r>
      <w:proofErr w:type="spellEnd"/>
      <w:proofErr w:type="gramEnd"/>
    </w:p>
    <w:p w:rsidR="00444E81" w:rsidRDefault="00383E24" w:rsidP="00383E24">
      <w:pPr>
        <w:spacing w:line="360" w:lineRule="auto"/>
        <w:jc w:val="both"/>
        <w:rPr>
          <w:rFonts w:ascii="Arial" w:hAnsi="Arial" w:cs="Arial"/>
          <w:sz w:val="24"/>
        </w:rPr>
      </w:pPr>
      <w:proofErr w:type="spellStart"/>
      <w:proofErr w:type="gramStart"/>
      <w:r w:rsidRPr="00383E24">
        <w:rPr>
          <w:rFonts w:ascii="Arial" w:hAnsi="Arial" w:cs="Arial"/>
          <w:sz w:val="24"/>
        </w:rPr>
        <w:t>mCanvas</w:t>
      </w:r>
      <w:proofErr w:type="spellEnd"/>
      <w:proofErr w:type="gramEnd"/>
      <w:r w:rsidRPr="00383E24">
        <w:rPr>
          <w:rFonts w:ascii="Arial" w:hAnsi="Arial" w:cs="Arial"/>
          <w:sz w:val="24"/>
        </w:rPr>
        <w:t xml:space="preserve"> is predominantly a mobile branding firm that offers clients dramatic mobile advertising experiences by combining their brand's narrative with smartphone features and sensors via higher intensity display and video formats throughout upscale websites and mobile apps to create the advertising outcomes.</w:t>
      </w:r>
    </w:p>
    <w:p w:rsidR="00383E24" w:rsidRDefault="002B45D8" w:rsidP="00383E24">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80768" behindDoc="1" locked="0" layoutInCell="1" allowOverlap="1" wp14:anchorId="7B574A25" wp14:editId="76BA0000">
            <wp:simplePos x="0" y="0"/>
            <wp:positionH relativeFrom="margin">
              <wp:posOffset>838200</wp:posOffset>
            </wp:positionH>
            <wp:positionV relativeFrom="paragraph">
              <wp:posOffset>100330</wp:posOffset>
            </wp:positionV>
            <wp:extent cx="4575810" cy="2108200"/>
            <wp:effectExtent l="19050" t="19050" r="15240" b="25400"/>
            <wp:wrapTight wrapText="bothSides">
              <wp:wrapPolygon edited="0">
                <wp:start x="-90" y="-195"/>
                <wp:lineTo x="-90" y="21665"/>
                <wp:lineTo x="21582" y="21665"/>
                <wp:lineTo x="21582" y="-195"/>
                <wp:lineTo x="-90" y="-195"/>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png"/>
                    <pic:cNvPicPr/>
                  </pic:nvPicPr>
                  <pic:blipFill>
                    <a:blip r:embed="rId29" cstate="print">
                      <a:extLst>
                        <a:ext uri="{BEBA8EAE-BF5A-486C-A8C5-ECC9F3942E4B}">
                          <a14:imgProps xmlns:a14="http://schemas.microsoft.com/office/drawing/2010/main">
                            <a14:imgLayer r:embed="rId30">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4575810" cy="2108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4008D9" w:rsidRDefault="004008D9" w:rsidP="00383E24">
      <w:pPr>
        <w:spacing w:line="360" w:lineRule="auto"/>
        <w:jc w:val="both"/>
        <w:rPr>
          <w:rFonts w:ascii="Arial" w:hAnsi="Arial" w:cs="Arial"/>
          <w:sz w:val="24"/>
        </w:rPr>
      </w:pPr>
    </w:p>
    <w:p w:rsidR="004008D9" w:rsidRDefault="004008D9" w:rsidP="00383E24">
      <w:pPr>
        <w:spacing w:line="360" w:lineRule="auto"/>
        <w:jc w:val="both"/>
        <w:rPr>
          <w:rFonts w:ascii="Arial" w:hAnsi="Arial" w:cs="Arial"/>
          <w:sz w:val="24"/>
        </w:rPr>
      </w:pPr>
    </w:p>
    <w:p w:rsidR="004008D9" w:rsidRDefault="004008D9" w:rsidP="00383E24">
      <w:pPr>
        <w:spacing w:line="360" w:lineRule="auto"/>
        <w:jc w:val="both"/>
        <w:rPr>
          <w:rFonts w:ascii="Arial" w:hAnsi="Arial" w:cs="Arial"/>
          <w:sz w:val="24"/>
        </w:rPr>
      </w:pPr>
    </w:p>
    <w:p w:rsidR="004008D9" w:rsidRDefault="004008D9" w:rsidP="00383E24">
      <w:pPr>
        <w:spacing w:line="360" w:lineRule="auto"/>
        <w:jc w:val="both"/>
        <w:rPr>
          <w:rFonts w:ascii="Arial" w:hAnsi="Arial" w:cs="Arial"/>
          <w:sz w:val="24"/>
        </w:rPr>
      </w:pPr>
    </w:p>
    <w:p w:rsidR="004008D9" w:rsidRPr="00383E24" w:rsidRDefault="004008D9" w:rsidP="00383E24">
      <w:pPr>
        <w:spacing w:line="360" w:lineRule="auto"/>
        <w:jc w:val="both"/>
        <w:rPr>
          <w:rFonts w:ascii="Arial" w:hAnsi="Arial" w:cs="Arial"/>
          <w:sz w:val="24"/>
        </w:rPr>
      </w:pPr>
    </w:p>
    <w:p w:rsidR="00872777" w:rsidRPr="002B45D8" w:rsidRDefault="00C713AC" w:rsidP="002B45D8">
      <w:pPr>
        <w:spacing w:line="360" w:lineRule="auto"/>
        <w:jc w:val="center"/>
        <w:rPr>
          <w:rFonts w:ascii="Arial" w:hAnsi="Arial" w:cs="Arial"/>
          <w:sz w:val="24"/>
        </w:rPr>
      </w:pPr>
      <w:r>
        <w:rPr>
          <w:rFonts w:ascii="Arial" w:hAnsi="Arial" w:cs="Arial"/>
          <w:sz w:val="24"/>
        </w:rPr>
        <w:lastRenderedPageBreak/>
        <w:t>Fig 10</w:t>
      </w:r>
      <w:r w:rsidR="002B45D8">
        <w:rPr>
          <w:rFonts w:ascii="Arial" w:hAnsi="Arial" w:cs="Arial"/>
          <w:sz w:val="24"/>
        </w:rPr>
        <w:t xml:space="preserve">: Users of </w:t>
      </w:r>
      <w:proofErr w:type="spellStart"/>
      <w:r w:rsidR="002B45D8">
        <w:rPr>
          <w:rFonts w:ascii="Arial" w:hAnsi="Arial" w:cs="Arial"/>
          <w:sz w:val="24"/>
        </w:rPr>
        <w:t>mCanvas</w:t>
      </w:r>
      <w:proofErr w:type="spellEnd"/>
      <w:r w:rsidR="002B45D8" w:rsidRPr="002B45D8">
        <w:rPr>
          <w:rFonts w:ascii="Arial" w:hAnsi="Arial" w:cs="Arial"/>
          <w:sz w:val="24"/>
        </w:rPr>
        <w:t xml:space="preserve"> </w:t>
      </w:r>
      <w:r w:rsidR="002B45D8">
        <w:rPr>
          <w:rFonts w:ascii="Arial" w:hAnsi="Arial" w:cs="Arial"/>
          <w:sz w:val="24"/>
        </w:rPr>
        <w:t xml:space="preserve">in </w:t>
      </w:r>
      <w:proofErr w:type="spellStart"/>
      <w:r w:rsidR="002B45D8">
        <w:rPr>
          <w:rFonts w:ascii="Arial" w:hAnsi="Arial" w:cs="Arial"/>
          <w:sz w:val="24"/>
        </w:rPr>
        <w:t>Banglades</w:t>
      </w:r>
      <w:proofErr w:type="spellEnd"/>
    </w:p>
    <w:p w:rsidR="00E17A86" w:rsidRPr="001B633C" w:rsidRDefault="00E17A86" w:rsidP="005E1F4E">
      <w:pPr>
        <w:pStyle w:val="Heading3"/>
        <w:numPr>
          <w:ilvl w:val="0"/>
          <w:numId w:val="14"/>
        </w:numPr>
      </w:pPr>
      <w:bookmarkStart w:id="20" w:name="_Toc124452265"/>
      <w:r w:rsidRPr="001B633C">
        <w:t xml:space="preserve">SWOT analysis </w:t>
      </w:r>
      <w:r w:rsidR="00834732" w:rsidRPr="001B633C">
        <w:t xml:space="preserve">of </w:t>
      </w:r>
      <w:proofErr w:type="spellStart"/>
      <w:r w:rsidR="00834732" w:rsidRPr="001B633C">
        <w:t>Bitspearhead</w:t>
      </w:r>
      <w:proofErr w:type="spellEnd"/>
      <w:r w:rsidR="00834732" w:rsidRPr="001B633C">
        <w:t xml:space="preserve"> Limited</w:t>
      </w:r>
      <w:bookmarkEnd w:id="20"/>
    </w:p>
    <w:p w:rsidR="00834732" w:rsidRDefault="00834732" w:rsidP="00834732"/>
    <w:p w:rsidR="00E17A86" w:rsidRPr="00A41E6F" w:rsidRDefault="00834732" w:rsidP="00A41E6F">
      <w:pPr>
        <w:spacing w:line="360" w:lineRule="auto"/>
        <w:jc w:val="both"/>
        <w:rPr>
          <w:rFonts w:ascii="Arial" w:hAnsi="Arial" w:cs="Arial"/>
          <w:sz w:val="24"/>
        </w:rPr>
      </w:pPr>
      <w:r w:rsidRPr="00834732">
        <w:rPr>
          <w:rFonts w:ascii="Arial" w:hAnsi="Arial" w:cs="Arial"/>
          <w:sz w:val="24"/>
        </w:rPr>
        <w:t xml:space="preserve">In this section, a SWOT analysis on </w:t>
      </w:r>
      <w:proofErr w:type="spellStart"/>
      <w:r w:rsidRPr="00834732">
        <w:rPr>
          <w:rFonts w:ascii="Arial" w:hAnsi="Arial" w:cs="Arial"/>
          <w:sz w:val="24"/>
        </w:rPr>
        <w:t>Bitspearhead</w:t>
      </w:r>
      <w:proofErr w:type="spellEnd"/>
      <w:r w:rsidRPr="00834732">
        <w:rPr>
          <w:rFonts w:ascii="Arial" w:hAnsi="Arial" w:cs="Arial"/>
          <w:sz w:val="24"/>
        </w:rPr>
        <w:t xml:space="preserve"> Limited has been conducted to highlight the internal (strengths and weakness) and the external (opportunities and threats) </w:t>
      </w:r>
      <w:r w:rsidR="00E82EF5">
        <w:rPr>
          <w:rFonts w:ascii="Arial" w:hAnsi="Arial" w:cs="Arial"/>
          <w:sz w:val="24"/>
        </w:rPr>
        <w:t xml:space="preserve">factors </w:t>
      </w:r>
      <w:r w:rsidRPr="00834732">
        <w:rPr>
          <w:rFonts w:ascii="Arial" w:hAnsi="Arial" w:cs="Arial"/>
          <w:sz w:val="24"/>
        </w:rPr>
        <w:t xml:space="preserve">of the company to strategize as a proactive approach. </w:t>
      </w:r>
    </w:p>
    <w:p w:rsidR="00D414E3" w:rsidRDefault="00D414E3" w:rsidP="00E17A86">
      <w:pPr>
        <w:pStyle w:val="Default"/>
        <w:ind w:left="720"/>
        <w:rPr>
          <w:sz w:val="23"/>
          <w:szCs w:val="23"/>
        </w:rPr>
      </w:pPr>
    </w:p>
    <w:p w:rsidR="007F121E" w:rsidRDefault="005315E4" w:rsidP="00FC7070">
      <w:pPr>
        <w:pStyle w:val="Default"/>
        <w:rPr>
          <w:sz w:val="23"/>
          <w:szCs w:val="23"/>
        </w:rPr>
      </w:pPr>
      <w:r>
        <w:rPr>
          <w:noProof/>
          <w:sz w:val="23"/>
          <w:szCs w:val="23"/>
          <w:lang w:eastAsia="zh-CN"/>
        </w:rPr>
        <w:drawing>
          <wp:inline distT="0" distB="0" distL="0" distR="0" wp14:anchorId="7E615033" wp14:editId="277C5071">
            <wp:extent cx="6235700" cy="5613400"/>
            <wp:effectExtent l="57150" t="0" r="12700" b="2540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2B45D8" w:rsidRPr="00383E24" w:rsidRDefault="002B45D8" w:rsidP="0020707C">
      <w:pPr>
        <w:spacing w:line="360" w:lineRule="auto"/>
        <w:jc w:val="right"/>
        <w:rPr>
          <w:rFonts w:ascii="Arial" w:hAnsi="Arial" w:cs="Arial"/>
          <w:sz w:val="24"/>
        </w:rPr>
      </w:pPr>
    </w:p>
    <w:p w:rsidR="002B45D8" w:rsidRPr="002B45D8" w:rsidRDefault="00C713AC" w:rsidP="002B45D8">
      <w:pPr>
        <w:spacing w:line="360" w:lineRule="auto"/>
        <w:jc w:val="center"/>
        <w:rPr>
          <w:rFonts w:ascii="Arial" w:hAnsi="Arial" w:cs="Arial"/>
          <w:sz w:val="24"/>
        </w:rPr>
      </w:pPr>
      <w:r>
        <w:rPr>
          <w:rFonts w:ascii="Arial" w:hAnsi="Arial" w:cs="Arial"/>
          <w:sz w:val="24"/>
        </w:rPr>
        <w:t xml:space="preserve">Fig 11: </w:t>
      </w:r>
      <w:r w:rsidR="002B45D8">
        <w:rPr>
          <w:rFonts w:ascii="Arial" w:hAnsi="Arial" w:cs="Arial"/>
          <w:sz w:val="24"/>
        </w:rPr>
        <w:t xml:space="preserve">SWOT Analysis of </w:t>
      </w:r>
      <w:proofErr w:type="spellStart"/>
      <w:r w:rsidR="002B45D8">
        <w:rPr>
          <w:rFonts w:ascii="Arial" w:hAnsi="Arial" w:cs="Arial"/>
          <w:sz w:val="24"/>
        </w:rPr>
        <w:t>Bitspearhead</w:t>
      </w:r>
      <w:proofErr w:type="spellEnd"/>
      <w:r w:rsidR="002B45D8">
        <w:rPr>
          <w:rFonts w:ascii="Arial" w:hAnsi="Arial" w:cs="Arial"/>
          <w:sz w:val="24"/>
        </w:rPr>
        <w:t xml:space="preserve"> Limited</w:t>
      </w:r>
    </w:p>
    <w:p w:rsidR="007F121E" w:rsidRDefault="007F121E" w:rsidP="00FC7070">
      <w:pPr>
        <w:pStyle w:val="Default"/>
        <w:rPr>
          <w:sz w:val="23"/>
          <w:szCs w:val="23"/>
        </w:rPr>
      </w:pPr>
    </w:p>
    <w:p w:rsidR="00D414E3" w:rsidRDefault="00D414E3" w:rsidP="00230D66">
      <w:pPr>
        <w:pStyle w:val="Default"/>
        <w:rPr>
          <w:sz w:val="23"/>
          <w:szCs w:val="23"/>
        </w:rPr>
      </w:pPr>
    </w:p>
    <w:p w:rsidR="006871B4" w:rsidRDefault="002D6B51" w:rsidP="006871B4">
      <w:pPr>
        <w:pStyle w:val="Heading2"/>
        <w:numPr>
          <w:ilvl w:val="0"/>
          <w:numId w:val="2"/>
        </w:numPr>
      </w:pPr>
      <w:bookmarkStart w:id="21" w:name="_Toc124452266"/>
      <w:r>
        <w:t xml:space="preserve">Industry </w:t>
      </w:r>
      <w:r w:rsidR="00620CAE">
        <w:t>A</w:t>
      </w:r>
      <w:r w:rsidR="0091072A">
        <w:t>nalysis</w:t>
      </w:r>
      <w:bookmarkEnd w:id="21"/>
      <w:r w:rsidR="0091072A">
        <w:t xml:space="preserve"> </w:t>
      </w:r>
      <w:r>
        <w:t xml:space="preserve"> </w:t>
      </w:r>
    </w:p>
    <w:p w:rsidR="00D36466" w:rsidRPr="00D36466" w:rsidRDefault="00D36466" w:rsidP="00D36466"/>
    <w:p w:rsidR="0005252A" w:rsidRPr="00597D63" w:rsidRDefault="0005252A" w:rsidP="005E1F4E">
      <w:pPr>
        <w:pStyle w:val="Heading3"/>
        <w:numPr>
          <w:ilvl w:val="0"/>
          <w:numId w:val="15"/>
        </w:numPr>
      </w:pPr>
      <w:bookmarkStart w:id="22" w:name="_Toc124452267"/>
      <w:r w:rsidRPr="00597D63">
        <w:t>Specification of the</w:t>
      </w:r>
      <w:r w:rsidR="000C197E" w:rsidRPr="00597D63">
        <w:t xml:space="preserve"> Digital marketing</w:t>
      </w:r>
      <w:r w:rsidRPr="00597D63">
        <w:t xml:space="preserve"> industry</w:t>
      </w:r>
      <w:bookmarkEnd w:id="22"/>
      <w:r w:rsidRPr="00597D63">
        <w:t xml:space="preserve"> </w:t>
      </w:r>
    </w:p>
    <w:p w:rsidR="001D69D2" w:rsidRPr="00842EC6" w:rsidRDefault="001D69D2" w:rsidP="001D69D2">
      <w:pPr>
        <w:rPr>
          <w:color w:val="FF0000"/>
        </w:rPr>
      </w:pPr>
    </w:p>
    <w:p w:rsidR="00192290" w:rsidRDefault="00156392" w:rsidP="00F66D06">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66432" behindDoc="1" locked="0" layoutInCell="1" allowOverlap="1" wp14:anchorId="6097107C" wp14:editId="633BA447">
            <wp:simplePos x="0" y="0"/>
            <wp:positionH relativeFrom="margin">
              <wp:posOffset>665314</wp:posOffset>
            </wp:positionH>
            <wp:positionV relativeFrom="paragraph">
              <wp:posOffset>2676773</wp:posOffset>
            </wp:positionV>
            <wp:extent cx="4750435" cy="2451100"/>
            <wp:effectExtent l="19050" t="19050" r="12065" b="25400"/>
            <wp:wrapTight wrapText="bothSides">
              <wp:wrapPolygon edited="0">
                <wp:start x="-87" y="-168"/>
                <wp:lineTo x="-87" y="21656"/>
                <wp:lineTo x="21568" y="21656"/>
                <wp:lineTo x="21568" y="-168"/>
                <wp:lineTo x="-87" y="-168"/>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gital-in-Bangladesh-2 (1).jpg"/>
                    <pic:cNvPicPr/>
                  </pic:nvPicPr>
                  <pic:blipFill>
                    <a:blip r:embed="rId36">
                      <a:extLst>
                        <a:ext uri="{28A0092B-C50C-407E-A947-70E740481C1C}">
                          <a14:useLocalDpi xmlns:a14="http://schemas.microsoft.com/office/drawing/2010/main" val="0"/>
                        </a:ext>
                      </a:extLst>
                    </a:blip>
                    <a:stretch>
                      <a:fillRect/>
                    </a:stretch>
                  </pic:blipFill>
                  <pic:spPr>
                    <a:xfrm>
                      <a:off x="0" y="0"/>
                      <a:ext cx="4750435" cy="24511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42EC6" w:rsidRPr="00F66D06">
        <w:rPr>
          <w:rFonts w:ascii="Arial" w:hAnsi="Arial" w:cs="Arial"/>
          <w:sz w:val="24"/>
        </w:rPr>
        <w:t>There is currently no easier marketing strategy than digital marketing to spread awareness for brand goods or services, given the rising number of Internet users</w:t>
      </w:r>
      <w:r w:rsidR="001F5645" w:rsidRPr="00F66D06">
        <w:rPr>
          <w:rFonts w:ascii="Arial" w:hAnsi="Arial" w:cs="Arial"/>
          <w:sz w:val="24"/>
        </w:rPr>
        <w:t xml:space="preserve"> in Bangladesh</w:t>
      </w:r>
      <w:r w:rsidR="00842EC6" w:rsidRPr="00F66D06">
        <w:rPr>
          <w:rFonts w:ascii="Arial" w:hAnsi="Arial" w:cs="Arial"/>
          <w:sz w:val="24"/>
        </w:rPr>
        <w:t xml:space="preserve">. If </w:t>
      </w:r>
      <w:r w:rsidR="001F5645" w:rsidRPr="00F66D06">
        <w:rPr>
          <w:rFonts w:ascii="Arial" w:hAnsi="Arial" w:cs="Arial"/>
          <w:sz w:val="24"/>
        </w:rPr>
        <w:t>the businesses</w:t>
      </w:r>
      <w:r w:rsidR="00842EC6" w:rsidRPr="00F66D06">
        <w:rPr>
          <w:rFonts w:ascii="Arial" w:hAnsi="Arial" w:cs="Arial"/>
          <w:sz w:val="24"/>
        </w:rPr>
        <w:t xml:space="preserve"> can conduct digital marketing properly, </w:t>
      </w:r>
      <w:r w:rsidR="001F5645" w:rsidRPr="00F66D06">
        <w:rPr>
          <w:rFonts w:ascii="Arial" w:hAnsi="Arial" w:cs="Arial"/>
          <w:sz w:val="24"/>
        </w:rPr>
        <w:t>they</w:t>
      </w:r>
      <w:r w:rsidR="00842EC6" w:rsidRPr="00F66D06">
        <w:rPr>
          <w:rFonts w:ascii="Arial" w:hAnsi="Arial" w:cs="Arial"/>
          <w:sz w:val="24"/>
        </w:rPr>
        <w:t xml:space="preserve"> will be able to quickly distribute the goods or services of any firm to the public. Through product promotion, marketing's primary goal is to educate consumers about the product. A creative marketer's duties in this situation would be to promote a service or product in an area where more people are passing by and remaining for longer periods of time</w:t>
      </w:r>
      <w:r w:rsidR="001F5645" w:rsidRPr="00F66D06">
        <w:rPr>
          <w:rFonts w:ascii="Arial" w:hAnsi="Arial" w:cs="Arial"/>
          <w:sz w:val="24"/>
        </w:rPr>
        <w:t xml:space="preserve">, (Islam, 2020). </w:t>
      </w:r>
      <w:r w:rsidR="00F66D06" w:rsidRPr="00F66D06">
        <w:rPr>
          <w:rFonts w:ascii="Arial" w:hAnsi="Arial" w:cs="Arial"/>
          <w:sz w:val="24"/>
        </w:rPr>
        <w:t xml:space="preserve">It is beneficial to understand the differences between traditional marketing and digital marketing in today's technological age because traditional marketing is expensive while digital marketing may be carried out for a very low cost. </w:t>
      </w:r>
    </w:p>
    <w:p w:rsidR="00156392" w:rsidRDefault="00156392"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563D88" w:rsidRDefault="00563D88" w:rsidP="00F66D06">
      <w:pPr>
        <w:spacing w:line="360" w:lineRule="auto"/>
        <w:jc w:val="both"/>
        <w:rPr>
          <w:rFonts w:ascii="Arial" w:hAnsi="Arial" w:cs="Arial"/>
          <w:sz w:val="24"/>
        </w:rPr>
      </w:pPr>
    </w:p>
    <w:p w:rsidR="00156392" w:rsidRDefault="00156392" w:rsidP="00563D88">
      <w:pPr>
        <w:spacing w:line="360" w:lineRule="auto"/>
        <w:jc w:val="center"/>
        <w:rPr>
          <w:rFonts w:ascii="Arial" w:hAnsi="Arial" w:cs="Arial"/>
          <w:sz w:val="24"/>
        </w:rPr>
      </w:pPr>
      <w:r>
        <w:rPr>
          <w:rFonts w:ascii="Arial" w:hAnsi="Arial" w:cs="Arial"/>
          <w:sz w:val="24"/>
        </w:rPr>
        <w:t>Fig</w:t>
      </w:r>
      <w:r w:rsidR="00C713AC">
        <w:rPr>
          <w:rFonts w:ascii="Arial" w:hAnsi="Arial" w:cs="Arial"/>
          <w:sz w:val="24"/>
        </w:rPr>
        <w:t xml:space="preserve"> 12</w:t>
      </w:r>
      <w:r>
        <w:rPr>
          <w:rFonts w:ascii="Arial" w:hAnsi="Arial" w:cs="Arial"/>
          <w:sz w:val="24"/>
        </w:rPr>
        <w:t>: Scenario of Digital Marketing in Bangladesh (“How digital marketing”, 2021)</w:t>
      </w:r>
    </w:p>
    <w:p w:rsidR="001D69D2" w:rsidRPr="00054F34" w:rsidRDefault="00192290" w:rsidP="00054F34">
      <w:pPr>
        <w:spacing w:line="360" w:lineRule="auto"/>
        <w:jc w:val="both"/>
        <w:rPr>
          <w:rFonts w:ascii="Arial" w:hAnsi="Arial" w:cs="Arial"/>
          <w:sz w:val="24"/>
        </w:rPr>
      </w:pPr>
      <w:r>
        <w:rPr>
          <w:rFonts w:ascii="Arial" w:hAnsi="Arial" w:cs="Arial"/>
          <w:sz w:val="24"/>
        </w:rPr>
        <w:t xml:space="preserve">As per </w:t>
      </w:r>
      <w:r w:rsidRPr="00F66D06">
        <w:rPr>
          <w:rFonts w:ascii="Arial" w:hAnsi="Arial" w:cs="Arial"/>
          <w:sz w:val="24"/>
        </w:rPr>
        <w:t>(Islam, 2020)</w:t>
      </w:r>
      <w:r>
        <w:rPr>
          <w:rFonts w:ascii="Arial" w:hAnsi="Arial" w:cs="Arial"/>
          <w:sz w:val="24"/>
        </w:rPr>
        <w:t>, d</w:t>
      </w:r>
      <w:r w:rsidR="00F66D06" w:rsidRPr="00F66D06">
        <w:rPr>
          <w:rFonts w:ascii="Arial" w:hAnsi="Arial" w:cs="Arial"/>
          <w:sz w:val="24"/>
        </w:rPr>
        <w:t xml:space="preserve">igital marketing makes it possible to advertise products more quickly than with traditional marketing. Additionally, the number of social media users in Bangladesh increased by 3.0 million in 2020, showing that many different social media </w:t>
      </w:r>
      <w:r w:rsidR="00F66D06" w:rsidRPr="00F66D06">
        <w:rPr>
          <w:rFonts w:ascii="Arial" w:hAnsi="Arial" w:cs="Arial"/>
          <w:sz w:val="24"/>
        </w:rPr>
        <w:lastRenderedPageBreak/>
        <w:t xml:space="preserve">platforms, including Facebook, Twitter, </w:t>
      </w:r>
      <w:proofErr w:type="spellStart"/>
      <w:r w:rsidR="00F66D06" w:rsidRPr="00F66D06">
        <w:rPr>
          <w:rFonts w:ascii="Arial" w:hAnsi="Arial" w:cs="Arial"/>
          <w:sz w:val="24"/>
        </w:rPr>
        <w:t>Instagram</w:t>
      </w:r>
      <w:proofErr w:type="spellEnd"/>
      <w:r w:rsidR="00F66D06" w:rsidRPr="00F66D06">
        <w:rPr>
          <w:rFonts w:ascii="Arial" w:hAnsi="Arial" w:cs="Arial"/>
          <w:sz w:val="24"/>
        </w:rPr>
        <w:t xml:space="preserve">, etc., are used as a way to spend the time. They use these social networks or social media to stay in touch with one another, as well as with numerous other businesses or people. Therefore, digital marketing is a </w:t>
      </w:r>
      <w:r w:rsidR="009A39FD" w:rsidRPr="00F66D06">
        <w:rPr>
          <w:rFonts w:ascii="Arial" w:hAnsi="Arial" w:cs="Arial"/>
          <w:sz w:val="24"/>
        </w:rPr>
        <w:t>massive</w:t>
      </w:r>
      <w:r w:rsidR="00F66D06" w:rsidRPr="00F66D06">
        <w:rPr>
          <w:rFonts w:ascii="Arial" w:hAnsi="Arial" w:cs="Arial"/>
          <w:sz w:val="24"/>
        </w:rPr>
        <w:t xml:space="preserve"> medium for promoting the goods or services.</w:t>
      </w:r>
      <w:r w:rsidRPr="00192290">
        <w:t xml:space="preserve"> </w:t>
      </w:r>
      <w:r w:rsidRPr="00192290">
        <w:rPr>
          <w:rFonts w:ascii="Arial" w:hAnsi="Arial" w:cs="Arial"/>
          <w:sz w:val="24"/>
        </w:rPr>
        <w:t xml:space="preserve">The advertisers fail to take action by watching television advertisements, and traditional marketing platforms are unable to provide fast response and reports about who interacted with the advertisement. Digital marketing has made advertising more targeted and real-time based, allowing brand managers to choose the campaign time, audience time, and the interests of the individuals they are targeting for the campaign with precise targeting parameters. One of the well-publicized initiatives that </w:t>
      </w:r>
      <w:proofErr w:type="gramStart"/>
      <w:r w:rsidRPr="00192290">
        <w:rPr>
          <w:rFonts w:ascii="Arial" w:hAnsi="Arial" w:cs="Arial"/>
          <w:sz w:val="24"/>
        </w:rPr>
        <w:t>entices</w:t>
      </w:r>
      <w:proofErr w:type="gramEnd"/>
      <w:r w:rsidRPr="00192290">
        <w:rPr>
          <w:rFonts w:ascii="Arial" w:hAnsi="Arial" w:cs="Arial"/>
          <w:sz w:val="24"/>
        </w:rPr>
        <w:t xml:space="preserve"> brand managers to select the specified platform is ESPN's frequency restriction.</w:t>
      </w:r>
      <w:r w:rsidR="009A39FD" w:rsidRPr="009A39FD">
        <w:t xml:space="preserve"> </w:t>
      </w:r>
      <w:r w:rsidR="009A39FD" w:rsidRPr="009A39FD">
        <w:rPr>
          <w:rFonts w:ascii="Arial" w:hAnsi="Arial" w:cs="Arial"/>
          <w:sz w:val="24"/>
        </w:rPr>
        <w:t>In Bangladesh, young people's influence in the field of digital marketing has also risen steadily. Youth have more employment options now than ever before as the need for digital material rises. Additionally, the coronavirus epidemic has greatly accelerated this. The demand for tech-savvy digital marketers is continuously rising as Bangladesh continues to integrate modern techno</w:t>
      </w:r>
      <w:r w:rsidR="00C73016">
        <w:rPr>
          <w:rFonts w:ascii="Arial" w:hAnsi="Arial" w:cs="Arial"/>
          <w:sz w:val="24"/>
        </w:rPr>
        <w:t xml:space="preserve">logy into commercial operations, (“How digital marketing”, 2021). </w:t>
      </w:r>
    </w:p>
    <w:p w:rsidR="0005252A" w:rsidRPr="00597D63" w:rsidRDefault="0005252A" w:rsidP="005E1F4E">
      <w:pPr>
        <w:pStyle w:val="Heading3"/>
        <w:numPr>
          <w:ilvl w:val="0"/>
          <w:numId w:val="15"/>
        </w:numPr>
      </w:pPr>
      <w:bookmarkStart w:id="23" w:name="_Toc124452268"/>
      <w:r w:rsidRPr="00597D63">
        <w:t xml:space="preserve">Size, trend, and maturity of the </w:t>
      </w:r>
      <w:r w:rsidR="005666EC" w:rsidRPr="00597D63">
        <w:t xml:space="preserve">Digital </w:t>
      </w:r>
      <w:r w:rsidR="00597D63">
        <w:t>Marketing</w:t>
      </w:r>
      <w:r w:rsidR="005666EC" w:rsidRPr="00597D63">
        <w:t xml:space="preserve"> </w:t>
      </w:r>
      <w:r w:rsidRPr="00597D63">
        <w:t xml:space="preserve">industry </w:t>
      </w:r>
      <w:r w:rsidR="005666EC" w:rsidRPr="00597D63">
        <w:t>in Bangladesh</w:t>
      </w:r>
      <w:bookmarkEnd w:id="23"/>
    </w:p>
    <w:p w:rsidR="00054F34" w:rsidRDefault="00054F34" w:rsidP="00054F34"/>
    <w:p w:rsidR="007C2BEE" w:rsidRDefault="007C2BEE" w:rsidP="00F61C5C">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67456" behindDoc="1" locked="0" layoutInCell="1" allowOverlap="1" wp14:anchorId="5787EA26" wp14:editId="4FCE58D3">
            <wp:simplePos x="0" y="0"/>
            <wp:positionH relativeFrom="margin">
              <wp:posOffset>304800</wp:posOffset>
            </wp:positionH>
            <wp:positionV relativeFrom="paragraph">
              <wp:posOffset>1409065</wp:posOffset>
            </wp:positionV>
            <wp:extent cx="5524500" cy="1930400"/>
            <wp:effectExtent l="19050" t="19050" r="19050" b="12700"/>
            <wp:wrapTight wrapText="bothSides">
              <wp:wrapPolygon edited="0">
                <wp:start x="-74" y="-213"/>
                <wp:lineTo x="-74" y="21529"/>
                <wp:lineTo x="21600" y="21529"/>
                <wp:lineTo x="21600" y="-213"/>
                <wp:lineTo x="-74" y="-213"/>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dfeab8628291f47fd5f88b327a7d0f1.Source-StatCounter (2).jpg"/>
                    <pic:cNvPicPr/>
                  </pic:nvPicPr>
                  <pic:blipFill rotWithShape="1">
                    <a:blip r:embed="rId37">
                      <a:extLst>
                        <a:ext uri="{28A0092B-C50C-407E-A947-70E740481C1C}">
                          <a14:useLocalDpi xmlns:a14="http://schemas.microsoft.com/office/drawing/2010/main" val="0"/>
                        </a:ext>
                      </a:extLst>
                    </a:blip>
                    <a:srcRect b="22250"/>
                    <a:stretch/>
                  </pic:blipFill>
                  <pic:spPr bwMode="auto">
                    <a:xfrm>
                      <a:off x="0" y="0"/>
                      <a:ext cx="5524500" cy="1930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1C5C" w:rsidRPr="00F61C5C">
        <w:rPr>
          <w:rFonts w:ascii="Arial" w:hAnsi="Arial" w:cs="Arial"/>
          <w:sz w:val="24"/>
        </w:rPr>
        <w:t>Businesses have always had to plan for their precise competitive advantage in the advertising market due to its intense competition. Firms won't be able to survive over the long term if they can't provide good quality service. The rivalry has been at its greatest point to earlier reach the targeted segment since market trends keep fluctuating and moving as a result o</w:t>
      </w:r>
      <w:r>
        <w:rPr>
          <w:rFonts w:ascii="Arial" w:hAnsi="Arial" w:cs="Arial"/>
          <w:sz w:val="24"/>
        </w:rPr>
        <w:t>f shifting consumer preferences</w:t>
      </w:r>
    </w:p>
    <w:p w:rsidR="007C2BEE" w:rsidRDefault="007C2BEE" w:rsidP="00F61C5C">
      <w:pPr>
        <w:spacing w:line="360" w:lineRule="auto"/>
        <w:jc w:val="both"/>
        <w:rPr>
          <w:rFonts w:ascii="Arial" w:hAnsi="Arial" w:cs="Arial"/>
          <w:sz w:val="24"/>
        </w:rPr>
      </w:pPr>
    </w:p>
    <w:p w:rsidR="007C2BEE" w:rsidRDefault="007C2BEE" w:rsidP="007C2BEE">
      <w:pPr>
        <w:spacing w:line="360" w:lineRule="auto"/>
        <w:jc w:val="center"/>
        <w:rPr>
          <w:rFonts w:ascii="Arial" w:hAnsi="Arial" w:cs="Arial"/>
          <w:sz w:val="24"/>
        </w:rPr>
      </w:pPr>
      <w:r>
        <w:rPr>
          <w:rFonts w:ascii="Arial" w:hAnsi="Arial" w:cs="Arial"/>
          <w:sz w:val="24"/>
        </w:rPr>
        <w:lastRenderedPageBreak/>
        <w:t>Fig</w:t>
      </w:r>
      <w:r w:rsidR="00C713AC">
        <w:rPr>
          <w:rFonts w:ascii="Arial" w:hAnsi="Arial" w:cs="Arial"/>
          <w:sz w:val="24"/>
        </w:rPr>
        <w:t xml:space="preserve"> 13</w:t>
      </w:r>
      <w:r>
        <w:rPr>
          <w:rFonts w:ascii="Arial" w:hAnsi="Arial" w:cs="Arial"/>
          <w:sz w:val="24"/>
        </w:rPr>
        <w:t>: Social media Statistics in Bangladesh (</w:t>
      </w:r>
      <w:proofErr w:type="spellStart"/>
      <w:r>
        <w:rPr>
          <w:rFonts w:ascii="Arial" w:hAnsi="Arial" w:cs="Arial"/>
          <w:sz w:val="24"/>
        </w:rPr>
        <w:t>Starcounter</w:t>
      </w:r>
      <w:proofErr w:type="spellEnd"/>
      <w:r>
        <w:rPr>
          <w:rFonts w:ascii="Arial" w:hAnsi="Arial" w:cs="Arial"/>
          <w:sz w:val="24"/>
        </w:rPr>
        <w:t>)</w:t>
      </w:r>
    </w:p>
    <w:p w:rsidR="00603343" w:rsidRDefault="00603343" w:rsidP="00F61C5C">
      <w:pPr>
        <w:spacing w:line="360" w:lineRule="auto"/>
        <w:jc w:val="both"/>
        <w:rPr>
          <w:rFonts w:ascii="Arial" w:hAnsi="Arial" w:cs="Arial"/>
          <w:sz w:val="24"/>
        </w:rPr>
      </w:pPr>
      <w:r>
        <w:rPr>
          <w:rFonts w:ascii="Arial" w:hAnsi="Arial" w:cs="Arial"/>
          <w:sz w:val="24"/>
        </w:rPr>
        <w:t>As per (</w:t>
      </w:r>
      <w:proofErr w:type="spellStart"/>
      <w:r>
        <w:rPr>
          <w:rFonts w:ascii="Arial" w:hAnsi="Arial" w:cs="Arial"/>
          <w:sz w:val="24"/>
        </w:rPr>
        <w:t>Hasanat</w:t>
      </w:r>
      <w:proofErr w:type="spellEnd"/>
      <w:r>
        <w:rPr>
          <w:rFonts w:ascii="Arial" w:hAnsi="Arial" w:cs="Arial"/>
          <w:sz w:val="24"/>
        </w:rPr>
        <w:t xml:space="preserve">, </w:t>
      </w:r>
      <w:proofErr w:type="spellStart"/>
      <w:r>
        <w:rPr>
          <w:rFonts w:ascii="Arial" w:hAnsi="Arial" w:cs="Arial"/>
          <w:sz w:val="24"/>
        </w:rPr>
        <w:t>Hoque</w:t>
      </w:r>
      <w:proofErr w:type="spellEnd"/>
      <w:r>
        <w:rPr>
          <w:rFonts w:ascii="Arial" w:hAnsi="Arial" w:cs="Arial"/>
          <w:sz w:val="24"/>
        </w:rPr>
        <w:t xml:space="preserve">, Anwar, </w:t>
      </w:r>
      <w:proofErr w:type="spellStart"/>
      <w:r>
        <w:rPr>
          <w:rFonts w:ascii="Arial" w:hAnsi="Arial" w:cs="Arial"/>
          <w:sz w:val="24"/>
        </w:rPr>
        <w:t>Akter</w:t>
      </w:r>
      <w:proofErr w:type="spellEnd"/>
      <w:r>
        <w:rPr>
          <w:rFonts w:ascii="Arial" w:hAnsi="Arial" w:cs="Arial"/>
          <w:sz w:val="24"/>
        </w:rPr>
        <w:t xml:space="preserve">, &amp; Hamid, 2020), </w:t>
      </w:r>
      <w:r w:rsidR="00060377">
        <w:rPr>
          <w:rFonts w:ascii="Arial" w:hAnsi="Arial" w:cs="Arial"/>
          <w:sz w:val="24"/>
        </w:rPr>
        <w:t>a</w:t>
      </w:r>
      <w:r w:rsidR="00060377" w:rsidRPr="00060377">
        <w:rPr>
          <w:rFonts w:ascii="Arial" w:hAnsi="Arial" w:cs="Arial"/>
          <w:sz w:val="24"/>
        </w:rPr>
        <w:t>n important and effective component of digital marketing is online product advertising. Managers of businesses can influence customers by advertising various products and services through internet promotions. On the other hand, because it limits the expense associated with the product's advertisement, online product marketing is also economical. Both consumers and producers save time and effort when using internet advertising. Through online marketing, people learn about a lot of things in a short amount of time.</w:t>
      </w:r>
      <w:r w:rsidR="00691A35">
        <w:rPr>
          <w:rFonts w:ascii="Arial" w:hAnsi="Arial" w:cs="Arial"/>
          <w:sz w:val="24"/>
        </w:rPr>
        <w:t xml:space="preserve"> </w:t>
      </w:r>
      <w:r w:rsidR="00691A35" w:rsidRPr="00691A35">
        <w:rPr>
          <w:rFonts w:ascii="Arial" w:hAnsi="Arial" w:cs="Arial"/>
          <w:sz w:val="24"/>
        </w:rPr>
        <w:t>The Bangladeshi government is also providing financial aid to organizations planning to digitize their operations. For instance, there are now more travel apps, tourism portals, and online health services available in the nation. Due to the growing popularity of social media platforms, Bangladesh's markets have been receiving more attention and relevance. Business companies that operate in the Bangladeshi market have chosen to advertise their enterprises on websites like Facebook, YouTube, and others. Advertising agencies are pressuring brands to spend on Facebook and Google rather than publishing their advertisements on direct media purchasing platforms, leaving brands unable to resist and compelling them to spend inordinate amounts of money on these platforms.</w:t>
      </w:r>
    </w:p>
    <w:p w:rsidR="00E629FC" w:rsidRDefault="00E629FC" w:rsidP="00F61C5C">
      <w:pPr>
        <w:spacing w:line="360" w:lineRule="auto"/>
        <w:jc w:val="both"/>
        <w:rPr>
          <w:rFonts w:ascii="Arial" w:hAnsi="Arial" w:cs="Arial"/>
          <w:sz w:val="24"/>
        </w:rPr>
      </w:pPr>
      <w:r w:rsidRPr="00E629FC">
        <w:rPr>
          <w:rFonts w:ascii="Arial" w:hAnsi="Arial" w:cs="Arial"/>
          <w:sz w:val="24"/>
        </w:rPr>
        <w:t xml:space="preserve">To free its customers from the sway of expensive advertising on Facebook and Google and to give them a fresh perspective on advertising, </w:t>
      </w:r>
      <w:proofErr w:type="spellStart"/>
      <w:r w:rsidRPr="00E629FC">
        <w:rPr>
          <w:rFonts w:ascii="Arial" w:hAnsi="Arial" w:cs="Arial"/>
          <w:sz w:val="24"/>
        </w:rPr>
        <w:t>Biitspearhead</w:t>
      </w:r>
      <w:proofErr w:type="spellEnd"/>
      <w:r w:rsidRPr="00E629FC">
        <w:rPr>
          <w:rFonts w:ascii="Arial" w:hAnsi="Arial" w:cs="Arial"/>
          <w:sz w:val="24"/>
        </w:rPr>
        <w:t xml:space="preserve"> Limited has developed a number of products. These products use direct marketing techniques to provide customers a unique experience with advertising.</w:t>
      </w:r>
    </w:p>
    <w:p w:rsidR="00054F34" w:rsidRPr="00A41E6F" w:rsidRDefault="00906C53" w:rsidP="00A41E6F">
      <w:pPr>
        <w:spacing w:line="360" w:lineRule="auto"/>
        <w:jc w:val="both"/>
        <w:rPr>
          <w:rFonts w:ascii="Arial" w:hAnsi="Arial" w:cs="Arial"/>
          <w:sz w:val="24"/>
        </w:rPr>
      </w:pPr>
      <w:r w:rsidRPr="00906C53">
        <w:rPr>
          <w:rFonts w:ascii="Arial" w:hAnsi="Arial" w:cs="Arial"/>
          <w:sz w:val="24"/>
        </w:rPr>
        <w:t xml:space="preserve">The e-commerce giants, such as eBay, Amazon, and Ali Baba, are benefiting greatly from the rise in mobile phone penetration. Both traditional stores and traditional industries are transitioning to ecommerce-based sales. By letting Google ad services on their apps, digital platforms like IMO, </w:t>
      </w:r>
      <w:proofErr w:type="spellStart"/>
      <w:r w:rsidRPr="00906C53">
        <w:rPr>
          <w:rFonts w:ascii="Arial" w:hAnsi="Arial" w:cs="Arial"/>
          <w:sz w:val="24"/>
        </w:rPr>
        <w:t>Viber</w:t>
      </w:r>
      <w:proofErr w:type="spellEnd"/>
      <w:r w:rsidRPr="00906C53">
        <w:rPr>
          <w:rFonts w:ascii="Arial" w:hAnsi="Arial" w:cs="Arial"/>
          <w:sz w:val="24"/>
        </w:rPr>
        <w:t xml:space="preserve">, and True Caller make money. Digital marketing's characteristics are always evolving. Additionally, </w:t>
      </w:r>
      <w:proofErr w:type="spellStart"/>
      <w:r w:rsidRPr="00906C53">
        <w:rPr>
          <w:rFonts w:ascii="Arial" w:hAnsi="Arial" w:cs="Arial"/>
          <w:sz w:val="24"/>
        </w:rPr>
        <w:t>Bitspearhead</w:t>
      </w:r>
      <w:proofErr w:type="spellEnd"/>
      <w:r w:rsidRPr="00906C53">
        <w:rPr>
          <w:rFonts w:ascii="Arial" w:hAnsi="Arial" w:cs="Arial"/>
          <w:sz w:val="24"/>
        </w:rPr>
        <w:t xml:space="preserve"> has successfully managed a number of campaigns with leading companies in Bangladesh, including MindShare, All Group M Companies, </w:t>
      </w:r>
      <w:proofErr w:type="spellStart"/>
      <w:r w:rsidRPr="00906C53">
        <w:rPr>
          <w:rFonts w:ascii="Arial" w:hAnsi="Arial" w:cs="Arial"/>
          <w:sz w:val="24"/>
        </w:rPr>
        <w:t>Bitopi</w:t>
      </w:r>
      <w:proofErr w:type="spellEnd"/>
      <w:r w:rsidRPr="00906C53">
        <w:rPr>
          <w:rFonts w:ascii="Arial" w:hAnsi="Arial" w:cs="Arial"/>
          <w:sz w:val="24"/>
        </w:rPr>
        <w:t xml:space="preserve">, </w:t>
      </w:r>
      <w:proofErr w:type="spellStart"/>
      <w:r w:rsidRPr="00906C53">
        <w:rPr>
          <w:rFonts w:ascii="Arial" w:hAnsi="Arial" w:cs="Arial"/>
          <w:sz w:val="24"/>
        </w:rPr>
        <w:t>Analyzen</w:t>
      </w:r>
      <w:proofErr w:type="spellEnd"/>
      <w:r w:rsidRPr="00906C53">
        <w:rPr>
          <w:rFonts w:ascii="Arial" w:hAnsi="Arial" w:cs="Arial"/>
          <w:sz w:val="24"/>
        </w:rPr>
        <w:t xml:space="preserve">, Grey, </w:t>
      </w:r>
      <w:proofErr w:type="spellStart"/>
      <w:r w:rsidRPr="00906C53">
        <w:rPr>
          <w:rFonts w:ascii="Arial" w:hAnsi="Arial" w:cs="Arial"/>
          <w:sz w:val="24"/>
        </w:rPr>
        <w:t>Dentsu</w:t>
      </w:r>
      <w:proofErr w:type="spellEnd"/>
      <w:r w:rsidRPr="00906C53">
        <w:rPr>
          <w:rFonts w:ascii="Arial" w:hAnsi="Arial" w:cs="Arial"/>
          <w:sz w:val="24"/>
        </w:rPr>
        <w:t xml:space="preserve"> Aegis, </w:t>
      </w:r>
      <w:proofErr w:type="spellStart"/>
      <w:r w:rsidRPr="00906C53">
        <w:rPr>
          <w:rFonts w:ascii="Arial" w:hAnsi="Arial" w:cs="Arial"/>
          <w:sz w:val="24"/>
        </w:rPr>
        <w:t>StarCom</w:t>
      </w:r>
      <w:proofErr w:type="spellEnd"/>
      <w:r w:rsidRPr="00906C53">
        <w:rPr>
          <w:rFonts w:ascii="Arial" w:hAnsi="Arial" w:cs="Arial"/>
          <w:sz w:val="24"/>
        </w:rPr>
        <w:t xml:space="preserve">, Samsung, Vivo, Huawei, Nestle, Coca-Cola, Sprite, </w:t>
      </w:r>
      <w:proofErr w:type="spellStart"/>
      <w:r w:rsidRPr="00906C53">
        <w:rPr>
          <w:rFonts w:ascii="Arial" w:hAnsi="Arial" w:cs="Arial"/>
          <w:sz w:val="24"/>
        </w:rPr>
        <w:t>Daraz</w:t>
      </w:r>
      <w:proofErr w:type="spellEnd"/>
      <w:r w:rsidRPr="00906C53">
        <w:rPr>
          <w:rFonts w:ascii="Arial" w:hAnsi="Arial" w:cs="Arial"/>
          <w:sz w:val="24"/>
        </w:rPr>
        <w:t xml:space="preserve">, Bangla Link, Shah Cement, and </w:t>
      </w:r>
      <w:proofErr w:type="spellStart"/>
      <w:r w:rsidR="00C91FE8">
        <w:rPr>
          <w:rFonts w:ascii="Arial" w:hAnsi="Arial" w:cs="Arial"/>
          <w:sz w:val="24"/>
        </w:rPr>
        <w:t>Nagad</w:t>
      </w:r>
      <w:proofErr w:type="spellEnd"/>
      <w:r w:rsidR="00C91FE8">
        <w:rPr>
          <w:rFonts w:ascii="Arial" w:hAnsi="Arial" w:cs="Arial"/>
          <w:sz w:val="24"/>
        </w:rPr>
        <w:t>.</w:t>
      </w:r>
    </w:p>
    <w:p w:rsidR="0005252A" w:rsidRPr="00A41E6F" w:rsidRDefault="00B803DB" w:rsidP="005E1F4E">
      <w:pPr>
        <w:pStyle w:val="Heading3"/>
        <w:numPr>
          <w:ilvl w:val="0"/>
          <w:numId w:val="15"/>
        </w:numPr>
      </w:pPr>
      <w:bookmarkStart w:id="24" w:name="_Toc124452269"/>
      <w:r w:rsidRPr="00A41E6F">
        <w:lastRenderedPageBreak/>
        <w:t>Competitive Analysis</w:t>
      </w:r>
      <w:bookmarkEnd w:id="24"/>
    </w:p>
    <w:p w:rsidR="00B803DB" w:rsidRDefault="00B803DB" w:rsidP="00B803DB"/>
    <w:p w:rsidR="00B803DB" w:rsidRDefault="00B803DB" w:rsidP="0092013A">
      <w:pPr>
        <w:spacing w:line="360" w:lineRule="auto"/>
        <w:jc w:val="both"/>
        <w:rPr>
          <w:rFonts w:ascii="Arial" w:hAnsi="Arial" w:cs="Arial"/>
          <w:sz w:val="24"/>
        </w:rPr>
      </w:pPr>
      <w:r w:rsidRPr="00B803DB">
        <w:rPr>
          <w:rFonts w:ascii="Arial" w:hAnsi="Arial" w:cs="Arial"/>
          <w:sz w:val="24"/>
        </w:rPr>
        <w:t>To better evaluate the level of industry competitiveness</w:t>
      </w:r>
      <w:r w:rsidR="007C6173">
        <w:rPr>
          <w:rFonts w:ascii="Arial" w:hAnsi="Arial" w:cs="Arial"/>
          <w:sz w:val="24"/>
        </w:rPr>
        <w:t xml:space="preserve"> for </w:t>
      </w:r>
      <w:proofErr w:type="spellStart"/>
      <w:r w:rsidR="00834732">
        <w:rPr>
          <w:rFonts w:ascii="Arial" w:hAnsi="Arial" w:cs="Arial"/>
          <w:sz w:val="24"/>
        </w:rPr>
        <w:t>Bitspearhead</w:t>
      </w:r>
      <w:proofErr w:type="spellEnd"/>
      <w:r w:rsidR="00834732">
        <w:rPr>
          <w:rFonts w:ascii="Arial" w:hAnsi="Arial" w:cs="Arial"/>
          <w:sz w:val="24"/>
        </w:rPr>
        <w:t xml:space="preserve"> Limited</w:t>
      </w:r>
      <w:r w:rsidRPr="00B803DB">
        <w:rPr>
          <w:rFonts w:ascii="Arial" w:hAnsi="Arial" w:cs="Arial"/>
          <w:sz w:val="24"/>
        </w:rPr>
        <w:t xml:space="preserve"> and increase a company's long-term profitability, every sector of the economy can benefit from applying Michal E. Porter's model. A framework called "the forces" can be used to analyze a company's competitive environment. It is also widely used as a reference point for assessing the competitive forces that have an impact on various business sectors. Even these forces can be employed as a strategy guide for busi</w:t>
      </w:r>
      <w:r>
        <w:rPr>
          <w:rFonts w:ascii="Arial" w:hAnsi="Arial" w:cs="Arial"/>
          <w:sz w:val="24"/>
        </w:rPr>
        <w:t xml:space="preserve">ness to gain a competitive edge, </w:t>
      </w:r>
      <w:r w:rsidRPr="00C31EBB">
        <w:rPr>
          <w:rFonts w:ascii="Arial" w:hAnsi="Arial" w:cs="Arial"/>
          <w:sz w:val="24"/>
        </w:rPr>
        <w:t>(Scott, 2022)</w:t>
      </w:r>
      <w:r>
        <w:rPr>
          <w:rFonts w:ascii="Arial" w:hAnsi="Arial" w:cs="Arial"/>
          <w:sz w:val="24"/>
        </w:rPr>
        <w:t xml:space="preserve">. </w:t>
      </w:r>
    </w:p>
    <w:p w:rsidR="0092013A" w:rsidRDefault="007C6173" w:rsidP="0092013A">
      <w:pPr>
        <w:spacing w:line="360" w:lineRule="auto"/>
        <w:jc w:val="both"/>
        <w:rPr>
          <w:rFonts w:ascii="Arial" w:hAnsi="Arial" w:cs="Arial"/>
          <w:sz w:val="24"/>
        </w:rPr>
      </w:pPr>
      <w:r>
        <w:rPr>
          <w:rFonts w:ascii="Arial" w:hAnsi="Arial" w:cs="Arial"/>
          <w:noProof/>
          <w:sz w:val="24"/>
          <w:lang w:eastAsia="zh-CN"/>
        </w:rPr>
        <w:drawing>
          <wp:anchor distT="0" distB="0" distL="114300" distR="114300" simplePos="0" relativeHeight="251668480" behindDoc="1" locked="0" layoutInCell="1" allowOverlap="1" wp14:anchorId="03E3FF76" wp14:editId="77FF8B06">
            <wp:simplePos x="0" y="0"/>
            <wp:positionH relativeFrom="margin">
              <wp:align>center</wp:align>
            </wp:positionH>
            <wp:positionV relativeFrom="paragraph">
              <wp:posOffset>12320</wp:posOffset>
            </wp:positionV>
            <wp:extent cx="3581400" cy="3581400"/>
            <wp:effectExtent l="0" t="0" r="0" b="0"/>
            <wp:wrapTight wrapText="bothSides">
              <wp:wrapPolygon edited="0">
                <wp:start x="0" y="0"/>
                <wp:lineTo x="0" y="21485"/>
                <wp:lineTo x="21485" y="21485"/>
                <wp:lineTo x="2148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ve-forces-diagram.jpg"/>
                    <pic:cNvPicPr/>
                  </pic:nvPicPr>
                  <pic:blipFill>
                    <a:blip r:embed="rId38">
                      <a:extLst>
                        <a:ext uri="{28A0092B-C50C-407E-A947-70E740481C1C}">
                          <a14:useLocalDpi xmlns:a14="http://schemas.microsoft.com/office/drawing/2010/main" val="0"/>
                        </a:ext>
                      </a:extLst>
                    </a:blip>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4A656B" w:rsidRDefault="004A656B" w:rsidP="0092013A">
      <w:pPr>
        <w:spacing w:line="360" w:lineRule="auto"/>
        <w:jc w:val="both"/>
        <w:rPr>
          <w:rFonts w:ascii="Arial" w:hAnsi="Arial" w:cs="Arial"/>
          <w:sz w:val="24"/>
        </w:rPr>
      </w:pPr>
    </w:p>
    <w:p w:rsidR="007C6173" w:rsidRDefault="004A656B" w:rsidP="007C6173">
      <w:pPr>
        <w:spacing w:line="360" w:lineRule="auto"/>
        <w:jc w:val="center"/>
        <w:rPr>
          <w:rFonts w:ascii="Arial" w:hAnsi="Arial" w:cs="Arial"/>
          <w:sz w:val="24"/>
        </w:rPr>
      </w:pPr>
      <w:r>
        <w:rPr>
          <w:rFonts w:ascii="Arial" w:hAnsi="Arial" w:cs="Arial"/>
          <w:sz w:val="24"/>
        </w:rPr>
        <w:t>Fig</w:t>
      </w:r>
      <w:r w:rsidR="00C713AC">
        <w:rPr>
          <w:rFonts w:ascii="Arial" w:hAnsi="Arial" w:cs="Arial"/>
          <w:sz w:val="24"/>
        </w:rPr>
        <w:t xml:space="preserve"> 14</w:t>
      </w:r>
      <w:r>
        <w:rPr>
          <w:rFonts w:ascii="Arial" w:hAnsi="Arial" w:cs="Arial"/>
          <w:sz w:val="24"/>
        </w:rPr>
        <w:t>: Porter’s five forces, (“Porter’s Five Forces”, 2021)</w:t>
      </w:r>
    </w:p>
    <w:p w:rsidR="007C6173" w:rsidRPr="00A41E6F" w:rsidRDefault="007C6173" w:rsidP="007C6173">
      <w:pPr>
        <w:pStyle w:val="Heading3"/>
        <w:numPr>
          <w:ilvl w:val="0"/>
          <w:numId w:val="21"/>
        </w:numPr>
      </w:pPr>
      <w:bookmarkStart w:id="25" w:name="_Toc124452270"/>
      <w:r w:rsidRPr="00A41E6F">
        <w:t>Barriers to entry</w:t>
      </w:r>
      <w:bookmarkEnd w:id="25"/>
      <w:r w:rsidRPr="00A41E6F">
        <w:t xml:space="preserve"> </w:t>
      </w:r>
    </w:p>
    <w:p w:rsidR="007C6173" w:rsidRPr="007C6173" w:rsidRDefault="007C6173" w:rsidP="007C6173"/>
    <w:p w:rsidR="004F3AE5" w:rsidRPr="004F3AE5" w:rsidRDefault="004F3AE5" w:rsidP="004F3AE5">
      <w:pPr>
        <w:spacing w:line="360" w:lineRule="auto"/>
        <w:jc w:val="both"/>
        <w:rPr>
          <w:rFonts w:ascii="Arial" w:hAnsi="Arial" w:cs="Arial"/>
          <w:sz w:val="24"/>
        </w:rPr>
      </w:pPr>
      <w:r w:rsidRPr="004F3AE5">
        <w:rPr>
          <w:rFonts w:ascii="Arial" w:hAnsi="Arial" w:cs="Arial"/>
          <w:sz w:val="24"/>
        </w:rPr>
        <w:t xml:space="preserve">Due to the industry's tendency for market leaders to dominate, fresh entry from comparable companies may not have as much of an impact. On the other hand, monopolies sometimes benefit from government policy. Because of this, it can be </w:t>
      </w:r>
      <w:r w:rsidRPr="004F3AE5">
        <w:rPr>
          <w:rFonts w:ascii="Arial" w:hAnsi="Arial" w:cs="Arial"/>
          <w:sz w:val="24"/>
        </w:rPr>
        <w:lastRenderedPageBreak/>
        <w:t xml:space="preserve">challenging for new businesses to comply with regulations. But companies like </w:t>
      </w:r>
      <w:proofErr w:type="spellStart"/>
      <w:r w:rsidRPr="004F3AE5">
        <w:rPr>
          <w:rFonts w:ascii="Arial" w:hAnsi="Arial" w:cs="Arial"/>
          <w:sz w:val="24"/>
        </w:rPr>
        <w:t>Bitspearhead</w:t>
      </w:r>
      <w:proofErr w:type="spellEnd"/>
      <w:r w:rsidRPr="004F3AE5">
        <w:rPr>
          <w:rFonts w:ascii="Arial" w:hAnsi="Arial" w:cs="Arial"/>
          <w:sz w:val="24"/>
        </w:rPr>
        <w:t xml:space="preserve"> may be able to join the market more readily with the assistance of other significant global brands and exclusive operations, such as the sole reseller rights of the ad space of major brands, including Yahoo, </w:t>
      </w:r>
      <w:r>
        <w:rPr>
          <w:rFonts w:ascii="Arial" w:hAnsi="Arial" w:cs="Arial"/>
          <w:sz w:val="24"/>
        </w:rPr>
        <w:t>Verizon, Imo, POKKT, and others</w:t>
      </w:r>
      <w:r w:rsidR="00177B6B">
        <w:rPr>
          <w:rFonts w:ascii="Arial" w:hAnsi="Arial" w:cs="Arial"/>
          <w:sz w:val="24"/>
        </w:rPr>
        <w:t xml:space="preserve">. </w:t>
      </w:r>
    </w:p>
    <w:p w:rsidR="007C6173" w:rsidRPr="00A41E6F" w:rsidRDefault="007C6173" w:rsidP="007C6173">
      <w:pPr>
        <w:pStyle w:val="Heading3"/>
        <w:numPr>
          <w:ilvl w:val="0"/>
          <w:numId w:val="21"/>
        </w:numPr>
      </w:pPr>
      <w:bookmarkStart w:id="26" w:name="_Toc124452271"/>
      <w:r w:rsidRPr="00A41E6F">
        <w:t>Supplier Power</w:t>
      </w:r>
      <w:bookmarkEnd w:id="26"/>
      <w:r w:rsidRPr="00A41E6F">
        <w:t xml:space="preserve"> </w:t>
      </w:r>
    </w:p>
    <w:p w:rsidR="00AC0EBC" w:rsidRDefault="00AC0EBC" w:rsidP="007C6173">
      <w:pPr>
        <w:tabs>
          <w:tab w:val="left" w:pos="2540"/>
        </w:tabs>
      </w:pPr>
    </w:p>
    <w:p w:rsidR="00AC0EBC" w:rsidRPr="00AC0EBC" w:rsidRDefault="00727C8F" w:rsidP="00AC0EBC">
      <w:pPr>
        <w:tabs>
          <w:tab w:val="left" w:pos="2540"/>
        </w:tabs>
        <w:spacing w:line="360" w:lineRule="auto"/>
        <w:jc w:val="both"/>
        <w:rPr>
          <w:rFonts w:ascii="Arial" w:hAnsi="Arial" w:cs="Arial"/>
          <w:sz w:val="24"/>
        </w:rPr>
      </w:pPr>
      <w:r>
        <w:rPr>
          <w:rFonts w:ascii="Arial" w:hAnsi="Arial" w:cs="Arial"/>
          <w:sz w:val="24"/>
        </w:rPr>
        <w:t xml:space="preserve">In terms of supplier power, the company has to face </w:t>
      </w:r>
      <w:proofErr w:type="gramStart"/>
      <w:r>
        <w:rPr>
          <w:rFonts w:ascii="Arial" w:hAnsi="Arial" w:cs="Arial"/>
          <w:sz w:val="24"/>
        </w:rPr>
        <w:t>a higher</w:t>
      </w:r>
      <w:proofErr w:type="gramEnd"/>
      <w:r>
        <w:rPr>
          <w:rFonts w:ascii="Arial" w:hAnsi="Arial" w:cs="Arial"/>
          <w:sz w:val="24"/>
        </w:rPr>
        <w:t xml:space="preserve"> supplier dominance for the operations. </w:t>
      </w:r>
      <w:r w:rsidR="00AC0EBC" w:rsidRPr="00AC0EBC">
        <w:rPr>
          <w:rFonts w:ascii="Arial" w:hAnsi="Arial" w:cs="Arial"/>
          <w:sz w:val="24"/>
        </w:rPr>
        <w:t xml:space="preserve">Since </w:t>
      </w:r>
      <w:proofErr w:type="spellStart"/>
      <w:r w:rsidR="00AC0EBC" w:rsidRPr="00AC0EBC">
        <w:rPr>
          <w:rFonts w:ascii="Arial" w:hAnsi="Arial" w:cs="Arial"/>
          <w:sz w:val="24"/>
        </w:rPr>
        <w:t>Bitspearhead</w:t>
      </w:r>
      <w:proofErr w:type="spellEnd"/>
      <w:r w:rsidR="00AC0EBC" w:rsidRPr="00AC0EBC">
        <w:rPr>
          <w:rFonts w:ascii="Arial" w:hAnsi="Arial" w:cs="Arial"/>
          <w:sz w:val="24"/>
        </w:rPr>
        <w:t xml:space="preserve"> is employed by SVG Media, they are forced to deal with intense negotiations, which involve paying extra VAT (estimated at 15% more than the amount allotted by the government) in order to engage with foreign publishers and advertisers. As a result, the profit margin is reduced. The SVG even has to offer free trials to clients in order to sustain long-term business and cover corporate expenses.</w:t>
      </w:r>
    </w:p>
    <w:p w:rsidR="00AC0EBC" w:rsidRPr="00A41E6F" w:rsidRDefault="00AC0EBC" w:rsidP="007C6173">
      <w:pPr>
        <w:tabs>
          <w:tab w:val="left" w:pos="2540"/>
        </w:tabs>
        <w:rPr>
          <w:rFonts w:ascii="Arial" w:hAnsi="Arial" w:cs="Arial"/>
          <w:color w:val="008080"/>
          <w:sz w:val="24"/>
        </w:rPr>
      </w:pPr>
    </w:p>
    <w:p w:rsidR="0005252A" w:rsidRPr="00A41E6F" w:rsidRDefault="0005252A" w:rsidP="007C6173">
      <w:pPr>
        <w:pStyle w:val="Heading3"/>
        <w:numPr>
          <w:ilvl w:val="0"/>
          <w:numId w:val="21"/>
        </w:numPr>
      </w:pPr>
      <w:bookmarkStart w:id="27" w:name="_Toc124452272"/>
      <w:r w:rsidRPr="00A41E6F">
        <w:t>Buyer Power</w:t>
      </w:r>
      <w:bookmarkEnd w:id="27"/>
      <w:r w:rsidRPr="00A41E6F">
        <w:t xml:space="preserve"> </w:t>
      </w:r>
    </w:p>
    <w:p w:rsidR="00FF0B01" w:rsidRDefault="00FF0B01" w:rsidP="00A37EB1"/>
    <w:p w:rsidR="00FF0B01" w:rsidRPr="00FF0B01" w:rsidRDefault="00FF0B01" w:rsidP="00FF0B01">
      <w:pPr>
        <w:spacing w:line="360" w:lineRule="auto"/>
        <w:jc w:val="both"/>
        <w:rPr>
          <w:rFonts w:ascii="Arial" w:hAnsi="Arial" w:cs="Arial"/>
          <w:sz w:val="24"/>
        </w:rPr>
      </w:pPr>
      <w:r w:rsidRPr="00FF0B01">
        <w:rPr>
          <w:rFonts w:ascii="Arial" w:hAnsi="Arial" w:cs="Arial"/>
          <w:sz w:val="24"/>
        </w:rPr>
        <w:t xml:space="preserve">As </w:t>
      </w:r>
      <w:proofErr w:type="spellStart"/>
      <w:r w:rsidRPr="00FF0B01">
        <w:rPr>
          <w:rFonts w:ascii="Arial" w:hAnsi="Arial" w:cs="Arial"/>
          <w:sz w:val="24"/>
        </w:rPr>
        <w:t>Bitspearhead</w:t>
      </w:r>
      <w:proofErr w:type="spellEnd"/>
      <w:r w:rsidRPr="00FF0B01">
        <w:rPr>
          <w:rFonts w:ascii="Arial" w:hAnsi="Arial" w:cs="Arial"/>
          <w:sz w:val="24"/>
        </w:rPr>
        <w:t xml:space="preserve"> competes with industry giants as well as other major international brands and publishers, customer negotiating power has grown to be a big benefit for business owners. Customers frequently want a free trial or a lower CPM for a test campaign, which causes the business to incur losses when launching new initiatives. For this industry, the purchasing power is also considered strong here.</w:t>
      </w:r>
    </w:p>
    <w:p w:rsidR="00FF0B01" w:rsidRPr="00A41E6F" w:rsidRDefault="00FF0B01" w:rsidP="00A37EB1">
      <w:pPr>
        <w:rPr>
          <w:color w:val="008080"/>
        </w:rPr>
      </w:pPr>
    </w:p>
    <w:p w:rsidR="0005252A" w:rsidRPr="00A41E6F" w:rsidRDefault="0005252A" w:rsidP="007C6173">
      <w:pPr>
        <w:pStyle w:val="Heading3"/>
        <w:numPr>
          <w:ilvl w:val="0"/>
          <w:numId w:val="21"/>
        </w:numPr>
      </w:pPr>
      <w:bookmarkStart w:id="28" w:name="_Toc124452273"/>
      <w:r w:rsidRPr="00A41E6F">
        <w:t>Threat of Substitutes</w:t>
      </w:r>
      <w:bookmarkEnd w:id="28"/>
      <w:r w:rsidRPr="00A41E6F">
        <w:t xml:space="preserve"> </w:t>
      </w:r>
    </w:p>
    <w:p w:rsidR="00A37EB1" w:rsidRDefault="00A37EB1" w:rsidP="00A37EB1"/>
    <w:p w:rsidR="005A1706" w:rsidRPr="00831480" w:rsidRDefault="00AE3B32" w:rsidP="00831480">
      <w:pPr>
        <w:spacing w:line="360" w:lineRule="auto"/>
        <w:jc w:val="both"/>
        <w:rPr>
          <w:rFonts w:ascii="Arial" w:hAnsi="Arial" w:cs="Arial"/>
          <w:sz w:val="24"/>
          <w:szCs w:val="24"/>
        </w:rPr>
      </w:pPr>
      <w:r w:rsidRPr="00AE3B32">
        <w:rPr>
          <w:rFonts w:ascii="Arial" w:hAnsi="Arial" w:cs="Arial"/>
          <w:sz w:val="24"/>
          <w:szCs w:val="24"/>
        </w:rPr>
        <w:t xml:space="preserve">As the advertising business in Bangladesh is expanding, there are other companies functioning for ATL or BTL who are substitute adversaries because </w:t>
      </w:r>
      <w:proofErr w:type="spellStart"/>
      <w:r w:rsidRPr="00AE3B32">
        <w:rPr>
          <w:rFonts w:ascii="Arial" w:hAnsi="Arial" w:cs="Arial"/>
          <w:sz w:val="24"/>
          <w:szCs w:val="24"/>
        </w:rPr>
        <w:t>Bitspearhead</w:t>
      </w:r>
      <w:proofErr w:type="spellEnd"/>
      <w:r w:rsidRPr="00AE3B32">
        <w:rPr>
          <w:rFonts w:ascii="Arial" w:hAnsi="Arial" w:cs="Arial"/>
          <w:sz w:val="24"/>
          <w:szCs w:val="24"/>
        </w:rPr>
        <w:t xml:space="preserve"> is focused specifically on online platforms.</w:t>
      </w:r>
      <w:r w:rsidR="005A1706" w:rsidRPr="005A1706">
        <w:rPr>
          <w:rFonts w:ascii="Arial" w:hAnsi="Arial" w:cs="Arial"/>
          <w:sz w:val="24"/>
          <w:szCs w:val="24"/>
        </w:rPr>
        <w:t xml:space="preserve"> Due to the fact that they are digital platforms and may target the same customers through their targeting options whilst offering low and set rates to gain a competitive edge, the company has direct competitors or </w:t>
      </w:r>
      <w:r w:rsidR="005A1706" w:rsidRPr="005A1706">
        <w:rPr>
          <w:rFonts w:ascii="Arial" w:hAnsi="Arial" w:cs="Arial"/>
          <w:sz w:val="24"/>
          <w:szCs w:val="24"/>
        </w:rPr>
        <w:lastRenderedPageBreak/>
        <w:t>replacements such as Facebook, Google, Twitter, and LinkedIn. For this industry, the threat of substitutes is also considered high</w:t>
      </w:r>
      <w:r w:rsidR="00831480">
        <w:rPr>
          <w:rFonts w:ascii="Arial" w:hAnsi="Arial" w:cs="Arial"/>
          <w:sz w:val="24"/>
          <w:szCs w:val="24"/>
        </w:rPr>
        <w:t xml:space="preserve"> here.</w:t>
      </w:r>
    </w:p>
    <w:p w:rsidR="0005252A" w:rsidRPr="00A41E6F" w:rsidRDefault="0005252A" w:rsidP="007C6173">
      <w:pPr>
        <w:pStyle w:val="Heading3"/>
        <w:numPr>
          <w:ilvl w:val="0"/>
          <w:numId w:val="21"/>
        </w:numPr>
      </w:pPr>
      <w:bookmarkStart w:id="29" w:name="_Toc124452274"/>
      <w:r w:rsidRPr="00A41E6F">
        <w:t>Industry rivalry</w:t>
      </w:r>
      <w:bookmarkEnd w:id="29"/>
      <w:r w:rsidRPr="00A41E6F">
        <w:t xml:space="preserve"> </w:t>
      </w:r>
    </w:p>
    <w:p w:rsidR="0005252A" w:rsidRPr="005E1F4E" w:rsidRDefault="0005252A" w:rsidP="005E1F4E">
      <w:pPr>
        <w:pStyle w:val="Heading3"/>
        <w:rPr>
          <w:color w:val="000000" w:themeColor="text1"/>
        </w:rPr>
      </w:pPr>
    </w:p>
    <w:p w:rsidR="008E00B8" w:rsidRPr="00831480" w:rsidRDefault="00831480" w:rsidP="00831480">
      <w:pPr>
        <w:spacing w:line="360" w:lineRule="auto"/>
        <w:jc w:val="both"/>
        <w:rPr>
          <w:rFonts w:ascii="Arial" w:hAnsi="Arial" w:cs="Arial"/>
          <w:sz w:val="28"/>
          <w:szCs w:val="24"/>
        </w:rPr>
      </w:pPr>
      <w:r w:rsidRPr="00831480">
        <w:rPr>
          <w:rFonts w:ascii="Arial" w:hAnsi="Arial" w:cs="Arial"/>
          <w:sz w:val="24"/>
        </w:rPr>
        <w:t xml:space="preserve">Since </w:t>
      </w:r>
      <w:proofErr w:type="spellStart"/>
      <w:r w:rsidRPr="00831480">
        <w:rPr>
          <w:rFonts w:ascii="Arial" w:hAnsi="Arial" w:cs="Arial"/>
          <w:sz w:val="24"/>
        </w:rPr>
        <w:t>Bitspearhead</w:t>
      </w:r>
      <w:proofErr w:type="spellEnd"/>
      <w:r w:rsidRPr="00831480">
        <w:rPr>
          <w:rFonts w:ascii="Arial" w:hAnsi="Arial" w:cs="Arial"/>
          <w:sz w:val="24"/>
        </w:rPr>
        <w:t xml:space="preserve"> has only recently entered this market, they tend to have some direct competitors who, in some situations, can charge less than the company's suggested pricing plan and who can also directly compete together on price. Because of the </w:t>
      </w:r>
      <w:r w:rsidR="00E66514">
        <w:rPr>
          <w:rFonts w:ascii="Arial" w:hAnsi="Arial" w:cs="Arial"/>
          <w:sz w:val="24"/>
        </w:rPr>
        <w:t>transparency and competitiveness</w:t>
      </w:r>
      <w:r w:rsidRPr="00831480">
        <w:rPr>
          <w:rFonts w:ascii="Arial" w:hAnsi="Arial" w:cs="Arial"/>
          <w:sz w:val="24"/>
        </w:rPr>
        <w:t xml:space="preserve"> </w:t>
      </w:r>
      <w:r w:rsidR="00E66514">
        <w:rPr>
          <w:rFonts w:ascii="Arial" w:hAnsi="Arial" w:cs="Arial"/>
          <w:sz w:val="24"/>
        </w:rPr>
        <w:t>in</w:t>
      </w:r>
      <w:r w:rsidRPr="00831480">
        <w:rPr>
          <w:rFonts w:ascii="Arial" w:hAnsi="Arial" w:cs="Arial"/>
          <w:sz w:val="24"/>
        </w:rPr>
        <w:t xml:space="preserve"> the market, there is a greater chance that current clients will choose the competitors.</w:t>
      </w:r>
    </w:p>
    <w:p w:rsidR="008E00B8" w:rsidRDefault="008E00B8" w:rsidP="002D7BD6">
      <w:pPr>
        <w:jc w:val="center"/>
        <w:rPr>
          <w:rFonts w:ascii="Arial" w:hAnsi="Arial" w:cs="Arial"/>
          <w:sz w:val="24"/>
          <w:szCs w:val="24"/>
        </w:rPr>
      </w:pPr>
    </w:p>
    <w:p w:rsidR="008E00B8" w:rsidRDefault="008E00B8" w:rsidP="002D7BD6">
      <w:pPr>
        <w:jc w:val="center"/>
        <w:rPr>
          <w:rFonts w:ascii="Arial" w:hAnsi="Arial" w:cs="Arial"/>
          <w:sz w:val="24"/>
          <w:szCs w:val="24"/>
        </w:rPr>
      </w:pPr>
    </w:p>
    <w:p w:rsidR="008E00B8" w:rsidRDefault="008E00B8" w:rsidP="002D7BD6">
      <w:pPr>
        <w:jc w:val="center"/>
        <w:rPr>
          <w:rFonts w:ascii="Arial" w:hAnsi="Arial" w:cs="Arial"/>
          <w:sz w:val="24"/>
          <w:szCs w:val="24"/>
        </w:rPr>
      </w:pPr>
    </w:p>
    <w:p w:rsidR="003C0C15" w:rsidRDefault="003C0C15" w:rsidP="002D7BD6">
      <w:pPr>
        <w:jc w:val="center"/>
        <w:rPr>
          <w:rFonts w:ascii="Arial" w:hAnsi="Arial" w:cs="Arial"/>
          <w:sz w:val="24"/>
          <w:szCs w:val="24"/>
        </w:rPr>
      </w:pPr>
    </w:p>
    <w:p w:rsidR="003C0C15" w:rsidRDefault="003C0C15" w:rsidP="002D7BD6">
      <w:pPr>
        <w:jc w:val="center"/>
        <w:rPr>
          <w:rFonts w:ascii="Arial" w:hAnsi="Arial" w:cs="Arial"/>
          <w:sz w:val="24"/>
          <w:szCs w:val="24"/>
        </w:rPr>
      </w:pPr>
    </w:p>
    <w:p w:rsidR="003C0C15" w:rsidRDefault="003C0C15" w:rsidP="002D7BD6">
      <w:pPr>
        <w:jc w:val="center"/>
        <w:rPr>
          <w:rFonts w:ascii="Arial" w:hAnsi="Arial" w:cs="Arial"/>
          <w:sz w:val="24"/>
          <w:szCs w:val="24"/>
        </w:rPr>
      </w:pPr>
    </w:p>
    <w:p w:rsidR="00F46F23" w:rsidRDefault="00F46F23" w:rsidP="002D7BD6">
      <w:pPr>
        <w:jc w:val="center"/>
        <w:rPr>
          <w:rFonts w:ascii="Arial" w:hAnsi="Arial" w:cs="Arial"/>
          <w:sz w:val="24"/>
          <w:szCs w:val="24"/>
        </w:rPr>
      </w:pPr>
    </w:p>
    <w:p w:rsidR="00F46F23" w:rsidRDefault="00F46F23" w:rsidP="002D7BD6">
      <w:pPr>
        <w:jc w:val="center"/>
        <w:rPr>
          <w:rFonts w:ascii="Arial" w:hAnsi="Arial" w:cs="Arial"/>
          <w:sz w:val="24"/>
          <w:szCs w:val="24"/>
        </w:rPr>
      </w:pPr>
    </w:p>
    <w:p w:rsidR="00F46F23" w:rsidRDefault="00F46F23" w:rsidP="002D7BD6">
      <w:pPr>
        <w:jc w:val="center"/>
        <w:rPr>
          <w:rFonts w:ascii="Arial" w:hAnsi="Arial" w:cs="Arial"/>
          <w:sz w:val="24"/>
          <w:szCs w:val="24"/>
        </w:rPr>
      </w:pPr>
    </w:p>
    <w:p w:rsidR="003C0C15" w:rsidRDefault="003C0C15" w:rsidP="002D7BD6">
      <w:pPr>
        <w:jc w:val="center"/>
        <w:rPr>
          <w:rFonts w:ascii="Arial" w:hAnsi="Arial" w:cs="Arial"/>
          <w:sz w:val="24"/>
          <w:szCs w:val="24"/>
        </w:rPr>
      </w:pPr>
    </w:p>
    <w:p w:rsidR="003C0C15" w:rsidRDefault="003C0C15" w:rsidP="002D7BD6">
      <w:pPr>
        <w:jc w:val="center"/>
        <w:rPr>
          <w:rFonts w:ascii="Arial" w:hAnsi="Arial" w:cs="Arial"/>
          <w:sz w:val="24"/>
          <w:szCs w:val="24"/>
        </w:rPr>
      </w:pPr>
    </w:p>
    <w:p w:rsidR="008E00B8" w:rsidRDefault="008E00B8"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EB612C" w:rsidRDefault="00EB612C" w:rsidP="00CB74F8">
      <w:pPr>
        <w:rPr>
          <w:rFonts w:ascii="Arial" w:hAnsi="Arial" w:cs="Arial"/>
          <w:sz w:val="24"/>
          <w:szCs w:val="24"/>
        </w:rPr>
      </w:pPr>
    </w:p>
    <w:p w:rsidR="008E00B8" w:rsidRDefault="008E00B8" w:rsidP="003C0C15">
      <w:pPr>
        <w:pStyle w:val="Heading1"/>
      </w:pPr>
      <w:bookmarkStart w:id="30" w:name="_Toc124452275"/>
      <w:r w:rsidRPr="008E00B8">
        <w:t xml:space="preserve">CHAPTER </w:t>
      </w:r>
      <w:r>
        <w:t xml:space="preserve">IV: </w:t>
      </w:r>
      <w:r w:rsidR="00252BEF">
        <w:t>INTERNSHIP</w:t>
      </w:r>
      <w:r>
        <w:t xml:space="preserve"> EXPERIECNE</w:t>
      </w:r>
      <w:bookmarkEnd w:id="30"/>
    </w:p>
    <w:p w:rsidR="003C0C15" w:rsidRDefault="00CB74F8" w:rsidP="003C0C15">
      <w:r>
        <w:rPr>
          <w:noProof/>
          <w:lang w:eastAsia="zh-CN"/>
        </w:rPr>
        <w:drawing>
          <wp:anchor distT="0" distB="0" distL="114300" distR="114300" simplePos="0" relativeHeight="251673600" behindDoc="1" locked="0" layoutInCell="1" allowOverlap="1" wp14:anchorId="13B59C80" wp14:editId="73EB3EBC">
            <wp:simplePos x="0" y="0"/>
            <wp:positionH relativeFrom="margin">
              <wp:posOffset>203200</wp:posOffset>
            </wp:positionH>
            <wp:positionV relativeFrom="paragraph">
              <wp:posOffset>232410</wp:posOffset>
            </wp:positionV>
            <wp:extent cx="5943600" cy="1295400"/>
            <wp:effectExtent l="0" t="0" r="0" b="0"/>
            <wp:wrapTight wrapText="bothSides">
              <wp:wrapPolygon edited="0">
                <wp:start x="554" y="1588"/>
                <wp:lineTo x="623" y="14294"/>
                <wp:lineTo x="4292" y="17471"/>
                <wp:lineTo x="6231" y="17471"/>
                <wp:lineTo x="6231" y="19059"/>
                <wp:lineTo x="10315" y="21282"/>
                <wp:lineTo x="12877" y="21282"/>
                <wp:lineTo x="18208" y="21282"/>
                <wp:lineTo x="19938" y="21282"/>
                <wp:lineTo x="20562" y="20329"/>
                <wp:lineTo x="20838" y="2541"/>
                <wp:lineTo x="20285" y="2224"/>
                <wp:lineTo x="13846" y="1588"/>
                <wp:lineTo x="554" y="1588"/>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295400"/>
                    </a:xfrm>
                    <a:prstGeom prst="rect">
                      <a:avLst/>
                    </a:prstGeom>
                  </pic:spPr>
                </pic:pic>
              </a:graphicData>
            </a:graphic>
          </wp:anchor>
        </w:drawing>
      </w:r>
    </w:p>
    <w:p w:rsidR="003C0C15" w:rsidRDefault="003C0C15" w:rsidP="003C0C15"/>
    <w:p w:rsidR="003C0C15" w:rsidRDefault="003C0C15" w:rsidP="003C0C15"/>
    <w:p w:rsidR="003C0C15" w:rsidRDefault="003C0C15" w:rsidP="003C0C15"/>
    <w:p w:rsidR="003C0C15" w:rsidRDefault="003C0C15" w:rsidP="003C0C15"/>
    <w:p w:rsidR="003C0C15" w:rsidRDefault="003C0C15" w:rsidP="003C0C15"/>
    <w:p w:rsidR="003C0C15" w:rsidRDefault="003C0C15" w:rsidP="003C0C15"/>
    <w:p w:rsidR="00CB74F8" w:rsidRDefault="00CB74F8" w:rsidP="003C0C15"/>
    <w:p w:rsidR="00CB74F8" w:rsidRDefault="00CB74F8" w:rsidP="003C0C15"/>
    <w:p w:rsidR="00CB74F8" w:rsidRDefault="00CB74F8" w:rsidP="003C0C15"/>
    <w:p w:rsidR="003C0C15" w:rsidRDefault="003C0C15" w:rsidP="003C0C15"/>
    <w:p w:rsidR="003C0C15" w:rsidRDefault="003C0C15" w:rsidP="003C0C15"/>
    <w:p w:rsidR="003C0C15" w:rsidRDefault="003C0C15" w:rsidP="003C0C15"/>
    <w:p w:rsidR="003C0C15" w:rsidRDefault="003C0C15" w:rsidP="003C0C15"/>
    <w:p w:rsidR="003C0C15" w:rsidRPr="003C0C15" w:rsidRDefault="003C0C15" w:rsidP="003C0C15"/>
    <w:p w:rsidR="008E00B8" w:rsidRDefault="008E00B8" w:rsidP="008E00B8"/>
    <w:p w:rsidR="0005252A" w:rsidRDefault="0005252A" w:rsidP="0005252A">
      <w:pPr>
        <w:pStyle w:val="Heading2"/>
        <w:numPr>
          <w:ilvl w:val="0"/>
          <w:numId w:val="9"/>
        </w:numPr>
        <w:rPr>
          <w:sz w:val="24"/>
          <w:szCs w:val="24"/>
        </w:rPr>
      </w:pPr>
      <w:bookmarkStart w:id="31" w:name="_Toc124452276"/>
      <w:r w:rsidRPr="0005252A">
        <w:rPr>
          <w:sz w:val="24"/>
          <w:szCs w:val="24"/>
        </w:rPr>
        <w:lastRenderedPageBreak/>
        <w:t>Position, duties, and responsibilities</w:t>
      </w:r>
      <w:bookmarkEnd w:id="31"/>
      <w:r w:rsidRPr="0005252A">
        <w:rPr>
          <w:sz w:val="24"/>
          <w:szCs w:val="24"/>
        </w:rPr>
        <w:t xml:space="preserve"> </w:t>
      </w:r>
    </w:p>
    <w:p w:rsidR="004B2E7F" w:rsidRDefault="004B2E7F" w:rsidP="0012464D"/>
    <w:p w:rsidR="005D1E06" w:rsidRPr="005F40DA" w:rsidRDefault="0018689F" w:rsidP="0018689F">
      <w:pPr>
        <w:spacing w:line="360" w:lineRule="auto"/>
        <w:jc w:val="center"/>
        <w:rPr>
          <w:rFonts w:ascii="Arial" w:hAnsi="Arial" w:cs="Arial"/>
          <w:sz w:val="24"/>
        </w:rPr>
      </w:pPr>
      <w:r>
        <w:rPr>
          <w:rFonts w:ascii="Arial" w:hAnsi="Arial" w:cs="Arial"/>
          <w:b/>
          <w:sz w:val="24"/>
        </w:rPr>
        <w:t xml:space="preserve">Position: </w:t>
      </w:r>
      <w:r w:rsidR="00874438" w:rsidRPr="005F40DA">
        <w:rPr>
          <w:rFonts w:ascii="Arial" w:hAnsi="Arial" w:cs="Arial"/>
          <w:sz w:val="24"/>
        </w:rPr>
        <w:t>Specialists</w:t>
      </w:r>
      <w:r w:rsidR="00C45944">
        <w:rPr>
          <w:rFonts w:ascii="Arial" w:hAnsi="Arial" w:cs="Arial"/>
          <w:sz w:val="24"/>
        </w:rPr>
        <w:t>/Trainee</w:t>
      </w:r>
      <w:r w:rsidR="00874438" w:rsidRPr="005F40DA">
        <w:rPr>
          <w:rFonts w:ascii="Arial" w:hAnsi="Arial" w:cs="Arial"/>
          <w:sz w:val="24"/>
        </w:rPr>
        <w:t>, Sales and Business Development</w:t>
      </w:r>
    </w:p>
    <w:p w:rsidR="00602D43" w:rsidRPr="005F40DA" w:rsidRDefault="00F54763" w:rsidP="005F40DA">
      <w:pPr>
        <w:spacing w:line="360" w:lineRule="auto"/>
        <w:jc w:val="both"/>
        <w:rPr>
          <w:rFonts w:ascii="Arial" w:hAnsi="Arial" w:cs="Arial"/>
          <w:sz w:val="24"/>
        </w:rPr>
      </w:pPr>
      <w:r w:rsidRPr="005F40DA">
        <w:rPr>
          <w:rFonts w:ascii="Arial" w:hAnsi="Arial" w:cs="Arial"/>
          <w:sz w:val="24"/>
        </w:rPr>
        <w:t>During the</w:t>
      </w:r>
      <w:r w:rsidR="00DB7C38">
        <w:rPr>
          <w:rFonts w:ascii="Arial" w:hAnsi="Arial" w:cs="Arial"/>
          <w:sz w:val="24"/>
        </w:rPr>
        <w:t xml:space="preserve"> 3 months</w:t>
      </w:r>
      <w:r w:rsidRPr="005F40DA">
        <w:rPr>
          <w:rFonts w:ascii="Arial" w:hAnsi="Arial" w:cs="Arial"/>
          <w:sz w:val="24"/>
        </w:rPr>
        <w:t xml:space="preserve"> Internship period, I worked as the </w:t>
      </w:r>
      <w:r w:rsidR="00C45944">
        <w:rPr>
          <w:rFonts w:ascii="Arial" w:hAnsi="Arial" w:cs="Arial"/>
          <w:sz w:val="24"/>
        </w:rPr>
        <w:t>specialist/trainee</w:t>
      </w:r>
      <w:r w:rsidRPr="005F40DA">
        <w:rPr>
          <w:rFonts w:ascii="Arial" w:hAnsi="Arial" w:cs="Arial"/>
          <w:sz w:val="24"/>
        </w:rPr>
        <w:t xml:space="preserve"> under Sales and Business Development of </w:t>
      </w:r>
      <w:proofErr w:type="spellStart"/>
      <w:r w:rsidR="00834732">
        <w:rPr>
          <w:rFonts w:ascii="Arial" w:hAnsi="Arial" w:cs="Arial"/>
          <w:sz w:val="24"/>
        </w:rPr>
        <w:t>Bitspearhead</w:t>
      </w:r>
      <w:proofErr w:type="spellEnd"/>
      <w:r w:rsidR="00834732">
        <w:rPr>
          <w:rFonts w:ascii="Arial" w:hAnsi="Arial" w:cs="Arial"/>
          <w:sz w:val="24"/>
        </w:rPr>
        <w:t xml:space="preserve"> Limited</w:t>
      </w:r>
      <w:r w:rsidR="00DB7C38">
        <w:rPr>
          <w:rFonts w:ascii="Arial" w:hAnsi="Arial" w:cs="Arial"/>
          <w:sz w:val="24"/>
        </w:rPr>
        <w:t xml:space="preserve"> from </w:t>
      </w:r>
      <w:r w:rsidR="00624083">
        <w:rPr>
          <w:rFonts w:ascii="Arial" w:hAnsi="Arial" w:cs="Arial"/>
          <w:sz w:val="24"/>
        </w:rPr>
        <w:t>October 15</w:t>
      </w:r>
      <w:r w:rsidR="00DB7C38" w:rsidRPr="00DB7C38">
        <w:rPr>
          <w:rFonts w:ascii="Arial" w:hAnsi="Arial" w:cs="Arial"/>
          <w:sz w:val="24"/>
        </w:rPr>
        <w:t xml:space="preserve"> 2020 to </w:t>
      </w:r>
      <w:r w:rsidR="00624083">
        <w:rPr>
          <w:rFonts w:ascii="Arial" w:hAnsi="Arial" w:cs="Arial"/>
          <w:sz w:val="24"/>
        </w:rPr>
        <w:t>January 15</w:t>
      </w:r>
      <w:r w:rsidR="00DB7C38" w:rsidRPr="00DB7C38">
        <w:rPr>
          <w:rFonts w:ascii="Arial" w:hAnsi="Arial" w:cs="Arial"/>
          <w:sz w:val="24"/>
        </w:rPr>
        <w:t xml:space="preserve"> 2021</w:t>
      </w:r>
      <w:r w:rsidRPr="005F40DA">
        <w:rPr>
          <w:rFonts w:ascii="Arial" w:hAnsi="Arial" w:cs="Arial"/>
          <w:sz w:val="24"/>
        </w:rPr>
        <w:t xml:space="preserve">. </w:t>
      </w:r>
      <w:r w:rsidR="006934C1" w:rsidRPr="006934C1">
        <w:rPr>
          <w:rFonts w:ascii="Arial" w:hAnsi="Arial" w:cs="Arial"/>
          <w:sz w:val="24"/>
        </w:rPr>
        <w:t xml:space="preserve">It was an immense pleasure to be offered the chance to complete an internship at </w:t>
      </w:r>
      <w:proofErr w:type="spellStart"/>
      <w:r w:rsidR="006934C1" w:rsidRPr="006934C1">
        <w:rPr>
          <w:rFonts w:ascii="Arial" w:hAnsi="Arial" w:cs="Arial"/>
          <w:sz w:val="24"/>
        </w:rPr>
        <w:t>Bitspearhead</w:t>
      </w:r>
      <w:proofErr w:type="spellEnd"/>
      <w:r w:rsidR="006934C1" w:rsidRPr="006934C1">
        <w:rPr>
          <w:rFonts w:ascii="Arial" w:hAnsi="Arial" w:cs="Arial"/>
          <w:sz w:val="24"/>
        </w:rPr>
        <w:t xml:space="preserve"> in the sales and business division. One can constantly learn something new about the advertisement market by working in sales and business development. The four months I spent on a work placement were jam-packed with educational opportunities. My communication skills and understanding of digital marketing have both advanced. Every day, I interacted with and helped a large number of brand managers. That made it much easier for me to bargain with the publishers. I feel incredibly confident in the interim. I also learned some important information about the advertising sector.</w:t>
      </w:r>
      <w:r w:rsidR="00C45944">
        <w:rPr>
          <w:rFonts w:ascii="Arial" w:hAnsi="Arial" w:cs="Arial"/>
          <w:sz w:val="24"/>
        </w:rPr>
        <w:t xml:space="preserve"> </w:t>
      </w:r>
    </w:p>
    <w:p w:rsidR="005D1E06" w:rsidRPr="0018689F" w:rsidRDefault="005D1E06" w:rsidP="0018689F">
      <w:pPr>
        <w:spacing w:line="360" w:lineRule="auto"/>
        <w:jc w:val="center"/>
        <w:rPr>
          <w:rFonts w:ascii="Arial" w:hAnsi="Arial" w:cs="Arial"/>
          <w:b/>
          <w:sz w:val="24"/>
          <w:szCs w:val="24"/>
        </w:rPr>
      </w:pPr>
      <w:r w:rsidRPr="0018689F">
        <w:rPr>
          <w:rFonts w:ascii="Arial" w:hAnsi="Arial" w:cs="Arial"/>
          <w:b/>
          <w:sz w:val="24"/>
          <w:szCs w:val="24"/>
        </w:rPr>
        <w:t>Duties</w:t>
      </w:r>
    </w:p>
    <w:p w:rsidR="00F124C3" w:rsidRPr="0018689F" w:rsidRDefault="00F124C3" w:rsidP="0018689F">
      <w:pPr>
        <w:spacing w:line="360" w:lineRule="auto"/>
        <w:jc w:val="both"/>
        <w:rPr>
          <w:rFonts w:ascii="Arial" w:hAnsi="Arial" w:cs="Arial"/>
          <w:sz w:val="24"/>
          <w:szCs w:val="24"/>
        </w:rPr>
      </w:pPr>
      <w:r w:rsidRPr="0018689F">
        <w:rPr>
          <w:rFonts w:ascii="Arial" w:hAnsi="Arial" w:cs="Arial"/>
          <w:sz w:val="24"/>
          <w:szCs w:val="24"/>
        </w:rPr>
        <w:t>The duties that I were assigned during the internship period follows:</w:t>
      </w:r>
    </w:p>
    <w:p w:rsidR="00B23601" w:rsidRPr="0018689F" w:rsidRDefault="00B23601"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 xml:space="preserve">To research and comprehend each internet platform that </w:t>
      </w:r>
      <w:proofErr w:type="spellStart"/>
      <w:r w:rsidRPr="0018689F">
        <w:rPr>
          <w:rFonts w:ascii="Arial" w:hAnsi="Arial" w:cs="Arial"/>
          <w:sz w:val="24"/>
          <w:szCs w:val="24"/>
          <w:shd w:val="clear" w:color="auto" w:fill="FFFFFF"/>
        </w:rPr>
        <w:t>Bitspearhead</w:t>
      </w:r>
      <w:proofErr w:type="spellEnd"/>
      <w:r w:rsidRPr="0018689F">
        <w:rPr>
          <w:rFonts w:ascii="Arial" w:hAnsi="Arial" w:cs="Arial"/>
          <w:sz w:val="24"/>
          <w:szCs w:val="24"/>
          <w:shd w:val="clear" w:color="auto" w:fill="FFFFFF"/>
        </w:rPr>
        <w:t xml:space="preserve"> is utilizing at the moment which include their current partners- IMO, </w:t>
      </w:r>
      <w:proofErr w:type="spellStart"/>
      <w:r w:rsidRPr="0018689F">
        <w:rPr>
          <w:rFonts w:ascii="Arial" w:hAnsi="Arial" w:cs="Arial"/>
          <w:sz w:val="24"/>
          <w:szCs w:val="24"/>
          <w:shd w:val="clear" w:color="auto" w:fill="FFFFFF"/>
        </w:rPr>
        <w:t>Likee</w:t>
      </w:r>
      <w:proofErr w:type="spellEnd"/>
      <w:r w:rsidRPr="0018689F">
        <w:rPr>
          <w:rFonts w:ascii="Arial" w:hAnsi="Arial" w:cs="Arial"/>
          <w:sz w:val="24"/>
          <w:szCs w:val="24"/>
          <w:shd w:val="clear" w:color="auto" w:fill="FFFFFF"/>
        </w:rPr>
        <w:t xml:space="preserve">, ESPN, MIQ, POKKT, Yahoo, Verizon, &amp; </w:t>
      </w:r>
      <w:proofErr w:type="spellStart"/>
      <w:r w:rsidRPr="0018689F">
        <w:rPr>
          <w:rFonts w:ascii="Arial" w:hAnsi="Arial" w:cs="Arial"/>
          <w:sz w:val="24"/>
          <w:szCs w:val="24"/>
          <w:shd w:val="clear" w:color="auto" w:fill="FFFFFF"/>
        </w:rPr>
        <w:t>Sizmek</w:t>
      </w:r>
      <w:proofErr w:type="spellEnd"/>
      <w:r w:rsidRPr="0018689F">
        <w:rPr>
          <w:rFonts w:ascii="Arial" w:hAnsi="Arial" w:cs="Arial"/>
          <w:sz w:val="24"/>
          <w:szCs w:val="24"/>
          <w:shd w:val="clear" w:color="auto" w:fill="FFFFFF"/>
        </w:rPr>
        <w:t>.</w:t>
      </w:r>
    </w:p>
    <w:p w:rsidR="00B23601" w:rsidRPr="0018689F" w:rsidRDefault="00B23601"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For the comprehension of the brands and their products, there was a constant need for knowledge improvement and effort, which included attending various workshops and training sessions.</w:t>
      </w:r>
    </w:p>
    <w:p w:rsidR="00B23601" w:rsidRPr="0018689F" w:rsidRDefault="00B23601"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To devote a significant amount of time to mastering the company's existing procedures and operations, including attending all training sessions as determined by the reporting manager.</w:t>
      </w:r>
    </w:p>
    <w:p w:rsidR="00B23601" w:rsidRPr="0018689F" w:rsidRDefault="0018689F"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S</w:t>
      </w:r>
      <w:r w:rsidR="00B23601" w:rsidRPr="0018689F">
        <w:rPr>
          <w:rFonts w:ascii="Arial" w:hAnsi="Arial" w:cs="Arial"/>
          <w:sz w:val="24"/>
          <w:szCs w:val="24"/>
          <w:shd w:val="clear" w:color="auto" w:fill="FFFFFF"/>
        </w:rPr>
        <w:t xml:space="preserve">upport for </w:t>
      </w:r>
      <w:r w:rsidRPr="0018689F">
        <w:rPr>
          <w:rFonts w:ascii="Arial" w:hAnsi="Arial" w:cs="Arial"/>
          <w:sz w:val="24"/>
          <w:szCs w:val="24"/>
          <w:shd w:val="clear" w:color="auto" w:fill="FFFFFF"/>
        </w:rPr>
        <w:t>documenting relevant and necessary</w:t>
      </w:r>
      <w:r w:rsidR="00B23601" w:rsidRPr="0018689F">
        <w:rPr>
          <w:rFonts w:ascii="Arial" w:hAnsi="Arial" w:cs="Arial"/>
          <w:sz w:val="24"/>
          <w:szCs w:val="24"/>
          <w:shd w:val="clear" w:color="auto" w:fill="FFFFFF"/>
        </w:rPr>
        <w:t xml:space="preserve"> papers and reports in PowerPoint and Excel</w:t>
      </w:r>
    </w:p>
    <w:p w:rsidR="00B23601" w:rsidRPr="0018689F" w:rsidRDefault="0018689F"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K</w:t>
      </w:r>
      <w:r w:rsidR="00B23601" w:rsidRPr="0018689F">
        <w:rPr>
          <w:rFonts w:ascii="Arial" w:hAnsi="Arial" w:cs="Arial"/>
          <w:sz w:val="24"/>
          <w:szCs w:val="24"/>
          <w:shd w:val="clear" w:color="auto" w:fill="FFFFFF"/>
        </w:rPr>
        <w:t>eep publisher dashboards up to date</w:t>
      </w:r>
    </w:p>
    <w:p w:rsidR="00B23601" w:rsidRPr="0018689F" w:rsidRDefault="00B23601"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lastRenderedPageBreak/>
        <w:t>Maintain positive interactions with clients and publishers by ensuring effective communication</w:t>
      </w:r>
    </w:p>
    <w:p w:rsidR="00B23601" w:rsidRPr="0018689F" w:rsidRDefault="00B23601"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 xml:space="preserve">As the designated reporting manager, </w:t>
      </w:r>
      <w:r w:rsidR="0018689F" w:rsidRPr="0018689F">
        <w:rPr>
          <w:rFonts w:ascii="Arial" w:hAnsi="Arial" w:cs="Arial"/>
          <w:sz w:val="24"/>
          <w:szCs w:val="24"/>
          <w:shd w:val="clear" w:color="auto" w:fill="FFFFFF"/>
        </w:rPr>
        <w:t xml:space="preserve">to </w:t>
      </w:r>
      <w:r w:rsidRPr="0018689F">
        <w:rPr>
          <w:rFonts w:ascii="Arial" w:hAnsi="Arial" w:cs="Arial"/>
          <w:sz w:val="24"/>
          <w:szCs w:val="24"/>
          <w:shd w:val="clear" w:color="auto" w:fill="FFFFFF"/>
        </w:rPr>
        <w:t>participate in both online and offline sales calls.</w:t>
      </w:r>
    </w:p>
    <w:p w:rsidR="00B23601" w:rsidRPr="0018689F" w:rsidRDefault="0018689F" w:rsidP="0018689F">
      <w:pPr>
        <w:pStyle w:val="ListParagraph"/>
        <w:numPr>
          <w:ilvl w:val="0"/>
          <w:numId w:val="25"/>
        </w:numPr>
        <w:spacing w:line="360" w:lineRule="auto"/>
        <w:jc w:val="both"/>
        <w:rPr>
          <w:rFonts w:ascii="Arial" w:hAnsi="Arial" w:cs="Arial"/>
          <w:sz w:val="24"/>
          <w:szCs w:val="24"/>
          <w:shd w:val="clear" w:color="auto" w:fill="FFFFFF"/>
        </w:rPr>
      </w:pPr>
      <w:r w:rsidRPr="0018689F">
        <w:rPr>
          <w:rFonts w:ascii="Arial" w:hAnsi="Arial" w:cs="Arial"/>
          <w:sz w:val="24"/>
          <w:szCs w:val="24"/>
          <w:shd w:val="clear" w:color="auto" w:fill="FFFFFF"/>
        </w:rPr>
        <w:t>To s</w:t>
      </w:r>
      <w:r w:rsidR="00B23601" w:rsidRPr="0018689F">
        <w:rPr>
          <w:rFonts w:ascii="Arial" w:hAnsi="Arial" w:cs="Arial"/>
          <w:sz w:val="24"/>
          <w:szCs w:val="24"/>
          <w:shd w:val="clear" w:color="auto" w:fill="FFFFFF"/>
        </w:rPr>
        <w:t>upport the sales team as needed</w:t>
      </w:r>
    </w:p>
    <w:p w:rsidR="00B23601" w:rsidRDefault="00B23601" w:rsidP="00B23601">
      <w:pPr>
        <w:rPr>
          <w:rFonts w:ascii="Segoe UI" w:hAnsi="Segoe UI" w:cs="Segoe UI"/>
          <w:sz w:val="21"/>
          <w:szCs w:val="21"/>
          <w:shd w:val="clear" w:color="auto" w:fill="FFFFFF"/>
        </w:rPr>
      </w:pPr>
    </w:p>
    <w:p w:rsidR="005D1E06" w:rsidRPr="00F60A09" w:rsidRDefault="005D1E06" w:rsidP="000D6FBA">
      <w:pPr>
        <w:spacing w:line="360" w:lineRule="auto"/>
        <w:jc w:val="center"/>
        <w:rPr>
          <w:rFonts w:ascii="Arial" w:hAnsi="Arial" w:cs="Arial"/>
          <w:b/>
          <w:sz w:val="24"/>
          <w:szCs w:val="24"/>
        </w:rPr>
      </w:pPr>
      <w:r w:rsidRPr="00F60A09">
        <w:rPr>
          <w:rFonts w:ascii="Arial" w:hAnsi="Arial" w:cs="Arial"/>
          <w:b/>
          <w:sz w:val="24"/>
          <w:szCs w:val="24"/>
        </w:rPr>
        <w:t>Responsibilities</w:t>
      </w:r>
    </w:p>
    <w:p w:rsidR="00572E1E" w:rsidRPr="00CE27BE" w:rsidRDefault="00F244B0" w:rsidP="00CE27BE">
      <w:pPr>
        <w:spacing w:line="360" w:lineRule="auto"/>
        <w:jc w:val="both"/>
        <w:rPr>
          <w:rFonts w:ascii="Arial" w:hAnsi="Arial" w:cs="Arial"/>
          <w:sz w:val="24"/>
          <w:szCs w:val="24"/>
        </w:rPr>
      </w:pPr>
      <w:r w:rsidRPr="00CE27BE">
        <w:rPr>
          <w:rFonts w:ascii="Arial" w:hAnsi="Arial" w:cs="Arial"/>
          <w:sz w:val="24"/>
          <w:szCs w:val="24"/>
        </w:rPr>
        <w:t>During the job placement, I had to work both in the brand end</w:t>
      </w:r>
      <w:r w:rsidR="00381411">
        <w:rPr>
          <w:rFonts w:ascii="Arial" w:hAnsi="Arial" w:cs="Arial"/>
          <w:sz w:val="24"/>
          <w:szCs w:val="24"/>
        </w:rPr>
        <w:t xml:space="preserve"> for the local advertisers</w:t>
      </w:r>
      <w:r w:rsidRPr="00CE27BE">
        <w:rPr>
          <w:rFonts w:ascii="Arial" w:hAnsi="Arial" w:cs="Arial"/>
          <w:sz w:val="24"/>
          <w:szCs w:val="24"/>
        </w:rPr>
        <w:t xml:space="preserve"> and at the publisher end</w:t>
      </w:r>
      <w:r w:rsidR="00381411">
        <w:rPr>
          <w:rFonts w:ascii="Arial" w:hAnsi="Arial" w:cs="Arial"/>
          <w:sz w:val="24"/>
          <w:szCs w:val="24"/>
        </w:rPr>
        <w:t xml:space="preserve"> for the foreign publishers</w:t>
      </w:r>
      <w:r w:rsidRPr="00CE27BE">
        <w:rPr>
          <w:rFonts w:ascii="Arial" w:hAnsi="Arial" w:cs="Arial"/>
          <w:sz w:val="24"/>
          <w:szCs w:val="24"/>
        </w:rPr>
        <w:t xml:space="preserve"> to organize the ad campaigns according to the brand manager’s preferences. </w:t>
      </w:r>
      <w:r w:rsidR="00572E1E" w:rsidRPr="00CE27BE">
        <w:rPr>
          <w:rFonts w:ascii="Arial" w:hAnsi="Arial" w:cs="Arial"/>
          <w:sz w:val="24"/>
          <w:szCs w:val="24"/>
        </w:rPr>
        <w:t>The responsibilities and tasks that were assigned during the internship period include:</w:t>
      </w:r>
    </w:p>
    <w:p w:rsidR="007F65A4" w:rsidRPr="000D6FBA" w:rsidRDefault="0091636C" w:rsidP="000D6FBA">
      <w:pPr>
        <w:pStyle w:val="ListParagraph"/>
        <w:numPr>
          <w:ilvl w:val="0"/>
          <w:numId w:val="26"/>
        </w:numPr>
        <w:spacing w:line="360" w:lineRule="auto"/>
        <w:jc w:val="both"/>
        <w:rPr>
          <w:rFonts w:ascii="Arial" w:hAnsi="Arial" w:cs="Arial"/>
          <w:sz w:val="24"/>
          <w:szCs w:val="24"/>
          <w:shd w:val="clear" w:color="auto" w:fill="FFFFFF"/>
        </w:rPr>
      </w:pPr>
      <w:r w:rsidRPr="000D6FBA">
        <w:rPr>
          <w:rFonts w:ascii="Arial" w:hAnsi="Arial" w:cs="Arial"/>
          <w:b/>
          <w:sz w:val="24"/>
          <w:szCs w:val="24"/>
          <w:shd w:val="clear" w:color="auto" w:fill="FFFFFF"/>
        </w:rPr>
        <w:t>Presenting and closing pitches</w:t>
      </w:r>
      <w:r w:rsidR="007F65A4" w:rsidRPr="000D6FBA">
        <w:rPr>
          <w:rFonts w:ascii="Arial" w:hAnsi="Arial" w:cs="Arial"/>
          <w:b/>
          <w:sz w:val="24"/>
          <w:szCs w:val="24"/>
          <w:shd w:val="clear" w:color="auto" w:fill="FFFFFF"/>
        </w:rPr>
        <w:t>:</w:t>
      </w:r>
      <w:r w:rsidR="007F65A4" w:rsidRPr="000D6FBA">
        <w:rPr>
          <w:rFonts w:ascii="Arial" w:hAnsi="Arial" w:cs="Arial"/>
          <w:sz w:val="24"/>
          <w:szCs w:val="24"/>
          <w:shd w:val="clear" w:color="auto" w:fill="FFFFFF"/>
        </w:rPr>
        <w:t xml:space="preserve"> I had to work individually, in both existing and new company and agencies with platforms like ESPN, Verizon, debate 360, IMO, POKKT, </w:t>
      </w:r>
      <w:proofErr w:type="spellStart"/>
      <w:r w:rsidR="007F65A4" w:rsidRPr="000D6FBA">
        <w:rPr>
          <w:rFonts w:ascii="Arial" w:hAnsi="Arial" w:cs="Arial"/>
          <w:sz w:val="24"/>
          <w:szCs w:val="24"/>
          <w:shd w:val="clear" w:color="auto" w:fill="FFFFFF"/>
        </w:rPr>
        <w:t>Likee</w:t>
      </w:r>
      <w:proofErr w:type="spellEnd"/>
      <w:r w:rsidR="007F65A4" w:rsidRPr="000D6FBA">
        <w:rPr>
          <w:rFonts w:ascii="Arial" w:hAnsi="Arial" w:cs="Arial"/>
          <w:sz w:val="24"/>
          <w:szCs w:val="24"/>
          <w:shd w:val="clear" w:color="auto" w:fill="FFFFFF"/>
        </w:rPr>
        <w:t xml:space="preserve"> for Business Insights, Digital Campaigns, Acquisitions, etc. to convey the pitch for the brand products to the affiliates and </w:t>
      </w:r>
      <w:r w:rsidR="003470FC" w:rsidRPr="000D6FBA">
        <w:rPr>
          <w:rFonts w:ascii="Arial" w:hAnsi="Arial" w:cs="Arial"/>
          <w:sz w:val="24"/>
          <w:szCs w:val="24"/>
          <w:shd w:val="clear" w:color="auto" w:fill="FFFFFF"/>
        </w:rPr>
        <w:t>s</w:t>
      </w:r>
      <w:r w:rsidR="007F65A4" w:rsidRPr="000D6FBA">
        <w:rPr>
          <w:rFonts w:ascii="Arial" w:hAnsi="Arial" w:cs="Arial"/>
          <w:sz w:val="24"/>
          <w:szCs w:val="24"/>
          <w:shd w:val="clear" w:color="auto" w:fill="FFFFFF"/>
        </w:rPr>
        <w:t xml:space="preserve"> to sell the ad space.</w:t>
      </w:r>
    </w:p>
    <w:p w:rsidR="006204C4" w:rsidRPr="000D6FBA" w:rsidRDefault="003470FC" w:rsidP="000D6FBA">
      <w:pPr>
        <w:pStyle w:val="ListParagraph"/>
        <w:numPr>
          <w:ilvl w:val="0"/>
          <w:numId w:val="26"/>
        </w:numPr>
        <w:spacing w:line="360" w:lineRule="auto"/>
        <w:jc w:val="both"/>
        <w:rPr>
          <w:rFonts w:ascii="Arial" w:hAnsi="Arial" w:cs="Arial"/>
          <w:sz w:val="24"/>
          <w:szCs w:val="24"/>
        </w:rPr>
      </w:pPr>
      <w:r w:rsidRPr="000D6FBA">
        <w:rPr>
          <w:rFonts w:ascii="Arial" w:hAnsi="Arial" w:cs="Arial"/>
          <w:b/>
          <w:sz w:val="24"/>
          <w:szCs w:val="24"/>
          <w:shd w:val="clear" w:color="auto" w:fill="FFFFFF"/>
        </w:rPr>
        <w:t xml:space="preserve">Managing </w:t>
      </w:r>
      <w:r w:rsidR="00C77F05" w:rsidRPr="000D6FBA">
        <w:rPr>
          <w:rFonts w:ascii="Arial" w:hAnsi="Arial" w:cs="Arial"/>
          <w:b/>
          <w:sz w:val="24"/>
          <w:szCs w:val="24"/>
          <w:shd w:val="clear" w:color="auto" w:fill="FFFFFF"/>
        </w:rPr>
        <w:t>day-to-day operations</w:t>
      </w:r>
      <w:r w:rsidRPr="000D6FBA">
        <w:rPr>
          <w:rFonts w:ascii="Arial" w:hAnsi="Arial" w:cs="Arial"/>
          <w:b/>
          <w:sz w:val="24"/>
          <w:szCs w:val="24"/>
          <w:shd w:val="clear" w:color="auto" w:fill="FFFFFF"/>
        </w:rPr>
        <w:t xml:space="preserve"> of the department:</w:t>
      </w:r>
      <w:r w:rsidRPr="000D6FBA">
        <w:rPr>
          <w:rFonts w:ascii="Arial" w:hAnsi="Arial" w:cs="Arial"/>
          <w:sz w:val="24"/>
          <w:szCs w:val="24"/>
          <w:shd w:val="clear" w:color="auto" w:fill="FFFFFF"/>
        </w:rPr>
        <w:t xml:space="preserve"> </w:t>
      </w:r>
      <w:r w:rsidR="005544CA" w:rsidRPr="000D6FBA">
        <w:rPr>
          <w:rFonts w:ascii="Arial" w:hAnsi="Arial" w:cs="Arial"/>
          <w:sz w:val="24"/>
          <w:szCs w:val="24"/>
          <w:shd w:val="clear" w:color="auto" w:fill="FFFFFF"/>
        </w:rPr>
        <w:t xml:space="preserve">I had to coordinate routine activities for </w:t>
      </w:r>
      <w:proofErr w:type="gramStart"/>
      <w:r w:rsidR="005544CA" w:rsidRPr="000D6FBA">
        <w:rPr>
          <w:rFonts w:ascii="Arial" w:hAnsi="Arial" w:cs="Arial"/>
          <w:sz w:val="24"/>
          <w:szCs w:val="24"/>
          <w:shd w:val="clear" w:color="auto" w:fill="FFFFFF"/>
        </w:rPr>
        <w:t>alignment,</w:t>
      </w:r>
      <w:proofErr w:type="gramEnd"/>
      <w:r w:rsidR="005544CA" w:rsidRPr="000D6FBA">
        <w:rPr>
          <w:rFonts w:ascii="Arial" w:hAnsi="Arial" w:cs="Arial"/>
          <w:sz w:val="24"/>
          <w:szCs w:val="24"/>
          <w:shd w:val="clear" w:color="auto" w:fill="FFFFFF"/>
        </w:rPr>
        <w:t xml:space="preserve"> this requirement involves key priority, goal formulation, process improvement, and teamwork advancement.</w:t>
      </w:r>
    </w:p>
    <w:p w:rsidR="00C77F05" w:rsidRPr="000D6FBA" w:rsidRDefault="00394EAC" w:rsidP="000D6FBA">
      <w:pPr>
        <w:pStyle w:val="ListParagraph"/>
        <w:numPr>
          <w:ilvl w:val="0"/>
          <w:numId w:val="26"/>
        </w:numPr>
        <w:spacing w:line="360" w:lineRule="auto"/>
        <w:jc w:val="both"/>
        <w:rPr>
          <w:rFonts w:ascii="Arial" w:hAnsi="Arial" w:cs="Arial"/>
          <w:sz w:val="24"/>
          <w:szCs w:val="24"/>
          <w:shd w:val="clear" w:color="auto" w:fill="FFFFFF"/>
        </w:rPr>
      </w:pPr>
      <w:r w:rsidRPr="000D6FBA">
        <w:rPr>
          <w:rFonts w:ascii="Arial" w:hAnsi="Arial" w:cs="Arial"/>
          <w:b/>
          <w:sz w:val="24"/>
          <w:szCs w:val="24"/>
          <w:shd w:val="clear" w:color="auto" w:fill="FFFFFF"/>
        </w:rPr>
        <w:t>Oversee campaign delivery and revenue recognition</w:t>
      </w:r>
      <w:r w:rsidR="006204C4" w:rsidRPr="000D6FBA">
        <w:rPr>
          <w:rFonts w:ascii="Arial" w:hAnsi="Arial" w:cs="Arial"/>
          <w:b/>
          <w:sz w:val="24"/>
          <w:szCs w:val="24"/>
          <w:shd w:val="clear" w:color="auto" w:fill="FFFFFF"/>
        </w:rPr>
        <w:t>:</w:t>
      </w:r>
      <w:r w:rsidR="006204C4" w:rsidRPr="000D6FBA">
        <w:rPr>
          <w:rFonts w:ascii="Arial" w:hAnsi="Arial" w:cs="Arial"/>
          <w:sz w:val="24"/>
          <w:szCs w:val="24"/>
          <w:shd w:val="clear" w:color="auto" w:fill="FFFFFF"/>
        </w:rPr>
        <w:t xml:space="preserve"> </w:t>
      </w:r>
      <w:r w:rsidR="000D6FBA" w:rsidRPr="000D6FBA">
        <w:rPr>
          <w:rFonts w:ascii="Arial" w:hAnsi="Arial" w:cs="Arial"/>
          <w:sz w:val="24"/>
          <w:szCs w:val="24"/>
          <w:shd w:val="clear" w:color="auto" w:fill="FFFFFF"/>
        </w:rPr>
        <w:t>Additionally, I was responsible for the campaign's planning, reporting, and the flagging of any at-risk income or upsell chances, all of which I had to submit to the project manager at the conclusion of the campaign.</w:t>
      </w:r>
    </w:p>
    <w:p w:rsidR="000D6FBA" w:rsidRPr="000D6FBA" w:rsidRDefault="000D6FBA" w:rsidP="000D6FBA">
      <w:pPr>
        <w:pStyle w:val="ListParagraph"/>
        <w:numPr>
          <w:ilvl w:val="0"/>
          <w:numId w:val="26"/>
        </w:numPr>
        <w:spacing w:line="360" w:lineRule="auto"/>
        <w:jc w:val="both"/>
        <w:rPr>
          <w:rFonts w:ascii="Arial" w:hAnsi="Arial" w:cs="Arial"/>
          <w:sz w:val="24"/>
          <w:szCs w:val="24"/>
          <w:shd w:val="clear" w:color="auto" w:fill="FFFFFF"/>
        </w:rPr>
      </w:pPr>
      <w:r w:rsidRPr="000D6FBA">
        <w:rPr>
          <w:rFonts w:ascii="Arial" w:hAnsi="Arial" w:cs="Arial"/>
          <w:sz w:val="24"/>
          <w:szCs w:val="24"/>
          <w:shd w:val="clear" w:color="auto" w:fill="FFFFFF"/>
        </w:rPr>
        <w:t>I had to locate revenue sources and create plans of action to generate extra income.</w:t>
      </w:r>
    </w:p>
    <w:p w:rsidR="00C77F05" w:rsidRPr="000D6FBA" w:rsidRDefault="000D6FBA" w:rsidP="000D6FBA">
      <w:pPr>
        <w:pStyle w:val="ListParagraph"/>
        <w:numPr>
          <w:ilvl w:val="0"/>
          <w:numId w:val="26"/>
        </w:numPr>
        <w:spacing w:line="360" w:lineRule="auto"/>
        <w:jc w:val="both"/>
        <w:rPr>
          <w:rFonts w:ascii="Arial" w:hAnsi="Arial" w:cs="Arial"/>
          <w:sz w:val="24"/>
          <w:szCs w:val="24"/>
          <w:shd w:val="clear" w:color="auto" w:fill="FFFFFF"/>
        </w:rPr>
      </w:pPr>
      <w:r w:rsidRPr="000D6FBA">
        <w:rPr>
          <w:rFonts w:ascii="Arial" w:hAnsi="Arial" w:cs="Arial"/>
          <w:sz w:val="24"/>
          <w:szCs w:val="24"/>
          <w:shd w:val="clear" w:color="auto" w:fill="FFFFFF"/>
        </w:rPr>
        <w:t>I was responsible for ensuring and achieving the company's primary sales objectives, which include: revenue, reach, acquiring new clients, customer happiness, etc</w:t>
      </w:r>
      <w:r w:rsidR="006204C4" w:rsidRPr="000D6FBA">
        <w:rPr>
          <w:rFonts w:ascii="Arial" w:hAnsi="Arial" w:cs="Arial"/>
          <w:sz w:val="24"/>
          <w:szCs w:val="24"/>
          <w:shd w:val="clear" w:color="auto" w:fill="FFFFFF"/>
        </w:rPr>
        <w:t xml:space="preserve">. </w:t>
      </w:r>
    </w:p>
    <w:p w:rsidR="00C77F05" w:rsidRPr="000D6FBA" w:rsidRDefault="006204C4" w:rsidP="000D6FBA">
      <w:pPr>
        <w:pStyle w:val="ListParagraph"/>
        <w:numPr>
          <w:ilvl w:val="0"/>
          <w:numId w:val="26"/>
        </w:numPr>
        <w:spacing w:line="360" w:lineRule="auto"/>
        <w:jc w:val="both"/>
        <w:rPr>
          <w:rFonts w:ascii="Arial" w:hAnsi="Arial" w:cs="Arial"/>
          <w:sz w:val="24"/>
          <w:szCs w:val="24"/>
        </w:rPr>
      </w:pPr>
      <w:r w:rsidRPr="000D6FBA">
        <w:rPr>
          <w:rFonts w:ascii="Arial" w:hAnsi="Arial" w:cs="Arial"/>
          <w:b/>
          <w:sz w:val="24"/>
          <w:szCs w:val="24"/>
        </w:rPr>
        <w:lastRenderedPageBreak/>
        <w:t>Campaign planning and execution and reporting:</w:t>
      </w:r>
      <w:r w:rsidRPr="000D6FBA">
        <w:rPr>
          <w:rFonts w:ascii="Arial" w:hAnsi="Arial" w:cs="Arial"/>
          <w:sz w:val="24"/>
          <w:szCs w:val="24"/>
        </w:rPr>
        <w:t xml:space="preserve"> </w:t>
      </w:r>
      <w:r w:rsidR="00D85EB0" w:rsidRPr="000D6FBA">
        <w:rPr>
          <w:rFonts w:ascii="Arial" w:hAnsi="Arial" w:cs="Arial"/>
          <w:sz w:val="24"/>
          <w:szCs w:val="24"/>
          <w:shd w:val="clear" w:color="auto" w:fill="FFFFFF"/>
        </w:rPr>
        <w:t>I had to identify, develop, and implement marketing strategies based on delivering our clients with quantifiable business results in collaboration with our client partner.</w:t>
      </w:r>
    </w:p>
    <w:p w:rsidR="00D85EB0" w:rsidRPr="000D6FBA" w:rsidRDefault="006204C4" w:rsidP="000D6FBA">
      <w:pPr>
        <w:pStyle w:val="ListParagraph"/>
        <w:numPr>
          <w:ilvl w:val="0"/>
          <w:numId w:val="26"/>
        </w:numPr>
        <w:spacing w:line="360" w:lineRule="auto"/>
        <w:jc w:val="both"/>
        <w:rPr>
          <w:rFonts w:ascii="Arial" w:hAnsi="Arial" w:cs="Arial"/>
          <w:b/>
          <w:sz w:val="24"/>
          <w:szCs w:val="24"/>
        </w:rPr>
      </w:pPr>
      <w:r w:rsidRPr="000D6FBA">
        <w:rPr>
          <w:rFonts w:ascii="Arial" w:hAnsi="Arial" w:cs="Arial"/>
          <w:b/>
          <w:sz w:val="24"/>
          <w:szCs w:val="24"/>
        </w:rPr>
        <w:t>Ad placement planning</w:t>
      </w:r>
      <w:r w:rsidR="00D85EB0" w:rsidRPr="000D6FBA">
        <w:rPr>
          <w:rFonts w:ascii="Arial" w:hAnsi="Arial" w:cs="Arial"/>
          <w:b/>
          <w:sz w:val="24"/>
          <w:szCs w:val="24"/>
        </w:rPr>
        <w:t xml:space="preserve">: </w:t>
      </w:r>
      <w:r w:rsidR="00D85EB0" w:rsidRPr="000D6FBA">
        <w:rPr>
          <w:rFonts w:ascii="Arial" w:hAnsi="Arial" w:cs="Arial"/>
          <w:sz w:val="24"/>
          <w:szCs w:val="24"/>
        </w:rPr>
        <w:t>In order to expand an already-existing company alliance, I had to function as an external product consultant, teaching customers and agencies on product solutions and best practices.</w:t>
      </w:r>
    </w:p>
    <w:p w:rsidR="00C97DD0" w:rsidRPr="000938BC" w:rsidRDefault="00D85EB0" w:rsidP="0012464D">
      <w:pPr>
        <w:pStyle w:val="ListParagraph"/>
        <w:numPr>
          <w:ilvl w:val="0"/>
          <w:numId w:val="26"/>
        </w:numPr>
        <w:spacing w:line="360" w:lineRule="auto"/>
        <w:jc w:val="both"/>
        <w:rPr>
          <w:rFonts w:ascii="Times New Roman" w:hAnsi="Times New Roman"/>
          <w:sz w:val="24"/>
        </w:rPr>
      </w:pPr>
      <w:r w:rsidRPr="000D6FBA">
        <w:rPr>
          <w:rFonts w:ascii="Arial" w:hAnsi="Arial" w:cs="Arial"/>
          <w:b/>
          <w:sz w:val="24"/>
          <w:szCs w:val="24"/>
        </w:rPr>
        <w:t xml:space="preserve">Maintaining a stable communication network with the parent companies to manage client relationships: </w:t>
      </w:r>
      <w:r w:rsidRPr="000D6FBA">
        <w:rPr>
          <w:rFonts w:ascii="Arial" w:hAnsi="Arial" w:cs="Arial"/>
          <w:sz w:val="24"/>
          <w:szCs w:val="24"/>
        </w:rPr>
        <w:t>In order to communicate and work together with the team of our partner publishers, I had to concentrate on establishing and managing relationships with important clients and agency partners (media, creative, marketing partners, etc.). This included setting up and managing meetings.</w:t>
      </w:r>
    </w:p>
    <w:p w:rsidR="000938BC" w:rsidRPr="00AE38B4" w:rsidRDefault="000938BC" w:rsidP="000938BC">
      <w:pPr>
        <w:pStyle w:val="ListParagraph"/>
        <w:spacing w:line="360" w:lineRule="auto"/>
        <w:jc w:val="both"/>
        <w:rPr>
          <w:rFonts w:ascii="Times New Roman" w:hAnsi="Times New Roman"/>
          <w:sz w:val="24"/>
        </w:rPr>
      </w:pPr>
    </w:p>
    <w:p w:rsidR="003E7DEE" w:rsidRPr="003B1D47" w:rsidRDefault="0005252A" w:rsidP="003E7DEE">
      <w:pPr>
        <w:pStyle w:val="Heading2"/>
        <w:numPr>
          <w:ilvl w:val="0"/>
          <w:numId w:val="9"/>
        </w:numPr>
        <w:rPr>
          <w:sz w:val="24"/>
          <w:szCs w:val="24"/>
        </w:rPr>
      </w:pPr>
      <w:bookmarkStart w:id="32" w:name="_Toc124452277"/>
      <w:r w:rsidRPr="0005252A">
        <w:rPr>
          <w:sz w:val="24"/>
          <w:szCs w:val="24"/>
        </w:rPr>
        <w:t>Training</w:t>
      </w:r>
      <w:bookmarkEnd w:id="32"/>
      <w:r w:rsidRPr="0005252A">
        <w:rPr>
          <w:sz w:val="24"/>
          <w:szCs w:val="24"/>
        </w:rPr>
        <w:t xml:space="preserve"> </w:t>
      </w:r>
    </w:p>
    <w:p w:rsidR="00EF21B8" w:rsidRDefault="00EF21B8" w:rsidP="003E7DEE"/>
    <w:p w:rsidR="00164CFC" w:rsidRDefault="00164CFC" w:rsidP="00164CFC">
      <w:pPr>
        <w:spacing w:line="360" w:lineRule="auto"/>
        <w:jc w:val="both"/>
        <w:rPr>
          <w:rFonts w:ascii="Arial" w:hAnsi="Arial" w:cs="Arial"/>
          <w:sz w:val="24"/>
        </w:rPr>
      </w:pPr>
      <w:r w:rsidRPr="00164CFC">
        <w:rPr>
          <w:rFonts w:ascii="Arial" w:hAnsi="Arial" w:cs="Arial"/>
          <w:sz w:val="24"/>
        </w:rPr>
        <w:t xml:space="preserve">The major source for learning about the practical aspects of the advertising sector in Bangladesh and for staying up to date on market trends, patterns, and developments was </w:t>
      </w:r>
      <w:proofErr w:type="spellStart"/>
      <w:r w:rsidR="00834732">
        <w:rPr>
          <w:rFonts w:ascii="Arial" w:hAnsi="Arial" w:cs="Arial"/>
          <w:sz w:val="24"/>
        </w:rPr>
        <w:t>Bitspearhead</w:t>
      </w:r>
      <w:proofErr w:type="spellEnd"/>
      <w:r w:rsidR="00834732">
        <w:rPr>
          <w:rFonts w:ascii="Arial" w:hAnsi="Arial" w:cs="Arial"/>
          <w:sz w:val="24"/>
        </w:rPr>
        <w:t xml:space="preserve"> Limited</w:t>
      </w:r>
      <w:r w:rsidRPr="00164CFC">
        <w:rPr>
          <w:rFonts w:ascii="Arial" w:hAnsi="Arial" w:cs="Arial"/>
          <w:sz w:val="24"/>
        </w:rPr>
        <w:t>'s training sessions and workshops. The organization used to hold a variety of workshops throughout the internship on how to grasp Bangladesh's present advertising market and how to match with potential customers. In order for the marketing team to assure appropriate platforms to publish the advertisement on and employ the appropriate ad space for the relevant brand, the training sessions also included trainings on grasping proper comprehension of a spec</w:t>
      </w:r>
      <w:r>
        <w:rPr>
          <w:rFonts w:ascii="Arial" w:hAnsi="Arial" w:cs="Arial"/>
          <w:sz w:val="24"/>
        </w:rPr>
        <w:t>ific brand's products or services.</w:t>
      </w:r>
    </w:p>
    <w:p w:rsidR="008437CB" w:rsidRPr="00DB06A9" w:rsidRDefault="00164CFC" w:rsidP="00DB06A9">
      <w:pPr>
        <w:spacing w:line="360" w:lineRule="auto"/>
        <w:jc w:val="both"/>
        <w:rPr>
          <w:rFonts w:ascii="Arial" w:hAnsi="Arial" w:cs="Arial"/>
          <w:sz w:val="24"/>
        </w:rPr>
      </w:pPr>
      <w:r w:rsidRPr="00164CFC">
        <w:rPr>
          <w:rFonts w:ascii="Arial" w:hAnsi="Arial" w:cs="Arial"/>
          <w:sz w:val="24"/>
        </w:rPr>
        <w:t xml:space="preserve">As a marketing intern, it was necessary for me to learn about and comprehend all the digital platforms, such as IMO, </w:t>
      </w:r>
      <w:proofErr w:type="spellStart"/>
      <w:r w:rsidRPr="00164CFC">
        <w:rPr>
          <w:rFonts w:ascii="Arial" w:hAnsi="Arial" w:cs="Arial"/>
          <w:sz w:val="24"/>
        </w:rPr>
        <w:t>Likee</w:t>
      </w:r>
      <w:proofErr w:type="spellEnd"/>
      <w:r w:rsidRPr="00164CFC">
        <w:rPr>
          <w:rFonts w:ascii="Arial" w:hAnsi="Arial" w:cs="Arial"/>
          <w:sz w:val="24"/>
        </w:rPr>
        <w:t xml:space="preserve">, ESPN, MIQ, POKKT, Yahoo, Verizon, and </w:t>
      </w:r>
      <w:proofErr w:type="spellStart"/>
      <w:r w:rsidRPr="00164CFC">
        <w:rPr>
          <w:rFonts w:ascii="Arial" w:hAnsi="Arial" w:cs="Arial"/>
          <w:sz w:val="24"/>
        </w:rPr>
        <w:t>Sizmek</w:t>
      </w:r>
      <w:proofErr w:type="spellEnd"/>
      <w:r w:rsidRPr="00164CFC">
        <w:rPr>
          <w:rFonts w:ascii="Arial" w:hAnsi="Arial" w:cs="Arial"/>
          <w:sz w:val="24"/>
        </w:rPr>
        <w:t xml:space="preserve">. This required ongoing persuasion for knowledge improvement, effort, and attendance at various seminars and training sessions, where 30% of total work time must be spent studying. I was also obliged to attend all training courses as determined by the reporting </w:t>
      </w:r>
      <w:proofErr w:type="spellStart"/>
      <w:r w:rsidRPr="00164CFC">
        <w:rPr>
          <w:rFonts w:ascii="Arial" w:hAnsi="Arial" w:cs="Arial"/>
          <w:sz w:val="24"/>
        </w:rPr>
        <w:t>manager.The</w:t>
      </w:r>
      <w:proofErr w:type="spellEnd"/>
      <w:r w:rsidRPr="00164CFC">
        <w:rPr>
          <w:rFonts w:ascii="Arial" w:hAnsi="Arial" w:cs="Arial"/>
          <w:sz w:val="24"/>
        </w:rPr>
        <w:t xml:space="preserve"> training sessions also featured workshops for new </w:t>
      </w:r>
      <w:r w:rsidRPr="00164CFC">
        <w:rPr>
          <w:rFonts w:ascii="Arial" w:hAnsi="Arial" w:cs="Arial"/>
          <w:sz w:val="24"/>
        </w:rPr>
        <w:lastRenderedPageBreak/>
        <w:t>employees to enhance the negotiation and communication abilities along with the interpersonal skills. As an employee, I came as a recent graduate with less awareness of market trends and how to handle or pursue clients with closing the pitch. The training sessions were primarily created by the line managers to whom we were required to answer in order to improve our knowledge of the provided products or the publishers regarding the services we are currently providing to the market as the majority of them are foreign brands and have various operational outlines.</w:t>
      </w:r>
    </w:p>
    <w:p w:rsidR="001C4959" w:rsidRPr="008437CB" w:rsidRDefault="001C4959" w:rsidP="008437CB"/>
    <w:p w:rsidR="0005252A" w:rsidRDefault="0005252A" w:rsidP="0005252A">
      <w:pPr>
        <w:pStyle w:val="Heading2"/>
        <w:numPr>
          <w:ilvl w:val="0"/>
          <w:numId w:val="9"/>
        </w:numPr>
        <w:rPr>
          <w:sz w:val="24"/>
          <w:szCs w:val="24"/>
        </w:rPr>
      </w:pPr>
      <w:bookmarkStart w:id="33" w:name="_Toc124452278"/>
      <w:r w:rsidRPr="0005252A">
        <w:rPr>
          <w:sz w:val="24"/>
          <w:szCs w:val="24"/>
        </w:rPr>
        <w:t>Evaluation</w:t>
      </w:r>
      <w:bookmarkEnd w:id="33"/>
      <w:r w:rsidRPr="0005252A">
        <w:rPr>
          <w:sz w:val="24"/>
          <w:szCs w:val="24"/>
        </w:rPr>
        <w:t xml:space="preserve"> </w:t>
      </w:r>
    </w:p>
    <w:p w:rsidR="00542205" w:rsidRDefault="00542205" w:rsidP="003E7DEE"/>
    <w:p w:rsidR="008437CB" w:rsidRPr="00542205" w:rsidRDefault="00542205" w:rsidP="00542205">
      <w:pPr>
        <w:spacing w:line="360" w:lineRule="auto"/>
        <w:jc w:val="both"/>
        <w:rPr>
          <w:rFonts w:ascii="Arial" w:hAnsi="Arial" w:cs="Arial"/>
          <w:sz w:val="24"/>
        </w:rPr>
      </w:pPr>
      <w:r w:rsidRPr="00542205">
        <w:rPr>
          <w:rFonts w:ascii="Arial" w:hAnsi="Arial" w:cs="Arial"/>
          <w:sz w:val="24"/>
        </w:rPr>
        <w:t>I hadn't been involved in every project that the company undertook for a limited amount of time, so my evaluation was primarily based on the duties that I had been given when I first started as a trainee in the sales and business development department. The business does not use any particular technique for evaluating its employees; instead, it bases evaluations exclusively on each employee's performance. According to my evaluation process, the managers to whom I was assigned to report mostly assessed my performance in terms of the number of clients I was able to reach throughout my internship.</w:t>
      </w:r>
    </w:p>
    <w:p w:rsidR="00542205" w:rsidRPr="003E7DEE" w:rsidRDefault="00542205" w:rsidP="003E7DEE"/>
    <w:p w:rsidR="000506B9" w:rsidRDefault="0005252A" w:rsidP="000506B9">
      <w:pPr>
        <w:pStyle w:val="Heading2"/>
        <w:numPr>
          <w:ilvl w:val="0"/>
          <w:numId w:val="9"/>
        </w:numPr>
        <w:rPr>
          <w:sz w:val="24"/>
          <w:szCs w:val="24"/>
        </w:rPr>
      </w:pPr>
      <w:bookmarkStart w:id="34" w:name="_Toc124452279"/>
      <w:r w:rsidRPr="0005252A">
        <w:rPr>
          <w:sz w:val="24"/>
          <w:szCs w:val="24"/>
        </w:rPr>
        <w:t>Skills applied</w:t>
      </w:r>
      <w:bookmarkEnd w:id="34"/>
      <w:r w:rsidRPr="0005252A">
        <w:rPr>
          <w:sz w:val="24"/>
          <w:szCs w:val="24"/>
        </w:rPr>
        <w:t xml:space="preserve"> </w:t>
      </w:r>
    </w:p>
    <w:p w:rsidR="00542205" w:rsidRDefault="00542205" w:rsidP="00940894">
      <w:pPr>
        <w:spacing w:line="360" w:lineRule="auto"/>
        <w:jc w:val="both"/>
      </w:pPr>
    </w:p>
    <w:p w:rsidR="008437CB" w:rsidRPr="00940894" w:rsidRDefault="00D35CFF" w:rsidP="00940894">
      <w:pPr>
        <w:spacing w:line="360" w:lineRule="auto"/>
        <w:jc w:val="both"/>
        <w:rPr>
          <w:rFonts w:ascii="Arial" w:hAnsi="Arial" w:cs="Arial"/>
          <w:sz w:val="24"/>
        </w:rPr>
      </w:pPr>
      <w:r w:rsidRPr="00D35CFF">
        <w:rPr>
          <w:rFonts w:ascii="Arial" w:hAnsi="Arial" w:cs="Arial"/>
          <w:sz w:val="24"/>
        </w:rPr>
        <w:t xml:space="preserve">My experience working in groups and meeting deadlines while taking academic courses supported me in developing these skills, which in turn helped me finish the tasks that my reporting manager had given me at the workplace. Additionally, understanding the marketing trends and corporate entities that </w:t>
      </w:r>
      <w:proofErr w:type="spellStart"/>
      <w:r w:rsidRPr="00D35CFF">
        <w:rPr>
          <w:rFonts w:ascii="Arial" w:hAnsi="Arial" w:cs="Arial"/>
          <w:sz w:val="24"/>
        </w:rPr>
        <w:t>Bitspearhead</w:t>
      </w:r>
      <w:proofErr w:type="spellEnd"/>
      <w:r w:rsidRPr="00D35CFF">
        <w:rPr>
          <w:rFonts w:ascii="Arial" w:hAnsi="Arial" w:cs="Arial"/>
          <w:sz w:val="24"/>
        </w:rPr>
        <w:t xml:space="preserve"> is currently providing was made easier by my academic background in marketing terminologies. Additionally, it allowed me to understand and learn about the new items during the brief time I had to develop ad campaigns to win over the brand managers.</w:t>
      </w:r>
      <w:r w:rsidR="00D44AE4">
        <w:rPr>
          <w:rFonts w:ascii="Arial" w:hAnsi="Arial" w:cs="Arial"/>
          <w:sz w:val="24"/>
        </w:rPr>
        <w:t xml:space="preserve"> </w:t>
      </w:r>
      <w:r w:rsidR="00940894" w:rsidRPr="00940894">
        <w:rPr>
          <w:rFonts w:ascii="Arial" w:hAnsi="Arial" w:cs="Arial"/>
          <w:sz w:val="24"/>
        </w:rPr>
        <w:t xml:space="preserve">Additionally, I was able to negotiate with clients and respond to their inquiries with ease to prevent errors because </w:t>
      </w:r>
      <w:r w:rsidR="00940894" w:rsidRPr="00940894">
        <w:rPr>
          <w:rFonts w:ascii="Arial" w:hAnsi="Arial" w:cs="Arial"/>
          <w:sz w:val="24"/>
        </w:rPr>
        <w:lastRenderedPageBreak/>
        <w:t>of my ability to communicate effectively. Additionally, I was able to construct presentations about the provided brands to present and close pitches to the publishers to book their ad space on their platforms as well as databases to report to the manager because of my expertise of MS Office.</w:t>
      </w:r>
    </w:p>
    <w:p w:rsidR="0005252A" w:rsidRDefault="0005252A" w:rsidP="0005252A">
      <w:pPr>
        <w:pStyle w:val="Heading2"/>
        <w:numPr>
          <w:ilvl w:val="0"/>
          <w:numId w:val="9"/>
        </w:numPr>
        <w:rPr>
          <w:sz w:val="24"/>
          <w:szCs w:val="24"/>
        </w:rPr>
      </w:pPr>
      <w:bookmarkStart w:id="35" w:name="_Toc124452280"/>
      <w:r w:rsidRPr="0005252A">
        <w:rPr>
          <w:sz w:val="24"/>
          <w:szCs w:val="24"/>
        </w:rPr>
        <w:t>New skills developed</w:t>
      </w:r>
      <w:bookmarkEnd w:id="35"/>
      <w:r w:rsidRPr="0005252A">
        <w:rPr>
          <w:sz w:val="24"/>
          <w:szCs w:val="24"/>
        </w:rPr>
        <w:t xml:space="preserve"> </w:t>
      </w:r>
    </w:p>
    <w:p w:rsidR="007008A9" w:rsidRDefault="007008A9" w:rsidP="00C070C0"/>
    <w:p w:rsidR="00BD1E1C" w:rsidRPr="007008A9" w:rsidRDefault="00461049" w:rsidP="007008A9">
      <w:pPr>
        <w:spacing w:line="360" w:lineRule="auto"/>
        <w:jc w:val="both"/>
        <w:rPr>
          <w:rFonts w:ascii="Arial" w:hAnsi="Arial" w:cs="Arial"/>
          <w:sz w:val="24"/>
          <w:szCs w:val="24"/>
          <w:shd w:val="clear" w:color="auto" w:fill="FFFFFF"/>
        </w:rPr>
      </w:pPr>
      <w:r w:rsidRPr="007008A9">
        <w:rPr>
          <w:rFonts w:ascii="Arial" w:hAnsi="Arial" w:cs="Arial"/>
          <w:sz w:val="24"/>
          <w:szCs w:val="24"/>
        </w:rPr>
        <w:t xml:space="preserve">As a sales and business development trainee, my responsibilities included attending all training sessions as determined by my assigned project supervisor, preparing reports and documentation in </w:t>
      </w:r>
      <w:proofErr w:type="spellStart"/>
      <w:r w:rsidRPr="007008A9">
        <w:rPr>
          <w:rFonts w:ascii="Arial" w:hAnsi="Arial" w:cs="Arial"/>
          <w:sz w:val="24"/>
          <w:szCs w:val="24"/>
        </w:rPr>
        <w:t>Powerpoint</w:t>
      </w:r>
      <w:proofErr w:type="spellEnd"/>
      <w:r w:rsidRPr="007008A9">
        <w:rPr>
          <w:rFonts w:ascii="Arial" w:hAnsi="Arial" w:cs="Arial"/>
          <w:sz w:val="24"/>
          <w:szCs w:val="24"/>
        </w:rPr>
        <w:t xml:space="preserve"> and Excel, updating publisher screens, building strong bonds with publishers, and participating in both online and offline sales calls in accordance with the reporting manager's instructions. In addition to gaining theoretical information, these activities primarily assisted me in understanding the expertise of digital marketing in the context of the Bangladeshi market. Additionally, the training sessions assisted me in developing and advancing my skills in customer negotiation and understanding a product or service from the perspective of </w:t>
      </w:r>
      <w:proofErr w:type="gramStart"/>
      <w:r w:rsidRPr="007008A9">
        <w:rPr>
          <w:rFonts w:ascii="Arial" w:hAnsi="Arial" w:cs="Arial"/>
          <w:sz w:val="24"/>
          <w:szCs w:val="24"/>
        </w:rPr>
        <w:t>an advertising</w:t>
      </w:r>
      <w:proofErr w:type="gramEnd"/>
      <w:r w:rsidRPr="007008A9">
        <w:rPr>
          <w:rFonts w:ascii="Arial" w:hAnsi="Arial" w:cs="Arial"/>
          <w:sz w:val="24"/>
          <w:szCs w:val="24"/>
        </w:rPr>
        <w:t>.</w:t>
      </w:r>
    </w:p>
    <w:p w:rsidR="008437CB" w:rsidRPr="007008A9" w:rsidRDefault="00BD1E1C" w:rsidP="007008A9">
      <w:pPr>
        <w:spacing w:line="360" w:lineRule="auto"/>
        <w:jc w:val="both"/>
        <w:rPr>
          <w:rFonts w:ascii="Arial" w:hAnsi="Arial" w:cs="Arial"/>
          <w:sz w:val="24"/>
          <w:szCs w:val="24"/>
          <w:shd w:val="clear" w:color="auto" w:fill="FFFFFF"/>
        </w:rPr>
      </w:pPr>
      <w:r w:rsidRPr="007008A9">
        <w:rPr>
          <w:rFonts w:ascii="Arial" w:hAnsi="Arial" w:cs="Arial"/>
          <w:sz w:val="24"/>
          <w:szCs w:val="24"/>
          <w:shd w:val="clear" w:color="auto" w:fill="FFFFFF"/>
        </w:rPr>
        <w:t>The marketing events that I had to attend as an employee also helped me learn about the current trends and growth of the sector and how to deal with the consumers and persuade them to buy the items that the company is serving. In addition to all of that, it enabled me to polish my communication and interpersonal skills and helped me acquire corporate etiquette. Some of the important skills I picked up throughout my internship and when writing the report include placing advertisements in accordance with client requirements, concluding deals with them through skillful negotiating, and reporting on the campaign's success.</w:t>
      </w:r>
    </w:p>
    <w:p w:rsidR="008437CB" w:rsidRPr="00C070C0" w:rsidRDefault="008437CB" w:rsidP="00C070C0"/>
    <w:p w:rsidR="0005252A" w:rsidRPr="0005252A" w:rsidRDefault="0005252A" w:rsidP="0005252A">
      <w:pPr>
        <w:pStyle w:val="Heading2"/>
        <w:numPr>
          <w:ilvl w:val="0"/>
          <w:numId w:val="9"/>
        </w:numPr>
        <w:rPr>
          <w:sz w:val="24"/>
          <w:szCs w:val="24"/>
        </w:rPr>
      </w:pPr>
      <w:bookmarkStart w:id="36" w:name="_Toc124452281"/>
      <w:r w:rsidRPr="0005252A">
        <w:rPr>
          <w:sz w:val="24"/>
          <w:szCs w:val="24"/>
        </w:rPr>
        <w:t>Application of academic knowledge</w:t>
      </w:r>
      <w:bookmarkEnd w:id="36"/>
      <w:r w:rsidRPr="0005252A">
        <w:rPr>
          <w:sz w:val="24"/>
          <w:szCs w:val="24"/>
        </w:rPr>
        <w:t xml:space="preserve"> </w:t>
      </w:r>
    </w:p>
    <w:p w:rsidR="0005252A" w:rsidRPr="0005252A" w:rsidRDefault="0005252A" w:rsidP="0005252A">
      <w:pPr>
        <w:pStyle w:val="Default"/>
      </w:pPr>
    </w:p>
    <w:p w:rsidR="002B1499" w:rsidRPr="00677B77" w:rsidRDefault="00677B77" w:rsidP="00677B77">
      <w:pPr>
        <w:spacing w:line="360" w:lineRule="auto"/>
        <w:jc w:val="both"/>
        <w:rPr>
          <w:rFonts w:ascii="Arial" w:hAnsi="Arial" w:cs="Arial"/>
          <w:sz w:val="24"/>
        </w:rPr>
      </w:pPr>
      <w:r w:rsidRPr="00677B77">
        <w:rPr>
          <w:rFonts w:ascii="Arial" w:hAnsi="Arial" w:cs="Arial"/>
          <w:sz w:val="24"/>
        </w:rPr>
        <w:t xml:space="preserve">Although every student is offered an internship experience to gain real-world experience in their field of study, my understanding of </w:t>
      </w:r>
      <w:proofErr w:type="spellStart"/>
      <w:r w:rsidRPr="00677B77">
        <w:rPr>
          <w:rFonts w:ascii="Arial" w:hAnsi="Arial" w:cs="Arial"/>
          <w:sz w:val="24"/>
        </w:rPr>
        <w:t>Bitspearhead's</w:t>
      </w:r>
      <w:proofErr w:type="spellEnd"/>
      <w:r w:rsidRPr="00677B77">
        <w:rPr>
          <w:rFonts w:ascii="Arial" w:hAnsi="Arial" w:cs="Arial"/>
          <w:sz w:val="24"/>
        </w:rPr>
        <w:t xml:space="preserve"> business operations was aided by my academic knowledge of digital marketing strategies, theories, and vocabulary. I was able to comprehend the needs and requirements of both the publisher </w:t>
      </w:r>
      <w:r w:rsidRPr="00677B77">
        <w:rPr>
          <w:rFonts w:ascii="Arial" w:hAnsi="Arial" w:cs="Arial"/>
          <w:sz w:val="24"/>
        </w:rPr>
        <w:lastRenderedPageBreak/>
        <w:t>and the client thanks to the company's value-based pricing model. To handle the upcoming obstacles, I used the Porter's Five Forces model to quickly analyze the key external influences driving the advertising sector.</w:t>
      </w:r>
      <w:r w:rsidR="00B11691">
        <w:rPr>
          <w:rFonts w:ascii="Arial" w:hAnsi="Arial" w:cs="Arial"/>
          <w:sz w:val="24"/>
        </w:rPr>
        <w:t xml:space="preserve"> </w:t>
      </w:r>
      <w:r w:rsidRPr="00677B77">
        <w:rPr>
          <w:rFonts w:ascii="Arial" w:hAnsi="Arial" w:cs="Arial"/>
          <w:sz w:val="24"/>
        </w:rPr>
        <w:t>The company's customer mix analysis helped me to pinpoint a prospective target market, and the 4Ps of the marketing mix gave me a full understanding of the business's present operations and activities. Last but not least, the SWOT analysis assisted me in gaining understanding of the internal and external elements that could hinder or improve the firm's success.</w:t>
      </w:r>
    </w:p>
    <w:p w:rsidR="008E00B8" w:rsidRDefault="008E00B8" w:rsidP="008E00B8"/>
    <w:p w:rsidR="008E00B8" w:rsidRDefault="008E00B8"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Default="00C57690" w:rsidP="002D7BD6">
      <w:pPr>
        <w:jc w:val="center"/>
        <w:rPr>
          <w:rFonts w:ascii="Arial" w:hAnsi="Arial" w:cs="Arial"/>
          <w:sz w:val="24"/>
          <w:szCs w:val="24"/>
        </w:rPr>
      </w:pPr>
    </w:p>
    <w:p w:rsidR="00C57690" w:rsidRPr="002D7BD6" w:rsidRDefault="00C57690" w:rsidP="002D7BD6">
      <w:pPr>
        <w:jc w:val="center"/>
        <w:rPr>
          <w:rFonts w:ascii="Arial" w:hAnsi="Arial" w:cs="Arial"/>
          <w:sz w:val="24"/>
          <w:szCs w:val="24"/>
        </w:rPr>
      </w:pPr>
    </w:p>
    <w:p w:rsidR="005155B5" w:rsidRDefault="005155B5"/>
    <w:p w:rsidR="008E00B8" w:rsidRDefault="008E00B8"/>
    <w:p w:rsidR="008E00B8" w:rsidRDefault="008E00B8"/>
    <w:p w:rsidR="008E00B8" w:rsidRDefault="008E00B8"/>
    <w:p w:rsidR="00143721" w:rsidRDefault="00143721"/>
    <w:p w:rsidR="00143721" w:rsidRDefault="00143721"/>
    <w:p w:rsidR="00143721" w:rsidRDefault="00143721"/>
    <w:p w:rsidR="008E00B8" w:rsidRDefault="008E00B8"/>
    <w:p w:rsidR="008E00B8" w:rsidRDefault="008E00B8"/>
    <w:p w:rsidR="008E00B8" w:rsidRDefault="008E00B8"/>
    <w:p w:rsidR="008E00B8" w:rsidRDefault="008E00B8"/>
    <w:p w:rsidR="008E00B8" w:rsidRDefault="008E00B8"/>
    <w:p w:rsidR="00DE12D2" w:rsidRDefault="00DE12D2"/>
    <w:p w:rsidR="00DE12D2" w:rsidRDefault="00DE12D2"/>
    <w:p w:rsidR="00CB74F8" w:rsidRDefault="00CB74F8" w:rsidP="00CB74F8"/>
    <w:p w:rsidR="00CB74F8" w:rsidRDefault="00CB74F8" w:rsidP="00CB74F8"/>
    <w:p w:rsidR="00CB74F8" w:rsidRDefault="00CB74F8" w:rsidP="00CB74F8"/>
    <w:p w:rsidR="00CB74F8" w:rsidRPr="00CB74F8" w:rsidRDefault="00CB74F8" w:rsidP="00CB74F8"/>
    <w:p w:rsidR="008E00B8" w:rsidRDefault="008E00B8" w:rsidP="008E00B8">
      <w:pPr>
        <w:pStyle w:val="Heading1"/>
      </w:pPr>
      <w:bookmarkStart w:id="37" w:name="_Toc124452282"/>
      <w:r>
        <w:t xml:space="preserve">CHAPTER V: </w:t>
      </w:r>
      <w:r w:rsidR="00D154E3">
        <w:t>CONCLUSIONS AND KEY FACTS</w:t>
      </w:r>
      <w:bookmarkEnd w:id="37"/>
      <w:r w:rsidR="00D154E3">
        <w:t xml:space="preserve"> </w:t>
      </w:r>
    </w:p>
    <w:p w:rsidR="00E17A86" w:rsidRDefault="00E17A86" w:rsidP="00E17A86">
      <w:pPr>
        <w:pStyle w:val="Default"/>
        <w:ind w:left="720"/>
      </w:pPr>
    </w:p>
    <w:p w:rsidR="00192DDA" w:rsidRDefault="00CB74F8" w:rsidP="00E17A86">
      <w:pPr>
        <w:pStyle w:val="Default"/>
        <w:ind w:left="720"/>
      </w:pPr>
      <w:r>
        <w:rPr>
          <w:noProof/>
          <w:lang w:eastAsia="zh-CN"/>
        </w:rPr>
        <w:drawing>
          <wp:anchor distT="0" distB="0" distL="114300" distR="114300" simplePos="0" relativeHeight="251675648" behindDoc="1" locked="0" layoutInCell="1" allowOverlap="1" wp14:anchorId="074FD841" wp14:editId="3969AE29">
            <wp:simplePos x="0" y="0"/>
            <wp:positionH relativeFrom="margin">
              <wp:posOffset>139700</wp:posOffset>
            </wp:positionH>
            <wp:positionV relativeFrom="paragraph">
              <wp:posOffset>222885</wp:posOffset>
            </wp:positionV>
            <wp:extent cx="5943600" cy="1295400"/>
            <wp:effectExtent l="0" t="0" r="0" b="0"/>
            <wp:wrapTight wrapText="bothSides">
              <wp:wrapPolygon edited="0">
                <wp:start x="554" y="1588"/>
                <wp:lineTo x="623" y="14294"/>
                <wp:lineTo x="4292" y="17471"/>
                <wp:lineTo x="6231" y="17471"/>
                <wp:lineTo x="6231" y="19059"/>
                <wp:lineTo x="10315" y="21282"/>
                <wp:lineTo x="12877" y="21282"/>
                <wp:lineTo x="18208" y="21282"/>
                <wp:lineTo x="19938" y="21282"/>
                <wp:lineTo x="20562" y="20329"/>
                <wp:lineTo x="20838" y="2541"/>
                <wp:lineTo x="20285" y="2224"/>
                <wp:lineTo x="13846" y="1588"/>
                <wp:lineTo x="554" y="1588"/>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295400"/>
                    </a:xfrm>
                    <a:prstGeom prst="rect">
                      <a:avLst/>
                    </a:prstGeom>
                  </pic:spPr>
                </pic:pic>
              </a:graphicData>
            </a:graphic>
          </wp:anchor>
        </w:drawing>
      </w: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192DDA" w:rsidRDefault="00192DDA" w:rsidP="00E17A86">
      <w:pPr>
        <w:pStyle w:val="Default"/>
        <w:ind w:left="720"/>
      </w:pPr>
    </w:p>
    <w:p w:rsidR="00C57690" w:rsidRDefault="00C57690" w:rsidP="00E17A86">
      <w:pPr>
        <w:pStyle w:val="Default"/>
        <w:ind w:left="720"/>
      </w:pPr>
    </w:p>
    <w:p w:rsidR="00C57690" w:rsidRDefault="00C57690" w:rsidP="00E17A86">
      <w:pPr>
        <w:pStyle w:val="Default"/>
        <w:ind w:left="720"/>
      </w:pPr>
    </w:p>
    <w:p w:rsidR="00192DDA" w:rsidRDefault="00192DDA" w:rsidP="00E17A86">
      <w:pPr>
        <w:pStyle w:val="Default"/>
        <w:ind w:left="720"/>
      </w:pPr>
    </w:p>
    <w:p w:rsidR="00192DDA" w:rsidRDefault="00192DDA" w:rsidP="00E17A86">
      <w:pPr>
        <w:pStyle w:val="Default"/>
        <w:ind w:left="720"/>
      </w:pPr>
    </w:p>
    <w:p w:rsidR="000C0323" w:rsidRDefault="000C0323" w:rsidP="00E17A86">
      <w:pPr>
        <w:pStyle w:val="Default"/>
        <w:ind w:left="720"/>
      </w:pPr>
    </w:p>
    <w:p w:rsidR="00192DDA" w:rsidRDefault="00192DDA" w:rsidP="00E17A86">
      <w:pPr>
        <w:pStyle w:val="Default"/>
        <w:ind w:left="720"/>
      </w:pPr>
    </w:p>
    <w:p w:rsidR="00192DDA" w:rsidRDefault="00192DDA" w:rsidP="00E17A86">
      <w:pPr>
        <w:pStyle w:val="Default"/>
        <w:ind w:left="720"/>
      </w:pPr>
    </w:p>
    <w:p w:rsidR="00E17A86" w:rsidRDefault="00E17A86" w:rsidP="00E20003">
      <w:pPr>
        <w:pStyle w:val="Heading2"/>
        <w:numPr>
          <w:ilvl w:val="0"/>
          <w:numId w:val="13"/>
        </w:numPr>
        <w:ind w:firstLine="0"/>
      </w:pPr>
      <w:bookmarkStart w:id="38" w:name="_Toc124452283"/>
      <w:r>
        <w:lastRenderedPageBreak/>
        <w:t>Recommendations for improving departmental operations</w:t>
      </w:r>
      <w:bookmarkEnd w:id="38"/>
      <w:r>
        <w:t xml:space="preserve"> </w:t>
      </w:r>
    </w:p>
    <w:p w:rsidR="00C57690" w:rsidRDefault="00C57690" w:rsidP="00C57690"/>
    <w:p w:rsidR="008E7504" w:rsidRDefault="008E7504" w:rsidP="008E7504">
      <w:pPr>
        <w:spacing w:line="360" w:lineRule="auto"/>
        <w:jc w:val="both"/>
        <w:rPr>
          <w:rFonts w:ascii="Arial" w:hAnsi="Arial" w:cs="Arial"/>
          <w:sz w:val="24"/>
        </w:rPr>
      </w:pPr>
      <w:r w:rsidRPr="008E7504">
        <w:rPr>
          <w:rFonts w:ascii="Arial" w:hAnsi="Arial" w:cs="Arial"/>
          <w:sz w:val="24"/>
        </w:rPr>
        <w:t xml:space="preserve">During the internship period, several drawbacks and issues of </w:t>
      </w:r>
      <w:proofErr w:type="spellStart"/>
      <w:r w:rsidRPr="008E7504">
        <w:rPr>
          <w:rFonts w:ascii="Arial" w:hAnsi="Arial" w:cs="Arial"/>
          <w:sz w:val="24"/>
        </w:rPr>
        <w:t>Bitspearhead</w:t>
      </w:r>
      <w:proofErr w:type="spellEnd"/>
      <w:r w:rsidRPr="008E7504">
        <w:rPr>
          <w:rFonts w:ascii="Arial" w:hAnsi="Arial" w:cs="Arial"/>
          <w:sz w:val="24"/>
        </w:rPr>
        <w:t xml:space="preserve"> Limited </w:t>
      </w:r>
      <w:r w:rsidR="00D224E5">
        <w:rPr>
          <w:rFonts w:ascii="Arial" w:hAnsi="Arial" w:cs="Arial"/>
          <w:sz w:val="24"/>
        </w:rPr>
        <w:t>have</w:t>
      </w:r>
      <w:r w:rsidRPr="008E7504">
        <w:rPr>
          <w:rFonts w:ascii="Arial" w:hAnsi="Arial" w:cs="Arial"/>
          <w:sz w:val="24"/>
        </w:rPr>
        <w:t xml:space="preserve"> been observed. For which some recommendations have been proposed to improve the departmental operations</w:t>
      </w:r>
      <w:r w:rsidR="00282E4B">
        <w:rPr>
          <w:rFonts w:ascii="Arial" w:hAnsi="Arial" w:cs="Arial"/>
          <w:sz w:val="24"/>
        </w:rPr>
        <w:t xml:space="preserve"> of the company</w:t>
      </w:r>
      <w:r w:rsidRPr="008E7504">
        <w:rPr>
          <w:rFonts w:ascii="Arial" w:hAnsi="Arial" w:cs="Arial"/>
          <w:sz w:val="24"/>
        </w:rPr>
        <w:t xml:space="preserve"> and </w:t>
      </w:r>
      <w:r w:rsidR="001F02E7">
        <w:rPr>
          <w:rFonts w:ascii="Arial" w:hAnsi="Arial" w:cs="Arial"/>
          <w:sz w:val="24"/>
        </w:rPr>
        <w:t xml:space="preserve">to </w:t>
      </w:r>
      <w:r w:rsidRPr="008E7504">
        <w:rPr>
          <w:rFonts w:ascii="Arial" w:hAnsi="Arial" w:cs="Arial"/>
          <w:sz w:val="24"/>
        </w:rPr>
        <w:t xml:space="preserve">sustain in the long run. </w:t>
      </w:r>
      <w:r w:rsidR="00BF32D0">
        <w:rPr>
          <w:rFonts w:ascii="Arial" w:hAnsi="Arial" w:cs="Arial"/>
          <w:sz w:val="24"/>
        </w:rPr>
        <w:t>The proposed recommendations include:</w:t>
      </w:r>
    </w:p>
    <w:p w:rsidR="004E3F0A" w:rsidRPr="004E3F0A" w:rsidRDefault="00870347"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Focusing on establishing an adequate HR department</w:t>
      </w:r>
    </w:p>
    <w:p w:rsidR="00BF32D0" w:rsidRPr="004E3F0A" w:rsidRDefault="008B69EA" w:rsidP="004E3F0A">
      <w:pPr>
        <w:spacing w:line="360" w:lineRule="auto"/>
        <w:jc w:val="both"/>
        <w:rPr>
          <w:rFonts w:ascii="Arial" w:hAnsi="Arial" w:cs="Arial"/>
          <w:sz w:val="24"/>
        </w:rPr>
      </w:pPr>
      <w:r w:rsidRPr="004E3F0A">
        <w:rPr>
          <w:rFonts w:ascii="Arial" w:hAnsi="Arial" w:cs="Arial"/>
          <w:sz w:val="24"/>
        </w:rPr>
        <w:t xml:space="preserve">An appropriate human resource department is required since </w:t>
      </w:r>
      <w:proofErr w:type="spellStart"/>
      <w:r w:rsidRPr="004E3F0A">
        <w:rPr>
          <w:rFonts w:ascii="Arial" w:hAnsi="Arial" w:cs="Arial"/>
          <w:sz w:val="24"/>
        </w:rPr>
        <w:t>Bitspearhead</w:t>
      </w:r>
      <w:proofErr w:type="spellEnd"/>
      <w:r w:rsidRPr="004E3F0A">
        <w:rPr>
          <w:rFonts w:ascii="Arial" w:hAnsi="Arial" w:cs="Arial"/>
          <w:sz w:val="24"/>
        </w:rPr>
        <w:t xml:space="preserve"> needs to oversee parent company management and client communication. This department is currently lacking and may occasionally cause conflicts or information to be withheld. To increase the effectiveness of their operations, the organization should hire people with the necessary expertise in the area.</w:t>
      </w:r>
    </w:p>
    <w:p w:rsidR="004E3F0A" w:rsidRPr="004E3F0A" w:rsidRDefault="00AC33D3"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Recruit professionals on the advertisement field</w:t>
      </w:r>
    </w:p>
    <w:p w:rsidR="008B69EA" w:rsidRPr="004E3F0A" w:rsidRDefault="008B69EA" w:rsidP="004E3F0A">
      <w:pPr>
        <w:spacing w:line="360" w:lineRule="auto"/>
        <w:jc w:val="both"/>
        <w:rPr>
          <w:rFonts w:ascii="Arial" w:hAnsi="Arial" w:cs="Arial"/>
          <w:sz w:val="24"/>
        </w:rPr>
      </w:pPr>
      <w:r w:rsidRPr="004E3F0A">
        <w:rPr>
          <w:rFonts w:ascii="Arial" w:hAnsi="Arial" w:cs="Arial"/>
          <w:sz w:val="24"/>
        </w:rPr>
        <w:t xml:space="preserve">As a </w:t>
      </w:r>
      <w:proofErr w:type="spellStart"/>
      <w:r w:rsidRPr="004E3F0A">
        <w:rPr>
          <w:rFonts w:ascii="Arial" w:hAnsi="Arial" w:cs="Arial"/>
          <w:sz w:val="24"/>
        </w:rPr>
        <w:t>strat</w:t>
      </w:r>
      <w:proofErr w:type="spellEnd"/>
      <w:r w:rsidRPr="004E3F0A">
        <w:rPr>
          <w:rFonts w:ascii="Arial" w:hAnsi="Arial" w:cs="Arial"/>
          <w:sz w:val="24"/>
        </w:rPr>
        <w:t xml:space="preserve">-up firm, </w:t>
      </w:r>
      <w:proofErr w:type="spellStart"/>
      <w:r w:rsidRPr="004E3F0A">
        <w:rPr>
          <w:rFonts w:ascii="Arial" w:hAnsi="Arial" w:cs="Arial"/>
          <w:sz w:val="24"/>
        </w:rPr>
        <w:t>Bitspearhead</w:t>
      </w:r>
      <w:proofErr w:type="spellEnd"/>
      <w:r w:rsidRPr="004E3F0A">
        <w:rPr>
          <w:rFonts w:ascii="Arial" w:hAnsi="Arial" w:cs="Arial"/>
          <w:sz w:val="24"/>
        </w:rPr>
        <w:t xml:space="preserve"> Limited lacks a substantial number of advisors and staff members with adequate expertise of top management. As the business is now run as a third party firm, they should hire additional digital marketers to assess market trends and make appropriate judgments for the local ones. </w:t>
      </w:r>
    </w:p>
    <w:p w:rsidR="004E3F0A" w:rsidRPr="004E3F0A" w:rsidRDefault="00AC33D3"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Upgrade the employee pay scale and benefit structure</w:t>
      </w:r>
    </w:p>
    <w:p w:rsidR="00AC33D3" w:rsidRPr="004E3F0A" w:rsidRDefault="00F1083A" w:rsidP="004E3F0A">
      <w:pPr>
        <w:spacing w:line="360" w:lineRule="auto"/>
        <w:jc w:val="both"/>
        <w:rPr>
          <w:rFonts w:ascii="Arial" w:hAnsi="Arial" w:cs="Arial"/>
          <w:sz w:val="24"/>
        </w:rPr>
      </w:pPr>
      <w:r w:rsidRPr="004E3F0A">
        <w:rPr>
          <w:rFonts w:ascii="Arial" w:hAnsi="Arial" w:cs="Arial"/>
          <w:sz w:val="24"/>
        </w:rPr>
        <w:t xml:space="preserve">Due to the company's weak HR operations, the salary scale structure also struggles, which ultimately discourages potential employees from applying. To increase their employee retention, the company should upgrade their compensation package based on the industry average scale. </w:t>
      </w:r>
    </w:p>
    <w:p w:rsidR="004E3F0A" w:rsidRPr="004E3F0A" w:rsidRDefault="00AC33D3"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Practice a less rigid and decentralized chain of command</w:t>
      </w:r>
    </w:p>
    <w:p w:rsidR="00E861B1" w:rsidRDefault="00E861B1" w:rsidP="008E7504">
      <w:pPr>
        <w:spacing w:line="360" w:lineRule="auto"/>
        <w:jc w:val="both"/>
        <w:rPr>
          <w:rFonts w:ascii="Arial" w:hAnsi="Arial" w:cs="Arial"/>
          <w:sz w:val="24"/>
        </w:rPr>
      </w:pPr>
      <w:r w:rsidRPr="004E3F0A">
        <w:rPr>
          <w:rFonts w:ascii="Arial" w:hAnsi="Arial" w:cs="Arial"/>
          <w:sz w:val="24"/>
        </w:rPr>
        <w:t xml:space="preserve">As </w:t>
      </w:r>
      <w:proofErr w:type="spellStart"/>
      <w:r w:rsidRPr="004E3F0A">
        <w:rPr>
          <w:rFonts w:ascii="Arial" w:hAnsi="Arial" w:cs="Arial"/>
          <w:sz w:val="24"/>
        </w:rPr>
        <w:t>Bitspearhead</w:t>
      </w:r>
      <w:proofErr w:type="spellEnd"/>
      <w:r w:rsidRPr="004E3F0A">
        <w:rPr>
          <w:rFonts w:ascii="Arial" w:hAnsi="Arial" w:cs="Arial"/>
          <w:sz w:val="24"/>
        </w:rPr>
        <w:t xml:space="preserve"> has only recently started operations, they are now operating under a more rigorous chain of command, which may be the cause of their creative ideas being lagging behind because they are not utilizing their best staff members for each project. </w:t>
      </w:r>
      <w:r w:rsidRPr="004E3F0A">
        <w:rPr>
          <w:rFonts w:ascii="Arial" w:hAnsi="Arial" w:cs="Arial"/>
          <w:sz w:val="24"/>
        </w:rPr>
        <w:lastRenderedPageBreak/>
        <w:t>In order to improve overall performance, the organization should encourage flexibility including both senior management and entry-level personnel.</w:t>
      </w:r>
    </w:p>
    <w:p w:rsidR="00FF00BF" w:rsidRDefault="00460ED1"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Minimize employee turnover rate</w:t>
      </w:r>
    </w:p>
    <w:p w:rsidR="00002778" w:rsidRPr="00FF00BF" w:rsidRDefault="00057CC9" w:rsidP="00FF00BF">
      <w:pPr>
        <w:spacing w:line="360" w:lineRule="auto"/>
        <w:jc w:val="both"/>
        <w:rPr>
          <w:rFonts w:ascii="Arial" w:hAnsi="Arial" w:cs="Arial"/>
          <w:sz w:val="24"/>
        </w:rPr>
      </w:pPr>
      <w:r w:rsidRPr="00FF00BF">
        <w:rPr>
          <w:rFonts w:ascii="Arial" w:hAnsi="Arial" w:cs="Arial"/>
          <w:sz w:val="24"/>
        </w:rPr>
        <w:t>Employees frequently become dissatisfied with a similar set of competencies because there is no specific evaluation process or appraisal procedure employed in the company, which causes employees to leave the organization. For the employees to feel invested in the company, a suitable recognition program, comprehensive appraisal system, better remuneration package, and the formulation of attainable goals should all be designed.</w:t>
      </w:r>
    </w:p>
    <w:p w:rsidR="00FF00BF" w:rsidRPr="00FF00BF" w:rsidRDefault="00AC33D3" w:rsidP="00057CC9">
      <w:pPr>
        <w:pStyle w:val="ListParagraph"/>
        <w:numPr>
          <w:ilvl w:val="0"/>
          <w:numId w:val="29"/>
        </w:numPr>
        <w:spacing w:line="360" w:lineRule="auto"/>
        <w:jc w:val="both"/>
        <w:rPr>
          <w:rFonts w:ascii="Arial" w:hAnsi="Arial" w:cs="Arial"/>
          <w:sz w:val="24"/>
        </w:rPr>
      </w:pPr>
      <w:r w:rsidRPr="00057CC9">
        <w:rPr>
          <w:rFonts w:ascii="Arial" w:hAnsi="Arial" w:cs="Arial"/>
          <w:b/>
          <w:sz w:val="24"/>
        </w:rPr>
        <w:t>Organize more training sessions</w:t>
      </w:r>
    </w:p>
    <w:p w:rsidR="00C57690" w:rsidRPr="00393D01" w:rsidRDefault="00057CC9" w:rsidP="00393D01">
      <w:pPr>
        <w:spacing w:line="360" w:lineRule="auto"/>
        <w:jc w:val="both"/>
        <w:rPr>
          <w:rFonts w:ascii="Arial" w:hAnsi="Arial" w:cs="Arial"/>
          <w:sz w:val="24"/>
        </w:rPr>
      </w:pPr>
      <w:r w:rsidRPr="00FF00BF">
        <w:rPr>
          <w:rFonts w:ascii="Arial" w:hAnsi="Arial" w:cs="Arial"/>
          <w:sz w:val="24"/>
        </w:rPr>
        <w:t xml:space="preserve">Since </w:t>
      </w:r>
      <w:proofErr w:type="spellStart"/>
      <w:r w:rsidRPr="00FF00BF">
        <w:rPr>
          <w:rFonts w:ascii="Arial" w:hAnsi="Arial" w:cs="Arial"/>
          <w:sz w:val="24"/>
        </w:rPr>
        <w:t>Bitspearhead's</w:t>
      </w:r>
      <w:proofErr w:type="spellEnd"/>
      <w:r w:rsidRPr="00FF00BF">
        <w:rPr>
          <w:rFonts w:ascii="Arial" w:hAnsi="Arial" w:cs="Arial"/>
          <w:sz w:val="24"/>
        </w:rPr>
        <w:t xml:space="preserve"> team consists of fewer experts, additional workshops and training sessions on other technologies, competitor intelligence, etc., should be provided in addition to the fundamental training sessions and gaining expertise through promotional activities.</w:t>
      </w:r>
    </w:p>
    <w:p w:rsidR="00C57690" w:rsidRPr="00C57690" w:rsidRDefault="00C57690" w:rsidP="00C57690"/>
    <w:p w:rsidR="00E17A86" w:rsidRPr="00E17A86" w:rsidRDefault="00E17A86" w:rsidP="00E20003">
      <w:pPr>
        <w:pStyle w:val="Heading2"/>
        <w:numPr>
          <w:ilvl w:val="0"/>
          <w:numId w:val="13"/>
        </w:numPr>
        <w:ind w:firstLine="0"/>
      </w:pPr>
      <w:bookmarkStart w:id="39" w:name="_Toc124452284"/>
      <w:r w:rsidRPr="00E17A86">
        <w:t>Conclusion</w:t>
      </w:r>
      <w:bookmarkEnd w:id="39"/>
    </w:p>
    <w:p w:rsidR="00DE12D2" w:rsidRDefault="00DE12D2" w:rsidP="00DE12D2"/>
    <w:p w:rsidR="00DE12D2" w:rsidRDefault="0026363F" w:rsidP="0026363F">
      <w:pPr>
        <w:spacing w:line="360" w:lineRule="auto"/>
        <w:jc w:val="both"/>
      </w:pPr>
      <w:r w:rsidRPr="0026363F">
        <w:rPr>
          <w:rFonts w:ascii="Arial" w:hAnsi="Arial" w:cs="Arial"/>
          <w:sz w:val="24"/>
        </w:rPr>
        <w:t xml:space="preserve">After </w:t>
      </w:r>
      <w:r>
        <w:rPr>
          <w:rFonts w:ascii="Arial" w:hAnsi="Arial" w:cs="Arial"/>
          <w:sz w:val="24"/>
        </w:rPr>
        <w:t>reviewing</w:t>
      </w:r>
      <w:r w:rsidRPr="0026363F">
        <w:rPr>
          <w:rFonts w:ascii="Arial" w:hAnsi="Arial" w:cs="Arial"/>
          <w:sz w:val="24"/>
        </w:rPr>
        <w:t xml:space="preserve"> the </w:t>
      </w:r>
      <w:r>
        <w:rPr>
          <w:rFonts w:ascii="Arial" w:hAnsi="Arial" w:cs="Arial"/>
          <w:sz w:val="24"/>
        </w:rPr>
        <w:t xml:space="preserve">overall report, it can be concluded that, </w:t>
      </w:r>
      <w:proofErr w:type="spellStart"/>
      <w:r w:rsidRPr="0026363F">
        <w:rPr>
          <w:rFonts w:ascii="Arial" w:hAnsi="Arial" w:cs="Arial"/>
          <w:sz w:val="24"/>
        </w:rPr>
        <w:t>Bitspearhead</w:t>
      </w:r>
      <w:proofErr w:type="spellEnd"/>
      <w:r w:rsidRPr="0026363F">
        <w:rPr>
          <w:rFonts w:ascii="Arial" w:hAnsi="Arial" w:cs="Arial"/>
          <w:sz w:val="24"/>
        </w:rPr>
        <w:t xml:space="preserve"> Limited has demonstrated certain competitive advantages to maintain in the Bangladeshi market for the long term. Because of the danger posed by Facebook and Google's market domination to smaller direct publisher businesses like </w:t>
      </w:r>
      <w:proofErr w:type="spellStart"/>
      <w:r w:rsidRPr="0026363F">
        <w:rPr>
          <w:rFonts w:ascii="Arial" w:hAnsi="Arial" w:cs="Arial"/>
          <w:sz w:val="24"/>
        </w:rPr>
        <w:t>Bitspearpead</w:t>
      </w:r>
      <w:proofErr w:type="spellEnd"/>
      <w:r w:rsidRPr="0026363F">
        <w:rPr>
          <w:rFonts w:ascii="Arial" w:hAnsi="Arial" w:cs="Arial"/>
          <w:sz w:val="24"/>
        </w:rPr>
        <w:t xml:space="preserve">, </w:t>
      </w:r>
      <w:r w:rsidR="005561EF">
        <w:rPr>
          <w:rFonts w:ascii="Arial" w:hAnsi="Arial" w:cs="Arial"/>
          <w:sz w:val="24"/>
        </w:rPr>
        <w:t>the company has</w:t>
      </w:r>
      <w:r w:rsidRPr="0026363F">
        <w:rPr>
          <w:rFonts w:ascii="Arial" w:hAnsi="Arial" w:cs="Arial"/>
          <w:sz w:val="24"/>
        </w:rPr>
        <w:t xml:space="preserve"> developed Verizon DSP and </w:t>
      </w:r>
      <w:proofErr w:type="spellStart"/>
      <w:r w:rsidRPr="0026363F">
        <w:rPr>
          <w:rFonts w:ascii="Arial" w:hAnsi="Arial" w:cs="Arial"/>
          <w:sz w:val="24"/>
        </w:rPr>
        <w:t>Sizemek</w:t>
      </w:r>
      <w:proofErr w:type="spellEnd"/>
      <w:r w:rsidRPr="0026363F">
        <w:rPr>
          <w:rFonts w:ascii="Arial" w:hAnsi="Arial" w:cs="Arial"/>
          <w:sz w:val="24"/>
        </w:rPr>
        <w:t xml:space="preserve"> DSP in Bangladesh so that we could bid on all available digital ad </w:t>
      </w:r>
      <w:proofErr w:type="gramStart"/>
      <w:r w:rsidRPr="0026363F">
        <w:rPr>
          <w:rFonts w:ascii="Arial" w:hAnsi="Arial" w:cs="Arial"/>
          <w:sz w:val="24"/>
        </w:rPr>
        <w:t>inventory</w:t>
      </w:r>
      <w:proofErr w:type="gramEnd"/>
      <w:r w:rsidRPr="0026363F">
        <w:rPr>
          <w:rFonts w:ascii="Arial" w:hAnsi="Arial" w:cs="Arial"/>
          <w:sz w:val="24"/>
        </w:rPr>
        <w:t>, just like Google DSP service.</w:t>
      </w:r>
      <w:r w:rsidR="005D1C61">
        <w:rPr>
          <w:rFonts w:ascii="Arial" w:hAnsi="Arial" w:cs="Arial"/>
          <w:sz w:val="24"/>
        </w:rPr>
        <w:t xml:space="preserve"> </w:t>
      </w:r>
      <w:r w:rsidR="00D232B9" w:rsidRPr="00D232B9">
        <w:rPr>
          <w:rFonts w:ascii="Arial" w:hAnsi="Arial" w:cs="Arial"/>
          <w:sz w:val="24"/>
        </w:rPr>
        <w:t xml:space="preserve">Due to the growing competitiveness in Bangladesh's advertising market and the dominance of major international platforms like Facebook and Google, start-up businesses there appear to be having difficulty differentiating </w:t>
      </w:r>
      <w:proofErr w:type="gramStart"/>
      <w:r w:rsidR="00D232B9" w:rsidRPr="00D232B9">
        <w:rPr>
          <w:rFonts w:ascii="Arial" w:hAnsi="Arial" w:cs="Arial"/>
          <w:sz w:val="24"/>
        </w:rPr>
        <w:t>themselves</w:t>
      </w:r>
      <w:proofErr w:type="gramEnd"/>
      <w:r w:rsidR="00D232B9" w:rsidRPr="00D232B9">
        <w:rPr>
          <w:rFonts w:ascii="Arial" w:hAnsi="Arial" w:cs="Arial"/>
          <w:sz w:val="24"/>
        </w:rPr>
        <w:t xml:space="preserve"> from the competition. Through the report, </w:t>
      </w:r>
      <w:proofErr w:type="spellStart"/>
      <w:r w:rsidR="00D232B9" w:rsidRPr="00D232B9">
        <w:rPr>
          <w:rFonts w:ascii="Arial" w:hAnsi="Arial" w:cs="Arial"/>
          <w:sz w:val="24"/>
        </w:rPr>
        <w:t>Bitspearhead's</w:t>
      </w:r>
      <w:proofErr w:type="spellEnd"/>
      <w:r w:rsidR="00D232B9" w:rsidRPr="00D232B9">
        <w:rPr>
          <w:rFonts w:ascii="Arial" w:hAnsi="Arial" w:cs="Arial"/>
          <w:sz w:val="24"/>
        </w:rPr>
        <w:t xml:space="preserve"> operations and expansion have been analyzed to show where the company falls short in terms of staff management and building a solid reputation as an </w:t>
      </w:r>
      <w:r w:rsidR="00D232B9" w:rsidRPr="00D232B9">
        <w:rPr>
          <w:rFonts w:ascii="Arial" w:hAnsi="Arial" w:cs="Arial"/>
          <w:sz w:val="24"/>
        </w:rPr>
        <w:lastRenderedPageBreak/>
        <w:t>employer.</w:t>
      </w:r>
      <w:r w:rsidR="00D232B9">
        <w:rPr>
          <w:rFonts w:ascii="Arial" w:hAnsi="Arial" w:cs="Arial"/>
          <w:sz w:val="24"/>
        </w:rPr>
        <w:t xml:space="preserve"> </w:t>
      </w:r>
      <w:r w:rsidR="00D232B9" w:rsidRPr="00D232B9">
        <w:rPr>
          <w:rFonts w:ascii="Arial" w:hAnsi="Arial" w:cs="Arial"/>
          <w:sz w:val="24"/>
        </w:rPr>
        <w:t xml:space="preserve">On the other hand, because the company is currently providing a fixed CPM rate to resell the advertising space for Bangladesh's most popular international platforms, they are able to attract the attention of potential brand managers and have completed several advertising campaigns with major players in the market like Shah Cement, </w:t>
      </w:r>
      <w:proofErr w:type="spellStart"/>
      <w:r w:rsidR="00D232B9" w:rsidRPr="00D232B9">
        <w:rPr>
          <w:rFonts w:ascii="Arial" w:hAnsi="Arial" w:cs="Arial"/>
          <w:sz w:val="24"/>
        </w:rPr>
        <w:t>Nagad</w:t>
      </w:r>
      <w:proofErr w:type="spellEnd"/>
      <w:r w:rsidR="00D232B9" w:rsidRPr="00D232B9">
        <w:rPr>
          <w:rFonts w:ascii="Arial" w:hAnsi="Arial" w:cs="Arial"/>
          <w:sz w:val="24"/>
        </w:rPr>
        <w:t xml:space="preserve">, and </w:t>
      </w:r>
      <w:proofErr w:type="spellStart"/>
      <w:r w:rsidR="00D232B9" w:rsidRPr="00D232B9">
        <w:rPr>
          <w:rFonts w:ascii="Arial" w:hAnsi="Arial" w:cs="Arial"/>
          <w:sz w:val="24"/>
        </w:rPr>
        <w:t>Pran</w:t>
      </w:r>
      <w:proofErr w:type="spellEnd"/>
      <w:r w:rsidR="00D232B9" w:rsidRPr="00D232B9">
        <w:rPr>
          <w:rFonts w:ascii="Arial" w:hAnsi="Arial" w:cs="Arial"/>
          <w:sz w:val="24"/>
        </w:rPr>
        <w:t>. If the organization employs the requisite employees and digital marketing expertise, they will be able to maintain a considerable market share while operating successfully for an extended period of time.</w:t>
      </w: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DE12D2" w:rsidRDefault="00DE12D2" w:rsidP="00DE12D2">
      <w:pPr>
        <w:jc w:val="center"/>
      </w:pPr>
    </w:p>
    <w:p w:rsidR="00697BC4" w:rsidRDefault="00697BC4" w:rsidP="00DE12D2">
      <w:pPr>
        <w:jc w:val="center"/>
      </w:pPr>
    </w:p>
    <w:p w:rsidR="00697BC4" w:rsidRDefault="00697BC4" w:rsidP="00DE12D2">
      <w:pPr>
        <w:jc w:val="center"/>
      </w:pPr>
    </w:p>
    <w:p w:rsidR="00697BC4" w:rsidRDefault="00697BC4" w:rsidP="00DE12D2">
      <w:pPr>
        <w:jc w:val="center"/>
      </w:pPr>
    </w:p>
    <w:p w:rsidR="00697BC4" w:rsidRDefault="00697BC4" w:rsidP="00DE12D2">
      <w:pPr>
        <w:jc w:val="center"/>
      </w:pPr>
    </w:p>
    <w:p w:rsidR="00697BC4" w:rsidRDefault="00697BC4" w:rsidP="00DE12D2">
      <w:pPr>
        <w:jc w:val="center"/>
      </w:pPr>
    </w:p>
    <w:p w:rsidR="00CA1276" w:rsidRDefault="00CA1276" w:rsidP="00DE12D2">
      <w:pPr>
        <w:jc w:val="center"/>
      </w:pPr>
    </w:p>
    <w:p w:rsidR="00DE12D2" w:rsidRDefault="00DE12D2" w:rsidP="00DE12D2">
      <w:pPr>
        <w:jc w:val="center"/>
      </w:pPr>
    </w:p>
    <w:p w:rsidR="00DE12D2" w:rsidRDefault="00DE12D2" w:rsidP="00A2285C"/>
    <w:p w:rsidR="00E17A86" w:rsidRDefault="00E17A86" w:rsidP="00A2285C"/>
    <w:p w:rsidR="00E17A86" w:rsidRDefault="00E17A86" w:rsidP="00A2285C"/>
    <w:p w:rsidR="00DE12D2" w:rsidRDefault="00DE12D2" w:rsidP="00DE12D2">
      <w:pPr>
        <w:pStyle w:val="Heading1"/>
        <w:jc w:val="left"/>
      </w:pPr>
      <w:bookmarkStart w:id="40" w:name="_Toc124452285"/>
      <w:r>
        <w:lastRenderedPageBreak/>
        <w:t>Reference</w:t>
      </w:r>
      <w:bookmarkEnd w:id="40"/>
      <w:r>
        <w:t xml:space="preserve"> </w:t>
      </w:r>
    </w:p>
    <w:p w:rsidR="00DE12D2" w:rsidRDefault="00DE12D2" w:rsidP="00DE12D2"/>
    <w:p w:rsidR="002D2582" w:rsidRDefault="002D2582" w:rsidP="002D2582">
      <w:pPr>
        <w:pStyle w:val="NormalWeb"/>
        <w:spacing w:before="0" w:beforeAutospacing="0" w:after="0" w:afterAutospacing="0" w:line="480" w:lineRule="atLeast"/>
        <w:ind w:left="720" w:hanging="720"/>
        <w:rPr>
          <w:rFonts w:ascii="Calibri" w:hAnsi="Calibri" w:cs="Calibri"/>
          <w:color w:val="000000"/>
          <w:sz w:val="27"/>
          <w:szCs w:val="27"/>
        </w:rPr>
      </w:pPr>
      <w:proofErr w:type="gramStart"/>
      <w:r>
        <w:rPr>
          <w:rFonts w:ascii="Calibri" w:hAnsi="Calibri" w:cs="Calibri"/>
          <w:color w:val="000000"/>
          <w:sz w:val="27"/>
          <w:szCs w:val="27"/>
        </w:rPr>
        <w:t>‌</w:t>
      </w:r>
      <w:proofErr w:type="spellStart"/>
      <w:r>
        <w:rPr>
          <w:rFonts w:ascii="Calibri" w:hAnsi="Calibri" w:cs="Calibri"/>
          <w:color w:val="000000"/>
          <w:sz w:val="27"/>
          <w:szCs w:val="27"/>
        </w:rPr>
        <w:t>Chowdhury</w:t>
      </w:r>
      <w:proofErr w:type="spellEnd"/>
      <w:r>
        <w:rPr>
          <w:rFonts w:ascii="Calibri" w:hAnsi="Calibri" w:cs="Calibri"/>
          <w:color w:val="000000"/>
          <w:sz w:val="27"/>
          <w:szCs w:val="27"/>
        </w:rPr>
        <w:t>, U. (2021, February 6).</w:t>
      </w:r>
      <w:proofErr w:type="gramEnd"/>
      <w:r>
        <w:rPr>
          <w:rFonts w:ascii="Calibri" w:hAnsi="Calibri" w:cs="Calibri"/>
          <w:color w:val="000000"/>
          <w:sz w:val="27"/>
          <w:szCs w:val="27"/>
        </w:rPr>
        <w:t> </w:t>
      </w:r>
      <w:proofErr w:type="gramStart"/>
      <w:r w:rsidRPr="002D2582">
        <w:rPr>
          <w:rFonts w:ascii="Calibri" w:hAnsi="Calibri" w:cs="Calibri"/>
          <w:iCs/>
          <w:color w:val="000000"/>
          <w:sz w:val="27"/>
          <w:szCs w:val="27"/>
        </w:rPr>
        <w:t>Reasons to Invest in Digital Marketing in Bangladesh</w:t>
      </w:r>
      <w:r w:rsidRPr="002D2582">
        <w:rPr>
          <w:rFonts w:ascii="Calibri" w:hAnsi="Calibri" w:cs="Calibri"/>
          <w:color w:val="000000"/>
          <w:sz w:val="27"/>
          <w:szCs w:val="27"/>
        </w:rPr>
        <w:t>.</w:t>
      </w:r>
      <w:proofErr w:type="gramEnd"/>
      <w:r w:rsidRPr="002D2582">
        <w:rPr>
          <w:rFonts w:ascii="Calibri" w:hAnsi="Calibri" w:cs="Calibri"/>
          <w:color w:val="000000"/>
          <w:sz w:val="27"/>
          <w:szCs w:val="27"/>
        </w:rPr>
        <w:t xml:space="preserve"> </w:t>
      </w:r>
      <w:proofErr w:type="spellStart"/>
      <w:r w:rsidRPr="002D2582">
        <w:rPr>
          <w:rFonts w:ascii="Calibri" w:hAnsi="Calibri" w:cs="Calibri"/>
          <w:i/>
          <w:color w:val="000000"/>
          <w:sz w:val="27"/>
          <w:szCs w:val="27"/>
        </w:rPr>
        <w:t>Dcastalia</w:t>
      </w:r>
      <w:proofErr w:type="spellEnd"/>
      <w:r w:rsidRPr="002D2582">
        <w:rPr>
          <w:rFonts w:ascii="Calibri" w:hAnsi="Calibri" w:cs="Calibri"/>
          <w:i/>
          <w:color w:val="000000"/>
          <w:sz w:val="27"/>
          <w:szCs w:val="27"/>
        </w:rPr>
        <w:t xml:space="preserve"> Blog.</w:t>
      </w:r>
      <w:r>
        <w:rPr>
          <w:rFonts w:ascii="Calibri" w:hAnsi="Calibri" w:cs="Calibri"/>
          <w:color w:val="000000"/>
          <w:sz w:val="27"/>
          <w:szCs w:val="27"/>
        </w:rPr>
        <w:t xml:space="preserve"> https://dcastalia.com/blog/reasons-to-invest-in-digital-marketing-in-bangladesh/</w:t>
      </w:r>
    </w:p>
    <w:p w:rsidR="00AF41E4" w:rsidRDefault="002D2582" w:rsidP="00AF41E4">
      <w:pPr>
        <w:pStyle w:val="NormalWeb"/>
        <w:spacing w:before="0" w:beforeAutospacing="0" w:after="0" w:afterAutospacing="0" w:line="480" w:lineRule="atLeast"/>
        <w:ind w:left="720" w:hanging="720"/>
        <w:rPr>
          <w:rFonts w:ascii="Calibri" w:hAnsi="Calibri" w:cs="Calibri"/>
          <w:iCs/>
          <w:color w:val="000000"/>
          <w:sz w:val="27"/>
          <w:szCs w:val="27"/>
        </w:rPr>
      </w:pPr>
      <w:proofErr w:type="gramStart"/>
      <w:r>
        <w:rPr>
          <w:rFonts w:ascii="Calibri" w:hAnsi="Calibri" w:cs="Calibri"/>
          <w:color w:val="000000"/>
          <w:sz w:val="27"/>
          <w:szCs w:val="27"/>
        </w:rPr>
        <w:t>‌</w:t>
      </w:r>
      <w:r w:rsidR="00AF41E4" w:rsidRPr="00911F63">
        <w:rPr>
          <w:rFonts w:cs="Calibri"/>
          <w:iCs/>
          <w:color w:val="000000"/>
          <w:sz w:val="27"/>
          <w:szCs w:val="27"/>
        </w:rPr>
        <w:t xml:space="preserve"> </w:t>
      </w:r>
      <w:r w:rsidR="00AF41E4" w:rsidRPr="00AF41E4">
        <w:rPr>
          <w:rFonts w:ascii="Calibri" w:hAnsi="Calibri" w:cs="Calibri"/>
          <w:iCs/>
          <w:color w:val="000000"/>
          <w:sz w:val="27"/>
          <w:szCs w:val="27"/>
        </w:rPr>
        <w:t>Customer Mix - Meaning &amp; Definition</w:t>
      </w:r>
      <w:r w:rsidR="00AF41E4" w:rsidRPr="00AF41E4">
        <w:rPr>
          <w:rFonts w:ascii="Calibri" w:hAnsi="Calibri" w:cs="Calibri"/>
          <w:color w:val="000000"/>
          <w:sz w:val="27"/>
          <w:szCs w:val="27"/>
        </w:rPr>
        <w:t>.</w:t>
      </w:r>
      <w:proofErr w:type="gramEnd"/>
      <w:r w:rsidR="00AF41E4">
        <w:rPr>
          <w:rFonts w:ascii="Calibri" w:hAnsi="Calibri" w:cs="Calibri"/>
          <w:color w:val="000000"/>
          <w:sz w:val="27"/>
          <w:szCs w:val="27"/>
        </w:rPr>
        <w:t xml:space="preserve"> (2014, October 19).  </w:t>
      </w:r>
      <w:proofErr w:type="gramStart"/>
      <w:r w:rsidR="00AF41E4" w:rsidRPr="00961582">
        <w:rPr>
          <w:rFonts w:ascii="Calibri" w:hAnsi="Calibri" w:cs="Calibri"/>
          <w:i/>
          <w:color w:val="000000"/>
          <w:sz w:val="27"/>
          <w:szCs w:val="27"/>
        </w:rPr>
        <w:t xml:space="preserve">MBA </w:t>
      </w:r>
      <w:proofErr w:type="spellStart"/>
      <w:r w:rsidR="00AF41E4" w:rsidRPr="00961582">
        <w:rPr>
          <w:rFonts w:ascii="Calibri" w:hAnsi="Calibri" w:cs="Calibri"/>
          <w:i/>
          <w:color w:val="000000"/>
          <w:sz w:val="27"/>
          <w:szCs w:val="27"/>
        </w:rPr>
        <w:t>Skool</w:t>
      </w:r>
      <w:proofErr w:type="spellEnd"/>
      <w:r w:rsidR="00AF41E4" w:rsidRPr="00961582">
        <w:rPr>
          <w:rFonts w:ascii="Calibri" w:hAnsi="Calibri" w:cs="Calibri"/>
          <w:i/>
          <w:color w:val="000000"/>
          <w:sz w:val="27"/>
          <w:szCs w:val="27"/>
        </w:rPr>
        <w:t>.</w:t>
      </w:r>
      <w:proofErr w:type="gramEnd"/>
      <w:r w:rsidR="00AF41E4">
        <w:rPr>
          <w:rFonts w:ascii="Calibri" w:hAnsi="Calibri" w:cs="Calibri"/>
          <w:color w:val="000000"/>
          <w:sz w:val="27"/>
          <w:szCs w:val="27"/>
        </w:rPr>
        <w:t xml:space="preserve"> Retrieved from https://www.mbaskool.com/business-concepts/marketing-and-strategy-terms/10952-customer-mix.html</w:t>
      </w:r>
      <w:r w:rsidR="00AF41E4" w:rsidRPr="00911F63">
        <w:rPr>
          <w:rFonts w:ascii="Calibri" w:hAnsi="Calibri" w:cs="Calibri"/>
          <w:iCs/>
          <w:color w:val="000000"/>
          <w:sz w:val="27"/>
          <w:szCs w:val="27"/>
        </w:rPr>
        <w:t xml:space="preserve"> </w:t>
      </w:r>
    </w:p>
    <w:p w:rsidR="00AF41E4" w:rsidRDefault="00AF41E4" w:rsidP="00AF41E4">
      <w:pPr>
        <w:pStyle w:val="NormalWeb"/>
        <w:spacing w:before="0" w:beforeAutospacing="0" w:after="0" w:afterAutospacing="0" w:line="480" w:lineRule="atLeast"/>
        <w:ind w:left="720" w:hanging="720"/>
        <w:rPr>
          <w:rFonts w:ascii="Calibri" w:hAnsi="Calibri" w:cs="Calibri"/>
          <w:color w:val="000000"/>
          <w:sz w:val="27"/>
          <w:szCs w:val="27"/>
        </w:rPr>
      </w:pPr>
      <w:proofErr w:type="gramStart"/>
      <w:r w:rsidRPr="00911F63">
        <w:rPr>
          <w:rFonts w:ascii="Calibri" w:hAnsi="Calibri" w:cs="Calibri"/>
          <w:iCs/>
          <w:color w:val="000000"/>
          <w:sz w:val="27"/>
          <w:szCs w:val="27"/>
        </w:rPr>
        <w:t>Digital Marketing in Bangladesh</w:t>
      </w:r>
      <w:r w:rsidRPr="00911F63">
        <w:rPr>
          <w:rFonts w:ascii="Calibri" w:hAnsi="Calibri" w:cs="Calibri"/>
          <w:color w:val="000000"/>
          <w:sz w:val="27"/>
          <w:szCs w:val="27"/>
        </w:rPr>
        <w:t>.</w:t>
      </w:r>
      <w:proofErr w:type="gramEnd"/>
      <w:r>
        <w:rPr>
          <w:rFonts w:ascii="Calibri" w:hAnsi="Calibri" w:cs="Calibri"/>
          <w:color w:val="000000"/>
          <w:sz w:val="27"/>
          <w:szCs w:val="27"/>
        </w:rPr>
        <w:t xml:space="preserve"> (2020, December 23). </w:t>
      </w:r>
      <w:proofErr w:type="gramStart"/>
      <w:r>
        <w:rPr>
          <w:rFonts w:ascii="Calibri" w:hAnsi="Calibri" w:cs="Calibri"/>
          <w:i/>
          <w:color w:val="000000"/>
          <w:sz w:val="27"/>
          <w:szCs w:val="27"/>
        </w:rPr>
        <w:t>UNB.</w:t>
      </w:r>
      <w:proofErr w:type="gramEnd"/>
      <w:r>
        <w:rPr>
          <w:rFonts w:ascii="Calibri" w:hAnsi="Calibri" w:cs="Calibri"/>
          <w:i/>
          <w:color w:val="000000"/>
          <w:sz w:val="27"/>
          <w:szCs w:val="27"/>
        </w:rPr>
        <w:t xml:space="preserve"> </w:t>
      </w:r>
      <w:r>
        <w:rPr>
          <w:rFonts w:ascii="Calibri" w:hAnsi="Calibri" w:cs="Calibri"/>
          <w:color w:val="000000"/>
          <w:sz w:val="27"/>
          <w:szCs w:val="27"/>
        </w:rPr>
        <w:t xml:space="preserve"> https://unb.com.bd/category/Bangladesh/digital-marketing-in-bangladesh/61680</w:t>
      </w:r>
    </w:p>
    <w:p w:rsidR="00716171" w:rsidRPr="00716171" w:rsidRDefault="006007E2" w:rsidP="00716171">
      <w:pPr>
        <w:pStyle w:val="NormalWeb"/>
        <w:spacing w:before="0" w:beforeAutospacing="0" w:after="0" w:afterAutospacing="0" w:line="480" w:lineRule="atLeast"/>
        <w:ind w:left="720" w:hanging="720"/>
        <w:rPr>
          <w:rFonts w:ascii="Arial" w:hAnsi="Arial" w:cs="Arial"/>
          <w:color w:val="000000"/>
        </w:rPr>
      </w:pPr>
      <w:r w:rsidRPr="006007E2">
        <w:rPr>
          <w:rFonts w:cs="Calibri"/>
          <w:i/>
          <w:iCs/>
          <w:color w:val="000000"/>
          <w:sz w:val="27"/>
          <w:szCs w:val="27"/>
        </w:rPr>
        <w:t xml:space="preserve"> </w:t>
      </w:r>
      <w:proofErr w:type="gramStart"/>
      <w:r w:rsidR="00716171" w:rsidRPr="00716171">
        <w:rPr>
          <w:rFonts w:ascii="Arial" w:hAnsi="Arial" w:cs="Arial"/>
          <w:i/>
          <w:color w:val="000000"/>
        </w:rPr>
        <w:t>‌</w:t>
      </w:r>
      <w:r w:rsidR="00716171" w:rsidRPr="00716171">
        <w:rPr>
          <w:rFonts w:ascii="Arial" w:hAnsi="Arial" w:cs="Arial"/>
          <w:color w:val="222222"/>
          <w:shd w:val="clear" w:color="auto" w:fill="FFFFFF"/>
        </w:rPr>
        <w:t xml:space="preserve"> </w:t>
      </w:r>
      <w:proofErr w:type="spellStart"/>
      <w:r w:rsidR="00716171" w:rsidRPr="00716171">
        <w:rPr>
          <w:rFonts w:ascii="Arial" w:hAnsi="Arial" w:cs="Arial"/>
          <w:color w:val="222222"/>
          <w:shd w:val="clear" w:color="auto" w:fill="FFFFFF"/>
        </w:rPr>
        <w:t>Hasanat</w:t>
      </w:r>
      <w:proofErr w:type="spellEnd"/>
      <w:r w:rsidR="00716171" w:rsidRPr="00716171">
        <w:rPr>
          <w:rFonts w:ascii="Arial" w:hAnsi="Arial" w:cs="Arial"/>
          <w:color w:val="222222"/>
          <w:shd w:val="clear" w:color="auto" w:fill="FFFFFF"/>
        </w:rPr>
        <w:t xml:space="preserve">, M. W., </w:t>
      </w:r>
      <w:proofErr w:type="spellStart"/>
      <w:r w:rsidR="00716171" w:rsidRPr="00716171">
        <w:rPr>
          <w:rFonts w:ascii="Arial" w:hAnsi="Arial" w:cs="Arial"/>
          <w:color w:val="222222"/>
          <w:shd w:val="clear" w:color="auto" w:fill="FFFFFF"/>
        </w:rPr>
        <w:t>Hoque</w:t>
      </w:r>
      <w:proofErr w:type="spellEnd"/>
      <w:r w:rsidR="00716171" w:rsidRPr="00716171">
        <w:rPr>
          <w:rFonts w:ascii="Arial" w:hAnsi="Arial" w:cs="Arial"/>
          <w:color w:val="222222"/>
          <w:shd w:val="clear" w:color="auto" w:fill="FFFFFF"/>
        </w:rPr>
        <w:t xml:space="preserve">, A., Anwar, M., </w:t>
      </w:r>
      <w:proofErr w:type="spellStart"/>
      <w:r w:rsidR="00716171" w:rsidRPr="00716171">
        <w:rPr>
          <w:rFonts w:ascii="Arial" w:hAnsi="Arial" w:cs="Arial"/>
          <w:color w:val="222222"/>
          <w:shd w:val="clear" w:color="auto" w:fill="FFFFFF"/>
        </w:rPr>
        <w:t>Akter</w:t>
      </w:r>
      <w:proofErr w:type="spellEnd"/>
      <w:r w:rsidR="00716171" w:rsidRPr="00716171">
        <w:rPr>
          <w:rFonts w:ascii="Arial" w:hAnsi="Arial" w:cs="Arial"/>
          <w:color w:val="222222"/>
          <w:shd w:val="clear" w:color="auto" w:fill="FFFFFF"/>
        </w:rPr>
        <w:t>, S., &amp; Hamid, A. B. A. (2020).</w:t>
      </w:r>
      <w:proofErr w:type="gramEnd"/>
      <w:r w:rsidR="00716171" w:rsidRPr="00716171">
        <w:rPr>
          <w:rFonts w:ascii="Arial" w:hAnsi="Arial" w:cs="Arial"/>
          <w:color w:val="222222"/>
          <w:shd w:val="clear" w:color="auto" w:fill="FFFFFF"/>
        </w:rPr>
        <w:t xml:space="preserve"> </w:t>
      </w:r>
      <w:proofErr w:type="gramStart"/>
      <w:r w:rsidR="00716171" w:rsidRPr="00716171">
        <w:rPr>
          <w:rFonts w:ascii="Arial" w:hAnsi="Arial" w:cs="Arial"/>
          <w:color w:val="222222"/>
          <w:shd w:val="clear" w:color="auto" w:fill="FFFFFF"/>
        </w:rPr>
        <w:t>A Critical Review of Digital Marketing in Bangladesh.</w:t>
      </w:r>
      <w:proofErr w:type="gramEnd"/>
      <w:r w:rsidR="00716171" w:rsidRPr="00716171">
        <w:rPr>
          <w:rFonts w:ascii="Arial" w:hAnsi="Arial" w:cs="Arial"/>
          <w:color w:val="222222"/>
          <w:shd w:val="clear" w:color="auto" w:fill="FFFFFF"/>
        </w:rPr>
        <w:t> </w:t>
      </w:r>
      <w:r w:rsidR="00716171" w:rsidRPr="00716171">
        <w:rPr>
          <w:rFonts w:ascii="Arial" w:hAnsi="Arial" w:cs="Arial"/>
          <w:i/>
          <w:iCs/>
          <w:color w:val="222222"/>
          <w:shd w:val="clear" w:color="auto" w:fill="FFFFFF"/>
        </w:rPr>
        <w:t>International Journal of Research in Social Sciences</w:t>
      </w:r>
      <w:r w:rsidR="00716171" w:rsidRPr="00716171">
        <w:rPr>
          <w:rFonts w:ascii="Arial" w:hAnsi="Arial" w:cs="Arial"/>
          <w:color w:val="222222"/>
          <w:shd w:val="clear" w:color="auto" w:fill="FFFFFF"/>
        </w:rPr>
        <w:t>, </w:t>
      </w:r>
      <w:r w:rsidR="00716171" w:rsidRPr="00716171">
        <w:rPr>
          <w:rFonts w:ascii="Arial" w:hAnsi="Arial" w:cs="Arial"/>
          <w:i/>
          <w:iCs/>
          <w:color w:val="222222"/>
          <w:shd w:val="clear" w:color="auto" w:fill="FFFFFF"/>
        </w:rPr>
        <w:t>10</w:t>
      </w:r>
      <w:r w:rsidR="00716171" w:rsidRPr="00716171">
        <w:rPr>
          <w:rFonts w:ascii="Arial" w:hAnsi="Arial" w:cs="Arial"/>
          <w:color w:val="222222"/>
          <w:shd w:val="clear" w:color="auto" w:fill="FFFFFF"/>
        </w:rPr>
        <w:t>(2), 35-42.</w:t>
      </w:r>
    </w:p>
    <w:p w:rsidR="00940008" w:rsidRDefault="006007E2" w:rsidP="00AF41E4">
      <w:pPr>
        <w:pStyle w:val="NormalWeb"/>
        <w:spacing w:before="0" w:beforeAutospacing="0" w:after="0" w:afterAutospacing="0" w:line="480" w:lineRule="atLeast"/>
        <w:ind w:left="720" w:hanging="720"/>
        <w:rPr>
          <w:rFonts w:ascii="Calibri" w:hAnsi="Calibri" w:cs="Calibri"/>
          <w:color w:val="000000"/>
          <w:sz w:val="27"/>
          <w:szCs w:val="27"/>
        </w:rPr>
      </w:pPr>
      <w:r w:rsidRPr="006007E2">
        <w:rPr>
          <w:rFonts w:ascii="Calibri" w:hAnsi="Calibri" w:cs="Calibri"/>
          <w:iCs/>
          <w:color w:val="000000"/>
          <w:sz w:val="27"/>
          <w:szCs w:val="27"/>
        </w:rPr>
        <w:t xml:space="preserve">How Digital Marketing in Bangladesh is </w:t>
      </w:r>
      <w:proofErr w:type="gramStart"/>
      <w:r w:rsidRPr="006007E2">
        <w:rPr>
          <w:rFonts w:ascii="Calibri" w:hAnsi="Calibri" w:cs="Calibri"/>
          <w:iCs/>
          <w:color w:val="000000"/>
          <w:sz w:val="27"/>
          <w:szCs w:val="27"/>
        </w:rPr>
        <w:t>Changing</w:t>
      </w:r>
      <w:proofErr w:type="gramEnd"/>
      <w:r w:rsidRPr="006007E2">
        <w:rPr>
          <w:rFonts w:ascii="Calibri" w:hAnsi="Calibri" w:cs="Calibri"/>
          <w:iCs/>
          <w:color w:val="000000"/>
          <w:sz w:val="27"/>
          <w:szCs w:val="27"/>
        </w:rPr>
        <w:t xml:space="preserve"> the Online Market</w:t>
      </w:r>
      <w:r>
        <w:rPr>
          <w:rFonts w:ascii="Calibri" w:hAnsi="Calibri" w:cs="Calibri"/>
          <w:iCs/>
          <w:color w:val="000000"/>
          <w:sz w:val="27"/>
          <w:szCs w:val="27"/>
        </w:rPr>
        <w:t xml:space="preserve">ing Scenario? </w:t>
      </w:r>
      <w:r>
        <w:rPr>
          <w:rFonts w:ascii="Calibri" w:hAnsi="Calibri" w:cs="Calibri"/>
          <w:color w:val="000000"/>
          <w:sz w:val="27"/>
          <w:szCs w:val="27"/>
        </w:rPr>
        <w:t xml:space="preserve">(2021, July 16). </w:t>
      </w:r>
      <w:proofErr w:type="spellStart"/>
      <w:r w:rsidRPr="006007E2">
        <w:rPr>
          <w:rFonts w:ascii="Calibri" w:hAnsi="Calibri" w:cs="Calibri"/>
          <w:i/>
          <w:color w:val="000000"/>
          <w:sz w:val="27"/>
          <w:szCs w:val="27"/>
        </w:rPr>
        <w:t>Skyram</w:t>
      </w:r>
      <w:proofErr w:type="spellEnd"/>
      <w:r w:rsidRPr="006007E2">
        <w:rPr>
          <w:rFonts w:ascii="Calibri" w:hAnsi="Calibri" w:cs="Calibri"/>
          <w:i/>
          <w:color w:val="000000"/>
          <w:sz w:val="27"/>
          <w:szCs w:val="27"/>
        </w:rPr>
        <w:t xml:space="preserve"> Blog.</w:t>
      </w:r>
      <w:r>
        <w:rPr>
          <w:rFonts w:ascii="Calibri" w:hAnsi="Calibri" w:cs="Calibri"/>
          <w:color w:val="000000"/>
          <w:sz w:val="27"/>
          <w:szCs w:val="27"/>
        </w:rPr>
        <w:t xml:space="preserve"> https://www.skyramtechnologies.com/blog/how-digital-marketing-in-bangladesh-is-changing-the-online-marketing-scenario/</w:t>
      </w:r>
    </w:p>
    <w:p w:rsidR="00AF41E4" w:rsidRDefault="00940008" w:rsidP="00AF41E4">
      <w:pPr>
        <w:pStyle w:val="NormalWeb"/>
        <w:spacing w:before="0" w:beforeAutospacing="0" w:after="0" w:afterAutospacing="0" w:line="480" w:lineRule="atLeast"/>
        <w:ind w:left="720" w:hanging="720"/>
        <w:rPr>
          <w:rFonts w:ascii="Calibri" w:hAnsi="Calibri" w:cs="Calibri"/>
          <w:color w:val="000000"/>
          <w:sz w:val="27"/>
          <w:szCs w:val="27"/>
        </w:rPr>
      </w:pPr>
      <w:r>
        <w:rPr>
          <w:rFonts w:ascii="Calibri" w:hAnsi="Calibri" w:cs="Calibri"/>
          <w:color w:val="000000"/>
          <w:sz w:val="27"/>
          <w:szCs w:val="27"/>
        </w:rPr>
        <w:t>‌</w:t>
      </w:r>
      <w:r w:rsidR="00AF41E4" w:rsidRPr="00AF41E4">
        <w:rPr>
          <w:rFonts w:ascii="Calibri" w:hAnsi="Calibri" w:cs="Calibri"/>
          <w:iCs/>
          <w:color w:val="000000"/>
          <w:sz w:val="27"/>
          <w:szCs w:val="27"/>
        </w:rPr>
        <w:t xml:space="preserve"> </w:t>
      </w:r>
      <w:r w:rsidR="00AF41E4" w:rsidRPr="00CA1276">
        <w:rPr>
          <w:rFonts w:ascii="Calibri" w:hAnsi="Calibri" w:cs="Calibri"/>
          <w:iCs/>
          <w:color w:val="000000"/>
          <w:sz w:val="27"/>
          <w:szCs w:val="27"/>
        </w:rPr>
        <w:t xml:space="preserve">Porter’s Five Forces Analysis: Assessing </w:t>
      </w:r>
      <w:proofErr w:type="gramStart"/>
      <w:r w:rsidR="00AF41E4" w:rsidRPr="00CA1276">
        <w:rPr>
          <w:rFonts w:ascii="Calibri" w:hAnsi="Calibri" w:cs="Calibri"/>
          <w:iCs/>
          <w:color w:val="000000"/>
          <w:sz w:val="27"/>
          <w:szCs w:val="27"/>
        </w:rPr>
        <w:t>The</w:t>
      </w:r>
      <w:proofErr w:type="gramEnd"/>
      <w:r w:rsidR="00AF41E4" w:rsidRPr="00CA1276">
        <w:rPr>
          <w:rFonts w:ascii="Calibri" w:hAnsi="Calibri" w:cs="Calibri"/>
          <w:iCs/>
          <w:color w:val="000000"/>
          <w:sz w:val="27"/>
          <w:szCs w:val="27"/>
        </w:rPr>
        <w:t xml:space="preserve"> Competitive Environment</w:t>
      </w:r>
      <w:r w:rsidR="00AF41E4">
        <w:rPr>
          <w:rFonts w:ascii="Calibri" w:hAnsi="Calibri" w:cs="Calibri"/>
          <w:color w:val="000000"/>
          <w:sz w:val="27"/>
          <w:szCs w:val="27"/>
        </w:rPr>
        <w:t xml:space="preserve">. (2021, March 29).  </w:t>
      </w:r>
      <w:proofErr w:type="spellStart"/>
      <w:r w:rsidR="00AF41E4" w:rsidRPr="00CA1276">
        <w:rPr>
          <w:rFonts w:ascii="Calibri" w:hAnsi="Calibri" w:cs="Calibri"/>
          <w:i/>
          <w:color w:val="000000"/>
          <w:sz w:val="27"/>
          <w:szCs w:val="27"/>
        </w:rPr>
        <w:t>Planium</w:t>
      </w:r>
      <w:proofErr w:type="spellEnd"/>
      <w:r w:rsidR="00AF41E4" w:rsidRPr="00CA1276">
        <w:rPr>
          <w:rFonts w:ascii="Calibri" w:hAnsi="Calibri" w:cs="Calibri"/>
          <w:i/>
          <w:color w:val="000000"/>
          <w:sz w:val="27"/>
          <w:szCs w:val="27"/>
        </w:rPr>
        <w:t xml:space="preserve"> Pro</w:t>
      </w:r>
      <w:r w:rsidR="00AF41E4">
        <w:rPr>
          <w:rFonts w:ascii="Calibri" w:hAnsi="Calibri" w:cs="Calibri"/>
          <w:color w:val="000000"/>
          <w:sz w:val="27"/>
          <w:szCs w:val="27"/>
        </w:rPr>
        <w:t>. https://www.planiumpro.com/blog/porters-five-forces-analysis-assessing-the-competitive-environment/</w:t>
      </w:r>
    </w:p>
    <w:p w:rsidR="00AF41E4" w:rsidRDefault="00AF41E4" w:rsidP="00AF41E4">
      <w:pPr>
        <w:pStyle w:val="NormalWeb"/>
        <w:spacing w:before="0" w:beforeAutospacing="0" w:after="0" w:afterAutospacing="0" w:line="480" w:lineRule="atLeast"/>
        <w:ind w:left="720" w:hanging="720"/>
        <w:rPr>
          <w:rFonts w:ascii="Calibri" w:hAnsi="Calibri" w:cs="Calibri"/>
          <w:color w:val="000000"/>
          <w:sz w:val="27"/>
          <w:szCs w:val="27"/>
        </w:rPr>
      </w:pPr>
      <w:r>
        <w:rPr>
          <w:rFonts w:ascii="Calibri" w:hAnsi="Calibri" w:cs="Calibri"/>
          <w:color w:val="000000"/>
          <w:sz w:val="27"/>
          <w:szCs w:val="27"/>
        </w:rPr>
        <w:t>‌</w:t>
      </w:r>
      <w:r w:rsidRPr="002D2582">
        <w:rPr>
          <w:rFonts w:cs="Calibri"/>
          <w:color w:val="000000"/>
          <w:sz w:val="27"/>
          <w:szCs w:val="27"/>
        </w:rPr>
        <w:t xml:space="preserve"> </w:t>
      </w:r>
      <w:r>
        <w:rPr>
          <w:rFonts w:ascii="Calibri" w:hAnsi="Calibri" w:cs="Calibri"/>
          <w:color w:val="000000"/>
          <w:sz w:val="27"/>
          <w:szCs w:val="27"/>
        </w:rPr>
        <w:t>Scott, G. (2022, August 1). </w:t>
      </w:r>
      <w:proofErr w:type="gramStart"/>
      <w:r w:rsidRPr="002D2582">
        <w:rPr>
          <w:rFonts w:ascii="Calibri" w:hAnsi="Calibri" w:cs="Calibri"/>
          <w:iCs/>
          <w:color w:val="000000"/>
          <w:sz w:val="27"/>
          <w:szCs w:val="27"/>
        </w:rPr>
        <w:t>Porter’s 5 Forces Explained and How to Use the Model</w:t>
      </w:r>
      <w:r w:rsidRPr="002D2582">
        <w:rPr>
          <w:rFonts w:ascii="Calibri" w:hAnsi="Calibri" w:cs="Calibri"/>
          <w:color w:val="000000"/>
          <w:sz w:val="27"/>
          <w:szCs w:val="27"/>
        </w:rPr>
        <w:t>.</w:t>
      </w:r>
      <w:proofErr w:type="gramEnd"/>
      <w:r w:rsidRPr="002D2582">
        <w:rPr>
          <w:rFonts w:ascii="Calibri" w:hAnsi="Calibri" w:cs="Calibri"/>
          <w:color w:val="000000"/>
          <w:sz w:val="27"/>
          <w:szCs w:val="27"/>
        </w:rPr>
        <w:t xml:space="preserve"> </w:t>
      </w:r>
      <w:proofErr w:type="spellStart"/>
      <w:proofErr w:type="gramStart"/>
      <w:r w:rsidRPr="002D2582">
        <w:rPr>
          <w:rFonts w:ascii="Calibri" w:hAnsi="Calibri" w:cs="Calibri"/>
          <w:i/>
          <w:color w:val="000000"/>
          <w:sz w:val="27"/>
          <w:szCs w:val="27"/>
        </w:rPr>
        <w:t>Investopedia</w:t>
      </w:r>
      <w:proofErr w:type="spellEnd"/>
      <w:r>
        <w:rPr>
          <w:rFonts w:ascii="Calibri" w:hAnsi="Calibri" w:cs="Calibri"/>
          <w:color w:val="000000"/>
          <w:sz w:val="27"/>
          <w:szCs w:val="27"/>
        </w:rPr>
        <w:t>.</w:t>
      </w:r>
      <w:proofErr w:type="gramEnd"/>
      <w:r>
        <w:rPr>
          <w:rFonts w:ascii="Calibri" w:hAnsi="Calibri" w:cs="Calibri"/>
          <w:color w:val="000000"/>
          <w:sz w:val="27"/>
          <w:szCs w:val="27"/>
        </w:rPr>
        <w:t xml:space="preserve"> https://www.investopedia.com/terms/p/porter.asp</w:t>
      </w:r>
    </w:p>
    <w:p w:rsidR="00911F63" w:rsidRDefault="00911F63" w:rsidP="00911F63">
      <w:pPr>
        <w:pStyle w:val="NormalWeb"/>
        <w:spacing w:before="0" w:beforeAutospacing="0" w:after="0" w:afterAutospacing="0" w:line="480" w:lineRule="atLeast"/>
        <w:ind w:left="720" w:hanging="720"/>
        <w:rPr>
          <w:rFonts w:ascii="Calibri" w:hAnsi="Calibri" w:cs="Calibri"/>
          <w:color w:val="000000"/>
          <w:sz w:val="27"/>
          <w:szCs w:val="27"/>
        </w:rPr>
      </w:pPr>
      <w:r w:rsidRPr="00911F63">
        <w:rPr>
          <w:rFonts w:cs="Calibri"/>
          <w:color w:val="000000"/>
          <w:sz w:val="27"/>
          <w:szCs w:val="27"/>
        </w:rPr>
        <w:t xml:space="preserve"> </w:t>
      </w:r>
      <w:r w:rsidRPr="00911F63">
        <w:rPr>
          <w:rFonts w:ascii="Calibri" w:hAnsi="Calibri" w:cs="Calibri"/>
          <w:iCs/>
          <w:color w:val="000000"/>
          <w:sz w:val="27"/>
          <w:szCs w:val="27"/>
        </w:rPr>
        <w:t>Service Marketing Mix: Elements to Succeed in the Marketplace</w:t>
      </w:r>
      <w:r>
        <w:rPr>
          <w:rFonts w:ascii="Calibri" w:hAnsi="Calibri" w:cs="Calibri"/>
          <w:color w:val="000000"/>
          <w:sz w:val="27"/>
          <w:szCs w:val="27"/>
        </w:rPr>
        <w:t xml:space="preserve">. (2014, May 27).  </w:t>
      </w:r>
      <w:proofErr w:type="spellStart"/>
      <w:r w:rsidRPr="00911F63">
        <w:rPr>
          <w:rFonts w:ascii="Calibri" w:hAnsi="Calibri" w:cs="Calibri"/>
          <w:i/>
          <w:color w:val="000000"/>
          <w:sz w:val="27"/>
          <w:szCs w:val="27"/>
        </w:rPr>
        <w:t>Udemy</w:t>
      </w:r>
      <w:proofErr w:type="spellEnd"/>
      <w:r w:rsidRPr="00911F63">
        <w:rPr>
          <w:rFonts w:ascii="Calibri" w:hAnsi="Calibri" w:cs="Calibri"/>
          <w:i/>
          <w:color w:val="000000"/>
          <w:sz w:val="27"/>
          <w:szCs w:val="27"/>
        </w:rPr>
        <w:t xml:space="preserve"> Blog.</w:t>
      </w:r>
      <w:r>
        <w:rPr>
          <w:rFonts w:ascii="Calibri" w:hAnsi="Calibri" w:cs="Calibri"/>
          <w:color w:val="000000"/>
          <w:sz w:val="27"/>
          <w:szCs w:val="27"/>
        </w:rPr>
        <w:t xml:space="preserve"> https://blog.udemy.com/service-marketing-mix/</w:t>
      </w:r>
    </w:p>
    <w:p w:rsidR="00DE12D2" w:rsidRDefault="00DE12D2" w:rsidP="00DE12D2">
      <w:pPr>
        <w:rPr>
          <w:rFonts w:eastAsia="Times New Roman" w:cs="Calibri"/>
          <w:color w:val="000000"/>
          <w:sz w:val="27"/>
          <w:szCs w:val="27"/>
        </w:rPr>
      </w:pPr>
    </w:p>
    <w:p w:rsidR="00DE12D2" w:rsidRDefault="009F1C50" w:rsidP="00B16A9F">
      <w:r>
        <w:rPr>
          <w:rFonts w:eastAsia="Times New Roman" w:cs="Calibri"/>
          <w:color w:val="000000"/>
          <w:sz w:val="27"/>
          <w:szCs w:val="27"/>
        </w:rPr>
        <w:lastRenderedPageBreak/>
        <w:t xml:space="preserve">Official Website of </w:t>
      </w:r>
      <w:proofErr w:type="spellStart"/>
      <w:r>
        <w:rPr>
          <w:rFonts w:eastAsia="Times New Roman" w:cs="Calibri"/>
          <w:color w:val="000000"/>
          <w:sz w:val="27"/>
          <w:szCs w:val="27"/>
        </w:rPr>
        <w:t>Bitspearhead</w:t>
      </w:r>
      <w:proofErr w:type="spellEnd"/>
      <w:r>
        <w:rPr>
          <w:rFonts w:eastAsia="Times New Roman" w:cs="Calibri"/>
          <w:color w:val="000000"/>
          <w:sz w:val="27"/>
          <w:szCs w:val="27"/>
        </w:rPr>
        <w:t xml:space="preserve"> Limited: </w:t>
      </w:r>
      <w:r w:rsidRPr="009F1C50">
        <w:rPr>
          <w:rFonts w:eastAsia="Times New Roman" w:cs="Calibri"/>
          <w:color w:val="000000"/>
          <w:sz w:val="27"/>
          <w:szCs w:val="27"/>
        </w:rPr>
        <w:t>https://www.bitspearhead.com/#welcome</w:t>
      </w:r>
      <w:bookmarkStart w:id="41" w:name="_Toc124452286"/>
      <w:r w:rsidR="00DE12D2">
        <w:t xml:space="preserve">Appendix-A: </w:t>
      </w:r>
      <w:bookmarkEnd w:id="41"/>
    </w:p>
    <w:p w:rsidR="00DE12D2" w:rsidRPr="00DE12D2" w:rsidRDefault="00DE12D2" w:rsidP="00DE12D2">
      <w:pPr>
        <w:jc w:val="center"/>
      </w:pPr>
    </w:p>
    <w:sectPr w:rsidR="00DE12D2" w:rsidRPr="00DE12D2" w:rsidSect="0020707C">
      <w:headerReference w:type="default" r:id="rId3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60D" w:rsidRDefault="0098060D" w:rsidP="007C6173">
      <w:pPr>
        <w:spacing w:after="0" w:line="240" w:lineRule="auto"/>
      </w:pPr>
      <w:r>
        <w:separator/>
      </w:r>
    </w:p>
  </w:endnote>
  <w:endnote w:type="continuationSeparator" w:id="0">
    <w:p w:rsidR="0098060D" w:rsidRDefault="0098060D" w:rsidP="007C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60D" w:rsidRDefault="0098060D" w:rsidP="007C6173">
      <w:pPr>
        <w:spacing w:after="0" w:line="240" w:lineRule="auto"/>
      </w:pPr>
      <w:r>
        <w:separator/>
      </w:r>
    </w:p>
  </w:footnote>
  <w:footnote w:type="continuationSeparator" w:id="0">
    <w:p w:rsidR="0098060D" w:rsidRDefault="0098060D" w:rsidP="007C6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2039920984"/>
      <w:docPartObj>
        <w:docPartGallery w:val="Page Numbers (Top of Page)"/>
        <w:docPartUnique/>
      </w:docPartObj>
    </w:sdtPr>
    <w:sdtEndPr>
      <w:rPr>
        <w:rFonts w:ascii="Arial" w:hAnsi="Arial" w:cs="Arial"/>
        <w:b/>
        <w:bCs/>
        <w:noProof/>
        <w:color w:val="auto"/>
        <w:spacing w:val="0"/>
        <w:sz w:val="24"/>
      </w:rPr>
    </w:sdtEndPr>
    <w:sdtContent>
      <w:p w:rsidR="00221DDB" w:rsidRPr="00221DDB" w:rsidRDefault="00221DDB">
        <w:pPr>
          <w:pStyle w:val="Header"/>
          <w:pBdr>
            <w:bottom w:val="single" w:sz="4" w:space="1" w:color="D9D9D9" w:themeColor="background1" w:themeShade="D9"/>
          </w:pBdr>
          <w:jc w:val="right"/>
          <w:rPr>
            <w:rFonts w:ascii="Arial" w:hAnsi="Arial" w:cs="Arial"/>
            <w:b/>
            <w:bCs/>
            <w:sz w:val="24"/>
          </w:rPr>
        </w:pPr>
        <w:proofErr w:type="spellStart"/>
        <w:r w:rsidRPr="00221DDB">
          <w:rPr>
            <w:rFonts w:ascii="Arial" w:hAnsi="Arial" w:cs="Arial"/>
            <w:color w:val="7F7F7F" w:themeColor="background1" w:themeShade="7F"/>
            <w:spacing w:val="60"/>
            <w:sz w:val="24"/>
          </w:rPr>
          <w:t>Bitspearhead</w:t>
        </w:r>
        <w:proofErr w:type="spellEnd"/>
        <w:r w:rsidRPr="00221DDB">
          <w:rPr>
            <w:rFonts w:ascii="Arial" w:hAnsi="Arial" w:cs="Arial"/>
            <w:color w:val="7F7F7F" w:themeColor="background1" w:themeShade="7F"/>
            <w:spacing w:val="60"/>
            <w:sz w:val="24"/>
          </w:rPr>
          <w:t xml:space="preserve"> Limited</w:t>
        </w:r>
        <w:r w:rsidRPr="00221DDB">
          <w:rPr>
            <w:rFonts w:ascii="Arial" w:hAnsi="Arial" w:cs="Arial"/>
            <w:sz w:val="24"/>
          </w:rPr>
          <w:t xml:space="preserve"> | </w:t>
        </w:r>
        <w:r w:rsidRPr="00221DDB">
          <w:rPr>
            <w:rFonts w:ascii="Arial" w:hAnsi="Arial" w:cs="Arial"/>
            <w:sz w:val="24"/>
          </w:rPr>
          <w:fldChar w:fldCharType="begin"/>
        </w:r>
        <w:r w:rsidRPr="00221DDB">
          <w:rPr>
            <w:rFonts w:ascii="Arial" w:hAnsi="Arial" w:cs="Arial"/>
            <w:sz w:val="24"/>
          </w:rPr>
          <w:instrText xml:space="preserve"> PAGE   \* MERGEFORMAT </w:instrText>
        </w:r>
        <w:r w:rsidRPr="00221DDB">
          <w:rPr>
            <w:rFonts w:ascii="Arial" w:hAnsi="Arial" w:cs="Arial"/>
            <w:sz w:val="24"/>
          </w:rPr>
          <w:fldChar w:fldCharType="separate"/>
        </w:r>
        <w:r w:rsidR="002C2001" w:rsidRPr="002C2001">
          <w:rPr>
            <w:rFonts w:ascii="Arial" w:hAnsi="Arial" w:cs="Arial"/>
            <w:b/>
            <w:bCs/>
            <w:noProof/>
            <w:sz w:val="24"/>
          </w:rPr>
          <w:t>12</w:t>
        </w:r>
        <w:r w:rsidRPr="00221DDB">
          <w:rPr>
            <w:rFonts w:ascii="Arial" w:hAnsi="Arial" w:cs="Arial"/>
            <w:b/>
            <w:bCs/>
            <w:noProof/>
            <w:sz w:val="24"/>
          </w:rPr>
          <w:fldChar w:fldCharType="end"/>
        </w:r>
      </w:p>
    </w:sdtContent>
  </w:sdt>
  <w:p w:rsidR="00DD02FF" w:rsidRDefault="00DD02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United International University - Wikipedia" style="width:900pt;height:817.5pt;visibility:visible;mso-wrap-style:square" o:bullet="t">
        <v:imagedata r:id="rId1" o:title="United International University - Wikipedia"/>
      </v:shape>
    </w:pict>
  </w:numPicBullet>
  <w:abstractNum w:abstractNumId="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6A534A"/>
    <w:multiLevelType w:val="hybridMultilevel"/>
    <w:tmpl w:val="2C6CA8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97F21"/>
    <w:multiLevelType w:val="hybridMultilevel"/>
    <w:tmpl w:val="BBC041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A53711"/>
    <w:multiLevelType w:val="hybridMultilevel"/>
    <w:tmpl w:val="A4CCBC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F95DBD"/>
    <w:multiLevelType w:val="hybridMultilevel"/>
    <w:tmpl w:val="B6D6B1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833743"/>
    <w:multiLevelType w:val="hybridMultilevel"/>
    <w:tmpl w:val="0C94F108"/>
    <w:lvl w:ilvl="0" w:tplc="C2FCD82E">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8">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0794E"/>
    <w:multiLevelType w:val="hybridMultilevel"/>
    <w:tmpl w:val="CE20433C"/>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355149C"/>
    <w:multiLevelType w:val="hybridMultilevel"/>
    <w:tmpl w:val="12C44C1C"/>
    <w:lvl w:ilvl="0" w:tplc="3FC00A54">
      <w:start w:val="1"/>
      <w:numFmt w:val="decimal"/>
      <w:lvlText w:val="2.1.%1"/>
      <w:lvlJc w:val="left"/>
      <w:pPr>
        <w:ind w:left="720" w:hanging="360"/>
      </w:pPr>
      <w:rPr>
        <w:rFonts w:hint="default"/>
        <w:color w:val="008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C15CDF"/>
    <w:multiLevelType w:val="hybridMultilevel"/>
    <w:tmpl w:val="42FC18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6D806E3"/>
    <w:multiLevelType w:val="hybridMultilevel"/>
    <w:tmpl w:val="A5CC22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3C91457"/>
    <w:multiLevelType w:val="hybridMultilevel"/>
    <w:tmpl w:val="EA7AFB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2B7270"/>
    <w:multiLevelType w:val="hybridMultilevel"/>
    <w:tmpl w:val="F3BC3168"/>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262AAB"/>
    <w:multiLevelType w:val="hybridMultilevel"/>
    <w:tmpl w:val="93547642"/>
    <w:lvl w:ilvl="0" w:tplc="82EC2DE2">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953EC9"/>
    <w:multiLevelType w:val="hybridMultilevel"/>
    <w:tmpl w:val="CE122C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81499E"/>
    <w:multiLevelType w:val="hybridMultilevel"/>
    <w:tmpl w:val="DAD0F6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216054"/>
    <w:multiLevelType w:val="hybridMultilevel"/>
    <w:tmpl w:val="808C165C"/>
    <w:lvl w:ilvl="0" w:tplc="F6FA65B6">
      <w:start w:val="1"/>
      <w:numFmt w:val="decimal"/>
      <w:lvlText w:val="2.1.%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3063C6"/>
    <w:multiLevelType w:val="hybridMultilevel"/>
    <w:tmpl w:val="F3BC3168"/>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9D0D5A"/>
    <w:multiLevelType w:val="hybridMultilevel"/>
    <w:tmpl w:val="B7A27B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BA0F94"/>
    <w:multiLevelType w:val="hybridMultilevel"/>
    <w:tmpl w:val="074E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1"/>
  </w:num>
  <w:num w:numId="3">
    <w:abstractNumId w:val="4"/>
  </w:num>
  <w:num w:numId="4">
    <w:abstractNumId w:val="1"/>
  </w:num>
  <w:num w:numId="5">
    <w:abstractNumId w:val="13"/>
  </w:num>
  <w:num w:numId="6">
    <w:abstractNumId w:val="0"/>
  </w:num>
  <w:num w:numId="7">
    <w:abstractNumId w:val="14"/>
  </w:num>
  <w:num w:numId="8">
    <w:abstractNumId w:val="8"/>
  </w:num>
  <w:num w:numId="9">
    <w:abstractNumId w:val="16"/>
  </w:num>
  <w:num w:numId="10">
    <w:abstractNumId w:val="20"/>
  </w:num>
  <w:num w:numId="11">
    <w:abstractNumId w:val="24"/>
  </w:num>
  <w:num w:numId="12">
    <w:abstractNumId w:val="12"/>
  </w:num>
  <w:num w:numId="13">
    <w:abstractNumId w:val="9"/>
  </w:num>
  <w:num w:numId="14">
    <w:abstractNumId w:val="10"/>
  </w:num>
  <w:num w:numId="15">
    <w:abstractNumId w:val="18"/>
  </w:num>
  <w:num w:numId="16">
    <w:abstractNumId w:val="2"/>
  </w:num>
  <w:num w:numId="17">
    <w:abstractNumId w:val="3"/>
  </w:num>
  <w:num w:numId="18">
    <w:abstractNumId w:val="15"/>
  </w:num>
  <w:num w:numId="19">
    <w:abstractNumId w:val="23"/>
  </w:num>
  <w:num w:numId="20">
    <w:abstractNumId w:val="27"/>
  </w:num>
  <w:num w:numId="21">
    <w:abstractNumId w:val="26"/>
  </w:num>
  <w:num w:numId="22">
    <w:abstractNumId w:val="7"/>
  </w:num>
  <w:num w:numId="23">
    <w:abstractNumId w:val="19"/>
  </w:num>
  <w:num w:numId="24">
    <w:abstractNumId w:val="11"/>
  </w:num>
  <w:num w:numId="25">
    <w:abstractNumId w:val="17"/>
  </w:num>
  <w:num w:numId="26">
    <w:abstractNumId w:val="5"/>
  </w:num>
  <w:num w:numId="27">
    <w:abstractNumId w:val="28"/>
  </w:num>
  <w:num w:numId="28">
    <w:abstractNumId w:val="2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WzMDQ2MDE0MDQwNjBQ0lEKTi0uzszPAykwqgUA6W50DywAAAA="/>
  </w:docVars>
  <w:rsids>
    <w:rsidRoot w:val="007A731A"/>
    <w:rsid w:val="00002778"/>
    <w:rsid w:val="00031518"/>
    <w:rsid w:val="00034607"/>
    <w:rsid w:val="00036358"/>
    <w:rsid w:val="0004065A"/>
    <w:rsid w:val="000414FD"/>
    <w:rsid w:val="00044A14"/>
    <w:rsid w:val="0004675F"/>
    <w:rsid w:val="00046DF0"/>
    <w:rsid w:val="00047CFD"/>
    <w:rsid w:val="000506B9"/>
    <w:rsid w:val="00051115"/>
    <w:rsid w:val="0005252A"/>
    <w:rsid w:val="00054F34"/>
    <w:rsid w:val="00057CC9"/>
    <w:rsid w:val="00060377"/>
    <w:rsid w:val="00064266"/>
    <w:rsid w:val="0006650E"/>
    <w:rsid w:val="000670AD"/>
    <w:rsid w:val="00077D3F"/>
    <w:rsid w:val="00081175"/>
    <w:rsid w:val="00084BC3"/>
    <w:rsid w:val="000853D4"/>
    <w:rsid w:val="000938BC"/>
    <w:rsid w:val="000A390D"/>
    <w:rsid w:val="000A420A"/>
    <w:rsid w:val="000A4C4D"/>
    <w:rsid w:val="000B121A"/>
    <w:rsid w:val="000C0323"/>
    <w:rsid w:val="000C197E"/>
    <w:rsid w:val="000C7ECF"/>
    <w:rsid w:val="000D07B1"/>
    <w:rsid w:val="000D32A1"/>
    <w:rsid w:val="000D5ACC"/>
    <w:rsid w:val="000D6FBA"/>
    <w:rsid w:val="000E4E11"/>
    <w:rsid w:val="000E5CB2"/>
    <w:rsid w:val="001013C3"/>
    <w:rsid w:val="00107A8B"/>
    <w:rsid w:val="001104CC"/>
    <w:rsid w:val="00110ABE"/>
    <w:rsid w:val="001121BA"/>
    <w:rsid w:val="00122FF2"/>
    <w:rsid w:val="0012464D"/>
    <w:rsid w:val="001316A4"/>
    <w:rsid w:val="001327C4"/>
    <w:rsid w:val="00133BA4"/>
    <w:rsid w:val="0014295C"/>
    <w:rsid w:val="00143721"/>
    <w:rsid w:val="00156392"/>
    <w:rsid w:val="00164CFC"/>
    <w:rsid w:val="00177B6B"/>
    <w:rsid w:val="0018689F"/>
    <w:rsid w:val="001869C5"/>
    <w:rsid w:val="00192290"/>
    <w:rsid w:val="00192DDA"/>
    <w:rsid w:val="001A2A59"/>
    <w:rsid w:val="001B5475"/>
    <w:rsid w:val="001B6254"/>
    <w:rsid w:val="001B633C"/>
    <w:rsid w:val="001C48F6"/>
    <w:rsid w:val="001C4959"/>
    <w:rsid w:val="001D69D2"/>
    <w:rsid w:val="001D7619"/>
    <w:rsid w:val="001F02E7"/>
    <w:rsid w:val="001F5645"/>
    <w:rsid w:val="00203E52"/>
    <w:rsid w:val="00204940"/>
    <w:rsid w:val="00205941"/>
    <w:rsid w:val="00206511"/>
    <w:rsid w:val="0020707C"/>
    <w:rsid w:val="00211F42"/>
    <w:rsid w:val="00215EBA"/>
    <w:rsid w:val="00221DDB"/>
    <w:rsid w:val="00223C2D"/>
    <w:rsid w:val="00230D66"/>
    <w:rsid w:val="00230ED4"/>
    <w:rsid w:val="0023478F"/>
    <w:rsid w:val="00240370"/>
    <w:rsid w:val="00252BEF"/>
    <w:rsid w:val="0026363F"/>
    <w:rsid w:val="0027156C"/>
    <w:rsid w:val="00271A56"/>
    <w:rsid w:val="00274FE8"/>
    <w:rsid w:val="00282E4B"/>
    <w:rsid w:val="00294FFD"/>
    <w:rsid w:val="002B1499"/>
    <w:rsid w:val="002B45D8"/>
    <w:rsid w:val="002C1AE1"/>
    <w:rsid w:val="002C2001"/>
    <w:rsid w:val="002C6774"/>
    <w:rsid w:val="002D062C"/>
    <w:rsid w:val="002D0A1C"/>
    <w:rsid w:val="002D2582"/>
    <w:rsid w:val="002D6B51"/>
    <w:rsid w:val="002D7BD6"/>
    <w:rsid w:val="002E006C"/>
    <w:rsid w:val="002E00DE"/>
    <w:rsid w:val="002E1832"/>
    <w:rsid w:val="003015D5"/>
    <w:rsid w:val="00320FFB"/>
    <w:rsid w:val="00322FFF"/>
    <w:rsid w:val="003252A3"/>
    <w:rsid w:val="00325C94"/>
    <w:rsid w:val="003271EE"/>
    <w:rsid w:val="003275AF"/>
    <w:rsid w:val="00343370"/>
    <w:rsid w:val="003470FC"/>
    <w:rsid w:val="00350533"/>
    <w:rsid w:val="00350648"/>
    <w:rsid w:val="003556BA"/>
    <w:rsid w:val="00357FB1"/>
    <w:rsid w:val="0036593A"/>
    <w:rsid w:val="0036741B"/>
    <w:rsid w:val="0036762B"/>
    <w:rsid w:val="0037402E"/>
    <w:rsid w:val="003756BB"/>
    <w:rsid w:val="003758FB"/>
    <w:rsid w:val="00375A10"/>
    <w:rsid w:val="00381146"/>
    <w:rsid w:val="00381411"/>
    <w:rsid w:val="00382684"/>
    <w:rsid w:val="00383E24"/>
    <w:rsid w:val="0038638C"/>
    <w:rsid w:val="00392566"/>
    <w:rsid w:val="00393D01"/>
    <w:rsid w:val="00394EAC"/>
    <w:rsid w:val="0039509B"/>
    <w:rsid w:val="003A15E3"/>
    <w:rsid w:val="003B0650"/>
    <w:rsid w:val="003B1D47"/>
    <w:rsid w:val="003C041A"/>
    <w:rsid w:val="003C0C15"/>
    <w:rsid w:val="003C551B"/>
    <w:rsid w:val="003D0AC0"/>
    <w:rsid w:val="003D7AC2"/>
    <w:rsid w:val="003E2BB3"/>
    <w:rsid w:val="003E7162"/>
    <w:rsid w:val="003E7DEE"/>
    <w:rsid w:val="004008D9"/>
    <w:rsid w:val="00400DD3"/>
    <w:rsid w:val="00417670"/>
    <w:rsid w:val="00420E85"/>
    <w:rsid w:val="00444D39"/>
    <w:rsid w:val="00444E81"/>
    <w:rsid w:val="00452ED4"/>
    <w:rsid w:val="00454FBE"/>
    <w:rsid w:val="00460ED1"/>
    <w:rsid w:val="00461049"/>
    <w:rsid w:val="004623D7"/>
    <w:rsid w:val="0046715D"/>
    <w:rsid w:val="0047387B"/>
    <w:rsid w:val="004928D5"/>
    <w:rsid w:val="00492B2B"/>
    <w:rsid w:val="00492F1C"/>
    <w:rsid w:val="00494D50"/>
    <w:rsid w:val="004A3641"/>
    <w:rsid w:val="004A656B"/>
    <w:rsid w:val="004B2E7F"/>
    <w:rsid w:val="004C102D"/>
    <w:rsid w:val="004C1935"/>
    <w:rsid w:val="004C1E6D"/>
    <w:rsid w:val="004C23F9"/>
    <w:rsid w:val="004D7B60"/>
    <w:rsid w:val="004E3F0A"/>
    <w:rsid w:val="004F1534"/>
    <w:rsid w:val="004F1B4C"/>
    <w:rsid w:val="004F3AE5"/>
    <w:rsid w:val="00512BED"/>
    <w:rsid w:val="005137D7"/>
    <w:rsid w:val="005155B5"/>
    <w:rsid w:val="005273DE"/>
    <w:rsid w:val="00530985"/>
    <w:rsid w:val="00530EE9"/>
    <w:rsid w:val="005315E4"/>
    <w:rsid w:val="00542205"/>
    <w:rsid w:val="0054461A"/>
    <w:rsid w:val="00547675"/>
    <w:rsid w:val="005544CA"/>
    <w:rsid w:val="005561EF"/>
    <w:rsid w:val="00556883"/>
    <w:rsid w:val="0055763D"/>
    <w:rsid w:val="00563D88"/>
    <w:rsid w:val="005666EC"/>
    <w:rsid w:val="00571DC4"/>
    <w:rsid w:val="00572774"/>
    <w:rsid w:val="00572E1E"/>
    <w:rsid w:val="005829C0"/>
    <w:rsid w:val="00585A9E"/>
    <w:rsid w:val="00586519"/>
    <w:rsid w:val="00586EB3"/>
    <w:rsid w:val="00593C56"/>
    <w:rsid w:val="00597D63"/>
    <w:rsid w:val="005A1706"/>
    <w:rsid w:val="005A3F50"/>
    <w:rsid w:val="005B72FE"/>
    <w:rsid w:val="005C1AF9"/>
    <w:rsid w:val="005D1C61"/>
    <w:rsid w:val="005D1E06"/>
    <w:rsid w:val="005D2CDE"/>
    <w:rsid w:val="005E1F4E"/>
    <w:rsid w:val="005E47B5"/>
    <w:rsid w:val="005E5FE5"/>
    <w:rsid w:val="005F40DA"/>
    <w:rsid w:val="006007E2"/>
    <w:rsid w:val="006012D2"/>
    <w:rsid w:val="006017D0"/>
    <w:rsid w:val="00602D43"/>
    <w:rsid w:val="00603343"/>
    <w:rsid w:val="00606D34"/>
    <w:rsid w:val="00607338"/>
    <w:rsid w:val="00616398"/>
    <w:rsid w:val="00617F65"/>
    <w:rsid w:val="006204C4"/>
    <w:rsid w:val="00620CAE"/>
    <w:rsid w:val="00624083"/>
    <w:rsid w:val="006279DE"/>
    <w:rsid w:val="00627B6F"/>
    <w:rsid w:val="00632551"/>
    <w:rsid w:val="0063588C"/>
    <w:rsid w:val="006368B5"/>
    <w:rsid w:val="006431EF"/>
    <w:rsid w:val="00660AC6"/>
    <w:rsid w:val="00661E46"/>
    <w:rsid w:val="00677B77"/>
    <w:rsid w:val="00684E6E"/>
    <w:rsid w:val="006871B4"/>
    <w:rsid w:val="00691A35"/>
    <w:rsid w:val="006934C1"/>
    <w:rsid w:val="00694820"/>
    <w:rsid w:val="0069737B"/>
    <w:rsid w:val="00697BC4"/>
    <w:rsid w:val="006A7AF4"/>
    <w:rsid w:val="006C4196"/>
    <w:rsid w:val="006C7FE8"/>
    <w:rsid w:val="006D1670"/>
    <w:rsid w:val="006E06AA"/>
    <w:rsid w:val="007008A9"/>
    <w:rsid w:val="00712375"/>
    <w:rsid w:val="00716010"/>
    <w:rsid w:val="00716171"/>
    <w:rsid w:val="00720684"/>
    <w:rsid w:val="00727C8F"/>
    <w:rsid w:val="0073641E"/>
    <w:rsid w:val="00746E81"/>
    <w:rsid w:val="0075430F"/>
    <w:rsid w:val="00762EAE"/>
    <w:rsid w:val="00781577"/>
    <w:rsid w:val="00787B2E"/>
    <w:rsid w:val="007907A5"/>
    <w:rsid w:val="00796689"/>
    <w:rsid w:val="00797C6A"/>
    <w:rsid w:val="00797C9A"/>
    <w:rsid w:val="00797DE9"/>
    <w:rsid w:val="007A731A"/>
    <w:rsid w:val="007B08F3"/>
    <w:rsid w:val="007B2486"/>
    <w:rsid w:val="007B2911"/>
    <w:rsid w:val="007C2BEE"/>
    <w:rsid w:val="007C6173"/>
    <w:rsid w:val="007C732D"/>
    <w:rsid w:val="007D058F"/>
    <w:rsid w:val="007D1989"/>
    <w:rsid w:val="007D3BDE"/>
    <w:rsid w:val="007D5FD2"/>
    <w:rsid w:val="007E16D1"/>
    <w:rsid w:val="007F121E"/>
    <w:rsid w:val="007F65A4"/>
    <w:rsid w:val="00811E47"/>
    <w:rsid w:val="00822870"/>
    <w:rsid w:val="0082388B"/>
    <w:rsid w:val="00831480"/>
    <w:rsid w:val="00833A82"/>
    <w:rsid w:val="00834732"/>
    <w:rsid w:val="00835FF6"/>
    <w:rsid w:val="0084103D"/>
    <w:rsid w:val="00842EC6"/>
    <w:rsid w:val="008437CB"/>
    <w:rsid w:val="008516C2"/>
    <w:rsid w:val="00870347"/>
    <w:rsid w:val="00870DB2"/>
    <w:rsid w:val="00872777"/>
    <w:rsid w:val="00874438"/>
    <w:rsid w:val="008825B3"/>
    <w:rsid w:val="0089082D"/>
    <w:rsid w:val="00890D6C"/>
    <w:rsid w:val="00897D57"/>
    <w:rsid w:val="008B69EA"/>
    <w:rsid w:val="008C446A"/>
    <w:rsid w:val="008C468D"/>
    <w:rsid w:val="008C7ECE"/>
    <w:rsid w:val="008D566B"/>
    <w:rsid w:val="008D64B2"/>
    <w:rsid w:val="008E00B8"/>
    <w:rsid w:val="008E219A"/>
    <w:rsid w:val="008E2947"/>
    <w:rsid w:val="008E68B7"/>
    <w:rsid w:val="008E7096"/>
    <w:rsid w:val="008E7504"/>
    <w:rsid w:val="008F1B07"/>
    <w:rsid w:val="008F4B5B"/>
    <w:rsid w:val="0090140E"/>
    <w:rsid w:val="00901C90"/>
    <w:rsid w:val="00904049"/>
    <w:rsid w:val="00906C53"/>
    <w:rsid w:val="0091072A"/>
    <w:rsid w:val="00911F63"/>
    <w:rsid w:val="00915769"/>
    <w:rsid w:val="0091636C"/>
    <w:rsid w:val="0092013A"/>
    <w:rsid w:val="00920DD9"/>
    <w:rsid w:val="00927AA2"/>
    <w:rsid w:val="00940008"/>
    <w:rsid w:val="00940894"/>
    <w:rsid w:val="00944B0D"/>
    <w:rsid w:val="00960481"/>
    <w:rsid w:val="00961582"/>
    <w:rsid w:val="00970EEE"/>
    <w:rsid w:val="00974095"/>
    <w:rsid w:val="0098060D"/>
    <w:rsid w:val="009917FB"/>
    <w:rsid w:val="00995E1C"/>
    <w:rsid w:val="009A39FD"/>
    <w:rsid w:val="009C0253"/>
    <w:rsid w:val="009C0C46"/>
    <w:rsid w:val="009D1FCB"/>
    <w:rsid w:val="009D3DDD"/>
    <w:rsid w:val="009E32C7"/>
    <w:rsid w:val="009F1C50"/>
    <w:rsid w:val="009F1C6D"/>
    <w:rsid w:val="009F333F"/>
    <w:rsid w:val="009F58E1"/>
    <w:rsid w:val="00A1078F"/>
    <w:rsid w:val="00A16924"/>
    <w:rsid w:val="00A16C3A"/>
    <w:rsid w:val="00A16F74"/>
    <w:rsid w:val="00A20774"/>
    <w:rsid w:val="00A2285C"/>
    <w:rsid w:val="00A243DA"/>
    <w:rsid w:val="00A37EB1"/>
    <w:rsid w:val="00A41E6F"/>
    <w:rsid w:val="00A56645"/>
    <w:rsid w:val="00A60A32"/>
    <w:rsid w:val="00A6244D"/>
    <w:rsid w:val="00A6263B"/>
    <w:rsid w:val="00A72E44"/>
    <w:rsid w:val="00A80FD4"/>
    <w:rsid w:val="00A85895"/>
    <w:rsid w:val="00A9555C"/>
    <w:rsid w:val="00AA73C5"/>
    <w:rsid w:val="00AB276F"/>
    <w:rsid w:val="00AB32E8"/>
    <w:rsid w:val="00AB486A"/>
    <w:rsid w:val="00AC0EBC"/>
    <w:rsid w:val="00AC33D3"/>
    <w:rsid w:val="00AC3A04"/>
    <w:rsid w:val="00AC4BF6"/>
    <w:rsid w:val="00AD00B0"/>
    <w:rsid w:val="00AE203E"/>
    <w:rsid w:val="00AE2453"/>
    <w:rsid w:val="00AE38B4"/>
    <w:rsid w:val="00AE3B32"/>
    <w:rsid w:val="00AE52E8"/>
    <w:rsid w:val="00AE5676"/>
    <w:rsid w:val="00AF41E4"/>
    <w:rsid w:val="00AF5C6F"/>
    <w:rsid w:val="00AF69A4"/>
    <w:rsid w:val="00B053B3"/>
    <w:rsid w:val="00B11691"/>
    <w:rsid w:val="00B15400"/>
    <w:rsid w:val="00B16A9F"/>
    <w:rsid w:val="00B23601"/>
    <w:rsid w:val="00B24243"/>
    <w:rsid w:val="00B30911"/>
    <w:rsid w:val="00B37DBA"/>
    <w:rsid w:val="00B42553"/>
    <w:rsid w:val="00B46778"/>
    <w:rsid w:val="00B52558"/>
    <w:rsid w:val="00B679D2"/>
    <w:rsid w:val="00B70D0C"/>
    <w:rsid w:val="00B803DB"/>
    <w:rsid w:val="00B92722"/>
    <w:rsid w:val="00B9391B"/>
    <w:rsid w:val="00BA420B"/>
    <w:rsid w:val="00BB107C"/>
    <w:rsid w:val="00BB6F7E"/>
    <w:rsid w:val="00BB7722"/>
    <w:rsid w:val="00BC5498"/>
    <w:rsid w:val="00BD1E1C"/>
    <w:rsid w:val="00BD3204"/>
    <w:rsid w:val="00BE0B1C"/>
    <w:rsid w:val="00BF32D0"/>
    <w:rsid w:val="00BF3577"/>
    <w:rsid w:val="00C031CF"/>
    <w:rsid w:val="00C04A81"/>
    <w:rsid w:val="00C070C0"/>
    <w:rsid w:val="00C140DC"/>
    <w:rsid w:val="00C156C8"/>
    <w:rsid w:val="00C319B8"/>
    <w:rsid w:val="00C31EBB"/>
    <w:rsid w:val="00C42002"/>
    <w:rsid w:val="00C4287A"/>
    <w:rsid w:val="00C45944"/>
    <w:rsid w:val="00C57388"/>
    <w:rsid w:val="00C57690"/>
    <w:rsid w:val="00C57DF2"/>
    <w:rsid w:val="00C614EA"/>
    <w:rsid w:val="00C634E2"/>
    <w:rsid w:val="00C713AC"/>
    <w:rsid w:val="00C73016"/>
    <w:rsid w:val="00C77F05"/>
    <w:rsid w:val="00C823A9"/>
    <w:rsid w:val="00C91FE8"/>
    <w:rsid w:val="00C97DD0"/>
    <w:rsid w:val="00CA0FBD"/>
    <w:rsid w:val="00CA1276"/>
    <w:rsid w:val="00CA1902"/>
    <w:rsid w:val="00CA4BBC"/>
    <w:rsid w:val="00CB0056"/>
    <w:rsid w:val="00CB3939"/>
    <w:rsid w:val="00CB74F8"/>
    <w:rsid w:val="00CC156C"/>
    <w:rsid w:val="00CC4A3D"/>
    <w:rsid w:val="00CD26E0"/>
    <w:rsid w:val="00CD7A16"/>
    <w:rsid w:val="00CE044D"/>
    <w:rsid w:val="00CE1C83"/>
    <w:rsid w:val="00CE27BE"/>
    <w:rsid w:val="00CE767D"/>
    <w:rsid w:val="00CF1604"/>
    <w:rsid w:val="00CF70CA"/>
    <w:rsid w:val="00D101FE"/>
    <w:rsid w:val="00D154E3"/>
    <w:rsid w:val="00D16074"/>
    <w:rsid w:val="00D224E5"/>
    <w:rsid w:val="00D232B9"/>
    <w:rsid w:val="00D3178A"/>
    <w:rsid w:val="00D32F51"/>
    <w:rsid w:val="00D35CFF"/>
    <w:rsid w:val="00D36466"/>
    <w:rsid w:val="00D414E3"/>
    <w:rsid w:val="00D421C5"/>
    <w:rsid w:val="00D4423E"/>
    <w:rsid w:val="00D44AE4"/>
    <w:rsid w:val="00D45EE7"/>
    <w:rsid w:val="00D51D50"/>
    <w:rsid w:val="00D5507D"/>
    <w:rsid w:val="00D701BE"/>
    <w:rsid w:val="00D70E1C"/>
    <w:rsid w:val="00D732B5"/>
    <w:rsid w:val="00D84B9E"/>
    <w:rsid w:val="00D85EB0"/>
    <w:rsid w:val="00DA098A"/>
    <w:rsid w:val="00DA79C8"/>
    <w:rsid w:val="00DB06A9"/>
    <w:rsid w:val="00DB64DF"/>
    <w:rsid w:val="00DB7C38"/>
    <w:rsid w:val="00DD02FF"/>
    <w:rsid w:val="00DD4677"/>
    <w:rsid w:val="00DE044C"/>
    <w:rsid w:val="00DE12D2"/>
    <w:rsid w:val="00DE28EF"/>
    <w:rsid w:val="00DE3259"/>
    <w:rsid w:val="00DF0461"/>
    <w:rsid w:val="00DF6446"/>
    <w:rsid w:val="00E03BD9"/>
    <w:rsid w:val="00E17A86"/>
    <w:rsid w:val="00E20003"/>
    <w:rsid w:val="00E21679"/>
    <w:rsid w:val="00E306D6"/>
    <w:rsid w:val="00E32DA6"/>
    <w:rsid w:val="00E34028"/>
    <w:rsid w:val="00E44A3C"/>
    <w:rsid w:val="00E52DBC"/>
    <w:rsid w:val="00E629FC"/>
    <w:rsid w:val="00E66514"/>
    <w:rsid w:val="00E76B25"/>
    <w:rsid w:val="00E77CDE"/>
    <w:rsid w:val="00E81D34"/>
    <w:rsid w:val="00E82EF5"/>
    <w:rsid w:val="00E848CE"/>
    <w:rsid w:val="00E860B2"/>
    <w:rsid w:val="00E861B1"/>
    <w:rsid w:val="00E90D8F"/>
    <w:rsid w:val="00E94E1B"/>
    <w:rsid w:val="00E94E2E"/>
    <w:rsid w:val="00EA0F39"/>
    <w:rsid w:val="00EA3F84"/>
    <w:rsid w:val="00EB0B5D"/>
    <w:rsid w:val="00EB1C45"/>
    <w:rsid w:val="00EB5AB7"/>
    <w:rsid w:val="00EB5FA4"/>
    <w:rsid w:val="00EB612C"/>
    <w:rsid w:val="00EC515B"/>
    <w:rsid w:val="00EC6A86"/>
    <w:rsid w:val="00ED6F82"/>
    <w:rsid w:val="00EE2B1B"/>
    <w:rsid w:val="00EE7F71"/>
    <w:rsid w:val="00EF13DD"/>
    <w:rsid w:val="00EF21B8"/>
    <w:rsid w:val="00EF3155"/>
    <w:rsid w:val="00EF5E9F"/>
    <w:rsid w:val="00F03E00"/>
    <w:rsid w:val="00F1083A"/>
    <w:rsid w:val="00F1177C"/>
    <w:rsid w:val="00F124C3"/>
    <w:rsid w:val="00F244B0"/>
    <w:rsid w:val="00F24E2F"/>
    <w:rsid w:val="00F26488"/>
    <w:rsid w:val="00F269BC"/>
    <w:rsid w:val="00F3353D"/>
    <w:rsid w:val="00F36B96"/>
    <w:rsid w:val="00F4044E"/>
    <w:rsid w:val="00F45BC2"/>
    <w:rsid w:val="00F46F23"/>
    <w:rsid w:val="00F47D31"/>
    <w:rsid w:val="00F54763"/>
    <w:rsid w:val="00F57D7F"/>
    <w:rsid w:val="00F60A09"/>
    <w:rsid w:val="00F61C5C"/>
    <w:rsid w:val="00F66D06"/>
    <w:rsid w:val="00F72BD3"/>
    <w:rsid w:val="00F73583"/>
    <w:rsid w:val="00F760DF"/>
    <w:rsid w:val="00F821AA"/>
    <w:rsid w:val="00F84EB0"/>
    <w:rsid w:val="00F86C03"/>
    <w:rsid w:val="00F879BC"/>
    <w:rsid w:val="00F91FA1"/>
    <w:rsid w:val="00FA1544"/>
    <w:rsid w:val="00FA2DB2"/>
    <w:rsid w:val="00FA520E"/>
    <w:rsid w:val="00FA5F82"/>
    <w:rsid w:val="00FB50A1"/>
    <w:rsid w:val="00FC7070"/>
    <w:rsid w:val="00FD0FCC"/>
    <w:rsid w:val="00FD527F"/>
    <w:rsid w:val="00FD5940"/>
    <w:rsid w:val="00FE0E75"/>
    <w:rsid w:val="00FE2E48"/>
    <w:rsid w:val="00FF00BF"/>
    <w:rsid w:val="00FF0B01"/>
    <w:rsid w:val="00FF244C"/>
    <w:rsid w:val="00FF279E"/>
    <w:rsid w:val="00FF28A7"/>
    <w:rsid w:val="00FF4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4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083"/>
    <w:rPr>
      <w:rFonts w:ascii="Calibri" w:eastAsia="Calibri" w:hAnsi="Calibri" w:cs="Times New Roman"/>
    </w:rPr>
  </w:style>
  <w:style w:type="paragraph" w:styleId="Heading1">
    <w:name w:val="heading 1"/>
    <w:basedOn w:val="Normal"/>
    <w:next w:val="Normal"/>
    <w:link w:val="Heading1Char"/>
    <w:uiPriority w:val="9"/>
    <w:qFormat/>
    <w:rsid w:val="00CA1902"/>
    <w:pPr>
      <w:keepNext/>
      <w:keepLines/>
      <w:spacing w:before="480" w:after="0"/>
      <w:jc w:val="center"/>
      <w:outlineLvl w:val="0"/>
    </w:pPr>
    <w:rPr>
      <w:rFonts w:ascii="Arial" w:eastAsiaTheme="majorEastAsia" w:hAnsi="Arial" w:cstheme="majorBidi"/>
      <w:b/>
      <w:bCs/>
      <w:color w:val="4B7D6F"/>
      <w:sz w:val="32"/>
      <w:szCs w:val="28"/>
    </w:rPr>
  </w:style>
  <w:style w:type="paragraph" w:styleId="Heading2">
    <w:name w:val="heading 2"/>
    <w:basedOn w:val="Normal"/>
    <w:next w:val="Normal"/>
    <w:link w:val="Heading2Char"/>
    <w:uiPriority w:val="9"/>
    <w:unhideWhenUsed/>
    <w:qFormat/>
    <w:rsid w:val="00B053B3"/>
    <w:pPr>
      <w:keepNext/>
      <w:keepLines/>
      <w:spacing w:before="200" w:after="0"/>
      <w:jc w:val="center"/>
      <w:outlineLvl w:val="1"/>
    </w:pPr>
    <w:rPr>
      <w:rFonts w:ascii="Arial" w:eastAsiaTheme="majorEastAsia" w:hAnsi="Arial" w:cstheme="majorBidi"/>
      <w:b/>
      <w:bCs/>
      <w:color w:val="008080"/>
      <w:sz w:val="28"/>
      <w:szCs w:val="26"/>
    </w:rPr>
  </w:style>
  <w:style w:type="paragraph" w:styleId="Heading3">
    <w:name w:val="heading 3"/>
    <w:basedOn w:val="Normal"/>
    <w:next w:val="Normal"/>
    <w:link w:val="Heading3Char"/>
    <w:uiPriority w:val="9"/>
    <w:unhideWhenUsed/>
    <w:qFormat/>
    <w:rsid w:val="00B053B3"/>
    <w:pPr>
      <w:keepNext/>
      <w:keepLines/>
      <w:spacing w:before="200" w:after="0"/>
      <w:outlineLvl w:val="2"/>
    </w:pPr>
    <w:rPr>
      <w:rFonts w:ascii="Arial" w:eastAsiaTheme="majorEastAsia" w:hAnsi="Arial" w:cstheme="majorBidi"/>
      <w:b/>
      <w:bCs/>
      <w:color w:val="0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CA1902"/>
    <w:rPr>
      <w:rFonts w:ascii="Arial" w:eastAsiaTheme="majorEastAsia" w:hAnsi="Arial" w:cstheme="majorBidi"/>
      <w:b/>
      <w:bCs/>
      <w:color w:val="4B7D6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B053B3"/>
    <w:rPr>
      <w:rFonts w:ascii="Arial" w:eastAsiaTheme="majorEastAsia" w:hAnsi="Arial" w:cstheme="majorBidi"/>
      <w:b/>
      <w:bCs/>
      <w:color w:val="008080"/>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B053B3"/>
    <w:rPr>
      <w:rFonts w:ascii="Arial" w:eastAsiaTheme="majorEastAsia" w:hAnsi="Arial" w:cstheme="majorBidi"/>
      <w:b/>
      <w:bCs/>
      <w:color w:val="008080"/>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051115"/>
    <w:pPr>
      <w:ind w:left="720"/>
      <w:contextualSpacing/>
    </w:pPr>
  </w:style>
  <w:style w:type="table" w:styleId="TableGrid">
    <w:name w:val="Table Grid"/>
    <w:basedOn w:val="TableNormal"/>
    <w:uiPriority w:val="59"/>
    <w:rsid w:val="00890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6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173"/>
    <w:rPr>
      <w:rFonts w:ascii="Calibri" w:eastAsia="Calibri" w:hAnsi="Calibri" w:cs="Times New Roman"/>
    </w:rPr>
  </w:style>
  <w:style w:type="paragraph" w:styleId="Footer">
    <w:name w:val="footer"/>
    <w:basedOn w:val="Normal"/>
    <w:link w:val="FooterChar"/>
    <w:uiPriority w:val="99"/>
    <w:unhideWhenUsed/>
    <w:rsid w:val="007C6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173"/>
    <w:rPr>
      <w:rFonts w:ascii="Calibri" w:eastAsia="Calibri" w:hAnsi="Calibri" w:cs="Times New Roman"/>
    </w:rPr>
  </w:style>
  <w:style w:type="table" w:customStyle="1" w:styleId="PlainTable4">
    <w:name w:val="Plain Table 4"/>
    <w:basedOn w:val="TableNormal"/>
    <w:uiPriority w:val="44"/>
    <w:rsid w:val="00FA5F8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CA1276"/>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083"/>
    <w:rPr>
      <w:rFonts w:ascii="Calibri" w:eastAsia="Calibri" w:hAnsi="Calibri" w:cs="Times New Roman"/>
    </w:rPr>
  </w:style>
  <w:style w:type="paragraph" w:styleId="Heading1">
    <w:name w:val="heading 1"/>
    <w:basedOn w:val="Normal"/>
    <w:next w:val="Normal"/>
    <w:link w:val="Heading1Char"/>
    <w:uiPriority w:val="9"/>
    <w:qFormat/>
    <w:rsid w:val="00CA1902"/>
    <w:pPr>
      <w:keepNext/>
      <w:keepLines/>
      <w:spacing w:before="480" w:after="0"/>
      <w:jc w:val="center"/>
      <w:outlineLvl w:val="0"/>
    </w:pPr>
    <w:rPr>
      <w:rFonts w:ascii="Arial" w:eastAsiaTheme="majorEastAsia" w:hAnsi="Arial" w:cstheme="majorBidi"/>
      <w:b/>
      <w:bCs/>
      <w:color w:val="4B7D6F"/>
      <w:sz w:val="32"/>
      <w:szCs w:val="28"/>
    </w:rPr>
  </w:style>
  <w:style w:type="paragraph" w:styleId="Heading2">
    <w:name w:val="heading 2"/>
    <w:basedOn w:val="Normal"/>
    <w:next w:val="Normal"/>
    <w:link w:val="Heading2Char"/>
    <w:uiPriority w:val="9"/>
    <w:unhideWhenUsed/>
    <w:qFormat/>
    <w:rsid w:val="00B053B3"/>
    <w:pPr>
      <w:keepNext/>
      <w:keepLines/>
      <w:spacing w:before="200" w:after="0"/>
      <w:jc w:val="center"/>
      <w:outlineLvl w:val="1"/>
    </w:pPr>
    <w:rPr>
      <w:rFonts w:ascii="Arial" w:eastAsiaTheme="majorEastAsia" w:hAnsi="Arial" w:cstheme="majorBidi"/>
      <w:b/>
      <w:bCs/>
      <w:color w:val="008080"/>
      <w:sz w:val="28"/>
      <w:szCs w:val="26"/>
    </w:rPr>
  </w:style>
  <w:style w:type="paragraph" w:styleId="Heading3">
    <w:name w:val="heading 3"/>
    <w:basedOn w:val="Normal"/>
    <w:next w:val="Normal"/>
    <w:link w:val="Heading3Char"/>
    <w:uiPriority w:val="9"/>
    <w:unhideWhenUsed/>
    <w:qFormat/>
    <w:rsid w:val="00B053B3"/>
    <w:pPr>
      <w:keepNext/>
      <w:keepLines/>
      <w:spacing w:before="200" w:after="0"/>
      <w:outlineLvl w:val="2"/>
    </w:pPr>
    <w:rPr>
      <w:rFonts w:ascii="Arial" w:eastAsiaTheme="majorEastAsia" w:hAnsi="Arial" w:cstheme="majorBidi"/>
      <w:b/>
      <w:bCs/>
      <w:color w:val="0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CA1902"/>
    <w:rPr>
      <w:rFonts w:ascii="Arial" w:eastAsiaTheme="majorEastAsia" w:hAnsi="Arial" w:cstheme="majorBidi"/>
      <w:b/>
      <w:bCs/>
      <w:color w:val="4B7D6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B053B3"/>
    <w:rPr>
      <w:rFonts w:ascii="Arial" w:eastAsiaTheme="majorEastAsia" w:hAnsi="Arial" w:cstheme="majorBidi"/>
      <w:b/>
      <w:bCs/>
      <w:color w:val="008080"/>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B053B3"/>
    <w:rPr>
      <w:rFonts w:ascii="Arial" w:eastAsiaTheme="majorEastAsia" w:hAnsi="Arial" w:cstheme="majorBidi"/>
      <w:b/>
      <w:bCs/>
      <w:color w:val="008080"/>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051115"/>
    <w:pPr>
      <w:ind w:left="720"/>
      <w:contextualSpacing/>
    </w:pPr>
  </w:style>
  <w:style w:type="table" w:styleId="TableGrid">
    <w:name w:val="Table Grid"/>
    <w:basedOn w:val="TableNormal"/>
    <w:uiPriority w:val="59"/>
    <w:rsid w:val="00890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6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173"/>
    <w:rPr>
      <w:rFonts w:ascii="Calibri" w:eastAsia="Calibri" w:hAnsi="Calibri" w:cs="Times New Roman"/>
    </w:rPr>
  </w:style>
  <w:style w:type="paragraph" w:styleId="Footer">
    <w:name w:val="footer"/>
    <w:basedOn w:val="Normal"/>
    <w:link w:val="FooterChar"/>
    <w:uiPriority w:val="99"/>
    <w:unhideWhenUsed/>
    <w:rsid w:val="007C6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173"/>
    <w:rPr>
      <w:rFonts w:ascii="Calibri" w:eastAsia="Calibri" w:hAnsi="Calibri" w:cs="Times New Roman"/>
    </w:rPr>
  </w:style>
  <w:style w:type="table" w:customStyle="1" w:styleId="PlainTable4">
    <w:name w:val="Plain Table 4"/>
    <w:basedOn w:val="TableNormal"/>
    <w:uiPriority w:val="44"/>
    <w:rsid w:val="00FA5F8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CA127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4457">
      <w:bodyDiv w:val="1"/>
      <w:marLeft w:val="0"/>
      <w:marRight w:val="0"/>
      <w:marTop w:val="0"/>
      <w:marBottom w:val="0"/>
      <w:divBdr>
        <w:top w:val="none" w:sz="0" w:space="0" w:color="auto"/>
        <w:left w:val="none" w:sz="0" w:space="0" w:color="auto"/>
        <w:bottom w:val="none" w:sz="0" w:space="0" w:color="auto"/>
        <w:right w:val="none" w:sz="0" w:space="0" w:color="auto"/>
      </w:divBdr>
    </w:div>
    <w:div w:id="572668424">
      <w:bodyDiv w:val="1"/>
      <w:marLeft w:val="0"/>
      <w:marRight w:val="0"/>
      <w:marTop w:val="0"/>
      <w:marBottom w:val="0"/>
      <w:divBdr>
        <w:top w:val="none" w:sz="0" w:space="0" w:color="auto"/>
        <w:left w:val="none" w:sz="0" w:space="0" w:color="auto"/>
        <w:bottom w:val="none" w:sz="0" w:space="0" w:color="auto"/>
        <w:right w:val="none" w:sz="0" w:space="0" w:color="auto"/>
      </w:divBdr>
    </w:div>
    <w:div w:id="885217973">
      <w:bodyDiv w:val="1"/>
      <w:marLeft w:val="0"/>
      <w:marRight w:val="0"/>
      <w:marTop w:val="0"/>
      <w:marBottom w:val="0"/>
      <w:divBdr>
        <w:top w:val="none" w:sz="0" w:space="0" w:color="auto"/>
        <w:left w:val="none" w:sz="0" w:space="0" w:color="auto"/>
        <w:bottom w:val="none" w:sz="0" w:space="0" w:color="auto"/>
        <w:right w:val="none" w:sz="0" w:space="0" w:color="auto"/>
      </w:divBdr>
    </w:div>
    <w:div w:id="1018434954">
      <w:bodyDiv w:val="1"/>
      <w:marLeft w:val="0"/>
      <w:marRight w:val="0"/>
      <w:marTop w:val="0"/>
      <w:marBottom w:val="0"/>
      <w:divBdr>
        <w:top w:val="none" w:sz="0" w:space="0" w:color="auto"/>
        <w:left w:val="none" w:sz="0" w:space="0" w:color="auto"/>
        <w:bottom w:val="none" w:sz="0" w:space="0" w:color="auto"/>
        <w:right w:val="none" w:sz="0" w:space="0" w:color="auto"/>
      </w:divBdr>
    </w:div>
    <w:div w:id="1068501346">
      <w:bodyDiv w:val="1"/>
      <w:marLeft w:val="0"/>
      <w:marRight w:val="0"/>
      <w:marTop w:val="0"/>
      <w:marBottom w:val="0"/>
      <w:divBdr>
        <w:top w:val="none" w:sz="0" w:space="0" w:color="auto"/>
        <w:left w:val="none" w:sz="0" w:space="0" w:color="auto"/>
        <w:bottom w:val="none" w:sz="0" w:space="0" w:color="auto"/>
        <w:right w:val="none" w:sz="0" w:space="0" w:color="auto"/>
      </w:divBdr>
    </w:div>
    <w:div w:id="1264608567">
      <w:bodyDiv w:val="1"/>
      <w:marLeft w:val="0"/>
      <w:marRight w:val="0"/>
      <w:marTop w:val="0"/>
      <w:marBottom w:val="0"/>
      <w:divBdr>
        <w:top w:val="none" w:sz="0" w:space="0" w:color="auto"/>
        <w:left w:val="none" w:sz="0" w:space="0" w:color="auto"/>
        <w:bottom w:val="none" w:sz="0" w:space="0" w:color="auto"/>
        <w:right w:val="none" w:sz="0" w:space="0" w:color="auto"/>
      </w:divBdr>
    </w:div>
    <w:div w:id="143451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diagramQuickStyle" Target="diagrams/quickStyle1.xml"/><Relationship Id="rId26" Type="http://schemas.openxmlformats.org/officeDocument/2006/relationships/image" Target="media/image12.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diagramLayout" Target="diagrams/layout1.xml"/><Relationship Id="rId25" Type="http://schemas.openxmlformats.org/officeDocument/2006/relationships/image" Target="media/image11.png"/><Relationship Id="rId33" Type="http://schemas.openxmlformats.org/officeDocument/2006/relationships/diagramQuickStyle" Target="diagrams/quickStyle2.xml"/><Relationship Id="rId38"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diagramLayout" Target="diagrams/layout2.xml"/><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image" Target="media/image9.png"/><Relationship Id="rId28" Type="http://schemas.microsoft.com/office/2007/relationships/hdphoto" Target="media/hdphoto2.wdp"/><Relationship Id="rId36" Type="http://schemas.openxmlformats.org/officeDocument/2006/relationships/image" Target="media/image15.png"/><Relationship Id="rId10" Type="http://schemas.openxmlformats.org/officeDocument/2006/relationships/image" Target="media/image20.png"/><Relationship Id="rId19" Type="http://schemas.openxmlformats.org/officeDocument/2006/relationships/diagramColors" Target="diagrams/colors1.xml"/><Relationship Id="rId31" Type="http://schemas.openxmlformats.org/officeDocument/2006/relationships/diagramData" Target="diagrams/data2.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8.png"/><Relationship Id="rId27" Type="http://schemas.openxmlformats.org/officeDocument/2006/relationships/image" Target="media/image13.png"/><Relationship Id="rId30" Type="http://schemas.microsoft.com/office/2007/relationships/hdphoto" Target="media/hdphoto3.wdp"/><Relationship Id="rId35" Type="http://schemas.microsoft.com/office/2007/relationships/diagramDrawing" Target="diagrams/drawing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E8208D-D6D2-4FDF-80B2-4EB8B1A644F5}" type="doc">
      <dgm:prSet loTypeId="urn:microsoft.com/office/officeart/2005/8/layout/orgChart1" loCatId="hierarchy" qsTypeId="urn:microsoft.com/office/officeart/2005/8/quickstyle/simple2" qsCatId="simple" csTypeId="urn:microsoft.com/office/officeart/2005/8/colors/colorful2" csCatId="colorful" phldr="1"/>
      <dgm:spPr/>
      <dgm:t>
        <a:bodyPr/>
        <a:lstStyle/>
        <a:p>
          <a:endParaRPr lang="en-US"/>
        </a:p>
      </dgm:t>
    </dgm:pt>
    <dgm:pt modelId="{18772745-75C8-4CBE-80C1-4C5F74C1CBA5}">
      <dgm:prSet phldrT="[Text]" custT="1"/>
      <dgm:spPr/>
      <dgm:t>
        <a:bodyPr/>
        <a:lstStyle/>
        <a:p>
          <a:r>
            <a:rPr lang="en-US" sz="1200">
              <a:latin typeface="Arial" panose="020B0604020202020204" pitchFamily="34" charset="0"/>
              <a:cs typeface="Arial" panose="020B0604020202020204" pitchFamily="34" charset="0"/>
            </a:rPr>
            <a:t>Managing Director</a:t>
          </a:r>
        </a:p>
      </dgm:t>
    </dgm:pt>
    <dgm:pt modelId="{0B9CFFD4-F567-4B75-B008-F07042C9623E}" type="parTrans" cxnId="{DF0B1B3F-C96D-49EF-A744-6015B06C9140}">
      <dgm:prSet/>
      <dgm:spPr/>
      <dgm:t>
        <a:bodyPr/>
        <a:lstStyle/>
        <a:p>
          <a:endParaRPr lang="en-US" sz="1200">
            <a:latin typeface="Arial" panose="020B0604020202020204" pitchFamily="34" charset="0"/>
            <a:cs typeface="Arial" panose="020B0604020202020204" pitchFamily="34" charset="0"/>
          </a:endParaRPr>
        </a:p>
      </dgm:t>
    </dgm:pt>
    <dgm:pt modelId="{A242F237-5185-403C-970F-C318BAEE3DE9}" type="sibTrans" cxnId="{DF0B1B3F-C96D-49EF-A744-6015B06C9140}">
      <dgm:prSet/>
      <dgm:spPr/>
      <dgm:t>
        <a:bodyPr/>
        <a:lstStyle/>
        <a:p>
          <a:endParaRPr lang="en-US" sz="1200">
            <a:latin typeface="Arial" panose="020B0604020202020204" pitchFamily="34" charset="0"/>
            <a:cs typeface="Arial" panose="020B0604020202020204" pitchFamily="34" charset="0"/>
          </a:endParaRPr>
        </a:p>
      </dgm:t>
    </dgm:pt>
    <dgm:pt modelId="{4D75EAA7-525C-41D8-B659-33F8957D7A15}">
      <dgm:prSet phldrT="[Text]" custT="1"/>
      <dgm:spPr/>
      <dgm:t>
        <a:bodyPr/>
        <a:lstStyle/>
        <a:p>
          <a:r>
            <a:rPr lang="en-US" sz="1200">
              <a:latin typeface="Arial" panose="020B0604020202020204" pitchFamily="34" charset="0"/>
              <a:cs typeface="Arial" panose="020B0604020202020204" pitchFamily="34" charset="0"/>
            </a:rPr>
            <a:t>Head of Operations</a:t>
          </a:r>
        </a:p>
      </dgm:t>
    </dgm:pt>
    <dgm:pt modelId="{2413FB80-D75D-4D43-B140-F7D5AB19B189}" type="parTrans" cxnId="{981438F2-DA55-4378-BB14-D4862D1223B9}">
      <dgm:prSet/>
      <dgm:spPr/>
      <dgm:t>
        <a:bodyPr/>
        <a:lstStyle/>
        <a:p>
          <a:endParaRPr lang="en-US" sz="1200">
            <a:latin typeface="Arial" panose="020B0604020202020204" pitchFamily="34" charset="0"/>
            <a:cs typeface="Arial" panose="020B0604020202020204" pitchFamily="34" charset="0"/>
          </a:endParaRPr>
        </a:p>
      </dgm:t>
    </dgm:pt>
    <dgm:pt modelId="{6C2E62CD-A85C-46F6-BCFE-6A63FE65CA09}" type="sibTrans" cxnId="{981438F2-DA55-4378-BB14-D4862D1223B9}">
      <dgm:prSet/>
      <dgm:spPr/>
      <dgm:t>
        <a:bodyPr/>
        <a:lstStyle/>
        <a:p>
          <a:endParaRPr lang="en-US" sz="1200">
            <a:latin typeface="Arial" panose="020B0604020202020204" pitchFamily="34" charset="0"/>
            <a:cs typeface="Arial" panose="020B0604020202020204" pitchFamily="34" charset="0"/>
          </a:endParaRPr>
        </a:p>
      </dgm:t>
    </dgm:pt>
    <dgm:pt modelId="{EE90B1D7-10D7-4129-98DE-1CAC8B73F7CE}">
      <dgm:prSet phldrT="[Text]" custT="1"/>
      <dgm:spPr/>
      <dgm:t>
        <a:bodyPr/>
        <a:lstStyle/>
        <a:p>
          <a:r>
            <a:rPr lang="en-US" sz="1200">
              <a:latin typeface="Arial" panose="020B0604020202020204" pitchFamily="34" charset="0"/>
              <a:cs typeface="Arial" panose="020B0604020202020204" pitchFamily="34" charset="0"/>
            </a:rPr>
            <a:t>Head of Marketing</a:t>
          </a:r>
        </a:p>
      </dgm:t>
    </dgm:pt>
    <dgm:pt modelId="{CF7D4EB3-8C1B-4D38-9559-FA7B1C6A5C7F}" type="parTrans" cxnId="{E3F915C4-682B-471E-9189-A5F0C586F6E6}">
      <dgm:prSet/>
      <dgm:spPr/>
      <dgm:t>
        <a:bodyPr/>
        <a:lstStyle/>
        <a:p>
          <a:endParaRPr lang="en-US" sz="1200">
            <a:latin typeface="Arial" panose="020B0604020202020204" pitchFamily="34" charset="0"/>
            <a:cs typeface="Arial" panose="020B0604020202020204" pitchFamily="34" charset="0"/>
          </a:endParaRPr>
        </a:p>
      </dgm:t>
    </dgm:pt>
    <dgm:pt modelId="{D00EDFA3-A0C5-4DF3-9ECD-5FC5321CCCB2}" type="sibTrans" cxnId="{E3F915C4-682B-471E-9189-A5F0C586F6E6}">
      <dgm:prSet/>
      <dgm:spPr/>
      <dgm:t>
        <a:bodyPr/>
        <a:lstStyle/>
        <a:p>
          <a:endParaRPr lang="en-US" sz="1200">
            <a:latin typeface="Arial" panose="020B0604020202020204" pitchFamily="34" charset="0"/>
            <a:cs typeface="Arial" panose="020B0604020202020204" pitchFamily="34" charset="0"/>
          </a:endParaRPr>
        </a:p>
      </dgm:t>
    </dgm:pt>
    <dgm:pt modelId="{896E8205-D12B-422E-91C8-9B3ED44C48F7}">
      <dgm:prSet phldrT="[Text]" custT="1"/>
      <dgm:spPr/>
      <dgm:t>
        <a:bodyPr/>
        <a:lstStyle/>
        <a:p>
          <a:r>
            <a:rPr lang="en-US" sz="1200">
              <a:latin typeface="Arial" panose="020B0604020202020204" pitchFamily="34" charset="0"/>
              <a:cs typeface="Arial" panose="020B0604020202020204" pitchFamily="34" charset="0"/>
            </a:rPr>
            <a:t>Head of Finance</a:t>
          </a:r>
        </a:p>
      </dgm:t>
    </dgm:pt>
    <dgm:pt modelId="{C04D7F77-EA30-4B39-89B3-5257C92A2E38}" type="parTrans" cxnId="{057D9DA9-BB85-4D42-BB0D-AEC69591B27D}">
      <dgm:prSet/>
      <dgm:spPr/>
      <dgm:t>
        <a:bodyPr/>
        <a:lstStyle/>
        <a:p>
          <a:endParaRPr lang="en-US" sz="1200">
            <a:latin typeface="Arial" panose="020B0604020202020204" pitchFamily="34" charset="0"/>
            <a:cs typeface="Arial" panose="020B0604020202020204" pitchFamily="34" charset="0"/>
          </a:endParaRPr>
        </a:p>
      </dgm:t>
    </dgm:pt>
    <dgm:pt modelId="{4B82A91C-0594-4366-B119-A358D2BEF30A}" type="sibTrans" cxnId="{057D9DA9-BB85-4D42-BB0D-AEC69591B27D}">
      <dgm:prSet/>
      <dgm:spPr/>
      <dgm:t>
        <a:bodyPr/>
        <a:lstStyle/>
        <a:p>
          <a:endParaRPr lang="en-US" sz="1200">
            <a:latin typeface="Arial" panose="020B0604020202020204" pitchFamily="34" charset="0"/>
            <a:cs typeface="Arial" panose="020B0604020202020204" pitchFamily="34" charset="0"/>
          </a:endParaRPr>
        </a:p>
      </dgm:t>
    </dgm:pt>
    <dgm:pt modelId="{20787E32-3944-4A83-A94B-9BBD2228E205}">
      <dgm:prSet phldrT="[Text]" custT="1"/>
      <dgm:spPr/>
      <dgm:t>
        <a:bodyPr/>
        <a:lstStyle/>
        <a:p>
          <a:r>
            <a:rPr lang="en-US" sz="1200">
              <a:latin typeface="Arial" panose="020B0604020202020204" pitchFamily="34" charset="0"/>
              <a:cs typeface="Arial" panose="020B0604020202020204" pitchFamily="34" charset="0"/>
            </a:rPr>
            <a:t>Senior Executive</a:t>
          </a:r>
        </a:p>
      </dgm:t>
    </dgm:pt>
    <dgm:pt modelId="{10A34E23-AD55-45FB-B1D0-D8A0E35B65EF}" type="parTrans" cxnId="{8DC919DD-A050-427D-883B-17DBAF5AF014}">
      <dgm:prSet/>
      <dgm:spPr/>
      <dgm:t>
        <a:bodyPr/>
        <a:lstStyle/>
        <a:p>
          <a:endParaRPr lang="en-US" sz="1200">
            <a:latin typeface="Arial" panose="020B0604020202020204" pitchFamily="34" charset="0"/>
            <a:cs typeface="Arial" panose="020B0604020202020204" pitchFamily="34" charset="0"/>
          </a:endParaRPr>
        </a:p>
      </dgm:t>
    </dgm:pt>
    <dgm:pt modelId="{5B05337E-979B-4E27-955F-CE1F1D26F29C}" type="sibTrans" cxnId="{8DC919DD-A050-427D-883B-17DBAF5AF014}">
      <dgm:prSet/>
      <dgm:spPr/>
      <dgm:t>
        <a:bodyPr/>
        <a:lstStyle/>
        <a:p>
          <a:endParaRPr lang="en-US" sz="1200">
            <a:latin typeface="Arial" panose="020B0604020202020204" pitchFamily="34" charset="0"/>
            <a:cs typeface="Arial" panose="020B0604020202020204" pitchFamily="34" charset="0"/>
          </a:endParaRPr>
        </a:p>
      </dgm:t>
    </dgm:pt>
    <dgm:pt modelId="{02BF221F-9323-46D3-938B-E7F651D3E252}">
      <dgm:prSet phldrT="[Text]" custT="1"/>
      <dgm:spPr/>
      <dgm:t>
        <a:bodyPr/>
        <a:lstStyle/>
        <a:p>
          <a:r>
            <a:rPr lang="en-US" sz="1200">
              <a:latin typeface="Arial" panose="020B0604020202020204" pitchFamily="34" charset="0"/>
              <a:cs typeface="Arial" panose="020B0604020202020204" pitchFamily="34" charset="0"/>
            </a:rPr>
            <a:t>Executive</a:t>
          </a:r>
        </a:p>
      </dgm:t>
    </dgm:pt>
    <dgm:pt modelId="{C70C40BF-542F-42AA-A566-30BDD3EA2377}" type="parTrans" cxnId="{51F277C4-6A35-4598-AC2A-7E96B82E4124}">
      <dgm:prSet/>
      <dgm:spPr/>
      <dgm:t>
        <a:bodyPr/>
        <a:lstStyle/>
        <a:p>
          <a:endParaRPr lang="en-US" sz="1200">
            <a:latin typeface="Arial" panose="020B0604020202020204" pitchFamily="34" charset="0"/>
            <a:cs typeface="Arial" panose="020B0604020202020204" pitchFamily="34" charset="0"/>
          </a:endParaRPr>
        </a:p>
      </dgm:t>
    </dgm:pt>
    <dgm:pt modelId="{481FA39E-16EE-4D2C-A7F0-1D3B231FA450}" type="sibTrans" cxnId="{51F277C4-6A35-4598-AC2A-7E96B82E4124}">
      <dgm:prSet/>
      <dgm:spPr/>
      <dgm:t>
        <a:bodyPr/>
        <a:lstStyle/>
        <a:p>
          <a:endParaRPr lang="en-US" sz="1200">
            <a:latin typeface="Arial" panose="020B0604020202020204" pitchFamily="34" charset="0"/>
            <a:cs typeface="Arial" panose="020B0604020202020204" pitchFamily="34" charset="0"/>
          </a:endParaRPr>
        </a:p>
      </dgm:t>
    </dgm:pt>
    <dgm:pt modelId="{5541DA0A-EEEE-4A26-8DEC-661D4A9E91DE}">
      <dgm:prSet phldrT="[Text]" custT="1"/>
      <dgm:spPr/>
      <dgm:t>
        <a:bodyPr/>
        <a:lstStyle/>
        <a:p>
          <a:r>
            <a:rPr lang="en-US" sz="1200">
              <a:latin typeface="Arial" panose="020B0604020202020204" pitchFamily="34" charset="0"/>
              <a:cs typeface="Arial" panose="020B0604020202020204" pitchFamily="34" charset="0"/>
            </a:rPr>
            <a:t>Senior Executive </a:t>
          </a:r>
        </a:p>
      </dgm:t>
    </dgm:pt>
    <dgm:pt modelId="{B8B52EFE-8B39-4856-BE8B-E0DC6FBF6D02}" type="parTrans" cxnId="{B15B91BD-192F-4344-8691-A951B6CC1957}">
      <dgm:prSet/>
      <dgm:spPr/>
      <dgm:t>
        <a:bodyPr/>
        <a:lstStyle/>
        <a:p>
          <a:endParaRPr lang="en-US" sz="1200">
            <a:latin typeface="Arial" panose="020B0604020202020204" pitchFamily="34" charset="0"/>
            <a:cs typeface="Arial" panose="020B0604020202020204" pitchFamily="34" charset="0"/>
          </a:endParaRPr>
        </a:p>
      </dgm:t>
    </dgm:pt>
    <dgm:pt modelId="{D3B218F0-EC11-4E99-87F5-AACEA1EED373}" type="sibTrans" cxnId="{B15B91BD-192F-4344-8691-A951B6CC1957}">
      <dgm:prSet/>
      <dgm:spPr/>
      <dgm:t>
        <a:bodyPr/>
        <a:lstStyle/>
        <a:p>
          <a:endParaRPr lang="en-US" sz="1200">
            <a:latin typeface="Arial" panose="020B0604020202020204" pitchFamily="34" charset="0"/>
            <a:cs typeface="Arial" panose="020B0604020202020204" pitchFamily="34" charset="0"/>
          </a:endParaRPr>
        </a:p>
      </dgm:t>
    </dgm:pt>
    <dgm:pt modelId="{CF473403-FE62-450C-8CED-BE042BB4EAC0}">
      <dgm:prSet phldrT="[Text]" custT="1"/>
      <dgm:spPr/>
      <dgm:t>
        <a:bodyPr/>
        <a:lstStyle/>
        <a:p>
          <a:r>
            <a:rPr lang="en-US" sz="1200">
              <a:latin typeface="Arial" panose="020B0604020202020204" pitchFamily="34" charset="0"/>
              <a:cs typeface="Arial" panose="020B0604020202020204" pitchFamily="34" charset="0"/>
            </a:rPr>
            <a:t> Executve</a:t>
          </a:r>
        </a:p>
      </dgm:t>
    </dgm:pt>
    <dgm:pt modelId="{F8C829C2-8EA8-4422-9078-EF1E3FFB5DB3}" type="parTrans" cxnId="{454CFBC9-B3CA-4CE3-B964-9B60CAC91D76}">
      <dgm:prSet/>
      <dgm:spPr/>
      <dgm:t>
        <a:bodyPr/>
        <a:lstStyle/>
        <a:p>
          <a:endParaRPr lang="en-US" sz="1200">
            <a:latin typeface="Arial" panose="020B0604020202020204" pitchFamily="34" charset="0"/>
            <a:cs typeface="Arial" panose="020B0604020202020204" pitchFamily="34" charset="0"/>
          </a:endParaRPr>
        </a:p>
      </dgm:t>
    </dgm:pt>
    <dgm:pt modelId="{5C7A8F14-7B6A-4B90-8925-0E89D4F40B94}" type="sibTrans" cxnId="{454CFBC9-B3CA-4CE3-B964-9B60CAC91D76}">
      <dgm:prSet/>
      <dgm:spPr/>
      <dgm:t>
        <a:bodyPr/>
        <a:lstStyle/>
        <a:p>
          <a:endParaRPr lang="en-US" sz="1200">
            <a:latin typeface="Arial" panose="020B0604020202020204" pitchFamily="34" charset="0"/>
            <a:cs typeface="Arial" panose="020B0604020202020204" pitchFamily="34" charset="0"/>
          </a:endParaRPr>
        </a:p>
      </dgm:t>
    </dgm:pt>
    <dgm:pt modelId="{9B17F29C-B4B7-442A-BC96-C5FDF8A83078}">
      <dgm:prSet phldrT="[Text]" custT="1"/>
      <dgm:spPr/>
      <dgm:t>
        <a:bodyPr/>
        <a:lstStyle/>
        <a:p>
          <a:r>
            <a:rPr lang="en-US" sz="1200">
              <a:latin typeface="Arial" panose="020B0604020202020204" pitchFamily="34" charset="0"/>
              <a:cs typeface="Arial" panose="020B0604020202020204" pitchFamily="34" charset="0"/>
            </a:rPr>
            <a:t>Senior Executive </a:t>
          </a:r>
        </a:p>
      </dgm:t>
    </dgm:pt>
    <dgm:pt modelId="{37D8C688-520E-4E56-9C65-19E2AC2498AA}" type="parTrans" cxnId="{FB92EDF2-9A01-4D1D-8795-6D75A5933C74}">
      <dgm:prSet/>
      <dgm:spPr/>
      <dgm:t>
        <a:bodyPr/>
        <a:lstStyle/>
        <a:p>
          <a:endParaRPr lang="en-US" sz="1200">
            <a:latin typeface="Arial" panose="020B0604020202020204" pitchFamily="34" charset="0"/>
            <a:cs typeface="Arial" panose="020B0604020202020204" pitchFamily="34" charset="0"/>
          </a:endParaRPr>
        </a:p>
      </dgm:t>
    </dgm:pt>
    <dgm:pt modelId="{5742CF67-97CF-46D6-9C3E-A9FAF241BD5A}" type="sibTrans" cxnId="{FB92EDF2-9A01-4D1D-8795-6D75A5933C74}">
      <dgm:prSet/>
      <dgm:spPr/>
      <dgm:t>
        <a:bodyPr/>
        <a:lstStyle/>
        <a:p>
          <a:endParaRPr lang="en-US" sz="1200">
            <a:latin typeface="Arial" panose="020B0604020202020204" pitchFamily="34" charset="0"/>
            <a:cs typeface="Arial" panose="020B0604020202020204" pitchFamily="34" charset="0"/>
          </a:endParaRPr>
        </a:p>
      </dgm:t>
    </dgm:pt>
    <dgm:pt modelId="{069B94C5-9844-4524-BFAF-D30440CFC5E4}">
      <dgm:prSet phldrT="[Text]" custT="1"/>
      <dgm:spPr/>
      <dgm:t>
        <a:bodyPr/>
        <a:lstStyle/>
        <a:p>
          <a:r>
            <a:rPr lang="en-US" sz="1200">
              <a:latin typeface="Arial" panose="020B0604020202020204" pitchFamily="34" charset="0"/>
              <a:cs typeface="Arial" panose="020B0604020202020204" pitchFamily="34" charset="0"/>
            </a:rPr>
            <a:t> Executive</a:t>
          </a:r>
        </a:p>
      </dgm:t>
    </dgm:pt>
    <dgm:pt modelId="{EF9685B9-F85C-451A-9296-620A93163300}" type="parTrans" cxnId="{3901FC6F-A65D-4254-BBD5-DF32FCEF9796}">
      <dgm:prSet/>
      <dgm:spPr/>
      <dgm:t>
        <a:bodyPr/>
        <a:lstStyle/>
        <a:p>
          <a:endParaRPr lang="en-US" sz="1200">
            <a:latin typeface="Arial" panose="020B0604020202020204" pitchFamily="34" charset="0"/>
            <a:cs typeface="Arial" panose="020B0604020202020204" pitchFamily="34" charset="0"/>
          </a:endParaRPr>
        </a:p>
      </dgm:t>
    </dgm:pt>
    <dgm:pt modelId="{247FC48A-847B-4654-8136-A74104D6945E}" type="sibTrans" cxnId="{3901FC6F-A65D-4254-BBD5-DF32FCEF9796}">
      <dgm:prSet/>
      <dgm:spPr/>
      <dgm:t>
        <a:bodyPr/>
        <a:lstStyle/>
        <a:p>
          <a:endParaRPr lang="en-US" sz="1200">
            <a:latin typeface="Arial" panose="020B0604020202020204" pitchFamily="34" charset="0"/>
            <a:cs typeface="Arial" panose="020B0604020202020204" pitchFamily="34" charset="0"/>
          </a:endParaRPr>
        </a:p>
      </dgm:t>
    </dgm:pt>
    <dgm:pt modelId="{911E8F73-114A-4DC6-B2E7-761FB690C820}" type="pres">
      <dgm:prSet presAssocID="{4CE8208D-D6D2-4FDF-80B2-4EB8B1A644F5}" presName="hierChild1" presStyleCnt="0">
        <dgm:presLayoutVars>
          <dgm:orgChart val="1"/>
          <dgm:chPref val="1"/>
          <dgm:dir/>
          <dgm:animOne val="branch"/>
          <dgm:animLvl val="lvl"/>
          <dgm:resizeHandles/>
        </dgm:presLayoutVars>
      </dgm:prSet>
      <dgm:spPr/>
      <dgm:t>
        <a:bodyPr/>
        <a:lstStyle/>
        <a:p>
          <a:endParaRPr lang="en-US"/>
        </a:p>
      </dgm:t>
    </dgm:pt>
    <dgm:pt modelId="{1FBCF88A-D15C-46B3-93CF-93C199125401}" type="pres">
      <dgm:prSet presAssocID="{18772745-75C8-4CBE-80C1-4C5F74C1CBA5}" presName="hierRoot1" presStyleCnt="0">
        <dgm:presLayoutVars>
          <dgm:hierBranch val="init"/>
        </dgm:presLayoutVars>
      </dgm:prSet>
      <dgm:spPr/>
    </dgm:pt>
    <dgm:pt modelId="{D4DBA3B7-ABC7-4F42-A338-9A5FA3BCA174}" type="pres">
      <dgm:prSet presAssocID="{18772745-75C8-4CBE-80C1-4C5F74C1CBA5}" presName="rootComposite1" presStyleCnt="0"/>
      <dgm:spPr/>
    </dgm:pt>
    <dgm:pt modelId="{1DC1EA73-B06B-4361-9794-916DA4206114}" type="pres">
      <dgm:prSet presAssocID="{18772745-75C8-4CBE-80C1-4C5F74C1CBA5}" presName="rootText1" presStyleLbl="node0" presStyleIdx="0" presStyleCnt="1">
        <dgm:presLayoutVars>
          <dgm:chPref val="3"/>
        </dgm:presLayoutVars>
      </dgm:prSet>
      <dgm:spPr/>
      <dgm:t>
        <a:bodyPr/>
        <a:lstStyle/>
        <a:p>
          <a:endParaRPr lang="en-US"/>
        </a:p>
      </dgm:t>
    </dgm:pt>
    <dgm:pt modelId="{C995E6CE-7D20-43E8-816A-9AB3787F6617}" type="pres">
      <dgm:prSet presAssocID="{18772745-75C8-4CBE-80C1-4C5F74C1CBA5}" presName="rootConnector1" presStyleLbl="node1" presStyleIdx="0" presStyleCnt="0"/>
      <dgm:spPr/>
      <dgm:t>
        <a:bodyPr/>
        <a:lstStyle/>
        <a:p>
          <a:endParaRPr lang="en-US"/>
        </a:p>
      </dgm:t>
    </dgm:pt>
    <dgm:pt modelId="{D06EC6FB-C4FD-40C3-91D2-C3709C9BAC0B}" type="pres">
      <dgm:prSet presAssocID="{18772745-75C8-4CBE-80C1-4C5F74C1CBA5}" presName="hierChild2" presStyleCnt="0"/>
      <dgm:spPr/>
    </dgm:pt>
    <dgm:pt modelId="{4D81C47A-E171-4DBC-A008-D8FE9C7DC5A7}" type="pres">
      <dgm:prSet presAssocID="{2413FB80-D75D-4D43-B140-F7D5AB19B189}" presName="Name37" presStyleLbl="parChTrans1D2" presStyleIdx="0" presStyleCnt="3"/>
      <dgm:spPr/>
      <dgm:t>
        <a:bodyPr/>
        <a:lstStyle/>
        <a:p>
          <a:endParaRPr lang="en-US"/>
        </a:p>
      </dgm:t>
    </dgm:pt>
    <dgm:pt modelId="{D40CA5CE-00F1-4EF8-AB91-AC50C6F06770}" type="pres">
      <dgm:prSet presAssocID="{4D75EAA7-525C-41D8-B659-33F8957D7A15}" presName="hierRoot2" presStyleCnt="0">
        <dgm:presLayoutVars>
          <dgm:hierBranch val="init"/>
        </dgm:presLayoutVars>
      </dgm:prSet>
      <dgm:spPr/>
    </dgm:pt>
    <dgm:pt modelId="{AEF8E205-107B-4912-8098-E0E3D0DFE181}" type="pres">
      <dgm:prSet presAssocID="{4D75EAA7-525C-41D8-B659-33F8957D7A15}" presName="rootComposite" presStyleCnt="0"/>
      <dgm:spPr/>
    </dgm:pt>
    <dgm:pt modelId="{7707E0A8-A0B5-4FE6-820E-D2567BF39BB9}" type="pres">
      <dgm:prSet presAssocID="{4D75EAA7-525C-41D8-B659-33F8957D7A15}" presName="rootText" presStyleLbl="node2" presStyleIdx="0" presStyleCnt="3">
        <dgm:presLayoutVars>
          <dgm:chPref val="3"/>
        </dgm:presLayoutVars>
      </dgm:prSet>
      <dgm:spPr/>
      <dgm:t>
        <a:bodyPr/>
        <a:lstStyle/>
        <a:p>
          <a:endParaRPr lang="en-US"/>
        </a:p>
      </dgm:t>
    </dgm:pt>
    <dgm:pt modelId="{7510FD27-5963-4989-8A2E-80F4E2C5EF24}" type="pres">
      <dgm:prSet presAssocID="{4D75EAA7-525C-41D8-B659-33F8957D7A15}" presName="rootConnector" presStyleLbl="node2" presStyleIdx="0" presStyleCnt="3"/>
      <dgm:spPr/>
      <dgm:t>
        <a:bodyPr/>
        <a:lstStyle/>
        <a:p>
          <a:endParaRPr lang="en-US"/>
        </a:p>
      </dgm:t>
    </dgm:pt>
    <dgm:pt modelId="{A198B24F-4128-4363-82E9-9484292F2111}" type="pres">
      <dgm:prSet presAssocID="{4D75EAA7-525C-41D8-B659-33F8957D7A15}" presName="hierChild4" presStyleCnt="0"/>
      <dgm:spPr/>
    </dgm:pt>
    <dgm:pt modelId="{29EBD29D-9A71-41CE-81F1-02FA3F3A6BF0}" type="pres">
      <dgm:prSet presAssocID="{10A34E23-AD55-45FB-B1D0-D8A0E35B65EF}" presName="Name37" presStyleLbl="parChTrans1D3" presStyleIdx="0" presStyleCnt="6"/>
      <dgm:spPr/>
      <dgm:t>
        <a:bodyPr/>
        <a:lstStyle/>
        <a:p>
          <a:endParaRPr lang="en-US"/>
        </a:p>
      </dgm:t>
    </dgm:pt>
    <dgm:pt modelId="{320A109A-4533-48A6-AA8C-3FB859BCB85D}" type="pres">
      <dgm:prSet presAssocID="{20787E32-3944-4A83-A94B-9BBD2228E205}" presName="hierRoot2" presStyleCnt="0">
        <dgm:presLayoutVars>
          <dgm:hierBranch val="init"/>
        </dgm:presLayoutVars>
      </dgm:prSet>
      <dgm:spPr/>
    </dgm:pt>
    <dgm:pt modelId="{276A8C65-70F1-47CE-8218-0412DA4CFE64}" type="pres">
      <dgm:prSet presAssocID="{20787E32-3944-4A83-A94B-9BBD2228E205}" presName="rootComposite" presStyleCnt="0"/>
      <dgm:spPr/>
    </dgm:pt>
    <dgm:pt modelId="{145B70B4-4B7E-4702-B43F-2B6ADDE89C6B}" type="pres">
      <dgm:prSet presAssocID="{20787E32-3944-4A83-A94B-9BBD2228E205}" presName="rootText" presStyleLbl="node3" presStyleIdx="0" presStyleCnt="6">
        <dgm:presLayoutVars>
          <dgm:chPref val="3"/>
        </dgm:presLayoutVars>
      </dgm:prSet>
      <dgm:spPr/>
      <dgm:t>
        <a:bodyPr/>
        <a:lstStyle/>
        <a:p>
          <a:endParaRPr lang="en-US"/>
        </a:p>
      </dgm:t>
    </dgm:pt>
    <dgm:pt modelId="{A186DF14-6EB2-48BF-A5D3-E4086D136C4B}" type="pres">
      <dgm:prSet presAssocID="{20787E32-3944-4A83-A94B-9BBD2228E205}" presName="rootConnector" presStyleLbl="node3" presStyleIdx="0" presStyleCnt="6"/>
      <dgm:spPr/>
      <dgm:t>
        <a:bodyPr/>
        <a:lstStyle/>
        <a:p>
          <a:endParaRPr lang="en-US"/>
        </a:p>
      </dgm:t>
    </dgm:pt>
    <dgm:pt modelId="{19DEA6BD-A8A6-4495-BA58-0067BA5E8089}" type="pres">
      <dgm:prSet presAssocID="{20787E32-3944-4A83-A94B-9BBD2228E205}" presName="hierChild4" presStyleCnt="0"/>
      <dgm:spPr/>
    </dgm:pt>
    <dgm:pt modelId="{F361B04E-50E4-4703-A5C9-43EA15EBDE1B}" type="pres">
      <dgm:prSet presAssocID="{20787E32-3944-4A83-A94B-9BBD2228E205}" presName="hierChild5" presStyleCnt="0"/>
      <dgm:spPr/>
    </dgm:pt>
    <dgm:pt modelId="{EB9ECF53-14E0-418D-A8BF-91FCF242C1BC}" type="pres">
      <dgm:prSet presAssocID="{C70C40BF-542F-42AA-A566-30BDD3EA2377}" presName="Name37" presStyleLbl="parChTrans1D3" presStyleIdx="1" presStyleCnt="6"/>
      <dgm:spPr/>
      <dgm:t>
        <a:bodyPr/>
        <a:lstStyle/>
        <a:p>
          <a:endParaRPr lang="en-US"/>
        </a:p>
      </dgm:t>
    </dgm:pt>
    <dgm:pt modelId="{E11DF9AD-43E1-4455-89CE-5BB4805701C4}" type="pres">
      <dgm:prSet presAssocID="{02BF221F-9323-46D3-938B-E7F651D3E252}" presName="hierRoot2" presStyleCnt="0">
        <dgm:presLayoutVars>
          <dgm:hierBranch val="init"/>
        </dgm:presLayoutVars>
      </dgm:prSet>
      <dgm:spPr/>
    </dgm:pt>
    <dgm:pt modelId="{24F3C802-EC51-4F02-9B37-8B0353EA3459}" type="pres">
      <dgm:prSet presAssocID="{02BF221F-9323-46D3-938B-E7F651D3E252}" presName="rootComposite" presStyleCnt="0"/>
      <dgm:spPr/>
    </dgm:pt>
    <dgm:pt modelId="{2B7166BD-049C-4819-8455-2BC3626E22C4}" type="pres">
      <dgm:prSet presAssocID="{02BF221F-9323-46D3-938B-E7F651D3E252}" presName="rootText" presStyleLbl="node3" presStyleIdx="1" presStyleCnt="6">
        <dgm:presLayoutVars>
          <dgm:chPref val="3"/>
        </dgm:presLayoutVars>
      </dgm:prSet>
      <dgm:spPr/>
      <dgm:t>
        <a:bodyPr/>
        <a:lstStyle/>
        <a:p>
          <a:endParaRPr lang="en-US"/>
        </a:p>
      </dgm:t>
    </dgm:pt>
    <dgm:pt modelId="{AE15FDD9-F9D8-4109-A61E-F58785EA7FCE}" type="pres">
      <dgm:prSet presAssocID="{02BF221F-9323-46D3-938B-E7F651D3E252}" presName="rootConnector" presStyleLbl="node3" presStyleIdx="1" presStyleCnt="6"/>
      <dgm:spPr/>
      <dgm:t>
        <a:bodyPr/>
        <a:lstStyle/>
        <a:p>
          <a:endParaRPr lang="en-US"/>
        </a:p>
      </dgm:t>
    </dgm:pt>
    <dgm:pt modelId="{5EA9F1A2-DEEE-4A42-92E5-DE3EE5178643}" type="pres">
      <dgm:prSet presAssocID="{02BF221F-9323-46D3-938B-E7F651D3E252}" presName="hierChild4" presStyleCnt="0"/>
      <dgm:spPr/>
    </dgm:pt>
    <dgm:pt modelId="{248995D3-93C6-4F01-B597-256DD3CB1539}" type="pres">
      <dgm:prSet presAssocID="{02BF221F-9323-46D3-938B-E7F651D3E252}" presName="hierChild5" presStyleCnt="0"/>
      <dgm:spPr/>
    </dgm:pt>
    <dgm:pt modelId="{8A810C76-E98C-48D1-9C91-D81ABBEE22E5}" type="pres">
      <dgm:prSet presAssocID="{4D75EAA7-525C-41D8-B659-33F8957D7A15}" presName="hierChild5" presStyleCnt="0"/>
      <dgm:spPr/>
    </dgm:pt>
    <dgm:pt modelId="{18757749-4BEC-44B1-9013-BEF113FFEF9A}" type="pres">
      <dgm:prSet presAssocID="{CF7D4EB3-8C1B-4D38-9559-FA7B1C6A5C7F}" presName="Name37" presStyleLbl="parChTrans1D2" presStyleIdx="1" presStyleCnt="3"/>
      <dgm:spPr/>
      <dgm:t>
        <a:bodyPr/>
        <a:lstStyle/>
        <a:p>
          <a:endParaRPr lang="en-US"/>
        </a:p>
      </dgm:t>
    </dgm:pt>
    <dgm:pt modelId="{A1A9B91C-E9EE-4960-A022-F4128ED99242}" type="pres">
      <dgm:prSet presAssocID="{EE90B1D7-10D7-4129-98DE-1CAC8B73F7CE}" presName="hierRoot2" presStyleCnt="0">
        <dgm:presLayoutVars>
          <dgm:hierBranch val="init"/>
        </dgm:presLayoutVars>
      </dgm:prSet>
      <dgm:spPr/>
    </dgm:pt>
    <dgm:pt modelId="{B9FCF76D-9290-4646-B0FF-BBDCE84C922F}" type="pres">
      <dgm:prSet presAssocID="{EE90B1D7-10D7-4129-98DE-1CAC8B73F7CE}" presName="rootComposite" presStyleCnt="0"/>
      <dgm:spPr/>
    </dgm:pt>
    <dgm:pt modelId="{D337BF3E-7DEA-4FBB-85A4-0DBF98F86405}" type="pres">
      <dgm:prSet presAssocID="{EE90B1D7-10D7-4129-98DE-1CAC8B73F7CE}" presName="rootText" presStyleLbl="node2" presStyleIdx="1" presStyleCnt="3">
        <dgm:presLayoutVars>
          <dgm:chPref val="3"/>
        </dgm:presLayoutVars>
      </dgm:prSet>
      <dgm:spPr/>
      <dgm:t>
        <a:bodyPr/>
        <a:lstStyle/>
        <a:p>
          <a:endParaRPr lang="en-US"/>
        </a:p>
      </dgm:t>
    </dgm:pt>
    <dgm:pt modelId="{1F34484C-CE24-4DA1-B364-62263F89D766}" type="pres">
      <dgm:prSet presAssocID="{EE90B1D7-10D7-4129-98DE-1CAC8B73F7CE}" presName="rootConnector" presStyleLbl="node2" presStyleIdx="1" presStyleCnt="3"/>
      <dgm:spPr/>
      <dgm:t>
        <a:bodyPr/>
        <a:lstStyle/>
        <a:p>
          <a:endParaRPr lang="en-US"/>
        </a:p>
      </dgm:t>
    </dgm:pt>
    <dgm:pt modelId="{5577C48F-1D8A-47B1-AEC3-DA63CD424718}" type="pres">
      <dgm:prSet presAssocID="{EE90B1D7-10D7-4129-98DE-1CAC8B73F7CE}" presName="hierChild4" presStyleCnt="0"/>
      <dgm:spPr/>
    </dgm:pt>
    <dgm:pt modelId="{BE7D56A4-60BF-405F-8A3E-8B192B9E07D4}" type="pres">
      <dgm:prSet presAssocID="{B8B52EFE-8B39-4856-BE8B-E0DC6FBF6D02}" presName="Name37" presStyleLbl="parChTrans1D3" presStyleIdx="2" presStyleCnt="6"/>
      <dgm:spPr/>
      <dgm:t>
        <a:bodyPr/>
        <a:lstStyle/>
        <a:p>
          <a:endParaRPr lang="en-US"/>
        </a:p>
      </dgm:t>
    </dgm:pt>
    <dgm:pt modelId="{515AFEAA-5B8C-4A62-B6C0-80B5DF972915}" type="pres">
      <dgm:prSet presAssocID="{5541DA0A-EEEE-4A26-8DEC-661D4A9E91DE}" presName="hierRoot2" presStyleCnt="0">
        <dgm:presLayoutVars>
          <dgm:hierBranch val="init"/>
        </dgm:presLayoutVars>
      </dgm:prSet>
      <dgm:spPr/>
    </dgm:pt>
    <dgm:pt modelId="{5ED4A1A1-DC52-4F47-B600-1875935FE83D}" type="pres">
      <dgm:prSet presAssocID="{5541DA0A-EEEE-4A26-8DEC-661D4A9E91DE}" presName="rootComposite" presStyleCnt="0"/>
      <dgm:spPr/>
    </dgm:pt>
    <dgm:pt modelId="{34097342-D9FA-484C-A849-6C2759391CBE}" type="pres">
      <dgm:prSet presAssocID="{5541DA0A-EEEE-4A26-8DEC-661D4A9E91DE}" presName="rootText" presStyleLbl="node3" presStyleIdx="2" presStyleCnt="6">
        <dgm:presLayoutVars>
          <dgm:chPref val="3"/>
        </dgm:presLayoutVars>
      </dgm:prSet>
      <dgm:spPr/>
      <dgm:t>
        <a:bodyPr/>
        <a:lstStyle/>
        <a:p>
          <a:endParaRPr lang="en-US"/>
        </a:p>
      </dgm:t>
    </dgm:pt>
    <dgm:pt modelId="{86B9BEC5-9F5A-4CCA-8E22-28A6864A3C94}" type="pres">
      <dgm:prSet presAssocID="{5541DA0A-EEEE-4A26-8DEC-661D4A9E91DE}" presName="rootConnector" presStyleLbl="node3" presStyleIdx="2" presStyleCnt="6"/>
      <dgm:spPr/>
      <dgm:t>
        <a:bodyPr/>
        <a:lstStyle/>
        <a:p>
          <a:endParaRPr lang="en-US"/>
        </a:p>
      </dgm:t>
    </dgm:pt>
    <dgm:pt modelId="{5724940B-584A-46F2-828F-80E6B74BCD26}" type="pres">
      <dgm:prSet presAssocID="{5541DA0A-EEEE-4A26-8DEC-661D4A9E91DE}" presName="hierChild4" presStyleCnt="0"/>
      <dgm:spPr/>
    </dgm:pt>
    <dgm:pt modelId="{75C1E3E3-FCC5-42F8-B827-7913F75BC095}" type="pres">
      <dgm:prSet presAssocID="{5541DA0A-EEEE-4A26-8DEC-661D4A9E91DE}" presName="hierChild5" presStyleCnt="0"/>
      <dgm:spPr/>
    </dgm:pt>
    <dgm:pt modelId="{09D46E2C-E77D-475B-AB1E-063F51E7CFAC}" type="pres">
      <dgm:prSet presAssocID="{F8C829C2-8EA8-4422-9078-EF1E3FFB5DB3}" presName="Name37" presStyleLbl="parChTrans1D3" presStyleIdx="3" presStyleCnt="6"/>
      <dgm:spPr/>
      <dgm:t>
        <a:bodyPr/>
        <a:lstStyle/>
        <a:p>
          <a:endParaRPr lang="en-US"/>
        </a:p>
      </dgm:t>
    </dgm:pt>
    <dgm:pt modelId="{5ED9665C-B20D-4C0A-9500-CAFAB50A9BDC}" type="pres">
      <dgm:prSet presAssocID="{CF473403-FE62-450C-8CED-BE042BB4EAC0}" presName="hierRoot2" presStyleCnt="0">
        <dgm:presLayoutVars>
          <dgm:hierBranch val="init"/>
        </dgm:presLayoutVars>
      </dgm:prSet>
      <dgm:spPr/>
    </dgm:pt>
    <dgm:pt modelId="{1B38EC24-2CC9-4341-942F-4AA3A82A23C9}" type="pres">
      <dgm:prSet presAssocID="{CF473403-FE62-450C-8CED-BE042BB4EAC0}" presName="rootComposite" presStyleCnt="0"/>
      <dgm:spPr/>
    </dgm:pt>
    <dgm:pt modelId="{72B5F357-F756-4508-8736-C444EAFC6809}" type="pres">
      <dgm:prSet presAssocID="{CF473403-FE62-450C-8CED-BE042BB4EAC0}" presName="rootText" presStyleLbl="node3" presStyleIdx="3" presStyleCnt="6">
        <dgm:presLayoutVars>
          <dgm:chPref val="3"/>
        </dgm:presLayoutVars>
      </dgm:prSet>
      <dgm:spPr/>
      <dgm:t>
        <a:bodyPr/>
        <a:lstStyle/>
        <a:p>
          <a:endParaRPr lang="en-US"/>
        </a:p>
      </dgm:t>
    </dgm:pt>
    <dgm:pt modelId="{E5B02F12-CA2D-4FFA-B8E8-154A501C34DE}" type="pres">
      <dgm:prSet presAssocID="{CF473403-FE62-450C-8CED-BE042BB4EAC0}" presName="rootConnector" presStyleLbl="node3" presStyleIdx="3" presStyleCnt="6"/>
      <dgm:spPr/>
      <dgm:t>
        <a:bodyPr/>
        <a:lstStyle/>
        <a:p>
          <a:endParaRPr lang="en-US"/>
        </a:p>
      </dgm:t>
    </dgm:pt>
    <dgm:pt modelId="{20C98897-13D8-4AF4-A928-42144F9BDFBF}" type="pres">
      <dgm:prSet presAssocID="{CF473403-FE62-450C-8CED-BE042BB4EAC0}" presName="hierChild4" presStyleCnt="0"/>
      <dgm:spPr/>
    </dgm:pt>
    <dgm:pt modelId="{944ED750-3558-4E39-807B-8808266F065E}" type="pres">
      <dgm:prSet presAssocID="{CF473403-FE62-450C-8CED-BE042BB4EAC0}" presName="hierChild5" presStyleCnt="0"/>
      <dgm:spPr/>
    </dgm:pt>
    <dgm:pt modelId="{CA06963E-86B5-492F-9D30-D23138AE9140}" type="pres">
      <dgm:prSet presAssocID="{EE90B1D7-10D7-4129-98DE-1CAC8B73F7CE}" presName="hierChild5" presStyleCnt="0"/>
      <dgm:spPr/>
    </dgm:pt>
    <dgm:pt modelId="{54E3361B-AEAD-4139-8705-2B3BE017209C}" type="pres">
      <dgm:prSet presAssocID="{C04D7F77-EA30-4B39-89B3-5257C92A2E38}" presName="Name37" presStyleLbl="parChTrans1D2" presStyleIdx="2" presStyleCnt="3"/>
      <dgm:spPr/>
      <dgm:t>
        <a:bodyPr/>
        <a:lstStyle/>
        <a:p>
          <a:endParaRPr lang="en-US"/>
        </a:p>
      </dgm:t>
    </dgm:pt>
    <dgm:pt modelId="{DE40446E-0B09-448B-8D50-A39D7938E83F}" type="pres">
      <dgm:prSet presAssocID="{896E8205-D12B-422E-91C8-9B3ED44C48F7}" presName="hierRoot2" presStyleCnt="0">
        <dgm:presLayoutVars>
          <dgm:hierBranch val="init"/>
        </dgm:presLayoutVars>
      </dgm:prSet>
      <dgm:spPr/>
    </dgm:pt>
    <dgm:pt modelId="{445E0E40-2BC6-4F29-8ECA-8DE4131303A6}" type="pres">
      <dgm:prSet presAssocID="{896E8205-D12B-422E-91C8-9B3ED44C48F7}" presName="rootComposite" presStyleCnt="0"/>
      <dgm:spPr/>
    </dgm:pt>
    <dgm:pt modelId="{A380CFF1-1BDD-4692-8F6B-9A35621274EE}" type="pres">
      <dgm:prSet presAssocID="{896E8205-D12B-422E-91C8-9B3ED44C48F7}" presName="rootText" presStyleLbl="node2" presStyleIdx="2" presStyleCnt="3">
        <dgm:presLayoutVars>
          <dgm:chPref val="3"/>
        </dgm:presLayoutVars>
      </dgm:prSet>
      <dgm:spPr/>
      <dgm:t>
        <a:bodyPr/>
        <a:lstStyle/>
        <a:p>
          <a:endParaRPr lang="en-US"/>
        </a:p>
      </dgm:t>
    </dgm:pt>
    <dgm:pt modelId="{326EBB47-DCAC-43A3-96E2-75B35F1360C2}" type="pres">
      <dgm:prSet presAssocID="{896E8205-D12B-422E-91C8-9B3ED44C48F7}" presName="rootConnector" presStyleLbl="node2" presStyleIdx="2" presStyleCnt="3"/>
      <dgm:spPr/>
      <dgm:t>
        <a:bodyPr/>
        <a:lstStyle/>
        <a:p>
          <a:endParaRPr lang="en-US"/>
        </a:p>
      </dgm:t>
    </dgm:pt>
    <dgm:pt modelId="{C792FCF7-8897-4AF3-A890-F163952BE391}" type="pres">
      <dgm:prSet presAssocID="{896E8205-D12B-422E-91C8-9B3ED44C48F7}" presName="hierChild4" presStyleCnt="0"/>
      <dgm:spPr/>
    </dgm:pt>
    <dgm:pt modelId="{B3B1231C-8648-4A73-8381-6698A9545EFE}" type="pres">
      <dgm:prSet presAssocID="{37D8C688-520E-4E56-9C65-19E2AC2498AA}" presName="Name37" presStyleLbl="parChTrans1D3" presStyleIdx="4" presStyleCnt="6"/>
      <dgm:spPr/>
      <dgm:t>
        <a:bodyPr/>
        <a:lstStyle/>
        <a:p>
          <a:endParaRPr lang="en-US"/>
        </a:p>
      </dgm:t>
    </dgm:pt>
    <dgm:pt modelId="{CD3BFD66-9208-4717-82AF-42425DFBB9DF}" type="pres">
      <dgm:prSet presAssocID="{9B17F29C-B4B7-442A-BC96-C5FDF8A83078}" presName="hierRoot2" presStyleCnt="0">
        <dgm:presLayoutVars>
          <dgm:hierBranch val="init"/>
        </dgm:presLayoutVars>
      </dgm:prSet>
      <dgm:spPr/>
    </dgm:pt>
    <dgm:pt modelId="{9C19EED2-E735-4C51-A08F-8D9940DAF85B}" type="pres">
      <dgm:prSet presAssocID="{9B17F29C-B4B7-442A-BC96-C5FDF8A83078}" presName="rootComposite" presStyleCnt="0"/>
      <dgm:spPr/>
    </dgm:pt>
    <dgm:pt modelId="{98ABAF71-9FC2-43B7-A60C-57751207FE69}" type="pres">
      <dgm:prSet presAssocID="{9B17F29C-B4B7-442A-BC96-C5FDF8A83078}" presName="rootText" presStyleLbl="node3" presStyleIdx="4" presStyleCnt="6">
        <dgm:presLayoutVars>
          <dgm:chPref val="3"/>
        </dgm:presLayoutVars>
      </dgm:prSet>
      <dgm:spPr/>
      <dgm:t>
        <a:bodyPr/>
        <a:lstStyle/>
        <a:p>
          <a:endParaRPr lang="en-US"/>
        </a:p>
      </dgm:t>
    </dgm:pt>
    <dgm:pt modelId="{89DA3B9D-8D2B-4ECF-A1EF-656F317859BE}" type="pres">
      <dgm:prSet presAssocID="{9B17F29C-B4B7-442A-BC96-C5FDF8A83078}" presName="rootConnector" presStyleLbl="node3" presStyleIdx="4" presStyleCnt="6"/>
      <dgm:spPr/>
      <dgm:t>
        <a:bodyPr/>
        <a:lstStyle/>
        <a:p>
          <a:endParaRPr lang="en-US"/>
        </a:p>
      </dgm:t>
    </dgm:pt>
    <dgm:pt modelId="{39583BB1-E5DA-4D9F-956C-CBE81ECA9286}" type="pres">
      <dgm:prSet presAssocID="{9B17F29C-B4B7-442A-BC96-C5FDF8A83078}" presName="hierChild4" presStyleCnt="0"/>
      <dgm:spPr/>
    </dgm:pt>
    <dgm:pt modelId="{54B1EE19-8376-47C0-B88B-853F55373647}" type="pres">
      <dgm:prSet presAssocID="{9B17F29C-B4B7-442A-BC96-C5FDF8A83078}" presName="hierChild5" presStyleCnt="0"/>
      <dgm:spPr/>
    </dgm:pt>
    <dgm:pt modelId="{7D106C34-ABED-40D9-B19E-3FDC73C0CDB2}" type="pres">
      <dgm:prSet presAssocID="{EF9685B9-F85C-451A-9296-620A93163300}" presName="Name37" presStyleLbl="parChTrans1D3" presStyleIdx="5" presStyleCnt="6"/>
      <dgm:spPr/>
      <dgm:t>
        <a:bodyPr/>
        <a:lstStyle/>
        <a:p>
          <a:endParaRPr lang="en-US"/>
        </a:p>
      </dgm:t>
    </dgm:pt>
    <dgm:pt modelId="{C76176A0-EAE6-402A-B437-CB10099617A8}" type="pres">
      <dgm:prSet presAssocID="{069B94C5-9844-4524-BFAF-D30440CFC5E4}" presName="hierRoot2" presStyleCnt="0">
        <dgm:presLayoutVars>
          <dgm:hierBranch val="init"/>
        </dgm:presLayoutVars>
      </dgm:prSet>
      <dgm:spPr/>
    </dgm:pt>
    <dgm:pt modelId="{7A6BB0F3-52A7-4ECE-AA57-B66FD1437B75}" type="pres">
      <dgm:prSet presAssocID="{069B94C5-9844-4524-BFAF-D30440CFC5E4}" presName="rootComposite" presStyleCnt="0"/>
      <dgm:spPr/>
    </dgm:pt>
    <dgm:pt modelId="{CC8550FC-E1A9-4FCD-BD03-EBDD246FBC27}" type="pres">
      <dgm:prSet presAssocID="{069B94C5-9844-4524-BFAF-D30440CFC5E4}" presName="rootText" presStyleLbl="node3" presStyleIdx="5" presStyleCnt="6">
        <dgm:presLayoutVars>
          <dgm:chPref val="3"/>
        </dgm:presLayoutVars>
      </dgm:prSet>
      <dgm:spPr/>
      <dgm:t>
        <a:bodyPr/>
        <a:lstStyle/>
        <a:p>
          <a:endParaRPr lang="en-US"/>
        </a:p>
      </dgm:t>
    </dgm:pt>
    <dgm:pt modelId="{09FB54A7-841A-43B0-8796-42576D3BE515}" type="pres">
      <dgm:prSet presAssocID="{069B94C5-9844-4524-BFAF-D30440CFC5E4}" presName="rootConnector" presStyleLbl="node3" presStyleIdx="5" presStyleCnt="6"/>
      <dgm:spPr/>
      <dgm:t>
        <a:bodyPr/>
        <a:lstStyle/>
        <a:p>
          <a:endParaRPr lang="en-US"/>
        </a:p>
      </dgm:t>
    </dgm:pt>
    <dgm:pt modelId="{DE44B8BC-3307-4BF5-B732-7E3DFCF470B8}" type="pres">
      <dgm:prSet presAssocID="{069B94C5-9844-4524-BFAF-D30440CFC5E4}" presName="hierChild4" presStyleCnt="0"/>
      <dgm:spPr/>
    </dgm:pt>
    <dgm:pt modelId="{ACF3A189-6178-421E-BD87-473C13C66539}" type="pres">
      <dgm:prSet presAssocID="{069B94C5-9844-4524-BFAF-D30440CFC5E4}" presName="hierChild5" presStyleCnt="0"/>
      <dgm:spPr/>
    </dgm:pt>
    <dgm:pt modelId="{5A02E39B-9951-4694-B846-CEA49830D074}" type="pres">
      <dgm:prSet presAssocID="{896E8205-D12B-422E-91C8-9B3ED44C48F7}" presName="hierChild5" presStyleCnt="0"/>
      <dgm:spPr/>
    </dgm:pt>
    <dgm:pt modelId="{398F6FD4-4293-44C4-B2C0-AED394A84CC1}" type="pres">
      <dgm:prSet presAssocID="{18772745-75C8-4CBE-80C1-4C5F74C1CBA5}" presName="hierChild3" presStyleCnt="0"/>
      <dgm:spPr/>
    </dgm:pt>
  </dgm:ptLst>
  <dgm:cxnLst>
    <dgm:cxn modelId="{B9F8D118-2C25-4616-8BF8-37D652122991}" type="presOf" srcId="{9B17F29C-B4B7-442A-BC96-C5FDF8A83078}" destId="{98ABAF71-9FC2-43B7-A60C-57751207FE69}" srcOrd="0" destOrd="0" presId="urn:microsoft.com/office/officeart/2005/8/layout/orgChart1"/>
    <dgm:cxn modelId="{4179CDE4-D052-4462-A263-A28A5E6E84CD}" type="presOf" srcId="{4CE8208D-D6D2-4FDF-80B2-4EB8B1A644F5}" destId="{911E8F73-114A-4DC6-B2E7-761FB690C820}" srcOrd="0" destOrd="0" presId="urn:microsoft.com/office/officeart/2005/8/layout/orgChart1"/>
    <dgm:cxn modelId="{4632B77C-00DA-4015-BBBF-F29DA7F7B9F9}" type="presOf" srcId="{069B94C5-9844-4524-BFAF-D30440CFC5E4}" destId="{CC8550FC-E1A9-4FCD-BD03-EBDD246FBC27}" srcOrd="0" destOrd="0" presId="urn:microsoft.com/office/officeart/2005/8/layout/orgChart1"/>
    <dgm:cxn modelId="{943D55D0-6529-402A-8B86-2EFF5DEA50AF}" type="presOf" srcId="{896E8205-D12B-422E-91C8-9B3ED44C48F7}" destId="{326EBB47-DCAC-43A3-96E2-75B35F1360C2}" srcOrd="1" destOrd="0" presId="urn:microsoft.com/office/officeart/2005/8/layout/orgChart1"/>
    <dgm:cxn modelId="{C5F3F266-05CC-41C2-A446-3323E70D939A}" type="presOf" srcId="{C04D7F77-EA30-4B39-89B3-5257C92A2E38}" destId="{54E3361B-AEAD-4139-8705-2B3BE017209C}" srcOrd="0" destOrd="0" presId="urn:microsoft.com/office/officeart/2005/8/layout/orgChart1"/>
    <dgm:cxn modelId="{74F88FA7-7F3B-4A4F-809C-543B17DC0E95}" type="presOf" srcId="{4D75EAA7-525C-41D8-B659-33F8957D7A15}" destId="{7510FD27-5963-4989-8A2E-80F4E2C5EF24}" srcOrd="1" destOrd="0" presId="urn:microsoft.com/office/officeart/2005/8/layout/orgChart1"/>
    <dgm:cxn modelId="{F582262D-A54E-490D-98F4-546E135FDF93}" type="presOf" srcId="{2413FB80-D75D-4D43-B140-F7D5AB19B189}" destId="{4D81C47A-E171-4DBC-A008-D8FE9C7DC5A7}" srcOrd="0" destOrd="0" presId="urn:microsoft.com/office/officeart/2005/8/layout/orgChart1"/>
    <dgm:cxn modelId="{981438F2-DA55-4378-BB14-D4862D1223B9}" srcId="{18772745-75C8-4CBE-80C1-4C5F74C1CBA5}" destId="{4D75EAA7-525C-41D8-B659-33F8957D7A15}" srcOrd="0" destOrd="0" parTransId="{2413FB80-D75D-4D43-B140-F7D5AB19B189}" sibTransId="{6C2E62CD-A85C-46F6-BCFE-6A63FE65CA09}"/>
    <dgm:cxn modelId="{49184BB9-8785-4930-B0D0-7B1AA30E8745}" type="presOf" srcId="{B8B52EFE-8B39-4856-BE8B-E0DC6FBF6D02}" destId="{BE7D56A4-60BF-405F-8A3E-8B192B9E07D4}" srcOrd="0" destOrd="0" presId="urn:microsoft.com/office/officeart/2005/8/layout/orgChart1"/>
    <dgm:cxn modelId="{4D0557EE-17DE-48EA-AF50-973D112418FE}" type="presOf" srcId="{18772745-75C8-4CBE-80C1-4C5F74C1CBA5}" destId="{C995E6CE-7D20-43E8-816A-9AB3787F6617}" srcOrd="1" destOrd="0" presId="urn:microsoft.com/office/officeart/2005/8/layout/orgChart1"/>
    <dgm:cxn modelId="{3901FC6F-A65D-4254-BBD5-DF32FCEF9796}" srcId="{896E8205-D12B-422E-91C8-9B3ED44C48F7}" destId="{069B94C5-9844-4524-BFAF-D30440CFC5E4}" srcOrd="1" destOrd="0" parTransId="{EF9685B9-F85C-451A-9296-620A93163300}" sibTransId="{247FC48A-847B-4654-8136-A74104D6945E}"/>
    <dgm:cxn modelId="{6DB634A6-626A-4140-97A3-FA10F6EEC6EE}" type="presOf" srcId="{20787E32-3944-4A83-A94B-9BBD2228E205}" destId="{A186DF14-6EB2-48BF-A5D3-E4086D136C4B}" srcOrd="1" destOrd="0" presId="urn:microsoft.com/office/officeart/2005/8/layout/orgChart1"/>
    <dgm:cxn modelId="{39EB771B-F694-4A6A-9360-7CC480B02AFC}" type="presOf" srcId="{18772745-75C8-4CBE-80C1-4C5F74C1CBA5}" destId="{1DC1EA73-B06B-4361-9794-916DA4206114}" srcOrd="0" destOrd="0" presId="urn:microsoft.com/office/officeart/2005/8/layout/orgChart1"/>
    <dgm:cxn modelId="{7C6D3FF7-25A0-45F6-AF6E-93B326735B89}" type="presOf" srcId="{EE90B1D7-10D7-4129-98DE-1CAC8B73F7CE}" destId="{1F34484C-CE24-4DA1-B364-62263F89D766}" srcOrd="1" destOrd="0" presId="urn:microsoft.com/office/officeart/2005/8/layout/orgChart1"/>
    <dgm:cxn modelId="{8C699565-8674-4492-915F-18246A8E3B22}" type="presOf" srcId="{5541DA0A-EEEE-4A26-8DEC-661D4A9E91DE}" destId="{34097342-D9FA-484C-A849-6C2759391CBE}" srcOrd="0" destOrd="0" presId="urn:microsoft.com/office/officeart/2005/8/layout/orgChart1"/>
    <dgm:cxn modelId="{C651E8F3-6024-4B42-AA20-E4E5924F01EF}" type="presOf" srcId="{10A34E23-AD55-45FB-B1D0-D8A0E35B65EF}" destId="{29EBD29D-9A71-41CE-81F1-02FA3F3A6BF0}" srcOrd="0" destOrd="0" presId="urn:microsoft.com/office/officeart/2005/8/layout/orgChart1"/>
    <dgm:cxn modelId="{BB67E7C9-6B7A-45E5-8C5E-E5FD826229EB}" type="presOf" srcId="{9B17F29C-B4B7-442A-BC96-C5FDF8A83078}" destId="{89DA3B9D-8D2B-4ECF-A1EF-656F317859BE}" srcOrd="1" destOrd="0" presId="urn:microsoft.com/office/officeart/2005/8/layout/orgChart1"/>
    <dgm:cxn modelId="{ADD9429C-0BD2-4BC8-995C-1223A2D9C11B}" type="presOf" srcId="{20787E32-3944-4A83-A94B-9BBD2228E205}" destId="{145B70B4-4B7E-4702-B43F-2B6ADDE89C6B}" srcOrd="0" destOrd="0" presId="urn:microsoft.com/office/officeart/2005/8/layout/orgChart1"/>
    <dgm:cxn modelId="{FB92EDF2-9A01-4D1D-8795-6D75A5933C74}" srcId="{896E8205-D12B-422E-91C8-9B3ED44C48F7}" destId="{9B17F29C-B4B7-442A-BC96-C5FDF8A83078}" srcOrd="0" destOrd="0" parTransId="{37D8C688-520E-4E56-9C65-19E2AC2498AA}" sibTransId="{5742CF67-97CF-46D6-9C3E-A9FAF241BD5A}"/>
    <dgm:cxn modelId="{D5A1FDAB-6AF6-4F44-B6CA-5F64C94E3F46}" type="presOf" srcId="{02BF221F-9323-46D3-938B-E7F651D3E252}" destId="{AE15FDD9-F9D8-4109-A61E-F58785EA7FCE}" srcOrd="1" destOrd="0" presId="urn:microsoft.com/office/officeart/2005/8/layout/orgChart1"/>
    <dgm:cxn modelId="{B15B91BD-192F-4344-8691-A951B6CC1957}" srcId="{EE90B1D7-10D7-4129-98DE-1CAC8B73F7CE}" destId="{5541DA0A-EEEE-4A26-8DEC-661D4A9E91DE}" srcOrd="0" destOrd="0" parTransId="{B8B52EFE-8B39-4856-BE8B-E0DC6FBF6D02}" sibTransId="{D3B218F0-EC11-4E99-87F5-AACEA1EED373}"/>
    <dgm:cxn modelId="{DF0B1B3F-C96D-49EF-A744-6015B06C9140}" srcId="{4CE8208D-D6D2-4FDF-80B2-4EB8B1A644F5}" destId="{18772745-75C8-4CBE-80C1-4C5F74C1CBA5}" srcOrd="0" destOrd="0" parTransId="{0B9CFFD4-F567-4B75-B008-F07042C9623E}" sibTransId="{A242F237-5185-403C-970F-C318BAEE3DE9}"/>
    <dgm:cxn modelId="{56D8E4EC-4C5A-4A17-B88E-99896FDE3CF7}" type="presOf" srcId="{5541DA0A-EEEE-4A26-8DEC-661D4A9E91DE}" destId="{86B9BEC5-9F5A-4CCA-8E22-28A6864A3C94}" srcOrd="1" destOrd="0" presId="urn:microsoft.com/office/officeart/2005/8/layout/orgChart1"/>
    <dgm:cxn modelId="{6129B949-E289-41D6-8320-E61C587FA858}" type="presOf" srcId="{37D8C688-520E-4E56-9C65-19E2AC2498AA}" destId="{B3B1231C-8648-4A73-8381-6698A9545EFE}" srcOrd="0" destOrd="0" presId="urn:microsoft.com/office/officeart/2005/8/layout/orgChart1"/>
    <dgm:cxn modelId="{8DC919DD-A050-427D-883B-17DBAF5AF014}" srcId="{4D75EAA7-525C-41D8-B659-33F8957D7A15}" destId="{20787E32-3944-4A83-A94B-9BBD2228E205}" srcOrd="0" destOrd="0" parTransId="{10A34E23-AD55-45FB-B1D0-D8A0E35B65EF}" sibTransId="{5B05337E-979B-4E27-955F-CE1F1D26F29C}"/>
    <dgm:cxn modelId="{F6E4789F-8F9B-4765-95FB-DC55C52F6B7B}" type="presOf" srcId="{CF7D4EB3-8C1B-4D38-9559-FA7B1C6A5C7F}" destId="{18757749-4BEC-44B1-9013-BEF113FFEF9A}" srcOrd="0" destOrd="0" presId="urn:microsoft.com/office/officeart/2005/8/layout/orgChart1"/>
    <dgm:cxn modelId="{9DDA1C92-4E92-402C-8C89-5AB8F4196507}" type="presOf" srcId="{069B94C5-9844-4524-BFAF-D30440CFC5E4}" destId="{09FB54A7-841A-43B0-8796-42576D3BE515}" srcOrd="1" destOrd="0" presId="urn:microsoft.com/office/officeart/2005/8/layout/orgChart1"/>
    <dgm:cxn modelId="{036601DF-A0BD-4074-9EA5-157BB037F807}" type="presOf" srcId="{F8C829C2-8EA8-4422-9078-EF1E3FFB5DB3}" destId="{09D46E2C-E77D-475B-AB1E-063F51E7CFAC}" srcOrd="0" destOrd="0" presId="urn:microsoft.com/office/officeart/2005/8/layout/orgChart1"/>
    <dgm:cxn modelId="{D8784C83-E6B4-4D0D-90FB-BB4F14B440FD}" type="presOf" srcId="{896E8205-D12B-422E-91C8-9B3ED44C48F7}" destId="{A380CFF1-1BDD-4692-8F6B-9A35621274EE}" srcOrd="0" destOrd="0" presId="urn:microsoft.com/office/officeart/2005/8/layout/orgChart1"/>
    <dgm:cxn modelId="{E7424268-2C38-41E8-BA4B-ED01723832A6}" type="presOf" srcId="{4D75EAA7-525C-41D8-B659-33F8957D7A15}" destId="{7707E0A8-A0B5-4FE6-820E-D2567BF39BB9}" srcOrd="0" destOrd="0" presId="urn:microsoft.com/office/officeart/2005/8/layout/orgChart1"/>
    <dgm:cxn modelId="{1BB4A806-1BB5-4D82-AE68-319556019E00}" type="presOf" srcId="{02BF221F-9323-46D3-938B-E7F651D3E252}" destId="{2B7166BD-049C-4819-8455-2BC3626E22C4}" srcOrd="0" destOrd="0" presId="urn:microsoft.com/office/officeart/2005/8/layout/orgChart1"/>
    <dgm:cxn modelId="{3ED5D725-366B-4EDE-9D25-035604228C9B}" type="presOf" srcId="{CF473403-FE62-450C-8CED-BE042BB4EAC0}" destId="{72B5F357-F756-4508-8736-C444EAFC6809}" srcOrd="0" destOrd="0" presId="urn:microsoft.com/office/officeart/2005/8/layout/orgChart1"/>
    <dgm:cxn modelId="{ADD124D4-35D8-4A1D-B274-9724164DE91B}" type="presOf" srcId="{C70C40BF-542F-42AA-A566-30BDD3EA2377}" destId="{EB9ECF53-14E0-418D-A8BF-91FCF242C1BC}" srcOrd="0" destOrd="0" presId="urn:microsoft.com/office/officeart/2005/8/layout/orgChart1"/>
    <dgm:cxn modelId="{454CFBC9-B3CA-4CE3-B964-9B60CAC91D76}" srcId="{EE90B1D7-10D7-4129-98DE-1CAC8B73F7CE}" destId="{CF473403-FE62-450C-8CED-BE042BB4EAC0}" srcOrd="1" destOrd="0" parTransId="{F8C829C2-8EA8-4422-9078-EF1E3FFB5DB3}" sibTransId="{5C7A8F14-7B6A-4B90-8925-0E89D4F40B94}"/>
    <dgm:cxn modelId="{E3F915C4-682B-471E-9189-A5F0C586F6E6}" srcId="{18772745-75C8-4CBE-80C1-4C5F74C1CBA5}" destId="{EE90B1D7-10D7-4129-98DE-1CAC8B73F7CE}" srcOrd="1" destOrd="0" parTransId="{CF7D4EB3-8C1B-4D38-9559-FA7B1C6A5C7F}" sibTransId="{D00EDFA3-A0C5-4DF3-9ECD-5FC5321CCCB2}"/>
    <dgm:cxn modelId="{057D9DA9-BB85-4D42-BB0D-AEC69591B27D}" srcId="{18772745-75C8-4CBE-80C1-4C5F74C1CBA5}" destId="{896E8205-D12B-422E-91C8-9B3ED44C48F7}" srcOrd="2" destOrd="0" parTransId="{C04D7F77-EA30-4B39-89B3-5257C92A2E38}" sibTransId="{4B82A91C-0594-4366-B119-A358D2BEF30A}"/>
    <dgm:cxn modelId="{51F277C4-6A35-4598-AC2A-7E96B82E4124}" srcId="{4D75EAA7-525C-41D8-B659-33F8957D7A15}" destId="{02BF221F-9323-46D3-938B-E7F651D3E252}" srcOrd="1" destOrd="0" parTransId="{C70C40BF-542F-42AA-A566-30BDD3EA2377}" sibTransId="{481FA39E-16EE-4D2C-A7F0-1D3B231FA450}"/>
    <dgm:cxn modelId="{C854A752-B950-498B-9760-47A1C297EC11}" type="presOf" srcId="{CF473403-FE62-450C-8CED-BE042BB4EAC0}" destId="{E5B02F12-CA2D-4FFA-B8E8-154A501C34DE}" srcOrd="1" destOrd="0" presId="urn:microsoft.com/office/officeart/2005/8/layout/orgChart1"/>
    <dgm:cxn modelId="{B90B0F0D-54CF-458B-B337-7D948439F78C}" type="presOf" srcId="{EE90B1D7-10D7-4129-98DE-1CAC8B73F7CE}" destId="{D337BF3E-7DEA-4FBB-85A4-0DBF98F86405}" srcOrd="0" destOrd="0" presId="urn:microsoft.com/office/officeart/2005/8/layout/orgChart1"/>
    <dgm:cxn modelId="{52F5A3CA-4E39-4DCD-B2A4-6C34F1595A31}" type="presOf" srcId="{EF9685B9-F85C-451A-9296-620A93163300}" destId="{7D106C34-ABED-40D9-B19E-3FDC73C0CDB2}" srcOrd="0" destOrd="0" presId="urn:microsoft.com/office/officeart/2005/8/layout/orgChart1"/>
    <dgm:cxn modelId="{70292867-028D-4421-8EAB-4D74AD77EF79}" type="presParOf" srcId="{911E8F73-114A-4DC6-B2E7-761FB690C820}" destId="{1FBCF88A-D15C-46B3-93CF-93C199125401}" srcOrd="0" destOrd="0" presId="urn:microsoft.com/office/officeart/2005/8/layout/orgChart1"/>
    <dgm:cxn modelId="{0732C713-D044-4A5B-9643-7900FF79BDCB}" type="presParOf" srcId="{1FBCF88A-D15C-46B3-93CF-93C199125401}" destId="{D4DBA3B7-ABC7-4F42-A338-9A5FA3BCA174}" srcOrd="0" destOrd="0" presId="urn:microsoft.com/office/officeart/2005/8/layout/orgChart1"/>
    <dgm:cxn modelId="{02212C3B-F3A6-4B3A-BEB9-511E6F8879C6}" type="presParOf" srcId="{D4DBA3B7-ABC7-4F42-A338-9A5FA3BCA174}" destId="{1DC1EA73-B06B-4361-9794-916DA4206114}" srcOrd="0" destOrd="0" presId="urn:microsoft.com/office/officeart/2005/8/layout/orgChart1"/>
    <dgm:cxn modelId="{A01E0B1B-886C-44A6-80C3-E0745E659B9D}" type="presParOf" srcId="{D4DBA3B7-ABC7-4F42-A338-9A5FA3BCA174}" destId="{C995E6CE-7D20-43E8-816A-9AB3787F6617}" srcOrd="1" destOrd="0" presId="urn:microsoft.com/office/officeart/2005/8/layout/orgChart1"/>
    <dgm:cxn modelId="{EFD88943-DE2D-488D-A943-F93B1F9BC4E4}" type="presParOf" srcId="{1FBCF88A-D15C-46B3-93CF-93C199125401}" destId="{D06EC6FB-C4FD-40C3-91D2-C3709C9BAC0B}" srcOrd="1" destOrd="0" presId="urn:microsoft.com/office/officeart/2005/8/layout/orgChart1"/>
    <dgm:cxn modelId="{A85EF226-BEA8-4812-A0AB-D83F4C2E1675}" type="presParOf" srcId="{D06EC6FB-C4FD-40C3-91D2-C3709C9BAC0B}" destId="{4D81C47A-E171-4DBC-A008-D8FE9C7DC5A7}" srcOrd="0" destOrd="0" presId="urn:microsoft.com/office/officeart/2005/8/layout/orgChart1"/>
    <dgm:cxn modelId="{37D7E0AE-142F-4CEC-BCFB-F23235ED461B}" type="presParOf" srcId="{D06EC6FB-C4FD-40C3-91D2-C3709C9BAC0B}" destId="{D40CA5CE-00F1-4EF8-AB91-AC50C6F06770}" srcOrd="1" destOrd="0" presId="urn:microsoft.com/office/officeart/2005/8/layout/orgChart1"/>
    <dgm:cxn modelId="{23B0A9A5-9F4B-43E2-AEFA-E638A8D29677}" type="presParOf" srcId="{D40CA5CE-00F1-4EF8-AB91-AC50C6F06770}" destId="{AEF8E205-107B-4912-8098-E0E3D0DFE181}" srcOrd="0" destOrd="0" presId="urn:microsoft.com/office/officeart/2005/8/layout/orgChart1"/>
    <dgm:cxn modelId="{2BFE4FE3-0CC0-4F03-95DA-2F782CE3DB19}" type="presParOf" srcId="{AEF8E205-107B-4912-8098-E0E3D0DFE181}" destId="{7707E0A8-A0B5-4FE6-820E-D2567BF39BB9}" srcOrd="0" destOrd="0" presId="urn:microsoft.com/office/officeart/2005/8/layout/orgChart1"/>
    <dgm:cxn modelId="{9CC7F7A3-B3BC-4182-89C1-4F5DD94ACF9A}" type="presParOf" srcId="{AEF8E205-107B-4912-8098-E0E3D0DFE181}" destId="{7510FD27-5963-4989-8A2E-80F4E2C5EF24}" srcOrd="1" destOrd="0" presId="urn:microsoft.com/office/officeart/2005/8/layout/orgChart1"/>
    <dgm:cxn modelId="{77071466-6410-41CE-8B09-7F9781FFB031}" type="presParOf" srcId="{D40CA5CE-00F1-4EF8-AB91-AC50C6F06770}" destId="{A198B24F-4128-4363-82E9-9484292F2111}" srcOrd="1" destOrd="0" presId="urn:microsoft.com/office/officeart/2005/8/layout/orgChart1"/>
    <dgm:cxn modelId="{DB49BB10-4BBA-45F6-A12E-074EB564132A}" type="presParOf" srcId="{A198B24F-4128-4363-82E9-9484292F2111}" destId="{29EBD29D-9A71-41CE-81F1-02FA3F3A6BF0}" srcOrd="0" destOrd="0" presId="urn:microsoft.com/office/officeart/2005/8/layout/orgChart1"/>
    <dgm:cxn modelId="{F6232659-7797-4FD7-9D6A-06040047B245}" type="presParOf" srcId="{A198B24F-4128-4363-82E9-9484292F2111}" destId="{320A109A-4533-48A6-AA8C-3FB859BCB85D}" srcOrd="1" destOrd="0" presId="urn:microsoft.com/office/officeart/2005/8/layout/orgChart1"/>
    <dgm:cxn modelId="{07B92AF1-D649-4EED-AD01-BCB459F9BC4F}" type="presParOf" srcId="{320A109A-4533-48A6-AA8C-3FB859BCB85D}" destId="{276A8C65-70F1-47CE-8218-0412DA4CFE64}" srcOrd="0" destOrd="0" presId="urn:microsoft.com/office/officeart/2005/8/layout/orgChart1"/>
    <dgm:cxn modelId="{B03E89A3-7BE4-4054-8435-4DD4FBB4C5A2}" type="presParOf" srcId="{276A8C65-70F1-47CE-8218-0412DA4CFE64}" destId="{145B70B4-4B7E-4702-B43F-2B6ADDE89C6B}" srcOrd="0" destOrd="0" presId="urn:microsoft.com/office/officeart/2005/8/layout/orgChart1"/>
    <dgm:cxn modelId="{8112AEB1-0AC0-4428-BDF8-4696698E074F}" type="presParOf" srcId="{276A8C65-70F1-47CE-8218-0412DA4CFE64}" destId="{A186DF14-6EB2-48BF-A5D3-E4086D136C4B}" srcOrd="1" destOrd="0" presId="urn:microsoft.com/office/officeart/2005/8/layout/orgChart1"/>
    <dgm:cxn modelId="{E57D6458-6918-40E1-A0BE-7AE1DFFA3E05}" type="presParOf" srcId="{320A109A-4533-48A6-AA8C-3FB859BCB85D}" destId="{19DEA6BD-A8A6-4495-BA58-0067BA5E8089}" srcOrd="1" destOrd="0" presId="urn:microsoft.com/office/officeart/2005/8/layout/orgChart1"/>
    <dgm:cxn modelId="{A43A43BC-F1A7-4230-B8C3-1D358952EF19}" type="presParOf" srcId="{320A109A-4533-48A6-AA8C-3FB859BCB85D}" destId="{F361B04E-50E4-4703-A5C9-43EA15EBDE1B}" srcOrd="2" destOrd="0" presId="urn:microsoft.com/office/officeart/2005/8/layout/orgChart1"/>
    <dgm:cxn modelId="{EC835391-CF5B-4B52-B738-EC6FFE559DAC}" type="presParOf" srcId="{A198B24F-4128-4363-82E9-9484292F2111}" destId="{EB9ECF53-14E0-418D-A8BF-91FCF242C1BC}" srcOrd="2" destOrd="0" presId="urn:microsoft.com/office/officeart/2005/8/layout/orgChart1"/>
    <dgm:cxn modelId="{99BA4601-B84E-4E61-8AA5-708CDBE51511}" type="presParOf" srcId="{A198B24F-4128-4363-82E9-9484292F2111}" destId="{E11DF9AD-43E1-4455-89CE-5BB4805701C4}" srcOrd="3" destOrd="0" presId="urn:microsoft.com/office/officeart/2005/8/layout/orgChart1"/>
    <dgm:cxn modelId="{4DC58CA9-3B64-4556-B725-1893BCCB5970}" type="presParOf" srcId="{E11DF9AD-43E1-4455-89CE-5BB4805701C4}" destId="{24F3C802-EC51-4F02-9B37-8B0353EA3459}" srcOrd="0" destOrd="0" presId="urn:microsoft.com/office/officeart/2005/8/layout/orgChart1"/>
    <dgm:cxn modelId="{CE6BCB2F-93FF-4CB2-A868-60991951EC36}" type="presParOf" srcId="{24F3C802-EC51-4F02-9B37-8B0353EA3459}" destId="{2B7166BD-049C-4819-8455-2BC3626E22C4}" srcOrd="0" destOrd="0" presId="urn:microsoft.com/office/officeart/2005/8/layout/orgChart1"/>
    <dgm:cxn modelId="{FB229AE3-1DE8-4103-BCAC-CD7023BD84D3}" type="presParOf" srcId="{24F3C802-EC51-4F02-9B37-8B0353EA3459}" destId="{AE15FDD9-F9D8-4109-A61E-F58785EA7FCE}" srcOrd="1" destOrd="0" presId="urn:microsoft.com/office/officeart/2005/8/layout/orgChart1"/>
    <dgm:cxn modelId="{B7590AED-7D82-4C6D-97EA-574FC23F3A9C}" type="presParOf" srcId="{E11DF9AD-43E1-4455-89CE-5BB4805701C4}" destId="{5EA9F1A2-DEEE-4A42-92E5-DE3EE5178643}" srcOrd="1" destOrd="0" presId="urn:microsoft.com/office/officeart/2005/8/layout/orgChart1"/>
    <dgm:cxn modelId="{1B2CBA2E-16EA-4D80-93B9-588F95024B50}" type="presParOf" srcId="{E11DF9AD-43E1-4455-89CE-5BB4805701C4}" destId="{248995D3-93C6-4F01-B597-256DD3CB1539}" srcOrd="2" destOrd="0" presId="urn:microsoft.com/office/officeart/2005/8/layout/orgChart1"/>
    <dgm:cxn modelId="{B8904041-902D-4E38-B04A-0F9600B15D4E}" type="presParOf" srcId="{D40CA5CE-00F1-4EF8-AB91-AC50C6F06770}" destId="{8A810C76-E98C-48D1-9C91-D81ABBEE22E5}" srcOrd="2" destOrd="0" presId="urn:microsoft.com/office/officeart/2005/8/layout/orgChart1"/>
    <dgm:cxn modelId="{68D7703C-43E5-422F-9C09-96E56B1B7D2D}" type="presParOf" srcId="{D06EC6FB-C4FD-40C3-91D2-C3709C9BAC0B}" destId="{18757749-4BEC-44B1-9013-BEF113FFEF9A}" srcOrd="2" destOrd="0" presId="urn:microsoft.com/office/officeart/2005/8/layout/orgChart1"/>
    <dgm:cxn modelId="{DE8D8AD2-9AB3-4037-A845-4C03A76744D9}" type="presParOf" srcId="{D06EC6FB-C4FD-40C3-91D2-C3709C9BAC0B}" destId="{A1A9B91C-E9EE-4960-A022-F4128ED99242}" srcOrd="3" destOrd="0" presId="urn:microsoft.com/office/officeart/2005/8/layout/orgChart1"/>
    <dgm:cxn modelId="{E8384FE3-4D8F-41E8-82D0-6F928667016F}" type="presParOf" srcId="{A1A9B91C-E9EE-4960-A022-F4128ED99242}" destId="{B9FCF76D-9290-4646-B0FF-BBDCE84C922F}" srcOrd="0" destOrd="0" presId="urn:microsoft.com/office/officeart/2005/8/layout/orgChart1"/>
    <dgm:cxn modelId="{3567238F-61AC-4C19-B987-682523EE3445}" type="presParOf" srcId="{B9FCF76D-9290-4646-B0FF-BBDCE84C922F}" destId="{D337BF3E-7DEA-4FBB-85A4-0DBF98F86405}" srcOrd="0" destOrd="0" presId="urn:microsoft.com/office/officeart/2005/8/layout/orgChart1"/>
    <dgm:cxn modelId="{F270CFF3-7002-4784-A3C3-15B67E1E1207}" type="presParOf" srcId="{B9FCF76D-9290-4646-B0FF-BBDCE84C922F}" destId="{1F34484C-CE24-4DA1-B364-62263F89D766}" srcOrd="1" destOrd="0" presId="urn:microsoft.com/office/officeart/2005/8/layout/orgChart1"/>
    <dgm:cxn modelId="{36119957-D321-4460-9B34-6DE418A8AE6C}" type="presParOf" srcId="{A1A9B91C-E9EE-4960-A022-F4128ED99242}" destId="{5577C48F-1D8A-47B1-AEC3-DA63CD424718}" srcOrd="1" destOrd="0" presId="urn:microsoft.com/office/officeart/2005/8/layout/orgChart1"/>
    <dgm:cxn modelId="{75A78671-E618-447C-A6CB-8710AE4B1088}" type="presParOf" srcId="{5577C48F-1D8A-47B1-AEC3-DA63CD424718}" destId="{BE7D56A4-60BF-405F-8A3E-8B192B9E07D4}" srcOrd="0" destOrd="0" presId="urn:microsoft.com/office/officeart/2005/8/layout/orgChart1"/>
    <dgm:cxn modelId="{5A564E3F-A010-478C-93FE-3A86DE64BFFB}" type="presParOf" srcId="{5577C48F-1D8A-47B1-AEC3-DA63CD424718}" destId="{515AFEAA-5B8C-4A62-B6C0-80B5DF972915}" srcOrd="1" destOrd="0" presId="urn:microsoft.com/office/officeart/2005/8/layout/orgChart1"/>
    <dgm:cxn modelId="{C83B9933-09E2-469F-A6C7-AF4FBAB249C3}" type="presParOf" srcId="{515AFEAA-5B8C-4A62-B6C0-80B5DF972915}" destId="{5ED4A1A1-DC52-4F47-B600-1875935FE83D}" srcOrd="0" destOrd="0" presId="urn:microsoft.com/office/officeart/2005/8/layout/orgChart1"/>
    <dgm:cxn modelId="{588FB380-8DD8-4E97-A9E2-4B6DD7151060}" type="presParOf" srcId="{5ED4A1A1-DC52-4F47-B600-1875935FE83D}" destId="{34097342-D9FA-484C-A849-6C2759391CBE}" srcOrd="0" destOrd="0" presId="urn:microsoft.com/office/officeart/2005/8/layout/orgChart1"/>
    <dgm:cxn modelId="{D536DB3F-715E-4807-93CA-9511825C1C05}" type="presParOf" srcId="{5ED4A1A1-DC52-4F47-B600-1875935FE83D}" destId="{86B9BEC5-9F5A-4CCA-8E22-28A6864A3C94}" srcOrd="1" destOrd="0" presId="urn:microsoft.com/office/officeart/2005/8/layout/orgChart1"/>
    <dgm:cxn modelId="{B7009C36-913A-4DBF-B74D-0F33C044D293}" type="presParOf" srcId="{515AFEAA-5B8C-4A62-B6C0-80B5DF972915}" destId="{5724940B-584A-46F2-828F-80E6B74BCD26}" srcOrd="1" destOrd="0" presId="urn:microsoft.com/office/officeart/2005/8/layout/orgChart1"/>
    <dgm:cxn modelId="{2496294A-C7C3-49A1-834A-3327152D9DF5}" type="presParOf" srcId="{515AFEAA-5B8C-4A62-B6C0-80B5DF972915}" destId="{75C1E3E3-FCC5-42F8-B827-7913F75BC095}" srcOrd="2" destOrd="0" presId="urn:microsoft.com/office/officeart/2005/8/layout/orgChart1"/>
    <dgm:cxn modelId="{2FB58EA7-46FF-451C-A667-575B7A1E8D8A}" type="presParOf" srcId="{5577C48F-1D8A-47B1-AEC3-DA63CD424718}" destId="{09D46E2C-E77D-475B-AB1E-063F51E7CFAC}" srcOrd="2" destOrd="0" presId="urn:microsoft.com/office/officeart/2005/8/layout/orgChart1"/>
    <dgm:cxn modelId="{6C5091C9-F5A2-4357-BD4D-78C0C45D0AF6}" type="presParOf" srcId="{5577C48F-1D8A-47B1-AEC3-DA63CD424718}" destId="{5ED9665C-B20D-4C0A-9500-CAFAB50A9BDC}" srcOrd="3" destOrd="0" presId="urn:microsoft.com/office/officeart/2005/8/layout/orgChart1"/>
    <dgm:cxn modelId="{0ADD3C75-E721-43C0-AE7D-FADF4B8650CE}" type="presParOf" srcId="{5ED9665C-B20D-4C0A-9500-CAFAB50A9BDC}" destId="{1B38EC24-2CC9-4341-942F-4AA3A82A23C9}" srcOrd="0" destOrd="0" presId="urn:microsoft.com/office/officeart/2005/8/layout/orgChart1"/>
    <dgm:cxn modelId="{46068EFA-F463-4797-91F8-3F30F78E42C3}" type="presParOf" srcId="{1B38EC24-2CC9-4341-942F-4AA3A82A23C9}" destId="{72B5F357-F756-4508-8736-C444EAFC6809}" srcOrd="0" destOrd="0" presId="urn:microsoft.com/office/officeart/2005/8/layout/orgChart1"/>
    <dgm:cxn modelId="{472F13A4-9BEA-4793-918A-4C25634E4D9C}" type="presParOf" srcId="{1B38EC24-2CC9-4341-942F-4AA3A82A23C9}" destId="{E5B02F12-CA2D-4FFA-B8E8-154A501C34DE}" srcOrd="1" destOrd="0" presId="urn:microsoft.com/office/officeart/2005/8/layout/orgChart1"/>
    <dgm:cxn modelId="{B90104B3-CA06-49EB-8AF2-15690FBC4139}" type="presParOf" srcId="{5ED9665C-B20D-4C0A-9500-CAFAB50A9BDC}" destId="{20C98897-13D8-4AF4-A928-42144F9BDFBF}" srcOrd="1" destOrd="0" presId="urn:microsoft.com/office/officeart/2005/8/layout/orgChart1"/>
    <dgm:cxn modelId="{87CCFA4D-E9EB-473D-B723-995E0530986F}" type="presParOf" srcId="{5ED9665C-B20D-4C0A-9500-CAFAB50A9BDC}" destId="{944ED750-3558-4E39-807B-8808266F065E}" srcOrd="2" destOrd="0" presId="urn:microsoft.com/office/officeart/2005/8/layout/orgChart1"/>
    <dgm:cxn modelId="{697B3639-25C5-4FC5-9DDC-EA90FC32028C}" type="presParOf" srcId="{A1A9B91C-E9EE-4960-A022-F4128ED99242}" destId="{CA06963E-86B5-492F-9D30-D23138AE9140}" srcOrd="2" destOrd="0" presId="urn:microsoft.com/office/officeart/2005/8/layout/orgChart1"/>
    <dgm:cxn modelId="{60E0BF0F-E370-41C1-B540-2C5281C2D8E7}" type="presParOf" srcId="{D06EC6FB-C4FD-40C3-91D2-C3709C9BAC0B}" destId="{54E3361B-AEAD-4139-8705-2B3BE017209C}" srcOrd="4" destOrd="0" presId="urn:microsoft.com/office/officeart/2005/8/layout/orgChart1"/>
    <dgm:cxn modelId="{2FF69A1E-AC19-4E7E-8A74-4EEFCE946A4E}" type="presParOf" srcId="{D06EC6FB-C4FD-40C3-91D2-C3709C9BAC0B}" destId="{DE40446E-0B09-448B-8D50-A39D7938E83F}" srcOrd="5" destOrd="0" presId="urn:microsoft.com/office/officeart/2005/8/layout/orgChart1"/>
    <dgm:cxn modelId="{9436BD0A-1947-446F-86B5-FA74429F265E}" type="presParOf" srcId="{DE40446E-0B09-448B-8D50-A39D7938E83F}" destId="{445E0E40-2BC6-4F29-8ECA-8DE4131303A6}" srcOrd="0" destOrd="0" presId="urn:microsoft.com/office/officeart/2005/8/layout/orgChart1"/>
    <dgm:cxn modelId="{9F81BCCF-56F1-4C92-8FF5-9F5701625040}" type="presParOf" srcId="{445E0E40-2BC6-4F29-8ECA-8DE4131303A6}" destId="{A380CFF1-1BDD-4692-8F6B-9A35621274EE}" srcOrd="0" destOrd="0" presId="urn:microsoft.com/office/officeart/2005/8/layout/orgChart1"/>
    <dgm:cxn modelId="{8CCB3637-95C9-4952-B0D4-A4DD7063D1C9}" type="presParOf" srcId="{445E0E40-2BC6-4F29-8ECA-8DE4131303A6}" destId="{326EBB47-DCAC-43A3-96E2-75B35F1360C2}" srcOrd="1" destOrd="0" presId="urn:microsoft.com/office/officeart/2005/8/layout/orgChart1"/>
    <dgm:cxn modelId="{3A4B4194-89BA-4DF9-A51F-C16D4C89A4DF}" type="presParOf" srcId="{DE40446E-0B09-448B-8D50-A39D7938E83F}" destId="{C792FCF7-8897-4AF3-A890-F163952BE391}" srcOrd="1" destOrd="0" presId="urn:microsoft.com/office/officeart/2005/8/layout/orgChart1"/>
    <dgm:cxn modelId="{6D06238D-CC38-4FDE-B05C-F51A1D38FCC3}" type="presParOf" srcId="{C792FCF7-8897-4AF3-A890-F163952BE391}" destId="{B3B1231C-8648-4A73-8381-6698A9545EFE}" srcOrd="0" destOrd="0" presId="urn:microsoft.com/office/officeart/2005/8/layout/orgChart1"/>
    <dgm:cxn modelId="{EFB56EE1-90A5-42E4-9B83-1D77BFF020B4}" type="presParOf" srcId="{C792FCF7-8897-4AF3-A890-F163952BE391}" destId="{CD3BFD66-9208-4717-82AF-42425DFBB9DF}" srcOrd="1" destOrd="0" presId="urn:microsoft.com/office/officeart/2005/8/layout/orgChart1"/>
    <dgm:cxn modelId="{ABF40389-095B-4204-80FD-5F0C062B2338}" type="presParOf" srcId="{CD3BFD66-9208-4717-82AF-42425DFBB9DF}" destId="{9C19EED2-E735-4C51-A08F-8D9940DAF85B}" srcOrd="0" destOrd="0" presId="urn:microsoft.com/office/officeart/2005/8/layout/orgChart1"/>
    <dgm:cxn modelId="{D5902842-ADCF-4B5F-9E9F-B082B8242207}" type="presParOf" srcId="{9C19EED2-E735-4C51-A08F-8D9940DAF85B}" destId="{98ABAF71-9FC2-43B7-A60C-57751207FE69}" srcOrd="0" destOrd="0" presId="urn:microsoft.com/office/officeart/2005/8/layout/orgChart1"/>
    <dgm:cxn modelId="{45D93902-D8AE-43CF-BA2E-84849CEEA6CA}" type="presParOf" srcId="{9C19EED2-E735-4C51-A08F-8D9940DAF85B}" destId="{89DA3B9D-8D2B-4ECF-A1EF-656F317859BE}" srcOrd="1" destOrd="0" presId="urn:microsoft.com/office/officeart/2005/8/layout/orgChart1"/>
    <dgm:cxn modelId="{064391F7-3774-483B-8228-21D56C949C51}" type="presParOf" srcId="{CD3BFD66-9208-4717-82AF-42425DFBB9DF}" destId="{39583BB1-E5DA-4D9F-956C-CBE81ECA9286}" srcOrd="1" destOrd="0" presId="urn:microsoft.com/office/officeart/2005/8/layout/orgChart1"/>
    <dgm:cxn modelId="{8EFF6495-F5A1-40D8-8B53-C94F26113428}" type="presParOf" srcId="{CD3BFD66-9208-4717-82AF-42425DFBB9DF}" destId="{54B1EE19-8376-47C0-B88B-853F55373647}" srcOrd="2" destOrd="0" presId="urn:microsoft.com/office/officeart/2005/8/layout/orgChart1"/>
    <dgm:cxn modelId="{B82403FC-DD50-46F7-8CE8-D9F9B2781960}" type="presParOf" srcId="{C792FCF7-8897-4AF3-A890-F163952BE391}" destId="{7D106C34-ABED-40D9-B19E-3FDC73C0CDB2}" srcOrd="2" destOrd="0" presId="urn:microsoft.com/office/officeart/2005/8/layout/orgChart1"/>
    <dgm:cxn modelId="{082F6B38-23BC-4F7F-9BAD-0ECE3CA142DD}" type="presParOf" srcId="{C792FCF7-8897-4AF3-A890-F163952BE391}" destId="{C76176A0-EAE6-402A-B437-CB10099617A8}" srcOrd="3" destOrd="0" presId="urn:microsoft.com/office/officeart/2005/8/layout/orgChart1"/>
    <dgm:cxn modelId="{B60458B0-FB4A-4C65-ADAD-49D96B7FE136}" type="presParOf" srcId="{C76176A0-EAE6-402A-B437-CB10099617A8}" destId="{7A6BB0F3-52A7-4ECE-AA57-B66FD1437B75}" srcOrd="0" destOrd="0" presId="urn:microsoft.com/office/officeart/2005/8/layout/orgChart1"/>
    <dgm:cxn modelId="{A7B1F391-441F-400D-B609-ED4B63D56592}" type="presParOf" srcId="{7A6BB0F3-52A7-4ECE-AA57-B66FD1437B75}" destId="{CC8550FC-E1A9-4FCD-BD03-EBDD246FBC27}" srcOrd="0" destOrd="0" presId="urn:microsoft.com/office/officeart/2005/8/layout/orgChart1"/>
    <dgm:cxn modelId="{2E46E7E9-447A-4397-9144-3346DC807D5B}" type="presParOf" srcId="{7A6BB0F3-52A7-4ECE-AA57-B66FD1437B75}" destId="{09FB54A7-841A-43B0-8796-42576D3BE515}" srcOrd="1" destOrd="0" presId="urn:microsoft.com/office/officeart/2005/8/layout/orgChart1"/>
    <dgm:cxn modelId="{B6A67D89-3F3B-44F6-AC7E-BB7242F532FB}" type="presParOf" srcId="{C76176A0-EAE6-402A-B437-CB10099617A8}" destId="{DE44B8BC-3307-4BF5-B732-7E3DFCF470B8}" srcOrd="1" destOrd="0" presId="urn:microsoft.com/office/officeart/2005/8/layout/orgChart1"/>
    <dgm:cxn modelId="{4BBD1C4F-108F-421F-A350-4E9FC88A36A4}" type="presParOf" srcId="{C76176A0-EAE6-402A-B437-CB10099617A8}" destId="{ACF3A189-6178-421E-BD87-473C13C66539}" srcOrd="2" destOrd="0" presId="urn:microsoft.com/office/officeart/2005/8/layout/orgChart1"/>
    <dgm:cxn modelId="{09C66B6F-C9E3-429A-B852-35464D08D4E3}" type="presParOf" srcId="{DE40446E-0B09-448B-8D50-A39D7938E83F}" destId="{5A02E39B-9951-4694-B846-CEA49830D074}" srcOrd="2" destOrd="0" presId="urn:microsoft.com/office/officeart/2005/8/layout/orgChart1"/>
    <dgm:cxn modelId="{9CB84C28-1C2E-4005-BD6C-0499EC709ED0}" type="presParOf" srcId="{1FBCF88A-D15C-46B3-93CF-93C199125401}" destId="{398F6FD4-4293-44C4-B2C0-AED394A84CC1}"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876D8D76-4F40-43E0-A417-BFA858F223D4}" type="doc">
      <dgm:prSet loTypeId="urn:microsoft.com/office/officeart/2005/8/layout/chevron2" loCatId="list" qsTypeId="urn:microsoft.com/office/officeart/2005/8/quickstyle/simple2" qsCatId="simple" csTypeId="urn:microsoft.com/office/officeart/2005/8/colors/colorful3" csCatId="colorful" phldr="1"/>
      <dgm:spPr/>
      <dgm:t>
        <a:bodyPr/>
        <a:lstStyle/>
        <a:p>
          <a:endParaRPr lang="en-US"/>
        </a:p>
      </dgm:t>
    </dgm:pt>
    <dgm:pt modelId="{C028EAEA-E5CF-498A-82D1-E09B15996830}">
      <dgm:prSet phldrT="[Text]"/>
      <dgm:spPr/>
      <dgm:t>
        <a:bodyPr/>
        <a:lstStyle/>
        <a:p>
          <a:r>
            <a:rPr lang="en-US"/>
            <a:t>Strengths</a:t>
          </a:r>
        </a:p>
      </dgm:t>
    </dgm:pt>
    <dgm:pt modelId="{E3018AC0-4B9B-4726-BA0E-8FB2A796848F}" type="parTrans" cxnId="{87A4E5CB-17B0-4E03-9A83-4439CDF80BF0}">
      <dgm:prSet/>
      <dgm:spPr/>
      <dgm:t>
        <a:bodyPr/>
        <a:lstStyle/>
        <a:p>
          <a:endParaRPr lang="en-US"/>
        </a:p>
      </dgm:t>
    </dgm:pt>
    <dgm:pt modelId="{C1FB3BE2-2675-4738-9756-73482D57B92A}" type="sibTrans" cxnId="{87A4E5CB-17B0-4E03-9A83-4439CDF80BF0}">
      <dgm:prSet/>
      <dgm:spPr/>
      <dgm:t>
        <a:bodyPr/>
        <a:lstStyle/>
        <a:p>
          <a:endParaRPr lang="en-US"/>
        </a:p>
      </dgm:t>
    </dgm:pt>
    <dgm:pt modelId="{C1173436-E52D-4AD9-AAA8-53F87CAAA336}">
      <dgm:prSet phldrT="[Text]" custT="1"/>
      <dgm:spPr/>
      <dgm:t>
        <a:bodyPr/>
        <a:lstStyle/>
        <a:p>
          <a:pPr algn="just"/>
          <a:r>
            <a:rPr lang="en-US" sz="1100">
              <a:latin typeface="Arial" panose="020B0604020202020204" pitchFamily="34" charset="0"/>
              <a:cs typeface="Arial" panose="020B0604020202020204" pitchFamily="34" charset="0"/>
            </a:rPr>
            <a:t>Utilizing Sizmek Tracker as a third-party tracker will increase transparency</a:t>
          </a:r>
        </a:p>
      </dgm:t>
    </dgm:pt>
    <dgm:pt modelId="{ABC5AE27-9619-4E69-B875-FD4F95EB7A9F}" type="parTrans" cxnId="{23BF0579-B1F5-42C0-BB56-1C182D0E868D}">
      <dgm:prSet/>
      <dgm:spPr/>
      <dgm:t>
        <a:bodyPr/>
        <a:lstStyle/>
        <a:p>
          <a:endParaRPr lang="en-US"/>
        </a:p>
      </dgm:t>
    </dgm:pt>
    <dgm:pt modelId="{0CEB4B0B-2285-45BD-8298-E538F06301F3}" type="sibTrans" cxnId="{23BF0579-B1F5-42C0-BB56-1C182D0E868D}">
      <dgm:prSet/>
      <dgm:spPr/>
      <dgm:t>
        <a:bodyPr/>
        <a:lstStyle/>
        <a:p>
          <a:endParaRPr lang="en-US"/>
        </a:p>
      </dgm:t>
    </dgm:pt>
    <dgm:pt modelId="{73DD20B2-59C2-4F6A-8029-64475E11B3E6}">
      <dgm:prSet phldrT="[Text]" custT="1"/>
      <dgm:spPr/>
      <dgm:t>
        <a:bodyPr/>
        <a:lstStyle/>
        <a:p>
          <a:pPr algn="just"/>
          <a:r>
            <a:rPr lang="en-US" sz="1100">
              <a:latin typeface="Arial" panose="020B0604020202020204" pitchFamily="34" charset="0"/>
              <a:cs typeface="Arial" panose="020B0604020202020204" pitchFamily="34" charset="0"/>
            </a:rPr>
            <a:t>Providing clients with regular reporting and ensuring their openness</a:t>
          </a:r>
        </a:p>
      </dgm:t>
    </dgm:pt>
    <dgm:pt modelId="{752A8B47-68AF-4A61-81CC-AB6D1D4233D3}" type="parTrans" cxnId="{B3CBAA7C-8645-4D48-B04D-5F0A45692420}">
      <dgm:prSet/>
      <dgm:spPr/>
      <dgm:t>
        <a:bodyPr/>
        <a:lstStyle/>
        <a:p>
          <a:endParaRPr lang="en-US"/>
        </a:p>
      </dgm:t>
    </dgm:pt>
    <dgm:pt modelId="{5209BFF8-B457-4CEE-8FDA-B8705234842A}" type="sibTrans" cxnId="{B3CBAA7C-8645-4D48-B04D-5F0A45692420}">
      <dgm:prSet/>
      <dgm:spPr/>
      <dgm:t>
        <a:bodyPr/>
        <a:lstStyle/>
        <a:p>
          <a:endParaRPr lang="en-US"/>
        </a:p>
      </dgm:t>
    </dgm:pt>
    <dgm:pt modelId="{6BAA37B0-9650-4FD4-BBAE-62A51C5BE674}">
      <dgm:prSet phldrT="[Text]"/>
      <dgm:spPr/>
      <dgm:t>
        <a:bodyPr/>
        <a:lstStyle/>
        <a:p>
          <a:r>
            <a:rPr lang="en-US"/>
            <a:t>Weaknesses</a:t>
          </a:r>
        </a:p>
      </dgm:t>
    </dgm:pt>
    <dgm:pt modelId="{A8F3E129-D1A2-4C54-815D-2164CA7A7FAB}" type="parTrans" cxnId="{3C050A37-930C-4B51-857E-3F6E9A7B9B7E}">
      <dgm:prSet/>
      <dgm:spPr/>
      <dgm:t>
        <a:bodyPr/>
        <a:lstStyle/>
        <a:p>
          <a:endParaRPr lang="en-US"/>
        </a:p>
      </dgm:t>
    </dgm:pt>
    <dgm:pt modelId="{05A6EA94-6379-493C-B9C0-73D638644726}" type="sibTrans" cxnId="{3C050A37-930C-4B51-857E-3F6E9A7B9B7E}">
      <dgm:prSet/>
      <dgm:spPr/>
      <dgm:t>
        <a:bodyPr/>
        <a:lstStyle/>
        <a:p>
          <a:endParaRPr lang="en-US"/>
        </a:p>
      </dgm:t>
    </dgm:pt>
    <dgm:pt modelId="{1B8D039E-2C40-4066-B89B-FC8D4AECFE9B}">
      <dgm:prSet phldrT="[Text]" custT="1"/>
      <dgm:spPr/>
      <dgm:t>
        <a:bodyPr/>
        <a:lstStyle/>
        <a:p>
          <a:r>
            <a:rPr lang="en-US" sz="1000">
              <a:latin typeface="Arial" panose="020B0604020202020204" pitchFamily="34" charset="0"/>
              <a:cs typeface="Arial" panose="020B0604020202020204" pitchFamily="34" charset="0"/>
            </a:rPr>
            <a:t>As Bitspearhead is a start-up company, they have less expertise and experience in the industry</a:t>
          </a:r>
        </a:p>
      </dgm:t>
    </dgm:pt>
    <dgm:pt modelId="{FB3A4BB8-2602-4F9F-AF90-EBC08A010D02}" type="parTrans" cxnId="{3BB72C50-62CA-483B-AA21-C93BF9302344}">
      <dgm:prSet/>
      <dgm:spPr/>
      <dgm:t>
        <a:bodyPr/>
        <a:lstStyle/>
        <a:p>
          <a:endParaRPr lang="en-US"/>
        </a:p>
      </dgm:t>
    </dgm:pt>
    <dgm:pt modelId="{8519A247-FE34-4BC1-B215-7BEF6680B85D}" type="sibTrans" cxnId="{3BB72C50-62CA-483B-AA21-C93BF9302344}">
      <dgm:prSet/>
      <dgm:spPr/>
      <dgm:t>
        <a:bodyPr/>
        <a:lstStyle/>
        <a:p>
          <a:endParaRPr lang="en-US"/>
        </a:p>
      </dgm:t>
    </dgm:pt>
    <dgm:pt modelId="{6F585966-5406-46CA-8A6D-A2292537C405}">
      <dgm:prSet phldrT="[Text]" custT="1"/>
      <dgm:spPr/>
      <dgm:t>
        <a:bodyPr/>
        <a:lstStyle/>
        <a:p>
          <a:r>
            <a:rPr lang="en-US" sz="1000">
              <a:latin typeface="Arial" panose="020B0604020202020204" pitchFamily="34" charset="0"/>
              <a:cs typeface="Arial" panose="020B0604020202020204" pitchFamily="34" charset="0"/>
            </a:rPr>
            <a:t>Centralized opeational hiearchy</a:t>
          </a:r>
        </a:p>
      </dgm:t>
    </dgm:pt>
    <dgm:pt modelId="{D00CE980-48C8-416F-990A-6BB4791C9BE9}" type="parTrans" cxnId="{831D72DD-BB74-49E8-9DD3-A48BAE383377}">
      <dgm:prSet/>
      <dgm:spPr/>
      <dgm:t>
        <a:bodyPr/>
        <a:lstStyle/>
        <a:p>
          <a:endParaRPr lang="en-US"/>
        </a:p>
      </dgm:t>
    </dgm:pt>
    <dgm:pt modelId="{F98C6766-0545-4B1C-B749-F2255C3A94B5}" type="sibTrans" cxnId="{831D72DD-BB74-49E8-9DD3-A48BAE383377}">
      <dgm:prSet/>
      <dgm:spPr/>
      <dgm:t>
        <a:bodyPr/>
        <a:lstStyle/>
        <a:p>
          <a:endParaRPr lang="en-US"/>
        </a:p>
      </dgm:t>
    </dgm:pt>
    <dgm:pt modelId="{6EBD5485-004B-4571-B6A6-A1AD7EA6AD49}">
      <dgm:prSet phldrT="[Text]"/>
      <dgm:spPr/>
      <dgm:t>
        <a:bodyPr/>
        <a:lstStyle/>
        <a:p>
          <a:r>
            <a:rPr lang="en-US"/>
            <a:t>Opportunities</a:t>
          </a:r>
        </a:p>
      </dgm:t>
    </dgm:pt>
    <dgm:pt modelId="{F1034DE8-1228-4C0F-9874-EFADECD464A7}" type="parTrans" cxnId="{6B9A5A5A-0AB6-491B-9463-B463BFE7322F}">
      <dgm:prSet/>
      <dgm:spPr/>
      <dgm:t>
        <a:bodyPr/>
        <a:lstStyle/>
        <a:p>
          <a:endParaRPr lang="en-US"/>
        </a:p>
      </dgm:t>
    </dgm:pt>
    <dgm:pt modelId="{03090F8D-F58C-445F-922D-5FB514B9A108}" type="sibTrans" cxnId="{6B9A5A5A-0AB6-491B-9463-B463BFE7322F}">
      <dgm:prSet/>
      <dgm:spPr/>
      <dgm:t>
        <a:bodyPr/>
        <a:lstStyle/>
        <a:p>
          <a:endParaRPr lang="en-US"/>
        </a:p>
      </dgm:t>
    </dgm:pt>
    <dgm:pt modelId="{A109753E-1727-4C00-BBFA-549E3CEDB62C}">
      <dgm:prSet phldrT="[Text]" custT="1"/>
      <dgm:spPr/>
      <dgm:t>
        <a:bodyPr/>
        <a:lstStyle/>
        <a:p>
          <a:r>
            <a:rPr lang="en-US" sz="1000">
              <a:latin typeface="Arial" panose="020B0604020202020204" pitchFamily="34" charset="0"/>
              <a:cs typeface="Arial" panose="020B0604020202020204" pitchFamily="34" charset="0"/>
            </a:rPr>
            <a:t>Ability to attract new agencies and brand managers through the partnership platforms</a:t>
          </a:r>
        </a:p>
      </dgm:t>
    </dgm:pt>
    <dgm:pt modelId="{A8E9BC55-F6FC-4117-8E20-84313496C581}" type="parTrans" cxnId="{0219EAFD-3CC4-4100-B4DD-6018324DB4AA}">
      <dgm:prSet/>
      <dgm:spPr/>
      <dgm:t>
        <a:bodyPr/>
        <a:lstStyle/>
        <a:p>
          <a:endParaRPr lang="en-US"/>
        </a:p>
      </dgm:t>
    </dgm:pt>
    <dgm:pt modelId="{BE979F12-B027-4902-A3D6-35C4F0FD6E66}" type="sibTrans" cxnId="{0219EAFD-3CC4-4100-B4DD-6018324DB4AA}">
      <dgm:prSet/>
      <dgm:spPr/>
      <dgm:t>
        <a:bodyPr/>
        <a:lstStyle/>
        <a:p>
          <a:endParaRPr lang="en-US"/>
        </a:p>
      </dgm:t>
    </dgm:pt>
    <dgm:pt modelId="{92F7E3AD-2EBF-45C6-BA90-79CF352148A4}">
      <dgm:prSet phldrT="[Text]" custT="1"/>
      <dgm:spPr/>
      <dgm:t>
        <a:bodyPr/>
        <a:lstStyle/>
        <a:p>
          <a:r>
            <a:rPr lang="en-US" sz="1000">
              <a:latin typeface="Arial" panose="020B0604020202020204" pitchFamily="34" charset="0"/>
              <a:cs typeface="Arial" panose="020B0604020202020204" pitchFamily="34" charset="0"/>
            </a:rPr>
            <a:t>Lesser CPM rate could create a competetive edge in the market</a:t>
          </a:r>
        </a:p>
      </dgm:t>
    </dgm:pt>
    <dgm:pt modelId="{80284EC4-D453-470D-BA0E-D48C7EA62AB2}" type="parTrans" cxnId="{3DBD08C2-124C-43C2-8237-6F0430F5CBD1}">
      <dgm:prSet/>
      <dgm:spPr/>
      <dgm:t>
        <a:bodyPr/>
        <a:lstStyle/>
        <a:p>
          <a:endParaRPr lang="en-US"/>
        </a:p>
      </dgm:t>
    </dgm:pt>
    <dgm:pt modelId="{B323DE8C-0CC6-4483-9FA0-4FE828933CA5}" type="sibTrans" cxnId="{3DBD08C2-124C-43C2-8237-6F0430F5CBD1}">
      <dgm:prSet/>
      <dgm:spPr/>
      <dgm:t>
        <a:bodyPr/>
        <a:lstStyle/>
        <a:p>
          <a:endParaRPr lang="en-US"/>
        </a:p>
      </dgm:t>
    </dgm:pt>
    <dgm:pt modelId="{FDF1823E-88C5-4207-A18D-E2C8CBFD4852}">
      <dgm:prSet phldrT="[Text]" custT="1"/>
      <dgm:spPr/>
      <dgm:t>
        <a:bodyPr/>
        <a:lstStyle/>
        <a:p>
          <a:pPr algn="just"/>
          <a:r>
            <a:rPr lang="en-US" sz="1100">
              <a:latin typeface="Arial" panose="020B0604020202020204" pitchFamily="34" charset="0"/>
              <a:cs typeface="Arial" panose="020B0604020202020204" pitchFamily="34" charset="0"/>
            </a:rPr>
            <a:t>providing fixed CPM rates and prices for the ad campaigns rather than using bidding to ensure a competitive edge</a:t>
          </a:r>
        </a:p>
      </dgm:t>
    </dgm:pt>
    <dgm:pt modelId="{6AD52ADA-CCE0-4762-87D8-85AF3781EE9A}" type="parTrans" cxnId="{CD2673AC-AEA5-435A-8FF2-AF751F429A13}">
      <dgm:prSet/>
      <dgm:spPr/>
      <dgm:t>
        <a:bodyPr/>
        <a:lstStyle/>
        <a:p>
          <a:endParaRPr lang="en-US"/>
        </a:p>
      </dgm:t>
    </dgm:pt>
    <dgm:pt modelId="{58FE72CF-92C6-4B17-B37A-8DB9141C4468}" type="sibTrans" cxnId="{CD2673AC-AEA5-435A-8FF2-AF751F429A13}">
      <dgm:prSet/>
      <dgm:spPr/>
      <dgm:t>
        <a:bodyPr/>
        <a:lstStyle/>
        <a:p>
          <a:endParaRPr lang="en-US"/>
        </a:p>
      </dgm:t>
    </dgm:pt>
    <dgm:pt modelId="{A7B890B6-8340-4F4F-B20E-3E0C87B41B24}">
      <dgm:prSet phldrT="[Text]" custT="1"/>
      <dgm:spPr/>
      <dgm:t>
        <a:bodyPr/>
        <a:lstStyle/>
        <a:p>
          <a:pPr algn="just"/>
          <a:r>
            <a:rPr lang="en-US" sz="1100">
              <a:latin typeface="Arial" panose="020B0604020202020204" pitchFamily="34" charset="0"/>
              <a:cs typeface="Arial" panose="020B0604020202020204" pitchFamily="34" charset="0"/>
            </a:rPr>
            <a:t>reports with measuring criteria to assess the effectiveness and performance of the organization</a:t>
          </a:r>
        </a:p>
      </dgm:t>
    </dgm:pt>
    <dgm:pt modelId="{9EE265B3-82B6-4D75-BDB9-12D923E403FE}" type="parTrans" cxnId="{2DE45F41-B05D-49C2-99E5-4139706D8592}">
      <dgm:prSet/>
      <dgm:spPr/>
      <dgm:t>
        <a:bodyPr/>
        <a:lstStyle/>
        <a:p>
          <a:endParaRPr lang="en-US"/>
        </a:p>
      </dgm:t>
    </dgm:pt>
    <dgm:pt modelId="{99FA6899-4C92-4631-9A50-3BAFD652525C}" type="sibTrans" cxnId="{2DE45F41-B05D-49C2-99E5-4139706D8592}">
      <dgm:prSet/>
      <dgm:spPr/>
      <dgm:t>
        <a:bodyPr/>
        <a:lstStyle/>
        <a:p>
          <a:endParaRPr lang="en-US"/>
        </a:p>
      </dgm:t>
    </dgm:pt>
    <dgm:pt modelId="{1EC502CF-C7CA-4866-A401-B051CE1AE82E}">
      <dgm:prSet phldrT="[Text]"/>
      <dgm:spPr/>
      <dgm:t>
        <a:bodyPr/>
        <a:lstStyle/>
        <a:p>
          <a:r>
            <a:rPr lang="en-US"/>
            <a:t>Threats</a:t>
          </a:r>
        </a:p>
      </dgm:t>
    </dgm:pt>
    <dgm:pt modelId="{72C5243F-9F52-4503-84EA-BABDD1B14FC3}" type="parTrans" cxnId="{745EB69C-B2CD-45A1-B9D5-1E1653F74750}">
      <dgm:prSet/>
      <dgm:spPr/>
      <dgm:t>
        <a:bodyPr/>
        <a:lstStyle/>
        <a:p>
          <a:endParaRPr lang="en-US"/>
        </a:p>
      </dgm:t>
    </dgm:pt>
    <dgm:pt modelId="{29263CBB-1619-4A49-B7AB-25E5D21BE1AB}" type="sibTrans" cxnId="{745EB69C-B2CD-45A1-B9D5-1E1653F74750}">
      <dgm:prSet/>
      <dgm:spPr/>
      <dgm:t>
        <a:bodyPr/>
        <a:lstStyle/>
        <a:p>
          <a:endParaRPr lang="en-US"/>
        </a:p>
      </dgm:t>
    </dgm:pt>
    <dgm:pt modelId="{A0E7DB2B-E814-49D4-B41E-9A003BBC5717}">
      <dgm:prSet phldrT="[Text]"/>
      <dgm:spPr/>
      <dgm:t>
        <a:bodyPr/>
        <a:lstStyle/>
        <a:p>
          <a:r>
            <a:rPr lang="en-US">
              <a:latin typeface="Arial" panose="020B0604020202020204" pitchFamily="34" charset="0"/>
              <a:cs typeface="Arial" panose="020B0604020202020204" pitchFamily="34" charset="0"/>
            </a:rPr>
            <a:t>Market leaders or the direct competitors-Adplay, Eskimi, Purplepatch, who has already established their business</a:t>
          </a:r>
        </a:p>
      </dgm:t>
    </dgm:pt>
    <dgm:pt modelId="{F81EEC0F-4904-45C9-85DE-23CC4F9FC811}" type="parTrans" cxnId="{85FF6A6B-3924-4344-A542-A087A5244069}">
      <dgm:prSet/>
      <dgm:spPr/>
      <dgm:t>
        <a:bodyPr/>
        <a:lstStyle/>
        <a:p>
          <a:endParaRPr lang="en-US"/>
        </a:p>
      </dgm:t>
    </dgm:pt>
    <dgm:pt modelId="{4816AE1F-56D1-43C5-B0CE-D29AACAAE45A}" type="sibTrans" cxnId="{85FF6A6B-3924-4344-A542-A087A5244069}">
      <dgm:prSet/>
      <dgm:spPr/>
      <dgm:t>
        <a:bodyPr/>
        <a:lstStyle/>
        <a:p>
          <a:endParaRPr lang="en-US"/>
        </a:p>
      </dgm:t>
    </dgm:pt>
    <dgm:pt modelId="{7D168A6B-4FF4-4FE0-A356-12CCBAD4236C}">
      <dgm:prSet phldrT="[Text]" custT="1"/>
      <dgm:spPr/>
      <dgm:t>
        <a:bodyPr/>
        <a:lstStyle/>
        <a:p>
          <a:r>
            <a:rPr lang="en-US" sz="1000">
              <a:latin typeface="Arial" panose="020B0604020202020204" pitchFamily="34" charset="0"/>
              <a:cs typeface="Arial" panose="020B0604020202020204" pitchFamily="34" charset="0"/>
            </a:rPr>
            <a:t>Less significant position in the current Bangaldeshi market</a:t>
          </a:r>
        </a:p>
      </dgm:t>
    </dgm:pt>
    <dgm:pt modelId="{9CAA00A3-61A6-4BAC-ACCE-ABB7A5989F79}" type="parTrans" cxnId="{BFEFD657-8E2B-4C74-9AE6-CE580F7417D4}">
      <dgm:prSet/>
      <dgm:spPr/>
      <dgm:t>
        <a:bodyPr/>
        <a:lstStyle/>
        <a:p>
          <a:endParaRPr lang="en-US"/>
        </a:p>
      </dgm:t>
    </dgm:pt>
    <dgm:pt modelId="{B918F5A5-97BA-4977-A439-C03C73DF1523}" type="sibTrans" cxnId="{BFEFD657-8E2B-4C74-9AE6-CE580F7417D4}">
      <dgm:prSet/>
      <dgm:spPr/>
      <dgm:t>
        <a:bodyPr/>
        <a:lstStyle/>
        <a:p>
          <a:endParaRPr lang="en-US"/>
        </a:p>
      </dgm:t>
    </dgm:pt>
    <dgm:pt modelId="{3A2B6D94-BE38-4362-93B7-A009AAD27C41}">
      <dgm:prSet phldrT="[Text]" custT="1"/>
      <dgm:spPr/>
      <dgm:t>
        <a:bodyPr/>
        <a:lstStyle/>
        <a:p>
          <a:r>
            <a:rPr lang="en-US" sz="1000">
              <a:latin typeface="Arial" panose="020B0604020202020204" pitchFamily="34" charset="0"/>
              <a:cs typeface="Arial" panose="020B0604020202020204" pitchFamily="34" charset="0"/>
            </a:rPr>
            <a:t>Mostly forms partners with foreign brands</a:t>
          </a:r>
        </a:p>
      </dgm:t>
    </dgm:pt>
    <dgm:pt modelId="{1832591A-151D-4ED4-8102-A6D5373A4B26}" type="parTrans" cxnId="{20F3357F-5B0F-4AEF-8FCF-4FC2C214F545}">
      <dgm:prSet/>
      <dgm:spPr/>
      <dgm:t>
        <a:bodyPr/>
        <a:lstStyle/>
        <a:p>
          <a:endParaRPr lang="en-US"/>
        </a:p>
      </dgm:t>
    </dgm:pt>
    <dgm:pt modelId="{0340CBF5-007D-4F6F-A350-6BEC1ED81CE6}" type="sibTrans" cxnId="{20F3357F-5B0F-4AEF-8FCF-4FC2C214F545}">
      <dgm:prSet/>
      <dgm:spPr/>
      <dgm:t>
        <a:bodyPr/>
        <a:lstStyle/>
        <a:p>
          <a:endParaRPr lang="en-US"/>
        </a:p>
      </dgm:t>
    </dgm:pt>
    <dgm:pt modelId="{E14473F6-656A-404C-9171-177344A74391}">
      <dgm:prSet phldrT="[Text]" custT="1"/>
      <dgm:spPr/>
      <dgm:t>
        <a:bodyPr/>
        <a:lstStyle/>
        <a:p>
          <a:pPr algn="just"/>
          <a:r>
            <a:rPr lang="en-US" sz="1100">
              <a:latin typeface="Arial" panose="020B0604020202020204" pitchFamily="34" charset="0"/>
              <a:cs typeface="Arial" panose="020B0604020202020204" pitchFamily="34" charset="0"/>
            </a:rPr>
            <a:t>Exclusive reseller of huge global brands including- Yahoo, Verizon, POKKT, IMO, Likee and more</a:t>
          </a:r>
        </a:p>
      </dgm:t>
    </dgm:pt>
    <dgm:pt modelId="{98CFD995-07BC-47F3-BB10-F9F34C8EC24B}" type="parTrans" cxnId="{2087F13A-93EB-4187-BF2D-0147E25E76D0}">
      <dgm:prSet/>
      <dgm:spPr/>
      <dgm:t>
        <a:bodyPr/>
        <a:lstStyle/>
        <a:p>
          <a:endParaRPr lang="en-US"/>
        </a:p>
      </dgm:t>
    </dgm:pt>
    <dgm:pt modelId="{35EB8D44-1D85-49A2-9A5B-73242E601AFF}" type="sibTrans" cxnId="{2087F13A-93EB-4187-BF2D-0147E25E76D0}">
      <dgm:prSet/>
      <dgm:spPr/>
      <dgm:t>
        <a:bodyPr/>
        <a:lstStyle/>
        <a:p>
          <a:endParaRPr lang="en-US"/>
        </a:p>
      </dgm:t>
    </dgm:pt>
    <dgm:pt modelId="{CFD43691-4276-4779-8E23-54ADCA662759}">
      <dgm:prSet phldrT="[Text]" custT="1"/>
      <dgm:spPr/>
      <dgm:t>
        <a:bodyPr/>
        <a:lstStyle/>
        <a:p>
          <a:r>
            <a:rPr lang="en-US" sz="1000">
              <a:latin typeface="Arial" panose="020B0604020202020204" pitchFamily="34" charset="0"/>
              <a:cs typeface="Arial" panose="020B0604020202020204" pitchFamily="34" charset="0"/>
            </a:rPr>
            <a:t>Absence of proper HR department led to inadequate employee pay scale structure and benefit packages</a:t>
          </a:r>
        </a:p>
      </dgm:t>
    </dgm:pt>
    <dgm:pt modelId="{249D45D3-0528-4CE3-8AA0-09BD6781880A}" type="parTrans" cxnId="{7C9BD0B9-867F-4F3B-B1DD-1ADB5FF202A1}">
      <dgm:prSet/>
      <dgm:spPr/>
      <dgm:t>
        <a:bodyPr/>
        <a:lstStyle/>
        <a:p>
          <a:endParaRPr lang="en-US"/>
        </a:p>
      </dgm:t>
    </dgm:pt>
    <dgm:pt modelId="{DFBD6854-5FA2-4C46-B748-3D42A4C85096}" type="sibTrans" cxnId="{7C9BD0B9-867F-4F3B-B1DD-1ADB5FF202A1}">
      <dgm:prSet/>
      <dgm:spPr/>
      <dgm:t>
        <a:bodyPr/>
        <a:lstStyle/>
        <a:p>
          <a:endParaRPr lang="en-US"/>
        </a:p>
      </dgm:t>
    </dgm:pt>
    <dgm:pt modelId="{A67EE53E-AF51-4F0D-9412-B9019FF81F17}">
      <dgm:prSet phldrT="[Text]" custT="1"/>
      <dgm:spPr/>
      <dgm:t>
        <a:bodyPr/>
        <a:lstStyle/>
        <a:p>
          <a:r>
            <a:rPr lang="en-US" sz="1000">
              <a:latin typeface="Arial" panose="020B0604020202020204" pitchFamily="34" charset="0"/>
              <a:cs typeface="Arial" panose="020B0604020202020204" pitchFamily="34" charset="0"/>
            </a:rPr>
            <a:t>Focuses on long-term goals</a:t>
          </a:r>
        </a:p>
      </dgm:t>
    </dgm:pt>
    <dgm:pt modelId="{21D2F1C4-16B0-42EF-B91A-F7F36C8B88A7}" type="parTrans" cxnId="{7AFBCD47-9E69-40D4-BE9B-0EAABB7FACD4}">
      <dgm:prSet/>
      <dgm:spPr/>
      <dgm:t>
        <a:bodyPr/>
        <a:lstStyle/>
        <a:p>
          <a:endParaRPr lang="en-US"/>
        </a:p>
      </dgm:t>
    </dgm:pt>
    <dgm:pt modelId="{97B224AC-FEBD-4253-8C80-15C150EE2F18}" type="sibTrans" cxnId="{7AFBCD47-9E69-40D4-BE9B-0EAABB7FACD4}">
      <dgm:prSet/>
      <dgm:spPr/>
      <dgm:t>
        <a:bodyPr/>
        <a:lstStyle/>
        <a:p>
          <a:endParaRPr lang="en-US"/>
        </a:p>
      </dgm:t>
    </dgm:pt>
    <dgm:pt modelId="{CC1E5CD8-1223-4A01-96F5-6BE54D66D742}">
      <dgm:prSet phldrT="[Text]" custT="1"/>
      <dgm:spPr/>
      <dgm:t>
        <a:bodyPr/>
        <a:lstStyle/>
        <a:p>
          <a:r>
            <a:rPr lang="en-US" sz="1000">
              <a:latin typeface="Arial" panose="020B0604020202020204" pitchFamily="34" charset="0"/>
              <a:cs typeface="Arial" panose="020B0604020202020204" pitchFamily="34" charset="0"/>
            </a:rPr>
            <a:t>Emerging industry in Bangladesh</a:t>
          </a:r>
        </a:p>
      </dgm:t>
    </dgm:pt>
    <dgm:pt modelId="{DF15B91C-5471-474A-9260-7C9569C4AE92}" type="parTrans" cxnId="{D5EABD9B-5994-4B79-BB76-43CE8704A489}">
      <dgm:prSet/>
      <dgm:spPr/>
      <dgm:t>
        <a:bodyPr/>
        <a:lstStyle/>
        <a:p>
          <a:endParaRPr lang="en-US"/>
        </a:p>
      </dgm:t>
    </dgm:pt>
    <dgm:pt modelId="{60104CBC-2BBD-412B-8DE8-83393B0BD668}" type="sibTrans" cxnId="{D5EABD9B-5994-4B79-BB76-43CE8704A489}">
      <dgm:prSet/>
      <dgm:spPr/>
      <dgm:t>
        <a:bodyPr/>
        <a:lstStyle/>
        <a:p>
          <a:endParaRPr lang="en-US"/>
        </a:p>
      </dgm:t>
    </dgm:pt>
    <dgm:pt modelId="{A6BD1DDD-8298-4FB6-9790-9FB21E278B8C}">
      <dgm:prSet phldrT="[Text]" custT="1"/>
      <dgm:spPr/>
      <dgm:t>
        <a:bodyPr/>
        <a:lstStyle/>
        <a:p>
          <a:r>
            <a:rPr lang="en-US" sz="1000">
              <a:latin typeface="Arial" panose="020B0604020202020204" pitchFamily="34" charset="0"/>
              <a:cs typeface="Arial" panose="020B0604020202020204" pitchFamily="34" charset="0"/>
            </a:rPr>
            <a:t>Frequent change in buyers and sellers purchasing habit</a:t>
          </a:r>
        </a:p>
      </dgm:t>
    </dgm:pt>
    <dgm:pt modelId="{68CF3283-2F19-489F-BA67-D5C0A3916C5D}" type="parTrans" cxnId="{88849926-5AEE-48BD-9AAD-8EE1C7F5628C}">
      <dgm:prSet/>
      <dgm:spPr/>
      <dgm:t>
        <a:bodyPr/>
        <a:lstStyle/>
        <a:p>
          <a:endParaRPr lang="en-US"/>
        </a:p>
      </dgm:t>
    </dgm:pt>
    <dgm:pt modelId="{EE865BF9-F8EE-465C-8F80-D5A3AD4A9167}" type="sibTrans" cxnId="{88849926-5AEE-48BD-9AAD-8EE1C7F5628C}">
      <dgm:prSet/>
      <dgm:spPr/>
      <dgm:t>
        <a:bodyPr/>
        <a:lstStyle/>
        <a:p>
          <a:endParaRPr lang="en-US"/>
        </a:p>
      </dgm:t>
    </dgm:pt>
    <dgm:pt modelId="{3DD253CA-A3D7-46DF-BE9B-F0BCE80CC074}">
      <dgm:prSet phldrT="[Text]"/>
      <dgm:spPr/>
      <dgm:t>
        <a:bodyPr/>
        <a:lstStyle/>
        <a:p>
          <a:r>
            <a:rPr lang="en-US">
              <a:latin typeface="Arial" panose="020B0604020202020204" pitchFamily="34" charset="0"/>
              <a:cs typeface="Arial" panose="020B0604020202020204" pitchFamily="34" charset="0"/>
            </a:rPr>
            <a:t>Working with foreign brands might lower the demand in the local market</a:t>
          </a:r>
        </a:p>
      </dgm:t>
    </dgm:pt>
    <dgm:pt modelId="{9BD767B9-F21F-43B0-ACEE-ACD0C8828BE2}" type="parTrans" cxnId="{39532981-437A-464C-BD3C-0574178B6C0D}">
      <dgm:prSet/>
      <dgm:spPr/>
      <dgm:t>
        <a:bodyPr/>
        <a:lstStyle/>
        <a:p>
          <a:endParaRPr lang="en-US"/>
        </a:p>
      </dgm:t>
    </dgm:pt>
    <dgm:pt modelId="{515C087A-43FB-41DF-AF3F-6E96153B2EB3}" type="sibTrans" cxnId="{39532981-437A-464C-BD3C-0574178B6C0D}">
      <dgm:prSet/>
      <dgm:spPr/>
      <dgm:t>
        <a:bodyPr/>
        <a:lstStyle/>
        <a:p>
          <a:endParaRPr lang="en-US"/>
        </a:p>
      </dgm:t>
    </dgm:pt>
    <dgm:pt modelId="{DE57FCD1-48B3-4055-8823-118617F1FC75}">
      <dgm:prSet phldrT="[Text]"/>
      <dgm:spPr/>
      <dgm:t>
        <a:bodyPr/>
        <a:lstStyle/>
        <a:p>
          <a:r>
            <a:rPr lang="en-US">
              <a:latin typeface="Arial" panose="020B0604020202020204" pitchFamily="34" charset="0"/>
              <a:cs typeface="Arial" panose="020B0604020202020204" pitchFamily="34" charset="0"/>
            </a:rPr>
            <a:t>Higher service charge might slower the revenue generation for the company</a:t>
          </a:r>
        </a:p>
      </dgm:t>
    </dgm:pt>
    <dgm:pt modelId="{7D50C3B1-12B7-4CAA-8B02-F6DE7262A095}" type="parTrans" cxnId="{2942DF78-BC28-45C2-A98D-88F230049D2F}">
      <dgm:prSet/>
      <dgm:spPr/>
      <dgm:t>
        <a:bodyPr/>
        <a:lstStyle/>
        <a:p>
          <a:endParaRPr lang="en-US"/>
        </a:p>
      </dgm:t>
    </dgm:pt>
    <dgm:pt modelId="{4353B630-08C3-43F6-BDA8-AF0CCFF816E8}" type="sibTrans" cxnId="{2942DF78-BC28-45C2-A98D-88F230049D2F}">
      <dgm:prSet/>
      <dgm:spPr/>
      <dgm:t>
        <a:bodyPr/>
        <a:lstStyle/>
        <a:p>
          <a:endParaRPr lang="en-US"/>
        </a:p>
      </dgm:t>
    </dgm:pt>
    <dgm:pt modelId="{607D7494-6AFC-4DD7-96F9-2A9E2EE850FC}">
      <dgm:prSet phldrT="[Text]"/>
      <dgm:spPr/>
      <dgm:t>
        <a:bodyPr/>
        <a:lstStyle/>
        <a:p>
          <a:r>
            <a:rPr lang="en-US">
              <a:latin typeface="Arial" panose="020B0604020202020204" pitchFamily="34" charset="0"/>
              <a:cs typeface="Arial" panose="020B0604020202020204" pitchFamily="34" charset="0"/>
            </a:rPr>
            <a:t>Advertisement budget can brings threat</a:t>
          </a:r>
        </a:p>
      </dgm:t>
    </dgm:pt>
    <dgm:pt modelId="{29BFA0BB-E56C-4E89-84AE-AFFD29205309}" type="parTrans" cxnId="{FF696D14-654A-481C-86AE-515E11B58D21}">
      <dgm:prSet/>
      <dgm:spPr/>
      <dgm:t>
        <a:bodyPr/>
        <a:lstStyle/>
        <a:p>
          <a:endParaRPr lang="en-US"/>
        </a:p>
      </dgm:t>
    </dgm:pt>
    <dgm:pt modelId="{D2374E0A-ED15-4196-B93D-07B1A8078E93}" type="sibTrans" cxnId="{FF696D14-654A-481C-86AE-515E11B58D21}">
      <dgm:prSet/>
      <dgm:spPr/>
      <dgm:t>
        <a:bodyPr/>
        <a:lstStyle/>
        <a:p>
          <a:endParaRPr lang="en-US"/>
        </a:p>
      </dgm:t>
    </dgm:pt>
    <dgm:pt modelId="{8152F808-759D-4459-944C-FC2A6E6FC080}" type="pres">
      <dgm:prSet presAssocID="{876D8D76-4F40-43E0-A417-BFA858F223D4}" presName="linearFlow" presStyleCnt="0">
        <dgm:presLayoutVars>
          <dgm:dir/>
          <dgm:animLvl val="lvl"/>
          <dgm:resizeHandles val="exact"/>
        </dgm:presLayoutVars>
      </dgm:prSet>
      <dgm:spPr/>
      <dgm:t>
        <a:bodyPr/>
        <a:lstStyle/>
        <a:p>
          <a:endParaRPr lang="en-US"/>
        </a:p>
      </dgm:t>
    </dgm:pt>
    <dgm:pt modelId="{703D3536-0A84-4BAE-B100-521817080B04}" type="pres">
      <dgm:prSet presAssocID="{C028EAEA-E5CF-498A-82D1-E09B15996830}" presName="composite" presStyleCnt="0"/>
      <dgm:spPr/>
    </dgm:pt>
    <dgm:pt modelId="{6827E322-55F0-4440-BA3C-1C279FB70E09}" type="pres">
      <dgm:prSet presAssocID="{C028EAEA-E5CF-498A-82D1-E09B15996830}" presName="parentText" presStyleLbl="alignNode1" presStyleIdx="0" presStyleCnt="4">
        <dgm:presLayoutVars>
          <dgm:chMax val="1"/>
          <dgm:bulletEnabled val="1"/>
        </dgm:presLayoutVars>
      </dgm:prSet>
      <dgm:spPr/>
      <dgm:t>
        <a:bodyPr/>
        <a:lstStyle/>
        <a:p>
          <a:endParaRPr lang="en-US"/>
        </a:p>
      </dgm:t>
    </dgm:pt>
    <dgm:pt modelId="{A19AD2B8-6BFD-4908-81A3-F76EB5815B61}" type="pres">
      <dgm:prSet presAssocID="{C028EAEA-E5CF-498A-82D1-E09B15996830}" presName="descendantText" presStyleLbl="alignAcc1" presStyleIdx="0" presStyleCnt="4" custScaleY="142698">
        <dgm:presLayoutVars>
          <dgm:bulletEnabled val="1"/>
        </dgm:presLayoutVars>
      </dgm:prSet>
      <dgm:spPr/>
      <dgm:t>
        <a:bodyPr/>
        <a:lstStyle/>
        <a:p>
          <a:endParaRPr lang="en-US"/>
        </a:p>
      </dgm:t>
    </dgm:pt>
    <dgm:pt modelId="{055E14F2-F285-478F-A3B4-E9CB3A0D9757}" type="pres">
      <dgm:prSet presAssocID="{C1FB3BE2-2675-4738-9756-73482D57B92A}" presName="sp" presStyleCnt="0"/>
      <dgm:spPr/>
    </dgm:pt>
    <dgm:pt modelId="{3E3AE7D7-23E6-4F3D-BADA-75C9D5C6F9C9}" type="pres">
      <dgm:prSet presAssocID="{6BAA37B0-9650-4FD4-BBAE-62A51C5BE674}" presName="composite" presStyleCnt="0"/>
      <dgm:spPr/>
    </dgm:pt>
    <dgm:pt modelId="{59207E92-3E59-43EE-8272-A8181D926AF9}" type="pres">
      <dgm:prSet presAssocID="{6BAA37B0-9650-4FD4-BBAE-62A51C5BE674}" presName="parentText" presStyleLbl="alignNode1" presStyleIdx="1" presStyleCnt="4" custLinFactNeighborX="-93917" custLinFactNeighborY="-15126">
        <dgm:presLayoutVars>
          <dgm:chMax val="1"/>
          <dgm:bulletEnabled val="1"/>
        </dgm:presLayoutVars>
      </dgm:prSet>
      <dgm:spPr/>
      <dgm:t>
        <a:bodyPr/>
        <a:lstStyle/>
        <a:p>
          <a:endParaRPr lang="en-US"/>
        </a:p>
      </dgm:t>
    </dgm:pt>
    <dgm:pt modelId="{3D16C09E-71A8-42B8-9E23-DCFC2A211130}" type="pres">
      <dgm:prSet presAssocID="{6BAA37B0-9650-4FD4-BBAE-62A51C5BE674}" presName="descendantText" presStyleLbl="alignAcc1" presStyleIdx="1" presStyleCnt="4" custScaleY="155411">
        <dgm:presLayoutVars>
          <dgm:bulletEnabled val="1"/>
        </dgm:presLayoutVars>
      </dgm:prSet>
      <dgm:spPr/>
      <dgm:t>
        <a:bodyPr/>
        <a:lstStyle/>
        <a:p>
          <a:endParaRPr lang="en-US"/>
        </a:p>
      </dgm:t>
    </dgm:pt>
    <dgm:pt modelId="{3E61F079-EB46-46AA-9AEA-CC17B5EE8E6D}" type="pres">
      <dgm:prSet presAssocID="{05A6EA94-6379-493C-B9C0-73D638644726}" presName="sp" presStyleCnt="0"/>
      <dgm:spPr/>
    </dgm:pt>
    <dgm:pt modelId="{4C155769-6EFC-4BBB-8E3D-6E202EA629D7}" type="pres">
      <dgm:prSet presAssocID="{6EBD5485-004B-4571-B6A6-A1AD7EA6AD49}" presName="composite" presStyleCnt="0"/>
      <dgm:spPr/>
    </dgm:pt>
    <dgm:pt modelId="{75D9FEDF-E0E1-4475-9A3F-08A82B34691D}" type="pres">
      <dgm:prSet presAssocID="{6EBD5485-004B-4571-B6A6-A1AD7EA6AD49}" presName="parentText" presStyleLbl="alignNode1" presStyleIdx="2" presStyleCnt="4">
        <dgm:presLayoutVars>
          <dgm:chMax val="1"/>
          <dgm:bulletEnabled val="1"/>
        </dgm:presLayoutVars>
      </dgm:prSet>
      <dgm:spPr/>
      <dgm:t>
        <a:bodyPr/>
        <a:lstStyle/>
        <a:p>
          <a:endParaRPr lang="en-US"/>
        </a:p>
      </dgm:t>
    </dgm:pt>
    <dgm:pt modelId="{8CAB7DCF-2C3C-456E-9A2F-DBF1DDC23B17}" type="pres">
      <dgm:prSet presAssocID="{6EBD5485-004B-4571-B6A6-A1AD7EA6AD49}" presName="descendantText" presStyleLbl="alignAcc1" presStyleIdx="2" presStyleCnt="4" custLinFactNeighborX="0">
        <dgm:presLayoutVars>
          <dgm:bulletEnabled val="1"/>
        </dgm:presLayoutVars>
      </dgm:prSet>
      <dgm:spPr/>
      <dgm:t>
        <a:bodyPr/>
        <a:lstStyle/>
        <a:p>
          <a:endParaRPr lang="en-US"/>
        </a:p>
      </dgm:t>
    </dgm:pt>
    <dgm:pt modelId="{D04D4561-18B3-495E-92CF-A53BBC2D28FE}" type="pres">
      <dgm:prSet presAssocID="{03090F8D-F58C-445F-922D-5FB514B9A108}" presName="sp" presStyleCnt="0"/>
      <dgm:spPr/>
    </dgm:pt>
    <dgm:pt modelId="{037A6716-E5AD-43A1-B37F-CD2DCE7D7ECD}" type="pres">
      <dgm:prSet presAssocID="{1EC502CF-C7CA-4866-A401-B051CE1AE82E}" presName="composite" presStyleCnt="0"/>
      <dgm:spPr/>
    </dgm:pt>
    <dgm:pt modelId="{48323B10-10EB-495C-B0EC-0555E2194905}" type="pres">
      <dgm:prSet presAssocID="{1EC502CF-C7CA-4866-A401-B051CE1AE82E}" presName="parentText" presStyleLbl="alignNode1" presStyleIdx="3" presStyleCnt="4">
        <dgm:presLayoutVars>
          <dgm:chMax val="1"/>
          <dgm:bulletEnabled val="1"/>
        </dgm:presLayoutVars>
      </dgm:prSet>
      <dgm:spPr/>
      <dgm:t>
        <a:bodyPr/>
        <a:lstStyle/>
        <a:p>
          <a:endParaRPr lang="en-US"/>
        </a:p>
      </dgm:t>
    </dgm:pt>
    <dgm:pt modelId="{57F00CA6-ABE3-4AE2-AD9B-1E52F7743562}" type="pres">
      <dgm:prSet presAssocID="{1EC502CF-C7CA-4866-A401-B051CE1AE82E}" presName="descendantText" presStyleLbl="alignAcc1" presStyleIdx="3" presStyleCnt="4" custScaleY="131650">
        <dgm:presLayoutVars>
          <dgm:bulletEnabled val="1"/>
        </dgm:presLayoutVars>
      </dgm:prSet>
      <dgm:spPr/>
      <dgm:t>
        <a:bodyPr/>
        <a:lstStyle/>
        <a:p>
          <a:endParaRPr lang="en-US"/>
        </a:p>
      </dgm:t>
    </dgm:pt>
  </dgm:ptLst>
  <dgm:cxnLst>
    <dgm:cxn modelId="{2942DF78-BC28-45C2-A98D-88F230049D2F}" srcId="{1EC502CF-C7CA-4866-A401-B051CE1AE82E}" destId="{DE57FCD1-48B3-4055-8823-118617F1FC75}" srcOrd="2" destOrd="0" parTransId="{7D50C3B1-12B7-4CAA-8B02-F6DE7262A095}" sibTransId="{4353B630-08C3-43F6-BDA8-AF0CCFF816E8}"/>
    <dgm:cxn modelId="{FF696D14-654A-481C-86AE-515E11B58D21}" srcId="{1EC502CF-C7CA-4866-A401-B051CE1AE82E}" destId="{607D7494-6AFC-4DD7-96F9-2A9E2EE850FC}" srcOrd="3" destOrd="0" parTransId="{29BFA0BB-E56C-4E89-84AE-AFFD29205309}" sibTransId="{D2374E0A-ED15-4196-B93D-07B1A8078E93}"/>
    <dgm:cxn modelId="{3C050A37-930C-4B51-857E-3F6E9A7B9B7E}" srcId="{876D8D76-4F40-43E0-A417-BFA858F223D4}" destId="{6BAA37B0-9650-4FD4-BBAE-62A51C5BE674}" srcOrd="1" destOrd="0" parTransId="{A8F3E129-D1A2-4C54-815D-2164CA7A7FAB}" sibTransId="{05A6EA94-6379-493C-B9C0-73D638644726}"/>
    <dgm:cxn modelId="{85FF6A6B-3924-4344-A542-A087A5244069}" srcId="{1EC502CF-C7CA-4866-A401-B051CE1AE82E}" destId="{A0E7DB2B-E814-49D4-B41E-9A003BBC5717}" srcOrd="0" destOrd="0" parTransId="{F81EEC0F-4904-45C9-85DE-23CC4F9FC811}" sibTransId="{4816AE1F-56D1-43C5-B0CE-D29AACAAE45A}"/>
    <dgm:cxn modelId="{2E1FD674-6F57-4F6D-B78B-641A9680E4D1}" type="presOf" srcId="{3A2B6D94-BE38-4362-93B7-A009AAD27C41}" destId="{3D16C09E-71A8-42B8-9E23-DCFC2A211130}" srcOrd="0" destOrd="2" presId="urn:microsoft.com/office/officeart/2005/8/layout/chevron2"/>
    <dgm:cxn modelId="{CD2673AC-AEA5-435A-8FF2-AF751F429A13}" srcId="{C028EAEA-E5CF-498A-82D1-E09B15996830}" destId="{FDF1823E-88C5-4207-A18D-E2C8CBFD4852}" srcOrd="2" destOrd="0" parTransId="{6AD52ADA-CCE0-4762-87D8-85AF3781EE9A}" sibTransId="{58FE72CF-92C6-4B17-B37A-8DB9141C4468}"/>
    <dgm:cxn modelId="{745EB69C-B2CD-45A1-B9D5-1E1653F74750}" srcId="{876D8D76-4F40-43E0-A417-BFA858F223D4}" destId="{1EC502CF-C7CA-4866-A401-B051CE1AE82E}" srcOrd="3" destOrd="0" parTransId="{72C5243F-9F52-4503-84EA-BABDD1B14FC3}" sibTransId="{29263CBB-1619-4A49-B7AB-25E5D21BE1AB}"/>
    <dgm:cxn modelId="{0C05D59A-2D69-405B-8484-B93F12A0E180}" type="presOf" srcId="{607D7494-6AFC-4DD7-96F9-2A9E2EE850FC}" destId="{57F00CA6-ABE3-4AE2-AD9B-1E52F7743562}" srcOrd="0" destOrd="3" presId="urn:microsoft.com/office/officeart/2005/8/layout/chevron2"/>
    <dgm:cxn modelId="{CA93EECB-2CC7-477A-8216-0A86A2A00A95}" type="presOf" srcId="{E14473F6-656A-404C-9171-177344A74391}" destId="{A19AD2B8-6BFD-4908-81A3-F76EB5815B61}" srcOrd="0" destOrd="4" presId="urn:microsoft.com/office/officeart/2005/8/layout/chevron2"/>
    <dgm:cxn modelId="{B84AF257-277A-41AC-A400-57BE1017EF4D}" type="presOf" srcId="{7D168A6B-4FF4-4FE0-A356-12CCBAD4236C}" destId="{3D16C09E-71A8-42B8-9E23-DCFC2A211130}" srcOrd="0" destOrd="1" presId="urn:microsoft.com/office/officeart/2005/8/layout/chevron2"/>
    <dgm:cxn modelId="{0354B90E-654D-4F6F-8F22-E6F6F1A49B31}" type="presOf" srcId="{A109753E-1727-4C00-BBFA-549E3CEDB62C}" destId="{8CAB7DCF-2C3C-456E-9A2F-DBF1DDC23B17}" srcOrd="0" destOrd="0" presId="urn:microsoft.com/office/officeart/2005/8/layout/chevron2"/>
    <dgm:cxn modelId="{9650C61E-12F8-4D0E-8621-C760F7FF7695}" type="presOf" srcId="{A67EE53E-AF51-4F0D-9412-B9019FF81F17}" destId="{3D16C09E-71A8-42B8-9E23-DCFC2A211130}" srcOrd="0" destOrd="5" presId="urn:microsoft.com/office/officeart/2005/8/layout/chevron2"/>
    <dgm:cxn modelId="{20E6FBF0-C0A4-46A2-BE4A-07CBFE21D886}" type="presOf" srcId="{876D8D76-4F40-43E0-A417-BFA858F223D4}" destId="{8152F808-759D-4459-944C-FC2A6E6FC080}" srcOrd="0" destOrd="0" presId="urn:microsoft.com/office/officeart/2005/8/layout/chevron2"/>
    <dgm:cxn modelId="{A76F642A-D81D-4673-A48A-370E161D8963}" type="presOf" srcId="{C1173436-E52D-4AD9-AAA8-53F87CAAA336}" destId="{A19AD2B8-6BFD-4908-81A3-F76EB5815B61}" srcOrd="0" destOrd="0" presId="urn:microsoft.com/office/officeart/2005/8/layout/chevron2"/>
    <dgm:cxn modelId="{08A6C373-C2F8-4C8A-9BD5-3DCF57C2A41B}" type="presOf" srcId="{1EC502CF-C7CA-4866-A401-B051CE1AE82E}" destId="{48323B10-10EB-495C-B0EC-0555E2194905}" srcOrd="0" destOrd="0" presId="urn:microsoft.com/office/officeart/2005/8/layout/chevron2"/>
    <dgm:cxn modelId="{20F3357F-5B0F-4AEF-8FCF-4FC2C214F545}" srcId="{6BAA37B0-9650-4FD4-BBAE-62A51C5BE674}" destId="{3A2B6D94-BE38-4362-93B7-A009AAD27C41}" srcOrd="2" destOrd="0" parTransId="{1832591A-151D-4ED4-8102-A6D5373A4B26}" sibTransId="{0340CBF5-007D-4F6F-A350-6BEC1ED81CE6}"/>
    <dgm:cxn modelId="{EC431471-402F-4142-91CD-70F44193C12E}" type="presOf" srcId="{A6BD1DDD-8298-4FB6-9790-9FB21E278B8C}" destId="{8CAB7DCF-2C3C-456E-9A2F-DBF1DDC23B17}" srcOrd="0" destOrd="3" presId="urn:microsoft.com/office/officeart/2005/8/layout/chevron2"/>
    <dgm:cxn modelId="{77095E81-9484-46CF-90FD-96F60F62F253}" type="presOf" srcId="{3DD253CA-A3D7-46DF-BE9B-F0BCE80CC074}" destId="{57F00CA6-ABE3-4AE2-AD9B-1E52F7743562}" srcOrd="0" destOrd="1" presId="urn:microsoft.com/office/officeart/2005/8/layout/chevron2"/>
    <dgm:cxn modelId="{E26EA81A-D461-43C0-ABC0-3242944932C7}" type="presOf" srcId="{1B8D039E-2C40-4066-B89B-FC8D4AECFE9B}" destId="{3D16C09E-71A8-42B8-9E23-DCFC2A211130}" srcOrd="0" destOrd="0" presId="urn:microsoft.com/office/officeart/2005/8/layout/chevron2"/>
    <dgm:cxn modelId="{831D72DD-BB74-49E8-9DD3-A48BAE383377}" srcId="{6BAA37B0-9650-4FD4-BBAE-62A51C5BE674}" destId="{6F585966-5406-46CA-8A6D-A2292537C405}" srcOrd="3" destOrd="0" parTransId="{D00CE980-48C8-416F-990A-6BB4791C9BE9}" sibTransId="{F98C6766-0545-4B1C-B749-F2255C3A94B5}"/>
    <dgm:cxn modelId="{23BF0579-B1F5-42C0-BB56-1C182D0E868D}" srcId="{C028EAEA-E5CF-498A-82D1-E09B15996830}" destId="{C1173436-E52D-4AD9-AAA8-53F87CAAA336}" srcOrd="0" destOrd="0" parTransId="{ABC5AE27-9619-4E69-B875-FD4F95EB7A9F}" sibTransId="{0CEB4B0B-2285-45BD-8298-E538F06301F3}"/>
    <dgm:cxn modelId="{3DBD08C2-124C-43C2-8237-6F0430F5CBD1}" srcId="{6EBD5485-004B-4571-B6A6-A1AD7EA6AD49}" destId="{92F7E3AD-2EBF-45C6-BA90-79CF352148A4}" srcOrd="1" destOrd="0" parTransId="{80284EC4-D453-470D-BA0E-D48C7EA62AB2}" sibTransId="{B323DE8C-0CC6-4483-9FA0-4FE828933CA5}"/>
    <dgm:cxn modelId="{866E39C5-9B92-4D56-8F3E-74EA88A42DDE}" type="presOf" srcId="{CFD43691-4276-4779-8E23-54ADCA662759}" destId="{3D16C09E-71A8-42B8-9E23-DCFC2A211130}" srcOrd="0" destOrd="4" presId="urn:microsoft.com/office/officeart/2005/8/layout/chevron2"/>
    <dgm:cxn modelId="{A578D452-B2B2-4B66-B22A-56FAC63C44E4}" type="presOf" srcId="{DE57FCD1-48B3-4055-8823-118617F1FC75}" destId="{57F00CA6-ABE3-4AE2-AD9B-1E52F7743562}" srcOrd="0" destOrd="2" presId="urn:microsoft.com/office/officeart/2005/8/layout/chevron2"/>
    <dgm:cxn modelId="{7AFBCD47-9E69-40D4-BE9B-0EAABB7FACD4}" srcId="{6BAA37B0-9650-4FD4-BBAE-62A51C5BE674}" destId="{A67EE53E-AF51-4F0D-9412-B9019FF81F17}" srcOrd="5" destOrd="0" parTransId="{21D2F1C4-16B0-42EF-B91A-F7F36C8B88A7}" sibTransId="{97B224AC-FEBD-4253-8C80-15C150EE2F18}"/>
    <dgm:cxn modelId="{7C9BD0B9-867F-4F3B-B1DD-1ADB5FF202A1}" srcId="{6BAA37B0-9650-4FD4-BBAE-62A51C5BE674}" destId="{CFD43691-4276-4779-8E23-54ADCA662759}" srcOrd="4" destOrd="0" parTransId="{249D45D3-0528-4CE3-8AA0-09BD6781880A}" sibTransId="{DFBD6854-5FA2-4C46-B748-3D42A4C85096}"/>
    <dgm:cxn modelId="{F06C5F5C-C566-4D6B-AD55-DB68135557E9}" type="presOf" srcId="{A0E7DB2B-E814-49D4-B41E-9A003BBC5717}" destId="{57F00CA6-ABE3-4AE2-AD9B-1E52F7743562}" srcOrd="0" destOrd="0" presId="urn:microsoft.com/office/officeart/2005/8/layout/chevron2"/>
    <dgm:cxn modelId="{B3CBAA7C-8645-4D48-B04D-5F0A45692420}" srcId="{C028EAEA-E5CF-498A-82D1-E09B15996830}" destId="{73DD20B2-59C2-4F6A-8029-64475E11B3E6}" srcOrd="1" destOrd="0" parTransId="{752A8B47-68AF-4A61-81CC-AB6D1D4233D3}" sibTransId="{5209BFF8-B457-4CEE-8FDA-B8705234842A}"/>
    <dgm:cxn modelId="{FCB148FE-1058-48A3-B122-E66239B08D89}" type="presOf" srcId="{6BAA37B0-9650-4FD4-BBAE-62A51C5BE674}" destId="{59207E92-3E59-43EE-8272-A8181D926AF9}" srcOrd="0" destOrd="0" presId="urn:microsoft.com/office/officeart/2005/8/layout/chevron2"/>
    <dgm:cxn modelId="{40575B68-BBB5-4930-95CE-75D6B2DDE490}" type="presOf" srcId="{FDF1823E-88C5-4207-A18D-E2C8CBFD4852}" destId="{A19AD2B8-6BFD-4908-81A3-F76EB5815B61}" srcOrd="0" destOrd="2" presId="urn:microsoft.com/office/officeart/2005/8/layout/chevron2"/>
    <dgm:cxn modelId="{D5EABD9B-5994-4B79-BB76-43CE8704A489}" srcId="{6EBD5485-004B-4571-B6A6-A1AD7EA6AD49}" destId="{CC1E5CD8-1223-4A01-96F5-6BE54D66D742}" srcOrd="2" destOrd="0" parTransId="{DF15B91C-5471-474A-9260-7C9569C4AE92}" sibTransId="{60104CBC-2BBD-412B-8DE8-83393B0BD668}"/>
    <dgm:cxn modelId="{412DAC63-9668-4C1A-A8A1-257048653479}" type="presOf" srcId="{73DD20B2-59C2-4F6A-8029-64475E11B3E6}" destId="{A19AD2B8-6BFD-4908-81A3-F76EB5815B61}" srcOrd="0" destOrd="1" presId="urn:microsoft.com/office/officeart/2005/8/layout/chevron2"/>
    <dgm:cxn modelId="{B87AEBC8-ABF4-4951-BD09-CFD12396F577}" type="presOf" srcId="{C028EAEA-E5CF-498A-82D1-E09B15996830}" destId="{6827E322-55F0-4440-BA3C-1C279FB70E09}" srcOrd="0" destOrd="0" presId="urn:microsoft.com/office/officeart/2005/8/layout/chevron2"/>
    <dgm:cxn modelId="{2087F13A-93EB-4187-BF2D-0147E25E76D0}" srcId="{C028EAEA-E5CF-498A-82D1-E09B15996830}" destId="{E14473F6-656A-404C-9171-177344A74391}" srcOrd="4" destOrd="0" parTransId="{98CFD995-07BC-47F3-BB10-F9F34C8EC24B}" sibTransId="{35EB8D44-1D85-49A2-9A5B-73242E601AFF}"/>
    <dgm:cxn modelId="{6B9A5A5A-0AB6-491B-9463-B463BFE7322F}" srcId="{876D8D76-4F40-43E0-A417-BFA858F223D4}" destId="{6EBD5485-004B-4571-B6A6-A1AD7EA6AD49}" srcOrd="2" destOrd="0" parTransId="{F1034DE8-1228-4C0F-9874-EFADECD464A7}" sibTransId="{03090F8D-F58C-445F-922D-5FB514B9A108}"/>
    <dgm:cxn modelId="{B4E4B98C-9A21-4995-A95F-B0895410E14E}" type="presOf" srcId="{92F7E3AD-2EBF-45C6-BA90-79CF352148A4}" destId="{8CAB7DCF-2C3C-456E-9A2F-DBF1DDC23B17}" srcOrd="0" destOrd="1" presId="urn:microsoft.com/office/officeart/2005/8/layout/chevron2"/>
    <dgm:cxn modelId="{3BB72C50-62CA-483B-AA21-C93BF9302344}" srcId="{6BAA37B0-9650-4FD4-BBAE-62A51C5BE674}" destId="{1B8D039E-2C40-4066-B89B-FC8D4AECFE9B}" srcOrd="0" destOrd="0" parTransId="{FB3A4BB8-2602-4F9F-AF90-EBC08A010D02}" sibTransId="{8519A247-FE34-4BC1-B215-7BEF6680B85D}"/>
    <dgm:cxn modelId="{39532981-437A-464C-BD3C-0574178B6C0D}" srcId="{1EC502CF-C7CA-4866-A401-B051CE1AE82E}" destId="{3DD253CA-A3D7-46DF-BE9B-F0BCE80CC074}" srcOrd="1" destOrd="0" parTransId="{9BD767B9-F21F-43B0-ACEE-ACD0C8828BE2}" sibTransId="{515C087A-43FB-41DF-AF3F-6E96153B2EB3}"/>
    <dgm:cxn modelId="{87A4E5CB-17B0-4E03-9A83-4439CDF80BF0}" srcId="{876D8D76-4F40-43E0-A417-BFA858F223D4}" destId="{C028EAEA-E5CF-498A-82D1-E09B15996830}" srcOrd="0" destOrd="0" parTransId="{E3018AC0-4B9B-4726-BA0E-8FB2A796848F}" sibTransId="{C1FB3BE2-2675-4738-9756-73482D57B92A}"/>
    <dgm:cxn modelId="{B080C5A1-BE26-4FF3-96DA-B4D838FF50A2}" type="presOf" srcId="{6EBD5485-004B-4571-B6A6-A1AD7EA6AD49}" destId="{75D9FEDF-E0E1-4475-9A3F-08A82B34691D}" srcOrd="0" destOrd="0" presId="urn:microsoft.com/office/officeart/2005/8/layout/chevron2"/>
    <dgm:cxn modelId="{EF35E9E4-2ABC-4CE0-B08B-7E7FA1D37340}" type="presOf" srcId="{CC1E5CD8-1223-4A01-96F5-6BE54D66D742}" destId="{8CAB7DCF-2C3C-456E-9A2F-DBF1DDC23B17}" srcOrd="0" destOrd="2" presId="urn:microsoft.com/office/officeart/2005/8/layout/chevron2"/>
    <dgm:cxn modelId="{581E06D7-E7B4-42BC-9D56-DA5C7987DFAC}" type="presOf" srcId="{A7B890B6-8340-4F4F-B20E-3E0C87B41B24}" destId="{A19AD2B8-6BFD-4908-81A3-F76EB5815B61}" srcOrd="0" destOrd="3" presId="urn:microsoft.com/office/officeart/2005/8/layout/chevron2"/>
    <dgm:cxn modelId="{2DE45F41-B05D-49C2-99E5-4139706D8592}" srcId="{C028EAEA-E5CF-498A-82D1-E09B15996830}" destId="{A7B890B6-8340-4F4F-B20E-3E0C87B41B24}" srcOrd="3" destOrd="0" parTransId="{9EE265B3-82B6-4D75-BDB9-12D923E403FE}" sibTransId="{99FA6899-4C92-4631-9A50-3BAFD652525C}"/>
    <dgm:cxn modelId="{88849926-5AEE-48BD-9AAD-8EE1C7F5628C}" srcId="{6EBD5485-004B-4571-B6A6-A1AD7EA6AD49}" destId="{A6BD1DDD-8298-4FB6-9790-9FB21E278B8C}" srcOrd="3" destOrd="0" parTransId="{68CF3283-2F19-489F-BA67-D5C0A3916C5D}" sibTransId="{EE865BF9-F8EE-465C-8F80-D5A3AD4A9167}"/>
    <dgm:cxn modelId="{8F926D8B-88B8-420E-ADBE-7CA69C706C64}" type="presOf" srcId="{6F585966-5406-46CA-8A6D-A2292537C405}" destId="{3D16C09E-71A8-42B8-9E23-DCFC2A211130}" srcOrd="0" destOrd="3" presId="urn:microsoft.com/office/officeart/2005/8/layout/chevron2"/>
    <dgm:cxn modelId="{BFEFD657-8E2B-4C74-9AE6-CE580F7417D4}" srcId="{6BAA37B0-9650-4FD4-BBAE-62A51C5BE674}" destId="{7D168A6B-4FF4-4FE0-A356-12CCBAD4236C}" srcOrd="1" destOrd="0" parTransId="{9CAA00A3-61A6-4BAC-ACCE-ABB7A5989F79}" sibTransId="{B918F5A5-97BA-4977-A439-C03C73DF1523}"/>
    <dgm:cxn modelId="{0219EAFD-3CC4-4100-B4DD-6018324DB4AA}" srcId="{6EBD5485-004B-4571-B6A6-A1AD7EA6AD49}" destId="{A109753E-1727-4C00-BBFA-549E3CEDB62C}" srcOrd="0" destOrd="0" parTransId="{A8E9BC55-F6FC-4117-8E20-84313496C581}" sibTransId="{BE979F12-B027-4902-A3D6-35C4F0FD6E66}"/>
    <dgm:cxn modelId="{20B99363-3B89-433B-A5A0-9F419956B9A3}" type="presParOf" srcId="{8152F808-759D-4459-944C-FC2A6E6FC080}" destId="{703D3536-0A84-4BAE-B100-521817080B04}" srcOrd="0" destOrd="0" presId="urn:microsoft.com/office/officeart/2005/8/layout/chevron2"/>
    <dgm:cxn modelId="{1A58D0C1-D1D8-4A6B-B5CE-BEE0A89F7465}" type="presParOf" srcId="{703D3536-0A84-4BAE-B100-521817080B04}" destId="{6827E322-55F0-4440-BA3C-1C279FB70E09}" srcOrd="0" destOrd="0" presId="urn:microsoft.com/office/officeart/2005/8/layout/chevron2"/>
    <dgm:cxn modelId="{E09D10BA-3E1D-485B-8A9E-67ABDF25C719}" type="presParOf" srcId="{703D3536-0A84-4BAE-B100-521817080B04}" destId="{A19AD2B8-6BFD-4908-81A3-F76EB5815B61}" srcOrd="1" destOrd="0" presId="urn:microsoft.com/office/officeart/2005/8/layout/chevron2"/>
    <dgm:cxn modelId="{19461C2C-554E-4F5D-9D8E-2B7E3893348D}" type="presParOf" srcId="{8152F808-759D-4459-944C-FC2A6E6FC080}" destId="{055E14F2-F285-478F-A3B4-E9CB3A0D9757}" srcOrd="1" destOrd="0" presId="urn:microsoft.com/office/officeart/2005/8/layout/chevron2"/>
    <dgm:cxn modelId="{66306422-3386-47C7-81BA-B645F8147E31}" type="presParOf" srcId="{8152F808-759D-4459-944C-FC2A6E6FC080}" destId="{3E3AE7D7-23E6-4F3D-BADA-75C9D5C6F9C9}" srcOrd="2" destOrd="0" presId="urn:microsoft.com/office/officeart/2005/8/layout/chevron2"/>
    <dgm:cxn modelId="{AFE3D639-F513-423D-9F84-BF06E5871A6B}" type="presParOf" srcId="{3E3AE7D7-23E6-4F3D-BADA-75C9D5C6F9C9}" destId="{59207E92-3E59-43EE-8272-A8181D926AF9}" srcOrd="0" destOrd="0" presId="urn:microsoft.com/office/officeart/2005/8/layout/chevron2"/>
    <dgm:cxn modelId="{0986D9C3-0B2C-4797-83C1-9987AEE17230}" type="presParOf" srcId="{3E3AE7D7-23E6-4F3D-BADA-75C9D5C6F9C9}" destId="{3D16C09E-71A8-42B8-9E23-DCFC2A211130}" srcOrd="1" destOrd="0" presId="urn:microsoft.com/office/officeart/2005/8/layout/chevron2"/>
    <dgm:cxn modelId="{2E808599-18F3-4874-8E72-2F179491CCA4}" type="presParOf" srcId="{8152F808-759D-4459-944C-FC2A6E6FC080}" destId="{3E61F079-EB46-46AA-9AEA-CC17B5EE8E6D}" srcOrd="3" destOrd="0" presId="urn:microsoft.com/office/officeart/2005/8/layout/chevron2"/>
    <dgm:cxn modelId="{CD053A7E-AA35-44A0-8B43-D3C989AE868F}" type="presParOf" srcId="{8152F808-759D-4459-944C-FC2A6E6FC080}" destId="{4C155769-6EFC-4BBB-8E3D-6E202EA629D7}" srcOrd="4" destOrd="0" presId="urn:microsoft.com/office/officeart/2005/8/layout/chevron2"/>
    <dgm:cxn modelId="{4FBD61BD-3316-444A-8DE4-3B7C25FBA157}" type="presParOf" srcId="{4C155769-6EFC-4BBB-8E3D-6E202EA629D7}" destId="{75D9FEDF-E0E1-4475-9A3F-08A82B34691D}" srcOrd="0" destOrd="0" presId="urn:microsoft.com/office/officeart/2005/8/layout/chevron2"/>
    <dgm:cxn modelId="{DBBA4BCD-4A33-4364-A7D3-83203064DC5C}" type="presParOf" srcId="{4C155769-6EFC-4BBB-8E3D-6E202EA629D7}" destId="{8CAB7DCF-2C3C-456E-9A2F-DBF1DDC23B17}" srcOrd="1" destOrd="0" presId="urn:microsoft.com/office/officeart/2005/8/layout/chevron2"/>
    <dgm:cxn modelId="{67FF5325-A7F7-4114-908A-53320F600A1C}" type="presParOf" srcId="{8152F808-759D-4459-944C-FC2A6E6FC080}" destId="{D04D4561-18B3-495E-92CF-A53BBC2D28FE}" srcOrd="5" destOrd="0" presId="urn:microsoft.com/office/officeart/2005/8/layout/chevron2"/>
    <dgm:cxn modelId="{E49DC345-AD2B-4EA9-9CF6-209144FFBD9B}" type="presParOf" srcId="{8152F808-759D-4459-944C-FC2A6E6FC080}" destId="{037A6716-E5AD-43A1-B37F-CD2DCE7D7ECD}" srcOrd="6" destOrd="0" presId="urn:microsoft.com/office/officeart/2005/8/layout/chevron2"/>
    <dgm:cxn modelId="{FEF3C32B-0F29-4935-8F95-C8745DDF2DE7}" type="presParOf" srcId="{037A6716-E5AD-43A1-B37F-CD2DCE7D7ECD}" destId="{48323B10-10EB-495C-B0EC-0555E2194905}" srcOrd="0" destOrd="0" presId="urn:microsoft.com/office/officeart/2005/8/layout/chevron2"/>
    <dgm:cxn modelId="{80E6565D-C21B-49F8-968C-41046FF9D110}" type="presParOf" srcId="{037A6716-E5AD-43A1-B37F-CD2DCE7D7ECD}" destId="{57F00CA6-ABE3-4AE2-AD9B-1E52F7743562}" srcOrd="1" destOrd="0" presId="urn:microsoft.com/office/officeart/2005/8/layout/chevron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106C34-ABED-40D9-B19E-3FDC73C0CDB2}">
      <dsp:nvSpPr>
        <dsp:cNvPr id="0" name=""/>
        <dsp:cNvSpPr/>
      </dsp:nvSpPr>
      <dsp:spPr>
        <a:xfrm>
          <a:off x="4066146" y="1519267"/>
          <a:ext cx="188189" cy="1467874"/>
        </a:xfrm>
        <a:custGeom>
          <a:avLst/>
          <a:gdLst/>
          <a:ahLst/>
          <a:cxnLst/>
          <a:rect l="0" t="0" r="0" b="0"/>
          <a:pathLst>
            <a:path>
              <a:moveTo>
                <a:pt x="0" y="0"/>
              </a:moveTo>
              <a:lnTo>
                <a:pt x="0" y="1467874"/>
              </a:lnTo>
              <a:lnTo>
                <a:pt x="188189" y="14678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B1231C-8648-4A73-8381-6698A9545EFE}">
      <dsp:nvSpPr>
        <dsp:cNvPr id="0" name=""/>
        <dsp:cNvSpPr/>
      </dsp:nvSpPr>
      <dsp:spPr>
        <a:xfrm>
          <a:off x="4066146" y="1519267"/>
          <a:ext cx="188189" cy="577113"/>
        </a:xfrm>
        <a:custGeom>
          <a:avLst/>
          <a:gdLst/>
          <a:ahLst/>
          <a:cxnLst/>
          <a:rect l="0" t="0" r="0" b="0"/>
          <a:pathLst>
            <a:path>
              <a:moveTo>
                <a:pt x="0" y="0"/>
              </a:moveTo>
              <a:lnTo>
                <a:pt x="0" y="577113"/>
              </a:lnTo>
              <a:lnTo>
                <a:pt x="188189" y="57711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E3361B-AEAD-4139-8705-2B3BE017209C}">
      <dsp:nvSpPr>
        <dsp:cNvPr id="0" name=""/>
        <dsp:cNvSpPr/>
      </dsp:nvSpPr>
      <dsp:spPr>
        <a:xfrm>
          <a:off x="3049925" y="628505"/>
          <a:ext cx="1518058" cy="263464"/>
        </a:xfrm>
        <a:custGeom>
          <a:avLst/>
          <a:gdLst/>
          <a:ahLst/>
          <a:cxnLst/>
          <a:rect l="0" t="0" r="0" b="0"/>
          <a:pathLst>
            <a:path>
              <a:moveTo>
                <a:pt x="0" y="0"/>
              </a:moveTo>
              <a:lnTo>
                <a:pt x="0" y="131732"/>
              </a:lnTo>
              <a:lnTo>
                <a:pt x="1518058" y="131732"/>
              </a:lnTo>
              <a:lnTo>
                <a:pt x="1518058" y="26346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D46E2C-E77D-475B-AB1E-063F51E7CFAC}">
      <dsp:nvSpPr>
        <dsp:cNvPr id="0" name=""/>
        <dsp:cNvSpPr/>
      </dsp:nvSpPr>
      <dsp:spPr>
        <a:xfrm>
          <a:off x="2548088" y="1519267"/>
          <a:ext cx="188189" cy="1467874"/>
        </a:xfrm>
        <a:custGeom>
          <a:avLst/>
          <a:gdLst/>
          <a:ahLst/>
          <a:cxnLst/>
          <a:rect l="0" t="0" r="0" b="0"/>
          <a:pathLst>
            <a:path>
              <a:moveTo>
                <a:pt x="0" y="0"/>
              </a:moveTo>
              <a:lnTo>
                <a:pt x="0" y="1467874"/>
              </a:lnTo>
              <a:lnTo>
                <a:pt x="188189" y="14678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7D56A4-60BF-405F-8A3E-8B192B9E07D4}">
      <dsp:nvSpPr>
        <dsp:cNvPr id="0" name=""/>
        <dsp:cNvSpPr/>
      </dsp:nvSpPr>
      <dsp:spPr>
        <a:xfrm>
          <a:off x="2548088" y="1519267"/>
          <a:ext cx="188189" cy="577113"/>
        </a:xfrm>
        <a:custGeom>
          <a:avLst/>
          <a:gdLst/>
          <a:ahLst/>
          <a:cxnLst/>
          <a:rect l="0" t="0" r="0" b="0"/>
          <a:pathLst>
            <a:path>
              <a:moveTo>
                <a:pt x="0" y="0"/>
              </a:moveTo>
              <a:lnTo>
                <a:pt x="0" y="577113"/>
              </a:lnTo>
              <a:lnTo>
                <a:pt x="188189" y="57711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757749-4BEC-44B1-9013-BEF113FFEF9A}">
      <dsp:nvSpPr>
        <dsp:cNvPr id="0" name=""/>
        <dsp:cNvSpPr/>
      </dsp:nvSpPr>
      <dsp:spPr>
        <a:xfrm>
          <a:off x="3004205" y="628505"/>
          <a:ext cx="91440" cy="263464"/>
        </a:xfrm>
        <a:custGeom>
          <a:avLst/>
          <a:gdLst/>
          <a:ahLst/>
          <a:cxnLst/>
          <a:rect l="0" t="0" r="0" b="0"/>
          <a:pathLst>
            <a:path>
              <a:moveTo>
                <a:pt x="45720" y="0"/>
              </a:moveTo>
              <a:lnTo>
                <a:pt x="45720" y="26346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9ECF53-14E0-418D-A8BF-91FCF242C1BC}">
      <dsp:nvSpPr>
        <dsp:cNvPr id="0" name=""/>
        <dsp:cNvSpPr/>
      </dsp:nvSpPr>
      <dsp:spPr>
        <a:xfrm>
          <a:off x="1030029" y="1519267"/>
          <a:ext cx="188189" cy="1467874"/>
        </a:xfrm>
        <a:custGeom>
          <a:avLst/>
          <a:gdLst/>
          <a:ahLst/>
          <a:cxnLst/>
          <a:rect l="0" t="0" r="0" b="0"/>
          <a:pathLst>
            <a:path>
              <a:moveTo>
                <a:pt x="0" y="0"/>
              </a:moveTo>
              <a:lnTo>
                <a:pt x="0" y="1467874"/>
              </a:lnTo>
              <a:lnTo>
                <a:pt x="188189" y="14678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EBD29D-9A71-41CE-81F1-02FA3F3A6BF0}">
      <dsp:nvSpPr>
        <dsp:cNvPr id="0" name=""/>
        <dsp:cNvSpPr/>
      </dsp:nvSpPr>
      <dsp:spPr>
        <a:xfrm>
          <a:off x="1030029" y="1519267"/>
          <a:ext cx="188189" cy="577113"/>
        </a:xfrm>
        <a:custGeom>
          <a:avLst/>
          <a:gdLst/>
          <a:ahLst/>
          <a:cxnLst/>
          <a:rect l="0" t="0" r="0" b="0"/>
          <a:pathLst>
            <a:path>
              <a:moveTo>
                <a:pt x="0" y="0"/>
              </a:moveTo>
              <a:lnTo>
                <a:pt x="0" y="577113"/>
              </a:lnTo>
              <a:lnTo>
                <a:pt x="188189" y="57711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81C47A-E171-4DBC-A008-D8FE9C7DC5A7}">
      <dsp:nvSpPr>
        <dsp:cNvPr id="0" name=""/>
        <dsp:cNvSpPr/>
      </dsp:nvSpPr>
      <dsp:spPr>
        <a:xfrm>
          <a:off x="1531867" y="628505"/>
          <a:ext cx="1518058" cy="263464"/>
        </a:xfrm>
        <a:custGeom>
          <a:avLst/>
          <a:gdLst/>
          <a:ahLst/>
          <a:cxnLst/>
          <a:rect l="0" t="0" r="0" b="0"/>
          <a:pathLst>
            <a:path>
              <a:moveTo>
                <a:pt x="1518058" y="0"/>
              </a:moveTo>
              <a:lnTo>
                <a:pt x="1518058" y="131732"/>
              </a:lnTo>
              <a:lnTo>
                <a:pt x="0" y="131732"/>
              </a:lnTo>
              <a:lnTo>
                <a:pt x="0" y="26346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C1EA73-B06B-4361-9794-916DA4206114}">
      <dsp:nvSpPr>
        <dsp:cNvPr id="0" name=""/>
        <dsp:cNvSpPr/>
      </dsp:nvSpPr>
      <dsp:spPr>
        <a:xfrm>
          <a:off x="2422628" y="1208"/>
          <a:ext cx="1254593" cy="627296"/>
        </a:xfrm>
        <a:prstGeom prst="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Managing Director</a:t>
          </a:r>
        </a:p>
      </dsp:txBody>
      <dsp:txXfrm>
        <a:off x="2422628" y="1208"/>
        <a:ext cx="1254593" cy="627296"/>
      </dsp:txXfrm>
    </dsp:sp>
    <dsp:sp modelId="{7707E0A8-A0B5-4FE6-820E-D2567BF39BB9}">
      <dsp:nvSpPr>
        <dsp:cNvPr id="0" name=""/>
        <dsp:cNvSpPr/>
      </dsp:nvSpPr>
      <dsp:spPr>
        <a:xfrm>
          <a:off x="904570" y="891970"/>
          <a:ext cx="1254593" cy="627296"/>
        </a:xfrm>
        <a:prstGeom prst="rect">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Head of Operations</a:t>
          </a:r>
        </a:p>
      </dsp:txBody>
      <dsp:txXfrm>
        <a:off x="904570" y="891970"/>
        <a:ext cx="1254593" cy="627296"/>
      </dsp:txXfrm>
    </dsp:sp>
    <dsp:sp modelId="{145B70B4-4B7E-4702-B43F-2B6ADDE89C6B}">
      <dsp:nvSpPr>
        <dsp:cNvPr id="0" name=""/>
        <dsp:cNvSpPr/>
      </dsp:nvSpPr>
      <dsp:spPr>
        <a:xfrm>
          <a:off x="1218218" y="1782732"/>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Senior Executive</a:t>
          </a:r>
        </a:p>
      </dsp:txBody>
      <dsp:txXfrm>
        <a:off x="1218218" y="1782732"/>
        <a:ext cx="1254593" cy="627296"/>
      </dsp:txXfrm>
    </dsp:sp>
    <dsp:sp modelId="{2B7166BD-049C-4819-8455-2BC3626E22C4}">
      <dsp:nvSpPr>
        <dsp:cNvPr id="0" name=""/>
        <dsp:cNvSpPr/>
      </dsp:nvSpPr>
      <dsp:spPr>
        <a:xfrm>
          <a:off x="1218218" y="2673494"/>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Executive</a:t>
          </a:r>
        </a:p>
      </dsp:txBody>
      <dsp:txXfrm>
        <a:off x="1218218" y="2673494"/>
        <a:ext cx="1254593" cy="627296"/>
      </dsp:txXfrm>
    </dsp:sp>
    <dsp:sp modelId="{D337BF3E-7DEA-4FBB-85A4-0DBF98F86405}">
      <dsp:nvSpPr>
        <dsp:cNvPr id="0" name=""/>
        <dsp:cNvSpPr/>
      </dsp:nvSpPr>
      <dsp:spPr>
        <a:xfrm>
          <a:off x="2422628" y="891970"/>
          <a:ext cx="1254593" cy="627296"/>
        </a:xfrm>
        <a:prstGeom prst="rect">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Head of Marketing</a:t>
          </a:r>
        </a:p>
      </dsp:txBody>
      <dsp:txXfrm>
        <a:off x="2422628" y="891970"/>
        <a:ext cx="1254593" cy="627296"/>
      </dsp:txXfrm>
    </dsp:sp>
    <dsp:sp modelId="{34097342-D9FA-484C-A849-6C2759391CBE}">
      <dsp:nvSpPr>
        <dsp:cNvPr id="0" name=""/>
        <dsp:cNvSpPr/>
      </dsp:nvSpPr>
      <dsp:spPr>
        <a:xfrm>
          <a:off x="2736277" y="1782732"/>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Senior Executive </a:t>
          </a:r>
        </a:p>
      </dsp:txBody>
      <dsp:txXfrm>
        <a:off x="2736277" y="1782732"/>
        <a:ext cx="1254593" cy="627296"/>
      </dsp:txXfrm>
    </dsp:sp>
    <dsp:sp modelId="{72B5F357-F756-4508-8736-C444EAFC6809}">
      <dsp:nvSpPr>
        <dsp:cNvPr id="0" name=""/>
        <dsp:cNvSpPr/>
      </dsp:nvSpPr>
      <dsp:spPr>
        <a:xfrm>
          <a:off x="2736277" y="2673494"/>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 Executve</a:t>
          </a:r>
        </a:p>
      </dsp:txBody>
      <dsp:txXfrm>
        <a:off x="2736277" y="2673494"/>
        <a:ext cx="1254593" cy="627296"/>
      </dsp:txXfrm>
    </dsp:sp>
    <dsp:sp modelId="{A380CFF1-1BDD-4692-8F6B-9A35621274EE}">
      <dsp:nvSpPr>
        <dsp:cNvPr id="0" name=""/>
        <dsp:cNvSpPr/>
      </dsp:nvSpPr>
      <dsp:spPr>
        <a:xfrm>
          <a:off x="3940687" y="891970"/>
          <a:ext cx="1254593" cy="627296"/>
        </a:xfrm>
        <a:prstGeom prst="rect">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Head of Finance</a:t>
          </a:r>
        </a:p>
      </dsp:txBody>
      <dsp:txXfrm>
        <a:off x="3940687" y="891970"/>
        <a:ext cx="1254593" cy="627296"/>
      </dsp:txXfrm>
    </dsp:sp>
    <dsp:sp modelId="{98ABAF71-9FC2-43B7-A60C-57751207FE69}">
      <dsp:nvSpPr>
        <dsp:cNvPr id="0" name=""/>
        <dsp:cNvSpPr/>
      </dsp:nvSpPr>
      <dsp:spPr>
        <a:xfrm>
          <a:off x="4254335" y="1782732"/>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Senior Executive </a:t>
          </a:r>
        </a:p>
      </dsp:txBody>
      <dsp:txXfrm>
        <a:off x="4254335" y="1782732"/>
        <a:ext cx="1254593" cy="627296"/>
      </dsp:txXfrm>
    </dsp:sp>
    <dsp:sp modelId="{CC8550FC-E1A9-4FCD-BD03-EBDD246FBC27}">
      <dsp:nvSpPr>
        <dsp:cNvPr id="0" name=""/>
        <dsp:cNvSpPr/>
      </dsp:nvSpPr>
      <dsp:spPr>
        <a:xfrm>
          <a:off x="4254335" y="2673494"/>
          <a:ext cx="1254593" cy="62729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 Executive</a:t>
          </a:r>
        </a:p>
      </dsp:txBody>
      <dsp:txXfrm>
        <a:off x="4254335" y="2673494"/>
        <a:ext cx="1254593" cy="6272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27E322-55F0-4440-BA3C-1C279FB70E09}">
      <dsp:nvSpPr>
        <dsp:cNvPr id="0" name=""/>
        <dsp:cNvSpPr/>
      </dsp:nvSpPr>
      <dsp:spPr>
        <a:xfrm rot="5400000">
          <a:off x="-199207" y="444175"/>
          <a:ext cx="1328047" cy="929632"/>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Strengths</a:t>
          </a:r>
        </a:p>
      </dsp:txBody>
      <dsp:txXfrm rot="-5400000">
        <a:off x="1" y="709783"/>
        <a:ext cx="929632" cy="398415"/>
      </dsp:txXfrm>
    </dsp:sp>
    <dsp:sp modelId="{A19AD2B8-6BFD-4908-81A3-F76EB5815B61}">
      <dsp:nvSpPr>
        <dsp:cNvPr id="0" name=""/>
        <dsp:cNvSpPr/>
      </dsp:nvSpPr>
      <dsp:spPr>
        <a:xfrm rot="5400000">
          <a:off x="2966760" y="-1976450"/>
          <a:ext cx="1231812" cy="5306067"/>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Utilizing Sizmek Tracker as a third-party tracker will increase transparency</a:t>
          </a:r>
        </a:p>
        <a:p>
          <a:pPr marL="57150" lvl="1" indent="-57150" algn="just"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Providing clients with regular reporting and ensuring their openness</a:t>
          </a:r>
        </a:p>
        <a:p>
          <a:pPr marL="57150" lvl="1" indent="-57150" algn="just"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providing fixed CPM rates and prices for the ad campaigns rather than using bidding to ensure a competitive edge</a:t>
          </a:r>
        </a:p>
        <a:p>
          <a:pPr marL="57150" lvl="1" indent="-57150" algn="just"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reports with measuring criteria to assess the effectiveness and performance of the organization</a:t>
          </a:r>
        </a:p>
        <a:p>
          <a:pPr marL="57150" lvl="1" indent="-57150" algn="just"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Exclusive reseller of huge global brands including- Yahoo, Verizon, POKKT, IMO, Likee and more</a:t>
          </a:r>
        </a:p>
      </dsp:txBody>
      <dsp:txXfrm rot="-5400000">
        <a:off x="929633" y="120809"/>
        <a:ext cx="5245935" cy="1111548"/>
      </dsp:txXfrm>
    </dsp:sp>
    <dsp:sp modelId="{59207E92-3E59-43EE-8272-A8181D926AF9}">
      <dsp:nvSpPr>
        <dsp:cNvPr id="0" name=""/>
        <dsp:cNvSpPr/>
      </dsp:nvSpPr>
      <dsp:spPr>
        <a:xfrm rot="5400000">
          <a:off x="-199207" y="1683770"/>
          <a:ext cx="1328047" cy="929632"/>
        </a:xfrm>
        <a:prstGeom prst="chevron">
          <a:avLst/>
        </a:prstGeom>
        <a:solidFill>
          <a:schemeClr val="accent3">
            <a:hueOff val="3750088"/>
            <a:satOff val="-5627"/>
            <a:lumOff val="-915"/>
            <a:alphaOff val="0"/>
          </a:schemeClr>
        </a:solidFill>
        <a:ln w="25400" cap="flat" cmpd="sng" algn="ctr">
          <a:solidFill>
            <a:schemeClr val="accent3">
              <a:hueOff val="3750088"/>
              <a:satOff val="-5627"/>
              <a:lumOff val="-915"/>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Weaknesses</a:t>
          </a:r>
        </a:p>
      </dsp:txBody>
      <dsp:txXfrm rot="-5400000">
        <a:off x="1" y="1949378"/>
        <a:ext cx="929632" cy="398415"/>
      </dsp:txXfrm>
    </dsp:sp>
    <dsp:sp modelId="{3D16C09E-71A8-42B8-9E23-DCFC2A211130}">
      <dsp:nvSpPr>
        <dsp:cNvPr id="0" name=""/>
        <dsp:cNvSpPr/>
      </dsp:nvSpPr>
      <dsp:spPr>
        <a:xfrm rot="5400000">
          <a:off x="2911888" y="-535974"/>
          <a:ext cx="1341555" cy="5306067"/>
        </a:xfrm>
        <a:prstGeom prst="round2SameRect">
          <a:avLst/>
        </a:prstGeom>
        <a:solidFill>
          <a:schemeClr val="lt1">
            <a:alpha val="90000"/>
            <a:hueOff val="0"/>
            <a:satOff val="0"/>
            <a:lumOff val="0"/>
            <a:alphaOff val="0"/>
          </a:schemeClr>
        </a:solidFill>
        <a:ln w="25400" cap="flat" cmpd="sng" algn="ctr">
          <a:solidFill>
            <a:schemeClr val="accent3">
              <a:hueOff val="3750088"/>
              <a:satOff val="-5627"/>
              <a:lumOff val="-91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As Bitspearhead is a start-up company, they have less expertise and experience in the industry</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Less significant position in the current Bangaldeshi market</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Mostly forms partners with foreign brands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Centralized opeational hiearchy</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Absence of proper HR department led to inadequate employee pay scale structure and benefit packages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Focuses on long-term goals</a:t>
          </a:r>
        </a:p>
      </dsp:txBody>
      <dsp:txXfrm rot="-5400000">
        <a:off x="929633" y="1511770"/>
        <a:ext cx="5240578" cy="1210577"/>
      </dsp:txXfrm>
    </dsp:sp>
    <dsp:sp modelId="{75D9FEDF-E0E1-4475-9A3F-08A82B34691D}">
      <dsp:nvSpPr>
        <dsp:cNvPr id="0" name=""/>
        <dsp:cNvSpPr/>
      </dsp:nvSpPr>
      <dsp:spPr>
        <a:xfrm rot="5400000">
          <a:off x="-199207" y="3085963"/>
          <a:ext cx="1328047" cy="929632"/>
        </a:xfrm>
        <a:prstGeom prst="chevron">
          <a:avLst/>
        </a:prstGeom>
        <a:solidFill>
          <a:schemeClr val="accent3">
            <a:hueOff val="7500176"/>
            <a:satOff val="-11253"/>
            <a:lumOff val="-1830"/>
            <a:alphaOff val="0"/>
          </a:schemeClr>
        </a:solidFill>
        <a:ln w="25400" cap="flat" cmpd="sng" algn="ctr">
          <a:solidFill>
            <a:schemeClr val="accent3">
              <a:hueOff val="7500176"/>
              <a:satOff val="-11253"/>
              <a:lumOff val="-183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Opportunities</a:t>
          </a:r>
        </a:p>
      </dsp:txBody>
      <dsp:txXfrm rot="-5400000">
        <a:off x="1" y="3351571"/>
        <a:ext cx="929632" cy="398415"/>
      </dsp:txXfrm>
    </dsp:sp>
    <dsp:sp modelId="{8CAB7DCF-2C3C-456E-9A2F-DBF1DDC23B17}">
      <dsp:nvSpPr>
        <dsp:cNvPr id="0" name=""/>
        <dsp:cNvSpPr/>
      </dsp:nvSpPr>
      <dsp:spPr>
        <a:xfrm rot="5400000">
          <a:off x="3151051" y="665338"/>
          <a:ext cx="863230" cy="5306067"/>
        </a:xfrm>
        <a:prstGeom prst="round2SameRect">
          <a:avLst/>
        </a:prstGeom>
        <a:solidFill>
          <a:schemeClr val="lt1">
            <a:alpha val="90000"/>
            <a:hueOff val="0"/>
            <a:satOff val="0"/>
            <a:lumOff val="0"/>
            <a:alphaOff val="0"/>
          </a:schemeClr>
        </a:solidFill>
        <a:ln w="25400" cap="flat" cmpd="sng" algn="ctr">
          <a:solidFill>
            <a:schemeClr val="accent3">
              <a:hueOff val="7500176"/>
              <a:satOff val="-11253"/>
              <a:lumOff val="-183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Ability to attract new agencies and brand managers through the partnership platforms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Lesser CPM rate could create a competetive edge in the market</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Emerging industry in Bangladesh</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Frequent change in buyers and sellers purchasing habit</a:t>
          </a:r>
        </a:p>
      </dsp:txBody>
      <dsp:txXfrm rot="-5400000">
        <a:off x="929633" y="2928896"/>
        <a:ext cx="5263928" cy="778952"/>
      </dsp:txXfrm>
    </dsp:sp>
    <dsp:sp modelId="{48323B10-10EB-495C-B0EC-0555E2194905}">
      <dsp:nvSpPr>
        <dsp:cNvPr id="0" name=""/>
        <dsp:cNvSpPr/>
      </dsp:nvSpPr>
      <dsp:spPr>
        <a:xfrm rot="5400000">
          <a:off x="-199207" y="4423883"/>
          <a:ext cx="1328047" cy="929632"/>
        </a:xfrm>
        <a:prstGeom prst="chevron">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Threats</a:t>
          </a:r>
        </a:p>
      </dsp:txBody>
      <dsp:txXfrm rot="-5400000">
        <a:off x="1" y="4689491"/>
        <a:ext cx="929632" cy="398415"/>
      </dsp:txXfrm>
    </dsp:sp>
    <dsp:sp modelId="{57F00CA6-ABE3-4AE2-AD9B-1E52F7743562}">
      <dsp:nvSpPr>
        <dsp:cNvPr id="0" name=""/>
        <dsp:cNvSpPr/>
      </dsp:nvSpPr>
      <dsp:spPr>
        <a:xfrm rot="5400000">
          <a:off x="3014444" y="2003257"/>
          <a:ext cx="1136443" cy="5306067"/>
        </a:xfrm>
        <a:prstGeom prst="round2SameRect">
          <a:avLst/>
        </a:prstGeom>
        <a:solidFill>
          <a:schemeClr val="lt1">
            <a:alpha val="90000"/>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Market leaders or the direct competitors-Adplay, Eskimi, Purplepatch, who has already established their business</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Working with foreign brands might lower the demand in the local market</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Higher service charge might slower the revenue generation for the company</a:t>
          </a:r>
        </a:p>
        <a:p>
          <a:pPr marL="57150" lvl="1" indent="-57150" algn="l" defTabSz="444500">
            <a:lnSpc>
              <a:spcPct val="90000"/>
            </a:lnSpc>
            <a:spcBef>
              <a:spcPct val="0"/>
            </a:spcBef>
            <a:spcAft>
              <a:spcPct val="15000"/>
            </a:spcAft>
            <a:buChar char="••"/>
          </a:pPr>
          <a:r>
            <a:rPr lang="en-US" sz="1000" kern="1200">
              <a:latin typeface="Arial" panose="020B0604020202020204" pitchFamily="34" charset="0"/>
              <a:cs typeface="Arial" panose="020B0604020202020204" pitchFamily="34" charset="0"/>
            </a:rPr>
            <a:t>Advertisement budget can brings threat</a:t>
          </a:r>
        </a:p>
      </dsp:txBody>
      <dsp:txXfrm rot="-5400000">
        <a:off x="929633" y="4143546"/>
        <a:ext cx="5250590" cy="102548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77683-97BC-486D-995A-497CE53AE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8316</Words>
  <Characters>47406</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UIU</cp:lastModifiedBy>
  <cp:revision>5</cp:revision>
  <cp:lastPrinted>2023-02-25T12:02:00Z</cp:lastPrinted>
  <dcterms:created xsi:type="dcterms:W3CDTF">2023-04-11T10:09:00Z</dcterms:created>
  <dcterms:modified xsi:type="dcterms:W3CDTF">2023-04-15T11:02:00Z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a17668c21c7d2efab158d22af6076113425a4649ecc42f8ee640e19b24bf1bb6</vt:lpwstr>
  </property>
</Properties>
</file>