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D3796" w14:textId="77777777" w:rsidR="00D54AE2" w:rsidRDefault="00D54AE2">
      <w:pPr>
        <w:rPr>
          <w:rFonts w:cs="Times New Roman"/>
          <w:b/>
          <w:sz w:val="32"/>
          <w:szCs w:val="32"/>
        </w:rPr>
      </w:pPr>
    </w:p>
    <w:p w14:paraId="28AEDDCB" w14:textId="77777777" w:rsidR="00D54AE2" w:rsidRDefault="00D54AE2" w:rsidP="00D54AE2">
      <w:pPr>
        <w:spacing w:line="240" w:lineRule="auto"/>
        <w:rPr>
          <w:rFonts w:cs="Times New Roman"/>
          <w:b/>
          <w:sz w:val="32"/>
          <w:szCs w:val="32"/>
        </w:rPr>
      </w:pPr>
      <w:r>
        <w:rPr>
          <w:rFonts w:cs="Times New Roman"/>
          <w:b/>
          <w:sz w:val="32"/>
          <w:szCs w:val="32"/>
        </w:rPr>
        <w:t xml:space="preserve">                            </w:t>
      </w:r>
    </w:p>
    <w:p w14:paraId="4FB3EE86" w14:textId="0DFB45AF" w:rsidR="00D54AE2" w:rsidRDefault="00353B33" w:rsidP="00D54AE2">
      <w:pPr>
        <w:spacing w:line="240" w:lineRule="auto"/>
        <w:rPr>
          <w:rFonts w:cs="Times New Roman"/>
          <w:b/>
          <w:sz w:val="32"/>
          <w:szCs w:val="32"/>
        </w:rPr>
      </w:pPr>
      <w:r>
        <w:rPr>
          <w:rFonts w:cs="Times New Roman"/>
          <w:b/>
          <w:sz w:val="32"/>
          <w:szCs w:val="32"/>
        </w:rPr>
        <w:t xml:space="preserve">   </w:t>
      </w:r>
      <w:r>
        <w:rPr>
          <w:rFonts w:cs="Times New Roman"/>
          <w:b/>
          <w:noProof/>
          <w:sz w:val="32"/>
          <w:szCs w:val="32"/>
        </w:rPr>
        <w:drawing>
          <wp:inline distT="0" distB="0" distL="0" distR="0" wp14:anchorId="33A2DF06" wp14:editId="4843A35F">
            <wp:extent cx="4962525" cy="27683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4641" cy="2775065"/>
                    </a:xfrm>
                    <a:prstGeom prst="rect">
                      <a:avLst/>
                    </a:prstGeom>
                    <a:noFill/>
                  </pic:spPr>
                </pic:pic>
              </a:graphicData>
            </a:graphic>
          </wp:inline>
        </w:drawing>
      </w:r>
    </w:p>
    <w:p w14:paraId="5572BEFB" w14:textId="77777777" w:rsidR="00D54AE2" w:rsidRDefault="00D54AE2" w:rsidP="00D54AE2">
      <w:pPr>
        <w:spacing w:line="240" w:lineRule="auto"/>
        <w:rPr>
          <w:rFonts w:cs="Times New Roman"/>
          <w:b/>
          <w:sz w:val="32"/>
          <w:szCs w:val="32"/>
        </w:rPr>
      </w:pPr>
    </w:p>
    <w:p w14:paraId="5DBAD4B9" w14:textId="4F6065B8" w:rsidR="00D54AE2" w:rsidRDefault="00D54AE2" w:rsidP="00D54AE2">
      <w:pPr>
        <w:spacing w:line="240" w:lineRule="auto"/>
        <w:rPr>
          <w:rFonts w:cs="Times New Roman"/>
          <w:b/>
          <w:sz w:val="56"/>
          <w:szCs w:val="56"/>
        </w:rPr>
      </w:pPr>
      <w:r>
        <w:rPr>
          <w:rFonts w:cs="Times New Roman"/>
          <w:b/>
          <w:sz w:val="32"/>
          <w:szCs w:val="32"/>
        </w:rPr>
        <w:t xml:space="preserve">                             </w:t>
      </w:r>
      <w:r>
        <w:rPr>
          <w:rFonts w:cs="Times New Roman"/>
          <w:b/>
          <w:sz w:val="56"/>
          <w:szCs w:val="56"/>
        </w:rPr>
        <w:t xml:space="preserve">Internship report </w:t>
      </w:r>
    </w:p>
    <w:p w14:paraId="637F947F" w14:textId="13817FFF" w:rsidR="00D54AE2" w:rsidRDefault="00662301" w:rsidP="00D54AE2">
      <w:pPr>
        <w:spacing w:line="240" w:lineRule="auto"/>
        <w:jc w:val="center"/>
        <w:rPr>
          <w:rFonts w:cs="Times New Roman"/>
          <w:b/>
          <w:sz w:val="56"/>
          <w:szCs w:val="56"/>
        </w:rPr>
      </w:pPr>
      <w:r>
        <w:rPr>
          <w:rFonts w:cs="Times New Roman"/>
          <w:b/>
          <w:sz w:val="56"/>
          <w:szCs w:val="56"/>
        </w:rPr>
        <w:t>O</w:t>
      </w:r>
      <w:r w:rsidR="00D54AE2">
        <w:rPr>
          <w:rFonts w:cs="Times New Roman"/>
          <w:b/>
          <w:sz w:val="56"/>
          <w:szCs w:val="56"/>
        </w:rPr>
        <w:t>n</w:t>
      </w:r>
      <w:r>
        <w:rPr>
          <w:rFonts w:cs="Times New Roman"/>
          <w:b/>
          <w:sz w:val="56"/>
          <w:szCs w:val="56"/>
        </w:rPr>
        <w:t xml:space="preserve"> </w:t>
      </w:r>
    </w:p>
    <w:p w14:paraId="3070BD6E" w14:textId="4CF39EF2" w:rsidR="00D54AE2" w:rsidRDefault="00662301" w:rsidP="00D54AE2">
      <w:pPr>
        <w:spacing w:line="240" w:lineRule="auto"/>
        <w:jc w:val="center"/>
        <w:rPr>
          <w:rFonts w:cs="Times New Roman"/>
          <w:b/>
          <w:sz w:val="56"/>
          <w:szCs w:val="56"/>
        </w:rPr>
      </w:pPr>
      <w:r>
        <w:rPr>
          <w:rFonts w:cs="Times New Roman"/>
          <w:b/>
          <w:sz w:val="56"/>
          <w:szCs w:val="56"/>
        </w:rPr>
        <w:t xml:space="preserve"> </w:t>
      </w:r>
      <w:r w:rsidR="00D54AE2">
        <w:rPr>
          <w:rFonts w:cs="Times New Roman"/>
          <w:b/>
          <w:sz w:val="56"/>
          <w:szCs w:val="56"/>
        </w:rPr>
        <w:t xml:space="preserve">Scenario  </w:t>
      </w:r>
    </w:p>
    <w:p w14:paraId="701FF103" w14:textId="77777777" w:rsidR="00D54AE2" w:rsidRDefault="00D54AE2" w:rsidP="00D54AE2">
      <w:pPr>
        <w:spacing w:line="240" w:lineRule="auto"/>
        <w:jc w:val="center"/>
        <w:rPr>
          <w:rFonts w:cs="Times New Roman"/>
          <w:b/>
          <w:sz w:val="56"/>
          <w:szCs w:val="56"/>
        </w:rPr>
      </w:pPr>
      <w:r>
        <w:rPr>
          <w:rFonts w:cs="Times New Roman"/>
          <w:b/>
          <w:sz w:val="56"/>
          <w:szCs w:val="56"/>
        </w:rPr>
        <w:t>of</w:t>
      </w:r>
    </w:p>
    <w:p w14:paraId="146DE7F2" w14:textId="77FE21F7" w:rsidR="00D54AE2" w:rsidRDefault="00D54AE2" w:rsidP="00D54AE2">
      <w:pPr>
        <w:spacing w:line="240" w:lineRule="auto"/>
        <w:jc w:val="center"/>
        <w:rPr>
          <w:rFonts w:cs="Times New Roman"/>
          <w:b/>
          <w:sz w:val="56"/>
          <w:szCs w:val="56"/>
        </w:rPr>
      </w:pPr>
      <w:proofErr w:type="spellStart"/>
      <w:r>
        <w:rPr>
          <w:rFonts w:cs="Times New Roman"/>
          <w:b/>
          <w:sz w:val="56"/>
          <w:szCs w:val="56"/>
        </w:rPr>
        <w:t>Islami</w:t>
      </w:r>
      <w:proofErr w:type="spellEnd"/>
      <w:r>
        <w:rPr>
          <w:rFonts w:cs="Times New Roman"/>
          <w:b/>
          <w:sz w:val="56"/>
          <w:szCs w:val="56"/>
        </w:rPr>
        <w:t xml:space="preserve"> Bank Bangladesh Limited</w:t>
      </w:r>
    </w:p>
    <w:p w14:paraId="6B6A049A" w14:textId="77777777" w:rsidR="00D54AE2" w:rsidRDefault="00D54AE2" w:rsidP="00D54AE2">
      <w:pPr>
        <w:spacing w:line="240" w:lineRule="auto"/>
        <w:jc w:val="center"/>
        <w:rPr>
          <w:rFonts w:cs="Times New Roman"/>
          <w:b/>
          <w:sz w:val="56"/>
          <w:szCs w:val="56"/>
        </w:rPr>
      </w:pPr>
    </w:p>
    <w:p w14:paraId="5767D919" w14:textId="7059F1CD" w:rsidR="00D54AE2" w:rsidRDefault="00D54AE2" w:rsidP="00D54AE2">
      <w:pPr>
        <w:spacing w:line="240" w:lineRule="auto"/>
        <w:jc w:val="center"/>
        <w:rPr>
          <w:rFonts w:cs="Times New Roman"/>
          <w:b/>
          <w:noProof/>
          <w:sz w:val="56"/>
          <w:szCs w:val="56"/>
        </w:rPr>
      </w:pPr>
    </w:p>
    <w:p w14:paraId="459E37BD" w14:textId="6B1EE427" w:rsidR="00353B33" w:rsidRDefault="00353B33" w:rsidP="00D54AE2">
      <w:pPr>
        <w:spacing w:line="240" w:lineRule="auto"/>
        <w:jc w:val="center"/>
        <w:rPr>
          <w:rFonts w:cs="Times New Roman"/>
          <w:b/>
          <w:noProof/>
          <w:sz w:val="56"/>
          <w:szCs w:val="56"/>
        </w:rPr>
      </w:pPr>
    </w:p>
    <w:p w14:paraId="1B23A182" w14:textId="40F7BD16" w:rsidR="00353B33" w:rsidRDefault="00353B33" w:rsidP="00D54AE2">
      <w:pPr>
        <w:spacing w:line="240" w:lineRule="auto"/>
        <w:jc w:val="center"/>
        <w:rPr>
          <w:rFonts w:cs="Times New Roman"/>
          <w:b/>
          <w:noProof/>
          <w:sz w:val="56"/>
          <w:szCs w:val="56"/>
        </w:rPr>
      </w:pPr>
    </w:p>
    <w:p w14:paraId="57324004" w14:textId="39CB5B3F" w:rsidR="002A5068" w:rsidRDefault="002A5068" w:rsidP="00D54AE2">
      <w:pPr>
        <w:tabs>
          <w:tab w:val="left" w:pos="255"/>
          <w:tab w:val="center" w:pos="4783"/>
        </w:tabs>
        <w:spacing w:line="360" w:lineRule="auto"/>
        <w:rPr>
          <w:rFonts w:cs="Times New Roman"/>
          <w:b/>
          <w:sz w:val="24"/>
          <w:szCs w:val="24"/>
        </w:rPr>
      </w:pPr>
    </w:p>
    <w:p w14:paraId="54935FCF" w14:textId="05F2C056" w:rsidR="002A5068" w:rsidRDefault="002A5068" w:rsidP="00D54AE2">
      <w:pPr>
        <w:tabs>
          <w:tab w:val="left" w:pos="255"/>
          <w:tab w:val="center" w:pos="4783"/>
        </w:tabs>
        <w:spacing w:line="360" w:lineRule="auto"/>
        <w:rPr>
          <w:rFonts w:cs="Times New Roman"/>
          <w:b/>
          <w:sz w:val="24"/>
          <w:szCs w:val="24"/>
        </w:rPr>
      </w:pPr>
      <w:r>
        <w:rPr>
          <w:rFonts w:cs="Times New Roman"/>
          <w:b/>
          <w:noProof/>
          <w:sz w:val="24"/>
          <w:szCs w:val="24"/>
        </w:rPr>
        <w:lastRenderedPageBreak/>
        <w:drawing>
          <wp:anchor distT="0" distB="0" distL="114300" distR="114300" simplePos="0" relativeHeight="251658240" behindDoc="1" locked="0" layoutInCell="1" allowOverlap="1" wp14:anchorId="066210C3" wp14:editId="419743A7">
            <wp:simplePos x="0" y="0"/>
            <wp:positionH relativeFrom="column">
              <wp:posOffset>591185</wp:posOffset>
            </wp:positionH>
            <wp:positionV relativeFrom="paragraph">
              <wp:posOffset>35560</wp:posOffset>
            </wp:positionV>
            <wp:extent cx="4392930" cy="1738630"/>
            <wp:effectExtent l="0" t="0" r="7620" b="0"/>
            <wp:wrapTight wrapText="bothSides">
              <wp:wrapPolygon edited="0">
                <wp:start x="0" y="0"/>
                <wp:lineTo x="0" y="21300"/>
                <wp:lineTo x="21544" y="21300"/>
                <wp:lineTo x="2154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named.png"/>
                    <pic:cNvPicPr/>
                  </pic:nvPicPr>
                  <pic:blipFill>
                    <a:blip r:embed="rId10">
                      <a:extLst>
                        <a:ext uri="{28A0092B-C50C-407E-A947-70E740481C1C}">
                          <a14:useLocalDpi xmlns:a14="http://schemas.microsoft.com/office/drawing/2010/main" val="0"/>
                        </a:ext>
                      </a:extLst>
                    </a:blip>
                    <a:stretch>
                      <a:fillRect/>
                    </a:stretch>
                  </pic:blipFill>
                  <pic:spPr>
                    <a:xfrm>
                      <a:off x="0" y="0"/>
                      <a:ext cx="4392930" cy="1738630"/>
                    </a:xfrm>
                    <a:prstGeom prst="rect">
                      <a:avLst/>
                    </a:prstGeom>
                  </pic:spPr>
                </pic:pic>
              </a:graphicData>
            </a:graphic>
            <wp14:sizeRelH relativeFrom="margin">
              <wp14:pctWidth>0</wp14:pctWidth>
            </wp14:sizeRelH>
            <wp14:sizeRelV relativeFrom="margin">
              <wp14:pctHeight>0</wp14:pctHeight>
            </wp14:sizeRelV>
          </wp:anchor>
        </w:drawing>
      </w:r>
    </w:p>
    <w:p w14:paraId="188C04A4" w14:textId="49C60ECB" w:rsidR="002A5068" w:rsidRDefault="002A5068" w:rsidP="00D54AE2">
      <w:pPr>
        <w:tabs>
          <w:tab w:val="left" w:pos="255"/>
          <w:tab w:val="center" w:pos="4783"/>
        </w:tabs>
        <w:spacing w:line="360" w:lineRule="auto"/>
        <w:rPr>
          <w:rFonts w:cs="Times New Roman"/>
          <w:b/>
          <w:sz w:val="24"/>
          <w:szCs w:val="24"/>
        </w:rPr>
      </w:pPr>
    </w:p>
    <w:p w14:paraId="4620AEF6" w14:textId="77777777" w:rsidR="002A5068" w:rsidRDefault="002A5068" w:rsidP="00D54AE2">
      <w:pPr>
        <w:tabs>
          <w:tab w:val="left" w:pos="255"/>
          <w:tab w:val="center" w:pos="4783"/>
        </w:tabs>
        <w:spacing w:line="360" w:lineRule="auto"/>
        <w:jc w:val="center"/>
        <w:rPr>
          <w:rFonts w:cs="Times New Roman"/>
          <w:b/>
          <w:sz w:val="40"/>
          <w:szCs w:val="48"/>
        </w:rPr>
      </w:pPr>
      <w:r>
        <w:rPr>
          <w:rFonts w:cs="Times New Roman"/>
          <w:b/>
          <w:sz w:val="40"/>
          <w:szCs w:val="48"/>
        </w:rPr>
        <w:t xml:space="preserve">     </w:t>
      </w:r>
    </w:p>
    <w:p w14:paraId="4CF026CC" w14:textId="77777777" w:rsidR="001205BA" w:rsidRDefault="005970A4" w:rsidP="001205BA">
      <w:pPr>
        <w:tabs>
          <w:tab w:val="left" w:pos="255"/>
          <w:tab w:val="center" w:pos="4783"/>
        </w:tabs>
        <w:spacing w:line="360" w:lineRule="auto"/>
        <w:jc w:val="center"/>
        <w:rPr>
          <w:rFonts w:cs="Times New Roman"/>
          <w:b/>
          <w:sz w:val="40"/>
          <w:szCs w:val="48"/>
        </w:rPr>
      </w:pPr>
      <w:r>
        <w:rPr>
          <w:rFonts w:cs="Times New Roman"/>
          <w:b/>
          <w:sz w:val="40"/>
          <w:szCs w:val="48"/>
        </w:rPr>
        <w:t xml:space="preserve">               </w:t>
      </w:r>
    </w:p>
    <w:p w14:paraId="5ABA4D16" w14:textId="77777777" w:rsidR="001205BA" w:rsidRDefault="001205BA" w:rsidP="001205BA">
      <w:pPr>
        <w:tabs>
          <w:tab w:val="left" w:pos="255"/>
          <w:tab w:val="center" w:pos="4783"/>
        </w:tabs>
        <w:spacing w:line="360" w:lineRule="auto"/>
        <w:jc w:val="center"/>
        <w:rPr>
          <w:rFonts w:cs="Times New Roman"/>
          <w:b/>
          <w:sz w:val="40"/>
          <w:szCs w:val="48"/>
        </w:rPr>
      </w:pPr>
    </w:p>
    <w:p w14:paraId="5A93EEE2" w14:textId="72AFBB88" w:rsidR="001205BA" w:rsidRPr="001205BA" w:rsidRDefault="001205BA" w:rsidP="001205BA">
      <w:pPr>
        <w:tabs>
          <w:tab w:val="left" w:pos="255"/>
          <w:tab w:val="center" w:pos="4783"/>
        </w:tabs>
        <w:spacing w:line="360" w:lineRule="auto"/>
        <w:jc w:val="center"/>
        <w:rPr>
          <w:rFonts w:cs="Times New Roman"/>
          <w:b/>
          <w:sz w:val="40"/>
          <w:szCs w:val="48"/>
        </w:rPr>
      </w:pPr>
      <w:r w:rsidRPr="001205BA">
        <w:rPr>
          <w:rFonts w:cs="Times New Roman"/>
          <w:b/>
          <w:sz w:val="36"/>
          <w:szCs w:val="36"/>
        </w:rPr>
        <w:t xml:space="preserve">Scenario of </w:t>
      </w:r>
      <w:proofErr w:type="spellStart"/>
      <w:r w:rsidRPr="001205BA">
        <w:rPr>
          <w:rFonts w:cs="Times New Roman"/>
          <w:b/>
          <w:sz w:val="36"/>
          <w:szCs w:val="36"/>
        </w:rPr>
        <w:t>Islami</w:t>
      </w:r>
      <w:proofErr w:type="spellEnd"/>
      <w:r w:rsidRPr="001205BA">
        <w:rPr>
          <w:rFonts w:cs="Times New Roman"/>
          <w:b/>
          <w:sz w:val="36"/>
          <w:szCs w:val="36"/>
        </w:rPr>
        <w:t xml:space="preserve"> Bank Bangladesh Limited</w:t>
      </w:r>
    </w:p>
    <w:p w14:paraId="6FDA9D8C" w14:textId="77777777" w:rsidR="001205BA" w:rsidRPr="001205BA" w:rsidRDefault="001205BA" w:rsidP="001205BA">
      <w:pPr>
        <w:spacing w:line="360" w:lineRule="auto"/>
        <w:jc w:val="center"/>
        <w:rPr>
          <w:rFonts w:cs="Times New Roman"/>
          <w:b/>
          <w:sz w:val="36"/>
          <w:szCs w:val="36"/>
        </w:rPr>
      </w:pPr>
    </w:p>
    <w:p w14:paraId="4749C9DE" w14:textId="23034613" w:rsidR="00D54AE2" w:rsidRPr="003E229E" w:rsidRDefault="00D54AE2" w:rsidP="002F08D8">
      <w:pPr>
        <w:tabs>
          <w:tab w:val="left" w:pos="255"/>
          <w:tab w:val="center" w:pos="4783"/>
        </w:tabs>
        <w:spacing w:line="360" w:lineRule="auto"/>
        <w:jc w:val="center"/>
        <w:rPr>
          <w:rFonts w:cs="Times New Roman"/>
          <w:sz w:val="32"/>
          <w:szCs w:val="48"/>
        </w:rPr>
      </w:pPr>
      <w:r>
        <w:rPr>
          <w:rFonts w:cs="Times New Roman"/>
          <w:sz w:val="32"/>
          <w:szCs w:val="48"/>
        </w:rPr>
        <w:t>Submitted t</w:t>
      </w:r>
      <w:r w:rsidRPr="003E229E">
        <w:rPr>
          <w:rFonts w:cs="Times New Roman"/>
          <w:sz w:val="32"/>
          <w:szCs w:val="48"/>
        </w:rPr>
        <w:t>o</w:t>
      </w:r>
    </w:p>
    <w:p w14:paraId="74D225CF" w14:textId="77777777" w:rsidR="00D54AE2" w:rsidRPr="001D0C34" w:rsidRDefault="00D54AE2" w:rsidP="002F08D8">
      <w:pPr>
        <w:tabs>
          <w:tab w:val="left" w:pos="255"/>
          <w:tab w:val="center" w:pos="4783"/>
        </w:tabs>
        <w:spacing w:line="360" w:lineRule="auto"/>
        <w:jc w:val="center"/>
        <w:rPr>
          <w:rFonts w:cs="Times New Roman"/>
          <w:b/>
          <w:sz w:val="36"/>
          <w:szCs w:val="48"/>
        </w:rPr>
      </w:pPr>
      <w:r>
        <w:rPr>
          <w:rFonts w:cs="Times New Roman"/>
          <w:b/>
          <w:szCs w:val="48"/>
        </w:rPr>
        <w:t xml:space="preserve">Dr. Abu Zafar Md. </w:t>
      </w:r>
      <w:proofErr w:type="spellStart"/>
      <w:r>
        <w:rPr>
          <w:rFonts w:cs="Times New Roman"/>
          <w:b/>
          <w:szCs w:val="48"/>
        </w:rPr>
        <w:t>Rashed</w:t>
      </w:r>
      <w:proofErr w:type="spellEnd"/>
      <w:r>
        <w:rPr>
          <w:rFonts w:cs="Times New Roman"/>
          <w:b/>
          <w:szCs w:val="48"/>
        </w:rPr>
        <w:t xml:space="preserve"> Osman</w:t>
      </w:r>
    </w:p>
    <w:p w14:paraId="3D016013" w14:textId="77777777" w:rsidR="00D54AE2" w:rsidRPr="00B25CB4" w:rsidRDefault="00D54AE2" w:rsidP="002F08D8">
      <w:pPr>
        <w:tabs>
          <w:tab w:val="left" w:pos="255"/>
          <w:tab w:val="center" w:pos="4783"/>
        </w:tabs>
        <w:spacing w:line="360" w:lineRule="auto"/>
        <w:jc w:val="center"/>
        <w:rPr>
          <w:rFonts w:cs="Times New Roman"/>
          <w:b/>
          <w:sz w:val="24"/>
          <w:szCs w:val="48"/>
        </w:rPr>
      </w:pPr>
      <w:r w:rsidRPr="00B25CB4">
        <w:rPr>
          <w:rFonts w:cs="Times New Roman"/>
          <w:b/>
          <w:sz w:val="24"/>
          <w:szCs w:val="48"/>
        </w:rPr>
        <w:t>Associate Professor</w:t>
      </w:r>
    </w:p>
    <w:p w14:paraId="78CF85B3" w14:textId="77777777" w:rsidR="00D54AE2" w:rsidRDefault="00D54AE2" w:rsidP="002F08D8">
      <w:pPr>
        <w:tabs>
          <w:tab w:val="left" w:pos="255"/>
          <w:tab w:val="center" w:pos="4783"/>
        </w:tabs>
        <w:spacing w:line="360" w:lineRule="auto"/>
        <w:jc w:val="center"/>
        <w:rPr>
          <w:rFonts w:cs="Times New Roman"/>
          <w:sz w:val="24"/>
          <w:szCs w:val="48"/>
        </w:rPr>
      </w:pPr>
      <w:r>
        <w:rPr>
          <w:rFonts w:cs="Times New Roman"/>
          <w:sz w:val="24"/>
          <w:szCs w:val="48"/>
        </w:rPr>
        <w:t>School of Business &amp; Economics (SOBE)</w:t>
      </w:r>
    </w:p>
    <w:p w14:paraId="4C492B33" w14:textId="522BDC6C" w:rsidR="00D54AE2" w:rsidRDefault="00D54AE2" w:rsidP="002F08D8">
      <w:pPr>
        <w:tabs>
          <w:tab w:val="left" w:pos="255"/>
          <w:tab w:val="center" w:pos="4783"/>
        </w:tabs>
        <w:spacing w:line="360" w:lineRule="auto"/>
        <w:jc w:val="center"/>
        <w:rPr>
          <w:rFonts w:cs="Times New Roman"/>
          <w:sz w:val="24"/>
          <w:szCs w:val="48"/>
        </w:rPr>
      </w:pPr>
      <w:r>
        <w:rPr>
          <w:rFonts w:cs="Times New Roman"/>
          <w:sz w:val="24"/>
          <w:szCs w:val="48"/>
        </w:rPr>
        <w:t>United International University (UIU)</w:t>
      </w:r>
    </w:p>
    <w:p w14:paraId="77B40EB2" w14:textId="77777777" w:rsidR="005970A4" w:rsidRPr="00B25CB4" w:rsidRDefault="005970A4" w:rsidP="002F08D8">
      <w:pPr>
        <w:tabs>
          <w:tab w:val="left" w:pos="255"/>
          <w:tab w:val="center" w:pos="4783"/>
        </w:tabs>
        <w:spacing w:line="360" w:lineRule="auto"/>
        <w:jc w:val="center"/>
        <w:rPr>
          <w:rFonts w:cs="Times New Roman"/>
          <w:sz w:val="24"/>
          <w:szCs w:val="48"/>
        </w:rPr>
      </w:pPr>
    </w:p>
    <w:p w14:paraId="2E0B1114" w14:textId="77777777" w:rsidR="00D54AE2" w:rsidRPr="002F08D8" w:rsidRDefault="00D54AE2" w:rsidP="002F08D8">
      <w:pPr>
        <w:tabs>
          <w:tab w:val="left" w:pos="255"/>
          <w:tab w:val="center" w:pos="4783"/>
        </w:tabs>
        <w:spacing w:line="360" w:lineRule="auto"/>
        <w:jc w:val="center"/>
        <w:rPr>
          <w:rFonts w:cs="Times New Roman"/>
          <w:sz w:val="32"/>
          <w:szCs w:val="32"/>
        </w:rPr>
      </w:pPr>
      <w:r w:rsidRPr="002F08D8">
        <w:rPr>
          <w:rFonts w:cs="Times New Roman"/>
          <w:sz w:val="32"/>
          <w:szCs w:val="32"/>
        </w:rPr>
        <w:t>Submitted by</w:t>
      </w:r>
    </w:p>
    <w:p w14:paraId="799B0607" w14:textId="659EC87F" w:rsidR="00D54AE2" w:rsidRPr="00AC6780" w:rsidRDefault="00B53051" w:rsidP="002F08D8">
      <w:pPr>
        <w:tabs>
          <w:tab w:val="left" w:pos="255"/>
          <w:tab w:val="center" w:pos="4783"/>
        </w:tabs>
        <w:spacing w:line="360" w:lineRule="auto"/>
        <w:jc w:val="center"/>
        <w:rPr>
          <w:rFonts w:cs="Times New Roman"/>
          <w:b/>
          <w:szCs w:val="32"/>
        </w:rPr>
      </w:pPr>
      <w:proofErr w:type="spellStart"/>
      <w:r>
        <w:rPr>
          <w:rFonts w:cs="Times New Roman"/>
          <w:b/>
          <w:szCs w:val="32"/>
        </w:rPr>
        <w:t>Nazia</w:t>
      </w:r>
      <w:proofErr w:type="spellEnd"/>
      <w:r>
        <w:rPr>
          <w:rFonts w:cs="Times New Roman"/>
          <w:b/>
          <w:szCs w:val="32"/>
        </w:rPr>
        <w:t xml:space="preserve"> </w:t>
      </w:r>
      <w:proofErr w:type="spellStart"/>
      <w:r>
        <w:rPr>
          <w:rFonts w:cs="Times New Roman"/>
          <w:b/>
          <w:szCs w:val="32"/>
        </w:rPr>
        <w:t>Akter</w:t>
      </w:r>
      <w:proofErr w:type="spellEnd"/>
    </w:p>
    <w:p w14:paraId="4B432B9C" w14:textId="22636121" w:rsidR="00D54AE2" w:rsidRPr="00AC6780" w:rsidRDefault="00B53051" w:rsidP="002F08D8">
      <w:pPr>
        <w:tabs>
          <w:tab w:val="left" w:pos="255"/>
          <w:tab w:val="center" w:pos="4783"/>
        </w:tabs>
        <w:spacing w:line="360" w:lineRule="auto"/>
        <w:jc w:val="center"/>
        <w:rPr>
          <w:rFonts w:cs="Times New Roman"/>
          <w:sz w:val="24"/>
          <w:szCs w:val="32"/>
        </w:rPr>
      </w:pPr>
      <w:r>
        <w:rPr>
          <w:rFonts w:cs="Times New Roman"/>
          <w:sz w:val="24"/>
          <w:szCs w:val="32"/>
        </w:rPr>
        <w:t>ID: 111 181015</w:t>
      </w:r>
    </w:p>
    <w:p w14:paraId="6AECDD41" w14:textId="77777777" w:rsidR="00D54AE2" w:rsidRPr="00AC6780" w:rsidRDefault="00D54AE2" w:rsidP="002F08D8">
      <w:pPr>
        <w:tabs>
          <w:tab w:val="left" w:pos="255"/>
          <w:tab w:val="center" w:pos="4783"/>
        </w:tabs>
        <w:spacing w:line="360" w:lineRule="auto"/>
        <w:jc w:val="center"/>
        <w:rPr>
          <w:rFonts w:cs="Times New Roman"/>
          <w:sz w:val="24"/>
          <w:szCs w:val="32"/>
        </w:rPr>
      </w:pPr>
      <w:r w:rsidRPr="00AC6780">
        <w:rPr>
          <w:rFonts w:cs="Times New Roman"/>
          <w:sz w:val="24"/>
          <w:szCs w:val="32"/>
        </w:rPr>
        <w:t>BBA Program</w:t>
      </w:r>
    </w:p>
    <w:p w14:paraId="1BF101CC" w14:textId="5B9835E8" w:rsidR="00D54AE2" w:rsidRDefault="00D54AE2" w:rsidP="002F08D8">
      <w:pPr>
        <w:tabs>
          <w:tab w:val="left" w:pos="255"/>
          <w:tab w:val="center" w:pos="4783"/>
        </w:tabs>
        <w:spacing w:line="360" w:lineRule="auto"/>
        <w:jc w:val="center"/>
        <w:rPr>
          <w:rFonts w:cs="Times New Roman"/>
          <w:sz w:val="24"/>
          <w:szCs w:val="32"/>
        </w:rPr>
      </w:pPr>
      <w:r w:rsidRPr="00AC6780">
        <w:rPr>
          <w:rFonts w:cs="Times New Roman"/>
          <w:sz w:val="24"/>
          <w:szCs w:val="32"/>
        </w:rPr>
        <w:t>United International University</w:t>
      </w:r>
    </w:p>
    <w:p w14:paraId="7958DB25" w14:textId="77777777" w:rsidR="00353B33" w:rsidRDefault="00353B33" w:rsidP="002F08D8">
      <w:pPr>
        <w:tabs>
          <w:tab w:val="left" w:pos="255"/>
          <w:tab w:val="center" w:pos="4783"/>
        </w:tabs>
        <w:spacing w:line="360" w:lineRule="auto"/>
        <w:jc w:val="center"/>
        <w:rPr>
          <w:rFonts w:cs="Times New Roman"/>
          <w:sz w:val="24"/>
          <w:szCs w:val="32"/>
        </w:rPr>
      </w:pPr>
    </w:p>
    <w:p w14:paraId="07DEBA44" w14:textId="25B57D63" w:rsidR="002F08D8" w:rsidRDefault="00D54AE2" w:rsidP="002F08D8">
      <w:pPr>
        <w:tabs>
          <w:tab w:val="left" w:pos="255"/>
          <w:tab w:val="center" w:pos="4783"/>
        </w:tabs>
        <w:spacing w:line="360" w:lineRule="auto"/>
        <w:jc w:val="center"/>
        <w:rPr>
          <w:rFonts w:cs="Times New Roman"/>
          <w:b/>
          <w:sz w:val="32"/>
          <w:szCs w:val="32"/>
        </w:rPr>
      </w:pPr>
      <w:r w:rsidRPr="00AC6780">
        <w:rPr>
          <w:rFonts w:cs="Times New Roman"/>
          <w:b/>
          <w:sz w:val="32"/>
          <w:szCs w:val="32"/>
        </w:rPr>
        <w:t xml:space="preserve">Date of submission: </w:t>
      </w:r>
      <w:r w:rsidR="00B53051">
        <w:rPr>
          <w:rFonts w:cs="Times New Roman"/>
          <w:b/>
          <w:sz w:val="32"/>
          <w:szCs w:val="32"/>
        </w:rPr>
        <w:t>Dec 02, 2021</w:t>
      </w:r>
    </w:p>
    <w:p w14:paraId="75917AEB" w14:textId="7EEF9F8D" w:rsidR="00AF6539" w:rsidRPr="00AF6539" w:rsidRDefault="002F08D8" w:rsidP="00AF6539">
      <w:pPr>
        <w:spacing w:line="360" w:lineRule="auto"/>
        <w:rPr>
          <w:rFonts w:cs="Times New Roman"/>
          <w:b/>
          <w:sz w:val="32"/>
          <w:szCs w:val="32"/>
        </w:rPr>
      </w:pPr>
      <w:r>
        <w:rPr>
          <w:rFonts w:cs="Times New Roman"/>
          <w:b/>
          <w:sz w:val="32"/>
          <w:szCs w:val="32"/>
        </w:rPr>
        <w:br w:type="page"/>
      </w:r>
      <w:r w:rsidR="00AF6539" w:rsidRPr="00AF6539">
        <w:rPr>
          <w:rFonts w:cs="Times New Roman"/>
          <w:b/>
          <w:sz w:val="32"/>
          <w:szCs w:val="32"/>
        </w:rPr>
        <w:lastRenderedPageBreak/>
        <w:t xml:space="preserve">                              </w:t>
      </w:r>
      <w:r w:rsidR="00AF6539">
        <w:rPr>
          <w:rFonts w:cs="Times New Roman"/>
          <w:b/>
          <w:sz w:val="32"/>
          <w:szCs w:val="32"/>
        </w:rPr>
        <w:t xml:space="preserve">      </w:t>
      </w:r>
      <w:r w:rsidR="00AF6539" w:rsidRPr="00AF6539">
        <w:rPr>
          <w:rFonts w:cs="Times New Roman"/>
          <w:b/>
          <w:sz w:val="32"/>
          <w:szCs w:val="32"/>
        </w:rPr>
        <w:t xml:space="preserve"> Letter of Transmittal</w:t>
      </w:r>
    </w:p>
    <w:p w14:paraId="692573C5" w14:textId="440A2557" w:rsidR="00AF6539" w:rsidRPr="00AF6539" w:rsidRDefault="00AF6539" w:rsidP="00B53051">
      <w:pPr>
        <w:spacing w:after="0" w:line="240" w:lineRule="auto"/>
        <w:rPr>
          <w:rFonts w:cs="Times New Roman"/>
          <w:sz w:val="24"/>
          <w:szCs w:val="24"/>
        </w:rPr>
      </w:pPr>
      <w:r>
        <w:rPr>
          <w:rFonts w:cs="Times New Roman"/>
          <w:sz w:val="24"/>
          <w:szCs w:val="24"/>
        </w:rPr>
        <w:t>December</w:t>
      </w:r>
      <w:r w:rsidR="00B53051">
        <w:rPr>
          <w:rFonts w:cs="Times New Roman"/>
          <w:sz w:val="24"/>
          <w:szCs w:val="24"/>
        </w:rPr>
        <w:t xml:space="preserve"> 02,</w:t>
      </w:r>
      <w:r>
        <w:rPr>
          <w:rFonts w:cs="Times New Roman"/>
          <w:sz w:val="24"/>
          <w:szCs w:val="24"/>
        </w:rPr>
        <w:t xml:space="preserve"> </w:t>
      </w:r>
      <w:r w:rsidR="00576314">
        <w:rPr>
          <w:rFonts w:cs="Times New Roman"/>
          <w:sz w:val="24"/>
          <w:szCs w:val="24"/>
        </w:rPr>
        <w:t>2021</w:t>
      </w:r>
    </w:p>
    <w:p w14:paraId="5447624E" w14:textId="77777777" w:rsidR="00B53051" w:rsidRDefault="00B53051" w:rsidP="00B53051">
      <w:pPr>
        <w:spacing w:after="0" w:line="240" w:lineRule="auto"/>
        <w:rPr>
          <w:rFonts w:cs="Times New Roman"/>
          <w:sz w:val="24"/>
          <w:szCs w:val="24"/>
        </w:rPr>
      </w:pPr>
    </w:p>
    <w:p w14:paraId="51933329" w14:textId="77777777" w:rsidR="00B53051" w:rsidRDefault="00B53051" w:rsidP="00B53051">
      <w:pPr>
        <w:spacing w:after="0" w:line="240" w:lineRule="auto"/>
        <w:rPr>
          <w:rFonts w:cs="Times New Roman"/>
          <w:sz w:val="24"/>
          <w:szCs w:val="24"/>
        </w:rPr>
      </w:pPr>
    </w:p>
    <w:p w14:paraId="5CD73AC9" w14:textId="77777777" w:rsidR="00AF6539" w:rsidRPr="00AF6539" w:rsidRDefault="00AF6539" w:rsidP="00B53051">
      <w:pPr>
        <w:spacing w:after="0" w:line="240" w:lineRule="auto"/>
        <w:rPr>
          <w:rFonts w:cs="Times New Roman"/>
          <w:sz w:val="24"/>
          <w:szCs w:val="24"/>
        </w:rPr>
      </w:pPr>
      <w:r w:rsidRPr="00AF6539">
        <w:rPr>
          <w:rFonts w:cs="Times New Roman"/>
          <w:sz w:val="24"/>
          <w:szCs w:val="24"/>
        </w:rPr>
        <w:t xml:space="preserve">Dr. Abu Zafar Md. </w:t>
      </w:r>
      <w:proofErr w:type="spellStart"/>
      <w:r w:rsidRPr="00AF6539">
        <w:rPr>
          <w:rFonts w:cs="Times New Roman"/>
          <w:sz w:val="24"/>
          <w:szCs w:val="24"/>
        </w:rPr>
        <w:t>Rashed</w:t>
      </w:r>
      <w:proofErr w:type="spellEnd"/>
      <w:r w:rsidRPr="00AF6539">
        <w:rPr>
          <w:rFonts w:cs="Times New Roman"/>
          <w:sz w:val="24"/>
          <w:szCs w:val="24"/>
        </w:rPr>
        <w:t xml:space="preserve"> Osman</w:t>
      </w:r>
    </w:p>
    <w:p w14:paraId="47F71247" w14:textId="77777777" w:rsidR="00AF6539" w:rsidRPr="00AF6539" w:rsidRDefault="00AF6539" w:rsidP="00B53051">
      <w:pPr>
        <w:spacing w:after="0" w:line="240" w:lineRule="auto"/>
        <w:rPr>
          <w:rFonts w:cs="Times New Roman"/>
          <w:sz w:val="24"/>
          <w:szCs w:val="24"/>
        </w:rPr>
      </w:pPr>
      <w:r w:rsidRPr="00AF6539">
        <w:rPr>
          <w:rFonts w:cs="Times New Roman"/>
          <w:sz w:val="24"/>
          <w:szCs w:val="24"/>
        </w:rPr>
        <w:t>Associate Professor</w:t>
      </w:r>
    </w:p>
    <w:p w14:paraId="6C84FECA" w14:textId="77777777" w:rsidR="00AF6539" w:rsidRPr="00AF6539" w:rsidRDefault="00AF6539" w:rsidP="00B53051">
      <w:pPr>
        <w:spacing w:after="0" w:line="240" w:lineRule="auto"/>
        <w:rPr>
          <w:rFonts w:cs="Times New Roman"/>
          <w:sz w:val="24"/>
          <w:szCs w:val="24"/>
        </w:rPr>
      </w:pPr>
      <w:r w:rsidRPr="00AF6539">
        <w:rPr>
          <w:rFonts w:cs="Times New Roman"/>
          <w:sz w:val="24"/>
          <w:szCs w:val="24"/>
        </w:rPr>
        <w:t>School of Business &amp; Economics</w:t>
      </w:r>
    </w:p>
    <w:p w14:paraId="485355F9" w14:textId="27AF15AF" w:rsidR="00AF6539" w:rsidRDefault="00AF6539" w:rsidP="00B53051">
      <w:pPr>
        <w:spacing w:after="0" w:line="240" w:lineRule="auto"/>
        <w:rPr>
          <w:rFonts w:cs="Times New Roman"/>
          <w:sz w:val="24"/>
          <w:szCs w:val="24"/>
        </w:rPr>
      </w:pPr>
      <w:r>
        <w:rPr>
          <w:rFonts w:cs="Times New Roman"/>
          <w:sz w:val="24"/>
          <w:szCs w:val="24"/>
        </w:rPr>
        <w:t>United International University</w:t>
      </w:r>
    </w:p>
    <w:p w14:paraId="02DFA32F" w14:textId="77777777" w:rsidR="00AF6539" w:rsidRPr="00AF6539" w:rsidRDefault="00AF6539" w:rsidP="00AF6539">
      <w:pPr>
        <w:spacing w:line="360" w:lineRule="auto"/>
        <w:rPr>
          <w:rFonts w:cs="Times New Roman"/>
          <w:sz w:val="24"/>
          <w:szCs w:val="24"/>
        </w:rPr>
      </w:pPr>
    </w:p>
    <w:p w14:paraId="4015F9D7" w14:textId="77777777" w:rsidR="00AF6539" w:rsidRPr="00AF6539" w:rsidRDefault="00AF6539" w:rsidP="00AF6539">
      <w:pPr>
        <w:spacing w:line="360" w:lineRule="auto"/>
        <w:rPr>
          <w:rFonts w:cs="Times New Roman"/>
          <w:sz w:val="24"/>
          <w:szCs w:val="24"/>
        </w:rPr>
      </w:pPr>
      <w:r w:rsidRPr="00AF6539">
        <w:rPr>
          <w:rFonts w:cs="Times New Roman"/>
          <w:sz w:val="24"/>
          <w:szCs w:val="24"/>
        </w:rPr>
        <w:t>Subject: Submission of Internship Report</w:t>
      </w:r>
    </w:p>
    <w:p w14:paraId="261E726B" w14:textId="77777777" w:rsidR="00AF6539" w:rsidRPr="00AF6539" w:rsidRDefault="00AF6539" w:rsidP="00AF6539">
      <w:pPr>
        <w:spacing w:line="360" w:lineRule="auto"/>
        <w:rPr>
          <w:rFonts w:cs="Times New Roman"/>
          <w:sz w:val="24"/>
          <w:szCs w:val="24"/>
        </w:rPr>
      </w:pPr>
    </w:p>
    <w:p w14:paraId="1BB7A661" w14:textId="77777777" w:rsidR="00576314" w:rsidRDefault="00AF6539" w:rsidP="00576314">
      <w:pPr>
        <w:spacing w:line="360" w:lineRule="auto"/>
        <w:jc w:val="both"/>
        <w:rPr>
          <w:rFonts w:cs="Times New Roman"/>
          <w:sz w:val="24"/>
          <w:szCs w:val="24"/>
        </w:rPr>
      </w:pPr>
      <w:r w:rsidRPr="00AF6539">
        <w:rPr>
          <w:rFonts w:cs="Times New Roman"/>
          <w:sz w:val="24"/>
          <w:szCs w:val="24"/>
        </w:rPr>
        <w:t>De</w:t>
      </w:r>
      <w:r w:rsidR="00576314">
        <w:rPr>
          <w:rFonts w:cs="Times New Roman"/>
          <w:sz w:val="24"/>
          <w:szCs w:val="24"/>
        </w:rPr>
        <w:t>ar Sir,</w:t>
      </w:r>
    </w:p>
    <w:p w14:paraId="2BADE7B4" w14:textId="37EB88C5" w:rsidR="00576314" w:rsidRPr="00576314" w:rsidRDefault="00576314" w:rsidP="00576314">
      <w:pPr>
        <w:spacing w:line="360" w:lineRule="auto"/>
        <w:jc w:val="both"/>
        <w:rPr>
          <w:rFonts w:cs="Times New Roman"/>
          <w:sz w:val="24"/>
          <w:szCs w:val="24"/>
        </w:rPr>
      </w:pPr>
      <w:r>
        <w:rPr>
          <w:sz w:val="24"/>
          <w:szCs w:val="24"/>
        </w:rPr>
        <w:t>Wi</w:t>
      </w:r>
      <w:r w:rsidRPr="00576314">
        <w:rPr>
          <w:rFonts w:cs="Times New Roman"/>
          <w:sz w:val="24"/>
          <w:szCs w:val="24"/>
        </w:rPr>
        <w:t>th</w:t>
      </w:r>
      <w:r w:rsidR="00C6731A">
        <w:rPr>
          <w:rFonts w:cs="Times New Roman"/>
          <w:sz w:val="24"/>
          <w:szCs w:val="24"/>
        </w:rPr>
        <w:t xml:space="preserve"> due respect, I would</w:t>
      </w:r>
      <w:r w:rsidRPr="00576314">
        <w:rPr>
          <w:rFonts w:cs="Times New Roman"/>
          <w:sz w:val="24"/>
          <w:szCs w:val="24"/>
        </w:rPr>
        <w:t xml:space="preserve"> like to inform you that I'm excited to submit my internship report on</w:t>
      </w:r>
      <w:r w:rsidR="00C6731A">
        <w:rPr>
          <w:rFonts w:cs="Times New Roman"/>
          <w:sz w:val="24"/>
          <w:szCs w:val="24"/>
        </w:rPr>
        <w:t xml:space="preserve"> </w:t>
      </w:r>
      <w:r w:rsidR="002D340D">
        <w:rPr>
          <w:rFonts w:cs="Times New Roman"/>
          <w:b/>
          <w:sz w:val="24"/>
          <w:szCs w:val="24"/>
        </w:rPr>
        <w:t>"</w:t>
      </w:r>
      <w:r w:rsidRPr="00C6731A">
        <w:rPr>
          <w:rFonts w:cs="Times New Roman"/>
          <w:b/>
          <w:sz w:val="24"/>
          <w:szCs w:val="24"/>
        </w:rPr>
        <w:t xml:space="preserve">Scenario of </w:t>
      </w:r>
      <w:proofErr w:type="spellStart"/>
      <w:r w:rsidRPr="00C6731A">
        <w:rPr>
          <w:rFonts w:cs="Times New Roman"/>
          <w:b/>
          <w:sz w:val="24"/>
          <w:szCs w:val="24"/>
        </w:rPr>
        <w:t>Islami</w:t>
      </w:r>
      <w:proofErr w:type="spellEnd"/>
      <w:r w:rsidRPr="00C6731A">
        <w:rPr>
          <w:rFonts w:cs="Times New Roman"/>
          <w:b/>
          <w:sz w:val="24"/>
          <w:szCs w:val="24"/>
        </w:rPr>
        <w:t xml:space="preserve"> Bank Bangladesh Limited”</w:t>
      </w:r>
      <w:r w:rsidRPr="00576314">
        <w:rPr>
          <w:rFonts w:cs="Times New Roman"/>
          <w:sz w:val="24"/>
          <w:szCs w:val="24"/>
        </w:rPr>
        <w:t xml:space="preserve"> as a prerequisite for completing the Bachelor of Business Administration (BBA) program. I'm grateful for the opportunity to work on this project. I put a l</w:t>
      </w:r>
      <w:r>
        <w:rPr>
          <w:rFonts w:cs="Times New Roman"/>
          <w:sz w:val="24"/>
          <w:szCs w:val="24"/>
        </w:rPr>
        <w:t>ot of thought and effort into this</w:t>
      </w:r>
      <w:r w:rsidRPr="00576314">
        <w:rPr>
          <w:rFonts w:cs="Times New Roman"/>
          <w:sz w:val="24"/>
          <w:szCs w:val="24"/>
        </w:rPr>
        <w:t xml:space="preserve"> job. Thank you for giving me the chance to put this together. I appreciate you providing me the opportunity to compile this report under your supervision. I had a lot of fun compiling this report and presenting it to you for your consideration. I made every effort to follow your directions as well as those given to me by my organization's supervisor.</w:t>
      </w:r>
    </w:p>
    <w:p w14:paraId="2D7F6359" w14:textId="22E1B7B9" w:rsidR="00AF6539" w:rsidRPr="00AF6539" w:rsidRDefault="00576314" w:rsidP="00576314">
      <w:pPr>
        <w:spacing w:line="360" w:lineRule="auto"/>
        <w:jc w:val="both"/>
        <w:rPr>
          <w:rFonts w:cs="Times New Roman"/>
          <w:sz w:val="24"/>
          <w:szCs w:val="24"/>
        </w:rPr>
      </w:pPr>
      <w:r w:rsidRPr="00576314">
        <w:rPr>
          <w:rFonts w:cs="Times New Roman"/>
          <w:sz w:val="24"/>
          <w:szCs w:val="24"/>
        </w:rPr>
        <w:t>As a result, I respectfully urge that you accept my report and provide me with appropriate recommendations for working in my professional life, I also pray and hope that any errors in the report would be graciously overlooked. Finally, I respectfully request your atten</w:t>
      </w:r>
      <w:r w:rsidR="00C6731A">
        <w:rPr>
          <w:rFonts w:cs="Times New Roman"/>
          <w:sz w:val="24"/>
          <w:szCs w:val="24"/>
        </w:rPr>
        <w:t xml:space="preserve">tion in considering this report. </w:t>
      </w:r>
    </w:p>
    <w:p w14:paraId="32324A30" w14:textId="77777777" w:rsidR="00576314" w:rsidRDefault="00576314" w:rsidP="00AF6539">
      <w:pPr>
        <w:spacing w:line="360" w:lineRule="auto"/>
        <w:rPr>
          <w:rFonts w:cs="Times New Roman"/>
          <w:sz w:val="24"/>
          <w:szCs w:val="24"/>
        </w:rPr>
      </w:pPr>
    </w:p>
    <w:p w14:paraId="3149B40B" w14:textId="77777777" w:rsidR="00576314" w:rsidRPr="00576314" w:rsidRDefault="00576314" w:rsidP="00576314">
      <w:pPr>
        <w:spacing w:line="360" w:lineRule="auto"/>
        <w:rPr>
          <w:rFonts w:cs="Times New Roman"/>
          <w:sz w:val="24"/>
          <w:szCs w:val="24"/>
        </w:rPr>
      </w:pPr>
      <w:r w:rsidRPr="00576314">
        <w:rPr>
          <w:rFonts w:cs="Times New Roman"/>
          <w:sz w:val="24"/>
          <w:szCs w:val="24"/>
        </w:rPr>
        <w:t>Yours faithfully,</w:t>
      </w:r>
    </w:p>
    <w:p w14:paraId="5AB9079B" w14:textId="77777777" w:rsidR="00576314" w:rsidRDefault="00576314" w:rsidP="00576314">
      <w:pPr>
        <w:spacing w:line="360" w:lineRule="auto"/>
        <w:rPr>
          <w:rFonts w:cs="Times New Roman"/>
          <w:sz w:val="24"/>
          <w:szCs w:val="24"/>
        </w:rPr>
      </w:pPr>
      <w:proofErr w:type="spellStart"/>
      <w:r>
        <w:rPr>
          <w:rFonts w:cs="Times New Roman"/>
          <w:sz w:val="24"/>
          <w:szCs w:val="24"/>
        </w:rPr>
        <w:t>Nazia</w:t>
      </w:r>
      <w:proofErr w:type="spellEnd"/>
      <w:r>
        <w:rPr>
          <w:rFonts w:cs="Times New Roman"/>
          <w:sz w:val="24"/>
          <w:szCs w:val="24"/>
        </w:rPr>
        <w:t xml:space="preserve"> </w:t>
      </w:r>
      <w:proofErr w:type="spellStart"/>
      <w:r>
        <w:rPr>
          <w:rFonts w:cs="Times New Roman"/>
          <w:sz w:val="24"/>
          <w:szCs w:val="24"/>
        </w:rPr>
        <w:t>Akter</w:t>
      </w:r>
      <w:proofErr w:type="spellEnd"/>
    </w:p>
    <w:p w14:paraId="06CD907B" w14:textId="0ACFA351" w:rsidR="00576314" w:rsidRPr="00576314" w:rsidRDefault="00576314" w:rsidP="00576314">
      <w:pPr>
        <w:spacing w:line="360" w:lineRule="auto"/>
        <w:rPr>
          <w:rFonts w:cs="Times New Roman"/>
          <w:sz w:val="24"/>
          <w:szCs w:val="24"/>
        </w:rPr>
      </w:pPr>
      <w:r>
        <w:rPr>
          <w:rFonts w:cs="Times New Roman"/>
          <w:sz w:val="24"/>
          <w:szCs w:val="24"/>
        </w:rPr>
        <w:t>ID: 111 181 015</w:t>
      </w:r>
    </w:p>
    <w:p w14:paraId="149C4AD2" w14:textId="172C6DF7" w:rsidR="00576314" w:rsidRPr="00AF6539" w:rsidRDefault="00576314" w:rsidP="00576314">
      <w:pPr>
        <w:spacing w:line="360" w:lineRule="auto"/>
        <w:rPr>
          <w:rFonts w:cs="Times New Roman"/>
          <w:sz w:val="24"/>
          <w:szCs w:val="24"/>
        </w:rPr>
      </w:pPr>
      <w:r w:rsidRPr="00576314">
        <w:rPr>
          <w:rFonts w:cs="Times New Roman"/>
          <w:sz w:val="24"/>
          <w:szCs w:val="24"/>
        </w:rPr>
        <w:t>School of Business &amp; Economics</w:t>
      </w:r>
    </w:p>
    <w:p w14:paraId="394106EF" w14:textId="77777777" w:rsidR="00C6731A" w:rsidRDefault="002F08D8">
      <w:pPr>
        <w:rPr>
          <w:rFonts w:cs="Times New Roman"/>
          <w:b/>
          <w:sz w:val="32"/>
          <w:szCs w:val="32"/>
        </w:rPr>
      </w:pPr>
      <w:r>
        <w:rPr>
          <w:rFonts w:cs="Times New Roman"/>
          <w:b/>
          <w:sz w:val="32"/>
          <w:szCs w:val="32"/>
        </w:rPr>
        <w:br w:type="page"/>
      </w:r>
      <w:r w:rsidR="00C6731A">
        <w:rPr>
          <w:rFonts w:cs="Times New Roman"/>
          <w:b/>
          <w:sz w:val="32"/>
          <w:szCs w:val="32"/>
        </w:rPr>
        <w:lastRenderedPageBreak/>
        <w:t xml:space="preserve">                                    </w:t>
      </w:r>
      <w:r w:rsidR="00C6731A" w:rsidRPr="00C6731A">
        <w:rPr>
          <w:rFonts w:cs="Times New Roman"/>
          <w:b/>
          <w:sz w:val="32"/>
          <w:szCs w:val="32"/>
        </w:rPr>
        <w:t>Student’s Declaration</w:t>
      </w:r>
    </w:p>
    <w:p w14:paraId="224FCB8E" w14:textId="77777777" w:rsidR="00C6731A" w:rsidRDefault="00C6731A">
      <w:pPr>
        <w:rPr>
          <w:rFonts w:cs="Times New Roman"/>
          <w:b/>
          <w:sz w:val="32"/>
          <w:szCs w:val="32"/>
        </w:rPr>
      </w:pPr>
    </w:p>
    <w:p w14:paraId="7060F394" w14:textId="60D22795" w:rsidR="00C6731A" w:rsidRPr="00AF439C" w:rsidRDefault="00AF439C" w:rsidP="007F462C">
      <w:pPr>
        <w:jc w:val="both"/>
        <w:rPr>
          <w:rFonts w:cs="Times New Roman"/>
          <w:sz w:val="24"/>
          <w:szCs w:val="24"/>
        </w:rPr>
      </w:pPr>
      <w:bookmarkStart w:id="0" w:name="_GoBack"/>
      <w:bookmarkEnd w:id="0"/>
      <w:r>
        <w:rPr>
          <w:rFonts w:cs="Times New Roman"/>
          <w:sz w:val="24"/>
          <w:szCs w:val="24"/>
        </w:rPr>
        <w:t>I hereby</w:t>
      </w:r>
      <w:r w:rsidR="00C6731A" w:rsidRPr="00AF439C">
        <w:rPr>
          <w:rFonts w:cs="Times New Roman"/>
          <w:sz w:val="24"/>
          <w:szCs w:val="24"/>
        </w:rPr>
        <w:t xml:space="preserve"> declare that the report on</w:t>
      </w:r>
      <w:r>
        <w:rPr>
          <w:rFonts w:cs="Times New Roman"/>
          <w:sz w:val="24"/>
          <w:szCs w:val="24"/>
        </w:rPr>
        <w:t xml:space="preserve"> the</w:t>
      </w:r>
      <w:r w:rsidR="00C6731A" w:rsidRPr="00AF439C">
        <w:rPr>
          <w:rFonts w:cs="Times New Roman"/>
          <w:sz w:val="24"/>
          <w:szCs w:val="24"/>
        </w:rPr>
        <w:t xml:space="preserve"> "</w:t>
      </w:r>
      <w:r w:rsidRPr="00AF439C">
        <w:rPr>
          <w:rFonts w:cs="Times New Roman"/>
          <w:b/>
          <w:sz w:val="24"/>
          <w:szCs w:val="24"/>
        </w:rPr>
        <w:t xml:space="preserve">Scenario of </w:t>
      </w:r>
      <w:proofErr w:type="spellStart"/>
      <w:r w:rsidRPr="00AF439C">
        <w:rPr>
          <w:rFonts w:cs="Times New Roman"/>
          <w:b/>
          <w:sz w:val="24"/>
          <w:szCs w:val="24"/>
        </w:rPr>
        <w:t>Islami</w:t>
      </w:r>
      <w:proofErr w:type="spellEnd"/>
      <w:r w:rsidRPr="00AF439C">
        <w:rPr>
          <w:rFonts w:cs="Times New Roman"/>
          <w:b/>
          <w:sz w:val="24"/>
          <w:szCs w:val="24"/>
        </w:rPr>
        <w:t xml:space="preserve"> Bank Bangladesh ",</w:t>
      </w:r>
      <w:r>
        <w:rPr>
          <w:rFonts w:cs="Times New Roman"/>
          <w:sz w:val="24"/>
          <w:szCs w:val="24"/>
        </w:rPr>
        <w:t xml:space="preserve"> </w:t>
      </w:r>
      <w:proofErr w:type="spellStart"/>
      <w:r>
        <w:rPr>
          <w:rFonts w:cs="Times New Roman"/>
          <w:sz w:val="24"/>
          <w:szCs w:val="24"/>
        </w:rPr>
        <w:t>Jatrabari</w:t>
      </w:r>
      <w:proofErr w:type="spellEnd"/>
      <w:r>
        <w:rPr>
          <w:rFonts w:cs="Times New Roman"/>
          <w:sz w:val="24"/>
          <w:szCs w:val="24"/>
        </w:rPr>
        <w:t xml:space="preserve"> Branch,</w:t>
      </w:r>
      <w:r w:rsidR="00C6731A" w:rsidRPr="00AF439C">
        <w:rPr>
          <w:rFonts w:cs="Times New Roman"/>
          <w:sz w:val="24"/>
          <w:szCs w:val="24"/>
        </w:rPr>
        <w:t xml:space="preserve"> Dhaka is presented in partial completion of the</w:t>
      </w:r>
      <w:r>
        <w:rPr>
          <w:rFonts w:cs="Times New Roman"/>
          <w:sz w:val="24"/>
          <w:szCs w:val="24"/>
        </w:rPr>
        <w:t xml:space="preserve"> degree</w:t>
      </w:r>
      <w:r w:rsidR="00C6731A" w:rsidRPr="00AF439C">
        <w:rPr>
          <w:rFonts w:cs="Times New Roman"/>
          <w:sz w:val="24"/>
          <w:szCs w:val="24"/>
        </w:rPr>
        <w:t xml:space="preserve"> Bachelor of</w:t>
      </w:r>
      <w:r>
        <w:rPr>
          <w:rFonts w:cs="Times New Roman"/>
          <w:sz w:val="24"/>
          <w:szCs w:val="24"/>
        </w:rPr>
        <w:t xml:space="preserve"> Business Administration of United</w:t>
      </w:r>
      <w:r w:rsidRPr="00AF439C">
        <w:rPr>
          <w:rFonts w:cs="Times New Roman"/>
          <w:sz w:val="24"/>
          <w:szCs w:val="24"/>
        </w:rPr>
        <w:t xml:space="preserve"> Internat</w:t>
      </w:r>
      <w:r>
        <w:rPr>
          <w:rFonts w:cs="Times New Roman"/>
          <w:sz w:val="24"/>
          <w:szCs w:val="24"/>
        </w:rPr>
        <w:t>ional University of Bangladesh</w:t>
      </w:r>
    </w:p>
    <w:p w14:paraId="526D5FFD" w14:textId="77777777" w:rsidR="00C6731A" w:rsidRPr="00AF439C" w:rsidRDefault="00C6731A" w:rsidP="007F462C">
      <w:pPr>
        <w:jc w:val="both"/>
        <w:rPr>
          <w:rFonts w:cs="Times New Roman"/>
          <w:sz w:val="24"/>
          <w:szCs w:val="24"/>
        </w:rPr>
      </w:pPr>
    </w:p>
    <w:p w14:paraId="06B177CD" w14:textId="77777777" w:rsidR="00AF439C" w:rsidRDefault="00C6731A" w:rsidP="007F462C">
      <w:pPr>
        <w:jc w:val="both"/>
        <w:rPr>
          <w:rFonts w:cs="Times New Roman"/>
          <w:b/>
          <w:sz w:val="32"/>
          <w:szCs w:val="32"/>
        </w:rPr>
      </w:pPr>
      <w:r w:rsidRPr="00AF439C">
        <w:rPr>
          <w:rFonts w:cs="Times New Roman"/>
          <w:sz w:val="24"/>
          <w:szCs w:val="24"/>
        </w:rPr>
        <w:t>It is my original work, and it has not been published in any journal or magazine. It is not being submitted for any other degree, certificate, or fellowship.</w:t>
      </w:r>
      <w:r w:rsidRPr="00C6731A">
        <w:rPr>
          <w:rFonts w:cs="Times New Roman"/>
          <w:b/>
          <w:sz w:val="32"/>
          <w:szCs w:val="32"/>
        </w:rPr>
        <w:t xml:space="preserve"> </w:t>
      </w:r>
    </w:p>
    <w:p w14:paraId="795B5D58" w14:textId="77777777" w:rsidR="00AF439C" w:rsidRDefault="00AF439C" w:rsidP="007F462C">
      <w:pPr>
        <w:jc w:val="both"/>
        <w:rPr>
          <w:rFonts w:cs="Times New Roman"/>
          <w:b/>
          <w:sz w:val="32"/>
          <w:szCs w:val="32"/>
        </w:rPr>
      </w:pPr>
    </w:p>
    <w:p w14:paraId="76B15801" w14:textId="77777777" w:rsidR="00AF439C" w:rsidRDefault="00AF439C" w:rsidP="00C6731A">
      <w:pPr>
        <w:rPr>
          <w:rFonts w:cs="Times New Roman"/>
          <w:b/>
          <w:sz w:val="32"/>
          <w:szCs w:val="32"/>
        </w:rPr>
      </w:pPr>
    </w:p>
    <w:p w14:paraId="71F04C62" w14:textId="77777777" w:rsidR="00AF439C" w:rsidRPr="00993A6D" w:rsidRDefault="00AF439C" w:rsidP="007F462C">
      <w:pPr>
        <w:spacing w:after="0" w:line="240" w:lineRule="auto"/>
        <w:jc w:val="both"/>
        <w:rPr>
          <w:rFonts w:cs="Times New Roman"/>
          <w:sz w:val="24"/>
          <w:szCs w:val="24"/>
        </w:rPr>
      </w:pPr>
      <w:r w:rsidRPr="00993A6D">
        <w:rPr>
          <w:rFonts w:cs="Times New Roman"/>
          <w:sz w:val="24"/>
          <w:szCs w:val="24"/>
        </w:rPr>
        <w:t>........................................</w:t>
      </w:r>
    </w:p>
    <w:p w14:paraId="5152B3B1" w14:textId="77777777" w:rsidR="00AF439C" w:rsidRDefault="00AF439C" w:rsidP="007F462C">
      <w:pPr>
        <w:spacing w:after="0" w:line="312" w:lineRule="auto"/>
        <w:jc w:val="both"/>
        <w:rPr>
          <w:rFonts w:cs="Times New Roman"/>
          <w:sz w:val="24"/>
          <w:szCs w:val="24"/>
        </w:rPr>
      </w:pPr>
      <w:proofErr w:type="spellStart"/>
      <w:r>
        <w:rPr>
          <w:rFonts w:cs="Times New Roman"/>
          <w:sz w:val="24"/>
          <w:szCs w:val="24"/>
        </w:rPr>
        <w:t>Nazia</w:t>
      </w:r>
      <w:proofErr w:type="spellEnd"/>
      <w:r>
        <w:rPr>
          <w:rFonts w:cs="Times New Roman"/>
          <w:sz w:val="24"/>
          <w:szCs w:val="24"/>
        </w:rPr>
        <w:t xml:space="preserve"> </w:t>
      </w:r>
      <w:proofErr w:type="spellStart"/>
      <w:r>
        <w:rPr>
          <w:rFonts w:cs="Times New Roman"/>
          <w:sz w:val="24"/>
          <w:szCs w:val="24"/>
        </w:rPr>
        <w:t>Akter</w:t>
      </w:r>
      <w:proofErr w:type="spellEnd"/>
    </w:p>
    <w:p w14:paraId="226C0A9E" w14:textId="2592DA31" w:rsidR="00AF439C" w:rsidRPr="00993A6D" w:rsidRDefault="00AF439C" w:rsidP="007F462C">
      <w:pPr>
        <w:spacing w:after="0" w:line="312" w:lineRule="auto"/>
        <w:jc w:val="both"/>
        <w:rPr>
          <w:rFonts w:cs="Times New Roman"/>
          <w:sz w:val="24"/>
          <w:szCs w:val="24"/>
        </w:rPr>
      </w:pPr>
      <w:r w:rsidRPr="00993A6D">
        <w:rPr>
          <w:rFonts w:cs="Times New Roman"/>
          <w:sz w:val="24"/>
          <w:szCs w:val="24"/>
        </w:rPr>
        <w:t>ID No: 111 1</w:t>
      </w:r>
      <w:r>
        <w:rPr>
          <w:rFonts w:cs="Times New Roman"/>
          <w:sz w:val="24"/>
          <w:szCs w:val="24"/>
        </w:rPr>
        <w:t>81 015</w:t>
      </w:r>
    </w:p>
    <w:p w14:paraId="25E00918" w14:textId="77777777" w:rsidR="00AF439C" w:rsidRPr="00993A6D" w:rsidRDefault="00AF439C" w:rsidP="007F462C">
      <w:pPr>
        <w:spacing w:after="0" w:line="312" w:lineRule="auto"/>
        <w:jc w:val="both"/>
        <w:rPr>
          <w:rFonts w:cs="Times New Roman"/>
          <w:sz w:val="24"/>
          <w:szCs w:val="24"/>
        </w:rPr>
      </w:pPr>
      <w:r w:rsidRPr="00993A6D">
        <w:rPr>
          <w:rFonts w:cs="Times New Roman"/>
          <w:sz w:val="24"/>
          <w:szCs w:val="24"/>
        </w:rPr>
        <w:t>Program: BBA</w:t>
      </w:r>
    </w:p>
    <w:p w14:paraId="1EC9B251" w14:textId="77777777" w:rsidR="00AF439C" w:rsidRPr="00993A6D" w:rsidRDefault="00AF439C" w:rsidP="007F462C">
      <w:pPr>
        <w:spacing w:after="0" w:line="312" w:lineRule="auto"/>
        <w:jc w:val="both"/>
        <w:rPr>
          <w:rFonts w:cs="Times New Roman"/>
          <w:sz w:val="24"/>
          <w:szCs w:val="24"/>
        </w:rPr>
      </w:pPr>
      <w:r w:rsidRPr="00993A6D">
        <w:rPr>
          <w:rFonts w:cs="Times New Roman"/>
          <w:sz w:val="24"/>
          <w:szCs w:val="24"/>
        </w:rPr>
        <w:t>United International University (UIU)</w:t>
      </w:r>
    </w:p>
    <w:p w14:paraId="3ACA83AD" w14:textId="77777777" w:rsidR="00AF439C" w:rsidRPr="00993A6D" w:rsidRDefault="00AF439C" w:rsidP="00AF439C">
      <w:pPr>
        <w:spacing w:line="360" w:lineRule="auto"/>
        <w:jc w:val="both"/>
        <w:rPr>
          <w:rFonts w:cs="Times New Roman"/>
          <w:sz w:val="24"/>
          <w:szCs w:val="24"/>
        </w:rPr>
      </w:pPr>
    </w:p>
    <w:p w14:paraId="31C51330" w14:textId="0F4E376F" w:rsidR="00FD4990" w:rsidRPr="007F462C" w:rsidRDefault="00C6731A" w:rsidP="00FD4990">
      <w:pPr>
        <w:spacing w:before="240" w:line="336" w:lineRule="auto"/>
        <w:rPr>
          <w:rFonts w:cs="Times New Roman"/>
          <w:b/>
          <w:bCs/>
          <w:color w:val="000000"/>
          <w:sz w:val="32"/>
          <w:szCs w:val="32"/>
        </w:rPr>
      </w:pPr>
      <w:r>
        <w:rPr>
          <w:rFonts w:cs="Times New Roman"/>
          <w:b/>
          <w:sz w:val="32"/>
          <w:szCs w:val="32"/>
        </w:rPr>
        <w:br w:type="page"/>
      </w:r>
      <w:r w:rsidR="00FD4990" w:rsidRPr="007F462C">
        <w:rPr>
          <w:rFonts w:cs="Times New Roman"/>
          <w:b/>
          <w:sz w:val="32"/>
          <w:szCs w:val="32"/>
        </w:rPr>
        <w:lastRenderedPageBreak/>
        <w:t xml:space="preserve">                                         </w:t>
      </w:r>
      <w:r w:rsidR="00FD4990" w:rsidRPr="007F462C">
        <w:rPr>
          <w:rFonts w:cs="Times New Roman"/>
          <w:b/>
          <w:bCs/>
          <w:color w:val="000000"/>
          <w:sz w:val="32"/>
          <w:szCs w:val="32"/>
        </w:rPr>
        <w:t>Executive Summary</w:t>
      </w:r>
    </w:p>
    <w:p w14:paraId="707DDE91" w14:textId="77777777" w:rsidR="00FD4990" w:rsidRPr="00D77BEB" w:rsidRDefault="00FD4990" w:rsidP="00FD4990">
      <w:pPr>
        <w:spacing w:after="200" w:line="240" w:lineRule="auto"/>
        <w:jc w:val="both"/>
        <w:rPr>
          <w:rFonts w:cs="Times New Roman"/>
          <w:sz w:val="24"/>
          <w:szCs w:val="24"/>
        </w:rPr>
      </w:pPr>
    </w:p>
    <w:p w14:paraId="44146F7F" w14:textId="77777777" w:rsidR="0087135E" w:rsidRPr="007F462C" w:rsidRDefault="00D77BEB" w:rsidP="007F462C">
      <w:pPr>
        <w:spacing w:line="360" w:lineRule="auto"/>
        <w:jc w:val="both"/>
        <w:rPr>
          <w:rFonts w:cs="Times New Roman"/>
          <w:sz w:val="24"/>
          <w:szCs w:val="24"/>
        </w:rPr>
      </w:pPr>
      <w:r w:rsidRPr="007F462C">
        <w:rPr>
          <w:rFonts w:cs="Times New Roman"/>
          <w:sz w:val="24"/>
          <w:szCs w:val="24"/>
        </w:rPr>
        <w:t>As a part of academic requirement and completion of BBA p</w:t>
      </w:r>
      <w:r w:rsidR="0087135E" w:rsidRPr="007F462C">
        <w:rPr>
          <w:rFonts w:cs="Times New Roman"/>
          <w:sz w:val="24"/>
          <w:szCs w:val="24"/>
        </w:rPr>
        <w:t xml:space="preserve">rogram, I have been assigned to </w:t>
      </w:r>
      <w:r w:rsidRPr="007F462C">
        <w:rPr>
          <w:rFonts w:cs="Times New Roman"/>
          <w:sz w:val="24"/>
          <w:szCs w:val="24"/>
        </w:rPr>
        <w:t xml:space="preserve">complete internship report on “Scenario of </w:t>
      </w:r>
      <w:proofErr w:type="spellStart"/>
      <w:r w:rsidRPr="007F462C">
        <w:rPr>
          <w:rFonts w:cs="Times New Roman"/>
          <w:sz w:val="24"/>
          <w:szCs w:val="24"/>
        </w:rPr>
        <w:t>Islami</w:t>
      </w:r>
      <w:proofErr w:type="spellEnd"/>
      <w:r w:rsidRPr="007F462C">
        <w:rPr>
          <w:rFonts w:cs="Times New Roman"/>
          <w:sz w:val="24"/>
          <w:szCs w:val="24"/>
        </w:rPr>
        <w:t xml:space="preserve"> Bank Bangladesh Limited” which included the company overview and the Comparative study between Islamic Banking system and Conventional Banking system. </w:t>
      </w:r>
    </w:p>
    <w:p w14:paraId="61F6C044" w14:textId="687D1D65" w:rsidR="00D77BEB" w:rsidRPr="007F462C" w:rsidRDefault="0087135E" w:rsidP="007F462C">
      <w:pPr>
        <w:spacing w:line="360" w:lineRule="auto"/>
        <w:jc w:val="both"/>
        <w:rPr>
          <w:rFonts w:cs="Times New Roman"/>
          <w:sz w:val="24"/>
          <w:szCs w:val="24"/>
        </w:rPr>
      </w:pPr>
      <w:r w:rsidRPr="007F462C">
        <w:rPr>
          <w:rFonts w:cs="Times New Roman"/>
          <w:sz w:val="24"/>
          <w:szCs w:val="24"/>
        </w:rPr>
        <w:t xml:space="preserve">I tried my best to get a clear idea from this two month working experiences in </w:t>
      </w:r>
      <w:proofErr w:type="spellStart"/>
      <w:r w:rsidRPr="007F462C">
        <w:rPr>
          <w:rFonts w:cs="Times New Roman"/>
          <w:sz w:val="24"/>
          <w:szCs w:val="24"/>
        </w:rPr>
        <w:t>Jatrabari</w:t>
      </w:r>
      <w:proofErr w:type="spellEnd"/>
      <w:r w:rsidRPr="007F462C">
        <w:rPr>
          <w:rFonts w:cs="Times New Roman"/>
          <w:sz w:val="24"/>
          <w:szCs w:val="24"/>
        </w:rPr>
        <w:t xml:space="preserve"> Branch, Dhaka. </w:t>
      </w:r>
      <w:r w:rsidR="00D77BEB" w:rsidRPr="007F462C">
        <w:rPr>
          <w:rFonts w:cs="Times New Roman"/>
          <w:sz w:val="24"/>
          <w:szCs w:val="24"/>
        </w:rPr>
        <w:t xml:space="preserve">This report focuses on </w:t>
      </w:r>
      <w:r w:rsidRPr="007F462C">
        <w:rPr>
          <w:rFonts w:cs="Times New Roman"/>
          <w:sz w:val="24"/>
          <w:szCs w:val="24"/>
        </w:rPr>
        <w:t xml:space="preserve">how IBBL works under the </w:t>
      </w:r>
      <w:proofErr w:type="spellStart"/>
      <w:r w:rsidRPr="007F462C">
        <w:rPr>
          <w:rFonts w:cs="Times New Roman"/>
          <w:sz w:val="24"/>
          <w:szCs w:val="24"/>
        </w:rPr>
        <w:t>Shari’ah</w:t>
      </w:r>
      <w:proofErr w:type="spellEnd"/>
      <w:r w:rsidRPr="007F462C">
        <w:rPr>
          <w:rFonts w:cs="Times New Roman"/>
          <w:sz w:val="24"/>
          <w:szCs w:val="24"/>
        </w:rPr>
        <w:t xml:space="preserve"> law and their differences then other conventional banks</w:t>
      </w:r>
      <w:r w:rsidR="00D77BEB" w:rsidRPr="007F462C">
        <w:rPr>
          <w:rFonts w:cs="Times New Roman"/>
          <w:sz w:val="24"/>
          <w:szCs w:val="24"/>
        </w:rPr>
        <w:t xml:space="preserve">. </w:t>
      </w:r>
      <w:proofErr w:type="spellStart"/>
      <w:r w:rsidRPr="007F462C">
        <w:rPr>
          <w:rFonts w:cs="Times New Roman"/>
          <w:sz w:val="24"/>
          <w:szCs w:val="24"/>
        </w:rPr>
        <w:t>Islami</w:t>
      </w:r>
      <w:proofErr w:type="spellEnd"/>
      <w:r w:rsidRPr="007F462C">
        <w:rPr>
          <w:rFonts w:cs="Times New Roman"/>
          <w:sz w:val="24"/>
          <w:szCs w:val="24"/>
        </w:rPr>
        <w:t xml:space="preserve"> Banks' ideology is to develop an equal society based on the principles of social justice and equity through CSR (Corporate Social Responsibility), and IBBL is working to achieve this goal. RDS and UPDS will be launched. They make a concerted effort to promote these parts while discouraging the use of expensive items. Investment items for consumers. Because IBBL is an Islamic bank, it follows Islamic principles.</w:t>
      </w:r>
    </w:p>
    <w:p w14:paraId="303C9056" w14:textId="69F2CEA0" w:rsidR="00D77BEB" w:rsidRPr="007F462C" w:rsidRDefault="0087135E" w:rsidP="007F462C">
      <w:pPr>
        <w:spacing w:line="360" w:lineRule="auto"/>
        <w:jc w:val="both"/>
        <w:rPr>
          <w:rFonts w:cs="Times New Roman"/>
          <w:sz w:val="24"/>
          <w:szCs w:val="24"/>
        </w:rPr>
      </w:pPr>
      <w:r w:rsidRPr="007F462C">
        <w:rPr>
          <w:rFonts w:cs="Times New Roman"/>
          <w:sz w:val="24"/>
          <w:szCs w:val="24"/>
        </w:rPr>
        <w:t xml:space="preserve">Throughout the chapters of this report, I have highlighted my findings. The first chapter serves as an introduction to my research; the second section focuses on IBBL's history and company profile, which serves as an organizational overview as needed by the study. The third chapter provides a brief synopsis of the project. Lastly there are some findings and recommendation with conclusion. </w:t>
      </w:r>
    </w:p>
    <w:p w14:paraId="34F15E58" w14:textId="173532D6" w:rsidR="00D77BEB" w:rsidRPr="0087135E" w:rsidRDefault="0087135E" w:rsidP="007F462C">
      <w:pPr>
        <w:spacing w:line="360" w:lineRule="auto"/>
        <w:jc w:val="both"/>
        <w:rPr>
          <w:rFonts w:cs="Times New Roman"/>
          <w:sz w:val="24"/>
          <w:szCs w:val="24"/>
        </w:rPr>
      </w:pPr>
      <w:r w:rsidRPr="007F462C">
        <w:rPr>
          <w:rFonts w:cs="Times New Roman"/>
          <w:sz w:val="24"/>
          <w:szCs w:val="24"/>
        </w:rPr>
        <w:t>I worked in numerous departments t</w:t>
      </w:r>
      <w:r w:rsidR="007F462C" w:rsidRPr="007F462C">
        <w:rPr>
          <w:rFonts w:cs="Times New Roman"/>
          <w:sz w:val="24"/>
          <w:szCs w:val="24"/>
        </w:rPr>
        <w:t>hroughout my internship. H</w:t>
      </w:r>
      <w:r w:rsidRPr="007F462C">
        <w:rPr>
          <w:rFonts w:cs="Times New Roman"/>
          <w:sz w:val="24"/>
          <w:szCs w:val="24"/>
        </w:rPr>
        <w:t>owever,</w:t>
      </w:r>
      <w:r w:rsidR="007F462C" w:rsidRPr="007F462C">
        <w:rPr>
          <w:rFonts w:cs="Times New Roman"/>
          <w:sz w:val="24"/>
          <w:szCs w:val="24"/>
        </w:rPr>
        <w:t xml:space="preserve"> I was</w:t>
      </w:r>
      <w:r w:rsidRPr="007F462C">
        <w:rPr>
          <w:rFonts w:cs="Times New Roman"/>
          <w:sz w:val="24"/>
          <w:szCs w:val="24"/>
        </w:rPr>
        <w:t xml:space="preserve"> formally assigned to the section of</w:t>
      </w:r>
      <w:r w:rsidR="007F462C" w:rsidRPr="007F462C">
        <w:rPr>
          <w:rFonts w:cs="Times New Roman"/>
          <w:sz w:val="24"/>
          <w:szCs w:val="24"/>
        </w:rPr>
        <w:t xml:space="preserve"> ADC department, Clearings, and Fund Transfer, Foreign exchange department and Investment department. This report will give a clear idea of Islamic banking system and how </w:t>
      </w:r>
      <w:proofErr w:type="spellStart"/>
      <w:r w:rsidR="007F462C" w:rsidRPr="007F462C">
        <w:rPr>
          <w:rFonts w:cs="Times New Roman"/>
          <w:sz w:val="24"/>
          <w:szCs w:val="24"/>
        </w:rPr>
        <w:t>Islami</w:t>
      </w:r>
      <w:proofErr w:type="spellEnd"/>
      <w:r w:rsidR="007F462C" w:rsidRPr="007F462C">
        <w:rPr>
          <w:rFonts w:cs="Times New Roman"/>
          <w:sz w:val="24"/>
          <w:szCs w:val="24"/>
        </w:rPr>
        <w:t xml:space="preserve"> Bank Bangladesh limited provide services to their customers according to the Islamic principle</w:t>
      </w:r>
      <w:r w:rsidRPr="007F462C">
        <w:rPr>
          <w:rFonts w:cs="Times New Roman"/>
          <w:sz w:val="24"/>
          <w:szCs w:val="24"/>
        </w:rPr>
        <w:t>. I have made every attempt to provide all pertinent information in order to provide a c</w:t>
      </w:r>
      <w:r w:rsidR="007F462C" w:rsidRPr="007F462C">
        <w:rPr>
          <w:rFonts w:cs="Times New Roman"/>
          <w:sz w:val="24"/>
          <w:szCs w:val="24"/>
        </w:rPr>
        <w:t>omprehensive overview of Islamic banking</w:t>
      </w:r>
      <w:r w:rsidR="007F462C">
        <w:rPr>
          <w:rFonts w:cs="Times New Roman"/>
          <w:sz w:val="24"/>
          <w:szCs w:val="24"/>
        </w:rPr>
        <w:t xml:space="preserve">. </w:t>
      </w:r>
    </w:p>
    <w:p w14:paraId="3EFB0715" w14:textId="7B9A7E56" w:rsidR="00D77BEB" w:rsidRPr="0087135E" w:rsidRDefault="00D77BEB" w:rsidP="00C6731A">
      <w:pPr>
        <w:rPr>
          <w:rFonts w:cs="Times New Roman"/>
          <w:sz w:val="24"/>
          <w:szCs w:val="24"/>
        </w:rPr>
      </w:pPr>
    </w:p>
    <w:p w14:paraId="70EDB641" w14:textId="77777777" w:rsidR="00D77BEB" w:rsidRDefault="00D77BEB" w:rsidP="00C6731A">
      <w:pPr>
        <w:rPr>
          <w:rFonts w:cs="Times New Roman"/>
          <w:b/>
          <w:sz w:val="32"/>
          <w:szCs w:val="32"/>
        </w:rPr>
      </w:pPr>
    </w:p>
    <w:p w14:paraId="7001B2BB" w14:textId="1E5F612C" w:rsidR="007C26B9" w:rsidRDefault="007C26B9" w:rsidP="00162BA6"/>
    <w:p w14:paraId="4C1FA382" w14:textId="4F4B1ED7" w:rsidR="007F462C" w:rsidRDefault="007F462C" w:rsidP="00162BA6"/>
    <w:p w14:paraId="0FEB0549" w14:textId="0DC92883" w:rsidR="007F462C" w:rsidRDefault="007F462C" w:rsidP="00162BA6"/>
    <w:p w14:paraId="7923F51D" w14:textId="77777777" w:rsidR="007F462C" w:rsidRDefault="007F462C" w:rsidP="00162BA6"/>
    <w:p w14:paraId="0C26A84C" w14:textId="4CA729C1" w:rsidR="007C26B9" w:rsidRDefault="007C26B9" w:rsidP="00C6731A">
      <w:pPr>
        <w:rPr>
          <w:rFonts w:cs="Times New Roman"/>
          <w:b/>
          <w:sz w:val="32"/>
          <w:szCs w:val="32"/>
        </w:rPr>
      </w:pPr>
      <w:r>
        <w:rPr>
          <w:rFonts w:cs="Times New Roman"/>
          <w:b/>
          <w:sz w:val="32"/>
          <w:szCs w:val="32"/>
        </w:rPr>
        <w:t>Contents</w:t>
      </w:r>
    </w:p>
    <w:sdt>
      <w:sdtPr>
        <w:rPr>
          <w:rFonts w:eastAsia="Calibri" w:cs="SimSun"/>
          <w:b w:val="0"/>
          <w:color w:val="auto"/>
          <w:sz w:val="28"/>
          <w:szCs w:val="22"/>
        </w:rPr>
        <w:id w:val="-1067486679"/>
        <w:docPartObj>
          <w:docPartGallery w:val="Table of Contents"/>
          <w:docPartUnique/>
        </w:docPartObj>
      </w:sdtPr>
      <w:sdtEndPr>
        <w:rPr>
          <w:bCs/>
          <w:noProof/>
        </w:rPr>
      </w:sdtEndPr>
      <w:sdtContent>
        <w:p w14:paraId="25C8CFEC" w14:textId="29BA03CB" w:rsidR="00FD12D6" w:rsidRDefault="00FD12D6">
          <w:pPr>
            <w:pStyle w:val="TOCHeading"/>
          </w:pPr>
          <w:r>
            <w:t>Table of Contents</w:t>
          </w:r>
        </w:p>
        <w:p w14:paraId="33B21F7C" w14:textId="392D1478" w:rsidR="00BE5AA5" w:rsidRDefault="00FD12D6">
          <w:pPr>
            <w:pStyle w:val="TOC1"/>
            <w:tabs>
              <w:tab w:val="right" w:leader="dot" w:pos="9016"/>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89413656" w:history="1">
            <w:r w:rsidR="00BE5AA5" w:rsidRPr="00681D1C">
              <w:rPr>
                <w:rStyle w:val="Hyperlink"/>
                <w:noProof/>
              </w:rPr>
              <w:t>CHAPTER ONE: INTRODUCTION</w:t>
            </w:r>
            <w:r w:rsidR="00BE5AA5">
              <w:rPr>
                <w:noProof/>
                <w:webHidden/>
              </w:rPr>
              <w:tab/>
            </w:r>
            <w:r w:rsidR="00BE5AA5">
              <w:rPr>
                <w:noProof/>
                <w:webHidden/>
              </w:rPr>
              <w:fldChar w:fldCharType="begin"/>
            </w:r>
            <w:r w:rsidR="00BE5AA5">
              <w:rPr>
                <w:noProof/>
                <w:webHidden/>
              </w:rPr>
              <w:instrText xml:space="preserve"> PAGEREF _Toc89413656 \h </w:instrText>
            </w:r>
            <w:r w:rsidR="00BE5AA5">
              <w:rPr>
                <w:noProof/>
                <w:webHidden/>
              </w:rPr>
            </w:r>
            <w:r w:rsidR="00BE5AA5">
              <w:rPr>
                <w:noProof/>
                <w:webHidden/>
              </w:rPr>
              <w:fldChar w:fldCharType="separate"/>
            </w:r>
            <w:r w:rsidR="001B0E38">
              <w:rPr>
                <w:noProof/>
                <w:webHidden/>
              </w:rPr>
              <w:t>1</w:t>
            </w:r>
            <w:r w:rsidR="00BE5AA5">
              <w:rPr>
                <w:noProof/>
                <w:webHidden/>
              </w:rPr>
              <w:fldChar w:fldCharType="end"/>
            </w:r>
          </w:hyperlink>
        </w:p>
        <w:p w14:paraId="536E9F9A" w14:textId="35BBF05D" w:rsidR="00BE5AA5" w:rsidRDefault="009F002D">
          <w:pPr>
            <w:pStyle w:val="TOC2"/>
            <w:tabs>
              <w:tab w:val="right" w:leader="dot" w:pos="9016"/>
            </w:tabs>
            <w:rPr>
              <w:rFonts w:asciiTheme="minorHAnsi" w:eastAsiaTheme="minorEastAsia" w:hAnsiTheme="minorHAnsi" w:cstheme="minorBidi"/>
              <w:noProof/>
              <w:sz w:val="22"/>
            </w:rPr>
          </w:pPr>
          <w:hyperlink w:anchor="_Toc89413657" w:history="1">
            <w:r w:rsidR="00BE5AA5" w:rsidRPr="00681D1C">
              <w:rPr>
                <w:rStyle w:val="Hyperlink"/>
                <w:noProof/>
              </w:rPr>
              <w:t>1.0 Introduction</w:t>
            </w:r>
            <w:r w:rsidR="00BE5AA5">
              <w:rPr>
                <w:noProof/>
                <w:webHidden/>
              </w:rPr>
              <w:tab/>
            </w:r>
            <w:r w:rsidR="00BE5AA5">
              <w:rPr>
                <w:noProof/>
                <w:webHidden/>
              </w:rPr>
              <w:fldChar w:fldCharType="begin"/>
            </w:r>
            <w:r w:rsidR="00BE5AA5">
              <w:rPr>
                <w:noProof/>
                <w:webHidden/>
              </w:rPr>
              <w:instrText xml:space="preserve"> PAGEREF _Toc89413657 \h </w:instrText>
            </w:r>
            <w:r w:rsidR="00BE5AA5">
              <w:rPr>
                <w:noProof/>
                <w:webHidden/>
              </w:rPr>
            </w:r>
            <w:r w:rsidR="00BE5AA5">
              <w:rPr>
                <w:noProof/>
                <w:webHidden/>
              </w:rPr>
              <w:fldChar w:fldCharType="separate"/>
            </w:r>
            <w:r w:rsidR="001B0E38">
              <w:rPr>
                <w:noProof/>
                <w:webHidden/>
              </w:rPr>
              <w:t>1</w:t>
            </w:r>
            <w:r w:rsidR="00BE5AA5">
              <w:rPr>
                <w:noProof/>
                <w:webHidden/>
              </w:rPr>
              <w:fldChar w:fldCharType="end"/>
            </w:r>
          </w:hyperlink>
        </w:p>
        <w:p w14:paraId="55EDC2B1" w14:textId="6DFC863A" w:rsidR="00BE5AA5" w:rsidRDefault="009F002D">
          <w:pPr>
            <w:pStyle w:val="TOC2"/>
            <w:tabs>
              <w:tab w:val="right" w:leader="dot" w:pos="9016"/>
            </w:tabs>
            <w:rPr>
              <w:rFonts w:asciiTheme="minorHAnsi" w:eastAsiaTheme="minorEastAsia" w:hAnsiTheme="minorHAnsi" w:cstheme="minorBidi"/>
              <w:noProof/>
              <w:sz w:val="22"/>
            </w:rPr>
          </w:pPr>
          <w:hyperlink w:anchor="_Toc89413658" w:history="1">
            <w:r w:rsidR="00BE5AA5" w:rsidRPr="00681D1C">
              <w:rPr>
                <w:rStyle w:val="Hyperlink"/>
                <w:noProof/>
              </w:rPr>
              <w:t>1.1 Origin of the Report</w:t>
            </w:r>
            <w:r w:rsidR="00BE5AA5">
              <w:rPr>
                <w:noProof/>
                <w:webHidden/>
              </w:rPr>
              <w:tab/>
            </w:r>
            <w:r w:rsidR="00BE5AA5">
              <w:rPr>
                <w:noProof/>
                <w:webHidden/>
              </w:rPr>
              <w:fldChar w:fldCharType="begin"/>
            </w:r>
            <w:r w:rsidR="00BE5AA5">
              <w:rPr>
                <w:noProof/>
                <w:webHidden/>
              </w:rPr>
              <w:instrText xml:space="preserve"> PAGEREF _Toc89413658 \h </w:instrText>
            </w:r>
            <w:r w:rsidR="00BE5AA5">
              <w:rPr>
                <w:noProof/>
                <w:webHidden/>
              </w:rPr>
            </w:r>
            <w:r w:rsidR="00BE5AA5">
              <w:rPr>
                <w:noProof/>
                <w:webHidden/>
              </w:rPr>
              <w:fldChar w:fldCharType="separate"/>
            </w:r>
            <w:r w:rsidR="001B0E38">
              <w:rPr>
                <w:noProof/>
                <w:webHidden/>
              </w:rPr>
              <w:t>2</w:t>
            </w:r>
            <w:r w:rsidR="00BE5AA5">
              <w:rPr>
                <w:noProof/>
                <w:webHidden/>
              </w:rPr>
              <w:fldChar w:fldCharType="end"/>
            </w:r>
          </w:hyperlink>
        </w:p>
        <w:p w14:paraId="1D52E1C9" w14:textId="6B91F348" w:rsidR="00BE5AA5" w:rsidRDefault="009F002D">
          <w:pPr>
            <w:pStyle w:val="TOC3"/>
            <w:tabs>
              <w:tab w:val="right" w:leader="dot" w:pos="9016"/>
            </w:tabs>
            <w:rPr>
              <w:rFonts w:asciiTheme="minorHAnsi" w:eastAsiaTheme="minorEastAsia" w:hAnsiTheme="minorHAnsi" w:cstheme="minorBidi"/>
              <w:noProof/>
              <w:sz w:val="22"/>
            </w:rPr>
          </w:pPr>
          <w:hyperlink w:anchor="_Toc89413659" w:history="1">
            <w:r w:rsidR="00BE5AA5" w:rsidRPr="00681D1C">
              <w:rPr>
                <w:rStyle w:val="Hyperlink"/>
                <w:noProof/>
              </w:rPr>
              <w:t>1.1.1 Objective of the Report</w:t>
            </w:r>
            <w:r w:rsidR="00BE5AA5">
              <w:rPr>
                <w:noProof/>
                <w:webHidden/>
              </w:rPr>
              <w:tab/>
            </w:r>
            <w:r w:rsidR="00BE5AA5">
              <w:rPr>
                <w:noProof/>
                <w:webHidden/>
              </w:rPr>
              <w:fldChar w:fldCharType="begin"/>
            </w:r>
            <w:r w:rsidR="00BE5AA5">
              <w:rPr>
                <w:noProof/>
                <w:webHidden/>
              </w:rPr>
              <w:instrText xml:space="preserve"> PAGEREF _Toc89413659 \h </w:instrText>
            </w:r>
            <w:r w:rsidR="00BE5AA5">
              <w:rPr>
                <w:noProof/>
                <w:webHidden/>
              </w:rPr>
            </w:r>
            <w:r w:rsidR="00BE5AA5">
              <w:rPr>
                <w:noProof/>
                <w:webHidden/>
              </w:rPr>
              <w:fldChar w:fldCharType="separate"/>
            </w:r>
            <w:r w:rsidR="001B0E38">
              <w:rPr>
                <w:noProof/>
                <w:webHidden/>
              </w:rPr>
              <w:t>3</w:t>
            </w:r>
            <w:r w:rsidR="00BE5AA5">
              <w:rPr>
                <w:noProof/>
                <w:webHidden/>
              </w:rPr>
              <w:fldChar w:fldCharType="end"/>
            </w:r>
          </w:hyperlink>
        </w:p>
        <w:p w14:paraId="0FAC9B90" w14:textId="7BD3FE19" w:rsidR="00BE5AA5" w:rsidRDefault="009F002D">
          <w:pPr>
            <w:pStyle w:val="TOC3"/>
            <w:tabs>
              <w:tab w:val="right" w:leader="dot" w:pos="9016"/>
            </w:tabs>
            <w:rPr>
              <w:rFonts w:asciiTheme="minorHAnsi" w:eastAsiaTheme="minorEastAsia" w:hAnsiTheme="minorHAnsi" w:cstheme="minorBidi"/>
              <w:noProof/>
              <w:sz w:val="22"/>
            </w:rPr>
          </w:pPr>
          <w:hyperlink w:anchor="_Toc89413660" w:history="1">
            <w:r w:rsidR="00BE5AA5" w:rsidRPr="00681D1C">
              <w:rPr>
                <w:rStyle w:val="Hyperlink"/>
                <w:noProof/>
              </w:rPr>
              <w:t>1.1.2 Methodology of the Study</w:t>
            </w:r>
            <w:r w:rsidR="00BE5AA5">
              <w:rPr>
                <w:noProof/>
                <w:webHidden/>
              </w:rPr>
              <w:tab/>
            </w:r>
            <w:r w:rsidR="00BE5AA5">
              <w:rPr>
                <w:noProof/>
                <w:webHidden/>
              </w:rPr>
              <w:fldChar w:fldCharType="begin"/>
            </w:r>
            <w:r w:rsidR="00BE5AA5">
              <w:rPr>
                <w:noProof/>
                <w:webHidden/>
              </w:rPr>
              <w:instrText xml:space="preserve"> PAGEREF _Toc89413660 \h </w:instrText>
            </w:r>
            <w:r w:rsidR="00BE5AA5">
              <w:rPr>
                <w:noProof/>
                <w:webHidden/>
              </w:rPr>
            </w:r>
            <w:r w:rsidR="00BE5AA5">
              <w:rPr>
                <w:noProof/>
                <w:webHidden/>
              </w:rPr>
              <w:fldChar w:fldCharType="separate"/>
            </w:r>
            <w:r w:rsidR="001B0E38">
              <w:rPr>
                <w:noProof/>
                <w:webHidden/>
              </w:rPr>
              <w:t>4</w:t>
            </w:r>
            <w:r w:rsidR="00BE5AA5">
              <w:rPr>
                <w:noProof/>
                <w:webHidden/>
              </w:rPr>
              <w:fldChar w:fldCharType="end"/>
            </w:r>
          </w:hyperlink>
        </w:p>
        <w:p w14:paraId="6BD897FC" w14:textId="27A85410" w:rsidR="00BE5AA5" w:rsidRDefault="009F002D">
          <w:pPr>
            <w:pStyle w:val="TOC3"/>
            <w:tabs>
              <w:tab w:val="right" w:leader="dot" w:pos="9016"/>
            </w:tabs>
            <w:rPr>
              <w:rFonts w:asciiTheme="minorHAnsi" w:eastAsiaTheme="minorEastAsia" w:hAnsiTheme="minorHAnsi" w:cstheme="minorBidi"/>
              <w:noProof/>
              <w:sz w:val="22"/>
            </w:rPr>
          </w:pPr>
          <w:hyperlink w:anchor="_Toc89413661" w:history="1">
            <w:r w:rsidR="00BE5AA5" w:rsidRPr="00681D1C">
              <w:rPr>
                <w:rStyle w:val="Hyperlink"/>
                <w:noProof/>
              </w:rPr>
              <w:t>1.1.3 Scope of the Study</w:t>
            </w:r>
            <w:r w:rsidR="00BE5AA5">
              <w:rPr>
                <w:noProof/>
                <w:webHidden/>
              </w:rPr>
              <w:tab/>
            </w:r>
            <w:r w:rsidR="00BE5AA5">
              <w:rPr>
                <w:noProof/>
                <w:webHidden/>
              </w:rPr>
              <w:fldChar w:fldCharType="begin"/>
            </w:r>
            <w:r w:rsidR="00BE5AA5">
              <w:rPr>
                <w:noProof/>
                <w:webHidden/>
              </w:rPr>
              <w:instrText xml:space="preserve"> PAGEREF _Toc89413661 \h </w:instrText>
            </w:r>
            <w:r w:rsidR="00BE5AA5">
              <w:rPr>
                <w:noProof/>
                <w:webHidden/>
              </w:rPr>
            </w:r>
            <w:r w:rsidR="00BE5AA5">
              <w:rPr>
                <w:noProof/>
                <w:webHidden/>
              </w:rPr>
              <w:fldChar w:fldCharType="separate"/>
            </w:r>
            <w:r w:rsidR="001B0E38">
              <w:rPr>
                <w:noProof/>
                <w:webHidden/>
              </w:rPr>
              <w:t>5</w:t>
            </w:r>
            <w:r w:rsidR="00BE5AA5">
              <w:rPr>
                <w:noProof/>
                <w:webHidden/>
              </w:rPr>
              <w:fldChar w:fldCharType="end"/>
            </w:r>
          </w:hyperlink>
        </w:p>
        <w:p w14:paraId="6F4B92FC" w14:textId="4582EE82" w:rsidR="00BE5AA5" w:rsidRDefault="009F002D">
          <w:pPr>
            <w:pStyle w:val="TOC2"/>
            <w:tabs>
              <w:tab w:val="right" w:leader="dot" w:pos="9016"/>
            </w:tabs>
            <w:rPr>
              <w:rFonts w:asciiTheme="minorHAnsi" w:eastAsiaTheme="minorEastAsia" w:hAnsiTheme="minorHAnsi" w:cstheme="minorBidi"/>
              <w:noProof/>
              <w:sz w:val="22"/>
            </w:rPr>
          </w:pPr>
          <w:hyperlink w:anchor="_Toc89413662" w:history="1">
            <w:r w:rsidR="00BE5AA5" w:rsidRPr="00681D1C">
              <w:rPr>
                <w:rStyle w:val="Hyperlink"/>
                <w:rFonts w:eastAsia="Times New Roman" w:cs="Times New Roman"/>
                <w:noProof/>
              </w:rPr>
              <w:t xml:space="preserve">1.2 </w:t>
            </w:r>
            <w:r w:rsidR="00BE5AA5" w:rsidRPr="00681D1C">
              <w:rPr>
                <w:rStyle w:val="Hyperlink"/>
                <w:noProof/>
              </w:rPr>
              <w:t>Limitations of the study</w:t>
            </w:r>
            <w:r w:rsidR="00BE5AA5">
              <w:rPr>
                <w:noProof/>
                <w:webHidden/>
              </w:rPr>
              <w:tab/>
            </w:r>
            <w:r w:rsidR="00BE5AA5">
              <w:rPr>
                <w:noProof/>
                <w:webHidden/>
              </w:rPr>
              <w:fldChar w:fldCharType="begin"/>
            </w:r>
            <w:r w:rsidR="00BE5AA5">
              <w:rPr>
                <w:noProof/>
                <w:webHidden/>
              </w:rPr>
              <w:instrText xml:space="preserve"> PAGEREF _Toc89413662 \h </w:instrText>
            </w:r>
            <w:r w:rsidR="00BE5AA5">
              <w:rPr>
                <w:noProof/>
                <w:webHidden/>
              </w:rPr>
            </w:r>
            <w:r w:rsidR="00BE5AA5">
              <w:rPr>
                <w:noProof/>
                <w:webHidden/>
              </w:rPr>
              <w:fldChar w:fldCharType="separate"/>
            </w:r>
            <w:r w:rsidR="001B0E38">
              <w:rPr>
                <w:noProof/>
                <w:webHidden/>
              </w:rPr>
              <w:t>5</w:t>
            </w:r>
            <w:r w:rsidR="00BE5AA5">
              <w:rPr>
                <w:noProof/>
                <w:webHidden/>
              </w:rPr>
              <w:fldChar w:fldCharType="end"/>
            </w:r>
          </w:hyperlink>
        </w:p>
        <w:p w14:paraId="4152B1E0" w14:textId="113CE4DE" w:rsidR="00BE5AA5" w:rsidRDefault="009F002D">
          <w:pPr>
            <w:pStyle w:val="TOC1"/>
            <w:tabs>
              <w:tab w:val="right" w:leader="dot" w:pos="9016"/>
            </w:tabs>
            <w:rPr>
              <w:rFonts w:asciiTheme="minorHAnsi" w:eastAsiaTheme="minorEastAsia" w:hAnsiTheme="minorHAnsi" w:cstheme="minorBidi"/>
              <w:noProof/>
              <w:sz w:val="22"/>
            </w:rPr>
          </w:pPr>
          <w:hyperlink w:anchor="_Toc89413663" w:history="1">
            <w:r w:rsidR="00BE5AA5" w:rsidRPr="00681D1C">
              <w:rPr>
                <w:rStyle w:val="Hyperlink"/>
                <w:noProof/>
              </w:rPr>
              <w:t>CHAPTER TWO: COMPANY OVERVIEW</w:t>
            </w:r>
            <w:r w:rsidR="00BE5AA5">
              <w:rPr>
                <w:noProof/>
                <w:webHidden/>
              </w:rPr>
              <w:tab/>
            </w:r>
            <w:r w:rsidR="00BE5AA5">
              <w:rPr>
                <w:noProof/>
                <w:webHidden/>
              </w:rPr>
              <w:fldChar w:fldCharType="begin"/>
            </w:r>
            <w:r w:rsidR="00BE5AA5">
              <w:rPr>
                <w:noProof/>
                <w:webHidden/>
              </w:rPr>
              <w:instrText xml:space="preserve"> PAGEREF _Toc89413663 \h </w:instrText>
            </w:r>
            <w:r w:rsidR="00BE5AA5">
              <w:rPr>
                <w:noProof/>
                <w:webHidden/>
              </w:rPr>
            </w:r>
            <w:r w:rsidR="00BE5AA5">
              <w:rPr>
                <w:noProof/>
                <w:webHidden/>
              </w:rPr>
              <w:fldChar w:fldCharType="separate"/>
            </w:r>
            <w:r w:rsidR="001B0E38">
              <w:rPr>
                <w:noProof/>
                <w:webHidden/>
              </w:rPr>
              <w:t>7</w:t>
            </w:r>
            <w:r w:rsidR="00BE5AA5">
              <w:rPr>
                <w:noProof/>
                <w:webHidden/>
              </w:rPr>
              <w:fldChar w:fldCharType="end"/>
            </w:r>
          </w:hyperlink>
        </w:p>
        <w:p w14:paraId="1C7EC09C" w14:textId="6A720E5C" w:rsidR="00BE5AA5" w:rsidRDefault="009F002D">
          <w:pPr>
            <w:pStyle w:val="TOC2"/>
            <w:tabs>
              <w:tab w:val="right" w:leader="dot" w:pos="9016"/>
            </w:tabs>
            <w:rPr>
              <w:rFonts w:asciiTheme="minorHAnsi" w:eastAsiaTheme="minorEastAsia" w:hAnsiTheme="minorHAnsi" w:cstheme="minorBidi"/>
              <w:noProof/>
              <w:sz w:val="22"/>
            </w:rPr>
          </w:pPr>
          <w:hyperlink w:anchor="_Toc89413664" w:history="1">
            <w:r w:rsidR="00BE5AA5" w:rsidRPr="00681D1C">
              <w:rPr>
                <w:rStyle w:val="Hyperlink"/>
                <w:noProof/>
              </w:rPr>
              <w:t>2.0 Biography of the Islami Bank Bangladesh Limited</w:t>
            </w:r>
            <w:r w:rsidR="00BE5AA5">
              <w:rPr>
                <w:noProof/>
                <w:webHidden/>
              </w:rPr>
              <w:tab/>
            </w:r>
            <w:r w:rsidR="00BE5AA5">
              <w:rPr>
                <w:noProof/>
                <w:webHidden/>
              </w:rPr>
              <w:fldChar w:fldCharType="begin"/>
            </w:r>
            <w:r w:rsidR="00BE5AA5">
              <w:rPr>
                <w:noProof/>
                <w:webHidden/>
              </w:rPr>
              <w:instrText xml:space="preserve"> PAGEREF _Toc89413664 \h </w:instrText>
            </w:r>
            <w:r w:rsidR="00BE5AA5">
              <w:rPr>
                <w:noProof/>
                <w:webHidden/>
              </w:rPr>
            </w:r>
            <w:r w:rsidR="00BE5AA5">
              <w:rPr>
                <w:noProof/>
                <w:webHidden/>
              </w:rPr>
              <w:fldChar w:fldCharType="separate"/>
            </w:r>
            <w:r w:rsidR="001B0E38">
              <w:rPr>
                <w:noProof/>
                <w:webHidden/>
              </w:rPr>
              <w:t>7</w:t>
            </w:r>
            <w:r w:rsidR="00BE5AA5">
              <w:rPr>
                <w:noProof/>
                <w:webHidden/>
              </w:rPr>
              <w:fldChar w:fldCharType="end"/>
            </w:r>
          </w:hyperlink>
        </w:p>
        <w:p w14:paraId="45AFD92B" w14:textId="23B63B8C" w:rsidR="00BE5AA5" w:rsidRDefault="009F002D">
          <w:pPr>
            <w:pStyle w:val="TOC2"/>
            <w:tabs>
              <w:tab w:val="right" w:leader="dot" w:pos="9016"/>
            </w:tabs>
            <w:rPr>
              <w:rFonts w:asciiTheme="minorHAnsi" w:eastAsiaTheme="minorEastAsia" w:hAnsiTheme="minorHAnsi" w:cstheme="minorBidi"/>
              <w:noProof/>
              <w:sz w:val="22"/>
            </w:rPr>
          </w:pPr>
          <w:hyperlink w:anchor="_Toc89413665" w:history="1">
            <w:r w:rsidR="00BE5AA5" w:rsidRPr="00681D1C">
              <w:rPr>
                <w:rStyle w:val="Hyperlink"/>
                <w:noProof/>
              </w:rPr>
              <w:t>2.1 Strategic Objectives</w:t>
            </w:r>
            <w:r w:rsidR="00BE5AA5">
              <w:rPr>
                <w:noProof/>
                <w:webHidden/>
              </w:rPr>
              <w:tab/>
            </w:r>
            <w:r w:rsidR="00BE5AA5">
              <w:rPr>
                <w:noProof/>
                <w:webHidden/>
              </w:rPr>
              <w:fldChar w:fldCharType="begin"/>
            </w:r>
            <w:r w:rsidR="00BE5AA5">
              <w:rPr>
                <w:noProof/>
                <w:webHidden/>
              </w:rPr>
              <w:instrText xml:space="preserve"> PAGEREF _Toc89413665 \h </w:instrText>
            </w:r>
            <w:r w:rsidR="00BE5AA5">
              <w:rPr>
                <w:noProof/>
                <w:webHidden/>
              </w:rPr>
            </w:r>
            <w:r w:rsidR="00BE5AA5">
              <w:rPr>
                <w:noProof/>
                <w:webHidden/>
              </w:rPr>
              <w:fldChar w:fldCharType="separate"/>
            </w:r>
            <w:r w:rsidR="001B0E38">
              <w:rPr>
                <w:noProof/>
                <w:webHidden/>
              </w:rPr>
              <w:t>8</w:t>
            </w:r>
            <w:r w:rsidR="00BE5AA5">
              <w:rPr>
                <w:noProof/>
                <w:webHidden/>
              </w:rPr>
              <w:fldChar w:fldCharType="end"/>
            </w:r>
          </w:hyperlink>
        </w:p>
        <w:p w14:paraId="062B1ED1" w14:textId="0FB33392" w:rsidR="00BE5AA5" w:rsidRDefault="009F002D">
          <w:pPr>
            <w:pStyle w:val="TOC2"/>
            <w:tabs>
              <w:tab w:val="right" w:leader="dot" w:pos="9016"/>
            </w:tabs>
            <w:rPr>
              <w:rFonts w:asciiTheme="minorHAnsi" w:eastAsiaTheme="minorEastAsia" w:hAnsiTheme="minorHAnsi" w:cstheme="minorBidi"/>
              <w:noProof/>
              <w:sz w:val="22"/>
            </w:rPr>
          </w:pPr>
          <w:hyperlink w:anchor="_Toc89413666" w:history="1">
            <w:r w:rsidR="00BE5AA5" w:rsidRPr="00681D1C">
              <w:rPr>
                <w:rStyle w:val="Hyperlink"/>
                <w:noProof/>
              </w:rPr>
              <w:t>2.2 Policy and System of Islamic Bank Bangladesh Limited</w:t>
            </w:r>
            <w:r w:rsidR="00BE5AA5">
              <w:rPr>
                <w:noProof/>
                <w:webHidden/>
              </w:rPr>
              <w:tab/>
            </w:r>
            <w:r w:rsidR="00BE5AA5">
              <w:rPr>
                <w:noProof/>
                <w:webHidden/>
              </w:rPr>
              <w:fldChar w:fldCharType="begin"/>
            </w:r>
            <w:r w:rsidR="00BE5AA5">
              <w:rPr>
                <w:noProof/>
                <w:webHidden/>
              </w:rPr>
              <w:instrText xml:space="preserve"> PAGEREF _Toc89413666 \h </w:instrText>
            </w:r>
            <w:r w:rsidR="00BE5AA5">
              <w:rPr>
                <w:noProof/>
                <w:webHidden/>
              </w:rPr>
            </w:r>
            <w:r w:rsidR="00BE5AA5">
              <w:rPr>
                <w:noProof/>
                <w:webHidden/>
              </w:rPr>
              <w:fldChar w:fldCharType="separate"/>
            </w:r>
            <w:r w:rsidR="001B0E38">
              <w:rPr>
                <w:noProof/>
                <w:webHidden/>
              </w:rPr>
              <w:t>10</w:t>
            </w:r>
            <w:r w:rsidR="00BE5AA5">
              <w:rPr>
                <w:noProof/>
                <w:webHidden/>
              </w:rPr>
              <w:fldChar w:fldCharType="end"/>
            </w:r>
          </w:hyperlink>
        </w:p>
        <w:p w14:paraId="3F49E362" w14:textId="48470E80" w:rsidR="00BE5AA5" w:rsidRDefault="009F002D">
          <w:pPr>
            <w:pStyle w:val="TOC2"/>
            <w:tabs>
              <w:tab w:val="right" w:leader="dot" w:pos="9016"/>
            </w:tabs>
            <w:rPr>
              <w:rFonts w:asciiTheme="minorHAnsi" w:eastAsiaTheme="minorEastAsia" w:hAnsiTheme="minorHAnsi" w:cstheme="minorBidi"/>
              <w:noProof/>
              <w:sz w:val="22"/>
            </w:rPr>
          </w:pPr>
          <w:hyperlink w:anchor="_Toc89413667" w:history="1">
            <w:r w:rsidR="00BE5AA5" w:rsidRPr="00681D1C">
              <w:rPr>
                <w:rStyle w:val="Hyperlink"/>
                <w:noProof/>
              </w:rPr>
              <w:t>2.3 Products and Services of Islami Bank Bangladesh Limited</w:t>
            </w:r>
            <w:r w:rsidR="00BE5AA5">
              <w:rPr>
                <w:noProof/>
                <w:webHidden/>
              </w:rPr>
              <w:tab/>
            </w:r>
            <w:r w:rsidR="00BE5AA5">
              <w:rPr>
                <w:noProof/>
                <w:webHidden/>
              </w:rPr>
              <w:fldChar w:fldCharType="begin"/>
            </w:r>
            <w:r w:rsidR="00BE5AA5">
              <w:rPr>
                <w:noProof/>
                <w:webHidden/>
              </w:rPr>
              <w:instrText xml:space="preserve"> PAGEREF _Toc89413667 \h </w:instrText>
            </w:r>
            <w:r w:rsidR="00BE5AA5">
              <w:rPr>
                <w:noProof/>
                <w:webHidden/>
              </w:rPr>
            </w:r>
            <w:r w:rsidR="00BE5AA5">
              <w:rPr>
                <w:noProof/>
                <w:webHidden/>
              </w:rPr>
              <w:fldChar w:fldCharType="separate"/>
            </w:r>
            <w:r w:rsidR="001B0E38">
              <w:rPr>
                <w:noProof/>
                <w:webHidden/>
              </w:rPr>
              <w:t>10</w:t>
            </w:r>
            <w:r w:rsidR="00BE5AA5">
              <w:rPr>
                <w:noProof/>
                <w:webHidden/>
              </w:rPr>
              <w:fldChar w:fldCharType="end"/>
            </w:r>
          </w:hyperlink>
        </w:p>
        <w:p w14:paraId="10A50DEE" w14:textId="5FB62E23" w:rsidR="00BE5AA5" w:rsidRDefault="009F002D">
          <w:pPr>
            <w:pStyle w:val="TOC3"/>
            <w:tabs>
              <w:tab w:val="right" w:leader="dot" w:pos="9016"/>
            </w:tabs>
            <w:rPr>
              <w:rFonts w:asciiTheme="minorHAnsi" w:eastAsiaTheme="minorEastAsia" w:hAnsiTheme="minorHAnsi" w:cstheme="minorBidi"/>
              <w:noProof/>
              <w:sz w:val="22"/>
            </w:rPr>
          </w:pPr>
          <w:hyperlink w:anchor="_Toc89413668" w:history="1">
            <w:r w:rsidR="00BE5AA5" w:rsidRPr="00681D1C">
              <w:rPr>
                <w:rStyle w:val="Hyperlink"/>
                <w:noProof/>
              </w:rPr>
              <w:t>2.3.1 Products of Islami Bank Bangladesh</w:t>
            </w:r>
            <w:r w:rsidR="00BE5AA5">
              <w:rPr>
                <w:noProof/>
                <w:webHidden/>
              </w:rPr>
              <w:tab/>
            </w:r>
            <w:r w:rsidR="00BE5AA5">
              <w:rPr>
                <w:noProof/>
                <w:webHidden/>
              </w:rPr>
              <w:fldChar w:fldCharType="begin"/>
            </w:r>
            <w:r w:rsidR="00BE5AA5">
              <w:rPr>
                <w:noProof/>
                <w:webHidden/>
              </w:rPr>
              <w:instrText xml:space="preserve"> PAGEREF _Toc89413668 \h </w:instrText>
            </w:r>
            <w:r w:rsidR="00BE5AA5">
              <w:rPr>
                <w:noProof/>
                <w:webHidden/>
              </w:rPr>
            </w:r>
            <w:r w:rsidR="00BE5AA5">
              <w:rPr>
                <w:noProof/>
                <w:webHidden/>
              </w:rPr>
              <w:fldChar w:fldCharType="separate"/>
            </w:r>
            <w:r w:rsidR="001B0E38">
              <w:rPr>
                <w:noProof/>
                <w:webHidden/>
              </w:rPr>
              <w:t>10</w:t>
            </w:r>
            <w:r w:rsidR="00BE5AA5">
              <w:rPr>
                <w:noProof/>
                <w:webHidden/>
              </w:rPr>
              <w:fldChar w:fldCharType="end"/>
            </w:r>
          </w:hyperlink>
        </w:p>
        <w:p w14:paraId="27142972" w14:textId="18C92950" w:rsidR="00BE5AA5" w:rsidRDefault="009F002D">
          <w:pPr>
            <w:pStyle w:val="TOC3"/>
            <w:tabs>
              <w:tab w:val="right" w:leader="dot" w:pos="9016"/>
            </w:tabs>
            <w:rPr>
              <w:rFonts w:asciiTheme="minorHAnsi" w:eastAsiaTheme="minorEastAsia" w:hAnsiTheme="minorHAnsi" w:cstheme="minorBidi"/>
              <w:noProof/>
              <w:sz w:val="22"/>
            </w:rPr>
          </w:pPr>
          <w:hyperlink w:anchor="_Toc89413669" w:history="1">
            <w:r w:rsidR="00BE5AA5" w:rsidRPr="00681D1C">
              <w:rPr>
                <w:rStyle w:val="Hyperlink"/>
                <w:noProof/>
              </w:rPr>
              <w:t>2.3.2 Services of Islami Bank Bangladesh Limited</w:t>
            </w:r>
            <w:r w:rsidR="00BE5AA5">
              <w:rPr>
                <w:noProof/>
                <w:webHidden/>
              </w:rPr>
              <w:tab/>
            </w:r>
            <w:r w:rsidR="00BE5AA5">
              <w:rPr>
                <w:noProof/>
                <w:webHidden/>
              </w:rPr>
              <w:fldChar w:fldCharType="begin"/>
            </w:r>
            <w:r w:rsidR="00BE5AA5">
              <w:rPr>
                <w:noProof/>
                <w:webHidden/>
              </w:rPr>
              <w:instrText xml:space="preserve"> PAGEREF _Toc89413669 \h </w:instrText>
            </w:r>
            <w:r w:rsidR="00BE5AA5">
              <w:rPr>
                <w:noProof/>
                <w:webHidden/>
              </w:rPr>
            </w:r>
            <w:r w:rsidR="00BE5AA5">
              <w:rPr>
                <w:noProof/>
                <w:webHidden/>
              </w:rPr>
              <w:fldChar w:fldCharType="separate"/>
            </w:r>
            <w:r w:rsidR="001B0E38">
              <w:rPr>
                <w:noProof/>
                <w:webHidden/>
              </w:rPr>
              <w:t>13</w:t>
            </w:r>
            <w:r w:rsidR="00BE5AA5">
              <w:rPr>
                <w:noProof/>
                <w:webHidden/>
              </w:rPr>
              <w:fldChar w:fldCharType="end"/>
            </w:r>
          </w:hyperlink>
        </w:p>
        <w:p w14:paraId="4B86C6EA" w14:textId="2DB49DB4" w:rsidR="00BE5AA5" w:rsidRDefault="009F002D">
          <w:pPr>
            <w:pStyle w:val="TOC2"/>
            <w:tabs>
              <w:tab w:val="right" w:leader="dot" w:pos="9016"/>
            </w:tabs>
            <w:rPr>
              <w:rFonts w:asciiTheme="minorHAnsi" w:eastAsiaTheme="minorEastAsia" w:hAnsiTheme="minorHAnsi" w:cstheme="minorBidi"/>
              <w:noProof/>
              <w:sz w:val="22"/>
            </w:rPr>
          </w:pPr>
          <w:hyperlink w:anchor="_Toc89413670" w:history="1">
            <w:r w:rsidR="00BE5AA5" w:rsidRPr="00681D1C">
              <w:rPr>
                <w:rStyle w:val="Hyperlink"/>
                <w:noProof/>
              </w:rPr>
              <w:t>2.4 Digital Technologies of Islami Bank Bangladesh for Convenient Banking</w:t>
            </w:r>
            <w:r w:rsidR="00BE5AA5">
              <w:rPr>
                <w:noProof/>
                <w:webHidden/>
              </w:rPr>
              <w:tab/>
            </w:r>
            <w:r w:rsidR="00BE5AA5">
              <w:rPr>
                <w:noProof/>
                <w:webHidden/>
              </w:rPr>
              <w:fldChar w:fldCharType="begin"/>
            </w:r>
            <w:r w:rsidR="00BE5AA5">
              <w:rPr>
                <w:noProof/>
                <w:webHidden/>
              </w:rPr>
              <w:instrText xml:space="preserve"> PAGEREF _Toc89413670 \h </w:instrText>
            </w:r>
            <w:r w:rsidR="00BE5AA5">
              <w:rPr>
                <w:noProof/>
                <w:webHidden/>
              </w:rPr>
            </w:r>
            <w:r w:rsidR="00BE5AA5">
              <w:rPr>
                <w:noProof/>
                <w:webHidden/>
              </w:rPr>
              <w:fldChar w:fldCharType="separate"/>
            </w:r>
            <w:r w:rsidR="001B0E38">
              <w:rPr>
                <w:noProof/>
                <w:webHidden/>
              </w:rPr>
              <w:t>13</w:t>
            </w:r>
            <w:r w:rsidR="00BE5AA5">
              <w:rPr>
                <w:noProof/>
                <w:webHidden/>
              </w:rPr>
              <w:fldChar w:fldCharType="end"/>
            </w:r>
          </w:hyperlink>
        </w:p>
        <w:p w14:paraId="0C89EA4F" w14:textId="3C393BE7" w:rsidR="00BE5AA5" w:rsidRDefault="009F002D">
          <w:pPr>
            <w:pStyle w:val="TOC2"/>
            <w:tabs>
              <w:tab w:val="right" w:leader="dot" w:pos="9016"/>
            </w:tabs>
            <w:rPr>
              <w:rFonts w:asciiTheme="minorHAnsi" w:eastAsiaTheme="minorEastAsia" w:hAnsiTheme="minorHAnsi" w:cstheme="minorBidi"/>
              <w:noProof/>
              <w:sz w:val="22"/>
            </w:rPr>
          </w:pPr>
          <w:hyperlink w:anchor="_Toc89413671" w:history="1">
            <w:r w:rsidR="00BE5AA5" w:rsidRPr="00681D1C">
              <w:rPr>
                <w:rStyle w:val="Hyperlink"/>
                <w:noProof/>
              </w:rPr>
              <w:t>2.5 IBBL Organizational CSR Activities</w:t>
            </w:r>
            <w:r w:rsidR="00BE5AA5">
              <w:rPr>
                <w:noProof/>
                <w:webHidden/>
              </w:rPr>
              <w:tab/>
            </w:r>
            <w:r w:rsidR="00BE5AA5">
              <w:rPr>
                <w:noProof/>
                <w:webHidden/>
              </w:rPr>
              <w:fldChar w:fldCharType="begin"/>
            </w:r>
            <w:r w:rsidR="00BE5AA5">
              <w:rPr>
                <w:noProof/>
                <w:webHidden/>
              </w:rPr>
              <w:instrText xml:space="preserve"> PAGEREF _Toc89413671 \h </w:instrText>
            </w:r>
            <w:r w:rsidR="00BE5AA5">
              <w:rPr>
                <w:noProof/>
                <w:webHidden/>
              </w:rPr>
            </w:r>
            <w:r w:rsidR="00BE5AA5">
              <w:rPr>
                <w:noProof/>
                <w:webHidden/>
              </w:rPr>
              <w:fldChar w:fldCharType="separate"/>
            </w:r>
            <w:r w:rsidR="001B0E38">
              <w:rPr>
                <w:noProof/>
                <w:webHidden/>
              </w:rPr>
              <w:t>14</w:t>
            </w:r>
            <w:r w:rsidR="00BE5AA5">
              <w:rPr>
                <w:noProof/>
                <w:webHidden/>
              </w:rPr>
              <w:fldChar w:fldCharType="end"/>
            </w:r>
          </w:hyperlink>
        </w:p>
        <w:p w14:paraId="21EE9060" w14:textId="16CCA3ED" w:rsidR="00BE5AA5" w:rsidRDefault="009F002D">
          <w:pPr>
            <w:pStyle w:val="TOC2"/>
            <w:tabs>
              <w:tab w:val="right" w:leader="dot" w:pos="9016"/>
            </w:tabs>
            <w:rPr>
              <w:rFonts w:asciiTheme="minorHAnsi" w:eastAsiaTheme="minorEastAsia" w:hAnsiTheme="minorHAnsi" w:cstheme="minorBidi"/>
              <w:noProof/>
              <w:sz w:val="22"/>
            </w:rPr>
          </w:pPr>
          <w:hyperlink w:anchor="_Toc89413672" w:history="1">
            <w:r w:rsidR="00BE5AA5" w:rsidRPr="00681D1C">
              <w:rPr>
                <w:rStyle w:val="Hyperlink"/>
                <w:rFonts w:eastAsia="Times New Roman"/>
                <w:noProof/>
              </w:rPr>
              <w:t>2.6 SWOT Analysis OF Islami Bank Limited</w:t>
            </w:r>
            <w:r w:rsidR="00BE5AA5">
              <w:rPr>
                <w:noProof/>
                <w:webHidden/>
              </w:rPr>
              <w:tab/>
            </w:r>
            <w:r w:rsidR="00BE5AA5">
              <w:rPr>
                <w:noProof/>
                <w:webHidden/>
              </w:rPr>
              <w:fldChar w:fldCharType="begin"/>
            </w:r>
            <w:r w:rsidR="00BE5AA5">
              <w:rPr>
                <w:noProof/>
                <w:webHidden/>
              </w:rPr>
              <w:instrText xml:space="preserve"> PAGEREF _Toc89413672 \h </w:instrText>
            </w:r>
            <w:r w:rsidR="00BE5AA5">
              <w:rPr>
                <w:noProof/>
                <w:webHidden/>
              </w:rPr>
            </w:r>
            <w:r w:rsidR="00BE5AA5">
              <w:rPr>
                <w:noProof/>
                <w:webHidden/>
              </w:rPr>
              <w:fldChar w:fldCharType="separate"/>
            </w:r>
            <w:r w:rsidR="001B0E38">
              <w:rPr>
                <w:noProof/>
                <w:webHidden/>
              </w:rPr>
              <w:t>14</w:t>
            </w:r>
            <w:r w:rsidR="00BE5AA5">
              <w:rPr>
                <w:noProof/>
                <w:webHidden/>
              </w:rPr>
              <w:fldChar w:fldCharType="end"/>
            </w:r>
          </w:hyperlink>
        </w:p>
        <w:p w14:paraId="582564C7" w14:textId="3CD0C3B2" w:rsidR="00BE5AA5" w:rsidRDefault="009F002D">
          <w:pPr>
            <w:pStyle w:val="TOC1"/>
            <w:tabs>
              <w:tab w:val="right" w:leader="dot" w:pos="9016"/>
            </w:tabs>
            <w:rPr>
              <w:rFonts w:asciiTheme="minorHAnsi" w:eastAsiaTheme="minorEastAsia" w:hAnsiTheme="minorHAnsi" w:cstheme="minorBidi"/>
              <w:noProof/>
              <w:sz w:val="22"/>
            </w:rPr>
          </w:pPr>
          <w:hyperlink w:anchor="_Toc89413673" w:history="1">
            <w:r w:rsidR="00BE5AA5" w:rsidRPr="00681D1C">
              <w:rPr>
                <w:rStyle w:val="Hyperlink"/>
                <w:noProof/>
              </w:rPr>
              <w:t>CHAPTER THREE: Comparisons Between Conventional and Islamic Banking System</w:t>
            </w:r>
            <w:r w:rsidR="00BE5AA5">
              <w:rPr>
                <w:noProof/>
                <w:webHidden/>
              </w:rPr>
              <w:tab/>
            </w:r>
            <w:r w:rsidR="00BE5AA5">
              <w:rPr>
                <w:noProof/>
                <w:webHidden/>
              </w:rPr>
              <w:fldChar w:fldCharType="begin"/>
            </w:r>
            <w:r w:rsidR="00BE5AA5">
              <w:rPr>
                <w:noProof/>
                <w:webHidden/>
              </w:rPr>
              <w:instrText xml:space="preserve"> PAGEREF _Toc89413673 \h </w:instrText>
            </w:r>
            <w:r w:rsidR="00BE5AA5">
              <w:rPr>
                <w:noProof/>
                <w:webHidden/>
              </w:rPr>
            </w:r>
            <w:r w:rsidR="00BE5AA5">
              <w:rPr>
                <w:noProof/>
                <w:webHidden/>
              </w:rPr>
              <w:fldChar w:fldCharType="separate"/>
            </w:r>
            <w:r w:rsidR="001B0E38">
              <w:rPr>
                <w:noProof/>
                <w:webHidden/>
              </w:rPr>
              <w:t>17</w:t>
            </w:r>
            <w:r w:rsidR="00BE5AA5">
              <w:rPr>
                <w:noProof/>
                <w:webHidden/>
              </w:rPr>
              <w:fldChar w:fldCharType="end"/>
            </w:r>
          </w:hyperlink>
        </w:p>
        <w:p w14:paraId="2D97FF16" w14:textId="3093CE51" w:rsidR="00BE5AA5" w:rsidRDefault="009F002D">
          <w:pPr>
            <w:pStyle w:val="TOC2"/>
            <w:tabs>
              <w:tab w:val="right" w:leader="dot" w:pos="9016"/>
            </w:tabs>
            <w:rPr>
              <w:rFonts w:asciiTheme="minorHAnsi" w:eastAsiaTheme="minorEastAsia" w:hAnsiTheme="minorHAnsi" w:cstheme="minorBidi"/>
              <w:noProof/>
              <w:sz w:val="22"/>
            </w:rPr>
          </w:pPr>
          <w:hyperlink w:anchor="_Toc89413674" w:history="1">
            <w:r w:rsidR="00BE5AA5" w:rsidRPr="00681D1C">
              <w:rPr>
                <w:rStyle w:val="Hyperlink"/>
                <w:noProof/>
              </w:rPr>
              <w:t>3.0 Comparisons between Conventional and Islamic Banking System</w:t>
            </w:r>
            <w:r w:rsidR="00BE5AA5">
              <w:rPr>
                <w:noProof/>
                <w:webHidden/>
              </w:rPr>
              <w:tab/>
            </w:r>
            <w:r w:rsidR="00BE5AA5">
              <w:rPr>
                <w:noProof/>
                <w:webHidden/>
              </w:rPr>
              <w:fldChar w:fldCharType="begin"/>
            </w:r>
            <w:r w:rsidR="00BE5AA5">
              <w:rPr>
                <w:noProof/>
                <w:webHidden/>
              </w:rPr>
              <w:instrText xml:space="preserve"> PAGEREF _Toc89413674 \h </w:instrText>
            </w:r>
            <w:r w:rsidR="00BE5AA5">
              <w:rPr>
                <w:noProof/>
                <w:webHidden/>
              </w:rPr>
            </w:r>
            <w:r w:rsidR="00BE5AA5">
              <w:rPr>
                <w:noProof/>
                <w:webHidden/>
              </w:rPr>
              <w:fldChar w:fldCharType="separate"/>
            </w:r>
            <w:r w:rsidR="001B0E38">
              <w:rPr>
                <w:noProof/>
                <w:webHidden/>
              </w:rPr>
              <w:t>17</w:t>
            </w:r>
            <w:r w:rsidR="00BE5AA5">
              <w:rPr>
                <w:noProof/>
                <w:webHidden/>
              </w:rPr>
              <w:fldChar w:fldCharType="end"/>
            </w:r>
          </w:hyperlink>
        </w:p>
        <w:p w14:paraId="3B21ABD6" w14:textId="1B4C46DD" w:rsidR="00BE5AA5" w:rsidRDefault="009F002D">
          <w:pPr>
            <w:pStyle w:val="TOC2"/>
            <w:tabs>
              <w:tab w:val="right" w:leader="dot" w:pos="9016"/>
            </w:tabs>
            <w:rPr>
              <w:rFonts w:asciiTheme="minorHAnsi" w:eastAsiaTheme="minorEastAsia" w:hAnsiTheme="minorHAnsi" w:cstheme="minorBidi"/>
              <w:noProof/>
              <w:sz w:val="22"/>
            </w:rPr>
          </w:pPr>
          <w:hyperlink w:anchor="_Toc89413675" w:history="1">
            <w:r w:rsidR="00BE5AA5" w:rsidRPr="00681D1C">
              <w:rPr>
                <w:rStyle w:val="Hyperlink"/>
                <w:noProof/>
              </w:rPr>
              <w:t>3.1 Comparisons on the basis of Definition</w:t>
            </w:r>
            <w:r w:rsidR="00BE5AA5">
              <w:rPr>
                <w:noProof/>
                <w:webHidden/>
              </w:rPr>
              <w:tab/>
            </w:r>
            <w:r w:rsidR="00BE5AA5">
              <w:rPr>
                <w:noProof/>
                <w:webHidden/>
              </w:rPr>
              <w:fldChar w:fldCharType="begin"/>
            </w:r>
            <w:r w:rsidR="00BE5AA5">
              <w:rPr>
                <w:noProof/>
                <w:webHidden/>
              </w:rPr>
              <w:instrText xml:space="preserve"> PAGEREF _Toc89413675 \h </w:instrText>
            </w:r>
            <w:r w:rsidR="00BE5AA5">
              <w:rPr>
                <w:noProof/>
                <w:webHidden/>
              </w:rPr>
            </w:r>
            <w:r w:rsidR="00BE5AA5">
              <w:rPr>
                <w:noProof/>
                <w:webHidden/>
              </w:rPr>
              <w:fldChar w:fldCharType="separate"/>
            </w:r>
            <w:r w:rsidR="001B0E38">
              <w:rPr>
                <w:noProof/>
                <w:webHidden/>
              </w:rPr>
              <w:t>19</w:t>
            </w:r>
            <w:r w:rsidR="00BE5AA5">
              <w:rPr>
                <w:noProof/>
                <w:webHidden/>
              </w:rPr>
              <w:fldChar w:fldCharType="end"/>
            </w:r>
          </w:hyperlink>
        </w:p>
        <w:p w14:paraId="15C9F71A" w14:textId="43290DB3" w:rsidR="00BE5AA5" w:rsidRDefault="009F002D">
          <w:pPr>
            <w:pStyle w:val="TOC2"/>
            <w:tabs>
              <w:tab w:val="right" w:leader="dot" w:pos="9016"/>
            </w:tabs>
            <w:rPr>
              <w:rFonts w:asciiTheme="minorHAnsi" w:eastAsiaTheme="minorEastAsia" w:hAnsiTheme="minorHAnsi" w:cstheme="minorBidi"/>
              <w:noProof/>
              <w:sz w:val="22"/>
            </w:rPr>
          </w:pPr>
          <w:hyperlink w:anchor="_Toc89413676" w:history="1">
            <w:r w:rsidR="00BE5AA5" w:rsidRPr="00681D1C">
              <w:rPr>
                <w:rStyle w:val="Hyperlink"/>
                <w:rFonts w:eastAsia="Times New Roman"/>
                <w:noProof/>
              </w:rPr>
              <w:t>3.2 Comparisons on the basis of Objectives</w:t>
            </w:r>
            <w:r w:rsidR="00BE5AA5">
              <w:rPr>
                <w:noProof/>
                <w:webHidden/>
              </w:rPr>
              <w:tab/>
            </w:r>
            <w:r w:rsidR="00BE5AA5">
              <w:rPr>
                <w:noProof/>
                <w:webHidden/>
              </w:rPr>
              <w:fldChar w:fldCharType="begin"/>
            </w:r>
            <w:r w:rsidR="00BE5AA5">
              <w:rPr>
                <w:noProof/>
                <w:webHidden/>
              </w:rPr>
              <w:instrText xml:space="preserve"> PAGEREF _Toc89413676 \h </w:instrText>
            </w:r>
            <w:r w:rsidR="00BE5AA5">
              <w:rPr>
                <w:noProof/>
                <w:webHidden/>
              </w:rPr>
            </w:r>
            <w:r w:rsidR="00BE5AA5">
              <w:rPr>
                <w:noProof/>
                <w:webHidden/>
              </w:rPr>
              <w:fldChar w:fldCharType="separate"/>
            </w:r>
            <w:r w:rsidR="001B0E38">
              <w:rPr>
                <w:noProof/>
                <w:webHidden/>
              </w:rPr>
              <w:t>19</w:t>
            </w:r>
            <w:r w:rsidR="00BE5AA5">
              <w:rPr>
                <w:noProof/>
                <w:webHidden/>
              </w:rPr>
              <w:fldChar w:fldCharType="end"/>
            </w:r>
          </w:hyperlink>
        </w:p>
        <w:p w14:paraId="0019696E" w14:textId="166FE44B" w:rsidR="00BE5AA5" w:rsidRDefault="009F002D">
          <w:pPr>
            <w:pStyle w:val="TOC2"/>
            <w:tabs>
              <w:tab w:val="right" w:leader="dot" w:pos="9016"/>
            </w:tabs>
            <w:rPr>
              <w:rFonts w:asciiTheme="minorHAnsi" w:eastAsiaTheme="minorEastAsia" w:hAnsiTheme="minorHAnsi" w:cstheme="minorBidi"/>
              <w:noProof/>
              <w:sz w:val="22"/>
            </w:rPr>
          </w:pPr>
          <w:hyperlink w:anchor="_Toc89413677" w:history="1">
            <w:r w:rsidR="00BE5AA5" w:rsidRPr="00681D1C">
              <w:rPr>
                <w:rStyle w:val="Hyperlink"/>
                <w:rFonts w:eastAsia="Times New Roman"/>
                <w:noProof/>
              </w:rPr>
              <w:t>3.3 Comparisons on the basis of Features</w:t>
            </w:r>
            <w:r w:rsidR="00BE5AA5">
              <w:rPr>
                <w:noProof/>
                <w:webHidden/>
              </w:rPr>
              <w:tab/>
            </w:r>
            <w:r w:rsidR="00BE5AA5">
              <w:rPr>
                <w:noProof/>
                <w:webHidden/>
              </w:rPr>
              <w:fldChar w:fldCharType="begin"/>
            </w:r>
            <w:r w:rsidR="00BE5AA5">
              <w:rPr>
                <w:noProof/>
                <w:webHidden/>
              </w:rPr>
              <w:instrText xml:space="preserve"> PAGEREF _Toc89413677 \h </w:instrText>
            </w:r>
            <w:r w:rsidR="00BE5AA5">
              <w:rPr>
                <w:noProof/>
                <w:webHidden/>
              </w:rPr>
            </w:r>
            <w:r w:rsidR="00BE5AA5">
              <w:rPr>
                <w:noProof/>
                <w:webHidden/>
              </w:rPr>
              <w:fldChar w:fldCharType="separate"/>
            </w:r>
            <w:r w:rsidR="001B0E38">
              <w:rPr>
                <w:noProof/>
                <w:webHidden/>
              </w:rPr>
              <w:t>20</w:t>
            </w:r>
            <w:r w:rsidR="00BE5AA5">
              <w:rPr>
                <w:noProof/>
                <w:webHidden/>
              </w:rPr>
              <w:fldChar w:fldCharType="end"/>
            </w:r>
          </w:hyperlink>
        </w:p>
        <w:p w14:paraId="69EE514A" w14:textId="55F37B84" w:rsidR="00BE5AA5" w:rsidRDefault="009F002D">
          <w:pPr>
            <w:pStyle w:val="TOC2"/>
            <w:tabs>
              <w:tab w:val="right" w:leader="dot" w:pos="9016"/>
            </w:tabs>
            <w:rPr>
              <w:rFonts w:asciiTheme="minorHAnsi" w:eastAsiaTheme="minorEastAsia" w:hAnsiTheme="minorHAnsi" w:cstheme="minorBidi"/>
              <w:noProof/>
              <w:sz w:val="22"/>
            </w:rPr>
          </w:pPr>
          <w:hyperlink w:anchor="_Toc89413678" w:history="1">
            <w:r w:rsidR="00BE5AA5" w:rsidRPr="00681D1C">
              <w:rPr>
                <w:rStyle w:val="Hyperlink"/>
                <w:rFonts w:eastAsia="Times New Roman"/>
                <w:noProof/>
              </w:rPr>
              <w:t>3.4 Comparisons on the basis of Principles</w:t>
            </w:r>
            <w:r w:rsidR="00BE5AA5">
              <w:rPr>
                <w:noProof/>
                <w:webHidden/>
              </w:rPr>
              <w:tab/>
            </w:r>
            <w:r w:rsidR="00BE5AA5">
              <w:rPr>
                <w:noProof/>
                <w:webHidden/>
              </w:rPr>
              <w:fldChar w:fldCharType="begin"/>
            </w:r>
            <w:r w:rsidR="00BE5AA5">
              <w:rPr>
                <w:noProof/>
                <w:webHidden/>
              </w:rPr>
              <w:instrText xml:space="preserve"> PAGEREF _Toc89413678 \h </w:instrText>
            </w:r>
            <w:r w:rsidR="00BE5AA5">
              <w:rPr>
                <w:noProof/>
                <w:webHidden/>
              </w:rPr>
            </w:r>
            <w:r w:rsidR="00BE5AA5">
              <w:rPr>
                <w:noProof/>
                <w:webHidden/>
              </w:rPr>
              <w:fldChar w:fldCharType="separate"/>
            </w:r>
            <w:r w:rsidR="001B0E38">
              <w:rPr>
                <w:noProof/>
                <w:webHidden/>
              </w:rPr>
              <w:t>21</w:t>
            </w:r>
            <w:r w:rsidR="00BE5AA5">
              <w:rPr>
                <w:noProof/>
                <w:webHidden/>
              </w:rPr>
              <w:fldChar w:fldCharType="end"/>
            </w:r>
          </w:hyperlink>
        </w:p>
        <w:p w14:paraId="76B163CA" w14:textId="5205C07C" w:rsidR="00BE5AA5" w:rsidRDefault="009F002D">
          <w:pPr>
            <w:pStyle w:val="TOC2"/>
            <w:tabs>
              <w:tab w:val="right" w:leader="dot" w:pos="9016"/>
            </w:tabs>
            <w:rPr>
              <w:rFonts w:asciiTheme="minorHAnsi" w:eastAsiaTheme="minorEastAsia" w:hAnsiTheme="minorHAnsi" w:cstheme="minorBidi"/>
              <w:noProof/>
              <w:sz w:val="22"/>
            </w:rPr>
          </w:pPr>
          <w:hyperlink w:anchor="_Toc89413679" w:history="1">
            <w:r w:rsidR="00BE5AA5" w:rsidRPr="00681D1C">
              <w:rPr>
                <w:rStyle w:val="Hyperlink"/>
                <w:rFonts w:eastAsia="Times New Roman"/>
                <w:noProof/>
              </w:rPr>
              <w:t>3.5 Comparisons on the basis of Deposit in Conventional banking and Islamic Banking System</w:t>
            </w:r>
            <w:r w:rsidR="00BE5AA5">
              <w:rPr>
                <w:noProof/>
                <w:webHidden/>
              </w:rPr>
              <w:tab/>
            </w:r>
            <w:r w:rsidR="00BE5AA5">
              <w:rPr>
                <w:noProof/>
                <w:webHidden/>
              </w:rPr>
              <w:fldChar w:fldCharType="begin"/>
            </w:r>
            <w:r w:rsidR="00BE5AA5">
              <w:rPr>
                <w:noProof/>
                <w:webHidden/>
              </w:rPr>
              <w:instrText xml:space="preserve"> PAGEREF _Toc89413679 \h </w:instrText>
            </w:r>
            <w:r w:rsidR="00BE5AA5">
              <w:rPr>
                <w:noProof/>
                <w:webHidden/>
              </w:rPr>
            </w:r>
            <w:r w:rsidR="00BE5AA5">
              <w:rPr>
                <w:noProof/>
                <w:webHidden/>
              </w:rPr>
              <w:fldChar w:fldCharType="separate"/>
            </w:r>
            <w:r w:rsidR="001B0E38">
              <w:rPr>
                <w:noProof/>
                <w:webHidden/>
              </w:rPr>
              <w:t>21</w:t>
            </w:r>
            <w:r w:rsidR="00BE5AA5">
              <w:rPr>
                <w:noProof/>
                <w:webHidden/>
              </w:rPr>
              <w:fldChar w:fldCharType="end"/>
            </w:r>
          </w:hyperlink>
        </w:p>
        <w:p w14:paraId="0E4E370B" w14:textId="06A17B96" w:rsidR="00BE5AA5" w:rsidRDefault="009F002D">
          <w:pPr>
            <w:pStyle w:val="TOC2"/>
            <w:tabs>
              <w:tab w:val="right" w:leader="dot" w:pos="9016"/>
            </w:tabs>
            <w:rPr>
              <w:rFonts w:asciiTheme="minorHAnsi" w:eastAsiaTheme="minorEastAsia" w:hAnsiTheme="minorHAnsi" w:cstheme="minorBidi"/>
              <w:noProof/>
              <w:sz w:val="22"/>
            </w:rPr>
          </w:pPr>
          <w:hyperlink w:anchor="_Toc89413680" w:history="1">
            <w:r w:rsidR="00BE5AA5" w:rsidRPr="00681D1C">
              <w:rPr>
                <w:rStyle w:val="Hyperlink"/>
                <w:rFonts w:eastAsia="Times New Roman"/>
                <w:noProof/>
              </w:rPr>
              <w:t>3.6 Comparisons on the basis of Investment</w:t>
            </w:r>
            <w:r w:rsidR="00BE5AA5">
              <w:rPr>
                <w:noProof/>
                <w:webHidden/>
              </w:rPr>
              <w:tab/>
            </w:r>
            <w:r w:rsidR="00BE5AA5">
              <w:rPr>
                <w:noProof/>
                <w:webHidden/>
              </w:rPr>
              <w:fldChar w:fldCharType="begin"/>
            </w:r>
            <w:r w:rsidR="00BE5AA5">
              <w:rPr>
                <w:noProof/>
                <w:webHidden/>
              </w:rPr>
              <w:instrText xml:space="preserve"> PAGEREF _Toc89413680 \h </w:instrText>
            </w:r>
            <w:r w:rsidR="00BE5AA5">
              <w:rPr>
                <w:noProof/>
                <w:webHidden/>
              </w:rPr>
            </w:r>
            <w:r w:rsidR="00BE5AA5">
              <w:rPr>
                <w:noProof/>
                <w:webHidden/>
              </w:rPr>
              <w:fldChar w:fldCharType="separate"/>
            </w:r>
            <w:r w:rsidR="001B0E38">
              <w:rPr>
                <w:noProof/>
                <w:webHidden/>
              </w:rPr>
              <w:t>24</w:t>
            </w:r>
            <w:r w:rsidR="00BE5AA5">
              <w:rPr>
                <w:noProof/>
                <w:webHidden/>
              </w:rPr>
              <w:fldChar w:fldCharType="end"/>
            </w:r>
          </w:hyperlink>
        </w:p>
        <w:p w14:paraId="69A261CF" w14:textId="629E97FC" w:rsidR="00BE5AA5" w:rsidRDefault="009F002D">
          <w:pPr>
            <w:pStyle w:val="TOC2"/>
            <w:tabs>
              <w:tab w:val="right" w:leader="dot" w:pos="9016"/>
            </w:tabs>
            <w:rPr>
              <w:rFonts w:asciiTheme="minorHAnsi" w:eastAsiaTheme="minorEastAsia" w:hAnsiTheme="minorHAnsi" w:cstheme="minorBidi"/>
              <w:noProof/>
              <w:sz w:val="22"/>
            </w:rPr>
          </w:pPr>
          <w:hyperlink w:anchor="_Toc89413681" w:history="1">
            <w:r w:rsidR="00BE5AA5" w:rsidRPr="00681D1C">
              <w:rPr>
                <w:rStyle w:val="Hyperlink"/>
                <w:noProof/>
              </w:rPr>
              <w:t>3.7 Comparisons on the basis of accounting</w:t>
            </w:r>
            <w:r w:rsidR="00BE5AA5">
              <w:rPr>
                <w:noProof/>
                <w:webHidden/>
              </w:rPr>
              <w:tab/>
            </w:r>
            <w:r w:rsidR="00BE5AA5">
              <w:rPr>
                <w:noProof/>
                <w:webHidden/>
              </w:rPr>
              <w:fldChar w:fldCharType="begin"/>
            </w:r>
            <w:r w:rsidR="00BE5AA5">
              <w:rPr>
                <w:noProof/>
                <w:webHidden/>
              </w:rPr>
              <w:instrText xml:space="preserve"> PAGEREF _Toc89413681 \h </w:instrText>
            </w:r>
            <w:r w:rsidR="00BE5AA5">
              <w:rPr>
                <w:noProof/>
                <w:webHidden/>
              </w:rPr>
            </w:r>
            <w:r w:rsidR="00BE5AA5">
              <w:rPr>
                <w:noProof/>
                <w:webHidden/>
              </w:rPr>
              <w:fldChar w:fldCharType="separate"/>
            </w:r>
            <w:r w:rsidR="001B0E38">
              <w:rPr>
                <w:noProof/>
                <w:webHidden/>
              </w:rPr>
              <w:t>25</w:t>
            </w:r>
            <w:r w:rsidR="00BE5AA5">
              <w:rPr>
                <w:noProof/>
                <w:webHidden/>
              </w:rPr>
              <w:fldChar w:fldCharType="end"/>
            </w:r>
          </w:hyperlink>
        </w:p>
        <w:p w14:paraId="158F209D" w14:textId="31DF852F" w:rsidR="00BE5AA5" w:rsidRDefault="009F002D">
          <w:pPr>
            <w:pStyle w:val="TOC1"/>
            <w:tabs>
              <w:tab w:val="right" w:leader="dot" w:pos="9016"/>
            </w:tabs>
            <w:rPr>
              <w:rFonts w:asciiTheme="minorHAnsi" w:eastAsiaTheme="minorEastAsia" w:hAnsiTheme="minorHAnsi" w:cstheme="minorBidi"/>
              <w:noProof/>
              <w:sz w:val="22"/>
            </w:rPr>
          </w:pPr>
          <w:hyperlink w:anchor="_Toc89413682" w:history="1">
            <w:r w:rsidR="00BE5AA5" w:rsidRPr="00681D1C">
              <w:rPr>
                <w:rStyle w:val="Hyperlink"/>
                <w:noProof/>
              </w:rPr>
              <w:t>CHAPTER FOUR: FINDINGS, RECOMMENDATION &amp; CONCLUSION</w:t>
            </w:r>
            <w:r w:rsidR="00BE5AA5">
              <w:rPr>
                <w:noProof/>
                <w:webHidden/>
              </w:rPr>
              <w:tab/>
            </w:r>
            <w:r w:rsidR="00BE5AA5">
              <w:rPr>
                <w:noProof/>
                <w:webHidden/>
              </w:rPr>
              <w:fldChar w:fldCharType="begin"/>
            </w:r>
            <w:r w:rsidR="00BE5AA5">
              <w:rPr>
                <w:noProof/>
                <w:webHidden/>
              </w:rPr>
              <w:instrText xml:space="preserve"> PAGEREF _Toc89413682 \h </w:instrText>
            </w:r>
            <w:r w:rsidR="00BE5AA5">
              <w:rPr>
                <w:noProof/>
                <w:webHidden/>
              </w:rPr>
            </w:r>
            <w:r w:rsidR="00BE5AA5">
              <w:rPr>
                <w:noProof/>
                <w:webHidden/>
              </w:rPr>
              <w:fldChar w:fldCharType="separate"/>
            </w:r>
            <w:r w:rsidR="001B0E38">
              <w:rPr>
                <w:noProof/>
                <w:webHidden/>
              </w:rPr>
              <w:t>26</w:t>
            </w:r>
            <w:r w:rsidR="00BE5AA5">
              <w:rPr>
                <w:noProof/>
                <w:webHidden/>
              </w:rPr>
              <w:fldChar w:fldCharType="end"/>
            </w:r>
          </w:hyperlink>
        </w:p>
        <w:p w14:paraId="2EE2D56B" w14:textId="4AB648ED" w:rsidR="00BE5AA5" w:rsidRDefault="009F002D">
          <w:pPr>
            <w:pStyle w:val="TOC2"/>
            <w:tabs>
              <w:tab w:val="right" w:leader="dot" w:pos="9016"/>
            </w:tabs>
            <w:rPr>
              <w:rFonts w:asciiTheme="minorHAnsi" w:eastAsiaTheme="minorEastAsia" w:hAnsiTheme="minorHAnsi" w:cstheme="minorBidi"/>
              <w:noProof/>
              <w:sz w:val="22"/>
            </w:rPr>
          </w:pPr>
          <w:hyperlink w:anchor="_Toc89413683" w:history="1">
            <w:r w:rsidR="00BE5AA5" w:rsidRPr="00681D1C">
              <w:rPr>
                <w:rStyle w:val="Hyperlink"/>
                <w:noProof/>
              </w:rPr>
              <w:t>4.1 Findings</w:t>
            </w:r>
            <w:r w:rsidR="00BE5AA5">
              <w:rPr>
                <w:noProof/>
                <w:webHidden/>
              </w:rPr>
              <w:tab/>
            </w:r>
            <w:r w:rsidR="00BE5AA5">
              <w:rPr>
                <w:noProof/>
                <w:webHidden/>
              </w:rPr>
              <w:fldChar w:fldCharType="begin"/>
            </w:r>
            <w:r w:rsidR="00BE5AA5">
              <w:rPr>
                <w:noProof/>
                <w:webHidden/>
              </w:rPr>
              <w:instrText xml:space="preserve"> PAGEREF _Toc89413683 \h </w:instrText>
            </w:r>
            <w:r w:rsidR="00BE5AA5">
              <w:rPr>
                <w:noProof/>
                <w:webHidden/>
              </w:rPr>
            </w:r>
            <w:r w:rsidR="00BE5AA5">
              <w:rPr>
                <w:noProof/>
                <w:webHidden/>
              </w:rPr>
              <w:fldChar w:fldCharType="separate"/>
            </w:r>
            <w:r w:rsidR="001B0E38">
              <w:rPr>
                <w:noProof/>
                <w:webHidden/>
              </w:rPr>
              <w:t>26</w:t>
            </w:r>
            <w:r w:rsidR="00BE5AA5">
              <w:rPr>
                <w:noProof/>
                <w:webHidden/>
              </w:rPr>
              <w:fldChar w:fldCharType="end"/>
            </w:r>
          </w:hyperlink>
        </w:p>
        <w:p w14:paraId="4F222E0E" w14:textId="1D69DEC7" w:rsidR="00BE5AA5" w:rsidRDefault="009F002D">
          <w:pPr>
            <w:pStyle w:val="TOC2"/>
            <w:tabs>
              <w:tab w:val="right" w:leader="dot" w:pos="9016"/>
            </w:tabs>
            <w:rPr>
              <w:rFonts w:asciiTheme="minorHAnsi" w:eastAsiaTheme="minorEastAsia" w:hAnsiTheme="minorHAnsi" w:cstheme="minorBidi"/>
              <w:noProof/>
              <w:sz w:val="22"/>
            </w:rPr>
          </w:pPr>
          <w:hyperlink w:anchor="_Toc89413684" w:history="1">
            <w:r w:rsidR="00BE5AA5" w:rsidRPr="00681D1C">
              <w:rPr>
                <w:rStyle w:val="Hyperlink"/>
                <w:noProof/>
              </w:rPr>
              <w:t>4.2 Recommendations</w:t>
            </w:r>
            <w:r w:rsidR="00BE5AA5">
              <w:rPr>
                <w:noProof/>
                <w:webHidden/>
              </w:rPr>
              <w:tab/>
            </w:r>
            <w:r w:rsidR="00BE5AA5">
              <w:rPr>
                <w:noProof/>
                <w:webHidden/>
              </w:rPr>
              <w:fldChar w:fldCharType="begin"/>
            </w:r>
            <w:r w:rsidR="00BE5AA5">
              <w:rPr>
                <w:noProof/>
                <w:webHidden/>
              </w:rPr>
              <w:instrText xml:space="preserve"> PAGEREF _Toc89413684 \h </w:instrText>
            </w:r>
            <w:r w:rsidR="00BE5AA5">
              <w:rPr>
                <w:noProof/>
                <w:webHidden/>
              </w:rPr>
            </w:r>
            <w:r w:rsidR="00BE5AA5">
              <w:rPr>
                <w:noProof/>
                <w:webHidden/>
              </w:rPr>
              <w:fldChar w:fldCharType="separate"/>
            </w:r>
            <w:r w:rsidR="001B0E38">
              <w:rPr>
                <w:noProof/>
                <w:webHidden/>
              </w:rPr>
              <w:t>27</w:t>
            </w:r>
            <w:r w:rsidR="00BE5AA5">
              <w:rPr>
                <w:noProof/>
                <w:webHidden/>
              </w:rPr>
              <w:fldChar w:fldCharType="end"/>
            </w:r>
          </w:hyperlink>
        </w:p>
        <w:p w14:paraId="6D4DB429" w14:textId="2CC77196" w:rsidR="00BE5AA5" w:rsidRDefault="009F002D">
          <w:pPr>
            <w:pStyle w:val="TOC2"/>
            <w:tabs>
              <w:tab w:val="right" w:leader="dot" w:pos="9016"/>
            </w:tabs>
            <w:rPr>
              <w:rFonts w:asciiTheme="minorHAnsi" w:eastAsiaTheme="minorEastAsia" w:hAnsiTheme="minorHAnsi" w:cstheme="minorBidi"/>
              <w:noProof/>
              <w:sz w:val="22"/>
            </w:rPr>
          </w:pPr>
          <w:hyperlink w:anchor="_Toc89413685" w:history="1">
            <w:r w:rsidR="00BE5AA5" w:rsidRPr="00681D1C">
              <w:rPr>
                <w:rStyle w:val="Hyperlink"/>
                <w:noProof/>
              </w:rPr>
              <w:t>4.3 Conclusions</w:t>
            </w:r>
            <w:r w:rsidR="00BE5AA5">
              <w:rPr>
                <w:noProof/>
                <w:webHidden/>
              </w:rPr>
              <w:tab/>
            </w:r>
            <w:r w:rsidR="00BE5AA5">
              <w:rPr>
                <w:noProof/>
                <w:webHidden/>
              </w:rPr>
              <w:fldChar w:fldCharType="begin"/>
            </w:r>
            <w:r w:rsidR="00BE5AA5">
              <w:rPr>
                <w:noProof/>
                <w:webHidden/>
              </w:rPr>
              <w:instrText xml:space="preserve"> PAGEREF _Toc89413685 \h </w:instrText>
            </w:r>
            <w:r w:rsidR="00BE5AA5">
              <w:rPr>
                <w:noProof/>
                <w:webHidden/>
              </w:rPr>
            </w:r>
            <w:r w:rsidR="00BE5AA5">
              <w:rPr>
                <w:noProof/>
                <w:webHidden/>
              </w:rPr>
              <w:fldChar w:fldCharType="separate"/>
            </w:r>
            <w:r w:rsidR="001B0E38">
              <w:rPr>
                <w:noProof/>
                <w:webHidden/>
              </w:rPr>
              <w:t>28</w:t>
            </w:r>
            <w:r w:rsidR="00BE5AA5">
              <w:rPr>
                <w:noProof/>
                <w:webHidden/>
              </w:rPr>
              <w:fldChar w:fldCharType="end"/>
            </w:r>
          </w:hyperlink>
        </w:p>
        <w:p w14:paraId="23DD61CF" w14:textId="6D3209E2" w:rsidR="00FD12D6" w:rsidRDefault="00FD12D6">
          <w:r>
            <w:rPr>
              <w:b/>
              <w:bCs/>
              <w:noProof/>
            </w:rPr>
            <w:fldChar w:fldCharType="end"/>
          </w:r>
        </w:p>
      </w:sdtContent>
    </w:sdt>
    <w:p w14:paraId="6004824B" w14:textId="1959AA01" w:rsidR="00C4099B" w:rsidRPr="00C4099B" w:rsidRDefault="007C26B9" w:rsidP="00C4099B">
      <w:pPr>
        <w:rPr>
          <w:rFonts w:cs="Times New Roman"/>
          <w:b/>
          <w:sz w:val="32"/>
          <w:szCs w:val="32"/>
        </w:rPr>
      </w:pPr>
      <w:r>
        <w:rPr>
          <w:rFonts w:cs="Times New Roman"/>
          <w:b/>
          <w:sz w:val="32"/>
          <w:szCs w:val="32"/>
        </w:rPr>
        <w:br w:type="page"/>
      </w:r>
    </w:p>
    <w:p w14:paraId="2B299671" w14:textId="77777777" w:rsidR="00473B76" w:rsidRDefault="00473B76" w:rsidP="00162BA6">
      <w:pPr>
        <w:pStyle w:val="Heading1"/>
        <w:jc w:val="both"/>
        <w:sectPr w:rsidR="00473B76" w:rsidSect="00C4099B">
          <w:footerReference w:type="default" r:id="rId11"/>
          <w:pgSz w:w="11906" w:h="16838" w:code="9"/>
          <w:pgMar w:top="1440" w:right="1440" w:bottom="1440" w:left="1440" w:header="720" w:footer="720" w:gutter="0"/>
          <w:pgNumType w:fmt="lowerRoman"/>
          <w:cols w:space="720"/>
          <w:titlePg/>
          <w:docGrid w:linePitch="381"/>
        </w:sectPr>
      </w:pPr>
    </w:p>
    <w:p w14:paraId="215C48F5" w14:textId="5BAC9732" w:rsidR="00DD1B51" w:rsidRDefault="00C4099B" w:rsidP="00162BA6">
      <w:pPr>
        <w:pStyle w:val="Heading1"/>
        <w:jc w:val="both"/>
      </w:pPr>
      <w:r>
        <w:lastRenderedPageBreak/>
        <w:t xml:space="preserve">                          </w:t>
      </w:r>
      <w:bookmarkStart w:id="1" w:name="_Toc89413656"/>
      <w:r w:rsidR="00F94226" w:rsidRPr="00DD1B51">
        <w:t>CHAPTER ONE: INTRODUCTION</w:t>
      </w:r>
      <w:bookmarkEnd w:id="1"/>
    </w:p>
    <w:p w14:paraId="15423F19" w14:textId="77777777" w:rsidR="00315EC2" w:rsidRPr="00315EC2" w:rsidRDefault="00315EC2" w:rsidP="00162BA6">
      <w:pPr>
        <w:jc w:val="both"/>
      </w:pPr>
    </w:p>
    <w:p w14:paraId="1B18054E" w14:textId="3B4F03EA" w:rsidR="00D4770B" w:rsidRPr="00DD1B51" w:rsidRDefault="00DD1B51" w:rsidP="00162BA6">
      <w:pPr>
        <w:pStyle w:val="Heading2"/>
        <w:jc w:val="both"/>
      </w:pPr>
      <w:bookmarkStart w:id="2" w:name="_Toc89413657"/>
      <w:r>
        <w:t>1.0</w:t>
      </w:r>
      <w:r w:rsidR="00C76DD2" w:rsidRPr="00DD1B51">
        <w:t xml:space="preserve"> </w:t>
      </w:r>
      <w:r w:rsidR="00F94226" w:rsidRPr="00DD1B51">
        <w:t>Introduction</w:t>
      </w:r>
      <w:bookmarkEnd w:id="2"/>
      <w:r w:rsidR="00F94226" w:rsidRPr="00DD1B51">
        <w:t xml:space="preserve"> </w:t>
      </w:r>
    </w:p>
    <w:p w14:paraId="5FB749D2" w14:textId="77777777" w:rsidR="00C76DD2" w:rsidRPr="00C76DD2" w:rsidRDefault="00C76DD2" w:rsidP="00162BA6">
      <w:pPr>
        <w:jc w:val="both"/>
      </w:pPr>
    </w:p>
    <w:p w14:paraId="30D4DFF6" w14:textId="09AB35EA" w:rsidR="00696E9E" w:rsidRPr="00D4770B" w:rsidRDefault="00696E9E" w:rsidP="00162BA6">
      <w:pPr>
        <w:spacing w:after="200" w:line="360" w:lineRule="auto"/>
        <w:jc w:val="both"/>
        <w:rPr>
          <w:rFonts w:cs="Times New Roman"/>
          <w:color w:val="000000"/>
          <w:szCs w:val="28"/>
        </w:rPr>
      </w:pPr>
      <w:r w:rsidRPr="00D4770B">
        <w:rPr>
          <w:rFonts w:cs="Times New Roman"/>
          <w:sz w:val="24"/>
          <w:szCs w:val="24"/>
        </w:rPr>
        <w:t xml:space="preserve">Banks play a significant part in the economic growth for any country. Bank offers service for people </w:t>
      </w:r>
      <w:r w:rsidR="006C2FF1">
        <w:rPr>
          <w:rFonts w:cs="Times New Roman"/>
          <w:sz w:val="24"/>
          <w:szCs w:val="24"/>
        </w:rPr>
        <w:t>wants</w:t>
      </w:r>
      <w:r w:rsidRPr="00D4770B">
        <w:rPr>
          <w:rFonts w:cs="Times New Roman"/>
          <w:sz w:val="24"/>
          <w:szCs w:val="24"/>
        </w:rPr>
        <w:t xml:space="preserve"> to save. Banks moreover play an imperative part in </w:t>
      </w:r>
      <w:r w:rsidR="006C2FF1">
        <w:rPr>
          <w:rFonts w:cs="Times New Roman"/>
          <w:sz w:val="24"/>
          <w:szCs w:val="24"/>
        </w:rPr>
        <w:t xml:space="preserve">offering finance </w:t>
      </w:r>
      <w:r w:rsidRPr="00D4770B">
        <w:rPr>
          <w:rFonts w:cs="Times New Roman"/>
          <w:sz w:val="24"/>
          <w:szCs w:val="24"/>
        </w:rPr>
        <w:t xml:space="preserve">to </w:t>
      </w:r>
      <w:r w:rsidR="00E30912" w:rsidRPr="00D4770B">
        <w:rPr>
          <w:rFonts w:cs="Times New Roman"/>
          <w:sz w:val="24"/>
          <w:szCs w:val="24"/>
        </w:rPr>
        <w:t>businesses who</w:t>
      </w:r>
      <w:r w:rsidRPr="00D4770B">
        <w:rPr>
          <w:rFonts w:cs="Times New Roman"/>
          <w:sz w:val="24"/>
          <w:szCs w:val="24"/>
        </w:rPr>
        <w:t xml:space="preserve"> wish to</w:t>
      </w:r>
      <w:r w:rsidR="00E30912" w:rsidRPr="00D4770B">
        <w:rPr>
          <w:rFonts w:cs="Times New Roman"/>
          <w:sz w:val="24"/>
          <w:szCs w:val="24"/>
        </w:rPr>
        <w:t xml:space="preserve"> </w:t>
      </w:r>
      <w:r w:rsidR="006C2FF1">
        <w:rPr>
          <w:rFonts w:cs="Times New Roman"/>
          <w:sz w:val="24"/>
          <w:szCs w:val="24"/>
        </w:rPr>
        <w:t xml:space="preserve">invest </w:t>
      </w:r>
      <w:r w:rsidRPr="00D4770B">
        <w:rPr>
          <w:rFonts w:cs="Times New Roman"/>
          <w:sz w:val="24"/>
          <w:szCs w:val="24"/>
        </w:rPr>
        <w:t xml:space="preserve">and grow. These deposits and business investments are important for every country’s economic growth. </w:t>
      </w:r>
    </w:p>
    <w:p w14:paraId="71A0A1C7" w14:textId="77777777" w:rsidR="00696E9E" w:rsidRPr="009D6E12" w:rsidRDefault="00696E9E" w:rsidP="00162BA6">
      <w:pPr>
        <w:spacing w:line="360" w:lineRule="auto"/>
        <w:jc w:val="both"/>
        <w:rPr>
          <w:rFonts w:cs="Times New Roman"/>
          <w:sz w:val="24"/>
          <w:szCs w:val="24"/>
        </w:rPr>
      </w:pPr>
      <w:r w:rsidRPr="009D6E12">
        <w:rPr>
          <w:rFonts w:cs="Times New Roman"/>
          <w:sz w:val="24"/>
          <w:szCs w:val="24"/>
        </w:rPr>
        <w:t>“A bank is an institution which creates money with money”-W. Hock</w:t>
      </w:r>
    </w:p>
    <w:p w14:paraId="0E976135" w14:textId="495B85CB" w:rsidR="00C71E4C" w:rsidRDefault="00696E9E" w:rsidP="00162BA6">
      <w:pPr>
        <w:spacing w:line="360" w:lineRule="auto"/>
        <w:jc w:val="both"/>
        <w:rPr>
          <w:rFonts w:cs="Times New Roman"/>
          <w:sz w:val="24"/>
          <w:szCs w:val="24"/>
        </w:rPr>
      </w:pPr>
      <w:r w:rsidRPr="009D6E12">
        <w:rPr>
          <w:rFonts w:cs="Times New Roman"/>
          <w:sz w:val="24"/>
          <w:szCs w:val="24"/>
        </w:rPr>
        <w:t>In Bangladesh, majority of the people are Muslim. Though, no Islamic banking but only conventional</w:t>
      </w:r>
      <w:r w:rsidR="00E30912" w:rsidRPr="009D6E12">
        <w:rPr>
          <w:rFonts w:cs="Times New Roman"/>
          <w:sz w:val="24"/>
          <w:szCs w:val="24"/>
        </w:rPr>
        <w:t xml:space="preserve"> </w:t>
      </w:r>
      <w:r w:rsidRPr="009D6E12">
        <w:rPr>
          <w:rFonts w:cs="Times New Roman"/>
          <w:sz w:val="24"/>
          <w:szCs w:val="24"/>
        </w:rPr>
        <w:t xml:space="preserve">banking system was developed here till 1983. However, interest is absolutely forbidden in Islam. The major aim of traditional banking is to earn revenue by borrowing and lending money in exchange of interest. As a result, there is an unfair competition among the bankers and among the consumers. The individuals of this nation are significantly committed to Islamic way of life as revered within the sacred Qur’an and the Sunnah. </w:t>
      </w:r>
      <w:proofErr w:type="spellStart"/>
      <w:r w:rsidR="00EF7F98">
        <w:rPr>
          <w:rFonts w:cs="Times New Roman"/>
          <w:sz w:val="24"/>
          <w:szCs w:val="24"/>
        </w:rPr>
        <w:t>Islami</w:t>
      </w:r>
      <w:proofErr w:type="spellEnd"/>
      <w:r w:rsidR="00EF7F98">
        <w:rPr>
          <w:rFonts w:cs="Times New Roman"/>
          <w:sz w:val="24"/>
          <w:szCs w:val="24"/>
        </w:rPr>
        <w:t xml:space="preserve"> Bank Bangladesh Limited (IBBL) started their journey from 1983, March 30.</w:t>
      </w:r>
    </w:p>
    <w:p w14:paraId="54748B23" w14:textId="6DF58C49" w:rsidR="008B6653" w:rsidRPr="009D6E12" w:rsidRDefault="00C71E4C" w:rsidP="00162BA6">
      <w:pPr>
        <w:spacing w:line="360" w:lineRule="auto"/>
        <w:jc w:val="both"/>
        <w:rPr>
          <w:rFonts w:cs="Times New Roman"/>
          <w:sz w:val="24"/>
          <w:szCs w:val="24"/>
        </w:rPr>
      </w:pPr>
      <w:r w:rsidRPr="00C71E4C">
        <w:rPr>
          <w:rFonts w:cs="Times New Roman"/>
          <w:sz w:val="24"/>
          <w:szCs w:val="24"/>
        </w:rPr>
        <w:t>Islamic banking is the prescribed guidelines for conducting business and banking following the rules of</w:t>
      </w:r>
      <w:r w:rsidRPr="00C71E4C">
        <w:t xml:space="preserve"> </w:t>
      </w:r>
      <w:proofErr w:type="spellStart"/>
      <w:r w:rsidRPr="00C71E4C">
        <w:rPr>
          <w:rFonts w:cs="Times New Roman"/>
          <w:sz w:val="24"/>
          <w:szCs w:val="24"/>
        </w:rPr>
        <w:t>Shari'a</w:t>
      </w:r>
      <w:r w:rsidR="00EF7F98">
        <w:rPr>
          <w:rFonts w:cs="Times New Roman"/>
          <w:sz w:val="24"/>
          <w:szCs w:val="24"/>
        </w:rPr>
        <w:t>h</w:t>
      </w:r>
      <w:proofErr w:type="spellEnd"/>
      <w:r>
        <w:rPr>
          <w:rFonts w:cs="Times New Roman"/>
          <w:sz w:val="24"/>
          <w:szCs w:val="24"/>
        </w:rPr>
        <w:t xml:space="preserve">. </w:t>
      </w:r>
      <w:r w:rsidRPr="00C71E4C">
        <w:rPr>
          <w:rFonts w:cs="Times New Roman"/>
          <w:sz w:val="24"/>
          <w:szCs w:val="24"/>
        </w:rPr>
        <w:t xml:space="preserve">The foundation of this Islamic financial system is based on </w:t>
      </w:r>
      <w:proofErr w:type="spellStart"/>
      <w:r w:rsidRPr="00C71E4C">
        <w:rPr>
          <w:rFonts w:cs="Times New Roman"/>
          <w:sz w:val="24"/>
          <w:szCs w:val="24"/>
        </w:rPr>
        <w:t>fiqhal-muamalat</w:t>
      </w:r>
      <w:proofErr w:type="spellEnd"/>
      <w:r w:rsidRPr="00C71E4C">
        <w:rPr>
          <w:rFonts w:cs="Times New Roman"/>
          <w:sz w:val="24"/>
          <w:szCs w:val="24"/>
        </w:rPr>
        <w:t xml:space="preserve"> or Islamic rules on transactions. Besides this, The Quran, </w:t>
      </w:r>
      <w:proofErr w:type="spellStart"/>
      <w:r w:rsidRPr="00C71E4C">
        <w:rPr>
          <w:rFonts w:cs="Times New Roman"/>
          <w:sz w:val="24"/>
          <w:szCs w:val="24"/>
        </w:rPr>
        <w:t>Sunnah</w:t>
      </w:r>
      <w:proofErr w:type="spellEnd"/>
      <w:r w:rsidRPr="00C71E4C">
        <w:rPr>
          <w:rFonts w:cs="Times New Roman"/>
          <w:sz w:val="24"/>
          <w:szCs w:val="24"/>
        </w:rPr>
        <w:t xml:space="preserve"> and </w:t>
      </w:r>
      <w:proofErr w:type="spellStart"/>
      <w:r w:rsidRPr="00C71E4C">
        <w:rPr>
          <w:rFonts w:cs="Times New Roman"/>
          <w:sz w:val="24"/>
          <w:szCs w:val="24"/>
        </w:rPr>
        <w:t>Ijma</w:t>
      </w:r>
      <w:proofErr w:type="spellEnd"/>
      <w:r w:rsidRPr="00C71E4C">
        <w:rPr>
          <w:rFonts w:cs="Times New Roman"/>
          <w:sz w:val="24"/>
          <w:szCs w:val="24"/>
        </w:rPr>
        <w:t xml:space="preserve">' (opinions collectively agreed among </w:t>
      </w:r>
      <w:bookmarkStart w:id="3" w:name="_Hlk83210564"/>
      <w:proofErr w:type="spellStart"/>
      <w:r w:rsidRPr="00C71E4C">
        <w:rPr>
          <w:rFonts w:cs="Times New Roman"/>
          <w:sz w:val="24"/>
          <w:szCs w:val="24"/>
        </w:rPr>
        <w:t>Shari'a</w:t>
      </w:r>
      <w:r w:rsidR="00EF7F98">
        <w:rPr>
          <w:rFonts w:cs="Times New Roman"/>
          <w:sz w:val="24"/>
          <w:szCs w:val="24"/>
        </w:rPr>
        <w:t>h</w:t>
      </w:r>
      <w:proofErr w:type="spellEnd"/>
      <w:r w:rsidRPr="00C71E4C">
        <w:rPr>
          <w:rFonts w:cs="Times New Roman"/>
          <w:sz w:val="24"/>
          <w:szCs w:val="24"/>
        </w:rPr>
        <w:t xml:space="preserve"> </w:t>
      </w:r>
      <w:bookmarkEnd w:id="3"/>
      <w:r w:rsidRPr="00C71E4C">
        <w:rPr>
          <w:rFonts w:cs="Times New Roman"/>
          <w:sz w:val="24"/>
          <w:szCs w:val="24"/>
        </w:rPr>
        <w:t xml:space="preserve">scholars), </w:t>
      </w:r>
      <w:proofErr w:type="spellStart"/>
      <w:r w:rsidRPr="00C71E4C">
        <w:rPr>
          <w:rFonts w:cs="Times New Roman"/>
          <w:sz w:val="24"/>
          <w:szCs w:val="24"/>
        </w:rPr>
        <w:t>Qiyas</w:t>
      </w:r>
      <w:proofErr w:type="spellEnd"/>
      <w:r w:rsidRPr="00C71E4C">
        <w:rPr>
          <w:rFonts w:cs="Times New Roman"/>
          <w:sz w:val="24"/>
          <w:szCs w:val="24"/>
        </w:rPr>
        <w:t xml:space="preserve"> (analogy) and </w:t>
      </w:r>
      <w:proofErr w:type="spellStart"/>
      <w:r w:rsidRPr="00C71E4C">
        <w:rPr>
          <w:rFonts w:cs="Times New Roman"/>
          <w:sz w:val="24"/>
          <w:szCs w:val="24"/>
        </w:rPr>
        <w:t>Ijtehad</w:t>
      </w:r>
      <w:proofErr w:type="spellEnd"/>
      <w:r w:rsidRPr="00C71E4C">
        <w:rPr>
          <w:rFonts w:cs="Times New Roman"/>
          <w:sz w:val="24"/>
          <w:szCs w:val="24"/>
        </w:rPr>
        <w:t xml:space="preserve"> (personal reasoning) </w:t>
      </w:r>
      <w:proofErr w:type="spellStart"/>
      <w:r w:rsidR="007C26B9" w:rsidRPr="00C71E4C">
        <w:rPr>
          <w:rFonts w:cs="Times New Roman"/>
          <w:sz w:val="24"/>
          <w:szCs w:val="24"/>
        </w:rPr>
        <w:t>combined</w:t>
      </w:r>
      <w:r w:rsidR="007C26B9">
        <w:rPr>
          <w:rFonts w:cs="Times New Roman"/>
          <w:sz w:val="24"/>
          <w:szCs w:val="24"/>
        </w:rPr>
        <w:t>ly</w:t>
      </w:r>
      <w:proofErr w:type="spellEnd"/>
      <w:r w:rsidRPr="00C71E4C">
        <w:rPr>
          <w:rFonts w:cs="Times New Roman"/>
          <w:sz w:val="24"/>
          <w:szCs w:val="24"/>
        </w:rPr>
        <w:t xml:space="preserve"> laid the foundation, on the basis of which rules and practices of </w:t>
      </w:r>
      <w:proofErr w:type="spellStart"/>
      <w:r w:rsidRPr="00C71E4C">
        <w:rPr>
          <w:rFonts w:cs="Times New Roman"/>
          <w:sz w:val="24"/>
          <w:szCs w:val="24"/>
        </w:rPr>
        <w:t>fiqhal-muamalat</w:t>
      </w:r>
      <w:proofErr w:type="spellEnd"/>
      <w:r w:rsidRPr="00C71E4C">
        <w:rPr>
          <w:rFonts w:cs="Times New Roman"/>
          <w:sz w:val="24"/>
          <w:szCs w:val="24"/>
        </w:rPr>
        <w:t xml:space="preserve"> (Islamic jurisprudence) have been established.</w:t>
      </w:r>
      <w:r>
        <w:rPr>
          <w:rFonts w:cs="Times New Roman"/>
          <w:sz w:val="24"/>
          <w:szCs w:val="24"/>
        </w:rPr>
        <w:t xml:space="preserve"> </w:t>
      </w:r>
      <w:proofErr w:type="spellStart"/>
      <w:r>
        <w:rPr>
          <w:rFonts w:cs="Times New Roman"/>
          <w:sz w:val="24"/>
          <w:szCs w:val="24"/>
        </w:rPr>
        <w:t>Islami</w:t>
      </w:r>
      <w:proofErr w:type="spellEnd"/>
      <w:r>
        <w:rPr>
          <w:rFonts w:cs="Times New Roman"/>
          <w:sz w:val="24"/>
          <w:szCs w:val="24"/>
        </w:rPr>
        <w:t xml:space="preserve"> Bank Bangladesh Limited</w:t>
      </w:r>
      <w:r w:rsidR="00696E9E" w:rsidRPr="009D6E12">
        <w:rPr>
          <w:rFonts w:cs="Times New Roman"/>
          <w:sz w:val="24"/>
          <w:szCs w:val="24"/>
        </w:rPr>
        <w:t xml:space="preserve"> is the first </w:t>
      </w:r>
      <w:r w:rsidR="006C2FF1">
        <w:rPr>
          <w:rFonts w:cs="Times New Roman"/>
          <w:sz w:val="24"/>
          <w:szCs w:val="24"/>
        </w:rPr>
        <w:t xml:space="preserve">Islamic </w:t>
      </w:r>
      <w:r w:rsidR="008B6653" w:rsidRPr="009D6E12">
        <w:rPr>
          <w:rFonts w:cs="Times New Roman"/>
          <w:sz w:val="24"/>
          <w:szCs w:val="24"/>
        </w:rPr>
        <w:t>bank</w:t>
      </w:r>
      <w:r w:rsidR="00696E9E" w:rsidRPr="009D6E12">
        <w:rPr>
          <w:rFonts w:cs="Times New Roman"/>
          <w:sz w:val="24"/>
          <w:szCs w:val="24"/>
        </w:rPr>
        <w:t xml:space="preserve"> in South-East Asia. It is committed to perform all banking and investment activities on the basis of interest fee profit-loss sharing system. It has uncovered a new perimeter with a new hope towards occurring a long-cherished vision of the people of Bangladesh for doing their banking transactions according to </w:t>
      </w:r>
      <w:proofErr w:type="spellStart"/>
      <w:r w:rsidR="00696E9E" w:rsidRPr="009D6E12">
        <w:rPr>
          <w:rFonts w:cs="Times New Roman"/>
          <w:sz w:val="24"/>
          <w:szCs w:val="24"/>
        </w:rPr>
        <w:t>Shari’ah</w:t>
      </w:r>
      <w:proofErr w:type="spellEnd"/>
      <w:r w:rsidR="00696E9E" w:rsidRPr="009D6E12">
        <w:rPr>
          <w:rFonts w:cs="Times New Roman"/>
          <w:sz w:val="24"/>
          <w:szCs w:val="24"/>
        </w:rPr>
        <w:t xml:space="preserve"> law. </w:t>
      </w:r>
      <w:proofErr w:type="spellStart"/>
      <w:r w:rsidR="00EF7F98" w:rsidRPr="00EF7F98">
        <w:rPr>
          <w:rFonts w:cs="Times New Roman"/>
          <w:sz w:val="24"/>
          <w:szCs w:val="24"/>
        </w:rPr>
        <w:t>Islami</w:t>
      </w:r>
      <w:proofErr w:type="spellEnd"/>
      <w:r w:rsidR="00EF7F98" w:rsidRPr="00EF7F98">
        <w:rPr>
          <w:rFonts w:cs="Times New Roman"/>
          <w:sz w:val="24"/>
          <w:szCs w:val="24"/>
        </w:rPr>
        <w:t xml:space="preserve"> Bank Bangladesh Limited is now one of the leading private commercial banks in Bangladesh, thanks to the active cooperation and participation of the Islamic Development Bank (IDB) and other Islamic banks, financial institutions, government bodies, and eminent personalities from the Middle East and Gulf countries.</w:t>
      </w:r>
    </w:p>
    <w:p w14:paraId="61BF46F2" w14:textId="77777777" w:rsidR="00793E89" w:rsidRDefault="00696E9E" w:rsidP="00162BA6">
      <w:pPr>
        <w:spacing w:line="360" w:lineRule="auto"/>
        <w:jc w:val="both"/>
        <w:rPr>
          <w:rFonts w:cs="Times New Roman"/>
          <w:sz w:val="24"/>
          <w:szCs w:val="24"/>
        </w:rPr>
      </w:pPr>
      <w:r w:rsidRPr="009D6E12">
        <w:rPr>
          <w:rFonts w:cs="Times New Roman"/>
          <w:sz w:val="24"/>
          <w:szCs w:val="24"/>
        </w:rPr>
        <w:lastRenderedPageBreak/>
        <w:t xml:space="preserve">Banking sector is expanding its hand in </w:t>
      </w:r>
      <w:r w:rsidR="008B6653" w:rsidRPr="009D6E12">
        <w:rPr>
          <w:rFonts w:cs="Times New Roman"/>
          <w:sz w:val="24"/>
          <w:szCs w:val="24"/>
        </w:rPr>
        <w:t>several</w:t>
      </w:r>
      <w:r w:rsidRPr="009D6E12">
        <w:rPr>
          <w:rFonts w:cs="Times New Roman"/>
          <w:sz w:val="24"/>
          <w:szCs w:val="24"/>
        </w:rPr>
        <w:t xml:space="preserve"> financial events</w:t>
      </w:r>
      <w:r w:rsidR="00CA23F0" w:rsidRPr="009D6E12">
        <w:rPr>
          <w:rFonts w:cs="Times New Roman"/>
          <w:sz w:val="24"/>
          <w:szCs w:val="24"/>
        </w:rPr>
        <w:t xml:space="preserve">. </w:t>
      </w:r>
      <w:r w:rsidR="008B6653" w:rsidRPr="009D6E12">
        <w:rPr>
          <w:rFonts w:cs="Times New Roman"/>
          <w:sz w:val="24"/>
          <w:szCs w:val="24"/>
        </w:rPr>
        <w:t>Not only that</w:t>
      </w:r>
      <w:r w:rsidR="00CA23F0" w:rsidRPr="009D6E12">
        <w:rPr>
          <w:rFonts w:cs="Times New Roman"/>
          <w:sz w:val="24"/>
          <w:szCs w:val="24"/>
        </w:rPr>
        <w:t>,</w:t>
      </w:r>
      <w:r w:rsidR="00597B87">
        <w:rPr>
          <w:rFonts w:cs="Times New Roman"/>
          <w:sz w:val="24"/>
          <w:szCs w:val="24"/>
        </w:rPr>
        <w:t xml:space="preserve"> the</w:t>
      </w:r>
      <w:r w:rsidRPr="009D6E12">
        <w:rPr>
          <w:rFonts w:cs="Times New Roman"/>
          <w:sz w:val="24"/>
          <w:szCs w:val="24"/>
        </w:rPr>
        <w:t xml:space="preserve"> banking process is </w:t>
      </w:r>
      <w:r w:rsidR="008B6653" w:rsidRPr="009D6E12">
        <w:rPr>
          <w:rFonts w:cs="Times New Roman"/>
          <w:sz w:val="24"/>
          <w:szCs w:val="24"/>
        </w:rPr>
        <w:t xml:space="preserve">getting </w:t>
      </w:r>
      <w:r w:rsidRPr="009D6E12">
        <w:rPr>
          <w:rFonts w:cs="Times New Roman"/>
          <w:sz w:val="24"/>
          <w:szCs w:val="24"/>
        </w:rPr>
        <w:t>faster, easier and the banking arena is becoming wider</w:t>
      </w:r>
      <w:r w:rsidR="008B6653" w:rsidRPr="009D6E12">
        <w:rPr>
          <w:rFonts w:cs="Times New Roman"/>
          <w:sz w:val="24"/>
          <w:szCs w:val="24"/>
        </w:rPr>
        <w:t xml:space="preserve"> day by day</w:t>
      </w:r>
      <w:r w:rsidRPr="009D6E12">
        <w:rPr>
          <w:rFonts w:cs="Times New Roman"/>
          <w:sz w:val="24"/>
          <w:szCs w:val="24"/>
        </w:rPr>
        <w:t>. As the</w:t>
      </w:r>
    </w:p>
    <w:p w14:paraId="5C6B8F02" w14:textId="453A1EE0" w:rsidR="00696E9E" w:rsidRPr="009D6E12" w:rsidRDefault="00696E9E" w:rsidP="00162BA6">
      <w:pPr>
        <w:spacing w:line="360" w:lineRule="auto"/>
        <w:jc w:val="both"/>
        <w:rPr>
          <w:rFonts w:cs="Times New Roman"/>
          <w:sz w:val="24"/>
          <w:szCs w:val="24"/>
        </w:rPr>
      </w:pPr>
      <w:r w:rsidRPr="009D6E12">
        <w:rPr>
          <w:rFonts w:cs="Times New Roman"/>
          <w:sz w:val="24"/>
          <w:szCs w:val="24"/>
        </w:rPr>
        <w:t xml:space="preserve">demand for better service increases day by day, </w:t>
      </w:r>
      <w:r w:rsidR="008B6653" w:rsidRPr="009D6E12">
        <w:rPr>
          <w:rFonts w:cs="Times New Roman"/>
          <w:sz w:val="24"/>
          <w:szCs w:val="24"/>
        </w:rPr>
        <w:t>banks</w:t>
      </w:r>
      <w:r w:rsidRPr="009D6E12">
        <w:rPr>
          <w:rFonts w:cs="Times New Roman"/>
          <w:sz w:val="24"/>
          <w:szCs w:val="24"/>
        </w:rPr>
        <w:t xml:space="preserve"> com</w:t>
      </w:r>
      <w:r w:rsidR="00597B87">
        <w:rPr>
          <w:rFonts w:cs="Times New Roman"/>
          <w:sz w:val="24"/>
          <w:szCs w:val="24"/>
        </w:rPr>
        <w:t xml:space="preserve">e </w:t>
      </w:r>
      <w:r w:rsidRPr="009D6E12">
        <w:rPr>
          <w:rFonts w:cs="Times New Roman"/>
          <w:sz w:val="24"/>
          <w:szCs w:val="24"/>
        </w:rPr>
        <w:t xml:space="preserve">with different innovative ideas </w:t>
      </w:r>
      <w:r w:rsidR="00CA23F0" w:rsidRPr="009D6E12">
        <w:rPr>
          <w:rFonts w:cs="Times New Roman"/>
          <w:sz w:val="24"/>
          <w:szCs w:val="24"/>
        </w:rPr>
        <w:t>and</w:t>
      </w:r>
      <w:r w:rsidRPr="009D6E12">
        <w:rPr>
          <w:rFonts w:cs="Times New Roman"/>
          <w:sz w:val="24"/>
          <w:szCs w:val="24"/>
        </w:rPr>
        <w:t xml:space="preserve"> products</w:t>
      </w:r>
      <w:r w:rsidR="008B6653" w:rsidRPr="009D6E12">
        <w:rPr>
          <w:rFonts w:cs="Times New Roman"/>
          <w:sz w:val="24"/>
          <w:szCs w:val="24"/>
        </w:rPr>
        <w:t xml:space="preserve"> to fulfill customer needs</w:t>
      </w:r>
      <w:r w:rsidRPr="009D6E12">
        <w:rPr>
          <w:rFonts w:cs="Times New Roman"/>
          <w:sz w:val="24"/>
          <w:szCs w:val="24"/>
        </w:rPr>
        <w:t>.</w:t>
      </w:r>
      <w:r w:rsidR="008B6653" w:rsidRPr="009D6E12">
        <w:rPr>
          <w:rFonts w:cs="Times New Roman"/>
          <w:sz w:val="24"/>
          <w:szCs w:val="24"/>
        </w:rPr>
        <w:t xml:space="preserve"> In order to fulfill customer needs and provi</w:t>
      </w:r>
      <w:r w:rsidR="00597B87">
        <w:rPr>
          <w:rFonts w:cs="Times New Roman"/>
          <w:sz w:val="24"/>
          <w:szCs w:val="24"/>
        </w:rPr>
        <w:t>de</w:t>
      </w:r>
      <w:r w:rsidR="008B6653" w:rsidRPr="009D6E12">
        <w:rPr>
          <w:rFonts w:cs="Times New Roman"/>
          <w:sz w:val="24"/>
          <w:szCs w:val="24"/>
        </w:rPr>
        <w:t xml:space="preserve"> best services banks are trying their best</w:t>
      </w:r>
      <w:r w:rsidR="00CA23F0" w:rsidRPr="009D6E12">
        <w:rPr>
          <w:rFonts w:cs="Times New Roman"/>
          <w:sz w:val="24"/>
          <w:szCs w:val="24"/>
        </w:rPr>
        <w:t>,</w:t>
      </w:r>
      <w:r w:rsidR="008B6653" w:rsidRPr="009D6E12">
        <w:rPr>
          <w:rFonts w:cs="Times New Roman"/>
          <w:sz w:val="24"/>
          <w:szCs w:val="24"/>
        </w:rPr>
        <w:t xml:space="preserve"> so that they can </w:t>
      </w:r>
      <w:r w:rsidR="00CA23F0" w:rsidRPr="009D6E12">
        <w:rPr>
          <w:rFonts w:cs="Times New Roman"/>
          <w:sz w:val="24"/>
          <w:szCs w:val="24"/>
        </w:rPr>
        <w:t>hold their position in this competitive market</w:t>
      </w:r>
      <w:r w:rsidRPr="009D6E12">
        <w:rPr>
          <w:rFonts w:cs="Times New Roman"/>
          <w:sz w:val="24"/>
          <w:szCs w:val="24"/>
        </w:rPr>
        <w:t>.</w:t>
      </w:r>
      <w:r w:rsidR="00CA23F0" w:rsidRPr="009D6E12">
        <w:rPr>
          <w:rFonts w:cs="Times New Roman"/>
          <w:sz w:val="24"/>
          <w:szCs w:val="24"/>
        </w:rPr>
        <w:t xml:space="preserve"> </w:t>
      </w:r>
      <w:r w:rsidRPr="009D6E12">
        <w:rPr>
          <w:rFonts w:cs="Times New Roman"/>
          <w:sz w:val="24"/>
          <w:szCs w:val="24"/>
        </w:rPr>
        <w:t xml:space="preserve">IBBL is trying to fulfill its customer needs and satisfaction and to become their </w:t>
      </w:r>
      <w:r w:rsidR="006C2FF1">
        <w:rPr>
          <w:rFonts w:cs="Times New Roman"/>
          <w:sz w:val="24"/>
          <w:szCs w:val="24"/>
        </w:rPr>
        <w:t>firs</w:t>
      </w:r>
      <w:r w:rsidRPr="009D6E12">
        <w:rPr>
          <w:rFonts w:cs="Times New Roman"/>
          <w:sz w:val="24"/>
          <w:szCs w:val="24"/>
        </w:rPr>
        <w:t>t choice in banking.</w:t>
      </w:r>
    </w:p>
    <w:p w14:paraId="44B3DEEA" w14:textId="2B85D7A7" w:rsidR="00C76DD2" w:rsidRDefault="00696E9E" w:rsidP="00162BA6">
      <w:pPr>
        <w:spacing w:line="360" w:lineRule="auto"/>
        <w:jc w:val="both"/>
        <w:rPr>
          <w:rFonts w:cs="Times New Roman"/>
          <w:sz w:val="24"/>
          <w:szCs w:val="24"/>
        </w:rPr>
      </w:pPr>
      <w:r w:rsidRPr="009D6E12">
        <w:rPr>
          <w:rFonts w:cs="Times New Roman"/>
          <w:sz w:val="24"/>
          <w:szCs w:val="24"/>
        </w:rPr>
        <w:t xml:space="preserve">Theatrical knowledge is not enough for business student. Because there is a far gap between theatrical knowledge and practical field, </w:t>
      </w:r>
      <w:r w:rsidR="00187B0D" w:rsidRPr="009D6E12">
        <w:rPr>
          <w:rFonts w:cs="Times New Roman"/>
          <w:sz w:val="24"/>
          <w:szCs w:val="24"/>
        </w:rPr>
        <w:t>this</w:t>
      </w:r>
      <w:r w:rsidRPr="009D6E12">
        <w:rPr>
          <w:rFonts w:cs="Times New Roman"/>
          <w:sz w:val="24"/>
          <w:szCs w:val="24"/>
        </w:rPr>
        <w:t xml:space="preserve"> internship program</w:t>
      </w:r>
      <w:r w:rsidR="00187B0D" w:rsidRPr="009D6E12">
        <w:rPr>
          <w:rFonts w:cs="Times New Roman"/>
          <w:sz w:val="24"/>
          <w:szCs w:val="24"/>
        </w:rPr>
        <w:t xml:space="preserve"> is for </w:t>
      </w:r>
      <w:r w:rsidR="00D1137C" w:rsidRPr="009D6E12">
        <w:rPr>
          <w:rFonts w:cs="Times New Roman"/>
          <w:sz w:val="24"/>
          <w:szCs w:val="24"/>
        </w:rPr>
        <w:t>increasing my knowledge in practical work field</w:t>
      </w:r>
      <w:r w:rsidRPr="009D6E12">
        <w:rPr>
          <w:rFonts w:cs="Times New Roman"/>
          <w:sz w:val="24"/>
          <w:szCs w:val="24"/>
        </w:rPr>
        <w:t>. The scope of the report was to find the differences between conventional banking system and Islamic banking system. There so many differences between this two. Starting from mission, vision, principal</w:t>
      </w:r>
      <w:r w:rsidR="00D1137C" w:rsidRPr="009D6E12">
        <w:rPr>
          <w:rFonts w:cs="Times New Roman"/>
          <w:sz w:val="24"/>
          <w:szCs w:val="24"/>
        </w:rPr>
        <w:t>. Not only that,</w:t>
      </w:r>
      <w:r w:rsidRPr="009D6E12">
        <w:rPr>
          <w:rFonts w:cs="Times New Roman"/>
          <w:sz w:val="24"/>
          <w:szCs w:val="24"/>
        </w:rPr>
        <w:t xml:space="preserve"> their internal functions are quite different from each other. </w:t>
      </w:r>
      <w:proofErr w:type="spellStart"/>
      <w:r w:rsidRPr="009D6E12">
        <w:rPr>
          <w:rFonts w:cs="Times New Roman"/>
          <w:sz w:val="24"/>
          <w:szCs w:val="24"/>
        </w:rPr>
        <w:t>Islami</w:t>
      </w:r>
      <w:proofErr w:type="spellEnd"/>
      <w:r w:rsidRPr="009D6E12">
        <w:rPr>
          <w:rFonts w:cs="Times New Roman"/>
          <w:sz w:val="24"/>
          <w:szCs w:val="24"/>
        </w:rPr>
        <w:t xml:space="preserve"> Bank always try to follow </w:t>
      </w:r>
      <w:proofErr w:type="spellStart"/>
      <w:r w:rsidRPr="009D6E12">
        <w:rPr>
          <w:rFonts w:cs="Times New Roman"/>
          <w:sz w:val="24"/>
          <w:szCs w:val="24"/>
        </w:rPr>
        <w:t>islami</w:t>
      </w:r>
      <w:proofErr w:type="spellEnd"/>
      <w:r w:rsidRPr="009D6E12">
        <w:rPr>
          <w:rFonts w:cs="Times New Roman"/>
          <w:sz w:val="24"/>
          <w:szCs w:val="24"/>
        </w:rPr>
        <w:t xml:space="preserve"> </w:t>
      </w:r>
      <w:proofErr w:type="spellStart"/>
      <w:r w:rsidRPr="009D6E12">
        <w:rPr>
          <w:rFonts w:cs="Times New Roman"/>
          <w:sz w:val="24"/>
          <w:szCs w:val="24"/>
        </w:rPr>
        <w:t>Shari’ah</w:t>
      </w:r>
      <w:proofErr w:type="spellEnd"/>
      <w:r w:rsidRPr="009D6E12">
        <w:rPr>
          <w:rFonts w:cs="Times New Roman"/>
          <w:sz w:val="24"/>
          <w:szCs w:val="24"/>
        </w:rPr>
        <w:t xml:space="preserve"> system.</w:t>
      </w:r>
    </w:p>
    <w:p w14:paraId="36E0DE97" w14:textId="77777777" w:rsidR="00DD1B51" w:rsidRDefault="00DD1B51" w:rsidP="00162BA6">
      <w:pPr>
        <w:pStyle w:val="Heading2"/>
        <w:jc w:val="both"/>
        <w:rPr>
          <w:rFonts w:eastAsia="Calibri" w:cs="Times New Roman"/>
          <w:color w:val="auto"/>
          <w:sz w:val="24"/>
          <w:szCs w:val="24"/>
        </w:rPr>
      </w:pPr>
      <w:r>
        <w:rPr>
          <w:rFonts w:eastAsia="Calibri" w:cs="Times New Roman"/>
          <w:color w:val="auto"/>
          <w:sz w:val="24"/>
          <w:szCs w:val="24"/>
        </w:rPr>
        <w:t xml:space="preserve"> </w:t>
      </w:r>
    </w:p>
    <w:p w14:paraId="67CBAE77" w14:textId="78940A67" w:rsidR="00696E9E" w:rsidRPr="00315EC2" w:rsidRDefault="00DD1B51" w:rsidP="00162BA6">
      <w:pPr>
        <w:pStyle w:val="Heading2"/>
        <w:jc w:val="both"/>
      </w:pPr>
      <w:bookmarkStart w:id="4" w:name="_Toc89413658"/>
      <w:r w:rsidRPr="00DD1B51">
        <w:t xml:space="preserve">1.1 </w:t>
      </w:r>
      <w:r w:rsidR="00696E9E" w:rsidRPr="00DD1B51">
        <w:t>Origin of the Report</w:t>
      </w:r>
      <w:bookmarkEnd w:id="4"/>
    </w:p>
    <w:p w14:paraId="46550E2E" w14:textId="77777777" w:rsidR="00C76DD2" w:rsidRPr="00C76DD2" w:rsidRDefault="00C76DD2" w:rsidP="00162BA6">
      <w:pPr>
        <w:pStyle w:val="Heading3"/>
        <w:jc w:val="both"/>
      </w:pPr>
    </w:p>
    <w:p w14:paraId="33D40752" w14:textId="46A3ABEA" w:rsidR="00C76DD2" w:rsidRDefault="00AE0CFA" w:rsidP="00162BA6">
      <w:pPr>
        <w:tabs>
          <w:tab w:val="left" w:pos="540"/>
        </w:tabs>
        <w:spacing w:line="360" w:lineRule="auto"/>
        <w:jc w:val="both"/>
        <w:rPr>
          <w:rFonts w:cs="Times New Roman"/>
          <w:sz w:val="24"/>
          <w:szCs w:val="24"/>
        </w:rPr>
      </w:pPr>
      <w:r w:rsidRPr="009D6E12">
        <w:rPr>
          <w:rFonts w:cs="Times New Roman"/>
          <w:color w:val="000000"/>
          <w:sz w:val="24"/>
          <w:szCs w:val="24"/>
          <w:shd w:val="clear" w:color="auto" w:fill="FFFFFF"/>
        </w:rPr>
        <w:t>The internship program is a prerequisite for the completion</w:t>
      </w:r>
      <w:r w:rsidR="006642F3" w:rsidRPr="009D6E12">
        <w:rPr>
          <w:rFonts w:cs="Times New Roman"/>
          <w:color w:val="000000"/>
          <w:sz w:val="24"/>
          <w:szCs w:val="24"/>
          <w:shd w:val="clear" w:color="auto" w:fill="FFFFFF"/>
        </w:rPr>
        <w:t xml:space="preserve"> </w:t>
      </w:r>
      <w:r w:rsidRPr="009D6E12">
        <w:rPr>
          <w:rFonts w:cs="Times New Roman"/>
          <w:color w:val="000000"/>
          <w:sz w:val="24"/>
          <w:szCs w:val="24"/>
          <w:shd w:val="clear" w:color="auto" w:fill="FFFFFF"/>
        </w:rPr>
        <w:t xml:space="preserve">of the </w:t>
      </w:r>
      <w:r w:rsidR="006642F3" w:rsidRPr="009D6E12">
        <w:rPr>
          <w:rFonts w:cs="Times New Roman"/>
          <w:color w:val="000000"/>
          <w:sz w:val="24"/>
          <w:szCs w:val="24"/>
          <w:shd w:val="clear" w:color="auto" w:fill="FFFFFF"/>
        </w:rPr>
        <w:t>Bachelo</w:t>
      </w:r>
      <w:r w:rsidRPr="009D6E12">
        <w:rPr>
          <w:rFonts w:cs="Times New Roman"/>
          <w:color w:val="000000"/>
          <w:sz w:val="24"/>
          <w:szCs w:val="24"/>
          <w:shd w:val="clear" w:color="auto" w:fill="FFFFFF"/>
        </w:rPr>
        <w:t xml:space="preserve">r of Business Administration Program of </w:t>
      </w:r>
      <w:r w:rsidR="006642F3" w:rsidRPr="009D6E12">
        <w:rPr>
          <w:rFonts w:cs="Times New Roman"/>
          <w:color w:val="000000"/>
          <w:sz w:val="24"/>
          <w:szCs w:val="24"/>
          <w:shd w:val="clear" w:color="auto" w:fill="FFFFFF"/>
        </w:rPr>
        <w:t xml:space="preserve">United International </w:t>
      </w:r>
      <w:r w:rsidRPr="009D6E12">
        <w:rPr>
          <w:rFonts w:cs="Times New Roman"/>
          <w:color w:val="000000"/>
          <w:sz w:val="24"/>
          <w:szCs w:val="24"/>
          <w:shd w:val="clear" w:color="auto" w:fill="FFFFFF"/>
        </w:rPr>
        <w:t>University</w:t>
      </w:r>
      <w:r w:rsidR="006642F3" w:rsidRPr="009D6E12">
        <w:rPr>
          <w:rFonts w:cs="Times New Roman"/>
          <w:color w:val="000000"/>
          <w:sz w:val="24"/>
          <w:szCs w:val="24"/>
          <w:shd w:val="clear" w:color="auto" w:fill="FFFFFF"/>
        </w:rPr>
        <w:t xml:space="preserve">. </w:t>
      </w:r>
      <w:r w:rsidRPr="009D6E12">
        <w:rPr>
          <w:rFonts w:cs="Times New Roman"/>
          <w:color w:val="000000"/>
          <w:sz w:val="24"/>
          <w:szCs w:val="24"/>
          <w:shd w:val="clear" w:color="auto" w:fill="FFFFFF"/>
        </w:rPr>
        <w:t>E</w:t>
      </w:r>
      <w:r w:rsidR="006642F3" w:rsidRPr="009D6E12">
        <w:rPr>
          <w:rFonts w:cs="Times New Roman"/>
          <w:color w:val="000000"/>
          <w:sz w:val="24"/>
          <w:szCs w:val="24"/>
          <w:shd w:val="clear" w:color="auto" w:fill="FFFFFF"/>
        </w:rPr>
        <w:t>very</w:t>
      </w:r>
      <w:r w:rsidRPr="009D6E12">
        <w:rPr>
          <w:rFonts w:cs="Times New Roman"/>
          <w:color w:val="000000"/>
          <w:sz w:val="24"/>
          <w:szCs w:val="24"/>
          <w:shd w:val="clear" w:color="auto" w:fill="FFFFFF"/>
        </w:rPr>
        <w:t xml:space="preserve"> student has to work on a project over the period of </w:t>
      </w:r>
      <w:r w:rsidR="00597B87">
        <w:rPr>
          <w:rFonts w:cs="Times New Roman"/>
          <w:color w:val="000000"/>
          <w:sz w:val="24"/>
          <w:szCs w:val="24"/>
          <w:shd w:val="clear" w:color="auto" w:fill="FFFFFF"/>
        </w:rPr>
        <w:t xml:space="preserve">the </w:t>
      </w:r>
      <w:r w:rsidRPr="009D6E12">
        <w:rPr>
          <w:rFonts w:cs="Times New Roman"/>
          <w:color w:val="000000"/>
          <w:sz w:val="24"/>
          <w:szCs w:val="24"/>
          <w:shd w:val="clear" w:color="auto" w:fill="FFFFFF"/>
        </w:rPr>
        <w:t>Internship Program</w:t>
      </w:r>
      <w:r w:rsidR="006642F3" w:rsidRPr="009D6E12">
        <w:rPr>
          <w:rFonts w:cs="Times New Roman"/>
          <w:b/>
          <w:bCs/>
          <w:sz w:val="24"/>
          <w:szCs w:val="24"/>
        </w:rPr>
        <w:t xml:space="preserve">. </w:t>
      </w:r>
      <w:r w:rsidR="00696E9E" w:rsidRPr="009D6E12">
        <w:rPr>
          <w:rFonts w:cs="Times New Roman"/>
          <w:sz w:val="24"/>
          <w:szCs w:val="24"/>
        </w:rPr>
        <w:t xml:space="preserve">In order to complete this internship program, </w:t>
      </w:r>
      <w:r w:rsidR="006642F3" w:rsidRPr="009D6E12">
        <w:rPr>
          <w:rFonts w:cs="Times New Roman"/>
          <w:sz w:val="24"/>
          <w:szCs w:val="24"/>
        </w:rPr>
        <w:t>I ha</w:t>
      </w:r>
      <w:r w:rsidR="00696E9E" w:rsidRPr="009D6E12">
        <w:rPr>
          <w:rFonts w:cs="Times New Roman"/>
          <w:sz w:val="24"/>
          <w:szCs w:val="24"/>
        </w:rPr>
        <w:t>ve chosen a bank named “</w:t>
      </w:r>
      <w:proofErr w:type="spellStart"/>
      <w:r w:rsidR="00696E9E" w:rsidRPr="009D6E12">
        <w:rPr>
          <w:rFonts w:cs="Times New Roman"/>
          <w:sz w:val="24"/>
          <w:szCs w:val="24"/>
        </w:rPr>
        <w:t>Islami</w:t>
      </w:r>
      <w:proofErr w:type="spellEnd"/>
      <w:r w:rsidR="00696E9E" w:rsidRPr="009D6E12">
        <w:rPr>
          <w:rFonts w:cs="Times New Roman"/>
          <w:sz w:val="24"/>
          <w:szCs w:val="24"/>
        </w:rPr>
        <w:t xml:space="preserve"> Bank Bangladesh Ltd”. Within this period, essentially students can gain theoretical knowledge. Before entering into the corporate world, students should accumulate some real-world experience as their major area of study on the career choice that interests them. The most important objective of the BBA program is to make experts for the commerce division in Bangladesh</w:t>
      </w:r>
      <w:r w:rsidR="006642F3" w:rsidRPr="009D6E12">
        <w:rPr>
          <w:rFonts w:cs="Times New Roman"/>
          <w:sz w:val="24"/>
          <w:szCs w:val="24"/>
        </w:rPr>
        <w:t>.</w:t>
      </w:r>
      <w:r w:rsidR="00696E9E" w:rsidRPr="009D6E12">
        <w:rPr>
          <w:rFonts w:cs="Times New Roman"/>
          <w:sz w:val="24"/>
          <w:szCs w:val="24"/>
        </w:rPr>
        <w:t xml:space="preserve"> </w:t>
      </w:r>
      <w:r w:rsidR="006642F3" w:rsidRPr="009D6E12">
        <w:rPr>
          <w:rFonts w:cs="Times New Roman"/>
          <w:sz w:val="24"/>
          <w:szCs w:val="24"/>
        </w:rPr>
        <w:t>B</w:t>
      </w:r>
      <w:r w:rsidR="00696E9E" w:rsidRPr="009D6E12">
        <w:rPr>
          <w:rFonts w:cs="Times New Roman"/>
          <w:sz w:val="24"/>
          <w:szCs w:val="24"/>
        </w:rPr>
        <w:t>anking sector</w:t>
      </w:r>
      <w:r w:rsidR="006642F3" w:rsidRPr="009D6E12">
        <w:rPr>
          <w:rFonts w:cs="Times New Roman"/>
          <w:sz w:val="24"/>
          <w:szCs w:val="24"/>
        </w:rPr>
        <w:t xml:space="preserve"> is one of them</w:t>
      </w:r>
      <w:r w:rsidR="00696E9E" w:rsidRPr="009D6E12">
        <w:rPr>
          <w:rFonts w:cs="Times New Roman"/>
          <w:sz w:val="24"/>
          <w:szCs w:val="24"/>
        </w:rPr>
        <w:t>. To become skillful in any sector every person should know the advantages and disadvantages of that particular field. It cannot be achieved only by reading books. There are huge differences between books and the real world. To fulfill this gap every student should have at least some practical knowledge of the job sector. Each student of the BBA program is sent to a diverse organization for viable introduction at the conclusion of the program and they are required to submit a report</w:t>
      </w:r>
      <w:r w:rsidR="00F80800" w:rsidRPr="009D6E12">
        <w:rPr>
          <w:rFonts w:cs="Times New Roman"/>
          <w:sz w:val="24"/>
          <w:szCs w:val="24"/>
        </w:rPr>
        <w:t xml:space="preserve">. </w:t>
      </w:r>
      <w:r w:rsidR="006642F3" w:rsidRPr="009D6E12">
        <w:rPr>
          <w:rFonts w:cs="Times New Roman"/>
          <w:sz w:val="24"/>
          <w:szCs w:val="24"/>
        </w:rPr>
        <w:t>I am</w:t>
      </w:r>
      <w:r w:rsidR="00696E9E" w:rsidRPr="009D6E12">
        <w:rPr>
          <w:rFonts w:cs="Times New Roman"/>
          <w:sz w:val="24"/>
          <w:szCs w:val="24"/>
        </w:rPr>
        <w:t xml:space="preserve"> extremely happy to get the opportunity at IBBL. This </w:t>
      </w:r>
      <w:r w:rsidR="006642F3" w:rsidRPr="009D6E12">
        <w:rPr>
          <w:rFonts w:cs="Times New Roman"/>
          <w:sz w:val="24"/>
          <w:szCs w:val="24"/>
        </w:rPr>
        <w:t xml:space="preserve">internship program </w:t>
      </w:r>
      <w:r w:rsidR="00696E9E" w:rsidRPr="009D6E12">
        <w:rPr>
          <w:rFonts w:cs="Times New Roman"/>
          <w:sz w:val="24"/>
          <w:szCs w:val="24"/>
        </w:rPr>
        <w:t>require</w:t>
      </w:r>
      <w:r w:rsidR="006642F3" w:rsidRPr="009D6E12">
        <w:rPr>
          <w:rFonts w:cs="Times New Roman"/>
          <w:sz w:val="24"/>
          <w:szCs w:val="24"/>
        </w:rPr>
        <w:t>d</w:t>
      </w:r>
      <w:r w:rsidR="00696E9E" w:rsidRPr="009D6E12">
        <w:rPr>
          <w:rFonts w:cs="Times New Roman"/>
          <w:sz w:val="24"/>
          <w:szCs w:val="24"/>
        </w:rPr>
        <w:t xml:space="preserve"> </w:t>
      </w:r>
      <w:r w:rsidR="00597B87">
        <w:rPr>
          <w:rFonts w:cs="Times New Roman"/>
          <w:sz w:val="24"/>
          <w:szCs w:val="24"/>
        </w:rPr>
        <w:t xml:space="preserve">a </w:t>
      </w:r>
      <w:r w:rsidR="00696E9E" w:rsidRPr="009D6E12">
        <w:rPr>
          <w:rFonts w:cs="Times New Roman"/>
          <w:sz w:val="24"/>
          <w:szCs w:val="24"/>
        </w:rPr>
        <w:t xml:space="preserve">two-month connection with </w:t>
      </w:r>
      <w:r w:rsidR="006642F3" w:rsidRPr="009D6E12">
        <w:rPr>
          <w:rFonts w:cs="Times New Roman"/>
          <w:sz w:val="24"/>
          <w:szCs w:val="24"/>
        </w:rPr>
        <w:t>IBBL</w:t>
      </w:r>
      <w:r w:rsidR="00696E9E" w:rsidRPr="009D6E12">
        <w:rPr>
          <w:rFonts w:cs="Times New Roman"/>
          <w:sz w:val="24"/>
          <w:szCs w:val="24"/>
        </w:rPr>
        <w:t xml:space="preserve">. </w:t>
      </w:r>
      <w:r w:rsidR="006642F3" w:rsidRPr="009D6E12">
        <w:rPr>
          <w:rFonts w:cs="Times New Roman"/>
          <w:sz w:val="24"/>
          <w:szCs w:val="24"/>
        </w:rPr>
        <w:t>I</w:t>
      </w:r>
      <w:r w:rsidR="00696E9E" w:rsidRPr="009D6E12">
        <w:rPr>
          <w:rFonts w:cs="Times New Roman"/>
          <w:sz w:val="24"/>
          <w:szCs w:val="24"/>
        </w:rPr>
        <w:t xml:space="preserve"> took the opportunity to do </w:t>
      </w:r>
      <w:r w:rsidR="006642F3" w:rsidRPr="009D6E12">
        <w:rPr>
          <w:rFonts w:cs="Times New Roman"/>
          <w:sz w:val="24"/>
          <w:szCs w:val="24"/>
        </w:rPr>
        <w:t>my</w:t>
      </w:r>
      <w:r w:rsidR="00696E9E" w:rsidRPr="009D6E12">
        <w:rPr>
          <w:rFonts w:cs="Times New Roman"/>
          <w:sz w:val="24"/>
          <w:szCs w:val="24"/>
        </w:rPr>
        <w:t xml:space="preserve"> internship report in IBBL</w:t>
      </w:r>
      <w:r w:rsidR="006642F3" w:rsidRPr="009D6E12">
        <w:rPr>
          <w:rFonts w:cs="Times New Roman"/>
          <w:sz w:val="24"/>
          <w:szCs w:val="24"/>
        </w:rPr>
        <w:t xml:space="preserve"> at </w:t>
      </w:r>
      <w:proofErr w:type="spellStart"/>
      <w:r w:rsidR="006642F3" w:rsidRPr="009D6E12">
        <w:rPr>
          <w:rFonts w:cs="Times New Roman"/>
          <w:sz w:val="24"/>
          <w:szCs w:val="24"/>
        </w:rPr>
        <w:t>Jatrabari</w:t>
      </w:r>
      <w:proofErr w:type="spellEnd"/>
      <w:r w:rsidR="006642F3" w:rsidRPr="009D6E12">
        <w:rPr>
          <w:rFonts w:cs="Times New Roman"/>
          <w:sz w:val="24"/>
          <w:szCs w:val="24"/>
        </w:rPr>
        <w:t xml:space="preserve"> Branch, Dhaka</w:t>
      </w:r>
      <w:r w:rsidR="00696E9E" w:rsidRPr="009D6E12">
        <w:rPr>
          <w:rFonts w:cs="Times New Roman"/>
          <w:sz w:val="24"/>
          <w:szCs w:val="24"/>
        </w:rPr>
        <w:t xml:space="preserve">. My internship period begins from </w:t>
      </w:r>
      <w:r w:rsidR="006642F3" w:rsidRPr="009D6E12">
        <w:rPr>
          <w:rFonts w:cs="Times New Roman"/>
          <w:sz w:val="24"/>
          <w:szCs w:val="24"/>
        </w:rPr>
        <w:t>1st</w:t>
      </w:r>
      <w:r w:rsidR="00696E9E" w:rsidRPr="009D6E12">
        <w:rPr>
          <w:rFonts w:cs="Times New Roman"/>
          <w:sz w:val="24"/>
          <w:szCs w:val="24"/>
        </w:rPr>
        <w:t xml:space="preserve"> </w:t>
      </w:r>
      <w:r w:rsidR="00696E9E" w:rsidRPr="009D6E12">
        <w:rPr>
          <w:rFonts w:cs="Times New Roman"/>
          <w:sz w:val="24"/>
          <w:szCs w:val="24"/>
        </w:rPr>
        <w:lastRenderedPageBreak/>
        <w:t xml:space="preserve">July and concludes on </w:t>
      </w:r>
      <w:r w:rsidR="00187B0D" w:rsidRPr="009D6E12">
        <w:rPr>
          <w:rFonts w:cs="Times New Roman"/>
          <w:sz w:val="24"/>
          <w:szCs w:val="24"/>
        </w:rPr>
        <w:t>31st</w:t>
      </w:r>
      <w:r w:rsidR="00696E9E" w:rsidRPr="009D6E12">
        <w:rPr>
          <w:rFonts w:cs="Times New Roman"/>
          <w:sz w:val="24"/>
          <w:szCs w:val="24"/>
        </w:rPr>
        <w:t xml:space="preserve"> </w:t>
      </w:r>
      <w:r w:rsidR="00187B0D" w:rsidRPr="009D6E12">
        <w:rPr>
          <w:rFonts w:cs="Times New Roman"/>
          <w:sz w:val="24"/>
          <w:szCs w:val="24"/>
        </w:rPr>
        <w:t>august. I</w:t>
      </w:r>
      <w:r w:rsidR="00696E9E" w:rsidRPr="009D6E12">
        <w:rPr>
          <w:rFonts w:cs="Times New Roman"/>
          <w:sz w:val="24"/>
          <w:szCs w:val="24"/>
        </w:rPr>
        <w:t xml:space="preserve">n IBBL </w:t>
      </w:r>
      <w:r w:rsidR="00187B0D" w:rsidRPr="009D6E12">
        <w:rPr>
          <w:rFonts w:cs="Times New Roman"/>
          <w:sz w:val="24"/>
          <w:szCs w:val="24"/>
        </w:rPr>
        <w:t>I was</w:t>
      </w:r>
      <w:r w:rsidR="00696E9E" w:rsidRPr="009D6E12">
        <w:rPr>
          <w:rFonts w:cs="Times New Roman"/>
          <w:sz w:val="24"/>
          <w:szCs w:val="24"/>
        </w:rPr>
        <w:t xml:space="preserve"> included </w:t>
      </w:r>
      <w:r w:rsidR="00597B87">
        <w:rPr>
          <w:rFonts w:cs="Times New Roman"/>
          <w:sz w:val="24"/>
          <w:szCs w:val="24"/>
        </w:rPr>
        <w:t>in</w:t>
      </w:r>
      <w:r w:rsidR="00696E9E" w:rsidRPr="009D6E12">
        <w:rPr>
          <w:rFonts w:cs="Times New Roman"/>
          <w:sz w:val="24"/>
          <w:szCs w:val="24"/>
        </w:rPr>
        <w:t xml:space="preserve"> their operational regions </w:t>
      </w:r>
      <w:r w:rsidR="00187B0D" w:rsidRPr="009D6E12">
        <w:rPr>
          <w:rFonts w:cs="Times New Roman"/>
          <w:sz w:val="24"/>
          <w:szCs w:val="24"/>
        </w:rPr>
        <w:t>like Account opening sector, ADC department</w:t>
      </w:r>
      <w:r w:rsidR="00696E9E" w:rsidRPr="009D6E12">
        <w:rPr>
          <w:rFonts w:cs="Times New Roman"/>
          <w:sz w:val="24"/>
          <w:szCs w:val="24"/>
        </w:rPr>
        <w:t xml:space="preserve">, </w:t>
      </w:r>
      <w:r w:rsidR="00187B0D" w:rsidRPr="009D6E12">
        <w:rPr>
          <w:rFonts w:cs="Times New Roman"/>
          <w:sz w:val="24"/>
          <w:szCs w:val="24"/>
        </w:rPr>
        <w:t>Investment and foreign investment department, Remittance and clearing sector and also in their cash department</w:t>
      </w:r>
      <w:r w:rsidR="00696E9E" w:rsidRPr="009D6E12">
        <w:rPr>
          <w:rFonts w:cs="Times New Roman"/>
          <w:sz w:val="24"/>
          <w:szCs w:val="24"/>
        </w:rPr>
        <w:t>.</w:t>
      </w:r>
      <w:r w:rsidR="00187B0D" w:rsidRPr="009D6E12">
        <w:rPr>
          <w:rFonts w:cs="Times New Roman"/>
          <w:sz w:val="24"/>
          <w:szCs w:val="24"/>
        </w:rPr>
        <w:t xml:space="preserve"> As a mandatory part of this program, I have to prepare a report based on my practical knowledge. </w:t>
      </w:r>
    </w:p>
    <w:p w14:paraId="10071889" w14:textId="77777777" w:rsidR="00AA6D08" w:rsidRDefault="00AA6D08" w:rsidP="00162BA6">
      <w:pPr>
        <w:tabs>
          <w:tab w:val="left" w:pos="540"/>
        </w:tabs>
        <w:spacing w:line="360" w:lineRule="auto"/>
        <w:jc w:val="both"/>
        <w:rPr>
          <w:rFonts w:cs="Times New Roman"/>
          <w:sz w:val="24"/>
          <w:szCs w:val="24"/>
        </w:rPr>
      </w:pPr>
    </w:p>
    <w:p w14:paraId="1B8B53FB" w14:textId="1C82D57E" w:rsidR="00AA6D08" w:rsidRPr="00AA6D08" w:rsidRDefault="00AA6D08" w:rsidP="00162BA6">
      <w:pPr>
        <w:pStyle w:val="Heading3"/>
        <w:jc w:val="both"/>
      </w:pPr>
      <w:bookmarkStart w:id="5" w:name="_Toc89413659"/>
      <w:r w:rsidRPr="00AA6D08">
        <w:t>1.1.1 Objective of the Report</w:t>
      </w:r>
      <w:bookmarkEnd w:id="5"/>
      <w:r w:rsidRPr="00AA6D08">
        <w:t xml:space="preserve"> </w:t>
      </w:r>
    </w:p>
    <w:p w14:paraId="21708FD3" w14:textId="77777777" w:rsidR="00AA6D08" w:rsidRPr="00AA6D08" w:rsidRDefault="00AA6D08" w:rsidP="00162BA6">
      <w:pPr>
        <w:jc w:val="both"/>
      </w:pPr>
    </w:p>
    <w:p w14:paraId="4BFD6432" w14:textId="5A2FB8C8" w:rsidR="00315EC2" w:rsidRDefault="00D1137C" w:rsidP="00162BA6">
      <w:pPr>
        <w:spacing w:line="360" w:lineRule="auto"/>
        <w:jc w:val="both"/>
        <w:rPr>
          <w:rFonts w:cs="Times New Roman"/>
        </w:rPr>
      </w:pPr>
      <w:r w:rsidRPr="009D6E12">
        <w:rPr>
          <w:rFonts w:cs="Times New Roman"/>
          <w:sz w:val="24"/>
          <w:szCs w:val="24"/>
        </w:rPr>
        <w:t xml:space="preserve">The research is on “Comparative study between conventional banking system and Islamic banking system”.  The objective of this report is to gather actual knowledge of </w:t>
      </w:r>
      <w:r w:rsidR="008D11C4" w:rsidRPr="009D6E12">
        <w:rPr>
          <w:rFonts w:cs="Times New Roman"/>
          <w:sz w:val="24"/>
          <w:szCs w:val="24"/>
        </w:rPr>
        <w:t>Islamic banking system from my practical work experience and differentiate it with conventional banking system</w:t>
      </w:r>
      <w:r w:rsidR="00597B87">
        <w:rPr>
          <w:rFonts w:cs="Times New Roman"/>
          <w:sz w:val="24"/>
          <w:szCs w:val="24"/>
        </w:rPr>
        <w:t>s</w:t>
      </w:r>
      <w:r w:rsidR="008D11C4" w:rsidRPr="009D6E12">
        <w:rPr>
          <w:rFonts w:cs="Times New Roman"/>
          <w:sz w:val="24"/>
          <w:szCs w:val="24"/>
        </w:rPr>
        <w:t>. Evaluate Islamic banking system and find out how it is different from others and t</w:t>
      </w:r>
      <w:r w:rsidR="00696E9E" w:rsidRPr="009D6E12">
        <w:rPr>
          <w:rFonts w:cs="Times New Roman"/>
          <w:sz w:val="24"/>
          <w:szCs w:val="24"/>
        </w:rPr>
        <w:t>o know the current circumstance</w:t>
      </w:r>
      <w:r w:rsidR="00597B87">
        <w:rPr>
          <w:rFonts w:cs="Times New Roman"/>
          <w:sz w:val="24"/>
          <w:szCs w:val="24"/>
        </w:rPr>
        <w:t>s</w:t>
      </w:r>
      <w:r w:rsidR="00696E9E" w:rsidRPr="009D6E12">
        <w:rPr>
          <w:rFonts w:cs="Times New Roman"/>
          <w:sz w:val="24"/>
          <w:szCs w:val="24"/>
        </w:rPr>
        <w:t xml:space="preserve"> of </w:t>
      </w:r>
      <w:r w:rsidR="008D11C4" w:rsidRPr="009D6E12">
        <w:rPr>
          <w:rFonts w:cs="Times New Roman"/>
          <w:sz w:val="24"/>
          <w:szCs w:val="24"/>
        </w:rPr>
        <w:t>Islamic bank</w:t>
      </w:r>
      <w:r w:rsidR="00597B87">
        <w:rPr>
          <w:rFonts w:cs="Times New Roman"/>
          <w:sz w:val="24"/>
          <w:szCs w:val="24"/>
        </w:rPr>
        <w:t>s</w:t>
      </w:r>
      <w:r w:rsidR="00696E9E" w:rsidRPr="009D6E12">
        <w:rPr>
          <w:rFonts w:cs="Times New Roman"/>
          <w:sz w:val="24"/>
          <w:szCs w:val="24"/>
        </w:rPr>
        <w:t xml:space="preserve"> through drift analysis</w:t>
      </w:r>
      <w:r w:rsidR="008D11C4" w:rsidRPr="009D6E12">
        <w:rPr>
          <w:rFonts w:cs="Times New Roman"/>
          <w:sz w:val="24"/>
          <w:szCs w:val="24"/>
        </w:rPr>
        <w:t xml:space="preserve">. </w:t>
      </w:r>
      <w:r w:rsidR="00696E9E" w:rsidRPr="009D6E12">
        <w:rPr>
          <w:rFonts w:cs="Times New Roman"/>
          <w:sz w:val="24"/>
          <w:szCs w:val="24"/>
        </w:rPr>
        <w:t xml:space="preserve">To distinguish long-standing prospects of </w:t>
      </w:r>
      <w:r w:rsidR="008D11C4" w:rsidRPr="009D6E12">
        <w:rPr>
          <w:rFonts w:cs="Times New Roman"/>
          <w:sz w:val="24"/>
          <w:szCs w:val="24"/>
        </w:rPr>
        <w:t>Islamic bank in Bangladesh</w:t>
      </w:r>
      <w:r w:rsidR="008D11C4">
        <w:rPr>
          <w:rFonts w:cs="Times New Roman"/>
        </w:rPr>
        <w:t xml:space="preserve">. </w:t>
      </w:r>
    </w:p>
    <w:p w14:paraId="73D0C41E" w14:textId="77777777" w:rsidR="00AA6D08" w:rsidRDefault="00AA6D08" w:rsidP="00162BA6">
      <w:pPr>
        <w:spacing w:line="360" w:lineRule="auto"/>
        <w:jc w:val="both"/>
        <w:rPr>
          <w:rFonts w:cs="Times New Roman"/>
        </w:rPr>
      </w:pPr>
    </w:p>
    <w:p w14:paraId="7622AFB4" w14:textId="779A9A04" w:rsidR="00C97E4A" w:rsidRPr="00AA6D08" w:rsidRDefault="00696E9E" w:rsidP="00162BA6">
      <w:pPr>
        <w:jc w:val="both"/>
        <w:rPr>
          <w:rFonts w:cs="Times New Roman"/>
          <w:b/>
          <w:szCs w:val="28"/>
        </w:rPr>
      </w:pPr>
      <w:r w:rsidRPr="00AA6D08">
        <w:rPr>
          <w:rFonts w:cs="Times New Roman"/>
          <w:b/>
          <w:szCs w:val="28"/>
        </w:rPr>
        <w:t>Primary objectives</w:t>
      </w:r>
    </w:p>
    <w:p w14:paraId="5FBCDABC" w14:textId="77777777" w:rsidR="00C97E4A" w:rsidRPr="00C97E4A" w:rsidRDefault="00C97E4A" w:rsidP="00162BA6">
      <w:pPr>
        <w:jc w:val="both"/>
      </w:pPr>
    </w:p>
    <w:p w14:paraId="6B783D13" w14:textId="77777777" w:rsidR="00F80800" w:rsidRPr="009D6E12" w:rsidRDefault="00696E9E" w:rsidP="00162BA6">
      <w:pPr>
        <w:pStyle w:val="ListParagraph"/>
        <w:numPr>
          <w:ilvl w:val="0"/>
          <w:numId w:val="1"/>
        </w:numPr>
        <w:spacing w:line="360" w:lineRule="auto"/>
        <w:jc w:val="both"/>
        <w:rPr>
          <w:rFonts w:cs="Times New Roman"/>
          <w:b/>
          <w:bCs/>
          <w:sz w:val="24"/>
          <w:szCs w:val="24"/>
        </w:rPr>
      </w:pPr>
      <w:r w:rsidRPr="009D6E12">
        <w:rPr>
          <w:rFonts w:cs="Times New Roman"/>
          <w:sz w:val="24"/>
          <w:szCs w:val="24"/>
        </w:rPr>
        <w:t>The essential objective of the consideration is to complete the partial requirement for the awarding of</w:t>
      </w:r>
      <w:r w:rsidR="00F80800" w:rsidRPr="009D6E12">
        <w:rPr>
          <w:rFonts w:cs="Times New Roman"/>
          <w:sz w:val="24"/>
          <w:szCs w:val="24"/>
        </w:rPr>
        <w:t xml:space="preserve"> </w:t>
      </w:r>
      <w:r w:rsidRPr="009D6E12">
        <w:rPr>
          <w:rFonts w:cs="Times New Roman"/>
          <w:sz w:val="24"/>
          <w:szCs w:val="24"/>
        </w:rPr>
        <w:t xml:space="preserve">the BBA degree from the business department. </w:t>
      </w:r>
    </w:p>
    <w:p w14:paraId="459750AB" w14:textId="3B53B804" w:rsidR="00F80800" w:rsidRPr="009D6E12" w:rsidRDefault="00696E9E" w:rsidP="00162BA6">
      <w:pPr>
        <w:pStyle w:val="ListParagraph"/>
        <w:numPr>
          <w:ilvl w:val="0"/>
          <w:numId w:val="1"/>
        </w:numPr>
        <w:spacing w:line="360" w:lineRule="auto"/>
        <w:jc w:val="both"/>
        <w:rPr>
          <w:rFonts w:cs="Times New Roman"/>
          <w:b/>
          <w:bCs/>
          <w:sz w:val="24"/>
          <w:szCs w:val="24"/>
        </w:rPr>
      </w:pPr>
      <w:r w:rsidRPr="009D6E12">
        <w:rPr>
          <w:rFonts w:cs="Times New Roman"/>
          <w:sz w:val="24"/>
          <w:szCs w:val="24"/>
        </w:rPr>
        <w:t xml:space="preserve">To be familiar with </w:t>
      </w:r>
      <w:proofErr w:type="spellStart"/>
      <w:r w:rsidRPr="009D6E12">
        <w:rPr>
          <w:rFonts w:cs="Times New Roman"/>
          <w:sz w:val="24"/>
          <w:szCs w:val="24"/>
        </w:rPr>
        <w:t>Islami</w:t>
      </w:r>
      <w:proofErr w:type="spellEnd"/>
      <w:r w:rsidRPr="009D6E12">
        <w:rPr>
          <w:rFonts w:cs="Times New Roman"/>
          <w:sz w:val="24"/>
          <w:szCs w:val="24"/>
        </w:rPr>
        <w:t xml:space="preserve"> Bank</w:t>
      </w:r>
      <w:r w:rsidR="00B3122F">
        <w:rPr>
          <w:rFonts w:cs="Times New Roman"/>
          <w:sz w:val="24"/>
          <w:szCs w:val="24"/>
        </w:rPr>
        <w:t xml:space="preserve"> Bangladesh</w:t>
      </w:r>
      <w:r w:rsidRPr="009D6E12">
        <w:rPr>
          <w:rFonts w:cs="Times New Roman"/>
          <w:sz w:val="24"/>
          <w:szCs w:val="24"/>
        </w:rPr>
        <w:t xml:space="preserve"> L</w:t>
      </w:r>
      <w:r w:rsidR="00B3122F">
        <w:rPr>
          <w:rFonts w:cs="Times New Roman"/>
          <w:sz w:val="24"/>
          <w:szCs w:val="24"/>
        </w:rPr>
        <w:t>TD</w:t>
      </w:r>
      <w:r w:rsidR="00E24B11">
        <w:rPr>
          <w:rFonts w:cs="Times New Roman"/>
          <w:sz w:val="24"/>
          <w:szCs w:val="24"/>
        </w:rPr>
        <w:t xml:space="preserve"> and the process they maintain.</w:t>
      </w:r>
    </w:p>
    <w:p w14:paraId="3FE274A0" w14:textId="07C7485A" w:rsidR="00696E9E" w:rsidRPr="00E24B11" w:rsidRDefault="00696E9E" w:rsidP="00162BA6">
      <w:pPr>
        <w:pStyle w:val="ListParagraph"/>
        <w:numPr>
          <w:ilvl w:val="0"/>
          <w:numId w:val="1"/>
        </w:numPr>
        <w:spacing w:line="360" w:lineRule="auto"/>
        <w:jc w:val="both"/>
        <w:rPr>
          <w:rFonts w:cs="Times New Roman"/>
          <w:b/>
          <w:bCs/>
          <w:sz w:val="24"/>
          <w:szCs w:val="24"/>
        </w:rPr>
      </w:pPr>
      <w:r w:rsidRPr="009D6E12">
        <w:rPr>
          <w:rFonts w:cs="Times New Roman"/>
          <w:sz w:val="24"/>
          <w:szCs w:val="24"/>
        </w:rPr>
        <w:t>To know more a</w:t>
      </w:r>
      <w:r w:rsidR="00B3122F">
        <w:rPr>
          <w:rFonts w:cs="Times New Roman"/>
          <w:sz w:val="24"/>
          <w:szCs w:val="24"/>
        </w:rPr>
        <w:t>bout</w:t>
      </w:r>
      <w:r w:rsidR="00597B87">
        <w:rPr>
          <w:rFonts w:cs="Times New Roman"/>
          <w:sz w:val="24"/>
          <w:szCs w:val="24"/>
        </w:rPr>
        <w:t xml:space="preserve"> the</w:t>
      </w:r>
      <w:r w:rsidRPr="009D6E12">
        <w:rPr>
          <w:rFonts w:cs="Times New Roman"/>
          <w:sz w:val="24"/>
          <w:szCs w:val="24"/>
        </w:rPr>
        <w:t xml:space="preserve"> account arrang</w:t>
      </w:r>
      <w:r w:rsidR="00B3122F">
        <w:rPr>
          <w:rFonts w:cs="Times New Roman"/>
          <w:sz w:val="24"/>
          <w:szCs w:val="24"/>
        </w:rPr>
        <w:t>ing system of IBBL</w:t>
      </w:r>
      <w:r w:rsidRPr="009D6E12">
        <w:rPr>
          <w:rFonts w:cs="Times New Roman"/>
          <w:sz w:val="24"/>
          <w:szCs w:val="24"/>
        </w:rPr>
        <w:t xml:space="preserve">, </w:t>
      </w:r>
      <w:r w:rsidR="00B3122F">
        <w:rPr>
          <w:rFonts w:cs="Times New Roman"/>
          <w:sz w:val="24"/>
          <w:szCs w:val="24"/>
        </w:rPr>
        <w:t>their services and digital banking system</w:t>
      </w:r>
      <w:r w:rsidRPr="009D6E12">
        <w:rPr>
          <w:rFonts w:cs="Times New Roman"/>
          <w:sz w:val="24"/>
          <w:szCs w:val="24"/>
        </w:rPr>
        <w:t>, speculation</w:t>
      </w:r>
      <w:r w:rsidR="00B3122F">
        <w:rPr>
          <w:rFonts w:cs="Times New Roman"/>
          <w:sz w:val="24"/>
          <w:szCs w:val="24"/>
        </w:rPr>
        <w:t>, investment and foreign</w:t>
      </w:r>
      <w:r w:rsidRPr="009D6E12">
        <w:rPr>
          <w:rFonts w:cs="Times New Roman"/>
          <w:sz w:val="24"/>
          <w:szCs w:val="24"/>
        </w:rPr>
        <w:t xml:space="preserve"> </w:t>
      </w:r>
      <w:r w:rsidR="00E24B11">
        <w:rPr>
          <w:rFonts w:cs="Times New Roman"/>
          <w:sz w:val="24"/>
          <w:szCs w:val="24"/>
        </w:rPr>
        <w:t>tr</w:t>
      </w:r>
      <w:r w:rsidRPr="009D6E12">
        <w:rPr>
          <w:rFonts w:cs="Times New Roman"/>
          <w:sz w:val="24"/>
          <w:szCs w:val="24"/>
        </w:rPr>
        <w:t xml:space="preserve">ade </w:t>
      </w:r>
      <w:r w:rsidR="00E24B11">
        <w:rPr>
          <w:rFonts w:cs="Times New Roman"/>
          <w:sz w:val="24"/>
          <w:szCs w:val="24"/>
        </w:rPr>
        <w:t>system.</w:t>
      </w:r>
    </w:p>
    <w:p w14:paraId="08F69CCB" w14:textId="60A5ED03" w:rsidR="00E24B11" w:rsidRPr="009D6E12" w:rsidRDefault="00E24B11" w:rsidP="00162BA6">
      <w:pPr>
        <w:pStyle w:val="ListParagraph"/>
        <w:numPr>
          <w:ilvl w:val="0"/>
          <w:numId w:val="1"/>
        </w:numPr>
        <w:spacing w:line="360" w:lineRule="auto"/>
        <w:jc w:val="both"/>
        <w:rPr>
          <w:rFonts w:cs="Times New Roman"/>
          <w:b/>
          <w:bCs/>
          <w:sz w:val="24"/>
          <w:szCs w:val="24"/>
        </w:rPr>
      </w:pPr>
      <w:r>
        <w:rPr>
          <w:rFonts w:cs="Times New Roman"/>
          <w:sz w:val="24"/>
          <w:szCs w:val="24"/>
        </w:rPr>
        <w:t>To know about the policies for providing dividend to their shareholders of IBBL</w:t>
      </w:r>
    </w:p>
    <w:p w14:paraId="0F088074" w14:textId="6FEC784B" w:rsidR="00696E9E" w:rsidRPr="00E24B11" w:rsidRDefault="00696E9E" w:rsidP="00162BA6">
      <w:pPr>
        <w:pStyle w:val="ListParagraph"/>
        <w:numPr>
          <w:ilvl w:val="0"/>
          <w:numId w:val="2"/>
        </w:numPr>
        <w:spacing w:line="360" w:lineRule="auto"/>
        <w:jc w:val="both"/>
        <w:rPr>
          <w:rFonts w:cs="Times New Roman"/>
          <w:sz w:val="24"/>
          <w:szCs w:val="24"/>
        </w:rPr>
      </w:pPr>
      <w:r w:rsidRPr="009D6E12">
        <w:rPr>
          <w:rFonts w:cs="Times New Roman"/>
          <w:sz w:val="24"/>
          <w:szCs w:val="24"/>
        </w:rPr>
        <w:t>The objective is to plan &amp; yield a report on the subject of “Comparative study between conventional banking and Islamic banking system”.</w:t>
      </w:r>
    </w:p>
    <w:p w14:paraId="406559A9" w14:textId="2F577401" w:rsidR="006E5969" w:rsidRDefault="00696E9E" w:rsidP="00162BA6">
      <w:pPr>
        <w:spacing w:line="360" w:lineRule="auto"/>
        <w:jc w:val="both"/>
        <w:rPr>
          <w:rFonts w:cs="Times New Roman"/>
          <w:sz w:val="24"/>
          <w:szCs w:val="24"/>
        </w:rPr>
      </w:pPr>
      <w:r w:rsidRPr="009D6E12">
        <w:rPr>
          <w:rFonts w:cs="Times New Roman"/>
          <w:sz w:val="24"/>
          <w:szCs w:val="24"/>
        </w:rPr>
        <w:t xml:space="preserve">The essential reason for this report is to urge a thought about the </w:t>
      </w:r>
      <w:proofErr w:type="spellStart"/>
      <w:r w:rsidRPr="009D6E12">
        <w:rPr>
          <w:rFonts w:cs="Times New Roman"/>
          <w:sz w:val="24"/>
          <w:szCs w:val="24"/>
        </w:rPr>
        <w:t>Islami</w:t>
      </w:r>
      <w:proofErr w:type="spellEnd"/>
      <w:r w:rsidRPr="009D6E12">
        <w:rPr>
          <w:rFonts w:cs="Times New Roman"/>
          <w:sz w:val="24"/>
          <w:szCs w:val="24"/>
        </w:rPr>
        <w:t xml:space="preserve"> banking system in Bangladesh.</w:t>
      </w:r>
    </w:p>
    <w:p w14:paraId="490A087B" w14:textId="6F738D4E" w:rsidR="006C2230" w:rsidRDefault="006C2230" w:rsidP="00162BA6">
      <w:pPr>
        <w:spacing w:line="360" w:lineRule="auto"/>
        <w:jc w:val="both"/>
        <w:rPr>
          <w:rFonts w:cs="Times New Roman"/>
          <w:sz w:val="24"/>
          <w:szCs w:val="24"/>
        </w:rPr>
      </w:pPr>
    </w:p>
    <w:p w14:paraId="3F00DBC0" w14:textId="77777777" w:rsidR="006C2230" w:rsidRDefault="006C2230" w:rsidP="00162BA6">
      <w:pPr>
        <w:spacing w:line="360" w:lineRule="auto"/>
        <w:jc w:val="both"/>
        <w:rPr>
          <w:rFonts w:cs="Times New Roman"/>
          <w:sz w:val="24"/>
          <w:szCs w:val="24"/>
        </w:rPr>
      </w:pPr>
    </w:p>
    <w:p w14:paraId="203C59D5" w14:textId="72829E86" w:rsidR="00C97E4A" w:rsidRPr="00AA6D08" w:rsidRDefault="00696E9E" w:rsidP="00162BA6">
      <w:pPr>
        <w:jc w:val="both"/>
        <w:rPr>
          <w:rFonts w:cs="Times New Roman"/>
          <w:b/>
          <w:szCs w:val="28"/>
        </w:rPr>
      </w:pPr>
      <w:r w:rsidRPr="00AA6D08">
        <w:rPr>
          <w:rFonts w:cs="Times New Roman"/>
          <w:b/>
          <w:szCs w:val="28"/>
        </w:rPr>
        <w:lastRenderedPageBreak/>
        <w:t>Secondary objectives</w:t>
      </w:r>
    </w:p>
    <w:p w14:paraId="1DD70A9D" w14:textId="77777777" w:rsidR="00AA6D08" w:rsidRPr="00AA6D08" w:rsidRDefault="00AA6D08" w:rsidP="00162BA6">
      <w:pPr>
        <w:jc w:val="both"/>
      </w:pPr>
    </w:p>
    <w:p w14:paraId="1D111286" w14:textId="4CFCC323" w:rsidR="00AF2F7C" w:rsidRDefault="00AF2F7C" w:rsidP="00162BA6">
      <w:pPr>
        <w:numPr>
          <w:ilvl w:val="0"/>
          <w:numId w:val="3"/>
        </w:numPr>
        <w:tabs>
          <w:tab w:val="left" w:pos="720"/>
          <w:tab w:val="left" w:pos="1260"/>
        </w:tabs>
        <w:spacing w:after="120" w:line="360" w:lineRule="auto"/>
        <w:ind w:left="1267" w:hanging="533"/>
        <w:jc w:val="both"/>
        <w:rPr>
          <w:rFonts w:eastAsia="SimSun" w:cs="Times New Roman"/>
          <w:sz w:val="24"/>
          <w:szCs w:val="24"/>
        </w:rPr>
      </w:pPr>
      <w:r w:rsidRPr="00AF2F7C">
        <w:rPr>
          <w:rFonts w:eastAsia="SimSun" w:cs="Times New Roman"/>
          <w:sz w:val="24"/>
          <w:szCs w:val="24"/>
        </w:rPr>
        <w:t>To know the comparison among the schemes practiced by conventional bank</w:t>
      </w:r>
      <w:r w:rsidR="00597B87">
        <w:rPr>
          <w:rFonts w:eastAsia="SimSun" w:cs="Times New Roman"/>
          <w:sz w:val="24"/>
          <w:szCs w:val="24"/>
        </w:rPr>
        <w:t>s</w:t>
      </w:r>
      <w:r w:rsidRPr="00AF2F7C">
        <w:rPr>
          <w:rFonts w:eastAsia="SimSun" w:cs="Times New Roman"/>
          <w:sz w:val="24"/>
          <w:szCs w:val="24"/>
        </w:rPr>
        <w:t xml:space="preserve"> and </w:t>
      </w:r>
      <w:proofErr w:type="spellStart"/>
      <w:r w:rsidRPr="00AF2F7C">
        <w:rPr>
          <w:rFonts w:eastAsia="SimSun" w:cs="Times New Roman"/>
          <w:sz w:val="24"/>
          <w:szCs w:val="24"/>
        </w:rPr>
        <w:t>Islami</w:t>
      </w:r>
      <w:proofErr w:type="spellEnd"/>
      <w:r w:rsidRPr="00AF2F7C">
        <w:rPr>
          <w:rFonts w:eastAsia="SimSun" w:cs="Times New Roman"/>
          <w:sz w:val="24"/>
          <w:szCs w:val="24"/>
        </w:rPr>
        <w:t xml:space="preserve"> Bank</w:t>
      </w:r>
      <w:r w:rsidR="00597B87">
        <w:rPr>
          <w:rFonts w:eastAsia="SimSun" w:cs="Times New Roman"/>
          <w:sz w:val="24"/>
          <w:szCs w:val="24"/>
        </w:rPr>
        <w:t>s</w:t>
      </w:r>
      <w:r w:rsidRPr="00AF2F7C">
        <w:rPr>
          <w:rFonts w:eastAsia="SimSun" w:cs="Times New Roman"/>
          <w:sz w:val="24"/>
          <w:szCs w:val="24"/>
        </w:rPr>
        <w:t>.</w:t>
      </w:r>
    </w:p>
    <w:p w14:paraId="7A2DEBCF" w14:textId="05A88753" w:rsidR="00AF2F7C" w:rsidRPr="00AF2F7C" w:rsidRDefault="00AF2F7C" w:rsidP="00162BA6">
      <w:pPr>
        <w:numPr>
          <w:ilvl w:val="0"/>
          <w:numId w:val="3"/>
        </w:numPr>
        <w:tabs>
          <w:tab w:val="left" w:pos="720"/>
          <w:tab w:val="left" w:pos="1260"/>
        </w:tabs>
        <w:spacing w:after="120" w:line="360" w:lineRule="auto"/>
        <w:ind w:left="1267" w:hanging="533"/>
        <w:jc w:val="both"/>
        <w:rPr>
          <w:rFonts w:eastAsia="SimSun" w:cs="Times New Roman"/>
          <w:sz w:val="24"/>
          <w:szCs w:val="24"/>
        </w:rPr>
      </w:pPr>
      <w:r w:rsidRPr="00AF2F7C">
        <w:rPr>
          <w:rFonts w:eastAsia="SimSun" w:cs="Times New Roman"/>
          <w:sz w:val="24"/>
          <w:szCs w:val="24"/>
        </w:rPr>
        <w:t xml:space="preserve">To compare </w:t>
      </w:r>
      <w:proofErr w:type="spellStart"/>
      <w:r w:rsidRPr="00AF2F7C">
        <w:rPr>
          <w:rFonts w:eastAsia="SimSun" w:cs="Times New Roman"/>
          <w:sz w:val="24"/>
          <w:szCs w:val="24"/>
        </w:rPr>
        <w:t>Islami</w:t>
      </w:r>
      <w:proofErr w:type="spellEnd"/>
      <w:r>
        <w:rPr>
          <w:rFonts w:eastAsia="SimSun" w:cs="Times New Roman"/>
          <w:sz w:val="24"/>
          <w:szCs w:val="24"/>
        </w:rPr>
        <w:t xml:space="preserve"> </w:t>
      </w:r>
      <w:r w:rsidRPr="00AF2F7C">
        <w:rPr>
          <w:rFonts w:eastAsia="SimSun" w:cs="Times New Roman"/>
          <w:sz w:val="24"/>
          <w:szCs w:val="24"/>
        </w:rPr>
        <w:t xml:space="preserve">Bank Bangladesh Ltd. </w:t>
      </w:r>
      <w:r>
        <w:rPr>
          <w:rFonts w:eastAsia="SimSun" w:cs="Times New Roman"/>
          <w:sz w:val="24"/>
          <w:szCs w:val="24"/>
        </w:rPr>
        <w:t>w</w:t>
      </w:r>
      <w:r w:rsidRPr="00AF2F7C">
        <w:rPr>
          <w:rFonts w:eastAsia="SimSun" w:cs="Times New Roman"/>
          <w:sz w:val="24"/>
          <w:szCs w:val="24"/>
        </w:rPr>
        <w:t xml:space="preserve">ith the other </w:t>
      </w:r>
      <w:r>
        <w:rPr>
          <w:rFonts w:eastAsia="SimSun" w:cs="Times New Roman"/>
          <w:sz w:val="24"/>
          <w:szCs w:val="24"/>
        </w:rPr>
        <w:t xml:space="preserve">Conventional </w:t>
      </w:r>
      <w:r w:rsidRPr="00AF2F7C">
        <w:rPr>
          <w:rFonts w:eastAsia="SimSun" w:cs="Times New Roman"/>
          <w:sz w:val="24"/>
          <w:szCs w:val="24"/>
        </w:rPr>
        <w:t>banks</w:t>
      </w:r>
      <w:r>
        <w:rPr>
          <w:rFonts w:eastAsia="SimSun" w:cs="Times New Roman"/>
          <w:sz w:val="24"/>
          <w:szCs w:val="24"/>
        </w:rPr>
        <w:t xml:space="preserve"> according to their objectives, principles, function, policies and banking system.</w:t>
      </w:r>
    </w:p>
    <w:p w14:paraId="65762760" w14:textId="77777777" w:rsidR="00AF2F7C" w:rsidRDefault="00AF2F7C" w:rsidP="00162BA6">
      <w:pPr>
        <w:numPr>
          <w:ilvl w:val="0"/>
          <w:numId w:val="3"/>
        </w:numPr>
        <w:tabs>
          <w:tab w:val="left" w:pos="720"/>
          <w:tab w:val="left" w:pos="1260"/>
        </w:tabs>
        <w:spacing w:after="120" w:line="360" w:lineRule="auto"/>
        <w:ind w:left="1267" w:hanging="533"/>
        <w:jc w:val="both"/>
        <w:rPr>
          <w:rFonts w:eastAsia="SimSun" w:cs="Times New Roman"/>
          <w:sz w:val="24"/>
          <w:szCs w:val="24"/>
        </w:rPr>
      </w:pPr>
      <w:r w:rsidRPr="00AF2F7C">
        <w:rPr>
          <w:rFonts w:eastAsia="SimSun" w:cs="Times New Roman"/>
          <w:sz w:val="24"/>
          <w:szCs w:val="24"/>
        </w:rPr>
        <w:t>To be familiar with the function of Islamic banking sector.</w:t>
      </w:r>
    </w:p>
    <w:p w14:paraId="758EEE9D" w14:textId="77777777" w:rsidR="00AF2F7C" w:rsidRDefault="00696E9E" w:rsidP="00162BA6">
      <w:pPr>
        <w:numPr>
          <w:ilvl w:val="0"/>
          <w:numId w:val="3"/>
        </w:numPr>
        <w:tabs>
          <w:tab w:val="left" w:pos="720"/>
          <w:tab w:val="left" w:pos="1260"/>
        </w:tabs>
        <w:spacing w:after="120" w:line="360" w:lineRule="auto"/>
        <w:ind w:left="1267" w:hanging="533"/>
        <w:jc w:val="both"/>
        <w:rPr>
          <w:rFonts w:eastAsia="SimSun" w:cs="Times New Roman"/>
          <w:sz w:val="24"/>
          <w:szCs w:val="24"/>
        </w:rPr>
      </w:pPr>
      <w:r w:rsidRPr="00AF2F7C">
        <w:rPr>
          <w:rFonts w:eastAsia="Times New Roman" w:cs="Times New Roman"/>
          <w:sz w:val="24"/>
          <w:szCs w:val="24"/>
        </w:rPr>
        <w:t xml:space="preserve">To be exceptionally clear and recognizable with the administration framework of IBBL. </w:t>
      </w:r>
    </w:p>
    <w:p w14:paraId="5816986B" w14:textId="77777777" w:rsidR="00AF2F7C" w:rsidRDefault="00696E9E" w:rsidP="00162BA6">
      <w:pPr>
        <w:numPr>
          <w:ilvl w:val="0"/>
          <w:numId w:val="3"/>
        </w:numPr>
        <w:tabs>
          <w:tab w:val="left" w:pos="720"/>
          <w:tab w:val="left" w:pos="1260"/>
        </w:tabs>
        <w:spacing w:after="120" w:line="360" w:lineRule="auto"/>
        <w:ind w:left="1267" w:hanging="533"/>
        <w:jc w:val="both"/>
        <w:rPr>
          <w:rFonts w:eastAsia="SimSun" w:cs="Times New Roman"/>
          <w:sz w:val="24"/>
          <w:szCs w:val="24"/>
        </w:rPr>
      </w:pPr>
      <w:r w:rsidRPr="00AF2F7C">
        <w:rPr>
          <w:rFonts w:eastAsia="Times New Roman" w:cs="Times New Roman"/>
          <w:sz w:val="24"/>
          <w:szCs w:val="24"/>
        </w:rPr>
        <w:t xml:space="preserve">To analyze the benefit strategy of </w:t>
      </w:r>
      <w:proofErr w:type="spellStart"/>
      <w:r w:rsidRPr="00AF2F7C">
        <w:rPr>
          <w:rFonts w:eastAsia="Times New Roman" w:cs="Times New Roman"/>
          <w:sz w:val="24"/>
          <w:szCs w:val="24"/>
        </w:rPr>
        <w:t>Islami</w:t>
      </w:r>
      <w:proofErr w:type="spellEnd"/>
      <w:r w:rsidRPr="00AF2F7C">
        <w:rPr>
          <w:rFonts w:eastAsia="Times New Roman" w:cs="Times New Roman"/>
          <w:sz w:val="24"/>
          <w:szCs w:val="24"/>
        </w:rPr>
        <w:t xml:space="preserve"> Bank Limited.</w:t>
      </w:r>
    </w:p>
    <w:p w14:paraId="5E5309A8" w14:textId="77777777" w:rsidR="00AF2F7C" w:rsidRDefault="00696E9E" w:rsidP="00162BA6">
      <w:pPr>
        <w:numPr>
          <w:ilvl w:val="0"/>
          <w:numId w:val="3"/>
        </w:numPr>
        <w:tabs>
          <w:tab w:val="left" w:pos="720"/>
          <w:tab w:val="left" w:pos="1260"/>
        </w:tabs>
        <w:spacing w:after="120" w:line="360" w:lineRule="auto"/>
        <w:ind w:left="1267" w:hanging="533"/>
        <w:jc w:val="both"/>
        <w:rPr>
          <w:rFonts w:eastAsia="SimSun" w:cs="Times New Roman"/>
          <w:sz w:val="24"/>
          <w:szCs w:val="24"/>
        </w:rPr>
      </w:pPr>
      <w:r w:rsidRPr="00AF2F7C">
        <w:rPr>
          <w:rFonts w:eastAsia="Times New Roman" w:cs="Times New Roman"/>
          <w:sz w:val="24"/>
          <w:szCs w:val="24"/>
        </w:rPr>
        <w:t xml:space="preserve">To a clear situation of the working hours, values and managing an account environment. </w:t>
      </w:r>
    </w:p>
    <w:p w14:paraId="002B4E75" w14:textId="09A9B573" w:rsidR="00C92136" w:rsidRPr="006E5969" w:rsidRDefault="00AF2F7C" w:rsidP="00162BA6">
      <w:pPr>
        <w:numPr>
          <w:ilvl w:val="0"/>
          <w:numId w:val="3"/>
        </w:numPr>
        <w:tabs>
          <w:tab w:val="left" w:pos="720"/>
          <w:tab w:val="left" w:pos="1260"/>
        </w:tabs>
        <w:spacing w:after="120" w:line="360" w:lineRule="auto"/>
        <w:ind w:left="1267" w:hanging="533"/>
        <w:jc w:val="both"/>
        <w:rPr>
          <w:rFonts w:eastAsia="SimSun" w:cs="Times New Roman"/>
          <w:sz w:val="24"/>
          <w:szCs w:val="24"/>
        </w:rPr>
      </w:pPr>
      <w:r w:rsidRPr="00AF2F7C">
        <w:rPr>
          <w:rFonts w:eastAsia="SimSun" w:cs="Times New Roman"/>
          <w:sz w:val="24"/>
          <w:szCs w:val="24"/>
        </w:rPr>
        <w:t>Applying theoretical knowledge in real life.</w:t>
      </w:r>
    </w:p>
    <w:p w14:paraId="7B57BD12" w14:textId="77777777" w:rsidR="00C92136" w:rsidRPr="00AF2F7C" w:rsidRDefault="00C92136" w:rsidP="00162BA6">
      <w:pPr>
        <w:tabs>
          <w:tab w:val="left" w:pos="720"/>
          <w:tab w:val="left" w:pos="1260"/>
        </w:tabs>
        <w:spacing w:after="120" w:line="360" w:lineRule="auto"/>
        <w:jc w:val="both"/>
        <w:rPr>
          <w:rFonts w:eastAsia="SimSun" w:cs="Times New Roman"/>
          <w:sz w:val="24"/>
          <w:szCs w:val="24"/>
        </w:rPr>
      </w:pPr>
    </w:p>
    <w:p w14:paraId="71DDAD78" w14:textId="2805838A" w:rsidR="00171239" w:rsidRPr="00AA6D08" w:rsidRDefault="00AA6D08" w:rsidP="00162BA6">
      <w:pPr>
        <w:pStyle w:val="Heading3"/>
        <w:jc w:val="both"/>
      </w:pPr>
      <w:bookmarkStart w:id="6" w:name="_Toc81234677"/>
      <w:bookmarkStart w:id="7" w:name="_Toc89413660"/>
      <w:r w:rsidRPr="00AA6D08">
        <w:t xml:space="preserve">1.1.2 </w:t>
      </w:r>
      <w:r w:rsidR="00696E9E" w:rsidRPr="00AA6D08">
        <w:t>Methodology of the Study</w:t>
      </w:r>
      <w:bookmarkEnd w:id="6"/>
      <w:bookmarkEnd w:id="7"/>
    </w:p>
    <w:p w14:paraId="259E59CD" w14:textId="77777777" w:rsidR="00C97E4A" w:rsidRPr="00C97E4A" w:rsidRDefault="00C97E4A" w:rsidP="00162BA6">
      <w:pPr>
        <w:pStyle w:val="ListParagraph"/>
        <w:jc w:val="both"/>
      </w:pPr>
    </w:p>
    <w:p w14:paraId="6E3CB202" w14:textId="6C128F71" w:rsidR="00C92136" w:rsidRDefault="00171239" w:rsidP="00162BA6">
      <w:pPr>
        <w:spacing w:line="360" w:lineRule="auto"/>
        <w:jc w:val="both"/>
        <w:rPr>
          <w:rFonts w:cs="Times New Roman"/>
          <w:sz w:val="24"/>
          <w:szCs w:val="24"/>
        </w:rPr>
      </w:pPr>
      <w:r w:rsidRPr="00C92136">
        <w:rPr>
          <w:rFonts w:cs="Times New Roman"/>
          <w:sz w:val="24"/>
          <w:szCs w:val="24"/>
        </w:rPr>
        <w:t>The study is performed based on both primary and secondary sources. This report is not fully based on analysis but with some actual fact</w:t>
      </w:r>
      <w:r w:rsidR="00597B87">
        <w:rPr>
          <w:rFonts w:cs="Times New Roman"/>
          <w:sz w:val="24"/>
          <w:szCs w:val="24"/>
        </w:rPr>
        <w:t>s</w:t>
      </w:r>
      <w:r w:rsidR="00BF4FEB">
        <w:rPr>
          <w:rFonts w:cs="Times New Roman"/>
          <w:sz w:val="24"/>
          <w:szCs w:val="24"/>
        </w:rPr>
        <w:t xml:space="preserve"> set by IBBL authority. </w:t>
      </w:r>
      <w:r w:rsidR="00BF4FEB" w:rsidRPr="00BF4FEB">
        <w:rPr>
          <w:rFonts w:cs="Times New Roman"/>
          <w:sz w:val="24"/>
          <w:szCs w:val="24"/>
        </w:rPr>
        <w:t>The majority of the data was gathered through a series of interviews with top and middle management leaders. This study's data collecting approach included both primary and secondary sources. I used a variety of materials to compile my research, including books on the Islamic banking system, articles written by Islamic authors, and so on.</w:t>
      </w:r>
    </w:p>
    <w:p w14:paraId="13EDFC11" w14:textId="77777777" w:rsidR="009D78BD" w:rsidRPr="00C71E4C" w:rsidRDefault="009D78BD" w:rsidP="00162BA6">
      <w:pPr>
        <w:spacing w:line="360" w:lineRule="auto"/>
        <w:jc w:val="both"/>
        <w:rPr>
          <w:rFonts w:cs="Times New Roman"/>
          <w:b/>
          <w:bCs/>
          <w:sz w:val="24"/>
          <w:szCs w:val="24"/>
        </w:rPr>
      </w:pPr>
    </w:p>
    <w:p w14:paraId="4627664D" w14:textId="0B9FD75A" w:rsidR="00C97E4A" w:rsidRDefault="00696E9E" w:rsidP="00162BA6">
      <w:pPr>
        <w:jc w:val="both"/>
        <w:rPr>
          <w:b/>
        </w:rPr>
      </w:pPr>
      <w:bookmarkStart w:id="8" w:name="_Toc81234678"/>
      <w:r w:rsidRPr="00AA6D08">
        <w:rPr>
          <w:b/>
        </w:rPr>
        <w:t>Primary Sources</w:t>
      </w:r>
      <w:bookmarkEnd w:id="8"/>
    </w:p>
    <w:p w14:paraId="356F2B44" w14:textId="77777777" w:rsidR="00AA6D08" w:rsidRPr="00AA6D08" w:rsidRDefault="00AA6D08" w:rsidP="00162BA6">
      <w:pPr>
        <w:jc w:val="both"/>
        <w:rPr>
          <w:b/>
        </w:rPr>
      </w:pPr>
    </w:p>
    <w:p w14:paraId="131820F4" w14:textId="1BBE7238" w:rsidR="00696E9E" w:rsidRPr="00C92136" w:rsidRDefault="00696E9E" w:rsidP="00162BA6">
      <w:pPr>
        <w:pStyle w:val="ListParagraph"/>
        <w:numPr>
          <w:ilvl w:val="0"/>
          <w:numId w:val="2"/>
        </w:numPr>
        <w:pBdr>
          <w:top w:val="nil"/>
          <w:left w:val="nil"/>
          <w:bottom w:val="nil"/>
          <w:right w:val="nil"/>
          <w:between w:val="nil"/>
        </w:pBdr>
        <w:tabs>
          <w:tab w:val="left" w:pos="1260"/>
        </w:tabs>
        <w:spacing w:after="0" w:line="360" w:lineRule="auto"/>
        <w:jc w:val="both"/>
        <w:rPr>
          <w:rFonts w:eastAsia="Times New Roman" w:cs="Times New Roman"/>
          <w:color w:val="000000"/>
          <w:sz w:val="24"/>
          <w:szCs w:val="24"/>
        </w:rPr>
      </w:pPr>
      <w:r w:rsidRPr="00C92136">
        <w:rPr>
          <w:rFonts w:eastAsia="Times New Roman" w:cs="Times New Roman"/>
          <w:color w:val="000000"/>
          <w:sz w:val="24"/>
          <w:szCs w:val="24"/>
        </w:rPr>
        <w:t xml:space="preserve">Some information </w:t>
      </w:r>
      <w:r w:rsidRPr="00C92136">
        <w:rPr>
          <w:rFonts w:eastAsia="Times New Roman" w:cs="Times New Roman"/>
          <w:sz w:val="24"/>
          <w:szCs w:val="24"/>
        </w:rPr>
        <w:t>is</w:t>
      </w:r>
      <w:r w:rsidRPr="00C92136">
        <w:rPr>
          <w:rFonts w:eastAsia="Times New Roman" w:cs="Times New Roman"/>
          <w:color w:val="000000"/>
          <w:sz w:val="24"/>
          <w:szCs w:val="24"/>
        </w:rPr>
        <w:t xml:space="preserve"> collected from authorities and a few information are collected from client</w:t>
      </w:r>
      <w:r w:rsidR="0031212E">
        <w:rPr>
          <w:rFonts w:eastAsia="Times New Roman" w:cs="Times New Roman"/>
          <w:color w:val="000000"/>
          <w:sz w:val="24"/>
          <w:szCs w:val="24"/>
        </w:rPr>
        <w:t>s</w:t>
      </w:r>
      <w:r w:rsidRPr="00C92136">
        <w:rPr>
          <w:rFonts w:eastAsia="Times New Roman" w:cs="Times New Roman"/>
          <w:color w:val="000000"/>
          <w:sz w:val="24"/>
          <w:szCs w:val="24"/>
        </w:rPr>
        <w:t xml:space="preserve">. </w:t>
      </w:r>
    </w:p>
    <w:p w14:paraId="0341E312" w14:textId="5635C853" w:rsidR="00C92136" w:rsidRPr="00C92136" w:rsidRDefault="00C92136" w:rsidP="00162BA6">
      <w:pPr>
        <w:pStyle w:val="ListParagraph"/>
        <w:numPr>
          <w:ilvl w:val="0"/>
          <w:numId w:val="2"/>
        </w:numPr>
        <w:pBdr>
          <w:top w:val="nil"/>
          <w:left w:val="nil"/>
          <w:bottom w:val="nil"/>
          <w:right w:val="nil"/>
          <w:between w:val="nil"/>
        </w:pBdr>
        <w:tabs>
          <w:tab w:val="left" w:pos="1260"/>
        </w:tabs>
        <w:spacing w:after="0" w:line="360" w:lineRule="auto"/>
        <w:jc w:val="both"/>
        <w:rPr>
          <w:rFonts w:eastAsia="Times New Roman" w:cs="Times New Roman"/>
          <w:color w:val="000000"/>
          <w:sz w:val="24"/>
          <w:szCs w:val="24"/>
        </w:rPr>
      </w:pPr>
      <w:r w:rsidRPr="00C92136">
        <w:rPr>
          <w:rFonts w:eastAsia="Times New Roman" w:cs="Times New Roman"/>
          <w:color w:val="000000"/>
          <w:sz w:val="24"/>
          <w:szCs w:val="24"/>
        </w:rPr>
        <w:t>Personal inspection</w:t>
      </w:r>
    </w:p>
    <w:p w14:paraId="4E4C27A4" w14:textId="77777777" w:rsidR="00C92136" w:rsidRPr="00C92136" w:rsidRDefault="00696E9E" w:rsidP="00162BA6">
      <w:pPr>
        <w:pStyle w:val="ListParagraph"/>
        <w:numPr>
          <w:ilvl w:val="0"/>
          <w:numId w:val="2"/>
        </w:numPr>
        <w:pBdr>
          <w:top w:val="nil"/>
          <w:left w:val="nil"/>
          <w:bottom w:val="nil"/>
          <w:right w:val="nil"/>
          <w:between w:val="nil"/>
        </w:pBdr>
        <w:tabs>
          <w:tab w:val="left" w:pos="1260"/>
        </w:tabs>
        <w:spacing w:after="0" w:line="360" w:lineRule="auto"/>
        <w:jc w:val="both"/>
        <w:rPr>
          <w:rFonts w:eastAsia="Times New Roman" w:cs="Times New Roman"/>
          <w:color w:val="000000"/>
          <w:sz w:val="24"/>
          <w:szCs w:val="24"/>
        </w:rPr>
      </w:pPr>
      <w:r w:rsidRPr="00C92136">
        <w:rPr>
          <w:rFonts w:eastAsia="Times New Roman" w:cs="Times New Roman"/>
          <w:color w:val="000000"/>
          <w:sz w:val="24"/>
          <w:szCs w:val="24"/>
        </w:rPr>
        <w:t xml:space="preserve">Non formal discussion with </w:t>
      </w:r>
      <w:r w:rsidR="00C92136" w:rsidRPr="00C92136">
        <w:rPr>
          <w:rFonts w:eastAsia="Times New Roman" w:cs="Times New Roman"/>
          <w:color w:val="000000"/>
          <w:sz w:val="24"/>
          <w:szCs w:val="24"/>
        </w:rPr>
        <w:t xml:space="preserve">officers </w:t>
      </w:r>
    </w:p>
    <w:p w14:paraId="78417458" w14:textId="74309958" w:rsidR="00696E9E" w:rsidRDefault="00696E9E" w:rsidP="00162BA6">
      <w:pPr>
        <w:pStyle w:val="ListParagraph"/>
        <w:numPr>
          <w:ilvl w:val="0"/>
          <w:numId w:val="2"/>
        </w:numPr>
        <w:pBdr>
          <w:top w:val="nil"/>
          <w:left w:val="nil"/>
          <w:bottom w:val="nil"/>
          <w:right w:val="nil"/>
          <w:between w:val="nil"/>
        </w:pBdr>
        <w:tabs>
          <w:tab w:val="left" w:pos="1260"/>
        </w:tabs>
        <w:spacing w:after="0" w:line="360" w:lineRule="auto"/>
        <w:jc w:val="both"/>
        <w:rPr>
          <w:rFonts w:eastAsia="Times New Roman" w:cs="Times New Roman"/>
          <w:color w:val="000000"/>
          <w:sz w:val="24"/>
          <w:szCs w:val="24"/>
        </w:rPr>
      </w:pPr>
      <w:r w:rsidRPr="00C92136">
        <w:rPr>
          <w:rFonts w:eastAsia="Times New Roman" w:cs="Times New Roman"/>
          <w:color w:val="000000"/>
          <w:sz w:val="24"/>
          <w:szCs w:val="24"/>
        </w:rPr>
        <w:lastRenderedPageBreak/>
        <w:t xml:space="preserve">Practical work </w:t>
      </w:r>
      <w:r w:rsidR="00C92136" w:rsidRPr="00C92136">
        <w:rPr>
          <w:rFonts w:eastAsia="Times New Roman" w:cs="Times New Roman"/>
          <w:color w:val="000000"/>
          <w:sz w:val="24"/>
          <w:szCs w:val="24"/>
        </w:rPr>
        <w:t xml:space="preserve">experience in different </w:t>
      </w:r>
      <w:r w:rsidRPr="00C92136">
        <w:rPr>
          <w:rFonts w:eastAsia="Times New Roman" w:cs="Times New Roman"/>
          <w:color w:val="000000"/>
          <w:sz w:val="24"/>
          <w:szCs w:val="24"/>
        </w:rPr>
        <w:t>desk</w:t>
      </w:r>
      <w:r w:rsidR="0031212E">
        <w:rPr>
          <w:rFonts w:eastAsia="Times New Roman" w:cs="Times New Roman"/>
          <w:color w:val="000000"/>
          <w:sz w:val="24"/>
          <w:szCs w:val="24"/>
        </w:rPr>
        <w:t>s</w:t>
      </w:r>
      <w:r w:rsidRPr="00C92136">
        <w:rPr>
          <w:rFonts w:eastAsia="Times New Roman" w:cs="Times New Roman"/>
          <w:color w:val="000000"/>
          <w:sz w:val="24"/>
          <w:szCs w:val="24"/>
        </w:rPr>
        <w:t xml:space="preserve">. </w:t>
      </w:r>
    </w:p>
    <w:p w14:paraId="13954811" w14:textId="3BF665D7" w:rsidR="00AA6D08" w:rsidRPr="007F462C" w:rsidRDefault="00C92136" w:rsidP="007F462C">
      <w:pPr>
        <w:pStyle w:val="ListParagraph"/>
        <w:numPr>
          <w:ilvl w:val="0"/>
          <w:numId w:val="2"/>
        </w:numPr>
        <w:pBdr>
          <w:top w:val="nil"/>
          <w:left w:val="nil"/>
          <w:bottom w:val="nil"/>
          <w:right w:val="nil"/>
          <w:between w:val="nil"/>
        </w:pBdr>
        <w:tabs>
          <w:tab w:val="left" w:pos="1260"/>
        </w:tabs>
        <w:spacing w:after="0" w:line="360" w:lineRule="auto"/>
        <w:jc w:val="both"/>
        <w:rPr>
          <w:rFonts w:eastAsia="Times New Roman" w:cs="Times New Roman"/>
          <w:color w:val="000000"/>
          <w:sz w:val="24"/>
          <w:szCs w:val="24"/>
        </w:rPr>
      </w:pPr>
      <w:r>
        <w:rPr>
          <w:rFonts w:eastAsia="Times New Roman" w:cs="Times New Roman"/>
          <w:color w:val="000000"/>
          <w:sz w:val="24"/>
          <w:szCs w:val="24"/>
        </w:rPr>
        <w:t>In depth study of given topic</w:t>
      </w:r>
      <w:bookmarkStart w:id="9" w:name="_Toc81234679"/>
    </w:p>
    <w:p w14:paraId="125BDB86" w14:textId="77777777" w:rsidR="009D78BD" w:rsidRDefault="009D78BD" w:rsidP="00162BA6">
      <w:pPr>
        <w:pStyle w:val="ListParagraph"/>
        <w:pBdr>
          <w:top w:val="nil"/>
          <w:left w:val="nil"/>
          <w:bottom w:val="nil"/>
          <w:right w:val="nil"/>
          <w:between w:val="nil"/>
        </w:pBdr>
        <w:tabs>
          <w:tab w:val="left" w:pos="1260"/>
        </w:tabs>
        <w:spacing w:after="0" w:line="360" w:lineRule="auto"/>
        <w:jc w:val="both"/>
        <w:rPr>
          <w:rFonts w:eastAsia="Times New Roman" w:cs="Times New Roman"/>
          <w:color w:val="000000"/>
          <w:sz w:val="24"/>
          <w:szCs w:val="24"/>
        </w:rPr>
      </w:pPr>
    </w:p>
    <w:p w14:paraId="61B3B109" w14:textId="16DD1782" w:rsidR="007F462C" w:rsidRPr="00AA6D08" w:rsidRDefault="00696E9E" w:rsidP="00162BA6">
      <w:pPr>
        <w:jc w:val="both"/>
        <w:rPr>
          <w:b/>
        </w:rPr>
      </w:pPr>
      <w:r w:rsidRPr="00AA6D08">
        <w:rPr>
          <w:b/>
        </w:rPr>
        <w:t>Secondary Sources</w:t>
      </w:r>
      <w:bookmarkEnd w:id="9"/>
    </w:p>
    <w:p w14:paraId="22C5910E" w14:textId="53C17362" w:rsidR="00696E9E" w:rsidRPr="00C92136" w:rsidRDefault="00696E9E" w:rsidP="00162BA6">
      <w:pPr>
        <w:pStyle w:val="ListParagraph"/>
        <w:numPr>
          <w:ilvl w:val="0"/>
          <w:numId w:val="4"/>
        </w:numPr>
        <w:pBdr>
          <w:top w:val="nil"/>
          <w:left w:val="nil"/>
          <w:bottom w:val="nil"/>
          <w:right w:val="nil"/>
          <w:between w:val="nil"/>
        </w:pBdr>
        <w:tabs>
          <w:tab w:val="left" w:pos="1260"/>
        </w:tabs>
        <w:spacing w:after="0" w:line="360" w:lineRule="auto"/>
        <w:jc w:val="both"/>
        <w:rPr>
          <w:rFonts w:eastAsia="Times New Roman" w:cs="Times New Roman"/>
          <w:sz w:val="24"/>
          <w:szCs w:val="24"/>
        </w:rPr>
      </w:pPr>
      <w:r w:rsidRPr="00C92136">
        <w:rPr>
          <w:rFonts w:eastAsia="Times New Roman" w:cs="Times New Roman"/>
          <w:color w:val="000000"/>
          <w:sz w:val="24"/>
          <w:szCs w:val="24"/>
        </w:rPr>
        <w:t xml:space="preserve">Periodical </w:t>
      </w:r>
      <w:r w:rsidR="00C92136" w:rsidRPr="00C92136">
        <w:rPr>
          <w:rFonts w:eastAsia="Times New Roman" w:cs="Times New Roman"/>
          <w:color w:val="000000"/>
          <w:sz w:val="24"/>
          <w:szCs w:val="24"/>
        </w:rPr>
        <w:t>report</w:t>
      </w:r>
      <w:r w:rsidRPr="00C92136">
        <w:rPr>
          <w:rFonts w:eastAsia="Times New Roman" w:cs="Times New Roman"/>
          <w:color w:val="000000"/>
          <w:sz w:val="24"/>
          <w:szCs w:val="24"/>
        </w:rPr>
        <w:t xml:space="preserve"> by </w:t>
      </w:r>
      <w:r w:rsidRPr="00C92136">
        <w:rPr>
          <w:rFonts w:eastAsia="Times New Roman" w:cs="Times New Roman"/>
          <w:sz w:val="24"/>
          <w:szCs w:val="24"/>
        </w:rPr>
        <w:t xml:space="preserve">IBBL </w:t>
      </w:r>
    </w:p>
    <w:p w14:paraId="3E235144" w14:textId="046DEB36" w:rsidR="00C92136" w:rsidRPr="00C92136" w:rsidRDefault="00C92136" w:rsidP="00162BA6">
      <w:pPr>
        <w:pStyle w:val="ListParagraph"/>
        <w:numPr>
          <w:ilvl w:val="0"/>
          <w:numId w:val="4"/>
        </w:numPr>
        <w:pBdr>
          <w:top w:val="nil"/>
          <w:left w:val="nil"/>
          <w:bottom w:val="nil"/>
          <w:right w:val="nil"/>
          <w:between w:val="nil"/>
        </w:pBdr>
        <w:tabs>
          <w:tab w:val="left" w:pos="1260"/>
        </w:tabs>
        <w:spacing w:after="0" w:line="360" w:lineRule="auto"/>
        <w:jc w:val="both"/>
        <w:rPr>
          <w:rFonts w:eastAsia="Times New Roman" w:cs="Times New Roman"/>
          <w:sz w:val="24"/>
          <w:szCs w:val="24"/>
        </w:rPr>
      </w:pPr>
      <w:r w:rsidRPr="00C92136">
        <w:rPr>
          <w:rFonts w:eastAsia="Times New Roman" w:cs="Times New Roman"/>
          <w:sz w:val="24"/>
          <w:szCs w:val="24"/>
        </w:rPr>
        <w:t>Website</w:t>
      </w:r>
    </w:p>
    <w:p w14:paraId="614E7772" w14:textId="7D912A6A" w:rsidR="00C92136" w:rsidRPr="00C92136" w:rsidRDefault="00C92136" w:rsidP="00162BA6">
      <w:pPr>
        <w:pStyle w:val="ListParagraph"/>
        <w:numPr>
          <w:ilvl w:val="0"/>
          <w:numId w:val="4"/>
        </w:numPr>
        <w:pBdr>
          <w:top w:val="nil"/>
          <w:left w:val="nil"/>
          <w:bottom w:val="nil"/>
          <w:right w:val="nil"/>
          <w:between w:val="nil"/>
        </w:pBdr>
        <w:tabs>
          <w:tab w:val="left" w:pos="1260"/>
        </w:tabs>
        <w:spacing w:after="0" w:line="360" w:lineRule="auto"/>
        <w:jc w:val="both"/>
        <w:rPr>
          <w:rFonts w:eastAsia="Times New Roman" w:cs="Times New Roman"/>
          <w:sz w:val="24"/>
          <w:szCs w:val="24"/>
        </w:rPr>
      </w:pPr>
      <w:r w:rsidRPr="00C92136">
        <w:rPr>
          <w:rFonts w:eastAsia="Times New Roman" w:cs="Times New Roman"/>
          <w:sz w:val="24"/>
          <w:szCs w:val="24"/>
        </w:rPr>
        <w:t>Different notices of Bangladesh Bank about Islamic banking system.</w:t>
      </w:r>
    </w:p>
    <w:p w14:paraId="105A791E" w14:textId="116A8024" w:rsidR="00696E9E" w:rsidRPr="00C92136" w:rsidRDefault="00696E9E" w:rsidP="00162BA6">
      <w:pPr>
        <w:pStyle w:val="ListParagraph"/>
        <w:numPr>
          <w:ilvl w:val="0"/>
          <w:numId w:val="4"/>
        </w:numPr>
        <w:pBdr>
          <w:top w:val="nil"/>
          <w:left w:val="nil"/>
          <w:bottom w:val="nil"/>
          <w:right w:val="nil"/>
          <w:between w:val="nil"/>
        </w:pBdr>
        <w:tabs>
          <w:tab w:val="left" w:pos="1260"/>
        </w:tabs>
        <w:spacing w:after="0" w:line="360" w:lineRule="auto"/>
        <w:jc w:val="both"/>
        <w:rPr>
          <w:rFonts w:eastAsia="Times New Roman" w:cs="Times New Roman"/>
          <w:color w:val="000000"/>
          <w:sz w:val="24"/>
          <w:szCs w:val="24"/>
        </w:rPr>
      </w:pPr>
      <w:r w:rsidRPr="00C92136">
        <w:rPr>
          <w:rFonts w:eastAsia="Times New Roman" w:cs="Times New Roman"/>
          <w:color w:val="000000"/>
          <w:sz w:val="24"/>
          <w:szCs w:val="24"/>
        </w:rPr>
        <w:t xml:space="preserve">Distinctive books, preparing papers, manuals, paper and diaries distributed by </w:t>
      </w:r>
      <w:r w:rsidRPr="00C92136">
        <w:rPr>
          <w:rFonts w:eastAsia="Times New Roman" w:cs="Times New Roman"/>
          <w:sz w:val="24"/>
          <w:szCs w:val="24"/>
        </w:rPr>
        <w:t>I</w:t>
      </w:r>
      <w:r w:rsidRPr="00C92136">
        <w:rPr>
          <w:rFonts w:eastAsia="Times New Roman" w:cs="Times New Roman"/>
          <w:color w:val="000000"/>
          <w:sz w:val="24"/>
          <w:szCs w:val="24"/>
        </w:rPr>
        <w:t>BBL</w:t>
      </w:r>
    </w:p>
    <w:p w14:paraId="10E7CC39" w14:textId="0AC9E215" w:rsidR="009D78BD" w:rsidRDefault="009D78BD" w:rsidP="00162BA6">
      <w:pPr>
        <w:pStyle w:val="NoSpacing"/>
        <w:jc w:val="both"/>
        <w:rPr>
          <w:rFonts w:ascii="Times New Roman" w:hAnsi="Times New Roman" w:cs="Times New Roman"/>
          <w:b/>
          <w:bCs/>
          <w:sz w:val="28"/>
          <w:szCs w:val="28"/>
        </w:rPr>
      </w:pPr>
      <w:bookmarkStart w:id="10" w:name="_Toc81234680"/>
    </w:p>
    <w:p w14:paraId="6566D397" w14:textId="22F17FB5" w:rsidR="00696E9E" w:rsidRPr="00AA6D08" w:rsidRDefault="00DD1B51" w:rsidP="00162BA6">
      <w:pPr>
        <w:pStyle w:val="Heading3"/>
        <w:jc w:val="both"/>
      </w:pPr>
      <w:bookmarkStart w:id="11" w:name="_Toc89413661"/>
      <w:r w:rsidRPr="00AA6D08">
        <w:t>1.1</w:t>
      </w:r>
      <w:r w:rsidR="00AA6D08" w:rsidRPr="00AA6D08">
        <w:t>.3</w:t>
      </w:r>
      <w:r w:rsidR="00696E9E" w:rsidRPr="00AA6D08">
        <w:t xml:space="preserve"> Scope of the Study</w:t>
      </w:r>
      <w:bookmarkEnd w:id="10"/>
      <w:bookmarkEnd w:id="11"/>
    </w:p>
    <w:p w14:paraId="25B827CF" w14:textId="77777777" w:rsidR="00BF4FEB" w:rsidRPr="00D4770B" w:rsidRDefault="00BF4FEB" w:rsidP="00162BA6">
      <w:pPr>
        <w:pStyle w:val="NoSpacing"/>
        <w:jc w:val="both"/>
        <w:rPr>
          <w:rFonts w:ascii="Times New Roman" w:hAnsi="Times New Roman" w:cs="Times New Roman"/>
          <w:b/>
          <w:bCs/>
          <w:sz w:val="28"/>
          <w:szCs w:val="28"/>
        </w:rPr>
      </w:pPr>
    </w:p>
    <w:p w14:paraId="75760A33" w14:textId="27925098" w:rsidR="00051CAC" w:rsidRDefault="00696E9E" w:rsidP="00162BA6">
      <w:pPr>
        <w:spacing w:line="360" w:lineRule="auto"/>
        <w:jc w:val="both"/>
        <w:rPr>
          <w:rFonts w:eastAsia="Times New Roman" w:cs="Times New Roman"/>
          <w:sz w:val="24"/>
          <w:szCs w:val="24"/>
        </w:rPr>
      </w:pPr>
      <w:r w:rsidRPr="00696E9E">
        <w:rPr>
          <w:rFonts w:eastAsia="Times New Roman" w:cs="Times New Roman"/>
          <w:sz w:val="24"/>
          <w:szCs w:val="24"/>
        </w:rPr>
        <w:t>The scope of the report</w:t>
      </w:r>
      <w:r w:rsidR="00EF08BA" w:rsidRPr="00EF08BA">
        <w:t xml:space="preserve"> </w:t>
      </w:r>
      <w:r w:rsidR="00EF08BA" w:rsidRPr="00EF08BA">
        <w:rPr>
          <w:rFonts w:eastAsia="Times New Roman" w:cs="Times New Roman"/>
          <w:sz w:val="24"/>
          <w:szCs w:val="24"/>
        </w:rPr>
        <w:t>is analyzing the activities and performance to find out the</w:t>
      </w:r>
      <w:r w:rsidR="00EF08BA" w:rsidRPr="00696E9E">
        <w:rPr>
          <w:rFonts w:eastAsia="Times New Roman" w:cs="Times New Roman"/>
          <w:sz w:val="24"/>
          <w:szCs w:val="24"/>
        </w:rPr>
        <w:t xml:space="preserve"> </w:t>
      </w:r>
      <w:r w:rsidR="00D4770B">
        <w:rPr>
          <w:rFonts w:eastAsia="Times New Roman" w:cs="Times New Roman"/>
          <w:sz w:val="24"/>
          <w:szCs w:val="24"/>
        </w:rPr>
        <w:t>differences between Islamic banking system and conventional banking system</w:t>
      </w:r>
      <w:r w:rsidRPr="00696E9E">
        <w:rPr>
          <w:rFonts w:eastAsia="Times New Roman" w:cs="Times New Roman"/>
          <w:sz w:val="24"/>
          <w:szCs w:val="24"/>
        </w:rPr>
        <w:t xml:space="preserve">. </w:t>
      </w:r>
      <w:r w:rsidR="00EF08BA" w:rsidRPr="00EF08BA">
        <w:rPr>
          <w:rFonts w:eastAsia="Times New Roman" w:cs="Times New Roman"/>
          <w:sz w:val="24"/>
          <w:szCs w:val="24"/>
        </w:rPr>
        <w:t xml:space="preserve">In this work </w:t>
      </w:r>
      <w:r w:rsidR="00EF08BA">
        <w:rPr>
          <w:rFonts w:eastAsia="Times New Roman" w:cs="Times New Roman"/>
          <w:sz w:val="24"/>
          <w:szCs w:val="24"/>
        </w:rPr>
        <w:t>I</w:t>
      </w:r>
      <w:r w:rsidR="00EF08BA" w:rsidRPr="00EF08BA">
        <w:rPr>
          <w:rFonts w:eastAsia="Times New Roman" w:cs="Times New Roman"/>
          <w:sz w:val="24"/>
          <w:szCs w:val="24"/>
        </w:rPr>
        <w:t xml:space="preserve"> tried to find out as much information as possible to get </w:t>
      </w:r>
      <w:r w:rsidR="00EF08BA">
        <w:rPr>
          <w:rFonts w:eastAsia="Times New Roman" w:cs="Times New Roman"/>
          <w:sz w:val="24"/>
          <w:szCs w:val="24"/>
        </w:rPr>
        <w:t xml:space="preserve">the </w:t>
      </w:r>
      <w:r w:rsidR="00EF08BA" w:rsidRPr="00EF08BA">
        <w:rPr>
          <w:rFonts w:eastAsia="Times New Roman" w:cs="Times New Roman"/>
          <w:sz w:val="24"/>
          <w:szCs w:val="24"/>
        </w:rPr>
        <w:t>desired result</w:t>
      </w:r>
      <w:r w:rsidR="00EF08BA">
        <w:rPr>
          <w:rFonts w:eastAsia="Times New Roman" w:cs="Times New Roman"/>
          <w:sz w:val="24"/>
          <w:szCs w:val="24"/>
        </w:rPr>
        <w:t xml:space="preserve">. I tried to do a </w:t>
      </w:r>
      <w:r w:rsidR="00051CAC" w:rsidRPr="00051CAC">
        <w:rPr>
          <w:rFonts w:eastAsia="Times New Roman" w:cs="Times New Roman"/>
          <w:sz w:val="24"/>
          <w:szCs w:val="24"/>
        </w:rPr>
        <w:t>brief comparison of Islamic banking with Conventional Banking</w:t>
      </w:r>
      <w:r w:rsidR="00EF08BA">
        <w:rPr>
          <w:rFonts w:eastAsia="Times New Roman" w:cs="Times New Roman"/>
          <w:sz w:val="24"/>
          <w:szCs w:val="24"/>
        </w:rPr>
        <w:t xml:space="preserve"> and e</w:t>
      </w:r>
      <w:r w:rsidR="00051CAC" w:rsidRPr="00051CAC">
        <w:rPr>
          <w:rFonts w:eastAsia="Times New Roman" w:cs="Times New Roman"/>
          <w:sz w:val="24"/>
          <w:szCs w:val="24"/>
        </w:rPr>
        <w:t xml:space="preserve">ach of the above areas </w:t>
      </w:r>
      <w:r w:rsidR="00EF08BA">
        <w:rPr>
          <w:rFonts w:eastAsia="Times New Roman" w:cs="Times New Roman"/>
          <w:sz w:val="24"/>
          <w:szCs w:val="24"/>
        </w:rPr>
        <w:t>was</w:t>
      </w:r>
      <w:r w:rsidR="00051CAC" w:rsidRPr="00051CAC">
        <w:rPr>
          <w:rFonts w:eastAsia="Times New Roman" w:cs="Times New Roman"/>
          <w:sz w:val="24"/>
          <w:szCs w:val="24"/>
        </w:rPr>
        <w:t xml:space="preserve"> critically analyzed in order to determine the justification f</w:t>
      </w:r>
      <w:r w:rsidR="00EF08BA">
        <w:rPr>
          <w:rFonts w:eastAsia="Times New Roman" w:cs="Times New Roman"/>
          <w:sz w:val="24"/>
          <w:szCs w:val="24"/>
        </w:rPr>
        <w:t>or</w:t>
      </w:r>
      <w:r w:rsidR="00051CAC" w:rsidRPr="00051CAC">
        <w:rPr>
          <w:rFonts w:eastAsia="Times New Roman" w:cs="Times New Roman"/>
          <w:sz w:val="24"/>
          <w:szCs w:val="24"/>
        </w:rPr>
        <w:t xml:space="preserve"> Islamic Banking</w:t>
      </w:r>
      <w:r w:rsidR="00EF08BA">
        <w:rPr>
          <w:rFonts w:eastAsia="Times New Roman" w:cs="Times New Roman"/>
          <w:sz w:val="24"/>
          <w:szCs w:val="24"/>
        </w:rPr>
        <w:t xml:space="preserve"> system.</w:t>
      </w:r>
    </w:p>
    <w:p w14:paraId="4881DD7F" w14:textId="77777777" w:rsidR="00DD1B51" w:rsidRDefault="00696E9E" w:rsidP="00162BA6">
      <w:pPr>
        <w:spacing w:line="360" w:lineRule="auto"/>
        <w:jc w:val="both"/>
        <w:rPr>
          <w:rFonts w:eastAsia="Times New Roman" w:cs="Times New Roman"/>
          <w:sz w:val="24"/>
          <w:szCs w:val="24"/>
        </w:rPr>
      </w:pPr>
      <w:r w:rsidRPr="00696E9E">
        <w:rPr>
          <w:rFonts w:eastAsia="Times New Roman" w:cs="Times New Roman"/>
          <w:sz w:val="24"/>
          <w:szCs w:val="24"/>
        </w:rPr>
        <w:t xml:space="preserve">The time of </w:t>
      </w:r>
      <w:r w:rsidR="00EF08BA">
        <w:rPr>
          <w:rFonts w:eastAsia="Times New Roman" w:cs="Times New Roman"/>
          <w:sz w:val="24"/>
          <w:szCs w:val="24"/>
        </w:rPr>
        <w:t>my</w:t>
      </w:r>
      <w:r w:rsidRPr="00696E9E">
        <w:rPr>
          <w:rFonts w:eastAsia="Times New Roman" w:cs="Times New Roman"/>
          <w:sz w:val="24"/>
          <w:szCs w:val="24"/>
        </w:rPr>
        <w:t xml:space="preserve"> internship beg</w:t>
      </w:r>
      <w:r w:rsidR="0031212E">
        <w:rPr>
          <w:rFonts w:eastAsia="Times New Roman" w:cs="Times New Roman"/>
          <w:sz w:val="24"/>
          <w:szCs w:val="24"/>
        </w:rPr>
        <w:t>a</w:t>
      </w:r>
      <w:r w:rsidRPr="00696E9E">
        <w:rPr>
          <w:rFonts w:eastAsia="Times New Roman" w:cs="Times New Roman"/>
          <w:sz w:val="24"/>
          <w:szCs w:val="24"/>
        </w:rPr>
        <w:t xml:space="preserve">n </w:t>
      </w:r>
      <w:r w:rsidR="00EF08BA">
        <w:rPr>
          <w:rFonts w:eastAsia="Times New Roman" w:cs="Times New Roman"/>
          <w:sz w:val="24"/>
          <w:szCs w:val="24"/>
        </w:rPr>
        <w:t>1st</w:t>
      </w:r>
      <w:r w:rsidRPr="00696E9E">
        <w:rPr>
          <w:rFonts w:eastAsia="Times New Roman" w:cs="Times New Roman"/>
          <w:sz w:val="24"/>
          <w:szCs w:val="24"/>
        </w:rPr>
        <w:t xml:space="preserve"> July and </w:t>
      </w:r>
      <w:r w:rsidR="00EF08BA">
        <w:rPr>
          <w:rFonts w:eastAsia="Times New Roman" w:cs="Times New Roman"/>
          <w:sz w:val="24"/>
          <w:szCs w:val="24"/>
        </w:rPr>
        <w:t>ended on 31</w:t>
      </w:r>
      <w:r w:rsidR="00EF08BA" w:rsidRPr="00EF08BA">
        <w:rPr>
          <w:rFonts w:eastAsia="Times New Roman" w:cs="Times New Roman"/>
          <w:sz w:val="24"/>
          <w:szCs w:val="24"/>
          <w:vertAlign w:val="superscript"/>
        </w:rPr>
        <w:t>st</w:t>
      </w:r>
      <w:r w:rsidR="00EF08BA">
        <w:rPr>
          <w:rFonts w:eastAsia="Times New Roman" w:cs="Times New Roman"/>
          <w:sz w:val="24"/>
          <w:szCs w:val="24"/>
        </w:rPr>
        <w:t xml:space="preserve"> august. </w:t>
      </w:r>
      <w:r w:rsidRPr="00696E9E">
        <w:rPr>
          <w:rFonts w:eastAsia="Times New Roman" w:cs="Times New Roman"/>
          <w:sz w:val="24"/>
          <w:szCs w:val="24"/>
        </w:rPr>
        <w:t xml:space="preserve"> There was moreover an arrangement of distinctive divisions inside the time. </w:t>
      </w:r>
      <w:r w:rsidR="00611F73">
        <w:rPr>
          <w:rFonts w:eastAsia="Times New Roman" w:cs="Times New Roman"/>
          <w:sz w:val="24"/>
          <w:szCs w:val="24"/>
        </w:rPr>
        <w:t xml:space="preserve">This present study helped me to understand different sectors in banks </w:t>
      </w:r>
      <w:r w:rsidR="0031212E">
        <w:rPr>
          <w:rFonts w:eastAsia="Times New Roman" w:cs="Times New Roman"/>
          <w:sz w:val="24"/>
          <w:szCs w:val="24"/>
        </w:rPr>
        <w:t xml:space="preserve">such </w:t>
      </w:r>
      <w:r w:rsidR="00611F73">
        <w:rPr>
          <w:rFonts w:eastAsia="Times New Roman" w:cs="Times New Roman"/>
          <w:sz w:val="24"/>
          <w:szCs w:val="24"/>
        </w:rPr>
        <w:t>as</w:t>
      </w:r>
      <w:r w:rsidRPr="00696E9E">
        <w:rPr>
          <w:rFonts w:eastAsia="Times New Roman" w:cs="Times New Roman"/>
          <w:sz w:val="24"/>
          <w:szCs w:val="24"/>
        </w:rPr>
        <w:t xml:space="preserve"> help desk, account opening </w:t>
      </w:r>
      <w:r w:rsidR="00611F73">
        <w:rPr>
          <w:rFonts w:eastAsia="Times New Roman" w:cs="Times New Roman"/>
          <w:sz w:val="24"/>
          <w:szCs w:val="24"/>
        </w:rPr>
        <w:t>department</w:t>
      </w:r>
      <w:r w:rsidRPr="00696E9E">
        <w:rPr>
          <w:rFonts w:eastAsia="Times New Roman" w:cs="Times New Roman"/>
          <w:sz w:val="24"/>
          <w:szCs w:val="24"/>
        </w:rPr>
        <w:t xml:space="preserve">, ADC department, Investment and foreign exchange department, clearing and foreign remittance </w:t>
      </w:r>
      <w:r w:rsidR="00611F73">
        <w:rPr>
          <w:rFonts w:eastAsia="Times New Roman" w:cs="Times New Roman"/>
          <w:sz w:val="24"/>
          <w:szCs w:val="24"/>
        </w:rPr>
        <w:t xml:space="preserve">department. </w:t>
      </w:r>
      <w:bookmarkStart w:id="12" w:name="_Toc81234681"/>
    </w:p>
    <w:p w14:paraId="5FC2E7B8" w14:textId="77777777" w:rsidR="00DD1B51" w:rsidRDefault="00DD1B51" w:rsidP="00162BA6">
      <w:pPr>
        <w:spacing w:line="360" w:lineRule="auto"/>
        <w:ind w:left="720"/>
        <w:jc w:val="both"/>
        <w:rPr>
          <w:rFonts w:eastAsia="Times New Roman" w:cs="Times New Roman"/>
          <w:sz w:val="24"/>
          <w:szCs w:val="24"/>
        </w:rPr>
      </w:pPr>
    </w:p>
    <w:p w14:paraId="3922600D" w14:textId="2B7CF57C" w:rsidR="00696E9E" w:rsidRPr="00DD1B51" w:rsidRDefault="00DD1B51" w:rsidP="00162BA6">
      <w:pPr>
        <w:pStyle w:val="Heading2"/>
        <w:jc w:val="both"/>
        <w:rPr>
          <w:rFonts w:eastAsia="Times New Roman" w:cs="Times New Roman"/>
        </w:rPr>
      </w:pPr>
      <w:bookmarkStart w:id="13" w:name="_Toc89413662"/>
      <w:r w:rsidRPr="00DD1B51">
        <w:rPr>
          <w:rFonts w:eastAsia="Times New Roman" w:cs="Times New Roman"/>
        </w:rPr>
        <w:t xml:space="preserve">1.2 </w:t>
      </w:r>
      <w:r w:rsidR="00696E9E" w:rsidRPr="00DD1B51">
        <w:t>Limitation</w:t>
      </w:r>
      <w:r w:rsidR="009D78BD" w:rsidRPr="00DD1B51">
        <w:t>s</w:t>
      </w:r>
      <w:r w:rsidR="00696E9E" w:rsidRPr="00DD1B51">
        <w:t xml:space="preserve"> of the study</w:t>
      </w:r>
      <w:bookmarkEnd w:id="12"/>
      <w:bookmarkEnd w:id="13"/>
      <w:r w:rsidR="00696E9E" w:rsidRPr="00DD1B51">
        <w:t xml:space="preserve"> </w:t>
      </w:r>
    </w:p>
    <w:p w14:paraId="6CCCB75D" w14:textId="77777777" w:rsidR="00C97E4A" w:rsidRPr="00C97E4A" w:rsidRDefault="00C97E4A" w:rsidP="00162BA6">
      <w:pPr>
        <w:pStyle w:val="ListParagraph"/>
        <w:jc w:val="both"/>
      </w:pPr>
    </w:p>
    <w:p w14:paraId="0C21E59D" w14:textId="6B7171D6" w:rsidR="00A72BFB" w:rsidRPr="00481A64" w:rsidRDefault="00696E9E" w:rsidP="00162BA6">
      <w:pPr>
        <w:pStyle w:val="ListParagraph"/>
        <w:numPr>
          <w:ilvl w:val="0"/>
          <w:numId w:val="5"/>
        </w:numPr>
        <w:spacing w:line="360" w:lineRule="auto"/>
        <w:jc w:val="both"/>
        <w:rPr>
          <w:rFonts w:eastAsia="Times New Roman" w:cs="Times New Roman"/>
          <w:sz w:val="24"/>
          <w:szCs w:val="24"/>
        </w:rPr>
      </w:pPr>
      <w:r w:rsidRPr="00481A64">
        <w:rPr>
          <w:rFonts w:eastAsia="Times New Roman" w:cs="Times New Roman"/>
          <w:sz w:val="24"/>
          <w:szCs w:val="24"/>
        </w:rPr>
        <w:t xml:space="preserve">The </w:t>
      </w:r>
      <w:r w:rsidR="00B6661A" w:rsidRPr="00481A64">
        <w:rPr>
          <w:rFonts w:eastAsia="Times New Roman" w:cs="Times New Roman"/>
          <w:sz w:val="24"/>
          <w:szCs w:val="24"/>
        </w:rPr>
        <w:t>main limitati</w:t>
      </w:r>
      <w:r w:rsidR="00BF4FEB">
        <w:rPr>
          <w:rFonts w:eastAsia="Times New Roman" w:cs="Times New Roman"/>
          <w:sz w:val="24"/>
          <w:szCs w:val="24"/>
        </w:rPr>
        <w:t>on of this report is time limitations.</w:t>
      </w:r>
      <w:r w:rsidR="00B6661A" w:rsidRPr="00481A64">
        <w:rPr>
          <w:rFonts w:eastAsia="Times New Roman" w:cs="Times New Roman"/>
          <w:sz w:val="24"/>
          <w:szCs w:val="24"/>
        </w:rPr>
        <w:t xml:space="preserve"> The </w:t>
      </w:r>
      <w:r w:rsidRPr="00481A64">
        <w:rPr>
          <w:rFonts w:eastAsia="Times New Roman" w:cs="Times New Roman"/>
          <w:sz w:val="24"/>
          <w:szCs w:val="24"/>
        </w:rPr>
        <w:t>time of my internship has begun 1</w:t>
      </w:r>
      <w:r w:rsidR="00B6661A" w:rsidRPr="00481A64">
        <w:rPr>
          <w:rFonts w:eastAsia="Times New Roman" w:cs="Times New Roman"/>
          <w:sz w:val="24"/>
          <w:szCs w:val="24"/>
        </w:rPr>
        <w:t>st</w:t>
      </w:r>
      <w:r w:rsidRPr="00481A64">
        <w:rPr>
          <w:rFonts w:eastAsia="Times New Roman" w:cs="Times New Roman"/>
          <w:sz w:val="24"/>
          <w:szCs w:val="24"/>
        </w:rPr>
        <w:t xml:space="preserve"> July and </w:t>
      </w:r>
      <w:r w:rsidR="00B6661A" w:rsidRPr="00481A64">
        <w:rPr>
          <w:rFonts w:eastAsia="Times New Roman" w:cs="Times New Roman"/>
          <w:sz w:val="24"/>
          <w:szCs w:val="24"/>
        </w:rPr>
        <w:t xml:space="preserve">I was </w:t>
      </w:r>
      <w:r w:rsidRPr="00481A64">
        <w:rPr>
          <w:rFonts w:eastAsia="Times New Roman" w:cs="Times New Roman"/>
          <w:sz w:val="24"/>
          <w:szCs w:val="24"/>
        </w:rPr>
        <w:t>designated f</w:t>
      </w:r>
      <w:r w:rsidR="00DB0DA9" w:rsidRPr="00481A64">
        <w:rPr>
          <w:rFonts w:eastAsia="Times New Roman" w:cs="Times New Roman"/>
          <w:sz w:val="24"/>
          <w:szCs w:val="24"/>
        </w:rPr>
        <w:t>or</w:t>
      </w:r>
      <w:r w:rsidRPr="00481A64">
        <w:rPr>
          <w:rFonts w:eastAsia="Times New Roman" w:cs="Times New Roman"/>
          <w:sz w:val="24"/>
          <w:szCs w:val="24"/>
        </w:rPr>
        <w:t xml:space="preserve"> two month’s internship programs. There </w:t>
      </w:r>
      <w:r w:rsidR="00DB0DA9" w:rsidRPr="00481A64">
        <w:rPr>
          <w:rFonts w:eastAsia="Times New Roman" w:cs="Times New Roman"/>
          <w:sz w:val="24"/>
          <w:szCs w:val="24"/>
        </w:rPr>
        <w:t>I</w:t>
      </w:r>
      <w:r w:rsidRPr="00481A64">
        <w:rPr>
          <w:rFonts w:eastAsia="Times New Roman" w:cs="Times New Roman"/>
          <w:sz w:val="24"/>
          <w:szCs w:val="24"/>
        </w:rPr>
        <w:t xml:space="preserve"> had to work in different sectors of the office as scheduled work. It was troublesome to gather the data </w:t>
      </w:r>
      <w:r w:rsidR="00DB0DA9" w:rsidRPr="00481A64">
        <w:rPr>
          <w:rFonts w:eastAsia="Times New Roman" w:cs="Times New Roman"/>
          <w:sz w:val="24"/>
          <w:szCs w:val="24"/>
        </w:rPr>
        <w:t xml:space="preserve">related </w:t>
      </w:r>
      <w:r w:rsidRPr="00481A64">
        <w:rPr>
          <w:rFonts w:eastAsia="Times New Roman" w:cs="Times New Roman"/>
          <w:sz w:val="24"/>
          <w:szCs w:val="24"/>
        </w:rPr>
        <w:t xml:space="preserve">to </w:t>
      </w:r>
      <w:r w:rsidR="00DB0DA9" w:rsidRPr="00481A64">
        <w:rPr>
          <w:rFonts w:eastAsia="Times New Roman" w:cs="Times New Roman"/>
          <w:sz w:val="24"/>
          <w:szCs w:val="24"/>
        </w:rPr>
        <w:t>my</w:t>
      </w:r>
      <w:r w:rsidRPr="00481A64">
        <w:rPr>
          <w:rFonts w:eastAsia="Times New Roman" w:cs="Times New Roman"/>
          <w:sz w:val="24"/>
          <w:szCs w:val="24"/>
        </w:rPr>
        <w:t xml:space="preserve"> report since the individuals of the bank were so active with their </w:t>
      </w:r>
      <w:r w:rsidR="00DB0DA9" w:rsidRPr="00481A64">
        <w:rPr>
          <w:rFonts w:eastAsia="Times New Roman" w:cs="Times New Roman"/>
          <w:sz w:val="24"/>
          <w:szCs w:val="24"/>
        </w:rPr>
        <w:t>work</w:t>
      </w:r>
      <w:r w:rsidRPr="00481A64">
        <w:rPr>
          <w:rFonts w:eastAsia="Times New Roman" w:cs="Times New Roman"/>
          <w:sz w:val="24"/>
          <w:szCs w:val="24"/>
        </w:rPr>
        <w:t xml:space="preserve"> that they wouldn't be able to allow </w:t>
      </w:r>
      <w:r w:rsidR="00DB0DA9" w:rsidRPr="00481A64">
        <w:rPr>
          <w:rFonts w:eastAsia="Times New Roman" w:cs="Times New Roman"/>
          <w:sz w:val="24"/>
          <w:szCs w:val="24"/>
        </w:rPr>
        <w:t>me</w:t>
      </w:r>
      <w:r w:rsidRPr="00481A64">
        <w:rPr>
          <w:rFonts w:eastAsia="Times New Roman" w:cs="Times New Roman"/>
          <w:sz w:val="24"/>
          <w:szCs w:val="24"/>
        </w:rPr>
        <w:t xml:space="preserve"> much time. </w:t>
      </w:r>
      <w:r w:rsidR="00DB0DA9" w:rsidRPr="00481A64">
        <w:rPr>
          <w:rFonts w:eastAsia="Times New Roman" w:cs="Times New Roman"/>
          <w:sz w:val="24"/>
          <w:szCs w:val="24"/>
        </w:rPr>
        <w:t xml:space="preserve">It is so hard to collect so </w:t>
      </w:r>
      <w:r w:rsidR="0031212E">
        <w:rPr>
          <w:rFonts w:eastAsia="Times New Roman" w:cs="Times New Roman"/>
          <w:sz w:val="24"/>
          <w:szCs w:val="24"/>
        </w:rPr>
        <w:t>much</w:t>
      </w:r>
      <w:r w:rsidR="00DB0DA9" w:rsidRPr="00481A64">
        <w:rPr>
          <w:rFonts w:eastAsia="Times New Roman" w:cs="Times New Roman"/>
          <w:sz w:val="24"/>
          <w:szCs w:val="24"/>
        </w:rPr>
        <w:t xml:space="preserve"> information within such a small period of time.</w:t>
      </w:r>
    </w:p>
    <w:p w14:paraId="76CB981A" w14:textId="1F7A65E0" w:rsidR="00696E9E" w:rsidRPr="00481A64" w:rsidRDefault="00DB0DA9" w:rsidP="00162BA6">
      <w:pPr>
        <w:pStyle w:val="ListParagraph"/>
        <w:numPr>
          <w:ilvl w:val="0"/>
          <w:numId w:val="5"/>
        </w:numPr>
        <w:spacing w:line="360" w:lineRule="auto"/>
        <w:jc w:val="both"/>
        <w:rPr>
          <w:rFonts w:eastAsia="Times New Roman" w:cs="Times New Roman"/>
          <w:sz w:val="24"/>
          <w:szCs w:val="24"/>
        </w:rPr>
      </w:pPr>
      <w:r w:rsidRPr="00481A64">
        <w:rPr>
          <w:rFonts w:eastAsia="Times New Roman" w:cs="Times New Roman"/>
          <w:sz w:val="24"/>
          <w:szCs w:val="24"/>
        </w:rPr>
        <w:t>For this report I needed data from both conventional bank</w:t>
      </w:r>
      <w:r w:rsidR="0031212E">
        <w:rPr>
          <w:rFonts w:eastAsia="Times New Roman" w:cs="Times New Roman"/>
          <w:sz w:val="24"/>
          <w:szCs w:val="24"/>
        </w:rPr>
        <w:t>s</w:t>
      </w:r>
      <w:r w:rsidR="007D2A3A">
        <w:rPr>
          <w:rFonts w:eastAsia="Times New Roman" w:cs="Times New Roman"/>
          <w:sz w:val="24"/>
          <w:szCs w:val="24"/>
        </w:rPr>
        <w:t xml:space="preserve"> and Islamic </w:t>
      </w:r>
      <w:r w:rsidRPr="00481A64">
        <w:rPr>
          <w:rFonts w:eastAsia="Times New Roman" w:cs="Times New Roman"/>
          <w:sz w:val="24"/>
          <w:szCs w:val="24"/>
        </w:rPr>
        <w:t>bank, h</w:t>
      </w:r>
      <w:r w:rsidR="00696E9E" w:rsidRPr="00481A64">
        <w:rPr>
          <w:rFonts w:eastAsia="Times New Roman" w:cs="Times New Roman"/>
          <w:sz w:val="24"/>
          <w:szCs w:val="24"/>
        </w:rPr>
        <w:t xml:space="preserve">ere </w:t>
      </w:r>
      <w:r w:rsidRPr="00481A64">
        <w:rPr>
          <w:rFonts w:eastAsia="Times New Roman" w:cs="Times New Roman"/>
          <w:sz w:val="24"/>
          <w:szCs w:val="24"/>
        </w:rPr>
        <w:t xml:space="preserve">I </w:t>
      </w:r>
      <w:r w:rsidR="00A72BFB" w:rsidRPr="00481A64">
        <w:rPr>
          <w:rFonts w:eastAsia="Times New Roman" w:cs="Times New Roman"/>
          <w:sz w:val="24"/>
          <w:szCs w:val="24"/>
        </w:rPr>
        <w:t>only g</w:t>
      </w:r>
      <w:r w:rsidR="007D2A3A">
        <w:rPr>
          <w:rFonts w:eastAsia="Times New Roman" w:cs="Times New Roman"/>
          <w:sz w:val="24"/>
          <w:szCs w:val="24"/>
        </w:rPr>
        <w:t xml:space="preserve">ot direct data from </w:t>
      </w:r>
      <w:proofErr w:type="spellStart"/>
      <w:r w:rsidR="007D2A3A">
        <w:rPr>
          <w:rFonts w:eastAsia="Times New Roman" w:cs="Times New Roman"/>
          <w:sz w:val="24"/>
          <w:szCs w:val="24"/>
        </w:rPr>
        <w:t>Islami</w:t>
      </w:r>
      <w:proofErr w:type="spellEnd"/>
      <w:r w:rsidR="007D2A3A">
        <w:rPr>
          <w:rFonts w:eastAsia="Times New Roman" w:cs="Times New Roman"/>
          <w:sz w:val="24"/>
          <w:szCs w:val="24"/>
        </w:rPr>
        <w:t xml:space="preserve"> Bank Bangladesh LTD</w:t>
      </w:r>
    </w:p>
    <w:p w14:paraId="7B972549" w14:textId="07FE8CA0" w:rsidR="00696E9E" w:rsidRPr="00481A64" w:rsidRDefault="00481A64" w:rsidP="00162BA6">
      <w:pPr>
        <w:pStyle w:val="ListParagraph"/>
        <w:numPr>
          <w:ilvl w:val="0"/>
          <w:numId w:val="5"/>
        </w:numPr>
        <w:spacing w:line="360" w:lineRule="auto"/>
        <w:jc w:val="both"/>
        <w:rPr>
          <w:rFonts w:eastAsia="Times New Roman" w:cs="Times New Roman"/>
          <w:sz w:val="24"/>
          <w:szCs w:val="24"/>
        </w:rPr>
      </w:pPr>
      <w:r w:rsidRPr="00481A64">
        <w:rPr>
          <w:rFonts w:eastAsia="Times New Roman" w:cs="Times New Roman"/>
          <w:sz w:val="24"/>
          <w:szCs w:val="24"/>
        </w:rPr>
        <w:lastRenderedPageBreak/>
        <w:t>One of the limitations I faced in preparing this report was the sensitivity of the data.</w:t>
      </w:r>
      <w:r>
        <w:rPr>
          <w:rFonts w:eastAsia="Times New Roman" w:cs="Times New Roman"/>
          <w:sz w:val="24"/>
          <w:szCs w:val="24"/>
        </w:rPr>
        <w:t xml:space="preserve"> </w:t>
      </w:r>
      <w:r w:rsidRPr="00481A64">
        <w:rPr>
          <w:rFonts w:eastAsia="Times New Roman" w:cs="Times New Roman"/>
          <w:sz w:val="24"/>
          <w:szCs w:val="24"/>
        </w:rPr>
        <w:t>Bank policies are exceptionally secret so they didn’t give that much of what I needed</w:t>
      </w:r>
      <w:r>
        <w:rPr>
          <w:rFonts w:eastAsia="Times New Roman" w:cs="Times New Roman"/>
          <w:sz w:val="24"/>
          <w:szCs w:val="24"/>
        </w:rPr>
        <w:t>.</w:t>
      </w:r>
    </w:p>
    <w:p w14:paraId="707E6DDC" w14:textId="6ED80402" w:rsidR="00696E9E" w:rsidRDefault="00481A64" w:rsidP="00162BA6">
      <w:pPr>
        <w:pStyle w:val="ListParagraph"/>
        <w:numPr>
          <w:ilvl w:val="0"/>
          <w:numId w:val="5"/>
        </w:numPr>
        <w:spacing w:line="360" w:lineRule="auto"/>
        <w:jc w:val="both"/>
        <w:rPr>
          <w:rFonts w:eastAsia="Times New Roman" w:cs="Times New Roman"/>
          <w:sz w:val="24"/>
          <w:szCs w:val="24"/>
        </w:rPr>
      </w:pPr>
      <w:r w:rsidRPr="00481A64">
        <w:rPr>
          <w:rFonts w:eastAsia="Times New Roman" w:cs="Times New Roman"/>
          <w:sz w:val="24"/>
          <w:szCs w:val="24"/>
        </w:rPr>
        <w:t>Rush hours was another reason that act</w:t>
      </w:r>
      <w:r w:rsidR="0031212E">
        <w:rPr>
          <w:rFonts w:eastAsia="Times New Roman" w:cs="Times New Roman"/>
          <w:sz w:val="24"/>
          <w:szCs w:val="24"/>
        </w:rPr>
        <w:t>ed</w:t>
      </w:r>
      <w:r w:rsidRPr="00481A64">
        <w:rPr>
          <w:rFonts w:eastAsia="Times New Roman" w:cs="Times New Roman"/>
          <w:sz w:val="24"/>
          <w:szCs w:val="24"/>
        </w:rPr>
        <w:t xml:space="preserve"> as an obstacle while gathering data</w:t>
      </w:r>
      <w:r>
        <w:rPr>
          <w:rFonts w:eastAsia="Times New Roman" w:cs="Times New Roman"/>
          <w:sz w:val="24"/>
          <w:szCs w:val="24"/>
        </w:rPr>
        <w:t xml:space="preserve">, </w:t>
      </w:r>
      <w:r w:rsidR="00696E9E" w:rsidRPr="00481A64">
        <w:rPr>
          <w:rFonts w:eastAsia="Times New Roman" w:cs="Times New Roman"/>
          <w:sz w:val="24"/>
          <w:szCs w:val="24"/>
        </w:rPr>
        <w:t>Since the officers are as well active with their work so they couldn't give much attention.</w:t>
      </w:r>
    </w:p>
    <w:p w14:paraId="72A73943" w14:textId="651BA39B" w:rsidR="00481A64" w:rsidRPr="00481A64" w:rsidRDefault="00481A64" w:rsidP="00162BA6">
      <w:pPr>
        <w:pStyle w:val="ListParagraph"/>
        <w:numPr>
          <w:ilvl w:val="0"/>
          <w:numId w:val="5"/>
        </w:numPr>
        <w:spacing w:line="360" w:lineRule="auto"/>
        <w:jc w:val="both"/>
        <w:rPr>
          <w:rFonts w:eastAsia="Times New Roman" w:cs="Times New Roman"/>
          <w:sz w:val="24"/>
          <w:szCs w:val="24"/>
        </w:rPr>
      </w:pPr>
      <w:r w:rsidRPr="00481A64">
        <w:rPr>
          <w:rFonts w:eastAsia="Times New Roman" w:cs="Times New Roman"/>
          <w:sz w:val="24"/>
          <w:szCs w:val="24"/>
        </w:rPr>
        <w:t xml:space="preserve">It </w:t>
      </w:r>
      <w:r>
        <w:rPr>
          <w:rFonts w:eastAsia="Times New Roman" w:cs="Times New Roman"/>
          <w:sz w:val="24"/>
          <w:szCs w:val="24"/>
        </w:rPr>
        <w:t>was</w:t>
      </w:r>
      <w:r w:rsidRPr="00481A64">
        <w:rPr>
          <w:rFonts w:eastAsia="Times New Roman" w:cs="Times New Roman"/>
          <w:sz w:val="24"/>
          <w:szCs w:val="24"/>
        </w:rPr>
        <w:t xml:space="preserve"> difficult to find relevant papers and documents for </w:t>
      </w:r>
      <w:r>
        <w:rPr>
          <w:rFonts w:eastAsia="Times New Roman" w:cs="Times New Roman"/>
          <w:sz w:val="24"/>
          <w:szCs w:val="24"/>
        </w:rPr>
        <w:t>my research and s</w:t>
      </w:r>
      <w:r w:rsidR="00696E9E" w:rsidRPr="00481A64">
        <w:rPr>
          <w:rFonts w:eastAsia="Times New Roman" w:cs="Times New Roman"/>
          <w:sz w:val="24"/>
          <w:szCs w:val="24"/>
        </w:rPr>
        <w:t xml:space="preserve">ome of the data was not satisfactorily accessible. </w:t>
      </w:r>
    </w:p>
    <w:p w14:paraId="11479C56" w14:textId="3ACDAFDB" w:rsidR="00481A64" w:rsidRDefault="00481A64" w:rsidP="00162BA6">
      <w:pPr>
        <w:pStyle w:val="ListParagraph"/>
        <w:numPr>
          <w:ilvl w:val="0"/>
          <w:numId w:val="5"/>
        </w:numPr>
        <w:spacing w:line="360" w:lineRule="auto"/>
        <w:jc w:val="both"/>
        <w:rPr>
          <w:rFonts w:eastAsia="Times New Roman" w:cs="Times New Roman"/>
          <w:sz w:val="24"/>
          <w:szCs w:val="24"/>
        </w:rPr>
      </w:pPr>
      <w:r w:rsidRPr="00481A64">
        <w:rPr>
          <w:rFonts w:eastAsia="Times New Roman" w:cs="Times New Roman"/>
          <w:sz w:val="24"/>
          <w:szCs w:val="24"/>
        </w:rPr>
        <w:t xml:space="preserve">The study was mostly </w:t>
      </w:r>
      <w:r>
        <w:rPr>
          <w:rFonts w:eastAsia="Times New Roman" w:cs="Times New Roman"/>
          <w:sz w:val="24"/>
          <w:szCs w:val="24"/>
        </w:rPr>
        <w:t xml:space="preserve">done based </w:t>
      </w:r>
      <w:r w:rsidRPr="00481A64">
        <w:rPr>
          <w:rFonts w:eastAsia="Times New Roman" w:cs="Times New Roman"/>
          <w:sz w:val="24"/>
          <w:szCs w:val="24"/>
        </w:rPr>
        <w:t>on secondary data</w:t>
      </w:r>
      <w:r>
        <w:rPr>
          <w:rFonts w:eastAsia="Times New Roman" w:cs="Times New Roman"/>
          <w:sz w:val="24"/>
          <w:szCs w:val="24"/>
        </w:rPr>
        <w:t>.</w:t>
      </w:r>
    </w:p>
    <w:p w14:paraId="7FE02C1D" w14:textId="3E8614DD" w:rsidR="00481A64" w:rsidRPr="00481A64" w:rsidRDefault="00481A64" w:rsidP="00162BA6">
      <w:pPr>
        <w:pStyle w:val="ListParagraph"/>
        <w:numPr>
          <w:ilvl w:val="0"/>
          <w:numId w:val="5"/>
        </w:numPr>
        <w:spacing w:line="360" w:lineRule="auto"/>
        <w:jc w:val="both"/>
        <w:rPr>
          <w:rFonts w:eastAsia="Times New Roman" w:cs="Times New Roman"/>
          <w:sz w:val="24"/>
          <w:szCs w:val="24"/>
        </w:rPr>
      </w:pPr>
      <w:r>
        <w:rPr>
          <w:rFonts w:eastAsia="Times New Roman" w:cs="Times New Roman"/>
          <w:sz w:val="24"/>
          <w:szCs w:val="24"/>
        </w:rPr>
        <w:t xml:space="preserve">As it was my first working place, lack of </w:t>
      </w:r>
      <w:r w:rsidRPr="00481A64">
        <w:rPr>
          <w:rFonts w:eastAsia="Times New Roman" w:cs="Times New Roman"/>
          <w:sz w:val="24"/>
          <w:szCs w:val="24"/>
        </w:rPr>
        <w:t>experiences has acted as constraints in the way of meticulous exploration on the topic.</w:t>
      </w:r>
    </w:p>
    <w:p w14:paraId="1181C7B2" w14:textId="00FD46C8" w:rsidR="00696E9E" w:rsidRPr="00696E9E" w:rsidRDefault="00696E9E" w:rsidP="00162BA6">
      <w:pPr>
        <w:spacing w:line="360" w:lineRule="auto"/>
        <w:jc w:val="both"/>
        <w:rPr>
          <w:rFonts w:eastAsia="Times New Roman" w:cs="Times New Roman"/>
          <w:sz w:val="24"/>
          <w:szCs w:val="24"/>
        </w:rPr>
      </w:pPr>
      <w:r w:rsidRPr="00696E9E">
        <w:rPr>
          <w:rFonts w:eastAsia="Times New Roman" w:cs="Times New Roman"/>
          <w:sz w:val="24"/>
          <w:szCs w:val="24"/>
        </w:rPr>
        <w:t xml:space="preserve">In spite of the fact that there </w:t>
      </w:r>
      <w:r w:rsidR="0031212E">
        <w:rPr>
          <w:rFonts w:eastAsia="Times New Roman" w:cs="Times New Roman"/>
          <w:sz w:val="24"/>
          <w:szCs w:val="24"/>
        </w:rPr>
        <w:t>were</w:t>
      </w:r>
      <w:r w:rsidRPr="00696E9E">
        <w:rPr>
          <w:rFonts w:eastAsia="Times New Roman" w:cs="Times New Roman"/>
          <w:sz w:val="24"/>
          <w:szCs w:val="24"/>
        </w:rPr>
        <w:t xml:space="preserve"> so </w:t>
      </w:r>
      <w:r w:rsidR="0031212E">
        <w:rPr>
          <w:rFonts w:eastAsia="Times New Roman" w:cs="Times New Roman"/>
          <w:sz w:val="24"/>
          <w:szCs w:val="24"/>
        </w:rPr>
        <w:t>many</w:t>
      </w:r>
      <w:r w:rsidRPr="00696E9E">
        <w:rPr>
          <w:rFonts w:eastAsia="Times New Roman" w:cs="Times New Roman"/>
          <w:sz w:val="24"/>
          <w:szCs w:val="24"/>
        </w:rPr>
        <w:t xml:space="preserve"> restrictions, </w:t>
      </w:r>
      <w:r w:rsidR="00B04A04">
        <w:rPr>
          <w:rFonts w:eastAsia="Times New Roman" w:cs="Times New Roman"/>
          <w:sz w:val="24"/>
          <w:szCs w:val="24"/>
        </w:rPr>
        <w:t xml:space="preserve">I tried my </w:t>
      </w:r>
      <w:r w:rsidRPr="00696E9E">
        <w:rPr>
          <w:rFonts w:eastAsia="Times New Roman" w:cs="Times New Roman"/>
          <w:sz w:val="24"/>
          <w:szCs w:val="24"/>
        </w:rPr>
        <w:t>best to fulfill</w:t>
      </w:r>
      <w:r w:rsidR="0031212E">
        <w:rPr>
          <w:rFonts w:eastAsia="Times New Roman" w:cs="Times New Roman"/>
          <w:sz w:val="24"/>
          <w:szCs w:val="24"/>
        </w:rPr>
        <w:t xml:space="preserve"> them </w:t>
      </w:r>
      <w:r w:rsidRPr="00696E9E">
        <w:rPr>
          <w:rFonts w:eastAsia="Times New Roman" w:cs="Times New Roman"/>
          <w:sz w:val="24"/>
          <w:szCs w:val="24"/>
        </w:rPr>
        <w:t xml:space="preserve">and </w:t>
      </w:r>
      <w:r w:rsidR="00B04A04">
        <w:rPr>
          <w:rFonts w:eastAsia="Times New Roman" w:cs="Times New Roman"/>
          <w:sz w:val="24"/>
          <w:szCs w:val="24"/>
        </w:rPr>
        <w:t xml:space="preserve">tried best possible way </w:t>
      </w:r>
      <w:r w:rsidRPr="00696E9E">
        <w:rPr>
          <w:rFonts w:eastAsia="Times New Roman" w:cs="Times New Roman"/>
          <w:sz w:val="24"/>
          <w:szCs w:val="24"/>
        </w:rPr>
        <w:t xml:space="preserve">to </w:t>
      </w:r>
      <w:r w:rsidR="00B04A04">
        <w:rPr>
          <w:rFonts w:eastAsia="Times New Roman" w:cs="Times New Roman"/>
          <w:sz w:val="24"/>
          <w:szCs w:val="24"/>
        </w:rPr>
        <w:t>complete</w:t>
      </w:r>
      <w:r w:rsidRPr="00696E9E">
        <w:rPr>
          <w:rFonts w:eastAsia="Times New Roman" w:cs="Times New Roman"/>
          <w:sz w:val="24"/>
          <w:szCs w:val="24"/>
        </w:rPr>
        <w:t xml:space="preserve"> the report.</w:t>
      </w:r>
    </w:p>
    <w:p w14:paraId="48F6D980" w14:textId="37F5876D" w:rsidR="00696E9E" w:rsidRDefault="00696E9E" w:rsidP="00162BA6">
      <w:pPr>
        <w:spacing w:line="360" w:lineRule="auto"/>
        <w:jc w:val="both"/>
        <w:rPr>
          <w:rFonts w:cs="Times New Roman"/>
          <w:sz w:val="24"/>
          <w:szCs w:val="24"/>
        </w:rPr>
      </w:pPr>
    </w:p>
    <w:p w14:paraId="61592681" w14:textId="34270EC3" w:rsidR="00535D76" w:rsidRDefault="00535D76" w:rsidP="00162BA6">
      <w:pPr>
        <w:spacing w:line="360" w:lineRule="auto"/>
        <w:jc w:val="both"/>
        <w:rPr>
          <w:rFonts w:cs="Times New Roman"/>
          <w:sz w:val="24"/>
          <w:szCs w:val="24"/>
        </w:rPr>
      </w:pPr>
    </w:p>
    <w:p w14:paraId="596E17E5" w14:textId="6F9789D9" w:rsidR="00535D76" w:rsidRDefault="00535D76" w:rsidP="00162BA6">
      <w:pPr>
        <w:spacing w:line="360" w:lineRule="auto"/>
        <w:jc w:val="both"/>
        <w:rPr>
          <w:rFonts w:cs="Times New Roman"/>
          <w:sz w:val="24"/>
          <w:szCs w:val="24"/>
        </w:rPr>
      </w:pPr>
    </w:p>
    <w:p w14:paraId="745F9DC0" w14:textId="77777777" w:rsidR="003552A4" w:rsidRDefault="003552A4" w:rsidP="00162BA6">
      <w:pPr>
        <w:spacing w:line="360" w:lineRule="auto"/>
        <w:jc w:val="both"/>
        <w:rPr>
          <w:rFonts w:cs="Times New Roman"/>
        </w:rPr>
        <w:sectPr w:rsidR="003552A4" w:rsidSect="00473B76">
          <w:pgSz w:w="11906" w:h="16838" w:code="9"/>
          <w:pgMar w:top="1440" w:right="1440" w:bottom="1440" w:left="1440" w:header="720" w:footer="720" w:gutter="0"/>
          <w:pgNumType w:start="1"/>
          <w:cols w:space="720"/>
          <w:docGrid w:linePitch="360"/>
        </w:sectPr>
      </w:pPr>
    </w:p>
    <w:p w14:paraId="061F27FC" w14:textId="73EDED9C" w:rsidR="00DD1B51" w:rsidRDefault="006A536C" w:rsidP="00162BA6">
      <w:pPr>
        <w:pStyle w:val="Heading1"/>
        <w:jc w:val="both"/>
      </w:pPr>
      <w:bookmarkStart w:id="14" w:name="_Hlk83031917"/>
      <w:r w:rsidRPr="00C97E4A">
        <w:lastRenderedPageBreak/>
        <w:t xml:space="preserve">  </w:t>
      </w:r>
      <w:r w:rsidR="00A64633">
        <w:t xml:space="preserve">                 </w:t>
      </w:r>
      <w:r w:rsidR="00C97E4A">
        <w:t xml:space="preserve">  </w:t>
      </w:r>
      <w:bookmarkStart w:id="15" w:name="_Toc89413663"/>
      <w:r w:rsidRPr="00A64633">
        <w:t>CHAPTER TWO</w:t>
      </w:r>
      <w:r w:rsidR="003552A4" w:rsidRPr="00A64633">
        <w:t xml:space="preserve">: </w:t>
      </w:r>
      <w:r w:rsidRPr="00A64633">
        <w:t>COMPANY OVERVIEW</w:t>
      </w:r>
      <w:bookmarkEnd w:id="14"/>
      <w:bookmarkEnd w:id="15"/>
    </w:p>
    <w:p w14:paraId="3414C896" w14:textId="77777777" w:rsidR="00A64633" w:rsidRPr="00A64633" w:rsidRDefault="00A64633" w:rsidP="00162BA6">
      <w:pPr>
        <w:jc w:val="both"/>
      </w:pPr>
    </w:p>
    <w:p w14:paraId="54918C38" w14:textId="687E446E" w:rsidR="003552A4" w:rsidRPr="00A64633" w:rsidRDefault="00DD1B51" w:rsidP="00162BA6">
      <w:pPr>
        <w:pStyle w:val="Heading2"/>
        <w:jc w:val="both"/>
      </w:pPr>
      <w:bookmarkStart w:id="16" w:name="_Toc89413664"/>
      <w:r w:rsidRPr="00A64633">
        <w:t xml:space="preserve">2.0 </w:t>
      </w:r>
      <w:r w:rsidR="003552A4" w:rsidRPr="00A64633">
        <w:t xml:space="preserve">Biography of the </w:t>
      </w:r>
      <w:proofErr w:type="spellStart"/>
      <w:r w:rsidR="003552A4" w:rsidRPr="00A64633">
        <w:t>Islami</w:t>
      </w:r>
      <w:proofErr w:type="spellEnd"/>
      <w:r w:rsidR="003552A4" w:rsidRPr="00A64633">
        <w:t xml:space="preserve"> Bank Bangladesh Limited</w:t>
      </w:r>
      <w:bookmarkEnd w:id="16"/>
      <w:r w:rsidR="003552A4" w:rsidRPr="00A64633">
        <w:t xml:space="preserve"> </w:t>
      </w:r>
    </w:p>
    <w:p w14:paraId="201ADE52" w14:textId="77777777" w:rsidR="00C97E4A" w:rsidRPr="00C97E4A" w:rsidRDefault="00C97E4A" w:rsidP="00162BA6">
      <w:pPr>
        <w:pStyle w:val="ListParagraph"/>
        <w:ind w:left="360"/>
        <w:jc w:val="both"/>
      </w:pPr>
    </w:p>
    <w:p w14:paraId="6EBD2B57" w14:textId="1B5CDF5B" w:rsidR="003552A4" w:rsidRPr="00125709" w:rsidRDefault="0074311A" w:rsidP="00162BA6">
      <w:pPr>
        <w:spacing w:line="360" w:lineRule="auto"/>
        <w:jc w:val="both"/>
        <w:rPr>
          <w:rFonts w:eastAsia="Times New Roman" w:cs="Times New Roman"/>
          <w:sz w:val="24"/>
          <w:szCs w:val="24"/>
        </w:rPr>
      </w:pPr>
      <w:r w:rsidRPr="0074311A">
        <w:rPr>
          <w:rFonts w:eastAsia="Times New Roman" w:cs="Times New Roman"/>
          <w:color w:val="000000"/>
          <w:sz w:val="24"/>
          <w:szCs w:val="24"/>
        </w:rPr>
        <w:t xml:space="preserve">As part of the revival of Islamic identity in the </w:t>
      </w:r>
      <w:r>
        <w:rPr>
          <w:rFonts w:eastAsia="Times New Roman" w:cs="Times New Roman"/>
          <w:color w:val="000000"/>
          <w:sz w:val="24"/>
          <w:szCs w:val="24"/>
        </w:rPr>
        <w:t>late twentieth century, many</w:t>
      </w:r>
      <w:r w:rsidRPr="0074311A">
        <w:rPr>
          <w:rFonts w:eastAsia="Times New Roman" w:cs="Times New Roman"/>
          <w:color w:val="000000"/>
          <w:sz w:val="24"/>
          <w:szCs w:val="24"/>
        </w:rPr>
        <w:t xml:space="preserve"> Islamic banks were established to apply Islamic precepts to private or semi-</w:t>
      </w:r>
      <w:r>
        <w:rPr>
          <w:rFonts w:eastAsia="Times New Roman" w:cs="Times New Roman"/>
          <w:color w:val="000000"/>
          <w:sz w:val="24"/>
          <w:szCs w:val="24"/>
        </w:rPr>
        <w:t>private business entities in</w:t>
      </w:r>
      <w:r w:rsidRPr="0074311A">
        <w:rPr>
          <w:rFonts w:eastAsia="Times New Roman" w:cs="Times New Roman"/>
          <w:color w:val="000000"/>
          <w:sz w:val="24"/>
          <w:szCs w:val="24"/>
        </w:rPr>
        <w:t xml:space="preserve"> the Muslim community.</w:t>
      </w:r>
      <w:r w:rsidR="003552A4" w:rsidRPr="00125709">
        <w:rPr>
          <w:rFonts w:eastAsia="Times New Roman" w:cs="Times New Roman"/>
          <w:color w:val="000000"/>
          <w:sz w:val="24"/>
          <w:szCs w:val="24"/>
        </w:rPr>
        <w:t xml:space="preserve"> Islamic banking developed for both religious and economic progress. </w:t>
      </w:r>
    </w:p>
    <w:p w14:paraId="6A349121" w14:textId="77777777" w:rsidR="003552A4" w:rsidRPr="00125709" w:rsidRDefault="003552A4" w:rsidP="00162BA6">
      <w:pPr>
        <w:spacing w:line="360" w:lineRule="auto"/>
        <w:jc w:val="both"/>
        <w:rPr>
          <w:rFonts w:eastAsia="Times New Roman" w:cs="Times New Roman"/>
          <w:color w:val="000000"/>
          <w:sz w:val="24"/>
          <w:szCs w:val="24"/>
        </w:rPr>
      </w:pPr>
      <w:r w:rsidRPr="00125709">
        <w:rPr>
          <w:rFonts w:eastAsia="Times New Roman" w:cs="Times New Roman"/>
          <w:color w:val="000000"/>
          <w:sz w:val="24"/>
          <w:szCs w:val="24"/>
        </w:rPr>
        <w:t xml:space="preserve">The idea of Islamic Banking is very old. The first experiment to establish an Islamic financial institution was in Pakistan in the late 1950s, the second initiating experiment of Islamic banking and finance into practice was conducted in Egypt from 1963 to 1967. And finally, the first Islamic organization for Malaysian pilgrims, the Pilgrims Savings Corporation, was established in 1962, but the first Islamic bank was established in </w:t>
      </w:r>
      <w:proofErr w:type="spellStart"/>
      <w:r w:rsidRPr="00125709">
        <w:rPr>
          <w:rFonts w:eastAsia="Times New Roman" w:cs="Times New Roman"/>
          <w:color w:val="000000"/>
          <w:sz w:val="24"/>
          <w:szCs w:val="24"/>
        </w:rPr>
        <w:t>Mitgamar</w:t>
      </w:r>
      <w:proofErr w:type="spellEnd"/>
      <w:r w:rsidRPr="00125709">
        <w:rPr>
          <w:rFonts w:eastAsia="Times New Roman" w:cs="Times New Roman"/>
          <w:color w:val="000000"/>
          <w:sz w:val="24"/>
          <w:szCs w:val="24"/>
        </w:rPr>
        <w:t>, Egypt.  The first Islamic bank was officially established in Malaysia.  The bank was established after passing the law in the Malaysian parliament in 1979.  Even now the bank is performing all its activities successfully. Presently there are 250 Islamic banks and financial organizations in more than 50 countries. </w:t>
      </w:r>
    </w:p>
    <w:p w14:paraId="7DB087CF" w14:textId="036DA94E" w:rsidR="003552A4" w:rsidRPr="00125709" w:rsidRDefault="003552A4" w:rsidP="00162BA6">
      <w:pPr>
        <w:spacing w:after="0" w:line="360" w:lineRule="auto"/>
        <w:jc w:val="both"/>
        <w:rPr>
          <w:rFonts w:eastAsia="Times New Roman" w:cs="Times New Roman"/>
          <w:color w:val="000000"/>
          <w:sz w:val="24"/>
          <w:szCs w:val="24"/>
        </w:rPr>
      </w:pPr>
      <w:proofErr w:type="spellStart"/>
      <w:r w:rsidRPr="00125709">
        <w:rPr>
          <w:rFonts w:eastAsia="Times New Roman" w:cs="Times New Roman"/>
          <w:color w:val="000000"/>
          <w:sz w:val="24"/>
          <w:szCs w:val="24"/>
        </w:rPr>
        <w:t>Islami</w:t>
      </w:r>
      <w:proofErr w:type="spellEnd"/>
      <w:r w:rsidRPr="00125709">
        <w:rPr>
          <w:rFonts w:eastAsia="Times New Roman" w:cs="Times New Roman"/>
          <w:color w:val="000000"/>
          <w:sz w:val="24"/>
          <w:szCs w:val="24"/>
        </w:rPr>
        <w:t xml:space="preserve"> Bank Bangladesh Limited is a </w:t>
      </w:r>
      <w:proofErr w:type="spellStart"/>
      <w:r w:rsidRPr="00125709">
        <w:rPr>
          <w:rFonts w:eastAsia="Times New Roman" w:cs="Times New Roman"/>
          <w:color w:val="000000"/>
          <w:sz w:val="24"/>
          <w:szCs w:val="24"/>
        </w:rPr>
        <w:t>shariah</w:t>
      </w:r>
      <w:proofErr w:type="spellEnd"/>
      <w:r w:rsidRPr="00125709">
        <w:rPr>
          <w:rFonts w:eastAsia="Times New Roman" w:cs="Times New Roman"/>
          <w:color w:val="000000"/>
          <w:sz w:val="24"/>
          <w:szCs w:val="24"/>
        </w:rPr>
        <w:t xml:space="preserve">-based bank in Bangladesh that was established on 30 March 1983. Saudi and Kuwaiti investors are the founders of </w:t>
      </w:r>
      <w:proofErr w:type="spellStart"/>
      <w:r w:rsidRPr="00125709">
        <w:rPr>
          <w:rFonts w:eastAsia="Times New Roman" w:cs="Times New Roman"/>
          <w:color w:val="000000"/>
          <w:sz w:val="24"/>
          <w:szCs w:val="24"/>
        </w:rPr>
        <w:t>Islami</w:t>
      </w:r>
      <w:proofErr w:type="spellEnd"/>
      <w:r w:rsidRPr="00125709">
        <w:rPr>
          <w:rFonts w:eastAsia="Times New Roman" w:cs="Times New Roman"/>
          <w:color w:val="000000"/>
          <w:sz w:val="24"/>
          <w:szCs w:val="24"/>
        </w:rPr>
        <w:t xml:space="preserve"> Bank Bangladesh Limited.</w:t>
      </w:r>
      <w:r w:rsidR="0074311A">
        <w:rPr>
          <w:rFonts w:eastAsia="Times New Roman" w:cs="Times New Roman"/>
          <w:color w:val="000000"/>
          <w:sz w:val="24"/>
          <w:szCs w:val="24"/>
        </w:rPr>
        <w:t xml:space="preserve"> </w:t>
      </w:r>
      <w:proofErr w:type="spellStart"/>
      <w:r w:rsidR="0074311A">
        <w:rPr>
          <w:rFonts w:eastAsia="Times New Roman" w:cs="Times New Roman"/>
          <w:color w:val="000000"/>
          <w:sz w:val="24"/>
          <w:szCs w:val="24"/>
        </w:rPr>
        <w:t>Islami</w:t>
      </w:r>
      <w:proofErr w:type="spellEnd"/>
      <w:r w:rsidR="0074311A">
        <w:rPr>
          <w:rFonts w:eastAsia="Times New Roman" w:cs="Times New Roman"/>
          <w:color w:val="000000"/>
          <w:sz w:val="24"/>
          <w:szCs w:val="24"/>
        </w:rPr>
        <w:t xml:space="preserve"> Bank Bangladesh Limited is the first Islamic bank in the south east Asia</w:t>
      </w:r>
      <w:r w:rsidR="00E77B6A">
        <w:rPr>
          <w:rFonts w:eastAsia="Times New Roman" w:cs="Times New Roman"/>
          <w:color w:val="000000"/>
          <w:sz w:val="24"/>
          <w:szCs w:val="24"/>
        </w:rPr>
        <w:t>. U</w:t>
      </w:r>
      <w:r w:rsidRPr="00125709">
        <w:rPr>
          <w:rFonts w:eastAsia="Times New Roman" w:cs="Times New Roman"/>
          <w:color w:val="000000"/>
          <w:sz w:val="24"/>
          <w:szCs w:val="24"/>
        </w:rPr>
        <w:t>nder the Companie</w:t>
      </w:r>
      <w:r w:rsidR="00E77B6A">
        <w:rPr>
          <w:rFonts w:eastAsia="Times New Roman" w:cs="Times New Roman"/>
          <w:color w:val="000000"/>
          <w:sz w:val="24"/>
          <w:szCs w:val="24"/>
        </w:rPr>
        <w:t xml:space="preserve">s Act of 1913 </w:t>
      </w:r>
      <w:proofErr w:type="spellStart"/>
      <w:r w:rsidR="00E77B6A">
        <w:rPr>
          <w:rFonts w:eastAsia="Times New Roman" w:cs="Times New Roman"/>
          <w:color w:val="000000"/>
          <w:sz w:val="24"/>
          <w:szCs w:val="24"/>
        </w:rPr>
        <w:t>Islami</w:t>
      </w:r>
      <w:proofErr w:type="spellEnd"/>
      <w:r w:rsidR="00E77B6A">
        <w:rPr>
          <w:rFonts w:eastAsia="Times New Roman" w:cs="Times New Roman"/>
          <w:color w:val="000000"/>
          <w:sz w:val="24"/>
          <w:szCs w:val="24"/>
        </w:rPr>
        <w:t xml:space="preserve"> Bank Bangladesh Limited is registered.</w:t>
      </w:r>
      <w:r w:rsidRPr="00125709">
        <w:rPr>
          <w:rFonts w:eastAsia="Times New Roman" w:cs="Times New Roman"/>
          <w:color w:val="000000"/>
          <w:sz w:val="24"/>
          <w:szCs w:val="24"/>
        </w:rPr>
        <w:t xml:space="preserve"> IBBL is a joint venture </w:t>
      </w:r>
      <w:r w:rsidR="00E77B6A" w:rsidRPr="00E77B6A">
        <w:rPr>
          <w:rFonts w:eastAsia="Times New Roman" w:cs="Times New Roman"/>
          <w:color w:val="000000"/>
          <w:sz w:val="24"/>
          <w:szCs w:val="24"/>
        </w:rPr>
        <w:t>between the Bangladesh gover</w:t>
      </w:r>
      <w:r w:rsidR="00E77B6A">
        <w:rPr>
          <w:rFonts w:eastAsia="Times New Roman" w:cs="Times New Roman"/>
          <w:color w:val="000000"/>
          <w:sz w:val="24"/>
          <w:szCs w:val="24"/>
        </w:rPr>
        <w:t>nment, 22 Bangladeshi business person</w:t>
      </w:r>
      <w:r w:rsidR="00E77B6A" w:rsidRPr="00E77B6A">
        <w:rPr>
          <w:rFonts w:eastAsia="Times New Roman" w:cs="Times New Roman"/>
          <w:color w:val="000000"/>
          <w:sz w:val="24"/>
          <w:szCs w:val="24"/>
        </w:rPr>
        <w:t>, the Islamic Development Bank, and investment firms and institutions from Muslim Middle Eastern nations.</w:t>
      </w:r>
    </w:p>
    <w:p w14:paraId="785714D2" w14:textId="77777777" w:rsidR="003552A4" w:rsidRPr="00125709" w:rsidRDefault="003552A4" w:rsidP="00162BA6">
      <w:pPr>
        <w:spacing w:after="0" w:line="360" w:lineRule="auto"/>
        <w:jc w:val="both"/>
        <w:rPr>
          <w:rFonts w:eastAsia="Times New Roman" w:cs="Times New Roman"/>
          <w:sz w:val="24"/>
          <w:szCs w:val="24"/>
        </w:rPr>
      </w:pPr>
    </w:p>
    <w:p w14:paraId="3FC6A99C" w14:textId="03364D43" w:rsidR="003552A4" w:rsidRPr="00125709" w:rsidRDefault="00E77B6A" w:rsidP="00162BA6">
      <w:pPr>
        <w:spacing w:after="0" w:line="360" w:lineRule="auto"/>
        <w:jc w:val="both"/>
        <w:rPr>
          <w:rFonts w:eastAsia="Times New Roman" w:cs="Times New Roman"/>
          <w:sz w:val="24"/>
          <w:szCs w:val="24"/>
        </w:rPr>
      </w:pPr>
      <w:proofErr w:type="spellStart"/>
      <w:r w:rsidRPr="00E77B6A">
        <w:rPr>
          <w:rFonts w:eastAsia="Times New Roman" w:cs="Times New Roman"/>
          <w:color w:val="000000"/>
          <w:sz w:val="24"/>
          <w:szCs w:val="24"/>
        </w:rPr>
        <w:t>Islami</w:t>
      </w:r>
      <w:proofErr w:type="spellEnd"/>
      <w:r w:rsidRPr="00E77B6A">
        <w:rPr>
          <w:rFonts w:eastAsia="Times New Roman" w:cs="Times New Roman"/>
          <w:color w:val="000000"/>
          <w:sz w:val="24"/>
          <w:szCs w:val="24"/>
        </w:rPr>
        <w:t xml:space="preserve"> Bank Bangladesh Limited, which has the biggest branch network, has 63.09 percent of the foreign shareholding.</w:t>
      </w:r>
      <w:r>
        <w:rPr>
          <w:rFonts w:eastAsia="Times New Roman" w:cs="Times New Roman"/>
          <w:color w:val="000000"/>
          <w:sz w:val="24"/>
          <w:szCs w:val="24"/>
        </w:rPr>
        <w:t xml:space="preserve"> </w:t>
      </w:r>
      <w:r w:rsidR="003552A4" w:rsidRPr="00125709">
        <w:rPr>
          <w:rFonts w:eastAsia="Times New Roman" w:cs="Times New Roman"/>
          <w:color w:val="000000"/>
          <w:sz w:val="24"/>
          <w:szCs w:val="24"/>
        </w:rPr>
        <w:t>IBBL has a total of 374 Branches, 187 Sub-Branches, and 2292 Agent Outlets.</w:t>
      </w:r>
    </w:p>
    <w:p w14:paraId="05866882" w14:textId="77777777" w:rsidR="00E77B6A" w:rsidRPr="00E77B6A" w:rsidRDefault="00E77B6A" w:rsidP="00162BA6">
      <w:pPr>
        <w:spacing w:after="0" w:line="360" w:lineRule="auto"/>
        <w:jc w:val="both"/>
        <w:rPr>
          <w:rFonts w:eastAsia="Times New Roman" w:cs="Times New Roman"/>
          <w:color w:val="000000"/>
          <w:sz w:val="24"/>
          <w:szCs w:val="24"/>
        </w:rPr>
      </w:pPr>
      <w:proofErr w:type="spellStart"/>
      <w:r>
        <w:rPr>
          <w:rFonts w:eastAsia="Times New Roman" w:cs="Times New Roman"/>
          <w:color w:val="000000"/>
          <w:sz w:val="24"/>
          <w:szCs w:val="24"/>
        </w:rPr>
        <w:t>Islami</w:t>
      </w:r>
      <w:proofErr w:type="spellEnd"/>
      <w:r>
        <w:rPr>
          <w:rFonts w:eastAsia="Times New Roman" w:cs="Times New Roman"/>
          <w:color w:val="000000"/>
          <w:sz w:val="24"/>
          <w:szCs w:val="24"/>
        </w:rPr>
        <w:t xml:space="preserve"> Bank Bangladesh Limited is listed on both Dhaka Stock Exchange Ltd. and Chittagong stock Exchange. </w:t>
      </w:r>
      <w:r w:rsidRPr="00E77B6A">
        <w:rPr>
          <w:rFonts w:eastAsia="Times New Roman" w:cs="Times New Roman"/>
          <w:color w:val="000000"/>
          <w:sz w:val="24"/>
          <w:szCs w:val="24"/>
        </w:rPr>
        <w:t>As of December 31, 2019, the Bank's authorized capital is Tk. 20,000.00 million, and its paid-up capital is Tk. 16,099.91 million, with 33,686 shareholders.</w:t>
      </w:r>
    </w:p>
    <w:p w14:paraId="086B4436" w14:textId="77777777" w:rsidR="00B30A0C" w:rsidRDefault="00E77B6A" w:rsidP="00162BA6">
      <w:pPr>
        <w:spacing w:after="0" w:line="360" w:lineRule="auto"/>
        <w:jc w:val="both"/>
        <w:rPr>
          <w:rFonts w:eastAsia="Times New Roman" w:cs="Times New Roman"/>
          <w:color w:val="000000"/>
          <w:sz w:val="24"/>
          <w:szCs w:val="24"/>
        </w:rPr>
      </w:pPr>
      <w:r w:rsidRPr="00E77B6A">
        <w:rPr>
          <w:rFonts w:eastAsia="Times New Roman" w:cs="Times New Roman"/>
          <w:color w:val="000000"/>
          <w:sz w:val="24"/>
          <w:szCs w:val="24"/>
        </w:rPr>
        <w:lastRenderedPageBreak/>
        <w:t xml:space="preserve">As of 2017, </w:t>
      </w:r>
      <w:proofErr w:type="spellStart"/>
      <w:r w:rsidRPr="00E77B6A">
        <w:rPr>
          <w:rFonts w:eastAsia="Times New Roman" w:cs="Times New Roman"/>
          <w:color w:val="000000"/>
          <w:sz w:val="24"/>
          <w:szCs w:val="24"/>
        </w:rPr>
        <w:t>Islami</w:t>
      </w:r>
      <w:proofErr w:type="spellEnd"/>
      <w:r w:rsidRPr="00E77B6A">
        <w:rPr>
          <w:rFonts w:eastAsia="Times New Roman" w:cs="Times New Roman"/>
          <w:color w:val="000000"/>
          <w:sz w:val="24"/>
          <w:szCs w:val="24"/>
        </w:rPr>
        <w:t xml:space="preserve"> Bank Bangladesh controls 90% of Islamic banking assets and deposits in Bangladesh. It is the country's largest private lender, with 12 million depositors and a $10 billion balance sheet.</w:t>
      </w:r>
    </w:p>
    <w:p w14:paraId="24DDC387" w14:textId="77777777" w:rsidR="00B06D95" w:rsidRDefault="00B06D95" w:rsidP="00162BA6">
      <w:pPr>
        <w:spacing w:after="0" w:line="360" w:lineRule="auto"/>
        <w:jc w:val="both"/>
        <w:rPr>
          <w:rFonts w:eastAsia="Times New Roman" w:cs="Times New Roman"/>
          <w:b/>
          <w:bCs/>
          <w:color w:val="000000"/>
          <w:szCs w:val="28"/>
        </w:rPr>
      </w:pPr>
    </w:p>
    <w:p w14:paraId="4B52D0DB" w14:textId="16247EDF" w:rsidR="003552A4" w:rsidRDefault="003552A4" w:rsidP="00162BA6">
      <w:pPr>
        <w:spacing w:after="0" w:line="360" w:lineRule="auto"/>
        <w:jc w:val="both"/>
        <w:rPr>
          <w:rFonts w:eastAsia="Times New Roman" w:cs="Times New Roman"/>
          <w:b/>
          <w:bCs/>
          <w:color w:val="000000"/>
          <w:szCs w:val="28"/>
        </w:rPr>
      </w:pPr>
      <w:r w:rsidRPr="002B2751">
        <w:rPr>
          <w:rFonts w:eastAsia="Times New Roman" w:cs="Times New Roman"/>
          <w:b/>
          <w:bCs/>
          <w:color w:val="000000"/>
          <w:szCs w:val="28"/>
        </w:rPr>
        <w:t>Vision</w:t>
      </w:r>
    </w:p>
    <w:p w14:paraId="432332C8" w14:textId="2A65D10C" w:rsidR="003552A4" w:rsidRPr="002B2751" w:rsidRDefault="003552A4" w:rsidP="00162BA6">
      <w:pPr>
        <w:spacing w:line="360" w:lineRule="auto"/>
        <w:jc w:val="both"/>
        <w:rPr>
          <w:rFonts w:eastAsia="Times New Roman" w:cs="Times New Roman"/>
          <w:szCs w:val="28"/>
        </w:rPr>
      </w:pPr>
      <w:r w:rsidRPr="00125709">
        <w:rPr>
          <w:rFonts w:eastAsia="Times New Roman" w:cs="Times New Roman"/>
          <w:color w:val="000000"/>
          <w:sz w:val="24"/>
          <w:szCs w:val="24"/>
        </w:rPr>
        <w:t xml:space="preserve">The vision of </w:t>
      </w:r>
      <w:proofErr w:type="spellStart"/>
      <w:r w:rsidRPr="00125709">
        <w:rPr>
          <w:rFonts w:eastAsia="Times New Roman" w:cs="Times New Roman"/>
          <w:color w:val="000000"/>
          <w:sz w:val="24"/>
          <w:szCs w:val="24"/>
        </w:rPr>
        <w:t>Islami</w:t>
      </w:r>
      <w:proofErr w:type="spellEnd"/>
      <w:r w:rsidRPr="00125709">
        <w:rPr>
          <w:rFonts w:eastAsia="Times New Roman" w:cs="Times New Roman"/>
          <w:color w:val="000000"/>
          <w:sz w:val="24"/>
          <w:szCs w:val="24"/>
        </w:rPr>
        <w:t xml:space="preserve"> Bank Bangladesh is to always strive to achieve superior financial performance, be considered a leading Islamic Bank by reputation and performance.</w:t>
      </w:r>
    </w:p>
    <w:p w14:paraId="29583F80" w14:textId="20C6CAFA" w:rsidR="00B30A0C" w:rsidRPr="00B30A0C" w:rsidRDefault="003552A4" w:rsidP="00162BA6">
      <w:pPr>
        <w:spacing w:line="360" w:lineRule="auto"/>
        <w:jc w:val="both"/>
        <w:rPr>
          <w:rFonts w:eastAsia="Times New Roman" w:cs="Times New Roman"/>
          <w:color w:val="000000"/>
          <w:sz w:val="24"/>
          <w:szCs w:val="24"/>
        </w:rPr>
      </w:pPr>
      <w:r w:rsidRPr="00125709">
        <w:rPr>
          <w:rFonts w:eastAsia="Times New Roman" w:cs="Times New Roman"/>
          <w:color w:val="000000"/>
          <w:sz w:val="24"/>
          <w:szCs w:val="24"/>
        </w:rPr>
        <w:t xml:space="preserve">Their goal is to establish and maintain the modern banking techniques, to ensure soundness and development of the financial system based on Islamic principles, and to become a strong and </w:t>
      </w:r>
      <w:r w:rsidR="00B30A0C" w:rsidRPr="00B30A0C">
        <w:rPr>
          <w:rFonts w:eastAsia="Times New Roman" w:cs="Times New Roman"/>
          <w:color w:val="000000"/>
          <w:sz w:val="24"/>
          <w:szCs w:val="24"/>
        </w:rPr>
        <w:t>an efficient organization with highly motivated experts working for the benefit of people, based on responsibility, transparency, and honesty. They will make an effort to encourage direct investment savings.</w:t>
      </w:r>
    </w:p>
    <w:p w14:paraId="54D0EC88" w14:textId="3988E6B2" w:rsidR="003552A4" w:rsidRPr="00125709" w:rsidRDefault="00B30A0C" w:rsidP="00162BA6">
      <w:pPr>
        <w:spacing w:line="360" w:lineRule="auto"/>
        <w:jc w:val="both"/>
        <w:rPr>
          <w:rFonts w:eastAsia="Times New Roman" w:cs="Times New Roman"/>
          <w:sz w:val="24"/>
          <w:szCs w:val="24"/>
        </w:rPr>
      </w:pPr>
      <w:r w:rsidRPr="00B30A0C">
        <w:rPr>
          <w:rFonts w:eastAsia="Times New Roman" w:cs="Times New Roman"/>
          <w:color w:val="000000"/>
          <w:sz w:val="24"/>
          <w:szCs w:val="24"/>
        </w:rPr>
        <w:t>They will also make an effort to stimulate investment, particularly in initiatives that are more likely to generate additional jobs.</w:t>
      </w:r>
    </w:p>
    <w:p w14:paraId="527D1789" w14:textId="5FF95121" w:rsidR="003552A4" w:rsidRPr="00125709" w:rsidRDefault="003552A4" w:rsidP="00162BA6">
      <w:pPr>
        <w:spacing w:after="0" w:line="360" w:lineRule="auto"/>
        <w:jc w:val="both"/>
        <w:rPr>
          <w:rFonts w:eastAsia="Times New Roman" w:cs="Times New Roman"/>
          <w:sz w:val="24"/>
          <w:szCs w:val="24"/>
        </w:rPr>
      </w:pPr>
    </w:p>
    <w:p w14:paraId="23FCCC32" w14:textId="77777777" w:rsidR="003552A4" w:rsidRPr="002B2751" w:rsidRDefault="003552A4" w:rsidP="00162BA6">
      <w:pPr>
        <w:spacing w:line="360" w:lineRule="auto"/>
        <w:jc w:val="both"/>
        <w:rPr>
          <w:rFonts w:eastAsia="Times New Roman" w:cs="Times New Roman"/>
          <w:szCs w:val="28"/>
        </w:rPr>
      </w:pPr>
      <w:r w:rsidRPr="002B2751">
        <w:rPr>
          <w:rFonts w:eastAsia="Times New Roman" w:cs="Times New Roman"/>
          <w:b/>
          <w:bCs/>
          <w:color w:val="000000"/>
          <w:szCs w:val="28"/>
        </w:rPr>
        <w:t>Mission</w:t>
      </w:r>
    </w:p>
    <w:p w14:paraId="787D47DF" w14:textId="63D4A3EB" w:rsidR="00B30A0C" w:rsidRDefault="00B30A0C" w:rsidP="00162BA6">
      <w:pPr>
        <w:spacing w:line="360" w:lineRule="auto"/>
        <w:jc w:val="both"/>
        <w:rPr>
          <w:rFonts w:cs="Times New Roman"/>
          <w:bCs/>
          <w:sz w:val="24"/>
          <w:szCs w:val="24"/>
        </w:rPr>
      </w:pPr>
      <w:r w:rsidRPr="00B30A0C">
        <w:rPr>
          <w:rFonts w:cs="Times New Roman"/>
          <w:bCs/>
          <w:sz w:val="24"/>
          <w:szCs w:val="24"/>
        </w:rPr>
        <w:t>Their mission is to establish Islamic Banking through the introduction of a welfare-oriented banking system, as well as to ensure equity and justice in all economic activities, as well as to achieve balanced growth and equitable development through diversified investment operations, particularly in the country's priority sectors and least developed areas. To promote socioeconomic uplift and financial services to low-income people, particularly in rural regions.</w:t>
      </w:r>
    </w:p>
    <w:p w14:paraId="6FA16BE0" w14:textId="77777777" w:rsidR="00B30A0C" w:rsidRPr="00C97E4A" w:rsidRDefault="00B30A0C" w:rsidP="00162BA6">
      <w:pPr>
        <w:pStyle w:val="Heading2"/>
        <w:jc w:val="both"/>
        <w:rPr>
          <w:b w:val="0"/>
        </w:rPr>
      </w:pPr>
    </w:p>
    <w:p w14:paraId="700BF4D2" w14:textId="25104210" w:rsidR="003552A4" w:rsidRPr="00A64633" w:rsidRDefault="003552A4" w:rsidP="00162BA6">
      <w:pPr>
        <w:pStyle w:val="Heading2"/>
        <w:jc w:val="both"/>
      </w:pPr>
      <w:bookmarkStart w:id="17" w:name="_Toc89413665"/>
      <w:r w:rsidRPr="00A64633">
        <w:t>2.</w:t>
      </w:r>
      <w:r w:rsidR="00EB6C99" w:rsidRPr="00A64633">
        <w:t>1</w:t>
      </w:r>
      <w:r w:rsidRPr="00A64633">
        <w:t xml:space="preserve"> Strategic Objectives</w:t>
      </w:r>
      <w:bookmarkEnd w:id="17"/>
    </w:p>
    <w:p w14:paraId="15BC0AD0"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ensure customers' satisfaction.</w:t>
      </w:r>
    </w:p>
    <w:p w14:paraId="56AB337A"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establish a set of managerial succession and adopting technological changes to ensure successful development of an Islamic Bank as a stable financial institution.</w:t>
      </w:r>
    </w:p>
    <w:p w14:paraId="79BEA0AD" w14:textId="77777777" w:rsidR="00793E8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prioritize the client’s welfare.</w:t>
      </w:r>
    </w:p>
    <w:p w14:paraId="6D3838E9" w14:textId="0F7E4235" w:rsidR="00B30A0C" w:rsidRPr="00793E89" w:rsidRDefault="00B30A0C"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793E89">
        <w:rPr>
          <w:rFonts w:eastAsia="Times New Roman" w:cs="Times New Roman"/>
          <w:color w:val="000000"/>
          <w:sz w:val="24"/>
          <w:szCs w:val="24"/>
        </w:rPr>
        <w:t>To invest in the thrust and priority sectors of the economy.</w:t>
      </w:r>
    </w:p>
    <w:p w14:paraId="142408B0"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lastRenderedPageBreak/>
        <w:t>To emerge as a healthier &amp; stronger bank at the top of the banking sector and continue stable positions in ratings, based on the volume of quality assets.</w:t>
      </w:r>
    </w:p>
    <w:p w14:paraId="4B987581" w14:textId="43FF62C5" w:rsidR="00B30A0C" w:rsidRPr="00B30A0C" w:rsidRDefault="00B30A0C"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B30A0C">
        <w:rPr>
          <w:rFonts w:eastAsia="Times New Roman" w:cs="Times New Roman"/>
          <w:color w:val="000000"/>
          <w:sz w:val="24"/>
          <w:szCs w:val="24"/>
        </w:rPr>
        <w:t>To ensure welfare-oriented banking.</w:t>
      </w:r>
    </w:p>
    <w:p w14:paraId="6683F827" w14:textId="09959606"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strive hard to become an employer of choice and nurturing &amp; dev</w:t>
      </w:r>
      <w:r w:rsidR="006E5969">
        <w:rPr>
          <w:rFonts w:eastAsia="Times New Roman" w:cs="Times New Roman"/>
          <w:color w:val="000000"/>
          <w:sz w:val="24"/>
          <w:szCs w:val="24"/>
        </w:rPr>
        <w:t xml:space="preserve">eloping talent </w:t>
      </w:r>
      <w:r w:rsidRPr="00125709">
        <w:rPr>
          <w:rFonts w:eastAsia="Times New Roman" w:cs="Times New Roman"/>
          <w:color w:val="000000"/>
          <w:sz w:val="24"/>
          <w:szCs w:val="24"/>
        </w:rPr>
        <w:t>performance-driven culture.</w:t>
      </w:r>
    </w:p>
    <w:p w14:paraId="6FD3E295"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pay more importance in human resources as well as financial capital.</w:t>
      </w:r>
    </w:p>
    <w:p w14:paraId="2EA855FB"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ensure lucrative career path, attractive facilities and excellent working environment.</w:t>
      </w:r>
    </w:p>
    <w:p w14:paraId="277F6DAF" w14:textId="77777777" w:rsidR="00B30A0C"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 xml:space="preserve">To ensure zero tolerance on negligence in compliance issues both </w:t>
      </w:r>
      <w:proofErr w:type="spellStart"/>
      <w:r w:rsidRPr="00125709">
        <w:rPr>
          <w:rFonts w:eastAsia="Times New Roman" w:cs="Times New Roman"/>
          <w:color w:val="000000"/>
          <w:sz w:val="24"/>
          <w:szCs w:val="24"/>
        </w:rPr>
        <w:t>sharia’h</w:t>
      </w:r>
      <w:proofErr w:type="spellEnd"/>
      <w:r w:rsidRPr="00125709">
        <w:rPr>
          <w:rFonts w:eastAsia="Times New Roman" w:cs="Times New Roman"/>
          <w:color w:val="000000"/>
          <w:sz w:val="24"/>
          <w:szCs w:val="24"/>
        </w:rPr>
        <w:t xml:space="preserve"> and regulatory issues.</w:t>
      </w:r>
    </w:p>
    <w:p w14:paraId="364E198D" w14:textId="4AD15B6E" w:rsidR="00B30A0C" w:rsidRPr="00793E89" w:rsidRDefault="00B30A0C"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B30A0C">
        <w:rPr>
          <w:rFonts w:eastAsia="Times New Roman" w:cs="Times New Roman"/>
          <w:color w:val="000000"/>
          <w:sz w:val="24"/>
          <w:szCs w:val="24"/>
        </w:rPr>
        <w:t>To ensure diversification by Sector, Size, Economic purpose &amp; geographical locat</w:t>
      </w:r>
      <w:r w:rsidR="00793E89">
        <w:rPr>
          <w:rFonts w:eastAsia="Times New Roman" w:cs="Times New Roman"/>
          <w:color w:val="000000"/>
          <w:sz w:val="24"/>
          <w:szCs w:val="24"/>
        </w:rPr>
        <w:t xml:space="preserve">ion </w:t>
      </w:r>
      <w:r w:rsidRPr="00793E89">
        <w:rPr>
          <w:rFonts w:eastAsia="Times New Roman" w:cs="Times New Roman"/>
          <w:color w:val="000000"/>
          <w:sz w:val="24"/>
          <w:szCs w:val="24"/>
        </w:rPr>
        <w:t>wise Investment and expansion need based Retail and SME/Women entrepreneur financing.</w:t>
      </w:r>
    </w:p>
    <w:p w14:paraId="4C943FE3"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train &amp; develop human resources continuously &amp; provide adequate logistics to satisfy customers’ need.</w:t>
      </w:r>
    </w:p>
    <w:p w14:paraId="6E63CD24"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be excellent in serving the cause of least developed community and area.</w:t>
      </w:r>
    </w:p>
    <w:p w14:paraId="05C1CA94"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motivate team members to take the ownership of every job.</w:t>
      </w:r>
    </w:p>
    <w:p w14:paraId="768543D6"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ensure development of devoted and satisfied human resources.</w:t>
      </w:r>
    </w:p>
    <w:p w14:paraId="71887228"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encourage sound and pro-active future generation.</w:t>
      </w:r>
    </w:p>
    <w:p w14:paraId="1A906DD5"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achieve global standard.</w:t>
      </w:r>
    </w:p>
    <w:p w14:paraId="31D23D40"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strengthen corporate culture.</w:t>
      </w:r>
    </w:p>
    <w:p w14:paraId="698494EB" w14:textId="77777777" w:rsidR="003552A4" w:rsidRPr="00125709" w:rsidRDefault="003552A4" w:rsidP="00162BA6">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ensure Corporate Social Responsibilities (CSR) through all activities.</w:t>
      </w:r>
    </w:p>
    <w:p w14:paraId="38B77534" w14:textId="62C62B0D" w:rsidR="00DD1B51" w:rsidRPr="00B06D95" w:rsidRDefault="003552A4" w:rsidP="00B06D95">
      <w:pPr>
        <w:numPr>
          <w:ilvl w:val="0"/>
          <w:numId w:val="6"/>
        </w:numPr>
        <w:shd w:val="clear" w:color="auto" w:fill="FFFFFF"/>
        <w:spacing w:before="100" w:beforeAutospacing="1" w:after="100" w:afterAutospacing="1" w:line="360" w:lineRule="auto"/>
        <w:ind w:left="870"/>
        <w:jc w:val="both"/>
        <w:rPr>
          <w:rFonts w:eastAsia="Times New Roman" w:cs="Times New Roman"/>
          <w:color w:val="000000"/>
          <w:sz w:val="24"/>
          <w:szCs w:val="24"/>
        </w:rPr>
      </w:pPr>
      <w:r w:rsidRPr="00125709">
        <w:rPr>
          <w:rFonts w:eastAsia="Times New Roman" w:cs="Times New Roman"/>
          <w:color w:val="000000"/>
          <w:sz w:val="24"/>
          <w:szCs w:val="24"/>
        </w:rPr>
        <w:t>To promote using solar energy and green banking culture and ecological balancing.</w:t>
      </w:r>
    </w:p>
    <w:p w14:paraId="5CE30B2D" w14:textId="79CC0DA0" w:rsidR="009D78BD" w:rsidRPr="0074311A" w:rsidRDefault="003552A4" w:rsidP="00162BA6">
      <w:pPr>
        <w:shd w:val="clear" w:color="auto" w:fill="FFFFFF"/>
        <w:spacing w:before="100" w:beforeAutospacing="1" w:after="100" w:afterAutospacing="1" w:line="360" w:lineRule="auto"/>
        <w:jc w:val="both"/>
        <w:rPr>
          <w:rFonts w:eastAsia="Times New Roman" w:cs="Times New Roman"/>
          <w:color w:val="000000"/>
          <w:sz w:val="24"/>
          <w:szCs w:val="24"/>
        </w:rPr>
      </w:pPr>
      <w:r w:rsidRPr="0074311A">
        <w:rPr>
          <w:rFonts w:eastAsia="Times New Roman" w:cs="Times New Roman"/>
          <w:b/>
          <w:bCs/>
          <w:color w:val="000000"/>
          <w:szCs w:val="28"/>
        </w:rPr>
        <w:t>Core Values</w:t>
      </w:r>
    </w:p>
    <w:p w14:paraId="3A5E896C" w14:textId="77777777" w:rsidR="009D78BD" w:rsidRPr="009D78BD"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t>Trust in Almighty Allah</w:t>
      </w:r>
    </w:p>
    <w:p w14:paraId="7A4924CA" w14:textId="77777777" w:rsidR="009D78BD" w:rsidRPr="009D78BD"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t xml:space="preserve">Strict observance of Islamic </w:t>
      </w:r>
      <w:proofErr w:type="spellStart"/>
      <w:r w:rsidRPr="009D78BD">
        <w:rPr>
          <w:rFonts w:eastAsia="Times New Roman" w:cs="Times New Roman"/>
          <w:color w:val="000000"/>
          <w:sz w:val="24"/>
          <w:szCs w:val="24"/>
        </w:rPr>
        <w:t>Shari’ah</w:t>
      </w:r>
      <w:proofErr w:type="spellEnd"/>
    </w:p>
    <w:p w14:paraId="39C31225" w14:textId="77777777" w:rsidR="009D78BD" w:rsidRPr="009D78BD"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t>Highest standard of Honesty, Integrity &amp; Morale</w:t>
      </w:r>
    </w:p>
    <w:p w14:paraId="1914C214" w14:textId="77777777" w:rsidR="009D78BD" w:rsidRPr="009D78BD"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t>Welfare Banking</w:t>
      </w:r>
    </w:p>
    <w:p w14:paraId="1A505353" w14:textId="77777777" w:rsidR="009D78BD" w:rsidRPr="009D78BD"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t>Equity and Justice</w:t>
      </w:r>
    </w:p>
    <w:p w14:paraId="7336B036" w14:textId="77777777" w:rsidR="009D78BD" w:rsidRPr="009D78BD"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t>Environmental Consciousness and personalized Service</w:t>
      </w:r>
    </w:p>
    <w:p w14:paraId="63F77EB7" w14:textId="77777777" w:rsidR="009D78BD" w:rsidRPr="009D78BD"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lastRenderedPageBreak/>
        <w:t>Adoption of Changed Technology</w:t>
      </w:r>
    </w:p>
    <w:p w14:paraId="56E151CD" w14:textId="07AC712F" w:rsidR="0074311A" w:rsidRPr="00DD1B51" w:rsidRDefault="003552A4" w:rsidP="00162BA6">
      <w:pPr>
        <w:pStyle w:val="ListParagraph"/>
        <w:numPr>
          <w:ilvl w:val="0"/>
          <w:numId w:val="27"/>
        </w:numPr>
        <w:shd w:val="clear" w:color="auto" w:fill="FFFFFF"/>
        <w:spacing w:before="100" w:beforeAutospacing="1" w:after="100" w:afterAutospacing="1" w:line="360" w:lineRule="auto"/>
        <w:jc w:val="both"/>
        <w:rPr>
          <w:rFonts w:eastAsia="Times New Roman" w:cs="Times New Roman"/>
          <w:b/>
          <w:bCs/>
          <w:color w:val="000000"/>
          <w:szCs w:val="28"/>
        </w:rPr>
      </w:pPr>
      <w:r w:rsidRPr="009D78BD">
        <w:rPr>
          <w:rFonts w:eastAsia="Times New Roman" w:cs="Times New Roman"/>
          <w:color w:val="000000"/>
          <w:sz w:val="24"/>
          <w:szCs w:val="24"/>
        </w:rPr>
        <w:t>Proper Delegation, Transparency &amp; Accountability</w:t>
      </w:r>
      <w:bookmarkStart w:id="18" w:name="_Toc81234686"/>
    </w:p>
    <w:p w14:paraId="23DE72E2" w14:textId="427F46D9" w:rsidR="0074311A" w:rsidRPr="00A64633" w:rsidRDefault="00CE7299" w:rsidP="00162BA6">
      <w:pPr>
        <w:pStyle w:val="Heading2"/>
        <w:jc w:val="both"/>
      </w:pPr>
      <w:bookmarkStart w:id="19" w:name="_Toc89413666"/>
      <w:r w:rsidRPr="00A64633">
        <w:t>2.</w:t>
      </w:r>
      <w:r w:rsidR="00EB6C99" w:rsidRPr="00A64633">
        <w:t xml:space="preserve">2 </w:t>
      </w:r>
      <w:r w:rsidR="003552A4" w:rsidRPr="00A64633">
        <w:t>Policy and System of Islamic Bank Bangladesh Limited</w:t>
      </w:r>
      <w:bookmarkEnd w:id="18"/>
      <w:bookmarkEnd w:id="19"/>
    </w:p>
    <w:p w14:paraId="77EAA75E" w14:textId="77777777" w:rsidR="00DD1B51" w:rsidRPr="00DD1B51" w:rsidRDefault="00DD1B51" w:rsidP="00162BA6">
      <w:pPr>
        <w:jc w:val="both"/>
      </w:pPr>
    </w:p>
    <w:p w14:paraId="27817CDB" w14:textId="5260A5F7" w:rsidR="0074311A" w:rsidRDefault="003552A4" w:rsidP="00162BA6">
      <w:pPr>
        <w:spacing w:line="360" w:lineRule="auto"/>
        <w:jc w:val="both"/>
        <w:rPr>
          <w:rFonts w:eastAsia="Times New Roman" w:cs="Times New Roman"/>
          <w:sz w:val="24"/>
          <w:szCs w:val="24"/>
        </w:rPr>
      </w:pPr>
      <w:r w:rsidRPr="00125709">
        <w:rPr>
          <w:rFonts w:eastAsia="Times New Roman" w:cs="Times New Roman"/>
          <w:sz w:val="24"/>
          <w:szCs w:val="24"/>
        </w:rPr>
        <w:t>Islamic banks receive deposits under two Policy o</w:t>
      </w:r>
      <w:r w:rsidR="00765C9F">
        <w:rPr>
          <w:rFonts w:eastAsia="Times New Roman" w:cs="Times New Roman"/>
          <w:sz w:val="24"/>
          <w:szCs w:val="24"/>
        </w:rPr>
        <w:t>r Principles</w:t>
      </w:r>
    </w:p>
    <w:p w14:paraId="734D35F8" w14:textId="77777777" w:rsidR="0074311A" w:rsidRPr="0074311A" w:rsidRDefault="0074311A" w:rsidP="00162BA6">
      <w:pPr>
        <w:pStyle w:val="ListParagraph"/>
        <w:numPr>
          <w:ilvl w:val="0"/>
          <w:numId w:val="28"/>
        </w:numPr>
        <w:spacing w:line="360" w:lineRule="auto"/>
        <w:jc w:val="both"/>
        <w:rPr>
          <w:rFonts w:eastAsia="Times New Roman" w:cs="Times New Roman"/>
          <w:sz w:val="24"/>
          <w:szCs w:val="24"/>
        </w:rPr>
      </w:pPr>
      <w:r w:rsidRPr="0074311A">
        <w:rPr>
          <w:rFonts w:eastAsia="Times New Roman" w:cs="Times New Roman"/>
          <w:sz w:val="24"/>
          <w:szCs w:val="24"/>
        </w:rPr>
        <w:t>Al-</w:t>
      </w:r>
      <w:proofErr w:type="spellStart"/>
      <w:r w:rsidRPr="0074311A">
        <w:rPr>
          <w:rFonts w:eastAsia="Times New Roman" w:cs="Times New Roman"/>
          <w:sz w:val="24"/>
          <w:szCs w:val="24"/>
        </w:rPr>
        <w:t>Wadeeah</w:t>
      </w:r>
      <w:proofErr w:type="spellEnd"/>
      <w:r w:rsidRPr="0074311A">
        <w:rPr>
          <w:rFonts w:eastAsia="Times New Roman" w:cs="Times New Roman"/>
          <w:sz w:val="24"/>
          <w:szCs w:val="24"/>
        </w:rPr>
        <w:t>.</w:t>
      </w:r>
    </w:p>
    <w:p w14:paraId="1023D184" w14:textId="19E4A2FB" w:rsidR="003552A4" w:rsidRPr="0074311A" w:rsidRDefault="003552A4" w:rsidP="00162BA6">
      <w:pPr>
        <w:pStyle w:val="ListParagraph"/>
        <w:numPr>
          <w:ilvl w:val="0"/>
          <w:numId w:val="28"/>
        </w:numPr>
        <w:spacing w:line="360" w:lineRule="auto"/>
        <w:jc w:val="both"/>
        <w:rPr>
          <w:rFonts w:eastAsia="Times New Roman" w:cs="Times New Roman"/>
          <w:sz w:val="24"/>
          <w:szCs w:val="24"/>
        </w:rPr>
      </w:pPr>
      <w:proofErr w:type="spellStart"/>
      <w:r w:rsidRPr="0074311A">
        <w:rPr>
          <w:rFonts w:eastAsia="Times New Roman" w:cs="Times New Roman"/>
          <w:sz w:val="24"/>
          <w:szCs w:val="24"/>
        </w:rPr>
        <w:t>Mudaraba</w:t>
      </w:r>
      <w:proofErr w:type="spellEnd"/>
      <w:r w:rsidRPr="0074311A">
        <w:rPr>
          <w:rFonts w:eastAsia="Times New Roman" w:cs="Times New Roman"/>
          <w:sz w:val="24"/>
          <w:szCs w:val="24"/>
        </w:rPr>
        <w:t>.</w:t>
      </w:r>
    </w:p>
    <w:p w14:paraId="49297AA3" w14:textId="074D44BB" w:rsidR="003552A4" w:rsidRPr="00125709" w:rsidRDefault="003552A4" w:rsidP="00162BA6">
      <w:pPr>
        <w:numPr>
          <w:ilvl w:val="0"/>
          <w:numId w:val="17"/>
        </w:numPr>
        <w:spacing w:line="360" w:lineRule="auto"/>
        <w:jc w:val="both"/>
        <w:rPr>
          <w:rFonts w:eastAsia="Times New Roman" w:cs="Times New Roman"/>
          <w:sz w:val="24"/>
          <w:szCs w:val="24"/>
        </w:rPr>
      </w:pPr>
      <w:r w:rsidRPr="00125709">
        <w:rPr>
          <w:rFonts w:eastAsia="Times New Roman" w:cs="Times New Roman"/>
          <w:sz w:val="24"/>
          <w:szCs w:val="24"/>
        </w:rPr>
        <w:t>IBBL opens current account on th</w:t>
      </w:r>
      <w:r w:rsidR="00765C9F">
        <w:rPr>
          <w:rFonts w:eastAsia="Times New Roman" w:cs="Times New Roman"/>
          <w:sz w:val="24"/>
          <w:szCs w:val="24"/>
        </w:rPr>
        <w:t>e basis of Al-</w:t>
      </w:r>
      <w:proofErr w:type="spellStart"/>
      <w:r w:rsidR="00765C9F">
        <w:rPr>
          <w:rFonts w:eastAsia="Times New Roman" w:cs="Times New Roman"/>
          <w:sz w:val="24"/>
          <w:szCs w:val="24"/>
        </w:rPr>
        <w:t>Wadeeah</w:t>
      </w:r>
      <w:proofErr w:type="spellEnd"/>
      <w:r w:rsidR="00765C9F">
        <w:rPr>
          <w:rFonts w:eastAsia="Times New Roman" w:cs="Times New Roman"/>
          <w:sz w:val="24"/>
          <w:szCs w:val="24"/>
        </w:rPr>
        <w:t xml:space="preserve"> principle</w:t>
      </w:r>
    </w:p>
    <w:p w14:paraId="57529635" w14:textId="15845985" w:rsidR="003552A4" w:rsidRPr="00125709" w:rsidRDefault="003552A4" w:rsidP="00162BA6">
      <w:pPr>
        <w:numPr>
          <w:ilvl w:val="0"/>
          <w:numId w:val="17"/>
        </w:numPr>
        <w:spacing w:line="360" w:lineRule="auto"/>
        <w:jc w:val="both"/>
        <w:rPr>
          <w:rFonts w:eastAsia="Times New Roman" w:cs="Times New Roman"/>
          <w:sz w:val="24"/>
          <w:szCs w:val="24"/>
        </w:rPr>
      </w:pPr>
      <w:r w:rsidRPr="00125709">
        <w:rPr>
          <w:rFonts w:eastAsia="Times New Roman" w:cs="Times New Roman"/>
          <w:sz w:val="24"/>
          <w:szCs w:val="24"/>
        </w:rPr>
        <w:t>All other accounts except AWCA are being opened on the basis of</w:t>
      </w:r>
      <w:r w:rsidR="00765C9F">
        <w:rPr>
          <w:rFonts w:eastAsia="Times New Roman" w:cs="Times New Roman"/>
          <w:sz w:val="24"/>
          <w:szCs w:val="24"/>
        </w:rPr>
        <w:t xml:space="preserve"> </w:t>
      </w:r>
      <w:proofErr w:type="spellStart"/>
      <w:r w:rsidR="00765C9F">
        <w:rPr>
          <w:rFonts w:eastAsia="Times New Roman" w:cs="Times New Roman"/>
          <w:sz w:val="24"/>
          <w:szCs w:val="24"/>
        </w:rPr>
        <w:t>Mudaraba</w:t>
      </w:r>
      <w:proofErr w:type="spellEnd"/>
      <w:r w:rsidR="00765C9F">
        <w:rPr>
          <w:rFonts w:eastAsia="Times New Roman" w:cs="Times New Roman"/>
          <w:sz w:val="24"/>
          <w:szCs w:val="24"/>
        </w:rPr>
        <w:t xml:space="preserve"> Principle of </w:t>
      </w:r>
      <w:proofErr w:type="spellStart"/>
      <w:r w:rsidR="00765C9F">
        <w:rPr>
          <w:rFonts w:eastAsia="Times New Roman" w:cs="Times New Roman"/>
          <w:sz w:val="24"/>
          <w:szCs w:val="24"/>
        </w:rPr>
        <w:t>Shari’ah</w:t>
      </w:r>
      <w:proofErr w:type="spellEnd"/>
    </w:p>
    <w:p w14:paraId="7B3095E8" w14:textId="0473EE69" w:rsidR="006A536C" w:rsidRPr="00125709" w:rsidRDefault="006A536C" w:rsidP="00162BA6">
      <w:pPr>
        <w:pStyle w:val="Heading2"/>
        <w:jc w:val="both"/>
        <w:rPr>
          <w:rFonts w:eastAsia="Times New Roman"/>
        </w:rPr>
      </w:pPr>
    </w:p>
    <w:p w14:paraId="79AC5705" w14:textId="3AA67C2D" w:rsidR="003552A4" w:rsidRPr="00A64633" w:rsidRDefault="00CE7299" w:rsidP="00162BA6">
      <w:pPr>
        <w:pStyle w:val="Heading2"/>
        <w:jc w:val="both"/>
      </w:pPr>
      <w:bookmarkStart w:id="20" w:name="_Toc81234687"/>
      <w:bookmarkStart w:id="21" w:name="_Toc89413667"/>
      <w:r w:rsidRPr="00A64633">
        <w:t>2.</w:t>
      </w:r>
      <w:r w:rsidR="00EB6C99" w:rsidRPr="00A64633">
        <w:t>3</w:t>
      </w:r>
      <w:r w:rsidRPr="00A64633">
        <w:t xml:space="preserve"> </w:t>
      </w:r>
      <w:r w:rsidR="003552A4" w:rsidRPr="00A64633">
        <w:t xml:space="preserve">Products and Services of </w:t>
      </w:r>
      <w:proofErr w:type="spellStart"/>
      <w:r w:rsidR="003552A4" w:rsidRPr="00A64633">
        <w:t>Islami</w:t>
      </w:r>
      <w:proofErr w:type="spellEnd"/>
      <w:r w:rsidR="003552A4" w:rsidRPr="00A64633">
        <w:t xml:space="preserve"> Bank Bangladesh Limited</w:t>
      </w:r>
      <w:bookmarkEnd w:id="20"/>
      <w:bookmarkEnd w:id="21"/>
    </w:p>
    <w:p w14:paraId="77664672" w14:textId="77777777" w:rsidR="00315EC2" w:rsidRPr="00315EC2" w:rsidRDefault="00315EC2" w:rsidP="00162BA6">
      <w:pPr>
        <w:jc w:val="both"/>
      </w:pPr>
    </w:p>
    <w:p w14:paraId="6393412B" w14:textId="4459190E" w:rsidR="003552A4" w:rsidRPr="00A64633" w:rsidRDefault="00C7653E" w:rsidP="00162BA6">
      <w:pPr>
        <w:pStyle w:val="Heading3"/>
        <w:jc w:val="both"/>
      </w:pPr>
      <w:bookmarkStart w:id="22" w:name="_Toc81234688"/>
      <w:bookmarkStart w:id="23" w:name="_Toc89413668"/>
      <w:r w:rsidRPr="00A64633">
        <w:t xml:space="preserve">2.3.1 </w:t>
      </w:r>
      <w:r w:rsidR="003552A4" w:rsidRPr="00A64633">
        <w:t xml:space="preserve">Products of </w:t>
      </w:r>
      <w:proofErr w:type="spellStart"/>
      <w:r w:rsidR="003552A4" w:rsidRPr="00A64633">
        <w:t>Islami</w:t>
      </w:r>
      <w:proofErr w:type="spellEnd"/>
      <w:r w:rsidR="003552A4" w:rsidRPr="00A64633">
        <w:t xml:space="preserve"> Bank Bangladesh</w:t>
      </w:r>
      <w:bookmarkEnd w:id="22"/>
      <w:bookmarkEnd w:id="23"/>
      <w:r w:rsidR="003552A4" w:rsidRPr="00A64633">
        <w:t> </w:t>
      </w:r>
    </w:p>
    <w:p w14:paraId="394377C2" w14:textId="77777777" w:rsidR="00315EC2" w:rsidRPr="00315EC2" w:rsidRDefault="00315EC2" w:rsidP="00162BA6">
      <w:pPr>
        <w:jc w:val="both"/>
      </w:pPr>
    </w:p>
    <w:p w14:paraId="2337ED42" w14:textId="742EB75D" w:rsidR="003552A4" w:rsidRPr="00125709" w:rsidRDefault="003552A4" w:rsidP="00162BA6">
      <w:pPr>
        <w:spacing w:line="360" w:lineRule="auto"/>
        <w:jc w:val="both"/>
        <w:rPr>
          <w:rFonts w:eastAsia="Times New Roman" w:cs="Times New Roman"/>
          <w:sz w:val="24"/>
          <w:szCs w:val="24"/>
        </w:rPr>
      </w:pPr>
      <w:proofErr w:type="spellStart"/>
      <w:r w:rsidRPr="00125709">
        <w:rPr>
          <w:rFonts w:eastAsia="Times New Roman" w:cs="Times New Roman"/>
          <w:sz w:val="24"/>
          <w:szCs w:val="24"/>
        </w:rPr>
        <w:t>Islami</w:t>
      </w:r>
      <w:proofErr w:type="spellEnd"/>
      <w:r w:rsidRPr="00125709">
        <w:rPr>
          <w:rFonts w:eastAsia="Times New Roman" w:cs="Times New Roman"/>
          <w:sz w:val="24"/>
          <w:szCs w:val="24"/>
        </w:rPr>
        <w:t xml:space="preserve"> Bank Bangladesh mainly offers Three types of Products.</w:t>
      </w:r>
    </w:p>
    <w:p w14:paraId="3395C043" w14:textId="77777777" w:rsidR="003552A4" w:rsidRPr="004B2593" w:rsidRDefault="003552A4" w:rsidP="00162BA6">
      <w:pPr>
        <w:numPr>
          <w:ilvl w:val="0"/>
          <w:numId w:val="18"/>
        </w:numPr>
        <w:spacing w:line="360" w:lineRule="auto"/>
        <w:jc w:val="both"/>
        <w:rPr>
          <w:rFonts w:eastAsia="Times New Roman" w:cs="Times New Roman"/>
          <w:sz w:val="24"/>
          <w:szCs w:val="24"/>
        </w:rPr>
      </w:pPr>
      <w:r w:rsidRPr="004B2593">
        <w:rPr>
          <w:rFonts w:eastAsia="Times New Roman" w:cs="Times New Roman"/>
          <w:sz w:val="24"/>
          <w:szCs w:val="24"/>
        </w:rPr>
        <w:t>Deposit Products</w:t>
      </w:r>
    </w:p>
    <w:p w14:paraId="12FDA887" w14:textId="77777777" w:rsidR="003552A4" w:rsidRPr="004B2593" w:rsidRDefault="003552A4" w:rsidP="00162BA6">
      <w:pPr>
        <w:numPr>
          <w:ilvl w:val="0"/>
          <w:numId w:val="18"/>
        </w:numPr>
        <w:spacing w:line="360" w:lineRule="auto"/>
        <w:jc w:val="both"/>
        <w:rPr>
          <w:rFonts w:eastAsia="Times New Roman" w:cs="Times New Roman"/>
          <w:sz w:val="24"/>
          <w:szCs w:val="24"/>
        </w:rPr>
      </w:pPr>
      <w:r w:rsidRPr="004B2593">
        <w:rPr>
          <w:rFonts w:eastAsia="Times New Roman" w:cs="Times New Roman"/>
          <w:sz w:val="24"/>
          <w:szCs w:val="24"/>
        </w:rPr>
        <w:t>Investment Products</w:t>
      </w:r>
    </w:p>
    <w:p w14:paraId="6E06BE71" w14:textId="1483656E" w:rsidR="006A536C" w:rsidRPr="006E5969" w:rsidRDefault="003552A4" w:rsidP="00162BA6">
      <w:pPr>
        <w:numPr>
          <w:ilvl w:val="0"/>
          <w:numId w:val="18"/>
        </w:numPr>
        <w:spacing w:line="360" w:lineRule="auto"/>
        <w:jc w:val="both"/>
        <w:rPr>
          <w:rFonts w:eastAsia="Times New Roman" w:cs="Times New Roman"/>
          <w:sz w:val="24"/>
          <w:szCs w:val="24"/>
        </w:rPr>
      </w:pPr>
      <w:r w:rsidRPr="004B2593">
        <w:rPr>
          <w:rFonts w:eastAsia="Times New Roman" w:cs="Times New Roman"/>
          <w:sz w:val="24"/>
          <w:szCs w:val="24"/>
        </w:rPr>
        <w:t>Rural Development Scheme </w:t>
      </w:r>
    </w:p>
    <w:p w14:paraId="448EF647" w14:textId="77777777" w:rsidR="006E5969" w:rsidRDefault="006E5969" w:rsidP="00162BA6">
      <w:pPr>
        <w:spacing w:line="360" w:lineRule="auto"/>
        <w:jc w:val="both"/>
        <w:rPr>
          <w:rFonts w:cs="Times New Roman"/>
          <w:b/>
          <w:bCs/>
          <w:sz w:val="24"/>
          <w:szCs w:val="24"/>
        </w:rPr>
      </w:pPr>
      <w:bookmarkStart w:id="24" w:name="_Toc81234689"/>
    </w:p>
    <w:p w14:paraId="16998C43" w14:textId="0FD6F558" w:rsidR="003552A4" w:rsidRPr="00125709" w:rsidRDefault="003552A4" w:rsidP="00162BA6">
      <w:pPr>
        <w:spacing w:line="360" w:lineRule="auto"/>
        <w:jc w:val="both"/>
        <w:rPr>
          <w:rFonts w:cs="Times New Roman"/>
          <w:b/>
          <w:bCs/>
          <w:sz w:val="24"/>
          <w:szCs w:val="24"/>
        </w:rPr>
      </w:pPr>
      <w:r w:rsidRPr="00125709">
        <w:rPr>
          <w:rFonts w:cs="Times New Roman"/>
          <w:b/>
          <w:bCs/>
          <w:sz w:val="24"/>
          <w:szCs w:val="24"/>
        </w:rPr>
        <w:t>Deposit Products</w:t>
      </w:r>
      <w:bookmarkEnd w:id="24"/>
    </w:p>
    <w:p w14:paraId="388A1179" w14:textId="30F73ED1" w:rsidR="00793E89" w:rsidRPr="00125709" w:rsidRDefault="007D2A3A" w:rsidP="00162BA6">
      <w:pPr>
        <w:spacing w:line="360" w:lineRule="auto"/>
        <w:jc w:val="both"/>
        <w:rPr>
          <w:rFonts w:eastAsia="Times New Roman" w:cs="Times New Roman"/>
          <w:sz w:val="24"/>
          <w:szCs w:val="24"/>
        </w:rPr>
      </w:pPr>
      <w:r w:rsidRPr="007D2A3A">
        <w:rPr>
          <w:rFonts w:eastAsia="Times New Roman" w:cs="Times New Roman"/>
          <w:sz w:val="24"/>
          <w:szCs w:val="24"/>
        </w:rPr>
        <w:t xml:space="preserve">Deposits are mobilized by </w:t>
      </w:r>
      <w:proofErr w:type="spellStart"/>
      <w:r w:rsidRPr="007D2A3A">
        <w:rPr>
          <w:rFonts w:eastAsia="Times New Roman" w:cs="Times New Roman"/>
          <w:sz w:val="24"/>
          <w:szCs w:val="24"/>
        </w:rPr>
        <w:t>Islami</w:t>
      </w:r>
      <w:proofErr w:type="spellEnd"/>
      <w:r w:rsidRPr="007D2A3A">
        <w:rPr>
          <w:rFonts w:eastAsia="Times New Roman" w:cs="Times New Roman"/>
          <w:sz w:val="24"/>
          <w:szCs w:val="24"/>
        </w:rPr>
        <w:t xml:space="preserve"> Bank Bangladesh Limited through two main types of accounts. </w:t>
      </w:r>
      <w:r>
        <w:rPr>
          <w:rFonts w:eastAsia="Times New Roman" w:cs="Times New Roman"/>
          <w:sz w:val="24"/>
          <w:szCs w:val="24"/>
        </w:rPr>
        <w:t xml:space="preserve">Which are </w:t>
      </w:r>
      <w:r w:rsidRPr="007D2A3A">
        <w:rPr>
          <w:rFonts w:eastAsia="Times New Roman" w:cs="Times New Roman"/>
          <w:sz w:val="24"/>
          <w:szCs w:val="24"/>
        </w:rPr>
        <w:t>Al-</w:t>
      </w:r>
      <w:proofErr w:type="spellStart"/>
      <w:r w:rsidRPr="007D2A3A">
        <w:rPr>
          <w:rFonts w:eastAsia="Times New Roman" w:cs="Times New Roman"/>
          <w:sz w:val="24"/>
          <w:szCs w:val="24"/>
        </w:rPr>
        <w:t>Wadeah</w:t>
      </w:r>
      <w:proofErr w:type="spellEnd"/>
      <w:r>
        <w:rPr>
          <w:rFonts w:eastAsia="Times New Roman" w:cs="Times New Roman"/>
          <w:sz w:val="24"/>
          <w:szCs w:val="24"/>
        </w:rPr>
        <w:t xml:space="preserve"> Accounts and </w:t>
      </w:r>
      <w:proofErr w:type="spellStart"/>
      <w:r>
        <w:rPr>
          <w:rFonts w:eastAsia="Times New Roman" w:cs="Times New Roman"/>
          <w:sz w:val="24"/>
          <w:szCs w:val="24"/>
        </w:rPr>
        <w:t>Mudaraba</w:t>
      </w:r>
      <w:proofErr w:type="spellEnd"/>
      <w:r>
        <w:rPr>
          <w:rFonts w:eastAsia="Times New Roman" w:cs="Times New Roman"/>
          <w:sz w:val="24"/>
          <w:szCs w:val="24"/>
        </w:rPr>
        <w:t xml:space="preserve"> </w:t>
      </w:r>
      <w:proofErr w:type="gramStart"/>
      <w:r>
        <w:rPr>
          <w:rFonts w:eastAsia="Times New Roman" w:cs="Times New Roman"/>
          <w:sz w:val="24"/>
          <w:szCs w:val="24"/>
        </w:rPr>
        <w:t>Accounts.</w:t>
      </w:r>
      <w:proofErr w:type="gramEnd"/>
    </w:p>
    <w:p w14:paraId="586811AD" w14:textId="25C52F5D" w:rsidR="007D612F" w:rsidRDefault="003552A4" w:rsidP="00162BA6">
      <w:pPr>
        <w:numPr>
          <w:ilvl w:val="0"/>
          <w:numId w:val="7"/>
        </w:numPr>
        <w:spacing w:line="360" w:lineRule="auto"/>
        <w:jc w:val="both"/>
        <w:rPr>
          <w:rFonts w:eastAsia="Times New Roman" w:cs="Times New Roman"/>
          <w:b/>
          <w:bCs/>
          <w:sz w:val="24"/>
          <w:szCs w:val="24"/>
        </w:rPr>
      </w:pPr>
      <w:r w:rsidRPr="00125709">
        <w:rPr>
          <w:rFonts w:eastAsia="Times New Roman" w:cs="Times New Roman"/>
          <w:b/>
          <w:bCs/>
          <w:sz w:val="24"/>
          <w:szCs w:val="24"/>
        </w:rPr>
        <w:t>Al-</w:t>
      </w:r>
      <w:proofErr w:type="spellStart"/>
      <w:r w:rsidRPr="00125709">
        <w:rPr>
          <w:rFonts w:eastAsia="Times New Roman" w:cs="Times New Roman"/>
          <w:b/>
          <w:bCs/>
          <w:sz w:val="24"/>
          <w:szCs w:val="24"/>
        </w:rPr>
        <w:t>W</w:t>
      </w:r>
      <w:r w:rsidRPr="006A536C">
        <w:rPr>
          <w:rFonts w:eastAsia="Times New Roman" w:cs="Times New Roman"/>
          <w:b/>
          <w:bCs/>
          <w:sz w:val="24"/>
          <w:szCs w:val="24"/>
        </w:rPr>
        <w:t>adeah</w:t>
      </w:r>
      <w:proofErr w:type="spellEnd"/>
      <w:r w:rsidRPr="006A536C">
        <w:rPr>
          <w:rFonts w:eastAsia="Times New Roman" w:cs="Times New Roman"/>
          <w:b/>
          <w:bCs/>
          <w:sz w:val="24"/>
          <w:szCs w:val="24"/>
        </w:rPr>
        <w:t xml:space="preserve"> Accounts</w:t>
      </w:r>
    </w:p>
    <w:p w14:paraId="01F54940" w14:textId="6EA8F62E" w:rsidR="007D612F" w:rsidRPr="007D612F" w:rsidRDefault="007D612F" w:rsidP="00162BA6">
      <w:pPr>
        <w:spacing w:line="360" w:lineRule="auto"/>
        <w:jc w:val="both"/>
        <w:rPr>
          <w:rFonts w:eastAsia="Times New Roman" w:cs="Times New Roman"/>
          <w:bCs/>
          <w:sz w:val="24"/>
          <w:szCs w:val="24"/>
        </w:rPr>
      </w:pPr>
      <w:r w:rsidRPr="007D612F">
        <w:rPr>
          <w:rFonts w:eastAsia="Times New Roman" w:cs="Times New Roman"/>
          <w:bCs/>
          <w:sz w:val="24"/>
          <w:szCs w:val="24"/>
        </w:rPr>
        <w:t>On the basis of Al-</w:t>
      </w:r>
      <w:proofErr w:type="spellStart"/>
      <w:r w:rsidRPr="007D612F">
        <w:rPr>
          <w:rFonts w:eastAsia="Times New Roman" w:cs="Times New Roman"/>
          <w:bCs/>
          <w:sz w:val="24"/>
          <w:szCs w:val="24"/>
        </w:rPr>
        <w:t>wadeah</w:t>
      </w:r>
      <w:proofErr w:type="spellEnd"/>
      <w:r w:rsidRPr="007D612F">
        <w:rPr>
          <w:rFonts w:eastAsia="Times New Roman" w:cs="Times New Roman"/>
          <w:bCs/>
          <w:sz w:val="24"/>
          <w:szCs w:val="24"/>
        </w:rPr>
        <w:t xml:space="preserve"> principles, </w:t>
      </w:r>
      <w:proofErr w:type="spellStart"/>
      <w:r w:rsidRPr="007D612F">
        <w:rPr>
          <w:rFonts w:eastAsia="Times New Roman" w:cs="Times New Roman"/>
          <w:bCs/>
          <w:sz w:val="24"/>
          <w:szCs w:val="24"/>
        </w:rPr>
        <w:t>Islami</w:t>
      </w:r>
      <w:proofErr w:type="spellEnd"/>
      <w:r w:rsidRPr="007D612F">
        <w:rPr>
          <w:rFonts w:eastAsia="Times New Roman" w:cs="Times New Roman"/>
          <w:bCs/>
          <w:sz w:val="24"/>
          <w:szCs w:val="24"/>
        </w:rPr>
        <w:t xml:space="preserve"> Bank Bangladesh Limited runs the Al-</w:t>
      </w:r>
      <w:proofErr w:type="spellStart"/>
      <w:r w:rsidRPr="007D612F">
        <w:rPr>
          <w:rFonts w:eastAsia="Times New Roman" w:cs="Times New Roman"/>
          <w:bCs/>
          <w:sz w:val="24"/>
          <w:szCs w:val="24"/>
        </w:rPr>
        <w:t>wadeah</w:t>
      </w:r>
      <w:proofErr w:type="spellEnd"/>
      <w:r w:rsidRPr="007D612F">
        <w:rPr>
          <w:rFonts w:eastAsia="Times New Roman" w:cs="Times New Roman"/>
          <w:bCs/>
          <w:sz w:val="24"/>
          <w:szCs w:val="24"/>
        </w:rPr>
        <w:t xml:space="preserve"> Current Account. When the customer requests it, the Bank is obligated to reimburse money placed in the</w:t>
      </w:r>
      <w:r>
        <w:rPr>
          <w:rFonts w:eastAsia="Times New Roman" w:cs="Times New Roman"/>
          <w:bCs/>
          <w:sz w:val="24"/>
          <w:szCs w:val="24"/>
        </w:rPr>
        <w:t>se a</w:t>
      </w:r>
      <w:r w:rsidRPr="007D612F">
        <w:rPr>
          <w:rFonts w:eastAsia="Times New Roman" w:cs="Times New Roman"/>
          <w:bCs/>
          <w:sz w:val="24"/>
          <w:szCs w:val="24"/>
        </w:rPr>
        <w:t>ccounts. Customers, on the other</w:t>
      </w:r>
      <w:r>
        <w:rPr>
          <w:rFonts w:eastAsia="Times New Roman" w:cs="Times New Roman"/>
          <w:bCs/>
          <w:sz w:val="24"/>
          <w:szCs w:val="24"/>
        </w:rPr>
        <w:t xml:space="preserve"> hand, provide their consent to</w:t>
      </w:r>
      <w:r w:rsidRPr="007D612F">
        <w:rPr>
          <w:rFonts w:eastAsia="Times New Roman" w:cs="Times New Roman"/>
          <w:bCs/>
          <w:sz w:val="24"/>
          <w:szCs w:val="24"/>
        </w:rPr>
        <w:t xml:space="preserve"> the bank to </w:t>
      </w:r>
      <w:r w:rsidRPr="007D612F">
        <w:rPr>
          <w:rFonts w:eastAsia="Times New Roman" w:cs="Times New Roman"/>
          <w:bCs/>
          <w:sz w:val="24"/>
          <w:szCs w:val="24"/>
        </w:rPr>
        <w:lastRenderedPageBreak/>
        <w:t>invest their money. Customers have complete control over their Accounts. These Accounts do not make a profit, and depositors do not lose money.</w:t>
      </w:r>
    </w:p>
    <w:p w14:paraId="1BBEE274" w14:textId="77777777" w:rsidR="003552A4" w:rsidRPr="00125709" w:rsidRDefault="003552A4" w:rsidP="00162BA6">
      <w:pPr>
        <w:numPr>
          <w:ilvl w:val="0"/>
          <w:numId w:val="8"/>
        </w:numPr>
        <w:tabs>
          <w:tab w:val="clear" w:pos="720"/>
          <w:tab w:val="num" w:pos="1080"/>
        </w:tabs>
        <w:spacing w:line="360" w:lineRule="auto"/>
        <w:ind w:left="1080"/>
        <w:jc w:val="both"/>
        <w:rPr>
          <w:rFonts w:eastAsia="Times New Roman" w:cs="Times New Roman"/>
          <w:sz w:val="24"/>
          <w:szCs w:val="24"/>
        </w:rPr>
      </w:pPr>
      <w:proofErr w:type="spellStart"/>
      <w:r w:rsidRPr="00125709">
        <w:rPr>
          <w:rFonts w:eastAsia="Times New Roman" w:cs="Times New Roman"/>
          <w:b/>
          <w:bCs/>
          <w:sz w:val="24"/>
          <w:szCs w:val="24"/>
        </w:rPr>
        <w:t>Mudaraba</w:t>
      </w:r>
      <w:proofErr w:type="spellEnd"/>
      <w:r w:rsidRPr="00125709">
        <w:rPr>
          <w:rFonts w:eastAsia="Times New Roman" w:cs="Times New Roman"/>
          <w:b/>
          <w:bCs/>
          <w:sz w:val="24"/>
          <w:szCs w:val="24"/>
        </w:rPr>
        <w:t xml:space="preserve"> Accounts</w:t>
      </w:r>
    </w:p>
    <w:p w14:paraId="1FD3D455" w14:textId="77777777" w:rsidR="004A474F" w:rsidRDefault="004A474F" w:rsidP="00162BA6">
      <w:pPr>
        <w:spacing w:line="360" w:lineRule="auto"/>
        <w:ind w:left="360"/>
        <w:jc w:val="both"/>
        <w:rPr>
          <w:rFonts w:eastAsia="Times New Roman" w:cs="Times New Roman"/>
          <w:sz w:val="24"/>
          <w:szCs w:val="24"/>
        </w:rPr>
      </w:pPr>
      <w:r w:rsidRPr="004A474F">
        <w:rPr>
          <w:rFonts w:eastAsia="Times New Roman" w:cs="Times New Roman"/>
          <w:sz w:val="24"/>
          <w:szCs w:val="24"/>
        </w:rPr>
        <w:t>The Bank is referred to as '</w:t>
      </w:r>
      <w:proofErr w:type="spellStart"/>
      <w:r w:rsidRPr="004A474F">
        <w:rPr>
          <w:rFonts w:eastAsia="Times New Roman" w:cs="Times New Roman"/>
          <w:sz w:val="24"/>
          <w:szCs w:val="24"/>
        </w:rPr>
        <w:t>Mudarib</w:t>
      </w:r>
      <w:proofErr w:type="spellEnd"/>
      <w:r w:rsidRPr="004A474F">
        <w:rPr>
          <w:rFonts w:eastAsia="Times New Roman" w:cs="Times New Roman"/>
          <w:sz w:val="24"/>
          <w:szCs w:val="24"/>
        </w:rPr>
        <w:t>,' while the clients are referred to as '</w:t>
      </w:r>
      <w:proofErr w:type="spellStart"/>
      <w:r w:rsidRPr="004A474F">
        <w:rPr>
          <w:rFonts w:eastAsia="Times New Roman" w:cs="Times New Roman"/>
          <w:sz w:val="24"/>
          <w:szCs w:val="24"/>
        </w:rPr>
        <w:t>Shahib</w:t>
      </w:r>
      <w:proofErr w:type="spellEnd"/>
      <w:r w:rsidRPr="004A474F">
        <w:rPr>
          <w:rFonts w:eastAsia="Times New Roman" w:cs="Times New Roman"/>
          <w:sz w:val="24"/>
          <w:szCs w:val="24"/>
        </w:rPr>
        <w:t xml:space="preserve"> Al-Mal.' The Bank invests depositors' money on their behalf and distributes a minimum of 65 percent of investment income obtained via the deployment of </w:t>
      </w:r>
      <w:proofErr w:type="spellStart"/>
      <w:r w:rsidRPr="004A474F">
        <w:rPr>
          <w:rFonts w:eastAsia="Times New Roman" w:cs="Times New Roman"/>
          <w:sz w:val="24"/>
          <w:szCs w:val="24"/>
        </w:rPr>
        <w:t>Mudaraba</w:t>
      </w:r>
      <w:proofErr w:type="spellEnd"/>
      <w:r w:rsidRPr="004A474F">
        <w:rPr>
          <w:rFonts w:eastAsia="Times New Roman" w:cs="Times New Roman"/>
          <w:sz w:val="24"/>
          <w:szCs w:val="24"/>
        </w:rPr>
        <w:t xml:space="preserve"> funds among </w:t>
      </w:r>
      <w:proofErr w:type="spellStart"/>
      <w:r w:rsidRPr="004A474F">
        <w:rPr>
          <w:rFonts w:eastAsia="Times New Roman" w:cs="Times New Roman"/>
          <w:sz w:val="24"/>
          <w:szCs w:val="24"/>
        </w:rPr>
        <w:t>Mudaraba</w:t>
      </w:r>
      <w:proofErr w:type="spellEnd"/>
      <w:r w:rsidRPr="004A474F">
        <w:rPr>
          <w:rFonts w:eastAsia="Times New Roman" w:cs="Times New Roman"/>
          <w:sz w:val="24"/>
          <w:szCs w:val="24"/>
        </w:rPr>
        <w:t xml:space="preserve"> depositors when the year ends.</w:t>
      </w:r>
      <w:r w:rsidRPr="00125709">
        <w:rPr>
          <w:rFonts w:eastAsia="Times New Roman" w:cs="Times New Roman"/>
          <w:sz w:val="24"/>
          <w:szCs w:val="24"/>
        </w:rPr>
        <w:t xml:space="preserve"> </w:t>
      </w:r>
    </w:p>
    <w:p w14:paraId="43D7A4CE" w14:textId="7232BEEF" w:rsidR="003552A4" w:rsidRPr="00125709" w:rsidRDefault="004A474F" w:rsidP="00162BA6">
      <w:pPr>
        <w:spacing w:line="360" w:lineRule="auto"/>
        <w:ind w:left="360"/>
        <w:jc w:val="both"/>
        <w:rPr>
          <w:rFonts w:eastAsia="Times New Roman" w:cs="Times New Roman"/>
          <w:sz w:val="24"/>
          <w:szCs w:val="24"/>
        </w:rPr>
      </w:pPr>
      <w:r w:rsidRPr="00125709">
        <w:rPr>
          <w:rFonts w:eastAsia="Times New Roman" w:cs="Times New Roman"/>
          <w:sz w:val="24"/>
          <w:szCs w:val="24"/>
        </w:rPr>
        <w:t>Different</w:t>
      </w:r>
      <w:r w:rsidR="003552A4" w:rsidRPr="00125709">
        <w:rPr>
          <w:rFonts w:eastAsia="Times New Roman" w:cs="Times New Roman"/>
          <w:sz w:val="24"/>
          <w:szCs w:val="24"/>
        </w:rPr>
        <w:t xml:space="preserve"> types of</w:t>
      </w:r>
      <w:r w:rsidR="001500FE">
        <w:rPr>
          <w:rFonts w:eastAsia="Times New Roman" w:cs="Times New Roman"/>
          <w:sz w:val="24"/>
          <w:szCs w:val="24"/>
        </w:rPr>
        <w:t xml:space="preserve"> deposit products are as follow</w:t>
      </w:r>
    </w:p>
    <w:p w14:paraId="1EC4DB27" w14:textId="77777777" w:rsidR="004A474F" w:rsidRDefault="003552A4" w:rsidP="00162BA6">
      <w:pPr>
        <w:numPr>
          <w:ilvl w:val="0"/>
          <w:numId w:val="13"/>
        </w:numPr>
        <w:spacing w:after="200" w:line="360" w:lineRule="auto"/>
        <w:ind w:left="1800"/>
        <w:jc w:val="both"/>
        <w:rPr>
          <w:rFonts w:eastAsia="Times New Roman" w:cs="Times New Roman"/>
          <w:b/>
          <w:bCs/>
          <w:sz w:val="24"/>
          <w:szCs w:val="24"/>
        </w:rPr>
      </w:pPr>
      <w:r w:rsidRPr="00125709">
        <w:rPr>
          <w:rFonts w:eastAsia="Times New Roman" w:cs="Times New Roman"/>
          <w:b/>
          <w:bCs/>
          <w:sz w:val="24"/>
          <w:szCs w:val="24"/>
        </w:rPr>
        <w:t>Al-</w:t>
      </w:r>
      <w:proofErr w:type="spellStart"/>
      <w:r w:rsidRPr="00125709">
        <w:rPr>
          <w:rFonts w:eastAsia="Times New Roman" w:cs="Times New Roman"/>
          <w:b/>
          <w:bCs/>
          <w:sz w:val="24"/>
          <w:szCs w:val="24"/>
        </w:rPr>
        <w:t>Wadeah</w:t>
      </w:r>
      <w:proofErr w:type="spellEnd"/>
      <w:r w:rsidRPr="00125709">
        <w:rPr>
          <w:rFonts w:eastAsia="Times New Roman" w:cs="Times New Roman"/>
          <w:b/>
          <w:bCs/>
          <w:sz w:val="24"/>
          <w:szCs w:val="24"/>
        </w:rPr>
        <w:t xml:space="preserve"> Current Account (AWCA)</w:t>
      </w:r>
    </w:p>
    <w:p w14:paraId="78D8B354" w14:textId="284FF709" w:rsidR="004A474F" w:rsidRPr="004A474F" w:rsidRDefault="004A474F" w:rsidP="00162BA6">
      <w:pPr>
        <w:numPr>
          <w:ilvl w:val="0"/>
          <w:numId w:val="13"/>
        </w:numPr>
        <w:spacing w:after="200" w:line="360" w:lineRule="auto"/>
        <w:ind w:left="1800"/>
        <w:jc w:val="both"/>
        <w:rPr>
          <w:rFonts w:eastAsia="Times New Roman" w:cs="Times New Roman"/>
          <w:b/>
          <w:bCs/>
          <w:sz w:val="24"/>
          <w:szCs w:val="24"/>
        </w:rPr>
      </w:pPr>
      <w:proofErr w:type="spellStart"/>
      <w:r w:rsidRPr="004A474F">
        <w:rPr>
          <w:rFonts w:eastAsia="Times New Roman" w:cs="Times New Roman"/>
          <w:b/>
          <w:bCs/>
          <w:sz w:val="24"/>
          <w:szCs w:val="24"/>
        </w:rPr>
        <w:t>Mudaraba</w:t>
      </w:r>
      <w:proofErr w:type="spellEnd"/>
      <w:r w:rsidRPr="004A474F">
        <w:rPr>
          <w:rFonts w:eastAsia="Times New Roman" w:cs="Times New Roman"/>
          <w:b/>
          <w:bCs/>
          <w:sz w:val="24"/>
          <w:szCs w:val="24"/>
        </w:rPr>
        <w:t xml:space="preserve"> Farmers Savings Account (MFSA)</w:t>
      </w:r>
      <w:r w:rsidRPr="004A474F">
        <w:rPr>
          <w:rFonts w:eastAsia="Times New Roman" w:cs="Times New Roman"/>
          <w:b/>
          <w:bCs/>
          <w:sz w:val="24"/>
          <w:szCs w:val="24"/>
        </w:rPr>
        <w:tab/>
      </w:r>
    </w:p>
    <w:p w14:paraId="52DF7618" w14:textId="77777777" w:rsidR="004A474F" w:rsidRDefault="003552A4" w:rsidP="00162BA6">
      <w:pPr>
        <w:numPr>
          <w:ilvl w:val="0"/>
          <w:numId w:val="13"/>
        </w:numPr>
        <w:spacing w:after="200" w:line="360" w:lineRule="auto"/>
        <w:ind w:left="1800"/>
        <w:jc w:val="both"/>
        <w:rPr>
          <w:rFonts w:eastAsia="Times New Roman" w:cs="Times New Roman"/>
          <w:b/>
          <w:bCs/>
          <w:sz w:val="24"/>
          <w:szCs w:val="24"/>
        </w:rPr>
      </w:pPr>
      <w:proofErr w:type="spellStart"/>
      <w:r w:rsidRPr="00125709">
        <w:rPr>
          <w:rFonts w:eastAsia="Times New Roman" w:cs="Times New Roman"/>
          <w:b/>
          <w:bCs/>
          <w:sz w:val="24"/>
          <w:szCs w:val="24"/>
        </w:rPr>
        <w:t>Mudaraba</w:t>
      </w:r>
      <w:proofErr w:type="spellEnd"/>
      <w:r w:rsidRPr="00125709">
        <w:rPr>
          <w:rFonts w:eastAsia="Times New Roman" w:cs="Times New Roman"/>
          <w:b/>
          <w:bCs/>
          <w:sz w:val="24"/>
          <w:szCs w:val="24"/>
        </w:rPr>
        <w:t xml:space="preserve"> Savings Account (MSA)</w:t>
      </w:r>
    </w:p>
    <w:p w14:paraId="238FF81D" w14:textId="210EE121" w:rsidR="004A474F" w:rsidRPr="004A474F" w:rsidRDefault="004A474F" w:rsidP="00162BA6">
      <w:pPr>
        <w:numPr>
          <w:ilvl w:val="0"/>
          <w:numId w:val="13"/>
        </w:numPr>
        <w:spacing w:after="200" w:line="360" w:lineRule="auto"/>
        <w:ind w:left="1800"/>
        <w:jc w:val="both"/>
        <w:rPr>
          <w:rFonts w:eastAsia="Times New Roman" w:cs="Times New Roman"/>
          <w:b/>
          <w:bCs/>
          <w:sz w:val="24"/>
          <w:szCs w:val="24"/>
        </w:rPr>
      </w:pPr>
      <w:r w:rsidRPr="004A474F">
        <w:rPr>
          <w:rFonts w:eastAsia="Times New Roman" w:cs="Times New Roman"/>
          <w:b/>
          <w:bCs/>
          <w:sz w:val="24"/>
          <w:szCs w:val="24"/>
        </w:rPr>
        <w:t xml:space="preserve">Students </w:t>
      </w:r>
      <w:proofErr w:type="spellStart"/>
      <w:r w:rsidRPr="004A474F">
        <w:rPr>
          <w:rFonts w:eastAsia="Times New Roman" w:cs="Times New Roman"/>
          <w:b/>
          <w:bCs/>
          <w:sz w:val="24"/>
          <w:szCs w:val="24"/>
        </w:rPr>
        <w:t>Mudaraba</w:t>
      </w:r>
      <w:proofErr w:type="spellEnd"/>
      <w:r w:rsidRPr="004A474F">
        <w:rPr>
          <w:rFonts w:eastAsia="Times New Roman" w:cs="Times New Roman"/>
          <w:b/>
          <w:bCs/>
          <w:sz w:val="24"/>
          <w:szCs w:val="24"/>
        </w:rPr>
        <w:t xml:space="preserve"> Savings Account (SMSA)</w:t>
      </w:r>
    </w:p>
    <w:p w14:paraId="3AEC33D7" w14:textId="77777777" w:rsidR="003552A4" w:rsidRPr="00125709" w:rsidRDefault="003552A4" w:rsidP="00162BA6">
      <w:pPr>
        <w:numPr>
          <w:ilvl w:val="0"/>
          <w:numId w:val="13"/>
        </w:numPr>
        <w:spacing w:after="200" w:line="360" w:lineRule="auto"/>
        <w:ind w:left="1800"/>
        <w:jc w:val="both"/>
        <w:rPr>
          <w:rFonts w:eastAsia="Times New Roman" w:cs="Times New Roman"/>
          <w:b/>
          <w:bCs/>
          <w:sz w:val="24"/>
          <w:szCs w:val="24"/>
        </w:rPr>
      </w:pPr>
      <w:proofErr w:type="spellStart"/>
      <w:r w:rsidRPr="00125709">
        <w:rPr>
          <w:rFonts w:eastAsia="Times New Roman" w:cs="Times New Roman"/>
          <w:b/>
          <w:bCs/>
          <w:sz w:val="24"/>
          <w:szCs w:val="24"/>
        </w:rPr>
        <w:t>Mudaraba</w:t>
      </w:r>
      <w:proofErr w:type="spellEnd"/>
      <w:r w:rsidRPr="00125709">
        <w:rPr>
          <w:rFonts w:eastAsia="Times New Roman" w:cs="Times New Roman"/>
          <w:b/>
          <w:bCs/>
          <w:sz w:val="24"/>
          <w:szCs w:val="24"/>
        </w:rPr>
        <w:t xml:space="preserve"> Term Deposit Account (MTDR)</w:t>
      </w:r>
    </w:p>
    <w:p w14:paraId="128D8B89" w14:textId="198B8686" w:rsidR="003552A4" w:rsidRDefault="003552A4" w:rsidP="00162BA6">
      <w:pPr>
        <w:numPr>
          <w:ilvl w:val="0"/>
          <w:numId w:val="13"/>
        </w:numPr>
        <w:spacing w:after="200" w:line="360" w:lineRule="auto"/>
        <w:ind w:left="1800"/>
        <w:jc w:val="both"/>
        <w:rPr>
          <w:rFonts w:eastAsia="Times New Roman" w:cs="Times New Roman"/>
          <w:b/>
          <w:bCs/>
          <w:sz w:val="24"/>
          <w:szCs w:val="24"/>
        </w:rPr>
      </w:pPr>
      <w:proofErr w:type="spellStart"/>
      <w:r w:rsidRPr="00125709">
        <w:rPr>
          <w:rFonts w:eastAsia="Times New Roman" w:cs="Times New Roman"/>
          <w:b/>
          <w:bCs/>
          <w:sz w:val="24"/>
          <w:szCs w:val="24"/>
        </w:rPr>
        <w:t>Mudaraba</w:t>
      </w:r>
      <w:proofErr w:type="spellEnd"/>
      <w:r w:rsidRPr="00125709">
        <w:rPr>
          <w:rFonts w:eastAsia="Times New Roman" w:cs="Times New Roman"/>
          <w:b/>
          <w:bCs/>
          <w:sz w:val="24"/>
          <w:szCs w:val="24"/>
        </w:rPr>
        <w:t xml:space="preserve"> Special Notice Account (MSNA)</w:t>
      </w:r>
    </w:p>
    <w:p w14:paraId="28B38DDC" w14:textId="77777777" w:rsidR="004A474F" w:rsidRDefault="004A474F" w:rsidP="00162BA6">
      <w:pPr>
        <w:numPr>
          <w:ilvl w:val="0"/>
          <w:numId w:val="13"/>
        </w:numPr>
        <w:spacing w:after="200" w:line="360" w:lineRule="auto"/>
        <w:ind w:left="1800"/>
        <w:jc w:val="both"/>
        <w:rPr>
          <w:rFonts w:eastAsia="Times New Roman" w:cs="Times New Roman"/>
          <w:b/>
          <w:bCs/>
          <w:sz w:val="24"/>
          <w:szCs w:val="24"/>
        </w:rPr>
      </w:pPr>
      <w:proofErr w:type="spellStart"/>
      <w:r w:rsidRPr="004A474F">
        <w:rPr>
          <w:rFonts w:eastAsia="Times New Roman" w:cs="Times New Roman"/>
          <w:b/>
          <w:bCs/>
          <w:sz w:val="24"/>
          <w:szCs w:val="24"/>
        </w:rPr>
        <w:t>Mudaraba</w:t>
      </w:r>
      <w:proofErr w:type="spellEnd"/>
      <w:r w:rsidRPr="004A474F">
        <w:rPr>
          <w:rFonts w:eastAsia="Times New Roman" w:cs="Times New Roman"/>
          <w:b/>
          <w:bCs/>
          <w:sz w:val="24"/>
          <w:szCs w:val="24"/>
        </w:rPr>
        <w:t xml:space="preserve"> Foreign Currency Deposit Account (MFCD)</w:t>
      </w:r>
    </w:p>
    <w:p w14:paraId="5B2EC4BC" w14:textId="7CF942C1" w:rsidR="003552A4" w:rsidRDefault="003552A4" w:rsidP="00162BA6">
      <w:pPr>
        <w:numPr>
          <w:ilvl w:val="0"/>
          <w:numId w:val="13"/>
        </w:numPr>
        <w:spacing w:after="200" w:line="360" w:lineRule="auto"/>
        <w:ind w:left="1800"/>
        <w:jc w:val="both"/>
        <w:rPr>
          <w:rFonts w:eastAsia="Times New Roman" w:cs="Times New Roman"/>
          <w:b/>
          <w:bCs/>
          <w:sz w:val="24"/>
          <w:szCs w:val="24"/>
        </w:rPr>
      </w:pPr>
      <w:proofErr w:type="spellStart"/>
      <w:r w:rsidRPr="004A474F">
        <w:rPr>
          <w:rFonts w:eastAsia="Times New Roman" w:cs="Times New Roman"/>
          <w:b/>
          <w:bCs/>
          <w:sz w:val="24"/>
          <w:szCs w:val="24"/>
        </w:rPr>
        <w:t>Mudaraba</w:t>
      </w:r>
      <w:proofErr w:type="spellEnd"/>
      <w:r w:rsidRPr="004A474F">
        <w:rPr>
          <w:rFonts w:eastAsia="Times New Roman" w:cs="Times New Roman"/>
          <w:b/>
          <w:bCs/>
          <w:sz w:val="24"/>
          <w:szCs w:val="24"/>
        </w:rPr>
        <w:t xml:space="preserve"> Hajj Savings Account (MHSA)</w:t>
      </w:r>
    </w:p>
    <w:p w14:paraId="0182D1CA" w14:textId="7E67DA95" w:rsidR="004A474F" w:rsidRPr="004A474F" w:rsidRDefault="004A474F" w:rsidP="00162BA6">
      <w:pPr>
        <w:numPr>
          <w:ilvl w:val="0"/>
          <w:numId w:val="13"/>
        </w:numPr>
        <w:spacing w:after="200" w:line="360" w:lineRule="auto"/>
        <w:ind w:left="1800"/>
        <w:jc w:val="both"/>
        <w:rPr>
          <w:rFonts w:eastAsia="Times New Roman" w:cs="Times New Roman"/>
          <w:b/>
          <w:bCs/>
          <w:sz w:val="24"/>
          <w:szCs w:val="24"/>
        </w:rPr>
      </w:pPr>
      <w:proofErr w:type="spellStart"/>
      <w:r w:rsidRPr="004A474F">
        <w:rPr>
          <w:rFonts w:eastAsia="Times New Roman" w:cs="Times New Roman"/>
          <w:b/>
          <w:bCs/>
          <w:sz w:val="24"/>
          <w:szCs w:val="24"/>
        </w:rPr>
        <w:t>Mudaraba</w:t>
      </w:r>
      <w:proofErr w:type="spellEnd"/>
      <w:r w:rsidRPr="004A474F">
        <w:rPr>
          <w:rFonts w:eastAsia="Times New Roman" w:cs="Times New Roman"/>
          <w:b/>
          <w:bCs/>
          <w:sz w:val="24"/>
          <w:szCs w:val="24"/>
        </w:rPr>
        <w:t xml:space="preserve"> NRB Savings Bond (MNSB) Account</w:t>
      </w:r>
    </w:p>
    <w:p w14:paraId="2C3E4274" w14:textId="77777777" w:rsidR="003552A4" w:rsidRPr="00125709" w:rsidRDefault="003552A4" w:rsidP="00162BA6">
      <w:pPr>
        <w:numPr>
          <w:ilvl w:val="0"/>
          <w:numId w:val="13"/>
        </w:numPr>
        <w:spacing w:after="200" w:line="360" w:lineRule="auto"/>
        <w:ind w:left="1800"/>
        <w:jc w:val="both"/>
        <w:rPr>
          <w:rFonts w:eastAsia="Times New Roman" w:cs="Times New Roman"/>
          <w:b/>
          <w:bCs/>
          <w:sz w:val="24"/>
          <w:szCs w:val="24"/>
        </w:rPr>
      </w:pPr>
      <w:proofErr w:type="spellStart"/>
      <w:r w:rsidRPr="00125709">
        <w:rPr>
          <w:rFonts w:eastAsia="Times New Roman" w:cs="Times New Roman"/>
          <w:b/>
          <w:bCs/>
          <w:sz w:val="24"/>
          <w:szCs w:val="24"/>
        </w:rPr>
        <w:t>Mudaraba</w:t>
      </w:r>
      <w:proofErr w:type="spellEnd"/>
      <w:r w:rsidRPr="00125709">
        <w:rPr>
          <w:rFonts w:eastAsia="Times New Roman" w:cs="Times New Roman"/>
          <w:b/>
          <w:bCs/>
          <w:sz w:val="24"/>
          <w:szCs w:val="24"/>
        </w:rPr>
        <w:t xml:space="preserve"> Special Savings (Pension) Account (MSSA)</w:t>
      </w:r>
    </w:p>
    <w:p w14:paraId="06D5B975" w14:textId="77777777" w:rsidR="004A474F" w:rsidRDefault="003552A4" w:rsidP="00162BA6">
      <w:pPr>
        <w:numPr>
          <w:ilvl w:val="0"/>
          <w:numId w:val="13"/>
        </w:numPr>
        <w:spacing w:after="200" w:line="360" w:lineRule="auto"/>
        <w:ind w:left="1800"/>
        <w:jc w:val="both"/>
        <w:rPr>
          <w:rFonts w:eastAsia="Times New Roman" w:cs="Times New Roman"/>
          <w:b/>
          <w:bCs/>
          <w:sz w:val="24"/>
          <w:szCs w:val="24"/>
        </w:rPr>
      </w:pPr>
      <w:proofErr w:type="spellStart"/>
      <w:r w:rsidRPr="00125709">
        <w:rPr>
          <w:rFonts w:eastAsia="Times New Roman" w:cs="Times New Roman"/>
          <w:b/>
          <w:bCs/>
          <w:sz w:val="24"/>
          <w:szCs w:val="24"/>
        </w:rPr>
        <w:t>Mudaraba</w:t>
      </w:r>
      <w:proofErr w:type="spellEnd"/>
      <w:r w:rsidRPr="00125709">
        <w:rPr>
          <w:rFonts w:eastAsia="Times New Roman" w:cs="Times New Roman"/>
          <w:b/>
          <w:bCs/>
          <w:sz w:val="24"/>
          <w:szCs w:val="24"/>
        </w:rPr>
        <w:t xml:space="preserve"> Savings Bond (MSB)</w:t>
      </w:r>
    </w:p>
    <w:p w14:paraId="1853598F" w14:textId="77777777" w:rsidR="004A474F" w:rsidRDefault="004A474F" w:rsidP="00162BA6">
      <w:pPr>
        <w:numPr>
          <w:ilvl w:val="0"/>
          <w:numId w:val="13"/>
        </w:numPr>
        <w:spacing w:after="200" w:line="360" w:lineRule="auto"/>
        <w:ind w:left="1800"/>
        <w:jc w:val="both"/>
        <w:rPr>
          <w:rFonts w:eastAsia="Times New Roman" w:cs="Times New Roman"/>
          <w:b/>
          <w:bCs/>
          <w:sz w:val="24"/>
          <w:szCs w:val="24"/>
        </w:rPr>
      </w:pPr>
      <w:proofErr w:type="spellStart"/>
      <w:r w:rsidRPr="004A474F">
        <w:rPr>
          <w:rFonts w:eastAsia="Times New Roman" w:cs="Times New Roman"/>
          <w:b/>
          <w:bCs/>
          <w:sz w:val="24"/>
          <w:szCs w:val="24"/>
        </w:rPr>
        <w:t>Mudaraba</w:t>
      </w:r>
      <w:proofErr w:type="spellEnd"/>
      <w:r w:rsidRPr="004A474F">
        <w:rPr>
          <w:rFonts w:eastAsia="Times New Roman" w:cs="Times New Roman"/>
          <w:b/>
          <w:bCs/>
          <w:sz w:val="24"/>
          <w:szCs w:val="24"/>
        </w:rPr>
        <w:t xml:space="preserve"> </w:t>
      </w:r>
      <w:proofErr w:type="spellStart"/>
      <w:r w:rsidRPr="004A474F">
        <w:rPr>
          <w:rFonts w:eastAsia="Times New Roman" w:cs="Times New Roman"/>
          <w:b/>
          <w:bCs/>
          <w:sz w:val="24"/>
          <w:szCs w:val="24"/>
        </w:rPr>
        <w:t>Muhor</w:t>
      </w:r>
      <w:proofErr w:type="spellEnd"/>
      <w:r w:rsidRPr="004A474F">
        <w:rPr>
          <w:rFonts w:eastAsia="Times New Roman" w:cs="Times New Roman"/>
          <w:b/>
          <w:bCs/>
          <w:sz w:val="24"/>
          <w:szCs w:val="24"/>
        </w:rPr>
        <w:t xml:space="preserve"> Savings Account (MMSA)</w:t>
      </w:r>
    </w:p>
    <w:p w14:paraId="04243EF9" w14:textId="3F290B07" w:rsidR="004A474F" w:rsidRPr="004A474F" w:rsidRDefault="004A474F" w:rsidP="00162BA6">
      <w:pPr>
        <w:numPr>
          <w:ilvl w:val="0"/>
          <w:numId w:val="13"/>
        </w:numPr>
        <w:spacing w:after="200" w:line="360" w:lineRule="auto"/>
        <w:ind w:left="1800"/>
        <w:jc w:val="both"/>
        <w:rPr>
          <w:rFonts w:eastAsia="Times New Roman" w:cs="Times New Roman"/>
          <w:b/>
          <w:bCs/>
          <w:sz w:val="24"/>
          <w:szCs w:val="24"/>
        </w:rPr>
      </w:pPr>
      <w:proofErr w:type="spellStart"/>
      <w:r w:rsidRPr="004A474F">
        <w:rPr>
          <w:rFonts w:eastAsia="Times New Roman" w:cs="Times New Roman"/>
          <w:b/>
          <w:bCs/>
          <w:sz w:val="24"/>
          <w:szCs w:val="24"/>
        </w:rPr>
        <w:t>Mudaraba</w:t>
      </w:r>
      <w:proofErr w:type="spellEnd"/>
      <w:r w:rsidRPr="004A474F">
        <w:rPr>
          <w:rFonts w:eastAsia="Times New Roman" w:cs="Times New Roman"/>
          <w:b/>
          <w:bCs/>
          <w:sz w:val="24"/>
          <w:szCs w:val="24"/>
        </w:rPr>
        <w:t xml:space="preserve"> </w:t>
      </w:r>
      <w:proofErr w:type="spellStart"/>
      <w:r w:rsidRPr="004A474F">
        <w:rPr>
          <w:rFonts w:eastAsia="Times New Roman" w:cs="Times New Roman"/>
          <w:b/>
          <w:bCs/>
          <w:sz w:val="24"/>
          <w:szCs w:val="24"/>
        </w:rPr>
        <w:t>Waqf</w:t>
      </w:r>
      <w:proofErr w:type="spellEnd"/>
      <w:r w:rsidRPr="004A474F">
        <w:rPr>
          <w:rFonts w:eastAsia="Times New Roman" w:cs="Times New Roman"/>
          <w:b/>
          <w:bCs/>
          <w:sz w:val="24"/>
          <w:szCs w:val="24"/>
        </w:rPr>
        <w:t xml:space="preserve"> Cash Deposit Account (MWCDA)</w:t>
      </w:r>
    </w:p>
    <w:p w14:paraId="1EEFE351" w14:textId="77F33D3C" w:rsidR="006E5969" w:rsidRPr="00B06D95" w:rsidRDefault="003552A4" w:rsidP="00162BA6">
      <w:pPr>
        <w:numPr>
          <w:ilvl w:val="0"/>
          <w:numId w:val="13"/>
        </w:numPr>
        <w:spacing w:after="200" w:line="360" w:lineRule="auto"/>
        <w:ind w:left="1800"/>
        <w:jc w:val="both"/>
        <w:rPr>
          <w:rFonts w:eastAsia="Times New Roman" w:cs="Times New Roman"/>
          <w:b/>
          <w:bCs/>
          <w:sz w:val="24"/>
          <w:szCs w:val="24"/>
        </w:rPr>
      </w:pPr>
      <w:proofErr w:type="spellStart"/>
      <w:r w:rsidRPr="00125709">
        <w:rPr>
          <w:rFonts w:eastAsia="Times New Roman" w:cs="Times New Roman"/>
          <w:b/>
          <w:bCs/>
          <w:sz w:val="24"/>
          <w:szCs w:val="24"/>
        </w:rPr>
        <w:t>Mudaraba</w:t>
      </w:r>
      <w:proofErr w:type="spellEnd"/>
      <w:r w:rsidRPr="00125709">
        <w:rPr>
          <w:rFonts w:eastAsia="Times New Roman" w:cs="Times New Roman"/>
          <w:b/>
          <w:bCs/>
          <w:sz w:val="24"/>
          <w:szCs w:val="24"/>
        </w:rPr>
        <w:t xml:space="preserve"> Monthly Profit Deposit Account (MMPDA)</w:t>
      </w:r>
      <w:r w:rsidRPr="004A474F">
        <w:rPr>
          <w:rFonts w:eastAsia="Times New Roman" w:cs="Times New Roman"/>
          <w:sz w:val="24"/>
          <w:szCs w:val="24"/>
        </w:rPr>
        <w:tab/>
      </w:r>
      <w:r w:rsidRPr="004A474F">
        <w:rPr>
          <w:rFonts w:eastAsia="Times New Roman" w:cs="Times New Roman"/>
          <w:sz w:val="24"/>
          <w:szCs w:val="24"/>
        </w:rPr>
        <w:tab/>
      </w:r>
      <w:r w:rsidRPr="004A474F">
        <w:rPr>
          <w:rFonts w:eastAsia="Times New Roman" w:cs="Times New Roman"/>
          <w:sz w:val="24"/>
          <w:szCs w:val="24"/>
        </w:rPr>
        <w:tab/>
      </w:r>
      <w:r w:rsidRPr="004A474F">
        <w:rPr>
          <w:rFonts w:eastAsia="Times New Roman" w:cs="Times New Roman"/>
          <w:sz w:val="24"/>
          <w:szCs w:val="24"/>
        </w:rPr>
        <w:tab/>
      </w:r>
      <w:r w:rsidRPr="004A474F">
        <w:rPr>
          <w:rFonts w:eastAsia="Times New Roman" w:cs="Times New Roman"/>
          <w:sz w:val="24"/>
          <w:szCs w:val="24"/>
        </w:rPr>
        <w:tab/>
      </w:r>
      <w:bookmarkStart w:id="25" w:name="_Toc81234690"/>
    </w:p>
    <w:p w14:paraId="18319AD7" w14:textId="77777777" w:rsidR="00B06D95" w:rsidRDefault="00B06D95" w:rsidP="00B06D95">
      <w:pPr>
        <w:spacing w:after="200" w:line="360" w:lineRule="auto"/>
        <w:jc w:val="both"/>
        <w:rPr>
          <w:rFonts w:eastAsia="Times New Roman" w:cs="Times New Roman"/>
          <w:sz w:val="24"/>
          <w:szCs w:val="24"/>
        </w:rPr>
      </w:pPr>
    </w:p>
    <w:p w14:paraId="6DAADCCC" w14:textId="77777777" w:rsidR="00B06D95" w:rsidRPr="004A474F" w:rsidRDefault="00B06D95" w:rsidP="00B06D95">
      <w:pPr>
        <w:spacing w:after="200" w:line="360" w:lineRule="auto"/>
        <w:jc w:val="both"/>
        <w:rPr>
          <w:rFonts w:eastAsia="Times New Roman" w:cs="Times New Roman"/>
          <w:b/>
          <w:bCs/>
          <w:sz w:val="24"/>
          <w:szCs w:val="24"/>
        </w:rPr>
      </w:pPr>
    </w:p>
    <w:p w14:paraId="2C143F8A" w14:textId="79B1394B" w:rsidR="003552A4" w:rsidRPr="006E5969" w:rsidRDefault="003552A4" w:rsidP="00162BA6">
      <w:pPr>
        <w:spacing w:after="200" w:line="360" w:lineRule="auto"/>
        <w:jc w:val="both"/>
        <w:rPr>
          <w:rFonts w:eastAsia="Times New Roman" w:cs="Times New Roman"/>
          <w:sz w:val="24"/>
          <w:szCs w:val="24"/>
        </w:rPr>
      </w:pPr>
      <w:r w:rsidRPr="006E5969">
        <w:rPr>
          <w:rFonts w:cs="Times New Roman"/>
          <w:b/>
          <w:bCs/>
          <w:szCs w:val="28"/>
        </w:rPr>
        <w:lastRenderedPageBreak/>
        <w:t>Investment Products</w:t>
      </w:r>
      <w:bookmarkEnd w:id="25"/>
    </w:p>
    <w:p w14:paraId="1FD66C2C" w14:textId="45EFF74C" w:rsidR="003552A4" w:rsidRPr="004B2593" w:rsidRDefault="003552A4" w:rsidP="00162BA6">
      <w:pPr>
        <w:spacing w:line="360" w:lineRule="auto"/>
        <w:jc w:val="both"/>
        <w:rPr>
          <w:rFonts w:cs="Times New Roman"/>
          <w:sz w:val="24"/>
          <w:szCs w:val="24"/>
        </w:rPr>
      </w:pPr>
      <w:r w:rsidRPr="00125709">
        <w:rPr>
          <w:rFonts w:cs="Times New Roman"/>
          <w:sz w:val="24"/>
          <w:szCs w:val="24"/>
        </w:rPr>
        <w:t>Following thre</w:t>
      </w:r>
      <w:r w:rsidR="001500FE">
        <w:rPr>
          <w:rFonts w:cs="Times New Roman"/>
          <w:sz w:val="24"/>
          <w:szCs w:val="24"/>
        </w:rPr>
        <w:t>e modes are used for investment</w:t>
      </w:r>
    </w:p>
    <w:p w14:paraId="3355FDA1" w14:textId="10B1B808" w:rsidR="003552A4" w:rsidRPr="00D37C82" w:rsidRDefault="003552A4" w:rsidP="00162BA6">
      <w:pPr>
        <w:pStyle w:val="ListParagraph"/>
        <w:numPr>
          <w:ilvl w:val="0"/>
          <w:numId w:val="21"/>
        </w:numPr>
        <w:spacing w:after="160" w:line="360" w:lineRule="auto"/>
        <w:contextualSpacing/>
        <w:jc w:val="both"/>
        <w:rPr>
          <w:rFonts w:cs="Times New Roman"/>
          <w:b/>
          <w:bCs/>
          <w:sz w:val="24"/>
          <w:szCs w:val="24"/>
        </w:rPr>
      </w:pPr>
      <w:r w:rsidRPr="00125709">
        <w:rPr>
          <w:rFonts w:cs="Times New Roman"/>
          <w:b/>
          <w:bCs/>
          <w:sz w:val="24"/>
          <w:szCs w:val="24"/>
        </w:rPr>
        <w:t>BAI-MODES</w:t>
      </w:r>
    </w:p>
    <w:p w14:paraId="04EFDDB7" w14:textId="77777777" w:rsidR="003552A4" w:rsidRPr="00125709" w:rsidRDefault="003552A4" w:rsidP="00162BA6">
      <w:pPr>
        <w:pStyle w:val="ListParagraph"/>
        <w:numPr>
          <w:ilvl w:val="1"/>
          <w:numId w:val="23"/>
        </w:numPr>
        <w:spacing w:after="160" w:line="360" w:lineRule="auto"/>
        <w:contextualSpacing/>
        <w:jc w:val="both"/>
        <w:rPr>
          <w:rFonts w:cs="Times New Roman"/>
          <w:sz w:val="24"/>
          <w:szCs w:val="24"/>
        </w:rPr>
      </w:pPr>
      <w:proofErr w:type="spellStart"/>
      <w:r w:rsidRPr="00125709">
        <w:rPr>
          <w:rFonts w:cs="Times New Roman"/>
          <w:sz w:val="24"/>
          <w:szCs w:val="24"/>
        </w:rPr>
        <w:t>Bai-Murabaha</w:t>
      </w:r>
      <w:proofErr w:type="spellEnd"/>
    </w:p>
    <w:p w14:paraId="011956AE" w14:textId="77777777" w:rsidR="003552A4" w:rsidRPr="00125709" w:rsidRDefault="003552A4" w:rsidP="00162BA6">
      <w:pPr>
        <w:pStyle w:val="ListParagraph"/>
        <w:numPr>
          <w:ilvl w:val="1"/>
          <w:numId w:val="23"/>
        </w:numPr>
        <w:spacing w:after="160" w:line="360" w:lineRule="auto"/>
        <w:contextualSpacing/>
        <w:jc w:val="both"/>
        <w:rPr>
          <w:rFonts w:cs="Times New Roman"/>
          <w:sz w:val="24"/>
          <w:szCs w:val="24"/>
        </w:rPr>
      </w:pPr>
      <w:proofErr w:type="spellStart"/>
      <w:r w:rsidRPr="00125709">
        <w:rPr>
          <w:rFonts w:cs="Times New Roman"/>
          <w:sz w:val="24"/>
          <w:szCs w:val="24"/>
        </w:rPr>
        <w:t>Bai-Istijrar</w:t>
      </w:r>
      <w:proofErr w:type="spellEnd"/>
    </w:p>
    <w:p w14:paraId="441EF03B" w14:textId="77777777" w:rsidR="003552A4" w:rsidRPr="00125709" w:rsidRDefault="003552A4" w:rsidP="00162BA6">
      <w:pPr>
        <w:pStyle w:val="ListParagraph"/>
        <w:numPr>
          <w:ilvl w:val="1"/>
          <w:numId w:val="23"/>
        </w:numPr>
        <w:spacing w:after="160" w:line="360" w:lineRule="auto"/>
        <w:contextualSpacing/>
        <w:jc w:val="both"/>
        <w:rPr>
          <w:rFonts w:cs="Times New Roman"/>
          <w:sz w:val="24"/>
          <w:szCs w:val="24"/>
        </w:rPr>
      </w:pPr>
      <w:proofErr w:type="spellStart"/>
      <w:r w:rsidRPr="00125709">
        <w:rPr>
          <w:rFonts w:cs="Times New Roman"/>
          <w:sz w:val="24"/>
          <w:szCs w:val="24"/>
        </w:rPr>
        <w:t>Bai-Muajjal</w:t>
      </w:r>
      <w:proofErr w:type="spellEnd"/>
    </w:p>
    <w:p w14:paraId="71F2E8EA" w14:textId="77777777" w:rsidR="003552A4" w:rsidRPr="00125709" w:rsidRDefault="003552A4" w:rsidP="00162BA6">
      <w:pPr>
        <w:pStyle w:val="ListParagraph"/>
        <w:numPr>
          <w:ilvl w:val="1"/>
          <w:numId w:val="23"/>
        </w:numPr>
        <w:spacing w:after="160" w:line="360" w:lineRule="auto"/>
        <w:contextualSpacing/>
        <w:jc w:val="both"/>
        <w:rPr>
          <w:rFonts w:cs="Times New Roman"/>
          <w:sz w:val="24"/>
          <w:szCs w:val="24"/>
        </w:rPr>
      </w:pPr>
      <w:r w:rsidRPr="00125709">
        <w:rPr>
          <w:rFonts w:cs="Times New Roman"/>
          <w:sz w:val="24"/>
          <w:szCs w:val="24"/>
        </w:rPr>
        <w:t>Bai Salam</w:t>
      </w:r>
    </w:p>
    <w:p w14:paraId="0EDE4A61" w14:textId="77777777" w:rsidR="003552A4" w:rsidRPr="00125709" w:rsidRDefault="003552A4" w:rsidP="00162BA6">
      <w:pPr>
        <w:pStyle w:val="ListParagraph"/>
        <w:numPr>
          <w:ilvl w:val="1"/>
          <w:numId w:val="23"/>
        </w:numPr>
        <w:spacing w:after="160" w:line="360" w:lineRule="auto"/>
        <w:contextualSpacing/>
        <w:jc w:val="both"/>
        <w:rPr>
          <w:rFonts w:cs="Times New Roman"/>
          <w:sz w:val="24"/>
          <w:szCs w:val="24"/>
        </w:rPr>
      </w:pPr>
      <w:proofErr w:type="spellStart"/>
      <w:r w:rsidRPr="00125709">
        <w:rPr>
          <w:rFonts w:cs="Times New Roman"/>
          <w:sz w:val="24"/>
          <w:szCs w:val="24"/>
        </w:rPr>
        <w:t>Istisna’a</w:t>
      </w:r>
      <w:proofErr w:type="spellEnd"/>
    </w:p>
    <w:p w14:paraId="7D1C6FCA" w14:textId="4A7681D1" w:rsidR="003552A4" w:rsidRDefault="003552A4" w:rsidP="00162BA6">
      <w:pPr>
        <w:pStyle w:val="ListParagraph"/>
        <w:numPr>
          <w:ilvl w:val="1"/>
          <w:numId w:val="23"/>
        </w:numPr>
        <w:spacing w:after="160" w:line="360" w:lineRule="auto"/>
        <w:contextualSpacing/>
        <w:jc w:val="both"/>
        <w:rPr>
          <w:rFonts w:cs="Times New Roman"/>
          <w:sz w:val="24"/>
          <w:szCs w:val="24"/>
        </w:rPr>
      </w:pPr>
      <w:proofErr w:type="spellStart"/>
      <w:r w:rsidRPr="00125709">
        <w:rPr>
          <w:rFonts w:cs="Times New Roman"/>
          <w:sz w:val="24"/>
          <w:szCs w:val="24"/>
        </w:rPr>
        <w:t>Bai</w:t>
      </w:r>
      <w:proofErr w:type="spellEnd"/>
      <w:r w:rsidRPr="00125709">
        <w:rPr>
          <w:rFonts w:cs="Times New Roman"/>
          <w:sz w:val="24"/>
          <w:szCs w:val="24"/>
        </w:rPr>
        <w:t>-As-</w:t>
      </w:r>
      <w:proofErr w:type="spellStart"/>
      <w:r w:rsidRPr="00125709">
        <w:rPr>
          <w:rFonts w:cs="Times New Roman"/>
          <w:sz w:val="24"/>
          <w:szCs w:val="24"/>
        </w:rPr>
        <w:t>Sarf</w:t>
      </w:r>
      <w:proofErr w:type="spellEnd"/>
    </w:p>
    <w:p w14:paraId="3F5F1BB9" w14:textId="77777777" w:rsidR="006E5969" w:rsidRPr="006E5969" w:rsidRDefault="006E5969" w:rsidP="00162BA6">
      <w:pPr>
        <w:pStyle w:val="ListParagraph"/>
        <w:spacing w:after="160" w:line="360" w:lineRule="auto"/>
        <w:ind w:left="2160"/>
        <w:contextualSpacing/>
        <w:jc w:val="both"/>
        <w:rPr>
          <w:rFonts w:cs="Times New Roman"/>
          <w:sz w:val="24"/>
          <w:szCs w:val="24"/>
        </w:rPr>
      </w:pPr>
    </w:p>
    <w:p w14:paraId="46F98B66" w14:textId="77777777" w:rsidR="003552A4" w:rsidRPr="00125709" w:rsidRDefault="003552A4" w:rsidP="00162BA6">
      <w:pPr>
        <w:pStyle w:val="ListParagraph"/>
        <w:numPr>
          <w:ilvl w:val="0"/>
          <w:numId w:val="21"/>
        </w:numPr>
        <w:spacing w:after="160" w:line="360" w:lineRule="auto"/>
        <w:contextualSpacing/>
        <w:jc w:val="both"/>
        <w:rPr>
          <w:rFonts w:cs="Times New Roman"/>
          <w:b/>
          <w:bCs/>
          <w:sz w:val="24"/>
          <w:szCs w:val="24"/>
        </w:rPr>
      </w:pPr>
      <w:r w:rsidRPr="00125709">
        <w:rPr>
          <w:rFonts w:cs="Times New Roman"/>
          <w:b/>
          <w:bCs/>
          <w:sz w:val="24"/>
          <w:szCs w:val="24"/>
        </w:rPr>
        <w:t>SHARE-MODES</w:t>
      </w:r>
    </w:p>
    <w:p w14:paraId="6E65A689" w14:textId="77777777" w:rsidR="003552A4" w:rsidRPr="00125709" w:rsidRDefault="003552A4" w:rsidP="00162BA6">
      <w:pPr>
        <w:pStyle w:val="ListParagraph"/>
        <w:numPr>
          <w:ilvl w:val="1"/>
          <w:numId w:val="20"/>
        </w:numPr>
        <w:spacing w:after="160" w:line="360" w:lineRule="auto"/>
        <w:contextualSpacing/>
        <w:jc w:val="both"/>
        <w:rPr>
          <w:rFonts w:cs="Times New Roman"/>
          <w:sz w:val="24"/>
          <w:szCs w:val="24"/>
        </w:rPr>
      </w:pPr>
      <w:proofErr w:type="spellStart"/>
      <w:r w:rsidRPr="00125709">
        <w:rPr>
          <w:rFonts w:cs="Times New Roman"/>
          <w:sz w:val="24"/>
          <w:szCs w:val="24"/>
        </w:rPr>
        <w:t>Mudaraba</w:t>
      </w:r>
      <w:proofErr w:type="spellEnd"/>
      <w:r w:rsidRPr="00125709">
        <w:rPr>
          <w:rFonts w:cs="Times New Roman"/>
          <w:sz w:val="24"/>
          <w:szCs w:val="24"/>
        </w:rPr>
        <w:t xml:space="preserve"> </w:t>
      </w:r>
    </w:p>
    <w:p w14:paraId="4CB2D7D8" w14:textId="77777777" w:rsidR="003552A4" w:rsidRDefault="003552A4" w:rsidP="00162BA6">
      <w:pPr>
        <w:pStyle w:val="ListParagraph"/>
        <w:numPr>
          <w:ilvl w:val="1"/>
          <w:numId w:val="20"/>
        </w:numPr>
        <w:spacing w:after="160" w:line="360" w:lineRule="auto"/>
        <w:contextualSpacing/>
        <w:jc w:val="both"/>
        <w:rPr>
          <w:rFonts w:cs="Times New Roman"/>
          <w:sz w:val="24"/>
          <w:szCs w:val="24"/>
        </w:rPr>
      </w:pPr>
      <w:proofErr w:type="spellStart"/>
      <w:r w:rsidRPr="00125709">
        <w:rPr>
          <w:rFonts w:cs="Times New Roman"/>
          <w:sz w:val="24"/>
          <w:szCs w:val="24"/>
        </w:rPr>
        <w:t>Musharaka</w:t>
      </w:r>
      <w:proofErr w:type="spellEnd"/>
    </w:p>
    <w:p w14:paraId="040F5FE6" w14:textId="77777777" w:rsidR="003552A4" w:rsidRPr="004B2593" w:rsidRDefault="003552A4" w:rsidP="00162BA6">
      <w:pPr>
        <w:pStyle w:val="ListParagraph"/>
        <w:spacing w:line="360" w:lineRule="auto"/>
        <w:ind w:left="1440"/>
        <w:jc w:val="both"/>
        <w:rPr>
          <w:rFonts w:cs="Times New Roman"/>
          <w:sz w:val="24"/>
          <w:szCs w:val="24"/>
        </w:rPr>
      </w:pPr>
    </w:p>
    <w:p w14:paraId="5CDEB9A5" w14:textId="77777777" w:rsidR="003552A4" w:rsidRPr="00125709" w:rsidRDefault="003552A4" w:rsidP="00162BA6">
      <w:pPr>
        <w:pStyle w:val="ListParagraph"/>
        <w:numPr>
          <w:ilvl w:val="0"/>
          <w:numId w:val="21"/>
        </w:numPr>
        <w:spacing w:after="160" w:line="360" w:lineRule="auto"/>
        <w:contextualSpacing/>
        <w:jc w:val="both"/>
        <w:rPr>
          <w:rFonts w:cs="Times New Roman"/>
          <w:b/>
          <w:bCs/>
          <w:sz w:val="24"/>
          <w:szCs w:val="24"/>
        </w:rPr>
      </w:pPr>
      <w:r w:rsidRPr="00125709">
        <w:rPr>
          <w:rFonts w:cs="Times New Roman"/>
          <w:b/>
          <w:bCs/>
          <w:sz w:val="24"/>
          <w:szCs w:val="24"/>
        </w:rPr>
        <w:t>IJARA-MODES</w:t>
      </w:r>
    </w:p>
    <w:p w14:paraId="6784C688" w14:textId="77777777" w:rsidR="003552A4" w:rsidRPr="00125709" w:rsidRDefault="003552A4" w:rsidP="00162BA6">
      <w:pPr>
        <w:pStyle w:val="ListParagraph"/>
        <w:numPr>
          <w:ilvl w:val="1"/>
          <w:numId w:val="20"/>
        </w:numPr>
        <w:spacing w:after="160" w:line="360" w:lineRule="auto"/>
        <w:contextualSpacing/>
        <w:jc w:val="both"/>
        <w:rPr>
          <w:rFonts w:cs="Times New Roman"/>
          <w:sz w:val="24"/>
          <w:szCs w:val="24"/>
        </w:rPr>
      </w:pPr>
      <w:r w:rsidRPr="00125709">
        <w:rPr>
          <w:rFonts w:cs="Times New Roman"/>
          <w:sz w:val="24"/>
          <w:szCs w:val="24"/>
        </w:rPr>
        <w:t xml:space="preserve">Hire Purchase Under </w:t>
      </w:r>
      <w:proofErr w:type="spellStart"/>
      <w:r w:rsidRPr="00125709">
        <w:rPr>
          <w:rFonts w:cs="Times New Roman"/>
          <w:sz w:val="24"/>
          <w:szCs w:val="24"/>
        </w:rPr>
        <w:t>Shirkatul</w:t>
      </w:r>
      <w:proofErr w:type="spellEnd"/>
      <w:r w:rsidRPr="00125709">
        <w:rPr>
          <w:rFonts w:cs="Times New Roman"/>
          <w:sz w:val="24"/>
          <w:szCs w:val="24"/>
        </w:rPr>
        <w:t xml:space="preserve"> </w:t>
      </w:r>
      <w:proofErr w:type="spellStart"/>
      <w:r w:rsidRPr="00125709">
        <w:rPr>
          <w:rFonts w:cs="Times New Roman"/>
          <w:sz w:val="24"/>
          <w:szCs w:val="24"/>
        </w:rPr>
        <w:t>Melk</w:t>
      </w:r>
      <w:proofErr w:type="spellEnd"/>
    </w:p>
    <w:p w14:paraId="6E49712F" w14:textId="3EB7668B" w:rsidR="003552A4" w:rsidRPr="00125709" w:rsidRDefault="003552A4" w:rsidP="00162BA6">
      <w:pPr>
        <w:spacing w:line="360" w:lineRule="auto"/>
        <w:jc w:val="both"/>
        <w:rPr>
          <w:rFonts w:cs="Times New Roman"/>
          <w:b/>
          <w:bCs/>
          <w:sz w:val="24"/>
          <w:szCs w:val="24"/>
        </w:rPr>
      </w:pPr>
    </w:p>
    <w:p w14:paraId="12880180" w14:textId="3F90F4B0" w:rsidR="003552A4" w:rsidRPr="004B2593" w:rsidRDefault="003552A4" w:rsidP="00162BA6">
      <w:pPr>
        <w:spacing w:line="360" w:lineRule="auto"/>
        <w:jc w:val="both"/>
        <w:rPr>
          <w:rFonts w:eastAsia="Times New Roman" w:cs="Times New Roman"/>
          <w:b/>
          <w:bCs/>
          <w:szCs w:val="28"/>
        </w:rPr>
      </w:pPr>
      <w:r w:rsidRPr="004B2593">
        <w:rPr>
          <w:rFonts w:eastAsia="Times New Roman" w:cs="Times New Roman"/>
          <w:b/>
          <w:bCs/>
          <w:szCs w:val="28"/>
        </w:rPr>
        <w:t>Different types of In</w:t>
      </w:r>
      <w:r w:rsidR="001500FE">
        <w:rPr>
          <w:rFonts w:eastAsia="Times New Roman" w:cs="Times New Roman"/>
          <w:b/>
          <w:bCs/>
          <w:szCs w:val="28"/>
        </w:rPr>
        <w:t>vestment schemes are as follow</w:t>
      </w:r>
    </w:p>
    <w:p w14:paraId="06AE54DC" w14:textId="77777777" w:rsidR="003552A4" w:rsidRPr="004B2593"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t>Household Investment Scheme</w:t>
      </w:r>
    </w:p>
    <w:p w14:paraId="5FF9593C" w14:textId="69A0CBA8" w:rsidR="003552A4"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t>Transport Investment Scheme (TIS)</w:t>
      </w:r>
    </w:p>
    <w:p w14:paraId="58B1CFFC" w14:textId="5700331A" w:rsidR="00C408EE" w:rsidRDefault="00C408EE" w:rsidP="00162BA6">
      <w:pPr>
        <w:pStyle w:val="ListParagraph"/>
        <w:numPr>
          <w:ilvl w:val="0"/>
          <w:numId w:val="12"/>
        </w:numPr>
        <w:jc w:val="both"/>
        <w:rPr>
          <w:rFonts w:eastAsia="Times New Roman" w:cs="Times New Roman"/>
          <w:sz w:val="24"/>
          <w:szCs w:val="24"/>
        </w:rPr>
      </w:pPr>
      <w:r w:rsidRPr="00C408EE">
        <w:rPr>
          <w:rFonts w:eastAsia="Times New Roman" w:cs="Times New Roman"/>
          <w:sz w:val="24"/>
          <w:szCs w:val="24"/>
        </w:rPr>
        <w:t>Investment Scheme for Doctors (ISD)</w:t>
      </w:r>
    </w:p>
    <w:p w14:paraId="3DB54CA7" w14:textId="2BBDC116" w:rsidR="00C408EE" w:rsidRDefault="00C408EE" w:rsidP="00162BA6">
      <w:pPr>
        <w:pStyle w:val="ListParagraph"/>
        <w:numPr>
          <w:ilvl w:val="0"/>
          <w:numId w:val="12"/>
        </w:numPr>
        <w:jc w:val="both"/>
        <w:rPr>
          <w:rFonts w:eastAsia="Times New Roman" w:cs="Times New Roman"/>
          <w:sz w:val="24"/>
          <w:szCs w:val="24"/>
        </w:rPr>
      </w:pPr>
      <w:r w:rsidRPr="00C408EE">
        <w:rPr>
          <w:rFonts w:eastAsia="Times New Roman" w:cs="Times New Roman"/>
          <w:sz w:val="24"/>
          <w:szCs w:val="24"/>
        </w:rPr>
        <w:t>Agricultural Implement Investment Scheme (AIIS)</w:t>
      </w:r>
    </w:p>
    <w:p w14:paraId="29A542AF" w14:textId="77B41E3A" w:rsidR="00C408EE" w:rsidRPr="00C408EE" w:rsidRDefault="00C408EE" w:rsidP="00162BA6">
      <w:pPr>
        <w:pStyle w:val="ListParagraph"/>
        <w:numPr>
          <w:ilvl w:val="0"/>
          <w:numId w:val="12"/>
        </w:numPr>
        <w:jc w:val="both"/>
        <w:rPr>
          <w:rFonts w:eastAsia="Times New Roman" w:cs="Times New Roman"/>
          <w:sz w:val="24"/>
          <w:szCs w:val="24"/>
        </w:rPr>
      </w:pPr>
      <w:r w:rsidRPr="00C408EE">
        <w:rPr>
          <w:rFonts w:eastAsia="Times New Roman" w:cs="Times New Roman"/>
          <w:sz w:val="24"/>
          <w:szCs w:val="24"/>
        </w:rPr>
        <w:t>Agricultural Investment of IBBL</w:t>
      </w:r>
    </w:p>
    <w:p w14:paraId="7BE141B0" w14:textId="77777777" w:rsidR="003552A4" w:rsidRPr="004B2593"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t>Car Investment Scheme (CIS)</w:t>
      </w:r>
    </w:p>
    <w:p w14:paraId="0BA1F68D" w14:textId="77777777" w:rsidR="003552A4" w:rsidRPr="004B2593"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t>Small Business Investment Scheme (SBIS)</w:t>
      </w:r>
    </w:p>
    <w:p w14:paraId="5F7C2B34" w14:textId="77777777" w:rsidR="003552A4" w:rsidRPr="004B2593"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t>Micro Industries Investment Scheme (MIIS)</w:t>
      </w:r>
    </w:p>
    <w:p w14:paraId="3ED2255A" w14:textId="77777777" w:rsidR="003552A4" w:rsidRPr="004B2593"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t>Real Estate Investment Program (REIP)</w:t>
      </w:r>
    </w:p>
    <w:p w14:paraId="1EEFBCD2" w14:textId="77777777" w:rsidR="003552A4" w:rsidRPr="004B2593"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lastRenderedPageBreak/>
        <w:t>Real Estate Investment (Commercial &amp; Working Capital)</w:t>
      </w:r>
    </w:p>
    <w:p w14:paraId="6B6BBEFF" w14:textId="01351C99" w:rsidR="003552A4" w:rsidRDefault="003552A4" w:rsidP="00162BA6">
      <w:pPr>
        <w:numPr>
          <w:ilvl w:val="0"/>
          <w:numId w:val="12"/>
        </w:numPr>
        <w:spacing w:after="200" w:line="360" w:lineRule="auto"/>
        <w:jc w:val="both"/>
        <w:rPr>
          <w:rFonts w:eastAsia="Times New Roman" w:cs="Times New Roman"/>
          <w:sz w:val="24"/>
          <w:szCs w:val="24"/>
        </w:rPr>
      </w:pPr>
      <w:r w:rsidRPr="004B2593">
        <w:rPr>
          <w:rFonts w:eastAsia="Times New Roman" w:cs="Times New Roman"/>
          <w:sz w:val="24"/>
          <w:szCs w:val="24"/>
        </w:rPr>
        <w:t>Women Entrepreneurs Investment Scheme (WEIS)</w:t>
      </w:r>
    </w:p>
    <w:p w14:paraId="03F131C5" w14:textId="77777777" w:rsidR="00793E89" w:rsidRDefault="00C408EE" w:rsidP="00162BA6">
      <w:pPr>
        <w:pStyle w:val="ListParagraph"/>
        <w:numPr>
          <w:ilvl w:val="0"/>
          <w:numId w:val="12"/>
        </w:numPr>
        <w:jc w:val="both"/>
        <w:rPr>
          <w:rFonts w:eastAsia="Times New Roman" w:cs="Times New Roman"/>
          <w:sz w:val="24"/>
          <w:szCs w:val="24"/>
        </w:rPr>
      </w:pPr>
      <w:r w:rsidRPr="00C408EE">
        <w:rPr>
          <w:rFonts w:eastAsia="Times New Roman" w:cs="Times New Roman"/>
          <w:sz w:val="24"/>
          <w:szCs w:val="24"/>
        </w:rPr>
        <w:t>NRB (Non-Resident Bangladeshi) Entrepreneurs Investment Scheme (NEIS)</w:t>
      </w:r>
      <w:bookmarkStart w:id="26" w:name="_Toc81234691"/>
    </w:p>
    <w:p w14:paraId="4EE57E16" w14:textId="77777777" w:rsidR="00B06D95" w:rsidRDefault="00B06D95" w:rsidP="00162BA6">
      <w:pPr>
        <w:jc w:val="both"/>
        <w:rPr>
          <w:rFonts w:cs="Times New Roman"/>
          <w:b/>
          <w:bCs/>
          <w:szCs w:val="28"/>
        </w:rPr>
      </w:pPr>
    </w:p>
    <w:p w14:paraId="1F8B1EF2" w14:textId="7AC5739C" w:rsidR="003552A4" w:rsidRPr="00793E89" w:rsidRDefault="003552A4" w:rsidP="00162BA6">
      <w:pPr>
        <w:jc w:val="both"/>
        <w:rPr>
          <w:rFonts w:eastAsia="Times New Roman" w:cs="Times New Roman"/>
          <w:sz w:val="24"/>
          <w:szCs w:val="24"/>
        </w:rPr>
      </w:pPr>
      <w:r w:rsidRPr="00793E89">
        <w:rPr>
          <w:rFonts w:cs="Times New Roman"/>
          <w:b/>
          <w:bCs/>
          <w:szCs w:val="28"/>
        </w:rPr>
        <w:t>Rural Development Scheme Product</w:t>
      </w:r>
      <w:bookmarkEnd w:id="26"/>
    </w:p>
    <w:p w14:paraId="34896FEC" w14:textId="6E36006B" w:rsidR="004A474F" w:rsidRPr="006C2230" w:rsidRDefault="004A474F" w:rsidP="00162BA6">
      <w:pPr>
        <w:spacing w:line="360" w:lineRule="auto"/>
        <w:jc w:val="both"/>
        <w:rPr>
          <w:rFonts w:cs="Times New Roman"/>
          <w:bCs/>
          <w:sz w:val="24"/>
          <w:szCs w:val="24"/>
        </w:rPr>
      </w:pPr>
      <w:r w:rsidRPr="006C2230">
        <w:rPr>
          <w:rFonts w:cs="Times New Roman"/>
          <w:bCs/>
          <w:sz w:val="24"/>
          <w:szCs w:val="24"/>
        </w:rPr>
        <w:t>This program was created to satisfy the investment demands of the agriculture and rural sectors to provide job opportunities and increase rural people's income in order to relieve poverty. The following persons are targeted for the rural development scheme-</w:t>
      </w:r>
    </w:p>
    <w:p w14:paraId="5934C1AC" w14:textId="6FD57166" w:rsidR="004A474F" w:rsidRPr="004A474F" w:rsidRDefault="004A474F" w:rsidP="00162BA6">
      <w:pPr>
        <w:numPr>
          <w:ilvl w:val="0"/>
          <w:numId w:val="22"/>
        </w:numPr>
        <w:shd w:val="clear" w:color="auto" w:fill="FFFFFF"/>
        <w:spacing w:before="100" w:beforeAutospacing="1" w:after="100" w:afterAutospacing="1" w:line="360" w:lineRule="auto"/>
        <w:jc w:val="both"/>
        <w:rPr>
          <w:rFonts w:eastAsia="Times New Roman" w:cs="Times New Roman"/>
          <w:color w:val="000000"/>
          <w:sz w:val="24"/>
          <w:szCs w:val="24"/>
        </w:rPr>
      </w:pPr>
      <w:r w:rsidRPr="004A474F">
        <w:rPr>
          <w:rFonts w:eastAsia="Times New Roman" w:cs="Times New Roman"/>
          <w:color w:val="000000"/>
          <w:sz w:val="24"/>
          <w:szCs w:val="24"/>
        </w:rPr>
        <w:t>Farmers with a maximum land holding of 0.50 acre.</w:t>
      </w:r>
    </w:p>
    <w:p w14:paraId="57F6C08B" w14:textId="490E6DDA" w:rsidR="004A474F" w:rsidRPr="004A474F" w:rsidRDefault="004A474F" w:rsidP="00162BA6">
      <w:pPr>
        <w:numPr>
          <w:ilvl w:val="0"/>
          <w:numId w:val="22"/>
        </w:numPr>
        <w:shd w:val="clear" w:color="auto" w:fill="FFFFFF"/>
        <w:spacing w:before="100" w:beforeAutospacing="1" w:after="100" w:afterAutospacing="1" w:line="360" w:lineRule="auto"/>
        <w:jc w:val="both"/>
        <w:rPr>
          <w:rFonts w:eastAsia="Times New Roman" w:cs="Times New Roman"/>
          <w:color w:val="000000"/>
          <w:sz w:val="24"/>
          <w:szCs w:val="24"/>
        </w:rPr>
      </w:pPr>
      <w:r w:rsidRPr="004A474F">
        <w:rPr>
          <w:rFonts w:eastAsia="Times New Roman" w:cs="Times New Roman"/>
          <w:color w:val="000000"/>
          <w:sz w:val="24"/>
          <w:szCs w:val="24"/>
        </w:rPr>
        <w:t>Sharecroppers with the permission of the landowners</w:t>
      </w:r>
    </w:p>
    <w:p w14:paraId="108D9A3A" w14:textId="30D92EC2" w:rsidR="004A474F" w:rsidRDefault="004A474F" w:rsidP="00162BA6">
      <w:pPr>
        <w:numPr>
          <w:ilvl w:val="0"/>
          <w:numId w:val="22"/>
        </w:numPr>
        <w:shd w:val="clear" w:color="auto" w:fill="FFFFFF"/>
        <w:spacing w:before="100" w:beforeAutospacing="1" w:after="100" w:afterAutospacing="1" w:line="360" w:lineRule="auto"/>
        <w:jc w:val="both"/>
        <w:rPr>
          <w:rFonts w:eastAsia="Times New Roman" w:cs="Times New Roman"/>
          <w:color w:val="000000"/>
          <w:sz w:val="24"/>
          <w:szCs w:val="24"/>
        </w:rPr>
      </w:pPr>
      <w:r w:rsidRPr="004A474F">
        <w:rPr>
          <w:rFonts w:eastAsia="Times New Roman" w:cs="Times New Roman"/>
          <w:color w:val="000000"/>
          <w:sz w:val="24"/>
          <w:szCs w:val="24"/>
        </w:rPr>
        <w:t>Persons engaged in off-farm activities who do not own property or who own land up to 0.50 acres.</w:t>
      </w:r>
    </w:p>
    <w:p w14:paraId="39D82B11" w14:textId="16CDC4CC" w:rsidR="00C408EE" w:rsidRPr="00C408EE" w:rsidRDefault="00C408EE" w:rsidP="00162BA6">
      <w:pPr>
        <w:numPr>
          <w:ilvl w:val="0"/>
          <w:numId w:val="22"/>
        </w:numPr>
        <w:shd w:val="clear" w:color="auto" w:fill="FFFFFF"/>
        <w:spacing w:before="100" w:beforeAutospacing="1" w:after="100" w:afterAutospacing="1" w:line="360" w:lineRule="auto"/>
        <w:jc w:val="both"/>
        <w:rPr>
          <w:rFonts w:eastAsia="Times New Roman" w:cs="Times New Roman"/>
          <w:color w:val="000000"/>
          <w:sz w:val="24"/>
          <w:szCs w:val="24"/>
        </w:rPr>
      </w:pPr>
      <w:r w:rsidRPr="00C408EE">
        <w:rPr>
          <w:rFonts w:eastAsia="Times New Roman" w:cs="Times New Roman"/>
          <w:color w:val="000000"/>
          <w:sz w:val="24"/>
          <w:szCs w:val="24"/>
        </w:rPr>
        <w:t>People/farmers who live in the specified villages on a permanent basis.</w:t>
      </w:r>
    </w:p>
    <w:p w14:paraId="34F8FEB9" w14:textId="353CC1CC" w:rsidR="00C408EE" w:rsidRPr="00C408EE" w:rsidRDefault="00C408EE" w:rsidP="00162BA6">
      <w:pPr>
        <w:numPr>
          <w:ilvl w:val="0"/>
          <w:numId w:val="22"/>
        </w:numPr>
        <w:shd w:val="clear" w:color="auto" w:fill="FFFFFF"/>
        <w:spacing w:before="100" w:beforeAutospacing="1" w:after="100" w:afterAutospacing="1" w:line="360" w:lineRule="auto"/>
        <w:jc w:val="both"/>
        <w:rPr>
          <w:rFonts w:eastAsia="Times New Roman" w:cs="Times New Roman"/>
          <w:color w:val="000000"/>
          <w:sz w:val="24"/>
          <w:szCs w:val="24"/>
        </w:rPr>
      </w:pPr>
      <w:r w:rsidRPr="00C408EE">
        <w:rPr>
          <w:rFonts w:eastAsia="Times New Roman" w:cs="Times New Roman"/>
          <w:color w:val="000000"/>
          <w:sz w:val="24"/>
          <w:szCs w:val="24"/>
        </w:rPr>
        <w:t>Owners of abandoned ponds will be eligible for funding in re-excavation and fish farming.</w:t>
      </w:r>
    </w:p>
    <w:p w14:paraId="4F50C6FD" w14:textId="5FB0B751" w:rsidR="00C408EE" w:rsidRPr="00C408EE" w:rsidRDefault="00C408EE" w:rsidP="00162BA6">
      <w:pPr>
        <w:numPr>
          <w:ilvl w:val="0"/>
          <w:numId w:val="22"/>
        </w:numPr>
        <w:shd w:val="clear" w:color="auto" w:fill="FFFFFF"/>
        <w:spacing w:before="100" w:beforeAutospacing="1" w:after="100" w:afterAutospacing="1" w:line="360" w:lineRule="auto"/>
        <w:jc w:val="both"/>
        <w:rPr>
          <w:rFonts w:eastAsia="Times New Roman" w:cs="Times New Roman"/>
          <w:color w:val="000000"/>
          <w:sz w:val="24"/>
          <w:szCs w:val="24"/>
        </w:rPr>
      </w:pPr>
      <w:r w:rsidRPr="00C408EE">
        <w:rPr>
          <w:rFonts w:eastAsia="Times New Roman" w:cs="Times New Roman"/>
          <w:color w:val="000000"/>
          <w:sz w:val="24"/>
          <w:szCs w:val="24"/>
        </w:rPr>
        <w:t>Destitute women and others in distress would be given investments in milk cows, poultry birds, ducks, goats, and other suitable off-farm enterprises to augment their income.</w:t>
      </w:r>
    </w:p>
    <w:p w14:paraId="03787736" w14:textId="4D9782A4" w:rsidR="00793E89" w:rsidRPr="00315EC2" w:rsidRDefault="00C408EE" w:rsidP="00162BA6">
      <w:pPr>
        <w:numPr>
          <w:ilvl w:val="0"/>
          <w:numId w:val="22"/>
        </w:numPr>
        <w:shd w:val="clear" w:color="auto" w:fill="FFFFFF"/>
        <w:spacing w:before="100" w:beforeAutospacing="1" w:after="100" w:afterAutospacing="1" w:line="360" w:lineRule="auto"/>
        <w:jc w:val="both"/>
        <w:rPr>
          <w:rFonts w:eastAsia="Times New Roman" w:cs="Times New Roman"/>
          <w:color w:val="000000"/>
          <w:sz w:val="24"/>
          <w:szCs w:val="24"/>
        </w:rPr>
      </w:pPr>
      <w:r w:rsidRPr="00C408EE">
        <w:rPr>
          <w:rFonts w:eastAsia="Times New Roman" w:cs="Times New Roman"/>
          <w:color w:val="000000"/>
          <w:sz w:val="24"/>
          <w:szCs w:val="24"/>
        </w:rPr>
        <w:t>Those who owe money to other banks or institutions, including defaulters, will be unable to invest in the Scheme.</w:t>
      </w:r>
    </w:p>
    <w:p w14:paraId="23FEA505" w14:textId="2E68D41D" w:rsidR="003552A4" w:rsidRPr="00A64633" w:rsidRDefault="00C7653E" w:rsidP="00162BA6">
      <w:pPr>
        <w:pStyle w:val="Heading3"/>
        <w:jc w:val="both"/>
      </w:pPr>
      <w:bookmarkStart w:id="27" w:name="_Toc81234692"/>
      <w:bookmarkStart w:id="28" w:name="_Toc89413669"/>
      <w:r w:rsidRPr="00A64633">
        <w:t xml:space="preserve">2.3.2 </w:t>
      </w:r>
      <w:r w:rsidR="003552A4" w:rsidRPr="00A64633">
        <w:t xml:space="preserve">Services of </w:t>
      </w:r>
      <w:proofErr w:type="spellStart"/>
      <w:r w:rsidR="003552A4" w:rsidRPr="00A64633">
        <w:t>Islami</w:t>
      </w:r>
      <w:proofErr w:type="spellEnd"/>
      <w:r w:rsidR="003552A4" w:rsidRPr="00A64633">
        <w:t xml:space="preserve"> Bank Bangladesh Limited</w:t>
      </w:r>
      <w:bookmarkEnd w:id="27"/>
      <w:bookmarkEnd w:id="28"/>
    </w:p>
    <w:p w14:paraId="234F21BE" w14:textId="77777777" w:rsidR="00315EC2" w:rsidRPr="00315EC2" w:rsidRDefault="00315EC2" w:rsidP="00162BA6">
      <w:pPr>
        <w:jc w:val="both"/>
      </w:pPr>
    </w:p>
    <w:p w14:paraId="7B0D6483" w14:textId="77777777" w:rsidR="003552A4" w:rsidRPr="006E5969" w:rsidRDefault="003552A4" w:rsidP="00162BA6">
      <w:pPr>
        <w:numPr>
          <w:ilvl w:val="0"/>
          <w:numId w:val="11"/>
        </w:numPr>
        <w:spacing w:line="360" w:lineRule="auto"/>
        <w:jc w:val="both"/>
        <w:rPr>
          <w:rFonts w:eastAsia="Times New Roman" w:cs="Times New Roman"/>
          <w:bCs/>
          <w:sz w:val="24"/>
          <w:szCs w:val="24"/>
        </w:rPr>
      </w:pPr>
      <w:r w:rsidRPr="006E5969">
        <w:rPr>
          <w:rFonts w:eastAsia="Times New Roman" w:cs="Times New Roman"/>
          <w:bCs/>
          <w:sz w:val="24"/>
          <w:szCs w:val="24"/>
        </w:rPr>
        <w:t>NRB Service</w:t>
      </w:r>
    </w:p>
    <w:p w14:paraId="6C2BE881" w14:textId="3D6CF08A" w:rsidR="003552A4" w:rsidRDefault="003552A4" w:rsidP="00162BA6">
      <w:pPr>
        <w:numPr>
          <w:ilvl w:val="0"/>
          <w:numId w:val="11"/>
        </w:numPr>
        <w:spacing w:line="360" w:lineRule="auto"/>
        <w:jc w:val="both"/>
        <w:rPr>
          <w:rFonts w:eastAsia="Times New Roman" w:cs="Times New Roman"/>
          <w:bCs/>
          <w:sz w:val="24"/>
          <w:szCs w:val="24"/>
        </w:rPr>
      </w:pPr>
      <w:r w:rsidRPr="006E5969">
        <w:rPr>
          <w:rFonts w:eastAsia="Times New Roman" w:cs="Times New Roman"/>
          <w:bCs/>
          <w:sz w:val="24"/>
          <w:szCs w:val="24"/>
        </w:rPr>
        <w:t>Foreign Exchange Business Service</w:t>
      </w:r>
    </w:p>
    <w:p w14:paraId="1754A505" w14:textId="7EECBAA9" w:rsidR="00C408EE" w:rsidRPr="00C408EE" w:rsidRDefault="00C408EE" w:rsidP="00162BA6">
      <w:pPr>
        <w:pStyle w:val="ListParagraph"/>
        <w:numPr>
          <w:ilvl w:val="0"/>
          <w:numId w:val="11"/>
        </w:numPr>
        <w:jc w:val="both"/>
        <w:rPr>
          <w:rFonts w:eastAsia="Times New Roman" w:cs="Times New Roman"/>
          <w:bCs/>
          <w:sz w:val="24"/>
          <w:szCs w:val="24"/>
        </w:rPr>
      </w:pPr>
      <w:r w:rsidRPr="00C408EE">
        <w:rPr>
          <w:rFonts w:eastAsia="Times New Roman" w:cs="Times New Roman"/>
          <w:bCs/>
          <w:sz w:val="24"/>
          <w:szCs w:val="24"/>
        </w:rPr>
        <w:t>Offshore Banking Services</w:t>
      </w:r>
    </w:p>
    <w:p w14:paraId="6B83998B" w14:textId="77777777" w:rsidR="003552A4" w:rsidRPr="006E5969" w:rsidRDefault="003552A4" w:rsidP="00162BA6">
      <w:pPr>
        <w:numPr>
          <w:ilvl w:val="0"/>
          <w:numId w:val="11"/>
        </w:numPr>
        <w:spacing w:line="360" w:lineRule="auto"/>
        <w:jc w:val="both"/>
        <w:rPr>
          <w:rFonts w:eastAsia="Times New Roman" w:cs="Times New Roman"/>
          <w:bCs/>
          <w:sz w:val="24"/>
          <w:szCs w:val="24"/>
        </w:rPr>
      </w:pPr>
      <w:r w:rsidRPr="006E5969">
        <w:rPr>
          <w:rFonts w:eastAsia="Times New Roman" w:cs="Times New Roman"/>
          <w:bCs/>
          <w:sz w:val="24"/>
          <w:szCs w:val="24"/>
        </w:rPr>
        <w:t>Locker Service</w:t>
      </w:r>
    </w:p>
    <w:p w14:paraId="054E4612" w14:textId="7B565B89" w:rsidR="00C408EE" w:rsidRPr="00C408EE" w:rsidRDefault="00C408EE" w:rsidP="00162BA6">
      <w:pPr>
        <w:pStyle w:val="ListParagraph"/>
        <w:numPr>
          <w:ilvl w:val="0"/>
          <w:numId w:val="11"/>
        </w:numPr>
        <w:jc w:val="both"/>
        <w:rPr>
          <w:rFonts w:eastAsia="Times New Roman" w:cs="Times New Roman"/>
          <w:bCs/>
          <w:sz w:val="24"/>
          <w:szCs w:val="24"/>
        </w:rPr>
      </w:pPr>
      <w:r w:rsidRPr="00C408EE">
        <w:rPr>
          <w:rFonts w:eastAsia="Times New Roman" w:cs="Times New Roman"/>
          <w:bCs/>
          <w:sz w:val="24"/>
          <w:szCs w:val="24"/>
        </w:rPr>
        <w:t>SME Service</w:t>
      </w:r>
    </w:p>
    <w:p w14:paraId="30E1FB70" w14:textId="77777777" w:rsidR="003552A4" w:rsidRPr="00125709" w:rsidRDefault="003552A4" w:rsidP="00162BA6">
      <w:pPr>
        <w:spacing w:line="360" w:lineRule="auto"/>
        <w:jc w:val="both"/>
        <w:rPr>
          <w:rFonts w:eastAsia="Times New Roman" w:cs="Times New Roman"/>
          <w:b/>
          <w:bCs/>
          <w:sz w:val="24"/>
          <w:szCs w:val="24"/>
        </w:rPr>
      </w:pPr>
    </w:p>
    <w:p w14:paraId="6877BB45" w14:textId="0E5F9619" w:rsidR="003552A4" w:rsidRPr="00A64633" w:rsidRDefault="00CE7299" w:rsidP="00162BA6">
      <w:pPr>
        <w:pStyle w:val="Heading2"/>
        <w:jc w:val="both"/>
      </w:pPr>
      <w:bookmarkStart w:id="29" w:name="_Toc81234693"/>
      <w:bookmarkStart w:id="30" w:name="_Toc89413670"/>
      <w:r w:rsidRPr="00A64633">
        <w:lastRenderedPageBreak/>
        <w:t>2.</w:t>
      </w:r>
      <w:r w:rsidR="00EB6C99" w:rsidRPr="00A64633">
        <w:t>4</w:t>
      </w:r>
      <w:r w:rsidRPr="00A64633">
        <w:t xml:space="preserve"> </w:t>
      </w:r>
      <w:r w:rsidR="003552A4" w:rsidRPr="00A64633">
        <w:t xml:space="preserve">Digital Technologies of </w:t>
      </w:r>
      <w:proofErr w:type="spellStart"/>
      <w:r w:rsidR="003552A4" w:rsidRPr="00A64633">
        <w:t>Islami</w:t>
      </w:r>
      <w:proofErr w:type="spellEnd"/>
      <w:r w:rsidR="003552A4" w:rsidRPr="00A64633">
        <w:t xml:space="preserve"> Bank Bangladesh for Convenient Banking</w:t>
      </w:r>
      <w:bookmarkEnd w:id="29"/>
      <w:bookmarkEnd w:id="30"/>
    </w:p>
    <w:p w14:paraId="1ED29B12" w14:textId="77777777" w:rsidR="00315EC2" w:rsidRPr="00315EC2" w:rsidRDefault="00315EC2" w:rsidP="00162BA6">
      <w:pPr>
        <w:jc w:val="both"/>
      </w:pPr>
    </w:p>
    <w:p w14:paraId="54584020" w14:textId="77777777" w:rsidR="003552A4" w:rsidRPr="006E5969" w:rsidRDefault="003552A4" w:rsidP="00162BA6">
      <w:pPr>
        <w:numPr>
          <w:ilvl w:val="0"/>
          <w:numId w:val="10"/>
        </w:numPr>
        <w:spacing w:line="360" w:lineRule="auto"/>
        <w:jc w:val="both"/>
        <w:rPr>
          <w:rFonts w:eastAsia="Times New Roman" w:cs="Times New Roman"/>
          <w:bCs/>
          <w:sz w:val="24"/>
          <w:szCs w:val="24"/>
        </w:rPr>
      </w:pPr>
      <w:r w:rsidRPr="006E5969">
        <w:rPr>
          <w:rFonts w:eastAsia="Times New Roman" w:cs="Times New Roman"/>
          <w:bCs/>
          <w:sz w:val="24"/>
          <w:szCs w:val="24"/>
        </w:rPr>
        <w:t>Any Branch Banking</w:t>
      </w:r>
    </w:p>
    <w:p w14:paraId="2EF1BF04" w14:textId="77777777" w:rsidR="003552A4" w:rsidRPr="006E5969" w:rsidRDefault="003552A4" w:rsidP="00162BA6">
      <w:pPr>
        <w:numPr>
          <w:ilvl w:val="0"/>
          <w:numId w:val="10"/>
        </w:numPr>
        <w:spacing w:line="360" w:lineRule="auto"/>
        <w:jc w:val="both"/>
        <w:rPr>
          <w:rFonts w:eastAsia="Times New Roman" w:cs="Times New Roman"/>
          <w:bCs/>
          <w:sz w:val="24"/>
          <w:szCs w:val="24"/>
        </w:rPr>
      </w:pPr>
      <w:proofErr w:type="spellStart"/>
      <w:r w:rsidRPr="006E5969">
        <w:rPr>
          <w:rFonts w:eastAsia="Times New Roman" w:cs="Times New Roman"/>
          <w:bCs/>
          <w:sz w:val="24"/>
          <w:szCs w:val="24"/>
        </w:rPr>
        <w:t>iBanking</w:t>
      </w:r>
      <w:proofErr w:type="spellEnd"/>
      <w:r w:rsidRPr="006E5969">
        <w:rPr>
          <w:rFonts w:eastAsia="Times New Roman" w:cs="Times New Roman"/>
          <w:bCs/>
          <w:sz w:val="24"/>
          <w:szCs w:val="24"/>
        </w:rPr>
        <w:t xml:space="preserve"> (Internet Banking)</w:t>
      </w:r>
    </w:p>
    <w:p w14:paraId="0B39D253" w14:textId="291F89B1" w:rsidR="003552A4" w:rsidRDefault="003552A4" w:rsidP="00162BA6">
      <w:pPr>
        <w:numPr>
          <w:ilvl w:val="0"/>
          <w:numId w:val="10"/>
        </w:numPr>
        <w:spacing w:line="360" w:lineRule="auto"/>
        <w:jc w:val="both"/>
        <w:rPr>
          <w:rFonts w:eastAsia="Times New Roman" w:cs="Times New Roman"/>
          <w:bCs/>
          <w:sz w:val="24"/>
          <w:szCs w:val="24"/>
        </w:rPr>
      </w:pPr>
      <w:proofErr w:type="spellStart"/>
      <w:r w:rsidRPr="006E5969">
        <w:rPr>
          <w:rFonts w:eastAsia="Times New Roman" w:cs="Times New Roman"/>
          <w:bCs/>
          <w:sz w:val="24"/>
          <w:szCs w:val="24"/>
        </w:rPr>
        <w:t>Islami</w:t>
      </w:r>
      <w:proofErr w:type="spellEnd"/>
      <w:r w:rsidRPr="006E5969">
        <w:rPr>
          <w:rFonts w:eastAsia="Times New Roman" w:cs="Times New Roman"/>
          <w:bCs/>
          <w:sz w:val="24"/>
          <w:szCs w:val="24"/>
        </w:rPr>
        <w:t xml:space="preserve"> Bank </w:t>
      </w:r>
      <w:proofErr w:type="spellStart"/>
      <w:r w:rsidRPr="006E5969">
        <w:rPr>
          <w:rFonts w:eastAsia="Times New Roman" w:cs="Times New Roman"/>
          <w:bCs/>
          <w:sz w:val="24"/>
          <w:szCs w:val="24"/>
        </w:rPr>
        <w:t>mCash</w:t>
      </w:r>
      <w:proofErr w:type="spellEnd"/>
    </w:p>
    <w:p w14:paraId="39F22717" w14:textId="510D6A3A" w:rsidR="00C408EE" w:rsidRPr="00C408EE" w:rsidRDefault="00C408EE" w:rsidP="00162BA6">
      <w:pPr>
        <w:pStyle w:val="ListParagraph"/>
        <w:numPr>
          <w:ilvl w:val="0"/>
          <w:numId w:val="10"/>
        </w:numPr>
        <w:jc w:val="both"/>
        <w:rPr>
          <w:rFonts w:eastAsia="Times New Roman" w:cs="Times New Roman"/>
          <w:bCs/>
          <w:sz w:val="24"/>
          <w:szCs w:val="24"/>
        </w:rPr>
      </w:pPr>
      <w:r w:rsidRPr="00C408EE">
        <w:rPr>
          <w:rFonts w:eastAsia="Times New Roman" w:cs="Times New Roman"/>
          <w:bCs/>
          <w:sz w:val="24"/>
          <w:szCs w:val="24"/>
        </w:rPr>
        <w:t>SMS Banking</w:t>
      </w:r>
    </w:p>
    <w:p w14:paraId="444673C6" w14:textId="77777777" w:rsidR="003552A4" w:rsidRPr="006E5969" w:rsidRDefault="003552A4" w:rsidP="00162BA6">
      <w:pPr>
        <w:numPr>
          <w:ilvl w:val="0"/>
          <w:numId w:val="10"/>
        </w:numPr>
        <w:spacing w:line="360" w:lineRule="auto"/>
        <w:jc w:val="both"/>
        <w:rPr>
          <w:rFonts w:eastAsia="Times New Roman" w:cs="Times New Roman"/>
          <w:bCs/>
          <w:sz w:val="24"/>
          <w:szCs w:val="24"/>
        </w:rPr>
      </w:pPr>
      <w:proofErr w:type="spellStart"/>
      <w:r w:rsidRPr="006E5969">
        <w:rPr>
          <w:rFonts w:eastAsia="Times New Roman" w:cs="Times New Roman"/>
          <w:bCs/>
          <w:sz w:val="24"/>
          <w:szCs w:val="24"/>
        </w:rPr>
        <w:t>Cellfin</w:t>
      </w:r>
      <w:proofErr w:type="spellEnd"/>
      <w:r w:rsidRPr="006E5969">
        <w:rPr>
          <w:rFonts w:eastAsia="Times New Roman" w:cs="Times New Roman"/>
          <w:bCs/>
          <w:sz w:val="24"/>
          <w:szCs w:val="24"/>
        </w:rPr>
        <w:t xml:space="preserve"> Mobile App</w:t>
      </w:r>
    </w:p>
    <w:p w14:paraId="32BD6852" w14:textId="4457A32E" w:rsidR="003552A4" w:rsidRDefault="003552A4" w:rsidP="00162BA6">
      <w:pPr>
        <w:numPr>
          <w:ilvl w:val="0"/>
          <w:numId w:val="10"/>
        </w:numPr>
        <w:spacing w:line="360" w:lineRule="auto"/>
        <w:jc w:val="both"/>
        <w:rPr>
          <w:rFonts w:eastAsia="Times New Roman" w:cs="Times New Roman"/>
          <w:bCs/>
          <w:sz w:val="24"/>
          <w:szCs w:val="24"/>
        </w:rPr>
      </w:pPr>
      <w:proofErr w:type="spellStart"/>
      <w:r w:rsidRPr="006E5969">
        <w:rPr>
          <w:rFonts w:eastAsia="Times New Roman" w:cs="Times New Roman"/>
          <w:bCs/>
          <w:sz w:val="24"/>
          <w:szCs w:val="24"/>
        </w:rPr>
        <w:t>Islami</w:t>
      </w:r>
      <w:proofErr w:type="spellEnd"/>
      <w:r w:rsidRPr="006E5969">
        <w:rPr>
          <w:rFonts w:eastAsia="Times New Roman" w:cs="Times New Roman"/>
          <w:bCs/>
          <w:sz w:val="24"/>
          <w:szCs w:val="24"/>
        </w:rPr>
        <w:t xml:space="preserve"> Bank </w:t>
      </w:r>
      <w:proofErr w:type="spellStart"/>
      <w:r w:rsidRPr="006E5969">
        <w:rPr>
          <w:rFonts w:eastAsia="Times New Roman" w:cs="Times New Roman"/>
          <w:bCs/>
          <w:sz w:val="24"/>
          <w:szCs w:val="24"/>
        </w:rPr>
        <w:t>Khidmah</w:t>
      </w:r>
      <w:proofErr w:type="spellEnd"/>
      <w:r w:rsidRPr="006E5969">
        <w:rPr>
          <w:rFonts w:eastAsia="Times New Roman" w:cs="Times New Roman"/>
          <w:bCs/>
          <w:sz w:val="24"/>
          <w:szCs w:val="24"/>
        </w:rPr>
        <w:t xml:space="preserve"> Card</w:t>
      </w:r>
    </w:p>
    <w:p w14:paraId="711BF5FF" w14:textId="0AA1749E" w:rsidR="00C408EE" w:rsidRDefault="00C408EE" w:rsidP="00162BA6">
      <w:pPr>
        <w:pStyle w:val="ListParagraph"/>
        <w:numPr>
          <w:ilvl w:val="0"/>
          <w:numId w:val="10"/>
        </w:numPr>
        <w:jc w:val="both"/>
        <w:rPr>
          <w:rFonts w:eastAsia="Times New Roman" w:cs="Times New Roman"/>
          <w:bCs/>
          <w:sz w:val="24"/>
          <w:szCs w:val="24"/>
        </w:rPr>
      </w:pPr>
      <w:r w:rsidRPr="00C408EE">
        <w:rPr>
          <w:rFonts w:eastAsia="Times New Roman" w:cs="Times New Roman"/>
          <w:bCs/>
          <w:sz w:val="24"/>
          <w:szCs w:val="24"/>
        </w:rPr>
        <w:t>ATM Service</w:t>
      </w:r>
    </w:p>
    <w:p w14:paraId="6F039415" w14:textId="3A16E836" w:rsidR="00C408EE" w:rsidRPr="00C408EE" w:rsidRDefault="00C408EE" w:rsidP="00162BA6">
      <w:pPr>
        <w:pStyle w:val="ListParagraph"/>
        <w:numPr>
          <w:ilvl w:val="0"/>
          <w:numId w:val="10"/>
        </w:numPr>
        <w:jc w:val="both"/>
        <w:rPr>
          <w:rFonts w:eastAsia="Times New Roman" w:cs="Times New Roman"/>
          <w:bCs/>
          <w:sz w:val="24"/>
          <w:szCs w:val="24"/>
        </w:rPr>
      </w:pPr>
      <w:r w:rsidRPr="00C408EE">
        <w:rPr>
          <w:rFonts w:eastAsia="Times New Roman" w:cs="Times New Roman"/>
          <w:bCs/>
          <w:sz w:val="24"/>
          <w:szCs w:val="24"/>
        </w:rPr>
        <w:t>SWIFT Service</w:t>
      </w:r>
    </w:p>
    <w:p w14:paraId="2757D860" w14:textId="77777777" w:rsidR="003552A4" w:rsidRPr="006E5969" w:rsidRDefault="003552A4" w:rsidP="00162BA6">
      <w:pPr>
        <w:numPr>
          <w:ilvl w:val="0"/>
          <w:numId w:val="10"/>
        </w:numPr>
        <w:spacing w:line="360" w:lineRule="auto"/>
        <w:jc w:val="both"/>
        <w:rPr>
          <w:rFonts w:eastAsia="Times New Roman" w:cs="Times New Roman"/>
          <w:bCs/>
          <w:sz w:val="24"/>
          <w:szCs w:val="24"/>
        </w:rPr>
      </w:pPr>
      <w:r w:rsidRPr="006E5969">
        <w:rPr>
          <w:rFonts w:eastAsia="Times New Roman" w:cs="Times New Roman"/>
          <w:bCs/>
          <w:sz w:val="24"/>
          <w:szCs w:val="24"/>
        </w:rPr>
        <w:t>Remittance Card Service</w:t>
      </w:r>
    </w:p>
    <w:p w14:paraId="261F2637" w14:textId="77777777" w:rsidR="006E5969" w:rsidRDefault="006E5969" w:rsidP="00162BA6">
      <w:pPr>
        <w:spacing w:line="360" w:lineRule="auto"/>
        <w:ind w:left="720"/>
        <w:jc w:val="both"/>
        <w:rPr>
          <w:rFonts w:eastAsia="Times New Roman" w:cs="Times New Roman"/>
          <w:b/>
          <w:bCs/>
          <w:sz w:val="24"/>
          <w:szCs w:val="24"/>
        </w:rPr>
      </w:pPr>
      <w:bookmarkStart w:id="31" w:name="_Toc81234694"/>
    </w:p>
    <w:p w14:paraId="6D923048" w14:textId="0D823AA8" w:rsidR="00315EC2" w:rsidRDefault="00CE7299" w:rsidP="00162BA6">
      <w:pPr>
        <w:pStyle w:val="Heading2"/>
        <w:jc w:val="both"/>
      </w:pPr>
      <w:bookmarkStart w:id="32" w:name="_Toc89413671"/>
      <w:r w:rsidRPr="00315EC2">
        <w:t>2.</w:t>
      </w:r>
      <w:r w:rsidR="00EB6C99" w:rsidRPr="00315EC2">
        <w:t>5</w:t>
      </w:r>
      <w:r w:rsidRPr="00315EC2">
        <w:t xml:space="preserve"> </w:t>
      </w:r>
      <w:r w:rsidR="003552A4" w:rsidRPr="00315EC2">
        <w:t>IBBL Organizational CSR Activities</w:t>
      </w:r>
      <w:bookmarkEnd w:id="31"/>
      <w:bookmarkEnd w:id="32"/>
    </w:p>
    <w:p w14:paraId="55BDA18E" w14:textId="77777777" w:rsidR="00315EC2" w:rsidRPr="00315EC2" w:rsidRDefault="00315EC2" w:rsidP="00162BA6">
      <w:pPr>
        <w:jc w:val="both"/>
      </w:pPr>
    </w:p>
    <w:p w14:paraId="49F6B442" w14:textId="400C3B80" w:rsidR="003552A4" w:rsidRPr="00125709" w:rsidRDefault="003552A4" w:rsidP="00162BA6">
      <w:pPr>
        <w:spacing w:line="360" w:lineRule="auto"/>
        <w:jc w:val="both"/>
        <w:rPr>
          <w:rFonts w:eastAsia="Times New Roman" w:cs="Times New Roman"/>
          <w:sz w:val="24"/>
          <w:szCs w:val="24"/>
        </w:rPr>
      </w:pPr>
      <w:r w:rsidRPr="00125709">
        <w:rPr>
          <w:rFonts w:eastAsia="Times New Roman" w:cs="Times New Roman"/>
          <w:sz w:val="24"/>
          <w:szCs w:val="24"/>
        </w:rPr>
        <w:t>IBBL holds a significant performance in every sector of CSR and made a respectable contribution. This bank has organized its CSR activities in many areas:</w:t>
      </w:r>
    </w:p>
    <w:p w14:paraId="186E280A" w14:textId="77777777" w:rsidR="003552A4" w:rsidRPr="006E5969" w:rsidRDefault="003552A4" w:rsidP="00162BA6">
      <w:pPr>
        <w:numPr>
          <w:ilvl w:val="0"/>
          <w:numId w:val="9"/>
        </w:numPr>
        <w:spacing w:after="200" w:line="360" w:lineRule="auto"/>
        <w:jc w:val="both"/>
        <w:rPr>
          <w:rFonts w:eastAsia="Times New Roman" w:cs="Times New Roman"/>
          <w:bCs/>
          <w:sz w:val="24"/>
          <w:szCs w:val="24"/>
        </w:rPr>
      </w:pPr>
      <w:r w:rsidRPr="006E5969">
        <w:rPr>
          <w:rFonts w:eastAsia="Times New Roman" w:cs="Times New Roman"/>
          <w:bCs/>
          <w:sz w:val="24"/>
          <w:szCs w:val="24"/>
        </w:rPr>
        <w:t>Education Sector</w:t>
      </w:r>
    </w:p>
    <w:p w14:paraId="6407BBE5" w14:textId="6AAD78C3" w:rsidR="003552A4" w:rsidRPr="00C408EE" w:rsidRDefault="003552A4" w:rsidP="00162BA6">
      <w:pPr>
        <w:numPr>
          <w:ilvl w:val="0"/>
          <w:numId w:val="9"/>
        </w:numPr>
        <w:spacing w:after="200" w:line="360" w:lineRule="auto"/>
        <w:jc w:val="both"/>
        <w:rPr>
          <w:rFonts w:eastAsia="Times New Roman" w:cs="Times New Roman"/>
          <w:sz w:val="24"/>
          <w:szCs w:val="24"/>
        </w:rPr>
      </w:pPr>
      <w:r w:rsidRPr="006E5969">
        <w:rPr>
          <w:rFonts w:eastAsia="Times New Roman" w:cs="Times New Roman"/>
          <w:bCs/>
          <w:sz w:val="24"/>
          <w:szCs w:val="24"/>
        </w:rPr>
        <w:t>Health Sector</w:t>
      </w:r>
    </w:p>
    <w:p w14:paraId="1BFED05F" w14:textId="7E5C5BFF" w:rsidR="00C408EE" w:rsidRPr="00C408EE" w:rsidRDefault="00C408EE" w:rsidP="00162BA6">
      <w:pPr>
        <w:pStyle w:val="ListParagraph"/>
        <w:numPr>
          <w:ilvl w:val="0"/>
          <w:numId w:val="9"/>
        </w:numPr>
        <w:jc w:val="both"/>
        <w:rPr>
          <w:rFonts w:eastAsia="Times New Roman" w:cs="Times New Roman"/>
          <w:sz w:val="24"/>
          <w:szCs w:val="24"/>
        </w:rPr>
      </w:pPr>
      <w:r w:rsidRPr="00C408EE">
        <w:rPr>
          <w:rFonts w:eastAsia="Times New Roman" w:cs="Times New Roman"/>
          <w:sz w:val="24"/>
          <w:szCs w:val="24"/>
        </w:rPr>
        <w:t>Sport Sector</w:t>
      </w:r>
    </w:p>
    <w:p w14:paraId="17C02D84" w14:textId="60AF2429" w:rsidR="003552A4" w:rsidRDefault="003552A4" w:rsidP="00162BA6">
      <w:pPr>
        <w:numPr>
          <w:ilvl w:val="0"/>
          <w:numId w:val="9"/>
        </w:numPr>
        <w:spacing w:after="200" w:line="360" w:lineRule="auto"/>
        <w:jc w:val="both"/>
        <w:rPr>
          <w:rFonts w:eastAsia="Times New Roman" w:cs="Times New Roman"/>
          <w:bCs/>
          <w:sz w:val="24"/>
          <w:szCs w:val="24"/>
        </w:rPr>
      </w:pPr>
      <w:r w:rsidRPr="006E5969">
        <w:rPr>
          <w:rFonts w:eastAsia="Times New Roman" w:cs="Times New Roman"/>
          <w:bCs/>
          <w:sz w:val="24"/>
          <w:szCs w:val="24"/>
        </w:rPr>
        <w:t>Disaster Management</w:t>
      </w:r>
    </w:p>
    <w:p w14:paraId="3A0B356D" w14:textId="6432F08A" w:rsidR="00C408EE" w:rsidRPr="00C408EE" w:rsidRDefault="00C408EE" w:rsidP="00162BA6">
      <w:pPr>
        <w:pStyle w:val="ListParagraph"/>
        <w:numPr>
          <w:ilvl w:val="0"/>
          <w:numId w:val="9"/>
        </w:numPr>
        <w:jc w:val="both"/>
        <w:rPr>
          <w:rFonts w:eastAsia="Times New Roman" w:cs="Times New Roman"/>
          <w:bCs/>
          <w:sz w:val="24"/>
          <w:szCs w:val="24"/>
        </w:rPr>
      </w:pPr>
      <w:r w:rsidRPr="00C408EE">
        <w:rPr>
          <w:rFonts w:eastAsia="Times New Roman" w:cs="Times New Roman"/>
          <w:bCs/>
          <w:sz w:val="24"/>
          <w:szCs w:val="24"/>
        </w:rPr>
        <w:t>Art and Culture Sector</w:t>
      </w:r>
    </w:p>
    <w:p w14:paraId="625C70BA" w14:textId="77777777" w:rsidR="003552A4" w:rsidRPr="006E5969" w:rsidRDefault="003552A4" w:rsidP="00162BA6">
      <w:pPr>
        <w:numPr>
          <w:ilvl w:val="0"/>
          <w:numId w:val="9"/>
        </w:numPr>
        <w:spacing w:after="200" w:line="360" w:lineRule="auto"/>
        <w:jc w:val="both"/>
        <w:rPr>
          <w:rFonts w:eastAsia="Times New Roman" w:cs="Times New Roman"/>
          <w:sz w:val="24"/>
          <w:szCs w:val="24"/>
        </w:rPr>
      </w:pPr>
      <w:r w:rsidRPr="006E5969">
        <w:rPr>
          <w:rFonts w:eastAsia="Times New Roman" w:cs="Times New Roman"/>
          <w:bCs/>
          <w:sz w:val="24"/>
          <w:szCs w:val="24"/>
        </w:rPr>
        <w:t>Environment Protection</w:t>
      </w:r>
    </w:p>
    <w:p w14:paraId="0EFD832C" w14:textId="4F49187F" w:rsidR="003552A4" w:rsidRPr="00C408EE" w:rsidRDefault="003552A4" w:rsidP="00162BA6">
      <w:pPr>
        <w:numPr>
          <w:ilvl w:val="0"/>
          <w:numId w:val="9"/>
        </w:numPr>
        <w:spacing w:after="200" w:line="360" w:lineRule="auto"/>
        <w:jc w:val="both"/>
        <w:rPr>
          <w:rFonts w:eastAsia="Times New Roman" w:cs="Times New Roman"/>
          <w:sz w:val="24"/>
          <w:szCs w:val="24"/>
        </w:rPr>
      </w:pPr>
      <w:r w:rsidRPr="006E5969">
        <w:rPr>
          <w:rFonts w:eastAsia="Times New Roman" w:cs="Times New Roman"/>
          <w:bCs/>
          <w:sz w:val="24"/>
          <w:szCs w:val="24"/>
        </w:rPr>
        <w:t>Working Environment</w:t>
      </w:r>
    </w:p>
    <w:p w14:paraId="7EFB40C2" w14:textId="1B7FF944" w:rsidR="00EB6C99" w:rsidRDefault="00C408EE" w:rsidP="00162BA6">
      <w:pPr>
        <w:pStyle w:val="ListParagraph"/>
        <w:numPr>
          <w:ilvl w:val="0"/>
          <w:numId w:val="9"/>
        </w:numPr>
        <w:jc w:val="both"/>
        <w:rPr>
          <w:rFonts w:eastAsia="Times New Roman" w:cs="Times New Roman"/>
          <w:sz w:val="24"/>
          <w:szCs w:val="24"/>
        </w:rPr>
      </w:pPr>
      <w:r w:rsidRPr="00C408EE">
        <w:rPr>
          <w:rFonts w:eastAsia="Times New Roman" w:cs="Times New Roman"/>
          <w:sz w:val="24"/>
          <w:szCs w:val="24"/>
        </w:rPr>
        <w:t>Women Empowerment</w:t>
      </w:r>
    </w:p>
    <w:p w14:paraId="178A5FC7" w14:textId="77777777" w:rsidR="00793E89" w:rsidRPr="00793E89" w:rsidRDefault="00793E89" w:rsidP="00162BA6">
      <w:pPr>
        <w:jc w:val="both"/>
        <w:rPr>
          <w:rFonts w:eastAsia="Times New Roman" w:cs="Times New Roman"/>
          <w:sz w:val="24"/>
          <w:szCs w:val="24"/>
        </w:rPr>
      </w:pPr>
    </w:p>
    <w:p w14:paraId="1228227D" w14:textId="6F9A50E1" w:rsidR="00793E89" w:rsidRPr="00793E89" w:rsidRDefault="00315EC2" w:rsidP="00162BA6">
      <w:pPr>
        <w:pStyle w:val="Heading2"/>
        <w:jc w:val="both"/>
        <w:rPr>
          <w:rFonts w:eastAsia="Times New Roman"/>
        </w:rPr>
      </w:pPr>
      <w:bookmarkStart w:id="33" w:name="_Toc89413672"/>
      <w:r>
        <w:rPr>
          <w:rFonts w:eastAsia="Times New Roman"/>
        </w:rPr>
        <w:lastRenderedPageBreak/>
        <w:t xml:space="preserve">2.6 </w:t>
      </w:r>
      <w:r w:rsidR="003552A4" w:rsidRPr="00793E89">
        <w:rPr>
          <w:rFonts w:eastAsia="Times New Roman"/>
        </w:rPr>
        <w:t>SWOT A</w:t>
      </w:r>
      <w:r w:rsidR="00793E89" w:rsidRPr="00793E89">
        <w:rPr>
          <w:rFonts w:eastAsia="Times New Roman"/>
        </w:rPr>
        <w:t xml:space="preserve">nalysis OF </w:t>
      </w:r>
      <w:proofErr w:type="spellStart"/>
      <w:r w:rsidR="00793E89" w:rsidRPr="00793E89">
        <w:rPr>
          <w:rFonts w:eastAsia="Times New Roman"/>
        </w:rPr>
        <w:t>Islami</w:t>
      </w:r>
      <w:proofErr w:type="spellEnd"/>
      <w:r w:rsidR="00793E89" w:rsidRPr="00793E89">
        <w:rPr>
          <w:rFonts w:eastAsia="Times New Roman"/>
        </w:rPr>
        <w:t xml:space="preserve"> Bank Limited</w:t>
      </w:r>
      <w:bookmarkEnd w:id="33"/>
      <w:r w:rsidR="00793E89" w:rsidRPr="00793E89">
        <w:rPr>
          <w:rFonts w:eastAsia="Times New Roman"/>
        </w:rPr>
        <w:t xml:space="preserve"> </w:t>
      </w:r>
    </w:p>
    <w:p w14:paraId="748B2914" w14:textId="28CE6C94" w:rsidR="00C408EE" w:rsidRPr="00793E89" w:rsidRDefault="00C408EE" w:rsidP="00162BA6">
      <w:pPr>
        <w:shd w:val="clear" w:color="auto" w:fill="FFFFFF"/>
        <w:spacing w:before="100" w:beforeAutospacing="1" w:after="100" w:afterAutospacing="1" w:line="360" w:lineRule="auto"/>
        <w:ind w:left="360"/>
        <w:jc w:val="both"/>
        <w:rPr>
          <w:rFonts w:eastAsia="Times New Roman" w:cs="Times New Roman"/>
          <w:b/>
          <w:bCs/>
          <w:color w:val="000000"/>
          <w:szCs w:val="28"/>
        </w:rPr>
      </w:pPr>
      <w:r w:rsidRPr="00793E89">
        <w:rPr>
          <w:rFonts w:eastAsia="Times New Roman" w:cs="Times New Roman"/>
          <w:color w:val="000000"/>
          <w:sz w:val="24"/>
          <w:szCs w:val="24"/>
        </w:rPr>
        <w:t>A</w:t>
      </w:r>
      <w:r w:rsidR="007F4D6D" w:rsidRPr="00793E89">
        <w:rPr>
          <w:rFonts w:eastAsia="Times New Roman" w:cs="Times New Roman"/>
          <w:color w:val="000000"/>
          <w:sz w:val="24"/>
          <w:szCs w:val="24"/>
        </w:rPr>
        <w:t>s we all know, internal factors of</w:t>
      </w:r>
      <w:r w:rsidRPr="00793E89">
        <w:rPr>
          <w:rFonts w:eastAsia="Times New Roman" w:cs="Times New Roman"/>
          <w:color w:val="000000"/>
          <w:sz w:val="24"/>
          <w:szCs w:val="24"/>
        </w:rPr>
        <w:t xml:space="preserve"> an organization's</w:t>
      </w:r>
      <w:r w:rsidR="007F4D6D" w:rsidRPr="00793E89">
        <w:rPr>
          <w:rFonts w:eastAsia="Times New Roman" w:cs="Times New Roman"/>
          <w:color w:val="000000"/>
          <w:sz w:val="24"/>
          <w:szCs w:val="24"/>
        </w:rPr>
        <w:t xml:space="preserve"> are</w:t>
      </w:r>
      <w:r w:rsidRPr="00793E89">
        <w:rPr>
          <w:rFonts w:eastAsia="Times New Roman" w:cs="Times New Roman"/>
          <w:color w:val="000000"/>
          <w:sz w:val="24"/>
          <w:szCs w:val="24"/>
        </w:rPr>
        <w:t xml:space="preserve"> strengths and weaknesses, while external elements are its opportuni</w:t>
      </w:r>
      <w:r w:rsidR="007F4D6D" w:rsidRPr="00793E89">
        <w:rPr>
          <w:rFonts w:eastAsia="Times New Roman" w:cs="Times New Roman"/>
          <w:color w:val="000000"/>
          <w:sz w:val="24"/>
          <w:szCs w:val="24"/>
        </w:rPr>
        <w:t>ties and dangers. Strengths should</w:t>
      </w:r>
      <w:r w:rsidRPr="00793E89">
        <w:rPr>
          <w:rFonts w:eastAsia="Times New Roman" w:cs="Times New Roman"/>
          <w:color w:val="000000"/>
          <w:sz w:val="24"/>
          <w:szCs w:val="24"/>
        </w:rPr>
        <w:t xml:space="preserve"> be increased, weaknesses </w:t>
      </w:r>
      <w:r w:rsidR="007F4D6D" w:rsidRPr="00793E89">
        <w:rPr>
          <w:rFonts w:eastAsia="Times New Roman" w:cs="Times New Roman"/>
          <w:color w:val="000000"/>
          <w:sz w:val="24"/>
          <w:szCs w:val="24"/>
        </w:rPr>
        <w:t>should</w:t>
      </w:r>
      <w:r w:rsidRPr="00793E89">
        <w:rPr>
          <w:rFonts w:eastAsia="Times New Roman" w:cs="Times New Roman"/>
          <w:color w:val="000000"/>
          <w:sz w:val="24"/>
          <w:szCs w:val="24"/>
        </w:rPr>
        <w:t xml:space="preserve"> be reduced, opportunities will be created, and threats will be reduced in order for IBBL to perform better in the market in the short and long term.</w:t>
      </w:r>
    </w:p>
    <w:p w14:paraId="0F77CA79" w14:textId="1D6D42ED" w:rsidR="003552A4" w:rsidRPr="002B2751" w:rsidRDefault="001500FE" w:rsidP="00162BA6">
      <w:pPr>
        <w:shd w:val="clear" w:color="auto" w:fill="FFFFFF"/>
        <w:spacing w:before="100" w:beforeAutospacing="1" w:after="100" w:afterAutospacing="1" w:line="360" w:lineRule="auto"/>
        <w:jc w:val="both"/>
        <w:rPr>
          <w:rFonts w:eastAsia="Times New Roman" w:cs="Times New Roman"/>
          <w:color w:val="000000"/>
          <w:sz w:val="24"/>
          <w:szCs w:val="24"/>
        </w:rPr>
      </w:pPr>
      <w:r>
        <w:rPr>
          <w:rFonts w:eastAsia="Times New Roman" w:cs="Times New Roman"/>
          <w:b/>
          <w:bCs/>
          <w:color w:val="000000"/>
          <w:sz w:val="24"/>
          <w:szCs w:val="24"/>
        </w:rPr>
        <w:t>Strengths of IBBL</w:t>
      </w:r>
    </w:p>
    <w:p w14:paraId="019F43A6" w14:textId="65212EE2" w:rsidR="003552A4" w:rsidRPr="00125709" w:rsidRDefault="00C408EE" w:rsidP="00162BA6">
      <w:pPr>
        <w:shd w:val="clear" w:color="auto" w:fill="FFFFFF"/>
        <w:spacing w:before="100" w:beforeAutospacing="1" w:after="100" w:afterAutospacing="1" w:line="360" w:lineRule="auto"/>
        <w:jc w:val="both"/>
        <w:rPr>
          <w:rFonts w:eastAsia="Times New Roman" w:cs="Times New Roman"/>
          <w:color w:val="000000"/>
          <w:sz w:val="24"/>
          <w:szCs w:val="24"/>
        </w:rPr>
      </w:pPr>
      <w:r w:rsidRPr="00C408EE">
        <w:rPr>
          <w:rFonts w:eastAsia="Times New Roman" w:cs="Times New Roman"/>
          <w:color w:val="000000"/>
          <w:sz w:val="24"/>
          <w:szCs w:val="24"/>
        </w:rPr>
        <w:t>Every firm has the</w:t>
      </w:r>
      <w:r>
        <w:rPr>
          <w:rFonts w:eastAsia="Times New Roman" w:cs="Times New Roman"/>
          <w:color w:val="000000"/>
          <w:sz w:val="24"/>
          <w:szCs w:val="24"/>
        </w:rPr>
        <w:t>ir own unique</w:t>
      </w:r>
      <w:r w:rsidRPr="00C408EE">
        <w:rPr>
          <w:rFonts w:eastAsia="Times New Roman" w:cs="Times New Roman"/>
          <w:color w:val="000000"/>
          <w:sz w:val="24"/>
          <w:szCs w:val="24"/>
        </w:rPr>
        <w:t xml:space="preserve"> ability to manage the business more efficiently. Strength refers to qualities that aid in the accomplishment of any goal.</w:t>
      </w:r>
      <w:r w:rsidRPr="00125709">
        <w:rPr>
          <w:rFonts w:eastAsia="Times New Roman" w:cs="Times New Roman"/>
          <w:color w:val="000000"/>
          <w:sz w:val="24"/>
          <w:szCs w:val="24"/>
        </w:rPr>
        <w:t xml:space="preserve"> Strengths</w:t>
      </w:r>
      <w:r w:rsidR="003552A4" w:rsidRPr="00125709">
        <w:rPr>
          <w:rFonts w:eastAsia="Times New Roman" w:cs="Times New Roman"/>
          <w:color w:val="000000"/>
          <w:sz w:val="24"/>
          <w:szCs w:val="24"/>
        </w:rPr>
        <w:t xml:space="preserve"> of IBBL are listed below:</w:t>
      </w:r>
    </w:p>
    <w:p w14:paraId="55F2F9EA" w14:textId="77777777" w:rsidR="003552A4" w:rsidRPr="00125709" w:rsidRDefault="003552A4" w:rsidP="00162BA6">
      <w:pPr>
        <w:pStyle w:val="ListParagraph"/>
        <w:numPr>
          <w:ilvl w:val="0"/>
          <w:numId w:val="19"/>
        </w:numPr>
        <w:spacing w:after="160"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IBBL has huge loyal consumer chain</w:t>
      </w:r>
    </w:p>
    <w:p w14:paraId="656A7234" w14:textId="77777777" w:rsidR="003552A4" w:rsidRPr="00125709" w:rsidRDefault="003552A4" w:rsidP="00162BA6">
      <w:pPr>
        <w:pStyle w:val="ListParagraph"/>
        <w:numPr>
          <w:ilvl w:val="0"/>
          <w:numId w:val="19"/>
        </w:numPr>
        <w:spacing w:after="160"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Skillful management and proper utilization of technology to ensure quality of service.</w:t>
      </w:r>
    </w:p>
    <w:p w14:paraId="3FAC2549" w14:textId="77777777" w:rsidR="003552A4" w:rsidRPr="00125709" w:rsidRDefault="003552A4" w:rsidP="00162BA6">
      <w:pPr>
        <w:pStyle w:val="ListParagraph"/>
        <w:numPr>
          <w:ilvl w:val="0"/>
          <w:numId w:val="19"/>
        </w:numPr>
        <w:spacing w:after="160"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Large number of Muslim consumers with better image in mind.</w:t>
      </w:r>
    </w:p>
    <w:p w14:paraId="4A1F26AE" w14:textId="77777777" w:rsidR="003552A4" w:rsidRPr="00125709" w:rsidRDefault="003552A4" w:rsidP="00162BA6">
      <w:pPr>
        <w:numPr>
          <w:ilvl w:val="0"/>
          <w:numId w:val="19"/>
        </w:numPr>
        <w:shd w:val="clear" w:color="auto" w:fill="FFFFFF"/>
        <w:spacing w:before="48" w:after="48" w:line="360" w:lineRule="auto"/>
        <w:jc w:val="both"/>
        <w:rPr>
          <w:rFonts w:eastAsia="Times New Roman" w:cs="Times New Roman"/>
          <w:color w:val="000000"/>
          <w:sz w:val="24"/>
          <w:szCs w:val="24"/>
        </w:rPr>
      </w:pPr>
      <w:r w:rsidRPr="00125709">
        <w:rPr>
          <w:rFonts w:eastAsia="Times New Roman" w:cs="Times New Roman"/>
          <w:color w:val="000000"/>
          <w:sz w:val="24"/>
          <w:szCs w:val="24"/>
        </w:rPr>
        <w:t>Great working environment for the works force.</w:t>
      </w:r>
    </w:p>
    <w:p w14:paraId="281BADCA" w14:textId="77777777" w:rsidR="003552A4" w:rsidRDefault="003552A4" w:rsidP="00162BA6">
      <w:pPr>
        <w:numPr>
          <w:ilvl w:val="0"/>
          <w:numId w:val="19"/>
        </w:numPr>
        <w:shd w:val="clear" w:color="auto" w:fill="FFFFFF"/>
        <w:spacing w:before="48" w:after="48" w:line="360" w:lineRule="auto"/>
        <w:jc w:val="both"/>
        <w:rPr>
          <w:rFonts w:eastAsia="Times New Roman" w:cs="Times New Roman"/>
          <w:color w:val="000000"/>
          <w:sz w:val="24"/>
          <w:szCs w:val="24"/>
        </w:rPr>
      </w:pPr>
      <w:r w:rsidRPr="00125709">
        <w:rPr>
          <w:rFonts w:eastAsia="Times New Roman" w:cs="Times New Roman"/>
          <w:color w:val="000000"/>
          <w:sz w:val="24"/>
          <w:szCs w:val="24"/>
        </w:rPr>
        <w:t>IBBL has a research division and regulatory committee to evaluate performance.</w:t>
      </w:r>
    </w:p>
    <w:p w14:paraId="5DB6CC6F" w14:textId="143BE9A2" w:rsidR="003552A4" w:rsidRDefault="003552A4" w:rsidP="00162BA6">
      <w:pPr>
        <w:shd w:val="clear" w:color="auto" w:fill="FFFFFF"/>
        <w:spacing w:before="48" w:after="48" w:line="360" w:lineRule="auto"/>
        <w:jc w:val="both"/>
        <w:rPr>
          <w:rFonts w:eastAsia="Times New Roman" w:cs="Times New Roman"/>
          <w:color w:val="000000"/>
          <w:sz w:val="24"/>
          <w:szCs w:val="24"/>
        </w:rPr>
      </w:pPr>
    </w:p>
    <w:p w14:paraId="1A0BD85E" w14:textId="77777777" w:rsidR="00793E89" w:rsidRDefault="003552A4" w:rsidP="00162BA6">
      <w:pPr>
        <w:shd w:val="clear" w:color="auto" w:fill="FFFFFF"/>
        <w:spacing w:before="48" w:after="48" w:line="360" w:lineRule="auto"/>
        <w:jc w:val="both"/>
        <w:rPr>
          <w:rFonts w:eastAsia="Times New Roman" w:cs="Times New Roman"/>
          <w:color w:val="000000"/>
          <w:sz w:val="24"/>
          <w:szCs w:val="24"/>
        </w:rPr>
      </w:pPr>
      <w:r w:rsidRPr="004B2593">
        <w:rPr>
          <w:rFonts w:eastAsia="Times New Roman" w:cs="Times New Roman"/>
          <w:b/>
          <w:bCs/>
          <w:color w:val="000000"/>
          <w:sz w:val="24"/>
          <w:szCs w:val="24"/>
        </w:rPr>
        <w:t xml:space="preserve">Weakness </w:t>
      </w:r>
      <w:r w:rsidR="006E5969" w:rsidRPr="004B2593">
        <w:rPr>
          <w:rFonts w:eastAsia="Times New Roman" w:cs="Times New Roman"/>
          <w:b/>
          <w:bCs/>
          <w:color w:val="000000"/>
          <w:sz w:val="24"/>
          <w:szCs w:val="24"/>
        </w:rPr>
        <w:t>of</w:t>
      </w:r>
      <w:r w:rsidR="001500FE">
        <w:rPr>
          <w:rFonts w:eastAsia="Times New Roman" w:cs="Times New Roman"/>
          <w:b/>
          <w:bCs/>
          <w:color w:val="000000"/>
          <w:sz w:val="24"/>
          <w:szCs w:val="24"/>
        </w:rPr>
        <w:t xml:space="preserve"> IBBL</w:t>
      </w:r>
    </w:p>
    <w:p w14:paraId="12255701" w14:textId="00FD8CB6" w:rsidR="003552A4" w:rsidRPr="00125709" w:rsidRDefault="003552A4" w:rsidP="00162BA6">
      <w:pPr>
        <w:shd w:val="clear" w:color="auto" w:fill="FFFFFF"/>
        <w:spacing w:before="48" w:after="48" w:line="360" w:lineRule="auto"/>
        <w:jc w:val="both"/>
        <w:rPr>
          <w:rFonts w:eastAsia="Times New Roman" w:cs="Times New Roman"/>
          <w:color w:val="000000"/>
          <w:sz w:val="24"/>
          <w:szCs w:val="24"/>
        </w:rPr>
      </w:pPr>
      <w:r w:rsidRPr="00125709">
        <w:rPr>
          <w:rFonts w:eastAsia="Times New Roman" w:cs="Times New Roman"/>
          <w:color w:val="000000"/>
          <w:sz w:val="24"/>
          <w:szCs w:val="24"/>
        </w:rPr>
        <w:t>Every organization has some weakness too. So, organization must find those and solve those as soon as possible</w:t>
      </w:r>
      <w:r w:rsidR="00C408EE">
        <w:rPr>
          <w:rFonts w:eastAsia="Times New Roman" w:cs="Times New Roman"/>
          <w:color w:val="000000"/>
          <w:sz w:val="24"/>
          <w:szCs w:val="24"/>
        </w:rPr>
        <w:t>.</w:t>
      </w:r>
      <w:r w:rsidR="00C408EE" w:rsidRPr="00C408EE">
        <w:t xml:space="preserve"> </w:t>
      </w:r>
      <w:r w:rsidR="00C408EE" w:rsidRPr="00C408EE">
        <w:rPr>
          <w:rFonts w:eastAsia="Times New Roman" w:cs="Times New Roman"/>
          <w:color w:val="000000"/>
          <w:sz w:val="24"/>
          <w:szCs w:val="24"/>
        </w:rPr>
        <w:t>Weakness refers to characteristics that make it difficult to achieve any goals.</w:t>
      </w:r>
      <w:r w:rsidRPr="00125709">
        <w:rPr>
          <w:rFonts w:eastAsia="Times New Roman" w:cs="Times New Roman"/>
          <w:color w:val="000000"/>
          <w:sz w:val="24"/>
          <w:szCs w:val="24"/>
        </w:rPr>
        <w:t xml:space="preserve"> Like other organization IBBL has some weakness that is presenting below:</w:t>
      </w:r>
    </w:p>
    <w:p w14:paraId="3D87699A" w14:textId="30FCABE9" w:rsidR="003552A4" w:rsidRPr="00125709" w:rsidRDefault="003552A4" w:rsidP="00162BA6">
      <w:pPr>
        <w:pStyle w:val="ListParagraph"/>
        <w:numPr>
          <w:ilvl w:val="0"/>
          <w:numId w:val="14"/>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Not proper utilization of technological resources.</w:t>
      </w:r>
    </w:p>
    <w:p w14:paraId="0EEB012E" w14:textId="77777777" w:rsidR="003552A4" w:rsidRPr="00125709" w:rsidRDefault="003552A4" w:rsidP="00162BA6">
      <w:pPr>
        <w:pStyle w:val="ListParagraph"/>
        <w:numPr>
          <w:ilvl w:val="0"/>
          <w:numId w:val="14"/>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Treating all the customers in a same way.</w:t>
      </w:r>
    </w:p>
    <w:p w14:paraId="6898F915" w14:textId="77777777" w:rsidR="003552A4" w:rsidRPr="00125709" w:rsidRDefault="003552A4" w:rsidP="00162BA6">
      <w:pPr>
        <w:pStyle w:val="ListParagraph"/>
        <w:numPr>
          <w:ilvl w:val="0"/>
          <w:numId w:val="14"/>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Aggressive advertising to attract target audience.</w:t>
      </w:r>
    </w:p>
    <w:p w14:paraId="3EE0A77B" w14:textId="5BE88115" w:rsidR="006E5969" w:rsidRDefault="003552A4" w:rsidP="00162BA6">
      <w:pPr>
        <w:pStyle w:val="ListParagraph"/>
        <w:numPr>
          <w:ilvl w:val="0"/>
          <w:numId w:val="14"/>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Lengthy process for credit facilities.</w:t>
      </w:r>
    </w:p>
    <w:p w14:paraId="62C7D014" w14:textId="320B4D86" w:rsidR="003552A4" w:rsidRPr="006E5969" w:rsidRDefault="003552A4" w:rsidP="00162BA6">
      <w:p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6E5969">
        <w:rPr>
          <w:rFonts w:eastAsia="Times New Roman" w:cs="Times New Roman"/>
          <w:b/>
          <w:bCs/>
          <w:color w:val="000000"/>
          <w:sz w:val="24"/>
          <w:szCs w:val="24"/>
        </w:rPr>
        <w:t xml:space="preserve">Opportunities </w:t>
      </w:r>
      <w:r w:rsidR="006E5969" w:rsidRPr="006E5969">
        <w:rPr>
          <w:rFonts w:eastAsia="Times New Roman" w:cs="Times New Roman"/>
          <w:b/>
          <w:bCs/>
          <w:color w:val="000000"/>
          <w:sz w:val="24"/>
          <w:szCs w:val="24"/>
        </w:rPr>
        <w:t>of</w:t>
      </w:r>
      <w:r w:rsidR="001500FE">
        <w:rPr>
          <w:rFonts w:eastAsia="Times New Roman" w:cs="Times New Roman"/>
          <w:b/>
          <w:bCs/>
          <w:color w:val="000000"/>
          <w:sz w:val="24"/>
          <w:szCs w:val="24"/>
        </w:rPr>
        <w:t xml:space="preserve"> IBBL</w:t>
      </w:r>
    </w:p>
    <w:p w14:paraId="2FBC6861" w14:textId="342B30D5" w:rsidR="00EB6C99" w:rsidRPr="00125709" w:rsidRDefault="003552A4" w:rsidP="00162BA6">
      <w:pPr>
        <w:shd w:val="clear" w:color="auto" w:fill="FFFFFF"/>
        <w:spacing w:before="100" w:beforeAutospacing="1" w:after="100" w:afterAutospacing="1" w:line="360" w:lineRule="auto"/>
        <w:jc w:val="both"/>
        <w:rPr>
          <w:rFonts w:eastAsia="Times New Roman" w:cs="Times New Roman"/>
          <w:color w:val="000000"/>
          <w:sz w:val="24"/>
          <w:szCs w:val="24"/>
        </w:rPr>
      </w:pPr>
      <w:r w:rsidRPr="00125709">
        <w:rPr>
          <w:rFonts w:eastAsia="Times New Roman" w:cs="Times New Roman"/>
          <w:color w:val="000000"/>
          <w:sz w:val="24"/>
          <w:szCs w:val="24"/>
        </w:rPr>
        <w:t>By finding out the opportunities every company can run in bette</w:t>
      </w:r>
      <w:r w:rsidR="00B06D95">
        <w:rPr>
          <w:rFonts w:eastAsia="Times New Roman" w:cs="Times New Roman"/>
          <w:color w:val="000000"/>
          <w:sz w:val="24"/>
          <w:szCs w:val="24"/>
        </w:rPr>
        <w:t>r way. Opportunities are exter</w:t>
      </w:r>
      <w:r w:rsidRPr="00125709">
        <w:rPr>
          <w:rFonts w:eastAsia="Times New Roman" w:cs="Times New Roman"/>
          <w:color w:val="000000"/>
          <w:sz w:val="24"/>
          <w:szCs w:val="24"/>
        </w:rPr>
        <w:t>nal factors that are helpful to achieving organization objectives. Opportunities are like external strength of an organization. There are lots of opportunities for IBBL that are listed below:</w:t>
      </w:r>
    </w:p>
    <w:p w14:paraId="126BC995" w14:textId="77777777" w:rsidR="003552A4" w:rsidRPr="00125709" w:rsidRDefault="003552A4" w:rsidP="00162BA6">
      <w:pPr>
        <w:pStyle w:val="ListParagraph"/>
        <w:numPr>
          <w:ilvl w:val="0"/>
          <w:numId w:val="15"/>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lastRenderedPageBreak/>
        <w:t>Utilizing E-banking to reach more customers.</w:t>
      </w:r>
    </w:p>
    <w:p w14:paraId="4C2101F7" w14:textId="77777777" w:rsidR="003552A4" w:rsidRPr="00125709" w:rsidRDefault="003552A4" w:rsidP="00162BA6">
      <w:pPr>
        <w:pStyle w:val="ListParagraph"/>
        <w:numPr>
          <w:ilvl w:val="0"/>
          <w:numId w:val="15"/>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 xml:space="preserve">By providing clear knowledge and better service quality to the consumers. </w:t>
      </w:r>
    </w:p>
    <w:p w14:paraId="29553A59" w14:textId="77777777" w:rsidR="003552A4" w:rsidRPr="00125709" w:rsidRDefault="003552A4" w:rsidP="00162BA6">
      <w:pPr>
        <w:pStyle w:val="ListParagraph"/>
        <w:numPr>
          <w:ilvl w:val="0"/>
          <w:numId w:val="15"/>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Treating consumers more politely and make them understand the procedure of IBBL.</w:t>
      </w:r>
    </w:p>
    <w:p w14:paraId="45AC2519" w14:textId="77777777" w:rsidR="003552A4" w:rsidRPr="00125709" w:rsidRDefault="003552A4" w:rsidP="00162BA6">
      <w:pPr>
        <w:pStyle w:val="ListParagraph"/>
        <w:numPr>
          <w:ilvl w:val="0"/>
          <w:numId w:val="15"/>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By motivating employee with better remuneration &amp; other benefits.</w:t>
      </w:r>
    </w:p>
    <w:p w14:paraId="4F0A7FD8" w14:textId="1B86CD9A" w:rsidR="003552A4" w:rsidRDefault="003552A4" w:rsidP="00162BA6">
      <w:pPr>
        <w:pStyle w:val="ListParagraph"/>
        <w:numPr>
          <w:ilvl w:val="0"/>
          <w:numId w:val="15"/>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By providing clear idea of Islamic Banking system so that people can understand it better.</w:t>
      </w:r>
    </w:p>
    <w:p w14:paraId="60D757DC" w14:textId="670BFDF2" w:rsidR="003552A4" w:rsidRPr="00125709" w:rsidRDefault="001500FE"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r>
        <w:rPr>
          <w:rFonts w:eastAsia="Times New Roman" w:cs="Times New Roman"/>
          <w:b/>
          <w:bCs/>
          <w:color w:val="000000"/>
          <w:sz w:val="24"/>
          <w:szCs w:val="24"/>
        </w:rPr>
        <w:t xml:space="preserve">Threats </w:t>
      </w:r>
      <w:r w:rsidR="00C408EE">
        <w:rPr>
          <w:rFonts w:eastAsia="Times New Roman" w:cs="Times New Roman"/>
          <w:b/>
          <w:bCs/>
          <w:color w:val="000000"/>
          <w:sz w:val="24"/>
          <w:szCs w:val="24"/>
        </w:rPr>
        <w:t>of</w:t>
      </w:r>
      <w:r>
        <w:rPr>
          <w:rFonts w:eastAsia="Times New Roman" w:cs="Times New Roman"/>
          <w:b/>
          <w:bCs/>
          <w:color w:val="000000"/>
          <w:sz w:val="24"/>
          <w:szCs w:val="24"/>
        </w:rPr>
        <w:t xml:space="preserve"> IBBL</w:t>
      </w:r>
    </w:p>
    <w:p w14:paraId="40527D52" w14:textId="77777777" w:rsidR="003552A4" w:rsidRPr="00125709" w:rsidRDefault="003552A4" w:rsidP="00162BA6">
      <w:pPr>
        <w:shd w:val="clear" w:color="auto" w:fill="FFFFFF"/>
        <w:spacing w:before="100" w:beforeAutospacing="1" w:after="100" w:afterAutospacing="1" w:line="360" w:lineRule="auto"/>
        <w:jc w:val="both"/>
        <w:rPr>
          <w:rFonts w:eastAsia="Times New Roman" w:cs="Times New Roman"/>
          <w:color w:val="000000"/>
          <w:sz w:val="24"/>
          <w:szCs w:val="24"/>
        </w:rPr>
      </w:pPr>
      <w:r w:rsidRPr="00125709">
        <w:rPr>
          <w:rFonts w:eastAsia="Times New Roman" w:cs="Times New Roman"/>
          <w:color w:val="000000"/>
          <w:sz w:val="24"/>
          <w:szCs w:val="24"/>
        </w:rPr>
        <w:t>With so many opportunities there are many threats too. Organization must find those and convert those threat into opportunities which will help to reach the ultimate goal. As threat is an external factor it could be in negative in nature. Threats is like weakness. Some threats of IBBL are listed below:</w:t>
      </w:r>
    </w:p>
    <w:p w14:paraId="379E89EE" w14:textId="77777777" w:rsidR="003552A4" w:rsidRPr="00125709" w:rsidRDefault="003552A4" w:rsidP="00162BA6">
      <w:pPr>
        <w:pStyle w:val="ListParagraph"/>
        <w:numPr>
          <w:ilvl w:val="0"/>
          <w:numId w:val="16"/>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Political influences.</w:t>
      </w:r>
    </w:p>
    <w:p w14:paraId="581E52D1" w14:textId="77777777" w:rsidR="003552A4" w:rsidRPr="00125709" w:rsidRDefault="003552A4" w:rsidP="00162BA6">
      <w:pPr>
        <w:pStyle w:val="ListParagraph"/>
        <w:numPr>
          <w:ilvl w:val="0"/>
          <w:numId w:val="16"/>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Anti-Islam influences.</w:t>
      </w:r>
    </w:p>
    <w:p w14:paraId="1E5BF039" w14:textId="77777777" w:rsidR="003552A4" w:rsidRPr="00125709" w:rsidRDefault="003552A4" w:rsidP="00162BA6">
      <w:pPr>
        <w:pStyle w:val="ListParagraph"/>
        <w:numPr>
          <w:ilvl w:val="0"/>
          <w:numId w:val="16"/>
        </w:numPr>
        <w:shd w:val="clear" w:color="auto" w:fill="FFFFFF"/>
        <w:spacing w:before="100" w:beforeAutospacing="1" w:after="100" w:afterAutospacing="1" w:line="360" w:lineRule="auto"/>
        <w:contextualSpacing/>
        <w:jc w:val="both"/>
        <w:rPr>
          <w:rFonts w:eastAsia="Times New Roman" w:cs="Times New Roman"/>
          <w:color w:val="000000"/>
          <w:sz w:val="24"/>
          <w:szCs w:val="24"/>
        </w:rPr>
      </w:pPr>
      <w:r w:rsidRPr="00125709">
        <w:rPr>
          <w:rFonts w:eastAsia="Times New Roman" w:cs="Times New Roman"/>
          <w:color w:val="000000"/>
          <w:sz w:val="24"/>
          <w:szCs w:val="24"/>
        </w:rPr>
        <w:t xml:space="preserve">Misleading information from other banks. </w:t>
      </w:r>
    </w:p>
    <w:p w14:paraId="11FF2F71" w14:textId="77777777" w:rsidR="006E5969" w:rsidRDefault="003552A4" w:rsidP="00162BA6">
      <w:pPr>
        <w:pStyle w:val="ListParagraph"/>
        <w:numPr>
          <w:ilvl w:val="0"/>
          <w:numId w:val="16"/>
        </w:numPr>
        <w:shd w:val="clear" w:color="auto" w:fill="FFFFFF"/>
        <w:spacing w:before="100" w:beforeAutospacing="1" w:after="100" w:afterAutospacing="1" w:line="360" w:lineRule="auto"/>
        <w:contextualSpacing/>
        <w:jc w:val="both"/>
        <w:rPr>
          <w:rFonts w:eastAsia="Times New Roman" w:cs="Times New Roman"/>
          <w:color w:val="000000"/>
          <w:sz w:val="24"/>
          <w:szCs w:val="24"/>
        </w:rPr>
        <w:sectPr w:rsidR="006E5969" w:rsidSect="009D78BD">
          <w:pgSz w:w="11906" w:h="16838" w:code="9"/>
          <w:pgMar w:top="1440" w:right="1440" w:bottom="1440" w:left="1440" w:header="720" w:footer="720" w:gutter="0"/>
          <w:cols w:space="720"/>
          <w:docGrid w:linePitch="360"/>
        </w:sectPr>
      </w:pPr>
      <w:r w:rsidRPr="00125709">
        <w:rPr>
          <w:rFonts w:eastAsia="Times New Roman" w:cs="Times New Roman"/>
          <w:color w:val="000000"/>
          <w:sz w:val="24"/>
          <w:szCs w:val="24"/>
        </w:rPr>
        <w:t xml:space="preserve">Aggressive consumers without proper knowledge. </w:t>
      </w:r>
    </w:p>
    <w:p w14:paraId="1FA9B2D3" w14:textId="4C3DFAEE" w:rsidR="00A64633" w:rsidRDefault="007F4D6D" w:rsidP="00162BA6">
      <w:pPr>
        <w:pStyle w:val="Heading1"/>
        <w:jc w:val="both"/>
      </w:pPr>
      <w:bookmarkStart w:id="34" w:name="_Toc89413673"/>
      <w:r>
        <w:lastRenderedPageBreak/>
        <w:t>CHAPTER</w:t>
      </w:r>
      <w:r w:rsidR="001500FE">
        <w:t xml:space="preserve"> </w:t>
      </w:r>
      <w:r>
        <w:t>THREE</w:t>
      </w:r>
      <w:r w:rsidR="006E5969" w:rsidRPr="00761048">
        <w:t>: Comparisons</w:t>
      </w:r>
      <w:r>
        <w:t xml:space="preserve"> B</w:t>
      </w:r>
      <w:r w:rsidR="006E5969" w:rsidRPr="00761048">
        <w:t>etween Conventional and Islamic Banking</w:t>
      </w:r>
      <w:r w:rsidR="006E5969">
        <w:t xml:space="preserve"> System</w:t>
      </w:r>
      <w:bookmarkEnd w:id="34"/>
      <w:r w:rsidR="006E5969">
        <w:t xml:space="preserve"> </w:t>
      </w:r>
    </w:p>
    <w:p w14:paraId="00D051BC" w14:textId="77777777" w:rsidR="00A64633" w:rsidRPr="00A64633" w:rsidRDefault="00A64633" w:rsidP="00162BA6">
      <w:pPr>
        <w:jc w:val="both"/>
      </w:pPr>
    </w:p>
    <w:p w14:paraId="408CEC4A" w14:textId="2D43DE08" w:rsidR="006E5969" w:rsidRDefault="00A64633" w:rsidP="00162BA6">
      <w:pPr>
        <w:pStyle w:val="Heading2"/>
        <w:jc w:val="both"/>
      </w:pPr>
      <w:bookmarkStart w:id="35" w:name="_Toc89413674"/>
      <w:r>
        <w:t xml:space="preserve">3.0 </w:t>
      </w:r>
      <w:r w:rsidR="006E5969" w:rsidRPr="00761048">
        <w:t xml:space="preserve">Comparisons between Conventional and Islamic Banking </w:t>
      </w:r>
      <w:r w:rsidR="006E5969">
        <w:t>System</w:t>
      </w:r>
      <w:bookmarkEnd w:id="35"/>
    </w:p>
    <w:p w14:paraId="4D322E03" w14:textId="77777777" w:rsidR="00A64633" w:rsidRPr="00A64633" w:rsidRDefault="00A64633" w:rsidP="00162BA6">
      <w:pPr>
        <w:pStyle w:val="ListParagraph"/>
        <w:ind w:left="780"/>
        <w:jc w:val="both"/>
      </w:pPr>
    </w:p>
    <w:p w14:paraId="7951A4ED" w14:textId="77777777" w:rsidR="006E5969" w:rsidRPr="00761048" w:rsidRDefault="006E5969" w:rsidP="00162BA6">
      <w:pPr>
        <w:pStyle w:val="NormalWeb"/>
        <w:spacing w:before="240" w:beforeAutospacing="0" w:after="240" w:afterAutospacing="0" w:line="360" w:lineRule="auto"/>
        <w:jc w:val="both"/>
      </w:pPr>
      <w:r w:rsidRPr="00761048">
        <w:rPr>
          <w:color w:val="000000"/>
        </w:rPr>
        <w:t>The basic objective for establishing an Islamic bank is to expand and encourage Islamic principles. Conventional banks are profit-making organizations that generally aren’t based on religious moralities. A bank conforms to no purpose at all if it can’t stay in business. Islamic banks regulate based on Islamic business law for their basic transactions, and they also follow the economic laws and regulations of the country. Conventional banks operate based on a country’s financial laws and restrictions. Interest which has been the purpose of conventional banking is forbidden by Islam in unqualified term.</w:t>
      </w:r>
    </w:p>
    <w:p w14:paraId="4C311454" w14:textId="77777777" w:rsidR="006E5969" w:rsidRPr="00761048" w:rsidRDefault="006E5969" w:rsidP="00162BA6">
      <w:pPr>
        <w:pStyle w:val="NormalWeb"/>
        <w:spacing w:before="240" w:beforeAutospacing="0" w:after="240" w:afterAutospacing="0" w:line="360" w:lineRule="auto"/>
        <w:jc w:val="both"/>
      </w:pPr>
      <w:r w:rsidRPr="00761048">
        <w:rPr>
          <w:color w:val="000000"/>
        </w:rPr>
        <w:t>“Allah has permitted trade and forbidden usury” Surah-Al-</w:t>
      </w:r>
      <w:proofErr w:type="spellStart"/>
      <w:r w:rsidRPr="00761048">
        <w:rPr>
          <w:color w:val="000000"/>
        </w:rPr>
        <w:t>baqarah</w:t>
      </w:r>
      <w:proofErr w:type="spellEnd"/>
      <w:r w:rsidRPr="00761048">
        <w:rPr>
          <w:color w:val="000000"/>
        </w:rPr>
        <w:t>- 275</w:t>
      </w:r>
    </w:p>
    <w:p w14:paraId="11E5BAA7" w14:textId="77777777" w:rsidR="006E5969" w:rsidRPr="00761048" w:rsidRDefault="006E5969" w:rsidP="00162BA6">
      <w:pPr>
        <w:pStyle w:val="NormalWeb"/>
        <w:spacing w:before="240" w:beforeAutospacing="0" w:after="240" w:afterAutospacing="0" w:line="360" w:lineRule="auto"/>
        <w:jc w:val="both"/>
      </w:pPr>
      <w:r w:rsidRPr="00761048">
        <w:rPr>
          <w:color w:val="000000"/>
        </w:rPr>
        <w:t xml:space="preserve">There are many Muslims and non-Muslims people around the world who do not know the differences between Islamic banking system and conventional banking system. A huge number of people believe that Islamic banking system is nothing but a financial organization using different terms to attract Muslim people. But we need to know that selling, purchasing, and forming partnerships are not prohibited in Islam. Islamic banking is formed to do business with their clients based on selling, purchasing and partnership. Islamic bank shares their profit with their customers, which is permitted in Islam. As an example, we can slaughter a chicken and cook for our meal, which will be edible but not halal. On the other hand, slaughtering a chicken by saying </w:t>
      </w:r>
      <w:proofErr w:type="spellStart"/>
      <w:r w:rsidRPr="00761048">
        <w:rPr>
          <w:color w:val="000000"/>
        </w:rPr>
        <w:t>Bismillah</w:t>
      </w:r>
      <w:proofErr w:type="spellEnd"/>
      <w:r w:rsidRPr="00761048">
        <w:rPr>
          <w:color w:val="000000"/>
        </w:rPr>
        <w:t xml:space="preserve">, </w:t>
      </w:r>
      <w:proofErr w:type="spellStart"/>
      <w:r w:rsidRPr="00761048">
        <w:rPr>
          <w:color w:val="000000"/>
        </w:rPr>
        <w:t>Allahu</w:t>
      </w:r>
      <w:proofErr w:type="spellEnd"/>
      <w:r w:rsidRPr="00761048">
        <w:rPr>
          <w:color w:val="000000"/>
        </w:rPr>
        <w:t xml:space="preserve"> Akbar and maintaining other conditions to do it in the halal way can make a huge difference for us. That’s how doing business in haram and doing business according to </w:t>
      </w:r>
      <w:proofErr w:type="spellStart"/>
      <w:r w:rsidRPr="00761048">
        <w:rPr>
          <w:color w:val="000000"/>
        </w:rPr>
        <w:t>Shari’ah</w:t>
      </w:r>
      <w:proofErr w:type="spellEnd"/>
      <w:r w:rsidRPr="00761048">
        <w:rPr>
          <w:color w:val="000000"/>
        </w:rPr>
        <w:t xml:space="preserve"> cannot be the same.</w:t>
      </w:r>
    </w:p>
    <w:p w14:paraId="35364DDE" w14:textId="77777777" w:rsidR="006E5969" w:rsidRPr="00761048" w:rsidRDefault="006E5969" w:rsidP="00162BA6">
      <w:pPr>
        <w:pStyle w:val="NormalWeb"/>
        <w:spacing w:before="240" w:beforeAutospacing="0" w:after="240" w:afterAutospacing="0" w:line="360" w:lineRule="auto"/>
        <w:jc w:val="both"/>
      </w:pPr>
      <w:r w:rsidRPr="00761048">
        <w:rPr>
          <w:color w:val="000000"/>
        </w:rPr>
        <w:t xml:space="preserve">So, one of the fundamental differences between Conventional banking and </w:t>
      </w:r>
      <w:proofErr w:type="spellStart"/>
      <w:r w:rsidRPr="00761048">
        <w:rPr>
          <w:color w:val="000000"/>
        </w:rPr>
        <w:t>Shari’ah</w:t>
      </w:r>
      <w:proofErr w:type="spellEnd"/>
      <w:r w:rsidRPr="00761048">
        <w:rPr>
          <w:color w:val="000000"/>
        </w:rPr>
        <w:t xml:space="preserve"> based banking is giving interests and profit.</w:t>
      </w:r>
    </w:p>
    <w:p w14:paraId="249C2A69" w14:textId="463DD1D2" w:rsidR="006E5969" w:rsidRPr="001500FE" w:rsidRDefault="006E5969" w:rsidP="00162BA6">
      <w:pPr>
        <w:pStyle w:val="NormalWeb"/>
        <w:spacing w:before="240" w:beforeAutospacing="0" w:after="240" w:afterAutospacing="0" w:line="360" w:lineRule="auto"/>
        <w:jc w:val="both"/>
        <w:rPr>
          <w:color w:val="000000"/>
        </w:rPr>
      </w:pPr>
      <w:r w:rsidRPr="00761048">
        <w:rPr>
          <w:color w:val="000000"/>
        </w:rPr>
        <w:t>Regardless of the value of the deposit/fund, Conventional banking offers depositors with a return of a predetermined rate known as interest rate on the amount deposited. Interest is the term for this return.</w:t>
      </w:r>
      <w:r w:rsidRPr="00761048">
        <w:t xml:space="preserve"> </w:t>
      </w:r>
      <w:r w:rsidRPr="00761048">
        <w:rPr>
          <w:color w:val="000000"/>
        </w:rPr>
        <w:t>On the other hand, Islamic Banking delivers the depositors with a share of income/ revenue</w:t>
      </w:r>
      <w:r w:rsidR="001500FE">
        <w:rPr>
          <w:color w:val="000000"/>
        </w:rPr>
        <w:t xml:space="preserve"> </w:t>
      </w:r>
      <w:r w:rsidRPr="00761048">
        <w:rPr>
          <w:color w:val="000000"/>
        </w:rPr>
        <w:t xml:space="preserve">the bank earns by deploying those funds. Islamic banking doesn’t permit </w:t>
      </w:r>
      <w:r w:rsidRPr="00761048">
        <w:rPr>
          <w:color w:val="000000"/>
        </w:rPr>
        <w:lastRenderedPageBreak/>
        <w:t>to pay interests nor to receive interests. In other terms under Islamic Banking profit to depositors is nearly an outcome of Return on Investment (ROI)/ Return on Asset (ROA).</w:t>
      </w:r>
    </w:p>
    <w:p w14:paraId="1613D4FD" w14:textId="77777777" w:rsidR="006E5969" w:rsidRPr="00761048" w:rsidRDefault="006E5969" w:rsidP="00162BA6">
      <w:pPr>
        <w:pStyle w:val="NormalWeb"/>
        <w:spacing w:before="240" w:beforeAutospacing="0" w:after="240" w:afterAutospacing="0" w:line="360" w:lineRule="auto"/>
        <w:jc w:val="both"/>
        <w:rPr>
          <w:color w:val="000000"/>
        </w:rPr>
      </w:pPr>
      <w:r w:rsidRPr="00761048">
        <w:rPr>
          <w:color w:val="000000"/>
        </w:rPr>
        <w:t xml:space="preserve">Many people think that interest and profits are the same things. But these are not same. Profit is earned by putting up effort and taking risks. But to make interests there’s no need to take any risk or effort. In Islam, </w:t>
      </w:r>
      <w:proofErr w:type="spellStart"/>
      <w:r w:rsidRPr="00761048">
        <w:rPr>
          <w:color w:val="000000"/>
        </w:rPr>
        <w:t>Riba</w:t>
      </w:r>
      <w:proofErr w:type="spellEnd"/>
      <w:r w:rsidRPr="00761048">
        <w:rPr>
          <w:color w:val="000000"/>
        </w:rPr>
        <w:t xml:space="preserve"> is forbidden for Muslims. </w:t>
      </w:r>
      <w:proofErr w:type="spellStart"/>
      <w:r w:rsidRPr="00761048">
        <w:rPr>
          <w:color w:val="000000"/>
        </w:rPr>
        <w:t>Riba</w:t>
      </w:r>
      <w:proofErr w:type="spellEnd"/>
      <w:r w:rsidRPr="00761048">
        <w:rPr>
          <w:color w:val="000000"/>
        </w:rPr>
        <w:t xml:space="preserve"> is known as interests. Whereas profit is halal according to </w:t>
      </w:r>
      <w:proofErr w:type="spellStart"/>
      <w:r w:rsidRPr="00761048">
        <w:rPr>
          <w:color w:val="000000"/>
        </w:rPr>
        <w:t>Shari’ah</w:t>
      </w:r>
      <w:proofErr w:type="spellEnd"/>
      <w:r w:rsidRPr="00761048">
        <w:rPr>
          <w:color w:val="000000"/>
        </w:rPr>
        <w:t xml:space="preserve">. To make it more clear here are some differences listed below. </w:t>
      </w:r>
    </w:p>
    <w:p w14:paraId="11DEB565" w14:textId="54D48124" w:rsidR="006E5969" w:rsidRPr="00761048" w:rsidRDefault="006E5969" w:rsidP="00162BA6">
      <w:pPr>
        <w:pStyle w:val="NormalWeb"/>
        <w:spacing w:before="240" w:beforeAutospacing="0" w:after="240" w:afterAutospacing="0" w:line="360" w:lineRule="auto"/>
        <w:jc w:val="both"/>
        <w:rPr>
          <w:b/>
        </w:rPr>
      </w:pPr>
      <w:r w:rsidRPr="00761048">
        <w:rPr>
          <w:b/>
        </w:rPr>
        <w:t xml:space="preserve">Differences between </w:t>
      </w:r>
      <w:proofErr w:type="spellStart"/>
      <w:r w:rsidRPr="00761048">
        <w:rPr>
          <w:b/>
        </w:rPr>
        <w:t>Riba</w:t>
      </w:r>
      <w:proofErr w:type="spellEnd"/>
      <w:r w:rsidRPr="00761048">
        <w:rPr>
          <w:b/>
        </w:rPr>
        <w:t xml:space="preserve"> and Profit</w:t>
      </w:r>
    </w:p>
    <w:tbl>
      <w:tblPr>
        <w:tblStyle w:val="TableGrid"/>
        <w:tblW w:w="10007" w:type="dxa"/>
        <w:tblLook w:val="04A0" w:firstRow="1" w:lastRow="0" w:firstColumn="1" w:lastColumn="0" w:noHBand="0" w:noVBand="1"/>
      </w:tblPr>
      <w:tblGrid>
        <w:gridCol w:w="572"/>
        <w:gridCol w:w="4624"/>
        <w:gridCol w:w="4811"/>
      </w:tblGrid>
      <w:tr w:rsidR="006E5969" w:rsidRPr="00761048" w14:paraId="59A5850B" w14:textId="77777777" w:rsidTr="009D78BD">
        <w:trPr>
          <w:trHeight w:val="728"/>
        </w:trPr>
        <w:tc>
          <w:tcPr>
            <w:tcW w:w="572" w:type="dxa"/>
          </w:tcPr>
          <w:p w14:paraId="27E1A21C" w14:textId="77777777" w:rsidR="006E5969" w:rsidRPr="00761048" w:rsidRDefault="006E5969" w:rsidP="00162BA6">
            <w:pPr>
              <w:pStyle w:val="NormalWeb"/>
              <w:spacing w:before="240" w:beforeAutospacing="0" w:after="240" w:afterAutospacing="0" w:line="360" w:lineRule="auto"/>
              <w:jc w:val="both"/>
            </w:pPr>
          </w:p>
        </w:tc>
        <w:tc>
          <w:tcPr>
            <w:tcW w:w="4624" w:type="dxa"/>
          </w:tcPr>
          <w:p w14:paraId="1614CB6A" w14:textId="77777777" w:rsidR="006E5969" w:rsidRPr="00761048" w:rsidRDefault="006E5969" w:rsidP="00162BA6">
            <w:pPr>
              <w:pStyle w:val="NormalWeb"/>
              <w:spacing w:before="240" w:beforeAutospacing="0" w:after="240" w:afterAutospacing="0" w:line="360" w:lineRule="auto"/>
              <w:jc w:val="both"/>
              <w:rPr>
                <w:b/>
              </w:rPr>
            </w:pPr>
            <w:proofErr w:type="spellStart"/>
            <w:r w:rsidRPr="00761048">
              <w:rPr>
                <w:b/>
              </w:rPr>
              <w:t>Riba</w:t>
            </w:r>
            <w:proofErr w:type="spellEnd"/>
          </w:p>
        </w:tc>
        <w:tc>
          <w:tcPr>
            <w:tcW w:w="4811" w:type="dxa"/>
          </w:tcPr>
          <w:p w14:paraId="36CC60AC" w14:textId="77777777" w:rsidR="006E5969" w:rsidRPr="00761048" w:rsidRDefault="006E5969" w:rsidP="00162BA6">
            <w:pPr>
              <w:pStyle w:val="NormalWeb"/>
              <w:spacing w:before="240" w:beforeAutospacing="0" w:after="240" w:afterAutospacing="0" w:line="360" w:lineRule="auto"/>
              <w:jc w:val="both"/>
              <w:rPr>
                <w:b/>
              </w:rPr>
            </w:pPr>
            <w:r w:rsidRPr="00761048">
              <w:rPr>
                <w:b/>
              </w:rPr>
              <w:t>Profit</w:t>
            </w:r>
          </w:p>
        </w:tc>
      </w:tr>
      <w:tr w:rsidR="006E5969" w:rsidRPr="00761048" w14:paraId="048877B6" w14:textId="77777777" w:rsidTr="009D78BD">
        <w:trPr>
          <w:trHeight w:val="1457"/>
        </w:trPr>
        <w:tc>
          <w:tcPr>
            <w:tcW w:w="572" w:type="dxa"/>
          </w:tcPr>
          <w:p w14:paraId="3DEDD9AD" w14:textId="77777777" w:rsidR="006E5969" w:rsidRPr="00761048" w:rsidRDefault="006E5969" w:rsidP="00162BA6">
            <w:pPr>
              <w:pStyle w:val="NormalWeb"/>
              <w:spacing w:before="240" w:beforeAutospacing="0" w:after="240" w:afterAutospacing="0" w:line="360" w:lineRule="auto"/>
              <w:jc w:val="both"/>
            </w:pPr>
            <w:r w:rsidRPr="00761048">
              <w:rPr>
                <w:b/>
              </w:rPr>
              <w:t>1</w:t>
            </w:r>
            <w:r w:rsidRPr="00761048">
              <w:t>.</w:t>
            </w:r>
          </w:p>
        </w:tc>
        <w:tc>
          <w:tcPr>
            <w:tcW w:w="4624" w:type="dxa"/>
          </w:tcPr>
          <w:p w14:paraId="68C4A427" w14:textId="77777777" w:rsidR="006E5969" w:rsidRPr="00761048" w:rsidRDefault="006E5969" w:rsidP="00162BA6">
            <w:pPr>
              <w:pStyle w:val="NormalWeb"/>
              <w:spacing w:before="240" w:beforeAutospacing="0" w:after="240" w:afterAutospacing="0" w:line="360" w:lineRule="auto"/>
              <w:jc w:val="both"/>
            </w:pPr>
            <w:r w:rsidRPr="00761048">
              <w:t xml:space="preserve">Interests are calculated at the time of contracting on the premise that it will be profitable. </w:t>
            </w:r>
          </w:p>
        </w:tc>
        <w:tc>
          <w:tcPr>
            <w:tcW w:w="4811" w:type="dxa"/>
          </w:tcPr>
          <w:p w14:paraId="5ADA51FF" w14:textId="77777777" w:rsidR="006E5969" w:rsidRPr="00761048" w:rsidRDefault="006E5969" w:rsidP="00162BA6">
            <w:pPr>
              <w:pStyle w:val="NormalWeb"/>
              <w:spacing w:before="240" w:beforeAutospacing="0" w:after="240" w:afterAutospacing="0" w:line="360" w:lineRule="auto"/>
              <w:jc w:val="both"/>
            </w:pPr>
            <w:r w:rsidRPr="00761048">
              <w:t xml:space="preserve">Profit cannot be calculated at the time of contract. </w:t>
            </w:r>
          </w:p>
        </w:tc>
      </w:tr>
      <w:tr w:rsidR="006E5969" w:rsidRPr="00761048" w14:paraId="1C1E24E4" w14:textId="77777777" w:rsidTr="009D78BD">
        <w:trPr>
          <w:trHeight w:val="654"/>
        </w:trPr>
        <w:tc>
          <w:tcPr>
            <w:tcW w:w="572" w:type="dxa"/>
          </w:tcPr>
          <w:p w14:paraId="02652CF4" w14:textId="77777777" w:rsidR="006E5969" w:rsidRPr="00761048" w:rsidRDefault="006E5969" w:rsidP="00162BA6">
            <w:pPr>
              <w:pStyle w:val="NormalWeb"/>
              <w:spacing w:before="240" w:beforeAutospacing="0" w:after="240" w:afterAutospacing="0" w:line="360" w:lineRule="auto"/>
              <w:jc w:val="both"/>
            </w:pPr>
            <w:r w:rsidRPr="00761048">
              <w:rPr>
                <w:b/>
              </w:rPr>
              <w:t>2</w:t>
            </w:r>
            <w:r w:rsidRPr="00761048">
              <w:t>.</w:t>
            </w:r>
          </w:p>
        </w:tc>
        <w:tc>
          <w:tcPr>
            <w:tcW w:w="4624" w:type="dxa"/>
          </w:tcPr>
          <w:p w14:paraId="7E7A4A14" w14:textId="77777777" w:rsidR="006E5969" w:rsidRPr="00761048" w:rsidRDefault="006E5969" w:rsidP="00162BA6">
            <w:pPr>
              <w:pStyle w:val="NormalWeb"/>
              <w:spacing w:before="240" w:beforeAutospacing="0" w:after="240" w:afterAutospacing="0" w:line="360" w:lineRule="auto"/>
              <w:jc w:val="both"/>
            </w:pPr>
            <w:r w:rsidRPr="00761048">
              <w:t xml:space="preserve">The percentage of interests is based on the amount of capital. </w:t>
            </w:r>
          </w:p>
        </w:tc>
        <w:tc>
          <w:tcPr>
            <w:tcW w:w="4811" w:type="dxa"/>
          </w:tcPr>
          <w:p w14:paraId="3478DF60" w14:textId="77777777" w:rsidR="006E5969" w:rsidRPr="00761048" w:rsidRDefault="006E5969" w:rsidP="00162BA6">
            <w:pPr>
              <w:pStyle w:val="NormalWeb"/>
              <w:spacing w:before="240" w:beforeAutospacing="0" w:after="240" w:afterAutospacing="0" w:line="360" w:lineRule="auto"/>
              <w:jc w:val="both"/>
            </w:pPr>
            <w:r w:rsidRPr="00761048">
              <w:t xml:space="preserve">The ratio of profit sharing is based on the profit gained.  </w:t>
            </w:r>
          </w:p>
        </w:tc>
      </w:tr>
      <w:tr w:rsidR="006E5969" w:rsidRPr="00761048" w14:paraId="761BC5FF" w14:textId="77777777" w:rsidTr="009D78BD">
        <w:trPr>
          <w:trHeight w:val="794"/>
        </w:trPr>
        <w:tc>
          <w:tcPr>
            <w:tcW w:w="572" w:type="dxa"/>
          </w:tcPr>
          <w:p w14:paraId="4B7A0F73" w14:textId="77777777" w:rsidR="006E5969" w:rsidRPr="00761048" w:rsidRDefault="006E5969" w:rsidP="00162BA6">
            <w:pPr>
              <w:pStyle w:val="NormalWeb"/>
              <w:spacing w:before="240" w:beforeAutospacing="0" w:after="240" w:afterAutospacing="0" w:line="360" w:lineRule="auto"/>
              <w:jc w:val="both"/>
              <w:rPr>
                <w:b/>
              </w:rPr>
            </w:pPr>
            <w:r w:rsidRPr="00761048">
              <w:rPr>
                <w:b/>
              </w:rPr>
              <w:t>3.</w:t>
            </w:r>
          </w:p>
        </w:tc>
        <w:tc>
          <w:tcPr>
            <w:tcW w:w="4624" w:type="dxa"/>
          </w:tcPr>
          <w:p w14:paraId="24AF99B4" w14:textId="77777777" w:rsidR="006E5969" w:rsidRPr="00761048" w:rsidRDefault="006E5969" w:rsidP="00162BA6">
            <w:pPr>
              <w:pStyle w:val="NormalWeb"/>
              <w:spacing w:before="240" w:beforeAutospacing="0" w:after="240" w:afterAutospacing="0" w:line="360" w:lineRule="auto"/>
              <w:jc w:val="both"/>
            </w:pPr>
            <w:proofErr w:type="spellStart"/>
            <w:r w:rsidRPr="00761048">
              <w:t>Riba</w:t>
            </w:r>
            <w:proofErr w:type="spellEnd"/>
            <w:r w:rsidRPr="00761048">
              <w:t xml:space="preserve"> is charged on the basis of money.</w:t>
            </w:r>
          </w:p>
        </w:tc>
        <w:tc>
          <w:tcPr>
            <w:tcW w:w="4811" w:type="dxa"/>
          </w:tcPr>
          <w:p w14:paraId="7FA84995" w14:textId="77777777" w:rsidR="006E5969" w:rsidRPr="00761048" w:rsidRDefault="006E5969" w:rsidP="00162BA6">
            <w:pPr>
              <w:pStyle w:val="NormalWeb"/>
              <w:spacing w:before="240" w:beforeAutospacing="0" w:after="240" w:afterAutospacing="0" w:line="360" w:lineRule="auto"/>
              <w:jc w:val="both"/>
            </w:pPr>
            <w:r w:rsidRPr="00761048">
              <w:t xml:space="preserve">Profit earned from buying and selling process. </w:t>
            </w:r>
          </w:p>
        </w:tc>
      </w:tr>
      <w:tr w:rsidR="006E5969" w:rsidRPr="00761048" w14:paraId="521B9CFC" w14:textId="77777777" w:rsidTr="009D78BD">
        <w:trPr>
          <w:trHeight w:val="443"/>
        </w:trPr>
        <w:tc>
          <w:tcPr>
            <w:tcW w:w="572" w:type="dxa"/>
          </w:tcPr>
          <w:p w14:paraId="2287C4FE" w14:textId="77777777" w:rsidR="006E5969" w:rsidRPr="00761048" w:rsidRDefault="006E5969" w:rsidP="00162BA6">
            <w:pPr>
              <w:pStyle w:val="NormalWeb"/>
              <w:spacing w:before="240" w:beforeAutospacing="0" w:after="240" w:afterAutospacing="0" w:line="360" w:lineRule="auto"/>
              <w:jc w:val="both"/>
              <w:rPr>
                <w:b/>
              </w:rPr>
            </w:pPr>
            <w:r w:rsidRPr="00761048">
              <w:rPr>
                <w:b/>
              </w:rPr>
              <w:t>4.</w:t>
            </w:r>
          </w:p>
        </w:tc>
        <w:tc>
          <w:tcPr>
            <w:tcW w:w="4624" w:type="dxa"/>
          </w:tcPr>
          <w:p w14:paraId="4D9D19C4" w14:textId="77777777" w:rsidR="006E5969" w:rsidRPr="00761048" w:rsidRDefault="006E5969" w:rsidP="00162BA6">
            <w:pPr>
              <w:pStyle w:val="NormalWeb"/>
              <w:spacing w:before="240" w:beforeAutospacing="0" w:after="240" w:afterAutospacing="0" w:line="360" w:lineRule="auto"/>
              <w:jc w:val="both"/>
            </w:pPr>
            <w:r w:rsidRPr="00761048">
              <w:t>Prohibited in Islam.</w:t>
            </w:r>
          </w:p>
        </w:tc>
        <w:tc>
          <w:tcPr>
            <w:tcW w:w="4811" w:type="dxa"/>
          </w:tcPr>
          <w:p w14:paraId="1EF257B6" w14:textId="77777777" w:rsidR="006E5969" w:rsidRPr="00761048" w:rsidRDefault="006E5969" w:rsidP="00162BA6">
            <w:pPr>
              <w:pStyle w:val="NormalWeb"/>
              <w:spacing w:before="240" w:beforeAutospacing="0" w:after="240" w:afterAutospacing="0" w:line="360" w:lineRule="auto"/>
              <w:jc w:val="both"/>
            </w:pPr>
            <w:r w:rsidRPr="00761048">
              <w:t>Allowed in Islam.</w:t>
            </w:r>
          </w:p>
        </w:tc>
      </w:tr>
      <w:tr w:rsidR="006E5969" w:rsidRPr="00761048" w14:paraId="4700001E" w14:textId="77777777" w:rsidTr="009D78BD">
        <w:trPr>
          <w:trHeight w:val="647"/>
        </w:trPr>
        <w:tc>
          <w:tcPr>
            <w:tcW w:w="572" w:type="dxa"/>
          </w:tcPr>
          <w:p w14:paraId="08624E69" w14:textId="77777777" w:rsidR="006E5969" w:rsidRPr="00761048" w:rsidRDefault="006E5969" w:rsidP="00162BA6">
            <w:pPr>
              <w:pStyle w:val="NormalWeb"/>
              <w:spacing w:before="240" w:beforeAutospacing="0" w:after="240" w:afterAutospacing="0" w:line="360" w:lineRule="auto"/>
              <w:jc w:val="both"/>
              <w:rPr>
                <w:b/>
              </w:rPr>
            </w:pPr>
            <w:r w:rsidRPr="00761048">
              <w:rPr>
                <w:b/>
              </w:rPr>
              <w:t xml:space="preserve">5. </w:t>
            </w:r>
          </w:p>
        </w:tc>
        <w:tc>
          <w:tcPr>
            <w:tcW w:w="4624" w:type="dxa"/>
          </w:tcPr>
          <w:p w14:paraId="3E66C3F9" w14:textId="77777777" w:rsidR="006E5969" w:rsidRPr="00761048" w:rsidRDefault="006E5969" w:rsidP="00162BA6">
            <w:pPr>
              <w:pStyle w:val="NormalWeb"/>
              <w:spacing w:before="240" w:beforeAutospacing="0" w:after="240" w:afterAutospacing="0" w:line="360" w:lineRule="auto"/>
              <w:jc w:val="both"/>
            </w:pPr>
            <w:proofErr w:type="spellStart"/>
            <w:r w:rsidRPr="00761048">
              <w:t>Riba</w:t>
            </w:r>
            <w:proofErr w:type="spellEnd"/>
            <w:r w:rsidRPr="00761048">
              <w:t xml:space="preserve"> is fixed and predetermined. </w:t>
            </w:r>
          </w:p>
        </w:tc>
        <w:tc>
          <w:tcPr>
            <w:tcW w:w="4811" w:type="dxa"/>
          </w:tcPr>
          <w:p w14:paraId="0778F948" w14:textId="77777777" w:rsidR="006E5969" w:rsidRPr="00761048" w:rsidRDefault="006E5969" w:rsidP="00162BA6">
            <w:pPr>
              <w:pStyle w:val="NormalWeb"/>
              <w:spacing w:before="240" w:beforeAutospacing="0" w:after="240" w:afterAutospacing="0" w:line="360" w:lineRule="auto"/>
              <w:jc w:val="both"/>
            </w:pPr>
            <w:r w:rsidRPr="00761048">
              <w:t>Profit is not fixed and uncertain.</w:t>
            </w:r>
          </w:p>
        </w:tc>
      </w:tr>
    </w:tbl>
    <w:p w14:paraId="33CC07FA" w14:textId="42E81289" w:rsidR="001500FE" w:rsidRDefault="006E5969" w:rsidP="00162BA6">
      <w:pPr>
        <w:pStyle w:val="NormalWeb"/>
        <w:spacing w:before="240" w:beforeAutospacing="0" w:after="240" w:afterAutospacing="0" w:line="360" w:lineRule="auto"/>
        <w:jc w:val="both"/>
        <w:rPr>
          <w:color w:val="000000"/>
        </w:rPr>
      </w:pPr>
      <w:r w:rsidRPr="00761048">
        <w:rPr>
          <w:color w:val="000000"/>
        </w:rPr>
        <w:t>However, the Islamic banking is totally different and unique from conventional in concern to its principles, objectives, goals, procedures and methodologies.</w:t>
      </w:r>
      <w:bookmarkStart w:id="36" w:name="_Toc81234706"/>
    </w:p>
    <w:p w14:paraId="68FEB561" w14:textId="77777777" w:rsidR="001500FE" w:rsidRDefault="001500FE" w:rsidP="00162BA6">
      <w:pPr>
        <w:pStyle w:val="NormalWeb"/>
        <w:spacing w:before="240" w:beforeAutospacing="0" w:after="240" w:afterAutospacing="0" w:line="360" w:lineRule="auto"/>
        <w:jc w:val="both"/>
        <w:rPr>
          <w:color w:val="000000"/>
        </w:rPr>
      </w:pPr>
    </w:p>
    <w:p w14:paraId="0C82973B" w14:textId="77777777" w:rsidR="001500FE" w:rsidRDefault="001500FE" w:rsidP="00162BA6">
      <w:pPr>
        <w:pStyle w:val="NormalWeb"/>
        <w:spacing w:before="240" w:beforeAutospacing="0" w:after="240" w:afterAutospacing="0" w:line="360" w:lineRule="auto"/>
        <w:jc w:val="both"/>
        <w:rPr>
          <w:color w:val="000000"/>
        </w:rPr>
      </w:pPr>
    </w:p>
    <w:p w14:paraId="0CF7C57D" w14:textId="77777777" w:rsidR="001500FE" w:rsidRDefault="001500FE" w:rsidP="00162BA6">
      <w:pPr>
        <w:pStyle w:val="NormalWeb"/>
        <w:spacing w:before="240" w:beforeAutospacing="0" w:after="240" w:afterAutospacing="0" w:line="360" w:lineRule="auto"/>
        <w:jc w:val="both"/>
        <w:rPr>
          <w:color w:val="000000"/>
        </w:rPr>
      </w:pPr>
    </w:p>
    <w:p w14:paraId="66CAED00" w14:textId="7AA9BE44" w:rsidR="00A64633" w:rsidRDefault="006E5969" w:rsidP="00162BA6">
      <w:pPr>
        <w:pStyle w:val="Heading2"/>
        <w:jc w:val="both"/>
      </w:pPr>
      <w:bookmarkStart w:id="37" w:name="_Toc89413675"/>
      <w:r w:rsidRPr="00761048">
        <w:lastRenderedPageBreak/>
        <w:t>3.1 Comparisons on the basis of Definition</w:t>
      </w:r>
      <w:bookmarkEnd w:id="36"/>
      <w:bookmarkEnd w:id="37"/>
    </w:p>
    <w:p w14:paraId="5CF52B5D" w14:textId="77777777" w:rsidR="00A64633" w:rsidRPr="00A64633" w:rsidRDefault="00A64633" w:rsidP="00162BA6">
      <w:pPr>
        <w:jc w:val="both"/>
      </w:pPr>
    </w:p>
    <w:p w14:paraId="10400161" w14:textId="77777777" w:rsidR="006E5969" w:rsidRPr="00761048" w:rsidRDefault="006E5969" w:rsidP="00162BA6">
      <w:pPr>
        <w:spacing w:line="360" w:lineRule="auto"/>
        <w:jc w:val="both"/>
        <w:rPr>
          <w:rFonts w:cs="Times New Roman"/>
          <w:b/>
          <w:sz w:val="24"/>
          <w:szCs w:val="24"/>
        </w:rPr>
      </w:pPr>
      <w:r w:rsidRPr="00761048">
        <w:rPr>
          <w:rFonts w:cs="Times New Roman"/>
          <w:b/>
          <w:sz w:val="24"/>
          <w:szCs w:val="24"/>
        </w:rPr>
        <w:t>A conventional Bank-</w:t>
      </w:r>
    </w:p>
    <w:p w14:paraId="02819825" w14:textId="5FA3739B" w:rsidR="006E5969" w:rsidRPr="00761048" w:rsidRDefault="006E5969" w:rsidP="00162BA6">
      <w:pPr>
        <w:spacing w:line="360" w:lineRule="auto"/>
        <w:jc w:val="both"/>
        <w:rPr>
          <w:rFonts w:eastAsia="Times New Roman" w:cs="Times New Roman"/>
          <w:sz w:val="24"/>
          <w:szCs w:val="24"/>
        </w:rPr>
      </w:pPr>
      <w:r w:rsidRPr="00761048">
        <w:rPr>
          <w:rFonts w:eastAsia="Times New Roman" w:cs="Times New Roman"/>
          <w:sz w:val="24"/>
          <w:szCs w:val="24"/>
        </w:rPr>
        <w:t>“A bank is dealer in debt –</w:t>
      </w:r>
      <w:r w:rsidR="008D0A07">
        <w:rPr>
          <w:rFonts w:eastAsia="Times New Roman" w:cs="Times New Roman"/>
          <w:sz w:val="24"/>
          <w:szCs w:val="24"/>
        </w:rPr>
        <w:t xml:space="preserve"> his own and of other people”-</w:t>
      </w:r>
      <w:r w:rsidRPr="00761048">
        <w:rPr>
          <w:rFonts w:eastAsia="Times New Roman" w:cs="Times New Roman"/>
          <w:sz w:val="24"/>
          <w:szCs w:val="24"/>
        </w:rPr>
        <w:t>Crowther</w:t>
      </w:r>
    </w:p>
    <w:p w14:paraId="40B675DE" w14:textId="6C8ABF43" w:rsidR="006E5969" w:rsidRPr="00761048" w:rsidRDefault="006E5969" w:rsidP="00162BA6">
      <w:pPr>
        <w:spacing w:line="360" w:lineRule="auto"/>
        <w:jc w:val="both"/>
        <w:rPr>
          <w:rFonts w:eastAsia="Times New Roman" w:cs="Times New Roman"/>
          <w:sz w:val="24"/>
          <w:szCs w:val="24"/>
        </w:rPr>
      </w:pPr>
      <w:r w:rsidRPr="00761048">
        <w:rPr>
          <w:rFonts w:eastAsia="Times New Roman" w:cs="Times New Roman"/>
          <w:sz w:val="24"/>
          <w:szCs w:val="24"/>
        </w:rPr>
        <w:t>“We can define a bank as an institution whose debts are widely accepted in settlement of other peoples’ deb</w:t>
      </w:r>
      <w:r w:rsidR="008D0A07">
        <w:rPr>
          <w:rFonts w:eastAsia="Times New Roman" w:cs="Times New Roman"/>
          <w:sz w:val="24"/>
          <w:szCs w:val="24"/>
        </w:rPr>
        <w:t>t to each other”-</w:t>
      </w:r>
      <w:r w:rsidRPr="00761048">
        <w:rPr>
          <w:rFonts w:eastAsia="Times New Roman" w:cs="Times New Roman"/>
          <w:sz w:val="24"/>
          <w:szCs w:val="24"/>
        </w:rPr>
        <w:t>Sayers</w:t>
      </w:r>
    </w:p>
    <w:p w14:paraId="235EB6EC" w14:textId="5FBBFC8B" w:rsidR="006E5969" w:rsidRPr="00761048" w:rsidRDefault="006E5969" w:rsidP="00162BA6">
      <w:pPr>
        <w:spacing w:line="360" w:lineRule="auto"/>
        <w:jc w:val="both"/>
        <w:rPr>
          <w:rFonts w:eastAsia="Times New Roman" w:cs="Times New Roman"/>
          <w:sz w:val="24"/>
          <w:szCs w:val="24"/>
        </w:rPr>
      </w:pPr>
      <w:r w:rsidRPr="00761048">
        <w:rPr>
          <w:rFonts w:eastAsia="Times New Roman" w:cs="Times New Roman"/>
          <w:sz w:val="24"/>
          <w:szCs w:val="24"/>
        </w:rPr>
        <w:t>“A commercial bank is dealer in capital or more properly a dealer in money. He is intermediate party between the borrower and the lender. He borrows from one party and lends to another and the difference between the terms at which he borrows and those at which he lends form</w:t>
      </w:r>
      <w:r w:rsidR="008D0A07">
        <w:rPr>
          <w:rFonts w:eastAsia="Times New Roman" w:cs="Times New Roman"/>
          <w:sz w:val="24"/>
          <w:szCs w:val="24"/>
        </w:rPr>
        <w:t xml:space="preserve"> the source of his profit.”-</w:t>
      </w:r>
      <w:r w:rsidRPr="00761048">
        <w:rPr>
          <w:rFonts w:eastAsia="Times New Roman" w:cs="Times New Roman"/>
          <w:sz w:val="24"/>
          <w:szCs w:val="24"/>
        </w:rPr>
        <w:t>Prof. Gilbert</w:t>
      </w:r>
    </w:p>
    <w:p w14:paraId="039C3BA7" w14:textId="77777777" w:rsidR="006E5969" w:rsidRPr="00761048" w:rsidRDefault="006E5969" w:rsidP="00162BA6">
      <w:pPr>
        <w:spacing w:line="360" w:lineRule="auto"/>
        <w:jc w:val="both"/>
        <w:rPr>
          <w:rFonts w:eastAsia="Times New Roman" w:cs="Times New Roman"/>
          <w:b/>
          <w:bCs/>
          <w:sz w:val="24"/>
          <w:szCs w:val="24"/>
        </w:rPr>
      </w:pPr>
      <w:r w:rsidRPr="00761048">
        <w:rPr>
          <w:rFonts w:eastAsia="Times New Roman" w:cs="Times New Roman"/>
          <w:b/>
          <w:bCs/>
          <w:sz w:val="24"/>
          <w:szCs w:val="24"/>
        </w:rPr>
        <w:t>An Islamic Bank-</w:t>
      </w:r>
    </w:p>
    <w:p w14:paraId="1BA926D3" w14:textId="341D0697" w:rsidR="006E5969" w:rsidRPr="00761048" w:rsidRDefault="006E5969" w:rsidP="00162BA6">
      <w:pPr>
        <w:spacing w:line="360" w:lineRule="auto"/>
        <w:jc w:val="both"/>
        <w:rPr>
          <w:rFonts w:eastAsia="Times New Roman" w:cs="Times New Roman"/>
          <w:sz w:val="24"/>
          <w:szCs w:val="24"/>
        </w:rPr>
      </w:pPr>
      <w:r w:rsidRPr="00761048">
        <w:rPr>
          <w:rFonts w:eastAsia="Times New Roman" w:cs="Times New Roman"/>
          <w:sz w:val="24"/>
          <w:szCs w:val="24"/>
        </w:rPr>
        <w:t xml:space="preserve">“Islamic Bank is a financial institution whose statutes, rules and procedures expressly state its commitment to the principles of Islamic </w:t>
      </w:r>
      <w:proofErr w:type="spellStart"/>
      <w:r w:rsidRPr="00761048">
        <w:rPr>
          <w:rFonts w:eastAsia="Times New Roman" w:cs="Times New Roman"/>
          <w:sz w:val="24"/>
          <w:szCs w:val="24"/>
        </w:rPr>
        <w:t>Shari’ah</w:t>
      </w:r>
      <w:proofErr w:type="spellEnd"/>
      <w:r w:rsidRPr="00761048">
        <w:rPr>
          <w:rFonts w:eastAsia="Times New Roman" w:cs="Times New Roman"/>
          <w:sz w:val="24"/>
          <w:szCs w:val="24"/>
        </w:rPr>
        <w:t xml:space="preserve"> and to the banning of the receipt and payment of intere</w:t>
      </w:r>
      <w:r w:rsidR="008D0A07">
        <w:rPr>
          <w:rFonts w:eastAsia="Times New Roman" w:cs="Times New Roman"/>
          <w:sz w:val="24"/>
          <w:szCs w:val="24"/>
        </w:rPr>
        <w:t>st on any of its operations.”-</w:t>
      </w:r>
      <w:r w:rsidRPr="00761048">
        <w:rPr>
          <w:rFonts w:eastAsia="Times New Roman" w:cs="Times New Roman"/>
          <w:sz w:val="24"/>
          <w:szCs w:val="24"/>
        </w:rPr>
        <w:t>OIC.</w:t>
      </w:r>
    </w:p>
    <w:p w14:paraId="4343261F" w14:textId="77777777" w:rsidR="006E5969" w:rsidRPr="00761048" w:rsidRDefault="006E5969" w:rsidP="00162BA6">
      <w:pPr>
        <w:spacing w:line="360" w:lineRule="auto"/>
        <w:jc w:val="both"/>
        <w:rPr>
          <w:rFonts w:eastAsia="Times New Roman" w:cs="Times New Roman"/>
          <w:sz w:val="24"/>
          <w:szCs w:val="24"/>
        </w:rPr>
      </w:pPr>
      <w:r w:rsidRPr="00761048">
        <w:rPr>
          <w:rFonts w:eastAsia="Times New Roman" w:cs="Times New Roman"/>
          <w:sz w:val="24"/>
          <w:szCs w:val="24"/>
        </w:rPr>
        <w:t>In the April of 1978 this definition was authorized in the conference of foreign ministers of Muslim countries held at Dakar the capital of Senegal.</w:t>
      </w:r>
    </w:p>
    <w:p w14:paraId="670ED036" w14:textId="1B69E25A" w:rsidR="006E5969" w:rsidRDefault="006E5969" w:rsidP="00162BA6">
      <w:pPr>
        <w:spacing w:line="360" w:lineRule="auto"/>
        <w:jc w:val="both"/>
        <w:rPr>
          <w:rFonts w:eastAsia="Times New Roman" w:cs="Times New Roman"/>
          <w:sz w:val="24"/>
          <w:szCs w:val="24"/>
        </w:rPr>
      </w:pPr>
      <w:r w:rsidRPr="00761048">
        <w:rPr>
          <w:rFonts w:eastAsia="Times New Roman" w:cs="Times New Roman"/>
          <w:sz w:val="24"/>
          <w:szCs w:val="24"/>
        </w:rPr>
        <w:t>Islamic banking is basically an idea that can be defined as banking conducted in accordance with the ethics of Islam's value system.</w:t>
      </w:r>
    </w:p>
    <w:p w14:paraId="481D50FD" w14:textId="77777777" w:rsidR="006E5969" w:rsidRDefault="006E5969" w:rsidP="00162BA6">
      <w:pPr>
        <w:spacing w:line="360" w:lineRule="auto"/>
        <w:jc w:val="both"/>
        <w:rPr>
          <w:rFonts w:eastAsia="Times New Roman" w:cs="Times New Roman"/>
          <w:sz w:val="24"/>
          <w:szCs w:val="24"/>
        </w:rPr>
      </w:pPr>
    </w:p>
    <w:p w14:paraId="18C0E75D" w14:textId="448D87F2" w:rsidR="006E5969" w:rsidRDefault="006E5969" w:rsidP="00162BA6">
      <w:pPr>
        <w:pStyle w:val="Heading2"/>
        <w:jc w:val="both"/>
        <w:rPr>
          <w:rFonts w:eastAsia="Times New Roman"/>
        </w:rPr>
      </w:pPr>
      <w:bookmarkStart w:id="38" w:name="_Toc89413676"/>
      <w:r>
        <w:rPr>
          <w:rFonts w:eastAsia="Times New Roman"/>
        </w:rPr>
        <w:t>3</w:t>
      </w:r>
      <w:r w:rsidRPr="00761048">
        <w:rPr>
          <w:rFonts w:eastAsia="Times New Roman"/>
        </w:rPr>
        <w:t>.2 Comparisons on the basis of Objectives</w:t>
      </w:r>
      <w:bookmarkEnd w:id="38"/>
    </w:p>
    <w:p w14:paraId="04A51DBE" w14:textId="77777777" w:rsidR="00A64633" w:rsidRPr="00A64633" w:rsidRDefault="00A64633" w:rsidP="00162BA6">
      <w:pPr>
        <w:jc w:val="both"/>
      </w:pPr>
    </w:p>
    <w:tbl>
      <w:tblPr>
        <w:tblStyle w:val="TableGrid"/>
        <w:tblW w:w="9773" w:type="dxa"/>
        <w:tblInd w:w="-5" w:type="dxa"/>
        <w:tblLook w:val="04A0" w:firstRow="1" w:lastRow="0" w:firstColumn="1" w:lastColumn="0" w:noHBand="0" w:noVBand="1"/>
      </w:tblPr>
      <w:tblGrid>
        <w:gridCol w:w="540"/>
        <w:gridCol w:w="4320"/>
        <w:gridCol w:w="4913"/>
      </w:tblGrid>
      <w:tr w:rsidR="006E5969" w:rsidRPr="00761048" w14:paraId="735F381F" w14:textId="77777777" w:rsidTr="009D78BD">
        <w:trPr>
          <w:trHeight w:val="504"/>
        </w:trPr>
        <w:tc>
          <w:tcPr>
            <w:tcW w:w="540" w:type="dxa"/>
          </w:tcPr>
          <w:p w14:paraId="3B789EF8"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p>
        </w:tc>
        <w:tc>
          <w:tcPr>
            <w:tcW w:w="4320" w:type="dxa"/>
          </w:tcPr>
          <w:p w14:paraId="1D77752D"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                     Conventional Banking</w:t>
            </w:r>
          </w:p>
        </w:tc>
        <w:tc>
          <w:tcPr>
            <w:tcW w:w="4913" w:type="dxa"/>
          </w:tcPr>
          <w:p w14:paraId="0AD6F41A"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           Islamic Banking </w:t>
            </w:r>
          </w:p>
        </w:tc>
      </w:tr>
      <w:tr w:rsidR="006E5969" w:rsidRPr="00761048" w14:paraId="0A6EFB8A" w14:textId="77777777" w:rsidTr="009D78BD">
        <w:trPr>
          <w:trHeight w:val="1808"/>
        </w:trPr>
        <w:tc>
          <w:tcPr>
            <w:tcW w:w="540" w:type="dxa"/>
          </w:tcPr>
          <w:p w14:paraId="26F903AF"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1.</w:t>
            </w:r>
          </w:p>
        </w:tc>
        <w:tc>
          <w:tcPr>
            <w:tcW w:w="4320" w:type="dxa"/>
          </w:tcPr>
          <w:p w14:paraId="3A0F2552"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The primary objective of conventional banking is to maximize the profit through interests in the business, commerce and industry</w:t>
            </w:r>
          </w:p>
        </w:tc>
        <w:tc>
          <w:tcPr>
            <w:tcW w:w="4913" w:type="dxa"/>
          </w:tcPr>
          <w:p w14:paraId="72177EF9"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The primary objective of forming Islamic banks all over the world is to encourage, foster and raise the petition of Islamic principles in the economic sector. Also helping the human well-being to stop exploitation from the society through the right direction Allah.</w:t>
            </w:r>
          </w:p>
        </w:tc>
      </w:tr>
      <w:tr w:rsidR="006E5969" w:rsidRPr="00761048" w14:paraId="7C9F924B" w14:textId="77777777" w:rsidTr="009D78BD">
        <w:trPr>
          <w:trHeight w:val="858"/>
        </w:trPr>
        <w:tc>
          <w:tcPr>
            <w:tcW w:w="540" w:type="dxa"/>
          </w:tcPr>
          <w:p w14:paraId="5EB491F5"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lastRenderedPageBreak/>
              <w:t>2.</w:t>
            </w:r>
          </w:p>
        </w:tc>
        <w:tc>
          <w:tcPr>
            <w:tcW w:w="4320" w:type="dxa"/>
          </w:tcPr>
          <w:p w14:paraId="50504004"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Earning profit from their services. Interest is the main source of income for conventional bank. </w:t>
            </w:r>
          </w:p>
        </w:tc>
        <w:tc>
          <w:tcPr>
            <w:tcW w:w="4913" w:type="dxa"/>
          </w:tcPr>
          <w:p w14:paraId="31B4B564"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Another main objective of Islamic banking system is to establishing interest free financial system. To offer financial services in according to Islamic </w:t>
            </w:r>
            <w:proofErr w:type="spellStart"/>
            <w:r w:rsidRPr="00761048">
              <w:rPr>
                <w:rFonts w:eastAsia="Times New Roman" w:cs="Times New Roman"/>
                <w:bCs/>
                <w:color w:val="000000"/>
                <w:sz w:val="24"/>
                <w:szCs w:val="24"/>
              </w:rPr>
              <w:t>Shari’ah</w:t>
            </w:r>
            <w:proofErr w:type="spellEnd"/>
            <w:r w:rsidRPr="00761048">
              <w:rPr>
                <w:rFonts w:eastAsia="Times New Roman" w:cs="Times New Roman"/>
                <w:bCs/>
                <w:color w:val="000000"/>
                <w:sz w:val="24"/>
                <w:szCs w:val="24"/>
              </w:rPr>
              <w:t>.</w:t>
            </w:r>
          </w:p>
        </w:tc>
      </w:tr>
      <w:tr w:rsidR="006E5969" w:rsidRPr="00761048" w14:paraId="56C0C0B5" w14:textId="77777777" w:rsidTr="009D78BD">
        <w:trPr>
          <w:trHeight w:val="1025"/>
        </w:trPr>
        <w:tc>
          <w:tcPr>
            <w:tcW w:w="540" w:type="dxa"/>
          </w:tcPr>
          <w:p w14:paraId="10BC46B4"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3. </w:t>
            </w:r>
          </w:p>
        </w:tc>
        <w:tc>
          <w:tcPr>
            <w:tcW w:w="4320" w:type="dxa"/>
          </w:tcPr>
          <w:p w14:paraId="21F119D2"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Establishing medium of exchange</w:t>
            </w:r>
          </w:p>
        </w:tc>
        <w:tc>
          <w:tcPr>
            <w:tcW w:w="4913" w:type="dxa"/>
          </w:tcPr>
          <w:p w14:paraId="39784A22"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Appropriate allocation of limited resources also ensure that both fund sources (depositors) and fund users (investors) are treated fairly.</w:t>
            </w:r>
          </w:p>
        </w:tc>
      </w:tr>
      <w:tr w:rsidR="006E5969" w:rsidRPr="00761048" w14:paraId="046685C4" w14:textId="77777777" w:rsidTr="009D78BD">
        <w:trPr>
          <w:trHeight w:val="1250"/>
        </w:trPr>
        <w:tc>
          <w:tcPr>
            <w:tcW w:w="540" w:type="dxa"/>
          </w:tcPr>
          <w:p w14:paraId="3BADCF19"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4. </w:t>
            </w:r>
          </w:p>
        </w:tc>
        <w:tc>
          <w:tcPr>
            <w:tcW w:w="4320" w:type="dxa"/>
          </w:tcPr>
          <w:p w14:paraId="15EEC8C7"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Industrial and Commercial development</w:t>
            </w:r>
          </w:p>
        </w:tc>
        <w:tc>
          <w:tcPr>
            <w:tcW w:w="4913" w:type="dxa"/>
          </w:tcPr>
          <w:p w14:paraId="049933D8"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Contribute to economic development and prosperity while adhering to Islamic justice values. Also Entrepreneurship is encouraged and patronized.</w:t>
            </w:r>
          </w:p>
        </w:tc>
      </w:tr>
      <w:tr w:rsidR="006E5969" w:rsidRPr="00761048" w14:paraId="260C0BAE" w14:textId="77777777" w:rsidTr="009D78BD">
        <w:trPr>
          <w:trHeight w:val="1250"/>
        </w:trPr>
        <w:tc>
          <w:tcPr>
            <w:tcW w:w="540" w:type="dxa"/>
          </w:tcPr>
          <w:p w14:paraId="6C266EB1"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5.</w:t>
            </w:r>
          </w:p>
        </w:tc>
        <w:tc>
          <w:tcPr>
            <w:tcW w:w="4320" w:type="dxa"/>
          </w:tcPr>
          <w:p w14:paraId="197168E0"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Establishing a healthy money market</w:t>
            </w:r>
          </w:p>
        </w:tc>
        <w:tc>
          <w:tcPr>
            <w:tcW w:w="4913" w:type="dxa"/>
          </w:tcPr>
          <w:p w14:paraId="2ED1147F"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To support in the allocation of money in a more equitable manner. Economic development and reducing poverty through Zakat and profit-sharing micro-finance.</w:t>
            </w:r>
          </w:p>
        </w:tc>
      </w:tr>
    </w:tbl>
    <w:p w14:paraId="293F9B49" w14:textId="7F1690E8" w:rsidR="006E5969" w:rsidRPr="00761048" w:rsidRDefault="006E5969"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p>
    <w:p w14:paraId="0834F94B" w14:textId="4D72B8CC" w:rsidR="006E5969" w:rsidRDefault="006E5969" w:rsidP="00162BA6">
      <w:pPr>
        <w:pStyle w:val="Heading2"/>
        <w:jc w:val="both"/>
        <w:rPr>
          <w:rFonts w:eastAsia="Times New Roman"/>
        </w:rPr>
      </w:pPr>
      <w:bookmarkStart w:id="39" w:name="_Toc89413677"/>
      <w:r>
        <w:rPr>
          <w:rFonts w:eastAsia="Times New Roman"/>
        </w:rPr>
        <w:t>3</w:t>
      </w:r>
      <w:r w:rsidRPr="00761048">
        <w:rPr>
          <w:rFonts w:eastAsia="Times New Roman"/>
        </w:rPr>
        <w:t>.3 Comparisons on the basis of Features</w:t>
      </w:r>
      <w:bookmarkEnd w:id="39"/>
    </w:p>
    <w:p w14:paraId="45283B7B" w14:textId="77777777" w:rsidR="00A64633" w:rsidRPr="00A64633" w:rsidRDefault="00A64633" w:rsidP="00162BA6">
      <w:pPr>
        <w:jc w:val="both"/>
      </w:pPr>
    </w:p>
    <w:tbl>
      <w:tblPr>
        <w:tblStyle w:val="TableGrid"/>
        <w:tblW w:w="0" w:type="auto"/>
        <w:tblLook w:val="04A0" w:firstRow="1" w:lastRow="0" w:firstColumn="1" w:lastColumn="0" w:noHBand="0" w:noVBand="1"/>
      </w:tblPr>
      <w:tblGrid>
        <w:gridCol w:w="532"/>
        <w:gridCol w:w="4534"/>
        <w:gridCol w:w="4176"/>
      </w:tblGrid>
      <w:tr w:rsidR="006E5969" w:rsidRPr="00761048" w14:paraId="157CD4C0" w14:textId="77777777" w:rsidTr="009D78BD">
        <w:trPr>
          <w:trHeight w:val="620"/>
        </w:trPr>
        <w:tc>
          <w:tcPr>
            <w:tcW w:w="535" w:type="dxa"/>
          </w:tcPr>
          <w:p w14:paraId="734C6771"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p>
        </w:tc>
        <w:tc>
          <w:tcPr>
            <w:tcW w:w="4590" w:type="dxa"/>
          </w:tcPr>
          <w:p w14:paraId="552958E7"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Conventional Banking</w:t>
            </w:r>
          </w:p>
        </w:tc>
        <w:tc>
          <w:tcPr>
            <w:tcW w:w="4225" w:type="dxa"/>
          </w:tcPr>
          <w:p w14:paraId="2E4483B0"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Islamic Banking</w:t>
            </w:r>
          </w:p>
        </w:tc>
      </w:tr>
      <w:tr w:rsidR="006E5969" w:rsidRPr="00761048" w14:paraId="66ED2875" w14:textId="77777777" w:rsidTr="009D78BD">
        <w:trPr>
          <w:trHeight w:val="1295"/>
        </w:trPr>
        <w:tc>
          <w:tcPr>
            <w:tcW w:w="535" w:type="dxa"/>
          </w:tcPr>
          <w:p w14:paraId="70FA8D1C"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1.</w:t>
            </w:r>
          </w:p>
        </w:tc>
        <w:tc>
          <w:tcPr>
            <w:tcW w:w="4590" w:type="dxa"/>
          </w:tcPr>
          <w:p w14:paraId="57045053"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Conventional bank does their business on lending &amp; borrowing money based on interest. There are no restrictions on taking interest. </w:t>
            </w:r>
          </w:p>
        </w:tc>
        <w:tc>
          <w:tcPr>
            <w:tcW w:w="4225" w:type="dxa"/>
          </w:tcPr>
          <w:p w14:paraId="5B8A6262"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The basic features of Islamic banking system that it must be interest free. </w:t>
            </w:r>
            <w:proofErr w:type="spellStart"/>
            <w:r w:rsidRPr="00761048">
              <w:rPr>
                <w:rFonts w:eastAsia="Times New Roman" w:cs="Times New Roman"/>
                <w:bCs/>
                <w:color w:val="000000"/>
                <w:sz w:val="24"/>
                <w:szCs w:val="24"/>
              </w:rPr>
              <w:t>Riba</w:t>
            </w:r>
            <w:proofErr w:type="spellEnd"/>
            <w:r w:rsidRPr="00761048">
              <w:rPr>
                <w:rFonts w:eastAsia="Times New Roman" w:cs="Times New Roman"/>
                <w:bCs/>
                <w:color w:val="000000"/>
                <w:sz w:val="24"/>
                <w:szCs w:val="24"/>
              </w:rPr>
              <w:t xml:space="preserve"> is forbidden in the Quran, and all forms of interest are comparable to </w:t>
            </w:r>
            <w:proofErr w:type="spellStart"/>
            <w:r w:rsidRPr="00761048">
              <w:rPr>
                <w:rFonts w:eastAsia="Times New Roman" w:cs="Times New Roman"/>
                <w:bCs/>
                <w:color w:val="000000"/>
                <w:sz w:val="24"/>
                <w:szCs w:val="24"/>
              </w:rPr>
              <w:t>Riba</w:t>
            </w:r>
            <w:proofErr w:type="spellEnd"/>
            <w:r w:rsidRPr="00761048">
              <w:rPr>
                <w:rFonts w:eastAsia="Times New Roman" w:cs="Times New Roman"/>
                <w:bCs/>
                <w:color w:val="000000"/>
                <w:sz w:val="24"/>
                <w:szCs w:val="24"/>
              </w:rPr>
              <w:t>.</w:t>
            </w:r>
          </w:p>
        </w:tc>
      </w:tr>
      <w:tr w:rsidR="006E5969" w:rsidRPr="00761048" w14:paraId="0BE912AE" w14:textId="77777777" w:rsidTr="009D78BD">
        <w:trPr>
          <w:trHeight w:val="1250"/>
        </w:trPr>
        <w:tc>
          <w:tcPr>
            <w:tcW w:w="535" w:type="dxa"/>
          </w:tcPr>
          <w:p w14:paraId="33360F0F"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2.</w:t>
            </w:r>
          </w:p>
        </w:tc>
        <w:tc>
          <w:tcPr>
            <w:tcW w:w="4590" w:type="dxa"/>
          </w:tcPr>
          <w:p w14:paraId="3BEC8446"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We can see, conventional banks own interest is more important than socio growth and equity. </w:t>
            </w:r>
          </w:p>
        </w:tc>
        <w:tc>
          <w:tcPr>
            <w:tcW w:w="4225" w:type="dxa"/>
          </w:tcPr>
          <w:p w14:paraId="7B9B3264"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The ultimate goal of Islamic banking system is to secure equity-based growth and gives more importance to the public interest</w:t>
            </w:r>
          </w:p>
        </w:tc>
      </w:tr>
      <w:tr w:rsidR="006E5969" w:rsidRPr="00761048" w14:paraId="27472B5A" w14:textId="77777777" w:rsidTr="009D78BD">
        <w:trPr>
          <w:trHeight w:val="980"/>
        </w:trPr>
        <w:tc>
          <w:tcPr>
            <w:tcW w:w="535" w:type="dxa"/>
          </w:tcPr>
          <w:p w14:paraId="077E4381"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3.</w:t>
            </w:r>
          </w:p>
        </w:tc>
        <w:tc>
          <w:tcPr>
            <w:tcW w:w="4590" w:type="dxa"/>
          </w:tcPr>
          <w:p w14:paraId="11F05860"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Conventional do not engage themselves in business, they work as money lender. </w:t>
            </w:r>
          </w:p>
        </w:tc>
        <w:tc>
          <w:tcPr>
            <w:tcW w:w="4225" w:type="dxa"/>
          </w:tcPr>
          <w:p w14:paraId="4C7B0A4E"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Islamic bank works as a business partner. An Islamic bank's distinguishing feature is profit-loss sharing.</w:t>
            </w:r>
          </w:p>
        </w:tc>
      </w:tr>
      <w:tr w:rsidR="006E5969" w:rsidRPr="00761048" w14:paraId="5F71F91E" w14:textId="77777777" w:rsidTr="009D78BD">
        <w:trPr>
          <w:trHeight w:val="980"/>
        </w:trPr>
        <w:tc>
          <w:tcPr>
            <w:tcW w:w="535" w:type="dxa"/>
          </w:tcPr>
          <w:p w14:paraId="7056ED71"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lastRenderedPageBreak/>
              <w:t>4.</w:t>
            </w:r>
          </w:p>
        </w:tc>
        <w:tc>
          <w:tcPr>
            <w:tcW w:w="4590" w:type="dxa"/>
          </w:tcPr>
          <w:p w14:paraId="51DFE868"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The conventional banks focus on customer credit-worthiness. </w:t>
            </w:r>
          </w:p>
        </w:tc>
        <w:tc>
          <w:tcPr>
            <w:tcW w:w="4225" w:type="dxa"/>
          </w:tcPr>
          <w:p w14:paraId="15E3CE67"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On the other hand, Islamic banks  give more focus on the accuracy of the projects.</w:t>
            </w:r>
          </w:p>
        </w:tc>
      </w:tr>
    </w:tbl>
    <w:p w14:paraId="61C04758" w14:textId="1FC21F47" w:rsidR="006E5969" w:rsidRPr="00761048" w:rsidRDefault="006E5969" w:rsidP="00162BA6">
      <w:pPr>
        <w:pStyle w:val="Heading2"/>
        <w:jc w:val="both"/>
        <w:rPr>
          <w:rFonts w:eastAsia="Times New Roman"/>
        </w:rPr>
      </w:pPr>
    </w:p>
    <w:p w14:paraId="287DF0AF" w14:textId="337EC190" w:rsidR="006E5969" w:rsidRDefault="006E5969" w:rsidP="00162BA6">
      <w:pPr>
        <w:pStyle w:val="Heading2"/>
        <w:jc w:val="both"/>
        <w:rPr>
          <w:rFonts w:eastAsia="Times New Roman"/>
          <w:szCs w:val="28"/>
        </w:rPr>
      </w:pPr>
      <w:bookmarkStart w:id="40" w:name="_Toc89413678"/>
      <w:r>
        <w:rPr>
          <w:rFonts w:eastAsia="Times New Roman"/>
          <w:szCs w:val="28"/>
        </w:rPr>
        <w:t>3.4</w:t>
      </w:r>
      <w:r w:rsidRPr="00761048">
        <w:rPr>
          <w:rFonts w:eastAsia="Times New Roman"/>
          <w:szCs w:val="28"/>
        </w:rPr>
        <w:t xml:space="preserve"> Comparisons on the basis of Principles</w:t>
      </w:r>
      <w:bookmarkEnd w:id="40"/>
    </w:p>
    <w:p w14:paraId="20D49006" w14:textId="77777777" w:rsidR="00A64633" w:rsidRPr="00A64633" w:rsidRDefault="00A64633" w:rsidP="00162BA6">
      <w:pPr>
        <w:jc w:val="both"/>
      </w:pPr>
    </w:p>
    <w:tbl>
      <w:tblPr>
        <w:tblStyle w:val="TableGrid"/>
        <w:tblW w:w="0" w:type="auto"/>
        <w:tblLook w:val="04A0" w:firstRow="1" w:lastRow="0" w:firstColumn="1" w:lastColumn="0" w:noHBand="0" w:noVBand="1"/>
      </w:tblPr>
      <w:tblGrid>
        <w:gridCol w:w="532"/>
        <w:gridCol w:w="4528"/>
        <w:gridCol w:w="4182"/>
      </w:tblGrid>
      <w:tr w:rsidR="006E5969" w:rsidRPr="00761048" w14:paraId="5AC760F6" w14:textId="77777777" w:rsidTr="009D78BD">
        <w:tc>
          <w:tcPr>
            <w:tcW w:w="535" w:type="dxa"/>
          </w:tcPr>
          <w:p w14:paraId="02872AC4"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p>
        </w:tc>
        <w:tc>
          <w:tcPr>
            <w:tcW w:w="4590" w:type="dxa"/>
          </w:tcPr>
          <w:p w14:paraId="168055BB"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Conventional Banking</w:t>
            </w:r>
          </w:p>
        </w:tc>
        <w:tc>
          <w:tcPr>
            <w:tcW w:w="4225" w:type="dxa"/>
          </w:tcPr>
          <w:p w14:paraId="5465A713"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Islamic Banking</w:t>
            </w:r>
          </w:p>
        </w:tc>
      </w:tr>
      <w:tr w:rsidR="006E5969" w:rsidRPr="00761048" w14:paraId="779375C1" w14:textId="77777777" w:rsidTr="009D78BD">
        <w:trPr>
          <w:trHeight w:val="1502"/>
        </w:trPr>
        <w:tc>
          <w:tcPr>
            <w:tcW w:w="535" w:type="dxa"/>
          </w:tcPr>
          <w:p w14:paraId="2DDFAE23"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1.</w:t>
            </w:r>
          </w:p>
        </w:tc>
        <w:tc>
          <w:tcPr>
            <w:tcW w:w="4590" w:type="dxa"/>
          </w:tcPr>
          <w:p w14:paraId="79283659"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Conventional banking follows the man-made procedures and norms. They follow government rules developed gradually through human research, study and innovation. </w:t>
            </w:r>
          </w:p>
        </w:tc>
        <w:tc>
          <w:tcPr>
            <w:tcW w:w="4225" w:type="dxa"/>
          </w:tcPr>
          <w:p w14:paraId="16B9F908"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All Islamic banking activities are conducted according to the guidelines and commands of the Holy Quran and the Sunnah. They follow Quran, </w:t>
            </w:r>
            <w:proofErr w:type="spellStart"/>
            <w:r w:rsidRPr="00761048">
              <w:rPr>
                <w:rFonts w:eastAsia="Times New Roman" w:cs="Times New Roman"/>
                <w:bCs/>
                <w:color w:val="000000"/>
                <w:sz w:val="24"/>
                <w:szCs w:val="24"/>
              </w:rPr>
              <w:t>Sunnah</w:t>
            </w:r>
            <w:proofErr w:type="spellEnd"/>
            <w:r w:rsidRPr="00761048">
              <w:rPr>
                <w:rFonts w:eastAsia="Times New Roman" w:cs="Times New Roman"/>
                <w:bCs/>
                <w:color w:val="000000"/>
                <w:sz w:val="24"/>
                <w:szCs w:val="24"/>
              </w:rPr>
              <w:t xml:space="preserve">, </w:t>
            </w:r>
            <w:proofErr w:type="spellStart"/>
            <w:r w:rsidRPr="00761048">
              <w:rPr>
                <w:rFonts w:eastAsia="Times New Roman" w:cs="Times New Roman"/>
                <w:bCs/>
                <w:color w:val="000000"/>
                <w:sz w:val="24"/>
                <w:szCs w:val="24"/>
              </w:rPr>
              <w:t>Ijma</w:t>
            </w:r>
            <w:proofErr w:type="spellEnd"/>
            <w:r w:rsidRPr="00761048">
              <w:rPr>
                <w:rFonts w:eastAsia="Times New Roman" w:cs="Times New Roman"/>
                <w:bCs/>
                <w:color w:val="000000"/>
                <w:sz w:val="24"/>
                <w:szCs w:val="24"/>
              </w:rPr>
              <w:t xml:space="preserve"> and </w:t>
            </w:r>
            <w:proofErr w:type="spellStart"/>
            <w:r w:rsidRPr="00761048">
              <w:rPr>
                <w:rFonts w:eastAsia="Times New Roman" w:cs="Times New Roman"/>
                <w:bCs/>
                <w:color w:val="000000"/>
                <w:sz w:val="24"/>
                <w:szCs w:val="24"/>
              </w:rPr>
              <w:t>Kias</w:t>
            </w:r>
            <w:proofErr w:type="spellEnd"/>
          </w:p>
        </w:tc>
      </w:tr>
      <w:tr w:rsidR="006E5969" w:rsidRPr="00761048" w14:paraId="505E2D3E" w14:textId="77777777" w:rsidTr="009D78BD">
        <w:trPr>
          <w:trHeight w:val="917"/>
        </w:trPr>
        <w:tc>
          <w:tcPr>
            <w:tcW w:w="535" w:type="dxa"/>
          </w:tcPr>
          <w:p w14:paraId="6F1962C0"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2.</w:t>
            </w:r>
          </w:p>
        </w:tc>
        <w:tc>
          <w:tcPr>
            <w:tcW w:w="4590" w:type="dxa"/>
          </w:tcPr>
          <w:p w14:paraId="3BEE407C"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Aims of conventional banks are maximizing profit through interest without any restriction. </w:t>
            </w:r>
          </w:p>
        </w:tc>
        <w:tc>
          <w:tcPr>
            <w:tcW w:w="4225" w:type="dxa"/>
          </w:tcPr>
          <w:p w14:paraId="3E2C9BB4"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Islamic banks also aims at maximizing profit but subject to </w:t>
            </w:r>
            <w:proofErr w:type="spellStart"/>
            <w:r w:rsidRPr="00761048">
              <w:rPr>
                <w:rFonts w:eastAsia="Times New Roman" w:cs="Times New Roman"/>
                <w:bCs/>
                <w:color w:val="000000"/>
                <w:sz w:val="24"/>
                <w:szCs w:val="24"/>
              </w:rPr>
              <w:t>shari’ah</w:t>
            </w:r>
            <w:proofErr w:type="spellEnd"/>
            <w:r w:rsidRPr="00761048">
              <w:rPr>
                <w:rFonts w:eastAsia="Times New Roman" w:cs="Times New Roman"/>
                <w:bCs/>
                <w:color w:val="000000"/>
                <w:sz w:val="24"/>
                <w:szCs w:val="24"/>
              </w:rPr>
              <w:t> restrictions.</w:t>
            </w:r>
          </w:p>
        </w:tc>
      </w:tr>
      <w:tr w:rsidR="006E5969" w:rsidRPr="00761048" w14:paraId="582FA92F" w14:textId="77777777" w:rsidTr="009D78BD">
        <w:trPr>
          <w:trHeight w:val="782"/>
        </w:trPr>
        <w:tc>
          <w:tcPr>
            <w:tcW w:w="535" w:type="dxa"/>
          </w:tcPr>
          <w:p w14:paraId="47FA9018"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3.</w:t>
            </w:r>
          </w:p>
        </w:tc>
        <w:tc>
          <w:tcPr>
            <w:tcW w:w="4590" w:type="dxa"/>
          </w:tcPr>
          <w:p w14:paraId="7276CA1F"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Conventional Banks can do business with any legal industries in the country.</w:t>
            </w:r>
          </w:p>
        </w:tc>
        <w:tc>
          <w:tcPr>
            <w:tcW w:w="4225" w:type="dxa"/>
          </w:tcPr>
          <w:p w14:paraId="52350C8F"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Islamic banks cannot do business with any prohibited industries in Islam. </w:t>
            </w:r>
          </w:p>
        </w:tc>
      </w:tr>
    </w:tbl>
    <w:p w14:paraId="38592F72" w14:textId="77777777" w:rsidR="001500FE" w:rsidRDefault="001500FE"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p>
    <w:p w14:paraId="68AC109A" w14:textId="15A60070" w:rsidR="006E5969" w:rsidRDefault="006E5969" w:rsidP="00162BA6">
      <w:pPr>
        <w:pStyle w:val="Heading2"/>
        <w:jc w:val="both"/>
        <w:rPr>
          <w:rFonts w:eastAsia="Times New Roman"/>
        </w:rPr>
      </w:pPr>
      <w:bookmarkStart w:id="41" w:name="_Toc89413679"/>
      <w:r>
        <w:rPr>
          <w:rFonts w:eastAsia="Times New Roman"/>
        </w:rPr>
        <w:t>3.5</w:t>
      </w:r>
      <w:r w:rsidRPr="00C27CC5">
        <w:rPr>
          <w:rFonts w:eastAsia="Times New Roman"/>
        </w:rPr>
        <w:t xml:space="preserve"> Comparisons on the basis of Deposit</w:t>
      </w:r>
      <w:r>
        <w:rPr>
          <w:rFonts w:eastAsia="Times New Roman"/>
        </w:rPr>
        <w:t xml:space="preserve"> in Conventional banking and Islamic Banking System</w:t>
      </w:r>
      <w:bookmarkEnd w:id="41"/>
    </w:p>
    <w:p w14:paraId="1C6B7C64" w14:textId="77777777" w:rsidR="00A64633" w:rsidRPr="00A64633" w:rsidRDefault="00A64633" w:rsidP="00162BA6">
      <w:pPr>
        <w:jc w:val="both"/>
      </w:pPr>
    </w:p>
    <w:tbl>
      <w:tblPr>
        <w:tblStyle w:val="TableGrid"/>
        <w:tblW w:w="0" w:type="auto"/>
        <w:tblLook w:val="04A0" w:firstRow="1" w:lastRow="0" w:firstColumn="1" w:lastColumn="0" w:noHBand="0" w:noVBand="1"/>
      </w:tblPr>
      <w:tblGrid>
        <w:gridCol w:w="533"/>
        <w:gridCol w:w="4536"/>
        <w:gridCol w:w="4173"/>
      </w:tblGrid>
      <w:tr w:rsidR="006E5969" w:rsidRPr="00761048" w14:paraId="2B56323F" w14:textId="77777777" w:rsidTr="009D78BD">
        <w:tc>
          <w:tcPr>
            <w:tcW w:w="535" w:type="dxa"/>
          </w:tcPr>
          <w:p w14:paraId="2C05CD25"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p>
        </w:tc>
        <w:tc>
          <w:tcPr>
            <w:tcW w:w="4590" w:type="dxa"/>
          </w:tcPr>
          <w:p w14:paraId="759BDF2D"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Conventional Banking</w:t>
            </w:r>
          </w:p>
        </w:tc>
        <w:tc>
          <w:tcPr>
            <w:tcW w:w="4225" w:type="dxa"/>
          </w:tcPr>
          <w:p w14:paraId="77CDC046"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Islamic Banking </w:t>
            </w:r>
          </w:p>
        </w:tc>
      </w:tr>
      <w:tr w:rsidR="006E5969" w:rsidRPr="00761048" w14:paraId="4A90D892" w14:textId="77777777" w:rsidTr="009D78BD">
        <w:trPr>
          <w:trHeight w:val="5273"/>
        </w:trPr>
        <w:tc>
          <w:tcPr>
            <w:tcW w:w="535" w:type="dxa"/>
          </w:tcPr>
          <w:p w14:paraId="24D25542"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lastRenderedPageBreak/>
              <w:t>1.</w:t>
            </w:r>
          </w:p>
        </w:tc>
        <w:tc>
          <w:tcPr>
            <w:tcW w:w="4590" w:type="dxa"/>
          </w:tcPr>
          <w:p w14:paraId="341D8B8F"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Conventional offers deposit products like current account, savings account, term deposit. Current account services are mostly free of cost but for savings and term deposit interest are necessary. </w:t>
            </w:r>
          </w:p>
        </w:tc>
        <w:tc>
          <w:tcPr>
            <w:tcW w:w="4225" w:type="dxa"/>
          </w:tcPr>
          <w:p w14:paraId="6C7FCAD5"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proofErr w:type="spellStart"/>
            <w:r w:rsidRPr="00761048">
              <w:rPr>
                <w:rFonts w:eastAsia="Times New Roman" w:cs="Times New Roman"/>
                <w:bCs/>
                <w:color w:val="000000"/>
                <w:sz w:val="24"/>
                <w:szCs w:val="24"/>
              </w:rPr>
              <w:t>Islami</w:t>
            </w:r>
            <w:proofErr w:type="spellEnd"/>
            <w:r w:rsidRPr="00761048">
              <w:rPr>
                <w:rFonts w:eastAsia="Times New Roman" w:cs="Times New Roman"/>
                <w:bCs/>
                <w:color w:val="000000"/>
                <w:sz w:val="24"/>
                <w:szCs w:val="24"/>
              </w:rPr>
              <w:t xml:space="preserve"> Bank mobilizes deposits through two types of accounts- </w:t>
            </w:r>
          </w:p>
          <w:p w14:paraId="7D953E11"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
                <w:bCs/>
                <w:color w:val="000000"/>
                <w:sz w:val="24"/>
                <w:szCs w:val="24"/>
              </w:rPr>
              <w:t>Al-</w:t>
            </w:r>
            <w:proofErr w:type="spellStart"/>
            <w:r w:rsidRPr="00761048">
              <w:rPr>
                <w:rFonts w:eastAsia="Times New Roman" w:cs="Times New Roman"/>
                <w:b/>
                <w:bCs/>
                <w:color w:val="000000"/>
                <w:sz w:val="24"/>
                <w:szCs w:val="24"/>
              </w:rPr>
              <w:t>Wadeah</w:t>
            </w:r>
            <w:proofErr w:type="spellEnd"/>
            <w:r w:rsidRPr="00761048">
              <w:rPr>
                <w:rFonts w:eastAsia="Times New Roman" w:cs="Times New Roman"/>
                <w:b/>
                <w:bCs/>
                <w:color w:val="000000"/>
                <w:sz w:val="24"/>
                <w:szCs w:val="24"/>
              </w:rPr>
              <w:t xml:space="preserve"> Account</w:t>
            </w:r>
            <w:r w:rsidRPr="00761048">
              <w:rPr>
                <w:rFonts w:eastAsia="Times New Roman" w:cs="Times New Roman"/>
                <w:bCs/>
                <w:color w:val="000000"/>
                <w:sz w:val="24"/>
                <w:szCs w:val="24"/>
              </w:rPr>
              <w:t>- Current accounts are offered under Al-</w:t>
            </w:r>
            <w:proofErr w:type="spellStart"/>
            <w:r w:rsidRPr="00761048">
              <w:rPr>
                <w:rFonts w:eastAsia="Times New Roman" w:cs="Times New Roman"/>
                <w:bCs/>
                <w:color w:val="000000"/>
                <w:sz w:val="24"/>
                <w:szCs w:val="24"/>
              </w:rPr>
              <w:t>Wadeah</w:t>
            </w:r>
            <w:proofErr w:type="spellEnd"/>
            <w:r w:rsidRPr="00761048">
              <w:rPr>
                <w:rFonts w:eastAsia="Times New Roman" w:cs="Times New Roman"/>
                <w:bCs/>
                <w:color w:val="000000"/>
                <w:sz w:val="24"/>
                <w:szCs w:val="24"/>
              </w:rPr>
              <w:t xml:space="preserve"> principles where banks are committed to return the money on the demand of the customers. Customers need to provide their consent for the bank to use their money. There is no profit and loss sharing system. </w:t>
            </w:r>
          </w:p>
          <w:p w14:paraId="617B1992"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proofErr w:type="spellStart"/>
            <w:r w:rsidRPr="00761048">
              <w:rPr>
                <w:rFonts w:eastAsia="Times New Roman" w:cs="Times New Roman"/>
                <w:b/>
                <w:bCs/>
                <w:color w:val="000000"/>
                <w:sz w:val="24"/>
                <w:szCs w:val="24"/>
              </w:rPr>
              <w:t>Mudaraba</w:t>
            </w:r>
            <w:proofErr w:type="spellEnd"/>
            <w:r w:rsidRPr="00761048">
              <w:rPr>
                <w:rFonts w:eastAsia="Times New Roman" w:cs="Times New Roman"/>
                <w:b/>
                <w:bCs/>
                <w:color w:val="000000"/>
                <w:sz w:val="24"/>
                <w:szCs w:val="24"/>
              </w:rPr>
              <w:t xml:space="preserve"> Account</w:t>
            </w:r>
            <w:r w:rsidRPr="00761048">
              <w:rPr>
                <w:rFonts w:eastAsia="Times New Roman" w:cs="Times New Roman"/>
                <w:bCs/>
                <w:color w:val="000000"/>
                <w:sz w:val="24"/>
                <w:szCs w:val="24"/>
              </w:rPr>
              <w:t xml:space="preserve">- Savings accounts and term deposits are offered on the basis of </w:t>
            </w:r>
            <w:proofErr w:type="spellStart"/>
            <w:r w:rsidRPr="00761048">
              <w:rPr>
                <w:rFonts w:eastAsia="Times New Roman" w:cs="Times New Roman"/>
                <w:bCs/>
                <w:color w:val="000000"/>
                <w:sz w:val="24"/>
                <w:szCs w:val="24"/>
              </w:rPr>
              <w:t>Mudraba</w:t>
            </w:r>
            <w:proofErr w:type="spellEnd"/>
            <w:r w:rsidRPr="00761048">
              <w:rPr>
                <w:rFonts w:eastAsia="Times New Roman" w:cs="Times New Roman"/>
                <w:bCs/>
                <w:color w:val="000000"/>
                <w:sz w:val="24"/>
                <w:szCs w:val="24"/>
              </w:rPr>
              <w:t>. Customer money are invested in various businesses, and profits are split between the bank and the client according to the agreed profit sharing ratio.</w:t>
            </w:r>
          </w:p>
        </w:tc>
      </w:tr>
      <w:tr w:rsidR="006E5969" w:rsidRPr="00761048" w14:paraId="49B32331" w14:textId="77777777" w:rsidTr="009D78BD">
        <w:trPr>
          <w:trHeight w:val="980"/>
        </w:trPr>
        <w:tc>
          <w:tcPr>
            <w:tcW w:w="535" w:type="dxa"/>
          </w:tcPr>
          <w:p w14:paraId="31D12D69"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2.</w:t>
            </w:r>
          </w:p>
        </w:tc>
        <w:tc>
          <w:tcPr>
            <w:tcW w:w="4590" w:type="dxa"/>
          </w:tcPr>
          <w:p w14:paraId="40C7DCDA"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There are no profit sharing and loss bearing system. </w:t>
            </w:r>
          </w:p>
        </w:tc>
        <w:tc>
          <w:tcPr>
            <w:tcW w:w="4225" w:type="dxa"/>
          </w:tcPr>
          <w:p w14:paraId="4E706A84"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In </w:t>
            </w:r>
            <w:proofErr w:type="spellStart"/>
            <w:r w:rsidRPr="00761048">
              <w:rPr>
                <w:rFonts w:eastAsia="Times New Roman" w:cs="Times New Roman"/>
                <w:bCs/>
                <w:color w:val="000000"/>
                <w:sz w:val="24"/>
                <w:szCs w:val="24"/>
              </w:rPr>
              <w:t>Islami</w:t>
            </w:r>
            <w:proofErr w:type="spellEnd"/>
            <w:r w:rsidRPr="00761048">
              <w:rPr>
                <w:rFonts w:eastAsia="Times New Roman" w:cs="Times New Roman"/>
                <w:bCs/>
                <w:color w:val="000000"/>
                <w:sz w:val="24"/>
                <w:szCs w:val="24"/>
              </w:rPr>
              <w:t xml:space="preserve"> Banks customers of </w:t>
            </w:r>
            <w:proofErr w:type="spellStart"/>
            <w:r w:rsidRPr="00761048">
              <w:rPr>
                <w:rFonts w:eastAsia="Times New Roman" w:cs="Times New Roman"/>
                <w:bCs/>
                <w:color w:val="000000"/>
                <w:sz w:val="24"/>
                <w:szCs w:val="24"/>
              </w:rPr>
              <w:t>mudaraba</w:t>
            </w:r>
            <w:proofErr w:type="spellEnd"/>
            <w:r w:rsidRPr="00761048">
              <w:rPr>
                <w:rFonts w:eastAsia="Times New Roman" w:cs="Times New Roman"/>
                <w:bCs/>
                <w:color w:val="000000"/>
                <w:sz w:val="24"/>
                <w:szCs w:val="24"/>
              </w:rPr>
              <w:t xml:space="preserve"> account will share profit and bear the loss with the bank.  </w:t>
            </w:r>
          </w:p>
        </w:tc>
      </w:tr>
      <w:tr w:rsidR="006E5969" w:rsidRPr="00761048" w14:paraId="10D7595A" w14:textId="77777777" w:rsidTr="009D78BD">
        <w:tc>
          <w:tcPr>
            <w:tcW w:w="535" w:type="dxa"/>
          </w:tcPr>
          <w:p w14:paraId="7859F573"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3.</w:t>
            </w:r>
          </w:p>
        </w:tc>
        <w:tc>
          <w:tcPr>
            <w:tcW w:w="4590" w:type="dxa"/>
          </w:tcPr>
          <w:p w14:paraId="2E2A3723"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A conventional bank is required to guarantee all of its deposits.</w:t>
            </w:r>
          </w:p>
        </w:tc>
        <w:tc>
          <w:tcPr>
            <w:tcW w:w="4225" w:type="dxa"/>
          </w:tcPr>
          <w:p w14:paraId="24920505"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In </w:t>
            </w:r>
            <w:proofErr w:type="spellStart"/>
            <w:r w:rsidRPr="00761048">
              <w:rPr>
                <w:rFonts w:eastAsia="Times New Roman" w:cs="Times New Roman"/>
                <w:bCs/>
                <w:color w:val="000000"/>
                <w:sz w:val="24"/>
                <w:szCs w:val="24"/>
              </w:rPr>
              <w:t>Islami</w:t>
            </w:r>
            <w:proofErr w:type="spellEnd"/>
            <w:r w:rsidRPr="00761048">
              <w:rPr>
                <w:rFonts w:eastAsia="Times New Roman" w:cs="Times New Roman"/>
                <w:bCs/>
                <w:color w:val="000000"/>
                <w:sz w:val="24"/>
                <w:szCs w:val="24"/>
              </w:rPr>
              <w:t xml:space="preserve"> Banking system, bank can only guarantee deposits for deposit account, which is based on al-</w:t>
            </w:r>
            <w:proofErr w:type="spellStart"/>
            <w:r w:rsidRPr="00761048">
              <w:rPr>
                <w:rFonts w:eastAsia="Times New Roman" w:cs="Times New Roman"/>
                <w:bCs/>
                <w:color w:val="000000"/>
                <w:sz w:val="24"/>
                <w:szCs w:val="24"/>
              </w:rPr>
              <w:t>wadeah</w:t>
            </w:r>
            <w:proofErr w:type="spellEnd"/>
            <w:r w:rsidRPr="00761048">
              <w:rPr>
                <w:rFonts w:eastAsia="Times New Roman" w:cs="Times New Roman"/>
                <w:bCs/>
                <w:color w:val="000000"/>
                <w:sz w:val="24"/>
                <w:szCs w:val="24"/>
              </w:rPr>
              <w:t xml:space="preserve"> principle. </w:t>
            </w:r>
          </w:p>
        </w:tc>
      </w:tr>
      <w:tr w:rsidR="006E5969" w:rsidRPr="00761048" w14:paraId="79F9A3B0" w14:textId="77777777" w:rsidTr="009D78BD">
        <w:tc>
          <w:tcPr>
            <w:tcW w:w="535" w:type="dxa"/>
          </w:tcPr>
          <w:p w14:paraId="308B7E94"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4.</w:t>
            </w:r>
          </w:p>
        </w:tc>
        <w:tc>
          <w:tcPr>
            <w:tcW w:w="4590" w:type="dxa"/>
          </w:tcPr>
          <w:p w14:paraId="7283C609"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Banks give interests to the depositor on different rates </w:t>
            </w:r>
          </w:p>
        </w:tc>
        <w:tc>
          <w:tcPr>
            <w:tcW w:w="4225" w:type="dxa"/>
          </w:tcPr>
          <w:p w14:paraId="4451320B"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proofErr w:type="spellStart"/>
            <w:r w:rsidRPr="00761048">
              <w:rPr>
                <w:rFonts w:eastAsia="Times New Roman" w:cs="Times New Roman"/>
                <w:bCs/>
                <w:color w:val="000000"/>
                <w:sz w:val="24"/>
                <w:szCs w:val="24"/>
              </w:rPr>
              <w:t>Islami</w:t>
            </w:r>
            <w:proofErr w:type="spellEnd"/>
            <w:r w:rsidRPr="00761048">
              <w:rPr>
                <w:rFonts w:eastAsia="Times New Roman" w:cs="Times New Roman"/>
                <w:bCs/>
                <w:color w:val="000000"/>
                <w:sz w:val="24"/>
                <w:szCs w:val="24"/>
              </w:rPr>
              <w:t xml:space="preserve"> bank gives profit</w:t>
            </w:r>
            <w:r w:rsidRPr="00761048">
              <w:rPr>
                <w:rFonts w:cs="Times New Roman"/>
                <w:sz w:val="24"/>
                <w:szCs w:val="24"/>
              </w:rPr>
              <w:t xml:space="preserve"> </w:t>
            </w:r>
            <w:r w:rsidRPr="00761048">
              <w:rPr>
                <w:rFonts w:eastAsia="Times New Roman" w:cs="Times New Roman"/>
                <w:bCs/>
                <w:color w:val="000000"/>
                <w:sz w:val="24"/>
                <w:szCs w:val="24"/>
              </w:rPr>
              <w:t xml:space="preserve">on different rates to the depositors who are under </w:t>
            </w:r>
            <w:proofErr w:type="spellStart"/>
            <w:r w:rsidRPr="00761048">
              <w:rPr>
                <w:rFonts w:eastAsia="Times New Roman" w:cs="Times New Roman"/>
                <w:bCs/>
                <w:color w:val="000000"/>
                <w:sz w:val="24"/>
                <w:szCs w:val="24"/>
              </w:rPr>
              <w:t>Mudaraba</w:t>
            </w:r>
            <w:proofErr w:type="spellEnd"/>
            <w:r w:rsidRPr="00761048">
              <w:rPr>
                <w:rFonts w:eastAsia="Times New Roman" w:cs="Times New Roman"/>
                <w:bCs/>
                <w:color w:val="000000"/>
                <w:sz w:val="24"/>
                <w:szCs w:val="24"/>
              </w:rPr>
              <w:t xml:space="preserve"> account.</w:t>
            </w:r>
          </w:p>
        </w:tc>
      </w:tr>
    </w:tbl>
    <w:p w14:paraId="77FD355D" w14:textId="77777777" w:rsidR="00B06D95" w:rsidRDefault="00B06D95"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p>
    <w:p w14:paraId="7F59F8DC" w14:textId="507E082C" w:rsidR="006E5969" w:rsidRPr="00761048" w:rsidRDefault="006E5969"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Rate of Profit Distribution for Islamic bank </w:t>
      </w:r>
    </w:p>
    <w:p w14:paraId="39AD0C3B" w14:textId="77777777" w:rsidR="006E5969" w:rsidRPr="00761048" w:rsidRDefault="006E5969" w:rsidP="00162BA6">
      <w:pPr>
        <w:shd w:val="clear" w:color="auto" w:fill="FFFFFF"/>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If the money is withdrawn before the maturity date, the benefits of the entire weightage of the annual profit accumulation will be paid., the </w:t>
      </w:r>
      <w:proofErr w:type="spellStart"/>
      <w:r w:rsidRPr="00761048">
        <w:rPr>
          <w:rFonts w:eastAsia="Times New Roman" w:cs="Times New Roman"/>
          <w:bCs/>
          <w:color w:val="000000"/>
          <w:sz w:val="24"/>
          <w:szCs w:val="24"/>
        </w:rPr>
        <w:t>Mudaraba</w:t>
      </w:r>
      <w:proofErr w:type="spellEnd"/>
      <w:r w:rsidRPr="00761048">
        <w:rPr>
          <w:rFonts w:eastAsia="Times New Roman" w:cs="Times New Roman"/>
          <w:bCs/>
          <w:color w:val="000000"/>
          <w:sz w:val="24"/>
          <w:szCs w:val="24"/>
        </w:rPr>
        <w:t xml:space="preserve"> Term Deposit Account Holders along with other </w:t>
      </w:r>
      <w:proofErr w:type="spellStart"/>
      <w:r w:rsidRPr="00761048">
        <w:rPr>
          <w:rFonts w:eastAsia="Times New Roman" w:cs="Times New Roman"/>
          <w:bCs/>
          <w:color w:val="000000"/>
          <w:sz w:val="24"/>
          <w:szCs w:val="24"/>
        </w:rPr>
        <w:t>Mudarabah</w:t>
      </w:r>
      <w:proofErr w:type="spellEnd"/>
      <w:r w:rsidRPr="00761048">
        <w:rPr>
          <w:rFonts w:eastAsia="Times New Roman" w:cs="Times New Roman"/>
          <w:bCs/>
          <w:color w:val="000000"/>
          <w:sz w:val="24"/>
          <w:szCs w:val="24"/>
        </w:rPr>
        <w:t xml:space="preserve"> depositors shall get minimum 65% of the income derived from the </w:t>
      </w:r>
      <w:r w:rsidRPr="00761048">
        <w:rPr>
          <w:rFonts w:eastAsia="Times New Roman" w:cs="Times New Roman"/>
          <w:bCs/>
          <w:color w:val="000000"/>
          <w:sz w:val="24"/>
          <w:szCs w:val="24"/>
        </w:rPr>
        <w:lastRenderedPageBreak/>
        <w:t xml:space="preserve">deployment of </w:t>
      </w:r>
      <w:proofErr w:type="spellStart"/>
      <w:r w:rsidRPr="00761048">
        <w:rPr>
          <w:rFonts w:eastAsia="Times New Roman" w:cs="Times New Roman"/>
          <w:bCs/>
          <w:color w:val="000000"/>
          <w:sz w:val="24"/>
          <w:szCs w:val="24"/>
        </w:rPr>
        <w:t>Mudarabah</w:t>
      </w:r>
      <w:proofErr w:type="spellEnd"/>
      <w:r w:rsidRPr="00761048">
        <w:rPr>
          <w:rFonts w:eastAsia="Times New Roman" w:cs="Times New Roman"/>
          <w:bCs/>
          <w:color w:val="000000"/>
          <w:sz w:val="24"/>
          <w:szCs w:val="24"/>
        </w:rPr>
        <w:t xml:space="preserve"> fund in the investment according to their proportion in the total investment during an accounting year applying the following weightage</w:t>
      </w:r>
    </w:p>
    <w:tbl>
      <w:tblPr>
        <w:tblStyle w:val="PlainTable1"/>
        <w:tblW w:w="0" w:type="auto"/>
        <w:tblLook w:val="04A0" w:firstRow="1" w:lastRow="0" w:firstColumn="1" w:lastColumn="0" w:noHBand="0" w:noVBand="1"/>
      </w:tblPr>
      <w:tblGrid>
        <w:gridCol w:w="4626"/>
        <w:gridCol w:w="4616"/>
      </w:tblGrid>
      <w:tr w:rsidR="006E5969" w:rsidRPr="00761048" w14:paraId="384DAB93" w14:textId="77777777" w:rsidTr="009D78BD">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4675" w:type="dxa"/>
          </w:tcPr>
          <w:p w14:paraId="3EBAF419" w14:textId="77777777" w:rsidR="006E5969" w:rsidRPr="00761048" w:rsidRDefault="006E5969" w:rsidP="00162BA6">
            <w:pPr>
              <w:spacing w:before="100" w:beforeAutospacing="1" w:after="100" w:afterAutospacing="1" w:line="360" w:lineRule="auto"/>
              <w:jc w:val="both"/>
              <w:rPr>
                <w:rFonts w:eastAsia="Times New Roman" w:cs="Times New Roman"/>
                <w:b w:val="0"/>
                <w:bCs w:val="0"/>
                <w:sz w:val="24"/>
                <w:szCs w:val="24"/>
              </w:rPr>
            </w:pPr>
            <w:proofErr w:type="spellStart"/>
            <w:r w:rsidRPr="00761048">
              <w:rPr>
                <w:rFonts w:eastAsia="Times New Roman" w:cs="Times New Roman"/>
                <w:sz w:val="24"/>
                <w:szCs w:val="24"/>
              </w:rPr>
              <w:t>Mudaraba</w:t>
            </w:r>
            <w:proofErr w:type="spellEnd"/>
            <w:r w:rsidRPr="00761048">
              <w:rPr>
                <w:rFonts w:eastAsia="Times New Roman" w:cs="Times New Roman"/>
                <w:sz w:val="24"/>
                <w:szCs w:val="24"/>
              </w:rPr>
              <w:t xml:space="preserve"> Term Deposit</w:t>
            </w:r>
          </w:p>
        </w:tc>
        <w:tc>
          <w:tcPr>
            <w:tcW w:w="4675" w:type="dxa"/>
          </w:tcPr>
          <w:p w14:paraId="2533338F" w14:textId="77777777" w:rsidR="006E5969" w:rsidRPr="00761048" w:rsidRDefault="006E5969" w:rsidP="00162BA6">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4"/>
                <w:szCs w:val="24"/>
              </w:rPr>
            </w:pPr>
            <w:r w:rsidRPr="00761048">
              <w:rPr>
                <w:rFonts w:eastAsia="Times New Roman" w:cs="Times New Roman"/>
                <w:color w:val="000000"/>
                <w:sz w:val="24"/>
                <w:szCs w:val="24"/>
              </w:rPr>
              <w:t>Rate</w:t>
            </w:r>
          </w:p>
        </w:tc>
      </w:tr>
      <w:tr w:rsidR="006E5969" w:rsidRPr="00761048" w14:paraId="13A2D640" w14:textId="77777777" w:rsidTr="009D78B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4675" w:type="dxa"/>
          </w:tcPr>
          <w:p w14:paraId="16BBE9D7"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b w:val="0"/>
                <w:color w:val="000000"/>
                <w:sz w:val="24"/>
                <w:szCs w:val="24"/>
              </w:rPr>
              <w:t xml:space="preserve">3 months </w:t>
            </w:r>
          </w:p>
        </w:tc>
        <w:tc>
          <w:tcPr>
            <w:tcW w:w="4675" w:type="dxa"/>
          </w:tcPr>
          <w:p w14:paraId="4206A2DD"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0.88</w:t>
            </w:r>
          </w:p>
        </w:tc>
      </w:tr>
      <w:tr w:rsidR="006E5969" w:rsidRPr="00761048" w14:paraId="52499160" w14:textId="77777777" w:rsidTr="009D78BD">
        <w:trPr>
          <w:trHeight w:val="458"/>
        </w:trPr>
        <w:tc>
          <w:tcPr>
            <w:cnfStyle w:val="001000000000" w:firstRow="0" w:lastRow="0" w:firstColumn="1" w:lastColumn="0" w:oddVBand="0" w:evenVBand="0" w:oddHBand="0" w:evenHBand="0" w:firstRowFirstColumn="0" w:firstRowLastColumn="0" w:lastRowFirstColumn="0" w:lastRowLastColumn="0"/>
            <w:tcW w:w="4675" w:type="dxa"/>
          </w:tcPr>
          <w:p w14:paraId="6902002F"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b w:val="0"/>
                <w:color w:val="000000"/>
                <w:sz w:val="24"/>
                <w:szCs w:val="24"/>
              </w:rPr>
              <w:t xml:space="preserve">6 months </w:t>
            </w:r>
          </w:p>
        </w:tc>
        <w:tc>
          <w:tcPr>
            <w:tcW w:w="4675" w:type="dxa"/>
          </w:tcPr>
          <w:p w14:paraId="0CCDE7FD"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0.92</w:t>
            </w:r>
          </w:p>
        </w:tc>
      </w:tr>
      <w:tr w:rsidR="006E5969" w:rsidRPr="00761048" w14:paraId="7D88D5F0" w14:textId="77777777" w:rsidTr="009D78B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675" w:type="dxa"/>
          </w:tcPr>
          <w:p w14:paraId="6B5B001E"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b w:val="0"/>
                <w:color w:val="000000"/>
                <w:sz w:val="24"/>
                <w:szCs w:val="24"/>
              </w:rPr>
              <w:t>12 months</w:t>
            </w:r>
          </w:p>
        </w:tc>
        <w:tc>
          <w:tcPr>
            <w:tcW w:w="4675" w:type="dxa"/>
          </w:tcPr>
          <w:p w14:paraId="1D205C7D"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0.96</w:t>
            </w:r>
          </w:p>
        </w:tc>
      </w:tr>
      <w:tr w:rsidR="006E5969" w:rsidRPr="00761048" w14:paraId="68472CA6" w14:textId="77777777" w:rsidTr="009D78BD">
        <w:trPr>
          <w:trHeight w:val="530"/>
        </w:trPr>
        <w:tc>
          <w:tcPr>
            <w:cnfStyle w:val="001000000000" w:firstRow="0" w:lastRow="0" w:firstColumn="1" w:lastColumn="0" w:oddVBand="0" w:evenVBand="0" w:oddHBand="0" w:evenHBand="0" w:firstRowFirstColumn="0" w:firstRowLastColumn="0" w:lastRowFirstColumn="0" w:lastRowLastColumn="0"/>
            <w:tcW w:w="4675" w:type="dxa"/>
          </w:tcPr>
          <w:p w14:paraId="058450AD"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b w:val="0"/>
                <w:color w:val="000000"/>
                <w:sz w:val="24"/>
                <w:szCs w:val="24"/>
              </w:rPr>
              <w:t>24 months</w:t>
            </w:r>
          </w:p>
        </w:tc>
        <w:tc>
          <w:tcPr>
            <w:tcW w:w="4675" w:type="dxa"/>
          </w:tcPr>
          <w:p w14:paraId="4017B352"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0.98</w:t>
            </w:r>
          </w:p>
        </w:tc>
      </w:tr>
      <w:tr w:rsidR="006E5969" w:rsidRPr="00761048" w14:paraId="009E4E39" w14:textId="77777777" w:rsidTr="009D78B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4675" w:type="dxa"/>
          </w:tcPr>
          <w:p w14:paraId="0D88D0AC"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b w:val="0"/>
                <w:color w:val="000000"/>
                <w:sz w:val="24"/>
                <w:szCs w:val="24"/>
              </w:rPr>
              <w:t>36 and above</w:t>
            </w:r>
          </w:p>
        </w:tc>
        <w:tc>
          <w:tcPr>
            <w:tcW w:w="4675" w:type="dxa"/>
          </w:tcPr>
          <w:p w14:paraId="54BA0D55"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1.00</w:t>
            </w:r>
          </w:p>
        </w:tc>
      </w:tr>
    </w:tbl>
    <w:p w14:paraId="47F536C2" w14:textId="77777777" w:rsidR="00B06D95" w:rsidRDefault="00B06D95"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p>
    <w:p w14:paraId="4C686CCA" w14:textId="77777777" w:rsidR="001500FE" w:rsidRDefault="006E5969"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Rate o</w:t>
      </w:r>
      <w:r w:rsidR="001500FE">
        <w:rPr>
          <w:rFonts w:eastAsia="Times New Roman" w:cs="Times New Roman"/>
          <w:b/>
          <w:bCs/>
          <w:color w:val="000000"/>
          <w:sz w:val="24"/>
          <w:szCs w:val="24"/>
        </w:rPr>
        <w:t>f interest in conventional bank</w:t>
      </w:r>
    </w:p>
    <w:p w14:paraId="1A3E519B" w14:textId="165EC2EB" w:rsidR="006E5969" w:rsidRPr="001500FE" w:rsidRDefault="006E5969"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r w:rsidRPr="00C27CC5">
        <w:rPr>
          <w:rFonts w:eastAsia="Times New Roman" w:cs="Times New Roman"/>
          <w:bCs/>
          <w:color w:val="000000"/>
          <w:sz w:val="24"/>
          <w:szCs w:val="24"/>
        </w:rPr>
        <w:t>Deposit rate in conventional bank is fixed. Once the agreement between banks and client is done bank cannot change the interest rate. It is not client’s headache whether the bank can make profit or not.</w:t>
      </w:r>
    </w:p>
    <w:p w14:paraId="63CD64BF" w14:textId="77777777" w:rsidR="006E5969" w:rsidRPr="00761048" w:rsidRDefault="006E5969" w:rsidP="00162BA6">
      <w:pPr>
        <w:shd w:val="clear" w:color="auto" w:fill="FFFFFF"/>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Different conventional bank use different interest rate for their customers. According to the Central Bank interests rate of different deposits account are listed below-</w:t>
      </w:r>
    </w:p>
    <w:tbl>
      <w:tblPr>
        <w:tblStyle w:val="PlainTable1"/>
        <w:tblW w:w="9438" w:type="dxa"/>
        <w:tblLook w:val="04A0" w:firstRow="1" w:lastRow="0" w:firstColumn="1" w:lastColumn="0" w:noHBand="0" w:noVBand="1"/>
      </w:tblPr>
      <w:tblGrid>
        <w:gridCol w:w="540"/>
        <w:gridCol w:w="726"/>
        <w:gridCol w:w="3409"/>
        <w:gridCol w:w="4763"/>
      </w:tblGrid>
      <w:tr w:rsidR="006E5969" w:rsidRPr="00761048" w14:paraId="41B22FDF" w14:textId="77777777" w:rsidTr="009D78BD">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540" w:type="dxa"/>
          </w:tcPr>
          <w:p w14:paraId="599EF17D"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4135" w:type="dxa"/>
            <w:gridSpan w:val="2"/>
          </w:tcPr>
          <w:p w14:paraId="41A33D26" w14:textId="77777777" w:rsidR="006E5969" w:rsidRPr="00761048" w:rsidRDefault="006E5969" w:rsidP="00162BA6">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4"/>
                <w:szCs w:val="24"/>
              </w:rPr>
            </w:pPr>
            <w:r w:rsidRPr="00761048">
              <w:rPr>
                <w:rFonts w:eastAsia="Times New Roman" w:cs="Times New Roman"/>
                <w:color w:val="000000"/>
                <w:sz w:val="24"/>
                <w:szCs w:val="24"/>
              </w:rPr>
              <w:t>Deposits</w:t>
            </w:r>
          </w:p>
        </w:tc>
        <w:tc>
          <w:tcPr>
            <w:tcW w:w="4763" w:type="dxa"/>
          </w:tcPr>
          <w:p w14:paraId="2E6DB47F" w14:textId="77777777" w:rsidR="006E5969" w:rsidRPr="00761048" w:rsidRDefault="006E5969" w:rsidP="00162BA6">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4"/>
                <w:szCs w:val="24"/>
              </w:rPr>
            </w:pPr>
            <w:r w:rsidRPr="00761048">
              <w:rPr>
                <w:rFonts w:eastAsia="Times New Roman" w:cs="Times New Roman"/>
                <w:color w:val="000000"/>
                <w:sz w:val="24"/>
                <w:szCs w:val="24"/>
              </w:rPr>
              <w:t>Interest rate</w:t>
            </w:r>
          </w:p>
        </w:tc>
      </w:tr>
      <w:tr w:rsidR="006E5969" w:rsidRPr="00761048" w14:paraId="05F497B1" w14:textId="77777777" w:rsidTr="009D78BD">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40" w:type="dxa"/>
          </w:tcPr>
          <w:p w14:paraId="6BE35FA4"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color w:val="000000"/>
                <w:sz w:val="24"/>
                <w:szCs w:val="24"/>
              </w:rPr>
              <w:t>A</w:t>
            </w:r>
          </w:p>
        </w:tc>
        <w:tc>
          <w:tcPr>
            <w:tcW w:w="4135" w:type="dxa"/>
            <w:gridSpan w:val="2"/>
          </w:tcPr>
          <w:p w14:paraId="0CD90A6C"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Savings deposit</w:t>
            </w:r>
          </w:p>
        </w:tc>
        <w:tc>
          <w:tcPr>
            <w:tcW w:w="4763" w:type="dxa"/>
          </w:tcPr>
          <w:p w14:paraId="7D717DD0"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0.05 to 7.50%</w:t>
            </w:r>
          </w:p>
        </w:tc>
      </w:tr>
      <w:tr w:rsidR="006E5969" w:rsidRPr="00761048" w14:paraId="48760E82" w14:textId="77777777" w:rsidTr="009D78BD">
        <w:trPr>
          <w:trHeight w:val="541"/>
        </w:trPr>
        <w:tc>
          <w:tcPr>
            <w:cnfStyle w:val="001000000000" w:firstRow="0" w:lastRow="0" w:firstColumn="1" w:lastColumn="0" w:oddVBand="0" w:evenVBand="0" w:oddHBand="0" w:evenHBand="0" w:firstRowFirstColumn="0" w:firstRowLastColumn="0" w:lastRowFirstColumn="0" w:lastRowLastColumn="0"/>
            <w:tcW w:w="540" w:type="dxa"/>
            <w:vMerge w:val="restart"/>
          </w:tcPr>
          <w:p w14:paraId="136C0FFC"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color w:val="000000"/>
                <w:sz w:val="24"/>
                <w:szCs w:val="24"/>
              </w:rPr>
              <w:t>B</w:t>
            </w:r>
          </w:p>
        </w:tc>
        <w:tc>
          <w:tcPr>
            <w:tcW w:w="4135" w:type="dxa"/>
            <w:gridSpan w:val="2"/>
          </w:tcPr>
          <w:p w14:paraId="33ADF03E"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Special notice Deposit </w:t>
            </w:r>
          </w:p>
        </w:tc>
        <w:tc>
          <w:tcPr>
            <w:tcW w:w="4763" w:type="dxa"/>
          </w:tcPr>
          <w:p w14:paraId="32E64F1E"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p>
        </w:tc>
      </w:tr>
      <w:tr w:rsidR="006E5969" w:rsidRPr="00761048" w14:paraId="6E0E1E72" w14:textId="77777777" w:rsidTr="009D78B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540" w:type="dxa"/>
            <w:vMerge/>
          </w:tcPr>
          <w:p w14:paraId="74177E8B"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445E9B39"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1. </w:t>
            </w:r>
          </w:p>
        </w:tc>
        <w:tc>
          <w:tcPr>
            <w:tcW w:w="3409" w:type="dxa"/>
          </w:tcPr>
          <w:p w14:paraId="7C75B5F1"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 xml:space="preserve">Below 1.00 crore </w:t>
            </w:r>
          </w:p>
        </w:tc>
        <w:tc>
          <w:tcPr>
            <w:tcW w:w="4763" w:type="dxa"/>
          </w:tcPr>
          <w:p w14:paraId="4AD1CF64"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0.05 to 4.00%</w:t>
            </w:r>
          </w:p>
        </w:tc>
      </w:tr>
      <w:tr w:rsidR="006E5969" w:rsidRPr="00761048" w14:paraId="0D5ADFA7" w14:textId="77777777" w:rsidTr="009D78BD">
        <w:trPr>
          <w:trHeight w:val="548"/>
        </w:trPr>
        <w:tc>
          <w:tcPr>
            <w:cnfStyle w:val="001000000000" w:firstRow="0" w:lastRow="0" w:firstColumn="1" w:lastColumn="0" w:oddVBand="0" w:evenVBand="0" w:oddHBand="0" w:evenHBand="0" w:firstRowFirstColumn="0" w:firstRowLastColumn="0" w:lastRowFirstColumn="0" w:lastRowLastColumn="0"/>
            <w:tcW w:w="540" w:type="dxa"/>
            <w:vMerge/>
          </w:tcPr>
          <w:p w14:paraId="2EB2E391"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1FD0F7BC"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2. </w:t>
            </w:r>
          </w:p>
        </w:tc>
        <w:tc>
          <w:tcPr>
            <w:tcW w:w="3409" w:type="dxa"/>
          </w:tcPr>
          <w:p w14:paraId="2EBCBAC5"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1.00 crore to 25 crore</w:t>
            </w:r>
          </w:p>
        </w:tc>
        <w:tc>
          <w:tcPr>
            <w:tcW w:w="4763" w:type="dxa"/>
          </w:tcPr>
          <w:p w14:paraId="1955D862"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0.05 to 4.50%</w:t>
            </w:r>
          </w:p>
        </w:tc>
      </w:tr>
      <w:tr w:rsidR="006E5969" w:rsidRPr="00761048" w14:paraId="0BDE3B99" w14:textId="77777777" w:rsidTr="009D78BD">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40" w:type="dxa"/>
            <w:vMerge/>
          </w:tcPr>
          <w:p w14:paraId="7242B80C"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049B8EE9"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3. </w:t>
            </w:r>
          </w:p>
        </w:tc>
        <w:tc>
          <w:tcPr>
            <w:tcW w:w="3409" w:type="dxa"/>
          </w:tcPr>
          <w:p w14:paraId="5EC63F82"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25 crore to 50 crore</w:t>
            </w:r>
          </w:p>
        </w:tc>
        <w:tc>
          <w:tcPr>
            <w:tcW w:w="4763" w:type="dxa"/>
          </w:tcPr>
          <w:p w14:paraId="767F4746"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0.05 to 4.50%</w:t>
            </w:r>
          </w:p>
        </w:tc>
      </w:tr>
      <w:tr w:rsidR="006E5969" w:rsidRPr="00761048" w14:paraId="68B788A1" w14:textId="77777777" w:rsidTr="009D78BD">
        <w:trPr>
          <w:trHeight w:val="593"/>
        </w:trPr>
        <w:tc>
          <w:tcPr>
            <w:cnfStyle w:val="001000000000" w:firstRow="0" w:lastRow="0" w:firstColumn="1" w:lastColumn="0" w:oddVBand="0" w:evenVBand="0" w:oddHBand="0" w:evenHBand="0" w:firstRowFirstColumn="0" w:firstRowLastColumn="0" w:lastRowFirstColumn="0" w:lastRowLastColumn="0"/>
            <w:tcW w:w="540" w:type="dxa"/>
            <w:vMerge/>
          </w:tcPr>
          <w:p w14:paraId="67A11719"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2A0014F7"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4. </w:t>
            </w:r>
          </w:p>
        </w:tc>
        <w:tc>
          <w:tcPr>
            <w:tcW w:w="3409" w:type="dxa"/>
          </w:tcPr>
          <w:p w14:paraId="60311D5F"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 xml:space="preserve">50 crore to 100 crore </w:t>
            </w:r>
          </w:p>
        </w:tc>
        <w:tc>
          <w:tcPr>
            <w:tcW w:w="4763" w:type="dxa"/>
          </w:tcPr>
          <w:p w14:paraId="5740B6F4"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0.05 to 6.00%</w:t>
            </w:r>
          </w:p>
        </w:tc>
      </w:tr>
      <w:tr w:rsidR="006E5969" w:rsidRPr="00761048" w14:paraId="26E628B1" w14:textId="77777777" w:rsidTr="009D78B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40" w:type="dxa"/>
            <w:vMerge/>
          </w:tcPr>
          <w:p w14:paraId="64016818"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2503583B"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5. </w:t>
            </w:r>
          </w:p>
        </w:tc>
        <w:tc>
          <w:tcPr>
            <w:tcW w:w="3409" w:type="dxa"/>
          </w:tcPr>
          <w:p w14:paraId="0C5C9E69"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100 crore to above</w:t>
            </w:r>
          </w:p>
        </w:tc>
        <w:tc>
          <w:tcPr>
            <w:tcW w:w="4763" w:type="dxa"/>
          </w:tcPr>
          <w:p w14:paraId="5835E6DA"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0.05 to 9.00%</w:t>
            </w:r>
          </w:p>
        </w:tc>
      </w:tr>
      <w:tr w:rsidR="006E5969" w:rsidRPr="00761048" w14:paraId="2D0599B0" w14:textId="77777777" w:rsidTr="009D78BD">
        <w:trPr>
          <w:trHeight w:val="615"/>
        </w:trPr>
        <w:tc>
          <w:tcPr>
            <w:cnfStyle w:val="001000000000" w:firstRow="0" w:lastRow="0" w:firstColumn="1" w:lastColumn="0" w:oddVBand="0" w:evenVBand="0" w:oddHBand="0" w:evenHBand="0" w:firstRowFirstColumn="0" w:firstRowLastColumn="0" w:lastRowFirstColumn="0" w:lastRowLastColumn="0"/>
            <w:tcW w:w="540" w:type="dxa"/>
            <w:vMerge w:val="restart"/>
          </w:tcPr>
          <w:p w14:paraId="66B3CC90"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r w:rsidRPr="00761048">
              <w:rPr>
                <w:rFonts w:eastAsia="Times New Roman" w:cs="Times New Roman"/>
                <w:color w:val="000000"/>
                <w:sz w:val="24"/>
                <w:szCs w:val="24"/>
              </w:rPr>
              <w:t>C</w:t>
            </w:r>
          </w:p>
        </w:tc>
        <w:tc>
          <w:tcPr>
            <w:tcW w:w="4135" w:type="dxa"/>
            <w:gridSpan w:val="2"/>
          </w:tcPr>
          <w:p w14:paraId="1ABBAE58"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Fixed Deposit</w:t>
            </w:r>
          </w:p>
        </w:tc>
        <w:tc>
          <w:tcPr>
            <w:tcW w:w="4763" w:type="dxa"/>
          </w:tcPr>
          <w:p w14:paraId="2D1C2D60"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p>
        </w:tc>
      </w:tr>
      <w:tr w:rsidR="006E5969" w:rsidRPr="00761048" w14:paraId="5C07CD76" w14:textId="77777777" w:rsidTr="009D78BD">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40" w:type="dxa"/>
            <w:vMerge/>
          </w:tcPr>
          <w:p w14:paraId="4AE5B84C"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69DC20C3"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1. </w:t>
            </w:r>
          </w:p>
        </w:tc>
        <w:tc>
          <w:tcPr>
            <w:tcW w:w="3409" w:type="dxa"/>
          </w:tcPr>
          <w:p w14:paraId="3CE1BAEC"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3 months to 6 months</w:t>
            </w:r>
          </w:p>
        </w:tc>
        <w:tc>
          <w:tcPr>
            <w:tcW w:w="4763" w:type="dxa"/>
          </w:tcPr>
          <w:p w14:paraId="3ACCC0A8"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0.10 to 6.00%</w:t>
            </w:r>
          </w:p>
        </w:tc>
      </w:tr>
      <w:tr w:rsidR="006E5969" w:rsidRPr="00761048" w14:paraId="7453D538" w14:textId="77777777" w:rsidTr="009D78BD">
        <w:trPr>
          <w:trHeight w:val="557"/>
        </w:trPr>
        <w:tc>
          <w:tcPr>
            <w:cnfStyle w:val="001000000000" w:firstRow="0" w:lastRow="0" w:firstColumn="1" w:lastColumn="0" w:oddVBand="0" w:evenVBand="0" w:oddHBand="0" w:evenHBand="0" w:firstRowFirstColumn="0" w:firstRowLastColumn="0" w:lastRowFirstColumn="0" w:lastRowLastColumn="0"/>
            <w:tcW w:w="540" w:type="dxa"/>
            <w:vMerge/>
          </w:tcPr>
          <w:p w14:paraId="32621F4E"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7957BB57"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2. </w:t>
            </w:r>
          </w:p>
        </w:tc>
        <w:tc>
          <w:tcPr>
            <w:tcW w:w="3409" w:type="dxa"/>
          </w:tcPr>
          <w:p w14:paraId="35BAE7CD"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6 months to 1 year</w:t>
            </w:r>
          </w:p>
        </w:tc>
        <w:tc>
          <w:tcPr>
            <w:tcW w:w="4763" w:type="dxa"/>
          </w:tcPr>
          <w:p w14:paraId="5E5B6C3A"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0.10 to 9.00%</w:t>
            </w:r>
          </w:p>
        </w:tc>
      </w:tr>
      <w:tr w:rsidR="006E5969" w:rsidRPr="00761048" w14:paraId="77F4720B" w14:textId="77777777" w:rsidTr="009D78BD">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40" w:type="dxa"/>
            <w:vMerge/>
          </w:tcPr>
          <w:p w14:paraId="4F27B19D"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40D5C002"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3. </w:t>
            </w:r>
          </w:p>
        </w:tc>
        <w:tc>
          <w:tcPr>
            <w:tcW w:w="3409" w:type="dxa"/>
          </w:tcPr>
          <w:p w14:paraId="6333DCC0"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1 year to 2 years</w:t>
            </w:r>
          </w:p>
        </w:tc>
        <w:tc>
          <w:tcPr>
            <w:tcW w:w="4763" w:type="dxa"/>
          </w:tcPr>
          <w:p w14:paraId="57A88B4A"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0.10 to 9.00%</w:t>
            </w:r>
          </w:p>
        </w:tc>
      </w:tr>
      <w:tr w:rsidR="006E5969" w:rsidRPr="00761048" w14:paraId="0B661379" w14:textId="77777777" w:rsidTr="009D78BD">
        <w:trPr>
          <w:trHeight w:val="557"/>
        </w:trPr>
        <w:tc>
          <w:tcPr>
            <w:cnfStyle w:val="001000000000" w:firstRow="0" w:lastRow="0" w:firstColumn="1" w:lastColumn="0" w:oddVBand="0" w:evenVBand="0" w:oddHBand="0" w:evenHBand="0" w:firstRowFirstColumn="0" w:firstRowLastColumn="0" w:lastRowFirstColumn="0" w:lastRowLastColumn="0"/>
            <w:tcW w:w="540" w:type="dxa"/>
            <w:vMerge/>
          </w:tcPr>
          <w:p w14:paraId="77C7F9DE"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4DC9ACD0"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 xml:space="preserve">4. </w:t>
            </w:r>
          </w:p>
        </w:tc>
        <w:tc>
          <w:tcPr>
            <w:tcW w:w="3409" w:type="dxa"/>
          </w:tcPr>
          <w:p w14:paraId="4CF78872"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2 year to 3 years</w:t>
            </w:r>
          </w:p>
        </w:tc>
        <w:tc>
          <w:tcPr>
            <w:tcW w:w="4763" w:type="dxa"/>
          </w:tcPr>
          <w:p w14:paraId="4F3A51EF" w14:textId="77777777" w:rsidR="006E5969" w:rsidRPr="00761048" w:rsidRDefault="006E5969" w:rsidP="00162BA6">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0.25 to 9.00%</w:t>
            </w:r>
          </w:p>
        </w:tc>
      </w:tr>
      <w:tr w:rsidR="006E5969" w:rsidRPr="00761048" w14:paraId="4D6E29A1" w14:textId="77777777" w:rsidTr="009D78B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540" w:type="dxa"/>
            <w:vMerge/>
          </w:tcPr>
          <w:p w14:paraId="6605ADAB" w14:textId="77777777" w:rsidR="006E5969" w:rsidRPr="00761048" w:rsidRDefault="006E5969" w:rsidP="00162BA6">
            <w:pPr>
              <w:spacing w:before="100" w:beforeAutospacing="1" w:after="100" w:afterAutospacing="1" w:line="360" w:lineRule="auto"/>
              <w:jc w:val="both"/>
              <w:rPr>
                <w:rFonts w:eastAsia="Times New Roman" w:cs="Times New Roman"/>
                <w:b w:val="0"/>
                <w:bCs w:val="0"/>
                <w:color w:val="000000"/>
                <w:sz w:val="24"/>
                <w:szCs w:val="24"/>
              </w:rPr>
            </w:pPr>
          </w:p>
        </w:tc>
        <w:tc>
          <w:tcPr>
            <w:tcW w:w="726" w:type="dxa"/>
          </w:tcPr>
          <w:p w14:paraId="02E4797A"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rPr>
            </w:pPr>
            <w:r w:rsidRPr="00761048">
              <w:rPr>
                <w:rFonts w:eastAsia="Times New Roman" w:cs="Times New Roman"/>
                <w:b/>
                <w:bCs/>
                <w:color w:val="000000"/>
                <w:sz w:val="24"/>
                <w:szCs w:val="24"/>
              </w:rPr>
              <w:t>5.</w:t>
            </w:r>
          </w:p>
        </w:tc>
        <w:tc>
          <w:tcPr>
            <w:tcW w:w="3409" w:type="dxa"/>
          </w:tcPr>
          <w:p w14:paraId="1214F692"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3 years to above</w:t>
            </w:r>
          </w:p>
        </w:tc>
        <w:tc>
          <w:tcPr>
            <w:tcW w:w="4763" w:type="dxa"/>
          </w:tcPr>
          <w:p w14:paraId="4943E9D3" w14:textId="77777777" w:rsidR="006E5969" w:rsidRPr="00761048" w:rsidRDefault="006E5969" w:rsidP="00162BA6">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4"/>
                <w:szCs w:val="24"/>
              </w:rPr>
            </w:pPr>
            <w:r w:rsidRPr="00761048">
              <w:rPr>
                <w:rFonts w:eastAsia="Times New Roman" w:cs="Times New Roman"/>
                <w:bCs/>
                <w:color w:val="000000"/>
                <w:sz w:val="24"/>
                <w:szCs w:val="24"/>
              </w:rPr>
              <w:t>0.25 to 9.00%</w:t>
            </w:r>
          </w:p>
        </w:tc>
      </w:tr>
    </w:tbl>
    <w:p w14:paraId="4450217F" w14:textId="1AD86FC4" w:rsidR="006E5969" w:rsidRDefault="006E5969" w:rsidP="00162BA6">
      <w:pPr>
        <w:shd w:val="clear" w:color="auto" w:fill="FFFFFF"/>
        <w:spacing w:before="100" w:beforeAutospacing="1" w:after="100" w:afterAutospacing="1" w:line="360" w:lineRule="auto"/>
        <w:jc w:val="both"/>
        <w:rPr>
          <w:rFonts w:eastAsia="Times New Roman" w:cs="Times New Roman"/>
          <w:b/>
          <w:bCs/>
          <w:color w:val="000000"/>
          <w:sz w:val="24"/>
          <w:szCs w:val="24"/>
        </w:rPr>
      </w:pPr>
    </w:p>
    <w:p w14:paraId="5121E292" w14:textId="628FC88A" w:rsidR="006E5969" w:rsidRDefault="006E5969" w:rsidP="00162BA6">
      <w:pPr>
        <w:pStyle w:val="Heading2"/>
        <w:jc w:val="both"/>
        <w:rPr>
          <w:rFonts w:eastAsia="Times New Roman"/>
        </w:rPr>
      </w:pPr>
      <w:bookmarkStart w:id="42" w:name="_Toc89413680"/>
      <w:r w:rsidRPr="00C27CC5">
        <w:rPr>
          <w:rFonts w:eastAsia="Times New Roman"/>
        </w:rPr>
        <w:t>3.6 Comparisons on the basis of Investment</w:t>
      </w:r>
      <w:bookmarkEnd w:id="42"/>
    </w:p>
    <w:p w14:paraId="410D4986" w14:textId="77777777" w:rsidR="00A64633" w:rsidRPr="00A64633" w:rsidRDefault="00A64633" w:rsidP="00162BA6">
      <w:pPr>
        <w:jc w:val="both"/>
      </w:pPr>
    </w:p>
    <w:tbl>
      <w:tblPr>
        <w:tblStyle w:val="TableGrid"/>
        <w:tblW w:w="0" w:type="auto"/>
        <w:tblLook w:val="04A0" w:firstRow="1" w:lastRow="0" w:firstColumn="1" w:lastColumn="0" w:noHBand="0" w:noVBand="1"/>
      </w:tblPr>
      <w:tblGrid>
        <w:gridCol w:w="532"/>
        <w:gridCol w:w="4532"/>
        <w:gridCol w:w="4178"/>
      </w:tblGrid>
      <w:tr w:rsidR="006E5969" w:rsidRPr="00761048" w14:paraId="081A5084" w14:textId="77777777" w:rsidTr="009D78BD">
        <w:trPr>
          <w:trHeight w:val="413"/>
        </w:trPr>
        <w:tc>
          <w:tcPr>
            <w:tcW w:w="535" w:type="dxa"/>
          </w:tcPr>
          <w:p w14:paraId="1BFDE849"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p>
        </w:tc>
        <w:tc>
          <w:tcPr>
            <w:tcW w:w="4590" w:type="dxa"/>
          </w:tcPr>
          <w:p w14:paraId="76C50BE9"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Conventional Banking </w:t>
            </w:r>
          </w:p>
        </w:tc>
        <w:tc>
          <w:tcPr>
            <w:tcW w:w="4225" w:type="dxa"/>
          </w:tcPr>
          <w:p w14:paraId="0066F038"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Islamic Banking</w:t>
            </w:r>
          </w:p>
        </w:tc>
      </w:tr>
      <w:tr w:rsidR="006E5969" w:rsidRPr="00761048" w14:paraId="362626FE" w14:textId="77777777" w:rsidTr="009D78BD">
        <w:trPr>
          <w:trHeight w:val="1790"/>
        </w:trPr>
        <w:tc>
          <w:tcPr>
            <w:tcW w:w="535" w:type="dxa"/>
          </w:tcPr>
          <w:p w14:paraId="748F85F5"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1.</w:t>
            </w:r>
          </w:p>
        </w:tc>
        <w:tc>
          <w:tcPr>
            <w:tcW w:w="4590" w:type="dxa"/>
          </w:tcPr>
          <w:p w14:paraId="41130473"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In conventional bank lending is the primary mode of investing.</w:t>
            </w:r>
          </w:p>
        </w:tc>
        <w:tc>
          <w:tcPr>
            <w:tcW w:w="4225" w:type="dxa"/>
          </w:tcPr>
          <w:p w14:paraId="119E9575"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The basic mode of investment in Islamic bank are-</w:t>
            </w:r>
          </w:p>
          <w:p w14:paraId="0BD86FA4" w14:textId="77777777" w:rsidR="006E5969" w:rsidRPr="00761048" w:rsidRDefault="006E5969" w:rsidP="00162BA6">
            <w:pPr>
              <w:pStyle w:val="ListParagraph"/>
              <w:numPr>
                <w:ilvl w:val="0"/>
                <w:numId w:val="24"/>
              </w:numPr>
              <w:spacing w:before="100" w:beforeAutospacing="1" w:after="100" w:afterAutospacing="1" w:line="360" w:lineRule="auto"/>
              <w:contextualSpacing/>
              <w:jc w:val="both"/>
              <w:rPr>
                <w:rFonts w:eastAsia="Times New Roman" w:cs="Times New Roman"/>
                <w:bCs/>
                <w:color w:val="000000"/>
                <w:sz w:val="24"/>
                <w:szCs w:val="24"/>
              </w:rPr>
            </w:pPr>
            <w:r w:rsidRPr="00761048">
              <w:rPr>
                <w:rFonts w:eastAsia="Times New Roman" w:cs="Times New Roman"/>
                <w:bCs/>
                <w:color w:val="000000"/>
                <w:sz w:val="24"/>
                <w:szCs w:val="24"/>
              </w:rPr>
              <w:t>Bai</w:t>
            </w:r>
          </w:p>
          <w:p w14:paraId="093F9AA8" w14:textId="77777777" w:rsidR="006E5969" w:rsidRPr="00761048" w:rsidRDefault="006E5969" w:rsidP="00162BA6">
            <w:pPr>
              <w:pStyle w:val="ListParagraph"/>
              <w:numPr>
                <w:ilvl w:val="0"/>
                <w:numId w:val="24"/>
              </w:numPr>
              <w:spacing w:before="100" w:beforeAutospacing="1" w:after="100" w:afterAutospacing="1" w:line="360" w:lineRule="auto"/>
              <w:contextualSpacing/>
              <w:jc w:val="both"/>
              <w:rPr>
                <w:rFonts w:eastAsia="Times New Roman" w:cs="Times New Roman"/>
                <w:bCs/>
                <w:color w:val="000000"/>
                <w:sz w:val="24"/>
                <w:szCs w:val="24"/>
              </w:rPr>
            </w:pPr>
            <w:r w:rsidRPr="00761048">
              <w:rPr>
                <w:rFonts w:eastAsia="Times New Roman" w:cs="Times New Roman"/>
                <w:bCs/>
                <w:color w:val="000000"/>
                <w:sz w:val="24"/>
                <w:szCs w:val="24"/>
              </w:rPr>
              <w:t>Share</w:t>
            </w:r>
          </w:p>
          <w:p w14:paraId="681CDBB9" w14:textId="77777777" w:rsidR="006E5969" w:rsidRPr="00761048" w:rsidRDefault="006E5969" w:rsidP="00162BA6">
            <w:pPr>
              <w:pStyle w:val="ListParagraph"/>
              <w:numPr>
                <w:ilvl w:val="0"/>
                <w:numId w:val="24"/>
              </w:numPr>
              <w:spacing w:before="100" w:beforeAutospacing="1" w:after="100" w:afterAutospacing="1" w:line="360" w:lineRule="auto"/>
              <w:contextualSpacing/>
              <w:jc w:val="both"/>
              <w:rPr>
                <w:rFonts w:eastAsia="Times New Roman" w:cs="Times New Roman"/>
                <w:bCs/>
                <w:color w:val="000000"/>
                <w:sz w:val="24"/>
                <w:szCs w:val="24"/>
              </w:rPr>
            </w:pPr>
            <w:proofErr w:type="spellStart"/>
            <w:r w:rsidRPr="00761048">
              <w:rPr>
                <w:rFonts w:eastAsia="Times New Roman" w:cs="Times New Roman"/>
                <w:bCs/>
                <w:color w:val="000000"/>
                <w:sz w:val="24"/>
                <w:szCs w:val="24"/>
              </w:rPr>
              <w:t>Ijara</w:t>
            </w:r>
            <w:proofErr w:type="spellEnd"/>
          </w:p>
        </w:tc>
      </w:tr>
      <w:tr w:rsidR="006E5969" w:rsidRPr="00761048" w14:paraId="4A2354B8" w14:textId="77777777" w:rsidTr="009D78BD">
        <w:trPr>
          <w:trHeight w:val="1277"/>
        </w:trPr>
        <w:tc>
          <w:tcPr>
            <w:tcW w:w="535" w:type="dxa"/>
          </w:tcPr>
          <w:p w14:paraId="70B2AF7E"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2.</w:t>
            </w:r>
          </w:p>
        </w:tc>
        <w:tc>
          <w:tcPr>
            <w:tcW w:w="4590" w:type="dxa"/>
          </w:tcPr>
          <w:p w14:paraId="12037115"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The income from the actual amount is fixed in conventional banking, so it gives less importance on establishing project assessment and evaluation. </w:t>
            </w:r>
          </w:p>
        </w:tc>
        <w:tc>
          <w:tcPr>
            <w:tcW w:w="4225" w:type="dxa"/>
          </w:tcPr>
          <w:p w14:paraId="2915F34B"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Islamic banking is based on profit sharing and loss bearing that’s why it pays more attention on developing project appraisals and evaluation. </w:t>
            </w:r>
          </w:p>
        </w:tc>
      </w:tr>
      <w:tr w:rsidR="006E5969" w:rsidRPr="00761048" w14:paraId="0345CF9D" w14:textId="77777777" w:rsidTr="009D78BD">
        <w:trPr>
          <w:trHeight w:val="710"/>
        </w:trPr>
        <w:tc>
          <w:tcPr>
            <w:tcW w:w="535" w:type="dxa"/>
          </w:tcPr>
          <w:p w14:paraId="4875F3D4"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3.</w:t>
            </w:r>
          </w:p>
        </w:tc>
        <w:tc>
          <w:tcPr>
            <w:tcW w:w="4590" w:type="dxa"/>
          </w:tcPr>
          <w:p w14:paraId="7017F5D0"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In conventional bank no risk is underlying of the assets.</w:t>
            </w:r>
          </w:p>
        </w:tc>
        <w:tc>
          <w:tcPr>
            <w:tcW w:w="4225" w:type="dxa"/>
          </w:tcPr>
          <w:p w14:paraId="623E18AF"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Islamic bank takes the risk of the asset.</w:t>
            </w:r>
          </w:p>
        </w:tc>
      </w:tr>
      <w:tr w:rsidR="006E5969" w:rsidRPr="00761048" w14:paraId="6A089B32" w14:textId="77777777" w:rsidTr="009D78BD">
        <w:trPr>
          <w:trHeight w:val="710"/>
        </w:trPr>
        <w:tc>
          <w:tcPr>
            <w:tcW w:w="535" w:type="dxa"/>
          </w:tcPr>
          <w:p w14:paraId="283A6BF0"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4.</w:t>
            </w:r>
          </w:p>
        </w:tc>
        <w:tc>
          <w:tcPr>
            <w:tcW w:w="4590" w:type="dxa"/>
          </w:tcPr>
          <w:p w14:paraId="644BAEFA"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Conventional bank does not provide any zakat from their reserves. </w:t>
            </w:r>
          </w:p>
        </w:tc>
        <w:tc>
          <w:tcPr>
            <w:tcW w:w="4225" w:type="dxa"/>
          </w:tcPr>
          <w:p w14:paraId="4684A707"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Islamic Bank is to pay zakat 2.50% or 2.58% on its reserves. </w:t>
            </w:r>
          </w:p>
        </w:tc>
      </w:tr>
      <w:tr w:rsidR="006E5969" w:rsidRPr="00761048" w14:paraId="155FA30C" w14:textId="77777777" w:rsidTr="009D78BD">
        <w:trPr>
          <w:trHeight w:val="980"/>
        </w:trPr>
        <w:tc>
          <w:tcPr>
            <w:tcW w:w="535" w:type="dxa"/>
          </w:tcPr>
          <w:p w14:paraId="6736BD54"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5.</w:t>
            </w:r>
          </w:p>
        </w:tc>
        <w:tc>
          <w:tcPr>
            <w:tcW w:w="4590" w:type="dxa"/>
          </w:tcPr>
          <w:p w14:paraId="3A0A3C7F"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Diversification of the profit is the main concern here; national interests comes after that. </w:t>
            </w:r>
          </w:p>
        </w:tc>
        <w:tc>
          <w:tcPr>
            <w:tcW w:w="4225" w:type="dxa"/>
          </w:tcPr>
          <w:p w14:paraId="35BFAD14"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National interest is the major consideration and diversification of the profit is second. </w:t>
            </w:r>
          </w:p>
        </w:tc>
      </w:tr>
      <w:tr w:rsidR="006E5969" w:rsidRPr="00761048" w14:paraId="38B47A93" w14:textId="77777777" w:rsidTr="009D78BD">
        <w:trPr>
          <w:trHeight w:val="980"/>
        </w:trPr>
        <w:tc>
          <w:tcPr>
            <w:tcW w:w="535" w:type="dxa"/>
          </w:tcPr>
          <w:p w14:paraId="10FEC17A" w14:textId="77777777" w:rsidR="006E5969" w:rsidRPr="00761048" w:rsidRDefault="006E5969" w:rsidP="00162BA6">
            <w:pPr>
              <w:spacing w:before="100" w:beforeAutospacing="1" w:after="100" w:afterAutospacing="1" w:line="360" w:lineRule="auto"/>
              <w:jc w:val="both"/>
              <w:rPr>
                <w:rFonts w:eastAsia="Times New Roman" w:cs="Times New Roman"/>
                <w:b/>
                <w:bCs/>
                <w:color w:val="000000"/>
                <w:sz w:val="24"/>
                <w:szCs w:val="24"/>
              </w:rPr>
            </w:pPr>
            <w:r w:rsidRPr="00761048">
              <w:rPr>
                <w:rFonts w:eastAsia="Times New Roman" w:cs="Times New Roman"/>
                <w:b/>
                <w:bCs/>
                <w:color w:val="000000"/>
                <w:sz w:val="24"/>
                <w:szCs w:val="24"/>
              </w:rPr>
              <w:t xml:space="preserve">6. </w:t>
            </w:r>
          </w:p>
        </w:tc>
        <w:tc>
          <w:tcPr>
            <w:tcW w:w="4590" w:type="dxa"/>
          </w:tcPr>
          <w:p w14:paraId="18512F0D"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 xml:space="preserve">Conventional banks give more concern on inventing to make more profit rather that social welfare factors. </w:t>
            </w:r>
          </w:p>
        </w:tc>
        <w:tc>
          <w:tcPr>
            <w:tcW w:w="4225" w:type="dxa"/>
          </w:tcPr>
          <w:p w14:paraId="7D86D55E" w14:textId="77777777" w:rsidR="006E5969" w:rsidRPr="00761048" w:rsidRDefault="006E5969" w:rsidP="00162BA6">
            <w:pPr>
              <w:spacing w:before="100" w:beforeAutospacing="1" w:after="100" w:afterAutospacing="1" w:line="360" w:lineRule="auto"/>
              <w:jc w:val="both"/>
              <w:rPr>
                <w:rFonts w:eastAsia="Times New Roman" w:cs="Times New Roman"/>
                <w:bCs/>
                <w:color w:val="000000"/>
                <w:sz w:val="24"/>
                <w:szCs w:val="24"/>
              </w:rPr>
            </w:pPr>
            <w:r w:rsidRPr="00761048">
              <w:rPr>
                <w:rFonts w:eastAsia="Times New Roman" w:cs="Times New Roman"/>
                <w:bCs/>
                <w:color w:val="000000"/>
                <w:sz w:val="24"/>
                <w:szCs w:val="24"/>
              </w:rPr>
              <w:t>Islamic banks try to invest in production of essential as well as in social welfare sector.</w:t>
            </w:r>
          </w:p>
        </w:tc>
      </w:tr>
    </w:tbl>
    <w:p w14:paraId="09CB733B" w14:textId="6A6A7135" w:rsidR="006E5969" w:rsidRPr="00A64633" w:rsidRDefault="00A64633" w:rsidP="00162BA6">
      <w:pPr>
        <w:pStyle w:val="Heading2"/>
        <w:jc w:val="both"/>
      </w:pPr>
      <w:bookmarkStart w:id="43" w:name="_Toc89413681"/>
      <w:r w:rsidRPr="00A64633">
        <w:lastRenderedPageBreak/>
        <w:t xml:space="preserve">3.7 </w:t>
      </w:r>
      <w:r w:rsidR="006E5969" w:rsidRPr="00A64633">
        <w:t>Comparisons on the basis of accounting</w:t>
      </w:r>
      <w:bookmarkEnd w:id="43"/>
    </w:p>
    <w:p w14:paraId="312C1918" w14:textId="77777777" w:rsidR="00A64633" w:rsidRPr="00A64633" w:rsidRDefault="00A64633" w:rsidP="00162BA6">
      <w:pPr>
        <w:pStyle w:val="ListParagraph"/>
        <w:ind w:left="780"/>
        <w:jc w:val="both"/>
      </w:pPr>
    </w:p>
    <w:p w14:paraId="707E2D01" w14:textId="51E99A26" w:rsidR="006E5969" w:rsidRPr="006E5969" w:rsidRDefault="006E5969" w:rsidP="00162BA6">
      <w:pPr>
        <w:shd w:val="clear" w:color="auto" w:fill="FFFFFF"/>
        <w:spacing w:before="100" w:beforeAutospacing="1" w:after="100" w:afterAutospacing="1" w:line="360" w:lineRule="auto"/>
        <w:jc w:val="both"/>
        <w:rPr>
          <w:rFonts w:eastAsia="Times New Roman" w:cs="Times New Roman"/>
          <w:color w:val="000000"/>
          <w:szCs w:val="28"/>
        </w:rPr>
      </w:pPr>
      <w:r w:rsidRPr="00761048">
        <w:rPr>
          <w:rFonts w:eastAsia="Times New Roman" w:cs="Times New Roman"/>
          <w:color w:val="000000"/>
          <w:sz w:val="24"/>
          <w:szCs w:val="24"/>
        </w:rPr>
        <w:t>The basic accounting principle (Golden Rule) for deciding whether an accounting entry is a debit or a credit is widely acknowledged. The Golden Rule is also followed in banking dealings. The Golden Rule is also acknowledged in Islamic Banking.</w:t>
      </w:r>
    </w:p>
    <w:p w14:paraId="33918244" w14:textId="77777777" w:rsidR="006E5969" w:rsidRPr="00761048" w:rsidRDefault="006E5969" w:rsidP="00162BA6">
      <w:pPr>
        <w:shd w:val="clear" w:color="auto" w:fill="FFFFFF"/>
        <w:spacing w:before="100" w:beforeAutospacing="1" w:after="100" w:afterAutospacing="1" w:line="360" w:lineRule="auto"/>
        <w:jc w:val="both"/>
        <w:rPr>
          <w:rFonts w:eastAsia="Times New Roman" w:cs="Times New Roman"/>
          <w:color w:val="000000"/>
          <w:sz w:val="24"/>
          <w:szCs w:val="24"/>
        </w:rPr>
      </w:pPr>
      <w:r w:rsidRPr="00761048">
        <w:rPr>
          <w:rFonts w:eastAsia="Times New Roman" w:cs="Times New Roman"/>
          <w:color w:val="000000"/>
          <w:sz w:val="24"/>
          <w:szCs w:val="24"/>
        </w:rPr>
        <w:t>The differences between conventional banking and Islamic banking system on the basis of accounting are listed below-</w:t>
      </w:r>
    </w:p>
    <w:tbl>
      <w:tblPr>
        <w:tblStyle w:val="TableGrid"/>
        <w:tblW w:w="9535" w:type="dxa"/>
        <w:tblLook w:val="04A0" w:firstRow="1" w:lastRow="0" w:firstColumn="1" w:lastColumn="0" w:noHBand="0" w:noVBand="1"/>
      </w:tblPr>
      <w:tblGrid>
        <w:gridCol w:w="535"/>
        <w:gridCol w:w="4590"/>
        <w:gridCol w:w="4410"/>
      </w:tblGrid>
      <w:tr w:rsidR="006E5969" w:rsidRPr="00761048" w14:paraId="0901244F" w14:textId="77777777" w:rsidTr="009D78BD">
        <w:trPr>
          <w:trHeight w:val="467"/>
        </w:trPr>
        <w:tc>
          <w:tcPr>
            <w:tcW w:w="535" w:type="dxa"/>
          </w:tcPr>
          <w:p w14:paraId="703F2AC4" w14:textId="77777777" w:rsidR="006E5969" w:rsidRPr="00761048" w:rsidRDefault="006E5969" w:rsidP="00162BA6">
            <w:pPr>
              <w:spacing w:before="100" w:beforeAutospacing="1" w:after="100" w:afterAutospacing="1" w:line="360" w:lineRule="auto"/>
              <w:jc w:val="both"/>
              <w:rPr>
                <w:rFonts w:eastAsia="Times New Roman" w:cs="Times New Roman"/>
                <w:color w:val="000000"/>
                <w:sz w:val="24"/>
                <w:szCs w:val="24"/>
              </w:rPr>
            </w:pPr>
          </w:p>
        </w:tc>
        <w:tc>
          <w:tcPr>
            <w:tcW w:w="4590" w:type="dxa"/>
          </w:tcPr>
          <w:p w14:paraId="425886A8" w14:textId="77777777" w:rsidR="006E5969" w:rsidRPr="00761048" w:rsidRDefault="006E5969" w:rsidP="00162BA6">
            <w:pPr>
              <w:spacing w:before="100" w:beforeAutospacing="1" w:after="100" w:afterAutospacing="1" w:line="360" w:lineRule="auto"/>
              <w:jc w:val="both"/>
              <w:rPr>
                <w:rFonts w:eastAsia="Times New Roman" w:cs="Times New Roman"/>
                <w:b/>
                <w:color w:val="000000"/>
                <w:sz w:val="24"/>
                <w:szCs w:val="24"/>
              </w:rPr>
            </w:pPr>
            <w:r w:rsidRPr="00761048">
              <w:rPr>
                <w:rFonts w:eastAsia="Times New Roman" w:cs="Times New Roman"/>
                <w:b/>
                <w:color w:val="000000"/>
                <w:sz w:val="24"/>
                <w:szCs w:val="24"/>
              </w:rPr>
              <w:t xml:space="preserve">Conventional Banking </w:t>
            </w:r>
          </w:p>
        </w:tc>
        <w:tc>
          <w:tcPr>
            <w:tcW w:w="4410" w:type="dxa"/>
          </w:tcPr>
          <w:p w14:paraId="5932B2C5" w14:textId="77777777" w:rsidR="006E5969" w:rsidRPr="00761048" w:rsidRDefault="006E5969" w:rsidP="00162BA6">
            <w:pPr>
              <w:spacing w:before="100" w:beforeAutospacing="1" w:after="100" w:afterAutospacing="1" w:line="360" w:lineRule="auto"/>
              <w:jc w:val="both"/>
              <w:rPr>
                <w:rFonts w:eastAsia="Times New Roman" w:cs="Times New Roman"/>
                <w:b/>
                <w:color w:val="000000"/>
                <w:sz w:val="24"/>
                <w:szCs w:val="24"/>
              </w:rPr>
            </w:pPr>
            <w:r w:rsidRPr="00761048">
              <w:rPr>
                <w:rFonts w:eastAsia="Times New Roman" w:cs="Times New Roman"/>
                <w:b/>
                <w:color w:val="000000"/>
                <w:sz w:val="24"/>
                <w:szCs w:val="24"/>
              </w:rPr>
              <w:t xml:space="preserve">Islamic Banking </w:t>
            </w:r>
          </w:p>
        </w:tc>
      </w:tr>
      <w:tr w:rsidR="006E5969" w:rsidRPr="00761048" w14:paraId="5183DA13" w14:textId="77777777" w:rsidTr="009D78BD">
        <w:trPr>
          <w:trHeight w:val="2915"/>
        </w:trPr>
        <w:tc>
          <w:tcPr>
            <w:tcW w:w="535" w:type="dxa"/>
          </w:tcPr>
          <w:p w14:paraId="0BDA9E07" w14:textId="77777777" w:rsidR="006E5969" w:rsidRPr="00761048" w:rsidRDefault="006E5969" w:rsidP="00162BA6">
            <w:pPr>
              <w:spacing w:before="100" w:beforeAutospacing="1" w:after="100" w:afterAutospacing="1" w:line="360" w:lineRule="auto"/>
              <w:jc w:val="both"/>
              <w:rPr>
                <w:rFonts w:eastAsia="Times New Roman" w:cs="Times New Roman"/>
                <w:b/>
                <w:color w:val="000000"/>
                <w:sz w:val="24"/>
                <w:szCs w:val="24"/>
              </w:rPr>
            </w:pPr>
            <w:r w:rsidRPr="00761048">
              <w:rPr>
                <w:rFonts w:eastAsia="Times New Roman" w:cs="Times New Roman"/>
                <w:b/>
                <w:color w:val="000000"/>
                <w:sz w:val="24"/>
                <w:szCs w:val="24"/>
              </w:rPr>
              <w:t>1.</w:t>
            </w:r>
          </w:p>
        </w:tc>
        <w:tc>
          <w:tcPr>
            <w:tcW w:w="4590" w:type="dxa"/>
          </w:tcPr>
          <w:p w14:paraId="5CED3647" w14:textId="77777777" w:rsidR="006E5969" w:rsidRPr="00761048" w:rsidRDefault="006E5969" w:rsidP="00162BA6">
            <w:pPr>
              <w:spacing w:before="100" w:beforeAutospacing="1" w:after="100" w:afterAutospacing="1" w:line="360" w:lineRule="auto"/>
              <w:jc w:val="both"/>
              <w:rPr>
                <w:rFonts w:eastAsia="Times New Roman" w:cs="Times New Roman"/>
                <w:color w:val="000000"/>
                <w:sz w:val="24"/>
                <w:szCs w:val="24"/>
              </w:rPr>
            </w:pPr>
            <w:r w:rsidRPr="00761048">
              <w:rPr>
                <w:rFonts w:eastAsia="Times New Roman" w:cs="Times New Roman"/>
                <w:color w:val="000000"/>
                <w:sz w:val="24"/>
                <w:szCs w:val="24"/>
              </w:rPr>
              <w:t xml:space="preserve">Conventional Banking follow International Financial Reporting Standards (IFRS) and guidelines from Bangladesh Bank, The rules of the companies Act, The rules of the SEC and The rules of the Income Tax. </w:t>
            </w:r>
          </w:p>
        </w:tc>
        <w:tc>
          <w:tcPr>
            <w:tcW w:w="4410" w:type="dxa"/>
          </w:tcPr>
          <w:p w14:paraId="1348236D" w14:textId="77777777" w:rsidR="006E5969" w:rsidRPr="00761048" w:rsidRDefault="006E5969" w:rsidP="00162BA6">
            <w:pPr>
              <w:spacing w:before="100" w:beforeAutospacing="1" w:after="100" w:afterAutospacing="1" w:line="360" w:lineRule="auto"/>
              <w:jc w:val="both"/>
              <w:rPr>
                <w:rFonts w:eastAsia="Times New Roman" w:cs="Times New Roman"/>
                <w:color w:val="000000"/>
                <w:sz w:val="24"/>
                <w:szCs w:val="24"/>
              </w:rPr>
            </w:pPr>
            <w:r w:rsidRPr="00761048">
              <w:rPr>
                <w:rFonts w:eastAsia="Times New Roman" w:cs="Times New Roman"/>
                <w:color w:val="000000"/>
                <w:sz w:val="24"/>
                <w:szCs w:val="24"/>
              </w:rPr>
              <w:t xml:space="preserve">Islamic Banks are to follow Accounting and </w:t>
            </w:r>
            <w:proofErr w:type="spellStart"/>
            <w:r w:rsidRPr="00761048">
              <w:rPr>
                <w:rFonts w:eastAsia="Times New Roman" w:cs="Times New Roman"/>
                <w:color w:val="000000"/>
                <w:sz w:val="24"/>
                <w:szCs w:val="24"/>
              </w:rPr>
              <w:t>Shari’ah</w:t>
            </w:r>
            <w:proofErr w:type="spellEnd"/>
            <w:r w:rsidRPr="00761048">
              <w:rPr>
                <w:rFonts w:eastAsia="Times New Roman" w:cs="Times New Roman"/>
                <w:color w:val="000000"/>
                <w:sz w:val="24"/>
                <w:szCs w:val="24"/>
              </w:rPr>
              <w:t xml:space="preserve"> standards developed by Accounting and Auditing Organization for Islamic Financial Institution (AAOIFI) in addition to International Financial Reporting Standards (IFRS) developed by International Federation of Accountants. Guidelines from Bangladesh Bank, The rules of the companies Act, The rules of the SEC and The rules of the Income Tax.</w:t>
            </w:r>
          </w:p>
        </w:tc>
      </w:tr>
      <w:tr w:rsidR="006E5969" w:rsidRPr="00761048" w14:paraId="7F0FB03F" w14:textId="77777777" w:rsidTr="009D78BD">
        <w:trPr>
          <w:trHeight w:val="962"/>
        </w:trPr>
        <w:tc>
          <w:tcPr>
            <w:tcW w:w="535" w:type="dxa"/>
          </w:tcPr>
          <w:p w14:paraId="4A51DDB3" w14:textId="77777777" w:rsidR="006E5969" w:rsidRPr="00761048" w:rsidRDefault="006E5969" w:rsidP="00162BA6">
            <w:pPr>
              <w:spacing w:before="100" w:beforeAutospacing="1" w:after="100" w:afterAutospacing="1" w:line="360" w:lineRule="auto"/>
              <w:jc w:val="both"/>
              <w:rPr>
                <w:rFonts w:eastAsia="Times New Roman" w:cs="Times New Roman"/>
                <w:b/>
                <w:color w:val="000000"/>
                <w:sz w:val="24"/>
                <w:szCs w:val="24"/>
              </w:rPr>
            </w:pPr>
            <w:r w:rsidRPr="00761048">
              <w:rPr>
                <w:rFonts w:eastAsia="Times New Roman" w:cs="Times New Roman"/>
                <w:b/>
                <w:color w:val="000000"/>
                <w:sz w:val="24"/>
                <w:szCs w:val="24"/>
              </w:rPr>
              <w:t>2.</w:t>
            </w:r>
          </w:p>
        </w:tc>
        <w:tc>
          <w:tcPr>
            <w:tcW w:w="4590" w:type="dxa"/>
          </w:tcPr>
          <w:p w14:paraId="41B2EADA" w14:textId="77777777" w:rsidR="006E5969" w:rsidRPr="00761048" w:rsidRDefault="006E5969" w:rsidP="00162BA6">
            <w:pPr>
              <w:spacing w:before="100" w:beforeAutospacing="1" w:after="100" w:afterAutospacing="1" w:line="360" w:lineRule="auto"/>
              <w:jc w:val="both"/>
              <w:rPr>
                <w:rFonts w:eastAsia="Times New Roman" w:cs="Times New Roman"/>
                <w:color w:val="000000"/>
                <w:sz w:val="24"/>
                <w:szCs w:val="24"/>
              </w:rPr>
            </w:pPr>
            <w:r w:rsidRPr="00761048">
              <w:rPr>
                <w:rFonts w:eastAsia="Times New Roman" w:cs="Times New Roman"/>
                <w:color w:val="000000"/>
                <w:sz w:val="24"/>
                <w:szCs w:val="24"/>
              </w:rPr>
              <w:t xml:space="preserve">Conventional banks can do interest based transaction with any legal company in the country. </w:t>
            </w:r>
          </w:p>
        </w:tc>
        <w:tc>
          <w:tcPr>
            <w:tcW w:w="4410" w:type="dxa"/>
          </w:tcPr>
          <w:p w14:paraId="07E88A56" w14:textId="77777777" w:rsidR="006E5969" w:rsidRPr="00761048" w:rsidRDefault="006E5969" w:rsidP="00162BA6">
            <w:pPr>
              <w:spacing w:before="100" w:beforeAutospacing="1" w:after="100" w:afterAutospacing="1" w:line="360" w:lineRule="auto"/>
              <w:jc w:val="both"/>
              <w:rPr>
                <w:rFonts w:eastAsia="Times New Roman" w:cs="Times New Roman"/>
                <w:color w:val="000000"/>
                <w:sz w:val="24"/>
                <w:szCs w:val="24"/>
              </w:rPr>
            </w:pPr>
            <w:r w:rsidRPr="00761048">
              <w:rPr>
                <w:rFonts w:eastAsia="Times New Roman" w:cs="Times New Roman"/>
                <w:color w:val="000000"/>
                <w:sz w:val="24"/>
                <w:szCs w:val="24"/>
              </w:rPr>
              <w:t>Islamic Banking cannot deal with interest transactions or Haram business.</w:t>
            </w:r>
          </w:p>
        </w:tc>
      </w:tr>
      <w:tr w:rsidR="006E5969" w:rsidRPr="00761048" w14:paraId="63C37E1C" w14:textId="77777777" w:rsidTr="009D78BD">
        <w:trPr>
          <w:trHeight w:val="1565"/>
        </w:trPr>
        <w:tc>
          <w:tcPr>
            <w:tcW w:w="535" w:type="dxa"/>
          </w:tcPr>
          <w:p w14:paraId="17E96B22" w14:textId="77777777" w:rsidR="006E5969" w:rsidRPr="00761048" w:rsidRDefault="006E5969" w:rsidP="00162BA6">
            <w:pPr>
              <w:spacing w:before="100" w:beforeAutospacing="1" w:after="100" w:afterAutospacing="1" w:line="360" w:lineRule="auto"/>
              <w:jc w:val="both"/>
              <w:rPr>
                <w:rFonts w:eastAsia="Times New Roman" w:cs="Times New Roman"/>
                <w:b/>
                <w:color w:val="000000"/>
                <w:sz w:val="24"/>
                <w:szCs w:val="24"/>
              </w:rPr>
            </w:pPr>
            <w:r w:rsidRPr="00761048">
              <w:rPr>
                <w:rFonts w:eastAsia="Times New Roman" w:cs="Times New Roman"/>
                <w:b/>
                <w:color w:val="000000"/>
                <w:sz w:val="24"/>
                <w:szCs w:val="24"/>
              </w:rPr>
              <w:t>3.</w:t>
            </w:r>
          </w:p>
        </w:tc>
        <w:tc>
          <w:tcPr>
            <w:tcW w:w="4590" w:type="dxa"/>
          </w:tcPr>
          <w:p w14:paraId="70BFAFC5" w14:textId="77777777" w:rsidR="006E5969" w:rsidRPr="00761048" w:rsidRDefault="006E5969" w:rsidP="00162BA6">
            <w:pPr>
              <w:spacing w:before="100" w:beforeAutospacing="1" w:after="100" w:afterAutospacing="1" w:line="360" w:lineRule="auto"/>
              <w:jc w:val="both"/>
              <w:rPr>
                <w:rFonts w:eastAsia="Times New Roman" w:cs="Times New Roman"/>
                <w:color w:val="000000"/>
                <w:sz w:val="24"/>
                <w:szCs w:val="24"/>
              </w:rPr>
            </w:pPr>
            <w:r w:rsidRPr="00761048">
              <w:rPr>
                <w:rFonts w:eastAsia="Times New Roman" w:cs="Times New Roman"/>
                <w:color w:val="000000"/>
                <w:sz w:val="24"/>
                <w:szCs w:val="24"/>
              </w:rPr>
              <w:t xml:space="preserve">There is no </w:t>
            </w:r>
            <w:proofErr w:type="spellStart"/>
            <w:r w:rsidRPr="00761048">
              <w:rPr>
                <w:rFonts w:eastAsia="Times New Roman" w:cs="Times New Roman"/>
                <w:color w:val="000000"/>
                <w:sz w:val="24"/>
                <w:szCs w:val="24"/>
              </w:rPr>
              <w:t>Shari’ah</w:t>
            </w:r>
            <w:proofErr w:type="spellEnd"/>
            <w:r w:rsidRPr="00761048">
              <w:rPr>
                <w:rFonts w:eastAsia="Times New Roman" w:cs="Times New Roman"/>
                <w:color w:val="000000"/>
                <w:sz w:val="24"/>
                <w:szCs w:val="24"/>
              </w:rPr>
              <w:t xml:space="preserve"> rules and regulation. </w:t>
            </w:r>
          </w:p>
        </w:tc>
        <w:tc>
          <w:tcPr>
            <w:tcW w:w="4410" w:type="dxa"/>
          </w:tcPr>
          <w:p w14:paraId="04C71028" w14:textId="77777777" w:rsidR="006E5969" w:rsidRPr="00761048" w:rsidRDefault="006E5969" w:rsidP="00162BA6">
            <w:pPr>
              <w:spacing w:before="100" w:beforeAutospacing="1" w:after="100" w:afterAutospacing="1" w:line="360" w:lineRule="auto"/>
              <w:jc w:val="both"/>
              <w:rPr>
                <w:rFonts w:eastAsia="Times New Roman" w:cs="Times New Roman"/>
                <w:color w:val="000000"/>
                <w:sz w:val="24"/>
                <w:szCs w:val="24"/>
              </w:rPr>
            </w:pPr>
            <w:r w:rsidRPr="00761048">
              <w:rPr>
                <w:rFonts w:eastAsia="Times New Roman" w:cs="Times New Roman"/>
                <w:color w:val="000000"/>
                <w:sz w:val="24"/>
                <w:szCs w:val="24"/>
              </w:rPr>
              <w:t xml:space="preserve">If any interest is entered in the banks, that should be excluded from the regular income of the Bank. If any income earned in violation of </w:t>
            </w:r>
            <w:proofErr w:type="spellStart"/>
            <w:r w:rsidRPr="00761048">
              <w:rPr>
                <w:rFonts w:eastAsia="Times New Roman" w:cs="Times New Roman"/>
                <w:color w:val="000000"/>
                <w:sz w:val="24"/>
                <w:szCs w:val="24"/>
              </w:rPr>
              <w:t>Shari'ah</w:t>
            </w:r>
            <w:proofErr w:type="spellEnd"/>
            <w:r w:rsidRPr="00761048">
              <w:rPr>
                <w:rFonts w:eastAsia="Times New Roman" w:cs="Times New Roman"/>
                <w:color w:val="000000"/>
                <w:sz w:val="24"/>
                <w:szCs w:val="24"/>
              </w:rPr>
              <w:t xml:space="preserve"> Principles cannot be included in the bank's distributable income.</w:t>
            </w:r>
          </w:p>
        </w:tc>
      </w:tr>
    </w:tbl>
    <w:p w14:paraId="5DC9DF1F" w14:textId="77777777" w:rsidR="006E5969" w:rsidRPr="00761048" w:rsidRDefault="006E5969" w:rsidP="00162BA6">
      <w:pPr>
        <w:shd w:val="clear" w:color="auto" w:fill="FFFFFF"/>
        <w:spacing w:before="100" w:beforeAutospacing="1" w:after="100" w:afterAutospacing="1" w:line="360" w:lineRule="auto"/>
        <w:jc w:val="both"/>
        <w:rPr>
          <w:rFonts w:eastAsia="Times New Roman" w:cs="Times New Roman"/>
          <w:color w:val="000000"/>
          <w:sz w:val="24"/>
          <w:szCs w:val="24"/>
        </w:rPr>
      </w:pPr>
    </w:p>
    <w:p w14:paraId="24819822" w14:textId="77777777" w:rsidR="006E5969" w:rsidRPr="00C27CC5" w:rsidRDefault="006E5969" w:rsidP="00162BA6">
      <w:pPr>
        <w:shd w:val="clear" w:color="auto" w:fill="FFFFFF"/>
        <w:spacing w:before="100" w:beforeAutospacing="1" w:after="100" w:afterAutospacing="1" w:line="360" w:lineRule="auto"/>
        <w:jc w:val="both"/>
        <w:rPr>
          <w:rFonts w:eastAsia="Times New Roman" w:cs="Times New Roman"/>
          <w:color w:val="000000"/>
          <w:sz w:val="24"/>
          <w:szCs w:val="24"/>
        </w:rPr>
      </w:pPr>
    </w:p>
    <w:p w14:paraId="481B7B72" w14:textId="43B85770" w:rsidR="003552A4" w:rsidRPr="006E5969" w:rsidRDefault="003552A4" w:rsidP="00162BA6">
      <w:pPr>
        <w:shd w:val="clear" w:color="auto" w:fill="FFFFFF"/>
        <w:spacing w:before="100" w:beforeAutospacing="1" w:after="100" w:afterAutospacing="1" w:line="360" w:lineRule="auto"/>
        <w:ind w:left="360"/>
        <w:contextualSpacing/>
        <w:jc w:val="both"/>
        <w:rPr>
          <w:rFonts w:eastAsia="Times New Roman" w:cs="Times New Roman"/>
          <w:color w:val="000000"/>
          <w:sz w:val="24"/>
          <w:szCs w:val="24"/>
        </w:rPr>
      </w:pPr>
    </w:p>
    <w:p w14:paraId="164E9F79" w14:textId="58D18FAE" w:rsidR="006E5969" w:rsidRDefault="006E5969" w:rsidP="00162BA6">
      <w:pPr>
        <w:spacing w:line="360" w:lineRule="auto"/>
        <w:jc w:val="both"/>
        <w:rPr>
          <w:rFonts w:cs="Times New Roman"/>
          <w:sz w:val="24"/>
          <w:szCs w:val="24"/>
        </w:rPr>
        <w:sectPr w:rsidR="006E5969" w:rsidSect="009D78BD">
          <w:pgSz w:w="11906" w:h="16838" w:code="9"/>
          <w:pgMar w:top="1440" w:right="1440" w:bottom="1440" w:left="1440" w:header="720" w:footer="720" w:gutter="0"/>
          <w:cols w:space="720"/>
          <w:docGrid w:linePitch="360"/>
        </w:sectPr>
      </w:pPr>
    </w:p>
    <w:p w14:paraId="6E158FAC" w14:textId="254281A0" w:rsidR="006E5969" w:rsidRDefault="001500FE" w:rsidP="00162BA6">
      <w:pPr>
        <w:pStyle w:val="Heading1"/>
      </w:pPr>
      <w:bookmarkStart w:id="44" w:name="_Toc89413682"/>
      <w:r>
        <w:lastRenderedPageBreak/>
        <w:t xml:space="preserve">CHAPTER FOUR: </w:t>
      </w:r>
      <w:r w:rsidR="006E5969" w:rsidRPr="00F5485E">
        <w:t>FINDINGS</w:t>
      </w:r>
      <w:r>
        <w:t>, RECOMMENDATION</w:t>
      </w:r>
      <w:r w:rsidR="00B06D95">
        <w:t>S</w:t>
      </w:r>
      <w:r>
        <w:t xml:space="preserve"> &amp; CONCLUSION</w:t>
      </w:r>
      <w:bookmarkEnd w:id="44"/>
    </w:p>
    <w:p w14:paraId="66B8FF26" w14:textId="77777777" w:rsidR="00A64633" w:rsidRPr="00162BA6" w:rsidRDefault="00A64633" w:rsidP="00162BA6">
      <w:pPr>
        <w:pStyle w:val="Heading2"/>
      </w:pPr>
    </w:p>
    <w:p w14:paraId="0B886201" w14:textId="0E6E2D6D" w:rsidR="001500FE" w:rsidRPr="00162BA6" w:rsidRDefault="001500FE" w:rsidP="00162BA6">
      <w:pPr>
        <w:pStyle w:val="Heading2"/>
      </w:pPr>
      <w:bookmarkStart w:id="45" w:name="_Toc89413683"/>
      <w:r w:rsidRPr="00162BA6">
        <w:t>4.1 Findings</w:t>
      </w:r>
      <w:bookmarkEnd w:id="45"/>
    </w:p>
    <w:p w14:paraId="05D6D8B6" w14:textId="77777777" w:rsidR="00162BA6" w:rsidRDefault="00162BA6" w:rsidP="00162BA6">
      <w:pPr>
        <w:spacing w:line="360" w:lineRule="auto"/>
        <w:jc w:val="both"/>
        <w:rPr>
          <w:sz w:val="24"/>
          <w:szCs w:val="24"/>
        </w:rPr>
      </w:pPr>
    </w:p>
    <w:p w14:paraId="4C35ACA6" w14:textId="3DEB4585" w:rsidR="006E5969" w:rsidRDefault="006E5969" w:rsidP="00162BA6">
      <w:pPr>
        <w:spacing w:line="360" w:lineRule="auto"/>
        <w:jc w:val="both"/>
        <w:rPr>
          <w:sz w:val="24"/>
          <w:szCs w:val="24"/>
        </w:rPr>
      </w:pPr>
      <w:r w:rsidRPr="00BD07A3">
        <w:rPr>
          <w:sz w:val="24"/>
          <w:szCs w:val="24"/>
        </w:rPr>
        <w:t xml:space="preserve">Islam shows us the complete way of life and Allah’s direction extents into all aspects of our existence.  Therefore, </w:t>
      </w:r>
      <w:proofErr w:type="spellStart"/>
      <w:r w:rsidRPr="00BD07A3">
        <w:rPr>
          <w:sz w:val="24"/>
          <w:szCs w:val="24"/>
        </w:rPr>
        <w:t>Islami</w:t>
      </w:r>
      <w:proofErr w:type="spellEnd"/>
      <w:r w:rsidRPr="00BD07A3">
        <w:rPr>
          <w:sz w:val="24"/>
          <w:szCs w:val="24"/>
        </w:rPr>
        <w:t xml:space="preserve"> bank Bangladesh limited is trying to </w:t>
      </w:r>
      <w:r>
        <w:rPr>
          <w:sz w:val="24"/>
          <w:szCs w:val="24"/>
        </w:rPr>
        <w:t xml:space="preserve">establish </w:t>
      </w:r>
      <w:proofErr w:type="spellStart"/>
      <w:r>
        <w:rPr>
          <w:sz w:val="24"/>
          <w:szCs w:val="24"/>
        </w:rPr>
        <w:t>shair’ah</w:t>
      </w:r>
      <w:proofErr w:type="spellEnd"/>
      <w:r>
        <w:rPr>
          <w:sz w:val="24"/>
          <w:szCs w:val="24"/>
        </w:rPr>
        <w:t xml:space="preserve"> based banking system by maintaining Islamic rules and regulation. Now </w:t>
      </w:r>
      <w:proofErr w:type="spellStart"/>
      <w:r>
        <w:rPr>
          <w:sz w:val="24"/>
          <w:szCs w:val="24"/>
        </w:rPr>
        <w:t>Islami</w:t>
      </w:r>
      <w:proofErr w:type="spellEnd"/>
      <w:r>
        <w:rPr>
          <w:sz w:val="24"/>
          <w:szCs w:val="24"/>
        </w:rPr>
        <w:t xml:space="preserve"> bank Bangladesh limited is a well-known financial company in Bangladesh but </w:t>
      </w:r>
      <w:r w:rsidRPr="00F324C7">
        <w:rPr>
          <w:sz w:val="24"/>
          <w:szCs w:val="24"/>
        </w:rPr>
        <w:t>it still has a long way to go before it can claim to be an institution capable of meeting the demands of global financial markets.</w:t>
      </w:r>
      <w:r>
        <w:rPr>
          <w:sz w:val="24"/>
          <w:szCs w:val="24"/>
        </w:rPr>
        <w:t xml:space="preserve"> </w:t>
      </w:r>
      <w:r w:rsidRPr="00F324C7">
        <w:rPr>
          <w:sz w:val="24"/>
          <w:szCs w:val="24"/>
        </w:rPr>
        <w:t xml:space="preserve">During my research </w:t>
      </w:r>
      <w:r>
        <w:rPr>
          <w:sz w:val="24"/>
          <w:szCs w:val="24"/>
        </w:rPr>
        <w:t>time on the comparative study</w:t>
      </w:r>
      <w:r w:rsidRPr="00F324C7">
        <w:rPr>
          <w:sz w:val="24"/>
          <w:szCs w:val="24"/>
        </w:rPr>
        <w:t xml:space="preserve"> between c</w:t>
      </w:r>
      <w:r>
        <w:rPr>
          <w:sz w:val="24"/>
          <w:szCs w:val="24"/>
        </w:rPr>
        <w:t>onventional and Islamic banking I have discovered some positive and negative findings about Islamic banking system and IBBL which are-</w:t>
      </w:r>
    </w:p>
    <w:p w14:paraId="422D3D30" w14:textId="77777777" w:rsidR="006E5969" w:rsidRDefault="006E5969" w:rsidP="00162BA6">
      <w:pPr>
        <w:pStyle w:val="ListParagraph"/>
        <w:numPr>
          <w:ilvl w:val="0"/>
          <w:numId w:val="25"/>
        </w:numPr>
        <w:spacing w:after="160" w:line="360" w:lineRule="auto"/>
        <w:contextualSpacing/>
        <w:jc w:val="both"/>
        <w:rPr>
          <w:sz w:val="24"/>
          <w:szCs w:val="24"/>
        </w:rPr>
      </w:pPr>
      <w:r>
        <w:rPr>
          <w:sz w:val="24"/>
          <w:szCs w:val="24"/>
        </w:rPr>
        <w:t xml:space="preserve">Islamic banking system is very popular in our country. As the majority people are Muslim, IBBL have huge customer base. </w:t>
      </w:r>
    </w:p>
    <w:p w14:paraId="5C912EF5" w14:textId="77777777" w:rsidR="006E5969" w:rsidRDefault="006E5969" w:rsidP="00162BA6">
      <w:pPr>
        <w:pStyle w:val="ListParagraph"/>
        <w:numPr>
          <w:ilvl w:val="0"/>
          <w:numId w:val="25"/>
        </w:numPr>
        <w:spacing w:after="160" w:line="360" w:lineRule="auto"/>
        <w:contextualSpacing/>
        <w:jc w:val="both"/>
        <w:rPr>
          <w:sz w:val="24"/>
          <w:szCs w:val="24"/>
        </w:rPr>
      </w:pPr>
      <w:r>
        <w:rPr>
          <w:sz w:val="24"/>
          <w:szCs w:val="24"/>
        </w:rPr>
        <w:t xml:space="preserve">People of our country have huge trust and confidence on </w:t>
      </w:r>
      <w:proofErr w:type="spellStart"/>
      <w:r>
        <w:rPr>
          <w:sz w:val="24"/>
          <w:szCs w:val="24"/>
        </w:rPr>
        <w:t>Islami</w:t>
      </w:r>
      <w:proofErr w:type="spellEnd"/>
      <w:r>
        <w:rPr>
          <w:sz w:val="24"/>
          <w:szCs w:val="24"/>
        </w:rPr>
        <w:t xml:space="preserve"> bank Bangladesh limited(IBBL) as they fulfill both banking and Islamic ethical expectations. </w:t>
      </w:r>
    </w:p>
    <w:p w14:paraId="48C342A6" w14:textId="77777777" w:rsidR="006E5969" w:rsidRDefault="006E5969" w:rsidP="00162BA6">
      <w:pPr>
        <w:pStyle w:val="ListParagraph"/>
        <w:numPr>
          <w:ilvl w:val="0"/>
          <w:numId w:val="25"/>
        </w:numPr>
        <w:spacing w:after="160" w:line="360" w:lineRule="auto"/>
        <w:contextualSpacing/>
        <w:jc w:val="both"/>
        <w:rPr>
          <w:sz w:val="24"/>
          <w:szCs w:val="24"/>
        </w:rPr>
      </w:pPr>
      <w:r>
        <w:rPr>
          <w:sz w:val="24"/>
          <w:szCs w:val="24"/>
        </w:rPr>
        <w:t xml:space="preserve">Islamic Bank strictly avoid interest, which helps to maintain stable inflation and decrease the rate of unemployment in the society. </w:t>
      </w:r>
    </w:p>
    <w:p w14:paraId="05E0A563" w14:textId="77777777" w:rsidR="006E5969" w:rsidRDefault="006E5969" w:rsidP="00162BA6">
      <w:pPr>
        <w:pStyle w:val="ListParagraph"/>
        <w:numPr>
          <w:ilvl w:val="0"/>
          <w:numId w:val="25"/>
        </w:numPr>
        <w:spacing w:after="160" w:line="360" w:lineRule="auto"/>
        <w:contextualSpacing/>
        <w:jc w:val="both"/>
        <w:rPr>
          <w:sz w:val="24"/>
          <w:szCs w:val="24"/>
        </w:rPr>
      </w:pPr>
      <w:r>
        <w:rPr>
          <w:sz w:val="24"/>
          <w:szCs w:val="24"/>
        </w:rPr>
        <w:t>In this modern era, every company properly using technological innovations. IBBL is no different but there are still many lacking present in this sector.</w:t>
      </w:r>
    </w:p>
    <w:p w14:paraId="16357A98" w14:textId="77777777" w:rsidR="006E5969" w:rsidRDefault="006E5969" w:rsidP="00162BA6">
      <w:pPr>
        <w:pStyle w:val="ListParagraph"/>
        <w:numPr>
          <w:ilvl w:val="0"/>
          <w:numId w:val="25"/>
        </w:numPr>
        <w:spacing w:after="160" w:line="360" w:lineRule="auto"/>
        <w:contextualSpacing/>
        <w:jc w:val="both"/>
        <w:rPr>
          <w:sz w:val="24"/>
          <w:szCs w:val="24"/>
        </w:rPr>
      </w:pPr>
      <w:r>
        <w:rPr>
          <w:sz w:val="24"/>
          <w:szCs w:val="24"/>
        </w:rPr>
        <w:t xml:space="preserve">As Islamic banking system follows Islamic principle of profit sharing and loss bearing concept, sometimes people became afraid to deposit their money as banks will share loss if any. </w:t>
      </w:r>
    </w:p>
    <w:p w14:paraId="1CACD277" w14:textId="77777777" w:rsidR="006E5969" w:rsidRDefault="006E5969" w:rsidP="00162BA6">
      <w:pPr>
        <w:pStyle w:val="ListParagraph"/>
        <w:numPr>
          <w:ilvl w:val="0"/>
          <w:numId w:val="25"/>
        </w:numPr>
        <w:spacing w:after="160" w:line="360" w:lineRule="auto"/>
        <w:contextualSpacing/>
        <w:jc w:val="both"/>
        <w:rPr>
          <w:sz w:val="24"/>
          <w:szCs w:val="24"/>
        </w:rPr>
      </w:pPr>
      <w:r w:rsidRPr="00CC4D23">
        <w:rPr>
          <w:sz w:val="24"/>
          <w:szCs w:val="24"/>
        </w:rPr>
        <w:t xml:space="preserve">Although </w:t>
      </w:r>
      <w:proofErr w:type="spellStart"/>
      <w:r w:rsidRPr="00CC4D23">
        <w:rPr>
          <w:sz w:val="24"/>
          <w:szCs w:val="24"/>
        </w:rPr>
        <w:t>Islami</w:t>
      </w:r>
      <w:proofErr w:type="spellEnd"/>
      <w:r w:rsidRPr="00CC4D23">
        <w:rPr>
          <w:sz w:val="24"/>
          <w:szCs w:val="24"/>
        </w:rPr>
        <w:t xml:space="preserve"> bank Bangladesh limited is running successfully in Bangladesh but s</w:t>
      </w:r>
      <w:r>
        <w:rPr>
          <w:sz w:val="24"/>
          <w:szCs w:val="24"/>
        </w:rPr>
        <w:t>t</w:t>
      </w:r>
      <w:r w:rsidRPr="00CC4D23">
        <w:rPr>
          <w:sz w:val="24"/>
          <w:szCs w:val="24"/>
        </w:rPr>
        <w:t xml:space="preserve">ill IBBL and other Islamic Banks in Bangladesh are facing some </w:t>
      </w:r>
      <w:r>
        <w:rPr>
          <w:sz w:val="24"/>
          <w:szCs w:val="24"/>
        </w:rPr>
        <w:t xml:space="preserve">legal and practical limitations. </w:t>
      </w:r>
    </w:p>
    <w:p w14:paraId="2D12F061" w14:textId="77777777" w:rsidR="006E5969" w:rsidRDefault="006E5969" w:rsidP="00162BA6">
      <w:pPr>
        <w:pStyle w:val="ListParagraph"/>
        <w:numPr>
          <w:ilvl w:val="0"/>
          <w:numId w:val="25"/>
        </w:numPr>
        <w:spacing w:after="160" w:line="360" w:lineRule="auto"/>
        <w:contextualSpacing/>
        <w:jc w:val="both"/>
        <w:rPr>
          <w:sz w:val="24"/>
          <w:szCs w:val="24"/>
        </w:rPr>
      </w:pPr>
      <w:r>
        <w:rPr>
          <w:sz w:val="24"/>
          <w:szCs w:val="24"/>
        </w:rPr>
        <w:t>T</w:t>
      </w:r>
      <w:r w:rsidRPr="00CC4D23">
        <w:rPr>
          <w:sz w:val="24"/>
          <w:szCs w:val="24"/>
        </w:rPr>
        <w:t>he absence of an Islamic money market, a scarcity</w:t>
      </w:r>
      <w:r>
        <w:rPr>
          <w:sz w:val="24"/>
          <w:szCs w:val="24"/>
        </w:rPr>
        <w:t xml:space="preserve"> of competent people and shortage</w:t>
      </w:r>
      <w:r w:rsidRPr="00EA4944">
        <w:rPr>
          <w:sz w:val="24"/>
          <w:szCs w:val="24"/>
        </w:rPr>
        <w:t xml:space="preserve"> of regulatory supervisory framework</w:t>
      </w:r>
      <w:r>
        <w:rPr>
          <w:sz w:val="24"/>
          <w:szCs w:val="24"/>
        </w:rPr>
        <w:t xml:space="preserve">s are some limitations for practicing Islamic banking operation. </w:t>
      </w:r>
    </w:p>
    <w:p w14:paraId="4A9C8836" w14:textId="77777777" w:rsidR="006E5969" w:rsidRDefault="006E5969" w:rsidP="00162BA6">
      <w:pPr>
        <w:pStyle w:val="ListParagraph"/>
        <w:numPr>
          <w:ilvl w:val="0"/>
          <w:numId w:val="25"/>
        </w:numPr>
        <w:spacing w:after="160" w:line="360" w:lineRule="auto"/>
        <w:contextualSpacing/>
        <w:jc w:val="both"/>
        <w:rPr>
          <w:sz w:val="24"/>
          <w:szCs w:val="24"/>
        </w:rPr>
      </w:pPr>
      <w:r>
        <w:rPr>
          <w:sz w:val="24"/>
          <w:szCs w:val="24"/>
        </w:rPr>
        <w:t>There are still some lacking of skilled manpower.</w:t>
      </w:r>
    </w:p>
    <w:p w14:paraId="72226AB0" w14:textId="77777777" w:rsidR="006E5969" w:rsidRDefault="006E5969" w:rsidP="00162BA6">
      <w:pPr>
        <w:pStyle w:val="ListParagraph"/>
        <w:numPr>
          <w:ilvl w:val="0"/>
          <w:numId w:val="25"/>
        </w:numPr>
        <w:spacing w:after="160" w:line="360" w:lineRule="auto"/>
        <w:contextualSpacing/>
        <w:jc w:val="both"/>
        <w:rPr>
          <w:sz w:val="24"/>
          <w:szCs w:val="24"/>
        </w:rPr>
      </w:pPr>
      <w:r w:rsidRPr="00F5485E">
        <w:rPr>
          <w:sz w:val="24"/>
          <w:szCs w:val="24"/>
        </w:rPr>
        <w:lastRenderedPageBreak/>
        <w:t xml:space="preserve">The majority of Islamic banks use the </w:t>
      </w:r>
      <w:proofErr w:type="spellStart"/>
      <w:r w:rsidRPr="00F5485E">
        <w:rPr>
          <w:sz w:val="24"/>
          <w:szCs w:val="24"/>
        </w:rPr>
        <w:t>Bai</w:t>
      </w:r>
      <w:proofErr w:type="spellEnd"/>
      <w:r w:rsidRPr="00F5485E">
        <w:rPr>
          <w:sz w:val="24"/>
          <w:szCs w:val="24"/>
        </w:rPr>
        <w:t xml:space="preserve"> </w:t>
      </w:r>
      <w:proofErr w:type="spellStart"/>
      <w:r w:rsidRPr="00F5485E">
        <w:rPr>
          <w:sz w:val="24"/>
          <w:szCs w:val="24"/>
        </w:rPr>
        <w:t>Murabaha</w:t>
      </w:r>
      <w:proofErr w:type="spellEnd"/>
      <w:r w:rsidRPr="00F5485E">
        <w:rPr>
          <w:sz w:val="24"/>
          <w:szCs w:val="24"/>
        </w:rPr>
        <w:t xml:space="preserve">, </w:t>
      </w:r>
      <w:proofErr w:type="spellStart"/>
      <w:r w:rsidRPr="00F5485E">
        <w:rPr>
          <w:sz w:val="24"/>
          <w:szCs w:val="24"/>
        </w:rPr>
        <w:t>Bai</w:t>
      </w:r>
      <w:proofErr w:type="spellEnd"/>
      <w:r w:rsidRPr="00F5485E">
        <w:rPr>
          <w:sz w:val="24"/>
          <w:szCs w:val="24"/>
        </w:rPr>
        <w:t xml:space="preserve"> </w:t>
      </w:r>
      <w:proofErr w:type="spellStart"/>
      <w:r w:rsidRPr="00F5485E">
        <w:rPr>
          <w:sz w:val="24"/>
          <w:szCs w:val="24"/>
        </w:rPr>
        <w:t>Muazzal</w:t>
      </w:r>
      <w:proofErr w:type="spellEnd"/>
      <w:r w:rsidRPr="00F5485E">
        <w:rPr>
          <w:sz w:val="24"/>
          <w:szCs w:val="24"/>
        </w:rPr>
        <w:t xml:space="preserve">, </w:t>
      </w:r>
      <w:proofErr w:type="spellStart"/>
      <w:r w:rsidRPr="00F5485E">
        <w:rPr>
          <w:sz w:val="24"/>
          <w:szCs w:val="24"/>
        </w:rPr>
        <w:t>Bai</w:t>
      </w:r>
      <w:proofErr w:type="spellEnd"/>
      <w:r w:rsidRPr="00F5485E">
        <w:rPr>
          <w:sz w:val="24"/>
          <w:szCs w:val="24"/>
        </w:rPr>
        <w:t xml:space="preserve"> Salam, </w:t>
      </w:r>
      <w:proofErr w:type="spellStart"/>
      <w:r w:rsidRPr="00F5485E">
        <w:rPr>
          <w:sz w:val="24"/>
          <w:szCs w:val="24"/>
        </w:rPr>
        <w:t>Istisna</w:t>
      </w:r>
      <w:proofErr w:type="spellEnd"/>
      <w:r w:rsidRPr="00F5485E">
        <w:rPr>
          <w:sz w:val="24"/>
          <w:szCs w:val="24"/>
        </w:rPr>
        <w:t>, and Hire Pur</w:t>
      </w:r>
      <w:r>
        <w:rPr>
          <w:sz w:val="24"/>
          <w:szCs w:val="24"/>
        </w:rPr>
        <w:t>chase/Leasing investment modes.</w:t>
      </w:r>
    </w:p>
    <w:p w14:paraId="2D63D16F" w14:textId="77777777" w:rsidR="006E5969" w:rsidRDefault="006E5969" w:rsidP="00162BA6">
      <w:pPr>
        <w:pStyle w:val="ListParagraph"/>
        <w:numPr>
          <w:ilvl w:val="0"/>
          <w:numId w:val="25"/>
        </w:numPr>
        <w:spacing w:after="160" w:line="360" w:lineRule="auto"/>
        <w:contextualSpacing/>
        <w:jc w:val="both"/>
        <w:rPr>
          <w:sz w:val="24"/>
          <w:szCs w:val="24"/>
        </w:rPr>
      </w:pPr>
      <w:r w:rsidRPr="0055250C">
        <w:rPr>
          <w:sz w:val="24"/>
          <w:szCs w:val="24"/>
        </w:rPr>
        <w:t>Islamic banks require a unique organizational and management structure to meet their needs,</w:t>
      </w:r>
      <w:r>
        <w:rPr>
          <w:sz w:val="24"/>
          <w:szCs w:val="24"/>
        </w:rPr>
        <w:t xml:space="preserve"> but branch mostly runs on traditional manner. </w:t>
      </w:r>
    </w:p>
    <w:p w14:paraId="69664D96" w14:textId="77777777" w:rsidR="006E5969" w:rsidRDefault="006E5969" w:rsidP="00162BA6">
      <w:pPr>
        <w:pStyle w:val="ListParagraph"/>
        <w:numPr>
          <w:ilvl w:val="0"/>
          <w:numId w:val="25"/>
        </w:numPr>
        <w:spacing w:after="160" w:line="360" w:lineRule="auto"/>
        <w:contextualSpacing/>
        <w:jc w:val="both"/>
        <w:rPr>
          <w:sz w:val="24"/>
          <w:szCs w:val="24"/>
        </w:rPr>
      </w:pPr>
      <w:r w:rsidRPr="0055250C">
        <w:rPr>
          <w:sz w:val="24"/>
          <w:szCs w:val="24"/>
        </w:rPr>
        <w:t>Due to the use of limited form</w:t>
      </w:r>
      <w:r>
        <w:rPr>
          <w:sz w:val="24"/>
          <w:szCs w:val="24"/>
        </w:rPr>
        <w:t xml:space="preserve">s of investment vs. </w:t>
      </w:r>
      <w:proofErr w:type="spellStart"/>
      <w:r>
        <w:rPr>
          <w:sz w:val="24"/>
          <w:szCs w:val="24"/>
        </w:rPr>
        <w:t>Bai-Murabaha</w:t>
      </w:r>
      <w:proofErr w:type="spellEnd"/>
      <w:r w:rsidRPr="0055250C">
        <w:rPr>
          <w:sz w:val="24"/>
          <w:szCs w:val="24"/>
        </w:rPr>
        <w:t xml:space="preserve"> </w:t>
      </w:r>
      <w:proofErr w:type="spellStart"/>
      <w:r w:rsidRPr="0055250C">
        <w:rPr>
          <w:sz w:val="24"/>
          <w:szCs w:val="24"/>
        </w:rPr>
        <w:t>Bai-Muajjal</w:t>
      </w:r>
      <w:proofErr w:type="spellEnd"/>
      <w:r w:rsidRPr="0055250C">
        <w:rPr>
          <w:sz w:val="24"/>
          <w:szCs w:val="24"/>
        </w:rPr>
        <w:t>, a clear differentiation between Islamic and conventional banks could not be formed for the general public.</w:t>
      </w:r>
    </w:p>
    <w:p w14:paraId="14BB7186" w14:textId="77777777" w:rsidR="006E5969" w:rsidRDefault="006E5969" w:rsidP="00162BA6">
      <w:pPr>
        <w:pStyle w:val="ListParagraph"/>
        <w:spacing w:line="360" w:lineRule="auto"/>
        <w:jc w:val="both"/>
        <w:rPr>
          <w:sz w:val="24"/>
          <w:szCs w:val="24"/>
        </w:rPr>
      </w:pPr>
    </w:p>
    <w:p w14:paraId="75FEE915" w14:textId="798D9B45" w:rsidR="006E5969" w:rsidRDefault="001500FE" w:rsidP="00162BA6">
      <w:pPr>
        <w:pStyle w:val="Heading2"/>
      </w:pPr>
      <w:bookmarkStart w:id="46" w:name="_Toc89413684"/>
      <w:r>
        <w:t xml:space="preserve">4.2 </w:t>
      </w:r>
      <w:r w:rsidR="006E5969" w:rsidRPr="0019477E">
        <w:t>Recommendations</w:t>
      </w:r>
      <w:bookmarkEnd w:id="46"/>
    </w:p>
    <w:p w14:paraId="42452A58" w14:textId="77777777" w:rsidR="00162BA6" w:rsidRDefault="00162BA6" w:rsidP="00162BA6">
      <w:pPr>
        <w:spacing w:line="360" w:lineRule="auto"/>
        <w:jc w:val="both"/>
        <w:rPr>
          <w:sz w:val="24"/>
          <w:szCs w:val="24"/>
        </w:rPr>
      </w:pPr>
    </w:p>
    <w:p w14:paraId="4F40CECD" w14:textId="14CE1D42" w:rsidR="006E5969" w:rsidRPr="003D0685" w:rsidRDefault="006E5969" w:rsidP="00162BA6">
      <w:pPr>
        <w:spacing w:line="360" w:lineRule="auto"/>
        <w:jc w:val="both"/>
        <w:rPr>
          <w:sz w:val="24"/>
          <w:szCs w:val="24"/>
        </w:rPr>
      </w:pPr>
      <w:r>
        <w:rPr>
          <w:sz w:val="24"/>
          <w:szCs w:val="24"/>
        </w:rPr>
        <w:t>Although Bangladesh is a Muslim country but still there are some issues to run an Islamic bank in Bangladesh. IBBL is doing their best to make it better financial institute with the principle of Islam. Like every institute there are some problems too. I have come with some recommendation to solve those problems.</w:t>
      </w:r>
    </w:p>
    <w:p w14:paraId="044A7833" w14:textId="77777777" w:rsidR="006E5969" w:rsidRPr="00D3101E" w:rsidRDefault="006E5969" w:rsidP="00162BA6">
      <w:pPr>
        <w:pStyle w:val="ListParagraph"/>
        <w:numPr>
          <w:ilvl w:val="0"/>
          <w:numId w:val="26"/>
        </w:numPr>
        <w:spacing w:after="160" w:line="360" w:lineRule="auto"/>
        <w:contextualSpacing/>
        <w:jc w:val="both"/>
        <w:rPr>
          <w:b/>
          <w:sz w:val="32"/>
          <w:szCs w:val="32"/>
        </w:rPr>
      </w:pPr>
      <w:r w:rsidRPr="00D3101E">
        <w:rPr>
          <w:sz w:val="24"/>
          <w:szCs w:val="24"/>
        </w:rPr>
        <w:t>E</w:t>
      </w:r>
      <w:r>
        <w:rPr>
          <w:sz w:val="24"/>
          <w:szCs w:val="24"/>
        </w:rPr>
        <w:t>very employee</w:t>
      </w:r>
      <w:r w:rsidRPr="00D3101E">
        <w:rPr>
          <w:sz w:val="24"/>
          <w:szCs w:val="24"/>
        </w:rPr>
        <w:t xml:space="preserve"> who works in an Islamic bank should be well-versed in Islamic banking's modes and procedures.</w:t>
      </w:r>
    </w:p>
    <w:p w14:paraId="37F1FB51" w14:textId="77777777" w:rsidR="006E5969" w:rsidRDefault="006E5969" w:rsidP="00162BA6">
      <w:pPr>
        <w:pStyle w:val="ListParagraph"/>
        <w:numPr>
          <w:ilvl w:val="0"/>
          <w:numId w:val="26"/>
        </w:numPr>
        <w:spacing w:after="160" w:line="360" w:lineRule="auto"/>
        <w:contextualSpacing/>
        <w:jc w:val="both"/>
        <w:rPr>
          <w:sz w:val="24"/>
          <w:szCs w:val="24"/>
        </w:rPr>
      </w:pPr>
      <w:r w:rsidRPr="00D3101E">
        <w:rPr>
          <w:sz w:val="24"/>
          <w:szCs w:val="24"/>
        </w:rPr>
        <w:t>To satisfy the expanding demands of Islamic Banking, people should be adequately trained in Islamic Banking.</w:t>
      </w:r>
    </w:p>
    <w:p w14:paraId="59433481" w14:textId="77777777" w:rsidR="006E5969" w:rsidRDefault="006E5969" w:rsidP="00162BA6">
      <w:pPr>
        <w:pStyle w:val="ListParagraph"/>
        <w:numPr>
          <w:ilvl w:val="0"/>
          <w:numId w:val="26"/>
        </w:numPr>
        <w:spacing w:after="160" w:line="360" w:lineRule="auto"/>
        <w:contextualSpacing/>
        <w:jc w:val="both"/>
        <w:rPr>
          <w:sz w:val="24"/>
          <w:szCs w:val="24"/>
        </w:rPr>
      </w:pPr>
      <w:r w:rsidRPr="00D3101E">
        <w:rPr>
          <w:sz w:val="24"/>
          <w:szCs w:val="24"/>
        </w:rPr>
        <w:t>Bangladesh Bank's inspection and supervision, as well as its extensive Islamic banking training program at home and abroad, should be equally conversant with the various operating procedures of the Islamic banking system.</w:t>
      </w:r>
    </w:p>
    <w:p w14:paraId="02423027" w14:textId="1C4A430B" w:rsidR="006E5969" w:rsidRDefault="006E5969" w:rsidP="00162BA6">
      <w:pPr>
        <w:pStyle w:val="ListParagraph"/>
        <w:numPr>
          <w:ilvl w:val="0"/>
          <w:numId w:val="26"/>
        </w:numPr>
        <w:spacing w:after="160" w:line="360" w:lineRule="auto"/>
        <w:contextualSpacing/>
        <w:jc w:val="both"/>
        <w:rPr>
          <w:sz w:val="24"/>
          <w:szCs w:val="24"/>
        </w:rPr>
      </w:pPr>
      <w:r w:rsidRPr="00D3101E">
        <w:rPr>
          <w:sz w:val="24"/>
          <w:szCs w:val="24"/>
        </w:rPr>
        <w:t>IBBL's dep</w:t>
      </w:r>
      <w:r>
        <w:rPr>
          <w:sz w:val="24"/>
          <w:szCs w:val="24"/>
        </w:rPr>
        <w:t>osit growth rate has increased</w:t>
      </w:r>
      <w:r w:rsidRPr="00D3101E">
        <w:rPr>
          <w:sz w:val="24"/>
          <w:szCs w:val="24"/>
        </w:rPr>
        <w:t xml:space="preserve"> in recent years. By expanding their branches, providing additional client services such as rapid service, and establishing new savings schemes, banks may sustain and increase their deposit growth.</w:t>
      </w:r>
    </w:p>
    <w:p w14:paraId="403E023D" w14:textId="77777777" w:rsidR="006E5969" w:rsidRDefault="006E5969" w:rsidP="00162BA6">
      <w:pPr>
        <w:pStyle w:val="ListParagraph"/>
        <w:numPr>
          <w:ilvl w:val="0"/>
          <w:numId w:val="26"/>
        </w:numPr>
        <w:spacing w:after="160" w:line="360" w:lineRule="auto"/>
        <w:contextualSpacing/>
        <w:jc w:val="both"/>
        <w:rPr>
          <w:sz w:val="24"/>
          <w:szCs w:val="24"/>
        </w:rPr>
      </w:pPr>
      <w:r>
        <w:rPr>
          <w:sz w:val="24"/>
          <w:szCs w:val="24"/>
        </w:rPr>
        <w:t xml:space="preserve">There should be proper awareness about Islamic banking system among the employee so they can provide proper service to their employee. </w:t>
      </w:r>
    </w:p>
    <w:p w14:paraId="25E8AF3D" w14:textId="675526C4" w:rsidR="006E5969" w:rsidRDefault="006E5969" w:rsidP="00162BA6">
      <w:pPr>
        <w:pStyle w:val="ListParagraph"/>
        <w:numPr>
          <w:ilvl w:val="0"/>
          <w:numId w:val="26"/>
        </w:numPr>
        <w:spacing w:after="160" w:line="360" w:lineRule="auto"/>
        <w:contextualSpacing/>
        <w:jc w:val="both"/>
        <w:rPr>
          <w:sz w:val="24"/>
          <w:szCs w:val="24"/>
        </w:rPr>
      </w:pPr>
      <w:r w:rsidRPr="005846F5">
        <w:rPr>
          <w:sz w:val="24"/>
          <w:szCs w:val="24"/>
        </w:rPr>
        <w:t xml:space="preserve">Most of the people of our country </w:t>
      </w:r>
      <w:r>
        <w:rPr>
          <w:sz w:val="24"/>
          <w:szCs w:val="24"/>
        </w:rPr>
        <w:t xml:space="preserve">do have not proper knowledge about Islamic banking and </w:t>
      </w:r>
      <w:r w:rsidRPr="005846F5">
        <w:rPr>
          <w:sz w:val="24"/>
          <w:szCs w:val="24"/>
        </w:rPr>
        <w:t>h</w:t>
      </w:r>
      <w:r>
        <w:rPr>
          <w:sz w:val="24"/>
          <w:szCs w:val="24"/>
        </w:rPr>
        <w:t>ave a bad impression about IBBL’</w:t>
      </w:r>
      <w:r w:rsidRPr="005846F5">
        <w:rPr>
          <w:sz w:val="24"/>
          <w:szCs w:val="24"/>
        </w:rPr>
        <w:t>s operation</w:t>
      </w:r>
      <w:r>
        <w:rPr>
          <w:sz w:val="24"/>
          <w:szCs w:val="24"/>
        </w:rPr>
        <w:t xml:space="preserve"> </w:t>
      </w:r>
      <w:r w:rsidRPr="005846F5">
        <w:rPr>
          <w:sz w:val="24"/>
          <w:szCs w:val="24"/>
        </w:rPr>
        <w:t>regarding</w:t>
      </w:r>
      <w:r>
        <w:rPr>
          <w:sz w:val="24"/>
          <w:szCs w:val="24"/>
        </w:rPr>
        <w:t xml:space="preserve"> profit. They think profit is like</w:t>
      </w:r>
      <w:r w:rsidRPr="005846F5">
        <w:rPr>
          <w:sz w:val="24"/>
          <w:szCs w:val="24"/>
        </w:rPr>
        <w:t xml:space="preserve"> indirect generation of interest, </w:t>
      </w:r>
      <w:r>
        <w:rPr>
          <w:sz w:val="24"/>
          <w:szCs w:val="24"/>
        </w:rPr>
        <w:t xml:space="preserve">and there is no such </w:t>
      </w:r>
      <w:r w:rsidRPr="005846F5">
        <w:rPr>
          <w:sz w:val="24"/>
          <w:szCs w:val="24"/>
        </w:rPr>
        <w:t>difference between</w:t>
      </w:r>
      <w:r>
        <w:rPr>
          <w:sz w:val="24"/>
          <w:szCs w:val="24"/>
        </w:rPr>
        <w:t xml:space="preserve"> conventional banking &amp; Islamic banking system</w:t>
      </w:r>
      <w:r w:rsidRPr="005846F5">
        <w:rPr>
          <w:sz w:val="24"/>
          <w:szCs w:val="24"/>
        </w:rPr>
        <w:t>.</w:t>
      </w:r>
      <w:r w:rsidR="00C97EDD" w:rsidRPr="00C97EDD">
        <w:t xml:space="preserve"> </w:t>
      </w:r>
      <w:r w:rsidR="00C97EDD" w:rsidRPr="00C97EDD">
        <w:rPr>
          <w:sz w:val="24"/>
          <w:szCs w:val="24"/>
        </w:rPr>
        <w:t>It is expected to improve as a result of different seminars and Islamic discussions.</w:t>
      </w:r>
      <w:r w:rsidRPr="005846F5">
        <w:rPr>
          <w:sz w:val="24"/>
          <w:szCs w:val="24"/>
        </w:rPr>
        <w:t xml:space="preserve"> It is expected to improve </w:t>
      </w:r>
      <w:r>
        <w:rPr>
          <w:sz w:val="24"/>
          <w:szCs w:val="24"/>
        </w:rPr>
        <w:t>as a result of several seminars and discussions</w:t>
      </w:r>
      <w:r w:rsidRPr="005846F5">
        <w:rPr>
          <w:sz w:val="24"/>
          <w:szCs w:val="24"/>
        </w:rPr>
        <w:t xml:space="preserve"> about Islam</w:t>
      </w:r>
      <w:r>
        <w:rPr>
          <w:sz w:val="24"/>
          <w:szCs w:val="24"/>
        </w:rPr>
        <w:t>.</w:t>
      </w:r>
    </w:p>
    <w:p w14:paraId="6A976FCE" w14:textId="77777777" w:rsidR="006E5969" w:rsidRDefault="006E5969" w:rsidP="00162BA6">
      <w:pPr>
        <w:pStyle w:val="ListParagraph"/>
        <w:numPr>
          <w:ilvl w:val="0"/>
          <w:numId w:val="26"/>
        </w:numPr>
        <w:spacing w:after="160" w:line="360" w:lineRule="auto"/>
        <w:contextualSpacing/>
        <w:jc w:val="both"/>
        <w:rPr>
          <w:sz w:val="24"/>
          <w:szCs w:val="24"/>
        </w:rPr>
      </w:pPr>
      <w:r w:rsidRPr="003D0685">
        <w:rPr>
          <w:sz w:val="24"/>
          <w:szCs w:val="24"/>
        </w:rPr>
        <w:lastRenderedPageBreak/>
        <w:t>In terms of Islamic banking, the legal framework and government gui</w:t>
      </w:r>
      <w:r>
        <w:rPr>
          <w:sz w:val="24"/>
          <w:szCs w:val="24"/>
        </w:rPr>
        <w:t>delines should be more flexible.</w:t>
      </w:r>
    </w:p>
    <w:p w14:paraId="4EA917F6" w14:textId="77777777" w:rsidR="006E5969" w:rsidRDefault="006E5969" w:rsidP="00162BA6">
      <w:pPr>
        <w:pStyle w:val="ListParagraph"/>
        <w:numPr>
          <w:ilvl w:val="0"/>
          <w:numId w:val="26"/>
        </w:numPr>
        <w:spacing w:after="160" w:line="360" w:lineRule="auto"/>
        <w:contextualSpacing/>
        <w:jc w:val="both"/>
        <w:rPr>
          <w:sz w:val="24"/>
          <w:szCs w:val="24"/>
        </w:rPr>
      </w:pPr>
      <w:r>
        <w:rPr>
          <w:sz w:val="24"/>
          <w:szCs w:val="24"/>
        </w:rPr>
        <w:t>IBBL should have</w:t>
      </w:r>
      <w:r w:rsidRPr="003D0685">
        <w:rPr>
          <w:sz w:val="24"/>
          <w:szCs w:val="24"/>
        </w:rPr>
        <w:t xml:space="preserve"> significant number of female workers to work with female entrepreneurs and professionals in order to better understand their needs </w:t>
      </w:r>
      <w:r>
        <w:rPr>
          <w:sz w:val="24"/>
          <w:szCs w:val="24"/>
        </w:rPr>
        <w:t xml:space="preserve">so that we IBBL can get </w:t>
      </w:r>
      <w:r w:rsidRPr="003D0685">
        <w:rPr>
          <w:sz w:val="24"/>
          <w:szCs w:val="24"/>
        </w:rPr>
        <w:t>stimulate investment demand.</w:t>
      </w:r>
    </w:p>
    <w:p w14:paraId="4809284F" w14:textId="77777777" w:rsidR="006E5969" w:rsidRDefault="006E5969" w:rsidP="00162BA6">
      <w:pPr>
        <w:pStyle w:val="ListParagraph"/>
        <w:spacing w:line="360" w:lineRule="auto"/>
        <w:jc w:val="both"/>
        <w:rPr>
          <w:sz w:val="24"/>
          <w:szCs w:val="24"/>
        </w:rPr>
      </w:pPr>
    </w:p>
    <w:p w14:paraId="225C46C7" w14:textId="06B7F829" w:rsidR="006E5969" w:rsidRDefault="001500FE" w:rsidP="00162BA6">
      <w:pPr>
        <w:pStyle w:val="Heading2"/>
      </w:pPr>
      <w:bookmarkStart w:id="47" w:name="_Toc89413685"/>
      <w:r>
        <w:t xml:space="preserve">4.3 </w:t>
      </w:r>
      <w:r w:rsidR="006E5969" w:rsidRPr="00D41C81">
        <w:t>C</w:t>
      </w:r>
      <w:r w:rsidR="005936E0">
        <w:t>onclusion</w:t>
      </w:r>
      <w:bookmarkEnd w:id="47"/>
    </w:p>
    <w:p w14:paraId="15CDD76D" w14:textId="77777777" w:rsidR="00162BA6" w:rsidRPr="00162BA6" w:rsidRDefault="00162BA6" w:rsidP="00162BA6"/>
    <w:p w14:paraId="4913FF3C" w14:textId="77777777" w:rsidR="006E5969" w:rsidRDefault="006E5969" w:rsidP="00162BA6">
      <w:pPr>
        <w:spacing w:line="360" w:lineRule="auto"/>
        <w:jc w:val="both"/>
        <w:rPr>
          <w:sz w:val="24"/>
          <w:szCs w:val="24"/>
        </w:rPr>
      </w:pPr>
      <w:r>
        <w:rPr>
          <w:sz w:val="24"/>
          <w:szCs w:val="24"/>
        </w:rPr>
        <w:t>Islam is a</w:t>
      </w:r>
      <w:r w:rsidRPr="0027741D">
        <w:rPr>
          <w:sz w:val="24"/>
          <w:szCs w:val="24"/>
        </w:rPr>
        <w:t xml:space="preserve"> peaceful </w:t>
      </w:r>
      <w:r>
        <w:rPr>
          <w:sz w:val="24"/>
          <w:szCs w:val="24"/>
        </w:rPr>
        <w:t>religion</w:t>
      </w:r>
      <w:r w:rsidRPr="0027741D">
        <w:rPr>
          <w:sz w:val="24"/>
          <w:szCs w:val="24"/>
        </w:rPr>
        <w:t xml:space="preserve"> and a full system of life. Allah's instruction encompasses all aspects of our life. Our econom</w:t>
      </w:r>
      <w:r>
        <w:rPr>
          <w:sz w:val="24"/>
          <w:szCs w:val="24"/>
        </w:rPr>
        <w:t xml:space="preserve">ic life is also governed by the </w:t>
      </w:r>
      <w:r w:rsidRPr="0027741D">
        <w:rPr>
          <w:sz w:val="24"/>
          <w:szCs w:val="24"/>
        </w:rPr>
        <w:t>principles provided by Islam.</w:t>
      </w:r>
      <w:r>
        <w:rPr>
          <w:sz w:val="24"/>
          <w:szCs w:val="24"/>
        </w:rPr>
        <w:t xml:space="preserve"> </w:t>
      </w:r>
      <w:proofErr w:type="spellStart"/>
      <w:r>
        <w:rPr>
          <w:sz w:val="24"/>
          <w:szCs w:val="24"/>
        </w:rPr>
        <w:t>I</w:t>
      </w:r>
      <w:r w:rsidRPr="00506463">
        <w:rPr>
          <w:sz w:val="24"/>
          <w:szCs w:val="24"/>
        </w:rPr>
        <w:t>slami</w:t>
      </w:r>
      <w:proofErr w:type="spellEnd"/>
      <w:r w:rsidRPr="00506463">
        <w:rPr>
          <w:sz w:val="24"/>
          <w:szCs w:val="24"/>
        </w:rPr>
        <w:t xml:space="preserve"> Bank Bangladesh Ltd. (IBBL) is working to provide the maximum welfare of society by adhering to Islamic </w:t>
      </w:r>
      <w:proofErr w:type="spellStart"/>
      <w:r w:rsidRPr="00506463">
        <w:rPr>
          <w:sz w:val="24"/>
          <w:szCs w:val="24"/>
        </w:rPr>
        <w:t>Shari</w:t>
      </w:r>
      <w:r>
        <w:rPr>
          <w:sz w:val="24"/>
          <w:szCs w:val="24"/>
        </w:rPr>
        <w:t>’</w:t>
      </w:r>
      <w:r w:rsidRPr="00506463">
        <w:rPr>
          <w:sz w:val="24"/>
          <w:szCs w:val="24"/>
        </w:rPr>
        <w:t>ah</w:t>
      </w:r>
      <w:proofErr w:type="spellEnd"/>
      <w:r w:rsidRPr="00506463">
        <w:rPr>
          <w:sz w:val="24"/>
          <w:szCs w:val="24"/>
        </w:rPr>
        <w:t xml:space="preserve"> principles based on the Quran and Sunnah.</w:t>
      </w:r>
      <w:r>
        <w:rPr>
          <w:sz w:val="24"/>
          <w:szCs w:val="24"/>
        </w:rPr>
        <w:t xml:space="preserve"> Islam discourages unnecessary luxury which is also discouraged by Bangladesh bank to maintain a standard </w:t>
      </w:r>
      <w:r w:rsidRPr="00506463">
        <w:rPr>
          <w:sz w:val="24"/>
          <w:szCs w:val="24"/>
        </w:rPr>
        <w:t>lifestyle of society by serving the deserved people.</w:t>
      </w:r>
      <w:r>
        <w:rPr>
          <w:sz w:val="24"/>
          <w:szCs w:val="24"/>
        </w:rPr>
        <w:t xml:space="preserve"> Although every company wants grow their business. Wants to make as much profit as possible which sometimes leads the whole society into a big trouble. Banking industry is not different. Conventional banks try their best to attract customers by offering them different rates of interest and other benefits which is not supported by Islam. They do not have any restrictions to expand their business in halal way, they can invest in any legal business and maximize their profit by taking interests which ultimately makes rich people more rich and poor get poorer. Makes vulnerable environment in the society. </w:t>
      </w:r>
      <w:proofErr w:type="spellStart"/>
      <w:r>
        <w:rPr>
          <w:sz w:val="24"/>
          <w:szCs w:val="24"/>
        </w:rPr>
        <w:t>Islami</w:t>
      </w:r>
      <w:proofErr w:type="spellEnd"/>
      <w:r>
        <w:rPr>
          <w:sz w:val="24"/>
          <w:szCs w:val="24"/>
        </w:rPr>
        <w:t xml:space="preserve"> banks takes stand against these things. IBBL is the </w:t>
      </w:r>
      <w:r w:rsidRPr="00D41C81">
        <w:rPr>
          <w:sz w:val="24"/>
          <w:szCs w:val="24"/>
        </w:rPr>
        <w:t>pioneer of the welfare activities in Bangladesh.</w:t>
      </w:r>
      <w:r>
        <w:rPr>
          <w:sz w:val="24"/>
          <w:szCs w:val="24"/>
        </w:rPr>
        <w:t xml:space="preserve"> I</w:t>
      </w:r>
      <w:r w:rsidRPr="00D41C81">
        <w:rPr>
          <w:sz w:val="24"/>
          <w:szCs w:val="24"/>
        </w:rPr>
        <w:t>nvestment approach</w:t>
      </w:r>
      <w:r>
        <w:rPr>
          <w:sz w:val="24"/>
          <w:szCs w:val="24"/>
        </w:rPr>
        <w:t>es of IBBL</w:t>
      </w:r>
      <w:r w:rsidRPr="00D41C81">
        <w:rPr>
          <w:sz w:val="24"/>
          <w:szCs w:val="24"/>
        </w:rPr>
        <w:t xml:space="preserve"> places a greater focus on achieving social good and creating job opportunities than on making a profit.</w:t>
      </w:r>
      <w:r>
        <w:rPr>
          <w:sz w:val="24"/>
          <w:szCs w:val="24"/>
        </w:rPr>
        <w:t xml:space="preserve"> IBBL gives equally importance</w:t>
      </w:r>
      <w:r w:rsidRPr="00D41C81">
        <w:rPr>
          <w:sz w:val="24"/>
          <w:szCs w:val="24"/>
        </w:rPr>
        <w:t xml:space="preserve"> to develop the country's rural areas.</w:t>
      </w:r>
      <w:r>
        <w:rPr>
          <w:sz w:val="24"/>
          <w:szCs w:val="24"/>
        </w:rPr>
        <w:t xml:space="preserve"> </w:t>
      </w:r>
    </w:p>
    <w:p w14:paraId="1F336A74" w14:textId="77777777" w:rsidR="006E5969" w:rsidRDefault="006E5969" w:rsidP="00162BA6">
      <w:pPr>
        <w:spacing w:line="360" w:lineRule="auto"/>
        <w:jc w:val="both"/>
        <w:rPr>
          <w:sz w:val="24"/>
          <w:szCs w:val="24"/>
        </w:rPr>
      </w:pPr>
      <w:r>
        <w:rPr>
          <w:sz w:val="24"/>
          <w:szCs w:val="24"/>
        </w:rPr>
        <w:t xml:space="preserve">By seeing </w:t>
      </w:r>
      <w:r w:rsidRPr="00BC27FC">
        <w:rPr>
          <w:sz w:val="24"/>
          <w:szCs w:val="24"/>
        </w:rPr>
        <w:t>the pro-efficiency nature of Islamic banking and its positive effects</w:t>
      </w:r>
      <w:r>
        <w:rPr>
          <w:sz w:val="24"/>
          <w:szCs w:val="24"/>
        </w:rPr>
        <w:t xml:space="preserve"> on economy</w:t>
      </w:r>
      <w:r w:rsidRPr="00BC27FC">
        <w:rPr>
          <w:sz w:val="24"/>
          <w:szCs w:val="24"/>
        </w:rPr>
        <w:t>, government policy in Muslim nations should support the conversion of traditional banking systems to Islamic banking.</w:t>
      </w:r>
      <w:r>
        <w:rPr>
          <w:sz w:val="24"/>
          <w:szCs w:val="24"/>
        </w:rPr>
        <w:t xml:space="preserve"> Many conventional banking is already opening their Islamic banking wing which is really appreciable. </w:t>
      </w:r>
    </w:p>
    <w:p w14:paraId="1276F96D" w14:textId="737EA86C" w:rsidR="003552A4" w:rsidRPr="009D78BD" w:rsidRDefault="006E5969" w:rsidP="00162BA6">
      <w:pPr>
        <w:spacing w:line="360" w:lineRule="auto"/>
        <w:jc w:val="both"/>
        <w:rPr>
          <w:rFonts w:asciiTheme="minorHAnsi" w:hAnsiTheme="minorHAnsi" w:cstheme="minorHAnsi"/>
          <w:sz w:val="24"/>
          <w:szCs w:val="24"/>
        </w:rPr>
      </w:pPr>
      <w:r w:rsidRPr="00BC27FC">
        <w:rPr>
          <w:sz w:val="24"/>
          <w:szCs w:val="24"/>
        </w:rPr>
        <w:t xml:space="preserve">Finally, </w:t>
      </w:r>
      <w:proofErr w:type="spellStart"/>
      <w:r w:rsidRPr="00BC27FC">
        <w:rPr>
          <w:sz w:val="24"/>
          <w:szCs w:val="24"/>
        </w:rPr>
        <w:t>Islami</w:t>
      </w:r>
      <w:proofErr w:type="spellEnd"/>
      <w:r w:rsidRPr="00BC27FC">
        <w:rPr>
          <w:sz w:val="24"/>
          <w:szCs w:val="24"/>
        </w:rPr>
        <w:t xml:space="preserve"> Bank Bangladesh Limited (IBBL) was founded with the goal of conducting interest-free banking, establishing participatory banking rather than debtor-creditor relationships, and finally, establishing welfare-oriented banking through its investment operatio</w:t>
      </w:r>
      <w:r>
        <w:rPr>
          <w:sz w:val="24"/>
          <w:szCs w:val="24"/>
        </w:rPr>
        <w:t xml:space="preserve">ns to make a better environment in the society. </w:t>
      </w:r>
    </w:p>
    <w:p w14:paraId="4762FF64" w14:textId="3516F680" w:rsidR="00B872D3" w:rsidRPr="005970A4" w:rsidRDefault="00162BA6" w:rsidP="00B872D3">
      <w:pPr>
        <w:spacing w:line="360" w:lineRule="auto"/>
        <w:jc w:val="both"/>
        <w:rPr>
          <w:rFonts w:cs="Times New Roman"/>
          <w:b/>
          <w:sz w:val="32"/>
          <w:szCs w:val="32"/>
        </w:rPr>
      </w:pPr>
      <w:r w:rsidRPr="005970A4">
        <w:rPr>
          <w:rFonts w:cs="Times New Roman"/>
          <w:b/>
          <w:sz w:val="32"/>
          <w:szCs w:val="32"/>
        </w:rPr>
        <w:lastRenderedPageBreak/>
        <w:t>References</w:t>
      </w:r>
    </w:p>
    <w:p w14:paraId="4A335B07" w14:textId="3D8AA89D" w:rsidR="002D340D" w:rsidRPr="00D40E3A" w:rsidRDefault="002D340D" w:rsidP="00FB43E5">
      <w:pPr>
        <w:pStyle w:val="ListParagraph"/>
        <w:numPr>
          <w:ilvl w:val="0"/>
          <w:numId w:val="30"/>
        </w:numPr>
        <w:spacing w:line="360" w:lineRule="auto"/>
        <w:jc w:val="both"/>
        <w:rPr>
          <w:rFonts w:cs="Times New Roman"/>
          <w:color w:val="000000" w:themeColor="text1"/>
          <w:sz w:val="24"/>
          <w:szCs w:val="24"/>
        </w:rPr>
      </w:pPr>
      <w:r w:rsidRPr="002D340D">
        <w:rPr>
          <w:rFonts w:cs="Times New Roman"/>
          <w:sz w:val="24"/>
          <w:szCs w:val="24"/>
        </w:rPr>
        <w:t xml:space="preserve">Product &amp;amp; </w:t>
      </w:r>
      <w:proofErr w:type="spellStart"/>
      <w:r w:rsidRPr="002D340D">
        <w:rPr>
          <w:rFonts w:cs="Times New Roman"/>
          <w:sz w:val="24"/>
          <w:szCs w:val="24"/>
        </w:rPr>
        <w:t>Services</w:t>
      </w:r>
      <w:proofErr w:type="gramStart"/>
      <w:r w:rsidRPr="002D340D">
        <w:rPr>
          <w:rFonts w:cs="Times New Roman"/>
          <w:sz w:val="24"/>
          <w:szCs w:val="24"/>
        </w:rPr>
        <w:t>:Deposit</w:t>
      </w:r>
      <w:proofErr w:type="spellEnd"/>
      <w:proofErr w:type="gramEnd"/>
      <w:r w:rsidRPr="002D340D">
        <w:rPr>
          <w:rFonts w:cs="Times New Roman"/>
          <w:sz w:val="24"/>
          <w:szCs w:val="24"/>
        </w:rPr>
        <w:t xml:space="preserve"> scheme. (</w:t>
      </w:r>
      <w:proofErr w:type="spellStart"/>
      <w:r w:rsidRPr="002D340D">
        <w:rPr>
          <w:rFonts w:cs="Times New Roman"/>
          <w:sz w:val="24"/>
          <w:szCs w:val="24"/>
        </w:rPr>
        <w:t>n.d.</w:t>
      </w:r>
      <w:proofErr w:type="spellEnd"/>
      <w:r w:rsidRPr="002D340D">
        <w:rPr>
          <w:rFonts w:cs="Times New Roman"/>
          <w:sz w:val="24"/>
          <w:szCs w:val="24"/>
        </w:rPr>
        <w:t xml:space="preserve">). Retrieved December 4, 2021, from </w:t>
      </w:r>
      <w:r w:rsidR="00D40E3A" w:rsidRPr="00D40E3A">
        <w:rPr>
          <w:rFonts w:cs="Times New Roman"/>
          <w:color w:val="000000" w:themeColor="text1"/>
          <w:sz w:val="24"/>
          <w:szCs w:val="24"/>
        </w:rPr>
        <w:t>https://www.islamibankbd.com/prodServices/depositScheme.php</w:t>
      </w:r>
      <w:r w:rsidRPr="00D40E3A">
        <w:rPr>
          <w:rFonts w:cs="Times New Roman"/>
          <w:color w:val="000000" w:themeColor="text1"/>
          <w:sz w:val="24"/>
          <w:szCs w:val="24"/>
        </w:rPr>
        <w:t>.</w:t>
      </w:r>
    </w:p>
    <w:p w14:paraId="1D90BE44" w14:textId="3F19FABC" w:rsidR="00B92BD3" w:rsidRDefault="00B92BD3" w:rsidP="00FB43E5">
      <w:pPr>
        <w:pStyle w:val="ListParagraph"/>
        <w:numPr>
          <w:ilvl w:val="0"/>
          <w:numId w:val="30"/>
        </w:numPr>
        <w:spacing w:line="360" w:lineRule="auto"/>
        <w:jc w:val="both"/>
        <w:rPr>
          <w:rFonts w:cs="Times New Roman"/>
          <w:sz w:val="24"/>
          <w:szCs w:val="24"/>
        </w:rPr>
      </w:pPr>
      <w:r w:rsidRPr="00B92BD3">
        <w:rPr>
          <w:rFonts w:cs="Times New Roman"/>
          <w:sz w:val="24"/>
          <w:szCs w:val="24"/>
        </w:rPr>
        <w:t xml:space="preserve">About </w:t>
      </w:r>
      <w:proofErr w:type="spellStart"/>
      <w:r w:rsidRPr="00B92BD3">
        <w:rPr>
          <w:rFonts w:cs="Times New Roman"/>
          <w:sz w:val="24"/>
          <w:szCs w:val="24"/>
        </w:rPr>
        <w:t>Ibbl</w:t>
      </w:r>
      <w:proofErr w:type="gramStart"/>
      <w:r w:rsidRPr="00B92BD3">
        <w:rPr>
          <w:rFonts w:cs="Times New Roman"/>
          <w:sz w:val="24"/>
          <w:szCs w:val="24"/>
        </w:rPr>
        <w:t>:Concept</w:t>
      </w:r>
      <w:proofErr w:type="spellEnd"/>
      <w:proofErr w:type="gramEnd"/>
      <w:r w:rsidRPr="00B92BD3">
        <w:rPr>
          <w:rFonts w:cs="Times New Roman"/>
          <w:sz w:val="24"/>
          <w:szCs w:val="24"/>
        </w:rPr>
        <w:t xml:space="preserve"> &amp;amp; Ideology. (</w:t>
      </w:r>
      <w:proofErr w:type="spellStart"/>
      <w:r w:rsidRPr="00B92BD3">
        <w:rPr>
          <w:rFonts w:cs="Times New Roman"/>
          <w:sz w:val="24"/>
          <w:szCs w:val="24"/>
        </w:rPr>
        <w:t>n.d.</w:t>
      </w:r>
      <w:proofErr w:type="spellEnd"/>
      <w:r w:rsidRPr="00B92BD3">
        <w:rPr>
          <w:rFonts w:cs="Times New Roman"/>
          <w:sz w:val="24"/>
          <w:szCs w:val="24"/>
        </w:rPr>
        <w:t>). Retrieved December 4, 2021, from https://www.islamibankbd.com/abtIBBL/cis_islamic_banking_some_conceptual_issues.php.</w:t>
      </w:r>
    </w:p>
    <w:p w14:paraId="0F7E98C6" w14:textId="77777777" w:rsidR="00B92BD3" w:rsidRPr="00B92BD3" w:rsidRDefault="00B92BD3" w:rsidP="00FB43E5">
      <w:pPr>
        <w:pStyle w:val="ListParagraph"/>
        <w:numPr>
          <w:ilvl w:val="0"/>
          <w:numId w:val="30"/>
        </w:numPr>
        <w:jc w:val="both"/>
        <w:rPr>
          <w:rFonts w:cs="Times New Roman"/>
          <w:sz w:val="24"/>
          <w:szCs w:val="24"/>
        </w:rPr>
      </w:pPr>
      <w:r w:rsidRPr="00B92BD3">
        <w:rPr>
          <w:rFonts w:cs="Times New Roman"/>
          <w:sz w:val="24"/>
          <w:szCs w:val="24"/>
        </w:rPr>
        <w:t xml:space="preserve">Khan, T. (2016). Ethical banking and </w:t>
      </w:r>
      <w:proofErr w:type="spellStart"/>
      <w:r w:rsidRPr="00B92BD3">
        <w:rPr>
          <w:rFonts w:cs="Times New Roman"/>
          <w:sz w:val="24"/>
          <w:szCs w:val="24"/>
        </w:rPr>
        <w:t>islamic</w:t>
      </w:r>
      <w:proofErr w:type="spellEnd"/>
      <w:r w:rsidRPr="00B92BD3">
        <w:rPr>
          <w:rFonts w:cs="Times New Roman"/>
          <w:sz w:val="24"/>
          <w:szCs w:val="24"/>
        </w:rPr>
        <w:t xml:space="preserve"> </w:t>
      </w:r>
      <w:proofErr w:type="gramStart"/>
      <w:r w:rsidRPr="00B92BD3">
        <w:rPr>
          <w:rFonts w:cs="Times New Roman"/>
          <w:sz w:val="24"/>
          <w:szCs w:val="24"/>
        </w:rPr>
        <w:t>banking :</w:t>
      </w:r>
      <w:proofErr w:type="gramEnd"/>
      <w:r w:rsidRPr="00B92BD3">
        <w:rPr>
          <w:rFonts w:cs="Times New Roman"/>
          <w:sz w:val="24"/>
          <w:szCs w:val="24"/>
        </w:rPr>
        <w:t xml:space="preserve"> A Comparison of </w:t>
      </w:r>
      <w:proofErr w:type="spellStart"/>
      <w:r w:rsidRPr="00B92BD3">
        <w:rPr>
          <w:rFonts w:cs="Times New Roman"/>
          <w:sz w:val="24"/>
          <w:szCs w:val="24"/>
        </w:rPr>
        <w:t>Triodos</w:t>
      </w:r>
      <w:proofErr w:type="spellEnd"/>
      <w:r w:rsidRPr="00B92BD3">
        <w:rPr>
          <w:rFonts w:cs="Times New Roman"/>
          <w:sz w:val="24"/>
          <w:szCs w:val="24"/>
        </w:rPr>
        <w:t xml:space="preserve"> Bank and </w:t>
      </w:r>
      <w:proofErr w:type="spellStart"/>
      <w:r w:rsidRPr="00B92BD3">
        <w:rPr>
          <w:rFonts w:cs="Times New Roman"/>
          <w:sz w:val="24"/>
          <w:szCs w:val="24"/>
        </w:rPr>
        <w:t>Islami</w:t>
      </w:r>
      <w:proofErr w:type="spellEnd"/>
      <w:r w:rsidRPr="00B92BD3">
        <w:rPr>
          <w:rFonts w:cs="Times New Roman"/>
          <w:sz w:val="24"/>
          <w:szCs w:val="24"/>
        </w:rPr>
        <w:t xml:space="preserve"> Bank Bangladesh Limited. Journal of Islamic Economics Banking and Finance, 12(4), 14–53. https://doi.org/10.12816/0050979</w:t>
      </w:r>
    </w:p>
    <w:p w14:paraId="29E1A5EA" w14:textId="77777777" w:rsidR="00B92BD3" w:rsidRPr="00B92BD3" w:rsidRDefault="00B92BD3" w:rsidP="00FB43E5">
      <w:pPr>
        <w:pStyle w:val="ListParagraph"/>
        <w:numPr>
          <w:ilvl w:val="0"/>
          <w:numId w:val="30"/>
        </w:numPr>
        <w:jc w:val="both"/>
        <w:rPr>
          <w:rFonts w:cs="Times New Roman"/>
          <w:sz w:val="24"/>
          <w:szCs w:val="24"/>
        </w:rPr>
      </w:pPr>
      <w:r w:rsidRPr="00B92BD3">
        <w:rPr>
          <w:rFonts w:cs="Times New Roman"/>
          <w:sz w:val="24"/>
          <w:szCs w:val="24"/>
        </w:rPr>
        <w:t>History and development of Islamic banking. (2011). Islamic Banking, 7–24. https://doi.org/10.1002/9781118266922.ch</w:t>
      </w:r>
    </w:p>
    <w:p w14:paraId="62B4D5BD" w14:textId="0003113E" w:rsidR="00B92BD3" w:rsidRDefault="007428F4" w:rsidP="00FB43E5">
      <w:pPr>
        <w:pStyle w:val="ListParagraph"/>
        <w:numPr>
          <w:ilvl w:val="0"/>
          <w:numId w:val="30"/>
        </w:numPr>
        <w:spacing w:line="360" w:lineRule="auto"/>
        <w:jc w:val="both"/>
        <w:rPr>
          <w:rFonts w:cs="Times New Roman"/>
          <w:sz w:val="24"/>
          <w:szCs w:val="24"/>
        </w:rPr>
      </w:pPr>
      <w:r w:rsidRPr="007428F4">
        <w:rPr>
          <w:rFonts w:cs="Times New Roman"/>
          <w:sz w:val="24"/>
          <w:szCs w:val="24"/>
        </w:rPr>
        <w:t xml:space="preserve">Hassan, M. H., &amp;amp; </w:t>
      </w:r>
      <w:proofErr w:type="spellStart"/>
      <w:r w:rsidRPr="007428F4">
        <w:rPr>
          <w:rFonts w:cs="Times New Roman"/>
          <w:sz w:val="24"/>
          <w:szCs w:val="24"/>
        </w:rPr>
        <w:t>Kabir</w:t>
      </w:r>
      <w:proofErr w:type="spellEnd"/>
      <w:r w:rsidRPr="007428F4">
        <w:rPr>
          <w:rFonts w:cs="Times New Roman"/>
          <w:sz w:val="24"/>
          <w:szCs w:val="24"/>
        </w:rPr>
        <w:t>, F. (2011). Customers’ attitudes toward Islamic banking: In the case of Bangladesh. SSRN Electronic Journal. https://doi.org/10.2139/ssrn.1753526</w:t>
      </w:r>
    </w:p>
    <w:p w14:paraId="10B91B0B" w14:textId="7B9BF4FA" w:rsidR="00862721" w:rsidRPr="00862721" w:rsidRDefault="00862721" w:rsidP="00862721">
      <w:pPr>
        <w:pStyle w:val="ListParagraph"/>
        <w:numPr>
          <w:ilvl w:val="0"/>
          <w:numId w:val="30"/>
        </w:numPr>
        <w:spacing w:line="360" w:lineRule="auto"/>
        <w:jc w:val="both"/>
        <w:rPr>
          <w:rFonts w:cs="Times New Roman"/>
          <w:sz w:val="24"/>
          <w:szCs w:val="24"/>
        </w:rPr>
      </w:pPr>
      <w:r w:rsidRPr="00862721">
        <w:rPr>
          <w:rFonts w:cs="Times New Roman"/>
          <w:sz w:val="24"/>
          <w:szCs w:val="24"/>
        </w:rPr>
        <w:t>Islamic banking versus conventional banking. (2018). Fundamentals of Islamic Finance and Banking, 47–78. https://doi.org/10.1002/9781119371076.ch3</w:t>
      </w:r>
    </w:p>
    <w:p w14:paraId="1C8C6EE0" w14:textId="212AE68E" w:rsidR="00FB43E5" w:rsidRDefault="00AC6841" w:rsidP="00AC6841">
      <w:pPr>
        <w:pStyle w:val="ListParagraph"/>
        <w:numPr>
          <w:ilvl w:val="0"/>
          <w:numId w:val="30"/>
        </w:numPr>
        <w:spacing w:line="360" w:lineRule="auto"/>
        <w:jc w:val="both"/>
        <w:rPr>
          <w:rFonts w:cs="Times New Roman"/>
          <w:sz w:val="24"/>
          <w:szCs w:val="24"/>
        </w:rPr>
      </w:pPr>
      <w:r w:rsidRPr="00AC6841">
        <w:rPr>
          <w:rFonts w:cs="Times New Roman"/>
          <w:sz w:val="24"/>
          <w:szCs w:val="24"/>
        </w:rPr>
        <w:t>Hassan, K. (2003). Text book on Islamic Banking. Islamic Economics Research Bureau.</w:t>
      </w:r>
    </w:p>
    <w:p w14:paraId="05DB8D09" w14:textId="755A0F05" w:rsidR="00AC6841" w:rsidRPr="00AC6841" w:rsidRDefault="00AC6841" w:rsidP="00AC6841">
      <w:pPr>
        <w:pStyle w:val="ListParagraph"/>
        <w:numPr>
          <w:ilvl w:val="0"/>
          <w:numId w:val="30"/>
        </w:numPr>
        <w:spacing w:line="360" w:lineRule="auto"/>
        <w:jc w:val="both"/>
        <w:rPr>
          <w:rFonts w:cs="Times New Roman"/>
          <w:sz w:val="24"/>
          <w:szCs w:val="24"/>
        </w:rPr>
      </w:pPr>
      <w:r w:rsidRPr="00AC6841">
        <w:rPr>
          <w:rFonts w:cs="Times New Roman"/>
          <w:sz w:val="24"/>
          <w:szCs w:val="24"/>
        </w:rPr>
        <w:t>CHOUDHURY, M. A. S. U. D. U. L. A. L. A. M. (2019). Islamic financial economy and Islamic banking. ROUTLEDGE.</w:t>
      </w:r>
    </w:p>
    <w:p w14:paraId="68CA4B13" w14:textId="77777777" w:rsidR="00FB43E5" w:rsidRPr="007428F4" w:rsidRDefault="00FB43E5" w:rsidP="00FB43E5">
      <w:pPr>
        <w:pStyle w:val="ListParagraph"/>
        <w:spacing w:line="360" w:lineRule="auto"/>
        <w:jc w:val="both"/>
        <w:rPr>
          <w:rFonts w:cs="Times New Roman"/>
          <w:sz w:val="24"/>
          <w:szCs w:val="24"/>
        </w:rPr>
      </w:pPr>
    </w:p>
    <w:p w14:paraId="6F0816A8" w14:textId="1FB7DAFD" w:rsidR="00613A8E" w:rsidRPr="009D78BD" w:rsidRDefault="001E0179" w:rsidP="00FB43E5">
      <w:pPr>
        <w:jc w:val="both"/>
        <w:rPr>
          <w:rFonts w:asciiTheme="minorHAnsi" w:hAnsiTheme="minorHAnsi" w:cstheme="minorHAnsi"/>
        </w:rPr>
      </w:pPr>
      <w:r>
        <w:rPr>
          <w:rFonts w:asciiTheme="minorHAnsi" w:hAnsiTheme="minorHAnsi" w:cstheme="minorHAnsi"/>
        </w:rPr>
        <w:t xml:space="preserve"> </w:t>
      </w:r>
    </w:p>
    <w:sectPr w:rsidR="00613A8E" w:rsidRPr="009D78BD" w:rsidSect="009D78BD">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B0D20" w14:textId="77777777" w:rsidR="009F002D" w:rsidRDefault="009F002D" w:rsidP="00FD12D6">
      <w:pPr>
        <w:spacing w:after="0" w:line="240" w:lineRule="auto"/>
      </w:pPr>
      <w:r>
        <w:separator/>
      </w:r>
    </w:p>
  </w:endnote>
  <w:endnote w:type="continuationSeparator" w:id="0">
    <w:p w14:paraId="3484D244" w14:textId="77777777" w:rsidR="009F002D" w:rsidRDefault="009F002D" w:rsidP="00FD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253805"/>
      <w:docPartObj>
        <w:docPartGallery w:val="Page Numbers (Bottom of Page)"/>
        <w:docPartUnique/>
      </w:docPartObj>
    </w:sdtPr>
    <w:sdtEndPr>
      <w:rPr>
        <w:noProof/>
      </w:rPr>
    </w:sdtEndPr>
    <w:sdtContent>
      <w:p w14:paraId="7288AFCF" w14:textId="3E865839" w:rsidR="00862721" w:rsidRDefault="00862721">
        <w:pPr>
          <w:pStyle w:val="Footer"/>
          <w:jc w:val="right"/>
        </w:pPr>
        <w:r>
          <w:fldChar w:fldCharType="begin"/>
        </w:r>
        <w:r>
          <w:instrText xml:space="preserve"> PAGE   \* MERGEFORMAT </w:instrText>
        </w:r>
        <w:r>
          <w:fldChar w:fldCharType="separate"/>
        </w:r>
        <w:r w:rsidR="00B53051">
          <w:rPr>
            <w:noProof/>
          </w:rPr>
          <w:t>iv</w:t>
        </w:r>
        <w:r>
          <w:rPr>
            <w:noProof/>
          </w:rPr>
          <w:fldChar w:fldCharType="end"/>
        </w:r>
      </w:p>
    </w:sdtContent>
  </w:sdt>
  <w:p w14:paraId="3B018187" w14:textId="77777777" w:rsidR="00862721" w:rsidRDefault="008627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0E075" w14:textId="77777777" w:rsidR="009F002D" w:rsidRDefault="009F002D" w:rsidP="00FD12D6">
      <w:pPr>
        <w:spacing w:after="0" w:line="240" w:lineRule="auto"/>
      </w:pPr>
      <w:r>
        <w:separator/>
      </w:r>
    </w:p>
  </w:footnote>
  <w:footnote w:type="continuationSeparator" w:id="0">
    <w:p w14:paraId="1F712486" w14:textId="77777777" w:rsidR="009F002D" w:rsidRDefault="009F002D" w:rsidP="00FD12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E96"/>
    <w:multiLevelType w:val="hybridMultilevel"/>
    <w:tmpl w:val="BAB2BA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769B9"/>
    <w:multiLevelType w:val="multilevel"/>
    <w:tmpl w:val="64881482"/>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FD4DD9"/>
    <w:multiLevelType w:val="hybridMultilevel"/>
    <w:tmpl w:val="AC7A5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301D3E"/>
    <w:multiLevelType w:val="hybridMultilevel"/>
    <w:tmpl w:val="08BC5C0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2A2F11"/>
    <w:multiLevelType w:val="multilevel"/>
    <w:tmpl w:val="04348C3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152600"/>
    <w:multiLevelType w:val="multilevel"/>
    <w:tmpl w:val="1F152600"/>
    <w:lvl w:ilvl="0">
      <w:start w:val="1"/>
      <w:numFmt w:val="bullet"/>
      <w:lvlText w:val=""/>
      <w:lvlJc w:val="left"/>
      <w:pPr>
        <w:ind w:left="1480" w:hanging="360"/>
      </w:pPr>
      <w:rPr>
        <w:rFonts w:ascii="Symbol" w:hAnsi="Symbol" w:cs="Symbol"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6">
    <w:nsid w:val="206876BD"/>
    <w:multiLevelType w:val="hybridMultilevel"/>
    <w:tmpl w:val="E72C4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F13A83"/>
    <w:multiLevelType w:val="hybridMultilevel"/>
    <w:tmpl w:val="F1029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3C03AA8"/>
    <w:multiLevelType w:val="hybridMultilevel"/>
    <w:tmpl w:val="B530A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297FBA"/>
    <w:multiLevelType w:val="multilevel"/>
    <w:tmpl w:val="C936975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D77FAB"/>
    <w:multiLevelType w:val="hybridMultilevel"/>
    <w:tmpl w:val="6A107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F61A01"/>
    <w:multiLevelType w:val="hybridMultilevel"/>
    <w:tmpl w:val="794CC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762A1D"/>
    <w:multiLevelType w:val="hybridMultilevel"/>
    <w:tmpl w:val="097C2912"/>
    <w:lvl w:ilvl="0" w:tplc="15328B3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774765"/>
    <w:multiLevelType w:val="multilevel"/>
    <w:tmpl w:val="6694C4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C26FEE"/>
    <w:multiLevelType w:val="hybridMultilevel"/>
    <w:tmpl w:val="BD40C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BC72E2"/>
    <w:multiLevelType w:val="hybridMultilevel"/>
    <w:tmpl w:val="5526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347E07"/>
    <w:multiLevelType w:val="hybridMultilevel"/>
    <w:tmpl w:val="26DC3FDA"/>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234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9A46FC4"/>
    <w:multiLevelType w:val="hybridMultilevel"/>
    <w:tmpl w:val="20665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9D4D8B"/>
    <w:multiLevelType w:val="hybridMultilevel"/>
    <w:tmpl w:val="3E5C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9F4BCC"/>
    <w:multiLevelType w:val="multilevel"/>
    <w:tmpl w:val="1238735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187AC5"/>
    <w:multiLevelType w:val="hybridMultilevel"/>
    <w:tmpl w:val="6904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FD357E"/>
    <w:multiLevelType w:val="hybridMultilevel"/>
    <w:tmpl w:val="6196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5B3B9B"/>
    <w:multiLevelType w:val="multilevel"/>
    <w:tmpl w:val="C2027C3E"/>
    <w:lvl w:ilvl="0">
      <w:start w:val="1"/>
      <w:numFmt w:val="decimal"/>
      <w:lvlText w:val="%1."/>
      <w:lvlJc w:val="left"/>
      <w:pPr>
        <w:ind w:left="720" w:hanging="360"/>
      </w:pPr>
    </w:lvl>
    <w:lvl w:ilv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79456B4"/>
    <w:multiLevelType w:val="multilevel"/>
    <w:tmpl w:val="33907428"/>
    <w:lvl w:ilvl="0">
      <w:start w:val="1"/>
      <w:numFmt w:val="bullet"/>
      <w:lvlText w:val=""/>
      <w:lvlJc w:val="left"/>
      <w:pPr>
        <w:tabs>
          <w:tab w:val="num" w:pos="900"/>
        </w:tabs>
        <w:ind w:left="900" w:hanging="360"/>
      </w:pPr>
      <w:rPr>
        <w:rFonts w:ascii="Symbol" w:hAnsi="Symbol" w:hint="default"/>
        <w:sz w:val="24"/>
        <w:szCs w:val="24"/>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4">
    <w:nsid w:val="741B0289"/>
    <w:multiLevelType w:val="multilevel"/>
    <w:tmpl w:val="C6D8E18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6B5520C"/>
    <w:multiLevelType w:val="multilevel"/>
    <w:tmpl w:val="94448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C91E0B"/>
    <w:multiLevelType w:val="multilevel"/>
    <w:tmpl w:val="5D7A9E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377898"/>
    <w:multiLevelType w:val="hybridMultilevel"/>
    <w:tmpl w:val="502C42B0"/>
    <w:lvl w:ilvl="0" w:tplc="0409000B">
      <w:start w:val="1"/>
      <w:numFmt w:val="bullet"/>
      <w:lvlText w:val=""/>
      <w:lvlJc w:val="left"/>
      <w:pPr>
        <w:ind w:left="1440" w:hanging="360"/>
      </w:pPr>
      <w:rPr>
        <w:rFonts w:ascii="Wingdings" w:hAnsi="Wingdings"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D487812"/>
    <w:multiLevelType w:val="multilevel"/>
    <w:tmpl w:val="35A8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F976EB"/>
    <w:multiLevelType w:val="multilevel"/>
    <w:tmpl w:val="DD34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8"/>
  </w:num>
  <w:num w:numId="3">
    <w:abstractNumId w:val="5"/>
  </w:num>
  <w:num w:numId="4">
    <w:abstractNumId w:val="14"/>
  </w:num>
  <w:num w:numId="5">
    <w:abstractNumId w:val="10"/>
  </w:num>
  <w:num w:numId="6">
    <w:abstractNumId w:val="23"/>
  </w:num>
  <w:num w:numId="7">
    <w:abstractNumId w:val="26"/>
  </w:num>
  <w:num w:numId="8">
    <w:abstractNumId w:val="28"/>
  </w:num>
  <w:num w:numId="9">
    <w:abstractNumId w:val="17"/>
  </w:num>
  <w:num w:numId="10">
    <w:abstractNumId w:val="13"/>
  </w:num>
  <w:num w:numId="11">
    <w:abstractNumId w:val="4"/>
  </w:num>
  <w:num w:numId="12">
    <w:abstractNumId w:val="16"/>
  </w:num>
  <w:num w:numId="13">
    <w:abstractNumId w:val="2"/>
  </w:num>
  <w:num w:numId="14">
    <w:abstractNumId w:val="20"/>
  </w:num>
  <w:num w:numId="15">
    <w:abstractNumId w:val="18"/>
  </w:num>
  <w:num w:numId="16">
    <w:abstractNumId w:val="6"/>
  </w:num>
  <w:num w:numId="17">
    <w:abstractNumId w:val="25"/>
  </w:num>
  <w:num w:numId="18">
    <w:abstractNumId w:val="9"/>
  </w:num>
  <w:num w:numId="19">
    <w:abstractNumId w:val="29"/>
  </w:num>
  <w:num w:numId="20">
    <w:abstractNumId w:val="0"/>
  </w:num>
  <w:num w:numId="21">
    <w:abstractNumId w:val="22"/>
  </w:num>
  <w:num w:numId="22">
    <w:abstractNumId w:val="19"/>
  </w:num>
  <w:num w:numId="23">
    <w:abstractNumId w:val="27"/>
  </w:num>
  <w:num w:numId="24">
    <w:abstractNumId w:val="1"/>
  </w:num>
  <w:num w:numId="25">
    <w:abstractNumId w:val="15"/>
  </w:num>
  <w:num w:numId="26">
    <w:abstractNumId w:val="12"/>
  </w:num>
  <w:num w:numId="27">
    <w:abstractNumId w:val="3"/>
  </w:num>
  <w:num w:numId="28">
    <w:abstractNumId w:val="24"/>
  </w:num>
  <w:num w:numId="29">
    <w:abstractNumId w:val="7"/>
  </w:num>
  <w:num w:numId="3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E7A"/>
    <w:rsid w:val="00042FDF"/>
    <w:rsid w:val="00051CAC"/>
    <w:rsid w:val="00060A11"/>
    <w:rsid w:val="000D3661"/>
    <w:rsid w:val="001205BA"/>
    <w:rsid w:val="001500FE"/>
    <w:rsid w:val="00162BA6"/>
    <w:rsid w:val="00164FBC"/>
    <w:rsid w:val="00171239"/>
    <w:rsid w:val="00172E7A"/>
    <w:rsid w:val="0018509A"/>
    <w:rsid w:val="00187B0D"/>
    <w:rsid w:val="001B0E38"/>
    <w:rsid w:val="001E0179"/>
    <w:rsid w:val="00225C76"/>
    <w:rsid w:val="002324BA"/>
    <w:rsid w:val="00262A4A"/>
    <w:rsid w:val="0028165D"/>
    <w:rsid w:val="002A5068"/>
    <w:rsid w:val="002D340D"/>
    <w:rsid w:val="002F08D8"/>
    <w:rsid w:val="0031212E"/>
    <w:rsid w:val="00315EC2"/>
    <w:rsid w:val="0033141F"/>
    <w:rsid w:val="00353B33"/>
    <w:rsid w:val="003552A4"/>
    <w:rsid w:val="00360442"/>
    <w:rsid w:val="0038335E"/>
    <w:rsid w:val="003A4DE5"/>
    <w:rsid w:val="003D02A9"/>
    <w:rsid w:val="00473B76"/>
    <w:rsid w:val="00481A64"/>
    <w:rsid w:val="004A474F"/>
    <w:rsid w:val="004D2B09"/>
    <w:rsid w:val="0050133A"/>
    <w:rsid w:val="00535D76"/>
    <w:rsid w:val="0056070C"/>
    <w:rsid w:val="0056328E"/>
    <w:rsid w:val="00576314"/>
    <w:rsid w:val="005936E0"/>
    <w:rsid w:val="005970A4"/>
    <w:rsid w:val="00597B87"/>
    <w:rsid w:val="005B04D1"/>
    <w:rsid w:val="00611F73"/>
    <w:rsid w:val="00613A8E"/>
    <w:rsid w:val="006142CD"/>
    <w:rsid w:val="0064086F"/>
    <w:rsid w:val="00654053"/>
    <w:rsid w:val="00662301"/>
    <w:rsid w:val="006642F3"/>
    <w:rsid w:val="00696E9E"/>
    <w:rsid w:val="006A0F97"/>
    <w:rsid w:val="006A536C"/>
    <w:rsid w:val="006A6404"/>
    <w:rsid w:val="006C2230"/>
    <w:rsid w:val="006C2FF1"/>
    <w:rsid w:val="006E5969"/>
    <w:rsid w:val="00704F61"/>
    <w:rsid w:val="007428F4"/>
    <w:rsid w:val="0074311A"/>
    <w:rsid w:val="00765C9F"/>
    <w:rsid w:val="00793E89"/>
    <w:rsid w:val="007B74F7"/>
    <w:rsid w:val="007C26B9"/>
    <w:rsid w:val="007D2A3A"/>
    <w:rsid w:val="007D612F"/>
    <w:rsid w:val="007E1E42"/>
    <w:rsid w:val="007F462C"/>
    <w:rsid w:val="007F4D6D"/>
    <w:rsid w:val="00862721"/>
    <w:rsid w:val="00862C57"/>
    <w:rsid w:val="0087135E"/>
    <w:rsid w:val="00887334"/>
    <w:rsid w:val="008B6653"/>
    <w:rsid w:val="008C090A"/>
    <w:rsid w:val="008D0A07"/>
    <w:rsid w:val="008D11C4"/>
    <w:rsid w:val="00950D07"/>
    <w:rsid w:val="009D21C2"/>
    <w:rsid w:val="009D6E12"/>
    <w:rsid w:val="009D78BD"/>
    <w:rsid w:val="009F002D"/>
    <w:rsid w:val="009F091E"/>
    <w:rsid w:val="00A3316B"/>
    <w:rsid w:val="00A64633"/>
    <w:rsid w:val="00A72BFB"/>
    <w:rsid w:val="00AA6D08"/>
    <w:rsid w:val="00AC6841"/>
    <w:rsid w:val="00AE0CFA"/>
    <w:rsid w:val="00AF2F7C"/>
    <w:rsid w:val="00AF439C"/>
    <w:rsid w:val="00AF6539"/>
    <w:rsid w:val="00B04A04"/>
    <w:rsid w:val="00B06D95"/>
    <w:rsid w:val="00B07785"/>
    <w:rsid w:val="00B30A0C"/>
    <w:rsid w:val="00B3122F"/>
    <w:rsid w:val="00B53051"/>
    <w:rsid w:val="00B6661A"/>
    <w:rsid w:val="00B872D3"/>
    <w:rsid w:val="00B92BD3"/>
    <w:rsid w:val="00BE5AA5"/>
    <w:rsid w:val="00BF27B6"/>
    <w:rsid w:val="00BF4FEB"/>
    <w:rsid w:val="00C212F3"/>
    <w:rsid w:val="00C22A15"/>
    <w:rsid w:val="00C2519C"/>
    <w:rsid w:val="00C408EE"/>
    <w:rsid w:val="00C4099B"/>
    <w:rsid w:val="00C6731A"/>
    <w:rsid w:val="00C71E4C"/>
    <w:rsid w:val="00C7653E"/>
    <w:rsid w:val="00C76DD2"/>
    <w:rsid w:val="00C92136"/>
    <w:rsid w:val="00C97E4A"/>
    <w:rsid w:val="00C97EDD"/>
    <w:rsid w:val="00CA23F0"/>
    <w:rsid w:val="00CE7299"/>
    <w:rsid w:val="00D1137C"/>
    <w:rsid w:val="00D1155A"/>
    <w:rsid w:val="00D37C82"/>
    <w:rsid w:val="00D40E3A"/>
    <w:rsid w:val="00D4770B"/>
    <w:rsid w:val="00D54AE2"/>
    <w:rsid w:val="00D77BEB"/>
    <w:rsid w:val="00DB0DA9"/>
    <w:rsid w:val="00DC3595"/>
    <w:rsid w:val="00DD0B24"/>
    <w:rsid w:val="00DD1B51"/>
    <w:rsid w:val="00DF7A8C"/>
    <w:rsid w:val="00E16D87"/>
    <w:rsid w:val="00E24B11"/>
    <w:rsid w:val="00E30912"/>
    <w:rsid w:val="00E37028"/>
    <w:rsid w:val="00E65C36"/>
    <w:rsid w:val="00E77B6A"/>
    <w:rsid w:val="00E8797E"/>
    <w:rsid w:val="00EB3D96"/>
    <w:rsid w:val="00EB6C99"/>
    <w:rsid w:val="00EB7051"/>
    <w:rsid w:val="00EF08BA"/>
    <w:rsid w:val="00EF7F98"/>
    <w:rsid w:val="00F23BC6"/>
    <w:rsid w:val="00F80800"/>
    <w:rsid w:val="00F94226"/>
    <w:rsid w:val="00FB43E5"/>
    <w:rsid w:val="00FB6DCD"/>
    <w:rsid w:val="00FD12D6"/>
    <w:rsid w:val="00FD4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5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8"/>
    <w:rPr>
      <w:rFonts w:ascii="Times New Roman" w:hAnsi="Times New Roman"/>
      <w:sz w:val="28"/>
    </w:rPr>
  </w:style>
  <w:style w:type="paragraph" w:styleId="Heading1">
    <w:name w:val="heading 1"/>
    <w:basedOn w:val="Normal"/>
    <w:next w:val="Normal"/>
    <w:link w:val="Heading1Char"/>
    <w:uiPriority w:val="9"/>
    <w:qFormat/>
    <w:rsid w:val="00315EC2"/>
    <w:pPr>
      <w:keepNext/>
      <w:keepLines/>
      <w:spacing w:before="240" w:after="0"/>
      <w:outlineLvl w:val="0"/>
    </w:pPr>
    <w:rPr>
      <w:rFonts w:eastAsiaTheme="majorEastAsia" w:cstheme="majorBidi"/>
      <w:b/>
      <w:color w:val="000000" w:themeColor="text1"/>
      <w:sz w:val="32"/>
      <w:szCs w:val="32"/>
    </w:rPr>
  </w:style>
  <w:style w:type="paragraph" w:styleId="Heading2">
    <w:name w:val="heading 2"/>
    <w:next w:val="Normal"/>
    <w:link w:val="Heading2Char"/>
    <w:uiPriority w:val="9"/>
    <w:unhideWhenUsed/>
    <w:qFormat/>
    <w:rsid w:val="00AA6D08"/>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AA6D08"/>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6">
    <w:name w:val="l6"/>
    <w:basedOn w:val="DefaultParagraphFont"/>
    <w:uiPriority w:val="99"/>
  </w:style>
  <w:style w:type="character" w:customStyle="1" w:styleId="l8">
    <w:name w:val="l8"/>
    <w:basedOn w:val="DefaultParagraphFont"/>
    <w:uiPriority w:val="99"/>
  </w:style>
  <w:style w:type="character" w:customStyle="1" w:styleId="l7">
    <w:name w:val="l7"/>
    <w:basedOn w:val="DefaultParagraphFont"/>
    <w:uiPriority w:val="99"/>
  </w:style>
  <w:style w:type="paragraph" w:styleId="ListParagraph">
    <w:name w:val="List Paragraph"/>
    <w:basedOn w:val="Normal"/>
    <w:uiPriority w:val="34"/>
    <w:qFormat/>
    <w:pPr>
      <w:spacing w:after="200" w:line="276" w:lineRule="auto"/>
      <w:ind w:left="720"/>
    </w:pPr>
    <w:rPr>
      <w:rFonts w:cs="Calibri"/>
    </w:rPr>
  </w:style>
  <w:style w:type="character" w:customStyle="1" w:styleId="a">
    <w:name w:val="a"/>
    <w:basedOn w:val="DefaultParagraphFont"/>
    <w:uiPriority w:val="99"/>
  </w:style>
  <w:style w:type="character" w:customStyle="1" w:styleId="l10">
    <w:name w:val="l10"/>
    <w:basedOn w:val="DefaultParagraphFont"/>
    <w:uiPriority w:val="99"/>
  </w:style>
  <w:style w:type="character" w:customStyle="1" w:styleId="l">
    <w:name w:val="l"/>
    <w:basedOn w:val="DefaultParagraphFont"/>
    <w:uiPriority w:val="99"/>
  </w:style>
  <w:style w:type="paragraph" w:styleId="NoSpacing">
    <w:name w:val="No Spacing"/>
    <w:uiPriority w:val="1"/>
    <w:qFormat/>
    <w:rsid w:val="00D4770B"/>
    <w:pPr>
      <w:spacing w:after="0" w:line="240" w:lineRule="auto"/>
    </w:pPr>
  </w:style>
  <w:style w:type="paragraph" w:styleId="NormalWeb">
    <w:name w:val="Normal (Web)"/>
    <w:basedOn w:val="Normal"/>
    <w:uiPriority w:val="99"/>
    <w:unhideWhenUsed/>
    <w:rsid w:val="00E8797E"/>
    <w:pPr>
      <w:spacing w:before="100" w:beforeAutospacing="1" w:after="100" w:afterAutospacing="1" w:line="240" w:lineRule="auto"/>
    </w:pPr>
    <w:rPr>
      <w:rFonts w:eastAsia="Times New Roman" w:cs="Times New Roman"/>
      <w:sz w:val="24"/>
      <w:szCs w:val="24"/>
    </w:rPr>
  </w:style>
  <w:style w:type="character" w:customStyle="1" w:styleId="tblinfo">
    <w:name w:val="tblinfo"/>
    <w:basedOn w:val="DefaultParagraphFont"/>
    <w:rsid w:val="00E8797E"/>
  </w:style>
  <w:style w:type="table" w:styleId="TableGrid">
    <w:name w:val="Table Grid"/>
    <w:basedOn w:val="TableNormal"/>
    <w:uiPriority w:val="39"/>
    <w:rsid w:val="006E5969"/>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6E5969"/>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315EC2"/>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AA6D08"/>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AA6D08"/>
    <w:rPr>
      <w:rFonts w:ascii="Times New Roman" w:eastAsiaTheme="majorEastAsia" w:hAnsi="Times New Roman" w:cstheme="majorBidi"/>
      <w:b/>
      <w:color w:val="000000" w:themeColor="text1"/>
      <w:sz w:val="28"/>
      <w:szCs w:val="24"/>
    </w:rPr>
  </w:style>
  <w:style w:type="paragraph" w:styleId="TOCHeading">
    <w:name w:val="TOC Heading"/>
    <w:basedOn w:val="Heading1"/>
    <w:next w:val="Normal"/>
    <w:uiPriority w:val="39"/>
    <w:unhideWhenUsed/>
    <w:qFormat/>
    <w:rsid w:val="00DD1B51"/>
    <w:pPr>
      <w:outlineLvl w:val="9"/>
    </w:pPr>
    <w:rPr>
      <w:color w:val="365F91" w:themeColor="accent1" w:themeShade="BF"/>
    </w:rPr>
  </w:style>
  <w:style w:type="paragraph" w:styleId="TOC1">
    <w:name w:val="toc 1"/>
    <w:basedOn w:val="Normal"/>
    <w:next w:val="Normal"/>
    <w:autoRedefine/>
    <w:uiPriority w:val="39"/>
    <w:unhideWhenUsed/>
    <w:rsid w:val="00DD1B51"/>
    <w:pPr>
      <w:spacing w:after="100"/>
    </w:pPr>
  </w:style>
  <w:style w:type="paragraph" w:styleId="TOC2">
    <w:name w:val="toc 2"/>
    <w:basedOn w:val="Normal"/>
    <w:next w:val="Normal"/>
    <w:autoRedefine/>
    <w:uiPriority w:val="39"/>
    <w:unhideWhenUsed/>
    <w:rsid w:val="00DD1B51"/>
    <w:pPr>
      <w:spacing w:after="100"/>
      <w:ind w:left="220"/>
    </w:pPr>
  </w:style>
  <w:style w:type="paragraph" w:styleId="TOC3">
    <w:name w:val="toc 3"/>
    <w:basedOn w:val="Normal"/>
    <w:next w:val="Normal"/>
    <w:autoRedefine/>
    <w:uiPriority w:val="39"/>
    <w:unhideWhenUsed/>
    <w:rsid w:val="00DD1B51"/>
    <w:pPr>
      <w:spacing w:after="100"/>
      <w:ind w:left="440"/>
    </w:pPr>
  </w:style>
  <w:style w:type="character" w:styleId="Hyperlink">
    <w:name w:val="Hyperlink"/>
    <w:basedOn w:val="DefaultParagraphFont"/>
    <w:uiPriority w:val="99"/>
    <w:unhideWhenUsed/>
    <w:rsid w:val="00DD1B51"/>
    <w:rPr>
      <w:color w:val="0000FF" w:themeColor="hyperlink"/>
      <w:u w:val="single"/>
    </w:rPr>
  </w:style>
  <w:style w:type="paragraph" w:styleId="Header">
    <w:name w:val="header"/>
    <w:basedOn w:val="Normal"/>
    <w:link w:val="HeaderChar"/>
    <w:uiPriority w:val="99"/>
    <w:unhideWhenUsed/>
    <w:rsid w:val="00FD1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2D6"/>
    <w:rPr>
      <w:rFonts w:ascii="Times New Roman" w:hAnsi="Times New Roman"/>
      <w:sz w:val="28"/>
    </w:rPr>
  </w:style>
  <w:style w:type="paragraph" w:styleId="Footer">
    <w:name w:val="footer"/>
    <w:basedOn w:val="Normal"/>
    <w:link w:val="FooterChar"/>
    <w:uiPriority w:val="99"/>
    <w:unhideWhenUsed/>
    <w:rsid w:val="00FD1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2D6"/>
    <w:rPr>
      <w:rFonts w:ascii="Times New Roman" w:hAnsi="Times New Roman"/>
      <w:sz w:val="28"/>
    </w:rPr>
  </w:style>
  <w:style w:type="character" w:styleId="FollowedHyperlink">
    <w:name w:val="FollowedHyperlink"/>
    <w:basedOn w:val="DefaultParagraphFont"/>
    <w:uiPriority w:val="99"/>
    <w:semiHidden/>
    <w:unhideWhenUsed/>
    <w:rsid w:val="00E16D87"/>
    <w:rPr>
      <w:color w:val="800080" w:themeColor="followedHyperlink"/>
      <w:u w:val="single"/>
    </w:rPr>
  </w:style>
  <w:style w:type="paragraph" w:styleId="BalloonText">
    <w:name w:val="Balloon Text"/>
    <w:basedOn w:val="Normal"/>
    <w:link w:val="BalloonTextChar"/>
    <w:uiPriority w:val="99"/>
    <w:semiHidden/>
    <w:unhideWhenUsed/>
    <w:rsid w:val="005970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0A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8"/>
    <w:rPr>
      <w:rFonts w:ascii="Times New Roman" w:hAnsi="Times New Roman"/>
      <w:sz w:val="28"/>
    </w:rPr>
  </w:style>
  <w:style w:type="paragraph" w:styleId="Heading1">
    <w:name w:val="heading 1"/>
    <w:basedOn w:val="Normal"/>
    <w:next w:val="Normal"/>
    <w:link w:val="Heading1Char"/>
    <w:uiPriority w:val="9"/>
    <w:qFormat/>
    <w:rsid w:val="00315EC2"/>
    <w:pPr>
      <w:keepNext/>
      <w:keepLines/>
      <w:spacing w:before="240" w:after="0"/>
      <w:outlineLvl w:val="0"/>
    </w:pPr>
    <w:rPr>
      <w:rFonts w:eastAsiaTheme="majorEastAsia" w:cstheme="majorBidi"/>
      <w:b/>
      <w:color w:val="000000" w:themeColor="text1"/>
      <w:sz w:val="32"/>
      <w:szCs w:val="32"/>
    </w:rPr>
  </w:style>
  <w:style w:type="paragraph" w:styleId="Heading2">
    <w:name w:val="heading 2"/>
    <w:next w:val="Normal"/>
    <w:link w:val="Heading2Char"/>
    <w:uiPriority w:val="9"/>
    <w:unhideWhenUsed/>
    <w:qFormat/>
    <w:rsid w:val="00AA6D08"/>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AA6D08"/>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6">
    <w:name w:val="l6"/>
    <w:basedOn w:val="DefaultParagraphFont"/>
    <w:uiPriority w:val="99"/>
  </w:style>
  <w:style w:type="character" w:customStyle="1" w:styleId="l8">
    <w:name w:val="l8"/>
    <w:basedOn w:val="DefaultParagraphFont"/>
    <w:uiPriority w:val="99"/>
  </w:style>
  <w:style w:type="character" w:customStyle="1" w:styleId="l7">
    <w:name w:val="l7"/>
    <w:basedOn w:val="DefaultParagraphFont"/>
    <w:uiPriority w:val="99"/>
  </w:style>
  <w:style w:type="paragraph" w:styleId="ListParagraph">
    <w:name w:val="List Paragraph"/>
    <w:basedOn w:val="Normal"/>
    <w:uiPriority w:val="34"/>
    <w:qFormat/>
    <w:pPr>
      <w:spacing w:after="200" w:line="276" w:lineRule="auto"/>
      <w:ind w:left="720"/>
    </w:pPr>
    <w:rPr>
      <w:rFonts w:cs="Calibri"/>
    </w:rPr>
  </w:style>
  <w:style w:type="character" w:customStyle="1" w:styleId="a">
    <w:name w:val="a"/>
    <w:basedOn w:val="DefaultParagraphFont"/>
    <w:uiPriority w:val="99"/>
  </w:style>
  <w:style w:type="character" w:customStyle="1" w:styleId="l10">
    <w:name w:val="l10"/>
    <w:basedOn w:val="DefaultParagraphFont"/>
    <w:uiPriority w:val="99"/>
  </w:style>
  <w:style w:type="character" w:customStyle="1" w:styleId="l">
    <w:name w:val="l"/>
    <w:basedOn w:val="DefaultParagraphFont"/>
    <w:uiPriority w:val="99"/>
  </w:style>
  <w:style w:type="paragraph" w:styleId="NoSpacing">
    <w:name w:val="No Spacing"/>
    <w:uiPriority w:val="1"/>
    <w:qFormat/>
    <w:rsid w:val="00D4770B"/>
    <w:pPr>
      <w:spacing w:after="0" w:line="240" w:lineRule="auto"/>
    </w:pPr>
  </w:style>
  <w:style w:type="paragraph" w:styleId="NormalWeb">
    <w:name w:val="Normal (Web)"/>
    <w:basedOn w:val="Normal"/>
    <w:uiPriority w:val="99"/>
    <w:unhideWhenUsed/>
    <w:rsid w:val="00E8797E"/>
    <w:pPr>
      <w:spacing w:before="100" w:beforeAutospacing="1" w:after="100" w:afterAutospacing="1" w:line="240" w:lineRule="auto"/>
    </w:pPr>
    <w:rPr>
      <w:rFonts w:eastAsia="Times New Roman" w:cs="Times New Roman"/>
      <w:sz w:val="24"/>
      <w:szCs w:val="24"/>
    </w:rPr>
  </w:style>
  <w:style w:type="character" w:customStyle="1" w:styleId="tblinfo">
    <w:name w:val="tblinfo"/>
    <w:basedOn w:val="DefaultParagraphFont"/>
    <w:rsid w:val="00E8797E"/>
  </w:style>
  <w:style w:type="table" w:styleId="TableGrid">
    <w:name w:val="Table Grid"/>
    <w:basedOn w:val="TableNormal"/>
    <w:uiPriority w:val="39"/>
    <w:rsid w:val="006E5969"/>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6E5969"/>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315EC2"/>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AA6D08"/>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AA6D08"/>
    <w:rPr>
      <w:rFonts w:ascii="Times New Roman" w:eastAsiaTheme="majorEastAsia" w:hAnsi="Times New Roman" w:cstheme="majorBidi"/>
      <w:b/>
      <w:color w:val="000000" w:themeColor="text1"/>
      <w:sz w:val="28"/>
      <w:szCs w:val="24"/>
    </w:rPr>
  </w:style>
  <w:style w:type="paragraph" w:styleId="TOCHeading">
    <w:name w:val="TOC Heading"/>
    <w:basedOn w:val="Heading1"/>
    <w:next w:val="Normal"/>
    <w:uiPriority w:val="39"/>
    <w:unhideWhenUsed/>
    <w:qFormat/>
    <w:rsid w:val="00DD1B51"/>
    <w:pPr>
      <w:outlineLvl w:val="9"/>
    </w:pPr>
    <w:rPr>
      <w:color w:val="365F91" w:themeColor="accent1" w:themeShade="BF"/>
    </w:rPr>
  </w:style>
  <w:style w:type="paragraph" w:styleId="TOC1">
    <w:name w:val="toc 1"/>
    <w:basedOn w:val="Normal"/>
    <w:next w:val="Normal"/>
    <w:autoRedefine/>
    <w:uiPriority w:val="39"/>
    <w:unhideWhenUsed/>
    <w:rsid w:val="00DD1B51"/>
    <w:pPr>
      <w:spacing w:after="100"/>
    </w:pPr>
  </w:style>
  <w:style w:type="paragraph" w:styleId="TOC2">
    <w:name w:val="toc 2"/>
    <w:basedOn w:val="Normal"/>
    <w:next w:val="Normal"/>
    <w:autoRedefine/>
    <w:uiPriority w:val="39"/>
    <w:unhideWhenUsed/>
    <w:rsid w:val="00DD1B51"/>
    <w:pPr>
      <w:spacing w:after="100"/>
      <w:ind w:left="220"/>
    </w:pPr>
  </w:style>
  <w:style w:type="paragraph" w:styleId="TOC3">
    <w:name w:val="toc 3"/>
    <w:basedOn w:val="Normal"/>
    <w:next w:val="Normal"/>
    <w:autoRedefine/>
    <w:uiPriority w:val="39"/>
    <w:unhideWhenUsed/>
    <w:rsid w:val="00DD1B51"/>
    <w:pPr>
      <w:spacing w:after="100"/>
      <w:ind w:left="440"/>
    </w:pPr>
  </w:style>
  <w:style w:type="character" w:styleId="Hyperlink">
    <w:name w:val="Hyperlink"/>
    <w:basedOn w:val="DefaultParagraphFont"/>
    <w:uiPriority w:val="99"/>
    <w:unhideWhenUsed/>
    <w:rsid w:val="00DD1B51"/>
    <w:rPr>
      <w:color w:val="0000FF" w:themeColor="hyperlink"/>
      <w:u w:val="single"/>
    </w:rPr>
  </w:style>
  <w:style w:type="paragraph" w:styleId="Header">
    <w:name w:val="header"/>
    <w:basedOn w:val="Normal"/>
    <w:link w:val="HeaderChar"/>
    <w:uiPriority w:val="99"/>
    <w:unhideWhenUsed/>
    <w:rsid w:val="00FD1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2D6"/>
    <w:rPr>
      <w:rFonts w:ascii="Times New Roman" w:hAnsi="Times New Roman"/>
      <w:sz w:val="28"/>
    </w:rPr>
  </w:style>
  <w:style w:type="paragraph" w:styleId="Footer">
    <w:name w:val="footer"/>
    <w:basedOn w:val="Normal"/>
    <w:link w:val="FooterChar"/>
    <w:uiPriority w:val="99"/>
    <w:unhideWhenUsed/>
    <w:rsid w:val="00FD1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2D6"/>
    <w:rPr>
      <w:rFonts w:ascii="Times New Roman" w:hAnsi="Times New Roman"/>
      <w:sz w:val="28"/>
    </w:rPr>
  </w:style>
  <w:style w:type="character" w:styleId="FollowedHyperlink">
    <w:name w:val="FollowedHyperlink"/>
    <w:basedOn w:val="DefaultParagraphFont"/>
    <w:uiPriority w:val="99"/>
    <w:semiHidden/>
    <w:unhideWhenUsed/>
    <w:rsid w:val="00E16D87"/>
    <w:rPr>
      <w:color w:val="800080" w:themeColor="followedHyperlink"/>
      <w:u w:val="single"/>
    </w:rPr>
  </w:style>
  <w:style w:type="paragraph" w:styleId="BalloonText">
    <w:name w:val="Balloon Text"/>
    <w:basedOn w:val="Normal"/>
    <w:link w:val="BalloonTextChar"/>
    <w:uiPriority w:val="99"/>
    <w:semiHidden/>
    <w:unhideWhenUsed/>
    <w:rsid w:val="005970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0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0809">
      <w:bodyDiv w:val="1"/>
      <w:marLeft w:val="0"/>
      <w:marRight w:val="0"/>
      <w:marTop w:val="0"/>
      <w:marBottom w:val="0"/>
      <w:divBdr>
        <w:top w:val="none" w:sz="0" w:space="0" w:color="auto"/>
        <w:left w:val="none" w:sz="0" w:space="0" w:color="auto"/>
        <w:bottom w:val="none" w:sz="0" w:space="0" w:color="auto"/>
        <w:right w:val="none" w:sz="0" w:space="0" w:color="auto"/>
      </w:divBdr>
      <w:divsChild>
        <w:div w:id="494804519">
          <w:marLeft w:val="0"/>
          <w:marRight w:val="0"/>
          <w:marTop w:val="0"/>
          <w:marBottom w:val="0"/>
          <w:divBdr>
            <w:top w:val="none" w:sz="0" w:space="0" w:color="auto"/>
            <w:left w:val="none" w:sz="0" w:space="0" w:color="auto"/>
            <w:bottom w:val="none" w:sz="0" w:space="0" w:color="auto"/>
            <w:right w:val="none" w:sz="0" w:space="0" w:color="auto"/>
          </w:divBdr>
        </w:div>
        <w:div w:id="1156721649">
          <w:marLeft w:val="0"/>
          <w:marRight w:val="0"/>
          <w:marTop w:val="0"/>
          <w:marBottom w:val="0"/>
          <w:divBdr>
            <w:top w:val="none" w:sz="0" w:space="0" w:color="auto"/>
            <w:left w:val="none" w:sz="0" w:space="0" w:color="auto"/>
            <w:bottom w:val="none" w:sz="0" w:space="0" w:color="auto"/>
            <w:right w:val="none" w:sz="0" w:space="0" w:color="auto"/>
          </w:divBdr>
        </w:div>
        <w:div w:id="1569271115">
          <w:marLeft w:val="0"/>
          <w:marRight w:val="0"/>
          <w:marTop w:val="0"/>
          <w:marBottom w:val="0"/>
          <w:divBdr>
            <w:top w:val="none" w:sz="0" w:space="0" w:color="auto"/>
            <w:left w:val="none" w:sz="0" w:space="0" w:color="auto"/>
            <w:bottom w:val="none" w:sz="0" w:space="0" w:color="auto"/>
            <w:right w:val="none" w:sz="0" w:space="0" w:color="auto"/>
          </w:divBdr>
        </w:div>
        <w:div w:id="428309101">
          <w:marLeft w:val="0"/>
          <w:marRight w:val="0"/>
          <w:marTop w:val="0"/>
          <w:marBottom w:val="0"/>
          <w:divBdr>
            <w:top w:val="none" w:sz="0" w:space="0" w:color="auto"/>
            <w:left w:val="none" w:sz="0" w:space="0" w:color="auto"/>
            <w:bottom w:val="none" w:sz="0" w:space="0" w:color="auto"/>
            <w:right w:val="none" w:sz="0" w:space="0" w:color="auto"/>
          </w:divBdr>
        </w:div>
        <w:div w:id="1668053535">
          <w:marLeft w:val="0"/>
          <w:marRight w:val="0"/>
          <w:marTop w:val="0"/>
          <w:marBottom w:val="0"/>
          <w:divBdr>
            <w:top w:val="none" w:sz="0" w:space="0" w:color="auto"/>
            <w:left w:val="none" w:sz="0" w:space="0" w:color="auto"/>
            <w:bottom w:val="none" w:sz="0" w:space="0" w:color="auto"/>
            <w:right w:val="none" w:sz="0" w:space="0" w:color="auto"/>
          </w:divBdr>
        </w:div>
        <w:div w:id="278494562">
          <w:marLeft w:val="0"/>
          <w:marRight w:val="0"/>
          <w:marTop w:val="0"/>
          <w:marBottom w:val="0"/>
          <w:divBdr>
            <w:top w:val="none" w:sz="0" w:space="0" w:color="auto"/>
            <w:left w:val="none" w:sz="0" w:space="0" w:color="auto"/>
            <w:bottom w:val="none" w:sz="0" w:space="0" w:color="auto"/>
            <w:right w:val="none" w:sz="0" w:space="0" w:color="auto"/>
          </w:divBdr>
        </w:div>
        <w:div w:id="1379431060">
          <w:marLeft w:val="0"/>
          <w:marRight w:val="0"/>
          <w:marTop w:val="0"/>
          <w:marBottom w:val="0"/>
          <w:divBdr>
            <w:top w:val="none" w:sz="0" w:space="0" w:color="auto"/>
            <w:left w:val="none" w:sz="0" w:space="0" w:color="auto"/>
            <w:bottom w:val="none" w:sz="0" w:space="0" w:color="auto"/>
            <w:right w:val="none" w:sz="0" w:space="0" w:color="auto"/>
          </w:divBdr>
        </w:div>
        <w:div w:id="1156415097">
          <w:marLeft w:val="0"/>
          <w:marRight w:val="0"/>
          <w:marTop w:val="0"/>
          <w:marBottom w:val="0"/>
          <w:divBdr>
            <w:top w:val="none" w:sz="0" w:space="0" w:color="auto"/>
            <w:left w:val="none" w:sz="0" w:space="0" w:color="auto"/>
            <w:bottom w:val="none" w:sz="0" w:space="0" w:color="auto"/>
            <w:right w:val="none" w:sz="0" w:space="0" w:color="auto"/>
          </w:divBdr>
        </w:div>
      </w:divsChild>
    </w:div>
    <w:div w:id="381368737">
      <w:bodyDiv w:val="1"/>
      <w:marLeft w:val="0"/>
      <w:marRight w:val="0"/>
      <w:marTop w:val="0"/>
      <w:marBottom w:val="0"/>
      <w:divBdr>
        <w:top w:val="none" w:sz="0" w:space="0" w:color="auto"/>
        <w:left w:val="none" w:sz="0" w:space="0" w:color="auto"/>
        <w:bottom w:val="none" w:sz="0" w:space="0" w:color="auto"/>
        <w:right w:val="none" w:sz="0" w:space="0" w:color="auto"/>
      </w:divBdr>
      <w:divsChild>
        <w:div w:id="869337260">
          <w:marLeft w:val="0"/>
          <w:marRight w:val="0"/>
          <w:marTop w:val="0"/>
          <w:marBottom w:val="0"/>
          <w:divBdr>
            <w:top w:val="none" w:sz="0" w:space="0" w:color="auto"/>
            <w:left w:val="none" w:sz="0" w:space="0" w:color="auto"/>
            <w:bottom w:val="none" w:sz="0" w:space="0" w:color="auto"/>
            <w:right w:val="none" w:sz="0" w:space="0" w:color="auto"/>
          </w:divBdr>
          <w:divsChild>
            <w:div w:id="247613626">
              <w:marLeft w:val="0"/>
              <w:marRight w:val="0"/>
              <w:marTop w:val="0"/>
              <w:marBottom w:val="0"/>
              <w:divBdr>
                <w:top w:val="none" w:sz="0" w:space="0" w:color="auto"/>
                <w:left w:val="none" w:sz="0" w:space="0" w:color="auto"/>
                <w:bottom w:val="none" w:sz="0" w:space="0" w:color="auto"/>
                <w:right w:val="none" w:sz="0" w:space="0" w:color="auto"/>
              </w:divBdr>
              <w:divsChild>
                <w:div w:id="521821831">
                  <w:marLeft w:val="0"/>
                  <w:marRight w:val="0"/>
                  <w:marTop w:val="0"/>
                  <w:marBottom w:val="0"/>
                  <w:divBdr>
                    <w:top w:val="none" w:sz="0" w:space="0" w:color="auto"/>
                    <w:left w:val="none" w:sz="0" w:space="0" w:color="auto"/>
                    <w:bottom w:val="none" w:sz="0" w:space="0" w:color="auto"/>
                    <w:right w:val="none" w:sz="0" w:space="0" w:color="auto"/>
                  </w:divBdr>
                  <w:divsChild>
                    <w:div w:id="449859550">
                      <w:marLeft w:val="0"/>
                      <w:marRight w:val="0"/>
                      <w:marTop w:val="0"/>
                      <w:marBottom w:val="0"/>
                      <w:divBdr>
                        <w:top w:val="none" w:sz="0" w:space="0" w:color="auto"/>
                        <w:left w:val="none" w:sz="0" w:space="0" w:color="auto"/>
                        <w:bottom w:val="none" w:sz="0" w:space="0" w:color="auto"/>
                        <w:right w:val="none" w:sz="0" w:space="0" w:color="auto"/>
                      </w:divBdr>
                      <w:divsChild>
                        <w:div w:id="34700414">
                          <w:marLeft w:val="0"/>
                          <w:marRight w:val="0"/>
                          <w:marTop w:val="0"/>
                          <w:marBottom w:val="0"/>
                          <w:divBdr>
                            <w:top w:val="none" w:sz="0" w:space="0" w:color="auto"/>
                            <w:left w:val="none" w:sz="0" w:space="0" w:color="auto"/>
                            <w:bottom w:val="none" w:sz="0" w:space="0" w:color="auto"/>
                            <w:right w:val="none" w:sz="0" w:space="0" w:color="auto"/>
                          </w:divBdr>
                          <w:divsChild>
                            <w:div w:id="33315056">
                              <w:marLeft w:val="0"/>
                              <w:marRight w:val="0"/>
                              <w:marTop w:val="0"/>
                              <w:marBottom w:val="0"/>
                              <w:divBdr>
                                <w:top w:val="none" w:sz="0" w:space="0" w:color="auto"/>
                                <w:left w:val="none" w:sz="0" w:space="0" w:color="auto"/>
                                <w:bottom w:val="single" w:sz="6" w:space="0" w:color="BEBEBE"/>
                                <w:right w:val="none" w:sz="0" w:space="0" w:color="auto"/>
                              </w:divBdr>
                              <w:divsChild>
                                <w:div w:id="1333919794">
                                  <w:marLeft w:val="0"/>
                                  <w:marRight w:val="0"/>
                                  <w:marTop w:val="0"/>
                                  <w:marBottom w:val="0"/>
                                  <w:divBdr>
                                    <w:top w:val="none" w:sz="0" w:space="0" w:color="auto"/>
                                    <w:left w:val="none" w:sz="0" w:space="0" w:color="auto"/>
                                    <w:bottom w:val="none" w:sz="0" w:space="0" w:color="auto"/>
                                    <w:right w:val="none" w:sz="0" w:space="0" w:color="auto"/>
                                  </w:divBdr>
                                  <w:divsChild>
                                    <w:div w:id="1438522419">
                                      <w:marLeft w:val="0"/>
                                      <w:marRight w:val="0"/>
                                      <w:marTop w:val="0"/>
                                      <w:marBottom w:val="0"/>
                                      <w:divBdr>
                                        <w:top w:val="none" w:sz="0" w:space="0" w:color="auto"/>
                                        <w:left w:val="none" w:sz="0" w:space="0" w:color="auto"/>
                                        <w:bottom w:val="none" w:sz="0" w:space="0" w:color="auto"/>
                                        <w:right w:val="none" w:sz="0" w:space="0" w:color="auto"/>
                                      </w:divBdr>
                                      <w:divsChild>
                                        <w:div w:id="2027905957">
                                          <w:marLeft w:val="0"/>
                                          <w:marRight w:val="0"/>
                                          <w:marTop w:val="0"/>
                                          <w:marBottom w:val="0"/>
                                          <w:divBdr>
                                            <w:top w:val="none" w:sz="0" w:space="0" w:color="auto"/>
                                            <w:left w:val="none" w:sz="0" w:space="0" w:color="auto"/>
                                            <w:bottom w:val="none" w:sz="0" w:space="0" w:color="auto"/>
                                            <w:right w:val="none" w:sz="0" w:space="0" w:color="auto"/>
                                          </w:divBdr>
                                          <w:divsChild>
                                            <w:div w:id="1621259712">
                                              <w:marLeft w:val="0"/>
                                              <w:marRight w:val="0"/>
                                              <w:marTop w:val="0"/>
                                              <w:marBottom w:val="0"/>
                                              <w:divBdr>
                                                <w:top w:val="none" w:sz="0" w:space="0" w:color="auto"/>
                                                <w:left w:val="none" w:sz="0" w:space="0" w:color="auto"/>
                                                <w:bottom w:val="none" w:sz="0" w:space="0" w:color="auto"/>
                                                <w:right w:val="none" w:sz="0" w:space="0" w:color="auto"/>
                                              </w:divBdr>
                                              <w:divsChild>
                                                <w:div w:id="21784987">
                                                  <w:marLeft w:val="0"/>
                                                  <w:marRight w:val="0"/>
                                                  <w:marTop w:val="0"/>
                                                  <w:marBottom w:val="0"/>
                                                  <w:divBdr>
                                                    <w:top w:val="none" w:sz="0" w:space="0" w:color="auto"/>
                                                    <w:left w:val="none" w:sz="0" w:space="0" w:color="auto"/>
                                                    <w:bottom w:val="none" w:sz="0" w:space="0" w:color="auto"/>
                                                    <w:right w:val="none" w:sz="0" w:space="0" w:color="auto"/>
                                                  </w:divBdr>
                                                  <w:divsChild>
                                                    <w:div w:id="767164983">
                                                      <w:marLeft w:val="0"/>
                                                      <w:marRight w:val="0"/>
                                                      <w:marTop w:val="0"/>
                                                      <w:marBottom w:val="0"/>
                                                      <w:divBdr>
                                                        <w:top w:val="none" w:sz="0" w:space="0" w:color="auto"/>
                                                        <w:left w:val="none" w:sz="0" w:space="0" w:color="auto"/>
                                                        <w:bottom w:val="none" w:sz="0" w:space="0" w:color="auto"/>
                                                        <w:right w:val="none" w:sz="0" w:space="0" w:color="auto"/>
                                                      </w:divBdr>
                                                      <w:divsChild>
                                                        <w:div w:id="207182228">
                                                          <w:marLeft w:val="0"/>
                                                          <w:marRight w:val="0"/>
                                                          <w:marTop w:val="0"/>
                                                          <w:marBottom w:val="0"/>
                                                          <w:divBdr>
                                                            <w:top w:val="none" w:sz="0" w:space="0" w:color="auto"/>
                                                            <w:left w:val="none" w:sz="0" w:space="0" w:color="auto"/>
                                                            <w:bottom w:val="none" w:sz="0" w:space="0" w:color="auto"/>
                                                            <w:right w:val="none" w:sz="0" w:space="0" w:color="auto"/>
                                                          </w:divBdr>
                                                          <w:divsChild>
                                                            <w:div w:id="5737852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22837">
                                                  <w:marLeft w:val="0"/>
                                                  <w:marRight w:val="0"/>
                                                  <w:marTop w:val="0"/>
                                                  <w:marBottom w:val="0"/>
                                                  <w:divBdr>
                                                    <w:top w:val="none" w:sz="0" w:space="0" w:color="auto"/>
                                                    <w:left w:val="none" w:sz="0" w:space="0" w:color="auto"/>
                                                    <w:bottom w:val="none" w:sz="0" w:space="0" w:color="auto"/>
                                                    <w:right w:val="none" w:sz="0" w:space="0" w:color="auto"/>
                                                  </w:divBdr>
                                                  <w:divsChild>
                                                    <w:div w:id="1426993914">
                                                      <w:marLeft w:val="0"/>
                                                      <w:marRight w:val="0"/>
                                                      <w:marTop w:val="0"/>
                                                      <w:marBottom w:val="0"/>
                                                      <w:divBdr>
                                                        <w:top w:val="none" w:sz="0" w:space="0" w:color="auto"/>
                                                        <w:left w:val="none" w:sz="0" w:space="0" w:color="auto"/>
                                                        <w:bottom w:val="none" w:sz="0" w:space="0" w:color="auto"/>
                                                        <w:right w:val="none" w:sz="0" w:space="0" w:color="auto"/>
                                                      </w:divBdr>
                                                      <w:divsChild>
                                                        <w:div w:id="1695420549">
                                                          <w:marLeft w:val="0"/>
                                                          <w:marRight w:val="0"/>
                                                          <w:marTop w:val="0"/>
                                                          <w:marBottom w:val="0"/>
                                                          <w:divBdr>
                                                            <w:top w:val="none" w:sz="0" w:space="0" w:color="auto"/>
                                                            <w:left w:val="none" w:sz="0" w:space="0" w:color="auto"/>
                                                            <w:bottom w:val="none" w:sz="0" w:space="0" w:color="auto"/>
                                                            <w:right w:val="none" w:sz="0" w:space="0" w:color="auto"/>
                                                          </w:divBdr>
                                                          <w:divsChild>
                                                            <w:div w:id="3906631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0215">
                                                  <w:marLeft w:val="0"/>
                                                  <w:marRight w:val="0"/>
                                                  <w:marTop w:val="0"/>
                                                  <w:marBottom w:val="0"/>
                                                  <w:divBdr>
                                                    <w:top w:val="none" w:sz="0" w:space="0" w:color="auto"/>
                                                    <w:left w:val="none" w:sz="0" w:space="0" w:color="auto"/>
                                                    <w:bottom w:val="none" w:sz="0" w:space="0" w:color="auto"/>
                                                    <w:right w:val="none" w:sz="0" w:space="0" w:color="auto"/>
                                                  </w:divBdr>
                                                  <w:divsChild>
                                                    <w:div w:id="428939177">
                                                      <w:marLeft w:val="0"/>
                                                      <w:marRight w:val="0"/>
                                                      <w:marTop w:val="0"/>
                                                      <w:marBottom w:val="0"/>
                                                      <w:divBdr>
                                                        <w:top w:val="none" w:sz="0" w:space="0" w:color="auto"/>
                                                        <w:left w:val="none" w:sz="0" w:space="0" w:color="auto"/>
                                                        <w:bottom w:val="none" w:sz="0" w:space="0" w:color="auto"/>
                                                        <w:right w:val="none" w:sz="0" w:space="0" w:color="auto"/>
                                                      </w:divBdr>
                                                      <w:divsChild>
                                                        <w:div w:id="1931617623">
                                                          <w:marLeft w:val="0"/>
                                                          <w:marRight w:val="0"/>
                                                          <w:marTop w:val="0"/>
                                                          <w:marBottom w:val="0"/>
                                                          <w:divBdr>
                                                            <w:top w:val="none" w:sz="0" w:space="0" w:color="auto"/>
                                                            <w:left w:val="none" w:sz="0" w:space="0" w:color="auto"/>
                                                            <w:bottom w:val="none" w:sz="0" w:space="0" w:color="auto"/>
                                                            <w:right w:val="none" w:sz="0" w:space="0" w:color="auto"/>
                                                          </w:divBdr>
                                                          <w:divsChild>
                                                            <w:div w:id="16576812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8264018">
                                                      <w:marLeft w:val="0"/>
                                                      <w:marRight w:val="0"/>
                                                      <w:marTop w:val="0"/>
                                                      <w:marBottom w:val="0"/>
                                                      <w:divBdr>
                                                        <w:top w:val="none" w:sz="0" w:space="0" w:color="auto"/>
                                                        <w:left w:val="none" w:sz="0" w:space="0" w:color="auto"/>
                                                        <w:bottom w:val="none" w:sz="0" w:space="0" w:color="auto"/>
                                                        <w:right w:val="none" w:sz="0" w:space="0" w:color="auto"/>
                                                      </w:divBdr>
                                                      <w:divsChild>
                                                        <w:div w:id="625895776">
                                                          <w:marLeft w:val="0"/>
                                                          <w:marRight w:val="0"/>
                                                          <w:marTop w:val="0"/>
                                                          <w:marBottom w:val="0"/>
                                                          <w:divBdr>
                                                            <w:top w:val="none" w:sz="0" w:space="0" w:color="auto"/>
                                                            <w:left w:val="none" w:sz="0" w:space="0" w:color="auto"/>
                                                            <w:bottom w:val="none" w:sz="0" w:space="0" w:color="auto"/>
                                                            <w:right w:val="none" w:sz="0" w:space="0" w:color="auto"/>
                                                          </w:divBdr>
                                                          <w:divsChild>
                                                            <w:div w:id="11484785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14200433">
                                                      <w:marLeft w:val="0"/>
                                                      <w:marRight w:val="0"/>
                                                      <w:marTop w:val="0"/>
                                                      <w:marBottom w:val="0"/>
                                                      <w:divBdr>
                                                        <w:top w:val="none" w:sz="0" w:space="0" w:color="auto"/>
                                                        <w:left w:val="none" w:sz="0" w:space="0" w:color="auto"/>
                                                        <w:bottom w:val="none" w:sz="0" w:space="0" w:color="auto"/>
                                                        <w:right w:val="none" w:sz="0" w:space="0" w:color="auto"/>
                                                      </w:divBdr>
                                                      <w:divsChild>
                                                        <w:div w:id="738938375">
                                                          <w:marLeft w:val="0"/>
                                                          <w:marRight w:val="0"/>
                                                          <w:marTop w:val="0"/>
                                                          <w:marBottom w:val="0"/>
                                                          <w:divBdr>
                                                            <w:top w:val="none" w:sz="0" w:space="0" w:color="auto"/>
                                                            <w:left w:val="none" w:sz="0" w:space="0" w:color="auto"/>
                                                            <w:bottom w:val="none" w:sz="0" w:space="0" w:color="auto"/>
                                                            <w:right w:val="none" w:sz="0" w:space="0" w:color="auto"/>
                                                          </w:divBdr>
                                                          <w:divsChild>
                                                            <w:div w:id="9863240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8648">
      <w:bodyDiv w:val="1"/>
      <w:marLeft w:val="0"/>
      <w:marRight w:val="0"/>
      <w:marTop w:val="0"/>
      <w:marBottom w:val="0"/>
      <w:divBdr>
        <w:top w:val="none" w:sz="0" w:space="0" w:color="auto"/>
        <w:left w:val="none" w:sz="0" w:space="0" w:color="auto"/>
        <w:bottom w:val="none" w:sz="0" w:space="0" w:color="auto"/>
        <w:right w:val="none" w:sz="0" w:space="0" w:color="auto"/>
      </w:divBdr>
    </w:div>
    <w:div w:id="1137262655">
      <w:bodyDiv w:val="1"/>
      <w:marLeft w:val="0"/>
      <w:marRight w:val="0"/>
      <w:marTop w:val="0"/>
      <w:marBottom w:val="0"/>
      <w:divBdr>
        <w:top w:val="none" w:sz="0" w:space="0" w:color="auto"/>
        <w:left w:val="none" w:sz="0" w:space="0" w:color="auto"/>
        <w:bottom w:val="none" w:sz="0" w:space="0" w:color="auto"/>
        <w:right w:val="none" w:sz="0" w:space="0" w:color="auto"/>
      </w:divBdr>
    </w:div>
    <w:div w:id="1328442531">
      <w:bodyDiv w:val="1"/>
      <w:marLeft w:val="0"/>
      <w:marRight w:val="0"/>
      <w:marTop w:val="0"/>
      <w:marBottom w:val="0"/>
      <w:divBdr>
        <w:top w:val="none" w:sz="0" w:space="0" w:color="auto"/>
        <w:left w:val="none" w:sz="0" w:space="0" w:color="auto"/>
        <w:bottom w:val="none" w:sz="0" w:space="0" w:color="auto"/>
        <w:right w:val="none" w:sz="0" w:space="0" w:color="auto"/>
      </w:divBdr>
    </w:div>
    <w:div w:id="1550998570">
      <w:bodyDiv w:val="1"/>
      <w:marLeft w:val="0"/>
      <w:marRight w:val="0"/>
      <w:marTop w:val="0"/>
      <w:marBottom w:val="0"/>
      <w:divBdr>
        <w:top w:val="none" w:sz="0" w:space="0" w:color="auto"/>
        <w:left w:val="none" w:sz="0" w:space="0" w:color="auto"/>
        <w:bottom w:val="none" w:sz="0" w:space="0" w:color="auto"/>
        <w:right w:val="none" w:sz="0" w:space="0" w:color="auto"/>
      </w:divBdr>
    </w:div>
    <w:div w:id="1705474950">
      <w:bodyDiv w:val="1"/>
      <w:marLeft w:val="0"/>
      <w:marRight w:val="0"/>
      <w:marTop w:val="0"/>
      <w:marBottom w:val="0"/>
      <w:divBdr>
        <w:top w:val="none" w:sz="0" w:space="0" w:color="auto"/>
        <w:left w:val="none" w:sz="0" w:space="0" w:color="auto"/>
        <w:bottom w:val="none" w:sz="0" w:space="0" w:color="auto"/>
        <w:right w:val="none" w:sz="0" w:space="0" w:color="auto"/>
      </w:divBdr>
    </w:div>
    <w:div w:id="1881740010">
      <w:bodyDiv w:val="1"/>
      <w:marLeft w:val="0"/>
      <w:marRight w:val="0"/>
      <w:marTop w:val="0"/>
      <w:marBottom w:val="0"/>
      <w:divBdr>
        <w:top w:val="none" w:sz="0" w:space="0" w:color="auto"/>
        <w:left w:val="none" w:sz="0" w:space="0" w:color="auto"/>
        <w:bottom w:val="none" w:sz="0" w:space="0" w:color="auto"/>
        <w:right w:val="none" w:sz="0" w:space="0" w:color="auto"/>
      </w:divBdr>
    </w:div>
    <w:div w:id="2036497695">
      <w:bodyDiv w:val="1"/>
      <w:marLeft w:val="0"/>
      <w:marRight w:val="0"/>
      <w:marTop w:val="0"/>
      <w:marBottom w:val="0"/>
      <w:divBdr>
        <w:top w:val="none" w:sz="0" w:space="0" w:color="auto"/>
        <w:left w:val="none" w:sz="0" w:space="0" w:color="auto"/>
        <w:bottom w:val="none" w:sz="0" w:space="0" w:color="auto"/>
        <w:right w:val="none" w:sz="0" w:space="0" w:color="auto"/>
      </w:divBdr>
    </w:div>
    <w:div w:id="2061853850">
      <w:bodyDiv w:val="1"/>
      <w:marLeft w:val="0"/>
      <w:marRight w:val="0"/>
      <w:marTop w:val="0"/>
      <w:marBottom w:val="0"/>
      <w:divBdr>
        <w:top w:val="none" w:sz="0" w:space="0" w:color="auto"/>
        <w:left w:val="none" w:sz="0" w:space="0" w:color="auto"/>
        <w:bottom w:val="none" w:sz="0" w:space="0" w:color="auto"/>
        <w:right w:val="none" w:sz="0" w:space="0" w:color="auto"/>
      </w:divBdr>
      <w:divsChild>
        <w:div w:id="1774284377">
          <w:marLeft w:val="0"/>
          <w:marRight w:val="0"/>
          <w:marTop w:val="0"/>
          <w:marBottom w:val="0"/>
          <w:divBdr>
            <w:top w:val="none" w:sz="0" w:space="0" w:color="auto"/>
            <w:left w:val="none" w:sz="0" w:space="0" w:color="auto"/>
            <w:bottom w:val="none" w:sz="0" w:space="0" w:color="auto"/>
            <w:right w:val="none" w:sz="0" w:space="0" w:color="auto"/>
          </w:divBdr>
        </w:div>
        <w:div w:id="2127381880">
          <w:marLeft w:val="0"/>
          <w:marRight w:val="0"/>
          <w:marTop w:val="0"/>
          <w:marBottom w:val="0"/>
          <w:divBdr>
            <w:top w:val="none" w:sz="0" w:space="0" w:color="auto"/>
            <w:left w:val="none" w:sz="0" w:space="0" w:color="auto"/>
            <w:bottom w:val="none" w:sz="0" w:space="0" w:color="auto"/>
            <w:right w:val="none" w:sz="0" w:space="0" w:color="auto"/>
          </w:divBdr>
        </w:div>
        <w:div w:id="371733129">
          <w:marLeft w:val="0"/>
          <w:marRight w:val="0"/>
          <w:marTop w:val="0"/>
          <w:marBottom w:val="0"/>
          <w:divBdr>
            <w:top w:val="none" w:sz="0" w:space="0" w:color="auto"/>
            <w:left w:val="none" w:sz="0" w:space="0" w:color="auto"/>
            <w:bottom w:val="none" w:sz="0" w:space="0" w:color="auto"/>
            <w:right w:val="none" w:sz="0" w:space="0" w:color="auto"/>
          </w:divBdr>
        </w:div>
        <w:div w:id="1244533066">
          <w:marLeft w:val="0"/>
          <w:marRight w:val="0"/>
          <w:marTop w:val="0"/>
          <w:marBottom w:val="0"/>
          <w:divBdr>
            <w:top w:val="none" w:sz="0" w:space="0" w:color="auto"/>
            <w:left w:val="none" w:sz="0" w:space="0" w:color="auto"/>
            <w:bottom w:val="none" w:sz="0" w:space="0" w:color="auto"/>
            <w:right w:val="none" w:sz="0" w:space="0" w:color="auto"/>
          </w:divBdr>
        </w:div>
        <w:div w:id="1108356791">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 w:id="1684428357">
          <w:marLeft w:val="0"/>
          <w:marRight w:val="0"/>
          <w:marTop w:val="0"/>
          <w:marBottom w:val="0"/>
          <w:divBdr>
            <w:top w:val="none" w:sz="0" w:space="0" w:color="auto"/>
            <w:left w:val="none" w:sz="0" w:space="0" w:color="auto"/>
            <w:bottom w:val="none" w:sz="0" w:space="0" w:color="auto"/>
            <w:right w:val="none" w:sz="0" w:space="0" w:color="auto"/>
          </w:divBdr>
        </w:div>
        <w:div w:id="662927975">
          <w:marLeft w:val="0"/>
          <w:marRight w:val="0"/>
          <w:marTop w:val="0"/>
          <w:marBottom w:val="0"/>
          <w:divBdr>
            <w:top w:val="none" w:sz="0" w:space="0" w:color="auto"/>
            <w:left w:val="none" w:sz="0" w:space="0" w:color="auto"/>
            <w:bottom w:val="none" w:sz="0" w:space="0" w:color="auto"/>
            <w:right w:val="none" w:sz="0" w:space="0" w:color="auto"/>
          </w:divBdr>
        </w:div>
        <w:div w:id="2121756653">
          <w:marLeft w:val="0"/>
          <w:marRight w:val="0"/>
          <w:marTop w:val="0"/>
          <w:marBottom w:val="0"/>
          <w:divBdr>
            <w:top w:val="none" w:sz="0" w:space="0" w:color="auto"/>
            <w:left w:val="none" w:sz="0" w:space="0" w:color="auto"/>
            <w:bottom w:val="none" w:sz="0" w:space="0" w:color="auto"/>
            <w:right w:val="none" w:sz="0" w:space="0" w:color="auto"/>
          </w:divBdr>
        </w:div>
        <w:div w:id="2032417184">
          <w:marLeft w:val="0"/>
          <w:marRight w:val="0"/>
          <w:marTop w:val="0"/>
          <w:marBottom w:val="0"/>
          <w:divBdr>
            <w:top w:val="none" w:sz="0" w:space="0" w:color="auto"/>
            <w:left w:val="none" w:sz="0" w:space="0" w:color="auto"/>
            <w:bottom w:val="none" w:sz="0" w:space="0" w:color="auto"/>
            <w:right w:val="none" w:sz="0" w:space="0" w:color="auto"/>
          </w:divBdr>
        </w:div>
        <w:div w:id="922570500">
          <w:marLeft w:val="0"/>
          <w:marRight w:val="0"/>
          <w:marTop w:val="0"/>
          <w:marBottom w:val="0"/>
          <w:divBdr>
            <w:top w:val="none" w:sz="0" w:space="0" w:color="auto"/>
            <w:left w:val="none" w:sz="0" w:space="0" w:color="auto"/>
            <w:bottom w:val="none" w:sz="0" w:space="0" w:color="auto"/>
            <w:right w:val="none" w:sz="0" w:space="0" w:color="auto"/>
          </w:divBdr>
        </w:div>
        <w:div w:id="1877890369">
          <w:marLeft w:val="0"/>
          <w:marRight w:val="0"/>
          <w:marTop w:val="0"/>
          <w:marBottom w:val="0"/>
          <w:divBdr>
            <w:top w:val="none" w:sz="0" w:space="0" w:color="auto"/>
            <w:left w:val="none" w:sz="0" w:space="0" w:color="auto"/>
            <w:bottom w:val="none" w:sz="0" w:space="0" w:color="auto"/>
            <w:right w:val="none" w:sz="0" w:space="0" w:color="auto"/>
          </w:divBdr>
        </w:div>
        <w:div w:id="1069155205">
          <w:marLeft w:val="0"/>
          <w:marRight w:val="0"/>
          <w:marTop w:val="0"/>
          <w:marBottom w:val="0"/>
          <w:divBdr>
            <w:top w:val="none" w:sz="0" w:space="0" w:color="auto"/>
            <w:left w:val="none" w:sz="0" w:space="0" w:color="auto"/>
            <w:bottom w:val="none" w:sz="0" w:space="0" w:color="auto"/>
            <w:right w:val="none" w:sz="0" w:space="0" w:color="auto"/>
          </w:divBdr>
        </w:div>
        <w:div w:id="4476583">
          <w:marLeft w:val="0"/>
          <w:marRight w:val="0"/>
          <w:marTop w:val="0"/>
          <w:marBottom w:val="0"/>
          <w:divBdr>
            <w:top w:val="none" w:sz="0" w:space="0" w:color="auto"/>
            <w:left w:val="none" w:sz="0" w:space="0" w:color="auto"/>
            <w:bottom w:val="none" w:sz="0" w:space="0" w:color="auto"/>
            <w:right w:val="none" w:sz="0" w:space="0" w:color="auto"/>
          </w:divBdr>
        </w:div>
        <w:div w:id="158350336">
          <w:marLeft w:val="0"/>
          <w:marRight w:val="0"/>
          <w:marTop w:val="0"/>
          <w:marBottom w:val="0"/>
          <w:divBdr>
            <w:top w:val="none" w:sz="0" w:space="0" w:color="auto"/>
            <w:left w:val="none" w:sz="0" w:space="0" w:color="auto"/>
            <w:bottom w:val="none" w:sz="0" w:space="0" w:color="auto"/>
            <w:right w:val="none" w:sz="0" w:space="0" w:color="auto"/>
          </w:divBdr>
        </w:div>
        <w:div w:id="1849638060">
          <w:marLeft w:val="0"/>
          <w:marRight w:val="0"/>
          <w:marTop w:val="0"/>
          <w:marBottom w:val="0"/>
          <w:divBdr>
            <w:top w:val="none" w:sz="0" w:space="0" w:color="auto"/>
            <w:left w:val="none" w:sz="0" w:space="0" w:color="auto"/>
            <w:bottom w:val="none" w:sz="0" w:space="0" w:color="auto"/>
            <w:right w:val="none" w:sz="0" w:space="0" w:color="auto"/>
          </w:divBdr>
        </w:div>
        <w:div w:id="723406162">
          <w:marLeft w:val="0"/>
          <w:marRight w:val="0"/>
          <w:marTop w:val="0"/>
          <w:marBottom w:val="0"/>
          <w:divBdr>
            <w:top w:val="none" w:sz="0" w:space="0" w:color="auto"/>
            <w:left w:val="none" w:sz="0" w:space="0" w:color="auto"/>
            <w:bottom w:val="none" w:sz="0" w:space="0" w:color="auto"/>
            <w:right w:val="none" w:sz="0" w:space="0" w:color="auto"/>
          </w:divBdr>
        </w:div>
        <w:div w:id="1630623497">
          <w:marLeft w:val="0"/>
          <w:marRight w:val="0"/>
          <w:marTop w:val="0"/>
          <w:marBottom w:val="0"/>
          <w:divBdr>
            <w:top w:val="none" w:sz="0" w:space="0" w:color="auto"/>
            <w:left w:val="none" w:sz="0" w:space="0" w:color="auto"/>
            <w:bottom w:val="none" w:sz="0" w:space="0" w:color="auto"/>
            <w:right w:val="none" w:sz="0" w:space="0" w:color="auto"/>
          </w:divBdr>
        </w:div>
        <w:div w:id="61409152">
          <w:marLeft w:val="0"/>
          <w:marRight w:val="0"/>
          <w:marTop w:val="0"/>
          <w:marBottom w:val="0"/>
          <w:divBdr>
            <w:top w:val="none" w:sz="0" w:space="0" w:color="auto"/>
            <w:left w:val="none" w:sz="0" w:space="0" w:color="auto"/>
            <w:bottom w:val="none" w:sz="0" w:space="0" w:color="auto"/>
            <w:right w:val="none" w:sz="0" w:space="0" w:color="auto"/>
          </w:divBdr>
        </w:div>
        <w:div w:id="849880927">
          <w:marLeft w:val="0"/>
          <w:marRight w:val="0"/>
          <w:marTop w:val="0"/>
          <w:marBottom w:val="0"/>
          <w:divBdr>
            <w:top w:val="none" w:sz="0" w:space="0" w:color="auto"/>
            <w:left w:val="none" w:sz="0" w:space="0" w:color="auto"/>
            <w:bottom w:val="none" w:sz="0" w:space="0" w:color="auto"/>
            <w:right w:val="none" w:sz="0" w:space="0" w:color="auto"/>
          </w:divBdr>
        </w:div>
        <w:div w:id="2143230539">
          <w:marLeft w:val="0"/>
          <w:marRight w:val="0"/>
          <w:marTop w:val="0"/>
          <w:marBottom w:val="0"/>
          <w:divBdr>
            <w:top w:val="none" w:sz="0" w:space="0" w:color="auto"/>
            <w:left w:val="none" w:sz="0" w:space="0" w:color="auto"/>
            <w:bottom w:val="none" w:sz="0" w:space="0" w:color="auto"/>
            <w:right w:val="none" w:sz="0" w:space="0" w:color="auto"/>
          </w:divBdr>
        </w:div>
        <w:div w:id="807286143">
          <w:marLeft w:val="0"/>
          <w:marRight w:val="0"/>
          <w:marTop w:val="0"/>
          <w:marBottom w:val="0"/>
          <w:divBdr>
            <w:top w:val="none" w:sz="0" w:space="0" w:color="auto"/>
            <w:left w:val="none" w:sz="0" w:space="0" w:color="auto"/>
            <w:bottom w:val="none" w:sz="0" w:space="0" w:color="auto"/>
            <w:right w:val="none" w:sz="0" w:space="0" w:color="auto"/>
          </w:divBdr>
        </w:div>
        <w:div w:id="1535574314">
          <w:marLeft w:val="0"/>
          <w:marRight w:val="0"/>
          <w:marTop w:val="0"/>
          <w:marBottom w:val="0"/>
          <w:divBdr>
            <w:top w:val="none" w:sz="0" w:space="0" w:color="auto"/>
            <w:left w:val="none" w:sz="0" w:space="0" w:color="auto"/>
            <w:bottom w:val="none" w:sz="0" w:space="0" w:color="auto"/>
            <w:right w:val="none" w:sz="0" w:space="0" w:color="auto"/>
          </w:divBdr>
        </w:div>
        <w:div w:id="570389617">
          <w:marLeft w:val="0"/>
          <w:marRight w:val="0"/>
          <w:marTop w:val="0"/>
          <w:marBottom w:val="0"/>
          <w:divBdr>
            <w:top w:val="none" w:sz="0" w:space="0" w:color="auto"/>
            <w:left w:val="none" w:sz="0" w:space="0" w:color="auto"/>
            <w:bottom w:val="none" w:sz="0" w:space="0" w:color="auto"/>
            <w:right w:val="none" w:sz="0" w:space="0" w:color="auto"/>
          </w:divBdr>
        </w:div>
        <w:div w:id="903610773">
          <w:marLeft w:val="0"/>
          <w:marRight w:val="0"/>
          <w:marTop w:val="0"/>
          <w:marBottom w:val="0"/>
          <w:divBdr>
            <w:top w:val="none" w:sz="0" w:space="0" w:color="auto"/>
            <w:left w:val="none" w:sz="0" w:space="0" w:color="auto"/>
            <w:bottom w:val="none" w:sz="0" w:space="0" w:color="auto"/>
            <w:right w:val="none" w:sz="0" w:space="0" w:color="auto"/>
          </w:divBdr>
        </w:div>
        <w:div w:id="1147475913">
          <w:marLeft w:val="0"/>
          <w:marRight w:val="0"/>
          <w:marTop w:val="0"/>
          <w:marBottom w:val="0"/>
          <w:divBdr>
            <w:top w:val="none" w:sz="0" w:space="0" w:color="auto"/>
            <w:left w:val="none" w:sz="0" w:space="0" w:color="auto"/>
            <w:bottom w:val="none" w:sz="0" w:space="0" w:color="auto"/>
            <w:right w:val="none" w:sz="0" w:space="0" w:color="auto"/>
          </w:divBdr>
        </w:div>
        <w:div w:id="472522882">
          <w:marLeft w:val="0"/>
          <w:marRight w:val="0"/>
          <w:marTop w:val="0"/>
          <w:marBottom w:val="0"/>
          <w:divBdr>
            <w:top w:val="none" w:sz="0" w:space="0" w:color="auto"/>
            <w:left w:val="none" w:sz="0" w:space="0" w:color="auto"/>
            <w:bottom w:val="none" w:sz="0" w:space="0" w:color="auto"/>
            <w:right w:val="none" w:sz="0" w:space="0" w:color="auto"/>
          </w:divBdr>
        </w:div>
        <w:div w:id="631640691">
          <w:marLeft w:val="0"/>
          <w:marRight w:val="0"/>
          <w:marTop w:val="0"/>
          <w:marBottom w:val="0"/>
          <w:divBdr>
            <w:top w:val="none" w:sz="0" w:space="0" w:color="auto"/>
            <w:left w:val="none" w:sz="0" w:space="0" w:color="auto"/>
            <w:bottom w:val="none" w:sz="0" w:space="0" w:color="auto"/>
            <w:right w:val="none" w:sz="0" w:space="0" w:color="auto"/>
          </w:divBdr>
        </w:div>
        <w:div w:id="1116758200">
          <w:marLeft w:val="0"/>
          <w:marRight w:val="0"/>
          <w:marTop w:val="0"/>
          <w:marBottom w:val="0"/>
          <w:divBdr>
            <w:top w:val="none" w:sz="0" w:space="0" w:color="auto"/>
            <w:left w:val="none" w:sz="0" w:space="0" w:color="auto"/>
            <w:bottom w:val="none" w:sz="0" w:space="0" w:color="auto"/>
            <w:right w:val="none" w:sz="0" w:space="0" w:color="auto"/>
          </w:divBdr>
        </w:div>
        <w:div w:id="641154219">
          <w:marLeft w:val="0"/>
          <w:marRight w:val="0"/>
          <w:marTop w:val="0"/>
          <w:marBottom w:val="0"/>
          <w:divBdr>
            <w:top w:val="none" w:sz="0" w:space="0" w:color="auto"/>
            <w:left w:val="none" w:sz="0" w:space="0" w:color="auto"/>
            <w:bottom w:val="none" w:sz="0" w:space="0" w:color="auto"/>
            <w:right w:val="none" w:sz="0" w:space="0" w:color="auto"/>
          </w:divBdr>
        </w:div>
        <w:div w:id="19014269">
          <w:marLeft w:val="0"/>
          <w:marRight w:val="0"/>
          <w:marTop w:val="0"/>
          <w:marBottom w:val="0"/>
          <w:divBdr>
            <w:top w:val="none" w:sz="0" w:space="0" w:color="auto"/>
            <w:left w:val="none" w:sz="0" w:space="0" w:color="auto"/>
            <w:bottom w:val="none" w:sz="0" w:space="0" w:color="auto"/>
            <w:right w:val="none" w:sz="0" w:space="0" w:color="auto"/>
          </w:divBdr>
        </w:div>
        <w:div w:id="933972857">
          <w:marLeft w:val="0"/>
          <w:marRight w:val="0"/>
          <w:marTop w:val="0"/>
          <w:marBottom w:val="0"/>
          <w:divBdr>
            <w:top w:val="none" w:sz="0" w:space="0" w:color="auto"/>
            <w:left w:val="none" w:sz="0" w:space="0" w:color="auto"/>
            <w:bottom w:val="none" w:sz="0" w:space="0" w:color="auto"/>
            <w:right w:val="none" w:sz="0" w:space="0" w:color="auto"/>
          </w:divBdr>
        </w:div>
        <w:div w:id="2072804668">
          <w:marLeft w:val="0"/>
          <w:marRight w:val="0"/>
          <w:marTop w:val="0"/>
          <w:marBottom w:val="0"/>
          <w:divBdr>
            <w:top w:val="none" w:sz="0" w:space="0" w:color="auto"/>
            <w:left w:val="none" w:sz="0" w:space="0" w:color="auto"/>
            <w:bottom w:val="none" w:sz="0" w:space="0" w:color="auto"/>
            <w:right w:val="none" w:sz="0" w:space="0" w:color="auto"/>
          </w:divBdr>
        </w:div>
        <w:div w:id="591596467">
          <w:marLeft w:val="0"/>
          <w:marRight w:val="0"/>
          <w:marTop w:val="0"/>
          <w:marBottom w:val="0"/>
          <w:divBdr>
            <w:top w:val="none" w:sz="0" w:space="0" w:color="auto"/>
            <w:left w:val="none" w:sz="0" w:space="0" w:color="auto"/>
            <w:bottom w:val="none" w:sz="0" w:space="0" w:color="auto"/>
            <w:right w:val="none" w:sz="0" w:space="0" w:color="auto"/>
          </w:divBdr>
        </w:div>
        <w:div w:id="1875534312">
          <w:marLeft w:val="0"/>
          <w:marRight w:val="0"/>
          <w:marTop w:val="0"/>
          <w:marBottom w:val="0"/>
          <w:divBdr>
            <w:top w:val="none" w:sz="0" w:space="0" w:color="auto"/>
            <w:left w:val="none" w:sz="0" w:space="0" w:color="auto"/>
            <w:bottom w:val="none" w:sz="0" w:space="0" w:color="auto"/>
            <w:right w:val="none" w:sz="0" w:space="0" w:color="auto"/>
          </w:divBdr>
        </w:div>
        <w:div w:id="833297114">
          <w:marLeft w:val="0"/>
          <w:marRight w:val="0"/>
          <w:marTop w:val="0"/>
          <w:marBottom w:val="0"/>
          <w:divBdr>
            <w:top w:val="none" w:sz="0" w:space="0" w:color="auto"/>
            <w:left w:val="none" w:sz="0" w:space="0" w:color="auto"/>
            <w:bottom w:val="none" w:sz="0" w:space="0" w:color="auto"/>
            <w:right w:val="none" w:sz="0" w:space="0" w:color="auto"/>
          </w:divBdr>
        </w:div>
        <w:div w:id="8702679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B08C2-97E8-4F31-93DF-04658F0E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7613</Words>
  <Characters>43395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Nazia Akter</dc:creator>
  <cp:lastModifiedBy>Rashed Osman</cp:lastModifiedBy>
  <cp:revision>3</cp:revision>
  <cp:lastPrinted>2021-12-05T00:44:00Z</cp:lastPrinted>
  <dcterms:created xsi:type="dcterms:W3CDTF">2021-12-07T07:00:00Z</dcterms:created>
  <dcterms:modified xsi:type="dcterms:W3CDTF">2021-12-07T07:03:00Z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157c628e5f1d4943a18b12c40e0b2ee5</vt:lpwstr>
  </property>
</Properties>
</file>