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509" w:rsidRPr="00F40B16" w:rsidRDefault="003007DD" w:rsidP="0013234A">
      <w:pPr>
        <w:jc w:val="center"/>
        <w:rPr>
          <w:rFonts w:ascii="Times New Roman" w:hAnsi="Times New Roman" w:cs="Times New Roman"/>
          <w:sz w:val="32"/>
          <w:szCs w:val="32"/>
        </w:rPr>
      </w:pPr>
      <w:r w:rsidRPr="00F40B16">
        <w:rPr>
          <w:rFonts w:ascii="Times New Roman" w:hAnsi="Times New Roman" w:cs="Times New Roman"/>
          <w:sz w:val="32"/>
          <w:szCs w:val="32"/>
        </w:rPr>
        <w:t>United International University</w:t>
      </w:r>
    </w:p>
    <w:p w:rsidR="00241C5A" w:rsidRPr="00F40B16" w:rsidRDefault="003007DD" w:rsidP="0013234A">
      <w:pPr>
        <w:jc w:val="center"/>
        <w:rPr>
          <w:rFonts w:ascii="Times New Roman" w:hAnsi="Times New Roman" w:cs="Times New Roman"/>
          <w:sz w:val="28"/>
          <w:szCs w:val="28"/>
        </w:rPr>
      </w:pPr>
      <w:r w:rsidRPr="00F40B16">
        <w:rPr>
          <w:rFonts w:ascii="Times New Roman" w:hAnsi="Times New Roman" w:cs="Times New Roman"/>
          <w:sz w:val="28"/>
          <w:szCs w:val="28"/>
        </w:rPr>
        <w:t>School of Business and Economics</w:t>
      </w:r>
    </w:p>
    <w:p w:rsidR="003007DD" w:rsidRDefault="003007DD">
      <w:pPr>
        <w:rPr>
          <w:rFonts w:ascii="Times New Roman" w:hAnsi="Times New Roman" w:cs="Times New Roman"/>
          <w:sz w:val="24"/>
          <w:szCs w:val="24"/>
        </w:rPr>
      </w:pPr>
    </w:p>
    <w:p w:rsidR="003007DD" w:rsidRDefault="00F40B16">
      <w:pPr>
        <w:rPr>
          <w:rFonts w:ascii="Times New Roman" w:hAnsi="Times New Roman" w:cs="Times New Roman"/>
          <w:sz w:val="24"/>
          <w:szCs w:val="24"/>
        </w:rPr>
      </w:pPr>
      <w:r w:rsidRPr="00E663E5">
        <w:rPr>
          <w:rFonts w:ascii="Times New Roman" w:hAnsi="Times New Roman" w:cs="Times New Roman"/>
          <w:noProof/>
          <w:sz w:val="24"/>
          <w:szCs w:val="24"/>
          <w:lang w:val="en-US"/>
        </w:rPr>
        <w:drawing>
          <wp:anchor distT="0" distB="0" distL="114300" distR="114300" simplePos="0" relativeHeight="251669504" behindDoc="0" locked="0" layoutInCell="1" allowOverlap="1" wp14:anchorId="4301F88D" wp14:editId="3DA90E0B">
            <wp:simplePos x="0" y="0"/>
            <wp:positionH relativeFrom="margin">
              <wp:posOffset>2247900</wp:posOffset>
            </wp:positionH>
            <wp:positionV relativeFrom="paragraph">
              <wp:posOffset>1270</wp:posOffset>
            </wp:positionV>
            <wp:extent cx="1162050" cy="942975"/>
            <wp:effectExtent l="0" t="0" r="0" b="9525"/>
            <wp:wrapSquare wrapText="bothSides"/>
            <wp:docPr id="7" name="Picture 7" descr="United International University (UIU) | Top Ranked Priva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d International University (UIU) | Top Ranked Private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2050" cy="9429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007DD" w:rsidRDefault="00F40B16">
      <w:pPr>
        <w:rPr>
          <w:rFonts w:ascii="Times New Roman" w:hAnsi="Times New Roman" w:cs="Times New Roman"/>
          <w:sz w:val="24"/>
          <w:szCs w:val="24"/>
        </w:rPr>
      </w:pPr>
      <w:r>
        <w:rPr>
          <w:rFonts w:ascii="Times New Roman" w:hAnsi="Times New Roman" w:cs="Times New Roman"/>
          <w:sz w:val="24"/>
          <w:szCs w:val="24"/>
        </w:rPr>
        <w:br w:type="textWrapping" w:clear="all"/>
      </w:r>
    </w:p>
    <w:p w:rsidR="00241C5A" w:rsidRPr="00F40B16" w:rsidRDefault="003007DD" w:rsidP="00F40B16">
      <w:pPr>
        <w:jc w:val="center"/>
        <w:rPr>
          <w:rFonts w:ascii="Times New Roman" w:hAnsi="Times New Roman" w:cs="Times New Roman"/>
          <w:sz w:val="32"/>
          <w:szCs w:val="32"/>
        </w:rPr>
      </w:pPr>
      <w:r w:rsidRPr="00F40B16">
        <w:rPr>
          <w:rFonts w:ascii="Times New Roman" w:hAnsi="Times New Roman" w:cs="Times New Roman"/>
          <w:sz w:val="32"/>
          <w:szCs w:val="32"/>
        </w:rPr>
        <w:t>Project report on</w:t>
      </w:r>
    </w:p>
    <w:p w:rsidR="003007DD" w:rsidRPr="00F40B16" w:rsidRDefault="003007DD" w:rsidP="00F40B16">
      <w:pPr>
        <w:jc w:val="center"/>
        <w:rPr>
          <w:rFonts w:ascii="Times New Roman" w:hAnsi="Times New Roman" w:cs="Times New Roman"/>
          <w:sz w:val="28"/>
          <w:szCs w:val="28"/>
        </w:rPr>
      </w:pPr>
      <w:bookmarkStart w:id="0" w:name="_GoBack"/>
      <w:r w:rsidRPr="00F40B16">
        <w:rPr>
          <w:rFonts w:ascii="Times New Roman" w:hAnsi="Times New Roman" w:cs="Times New Roman"/>
          <w:sz w:val="28"/>
          <w:szCs w:val="28"/>
        </w:rPr>
        <w:t>Corporate Carbon Emission Reporting in Bangladesh</w:t>
      </w:r>
      <w:r w:rsidR="00D31E11">
        <w:rPr>
          <w:rFonts w:ascii="Times New Roman" w:hAnsi="Times New Roman" w:cs="Times New Roman"/>
          <w:sz w:val="28"/>
          <w:szCs w:val="28"/>
        </w:rPr>
        <w:t xml:space="preserve"> -</w:t>
      </w:r>
    </w:p>
    <w:p w:rsidR="003007DD" w:rsidRPr="00F40B16" w:rsidRDefault="003007DD" w:rsidP="00F40B16">
      <w:pPr>
        <w:jc w:val="center"/>
        <w:rPr>
          <w:rFonts w:ascii="Times New Roman" w:hAnsi="Times New Roman" w:cs="Times New Roman"/>
          <w:sz w:val="28"/>
          <w:szCs w:val="28"/>
        </w:rPr>
      </w:pPr>
      <w:r w:rsidRPr="00F40B16">
        <w:rPr>
          <w:rFonts w:ascii="Times New Roman" w:hAnsi="Times New Roman" w:cs="Times New Roman"/>
          <w:sz w:val="28"/>
          <w:szCs w:val="28"/>
        </w:rPr>
        <w:t>A study on Pharmaceuticals and Chemical Industries Limited</w:t>
      </w:r>
    </w:p>
    <w:bookmarkEnd w:id="0"/>
    <w:p w:rsidR="0013234A" w:rsidRDefault="0013234A" w:rsidP="0013234A">
      <w:pPr>
        <w:jc w:val="center"/>
        <w:rPr>
          <w:rFonts w:ascii="Times New Roman" w:hAnsi="Times New Roman" w:cs="Times New Roman"/>
          <w:sz w:val="24"/>
          <w:szCs w:val="24"/>
        </w:rPr>
      </w:pPr>
    </w:p>
    <w:p w:rsidR="00E508E2" w:rsidRDefault="00E508E2" w:rsidP="0013234A">
      <w:pPr>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F00DF7" w:rsidTr="00BC71B6">
        <w:trPr>
          <w:trHeight w:val="329"/>
        </w:trPr>
        <w:tc>
          <w:tcPr>
            <w:tcW w:w="9016" w:type="dxa"/>
          </w:tcPr>
          <w:p w:rsidR="00F00DF7" w:rsidRPr="00BC71B6" w:rsidRDefault="00F00DF7" w:rsidP="0013234A">
            <w:pPr>
              <w:jc w:val="center"/>
              <w:rPr>
                <w:rFonts w:ascii="Times New Roman" w:hAnsi="Times New Roman" w:cs="Times New Roman"/>
                <w:sz w:val="28"/>
                <w:szCs w:val="28"/>
              </w:rPr>
            </w:pPr>
            <w:r w:rsidRPr="00BC71B6">
              <w:rPr>
                <w:rFonts w:ascii="Times New Roman" w:hAnsi="Times New Roman" w:cs="Times New Roman"/>
                <w:sz w:val="28"/>
                <w:szCs w:val="28"/>
              </w:rPr>
              <w:t>Submitted To:</w:t>
            </w:r>
          </w:p>
        </w:tc>
      </w:tr>
      <w:tr w:rsidR="00F00DF7" w:rsidTr="0013234A">
        <w:trPr>
          <w:trHeight w:val="409"/>
        </w:trPr>
        <w:tc>
          <w:tcPr>
            <w:tcW w:w="9016" w:type="dxa"/>
          </w:tcPr>
          <w:p w:rsidR="00F00DF7" w:rsidRPr="00BC71B6" w:rsidRDefault="00F00DF7" w:rsidP="0013234A">
            <w:pPr>
              <w:jc w:val="center"/>
              <w:rPr>
                <w:rFonts w:ascii="Times New Roman" w:hAnsi="Times New Roman" w:cs="Times New Roman"/>
                <w:sz w:val="28"/>
                <w:szCs w:val="28"/>
              </w:rPr>
            </w:pPr>
            <w:r w:rsidRPr="00BC71B6">
              <w:rPr>
                <w:rFonts w:ascii="Times New Roman" w:hAnsi="Times New Roman" w:cs="Times New Roman"/>
                <w:sz w:val="28"/>
                <w:szCs w:val="28"/>
              </w:rPr>
              <w:t>Dr. Mofijul</w:t>
            </w:r>
            <w:r w:rsidR="0013234A" w:rsidRPr="00BC71B6">
              <w:rPr>
                <w:rFonts w:ascii="Times New Roman" w:hAnsi="Times New Roman" w:cs="Times New Roman"/>
                <w:sz w:val="28"/>
                <w:szCs w:val="28"/>
              </w:rPr>
              <w:t xml:space="preserve"> Hoq Masum</w:t>
            </w:r>
          </w:p>
        </w:tc>
      </w:tr>
      <w:tr w:rsidR="00F00DF7" w:rsidTr="00BC71B6">
        <w:trPr>
          <w:trHeight w:val="269"/>
        </w:trPr>
        <w:tc>
          <w:tcPr>
            <w:tcW w:w="9016" w:type="dxa"/>
          </w:tcPr>
          <w:p w:rsidR="00F00DF7" w:rsidRPr="00BC71B6" w:rsidRDefault="00F00DF7" w:rsidP="0013234A">
            <w:pPr>
              <w:jc w:val="center"/>
              <w:rPr>
                <w:rFonts w:ascii="Times New Roman" w:hAnsi="Times New Roman" w:cs="Times New Roman"/>
                <w:sz w:val="28"/>
                <w:szCs w:val="28"/>
              </w:rPr>
            </w:pPr>
            <w:r w:rsidRPr="00BC71B6">
              <w:rPr>
                <w:rFonts w:ascii="Times New Roman" w:hAnsi="Times New Roman" w:cs="Times New Roman"/>
                <w:sz w:val="28"/>
                <w:szCs w:val="28"/>
              </w:rPr>
              <w:t>Assistant Professor</w:t>
            </w:r>
          </w:p>
        </w:tc>
      </w:tr>
      <w:tr w:rsidR="00F00DF7" w:rsidTr="00BC71B6">
        <w:trPr>
          <w:trHeight w:val="373"/>
        </w:trPr>
        <w:tc>
          <w:tcPr>
            <w:tcW w:w="9016" w:type="dxa"/>
          </w:tcPr>
          <w:p w:rsidR="00F00DF7" w:rsidRPr="00BC71B6" w:rsidRDefault="00F00DF7" w:rsidP="0013234A">
            <w:pPr>
              <w:jc w:val="center"/>
              <w:rPr>
                <w:rFonts w:ascii="Times New Roman" w:hAnsi="Times New Roman" w:cs="Times New Roman"/>
                <w:sz w:val="28"/>
                <w:szCs w:val="28"/>
              </w:rPr>
            </w:pPr>
            <w:r w:rsidRPr="00BC71B6">
              <w:rPr>
                <w:rFonts w:ascii="Times New Roman" w:hAnsi="Times New Roman" w:cs="Times New Roman"/>
                <w:sz w:val="28"/>
                <w:szCs w:val="28"/>
              </w:rPr>
              <w:t>School of Business &amp;Economics</w:t>
            </w:r>
          </w:p>
        </w:tc>
      </w:tr>
      <w:tr w:rsidR="00F00DF7" w:rsidTr="0013234A">
        <w:trPr>
          <w:trHeight w:val="413"/>
        </w:trPr>
        <w:tc>
          <w:tcPr>
            <w:tcW w:w="9016" w:type="dxa"/>
          </w:tcPr>
          <w:p w:rsidR="00F00DF7" w:rsidRPr="00BC71B6" w:rsidRDefault="00F00DF7" w:rsidP="0013234A">
            <w:pPr>
              <w:jc w:val="center"/>
              <w:rPr>
                <w:rFonts w:ascii="Times New Roman" w:hAnsi="Times New Roman" w:cs="Times New Roman"/>
                <w:sz w:val="28"/>
                <w:szCs w:val="28"/>
              </w:rPr>
            </w:pPr>
            <w:r w:rsidRPr="00BC71B6">
              <w:rPr>
                <w:rFonts w:ascii="Times New Roman" w:hAnsi="Times New Roman" w:cs="Times New Roman"/>
                <w:sz w:val="28"/>
                <w:szCs w:val="28"/>
              </w:rPr>
              <w:t>United International University</w:t>
            </w:r>
          </w:p>
        </w:tc>
      </w:tr>
    </w:tbl>
    <w:p w:rsidR="00F00DF7" w:rsidRDefault="00F00DF7" w:rsidP="0013234A">
      <w:pPr>
        <w:jc w:val="center"/>
        <w:rPr>
          <w:rFonts w:ascii="Times New Roman" w:hAnsi="Times New Roman" w:cs="Times New Roman"/>
          <w:sz w:val="24"/>
          <w:szCs w:val="24"/>
        </w:rPr>
      </w:pPr>
    </w:p>
    <w:p w:rsidR="00241C5A" w:rsidRDefault="00241C5A" w:rsidP="0013234A">
      <w:pPr>
        <w:jc w:val="center"/>
        <w:rPr>
          <w:rFonts w:ascii="Times New Roman" w:hAnsi="Times New Roman" w:cs="Times New Roman"/>
          <w:sz w:val="24"/>
          <w:szCs w:val="24"/>
        </w:rPr>
      </w:pPr>
    </w:p>
    <w:p w:rsidR="00E508E2" w:rsidRDefault="00E508E2" w:rsidP="0013234A">
      <w:pPr>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F00DF7" w:rsidTr="0013234A">
        <w:trPr>
          <w:trHeight w:val="332"/>
        </w:trPr>
        <w:tc>
          <w:tcPr>
            <w:tcW w:w="9016" w:type="dxa"/>
          </w:tcPr>
          <w:p w:rsidR="00F00DF7" w:rsidRPr="00BC71B6" w:rsidRDefault="00F00DF7" w:rsidP="0013234A">
            <w:pPr>
              <w:jc w:val="center"/>
              <w:rPr>
                <w:rFonts w:ascii="Times New Roman" w:hAnsi="Times New Roman" w:cs="Times New Roman"/>
                <w:sz w:val="28"/>
                <w:szCs w:val="28"/>
              </w:rPr>
            </w:pPr>
            <w:r w:rsidRPr="00BC71B6">
              <w:rPr>
                <w:rFonts w:ascii="Times New Roman" w:hAnsi="Times New Roman" w:cs="Times New Roman"/>
                <w:sz w:val="28"/>
                <w:szCs w:val="28"/>
              </w:rPr>
              <w:t>Submitted By:</w:t>
            </w:r>
          </w:p>
        </w:tc>
      </w:tr>
      <w:tr w:rsidR="00F00DF7" w:rsidTr="00BC71B6">
        <w:trPr>
          <w:trHeight w:val="275"/>
        </w:trPr>
        <w:tc>
          <w:tcPr>
            <w:tcW w:w="9016" w:type="dxa"/>
          </w:tcPr>
          <w:p w:rsidR="00F00DF7" w:rsidRPr="00BC71B6" w:rsidRDefault="00F00DF7" w:rsidP="0013234A">
            <w:pPr>
              <w:jc w:val="center"/>
              <w:rPr>
                <w:rFonts w:ascii="Times New Roman" w:hAnsi="Times New Roman" w:cs="Times New Roman"/>
                <w:sz w:val="28"/>
                <w:szCs w:val="28"/>
              </w:rPr>
            </w:pPr>
            <w:r w:rsidRPr="00BC71B6">
              <w:rPr>
                <w:rFonts w:ascii="Times New Roman" w:hAnsi="Times New Roman" w:cs="Times New Roman"/>
                <w:sz w:val="28"/>
                <w:szCs w:val="28"/>
              </w:rPr>
              <w:t>Rashada Akter</w:t>
            </w:r>
          </w:p>
        </w:tc>
      </w:tr>
      <w:tr w:rsidR="00F00DF7" w:rsidTr="00BC71B6">
        <w:trPr>
          <w:trHeight w:val="223"/>
        </w:trPr>
        <w:tc>
          <w:tcPr>
            <w:tcW w:w="9016" w:type="dxa"/>
          </w:tcPr>
          <w:p w:rsidR="00F00DF7" w:rsidRPr="00BC71B6" w:rsidRDefault="00F00DF7" w:rsidP="0013234A">
            <w:pPr>
              <w:jc w:val="center"/>
              <w:rPr>
                <w:rFonts w:ascii="Times New Roman" w:hAnsi="Times New Roman" w:cs="Times New Roman"/>
                <w:sz w:val="28"/>
                <w:szCs w:val="28"/>
              </w:rPr>
            </w:pPr>
            <w:r w:rsidRPr="00BC71B6">
              <w:rPr>
                <w:rFonts w:ascii="Times New Roman" w:hAnsi="Times New Roman" w:cs="Times New Roman"/>
                <w:sz w:val="28"/>
                <w:szCs w:val="28"/>
              </w:rPr>
              <w:t>ID:114162016</w:t>
            </w:r>
          </w:p>
        </w:tc>
      </w:tr>
      <w:tr w:rsidR="00F00DF7" w:rsidTr="0013234A">
        <w:trPr>
          <w:trHeight w:val="409"/>
        </w:trPr>
        <w:tc>
          <w:tcPr>
            <w:tcW w:w="9016" w:type="dxa"/>
          </w:tcPr>
          <w:p w:rsidR="00F00DF7" w:rsidRPr="00BC71B6" w:rsidRDefault="00F00DF7" w:rsidP="0013234A">
            <w:pPr>
              <w:jc w:val="center"/>
              <w:rPr>
                <w:rFonts w:ascii="Times New Roman" w:hAnsi="Times New Roman" w:cs="Times New Roman"/>
                <w:sz w:val="28"/>
                <w:szCs w:val="28"/>
              </w:rPr>
            </w:pPr>
            <w:r w:rsidRPr="00BC71B6">
              <w:rPr>
                <w:rFonts w:ascii="Times New Roman" w:hAnsi="Times New Roman" w:cs="Times New Roman"/>
                <w:sz w:val="28"/>
                <w:szCs w:val="28"/>
              </w:rPr>
              <w:t>School of Business and Economics (BBA in AIS)</w:t>
            </w:r>
          </w:p>
        </w:tc>
      </w:tr>
    </w:tbl>
    <w:p w:rsidR="00241C5A" w:rsidRDefault="00241C5A" w:rsidP="0013234A">
      <w:pPr>
        <w:jc w:val="center"/>
        <w:rPr>
          <w:rFonts w:ascii="Times New Roman" w:hAnsi="Times New Roman" w:cs="Times New Roman"/>
          <w:sz w:val="24"/>
          <w:szCs w:val="24"/>
        </w:rPr>
      </w:pPr>
    </w:p>
    <w:p w:rsidR="00F00DF7" w:rsidRDefault="00F00DF7" w:rsidP="0013234A">
      <w:pPr>
        <w:jc w:val="center"/>
        <w:rPr>
          <w:rFonts w:ascii="Times New Roman" w:hAnsi="Times New Roman" w:cs="Times New Roman"/>
          <w:sz w:val="24"/>
          <w:szCs w:val="24"/>
        </w:rPr>
      </w:pPr>
      <w:r>
        <w:rPr>
          <w:rFonts w:ascii="Times New Roman" w:hAnsi="Times New Roman" w:cs="Times New Roman"/>
          <w:sz w:val="24"/>
          <w:szCs w:val="24"/>
        </w:rPr>
        <w:t>SUBMITTED ON</w:t>
      </w:r>
    </w:p>
    <w:p w:rsidR="00F00DF7" w:rsidRPr="00BC71B6" w:rsidRDefault="00F00DF7" w:rsidP="0013234A">
      <w:pPr>
        <w:jc w:val="center"/>
        <w:rPr>
          <w:rFonts w:ascii="Times New Roman" w:hAnsi="Times New Roman" w:cs="Times New Roman"/>
          <w:sz w:val="28"/>
          <w:szCs w:val="28"/>
        </w:rPr>
      </w:pPr>
      <w:r w:rsidRPr="00BC71B6">
        <w:rPr>
          <w:rFonts w:ascii="Times New Roman" w:hAnsi="Times New Roman" w:cs="Times New Roman"/>
          <w:sz w:val="28"/>
          <w:szCs w:val="28"/>
        </w:rPr>
        <w:t>01/10/2022</w:t>
      </w:r>
    </w:p>
    <w:p w:rsidR="00241C5A" w:rsidRDefault="00241C5A">
      <w:pPr>
        <w:rPr>
          <w:rFonts w:ascii="Times New Roman" w:hAnsi="Times New Roman" w:cs="Times New Roman"/>
          <w:sz w:val="24"/>
          <w:szCs w:val="24"/>
        </w:rPr>
      </w:pPr>
    </w:p>
    <w:p w:rsidR="00241C5A" w:rsidRDefault="00241C5A">
      <w:pPr>
        <w:rPr>
          <w:rFonts w:ascii="Times New Roman" w:hAnsi="Times New Roman" w:cs="Times New Roman"/>
          <w:sz w:val="24"/>
          <w:szCs w:val="24"/>
        </w:rPr>
      </w:pPr>
    </w:p>
    <w:p w:rsidR="00241C5A" w:rsidRDefault="00241C5A">
      <w:pPr>
        <w:rPr>
          <w:rFonts w:ascii="Times New Roman" w:hAnsi="Times New Roman" w:cs="Times New Roman"/>
          <w:sz w:val="24"/>
          <w:szCs w:val="24"/>
        </w:rPr>
      </w:pPr>
    </w:p>
    <w:p w:rsidR="00241C5A" w:rsidRDefault="00241C5A">
      <w:pPr>
        <w:rPr>
          <w:rFonts w:ascii="Times New Roman" w:hAnsi="Times New Roman" w:cs="Times New Roman"/>
          <w:sz w:val="24"/>
          <w:szCs w:val="24"/>
        </w:rPr>
      </w:pPr>
    </w:p>
    <w:tbl>
      <w:tblPr>
        <w:tblStyle w:val="TableGrid"/>
        <w:tblpPr w:leftFromText="180" w:rightFromText="180" w:vertAnchor="text" w:horzAnchor="margin" w:tblpY="-316"/>
        <w:tblW w:w="0" w:type="auto"/>
        <w:tblLook w:val="04A0" w:firstRow="1" w:lastRow="0" w:firstColumn="1" w:lastColumn="0" w:noHBand="0" w:noVBand="1"/>
      </w:tblPr>
      <w:tblGrid>
        <w:gridCol w:w="9016"/>
      </w:tblGrid>
      <w:tr w:rsidR="00E508E2" w:rsidTr="00E508E2">
        <w:trPr>
          <w:trHeight w:val="416"/>
        </w:trPr>
        <w:tc>
          <w:tcPr>
            <w:tcW w:w="9016" w:type="dxa"/>
          </w:tcPr>
          <w:p w:rsidR="00E508E2" w:rsidRPr="005F412D" w:rsidRDefault="00E508E2" w:rsidP="00E508E2">
            <w:pPr>
              <w:jc w:val="center"/>
              <w:rPr>
                <w:rFonts w:ascii="Times New Roman" w:hAnsi="Times New Roman" w:cs="Times New Roman"/>
                <w:b/>
                <w:sz w:val="28"/>
                <w:szCs w:val="28"/>
                <w:u w:val="single"/>
              </w:rPr>
            </w:pPr>
            <w:r w:rsidRPr="005F412D">
              <w:rPr>
                <w:rFonts w:ascii="Times New Roman" w:hAnsi="Times New Roman" w:cs="Times New Roman"/>
                <w:b/>
                <w:color w:val="4472C4" w:themeColor="accent5"/>
                <w:sz w:val="28"/>
                <w:szCs w:val="28"/>
                <w:u w:val="single"/>
              </w:rPr>
              <w:lastRenderedPageBreak/>
              <w:t>Acknowledgement</w:t>
            </w:r>
          </w:p>
        </w:tc>
      </w:tr>
    </w:tbl>
    <w:p w:rsidR="00241C5A" w:rsidRDefault="00241C5A">
      <w:pPr>
        <w:rPr>
          <w:rFonts w:ascii="Times New Roman" w:hAnsi="Times New Roman" w:cs="Times New Roman"/>
          <w:sz w:val="24"/>
          <w:szCs w:val="24"/>
        </w:rPr>
      </w:pPr>
    </w:p>
    <w:p w:rsidR="00241C5A" w:rsidRDefault="00241C5A">
      <w:pPr>
        <w:rPr>
          <w:rFonts w:ascii="Times New Roman" w:hAnsi="Times New Roman" w:cs="Times New Roman"/>
          <w:sz w:val="24"/>
          <w:szCs w:val="24"/>
        </w:rPr>
      </w:pPr>
    </w:p>
    <w:p w:rsidR="009F3549" w:rsidRDefault="005F412D" w:rsidP="00E508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First of all, I would like to thanks to The Almighty Allah for listening my prayer and gave me the opportunity to complete my project successfully in </w:t>
      </w:r>
      <w:r w:rsidR="0054139F">
        <w:rPr>
          <w:rFonts w:ascii="Times New Roman" w:hAnsi="Times New Roman" w:cs="Times New Roman"/>
          <w:sz w:val="24"/>
          <w:szCs w:val="24"/>
        </w:rPr>
        <w:t xml:space="preserve">time. </w:t>
      </w:r>
      <w:r w:rsidR="009B134E">
        <w:rPr>
          <w:rFonts w:ascii="Times New Roman" w:hAnsi="Times New Roman" w:cs="Times New Roman"/>
          <w:sz w:val="24"/>
          <w:szCs w:val="24"/>
        </w:rPr>
        <w:t>Secondly, I</w:t>
      </w:r>
      <w:r w:rsidR="0054139F">
        <w:rPr>
          <w:rFonts w:ascii="Times New Roman" w:hAnsi="Times New Roman" w:cs="Times New Roman"/>
          <w:sz w:val="24"/>
          <w:szCs w:val="24"/>
        </w:rPr>
        <w:t xml:space="preserve"> would like to express my sincere</w:t>
      </w:r>
      <w:r w:rsidR="006150B3">
        <w:rPr>
          <w:rFonts w:ascii="Times New Roman" w:hAnsi="Times New Roman" w:cs="Times New Roman"/>
          <w:sz w:val="24"/>
          <w:szCs w:val="24"/>
        </w:rPr>
        <w:t xml:space="preserve"> gratitude and</w:t>
      </w:r>
      <w:r w:rsidR="0054139F">
        <w:rPr>
          <w:rFonts w:ascii="Times New Roman" w:hAnsi="Times New Roman" w:cs="Times New Roman"/>
          <w:sz w:val="24"/>
          <w:szCs w:val="24"/>
        </w:rPr>
        <w:t xml:space="preserve"> </w:t>
      </w:r>
      <w:r w:rsidR="009B134E">
        <w:rPr>
          <w:rFonts w:ascii="Times New Roman" w:hAnsi="Times New Roman" w:cs="Times New Roman"/>
          <w:sz w:val="24"/>
          <w:szCs w:val="24"/>
        </w:rPr>
        <w:t>gratefulness</w:t>
      </w:r>
      <w:r w:rsidR="0054139F">
        <w:rPr>
          <w:rFonts w:ascii="Times New Roman" w:hAnsi="Times New Roman" w:cs="Times New Roman"/>
          <w:sz w:val="24"/>
          <w:szCs w:val="24"/>
        </w:rPr>
        <w:t xml:space="preserve"> to my hono</w:t>
      </w:r>
      <w:r w:rsidR="00E508E2">
        <w:rPr>
          <w:rFonts w:ascii="Times New Roman" w:hAnsi="Times New Roman" w:cs="Times New Roman"/>
          <w:sz w:val="24"/>
          <w:szCs w:val="24"/>
        </w:rPr>
        <w:t>urable supervisor Dr. Mafijul Ho</w:t>
      </w:r>
      <w:r w:rsidR="0054139F">
        <w:rPr>
          <w:rFonts w:ascii="Times New Roman" w:hAnsi="Times New Roman" w:cs="Times New Roman"/>
          <w:sz w:val="24"/>
          <w:szCs w:val="24"/>
        </w:rPr>
        <w:t xml:space="preserve">q Masum for his </w:t>
      </w:r>
      <w:r w:rsidR="002E31A1">
        <w:rPr>
          <w:rFonts w:ascii="Times New Roman" w:hAnsi="Times New Roman" w:cs="Times New Roman"/>
          <w:sz w:val="24"/>
          <w:szCs w:val="24"/>
        </w:rPr>
        <w:t xml:space="preserve">regular </w:t>
      </w:r>
      <w:r w:rsidR="009B134E">
        <w:rPr>
          <w:rFonts w:ascii="Times New Roman" w:hAnsi="Times New Roman" w:cs="Times New Roman"/>
          <w:sz w:val="24"/>
          <w:szCs w:val="24"/>
        </w:rPr>
        <w:t>support, supervision</w:t>
      </w:r>
      <w:r w:rsidR="002E31A1">
        <w:rPr>
          <w:rFonts w:ascii="Times New Roman" w:hAnsi="Times New Roman" w:cs="Times New Roman"/>
          <w:sz w:val="24"/>
          <w:szCs w:val="24"/>
        </w:rPr>
        <w:t xml:space="preserve"> and care with respect to complete my </w:t>
      </w:r>
      <w:r w:rsidR="009B134E">
        <w:rPr>
          <w:rFonts w:ascii="Times New Roman" w:hAnsi="Times New Roman" w:cs="Times New Roman"/>
          <w:sz w:val="24"/>
          <w:szCs w:val="24"/>
        </w:rPr>
        <w:t>project. In</w:t>
      </w:r>
      <w:r w:rsidR="002E31A1">
        <w:rPr>
          <w:rFonts w:ascii="Times New Roman" w:hAnsi="Times New Roman" w:cs="Times New Roman"/>
          <w:sz w:val="24"/>
          <w:szCs w:val="24"/>
        </w:rPr>
        <w:t xml:space="preserve"> </w:t>
      </w:r>
      <w:r w:rsidR="009B134E">
        <w:rPr>
          <w:rFonts w:ascii="Times New Roman" w:hAnsi="Times New Roman" w:cs="Times New Roman"/>
          <w:sz w:val="24"/>
          <w:szCs w:val="24"/>
        </w:rPr>
        <w:t>addition, I</w:t>
      </w:r>
      <w:r w:rsidR="006150B3">
        <w:rPr>
          <w:rFonts w:ascii="Times New Roman" w:hAnsi="Times New Roman" w:cs="Times New Roman"/>
          <w:sz w:val="24"/>
          <w:szCs w:val="24"/>
        </w:rPr>
        <w:t xml:space="preserve"> would lik</w:t>
      </w:r>
      <w:r w:rsidR="002E31A1">
        <w:rPr>
          <w:rFonts w:ascii="Times New Roman" w:hAnsi="Times New Roman" w:cs="Times New Roman"/>
          <w:sz w:val="24"/>
          <w:szCs w:val="24"/>
        </w:rPr>
        <w:t>e to</w:t>
      </w:r>
      <w:r w:rsidR="006150B3">
        <w:rPr>
          <w:rFonts w:ascii="Times New Roman" w:hAnsi="Times New Roman" w:cs="Times New Roman"/>
          <w:sz w:val="24"/>
          <w:szCs w:val="24"/>
        </w:rPr>
        <w:t xml:space="preserve"> mention with</w:t>
      </w:r>
      <w:r w:rsidR="002E31A1">
        <w:rPr>
          <w:rFonts w:ascii="Times New Roman" w:hAnsi="Times New Roman" w:cs="Times New Roman"/>
          <w:sz w:val="24"/>
          <w:szCs w:val="24"/>
        </w:rPr>
        <w:t xml:space="preserve"> respect my other teachers who </w:t>
      </w:r>
      <w:r w:rsidR="00892B66">
        <w:rPr>
          <w:rFonts w:ascii="Times New Roman" w:hAnsi="Times New Roman" w:cs="Times New Roman"/>
          <w:sz w:val="24"/>
          <w:szCs w:val="24"/>
        </w:rPr>
        <w:t>delivered proper guidance, support and important advice throughout the whole BBA journey which is priceless and effective for my entire life.</w:t>
      </w:r>
    </w:p>
    <w:p w:rsidR="00892B66" w:rsidRDefault="009F3549" w:rsidP="00E508E2">
      <w:pPr>
        <w:spacing w:line="360" w:lineRule="auto"/>
        <w:jc w:val="both"/>
        <w:rPr>
          <w:rFonts w:ascii="Times New Roman" w:hAnsi="Times New Roman" w:cs="Times New Roman"/>
          <w:sz w:val="24"/>
          <w:szCs w:val="24"/>
        </w:rPr>
      </w:pPr>
      <w:r>
        <w:rPr>
          <w:rFonts w:ascii="Times New Roman" w:hAnsi="Times New Roman" w:cs="Times New Roman"/>
          <w:sz w:val="24"/>
          <w:szCs w:val="24"/>
        </w:rPr>
        <w:t>I have tried to give</w:t>
      </w:r>
      <w:r w:rsidR="00892B66">
        <w:rPr>
          <w:rFonts w:ascii="Times New Roman" w:hAnsi="Times New Roman" w:cs="Times New Roman"/>
          <w:sz w:val="24"/>
          <w:szCs w:val="24"/>
        </w:rPr>
        <w:t xml:space="preserve"> my full c</w:t>
      </w:r>
      <w:r>
        <w:rPr>
          <w:rFonts w:ascii="Times New Roman" w:hAnsi="Times New Roman" w:cs="Times New Roman"/>
          <w:sz w:val="24"/>
          <w:szCs w:val="24"/>
        </w:rPr>
        <w:t>oncern and time to prepare this project successful and to complete in time. I also tried to cover in all areas in this project</w:t>
      </w:r>
      <w:r w:rsidR="00892B66">
        <w:rPr>
          <w:rFonts w:ascii="Times New Roman" w:hAnsi="Times New Roman" w:cs="Times New Roman"/>
          <w:sz w:val="24"/>
          <w:szCs w:val="24"/>
        </w:rPr>
        <w:t xml:space="preserve"> </w:t>
      </w:r>
      <w:r w:rsidR="00345CCF">
        <w:rPr>
          <w:rFonts w:ascii="Times New Roman" w:hAnsi="Times New Roman" w:cs="Times New Roman"/>
          <w:sz w:val="24"/>
          <w:szCs w:val="24"/>
        </w:rPr>
        <w:t>.</w:t>
      </w:r>
      <w:r w:rsidR="009B134E">
        <w:rPr>
          <w:rFonts w:ascii="Times New Roman" w:hAnsi="Times New Roman" w:cs="Times New Roman"/>
          <w:sz w:val="24"/>
          <w:szCs w:val="24"/>
        </w:rPr>
        <w:t>I also</w:t>
      </w:r>
      <w:r w:rsidR="00345CCF">
        <w:rPr>
          <w:rFonts w:ascii="Times New Roman" w:hAnsi="Times New Roman" w:cs="Times New Roman"/>
          <w:sz w:val="24"/>
          <w:szCs w:val="24"/>
        </w:rPr>
        <w:t xml:space="preserve"> thankful</w:t>
      </w:r>
      <w:r>
        <w:rPr>
          <w:rFonts w:ascii="Times New Roman" w:hAnsi="Times New Roman" w:cs="Times New Roman"/>
          <w:sz w:val="24"/>
          <w:szCs w:val="24"/>
        </w:rPr>
        <w:t xml:space="preserve"> to </w:t>
      </w:r>
      <w:r w:rsidR="00345CCF">
        <w:rPr>
          <w:rFonts w:ascii="Times New Roman" w:hAnsi="Times New Roman" w:cs="Times New Roman"/>
          <w:sz w:val="24"/>
          <w:szCs w:val="24"/>
        </w:rPr>
        <w:t>my friends and seniors for their help and advice while accomplishing my project report.</w:t>
      </w:r>
    </w:p>
    <w:p w:rsidR="00D07842" w:rsidRDefault="00D07842" w:rsidP="00E508E2">
      <w:pPr>
        <w:spacing w:line="360" w:lineRule="auto"/>
        <w:jc w:val="both"/>
        <w:rPr>
          <w:rFonts w:ascii="Times New Roman" w:hAnsi="Times New Roman" w:cs="Times New Roman"/>
          <w:sz w:val="24"/>
          <w:szCs w:val="24"/>
        </w:rPr>
      </w:pPr>
    </w:p>
    <w:p w:rsidR="00241C5A" w:rsidRDefault="009B134E" w:rsidP="00E508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Lastly, </w:t>
      </w:r>
      <w:r w:rsidR="006150B3">
        <w:rPr>
          <w:rFonts w:ascii="Times New Roman" w:hAnsi="Times New Roman" w:cs="Times New Roman"/>
          <w:sz w:val="24"/>
          <w:szCs w:val="24"/>
        </w:rPr>
        <w:t>my big thanks go</w:t>
      </w:r>
      <w:r>
        <w:rPr>
          <w:rFonts w:ascii="Times New Roman" w:hAnsi="Times New Roman" w:cs="Times New Roman"/>
          <w:sz w:val="24"/>
          <w:szCs w:val="24"/>
        </w:rPr>
        <w:t xml:space="preserve"> to United International University for giving me such great </w:t>
      </w:r>
      <w:r w:rsidR="002A7C7E">
        <w:rPr>
          <w:rFonts w:ascii="Times New Roman" w:hAnsi="Times New Roman" w:cs="Times New Roman"/>
          <w:sz w:val="24"/>
          <w:szCs w:val="24"/>
        </w:rPr>
        <w:t xml:space="preserve">scope and </w:t>
      </w:r>
      <w:r>
        <w:rPr>
          <w:rFonts w:ascii="Times New Roman" w:hAnsi="Times New Roman" w:cs="Times New Roman"/>
          <w:sz w:val="24"/>
          <w:szCs w:val="24"/>
        </w:rPr>
        <w:t xml:space="preserve">opportunity to make this report and to gather experience of self-development through the project </w:t>
      </w:r>
      <w:r w:rsidR="006150B3">
        <w:rPr>
          <w:rFonts w:ascii="Times New Roman" w:hAnsi="Times New Roman" w:cs="Times New Roman"/>
          <w:sz w:val="24"/>
          <w:szCs w:val="24"/>
        </w:rPr>
        <w:t>report. It was a great learning period in this University.</w:t>
      </w:r>
      <w:r>
        <w:rPr>
          <w:rFonts w:ascii="Times New Roman" w:hAnsi="Times New Roman" w:cs="Times New Roman"/>
          <w:sz w:val="24"/>
          <w:szCs w:val="24"/>
        </w:rPr>
        <w:t xml:space="preserve">  </w:t>
      </w:r>
    </w:p>
    <w:p w:rsidR="00241C5A" w:rsidRDefault="00241C5A">
      <w:pPr>
        <w:rPr>
          <w:rFonts w:ascii="Times New Roman" w:hAnsi="Times New Roman" w:cs="Times New Roman"/>
          <w:sz w:val="24"/>
          <w:szCs w:val="24"/>
        </w:rPr>
      </w:pPr>
    </w:p>
    <w:p w:rsidR="00241C5A" w:rsidRDefault="00241C5A">
      <w:pPr>
        <w:rPr>
          <w:rFonts w:ascii="Times New Roman" w:hAnsi="Times New Roman" w:cs="Times New Roman"/>
          <w:sz w:val="24"/>
          <w:szCs w:val="24"/>
        </w:rPr>
      </w:pPr>
    </w:p>
    <w:p w:rsidR="00241C5A" w:rsidRDefault="00241C5A">
      <w:pPr>
        <w:rPr>
          <w:rFonts w:ascii="Times New Roman" w:hAnsi="Times New Roman" w:cs="Times New Roman"/>
          <w:sz w:val="24"/>
          <w:szCs w:val="24"/>
        </w:rPr>
      </w:pPr>
    </w:p>
    <w:p w:rsidR="00241C5A" w:rsidRDefault="00241C5A">
      <w:pPr>
        <w:rPr>
          <w:rFonts w:ascii="Times New Roman" w:hAnsi="Times New Roman" w:cs="Times New Roman"/>
          <w:sz w:val="24"/>
          <w:szCs w:val="24"/>
        </w:rPr>
      </w:pPr>
    </w:p>
    <w:p w:rsidR="00241C5A" w:rsidRDefault="00241C5A">
      <w:pPr>
        <w:rPr>
          <w:rFonts w:ascii="Times New Roman" w:hAnsi="Times New Roman" w:cs="Times New Roman"/>
          <w:sz w:val="24"/>
          <w:szCs w:val="24"/>
        </w:rPr>
      </w:pPr>
    </w:p>
    <w:p w:rsidR="00241C5A" w:rsidRDefault="00241C5A">
      <w:pPr>
        <w:rPr>
          <w:rFonts w:ascii="Times New Roman" w:hAnsi="Times New Roman" w:cs="Times New Roman"/>
          <w:sz w:val="24"/>
          <w:szCs w:val="24"/>
        </w:rPr>
      </w:pPr>
    </w:p>
    <w:p w:rsidR="00241C5A" w:rsidRDefault="00241C5A">
      <w:pPr>
        <w:rPr>
          <w:rFonts w:ascii="Times New Roman" w:hAnsi="Times New Roman" w:cs="Times New Roman"/>
          <w:sz w:val="24"/>
          <w:szCs w:val="24"/>
        </w:rPr>
      </w:pPr>
    </w:p>
    <w:p w:rsidR="00241C5A" w:rsidRDefault="00241C5A">
      <w:pPr>
        <w:rPr>
          <w:rFonts w:ascii="Times New Roman" w:hAnsi="Times New Roman" w:cs="Times New Roman"/>
          <w:sz w:val="24"/>
          <w:szCs w:val="24"/>
        </w:rPr>
      </w:pPr>
    </w:p>
    <w:p w:rsidR="00241C5A" w:rsidRDefault="00241C5A">
      <w:pPr>
        <w:rPr>
          <w:rFonts w:ascii="Times New Roman" w:hAnsi="Times New Roman" w:cs="Times New Roman"/>
          <w:sz w:val="24"/>
          <w:szCs w:val="24"/>
        </w:rPr>
      </w:pPr>
    </w:p>
    <w:p w:rsidR="00241C5A" w:rsidRDefault="00241C5A">
      <w:pPr>
        <w:rPr>
          <w:rFonts w:ascii="Times New Roman" w:hAnsi="Times New Roman" w:cs="Times New Roman"/>
          <w:sz w:val="24"/>
          <w:szCs w:val="24"/>
        </w:rPr>
      </w:pPr>
    </w:p>
    <w:p w:rsidR="00241C5A" w:rsidRDefault="00241C5A">
      <w:pPr>
        <w:rPr>
          <w:rFonts w:ascii="Times New Roman" w:hAnsi="Times New Roman" w:cs="Times New Roman"/>
          <w:sz w:val="24"/>
          <w:szCs w:val="24"/>
        </w:rPr>
      </w:pPr>
    </w:p>
    <w:p w:rsidR="00241C5A" w:rsidRDefault="00241C5A">
      <w:pPr>
        <w:rPr>
          <w:rFonts w:ascii="Times New Roman" w:hAnsi="Times New Roman" w:cs="Times New Roman"/>
          <w:sz w:val="24"/>
          <w:szCs w:val="24"/>
        </w:rPr>
      </w:pPr>
    </w:p>
    <w:p w:rsidR="00241C5A" w:rsidRDefault="00241C5A">
      <w:pPr>
        <w:rPr>
          <w:rFonts w:ascii="Times New Roman" w:hAnsi="Times New Roman" w:cs="Times New Roman"/>
          <w:sz w:val="24"/>
          <w:szCs w:val="24"/>
        </w:rPr>
      </w:pPr>
    </w:p>
    <w:p w:rsidR="00241C5A" w:rsidRDefault="00241C5A">
      <w:pPr>
        <w:rPr>
          <w:rFonts w:ascii="Times New Roman" w:hAnsi="Times New Roman" w:cs="Times New Roman"/>
          <w:sz w:val="24"/>
          <w:szCs w:val="24"/>
        </w:rPr>
      </w:pPr>
    </w:p>
    <w:tbl>
      <w:tblPr>
        <w:tblStyle w:val="TableGrid"/>
        <w:tblpPr w:leftFromText="180" w:rightFromText="180" w:vertAnchor="text" w:horzAnchor="margin" w:tblpY="-237"/>
        <w:tblW w:w="0" w:type="auto"/>
        <w:tblLook w:val="04A0" w:firstRow="1" w:lastRow="0" w:firstColumn="1" w:lastColumn="0" w:noHBand="0" w:noVBand="1"/>
      </w:tblPr>
      <w:tblGrid>
        <w:gridCol w:w="9016"/>
      </w:tblGrid>
      <w:tr w:rsidR="002A7C7E" w:rsidTr="002A7C7E">
        <w:trPr>
          <w:trHeight w:val="416"/>
        </w:trPr>
        <w:tc>
          <w:tcPr>
            <w:tcW w:w="9016" w:type="dxa"/>
          </w:tcPr>
          <w:p w:rsidR="002A7C7E" w:rsidRPr="00981BA7" w:rsidRDefault="002A7C7E" w:rsidP="002A7C7E">
            <w:pPr>
              <w:spacing w:line="360" w:lineRule="auto"/>
              <w:jc w:val="center"/>
              <w:rPr>
                <w:rFonts w:ascii="Times New Roman" w:hAnsi="Times New Roman" w:cs="Times New Roman"/>
                <w:sz w:val="28"/>
                <w:szCs w:val="28"/>
              </w:rPr>
            </w:pPr>
            <w:r w:rsidRPr="00981BA7">
              <w:rPr>
                <w:rFonts w:ascii="Times New Roman" w:hAnsi="Times New Roman" w:cs="Times New Roman"/>
                <w:b/>
                <w:color w:val="4472C4" w:themeColor="accent5"/>
                <w:sz w:val="28"/>
                <w:szCs w:val="28"/>
                <w:u w:val="single"/>
              </w:rPr>
              <w:lastRenderedPageBreak/>
              <w:t>Letter Of Transmittal</w:t>
            </w:r>
          </w:p>
        </w:tc>
      </w:tr>
    </w:tbl>
    <w:p w:rsidR="00241C5A" w:rsidRDefault="00241C5A" w:rsidP="001C4A1B">
      <w:pPr>
        <w:spacing w:line="360" w:lineRule="auto"/>
        <w:rPr>
          <w:rFonts w:ascii="Times New Roman" w:hAnsi="Times New Roman" w:cs="Times New Roman"/>
          <w:sz w:val="24"/>
          <w:szCs w:val="24"/>
        </w:rPr>
      </w:pPr>
    </w:p>
    <w:p w:rsidR="006150B3" w:rsidRPr="006150B3" w:rsidRDefault="006150B3" w:rsidP="002A7C7E">
      <w:pPr>
        <w:spacing w:line="360" w:lineRule="auto"/>
        <w:jc w:val="both"/>
        <w:rPr>
          <w:rFonts w:ascii="Times New Roman" w:hAnsi="Times New Roman" w:cs="Times New Roman"/>
          <w:sz w:val="24"/>
          <w:szCs w:val="24"/>
        </w:rPr>
      </w:pPr>
      <w:r w:rsidRPr="006150B3">
        <w:rPr>
          <w:rFonts w:ascii="Times New Roman" w:hAnsi="Times New Roman" w:cs="Times New Roman"/>
          <w:sz w:val="24"/>
          <w:szCs w:val="24"/>
        </w:rPr>
        <w:t>October 01, 2022</w:t>
      </w:r>
    </w:p>
    <w:p w:rsidR="002A7C7E" w:rsidRDefault="006150B3" w:rsidP="002A7C7E">
      <w:pPr>
        <w:spacing w:line="360" w:lineRule="auto"/>
        <w:jc w:val="both"/>
        <w:rPr>
          <w:rFonts w:ascii="Times New Roman" w:hAnsi="Times New Roman" w:cs="Times New Roman"/>
          <w:sz w:val="24"/>
          <w:szCs w:val="24"/>
        </w:rPr>
      </w:pPr>
      <w:r w:rsidRPr="006150B3">
        <w:rPr>
          <w:rFonts w:ascii="Times New Roman" w:hAnsi="Times New Roman" w:cs="Times New Roman"/>
          <w:sz w:val="24"/>
          <w:szCs w:val="24"/>
        </w:rPr>
        <w:t>Dr. Mofijul Hoq Masum</w:t>
      </w:r>
    </w:p>
    <w:p w:rsidR="006150B3" w:rsidRPr="006150B3" w:rsidRDefault="006150B3" w:rsidP="002A7C7E">
      <w:pPr>
        <w:spacing w:line="360" w:lineRule="auto"/>
        <w:jc w:val="both"/>
        <w:rPr>
          <w:rFonts w:ascii="Times New Roman" w:hAnsi="Times New Roman" w:cs="Times New Roman"/>
          <w:sz w:val="24"/>
          <w:szCs w:val="24"/>
        </w:rPr>
      </w:pPr>
      <w:r w:rsidRPr="006150B3">
        <w:rPr>
          <w:rFonts w:ascii="Times New Roman" w:hAnsi="Times New Roman" w:cs="Times New Roman"/>
          <w:sz w:val="24"/>
          <w:szCs w:val="24"/>
        </w:rPr>
        <w:t>Assistant Professor</w:t>
      </w:r>
    </w:p>
    <w:p w:rsidR="006150B3" w:rsidRPr="006150B3" w:rsidRDefault="006150B3" w:rsidP="002A7C7E">
      <w:pPr>
        <w:spacing w:line="360" w:lineRule="auto"/>
        <w:jc w:val="both"/>
        <w:rPr>
          <w:rFonts w:ascii="Times New Roman" w:hAnsi="Times New Roman" w:cs="Times New Roman"/>
          <w:sz w:val="24"/>
          <w:szCs w:val="24"/>
        </w:rPr>
      </w:pPr>
      <w:r w:rsidRPr="006150B3">
        <w:rPr>
          <w:rFonts w:ascii="Times New Roman" w:hAnsi="Times New Roman" w:cs="Times New Roman"/>
          <w:sz w:val="24"/>
          <w:szCs w:val="24"/>
        </w:rPr>
        <w:t>School of Business and Economics</w:t>
      </w:r>
    </w:p>
    <w:p w:rsidR="006150B3" w:rsidRPr="006150B3" w:rsidRDefault="006150B3" w:rsidP="002A7C7E">
      <w:pPr>
        <w:spacing w:line="360" w:lineRule="auto"/>
        <w:jc w:val="both"/>
        <w:rPr>
          <w:rFonts w:ascii="Times New Roman" w:hAnsi="Times New Roman" w:cs="Times New Roman"/>
          <w:sz w:val="24"/>
          <w:szCs w:val="24"/>
        </w:rPr>
      </w:pPr>
      <w:r w:rsidRPr="006150B3">
        <w:rPr>
          <w:rFonts w:ascii="Times New Roman" w:hAnsi="Times New Roman" w:cs="Times New Roman"/>
          <w:sz w:val="24"/>
          <w:szCs w:val="24"/>
        </w:rPr>
        <w:t>United International University</w:t>
      </w:r>
    </w:p>
    <w:p w:rsidR="002A7C7E" w:rsidRDefault="002A7C7E" w:rsidP="002A7C7E">
      <w:pPr>
        <w:spacing w:line="360" w:lineRule="auto"/>
        <w:jc w:val="both"/>
        <w:rPr>
          <w:rFonts w:ascii="Times New Roman" w:hAnsi="Times New Roman" w:cs="Times New Roman"/>
          <w:sz w:val="24"/>
          <w:szCs w:val="24"/>
        </w:rPr>
      </w:pPr>
    </w:p>
    <w:p w:rsidR="006150B3" w:rsidRPr="006150B3" w:rsidRDefault="006150B3" w:rsidP="002A7C7E">
      <w:pPr>
        <w:spacing w:line="360" w:lineRule="auto"/>
        <w:jc w:val="both"/>
        <w:rPr>
          <w:rFonts w:ascii="Times New Roman" w:hAnsi="Times New Roman" w:cs="Times New Roman"/>
          <w:sz w:val="24"/>
          <w:szCs w:val="24"/>
        </w:rPr>
      </w:pPr>
      <w:r w:rsidRPr="006150B3">
        <w:rPr>
          <w:rFonts w:ascii="Times New Roman" w:hAnsi="Times New Roman" w:cs="Times New Roman"/>
          <w:sz w:val="24"/>
          <w:szCs w:val="24"/>
        </w:rPr>
        <w:t>Subject: Submission of project report on Corporate Carbon Emission Reporting: Evidence from Bangladesh.</w:t>
      </w:r>
    </w:p>
    <w:p w:rsidR="00241C5A" w:rsidRDefault="00241C5A" w:rsidP="002A7C7E">
      <w:pPr>
        <w:spacing w:line="360" w:lineRule="auto"/>
        <w:jc w:val="both"/>
        <w:rPr>
          <w:rFonts w:ascii="Times New Roman" w:hAnsi="Times New Roman" w:cs="Times New Roman"/>
          <w:sz w:val="24"/>
          <w:szCs w:val="24"/>
        </w:rPr>
      </w:pPr>
    </w:p>
    <w:p w:rsidR="00241C5A" w:rsidRDefault="00421E6C" w:rsidP="002A7C7E">
      <w:pPr>
        <w:spacing w:line="360" w:lineRule="auto"/>
        <w:jc w:val="both"/>
        <w:rPr>
          <w:rFonts w:ascii="Times New Roman" w:hAnsi="Times New Roman" w:cs="Times New Roman"/>
          <w:sz w:val="24"/>
          <w:szCs w:val="24"/>
        </w:rPr>
      </w:pPr>
      <w:r>
        <w:rPr>
          <w:rFonts w:ascii="Times New Roman" w:hAnsi="Times New Roman" w:cs="Times New Roman"/>
          <w:sz w:val="24"/>
          <w:szCs w:val="24"/>
        </w:rPr>
        <w:t>Dear S</w:t>
      </w:r>
      <w:r w:rsidR="00981BA7">
        <w:rPr>
          <w:rFonts w:ascii="Times New Roman" w:hAnsi="Times New Roman" w:cs="Times New Roman"/>
          <w:sz w:val="24"/>
          <w:szCs w:val="24"/>
        </w:rPr>
        <w:t>ir,</w:t>
      </w:r>
    </w:p>
    <w:p w:rsidR="00421E6C" w:rsidRDefault="00421E6C" w:rsidP="002A7C7E">
      <w:pPr>
        <w:spacing w:line="360" w:lineRule="auto"/>
        <w:jc w:val="both"/>
        <w:rPr>
          <w:rFonts w:ascii="Times New Roman" w:hAnsi="Times New Roman" w:cs="Times New Roman"/>
          <w:sz w:val="24"/>
          <w:szCs w:val="24"/>
        </w:rPr>
      </w:pPr>
      <w:r>
        <w:rPr>
          <w:rFonts w:ascii="Times New Roman" w:hAnsi="Times New Roman" w:cs="Times New Roman"/>
          <w:sz w:val="24"/>
          <w:szCs w:val="24"/>
        </w:rPr>
        <w:t>It’s my incredible pleasure to introduce my project report on the “Corporate Carbon Emission Reporting: Evidence from Bangladesh. This project report is an absolute requirement for accomplishing my Bachelor</w:t>
      </w:r>
      <w:r w:rsidR="00855C49">
        <w:rPr>
          <w:rFonts w:ascii="Times New Roman" w:hAnsi="Times New Roman" w:cs="Times New Roman"/>
          <w:sz w:val="24"/>
          <w:szCs w:val="24"/>
        </w:rPr>
        <w:t xml:space="preserve"> of Business</w:t>
      </w:r>
      <w:r>
        <w:rPr>
          <w:rFonts w:ascii="Times New Roman" w:hAnsi="Times New Roman" w:cs="Times New Roman"/>
          <w:sz w:val="24"/>
          <w:szCs w:val="24"/>
        </w:rPr>
        <w:t xml:space="preserve"> Administration at United International University. </w:t>
      </w:r>
      <w:r w:rsidR="00855C49">
        <w:rPr>
          <w:rFonts w:ascii="Times New Roman" w:hAnsi="Times New Roman" w:cs="Times New Roman"/>
          <w:sz w:val="24"/>
          <w:szCs w:val="24"/>
        </w:rPr>
        <w:t>The main focus of attention of this report is to explore the nature and extent of disclosure level of corporate carbon emission information in the annual reports of listed pharmaceuticals and chemical companies in Bangladesh.</w:t>
      </w:r>
    </w:p>
    <w:p w:rsidR="00855C49" w:rsidRDefault="00855C49" w:rsidP="002A7C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report is </w:t>
      </w:r>
      <w:r w:rsidR="00AB1338">
        <w:rPr>
          <w:rFonts w:ascii="Times New Roman" w:hAnsi="Times New Roman" w:cs="Times New Roman"/>
          <w:sz w:val="24"/>
          <w:szCs w:val="24"/>
        </w:rPr>
        <w:t xml:space="preserve">prepared and </w:t>
      </w:r>
      <w:r>
        <w:rPr>
          <w:rFonts w:ascii="Times New Roman" w:hAnsi="Times New Roman" w:cs="Times New Roman"/>
          <w:sz w:val="24"/>
          <w:szCs w:val="24"/>
        </w:rPr>
        <w:t>organized</w:t>
      </w:r>
      <w:r w:rsidR="00AB1338">
        <w:rPr>
          <w:rFonts w:ascii="Times New Roman" w:hAnsi="Times New Roman" w:cs="Times New Roman"/>
          <w:sz w:val="24"/>
          <w:szCs w:val="24"/>
        </w:rPr>
        <w:t xml:space="preserve"> according to my knowledge and learning experience during BBA in AIS and the data collected from various books, previous </w:t>
      </w:r>
      <w:r w:rsidR="00E10DEA">
        <w:rPr>
          <w:rFonts w:ascii="Times New Roman" w:hAnsi="Times New Roman" w:cs="Times New Roman"/>
          <w:sz w:val="24"/>
          <w:szCs w:val="24"/>
        </w:rPr>
        <w:t>literature, journals</w:t>
      </w:r>
      <w:r w:rsidR="00AB1338">
        <w:rPr>
          <w:rFonts w:ascii="Times New Roman" w:hAnsi="Times New Roman" w:cs="Times New Roman"/>
          <w:sz w:val="24"/>
          <w:szCs w:val="24"/>
        </w:rPr>
        <w:t xml:space="preserve"> and other sources of information</w:t>
      </w:r>
      <w:r w:rsidR="000B624F">
        <w:rPr>
          <w:rFonts w:ascii="Times New Roman" w:hAnsi="Times New Roman" w:cs="Times New Roman"/>
          <w:sz w:val="24"/>
          <w:szCs w:val="24"/>
        </w:rPr>
        <w:t>.</w:t>
      </w:r>
    </w:p>
    <w:p w:rsidR="00E10DEA" w:rsidRDefault="00E10DEA" w:rsidP="002A7C7E">
      <w:pPr>
        <w:spacing w:line="360" w:lineRule="auto"/>
        <w:jc w:val="both"/>
        <w:rPr>
          <w:rFonts w:ascii="Times New Roman" w:hAnsi="Times New Roman" w:cs="Times New Roman"/>
          <w:sz w:val="24"/>
          <w:szCs w:val="24"/>
        </w:rPr>
      </w:pPr>
      <w:r>
        <w:rPr>
          <w:rFonts w:ascii="Times New Roman" w:hAnsi="Times New Roman" w:cs="Times New Roman"/>
          <w:sz w:val="24"/>
          <w:szCs w:val="24"/>
        </w:rPr>
        <w:t>Take my gratitude</w:t>
      </w:r>
      <w:r w:rsidR="00CC6356">
        <w:rPr>
          <w:rFonts w:ascii="Times New Roman" w:hAnsi="Times New Roman" w:cs="Times New Roman"/>
          <w:sz w:val="24"/>
          <w:szCs w:val="24"/>
        </w:rPr>
        <w:t xml:space="preserve"> for</w:t>
      </w:r>
      <w:r w:rsidR="00D07842">
        <w:rPr>
          <w:rFonts w:ascii="Times New Roman" w:hAnsi="Times New Roman" w:cs="Times New Roman"/>
          <w:sz w:val="24"/>
          <w:szCs w:val="24"/>
        </w:rPr>
        <w:t xml:space="preserve"> incredible</w:t>
      </w:r>
      <w:r w:rsidR="00CC6356">
        <w:rPr>
          <w:rFonts w:ascii="Times New Roman" w:hAnsi="Times New Roman" w:cs="Times New Roman"/>
          <w:sz w:val="24"/>
          <w:szCs w:val="24"/>
        </w:rPr>
        <w:t xml:space="preserve"> s</w:t>
      </w:r>
      <w:r w:rsidR="00D07842">
        <w:rPr>
          <w:rFonts w:ascii="Times New Roman" w:hAnsi="Times New Roman" w:cs="Times New Roman"/>
          <w:sz w:val="24"/>
          <w:szCs w:val="24"/>
        </w:rPr>
        <w:t>upervision, guidance and coope</w:t>
      </w:r>
      <w:r w:rsidR="00CC6356">
        <w:rPr>
          <w:rFonts w:ascii="Times New Roman" w:hAnsi="Times New Roman" w:cs="Times New Roman"/>
          <w:sz w:val="24"/>
          <w:szCs w:val="24"/>
        </w:rPr>
        <w:t xml:space="preserve">ration </w:t>
      </w:r>
      <w:r w:rsidR="001C4A1B">
        <w:rPr>
          <w:rFonts w:ascii="Times New Roman" w:hAnsi="Times New Roman" w:cs="Times New Roman"/>
          <w:sz w:val="24"/>
          <w:szCs w:val="24"/>
        </w:rPr>
        <w:t>in case of completing my project report.</w:t>
      </w:r>
    </w:p>
    <w:p w:rsidR="000B624F" w:rsidRDefault="000B624F" w:rsidP="002A7C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believe you will evaluate </w:t>
      </w:r>
      <w:r w:rsidR="00E10DEA">
        <w:rPr>
          <w:rFonts w:ascii="Times New Roman" w:hAnsi="Times New Roman" w:cs="Times New Roman"/>
          <w:sz w:val="24"/>
          <w:szCs w:val="24"/>
        </w:rPr>
        <w:t>the report in considering the limitation of my knowledge and study.</w:t>
      </w:r>
    </w:p>
    <w:p w:rsidR="00CC6356" w:rsidRDefault="00CC6356" w:rsidP="002A7C7E">
      <w:pPr>
        <w:spacing w:line="360" w:lineRule="auto"/>
        <w:jc w:val="both"/>
        <w:rPr>
          <w:rFonts w:ascii="Times New Roman" w:hAnsi="Times New Roman" w:cs="Times New Roman"/>
          <w:sz w:val="24"/>
          <w:szCs w:val="24"/>
        </w:rPr>
      </w:pPr>
      <w:r>
        <w:rPr>
          <w:rFonts w:ascii="Times New Roman" w:hAnsi="Times New Roman" w:cs="Times New Roman"/>
          <w:sz w:val="24"/>
          <w:szCs w:val="24"/>
        </w:rPr>
        <w:t>Sincerely Yours,</w:t>
      </w:r>
    </w:p>
    <w:p w:rsidR="00CC6356" w:rsidRDefault="00CC6356" w:rsidP="002A7C7E">
      <w:pPr>
        <w:spacing w:line="360" w:lineRule="auto"/>
        <w:jc w:val="both"/>
        <w:rPr>
          <w:rFonts w:ascii="Times New Roman" w:hAnsi="Times New Roman" w:cs="Times New Roman"/>
          <w:sz w:val="24"/>
          <w:szCs w:val="24"/>
        </w:rPr>
      </w:pPr>
      <w:r>
        <w:rPr>
          <w:rFonts w:ascii="Times New Roman" w:hAnsi="Times New Roman" w:cs="Times New Roman"/>
          <w:sz w:val="24"/>
          <w:szCs w:val="24"/>
        </w:rPr>
        <w:t>Rashada Akter</w:t>
      </w:r>
    </w:p>
    <w:p w:rsidR="00241C5A" w:rsidRDefault="00CC6356" w:rsidP="002A7C7E">
      <w:pPr>
        <w:spacing w:line="360" w:lineRule="auto"/>
        <w:jc w:val="both"/>
        <w:rPr>
          <w:rFonts w:ascii="Times New Roman" w:hAnsi="Times New Roman" w:cs="Times New Roman"/>
          <w:sz w:val="24"/>
          <w:szCs w:val="24"/>
        </w:rPr>
      </w:pPr>
      <w:r>
        <w:rPr>
          <w:rFonts w:ascii="Times New Roman" w:hAnsi="Times New Roman" w:cs="Times New Roman"/>
          <w:sz w:val="24"/>
          <w:szCs w:val="24"/>
        </w:rPr>
        <w:t>ID: 114162016</w:t>
      </w:r>
    </w:p>
    <w:tbl>
      <w:tblPr>
        <w:tblStyle w:val="TableGrid"/>
        <w:tblpPr w:leftFromText="180" w:rightFromText="180" w:vertAnchor="text" w:horzAnchor="margin" w:tblpY="-298"/>
        <w:tblW w:w="0" w:type="auto"/>
        <w:tblLook w:val="04A0" w:firstRow="1" w:lastRow="0" w:firstColumn="1" w:lastColumn="0" w:noHBand="0" w:noVBand="1"/>
      </w:tblPr>
      <w:tblGrid>
        <w:gridCol w:w="9016"/>
      </w:tblGrid>
      <w:tr w:rsidR="002A7C7E" w:rsidTr="002A7C7E">
        <w:trPr>
          <w:trHeight w:val="416"/>
        </w:trPr>
        <w:tc>
          <w:tcPr>
            <w:tcW w:w="9016" w:type="dxa"/>
          </w:tcPr>
          <w:p w:rsidR="002A7C7E" w:rsidRPr="00E23A7C" w:rsidRDefault="002A7C7E" w:rsidP="002A7C7E">
            <w:pPr>
              <w:jc w:val="center"/>
              <w:rPr>
                <w:rFonts w:ascii="Times New Roman" w:hAnsi="Times New Roman" w:cs="Times New Roman"/>
                <w:b/>
                <w:sz w:val="28"/>
                <w:szCs w:val="28"/>
                <w:u w:val="single"/>
              </w:rPr>
            </w:pPr>
            <w:r w:rsidRPr="00E23A7C">
              <w:rPr>
                <w:rFonts w:ascii="Times New Roman" w:hAnsi="Times New Roman" w:cs="Times New Roman"/>
                <w:b/>
                <w:color w:val="4472C4" w:themeColor="accent5"/>
                <w:sz w:val="28"/>
                <w:szCs w:val="28"/>
                <w:u w:val="single"/>
              </w:rPr>
              <w:lastRenderedPageBreak/>
              <w:t>Table of contents:</w:t>
            </w:r>
          </w:p>
        </w:tc>
      </w:tr>
    </w:tbl>
    <w:p w:rsidR="00241C5A" w:rsidRDefault="00241C5A">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7083"/>
        <w:gridCol w:w="1933"/>
      </w:tblGrid>
      <w:tr w:rsidR="001A6AAC" w:rsidTr="00586567">
        <w:trPr>
          <w:trHeight w:val="372"/>
        </w:trPr>
        <w:tc>
          <w:tcPr>
            <w:tcW w:w="7083" w:type="dxa"/>
          </w:tcPr>
          <w:p w:rsidR="001A6AAC" w:rsidRPr="001A6AAC" w:rsidRDefault="001A6AAC" w:rsidP="001A6AAC">
            <w:pPr>
              <w:jc w:val="center"/>
              <w:rPr>
                <w:rFonts w:ascii="Times New Roman" w:hAnsi="Times New Roman" w:cs="Times New Roman"/>
              </w:rPr>
            </w:pPr>
            <w:r>
              <w:rPr>
                <w:rFonts w:ascii="Times New Roman" w:hAnsi="Times New Roman" w:cs="Times New Roman"/>
              </w:rPr>
              <w:t>Content</w:t>
            </w:r>
          </w:p>
        </w:tc>
        <w:tc>
          <w:tcPr>
            <w:tcW w:w="1933" w:type="dxa"/>
          </w:tcPr>
          <w:p w:rsidR="001A6AAC" w:rsidRDefault="001A6AAC" w:rsidP="001A6AAC">
            <w:pPr>
              <w:jc w:val="center"/>
              <w:rPr>
                <w:rFonts w:ascii="Times New Roman" w:hAnsi="Times New Roman" w:cs="Times New Roman"/>
                <w:sz w:val="24"/>
                <w:szCs w:val="24"/>
              </w:rPr>
            </w:pPr>
            <w:r>
              <w:rPr>
                <w:rFonts w:ascii="Times New Roman" w:hAnsi="Times New Roman" w:cs="Times New Roman"/>
                <w:sz w:val="24"/>
                <w:szCs w:val="24"/>
              </w:rPr>
              <w:t>Page No.</w:t>
            </w:r>
          </w:p>
        </w:tc>
      </w:tr>
      <w:tr w:rsidR="001A6AAC" w:rsidTr="00586567">
        <w:trPr>
          <w:trHeight w:val="420"/>
        </w:trPr>
        <w:tc>
          <w:tcPr>
            <w:tcW w:w="7083" w:type="dxa"/>
          </w:tcPr>
          <w:p w:rsidR="001A6AAC" w:rsidRPr="001A6AAC" w:rsidRDefault="001A6AAC">
            <w:pPr>
              <w:rPr>
                <w:rFonts w:ascii="Times New Roman" w:hAnsi="Times New Roman" w:cs="Times New Roman"/>
              </w:rPr>
            </w:pPr>
            <w:r w:rsidRPr="001A6AAC">
              <w:rPr>
                <w:rFonts w:ascii="Times New Roman" w:hAnsi="Times New Roman" w:cs="Times New Roman"/>
              </w:rPr>
              <w:t>Title page</w:t>
            </w:r>
          </w:p>
        </w:tc>
        <w:tc>
          <w:tcPr>
            <w:tcW w:w="1933" w:type="dxa"/>
          </w:tcPr>
          <w:p w:rsidR="001A6AAC" w:rsidRDefault="00087AFD">
            <w:pPr>
              <w:rPr>
                <w:rFonts w:ascii="Times New Roman" w:hAnsi="Times New Roman" w:cs="Times New Roman"/>
                <w:sz w:val="24"/>
                <w:szCs w:val="24"/>
              </w:rPr>
            </w:pPr>
            <w:r>
              <w:rPr>
                <w:rFonts w:ascii="Times New Roman" w:hAnsi="Times New Roman" w:cs="Times New Roman"/>
                <w:sz w:val="24"/>
                <w:szCs w:val="24"/>
              </w:rPr>
              <w:t>I</w:t>
            </w:r>
          </w:p>
        </w:tc>
      </w:tr>
      <w:tr w:rsidR="001A6AAC" w:rsidTr="00586567">
        <w:trPr>
          <w:trHeight w:val="411"/>
        </w:trPr>
        <w:tc>
          <w:tcPr>
            <w:tcW w:w="7083" w:type="dxa"/>
          </w:tcPr>
          <w:p w:rsidR="001A6AAC" w:rsidRDefault="001A6AAC">
            <w:pPr>
              <w:rPr>
                <w:rFonts w:ascii="Times New Roman" w:hAnsi="Times New Roman" w:cs="Times New Roman"/>
                <w:sz w:val="24"/>
                <w:szCs w:val="24"/>
              </w:rPr>
            </w:pPr>
            <w:r>
              <w:rPr>
                <w:rFonts w:ascii="Times New Roman" w:hAnsi="Times New Roman" w:cs="Times New Roman"/>
                <w:sz w:val="24"/>
                <w:szCs w:val="24"/>
              </w:rPr>
              <w:t>Acknowledgement</w:t>
            </w:r>
          </w:p>
        </w:tc>
        <w:tc>
          <w:tcPr>
            <w:tcW w:w="1933" w:type="dxa"/>
          </w:tcPr>
          <w:p w:rsidR="001A6AAC" w:rsidRDefault="00087AFD">
            <w:pPr>
              <w:rPr>
                <w:rFonts w:ascii="Times New Roman" w:hAnsi="Times New Roman" w:cs="Times New Roman"/>
                <w:sz w:val="24"/>
                <w:szCs w:val="24"/>
              </w:rPr>
            </w:pPr>
            <w:r>
              <w:rPr>
                <w:rFonts w:ascii="Times New Roman" w:hAnsi="Times New Roman" w:cs="Times New Roman"/>
                <w:sz w:val="24"/>
                <w:szCs w:val="24"/>
              </w:rPr>
              <w:t>I</w:t>
            </w:r>
            <w:r w:rsidR="00DB4A11">
              <w:rPr>
                <w:rFonts w:ascii="Times New Roman" w:hAnsi="Times New Roman" w:cs="Times New Roman"/>
                <w:sz w:val="24"/>
                <w:szCs w:val="24"/>
              </w:rPr>
              <w:t>i</w:t>
            </w:r>
          </w:p>
        </w:tc>
      </w:tr>
      <w:tr w:rsidR="001A6AAC" w:rsidTr="00586567">
        <w:trPr>
          <w:trHeight w:val="537"/>
        </w:trPr>
        <w:tc>
          <w:tcPr>
            <w:tcW w:w="7083" w:type="dxa"/>
          </w:tcPr>
          <w:p w:rsidR="001A6AAC" w:rsidRDefault="001A6AAC">
            <w:pPr>
              <w:rPr>
                <w:rFonts w:ascii="Times New Roman" w:hAnsi="Times New Roman" w:cs="Times New Roman"/>
                <w:sz w:val="24"/>
                <w:szCs w:val="24"/>
              </w:rPr>
            </w:pPr>
            <w:r>
              <w:rPr>
                <w:rFonts w:ascii="Times New Roman" w:hAnsi="Times New Roman" w:cs="Times New Roman"/>
                <w:sz w:val="24"/>
                <w:szCs w:val="24"/>
              </w:rPr>
              <w:t>Letter of transmittal</w:t>
            </w:r>
          </w:p>
        </w:tc>
        <w:tc>
          <w:tcPr>
            <w:tcW w:w="1933" w:type="dxa"/>
          </w:tcPr>
          <w:p w:rsidR="001A6AAC" w:rsidRDefault="00087AFD">
            <w:pPr>
              <w:rPr>
                <w:rFonts w:ascii="Times New Roman" w:hAnsi="Times New Roman" w:cs="Times New Roman"/>
                <w:sz w:val="24"/>
                <w:szCs w:val="24"/>
              </w:rPr>
            </w:pPr>
            <w:r>
              <w:rPr>
                <w:rFonts w:ascii="Times New Roman" w:hAnsi="Times New Roman" w:cs="Times New Roman"/>
                <w:sz w:val="24"/>
                <w:szCs w:val="24"/>
              </w:rPr>
              <w:t>I</w:t>
            </w:r>
            <w:r w:rsidR="00DB4A11">
              <w:rPr>
                <w:rFonts w:ascii="Times New Roman" w:hAnsi="Times New Roman" w:cs="Times New Roman"/>
                <w:sz w:val="24"/>
                <w:szCs w:val="24"/>
              </w:rPr>
              <w:t>ii</w:t>
            </w:r>
          </w:p>
        </w:tc>
      </w:tr>
      <w:tr w:rsidR="001A6AAC" w:rsidTr="00586567">
        <w:trPr>
          <w:trHeight w:val="408"/>
        </w:trPr>
        <w:tc>
          <w:tcPr>
            <w:tcW w:w="7083" w:type="dxa"/>
          </w:tcPr>
          <w:p w:rsidR="001A6AAC" w:rsidRDefault="001A6AAC">
            <w:pPr>
              <w:rPr>
                <w:rFonts w:ascii="Times New Roman" w:hAnsi="Times New Roman" w:cs="Times New Roman"/>
                <w:sz w:val="24"/>
                <w:szCs w:val="24"/>
              </w:rPr>
            </w:pPr>
            <w:r>
              <w:rPr>
                <w:rFonts w:ascii="Times New Roman" w:hAnsi="Times New Roman" w:cs="Times New Roman"/>
                <w:sz w:val="24"/>
                <w:szCs w:val="24"/>
              </w:rPr>
              <w:t>Table of content</w:t>
            </w:r>
          </w:p>
        </w:tc>
        <w:tc>
          <w:tcPr>
            <w:tcW w:w="1933" w:type="dxa"/>
          </w:tcPr>
          <w:p w:rsidR="001A6AAC" w:rsidRDefault="00087AFD">
            <w:pPr>
              <w:rPr>
                <w:rFonts w:ascii="Times New Roman" w:hAnsi="Times New Roman" w:cs="Times New Roman"/>
                <w:sz w:val="24"/>
                <w:szCs w:val="24"/>
              </w:rPr>
            </w:pPr>
            <w:r>
              <w:rPr>
                <w:rFonts w:ascii="Times New Roman" w:hAnsi="Times New Roman" w:cs="Times New Roman"/>
                <w:sz w:val="24"/>
                <w:szCs w:val="24"/>
              </w:rPr>
              <w:t>I</w:t>
            </w:r>
            <w:r w:rsidR="00DB4A11">
              <w:rPr>
                <w:rFonts w:ascii="Times New Roman" w:hAnsi="Times New Roman" w:cs="Times New Roman"/>
                <w:sz w:val="24"/>
                <w:szCs w:val="24"/>
              </w:rPr>
              <w:t>v</w:t>
            </w:r>
          </w:p>
        </w:tc>
      </w:tr>
      <w:tr w:rsidR="001A6AAC" w:rsidTr="00586567">
        <w:trPr>
          <w:trHeight w:val="401"/>
        </w:trPr>
        <w:tc>
          <w:tcPr>
            <w:tcW w:w="7083" w:type="dxa"/>
          </w:tcPr>
          <w:p w:rsidR="001A6AAC" w:rsidRDefault="00DB4A11">
            <w:pPr>
              <w:rPr>
                <w:rFonts w:ascii="Times New Roman" w:hAnsi="Times New Roman" w:cs="Times New Roman"/>
                <w:sz w:val="24"/>
                <w:szCs w:val="24"/>
              </w:rPr>
            </w:pPr>
            <w:r>
              <w:rPr>
                <w:rFonts w:ascii="Times New Roman" w:hAnsi="Times New Roman" w:cs="Times New Roman"/>
                <w:sz w:val="24"/>
                <w:szCs w:val="24"/>
              </w:rPr>
              <w:t>Abstract</w:t>
            </w:r>
          </w:p>
        </w:tc>
        <w:tc>
          <w:tcPr>
            <w:tcW w:w="1933" w:type="dxa"/>
          </w:tcPr>
          <w:p w:rsidR="001A6AAC" w:rsidRDefault="00DB4A11">
            <w:pPr>
              <w:rPr>
                <w:rFonts w:ascii="Times New Roman" w:hAnsi="Times New Roman" w:cs="Times New Roman"/>
                <w:sz w:val="24"/>
                <w:szCs w:val="24"/>
              </w:rPr>
            </w:pPr>
            <w:r>
              <w:rPr>
                <w:rFonts w:ascii="Times New Roman" w:hAnsi="Times New Roman" w:cs="Times New Roman"/>
                <w:sz w:val="24"/>
                <w:szCs w:val="24"/>
              </w:rPr>
              <w:t>1-2</w:t>
            </w:r>
          </w:p>
        </w:tc>
      </w:tr>
      <w:tr w:rsidR="001A6AAC" w:rsidTr="00586567">
        <w:trPr>
          <w:trHeight w:val="421"/>
        </w:trPr>
        <w:tc>
          <w:tcPr>
            <w:tcW w:w="7083" w:type="dxa"/>
          </w:tcPr>
          <w:p w:rsidR="001A6AAC" w:rsidRDefault="00AA202D">
            <w:pPr>
              <w:rPr>
                <w:rFonts w:ascii="Times New Roman" w:hAnsi="Times New Roman" w:cs="Times New Roman"/>
                <w:sz w:val="24"/>
                <w:szCs w:val="24"/>
              </w:rPr>
            </w:pPr>
            <w:r>
              <w:rPr>
                <w:rFonts w:ascii="Times New Roman" w:hAnsi="Times New Roman" w:cs="Times New Roman"/>
                <w:sz w:val="24"/>
                <w:szCs w:val="24"/>
              </w:rPr>
              <w:t xml:space="preserve">1. </w:t>
            </w:r>
            <w:r w:rsidR="001A6AAC">
              <w:rPr>
                <w:rFonts w:ascii="Times New Roman" w:hAnsi="Times New Roman" w:cs="Times New Roman"/>
                <w:sz w:val="24"/>
                <w:szCs w:val="24"/>
              </w:rPr>
              <w:t>Introduction</w:t>
            </w:r>
          </w:p>
        </w:tc>
        <w:tc>
          <w:tcPr>
            <w:tcW w:w="1933" w:type="dxa"/>
          </w:tcPr>
          <w:p w:rsidR="001A6AAC" w:rsidRDefault="00DB4A11">
            <w:pPr>
              <w:rPr>
                <w:rFonts w:ascii="Times New Roman" w:hAnsi="Times New Roman" w:cs="Times New Roman"/>
                <w:sz w:val="24"/>
                <w:szCs w:val="24"/>
              </w:rPr>
            </w:pPr>
            <w:r>
              <w:rPr>
                <w:rFonts w:ascii="Times New Roman" w:hAnsi="Times New Roman" w:cs="Times New Roman"/>
                <w:sz w:val="24"/>
                <w:szCs w:val="24"/>
              </w:rPr>
              <w:t>2-7</w:t>
            </w:r>
          </w:p>
        </w:tc>
      </w:tr>
      <w:tr w:rsidR="001A6AAC" w:rsidTr="00586567">
        <w:trPr>
          <w:trHeight w:val="443"/>
        </w:trPr>
        <w:tc>
          <w:tcPr>
            <w:tcW w:w="7083" w:type="dxa"/>
          </w:tcPr>
          <w:p w:rsidR="001A6AAC" w:rsidRDefault="00AA202D">
            <w:pPr>
              <w:rPr>
                <w:rFonts w:ascii="Times New Roman" w:hAnsi="Times New Roman" w:cs="Times New Roman"/>
                <w:sz w:val="24"/>
                <w:szCs w:val="24"/>
              </w:rPr>
            </w:pPr>
            <w:r>
              <w:rPr>
                <w:rFonts w:ascii="Times New Roman" w:hAnsi="Times New Roman" w:cs="Times New Roman"/>
                <w:sz w:val="24"/>
                <w:szCs w:val="24"/>
              </w:rPr>
              <w:t>2. Objective of the study</w:t>
            </w:r>
          </w:p>
        </w:tc>
        <w:tc>
          <w:tcPr>
            <w:tcW w:w="1933" w:type="dxa"/>
          </w:tcPr>
          <w:p w:rsidR="001A6AAC" w:rsidRDefault="00DB4A11">
            <w:pPr>
              <w:rPr>
                <w:rFonts w:ascii="Times New Roman" w:hAnsi="Times New Roman" w:cs="Times New Roman"/>
                <w:sz w:val="24"/>
                <w:szCs w:val="24"/>
              </w:rPr>
            </w:pPr>
            <w:r>
              <w:rPr>
                <w:rFonts w:ascii="Times New Roman" w:hAnsi="Times New Roman" w:cs="Times New Roman"/>
                <w:sz w:val="24"/>
                <w:szCs w:val="24"/>
              </w:rPr>
              <w:t>7</w:t>
            </w:r>
          </w:p>
        </w:tc>
      </w:tr>
      <w:tr w:rsidR="001A6AAC" w:rsidTr="00586567">
        <w:trPr>
          <w:trHeight w:val="421"/>
        </w:trPr>
        <w:tc>
          <w:tcPr>
            <w:tcW w:w="7083" w:type="dxa"/>
          </w:tcPr>
          <w:p w:rsidR="001A6AAC" w:rsidRDefault="00AA202D">
            <w:pPr>
              <w:rPr>
                <w:rFonts w:ascii="Times New Roman" w:hAnsi="Times New Roman" w:cs="Times New Roman"/>
                <w:sz w:val="24"/>
                <w:szCs w:val="24"/>
              </w:rPr>
            </w:pPr>
            <w:r>
              <w:rPr>
                <w:rFonts w:ascii="Times New Roman" w:hAnsi="Times New Roman" w:cs="Times New Roman"/>
                <w:sz w:val="24"/>
                <w:szCs w:val="24"/>
              </w:rPr>
              <w:t>2.1 Broad objectives</w:t>
            </w:r>
          </w:p>
        </w:tc>
        <w:tc>
          <w:tcPr>
            <w:tcW w:w="1933" w:type="dxa"/>
          </w:tcPr>
          <w:p w:rsidR="001A6AAC" w:rsidRDefault="00DB4A11">
            <w:pPr>
              <w:rPr>
                <w:rFonts w:ascii="Times New Roman" w:hAnsi="Times New Roman" w:cs="Times New Roman"/>
                <w:sz w:val="24"/>
                <w:szCs w:val="24"/>
              </w:rPr>
            </w:pPr>
            <w:r>
              <w:rPr>
                <w:rFonts w:ascii="Times New Roman" w:hAnsi="Times New Roman" w:cs="Times New Roman"/>
                <w:sz w:val="24"/>
                <w:szCs w:val="24"/>
              </w:rPr>
              <w:t>7</w:t>
            </w:r>
          </w:p>
        </w:tc>
      </w:tr>
      <w:tr w:rsidR="001A6AAC" w:rsidTr="00586567">
        <w:trPr>
          <w:trHeight w:val="398"/>
        </w:trPr>
        <w:tc>
          <w:tcPr>
            <w:tcW w:w="7083" w:type="dxa"/>
          </w:tcPr>
          <w:p w:rsidR="001A6AAC" w:rsidRDefault="00AA202D">
            <w:pPr>
              <w:rPr>
                <w:rFonts w:ascii="Times New Roman" w:hAnsi="Times New Roman" w:cs="Times New Roman"/>
                <w:sz w:val="24"/>
                <w:szCs w:val="24"/>
              </w:rPr>
            </w:pPr>
            <w:r>
              <w:rPr>
                <w:rFonts w:ascii="Times New Roman" w:hAnsi="Times New Roman" w:cs="Times New Roman"/>
                <w:sz w:val="24"/>
                <w:szCs w:val="24"/>
              </w:rPr>
              <w:t>2.2 Specific objective</w:t>
            </w:r>
          </w:p>
        </w:tc>
        <w:tc>
          <w:tcPr>
            <w:tcW w:w="1933" w:type="dxa"/>
          </w:tcPr>
          <w:p w:rsidR="001A6AAC" w:rsidRDefault="00DB4A11">
            <w:pPr>
              <w:rPr>
                <w:rFonts w:ascii="Times New Roman" w:hAnsi="Times New Roman" w:cs="Times New Roman"/>
                <w:sz w:val="24"/>
                <w:szCs w:val="24"/>
              </w:rPr>
            </w:pPr>
            <w:r>
              <w:rPr>
                <w:rFonts w:ascii="Times New Roman" w:hAnsi="Times New Roman" w:cs="Times New Roman"/>
                <w:sz w:val="24"/>
                <w:szCs w:val="24"/>
              </w:rPr>
              <w:t>7</w:t>
            </w:r>
          </w:p>
        </w:tc>
      </w:tr>
      <w:tr w:rsidR="001A6AAC" w:rsidTr="00586567">
        <w:trPr>
          <w:trHeight w:val="419"/>
        </w:trPr>
        <w:tc>
          <w:tcPr>
            <w:tcW w:w="7083" w:type="dxa"/>
          </w:tcPr>
          <w:p w:rsidR="001A6AAC" w:rsidRDefault="00AA202D">
            <w:pPr>
              <w:rPr>
                <w:rFonts w:ascii="Times New Roman" w:hAnsi="Times New Roman" w:cs="Times New Roman"/>
                <w:sz w:val="24"/>
                <w:szCs w:val="24"/>
              </w:rPr>
            </w:pPr>
            <w:r>
              <w:rPr>
                <w:rFonts w:ascii="Times New Roman" w:hAnsi="Times New Roman" w:cs="Times New Roman"/>
                <w:sz w:val="24"/>
                <w:szCs w:val="24"/>
              </w:rPr>
              <w:t>3. Literature review</w:t>
            </w:r>
          </w:p>
        </w:tc>
        <w:tc>
          <w:tcPr>
            <w:tcW w:w="1933" w:type="dxa"/>
          </w:tcPr>
          <w:p w:rsidR="001A6AAC" w:rsidRDefault="00DB4A11">
            <w:pPr>
              <w:rPr>
                <w:rFonts w:ascii="Times New Roman" w:hAnsi="Times New Roman" w:cs="Times New Roman"/>
                <w:sz w:val="24"/>
                <w:szCs w:val="24"/>
              </w:rPr>
            </w:pPr>
            <w:r>
              <w:rPr>
                <w:rFonts w:ascii="Times New Roman" w:hAnsi="Times New Roman" w:cs="Times New Roman"/>
                <w:sz w:val="24"/>
                <w:szCs w:val="24"/>
              </w:rPr>
              <w:t>7-</w:t>
            </w:r>
            <w:r w:rsidR="00F66B11">
              <w:rPr>
                <w:rFonts w:ascii="Times New Roman" w:hAnsi="Times New Roman" w:cs="Times New Roman"/>
                <w:sz w:val="24"/>
                <w:szCs w:val="24"/>
              </w:rPr>
              <w:t>17</w:t>
            </w:r>
          </w:p>
        </w:tc>
      </w:tr>
      <w:tr w:rsidR="001A6AAC" w:rsidTr="00586567">
        <w:trPr>
          <w:trHeight w:val="425"/>
        </w:trPr>
        <w:tc>
          <w:tcPr>
            <w:tcW w:w="7083" w:type="dxa"/>
          </w:tcPr>
          <w:p w:rsidR="001A6AAC" w:rsidRDefault="00AA202D">
            <w:pPr>
              <w:rPr>
                <w:rFonts w:ascii="Times New Roman" w:hAnsi="Times New Roman" w:cs="Times New Roman"/>
                <w:sz w:val="24"/>
                <w:szCs w:val="24"/>
              </w:rPr>
            </w:pPr>
            <w:r>
              <w:rPr>
                <w:rFonts w:ascii="Times New Roman" w:hAnsi="Times New Roman" w:cs="Times New Roman"/>
                <w:sz w:val="24"/>
                <w:szCs w:val="24"/>
              </w:rPr>
              <w:t xml:space="preserve">3.1 </w:t>
            </w:r>
            <w:r w:rsidRPr="00AA202D">
              <w:rPr>
                <w:rFonts w:ascii="Times New Roman" w:hAnsi="Times New Roman" w:cs="Times New Roman"/>
                <w:sz w:val="24"/>
                <w:szCs w:val="24"/>
              </w:rPr>
              <w:t>Determinants and motivations of carbon disclosure</w:t>
            </w:r>
          </w:p>
        </w:tc>
        <w:tc>
          <w:tcPr>
            <w:tcW w:w="1933" w:type="dxa"/>
          </w:tcPr>
          <w:p w:rsidR="001A6AAC" w:rsidRDefault="00DB4A11">
            <w:pPr>
              <w:rPr>
                <w:rFonts w:ascii="Times New Roman" w:hAnsi="Times New Roman" w:cs="Times New Roman"/>
                <w:sz w:val="24"/>
                <w:szCs w:val="24"/>
              </w:rPr>
            </w:pPr>
            <w:r>
              <w:rPr>
                <w:rFonts w:ascii="Times New Roman" w:hAnsi="Times New Roman" w:cs="Times New Roman"/>
                <w:sz w:val="24"/>
                <w:szCs w:val="24"/>
              </w:rPr>
              <w:t>8-11</w:t>
            </w:r>
          </w:p>
        </w:tc>
      </w:tr>
      <w:tr w:rsidR="001A6AAC" w:rsidTr="00586567">
        <w:trPr>
          <w:trHeight w:val="414"/>
        </w:trPr>
        <w:tc>
          <w:tcPr>
            <w:tcW w:w="7083" w:type="dxa"/>
          </w:tcPr>
          <w:p w:rsidR="001A6AAC" w:rsidRDefault="00DB4A11">
            <w:pPr>
              <w:rPr>
                <w:rFonts w:ascii="Times New Roman" w:hAnsi="Times New Roman" w:cs="Times New Roman"/>
                <w:sz w:val="24"/>
                <w:szCs w:val="24"/>
              </w:rPr>
            </w:pPr>
            <w:r>
              <w:rPr>
                <w:rFonts w:ascii="Times New Roman" w:hAnsi="Times New Roman" w:cs="Times New Roman"/>
                <w:sz w:val="24"/>
                <w:szCs w:val="24"/>
              </w:rPr>
              <w:t>3.1.1</w:t>
            </w:r>
            <w:r w:rsidR="00AA202D">
              <w:rPr>
                <w:rFonts w:ascii="Times New Roman" w:hAnsi="Times New Roman" w:cs="Times New Roman"/>
                <w:sz w:val="24"/>
                <w:szCs w:val="24"/>
              </w:rPr>
              <w:t xml:space="preserve"> External pressures</w:t>
            </w:r>
          </w:p>
        </w:tc>
        <w:tc>
          <w:tcPr>
            <w:tcW w:w="1933" w:type="dxa"/>
          </w:tcPr>
          <w:p w:rsidR="001A6AAC" w:rsidRDefault="00F66B11">
            <w:pPr>
              <w:rPr>
                <w:rFonts w:ascii="Times New Roman" w:hAnsi="Times New Roman" w:cs="Times New Roman"/>
                <w:sz w:val="24"/>
                <w:szCs w:val="24"/>
              </w:rPr>
            </w:pPr>
            <w:r>
              <w:rPr>
                <w:rFonts w:ascii="Times New Roman" w:hAnsi="Times New Roman" w:cs="Times New Roman"/>
                <w:sz w:val="24"/>
                <w:szCs w:val="24"/>
              </w:rPr>
              <w:t>8-10</w:t>
            </w:r>
          </w:p>
        </w:tc>
      </w:tr>
      <w:tr w:rsidR="00AA202D" w:rsidTr="00586567">
        <w:trPr>
          <w:trHeight w:val="421"/>
        </w:trPr>
        <w:tc>
          <w:tcPr>
            <w:tcW w:w="7083" w:type="dxa"/>
          </w:tcPr>
          <w:p w:rsidR="00AA202D" w:rsidRDefault="00DB4A11">
            <w:pPr>
              <w:rPr>
                <w:rFonts w:ascii="Times New Roman" w:hAnsi="Times New Roman" w:cs="Times New Roman"/>
                <w:sz w:val="24"/>
                <w:szCs w:val="24"/>
              </w:rPr>
            </w:pPr>
            <w:r>
              <w:rPr>
                <w:rFonts w:ascii="Times New Roman" w:hAnsi="Times New Roman" w:cs="Times New Roman"/>
                <w:sz w:val="24"/>
                <w:szCs w:val="24"/>
              </w:rPr>
              <w:t>3.1.2</w:t>
            </w:r>
            <w:r w:rsidR="00AA202D">
              <w:rPr>
                <w:rFonts w:ascii="Times New Roman" w:hAnsi="Times New Roman" w:cs="Times New Roman"/>
                <w:sz w:val="24"/>
                <w:szCs w:val="24"/>
              </w:rPr>
              <w:t xml:space="preserve"> Internal factors</w:t>
            </w:r>
          </w:p>
        </w:tc>
        <w:tc>
          <w:tcPr>
            <w:tcW w:w="1933" w:type="dxa"/>
          </w:tcPr>
          <w:p w:rsidR="00AA202D" w:rsidRDefault="00F66B11">
            <w:pPr>
              <w:rPr>
                <w:rFonts w:ascii="Times New Roman" w:hAnsi="Times New Roman" w:cs="Times New Roman"/>
                <w:sz w:val="24"/>
                <w:szCs w:val="24"/>
              </w:rPr>
            </w:pPr>
            <w:r>
              <w:rPr>
                <w:rFonts w:ascii="Times New Roman" w:hAnsi="Times New Roman" w:cs="Times New Roman"/>
                <w:sz w:val="24"/>
                <w:szCs w:val="24"/>
              </w:rPr>
              <w:t>10-11</w:t>
            </w:r>
          </w:p>
        </w:tc>
      </w:tr>
      <w:tr w:rsidR="00AA202D" w:rsidTr="00586567">
        <w:trPr>
          <w:trHeight w:val="413"/>
        </w:trPr>
        <w:tc>
          <w:tcPr>
            <w:tcW w:w="7083" w:type="dxa"/>
          </w:tcPr>
          <w:p w:rsidR="00AA202D" w:rsidRDefault="00DB4A11">
            <w:pPr>
              <w:rPr>
                <w:rFonts w:ascii="Times New Roman" w:hAnsi="Times New Roman" w:cs="Times New Roman"/>
                <w:sz w:val="24"/>
                <w:szCs w:val="24"/>
              </w:rPr>
            </w:pPr>
            <w:r>
              <w:rPr>
                <w:rFonts w:ascii="Times New Roman" w:hAnsi="Times New Roman" w:cs="Times New Roman"/>
                <w:sz w:val="24"/>
                <w:szCs w:val="24"/>
              </w:rPr>
              <w:t>3.2</w:t>
            </w:r>
            <w:r w:rsidR="00AA202D">
              <w:rPr>
                <w:rFonts w:ascii="Times New Roman" w:hAnsi="Times New Roman" w:cs="Times New Roman"/>
                <w:sz w:val="24"/>
                <w:szCs w:val="24"/>
              </w:rPr>
              <w:t xml:space="preserve"> Quality of corporate carbon disclosures</w:t>
            </w:r>
          </w:p>
        </w:tc>
        <w:tc>
          <w:tcPr>
            <w:tcW w:w="1933" w:type="dxa"/>
          </w:tcPr>
          <w:p w:rsidR="00AA202D" w:rsidRDefault="00F66B11">
            <w:pPr>
              <w:rPr>
                <w:rFonts w:ascii="Times New Roman" w:hAnsi="Times New Roman" w:cs="Times New Roman"/>
                <w:sz w:val="24"/>
                <w:szCs w:val="24"/>
              </w:rPr>
            </w:pPr>
            <w:r>
              <w:rPr>
                <w:rFonts w:ascii="Times New Roman" w:hAnsi="Times New Roman" w:cs="Times New Roman"/>
                <w:sz w:val="24"/>
                <w:szCs w:val="24"/>
              </w:rPr>
              <w:t>11-12</w:t>
            </w:r>
          </w:p>
        </w:tc>
      </w:tr>
      <w:tr w:rsidR="00AA202D" w:rsidTr="00586567">
        <w:trPr>
          <w:trHeight w:val="419"/>
        </w:trPr>
        <w:tc>
          <w:tcPr>
            <w:tcW w:w="7083" w:type="dxa"/>
          </w:tcPr>
          <w:p w:rsidR="00AA202D" w:rsidRDefault="00DB4A11">
            <w:pPr>
              <w:rPr>
                <w:rFonts w:ascii="Times New Roman" w:hAnsi="Times New Roman" w:cs="Times New Roman"/>
                <w:sz w:val="24"/>
                <w:szCs w:val="24"/>
              </w:rPr>
            </w:pPr>
            <w:r>
              <w:rPr>
                <w:rFonts w:ascii="Times New Roman" w:hAnsi="Times New Roman" w:cs="Times New Roman"/>
                <w:sz w:val="24"/>
                <w:szCs w:val="24"/>
              </w:rPr>
              <w:t>3.3</w:t>
            </w:r>
            <w:r w:rsidR="00AA202D">
              <w:rPr>
                <w:rFonts w:ascii="Times New Roman" w:hAnsi="Times New Roman" w:cs="Times New Roman"/>
                <w:sz w:val="24"/>
                <w:szCs w:val="24"/>
              </w:rPr>
              <w:t xml:space="preserve"> Literature review in context of Bangladesh</w:t>
            </w:r>
          </w:p>
        </w:tc>
        <w:tc>
          <w:tcPr>
            <w:tcW w:w="1933" w:type="dxa"/>
          </w:tcPr>
          <w:p w:rsidR="00AA202D" w:rsidRDefault="00F66B11">
            <w:pPr>
              <w:rPr>
                <w:rFonts w:ascii="Times New Roman" w:hAnsi="Times New Roman" w:cs="Times New Roman"/>
                <w:sz w:val="24"/>
                <w:szCs w:val="24"/>
              </w:rPr>
            </w:pPr>
            <w:r>
              <w:rPr>
                <w:rFonts w:ascii="Times New Roman" w:hAnsi="Times New Roman" w:cs="Times New Roman"/>
                <w:sz w:val="24"/>
                <w:szCs w:val="24"/>
              </w:rPr>
              <w:t>12-17</w:t>
            </w:r>
          </w:p>
        </w:tc>
      </w:tr>
      <w:tr w:rsidR="00AA202D" w:rsidTr="00F66B11">
        <w:trPr>
          <w:trHeight w:val="413"/>
        </w:trPr>
        <w:tc>
          <w:tcPr>
            <w:tcW w:w="7083" w:type="dxa"/>
          </w:tcPr>
          <w:p w:rsidR="00AA202D" w:rsidRDefault="00586567">
            <w:pPr>
              <w:rPr>
                <w:rFonts w:ascii="Times New Roman" w:hAnsi="Times New Roman" w:cs="Times New Roman"/>
                <w:sz w:val="24"/>
                <w:szCs w:val="24"/>
              </w:rPr>
            </w:pPr>
            <w:r>
              <w:rPr>
                <w:rFonts w:ascii="Times New Roman" w:hAnsi="Times New Roman" w:cs="Times New Roman"/>
                <w:sz w:val="24"/>
                <w:szCs w:val="24"/>
              </w:rPr>
              <w:t>4. Methodology</w:t>
            </w:r>
          </w:p>
        </w:tc>
        <w:tc>
          <w:tcPr>
            <w:tcW w:w="1933" w:type="dxa"/>
          </w:tcPr>
          <w:p w:rsidR="00AA202D" w:rsidRDefault="00F66B11">
            <w:pPr>
              <w:rPr>
                <w:rFonts w:ascii="Times New Roman" w:hAnsi="Times New Roman" w:cs="Times New Roman"/>
                <w:sz w:val="24"/>
                <w:szCs w:val="24"/>
              </w:rPr>
            </w:pPr>
            <w:r>
              <w:rPr>
                <w:rFonts w:ascii="Times New Roman" w:hAnsi="Times New Roman" w:cs="Times New Roman"/>
                <w:sz w:val="24"/>
                <w:szCs w:val="24"/>
              </w:rPr>
              <w:t>17-18</w:t>
            </w:r>
          </w:p>
        </w:tc>
      </w:tr>
      <w:tr w:rsidR="00AA202D" w:rsidTr="00586567">
        <w:trPr>
          <w:trHeight w:val="418"/>
        </w:trPr>
        <w:tc>
          <w:tcPr>
            <w:tcW w:w="7083" w:type="dxa"/>
          </w:tcPr>
          <w:p w:rsidR="00AA202D" w:rsidRDefault="00586567">
            <w:pPr>
              <w:rPr>
                <w:rFonts w:ascii="Times New Roman" w:hAnsi="Times New Roman" w:cs="Times New Roman"/>
                <w:sz w:val="24"/>
                <w:szCs w:val="24"/>
              </w:rPr>
            </w:pPr>
            <w:r>
              <w:rPr>
                <w:rFonts w:ascii="Times New Roman" w:hAnsi="Times New Roman" w:cs="Times New Roman"/>
                <w:sz w:val="24"/>
                <w:szCs w:val="24"/>
              </w:rPr>
              <w:t>5. Findings and analysis of the study</w:t>
            </w:r>
          </w:p>
        </w:tc>
        <w:tc>
          <w:tcPr>
            <w:tcW w:w="1933" w:type="dxa"/>
          </w:tcPr>
          <w:p w:rsidR="00AA202D" w:rsidRDefault="00F66B11">
            <w:pPr>
              <w:rPr>
                <w:rFonts w:ascii="Times New Roman" w:hAnsi="Times New Roman" w:cs="Times New Roman"/>
                <w:sz w:val="24"/>
                <w:szCs w:val="24"/>
              </w:rPr>
            </w:pPr>
            <w:r>
              <w:rPr>
                <w:rFonts w:ascii="Times New Roman" w:hAnsi="Times New Roman" w:cs="Times New Roman"/>
                <w:sz w:val="24"/>
                <w:szCs w:val="24"/>
              </w:rPr>
              <w:t>18-</w:t>
            </w:r>
            <w:r w:rsidR="0034024B">
              <w:rPr>
                <w:rFonts w:ascii="Times New Roman" w:hAnsi="Times New Roman" w:cs="Times New Roman"/>
                <w:sz w:val="24"/>
                <w:szCs w:val="24"/>
              </w:rPr>
              <w:t>23</w:t>
            </w:r>
          </w:p>
        </w:tc>
      </w:tr>
      <w:tr w:rsidR="00AA202D" w:rsidTr="00586567">
        <w:trPr>
          <w:trHeight w:val="410"/>
        </w:trPr>
        <w:tc>
          <w:tcPr>
            <w:tcW w:w="7083" w:type="dxa"/>
          </w:tcPr>
          <w:p w:rsidR="00AA202D" w:rsidRDefault="00551997">
            <w:pPr>
              <w:rPr>
                <w:rFonts w:ascii="Times New Roman" w:hAnsi="Times New Roman" w:cs="Times New Roman"/>
                <w:sz w:val="24"/>
                <w:szCs w:val="24"/>
              </w:rPr>
            </w:pPr>
            <w:r>
              <w:rPr>
                <w:rFonts w:ascii="Times New Roman" w:hAnsi="Times New Roman" w:cs="Times New Roman"/>
                <w:sz w:val="24"/>
                <w:szCs w:val="24"/>
              </w:rPr>
              <w:t>5.1 Overview of CCER</w:t>
            </w:r>
            <w:r w:rsidR="00586567">
              <w:rPr>
                <w:rFonts w:ascii="Times New Roman" w:hAnsi="Times New Roman" w:cs="Times New Roman"/>
                <w:sz w:val="24"/>
                <w:szCs w:val="24"/>
              </w:rPr>
              <w:t xml:space="preserve">I on the study </w:t>
            </w:r>
          </w:p>
        </w:tc>
        <w:tc>
          <w:tcPr>
            <w:tcW w:w="1933" w:type="dxa"/>
          </w:tcPr>
          <w:p w:rsidR="00AA202D" w:rsidRDefault="00F66B11">
            <w:pPr>
              <w:rPr>
                <w:rFonts w:ascii="Times New Roman" w:hAnsi="Times New Roman" w:cs="Times New Roman"/>
                <w:sz w:val="24"/>
                <w:szCs w:val="24"/>
              </w:rPr>
            </w:pPr>
            <w:r>
              <w:rPr>
                <w:rFonts w:ascii="Times New Roman" w:hAnsi="Times New Roman" w:cs="Times New Roman"/>
                <w:sz w:val="24"/>
                <w:szCs w:val="24"/>
              </w:rPr>
              <w:t>18-20</w:t>
            </w:r>
          </w:p>
        </w:tc>
      </w:tr>
      <w:tr w:rsidR="00AA202D" w:rsidTr="00586567">
        <w:trPr>
          <w:trHeight w:val="418"/>
        </w:trPr>
        <w:tc>
          <w:tcPr>
            <w:tcW w:w="7083" w:type="dxa"/>
          </w:tcPr>
          <w:p w:rsidR="00AA202D" w:rsidRPr="00F66B11" w:rsidRDefault="00586567">
            <w:pPr>
              <w:rPr>
                <w:rFonts w:ascii="Times New Roman" w:hAnsi="Times New Roman" w:cs="Times New Roman"/>
                <w:b/>
                <w:sz w:val="24"/>
                <w:szCs w:val="24"/>
              </w:rPr>
            </w:pPr>
            <w:r>
              <w:rPr>
                <w:rFonts w:ascii="Times New Roman" w:hAnsi="Times New Roman" w:cs="Times New Roman"/>
                <w:sz w:val="24"/>
                <w:szCs w:val="24"/>
              </w:rPr>
              <w:t xml:space="preserve">5.2 </w:t>
            </w:r>
            <w:r w:rsidR="00551997">
              <w:rPr>
                <w:rFonts w:ascii="Times New Roman" w:hAnsi="Times New Roman" w:cs="Times New Roman"/>
                <w:sz w:val="24"/>
                <w:szCs w:val="24"/>
              </w:rPr>
              <w:t>Group</w:t>
            </w:r>
            <w:r w:rsidRPr="00586567">
              <w:rPr>
                <w:rFonts w:ascii="Times New Roman" w:hAnsi="Times New Roman" w:cs="Times New Roman"/>
                <w:sz w:val="24"/>
                <w:szCs w:val="24"/>
              </w:rPr>
              <w:t>-wise ave</w:t>
            </w:r>
            <w:r w:rsidR="00551997">
              <w:rPr>
                <w:rFonts w:ascii="Times New Roman" w:hAnsi="Times New Roman" w:cs="Times New Roman"/>
                <w:sz w:val="24"/>
                <w:szCs w:val="24"/>
              </w:rPr>
              <w:t>rage Corporate Carbon Emission Reporting Indices (CCER</w:t>
            </w:r>
            <w:r w:rsidRPr="00586567">
              <w:rPr>
                <w:rFonts w:ascii="Times New Roman" w:hAnsi="Times New Roman" w:cs="Times New Roman"/>
                <w:sz w:val="24"/>
                <w:szCs w:val="24"/>
              </w:rPr>
              <w:t>I)</w:t>
            </w:r>
          </w:p>
        </w:tc>
        <w:tc>
          <w:tcPr>
            <w:tcW w:w="1933" w:type="dxa"/>
          </w:tcPr>
          <w:p w:rsidR="00AA202D" w:rsidRDefault="0034024B">
            <w:pPr>
              <w:rPr>
                <w:rFonts w:ascii="Times New Roman" w:hAnsi="Times New Roman" w:cs="Times New Roman"/>
                <w:sz w:val="24"/>
                <w:szCs w:val="24"/>
              </w:rPr>
            </w:pPr>
            <w:r>
              <w:rPr>
                <w:rFonts w:ascii="Times New Roman" w:hAnsi="Times New Roman" w:cs="Times New Roman"/>
                <w:sz w:val="24"/>
                <w:szCs w:val="24"/>
              </w:rPr>
              <w:t>21-23</w:t>
            </w:r>
          </w:p>
        </w:tc>
      </w:tr>
      <w:tr w:rsidR="00AA202D" w:rsidTr="00F66B11">
        <w:trPr>
          <w:trHeight w:val="425"/>
        </w:trPr>
        <w:tc>
          <w:tcPr>
            <w:tcW w:w="7083" w:type="dxa"/>
          </w:tcPr>
          <w:p w:rsidR="00AA202D" w:rsidRDefault="00586567">
            <w:pPr>
              <w:rPr>
                <w:rFonts w:ascii="Times New Roman" w:hAnsi="Times New Roman" w:cs="Times New Roman"/>
                <w:sz w:val="24"/>
                <w:szCs w:val="24"/>
              </w:rPr>
            </w:pPr>
            <w:r>
              <w:rPr>
                <w:rFonts w:ascii="Times New Roman" w:hAnsi="Times New Roman" w:cs="Times New Roman"/>
                <w:sz w:val="24"/>
                <w:szCs w:val="24"/>
              </w:rPr>
              <w:t>6. Conclusion, contribution and recommendations</w:t>
            </w:r>
            <w:r w:rsidRPr="00586567">
              <w:rPr>
                <w:rFonts w:ascii="Times New Roman" w:hAnsi="Times New Roman" w:cs="Times New Roman"/>
                <w:b/>
                <w:sz w:val="24"/>
                <w:szCs w:val="24"/>
              </w:rPr>
              <w:t xml:space="preserve"> </w:t>
            </w:r>
          </w:p>
        </w:tc>
        <w:tc>
          <w:tcPr>
            <w:tcW w:w="1933" w:type="dxa"/>
          </w:tcPr>
          <w:p w:rsidR="00AA202D" w:rsidRDefault="0034024B">
            <w:pPr>
              <w:rPr>
                <w:rFonts w:ascii="Times New Roman" w:hAnsi="Times New Roman" w:cs="Times New Roman"/>
                <w:sz w:val="24"/>
                <w:szCs w:val="24"/>
              </w:rPr>
            </w:pPr>
            <w:r>
              <w:rPr>
                <w:rFonts w:ascii="Times New Roman" w:hAnsi="Times New Roman" w:cs="Times New Roman"/>
                <w:sz w:val="24"/>
                <w:szCs w:val="24"/>
              </w:rPr>
              <w:t>23-26</w:t>
            </w:r>
          </w:p>
        </w:tc>
      </w:tr>
      <w:tr w:rsidR="00AA202D" w:rsidTr="00586567">
        <w:trPr>
          <w:trHeight w:val="414"/>
        </w:trPr>
        <w:tc>
          <w:tcPr>
            <w:tcW w:w="7083" w:type="dxa"/>
          </w:tcPr>
          <w:p w:rsidR="00AA202D" w:rsidRDefault="00586567">
            <w:pPr>
              <w:rPr>
                <w:rFonts w:ascii="Times New Roman" w:hAnsi="Times New Roman" w:cs="Times New Roman"/>
                <w:sz w:val="24"/>
                <w:szCs w:val="24"/>
              </w:rPr>
            </w:pPr>
            <w:r>
              <w:rPr>
                <w:rFonts w:ascii="Times New Roman" w:hAnsi="Times New Roman" w:cs="Times New Roman"/>
                <w:sz w:val="24"/>
                <w:szCs w:val="24"/>
              </w:rPr>
              <w:t xml:space="preserve">6.1 </w:t>
            </w:r>
            <w:r w:rsidR="00DB4A11">
              <w:rPr>
                <w:rFonts w:ascii="Times New Roman" w:hAnsi="Times New Roman" w:cs="Times New Roman"/>
                <w:sz w:val="24"/>
                <w:szCs w:val="24"/>
              </w:rPr>
              <w:t>Conclusion</w:t>
            </w:r>
          </w:p>
        </w:tc>
        <w:tc>
          <w:tcPr>
            <w:tcW w:w="1933" w:type="dxa"/>
          </w:tcPr>
          <w:p w:rsidR="00AA202D" w:rsidRDefault="0034024B">
            <w:pPr>
              <w:rPr>
                <w:rFonts w:ascii="Times New Roman" w:hAnsi="Times New Roman" w:cs="Times New Roman"/>
                <w:sz w:val="24"/>
                <w:szCs w:val="24"/>
              </w:rPr>
            </w:pPr>
            <w:r>
              <w:rPr>
                <w:rFonts w:ascii="Times New Roman" w:hAnsi="Times New Roman" w:cs="Times New Roman"/>
                <w:sz w:val="24"/>
                <w:szCs w:val="24"/>
              </w:rPr>
              <w:t>23-24</w:t>
            </w:r>
          </w:p>
        </w:tc>
      </w:tr>
      <w:tr w:rsidR="00AA202D" w:rsidTr="00586567">
        <w:trPr>
          <w:trHeight w:val="393"/>
        </w:trPr>
        <w:tc>
          <w:tcPr>
            <w:tcW w:w="7083" w:type="dxa"/>
          </w:tcPr>
          <w:p w:rsidR="00AA202D" w:rsidRDefault="00DB4A11">
            <w:pPr>
              <w:rPr>
                <w:rFonts w:ascii="Times New Roman" w:hAnsi="Times New Roman" w:cs="Times New Roman"/>
                <w:sz w:val="24"/>
                <w:szCs w:val="24"/>
              </w:rPr>
            </w:pPr>
            <w:r>
              <w:rPr>
                <w:rFonts w:ascii="Times New Roman" w:hAnsi="Times New Roman" w:cs="Times New Roman"/>
                <w:sz w:val="24"/>
                <w:szCs w:val="24"/>
              </w:rPr>
              <w:t>6.2 Contributions</w:t>
            </w:r>
          </w:p>
        </w:tc>
        <w:tc>
          <w:tcPr>
            <w:tcW w:w="1933" w:type="dxa"/>
          </w:tcPr>
          <w:p w:rsidR="00AA202D" w:rsidRDefault="0034024B">
            <w:pPr>
              <w:rPr>
                <w:rFonts w:ascii="Times New Roman" w:hAnsi="Times New Roman" w:cs="Times New Roman"/>
                <w:sz w:val="24"/>
                <w:szCs w:val="24"/>
              </w:rPr>
            </w:pPr>
            <w:r>
              <w:rPr>
                <w:rFonts w:ascii="Times New Roman" w:hAnsi="Times New Roman" w:cs="Times New Roman"/>
                <w:sz w:val="24"/>
                <w:szCs w:val="24"/>
              </w:rPr>
              <w:t>25</w:t>
            </w:r>
          </w:p>
        </w:tc>
      </w:tr>
      <w:tr w:rsidR="00AA202D" w:rsidTr="00586567">
        <w:trPr>
          <w:trHeight w:val="427"/>
        </w:trPr>
        <w:tc>
          <w:tcPr>
            <w:tcW w:w="7083" w:type="dxa"/>
          </w:tcPr>
          <w:p w:rsidR="00AA202D" w:rsidRDefault="00DB4A11">
            <w:pPr>
              <w:rPr>
                <w:rFonts w:ascii="Times New Roman" w:hAnsi="Times New Roman" w:cs="Times New Roman"/>
                <w:sz w:val="24"/>
                <w:szCs w:val="24"/>
              </w:rPr>
            </w:pPr>
            <w:r>
              <w:rPr>
                <w:rFonts w:ascii="Times New Roman" w:hAnsi="Times New Roman" w:cs="Times New Roman"/>
                <w:sz w:val="24"/>
                <w:szCs w:val="24"/>
              </w:rPr>
              <w:t>6.3 Recommendations</w:t>
            </w:r>
          </w:p>
        </w:tc>
        <w:tc>
          <w:tcPr>
            <w:tcW w:w="1933" w:type="dxa"/>
          </w:tcPr>
          <w:p w:rsidR="00AA202D" w:rsidRDefault="0034024B">
            <w:pPr>
              <w:rPr>
                <w:rFonts w:ascii="Times New Roman" w:hAnsi="Times New Roman" w:cs="Times New Roman"/>
                <w:sz w:val="24"/>
                <w:szCs w:val="24"/>
              </w:rPr>
            </w:pPr>
            <w:r>
              <w:rPr>
                <w:rFonts w:ascii="Times New Roman" w:hAnsi="Times New Roman" w:cs="Times New Roman"/>
                <w:sz w:val="24"/>
                <w:szCs w:val="24"/>
              </w:rPr>
              <w:t>25-26</w:t>
            </w:r>
          </w:p>
        </w:tc>
      </w:tr>
      <w:tr w:rsidR="00AA202D" w:rsidTr="00586567">
        <w:trPr>
          <w:trHeight w:val="405"/>
        </w:trPr>
        <w:tc>
          <w:tcPr>
            <w:tcW w:w="7083" w:type="dxa"/>
          </w:tcPr>
          <w:p w:rsidR="00AA202D" w:rsidRDefault="00DB4A11">
            <w:pPr>
              <w:rPr>
                <w:rFonts w:ascii="Times New Roman" w:hAnsi="Times New Roman" w:cs="Times New Roman"/>
                <w:sz w:val="24"/>
                <w:szCs w:val="24"/>
              </w:rPr>
            </w:pPr>
            <w:r>
              <w:rPr>
                <w:rFonts w:ascii="Times New Roman" w:hAnsi="Times New Roman" w:cs="Times New Roman"/>
                <w:sz w:val="24"/>
                <w:szCs w:val="24"/>
              </w:rPr>
              <w:t>7. References</w:t>
            </w:r>
          </w:p>
        </w:tc>
        <w:tc>
          <w:tcPr>
            <w:tcW w:w="1933" w:type="dxa"/>
          </w:tcPr>
          <w:p w:rsidR="00AA202D" w:rsidRDefault="0034024B">
            <w:pPr>
              <w:rPr>
                <w:rFonts w:ascii="Times New Roman" w:hAnsi="Times New Roman" w:cs="Times New Roman"/>
                <w:sz w:val="24"/>
                <w:szCs w:val="24"/>
              </w:rPr>
            </w:pPr>
            <w:r>
              <w:rPr>
                <w:rFonts w:ascii="Times New Roman" w:hAnsi="Times New Roman" w:cs="Times New Roman"/>
                <w:sz w:val="24"/>
                <w:szCs w:val="24"/>
              </w:rPr>
              <w:t>26-30</w:t>
            </w:r>
          </w:p>
        </w:tc>
      </w:tr>
      <w:tr w:rsidR="00AA202D" w:rsidTr="00DB4A11">
        <w:trPr>
          <w:trHeight w:val="441"/>
        </w:trPr>
        <w:tc>
          <w:tcPr>
            <w:tcW w:w="7083" w:type="dxa"/>
          </w:tcPr>
          <w:p w:rsidR="00AA202D" w:rsidRDefault="00DB4A11">
            <w:pPr>
              <w:rPr>
                <w:rFonts w:ascii="Times New Roman" w:hAnsi="Times New Roman" w:cs="Times New Roman"/>
                <w:sz w:val="24"/>
                <w:szCs w:val="24"/>
              </w:rPr>
            </w:pPr>
            <w:r>
              <w:rPr>
                <w:rFonts w:ascii="Times New Roman" w:hAnsi="Times New Roman" w:cs="Times New Roman"/>
                <w:sz w:val="24"/>
                <w:szCs w:val="24"/>
              </w:rPr>
              <w:t>8.Appendix</w:t>
            </w:r>
          </w:p>
        </w:tc>
        <w:tc>
          <w:tcPr>
            <w:tcW w:w="1933" w:type="dxa"/>
          </w:tcPr>
          <w:p w:rsidR="00AA202D" w:rsidRDefault="0034024B">
            <w:pPr>
              <w:rPr>
                <w:rFonts w:ascii="Times New Roman" w:hAnsi="Times New Roman" w:cs="Times New Roman"/>
                <w:sz w:val="24"/>
                <w:szCs w:val="24"/>
              </w:rPr>
            </w:pPr>
            <w:r>
              <w:rPr>
                <w:rFonts w:ascii="Times New Roman" w:hAnsi="Times New Roman" w:cs="Times New Roman"/>
                <w:sz w:val="24"/>
                <w:szCs w:val="24"/>
              </w:rPr>
              <w:t>30-31</w:t>
            </w:r>
          </w:p>
        </w:tc>
      </w:tr>
    </w:tbl>
    <w:p w:rsidR="00241C5A" w:rsidRDefault="00241C5A">
      <w:pPr>
        <w:rPr>
          <w:rFonts w:ascii="Times New Roman" w:hAnsi="Times New Roman" w:cs="Times New Roman"/>
          <w:sz w:val="24"/>
          <w:szCs w:val="24"/>
        </w:rPr>
      </w:pPr>
    </w:p>
    <w:p w:rsidR="00241C5A" w:rsidRDefault="00241C5A">
      <w:pPr>
        <w:rPr>
          <w:rFonts w:ascii="Times New Roman" w:hAnsi="Times New Roman" w:cs="Times New Roman"/>
          <w:sz w:val="24"/>
          <w:szCs w:val="24"/>
        </w:rPr>
      </w:pPr>
    </w:p>
    <w:p w:rsidR="00241C5A" w:rsidRDefault="00241C5A">
      <w:pPr>
        <w:rPr>
          <w:rFonts w:ascii="Times New Roman" w:hAnsi="Times New Roman" w:cs="Times New Roman"/>
          <w:sz w:val="24"/>
          <w:szCs w:val="24"/>
        </w:rPr>
      </w:pPr>
    </w:p>
    <w:p w:rsidR="00F63F69" w:rsidRPr="003F4FDD" w:rsidRDefault="00F63F69" w:rsidP="003F4FDD">
      <w:pPr>
        <w:rPr>
          <w:rFonts w:ascii="Times New Roman" w:hAnsi="Times New Roman" w:cs="Times New Roman"/>
          <w:sz w:val="28"/>
          <w:szCs w:val="28"/>
        </w:rPr>
      </w:pPr>
    </w:p>
    <w:p w:rsidR="0044524E" w:rsidRDefault="0044524E">
      <w:pPr>
        <w:rPr>
          <w:rFonts w:ascii="Times New Roman" w:hAnsi="Times New Roman" w:cs="Times New Roman"/>
          <w:b/>
          <w:sz w:val="28"/>
          <w:szCs w:val="28"/>
        </w:rPr>
        <w:sectPr w:rsidR="0044524E" w:rsidSect="0044524E">
          <w:footerReference w:type="default" r:id="rId10"/>
          <w:pgSz w:w="11906" w:h="16838" w:code="9"/>
          <w:pgMar w:top="1440" w:right="1440" w:bottom="1440" w:left="1440" w:header="708" w:footer="708" w:gutter="0"/>
          <w:pgNumType w:fmt="lowerRoman" w:start="1"/>
          <w:cols w:space="708"/>
          <w:docGrid w:linePitch="360"/>
        </w:sectPr>
      </w:pPr>
    </w:p>
    <w:p w:rsidR="00241C5A" w:rsidRPr="00EB0596" w:rsidRDefault="00EB0596">
      <w:pPr>
        <w:rPr>
          <w:rFonts w:ascii="Times New Roman" w:hAnsi="Times New Roman" w:cs="Times New Roman"/>
          <w:b/>
          <w:sz w:val="28"/>
          <w:szCs w:val="28"/>
        </w:rPr>
      </w:pPr>
      <w:r w:rsidRPr="00EB0596">
        <w:rPr>
          <w:rFonts w:ascii="Times New Roman" w:hAnsi="Times New Roman" w:cs="Times New Roman"/>
          <w:b/>
          <w:sz w:val="28"/>
          <w:szCs w:val="28"/>
        </w:rPr>
        <w:lastRenderedPageBreak/>
        <w:t>Corporate carbon emission reporting: Evidence from Bangladesh</w:t>
      </w:r>
    </w:p>
    <w:p w:rsidR="00241C5A" w:rsidRDefault="00241C5A">
      <w:pPr>
        <w:rPr>
          <w:rFonts w:ascii="Times New Roman" w:hAnsi="Times New Roman" w:cs="Times New Roman"/>
          <w:sz w:val="24"/>
          <w:szCs w:val="24"/>
        </w:rPr>
      </w:pPr>
    </w:p>
    <w:p w:rsidR="001B4BAC" w:rsidRDefault="001B4BAC" w:rsidP="001B4BAC">
      <w:pPr>
        <w:rPr>
          <w:rFonts w:ascii="Times New Roman" w:hAnsi="Times New Roman" w:cs="Times New Roman"/>
          <w:b/>
          <w:sz w:val="28"/>
          <w:szCs w:val="28"/>
        </w:rPr>
      </w:pPr>
      <w:r w:rsidRPr="001B4BAC">
        <w:rPr>
          <w:rFonts w:ascii="Times New Roman" w:hAnsi="Times New Roman" w:cs="Times New Roman"/>
          <w:b/>
          <w:sz w:val="28"/>
          <w:szCs w:val="28"/>
        </w:rPr>
        <w:t>Abstract</w:t>
      </w:r>
    </w:p>
    <w:p w:rsidR="001B4BAC" w:rsidRDefault="001B4BAC" w:rsidP="002A7C7E">
      <w:pPr>
        <w:spacing w:line="360" w:lineRule="auto"/>
        <w:jc w:val="both"/>
        <w:rPr>
          <w:rFonts w:ascii="Times New Roman" w:hAnsi="Times New Roman" w:cs="Times New Roman"/>
          <w:sz w:val="24"/>
          <w:szCs w:val="24"/>
        </w:rPr>
      </w:pPr>
      <w:r w:rsidRPr="001B4BAC">
        <w:rPr>
          <w:rFonts w:ascii="Times New Roman" w:hAnsi="Times New Roman" w:cs="Times New Roman"/>
          <w:b/>
          <w:sz w:val="24"/>
          <w:szCs w:val="24"/>
        </w:rPr>
        <w:t xml:space="preserve">Motivation: </w:t>
      </w:r>
      <w:r w:rsidRPr="001B4BAC">
        <w:rPr>
          <w:rFonts w:ascii="Times New Roman" w:hAnsi="Times New Roman" w:cs="Times New Roman"/>
          <w:sz w:val="24"/>
          <w:szCs w:val="24"/>
        </w:rPr>
        <w:t>Bangladesh is a ‘front line’ country and is considered one of the most vulnerable countries in the world according to the climate change index in 2004, though the contribution of carbon emission is insignificant but its effects into climate change is worst. Corporate activities contribute widely in case of global Greenhouse gas emission. As climate change risk and business risk is increasing due to climate change and carbon emission in the environment, it is important to control carbon emission for making sustainable development in the corporate world. Carbon emission reporting is an effective mechanism to address carbon related issues and as an emerging country the Bangladeshi companies are trying to make carbon emission related disclosure but level of such disclosure is very low .To handle this severe phase, government and all other stakeholders sh</w:t>
      </w:r>
      <w:r w:rsidR="00A4163A">
        <w:rPr>
          <w:rFonts w:ascii="Times New Roman" w:hAnsi="Times New Roman" w:cs="Times New Roman"/>
          <w:sz w:val="24"/>
          <w:szCs w:val="24"/>
        </w:rPr>
        <w:t>ould come forward. The purpose</w:t>
      </w:r>
      <w:r w:rsidRPr="001B4BAC">
        <w:rPr>
          <w:rFonts w:ascii="Times New Roman" w:hAnsi="Times New Roman" w:cs="Times New Roman"/>
          <w:sz w:val="24"/>
          <w:szCs w:val="24"/>
        </w:rPr>
        <w:t xml:space="preserve"> of the study is to observe the focus of business organization of Bangladesh regarding the carbon emission reporting process. </w:t>
      </w:r>
      <w:r w:rsidRPr="00CF01DE">
        <w:rPr>
          <w:rFonts w:ascii="Times New Roman" w:hAnsi="Times New Roman" w:cs="Times New Roman"/>
          <w:b/>
          <w:sz w:val="24"/>
          <w:szCs w:val="24"/>
        </w:rPr>
        <w:t>Idea:</w:t>
      </w:r>
      <w:r w:rsidRPr="001B4BAC">
        <w:rPr>
          <w:rFonts w:ascii="Times New Roman" w:hAnsi="Times New Roman" w:cs="Times New Roman"/>
          <w:sz w:val="24"/>
          <w:szCs w:val="24"/>
        </w:rPr>
        <w:t xml:space="preserve"> When developed nation showed concern and accountability regarding carbon emission and carbon management for their social and environmental impact but in developing countries carbon emission is not considered as the key issue in case of environmental </w:t>
      </w:r>
      <w:r w:rsidR="00826E80" w:rsidRPr="001B4BAC">
        <w:rPr>
          <w:rFonts w:ascii="Times New Roman" w:hAnsi="Times New Roman" w:cs="Times New Roman"/>
          <w:sz w:val="24"/>
          <w:szCs w:val="24"/>
        </w:rPr>
        <w:t>degrada</w:t>
      </w:r>
      <w:r w:rsidR="00826E80">
        <w:rPr>
          <w:rFonts w:ascii="Times New Roman" w:hAnsi="Times New Roman" w:cs="Times New Roman"/>
          <w:sz w:val="24"/>
          <w:szCs w:val="24"/>
        </w:rPr>
        <w:t>tion. Academics have not shown much concern to explore the companies’ attempts and the determinants or factors behind the</w:t>
      </w:r>
      <w:r w:rsidRPr="001B4BAC">
        <w:rPr>
          <w:rFonts w:ascii="Times New Roman" w:hAnsi="Times New Roman" w:cs="Times New Roman"/>
          <w:sz w:val="24"/>
          <w:szCs w:val="24"/>
        </w:rPr>
        <w:t xml:space="preserve"> carbon emission and climate change related disclosure practices of developing countries to make sustainable development in the society and </w:t>
      </w:r>
      <w:r w:rsidR="00A4163A" w:rsidRPr="001B4BAC">
        <w:rPr>
          <w:rFonts w:ascii="Times New Roman" w:hAnsi="Times New Roman" w:cs="Times New Roman"/>
          <w:sz w:val="24"/>
          <w:szCs w:val="24"/>
        </w:rPr>
        <w:t>environment.</w:t>
      </w:r>
      <w:r w:rsidR="00A4163A" w:rsidRPr="00A4163A">
        <w:rPr>
          <w:rFonts w:ascii="Times New Roman" w:hAnsi="Times New Roman" w:cs="Times New Roman"/>
          <w:b/>
          <w:sz w:val="24"/>
          <w:szCs w:val="24"/>
        </w:rPr>
        <w:t xml:space="preserve"> Objectives:</w:t>
      </w:r>
      <w:r w:rsidRPr="001B4BAC">
        <w:rPr>
          <w:rFonts w:ascii="Times New Roman" w:hAnsi="Times New Roman" w:cs="Times New Roman"/>
          <w:sz w:val="24"/>
          <w:szCs w:val="24"/>
        </w:rPr>
        <w:t xml:space="preserve"> The study is designed to examine the corporate car</w:t>
      </w:r>
      <w:r w:rsidR="00826E80">
        <w:rPr>
          <w:rFonts w:ascii="Times New Roman" w:hAnsi="Times New Roman" w:cs="Times New Roman"/>
          <w:sz w:val="24"/>
          <w:szCs w:val="24"/>
        </w:rPr>
        <w:t>bon emission disclosure systems or habit</w:t>
      </w:r>
      <w:r w:rsidRPr="001B4BAC">
        <w:rPr>
          <w:rFonts w:ascii="Times New Roman" w:hAnsi="Times New Roman" w:cs="Times New Roman"/>
          <w:sz w:val="24"/>
          <w:szCs w:val="24"/>
        </w:rPr>
        <w:t>s in</w:t>
      </w:r>
      <w:r w:rsidR="00826E80">
        <w:rPr>
          <w:rFonts w:ascii="Times New Roman" w:hAnsi="Times New Roman" w:cs="Times New Roman"/>
          <w:sz w:val="24"/>
          <w:szCs w:val="24"/>
        </w:rPr>
        <w:t xml:space="preserve"> case of less developed </w:t>
      </w:r>
      <w:r w:rsidR="00826E80" w:rsidRPr="001B4BAC">
        <w:rPr>
          <w:rFonts w:ascii="Times New Roman" w:hAnsi="Times New Roman" w:cs="Times New Roman"/>
          <w:sz w:val="24"/>
          <w:szCs w:val="24"/>
        </w:rPr>
        <w:t>countries</w:t>
      </w:r>
      <w:r w:rsidRPr="001B4BAC">
        <w:rPr>
          <w:rFonts w:ascii="Times New Roman" w:hAnsi="Times New Roman" w:cs="Times New Roman"/>
          <w:sz w:val="24"/>
          <w:szCs w:val="24"/>
        </w:rPr>
        <w:t xml:space="preserve"> like Bangladesh</w:t>
      </w:r>
      <w:r w:rsidR="00B465FD">
        <w:rPr>
          <w:rFonts w:ascii="Times New Roman" w:hAnsi="Times New Roman" w:cs="Times New Roman"/>
          <w:sz w:val="24"/>
          <w:szCs w:val="24"/>
        </w:rPr>
        <w:t>i companies</w:t>
      </w:r>
      <w:r w:rsidRPr="001B4BAC">
        <w:rPr>
          <w:rFonts w:ascii="Times New Roman" w:hAnsi="Times New Roman" w:cs="Times New Roman"/>
          <w:sz w:val="24"/>
          <w:szCs w:val="24"/>
        </w:rPr>
        <w:t xml:space="preserve">. </w:t>
      </w:r>
      <w:r w:rsidR="00B465FD" w:rsidRPr="00CF01DE">
        <w:rPr>
          <w:rFonts w:ascii="Times New Roman" w:hAnsi="Times New Roman" w:cs="Times New Roman"/>
          <w:b/>
          <w:sz w:val="24"/>
          <w:szCs w:val="24"/>
        </w:rPr>
        <w:t>Data:</w:t>
      </w:r>
      <w:r w:rsidR="00B465FD">
        <w:rPr>
          <w:rFonts w:ascii="Times New Roman" w:hAnsi="Times New Roman" w:cs="Times New Roman"/>
          <w:sz w:val="24"/>
          <w:szCs w:val="24"/>
        </w:rPr>
        <w:t xml:space="preserve"> The work of </w:t>
      </w:r>
      <w:r w:rsidRPr="001B4BAC">
        <w:rPr>
          <w:rFonts w:ascii="Times New Roman" w:hAnsi="Times New Roman" w:cs="Times New Roman"/>
          <w:sz w:val="24"/>
          <w:szCs w:val="24"/>
        </w:rPr>
        <w:t xml:space="preserve"> sampling of 27</w:t>
      </w:r>
      <w:r w:rsidR="00B465FD">
        <w:rPr>
          <w:rFonts w:ascii="Times New Roman" w:hAnsi="Times New Roman" w:cs="Times New Roman"/>
          <w:sz w:val="24"/>
          <w:szCs w:val="24"/>
        </w:rPr>
        <w:t xml:space="preserve"> listed</w:t>
      </w:r>
      <w:r w:rsidRPr="001B4BAC">
        <w:rPr>
          <w:rFonts w:ascii="Times New Roman" w:hAnsi="Times New Roman" w:cs="Times New Roman"/>
          <w:sz w:val="24"/>
          <w:szCs w:val="24"/>
        </w:rPr>
        <w:t xml:space="preserve"> companies</w:t>
      </w:r>
      <w:r w:rsidR="00B465FD">
        <w:rPr>
          <w:rFonts w:ascii="Times New Roman" w:hAnsi="Times New Roman" w:cs="Times New Roman"/>
          <w:sz w:val="24"/>
          <w:szCs w:val="24"/>
        </w:rPr>
        <w:t xml:space="preserve"> is conducted carefully</w:t>
      </w:r>
      <w:r w:rsidRPr="001B4BAC">
        <w:rPr>
          <w:rFonts w:ascii="Times New Roman" w:hAnsi="Times New Roman" w:cs="Times New Roman"/>
          <w:sz w:val="24"/>
          <w:szCs w:val="24"/>
        </w:rPr>
        <w:t xml:space="preserve"> from phar</w:t>
      </w:r>
      <w:r w:rsidR="00B465FD">
        <w:rPr>
          <w:rFonts w:ascii="Times New Roman" w:hAnsi="Times New Roman" w:cs="Times New Roman"/>
          <w:sz w:val="24"/>
          <w:szCs w:val="24"/>
        </w:rPr>
        <w:t xml:space="preserve">maceutical industry </w:t>
      </w:r>
      <w:r w:rsidRPr="001B4BAC">
        <w:rPr>
          <w:rFonts w:ascii="Times New Roman" w:hAnsi="Times New Roman" w:cs="Times New Roman"/>
          <w:sz w:val="24"/>
          <w:szCs w:val="24"/>
        </w:rPr>
        <w:t xml:space="preserve"> </w:t>
      </w:r>
      <w:r w:rsidR="00B465FD">
        <w:rPr>
          <w:rFonts w:ascii="Times New Roman" w:hAnsi="Times New Roman" w:cs="Times New Roman"/>
          <w:sz w:val="24"/>
          <w:szCs w:val="24"/>
        </w:rPr>
        <w:t xml:space="preserve">in the Dhaka stock exchange those have been taken according to </w:t>
      </w:r>
      <w:r w:rsidRPr="001B4BAC">
        <w:rPr>
          <w:rFonts w:ascii="Times New Roman" w:hAnsi="Times New Roman" w:cs="Times New Roman"/>
          <w:sz w:val="24"/>
          <w:szCs w:val="24"/>
        </w:rPr>
        <w:t>the year 2020-2021.</w:t>
      </w:r>
      <w:r w:rsidRPr="00CF01DE">
        <w:rPr>
          <w:rFonts w:ascii="Times New Roman" w:hAnsi="Times New Roman" w:cs="Times New Roman"/>
          <w:b/>
          <w:sz w:val="24"/>
          <w:szCs w:val="24"/>
        </w:rPr>
        <w:t>Tools:</w:t>
      </w:r>
      <w:r w:rsidR="00CF01DE">
        <w:rPr>
          <w:rFonts w:ascii="Times New Roman" w:hAnsi="Times New Roman" w:cs="Times New Roman"/>
          <w:b/>
          <w:sz w:val="24"/>
          <w:szCs w:val="24"/>
        </w:rPr>
        <w:t xml:space="preserve"> </w:t>
      </w:r>
      <w:r w:rsidRPr="001B4BAC">
        <w:rPr>
          <w:rFonts w:ascii="Times New Roman" w:hAnsi="Times New Roman" w:cs="Times New Roman"/>
          <w:sz w:val="24"/>
          <w:szCs w:val="24"/>
        </w:rPr>
        <w:t>An un-waited Corporate Carbon</w:t>
      </w:r>
      <w:r w:rsidR="00B465FD">
        <w:rPr>
          <w:rFonts w:ascii="Times New Roman" w:hAnsi="Times New Roman" w:cs="Times New Roman"/>
          <w:sz w:val="24"/>
          <w:szCs w:val="24"/>
        </w:rPr>
        <w:t xml:space="preserve"> Emission Reporting Index (CCERI) has  made and adopted</w:t>
      </w:r>
      <w:r w:rsidRPr="001B4BAC">
        <w:rPr>
          <w:rFonts w:ascii="Times New Roman" w:hAnsi="Times New Roman" w:cs="Times New Roman"/>
          <w:sz w:val="24"/>
          <w:szCs w:val="24"/>
        </w:rPr>
        <w:t xml:space="preserve"> to recogni</w:t>
      </w:r>
      <w:r w:rsidR="00B465FD">
        <w:rPr>
          <w:rFonts w:ascii="Times New Roman" w:hAnsi="Times New Roman" w:cs="Times New Roman"/>
          <w:sz w:val="24"/>
          <w:szCs w:val="24"/>
        </w:rPr>
        <w:t xml:space="preserve">se </w:t>
      </w:r>
      <w:r w:rsidRPr="001B4BAC">
        <w:rPr>
          <w:rFonts w:ascii="Times New Roman" w:hAnsi="Times New Roman" w:cs="Times New Roman"/>
          <w:sz w:val="24"/>
          <w:szCs w:val="24"/>
        </w:rPr>
        <w:t>disclosure</w:t>
      </w:r>
      <w:r w:rsidR="00B465FD">
        <w:rPr>
          <w:rFonts w:ascii="Times New Roman" w:hAnsi="Times New Roman" w:cs="Times New Roman"/>
          <w:sz w:val="24"/>
          <w:szCs w:val="24"/>
        </w:rPr>
        <w:t xml:space="preserve"> practice level </w:t>
      </w:r>
      <w:r w:rsidRPr="001B4BAC">
        <w:rPr>
          <w:rFonts w:ascii="Times New Roman" w:hAnsi="Times New Roman" w:cs="Times New Roman"/>
          <w:sz w:val="24"/>
          <w:szCs w:val="24"/>
        </w:rPr>
        <w:t xml:space="preserve">of selected companies. </w:t>
      </w:r>
      <w:r w:rsidRPr="00CF01DE">
        <w:rPr>
          <w:rFonts w:ascii="Times New Roman" w:hAnsi="Times New Roman" w:cs="Times New Roman"/>
          <w:b/>
          <w:sz w:val="24"/>
          <w:szCs w:val="24"/>
        </w:rPr>
        <w:t>Findings:</w:t>
      </w:r>
      <w:r w:rsidRPr="001B4BAC">
        <w:rPr>
          <w:rFonts w:ascii="Times New Roman" w:hAnsi="Times New Roman" w:cs="Times New Roman"/>
          <w:sz w:val="24"/>
          <w:szCs w:val="24"/>
        </w:rPr>
        <w:t xml:space="preserve"> We have observed that the level of disclosure and the extent of information practiced by selected companies is very po</w:t>
      </w:r>
      <w:r w:rsidR="00B465FD">
        <w:rPr>
          <w:rFonts w:ascii="Times New Roman" w:hAnsi="Times New Roman" w:cs="Times New Roman"/>
          <w:sz w:val="24"/>
          <w:szCs w:val="24"/>
        </w:rPr>
        <w:t>or. The finding is the mean CCERI</w:t>
      </w:r>
      <w:r w:rsidR="00BA670D">
        <w:rPr>
          <w:rFonts w:ascii="Times New Roman" w:hAnsi="Times New Roman" w:cs="Times New Roman"/>
          <w:sz w:val="24"/>
          <w:szCs w:val="24"/>
        </w:rPr>
        <w:t xml:space="preserve"> is only 2.74 amongst the highest</w:t>
      </w:r>
      <w:r w:rsidRPr="001B4BAC">
        <w:rPr>
          <w:rFonts w:ascii="Times New Roman" w:hAnsi="Times New Roman" w:cs="Times New Roman"/>
          <w:sz w:val="24"/>
          <w:szCs w:val="24"/>
        </w:rPr>
        <w:t xml:space="preserve"> possible score of 18.It is matter of surprise that companies from polluting industry like pharmaceutical industry have very po</w:t>
      </w:r>
      <w:r w:rsidR="00363272">
        <w:rPr>
          <w:rFonts w:ascii="Times New Roman" w:hAnsi="Times New Roman" w:cs="Times New Roman"/>
          <w:sz w:val="24"/>
          <w:szCs w:val="24"/>
        </w:rPr>
        <w:t xml:space="preserve">or corporate carbon </w:t>
      </w:r>
      <w:r w:rsidR="009E6936">
        <w:rPr>
          <w:rFonts w:ascii="Times New Roman" w:hAnsi="Times New Roman" w:cs="Times New Roman"/>
          <w:sz w:val="24"/>
          <w:szCs w:val="24"/>
        </w:rPr>
        <w:t>disclosure and most of the</w:t>
      </w:r>
      <w:r w:rsidR="00363272">
        <w:rPr>
          <w:rFonts w:ascii="Times New Roman" w:hAnsi="Times New Roman" w:cs="Times New Roman"/>
          <w:sz w:val="24"/>
          <w:szCs w:val="24"/>
        </w:rPr>
        <w:t xml:space="preserve"> </w:t>
      </w:r>
      <w:r w:rsidR="004E2C0F">
        <w:rPr>
          <w:rFonts w:ascii="Times New Roman" w:hAnsi="Times New Roman" w:cs="Times New Roman"/>
          <w:sz w:val="24"/>
          <w:szCs w:val="24"/>
        </w:rPr>
        <w:t>disclosed information is positive news and descriptive in nature</w:t>
      </w:r>
      <w:r w:rsidRPr="001B4BAC">
        <w:rPr>
          <w:rFonts w:ascii="Times New Roman" w:hAnsi="Times New Roman" w:cs="Times New Roman"/>
          <w:sz w:val="24"/>
          <w:szCs w:val="24"/>
        </w:rPr>
        <w:t xml:space="preserve">. </w:t>
      </w:r>
      <w:r w:rsidRPr="00CF01DE">
        <w:rPr>
          <w:rFonts w:ascii="Times New Roman" w:hAnsi="Times New Roman" w:cs="Times New Roman"/>
          <w:b/>
          <w:sz w:val="24"/>
          <w:szCs w:val="24"/>
        </w:rPr>
        <w:t>Contributions:</w:t>
      </w:r>
      <w:r w:rsidRPr="001B4BAC">
        <w:rPr>
          <w:rFonts w:ascii="Times New Roman" w:hAnsi="Times New Roman" w:cs="Times New Roman"/>
          <w:sz w:val="24"/>
          <w:szCs w:val="24"/>
        </w:rPr>
        <w:t xml:space="preserve"> The study will create awareness about the increasing carbon emission and its climate change effects amongst the regulatory bodies and all the stakeholders, thus a </w:t>
      </w:r>
      <w:r w:rsidRPr="001B4BAC">
        <w:rPr>
          <w:rFonts w:ascii="Times New Roman" w:hAnsi="Times New Roman" w:cs="Times New Roman"/>
          <w:sz w:val="24"/>
          <w:szCs w:val="24"/>
        </w:rPr>
        <w:lastRenderedPageBreak/>
        <w:t>comprehensive approach of corporate carbon emission reporting can be implemented to confirm the</w:t>
      </w:r>
      <w:r>
        <w:rPr>
          <w:rFonts w:ascii="Times New Roman" w:hAnsi="Times New Roman" w:cs="Times New Roman"/>
          <w:sz w:val="24"/>
          <w:szCs w:val="24"/>
        </w:rPr>
        <w:t xml:space="preserve"> </w:t>
      </w:r>
      <w:r w:rsidRPr="001B4BAC">
        <w:rPr>
          <w:rFonts w:ascii="Times New Roman" w:hAnsi="Times New Roman" w:cs="Times New Roman"/>
          <w:sz w:val="24"/>
          <w:szCs w:val="24"/>
        </w:rPr>
        <w:t>sustainability of corporate carbon reporting structure. In a</w:t>
      </w:r>
      <w:r w:rsidR="00BA670D">
        <w:rPr>
          <w:rFonts w:ascii="Times New Roman" w:hAnsi="Times New Roman" w:cs="Times New Roman"/>
          <w:sz w:val="24"/>
          <w:szCs w:val="24"/>
        </w:rPr>
        <w:t xml:space="preserve">n experience of having lack of </w:t>
      </w:r>
      <w:r w:rsidR="00551997">
        <w:rPr>
          <w:rFonts w:ascii="Times New Roman" w:hAnsi="Times New Roman" w:cs="Times New Roman"/>
          <w:sz w:val="24"/>
          <w:szCs w:val="24"/>
        </w:rPr>
        <w:t>responsi</w:t>
      </w:r>
      <w:r w:rsidR="00BA670D">
        <w:rPr>
          <w:rFonts w:ascii="Times New Roman" w:hAnsi="Times New Roman" w:cs="Times New Roman"/>
          <w:sz w:val="24"/>
          <w:szCs w:val="24"/>
        </w:rPr>
        <w:t>bility and lack of guidance</w:t>
      </w:r>
      <w:r w:rsidRPr="001B4BAC">
        <w:rPr>
          <w:rFonts w:ascii="Times New Roman" w:hAnsi="Times New Roman" w:cs="Times New Roman"/>
          <w:sz w:val="24"/>
          <w:szCs w:val="24"/>
        </w:rPr>
        <w:t xml:space="preserve"> in case of corporate carbon emission disclosure in Bangladesh, proper corporate guidelines provided by Securities and Exchange Commission and a specific regulatory framework regarding corporate carbon emission reporting should be made compulsory requirement by law. Government intervention is also necessary to enforce the companies regarding carbon emission reporting.</w:t>
      </w:r>
    </w:p>
    <w:p w:rsidR="00CF01DE" w:rsidRDefault="00CF01DE" w:rsidP="002A7C7E">
      <w:pPr>
        <w:spacing w:line="360" w:lineRule="auto"/>
        <w:jc w:val="both"/>
        <w:rPr>
          <w:rFonts w:ascii="Times New Roman" w:hAnsi="Times New Roman" w:cs="Times New Roman"/>
          <w:b/>
          <w:sz w:val="28"/>
          <w:szCs w:val="28"/>
        </w:rPr>
      </w:pPr>
    </w:p>
    <w:p w:rsidR="00B25EE0" w:rsidRDefault="00CF01DE" w:rsidP="002A7C7E">
      <w:pPr>
        <w:spacing w:line="360" w:lineRule="auto"/>
        <w:jc w:val="both"/>
        <w:rPr>
          <w:rFonts w:ascii="Times New Roman" w:hAnsi="Times New Roman" w:cs="Times New Roman"/>
          <w:sz w:val="24"/>
          <w:szCs w:val="24"/>
        </w:rPr>
      </w:pPr>
      <w:r w:rsidRPr="00CF01DE">
        <w:rPr>
          <w:rFonts w:ascii="Times New Roman" w:hAnsi="Times New Roman" w:cs="Times New Roman"/>
          <w:b/>
          <w:sz w:val="28"/>
          <w:szCs w:val="28"/>
        </w:rPr>
        <w:t>Key words:</w:t>
      </w:r>
      <w:r>
        <w:rPr>
          <w:rFonts w:ascii="Times New Roman" w:hAnsi="Times New Roman" w:cs="Times New Roman"/>
          <w:sz w:val="24"/>
          <w:szCs w:val="24"/>
        </w:rPr>
        <w:t xml:space="preserve"> Carbon emission disclosures, </w:t>
      </w:r>
      <w:r w:rsidR="00BA670D">
        <w:rPr>
          <w:rFonts w:ascii="Times New Roman" w:hAnsi="Times New Roman" w:cs="Times New Roman"/>
          <w:sz w:val="24"/>
          <w:szCs w:val="24"/>
        </w:rPr>
        <w:t xml:space="preserve">adverse </w:t>
      </w:r>
      <w:r>
        <w:rPr>
          <w:rFonts w:ascii="Times New Roman" w:hAnsi="Times New Roman" w:cs="Times New Roman"/>
          <w:sz w:val="24"/>
          <w:szCs w:val="24"/>
        </w:rPr>
        <w:t>climate change</w:t>
      </w:r>
      <w:r w:rsidR="00A53A10">
        <w:rPr>
          <w:rFonts w:ascii="Times New Roman" w:hAnsi="Times New Roman" w:cs="Times New Roman"/>
          <w:sz w:val="24"/>
          <w:szCs w:val="24"/>
        </w:rPr>
        <w:t xml:space="preserve"> </w:t>
      </w:r>
      <w:r w:rsidR="00BA670D">
        <w:rPr>
          <w:rFonts w:ascii="Times New Roman" w:hAnsi="Times New Roman" w:cs="Times New Roman"/>
          <w:sz w:val="24"/>
          <w:szCs w:val="24"/>
        </w:rPr>
        <w:t>effects, environment sustainability</w:t>
      </w:r>
      <w:r>
        <w:rPr>
          <w:rFonts w:ascii="Times New Roman" w:hAnsi="Times New Roman" w:cs="Times New Roman"/>
          <w:sz w:val="24"/>
          <w:szCs w:val="24"/>
        </w:rPr>
        <w:t>, content analysis</w:t>
      </w:r>
      <w:r w:rsidR="00BA670D">
        <w:rPr>
          <w:rFonts w:ascii="Times New Roman" w:hAnsi="Times New Roman" w:cs="Times New Roman"/>
          <w:sz w:val="24"/>
          <w:szCs w:val="24"/>
        </w:rPr>
        <w:t xml:space="preserve"> method</w:t>
      </w:r>
      <w:r>
        <w:rPr>
          <w:rFonts w:ascii="Times New Roman" w:hAnsi="Times New Roman" w:cs="Times New Roman"/>
          <w:sz w:val="24"/>
          <w:szCs w:val="24"/>
        </w:rPr>
        <w:t>, listed companies.</w:t>
      </w:r>
    </w:p>
    <w:p w:rsidR="001B4BAC" w:rsidRDefault="001B4BAC" w:rsidP="002A7C7E">
      <w:pPr>
        <w:spacing w:line="360" w:lineRule="auto"/>
        <w:rPr>
          <w:rFonts w:ascii="Times New Roman" w:hAnsi="Times New Roman" w:cs="Times New Roman"/>
          <w:sz w:val="24"/>
          <w:szCs w:val="24"/>
        </w:rPr>
      </w:pPr>
    </w:p>
    <w:p w:rsidR="001B4BAC" w:rsidRPr="001B4BAC" w:rsidRDefault="00A4163A" w:rsidP="002A7C7E">
      <w:pPr>
        <w:spacing w:line="360" w:lineRule="auto"/>
        <w:rPr>
          <w:rFonts w:ascii="Times New Roman" w:hAnsi="Times New Roman" w:cs="Times New Roman"/>
          <w:b/>
          <w:sz w:val="28"/>
          <w:szCs w:val="28"/>
        </w:rPr>
      </w:pPr>
      <w:r>
        <w:rPr>
          <w:rFonts w:ascii="Times New Roman" w:hAnsi="Times New Roman" w:cs="Times New Roman"/>
          <w:b/>
          <w:sz w:val="28"/>
          <w:szCs w:val="28"/>
        </w:rPr>
        <w:t>1.</w:t>
      </w:r>
      <w:r w:rsidRPr="001B4BAC">
        <w:rPr>
          <w:rFonts w:ascii="Times New Roman" w:hAnsi="Times New Roman" w:cs="Times New Roman"/>
          <w:b/>
          <w:sz w:val="28"/>
          <w:szCs w:val="28"/>
        </w:rPr>
        <w:t xml:space="preserve"> Introduction</w:t>
      </w:r>
    </w:p>
    <w:p w:rsidR="00332C5F" w:rsidRPr="001B4BAC" w:rsidRDefault="001B4BAC" w:rsidP="002A7C7E">
      <w:pPr>
        <w:spacing w:line="360" w:lineRule="auto"/>
        <w:jc w:val="both"/>
        <w:rPr>
          <w:rFonts w:ascii="Times New Roman" w:hAnsi="Times New Roman" w:cs="Times New Roman"/>
          <w:sz w:val="24"/>
          <w:szCs w:val="24"/>
        </w:rPr>
      </w:pPr>
      <w:r w:rsidRPr="001B4BAC">
        <w:rPr>
          <w:rFonts w:ascii="Times New Roman" w:hAnsi="Times New Roman" w:cs="Times New Roman"/>
          <w:sz w:val="24"/>
          <w:szCs w:val="24"/>
        </w:rPr>
        <w:t>Climate change as a result of increasing carbon emission or Greenhouse Gas emiss</w:t>
      </w:r>
      <w:r w:rsidR="00BA670D">
        <w:rPr>
          <w:rFonts w:ascii="Times New Roman" w:hAnsi="Times New Roman" w:cs="Times New Roman"/>
          <w:sz w:val="24"/>
          <w:szCs w:val="24"/>
        </w:rPr>
        <w:t xml:space="preserve">ion in the environment is </w:t>
      </w:r>
      <w:r w:rsidR="00BA670D" w:rsidRPr="001B4BAC">
        <w:rPr>
          <w:rFonts w:ascii="Times New Roman" w:hAnsi="Times New Roman" w:cs="Times New Roman"/>
          <w:sz w:val="24"/>
          <w:szCs w:val="24"/>
        </w:rPr>
        <w:t>the</w:t>
      </w:r>
      <w:r w:rsidRPr="001B4BAC">
        <w:rPr>
          <w:rFonts w:ascii="Times New Roman" w:hAnsi="Times New Roman" w:cs="Times New Roman"/>
          <w:sz w:val="24"/>
          <w:szCs w:val="24"/>
        </w:rPr>
        <w:t xml:space="preserve"> most </w:t>
      </w:r>
      <w:r w:rsidR="00BA670D">
        <w:rPr>
          <w:rFonts w:ascii="Times New Roman" w:hAnsi="Times New Roman" w:cs="Times New Roman"/>
          <w:sz w:val="24"/>
          <w:szCs w:val="24"/>
        </w:rPr>
        <w:t xml:space="preserve">significant affairs influencing affecting societies </w:t>
      </w:r>
      <w:r w:rsidRPr="001B4BAC">
        <w:rPr>
          <w:rFonts w:ascii="Times New Roman" w:hAnsi="Times New Roman" w:cs="Times New Roman"/>
          <w:sz w:val="24"/>
          <w:szCs w:val="24"/>
        </w:rPr>
        <w:t>an</w:t>
      </w:r>
      <w:r w:rsidR="00BA670D">
        <w:rPr>
          <w:rFonts w:ascii="Times New Roman" w:hAnsi="Times New Roman" w:cs="Times New Roman"/>
          <w:sz w:val="24"/>
          <w:szCs w:val="24"/>
        </w:rPr>
        <w:t>d economics throughout the planet</w:t>
      </w:r>
      <w:r w:rsidRPr="001B4BAC">
        <w:rPr>
          <w:rFonts w:ascii="Times New Roman" w:hAnsi="Times New Roman" w:cs="Times New Roman"/>
          <w:sz w:val="24"/>
          <w:szCs w:val="24"/>
        </w:rPr>
        <w:t>. There have been found significant scientific evidence that human activity or business activity is connected with climate change (Stern et al.,2007</w:t>
      </w:r>
      <w:r w:rsidR="00FF0FDC">
        <w:rPr>
          <w:rFonts w:ascii="Times New Roman" w:hAnsi="Times New Roman" w:cs="Times New Roman"/>
          <w:sz w:val="24"/>
          <w:szCs w:val="24"/>
        </w:rPr>
        <w:t xml:space="preserve"> ;Bebbington and Larrinaga,2008</w:t>
      </w:r>
      <w:r w:rsidRPr="001B4BAC">
        <w:rPr>
          <w:rFonts w:ascii="Times New Roman" w:hAnsi="Times New Roman" w:cs="Times New Roman"/>
          <w:sz w:val="24"/>
          <w:szCs w:val="24"/>
        </w:rPr>
        <w:t>).That is why, business organizations are more deemed to accountable for their harmful social and environmental impacts on climate. Bangladesh is a ‘frontline nation’ and one of the most vulnerable countries to climate change as per climate change index, 2014.Though the contribution of  Greenhouse Gas (GHG) emission is very low but it has worst climate change effects</w:t>
      </w:r>
      <w:r w:rsidR="006430A2">
        <w:rPr>
          <w:rFonts w:ascii="Times New Roman" w:hAnsi="Times New Roman" w:cs="Times New Roman"/>
          <w:sz w:val="24"/>
          <w:szCs w:val="24"/>
        </w:rPr>
        <w:t xml:space="preserve"> as per Ministry of Environment and Forest 2008,</w:t>
      </w:r>
      <w:r w:rsidR="00FF0FDC">
        <w:rPr>
          <w:rFonts w:ascii="Times New Roman" w:hAnsi="Times New Roman" w:cs="Times New Roman"/>
          <w:sz w:val="24"/>
          <w:szCs w:val="24"/>
        </w:rPr>
        <w:t xml:space="preserve"> (MOEF,2008)</w:t>
      </w:r>
      <w:r w:rsidRPr="001B4BAC">
        <w:rPr>
          <w:rFonts w:ascii="Times New Roman" w:hAnsi="Times New Roman" w:cs="Times New Roman"/>
          <w:sz w:val="24"/>
          <w:szCs w:val="24"/>
        </w:rPr>
        <w:t xml:space="preserve">. As per the World Bank 2015, Bangladeshi companies are more concerned to mitigate the risk and effects of climate change rather than Greenhouse gas emission. Bangladesh is extremely exposed to climate change effects as a result of its geographical location, poverty, huge population and shortage of adequate infrastructural facilities. The government of Bangladesh is deciding to design an effective climate change management strategy that will expedite low carbon emission, climate change risk reduction, and adequate financing and technology transfer (MOEF, 2019).But, unfortunately there is no compulsory requirement of laws regarding environment and climate change disclosure in Bangladesh and government intervention is necessary to enforce the companies to disclose those climate change and </w:t>
      </w:r>
      <w:r w:rsidRPr="001B4BAC">
        <w:rPr>
          <w:rFonts w:ascii="Times New Roman" w:hAnsi="Times New Roman" w:cs="Times New Roman"/>
          <w:sz w:val="24"/>
          <w:szCs w:val="24"/>
        </w:rPr>
        <w:lastRenderedPageBreak/>
        <w:t>carbon emission related information adequately (Nurunnabi,2016). In case of developed countries, national governments and non-governments organizations (NGOs) have taken</w:t>
      </w:r>
    </w:p>
    <w:p w:rsidR="00332C5F" w:rsidRPr="001B4BAC" w:rsidRDefault="001B4BAC" w:rsidP="002A7C7E">
      <w:pPr>
        <w:spacing w:line="360" w:lineRule="auto"/>
        <w:jc w:val="both"/>
        <w:rPr>
          <w:rFonts w:ascii="Times New Roman" w:hAnsi="Times New Roman" w:cs="Times New Roman"/>
          <w:sz w:val="24"/>
          <w:szCs w:val="24"/>
        </w:rPr>
      </w:pPr>
      <w:r w:rsidRPr="001B4BAC">
        <w:rPr>
          <w:rFonts w:ascii="Times New Roman" w:hAnsi="Times New Roman" w:cs="Times New Roman"/>
          <w:sz w:val="24"/>
          <w:szCs w:val="24"/>
        </w:rPr>
        <w:t xml:space="preserve"> </w:t>
      </w:r>
      <w:r w:rsidR="00332C5F" w:rsidRPr="001B4BAC">
        <w:rPr>
          <w:rFonts w:ascii="Times New Roman" w:hAnsi="Times New Roman" w:cs="Times New Roman"/>
          <w:sz w:val="24"/>
          <w:szCs w:val="24"/>
        </w:rPr>
        <w:t>significant regulation such as Kyoto protocol and the European Union Emission Trading Scheme (EU ETS), whose aim is to reduce the associated cost of emissions reduction target (Pinkse and Kolk, 2009).But in case of developing countries, carbon disclosure is largely optional and in developed countries a significant no. of studies have been explored regarding the driving factors of carbon emission disclosures (Luo et al., 2013). Since, industrial pollution is considered as one of the prime causes of environmental degradation and climate change and business organizations are primarily responsible for disastrous effects of climate change and carbon emission, business organizations should take initiatives for safeguard of natural resources and environmental susta</w:t>
      </w:r>
      <w:r w:rsidR="00BA670D">
        <w:rPr>
          <w:rFonts w:ascii="Times New Roman" w:hAnsi="Times New Roman" w:cs="Times New Roman"/>
          <w:sz w:val="24"/>
          <w:szCs w:val="24"/>
        </w:rPr>
        <w:t xml:space="preserve">inability. Now-a </w:t>
      </w:r>
      <w:r w:rsidR="00B4480B">
        <w:rPr>
          <w:rFonts w:ascii="Times New Roman" w:hAnsi="Times New Roman" w:cs="Times New Roman"/>
          <w:sz w:val="24"/>
          <w:szCs w:val="24"/>
        </w:rPr>
        <w:t>days, organizations are attempting to confirm</w:t>
      </w:r>
      <w:r w:rsidR="00332C5F" w:rsidRPr="001B4BAC">
        <w:rPr>
          <w:rFonts w:ascii="Times New Roman" w:hAnsi="Times New Roman" w:cs="Times New Roman"/>
          <w:sz w:val="24"/>
          <w:szCs w:val="24"/>
        </w:rPr>
        <w:t xml:space="preserve"> their attempt</w:t>
      </w:r>
      <w:r w:rsidR="00B4480B">
        <w:rPr>
          <w:rFonts w:ascii="Times New Roman" w:hAnsi="Times New Roman" w:cs="Times New Roman"/>
          <w:sz w:val="24"/>
          <w:szCs w:val="24"/>
        </w:rPr>
        <w:t>s to counter factory made contamination</w:t>
      </w:r>
      <w:r w:rsidR="00332C5F" w:rsidRPr="001B4BAC">
        <w:rPr>
          <w:rFonts w:ascii="Times New Roman" w:hAnsi="Times New Roman" w:cs="Times New Roman"/>
          <w:sz w:val="24"/>
          <w:szCs w:val="24"/>
        </w:rPr>
        <w:t xml:space="preserve"> because of growing carbon emission in</w:t>
      </w:r>
      <w:r w:rsidR="00B4480B">
        <w:rPr>
          <w:rFonts w:ascii="Times New Roman" w:hAnsi="Times New Roman" w:cs="Times New Roman"/>
          <w:sz w:val="24"/>
          <w:szCs w:val="24"/>
        </w:rPr>
        <w:t xml:space="preserve"> the environment. It is assumed that organizations might accept their hazardous consequences on account of </w:t>
      </w:r>
      <w:r w:rsidR="00B4480B" w:rsidRPr="001B4BAC">
        <w:rPr>
          <w:rFonts w:ascii="Times New Roman" w:hAnsi="Times New Roman" w:cs="Times New Roman"/>
          <w:sz w:val="24"/>
          <w:szCs w:val="24"/>
        </w:rPr>
        <w:t>such</w:t>
      </w:r>
      <w:r w:rsidR="00B4480B">
        <w:rPr>
          <w:rFonts w:ascii="Times New Roman" w:hAnsi="Times New Roman" w:cs="Times New Roman"/>
          <w:sz w:val="24"/>
          <w:szCs w:val="24"/>
        </w:rPr>
        <w:t xml:space="preserve"> environmental deteriora</w:t>
      </w:r>
      <w:r w:rsidR="00332C5F" w:rsidRPr="001B4BAC">
        <w:rPr>
          <w:rFonts w:ascii="Times New Roman" w:hAnsi="Times New Roman" w:cs="Times New Roman"/>
          <w:sz w:val="24"/>
          <w:szCs w:val="24"/>
        </w:rPr>
        <w:t>tion. As a concern of social obligation, companies are attempting to communicate their action and consciousness on climate change through various channels such as in their annual reports, websites, stand-alone sustainability reports, corporate social responsibility reports or through the carbon disclosure projects that is more detailed disclosure of carbon emission. In addition, carbon emission disclosures by business organizations remain voluntary by most of the countries especially in developing countries and still this kind of carbon emission and GHG emission information reporting is considered as a part of climate change strategy related activities (Luo et al., 2013).</w:t>
      </w:r>
    </w:p>
    <w:p w:rsidR="001B4BAC" w:rsidRDefault="00B4480B" w:rsidP="002A7C7E">
      <w:pPr>
        <w:spacing w:line="360" w:lineRule="auto"/>
        <w:jc w:val="both"/>
        <w:rPr>
          <w:rFonts w:ascii="Times New Roman" w:hAnsi="Times New Roman" w:cs="Times New Roman"/>
          <w:sz w:val="24"/>
          <w:szCs w:val="24"/>
        </w:rPr>
      </w:pPr>
      <w:r>
        <w:rPr>
          <w:rFonts w:ascii="Times New Roman" w:hAnsi="Times New Roman" w:cs="Times New Roman"/>
          <w:sz w:val="24"/>
          <w:szCs w:val="24"/>
        </w:rPr>
        <w:t>Organizations are confronting threats to lessen corporate carbon emission and to report</w:t>
      </w:r>
      <w:r w:rsidR="00332C5F" w:rsidRPr="001B4BAC">
        <w:rPr>
          <w:rFonts w:ascii="Times New Roman" w:hAnsi="Times New Roman" w:cs="Times New Roman"/>
          <w:sz w:val="24"/>
          <w:szCs w:val="24"/>
        </w:rPr>
        <w:t xml:space="preserve"> GHG emission information in their corporate reports. Because stakeholders such as shareholders, consumers are putting pressures to companies to reduce greenhouse gas emission and to disclose greenhouse gas emission related information to mitigate climate change risk for making sustainable environment and society. As human activities are associated with global warming which is scientifically evidenced, business organizations are largely considered accountable for their harmful impact on society and </w:t>
      </w:r>
      <w:proofErr w:type="spellStart"/>
      <w:r w:rsidR="00332C5F" w:rsidRPr="001B4BAC">
        <w:rPr>
          <w:rFonts w:ascii="Times New Roman" w:hAnsi="Times New Roman" w:cs="Times New Roman"/>
          <w:sz w:val="24"/>
          <w:szCs w:val="24"/>
        </w:rPr>
        <w:t>environment.Thus,the</w:t>
      </w:r>
      <w:proofErr w:type="spellEnd"/>
      <w:r w:rsidR="00332C5F" w:rsidRPr="001B4BAC">
        <w:rPr>
          <w:rFonts w:ascii="Times New Roman" w:hAnsi="Times New Roman" w:cs="Times New Roman"/>
          <w:sz w:val="24"/>
          <w:szCs w:val="24"/>
        </w:rPr>
        <w:t xml:space="preserve"> carbon emission disclosure has got the attention in both developed and developing nations by voluntarily or mandatory through some public guidelines or private policy or mixed policy in some cases. Most of the previous studies in this area are in the context of developed countries and researchers showed concern regarding the quality and extent</w:t>
      </w:r>
      <w:r>
        <w:rPr>
          <w:rFonts w:ascii="Times New Roman" w:hAnsi="Times New Roman" w:cs="Times New Roman"/>
          <w:sz w:val="24"/>
          <w:szCs w:val="24"/>
        </w:rPr>
        <w:t xml:space="preserve"> of voluntary carbon reporting </w:t>
      </w:r>
      <w:r>
        <w:rPr>
          <w:rFonts w:ascii="Times New Roman" w:hAnsi="Times New Roman" w:cs="Times New Roman"/>
          <w:sz w:val="24"/>
          <w:szCs w:val="24"/>
        </w:rPr>
        <w:lastRenderedPageBreak/>
        <w:t>and determine</w:t>
      </w:r>
      <w:r w:rsidR="006935D2">
        <w:rPr>
          <w:rFonts w:ascii="Times New Roman" w:hAnsi="Times New Roman" w:cs="Times New Roman"/>
          <w:sz w:val="24"/>
          <w:szCs w:val="24"/>
        </w:rPr>
        <w:t xml:space="preserve"> a no. internal and outward factors in</w:t>
      </w:r>
      <w:r w:rsidR="00332C5F" w:rsidRPr="001B4BAC">
        <w:rPr>
          <w:rFonts w:ascii="Times New Roman" w:hAnsi="Times New Roman" w:cs="Times New Roman"/>
          <w:sz w:val="24"/>
          <w:szCs w:val="24"/>
        </w:rPr>
        <w:t xml:space="preserve"> the firm</w:t>
      </w:r>
      <w:r w:rsidR="006935D2">
        <w:rPr>
          <w:rFonts w:ascii="Times New Roman" w:hAnsi="Times New Roman" w:cs="Times New Roman"/>
          <w:sz w:val="24"/>
          <w:szCs w:val="24"/>
        </w:rPr>
        <w:t>s those</w:t>
      </w:r>
      <w:r w:rsidR="00332C5F" w:rsidRPr="001B4BAC">
        <w:rPr>
          <w:rFonts w:ascii="Times New Roman" w:hAnsi="Times New Roman" w:cs="Times New Roman"/>
          <w:sz w:val="24"/>
          <w:szCs w:val="24"/>
        </w:rPr>
        <w:t xml:space="preserve"> affects corporate carbon </w:t>
      </w:r>
      <w:r w:rsidR="006935D2">
        <w:rPr>
          <w:rFonts w:ascii="Times New Roman" w:hAnsi="Times New Roman" w:cs="Times New Roman"/>
          <w:sz w:val="24"/>
          <w:szCs w:val="24"/>
        </w:rPr>
        <w:t>emission reporting</w:t>
      </w:r>
      <w:r w:rsidR="00332C5F" w:rsidRPr="001B4BAC">
        <w:rPr>
          <w:rFonts w:ascii="Times New Roman" w:hAnsi="Times New Roman" w:cs="Times New Roman"/>
          <w:sz w:val="24"/>
          <w:szCs w:val="24"/>
        </w:rPr>
        <w:t xml:space="preserve"> but in case of developing countries a few no. of research has been established regarding carbon emission disclosure practice(Rankin, Windsor &amp; Wahyuni,2011) </w:t>
      </w:r>
      <w:r w:rsidR="001B4BAC" w:rsidRPr="001B4BAC">
        <w:rPr>
          <w:rFonts w:ascii="Times New Roman" w:hAnsi="Times New Roman" w:cs="Times New Roman"/>
          <w:sz w:val="24"/>
          <w:szCs w:val="24"/>
        </w:rPr>
        <w:t>of Bangladesh, several research has been established regarding corporate social responsibility but there is a very small no. of research is established in case of corporate climate change and environmental disclosure practices(</w:t>
      </w:r>
      <w:proofErr w:type="spellStart"/>
      <w:r w:rsidR="001B4BAC" w:rsidRPr="001B4BAC">
        <w:rPr>
          <w:rFonts w:ascii="Times New Roman" w:hAnsi="Times New Roman" w:cs="Times New Roman"/>
          <w:sz w:val="24"/>
          <w:szCs w:val="24"/>
        </w:rPr>
        <w:t>Sobhani,Amran</w:t>
      </w:r>
      <w:proofErr w:type="spellEnd"/>
      <w:r w:rsidR="001B4BAC" w:rsidRPr="001B4BAC">
        <w:rPr>
          <w:rFonts w:ascii="Times New Roman" w:hAnsi="Times New Roman" w:cs="Times New Roman"/>
          <w:sz w:val="24"/>
          <w:szCs w:val="24"/>
        </w:rPr>
        <w:t xml:space="preserve"> &amp;Zainuddin,2009) .The pattern of embracing regulation or guidelines regarding carbon emission reporting varies from country to country as per the urgency and requirements. Researchers noted that (Luo et al., 2013) nonexistence of climate change or carbon emission related public policy, various non-government organizational guidance is adopted in case of voluntary carbon emission disclosure practices and business organizations have gradually acknowledged that they may suffer from climate change risk as a result of increasing carbon emission. In addition, carbon emission information is required by stakeholders for their decision making purpose (Luo and Tang, 2014). In developed countries, some external private guidance provided by CDP or Global Reporting Initiatives (GRI), Kyoto protocol provided by United Nation and Emission Trading Scheme by European Union, which provide comprehensive guidelines to address climate change and carbon emission mitigation in case of voluntary carbon emission disclosure. But, with respect to the demand of stakeholders, the compulsory regulation has been implemented throughout the world. In 2007, Australian government introduced the national Green House and Energy Reporting act (NGER) as a national framework for reporting GHG emission and energy use and production related disclosure. Accordingly, the Securities and Exchange Commission (SEC) of USA has established that all public listed companies compulsorily have to disclose climate change related information in their publicly available corporate reports (Luo et al., 2013).</w:t>
      </w:r>
    </w:p>
    <w:p w:rsidR="008A2AE3" w:rsidRDefault="008A2AE3" w:rsidP="002A7C7E">
      <w:pPr>
        <w:spacing w:line="360" w:lineRule="auto"/>
        <w:jc w:val="both"/>
        <w:rPr>
          <w:rFonts w:ascii="Times New Roman" w:hAnsi="Times New Roman" w:cs="Times New Roman"/>
          <w:sz w:val="24"/>
          <w:szCs w:val="24"/>
        </w:rPr>
      </w:pPr>
      <w:r w:rsidRPr="008A2AE3">
        <w:rPr>
          <w:rFonts w:ascii="Times New Roman" w:hAnsi="Times New Roman" w:cs="Times New Roman"/>
          <w:sz w:val="24"/>
          <w:szCs w:val="24"/>
        </w:rPr>
        <w:t>However, (Sobhani et al.</w:t>
      </w:r>
      <w:r w:rsidR="00A53A10" w:rsidRPr="008A2AE3">
        <w:rPr>
          <w:rFonts w:ascii="Times New Roman" w:hAnsi="Times New Roman" w:cs="Times New Roman"/>
          <w:sz w:val="24"/>
          <w:szCs w:val="24"/>
        </w:rPr>
        <w:t>, 2009</w:t>
      </w:r>
      <w:r w:rsidRPr="008A2AE3">
        <w:rPr>
          <w:rFonts w:ascii="Times New Roman" w:hAnsi="Times New Roman" w:cs="Times New Roman"/>
          <w:sz w:val="24"/>
          <w:szCs w:val="24"/>
        </w:rPr>
        <w:t>) found that pressures come from various stakeholders towards social and environmental sustainability practice by business organizations varies from country to country such as in developed countries most important stakeholders are customer and community and in case of Bangladesh, most pressures come from human resource in case of corporate social responsibility and environmental related disclosure. Previous studies have shown concern regarding sustainable activities on corporate social and environmental disclosure of large International Corporation of developed countries. Researchers also notify that the findings and determination about the organizations from developed countries have been the subject of a significant no. of m</w:t>
      </w:r>
      <w:r w:rsidR="006935D2">
        <w:rPr>
          <w:rFonts w:ascii="Times New Roman" w:hAnsi="Times New Roman" w:cs="Times New Roman"/>
          <w:sz w:val="24"/>
          <w:szCs w:val="24"/>
        </w:rPr>
        <w:t>eaningful academic study regarding social discipline</w:t>
      </w:r>
      <w:r w:rsidRPr="008A2AE3">
        <w:rPr>
          <w:rFonts w:ascii="Times New Roman" w:hAnsi="Times New Roman" w:cs="Times New Roman"/>
          <w:sz w:val="24"/>
          <w:szCs w:val="24"/>
        </w:rPr>
        <w:t xml:space="preserve"> </w:t>
      </w:r>
      <w:r w:rsidRPr="008A2AE3">
        <w:rPr>
          <w:rFonts w:ascii="Times New Roman" w:hAnsi="Times New Roman" w:cs="Times New Roman"/>
          <w:sz w:val="24"/>
          <w:szCs w:val="24"/>
        </w:rPr>
        <w:lastRenderedPageBreak/>
        <w:t xml:space="preserve">and environment disclosure. But, in case of developing countries, there is large research scope in </w:t>
      </w:r>
      <w:r w:rsidR="006935D2">
        <w:rPr>
          <w:rFonts w:ascii="Times New Roman" w:hAnsi="Times New Roman" w:cs="Times New Roman"/>
          <w:sz w:val="24"/>
          <w:szCs w:val="24"/>
        </w:rPr>
        <w:t>the area</w:t>
      </w:r>
      <w:r w:rsidRPr="008A2AE3">
        <w:rPr>
          <w:rFonts w:ascii="Times New Roman" w:hAnsi="Times New Roman" w:cs="Times New Roman"/>
          <w:sz w:val="24"/>
          <w:szCs w:val="24"/>
        </w:rPr>
        <w:t xml:space="preserve"> of </w:t>
      </w:r>
      <w:r w:rsidR="006935D2" w:rsidRPr="008A2AE3">
        <w:rPr>
          <w:rFonts w:ascii="Times New Roman" w:hAnsi="Times New Roman" w:cs="Times New Roman"/>
          <w:sz w:val="24"/>
          <w:szCs w:val="24"/>
        </w:rPr>
        <w:t>social</w:t>
      </w:r>
      <w:r w:rsidR="006935D2">
        <w:rPr>
          <w:rFonts w:ascii="Times New Roman" w:hAnsi="Times New Roman" w:cs="Times New Roman"/>
          <w:sz w:val="24"/>
          <w:szCs w:val="24"/>
        </w:rPr>
        <w:t>, climate and atmosphere related</w:t>
      </w:r>
      <w:r w:rsidRPr="008A2AE3">
        <w:rPr>
          <w:rFonts w:ascii="Times New Roman" w:hAnsi="Times New Roman" w:cs="Times New Roman"/>
          <w:sz w:val="24"/>
          <w:szCs w:val="24"/>
        </w:rPr>
        <w:t xml:space="preserve"> </w:t>
      </w:r>
      <w:r w:rsidR="006935D2">
        <w:rPr>
          <w:rFonts w:ascii="Times New Roman" w:hAnsi="Times New Roman" w:cs="Times New Roman"/>
          <w:sz w:val="24"/>
          <w:szCs w:val="24"/>
        </w:rPr>
        <w:t>disclosure. Because, academics</w:t>
      </w:r>
      <w:r w:rsidRPr="008A2AE3">
        <w:rPr>
          <w:rFonts w:ascii="Times New Roman" w:hAnsi="Times New Roman" w:cs="Times New Roman"/>
          <w:sz w:val="24"/>
          <w:szCs w:val="24"/>
        </w:rPr>
        <w:t xml:space="preserve"> have</w:t>
      </w:r>
      <w:r w:rsidR="006935D2">
        <w:rPr>
          <w:rFonts w:ascii="Times New Roman" w:hAnsi="Times New Roman" w:cs="Times New Roman"/>
          <w:sz w:val="24"/>
          <w:szCs w:val="24"/>
        </w:rPr>
        <w:t xml:space="preserve"> not shown serious</w:t>
      </w:r>
      <w:r w:rsidRPr="008A2AE3">
        <w:rPr>
          <w:rFonts w:ascii="Times New Roman" w:hAnsi="Times New Roman" w:cs="Times New Roman"/>
          <w:sz w:val="24"/>
          <w:szCs w:val="24"/>
        </w:rPr>
        <w:t xml:space="preserve"> concern to examine the organization’s effort regarding sustainability and </w:t>
      </w:r>
      <w:r w:rsidR="006F52A2">
        <w:rPr>
          <w:rFonts w:ascii="Times New Roman" w:hAnsi="Times New Roman" w:cs="Times New Roman"/>
          <w:sz w:val="24"/>
          <w:szCs w:val="24"/>
        </w:rPr>
        <w:t xml:space="preserve">conservation of environment </w:t>
      </w:r>
      <w:r w:rsidR="006F52A2" w:rsidRPr="008A2AE3">
        <w:rPr>
          <w:rFonts w:ascii="Times New Roman" w:hAnsi="Times New Roman" w:cs="Times New Roman"/>
          <w:sz w:val="24"/>
          <w:szCs w:val="24"/>
        </w:rPr>
        <w:t>in</w:t>
      </w:r>
      <w:r w:rsidRPr="008A2AE3">
        <w:rPr>
          <w:rFonts w:ascii="Times New Roman" w:hAnsi="Times New Roman" w:cs="Times New Roman"/>
          <w:sz w:val="24"/>
          <w:szCs w:val="24"/>
        </w:rPr>
        <w:t xml:space="preserve"> case of </w:t>
      </w:r>
      <w:r w:rsidR="006F52A2">
        <w:rPr>
          <w:rFonts w:ascii="Times New Roman" w:hAnsi="Times New Roman" w:cs="Times New Roman"/>
          <w:sz w:val="24"/>
          <w:szCs w:val="24"/>
        </w:rPr>
        <w:t>less developed</w:t>
      </w:r>
      <w:r w:rsidRPr="008A2AE3">
        <w:rPr>
          <w:rFonts w:ascii="Times New Roman" w:hAnsi="Times New Roman" w:cs="Times New Roman"/>
          <w:sz w:val="24"/>
          <w:szCs w:val="24"/>
        </w:rPr>
        <w:t xml:space="preserve"> countries (Sobhani et al.</w:t>
      </w:r>
      <w:r w:rsidR="00A53A10" w:rsidRPr="008A2AE3">
        <w:rPr>
          <w:rFonts w:ascii="Times New Roman" w:hAnsi="Times New Roman" w:cs="Times New Roman"/>
          <w:sz w:val="24"/>
          <w:szCs w:val="24"/>
        </w:rPr>
        <w:t>, 2009</w:t>
      </w:r>
      <w:r w:rsidRPr="008A2AE3">
        <w:rPr>
          <w:rFonts w:ascii="Times New Roman" w:hAnsi="Times New Roman" w:cs="Times New Roman"/>
          <w:sz w:val="24"/>
          <w:szCs w:val="24"/>
        </w:rPr>
        <w:t>).</w:t>
      </w:r>
    </w:p>
    <w:p w:rsidR="006430A2" w:rsidRPr="008A2AE3" w:rsidRDefault="006430A2" w:rsidP="008A2AE3">
      <w:pPr>
        <w:spacing w:line="360" w:lineRule="auto"/>
        <w:rPr>
          <w:rFonts w:ascii="Times New Roman" w:hAnsi="Times New Roman" w:cs="Times New Roman"/>
          <w:sz w:val="24"/>
          <w:szCs w:val="24"/>
        </w:rPr>
      </w:pPr>
    </w:p>
    <w:p w:rsidR="008A2AE3" w:rsidRPr="008A2AE3" w:rsidRDefault="008A2AE3" w:rsidP="00332C5F">
      <w:pPr>
        <w:spacing w:line="360" w:lineRule="auto"/>
        <w:jc w:val="both"/>
        <w:rPr>
          <w:rFonts w:ascii="Times New Roman" w:hAnsi="Times New Roman" w:cs="Times New Roman"/>
          <w:sz w:val="24"/>
          <w:szCs w:val="24"/>
        </w:rPr>
      </w:pPr>
      <w:r w:rsidRPr="008A2AE3">
        <w:rPr>
          <w:rFonts w:ascii="Times New Roman" w:hAnsi="Times New Roman" w:cs="Times New Roman"/>
          <w:sz w:val="24"/>
          <w:szCs w:val="24"/>
        </w:rPr>
        <w:t>T</w:t>
      </w:r>
      <w:r w:rsidR="006935D2">
        <w:rPr>
          <w:rFonts w:ascii="Times New Roman" w:hAnsi="Times New Roman" w:cs="Times New Roman"/>
          <w:sz w:val="24"/>
          <w:szCs w:val="24"/>
        </w:rPr>
        <w:t>his study is an effort to explor</w:t>
      </w:r>
      <w:r w:rsidRPr="008A2AE3">
        <w:rPr>
          <w:rFonts w:ascii="Times New Roman" w:hAnsi="Times New Roman" w:cs="Times New Roman"/>
          <w:sz w:val="24"/>
          <w:szCs w:val="24"/>
        </w:rPr>
        <w:t xml:space="preserve">e </w:t>
      </w:r>
      <w:r w:rsidR="006F52A2" w:rsidRPr="008A2AE3">
        <w:rPr>
          <w:rFonts w:ascii="Times New Roman" w:hAnsi="Times New Roman" w:cs="Times New Roman"/>
          <w:sz w:val="24"/>
          <w:szCs w:val="24"/>
        </w:rPr>
        <w:t>the</w:t>
      </w:r>
      <w:r w:rsidR="006F52A2">
        <w:rPr>
          <w:rFonts w:ascii="Times New Roman" w:hAnsi="Times New Roman" w:cs="Times New Roman"/>
          <w:sz w:val="24"/>
          <w:szCs w:val="24"/>
        </w:rPr>
        <w:t xml:space="preserve"> </w:t>
      </w:r>
      <w:r w:rsidR="006F52A2" w:rsidRPr="008A2AE3">
        <w:rPr>
          <w:rFonts w:ascii="Times New Roman" w:hAnsi="Times New Roman" w:cs="Times New Roman"/>
          <w:sz w:val="24"/>
          <w:szCs w:val="24"/>
        </w:rPr>
        <w:t>corporate</w:t>
      </w:r>
      <w:r w:rsidRPr="008A2AE3">
        <w:rPr>
          <w:rFonts w:ascii="Times New Roman" w:hAnsi="Times New Roman" w:cs="Times New Roman"/>
          <w:sz w:val="24"/>
          <w:szCs w:val="24"/>
        </w:rPr>
        <w:t xml:space="preserve"> carbon emission disclosure practices in developing countri</w:t>
      </w:r>
      <w:r w:rsidR="006F52A2">
        <w:rPr>
          <w:rFonts w:ascii="Times New Roman" w:hAnsi="Times New Roman" w:cs="Times New Roman"/>
          <w:sz w:val="24"/>
          <w:szCs w:val="24"/>
        </w:rPr>
        <w:t>es. It is notable that advanced nations are efficient regarding laws and regulations  to confront</w:t>
      </w:r>
      <w:r w:rsidRPr="008A2AE3">
        <w:rPr>
          <w:rFonts w:ascii="Times New Roman" w:hAnsi="Times New Roman" w:cs="Times New Roman"/>
          <w:sz w:val="24"/>
          <w:szCs w:val="24"/>
        </w:rPr>
        <w:t xml:space="preserve"> </w:t>
      </w:r>
      <w:r w:rsidR="006F52A2">
        <w:rPr>
          <w:rFonts w:ascii="Times New Roman" w:hAnsi="Times New Roman" w:cs="Times New Roman"/>
          <w:sz w:val="24"/>
          <w:szCs w:val="24"/>
        </w:rPr>
        <w:t>the carbon emission and to counter against the disastrous consequences</w:t>
      </w:r>
      <w:r w:rsidRPr="008A2AE3">
        <w:rPr>
          <w:rFonts w:ascii="Times New Roman" w:hAnsi="Times New Roman" w:cs="Times New Roman"/>
          <w:sz w:val="24"/>
          <w:szCs w:val="24"/>
        </w:rPr>
        <w:t xml:space="preserve"> of climate chang</w:t>
      </w:r>
      <w:r w:rsidR="006F52A2">
        <w:rPr>
          <w:rFonts w:ascii="Times New Roman" w:hAnsi="Times New Roman" w:cs="Times New Roman"/>
          <w:sz w:val="24"/>
          <w:szCs w:val="24"/>
        </w:rPr>
        <w:t>e (Nurunnabi, 2016).Thus advanced economies are coercing the organizations for statutory obedience</w:t>
      </w:r>
      <w:r w:rsidRPr="008A2AE3">
        <w:rPr>
          <w:rFonts w:ascii="Times New Roman" w:hAnsi="Times New Roman" w:cs="Times New Roman"/>
          <w:sz w:val="24"/>
          <w:szCs w:val="24"/>
        </w:rPr>
        <w:t xml:space="preserve"> re</w:t>
      </w:r>
      <w:r w:rsidR="006F52A2">
        <w:rPr>
          <w:rFonts w:ascii="Times New Roman" w:hAnsi="Times New Roman" w:cs="Times New Roman"/>
          <w:sz w:val="24"/>
          <w:szCs w:val="24"/>
        </w:rPr>
        <w:t>garding environmental reporting</w:t>
      </w:r>
      <w:r w:rsidRPr="008A2AE3">
        <w:rPr>
          <w:rFonts w:ascii="Times New Roman" w:hAnsi="Times New Roman" w:cs="Times New Roman"/>
          <w:sz w:val="24"/>
          <w:szCs w:val="24"/>
        </w:rPr>
        <w:t xml:space="preserve"> (UN Framework Convention on Climate Change,2014). Therefore, Nurunnabi (2016) also stated that the intervention of government is necessary to enforce companies in the developing countries to increase the climate change related disclosure. Nevertheless, the culture of low level of climate change disclosure will not be changed. </w:t>
      </w:r>
    </w:p>
    <w:p w:rsidR="006430A2" w:rsidRDefault="006430A2" w:rsidP="00332C5F">
      <w:pPr>
        <w:spacing w:line="360" w:lineRule="auto"/>
        <w:jc w:val="both"/>
        <w:rPr>
          <w:rFonts w:ascii="Times New Roman" w:hAnsi="Times New Roman" w:cs="Times New Roman"/>
          <w:sz w:val="24"/>
          <w:szCs w:val="24"/>
        </w:rPr>
      </w:pPr>
    </w:p>
    <w:p w:rsidR="008A2AE3" w:rsidRPr="008A2AE3" w:rsidRDefault="003F42F9" w:rsidP="00332C5F">
      <w:pPr>
        <w:spacing w:line="360" w:lineRule="auto"/>
        <w:jc w:val="both"/>
        <w:rPr>
          <w:rFonts w:ascii="Times New Roman" w:hAnsi="Times New Roman" w:cs="Times New Roman"/>
          <w:sz w:val="24"/>
          <w:szCs w:val="24"/>
        </w:rPr>
      </w:pPr>
      <w:r>
        <w:rPr>
          <w:rFonts w:ascii="Times New Roman" w:hAnsi="Times New Roman" w:cs="Times New Roman"/>
          <w:sz w:val="24"/>
          <w:szCs w:val="24"/>
        </w:rPr>
        <w:t>Organizations</w:t>
      </w:r>
      <w:r w:rsidR="008A2AE3" w:rsidRPr="008A2AE3">
        <w:rPr>
          <w:rFonts w:ascii="Times New Roman" w:hAnsi="Times New Roman" w:cs="Times New Roman"/>
          <w:sz w:val="24"/>
          <w:szCs w:val="24"/>
        </w:rPr>
        <w:t xml:space="preserve"> climate ch</w:t>
      </w:r>
      <w:r w:rsidR="006F52A2">
        <w:rPr>
          <w:rFonts w:ascii="Times New Roman" w:hAnsi="Times New Roman" w:cs="Times New Roman"/>
          <w:sz w:val="24"/>
          <w:szCs w:val="24"/>
        </w:rPr>
        <w:t>ange disclosure is an essential affair</w:t>
      </w:r>
      <w:r w:rsidR="008A2AE3" w:rsidRPr="008A2AE3">
        <w:rPr>
          <w:rFonts w:ascii="Times New Roman" w:hAnsi="Times New Roman" w:cs="Times New Roman"/>
          <w:sz w:val="24"/>
          <w:szCs w:val="24"/>
        </w:rPr>
        <w:t xml:space="preserve"> in case of Bangladesh for the growing corporate carbon emission that results in adverse effects in climate change. Now a days, it follows the UN reporting framework of climate change under developing countries. According to UN environment and infrastructure indicators, the measurement of CO emission in Bangladesh was inflated to 73.2/0.5 in 2018 that was only 39.5/0.3 in 2005.Besides, as per global climate change risk index of 2021, Bangladesh stands a 7</w:t>
      </w:r>
      <w:r w:rsidR="008A2AE3" w:rsidRPr="008A2AE3">
        <w:rPr>
          <w:rFonts w:ascii="Times New Roman" w:hAnsi="Times New Roman" w:cs="Times New Roman"/>
          <w:sz w:val="24"/>
          <w:szCs w:val="24"/>
          <w:vertAlign w:val="superscript"/>
        </w:rPr>
        <w:t>th</w:t>
      </w:r>
      <w:r w:rsidR="006F52A2">
        <w:rPr>
          <w:rFonts w:ascii="Times New Roman" w:hAnsi="Times New Roman" w:cs="Times New Roman"/>
          <w:sz w:val="24"/>
          <w:szCs w:val="24"/>
        </w:rPr>
        <w:t xml:space="preserve"> place </w:t>
      </w:r>
      <w:r>
        <w:rPr>
          <w:rFonts w:ascii="Times New Roman" w:hAnsi="Times New Roman" w:cs="Times New Roman"/>
          <w:sz w:val="24"/>
          <w:szCs w:val="24"/>
        </w:rPr>
        <w:t>amidst those adversely damaged</w:t>
      </w:r>
      <w:r w:rsidR="008A2AE3" w:rsidRPr="008A2AE3">
        <w:rPr>
          <w:rFonts w:ascii="Times New Roman" w:hAnsi="Times New Roman" w:cs="Times New Roman"/>
          <w:sz w:val="24"/>
          <w:szCs w:val="24"/>
        </w:rPr>
        <w:t xml:space="preserve"> countries (Masum et al., 2019).It is </w:t>
      </w:r>
      <w:r>
        <w:rPr>
          <w:rFonts w:ascii="Times New Roman" w:hAnsi="Times New Roman" w:cs="Times New Roman"/>
          <w:sz w:val="24"/>
          <w:szCs w:val="24"/>
        </w:rPr>
        <w:t xml:space="preserve">obvious according to the </w:t>
      </w:r>
      <w:r w:rsidRPr="008A2AE3">
        <w:rPr>
          <w:rFonts w:ascii="Times New Roman" w:hAnsi="Times New Roman" w:cs="Times New Roman"/>
          <w:sz w:val="24"/>
          <w:szCs w:val="24"/>
        </w:rPr>
        <w:t>risk</w:t>
      </w:r>
      <w:r w:rsidR="008A2AE3" w:rsidRPr="008A2AE3">
        <w:rPr>
          <w:rFonts w:ascii="Times New Roman" w:hAnsi="Times New Roman" w:cs="Times New Roman"/>
          <w:sz w:val="24"/>
          <w:szCs w:val="24"/>
        </w:rPr>
        <w:t xml:space="preserve"> index of </w:t>
      </w:r>
      <w:r>
        <w:rPr>
          <w:rFonts w:ascii="Times New Roman" w:hAnsi="Times New Roman" w:cs="Times New Roman"/>
          <w:sz w:val="24"/>
          <w:szCs w:val="24"/>
        </w:rPr>
        <w:t xml:space="preserve">climate change </w:t>
      </w:r>
      <w:r w:rsidR="008A2AE3" w:rsidRPr="008A2AE3">
        <w:rPr>
          <w:rFonts w:ascii="Times New Roman" w:hAnsi="Times New Roman" w:cs="Times New Roman"/>
          <w:sz w:val="24"/>
          <w:szCs w:val="24"/>
        </w:rPr>
        <w:t>20</w:t>
      </w:r>
      <w:r>
        <w:rPr>
          <w:rFonts w:ascii="Times New Roman" w:hAnsi="Times New Roman" w:cs="Times New Roman"/>
          <w:sz w:val="24"/>
          <w:szCs w:val="24"/>
        </w:rPr>
        <w:t>21 that the south Asian nations are the most damag</w:t>
      </w:r>
      <w:r w:rsidR="008A2AE3" w:rsidRPr="008A2AE3">
        <w:rPr>
          <w:rFonts w:ascii="Times New Roman" w:hAnsi="Times New Roman" w:cs="Times New Roman"/>
          <w:sz w:val="24"/>
          <w:szCs w:val="24"/>
        </w:rPr>
        <w:t>ed because of the</w:t>
      </w:r>
      <w:r>
        <w:rPr>
          <w:rFonts w:ascii="Times New Roman" w:hAnsi="Times New Roman" w:cs="Times New Roman"/>
          <w:sz w:val="24"/>
          <w:szCs w:val="24"/>
        </w:rPr>
        <w:t xml:space="preserve"> worst consequences</w:t>
      </w:r>
      <w:r w:rsidR="008A2AE3" w:rsidRPr="008A2AE3">
        <w:rPr>
          <w:rFonts w:ascii="Times New Roman" w:hAnsi="Times New Roman" w:cs="Times New Roman"/>
          <w:sz w:val="24"/>
          <w:szCs w:val="24"/>
        </w:rPr>
        <w:t xml:space="preserve"> of climate change. The report clarified t</w:t>
      </w:r>
      <w:r>
        <w:rPr>
          <w:rFonts w:ascii="Times New Roman" w:hAnsi="Times New Roman" w:cs="Times New Roman"/>
          <w:sz w:val="24"/>
          <w:szCs w:val="24"/>
        </w:rPr>
        <w:t xml:space="preserve">hat amongst the 10 most broken nations </w:t>
      </w:r>
      <w:r w:rsidRPr="008A2AE3">
        <w:rPr>
          <w:rFonts w:ascii="Times New Roman" w:hAnsi="Times New Roman" w:cs="Times New Roman"/>
          <w:sz w:val="24"/>
          <w:szCs w:val="24"/>
        </w:rPr>
        <w:t>8</w:t>
      </w:r>
      <w:r w:rsidR="008A2AE3" w:rsidRPr="008A2AE3">
        <w:rPr>
          <w:rFonts w:ascii="Times New Roman" w:hAnsi="Times New Roman" w:cs="Times New Roman"/>
          <w:sz w:val="24"/>
          <w:szCs w:val="24"/>
        </w:rPr>
        <w:t xml:space="preserve"> are from the</w:t>
      </w:r>
      <w:r>
        <w:rPr>
          <w:rFonts w:ascii="Times New Roman" w:hAnsi="Times New Roman" w:cs="Times New Roman"/>
          <w:sz w:val="24"/>
          <w:szCs w:val="24"/>
        </w:rPr>
        <w:t xml:space="preserve"> less developed nations. Consequently, organization</w:t>
      </w:r>
      <w:r w:rsidR="008A2AE3" w:rsidRPr="008A2AE3">
        <w:rPr>
          <w:rFonts w:ascii="Times New Roman" w:hAnsi="Times New Roman" w:cs="Times New Roman"/>
          <w:sz w:val="24"/>
          <w:szCs w:val="24"/>
        </w:rPr>
        <w:t>s</w:t>
      </w:r>
      <w:r>
        <w:rPr>
          <w:rFonts w:ascii="Times New Roman" w:hAnsi="Times New Roman" w:cs="Times New Roman"/>
          <w:sz w:val="24"/>
          <w:szCs w:val="24"/>
        </w:rPr>
        <w:t xml:space="preserve"> are</w:t>
      </w:r>
      <w:r w:rsidR="008A2AE3" w:rsidRPr="008A2AE3">
        <w:rPr>
          <w:rFonts w:ascii="Times New Roman" w:hAnsi="Times New Roman" w:cs="Times New Roman"/>
          <w:sz w:val="24"/>
          <w:szCs w:val="24"/>
        </w:rPr>
        <w:t xml:space="preserve"> conducting business activities in </w:t>
      </w:r>
      <w:r>
        <w:rPr>
          <w:rFonts w:ascii="Times New Roman" w:hAnsi="Times New Roman" w:cs="Times New Roman"/>
          <w:sz w:val="24"/>
          <w:szCs w:val="24"/>
        </w:rPr>
        <w:t>less developed nations should become quite responsible regarding</w:t>
      </w:r>
      <w:r w:rsidR="008A2AE3" w:rsidRPr="008A2AE3">
        <w:rPr>
          <w:rFonts w:ascii="Times New Roman" w:hAnsi="Times New Roman" w:cs="Times New Roman"/>
          <w:sz w:val="24"/>
          <w:szCs w:val="24"/>
        </w:rPr>
        <w:t xml:space="preserve"> thei</w:t>
      </w:r>
      <w:r>
        <w:rPr>
          <w:rFonts w:ascii="Times New Roman" w:hAnsi="Times New Roman" w:cs="Times New Roman"/>
          <w:sz w:val="24"/>
          <w:szCs w:val="24"/>
        </w:rPr>
        <w:t>r activities for</w:t>
      </w:r>
      <w:r w:rsidR="008A2AE3" w:rsidRPr="008A2AE3">
        <w:rPr>
          <w:rFonts w:ascii="Times New Roman" w:hAnsi="Times New Roman" w:cs="Times New Roman"/>
          <w:sz w:val="24"/>
          <w:szCs w:val="24"/>
        </w:rPr>
        <w:t xml:space="preserve"> ca</w:t>
      </w:r>
      <w:r>
        <w:rPr>
          <w:rFonts w:ascii="Times New Roman" w:hAnsi="Times New Roman" w:cs="Times New Roman"/>
          <w:sz w:val="24"/>
          <w:szCs w:val="24"/>
        </w:rPr>
        <w:t>rbon emission and environmental degradation</w:t>
      </w:r>
      <w:r w:rsidR="008A2AE3" w:rsidRPr="008A2AE3">
        <w:rPr>
          <w:rFonts w:ascii="Times New Roman" w:hAnsi="Times New Roman" w:cs="Times New Roman"/>
          <w:sz w:val="24"/>
          <w:szCs w:val="24"/>
        </w:rPr>
        <w:t>.</w:t>
      </w:r>
    </w:p>
    <w:p w:rsidR="008A2AE3" w:rsidRDefault="00650C52" w:rsidP="002A7C7E">
      <w:pPr>
        <w:spacing w:line="360" w:lineRule="auto"/>
        <w:jc w:val="both"/>
        <w:rPr>
          <w:rFonts w:ascii="Times New Roman" w:hAnsi="Times New Roman" w:cs="Times New Roman"/>
          <w:sz w:val="24"/>
          <w:szCs w:val="24"/>
        </w:rPr>
      </w:pPr>
      <w:r>
        <w:rPr>
          <w:rFonts w:ascii="Times New Roman" w:hAnsi="Times New Roman" w:cs="Times New Roman"/>
          <w:sz w:val="24"/>
          <w:szCs w:val="24"/>
        </w:rPr>
        <w:t>Nevertheles</w:t>
      </w:r>
      <w:r w:rsidRPr="008A2AE3">
        <w:rPr>
          <w:rFonts w:ascii="Times New Roman" w:hAnsi="Times New Roman" w:cs="Times New Roman"/>
          <w:sz w:val="24"/>
          <w:szCs w:val="24"/>
        </w:rPr>
        <w:t>s</w:t>
      </w:r>
      <w:r w:rsidR="008A2AE3" w:rsidRPr="008A2AE3">
        <w:rPr>
          <w:rFonts w:ascii="Times New Roman" w:hAnsi="Times New Roman" w:cs="Times New Roman"/>
          <w:sz w:val="24"/>
          <w:szCs w:val="24"/>
        </w:rPr>
        <w:t xml:space="preserve">, carbon emission disclosure practices remain voluntary especially in developing countries including Bangladesh. Surprisingly, in spite of not having any disclosure requirements by law or company act 1991 or the securities exchange commission (SEC) rules 1987 in Bangladesh , a good no. of listed companies disclose social and environmental safety related information in their corporate social responsibility section in their annual reports </w:t>
      </w:r>
      <w:r w:rsidR="008A2AE3" w:rsidRPr="008A2AE3">
        <w:rPr>
          <w:rFonts w:ascii="Times New Roman" w:hAnsi="Times New Roman" w:cs="Times New Roman"/>
          <w:sz w:val="24"/>
          <w:szCs w:val="24"/>
        </w:rPr>
        <w:lastRenderedPageBreak/>
        <w:t>(Imam ,2000; Belal,2000).But in case of developed countries , a substantial no. of studies have been established regarding the determinants of voluntary corporate carbon disclosure (Luo et al.,2013).However, in conformity with social obligation and disclosure information through an organization’s tactical approach to minimize the carbon emission and the adverse effect of climate change that helps to enhance the business organization’s competitiveness in the market.But,the current status of the research on carbon emission and its related disclosure with respect to developing countries are still in its initial stage and most of the studies wer</w:t>
      </w:r>
      <w:r>
        <w:rPr>
          <w:rFonts w:ascii="Times New Roman" w:hAnsi="Times New Roman" w:cs="Times New Roman"/>
          <w:sz w:val="24"/>
          <w:szCs w:val="24"/>
        </w:rPr>
        <w:t>e concerned regarding the quality and the level of reporting practice recognizing the factor</w:t>
      </w:r>
      <w:r w:rsidR="008A2AE3" w:rsidRPr="008A2AE3">
        <w:rPr>
          <w:rFonts w:ascii="Times New Roman" w:hAnsi="Times New Roman" w:cs="Times New Roman"/>
          <w:sz w:val="24"/>
          <w:szCs w:val="24"/>
        </w:rPr>
        <w:t>s of c</w:t>
      </w:r>
      <w:r>
        <w:rPr>
          <w:rFonts w:ascii="Times New Roman" w:hAnsi="Times New Roman" w:cs="Times New Roman"/>
          <w:sz w:val="24"/>
          <w:szCs w:val="24"/>
        </w:rPr>
        <w:t>limate change reporting</w:t>
      </w:r>
      <w:r w:rsidR="008A2AE3" w:rsidRPr="008A2AE3">
        <w:rPr>
          <w:rFonts w:ascii="Times New Roman" w:hAnsi="Times New Roman" w:cs="Times New Roman"/>
          <w:sz w:val="24"/>
          <w:szCs w:val="24"/>
        </w:rPr>
        <w:t xml:space="preserve"> (Sobhani at</w:t>
      </w:r>
      <w:r>
        <w:rPr>
          <w:rFonts w:ascii="Times New Roman" w:hAnsi="Times New Roman" w:cs="Times New Roman"/>
          <w:sz w:val="24"/>
          <w:szCs w:val="24"/>
        </w:rPr>
        <w:t xml:space="preserve"> el,2009).This research is different and rare because it examines </w:t>
      </w:r>
      <w:r w:rsidR="008A2AE3" w:rsidRPr="008A2AE3">
        <w:rPr>
          <w:rFonts w:ascii="Times New Roman" w:hAnsi="Times New Roman" w:cs="Times New Roman"/>
          <w:sz w:val="24"/>
          <w:szCs w:val="24"/>
        </w:rPr>
        <w:t xml:space="preserve"> the car</w:t>
      </w:r>
      <w:r>
        <w:rPr>
          <w:rFonts w:ascii="Times New Roman" w:hAnsi="Times New Roman" w:cs="Times New Roman"/>
          <w:sz w:val="24"/>
          <w:szCs w:val="24"/>
        </w:rPr>
        <w:t xml:space="preserve">bon emission reporting tendency among </w:t>
      </w:r>
      <w:r w:rsidR="008A2AE3" w:rsidRPr="008A2AE3">
        <w:rPr>
          <w:rFonts w:ascii="Times New Roman" w:hAnsi="Times New Roman" w:cs="Times New Roman"/>
          <w:sz w:val="24"/>
          <w:szCs w:val="24"/>
        </w:rPr>
        <w:t xml:space="preserve"> the</w:t>
      </w:r>
      <w:r>
        <w:rPr>
          <w:rFonts w:ascii="Times New Roman" w:hAnsi="Times New Roman" w:cs="Times New Roman"/>
          <w:sz w:val="24"/>
          <w:szCs w:val="24"/>
        </w:rPr>
        <w:t xml:space="preserve"> listed pharmaceuticals entitie</w:t>
      </w:r>
      <w:r w:rsidR="008A2AE3" w:rsidRPr="008A2AE3">
        <w:rPr>
          <w:rFonts w:ascii="Times New Roman" w:hAnsi="Times New Roman" w:cs="Times New Roman"/>
          <w:sz w:val="24"/>
          <w:szCs w:val="24"/>
        </w:rPr>
        <w:t>s in Bangladesh which is one of the most vulnerable to climate change effects. In addition, the study will create a specific awareness regarding the carbon emission in the context of developing countr</w:t>
      </w:r>
      <w:r>
        <w:rPr>
          <w:rFonts w:ascii="Times New Roman" w:hAnsi="Times New Roman" w:cs="Times New Roman"/>
          <w:sz w:val="24"/>
          <w:szCs w:val="24"/>
        </w:rPr>
        <w:t>ies. After all, from the results of the res</w:t>
      </w:r>
      <w:r w:rsidR="008A5985">
        <w:rPr>
          <w:rFonts w:ascii="Times New Roman" w:hAnsi="Times New Roman" w:cs="Times New Roman"/>
          <w:sz w:val="24"/>
          <w:szCs w:val="24"/>
        </w:rPr>
        <w:t>earch,</w:t>
      </w:r>
      <w:r w:rsidR="008A2AE3" w:rsidRPr="008A2AE3">
        <w:rPr>
          <w:rFonts w:ascii="Times New Roman" w:hAnsi="Times New Roman" w:cs="Times New Roman"/>
          <w:sz w:val="24"/>
          <w:szCs w:val="24"/>
        </w:rPr>
        <w:t xml:space="preserve"> the regulatory bodies and stakehol</w:t>
      </w:r>
      <w:r w:rsidR="008A5985">
        <w:rPr>
          <w:rFonts w:ascii="Times New Roman" w:hAnsi="Times New Roman" w:cs="Times New Roman"/>
          <w:sz w:val="24"/>
          <w:szCs w:val="24"/>
        </w:rPr>
        <w:t>ders gather an idea regarding the concentration</w:t>
      </w:r>
      <w:r w:rsidR="008A2AE3" w:rsidRPr="008A2AE3">
        <w:rPr>
          <w:rFonts w:ascii="Times New Roman" w:hAnsi="Times New Roman" w:cs="Times New Roman"/>
          <w:sz w:val="24"/>
          <w:szCs w:val="24"/>
        </w:rPr>
        <w:t xml:space="preserve"> of</w:t>
      </w:r>
      <w:r w:rsidR="008A5985">
        <w:rPr>
          <w:rFonts w:ascii="Times New Roman" w:hAnsi="Times New Roman" w:cs="Times New Roman"/>
          <w:sz w:val="24"/>
          <w:szCs w:val="24"/>
        </w:rPr>
        <w:t xml:space="preserve"> the GHG emission related affairs</w:t>
      </w:r>
      <w:r w:rsidR="008A2AE3" w:rsidRPr="008A2AE3">
        <w:rPr>
          <w:rFonts w:ascii="Times New Roman" w:hAnsi="Times New Roman" w:cs="Times New Roman"/>
          <w:sz w:val="24"/>
          <w:szCs w:val="24"/>
        </w:rPr>
        <w:t xml:space="preserve"> of the c</w:t>
      </w:r>
      <w:r w:rsidR="008A5985">
        <w:rPr>
          <w:rFonts w:ascii="Times New Roman" w:hAnsi="Times New Roman" w:cs="Times New Roman"/>
          <w:sz w:val="24"/>
          <w:szCs w:val="24"/>
        </w:rPr>
        <w:t>orporate executives</w:t>
      </w:r>
      <w:r w:rsidR="008A2AE3" w:rsidRPr="008A2AE3">
        <w:rPr>
          <w:rFonts w:ascii="Times New Roman" w:hAnsi="Times New Roman" w:cs="Times New Roman"/>
          <w:sz w:val="24"/>
          <w:szCs w:val="24"/>
        </w:rPr>
        <w:t xml:space="preserve"> in case of </w:t>
      </w:r>
      <w:r w:rsidR="008A5985">
        <w:rPr>
          <w:rFonts w:ascii="Times New Roman" w:hAnsi="Times New Roman" w:cs="Times New Roman"/>
          <w:sz w:val="24"/>
          <w:szCs w:val="24"/>
        </w:rPr>
        <w:t>less developed</w:t>
      </w:r>
      <w:r w:rsidR="008A2AE3" w:rsidRPr="008A2AE3">
        <w:rPr>
          <w:rFonts w:ascii="Times New Roman" w:hAnsi="Times New Roman" w:cs="Times New Roman"/>
          <w:sz w:val="24"/>
          <w:szCs w:val="24"/>
        </w:rPr>
        <w:t xml:space="preserve"> countries.</w:t>
      </w:r>
    </w:p>
    <w:p w:rsidR="00F4712E" w:rsidRPr="008A2AE3" w:rsidRDefault="00F4712E" w:rsidP="002A7C7E">
      <w:pPr>
        <w:spacing w:line="360" w:lineRule="auto"/>
        <w:jc w:val="both"/>
        <w:rPr>
          <w:rFonts w:ascii="Times New Roman" w:hAnsi="Times New Roman" w:cs="Times New Roman"/>
          <w:sz w:val="24"/>
          <w:szCs w:val="24"/>
        </w:rPr>
      </w:pPr>
    </w:p>
    <w:p w:rsidR="00F4712E" w:rsidRDefault="008A5985" w:rsidP="002A7C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study is arranged as follows .The subsequent segment </w:t>
      </w:r>
      <w:r w:rsidRPr="008A2AE3">
        <w:rPr>
          <w:rFonts w:ascii="Times New Roman" w:hAnsi="Times New Roman" w:cs="Times New Roman"/>
          <w:sz w:val="24"/>
          <w:szCs w:val="24"/>
        </w:rPr>
        <w:t>represents</w:t>
      </w:r>
      <w:r>
        <w:rPr>
          <w:rFonts w:ascii="Times New Roman" w:hAnsi="Times New Roman" w:cs="Times New Roman"/>
          <w:sz w:val="24"/>
          <w:szCs w:val="24"/>
        </w:rPr>
        <w:t xml:space="preserve"> the previous studies</w:t>
      </w:r>
      <w:r w:rsidR="008A2AE3" w:rsidRPr="008A2AE3">
        <w:rPr>
          <w:rFonts w:ascii="Times New Roman" w:hAnsi="Times New Roman" w:cs="Times New Roman"/>
          <w:sz w:val="24"/>
          <w:szCs w:val="24"/>
        </w:rPr>
        <w:t xml:space="preserve"> of carbon emission disclosure together with its various determinants those determine the concerns of corporations’ regarding the carbon emission and the level of carbo</w:t>
      </w:r>
      <w:r>
        <w:rPr>
          <w:rFonts w:ascii="Times New Roman" w:hAnsi="Times New Roman" w:cs="Times New Roman"/>
          <w:sz w:val="24"/>
          <w:szCs w:val="24"/>
        </w:rPr>
        <w:t>n emission disclosure among the advanc</w:t>
      </w:r>
      <w:r w:rsidR="008A2AE3" w:rsidRPr="008A2AE3">
        <w:rPr>
          <w:rFonts w:ascii="Times New Roman" w:hAnsi="Times New Roman" w:cs="Times New Roman"/>
          <w:sz w:val="24"/>
          <w:szCs w:val="24"/>
        </w:rPr>
        <w:t xml:space="preserve">ed and </w:t>
      </w:r>
      <w:r>
        <w:rPr>
          <w:rFonts w:ascii="Times New Roman" w:hAnsi="Times New Roman" w:cs="Times New Roman"/>
          <w:sz w:val="24"/>
          <w:szCs w:val="24"/>
        </w:rPr>
        <w:t>less developed countries. In the next segment</w:t>
      </w:r>
      <w:r w:rsidR="008A2AE3" w:rsidRPr="008A2AE3">
        <w:rPr>
          <w:rFonts w:ascii="Times New Roman" w:hAnsi="Times New Roman" w:cs="Times New Roman"/>
          <w:sz w:val="24"/>
          <w:szCs w:val="24"/>
        </w:rPr>
        <w:t>, content analysis and methodological appr</w:t>
      </w:r>
      <w:r>
        <w:rPr>
          <w:rFonts w:ascii="Times New Roman" w:hAnsi="Times New Roman" w:cs="Times New Roman"/>
          <w:sz w:val="24"/>
          <w:szCs w:val="24"/>
        </w:rPr>
        <w:t>oach is used for the arrangement</w:t>
      </w:r>
      <w:r w:rsidR="008A2AE3" w:rsidRPr="008A2AE3">
        <w:rPr>
          <w:rFonts w:ascii="Times New Roman" w:hAnsi="Times New Roman" w:cs="Times New Roman"/>
          <w:sz w:val="24"/>
          <w:szCs w:val="24"/>
        </w:rPr>
        <w:t xml:space="preserve"> of Corpor</w:t>
      </w:r>
      <w:r>
        <w:rPr>
          <w:rFonts w:ascii="Times New Roman" w:hAnsi="Times New Roman" w:cs="Times New Roman"/>
          <w:sz w:val="24"/>
          <w:szCs w:val="24"/>
        </w:rPr>
        <w:t>ate Carbon Emission Reporting Index (CCER</w:t>
      </w:r>
      <w:r w:rsidR="008A2AE3" w:rsidRPr="008A2AE3">
        <w:rPr>
          <w:rFonts w:ascii="Times New Roman" w:hAnsi="Times New Roman" w:cs="Times New Roman"/>
          <w:sz w:val="24"/>
          <w:szCs w:val="24"/>
        </w:rPr>
        <w:t xml:space="preserve">I) that have been </w:t>
      </w:r>
      <w:r w:rsidR="00A53A10">
        <w:rPr>
          <w:rFonts w:ascii="Times New Roman" w:hAnsi="Times New Roman" w:cs="Times New Roman"/>
          <w:sz w:val="24"/>
          <w:szCs w:val="24"/>
        </w:rPr>
        <w:t>represented. Next</w:t>
      </w:r>
      <w:r w:rsidR="008A2AE3" w:rsidRPr="008A2AE3">
        <w:rPr>
          <w:rFonts w:ascii="Times New Roman" w:hAnsi="Times New Roman" w:cs="Times New Roman"/>
          <w:sz w:val="24"/>
          <w:szCs w:val="24"/>
        </w:rPr>
        <w:t xml:space="preserve">, the results of </w:t>
      </w:r>
      <w:r w:rsidR="00A53A10">
        <w:rPr>
          <w:rFonts w:ascii="Times New Roman" w:hAnsi="Times New Roman" w:cs="Times New Roman"/>
          <w:sz w:val="24"/>
          <w:szCs w:val="24"/>
        </w:rPr>
        <w:t xml:space="preserve">corporate </w:t>
      </w:r>
      <w:r w:rsidR="00A53A10" w:rsidRPr="008A2AE3">
        <w:rPr>
          <w:rFonts w:ascii="Times New Roman" w:hAnsi="Times New Roman" w:cs="Times New Roman"/>
          <w:sz w:val="24"/>
          <w:szCs w:val="24"/>
        </w:rPr>
        <w:t>car</w:t>
      </w:r>
      <w:r w:rsidR="00A53A10">
        <w:rPr>
          <w:rFonts w:ascii="Times New Roman" w:hAnsi="Times New Roman" w:cs="Times New Roman"/>
          <w:sz w:val="24"/>
          <w:szCs w:val="24"/>
        </w:rPr>
        <w:t>bon</w:t>
      </w:r>
      <w:r>
        <w:rPr>
          <w:rFonts w:ascii="Times New Roman" w:hAnsi="Times New Roman" w:cs="Times New Roman"/>
          <w:sz w:val="24"/>
          <w:szCs w:val="24"/>
        </w:rPr>
        <w:t xml:space="preserve"> emission</w:t>
      </w:r>
      <w:r w:rsidR="00A53A10">
        <w:rPr>
          <w:rFonts w:ascii="Times New Roman" w:hAnsi="Times New Roman" w:cs="Times New Roman"/>
          <w:sz w:val="24"/>
          <w:szCs w:val="24"/>
        </w:rPr>
        <w:t xml:space="preserve"> </w:t>
      </w:r>
      <w:r>
        <w:rPr>
          <w:rFonts w:ascii="Times New Roman" w:hAnsi="Times New Roman" w:cs="Times New Roman"/>
          <w:sz w:val="24"/>
          <w:szCs w:val="24"/>
        </w:rPr>
        <w:t>reporting</w:t>
      </w:r>
      <w:r w:rsidR="008A2AE3" w:rsidRPr="008A2AE3">
        <w:rPr>
          <w:rFonts w:ascii="Times New Roman" w:hAnsi="Times New Roman" w:cs="Times New Roman"/>
          <w:sz w:val="24"/>
          <w:szCs w:val="24"/>
        </w:rPr>
        <w:t xml:space="preserve"> index through the detailed explanation of the </w:t>
      </w:r>
      <w:r w:rsidR="00075029">
        <w:rPr>
          <w:rFonts w:ascii="Times New Roman" w:hAnsi="Times New Roman" w:cs="Times New Roman"/>
          <w:sz w:val="24"/>
          <w:szCs w:val="24"/>
        </w:rPr>
        <w:t>category wise average reporting</w:t>
      </w:r>
      <w:r w:rsidR="008A2AE3" w:rsidRPr="008A2AE3">
        <w:rPr>
          <w:rFonts w:ascii="Times New Roman" w:hAnsi="Times New Roman" w:cs="Times New Roman"/>
          <w:sz w:val="24"/>
          <w:szCs w:val="24"/>
        </w:rPr>
        <w:t xml:space="preserve"> level of the carbon emission of sample companies belong to a specific p</w:t>
      </w:r>
      <w:r w:rsidR="00075029">
        <w:rPr>
          <w:rFonts w:ascii="Times New Roman" w:hAnsi="Times New Roman" w:cs="Times New Roman"/>
          <w:sz w:val="24"/>
          <w:szCs w:val="24"/>
        </w:rPr>
        <w:t>harmaceuticals industry are shown. The last segment of this study</w:t>
      </w:r>
      <w:r w:rsidR="008A2AE3" w:rsidRPr="008A2AE3">
        <w:rPr>
          <w:rFonts w:ascii="Times New Roman" w:hAnsi="Times New Roman" w:cs="Times New Roman"/>
          <w:sz w:val="24"/>
          <w:szCs w:val="24"/>
        </w:rPr>
        <w:t xml:space="preserve"> incorporates the concluding statements, reco</w:t>
      </w:r>
      <w:r w:rsidR="00075029">
        <w:rPr>
          <w:rFonts w:ascii="Times New Roman" w:hAnsi="Times New Roman" w:cs="Times New Roman"/>
          <w:sz w:val="24"/>
          <w:szCs w:val="24"/>
        </w:rPr>
        <w:t>mmendations and the scope</w:t>
      </w:r>
      <w:r w:rsidR="008A2AE3" w:rsidRPr="008A2AE3">
        <w:rPr>
          <w:rFonts w:ascii="Times New Roman" w:hAnsi="Times New Roman" w:cs="Times New Roman"/>
          <w:sz w:val="24"/>
          <w:szCs w:val="24"/>
        </w:rPr>
        <w:t>s for further</w:t>
      </w:r>
      <w:r w:rsidR="00075029">
        <w:rPr>
          <w:rFonts w:ascii="Times New Roman" w:hAnsi="Times New Roman" w:cs="Times New Roman"/>
          <w:sz w:val="24"/>
          <w:szCs w:val="24"/>
        </w:rPr>
        <w:t>more</w:t>
      </w:r>
      <w:r w:rsidR="008A2AE3" w:rsidRPr="008A2AE3">
        <w:rPr>
          <w:rFonts w:ascii="Times New Roman" w:hAnsi="Times New Roman" w:cs="Times New Roman"/>
          <w:sz w:val="24"/>
          <w:szCs w:val="24"/>
        </w:rPr>
        <w:t xml:space="preserve"> research of carbon emission discl</w:t>
      </w:r>
      <w:r w:rsidR="00F4712E">
        <w:rPr>
          <w:rFonts w:ascii="Times New Roman" w:hAnsi="Times New Roman" w:cs="Times New Roman"/>
          <w:sz w:val="24"/>
          <w:szCs w:val="24"/>
        </w:rPr>
        <w:t>osure practices are recognized.</w:t>
      </w:r>
    </w:p>
    <w:p w:rsidR="00F4712E" w:rsidRDefault="00F4712E" w:rsidP="002A7C7E">
      <w:pPr>
        <w:spacing w:line="360" w:lineRule="auto"/>
        <w:jc w:val="both"/>
        <w:rPr>
          <w:rFonts w:ascii="Times New Roman" w:hAnsi="Times New Roman" w:cs="Times New Roman"/>
          <w:sz w:val="24"/>
          <w:szCs w:val="24"/>
        </w:rPr>
      </w:pPr>
    </w:p>
    <w:p w:rsidR="008A2AE3" w:rsidRPr="008A2AE3" w:rsidRDefault="00F4712E" w:rsidP="002A7C7E">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8A2AE3" w:rsidRPr="008A2AE3">
        <w:rPr>
          <w:rFonts w:ascii="Times New Roman" w:hAnsi="Times New Roman" w:cs="Times New Roman"/>
          <w:sz w:val="24"/>
          <w:szCs w:val="24"/>
        </w:rPr>
        <w:t xml:space="preserve">he study has some limitations. First, We have considered one single year and one single county for this research in context of a small sized developing country like Bangladesh but in case of large developing countries like India, china where the capital market is very large and in that case the results cannot be applicable in other countries. Second, the study is conducted </w:t>
      </w:r>
      <w:r w:rsidR="008A2AE3" w:rsidRPr="008A2AE3">
        <w:rPr>
          <w:rFonts w:ascii="Times New Roman" w:hAnsi="Times New Roman" w:cs="Times New Roman"/>
          <w:sz w:val="24"/>
          <w:szCs w:val="24"/>
        </w:rPr>
        <w:lastRenderedPageBreak/>
        <w:t xml:space="preserve">in context of one single industry and the sample size of this study is not large. So, carefulness should be employed in case of generalizing the results to other industry in terms of heavily polluted industry or low emitted industry or in terms of large size or medium size sample from one single industry or from different industries. Third, although our study suggests that financial resources can play a significant role in case of carbon emission disclosure but we do not show any statement that financial performance is not the only reason behind the low level of disclosure.Forth,we conduct the study through the information  available in the annual reports but other forms of information channel such as website, meeting and through conducting structured or semi-structured interview with the corporate people ,the results would be more appropriate but we have shortage of time and money in conducting the interview. </w:t>
      </w:r>
    </w:p>
    <w:p w:rsidR="008A2AE3" w:rsidRDefault="008A2AE3" w:rsidP="002A7C7E">
      <w:pPr>
        <w:spacing w:line="360" w:lineRule="auto"/>
        <w:rPr>
          <w:rFonts w:ascii="Times New Roman" w:hAnsi="Times New Roman" w:cs="Times New Roman"/>
          <w:sz w:val="24"/>
          <w:szCs w:val="24"/>
        </w:rPr>
      </w:pPr>
    </w:p>
    <w:p w:rsidR="008A2AE3" w:rsidRPr="008A2AE3" w:rsidRDefault="00A4163A" w:rsidP="002A7C7E">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2. </w:t>
      </w:r>
      <w:r w:rsidR="008A2AE3" w:rsidRPr="008A2AE3">
        <w:rPr>
          <w:rFonts w:ascii="Times New Roman" w:hAnsi="Times New Roman" w:cs="Times New Roman"/>
          <w:b/>
          <w:sz w:val="28"/>
          <w:szCs w:val="28"/>
        </w:rPr>
        <w:t>Objectives of the study</w:t>
      </w:r>
    </w:p>
    <w:p w:rsidR="008A2AE3" w:rsidRPr="008A2AE3" w:rsidRDefault="00A4163A" w:rsidP="002A7C7E">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2.1 </w:t>
      </w:r>
      <w:r w:rsidR="00A53A10">
        <w:rPr>
          <w:rFonts w:ascii="Times New Roman" w:hAnsi="Times New Roman" w:cs="Times New Roman"/>
          <w:b/>
          <w:sz w:val="24"/>
          <w:szCs w:val="24"/>
        </w:rPr>
        <w:t>Broad objectives</w:t>
      </w:r>
    </w:p>
    <w:p w:rsidR="008A2AE3" w:rsidRPr="008A2AE3" w:rsidRDefault="008A2AE3" w:rsidP="002A7C7E">
      <w:pPr>
        <w:spacing w:line="360" w:lineRule="auto"/>
        <w:jc w:val="both"/>
        <w:rPr>
          <w:rFonts w:ascii="Times New Roman" w:hAnsi="Times New Roman" w:cs="Times New Roman"/>
          <w:sz w:val="24"/>
          <w:szCs w:val="24"/>
        </w:rPr>
      </w:pPr>
      <w:r w:rsidRPr="008A2AE3">
        <w:rPr>
          <w:rFonts w:ascii="Times New Roman" w:hAnsi="Times New Roman" w:cs="Times New Roman"/>
          <w:sz w:val="24"/>
          <w:szCs w:val="24"/>
        </w:rPr>
        <w:t>The objective of doing this research is creating awareness about the hazardous effects of climate change because of gradual increase of carbon emission at the atmosphere among all important stakeholders, corporate people, government and regulatory body to establish a sustainable environment in case of</w:t>
      </w:r>
      <w:r w:rsidR="00075029">
        <w:rPr>
          <w:rFonts w:ascii="Times New Roman" w:hAnsi="Times New Roman" w:cs="Times New Roman"/>
          <w:sz w:val="24"/>
          <w:szCs w:val="24"/>
        </w:rPr>
        <w:t xml:space="preserve"> Bangladesh and from the results of this research paper</w:t>
      </w:r>
      <w:r w:rsidRPr="008A2AE3">
        <w:rPr>
          <w:rFonts w:ascii="Times New Roman" w:hAnsi="Times New Roman" w:cs="Times New Roman"/>
          <w:sz w:val="24"/>
          <w:szCs w:val="24"/>
        </w:rPr>
        <w:t xml:space="preserve"> </w:t>
      </w:r>
      <w:r w:rsidR="00075029">
        <w:rPr>
          <w:rFonts w:ascii="Times New Roman" w:hAnsi="Times New Roman" w:cs="Times New Roman"/>
          <w:sz w:val="24"/>
          <w:szCs w:val="24"/>
        </w:rPr>
        <w:t>,the stakeholders and governing</w:t>
      </w:r>
      <w:r w:rsidRPr="008A2AE3">
        <w:rPr>
          <w:rFonts w:ascii="Times New Roman" w:hAnsi="Times New Roman" w:cs="Times New Roman"/>
          <w:sz w:val="24"/>
          <w:szCs w:val="24"/>
        </w:rPr>
        <w:t xml:space="preserve"> bodies will be able to understand about the focus of the corporate people about GHG emission disclosure in case of pharmaceutical industry in Bangladesh.</w:t>
      </w:r>
    </w:p>
    <w:p w:rsidR="008A2AE3" w:rsidRPr="008A2AE3" w:rsidRDefault="00A4163A" w:rsidP="002A7C7E">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2.2 </w:t>
      </w:r>
      <w:r w:rsidR="00A53A10">
        <w:rPr>
          <w:rFonts w:ascii="Times New Roman" w:hAnsi="Times New Roman" w:cs="Times New Roman"/>
          <w:b/>
          <w:sz w:val="24"/>
          <w:szCs w:val="24"/>
        </w:rPr>
        <w:t>Specific objectives</w:t>
      </w:r>
    </w:p>
    <w:p w:rsidR="008A2AE3" w:rsidRDefault="008A2AE3" w:rsidP="002A7C7E">
      <w:pPr>
        <w:spacing w:line="360" w:lineRule="auto"/>
        <w:jc w:val="both"/>
        <w:rPr>
          <w:rFonts w:ascii="Times New Roman" w:hAnsi="Times New Roman" w:cs="Times New Roman"/>
          <w:sz w:val="24"/>
          <w:szCs w:val="24"/>
        </w:rPr>
      </w:pPr>
      <w:r w:rsidRPr="008A2AE3">
        <w:rPr>
          <w:rFonts w:ascii="Times New Roman" w:hAnsi="Times New Roman" w:cs="Times New Roman"/>
          <w:sz w:val="24"/>
          <w:szCs w:val="24"/>
        </w:rPr>
        <w:t>The main objective of this research is to analyse the nature and extent of disclosures of corporate carbon emission information of the listed companies from pharmaceutical industry in Bangladesh.</w:t>
      </w:r>
    </w:p>
    <w:p w:rsidR="00DD1DCE" w:rsidRDefault="00DD1DCE" w:rsidP="002A7C7E">
      <w:pPr>
        <w:spacing w:line="360" w:lineRule="auto"/>
        <w:rPr>
          <w:rFonts w:ascii="Times New Roman" w:hAnsi="Times New Roman" w:cs="Times New Roman"/>
          <w:sz w:val="24"/>
          <w:szCs w:val="24"/>
        </w:rPr>
      </w:pPr>
    </w:p>
    <w:p w:rsidR="008C4B36" w:rsidRPr="00DD1DCE" w:rsidRDefault="00DD1DCE" w:rsidP="002A7C7E">
      <w:pPr>
        <w:spacing w:line="360" w:lineRule="auto"/>
        <w:rPr>
          <w:rFonts w:ascii="Times New Roman" w:hAnsi="Times New Roman" w:cs="Times New Roman"/>
          <w:b/>
          <w:sz w:val="28"/>
          <w:szCs w:val="28"/>
        </w:rPr>
      </w:pPr>
      <w:r w:rsidRPr="00DD1DCE">
        <w:rPr>
          <w:rFonts w:ascii="Times New Roman" w:hAnsi="Times New Roman" w:cs="Times New Roman"/>
          <w:b/>
          <w:sz w:val="28"/>
          <w:szCs w:val="28"/>
        </w:rPr>
        <w:t xml:space="preserve">3. </w:t>
      </w:r>
      <w:r w:rsidR="008C4B36" w:rsidRPr="00DD1DCE">
        <w:rPr>
          <w:rFonts w:ascii="Times New Roman" w:hAnsi="Times New Roman" w:cs="Times New Roman"/>
          <w:b/>
          <w:sz w:val="28"/>
          <w:szCs w:val="28"/>
        </w:rPr>
        <w:t>Literature review</w:t>
      </w:r>
    </w:p>
    <w:p w:rsidR="008C4B36" w:rsidRPr="008C4B36" w:rsidRDefault="008C4B36" w:rsidP="002A7C7E">
      <w:pPr>
        <w:spacing w:line="360" w:lineRule="auto"/>
        <w:jc w:val="both"/>
        <w:rPr>
          <w:rFonts w:ascii="Times New Roman" w:hAnsi="Times New Roman" w:cs="Times New Roman"/>
          <w:sz w:val="24"/>
          <w:szCs w:val="24"/>
        </w:rPr>
      </w:pPr>
      <w:r w:rsidRPr="008C4B36">
        <w:rPr>
          <w:rFonts w:ascii="Times New Roman" w:hAnsi="Times New Roman" w:cs="Times New Roman"/>
          <w:sz w:val="24"/>
          <w:szCs w:val="24"/>
        </w:rPr>
        <w:t xml:space="preserve">Greenhouse Gas Emission has been evidenced to be the prime cause of global warming and climate change (Ranking et al,.2011).Carbon accounting disclosure contains a wider range of information related climate activities and measurement of carbon emission  (Wang et al.,2013) .Corporations can be both causes and solutions for carbon emission which should be </w:t>
      </w:r>
      <w:r w:rsidRPr="008C4B36">
        <w:rPr>
          <w:rFonts w:ascii="Times New Roman" w:hAnsi="Times New Roman" w:cs="Times New Roman"/>
          <w:sz w:val="24"/>
          <w:szCs w:val="24"/>
        </w:rPr>
        <w:lastRenderedPageBreak/>
        <w:t>accountable for decreasing their adverse impact on the environment (</w:t>
      </w:r>
      <w:proofErr w:type="spellStart"/>
      <w:r w:rsidRPr="008C4B36">
        <w:rPr>
          <w:rFonts w:ascii="Times New Roman" w:hAnsi="Times New Roman" w:cs="Times New Roman"/>
          <w:sz w:val="24"/>
          <w:szCs w:val="24"/>
        </w:rPr>
        <w:t>Klettne</w:t>
      </w:r>
      <w:r w:rsidR="00075029">
        <w:rPr>
          <w:rFonts w:ascii="Times New Roman" w:hAnsi="Times New Roman" w:cs="Times New Roman"/>
          <w:sz w:val="24"/>
          <w:szCs w:val="24"/>
        </w:rPr>
        <w:t>r</w:t>
      </w:r>
      <w:proofErr w:type="spellEnd"/>
      <w:r w:rsidR="00075029">
        <w:rPr>
          <w:rFonts w:ascii="Times New Roman" w:hAnsi="Times New Roman" w:cs="Times New Roman"/>
          <w:sz w:val="24"/>
          <w:szCs w:val="24"/>
        </w:rPr>
        <w:t xml:space="preserve"> et al.,2014).In the contemporary period about 10 years</w:t>
      </w:r>
      <w:r w:rsidRPr="008C4B36">
        <w:rPr>
          <w:rFonts w:ascii="Times New Roman" w:hAnsi="Times New Roman" w:cs="Times New Roman"/>
          <w:sz w:val="24"/>
          <w:szCs w:val="24"/>
        </w:rPr>
        <w:t xml:space="preserve">, environmental and climate change reporting is an </w:t>
      </w:r>
      <w:r w:rsidR="00075029">
        <w:rPr>
          <w:rFonts w:ascii="Times New Roman" w:hAnsi="Times New Roman" w:cs="Times New Roman"/>
          <w:sz w:val="24"/>
          <w:szCs w:val="24"/>
        </w:rPr>
        <w:t>important field of study</w:t>
      </w:r>
      <w:r w:rsidR="007D6E9A">
        <w:rPr>
          <w:rFonts w:ascii="Times New Roman" w:hAnsi="Times New Roman" w:cs="Times New Roman"/>
          <w:sz w:val="24"/>
          <w:szCs w:val="24"/>
        </w:rPr>
        <w:t xml:space="preserve"> regarding</w:t>
      </w:r>
      <w:r w:rsidRPr="008C4B36">
        <w:rPr>
          <w:rFonts w:ascii="Times New Roman" w:hAnsi="Times New Roman" w:cs="Times New Roman"/>
          <w:sz w:val="24"/>
          <w:szCs w:val="24"/>
        </w:rPr>
        <w:t xml:space="preserve"> environmental accounting</w:t>
      </w:r>
      <w:r w:rsidR="007D6E9A">
        <w:rPr>
          <w:rFonts w:ascii="Times New Roman" w:hAnsi="Times New Roman" w:cs="Times New Roman"/>
          <w:sz w:val="24"/>
          <w:szCs w:val="24"/>
        </w:rPr>
        <w:t xml:space="preserve"> area</w:t>
      </w:r>
      <w:r w:rsidRPr="008C4B36">
        <w:rPr>
          <w:rFonts w:ascii="Times New Roman" w:hAnsi="Times New Roman" w:cs="Times New Roman"/>
          <w:sz w:val="24"/>
          <w:szCs w:val="24"/>
        </w:rPr>
        <w:t xml:space="preserve"> (Nurunnabi 2016,Bel</w:t>
      </w:r>
      <w:r w:rsidR="007D6E9A">
        <w:rPr>
          <w:rFonts w:ascii="Times New Roman" w:hAnsi="Times New Roman" w:cs="Times New Roman"/>
          <w:sz w:val="24"/>
          <w:szCs w:val="24"/>
        </w:rPr>
        <w:t>al et al.,2010).But when advanced countrie</w:t>
      </w:r>
      <w:r w:rsidRPr="008C4B36">
        <w:rPr>
          <w:rFonts w:ascii="Times New Roman" w:hAnsi="Times New Roman" w:cs="Times New Roman"/>
          <w:sz w:val="24"/>
          <w:szCs w:val="24"/>
        </w:rPr>
        <w:t>s n</w:t>
      </w:r>
      <w:r w:rsidR="007D6E9A">
        <w:rPr>
          <w:rFonts w:ascii="Times New Roman" w:hAnsi="Times New Roman" w:cs="Times New Roman"/>
          <w:sz w:val="24"/>
          <w:szCs w:val="24"/>
        </w:rPr>
        <w:t xml:space="preserve">oticed and showed concern in case of the worst consequences </w:t>
      </w:r>
      <w:r w:rsidRPr="008C4B36">
        <w:rPr>
          <w:rFonts w:ascii="Times New Roman" w:hAnsi="Times New Roman" w:cs="Times New Roman"/>
          <w:sz w:val="24"/>
          <w:szCs w:val="24"/>
        </w:rPr>
        <w:t xml:space="preserve">of climate change, </w:t>
      </w:r>
      <w:r w:rsidR="007D6E9A">
        <w:rPr>
          <w:rFonts w:ascii="Times New Roman" w:hAnsi="Times New Roman" w:cs="Times New Roman"/>
          <w:sz w:val="24"/>
          <w:szCs w:val="24"/>
        </w:rPr>
        <w:t>less developed nations give lesser  concentra</w:t>
      </w:r>
      <w:r w:rsidRPr="008C4B36">
        <w:rPr>
          <w:rFonts w:ascii="Times New Roman" w:hAnsi="Times New Roman" w:cs="Times New Roman"/>
          <w:sz w:val="24"/>
          <w:szCs w:val="24"/>
        </w:rPr>
        <w:t xml:space="preserve">tion towards </w:t>
      </w:r>
      <w:r w:rsidR="007D6E9A">
        <w:rPr>
          <w:rFonts w:ascii="Times New Roman" w:hAnsi="Times New Roman" w:cs="Times New Roman"/>
          <w:sz w:val="24"/>
          <w:szCs w:val="24"/>
        </w:rPr>
        <w:t>the effect of  environment related</w:t>
      </w:r>
      <w:r w:rsidRPr="008C4B36">
        <w:rPr>
          <w:rFonts w:ascii="Times New Roman" w:hAnsi="Times New Roman" w:cs="Times New Roman"/>
          <w:sz w:val="24"/>
          <w:szCs w:val="24"/>
        </w:rPr>
        <w:t xml:space="preserve"> damage or deterioration (Luo et al .,2013).Since, in recent decades, carbon accounting has become an increasing concern, investors, government, consumers, and other stakeholders need information for their decision making, thus they have requirements as companies disclose their carbon accounting information volun</w:t>
      </w:r>
      <w:r w:rsidR="007035EB">
        <w:rPr>
          <w:rFonts w:ascii="Times New Roman" w:hAnsi="Times New Roman" w:cs="Times New Roman"/>
          <w:sz w:val="24"/>
          <w:szCs w:val="24"/>
        </w:rPr>
        <w:t>tarily. Surprisingly, academics</w:t>
      </w:r>
      <w:r w:rsidR="00C72105">
        <w:rPr>
          <w:rFonts w:ascii="Times New Roman" w:hAnsi="Times New Roman" w:cs="Times New Roman"/>
          <w:sz w:val="24"/>
          <w:szCs w:val="24"/>
        </w:rPr>
        <w:t xml:space="preserve"> </w:t>
      </w:r>
      <w:r w:rsidR="007D6E9A">
        <w:rPr>
          <w:rFonts w:ascii="Times New Roman" w:hAnsi="Times New Roman" w:cs="Times New Roman"/>
          <w:sz w:val="24"/>
          <w:szCs w:val="24"/>
        </w:rPr>
        <w:t>and researchers have not given remarkable</w:t>
      </w:r>
      <w:r w:rsidRPr="008C4B36">
        <w:rPr>
          <w:rFonts w:ascii="Times New Roman" w:hAnsi="Times New Roman" w:cs="Times New Roman"/>
          <w:sz w:val="24"/>
          <w:szCs w:val="24"/>
        </w:rPr>
        <w:t xml:space="preserve"> concern to ob</w:t>
      </w:r>
      <w:r w:rsidR="007D6E9A">
        <w:rPr>
          <w:rFonts w:ascii="Times New Roman" w:hAnsi="Times New Roman" w:cs="Times New Roman"/>
          <w:sz w:val="24"/>
          <w:szCs w:val="24"/>
        </w:rPr>
        <w:t>serve the companies attempts regarding</w:t>
      </w:r>
      <w:r w:rsidRPr="008C4B36">
        <w:rPr>
          <w:rFonts w:ascii="Times New Roman" w:hAnsi="Times New Roman" w:cs="Times New Roman"/>
          <w:sz w:val="24"/>
          <w:szCs w:val="24"/>
        </w:rPr>
        <w:t xml:space="preserve"> environmental sustainability and environmental safeguards with respect to developing countries (Kabir &amp;Akinnusi , 2012).Corporations disclose climate change related info</w:t>
      </w:r>
      <w:r w:rsidR="007D6E9A">
        <w:rPr>
          <w:rFonts w:ascii="Times New Roman" w:hAnsi="Times New Roman" w:cs="Times New Roman"/>
          <w:sz w:val="24"/>
          <w:szCs w:val="24"/>
        </w:rPr>
        <w:t>rmation through different mediums such as some organizations review</w:t>
      </w:r>
      <w:r w:rsidRPr="008C4B36">
        <w:rPr>
          <w:rFonts w:ascii="Times New Roman" w:hAnsi="Times New Roman" w:cs="Times New Roman"/>
          <w:sz w:val="24"/>
          <w:szCs w:val="24"/>
        </w:rPr>
        <w:t xml:space="preserve"> greenhouse gas emission to gover</w:t>
      </w:r>
      <w:r w:rsidR="0053770C">
        <w:rPr>
          <w:rFonts w:ascii="Times New Roman" w:hAnsi="Times New Roman" w:cs="Times New Roman"/>
          <w:sz w:val="24"/>
          <w:szCs w:val="24"/>
        </w:rPr>
        <w:t>nment agencies following a particular regulatory framework, others report</w:t>
      </w:r>
      <w:r w:rsidRPr="008C4B36">
        <w:rPr>
          <w:rFonts w:ascii="Times New Roman" w:hAnsi="Times New Roman" w:cs="Times New Roman"/>
          <w:sz w:val="24"/>
          <w:szCs w:val="24"/>
        </w:rPr>
        <w:t xml:space="preserve"> climate change information in corporate social disclosure reports or stand-alone sustainability reports ,annual reports, and some other companies disclose voluntarily such as Carbon Disclosure Project (CDP),Global Reporting Initiative (GRI) etc.(Huggins et al.,2011).</w:t>
      </w:r>
    </w:p>
    <w:p w:rsidR="008C4B36" w:rsidRPr="008C4B36" w:rsidRDefault="00DD1DCE" w:rsidP="002A7C7E">
      <w:pPr>
        <w:spacing w:line="360" w:lineRule="auto"/>
        <w:jc w:val="both"/>
        <w:rPr>
          <w:rFonts w:ascii="Times New Roman" w:hAnsi="Times New Roman" w:cs="Times New Roman"/>
          <w:sz w:val="24"/>
          <w:szCs w:val="24"/>
        </w:rPr>
      </w:pPr>
      <w:r w:rsidRPr="00DD1DCE">
        <w:rPr>
          <w:rFonts w:ascii="Times New Roman" w:hAnsi="Times New Roman" w:cs="Times New Roman"/>
          <w:b/>
          <w:sz w:val="24"/>
          <w:szCs w:val="24"/>
        </w:rPr>
        <w:t xml:space="preserve">3.1: </w:t>
      </w:r>
      <w:r w:rsidR="008C4B36" w:rsidRPr="00DD1DCE">
        <w:rPr>
          <w:rFonts w:ascii="Times New Roman" w:hAnsi="Times New Roman" w:cs="Times New Roman"/>
          <w:b/>
          <w:sz w:val="24"/>
          <w:szCs w:val="24"/>
        </w:rPr>
        <w:t>Determinants and motivations of carbon disclosure:</w:t>
      </w:r>
      <w:r w:rsidR="0053770C">
        <w:rPr>
          <w:rFonts w:ascii="Times New Roman" w:hAnsi="Times New Roman" w:cs="Times New Roman"/>
          <w:sz w:val="24"/>
          <w:szCs w:val="24"/>
        </w:rPr>
        <w:t xml:space="preserve"> Study on the indicators of carbon reporting</w:t>
      </w:r>
      <w:r w:rsidR="008C4B36" w:rsidRPr="008C4B36">
        <w:rPr>
          <w:rFonts w:ascii="Times New Roman" w:hAnsi="Times New Roman" w:cs="Times New Roman"/>
          <w:sz w:val="24"/>
          <w:szCs w:val="24"/>
        </w:rPr>
        <w:t xml:space="preserve"> help researcher</w:t>
      </w:r>
      <w:r w:rsidR="0053770C">
        <w:rPr>
          <w:rFonts w:ascii="Times New Roman" w:hAnsi="Times New Roman" w:cs="Times New Roman"/>
          <w:sz w:val="24"/>
          <w:szCs w:val="24"/>
        </w:rPr>
        <w:t>s and policymakers to recognise organizations</w:t>
      </w:r>
      <w:r w:rsidR="008C4B36" w:rsidRPr="008C4B36">
        <w:rPr>
          <w:rFonts w:ascii="Times New Roman" w:hAnsi="Times New Roman" w:cs="Times New Roman"/>
          <w:sz w:val="24"/>
          <w:szCs w:val="24"/>
        </w:rPr>
        <w:t xml:space="preserve"> </w:t>
      </w:r>
      <w:r w:rsidR="0053770C">
        <w:rPr>
          <w:rFonts w:ascii="Times New Roman" w:hAnsi="Times New Roman" w:cs="Times New Roman"/>
          <w:sz w:val="24"/>
          <w:szCs w:val="24"/>
        </w:rPr>
        <w:t xml:space="preserve">explain and react with constraints enforced </w:t>
      </w:r>
      <w:r w:rsidR="008C4B36" w:rsidRPr="008C4B36">
        <w:rPr>
          <w:rFonts w:ascii="Times New Roman" w:hAnsi="Times New Roman" w:cs="Times New Roman"/>
          <w:sz w:val="24"/>
          <w:szCs w:val="24"/>
        </w:rPr>
        <w:t xml:space="preserve"> by governments, stakeholders, institutional investors, regulatory body and other external groups and </w:t>
      </w:r>
      <w:r w:rsidR="0053770C">
        <w:rPr>
          <w:rFonts w:ascii="Times New Roman" w:hAnsi="Times New Roman" w:cs="Times New Roman"/>
          <w:sz w:val="24"/>
          <w:szCs w:val="24"/>
        </w:rPr>
        <w:t>may help in initiating adequate governing</w:t>
      </w:r>
      <w:r w:rsidR="008C4B36" w:rsidRPr="008C4B36">
        <w:rPr>
          <w:rFonts w:ascii="Times New Roman" w:hAnsi="Times New Roman" w:cs="Times New Roman"/>
          <w:sz w:val="24"/>
          <w:szCs w:val="24"/>
        </w:rPr>
        <w:t xml:space="preserve"> structure for developing transparency in carbon control. The study showed that a few theories on voluntary carbon disclosure such as legitimacy theory, stakeholder theory, signalling theory and institutional theory are used to investigate the factors or determinants of carbon disclosure. </w:t>
      </w:r>
      <w:r w:rsidR="0053770C">
        <w:rPr>
          <w:rFonts w:ascii="Times New Roman" w:hAnsi="Times New Roman" w:cs="Times New Roman"/>
          <w:sz w:val="24"/>
          <w:szCs w:val="24"/>
        </w:rPr>
        <w:t>In general, the theories recommend</w:t>
      </w:r>
      <w:r w:rsidR="003D126B">
        <w:rPr>
          <w:rFonts w:ascii="Times New Roman" w:hAnsi="Times New Roman" w:cs="Times New Roman"/>
          <w:sz w:val="24"/>
          <w:szCs w:val="24"/>
        </w:rPr>
        <w:t xml:space="preserve"> that a firm’s tendency</w:t>
      </w:r>
      <w:r w:rsidR="008C4B36" w:rsidRPr="008C4B36">
        <w:rPr>
          <w:rFonts w:ascii="Times New Roman" w:hAnsi="Times New Roman" w:cs="Times New Roman"/>
          <w:sz w:val="24"/>
          <w:szCs w:val="24"/>
        </w:rPr>
        <w:t xml:space="preserve"> to disclose its true </w:t>
      </w:r>
      <w:r w:rsidR="003D126B">
        <w:rPr>
          <w:rFonts w:ascii="Times New Roman" w:hAnsi="Times New Roman" w:cs="Times New Roman"/>
          <w:sz w:val="24"/>
          <w:szCs w:val="24"/>
        </w:rPr>
        <w:t>dis</w:t>
      </w:r>
      <w:r w:rsidR="008C4B36" w:rsidRPr="008C4B36">
        <w:rPr>
          <w:rFonts w:ascii="Times New Roman" w:hAnsi="Times New Roman" w:cs="Times New Roman"/>
          <w:sz w:val="24"/>
          <w:szCs w:val="24"/>
        </w:rPr>
        <w:t>position concerning carbon emission and carbon management is related with those internal and external factors such as social, economic, regul</w:t>
      </w:r>
      <w:r w:rsidR="003D126B">
        <w:rPr>
          <w:rFonts w:ascii="Times New Roman" w:hAnsi="Times New Roman" w:cs="Times New Roman"/>
          <w:sz w:val="24"/>
          <w:szCs w:val="24"/>
        </w:rPr>
        <w:t>atory, market, and corporate</w:t>
      </w:r>
      <w:r w:rsidR="008C4B36" w:rsidRPr="008C4B36">
        <w:rPr>
          <w:rFonts w:ascii="Times New Roman" w:hAnsi="Times New Roman" w:cs="Times New Roman"/>
          <w:sz w:val="24"/>
          <w:szCs w:val="24"/>
        </w:rPr>
        <w:t xml:space="preserve"> pressures, when thos</w:t>
      </w:r>
      <w:r w:rsidR="003D126B">
        <w:rPr>
          <w:rFonts w:ascii="Times New Roman" w:hAnsi="Times New Roman" w:cs="Times New Roman"/>
          <w:sz w:val="24"/>
          <w:szCs w:val="24"/>
        </w:rPr>
        <w:t>e factors are used as reporting</w:t>
      </w:r>
      <w:r w:rsidR="008C4B36" w:rsidRPr="008C4B36">
        <w:rPr>
          <w:rFonts w:ascii="Times New Roman" w:hAnsi="Times New Roman" w:cs="Times New Roman"/>
          <w:sz w:val="24"/>
          <w:szCs w:val="24"/>
        </w:rPr>
        <w:t xml:space="preserve"> incentives or motivations re</w:t>
      </w:r>
      <w:r w:rsidR="00C72105">
        <w:rPr>
          <w:rFonts w:ascii="Times New Roman" w:hAnsi="Times New Roman" w:cs="Times New Roman"/>
          <w:sz w:val="24"/>
          <w:szCs w:val="24"/>
        </w:rPr>
        <w:t>garding disclosure practice (Luo et al</w:t>
      </w:r>
      <w:r w:rsidR="008C4B36" w:rsidRPr="008C4B36">
        <w:rPr>
          <w:rFonts w:ascii="Times New Roman" w:hAnsi="Times New Roman" w:cs="Times New Roman"/>
          <w:sz w:val="24"/>
          <w:szCs w:val="24"/>
        </w:rPr>
        <w:t>.</w:t>
      </w:r>
      <w:r w:rsidR="00C72105">
        <w:rPr>
          <w:rFonts w:ascii="Times New Roman" w:hAnsi="Times New Roman" w:cs="Times New Roman"/>
          <w:sz w:val="24"/>
          <w:szCs w:val="24"/>
        </w:rPr>
        <w:t>,</w:t>
      </w:r>
      <w:r w:rsidR="00C72105" w:rsidRPr="008C4B36">
        <w:rPr>
          <w:rFonts w:ascii="Times New Roman" w:hAnsi="Times New Roman" w:cs="Times New Roman"/>
          <w:sz w:val="24"/>
          <w:szCs w:val="24"/>
        </w:rPr>
        <w:t xml:space="preserve"> 2013</w:t>
      </w:r>
      <w:r w:rsidR="008C4B36" w:rsidRPr="008C4B36">
        <w:rPr>
          <w:rFonts w:ascii="Times New Roman" w:hAnsi="Times New Roman" w:cs="Times New Roman"/>
          <w:sz w:val="24"/>
          <w:szCs w:val="24"/>
        </w:rPr>
        <w:t>).</w:t>
      </w:r>
    </w:p>
    <w:p w:rsidR="009B75B0" w:rsidRPr="009B75B0" w:rsidRDefault="00DB4A11" w:rsidP="002A7C7E">
      <w:pPr>
        <w:spacing w:line="360" w:lineRule="auto"/>
        <w:jc w:val="both"/>
        <w:rPr>
          <w:rFonts w:ascii="Times New Roman" w:hAnsi="Times New Roman" w:cs="Times New Roman"/>
          <w:sz w:val="24"/>
          <w:szCs w:val="24"/>
        </w:rPr>
      </w:pPr>
      <w:r>
        <w:rPr>
          <w:rFonts w:ascii="Times New Roman" w:hAnsi="Times New Roman" w:cs="Times New Roman"/>
          <w:b/>
          <w:sz w:val="24"/>
          <w:szCs w:val="24"/>
        </w:rPr>
        <w:t>3.1.1</w:t>
      </w:r>
      <w:r w:rsidR="00DD1DCE" w:rsidRPr="00DD1DCE">
        <w:rPr>
          <w:rFonts w:ascii="Times New Roman" w:hAnsi="Times New Roman" w:cs="Times New Roman"/>
          <w:b/>
          <w:sz w:val="24"/>
          <w:szCs w:val="24"/>
        </w:rPr>
        <w:t xml:space="preserve">: </w:t>
      </w:r>
      <w:r w:rsidR="008C4B36" w:rsidRPr="00DD1DCE">
        <w:rPr>
          <w:rFonts w:ascii="Times New Roman" w:hAnsi="Times New Roman" w:cs="Times New Roman"/>
          <w:b/>
          <w:sz w:val="24"/>
          <w:szCs w:val="24"/>
        </w:rPr>
        <w:t xml:space="preserve">External </w:t>
      </w:r>
      <w:r w:rsidR="00DD1DCE" w:rsidRPr="00DD1DCE">
        <w:rPr>
          <w:rFonts w:ascii="Times New Roman" w:hAnsi="Times New Roman" w:cs="Times New Roman"/>
          <w:b/>
          <w:sz w:val="24"/>
          <w:szCs w:val="24"/>
        </w:rPr>
        <w:t>pressure</w:t>
      </w:r>
      <w:r w:rsidR="00DD1DCE">
        <w:rPr>
          <w:rFonts w:ascii="Times New Roman" w:hAnsi="Times New Roman" w:cs="Times New Roman"/>
          <w:b/>
          <w:sz w:val="24"/>
          <w:szCs w:val="24"/>
        </w:rPr>
        <w:t>s:</w:t>
      </w:r>
      <w:r w:rsidR="008C4B36" w:rsidRPr="008C4B36">
        <w:rPr>
          <w:rFonts w:ascii="Times New Roman" w:hAnsi="Times New Roman" w:cs="Times New Roman"/>
          <w:sz w:val="24"/>
          <w:szCs w:val="24"/>
        </w:rPr>
        <w:t xml:space="preserve"> How regul</w:t>
      </w:r>
      <w:r w:rsidR="003D126B">
        <w:rPr>
          <w:rFonts w:ascii="Times New Roman" w:hAnsi="Times New Roman" w:cs="Times New Roman"/>
          <w:sz w:val="24"/>
          <w:szCs w:val="24"/>
        </w:rPr>
        <w:t xml:space="preserve">atory and corporate pressures influences firm’s reporting practice </w:t>
      </w:r>
      <w:r w:rsidR="008C4B36" w:rsidRPr="008C4B36">
        <w:rPr>
          <w:rFonts w:ascii="Times New Roman" w:hAnsi="Times New Roman" w:cs="Times New Roman"/>
          <w:sz w:val="24"/>
          <w:szCs w:val="24"/>
        </w:rPr>
        <w:t>is discussed in a big part of this literature.</w:t>
      </w:r>
      <w:r w:rsidR="00DD1DCE">
        <w:rPr>
          <w:rFonts w:ascii="Times New Roman" w:hAnsi="Times New Roman" w:cs="Times New Roman"/>
          <w:sz w:val="24"/>
          <w:szCs w:val="24"/>
        </w:rPr>
        <w:t xml:space="preserve"> </w:t>
      </w:r>
      <w:r w:rsidR="00DD1DCE" w:rsidRPr="008C4B36">
        <w:rPr>
          <w:rFonts w:ascii="Times New Roman" w:hAnsi="Times New Roman" w:cs="Times New Roman"/>
          <w:sz w:val="24"/>
          <w:szCs w:val="24"/>
        </w:rPr>
        <w:t>Researchers</w:t>
      </w:r>
      <w:r w:rsidR="008C4B36" w:rsidRPr="008C4B36">
        <w:rPr>
          <w:rFonts w:ascii="Times New Roman" w:hAnsi="Times New Roman" w:cs="Times New Roman"/>
          <w:sz w:val="24"/>
          <w:szCs w:val="24"/>
        </w:rPr>
        <w:t xml:space="preserve"> found that legal systems have established strongest legal protection for investors and firms and companies </w:t>
      </w:r>
      <w:r w:rsidR="008C4B36" w:rsidRPr="008C4B36">
        <w:rPr>
          <w:rFonts w:ascii="Times New Roman" w:hAnsi="Times New Roman" w:cs="Times New Roman"/>
          <w:sz w:val="24"/>
          <w:szCs w:val="24"/>
        </w:rPr>
        <w:lastRenderedPageBreak/>
        <w:t>from those strict environmental</w:t>
      </w:r>
      <w:r w:rsidR="003D126B">
        <w:rPr>
          <w:rFonts w:ascii="Times New Roman" w:hAnsi="Times New Roman" w:cs="Times New Roman"/>
          <w:sz w:val="24"/>
          <w:szCs w:val="24"/>
        </w:rPr>
        <w:t xml:space="preserve"> regulation like common legal framework</w:t>
      </w:r>
      <w:r w:rsidR="008C4B36" w:rsidRPr="008C4B36">
        <w:rPr>
          <w:rFonts w:ascii="Times New Roman" w:hAnsi="Times New Roman" w:cs="Times New Roman"/>
          <w:sz w:val="24"/>
          <w:szCs w:val="24"/>
        </w:rPr>
        <w:t xml:space="preserve"> </w:t>
      </w:r>
      <w:r w:rsidR="003D126B">
        <w:rPr>
          <w:rFonts w:ascii="Times New Roman" w:hAnsi="Times New Roman" w:cs="Times New Roman"/>
          <w:sz w:val="24"/>
          <w:szCs w:val="24"/>
        </w:rPr>
        <w:t xml:space="preserve">face voluntary carbon emission reporting </w:t>
      </w:r>
      <w:r w:rsidR="008C4B36" w:rsidRPr="008C4B36">
        <w:rPr>
          <w:rFonts w:ascii="Times New Roman" w:hAnsi="Times New Roman" w:cs="Times New Roman"/>
          <w:sz w:val="24"/>
          <w:szCs w:val="24"/>
        </w:rPr>
        <w:t>(Luo et al.,2013;Lue and Tang,2014).The study shows that the Australian companies are major carbon emitter but government has little concern to mitigate carbon emission but shareholders, investors and stakeholders are seeking transparency about climate change information and carbon emission information because they are concerned about the climate change related risk. Another finding of this study is private regulation such as Global Reporting Initiative (GRI) and carbon Disclosure Projec</w:t>
      </w:r>
      <w:r w:rsidR="003D126B">
        <w:rPr>
          <w:rFonts w:ascii="Times New Roman" w:hAnsi="Times New Roman" w:cs="Times New Roman"/>
          <w:sz w:val="24"/>
          <w:szCs w:val="24"/>
        </w:rPr>
        <w:t>t (CDP) can undoubtedly affect on the scope and reliabi</w:t>
      </w:r>
      <w:r w:rsidR="008C4B36" w:rsidRPr="008C4B36">
        <w:rPr>
          <w:rFonts w:ascii="Times New Roman" w:hAnsi="Times New Roman" w:cs="Times New Roman"/>
          <w:sz w:val="24"/>
          <w:szCs w:val="24"/>
        </w:rPr>
        <w:t>lity and consistenc</w:t>
      </w:r>
      <w:r w:rsidR="003D126B">
        <w:rPr>
          <w:rFonts w:ascii="Times New Roman" w:hAnsi="Times New Roman" w:cs="Times New Roman"/>
          <w:sz w:val="24"/>
          <w:szCs w:val="24"/>
        </w:rPr>
        <w:t>y of corporate carbon emission reporting</w:t>
      </w:r>
      <w:r w:rsidR="008C4B36" w:rsidRPr="008C4B36">
        <w:rPr>
          <w:rFonts w:ascii="Times New Roman" w:hAnsi="Times New Roman" w:cs="Times New Roman"/>
          <w:sz w:val="24"/>
          <w:szCs w:val="24"/>
        </w:rPr>
        <w:t>. Researcher also found that regulation from government and stock exchange can positively influence to disclose carbon information such as government owned corporation disclose through</w:t>
      </w:r>
      <w:r w:rsidR="00DD1DCE">
        <w:rPr>
          <w:rFonts w:ascii="Times New Roman" w:hAnsi="Times New Roman" w:cs="Times New Roman"/>
          <w:sz w:val="24"/>
          <w:szCs w:val="24"/>
        </w:rPr>
        <w:t xml:space="preserve"> the</w:t>
      </w:r>
      <w:r w:rsidR="008C4B36" w:rsidRPr="008C4B36">
        <w:rPr>
          <w:rFonts w:ascii="Times New Roman" w:hAnsi="Times New Roman" w:cs="Times New Roman"/>
          <w:sz w:val="24"/>
          <w:szCs w:val="24"/>
        </w:rPr>
        <w:t xml:space="preserve"> </w:t>
      </w:r>
      <w:r w:rsidR="009B75B0" w:rsidRPr="009B75B0">
        <w:rPr>
          <w:rFonts w:ascii="Times New Roman" w:hAnsi="Times New Roman" w:cs="Times New Roman"/>
          <w:sz w:val="24"/>
          <w:szCs w:val="24"/>
        </w:rPr>
        <w:t>government website in Australia and in U.K, all listed companies have to disclose carbon emission data in annual reports compulsorily and in U.S all listed companies have to submit carbon emission report to Environment protection authority (Ranking et al.,2011).Another finding is that larger firms from mining and energy sector that means carbon intensive firms are more likely to disclose carbon emission information because they face higher regulatory pressure such as those firms are influenced by institutional investors and stakeholders and also by environmental committee as those firms are instituted by environmental management system (ISO-14001 certified) (Ranking e</w:t>
      </w:r>
      <w:r w:rsidR="003D126B">
        <w:rPr>
          <w:rFonts w:ascii="Times New Roman" w:hAnsi="Times New Roman" w:cs="Times New Roman"/>
          <w:sz w:val="24"/>
          <w:szCs w:val="24"/>
        </w:rPr>
        <w:t>t al.,2011).In addition, several researches  observe the role of financial</w:t>
      </w:r>
      <w:r w:rsidR="009B75B0" w:rsidRPr="009B75B0">
        <w:rPr>
          <w:rFonts w:ascii="Times New Roman" w:hAnsi="Times New Roman" w:cs="Times New Roman"/>
          <w:sz w:val="24"/>
          <w:szCs w:val="24"/>
        </w:rPr>
        <w:t xml:space="preserve"> pressures that influences the disclosure of carbon emission. Researchers found that Emission Trading System is a mechanism of a government of a country which gives carbon disclosure incentives to a firm to reduce carbon emission and report carbon related information and also report the impact of climate change that motivates investors to invest in low carbon emitting firms because carbon cost influences the value of the firms that is why companies from ETS tend to disclose more voluntarily carbon emission information. They also noted that firms from countries with highly committed to the environment and the presence with ETS,a carbon emission scheme, are likely to disclose more environmental information and carbon emission information because indirect regulation such as carbon tax, carbon emission scheme (ETS) together with direct regulation incentivise firms from highly regulated industry like electricity generation firms, invest in renewable energy sources that improve their environmental performance through environmental disclosure. Freedman a</w:t>
      </w:r>
      <w:r w:rsidR="00E03814">
        <w:rPr>
          <w:rFonts w:ascii="Times New Roman" w:hAnsi="Times New Roman" w:cs="Times New Roman"/>
          <w:sz w:val="24"/>
          <w:szCs w:val="24"/>
        </w:rPr>
        <w:t>nd</w:t>
      </w:r>
      <w:r w:rsidR="00024D3A">
        <w:rPr>
          <w:rFonts w:ascii="Times New Roman" w:hAnsi="Times New Roman" w:cs="Times New Roman"/>
          <w:sz w:val="24"/>
          <w:szCs w:val="24"/>
        </w:rPr>
        <w:t xml:space="preserve"> Jaggi showed that organization</w:t>
      </w:r>
      <w:r w:rsidR="009B75B0" w:rsidRPr="009B75B0">
        <w:rPr>
          <w:rFonts w:ascii="Times New Roman" w:hAnsi="Times New Roman" w:cs="Times New Roman"/>
          <w:sz w:val="24"/>
          <w:szCs w:val="24"/>
        </w:rPr>
        <w:t>s with headquarters situated in home countries that have ratified Kyoto Protocol tend to provide more</w:t>
      </w:r>
      <w:r w:rsidR="00024D3A">
        <w:rPr>
          <w:rFonts w:ascii="Times New Roman" w:hAnsi="Times New Roman" w:cs="Times New Roman"/>
          <w:sz w:val="24"/>
          <w:szCs w:val="24"/>
        </w:rPr>
        <w:t xml:space="preserve"> detailed disclosure on their attempts and attain</w:t>
      </w:r>
      <w:r w:rsidR="009B75B0" w:rsidRPr="009B75B0">
        <w:rPr>
          <w:rFonts w:ascii="Times New Roman" w:hAnsi="Times New Roman" w:cs="Times New Roman"/>
          <w:sz w:val="24"/>
          <w:szCs w:val="24"/>
        </w:rPr>
        <w:t>ments to reduce carbon emission because large expenditures may be required to meet the requirements of Kyoto pr</w:t>
      </w:r>
      <w:r w:rsidR="00E03814">
        <w:rPr>
          <w:rFonts w:ascii="Times New Roman" w:hAnsi="Times New Roman" w:cs="Times New Roman"/>
          <w:sz w:val="24"/>
          <w:szCs w:val="24"/>
        </w:rPr>
        <w:t xml:space="preserve">otocol (Freedman and </w:t>
      </w:r>
      <w:r w:rsidR="00E03814">
        <w:rPr>
          <w:rFonts w:ascii="Times New Roman" w:hAnsi="Times New Roman" w:cs="Times New Roman"/>
          <w:sz w:val="24"/>
          <w:szCs w:val="24"/>
        </w:rPr>
        <w:lastRenderedPageBreak/>
        <w:t>Jaggi</w:t>
      </w:r>
      <w:r w:rsidR="009B75B0" w:rsidRPr="009B75B0">
        <w:rPr>
          <w:rFonts w:ascii="Times New Roman" w:hAnsi="Times New Roman" w:cs="Times New Roman"/>
          <w:sz w:val="24"/>
          <w:szCs w:val="24"/>
        </w:rPr>
        <w:t>, 2005).Some other external pressures such as social pressure, political pressure and financial market pressure has been considered in this literature. Researchers used firm size as a representative of political and soc</w:t>
      </w:r>
      <w:r w:rsidR="00024D3A">
        <w:rPr>
          <w:rFonts w:ascii="Times New Roman" w:hAnsi="Times New Roman" w:cs="Times New Roman"/>
          <w:sz w:val="24"/>
          <w:szCs w:val="24"/>
        </w:rPr>
        <w:t xml:space="preserve">ial pressure because larger organizations allures substantial concentration </w:t>
      </w:r>
      <w:r w:rsidR="009B75B0" w:rsidRPr="009B75B0">
        <w:rPr>
          <w:rFonts w:ascii="Times New Roman" w:hAnsi="Times New Roman" w:cs="Times New Roman"/>
          <w:sz w:val="24"/>
          <w:szCs w:val="24"/>
        </w:rPr>
        <w:t>from the</w:t>
      </w:r>
      <w:r w:rsidR="00024D3A">
        <w:rPr>
          <w:rFonts w:ascii="Times New Roman" w:hAnsi="Times New Roman" w:cs="Times New Roman"/>
          <w:sz w:val="24"/>
          <w:szCs w:val="24"/>
        </w:rPr>
        <w:t xml:space="preserve"> mass</w:t>
      </w:r>
      <w:r w:rsidR="009B75B0" w:rsidRPr="009B75B0">
        <w:rPr>
          <w:rFonts w:ascii="Times New Roman" w:hAnsi="Times New Roman" w:cs="Times New Roman"/>
          <w:sz w:val="24"/>
          <w:szCs w:val="24"/>
        </w:rPr>
        <w:t xml:space="preserve"> media, policymaker and regulator as a high emitter and play a significant role in pollution mitigation activitie</w:t>
      </w:r>
      <w:r w:rsidR="00024D3A">
        <w:rPr>
          <w:rFonts w:ascii="Times New Roman" w:hAnsi="Times New Roman" w:cs="Times New Roman"/>
          <w:sz w:val="24"/>
          <w:szCs w:val="24"/>
        </w:rPr>
        <w:t xml:space="preserve">s and carbon emission reporting </w:t>
      </w:r>
      <w:r w:rsidR="009B75B0" w:rsidRPr="009B75B0">
        <w:rPr>
          <w:rFonts w:ascii="Times New Roman" w:hAnsi="Times New Roman" w:cs="Times New Roman"/>
          <w:sz w:val="24"/>
          <w:szCs w:val="24"/>
        </w:rPr>
        <w:t>(Freedman and</w:t>
      </w:r>
      <w:r w:rsidR="007664E0">
        <w:rPr>
          <w:rFonts w:ascii="Times New Roman" w:hAnsi="Times New Roman" w:cs="Times New Roman"/>
          <w:sz w:val="24"/>
          <w:szCs w:val="24"/>
        </w:rPr>
        <w:t xml:space="preserve"> Jaggi,2005</w:t>
      </w:r>
      <w:r w:rsidR="009B75B0" w:rsidRPr="009B75B0">
        <w:rPr>
          <w:rFonts w:ascii="Times New Roman" w:hAnsi="Times New Roman" w:cs="Times New Roman"/>
          <w:sz w:val="24"/>
          <w:szCs w:val="24"/>
        </w:rPr>
        <w:t>;Luo et al.,2012;Choi et at.,2013).Researchers explored that institutional investors are more concerned about the climate change opportunities and risk for their investment decision purpose and in this regard,</w:t>
      </w:r>
      <w:r w:rsidR="00122536">
        <w:rPr>
          <w:rFonts w:ascii="Times New Roman" w:hAnsi="Times New Roman" w:cs="Times New Roman"/>
          <w:sz w:val="24"/>
          <w:szCs w:val="24"/>
        </w:rPr>
        <w:t xml:space="preserve"> </w:t>
      </w:r>
      <w:r w:rsidR="009B75B0" w:rsidRPr="009B75B0">
        <w:rPr>
          <w:rFonts w:ascii="Times New Roman" w:hAnsi="Times New Roman" w:cs="Times New Roman"/>
          <w:sz w:val="24"/>
          <w:szCs w:val="24"/>
        </w:rPr>
        <w:t>CDP (Carbon Disclosure Project) a non-government organization that motivates investors to pressurize companies’  managers  to disclose publicly more detail and extensive GHG emission information.</w:t>
      </w:r>
      <w:r w:rsidR="00122536">
        <w:rPr>
          <w:rFonts w:ascii="Times New Roman" w:hAnsi="Times New Roman" w:cs="Times New Roman"/>
          <w:sz w:val="24"/>
          <w:szCs w:val="24"/>
        </w:rPr>
        <w:t xml:space="preserve"> </w:t>
      </w:r>
      <w:r w:rsidR="009B75B0" w:rsidRPr="009B75B0">
        <w:rPr>
          <w:rFonts w:ascii="Times New Roman" w:hAnsi="Times New Roman" w:cs="Times New Roman"/>
          <w:sz w:val="24"/>
          <w:szCs w:val="24"/>
        </w:rPr>
        <w:t>So,</w:t>
      </w:r>
      <w:r w:rsidR="00122536">
        <w:rPr>
          <w:rFonts w:ascii="Times New Roman" w:hAnsi="Times New Roman" w:cs="Times New Roman"/>
          <w:sz w:val="24"/>
          <w:szCs w:val="24"/>
        </w:rPr>
        <w:t xml:space="preserve"> </w:t>
      </w:r>
      <w:r w:rsidR="009B75B0" w:rsidRPr="009B75B0">
        <w:rPr>
          <w:rFonts w:ascii="Times New Roman" w:hAnsi="Times New Roman" w:cs="Times New Roman"/>
          <w:sz w:val="24"/>
          <w:szCs w:val="24"/>
        </w:rPr>
        <w:t>in case of financial market pressure, inve</w:t>
      </w:r>
      <w:r w:rsidR="00024D3A">
        <w:rPr>
          <w:rFonts w:ascii="Times New Roman" w:hAnsi="Times New Roman" w:cs="Times New Roman"/>
          <w:sz w:val="24"/>
          <w:szCs w:val="24"/>
        </w:rPr>
        <w:t xml:space="preserve">stors can play an important function in </w:t>
      </w:r>
      <w:proofErr w:type="gramStart"/>
      <w:r w:rsidR="00024D3A">
        <w:rPr>
          <w:rFonts w:ascii="Times New Roman" w:hAnsi="Times New Roman" w:cs="Times New Roman"/>
          <w:sz w:val="24"/>
          <w:szCs w:val="24"/>
        </w:rPr>
        <w:t>influencing  managers</w:t>
      </w:r>
      <w:proofErr w:type="gramEnd"/>
      <w:r w:rsidR="00024D3A">
        <w:rPr>
          <w:rFonts w:ascii="Times New Roman" w:hAnsi="Times New Roman" w:cs="Times New Roman"/>
          <w:sz w:val="24"/>
          <w:szCs w:val="24"/>
        </w:rPr>
        <w:t xml:space="preserve"> to report</w:t>
      </w:r>
      <w:r w:rsidR="009B75B0" w:rsidRPr="009B75B0">
        <w:rPr>
          <w:rFonts w:ascii="Times New Roman" w:hAnsi="Times New Roman" w:cs="Times New Roman"/>
          <w:sz w:val="24"/>
          <w:szCs w:val="24"/>
        </w:rPr>
        <w:t xml:space="preserve"> more greenhouse gas </w:t>
      </w:r>
      <w:r w:rsidR="00024D3A">
        <w:rPr>
          <w:rFonts w:ascii="Times New Roman" w:hAnsi="Times New Roman" w:cs="Times New Roman"/>
          <w:sz w:val="24"/>
          <w:szCs w:val="24"/>
        </w:rPr>
        <w:t>emission information in an attempt to recognise</w:t>
      </w:r>
      <w:r w:rsidR="009B75B0" w:rsidRPr="009B75B0">
        <w:rPr>
          <w:rFonts w:ascii="Times New Roman" w:hAnsi="Times New Roman" w:cs="Times New Roman"/>
          <w:sz w:val="24"/>
          <w:szCs w:val="24"/>
        </w:rPr>
        <w:t xml:space="preserve"> the climate change risk and opportunities regarding their exposure on their investment decision (Ranking et al.,2011; Luo et al.,2012).</w:t>
      </w:r>
    </w:p>
    <w:p w:rsidR="009B75B0" w:rsidRPr="009B75B0" w:rsidRDefault="00DB4A11" w:rsidP="002A7C7E">
      <w:pPr>
        <w:spacing w:line="360" w:lineRule="auto"/>
        <w:jc w:val="both"/>
        <w:rPr>
          <w:rFonts w:ascii="Times New Roman" w:hAnsi="Times New Roman" w:cs="Times New Roman"/>
          <w:sz w:val="24"/>
          <w:szCs w:val="24"/>
        </w:rPr>
      </w:pPr>
      <w:r>
        <w:rPr>
          <w:rFonts w:ascii="Times New Roman" w:hAnsi="Times New Roman" w:cs="Times New Roman"/>
          <w:b/>
          <w:sz w:val="24"/>
          <w:szCs w:val="24"/>
        </w:rPr>
        <w:t>3.1.2</w:t>
      </w:r>
      <w:r w:rsidR="00E03814">
        <w:rPr>
          <w:rFonts w:ascii="Times New Roman" w:hAnsi="Times New Roman" w:cs="Times New Roman"/>
          <w:b/>
          <w:sz w:val="24"/>
          <w:szCs w:val="24"/>
        </w:rPr>
        <w:t xml:space="preserve">: </w:t>
      </w:r>
      <w:r w:rsidR="009B75B0" w:rsidRPr="00E03814">
        <w:rPr>
          <w:rFonts w:ascii="Times New Roman" w:hAnsi="Times New Roman" w:cs="Times New Roman"/>
          <w:b/>
          <w:sz w:val="24"/>
          <w:szCs w:val="24"/>
        </w:rPr>
        <w:t>Internal factors:</w:t>
      </w:r>
      <w:r w:rsidR="009B75B0" w:rsidRPr="009B75B0">
        <w:rPr>
          <w:rFonts w:ascii="Times New Roman" w:hAnsi="Times New Roman" w:cs="Times New Roman"/>
          <w:sz w:val="24"/>
          <w:szCs w:val="24"/>
        </w:rPr>
        <w:t xml:space="preserve"> One of the firm characteristics is corporate governance framework that is examined as a determinants of carbon disclosure such as some internal factors of corporate governance are Environmental Management Systems (EMS), corporate governance quality and environmental management committee. Two studies about Australian companies found that there is a positive relationship between the</w:t>
      </w:r>
      <w:r w:rsidR="00024D3A">
        <w:rPr>
          <w:rFonts w:ascii="Times New Roman" w:hAnsi="Times New Roman" w:cs="Times New Roman"/>
          <w:sz w:val="24"/>
          <w:szCs w:val="24"/>
        </w:rPr>
        <w:t xml:space="preserve"> quality of corporate guidance and the tendency</w:t>
      </w:r>
      <w:r w:rsidR="009B75B0" w:rsidRPr="009B75B0">
        <w:rPr>
          <w:rFonts w:ascii="Times New Roman" w:hAnsi="Times New Roman" w:cs="Times New Roman"/>
          <w:sz w:val="24"/>
          <w:szCs w:val="24"/>
        </w:rPr>
        <w:t xml:space="preserve"> and scope of carbon disclosure. Another finding is about Australian companies, firms from carbon intensive sector and larger firms in the mining, energy, transportation and industrial sectors have propensity to disclose credible carbon emission information and the quantity of disclosure score is also high in comparison to than that of other sectors (Ranking et al.,2011;Choi et al., 2013).</w:t>
      </w:r>
    </w:p>
    <w:p w:rsidR="00302673" w:rsidRDefault="009B75B0" w:rsidP="002A7C7E">
      <w:pPr>
        <w:spacing w:line="360" w:lineRule="auto"/>
        <w:jc w:val="both"/>
        <w:rPr>
          <w:rFonts w:ascii="Times New Roman" w:hAnsi="Times New Roman" w:cs="Times New Roman"/>
          <w:sz w:val="24"/>
          <w:szCs w:val="24"/>
        </w:rPr>
      </w:pPr>
      <w:r w:rsidRPr="009B75B0">
        <w:rPr>
          <w:rFonts w:ascii="Times New Roman" w:hAnsi="Times New Roman" w:cs="Times New Roman"/>
          <w:sz w:val="24"/>
          <w:szCs w:val="24"/>
        </w:rPr>
        <w:t>Some other internal factors are studied in this literature, those are financial resources such as profitability, leverage and growth opportunities. Researcher found that there is a positive relation between the profitability and carbon disclosure because higher profitability increases the degree of the av</w:t>
      </w:r>
      <w:r w:rsidR="00024D3A">
        <w:rPr>
          <w:rFonts w:ascii="Times New Roman" w:hAnsi="Times New Roman" w:cs="Times New Roman"/>
          <w:sz w:val="24"/>
          <w:szCs w:val="24"/>
        </w:rPr>
        <w:t>ailability of financial capabilitie</w:t>
      </w:r>
      <w:r w:rsidRPr="009B75B0">
        <w:rPr>
          <w:rFonts w:ascii="Times New Roman" w:hAnsi="Times New Roman" w:cs="Times New Roman"/>
          <w:sz w:val="24"/>
          <w:szCs w:val="24"/>
        </w:rPr>
        <w:t xml:space="preserve">s and incentivise the firms to invest in carbon mitigation </w:t>
      </w:r>
      <w:r w:rsidR="00024D3A">
        <w:rPr>
          <w:rFonts w:ascii="Times New Roman" w:hAnsi="Times New Roman" w:cs="Times New Roman"/>
          <w:sz w:val="24"/>
          <w:szCs w:val="24"/>
        </w:rPr>
        <w:t>activities and carbon emission reporting</w:t>
      </w:r>
      <w:r w:rsidRPr="009B75B0">
        <w:rPr>
          <w:rFonts w:ascii="Times New Roman" w:hAnsi="Times New Roman" w:cs="Times New Roman"/>
          <w:sz w:val="24"/>
          <w:szCs w:val="24"/>
        </w:rPr>
        <w:t>. In case of the effect of leverage, researcher said that higher leveraged firms that have higher debt burden, faces the restriction from debt holders about their debt and financial covenants, may prefer nondisclosure of carbon</w:t>
      </w:r>
      <w:r w:rsidR="00D12F9F">
        <w:rPr>
          <w:rFonts w:ascii="Times New Roman" w:hAnsi="Times New Roman" w:cs="Times New Roman"/>
          <w:sz w:val="24"/>
          <w:szCs w:val="24"/>
        </w:rPr>
        <w:t xml:space="preserve"> emission</w:t>
      </w:r>
      <w:r w:rsidRPr="009B75B0">
        <w:rPr>
          <w:rFonts w:ascii="Times New Roman" w:hAnsi="Times New Roman" w:cs="Times New Roman"/>
          <w:sz w:val="24"/>
          <w:szCs w:val="24"/>
        </w:rPr>
        <w:t xml:space="preserve"> risk</w:t>
      </w:r>
      <w:r w:rsidR="00D12F9F">
        <w:rPr>
          <w:rFonts w:ascii="Times New Roman" w:hAnsi="Times New Roman" w:cs="Times New Roman"/>
          <w:sz w:val="24"/>
          <w:szCs w:val="24"/>
        </w:rPr>
        <w:t xml:space="preserve"> related</w:t>
      </w:r>
      <w:r w:rsidRPr="009B75B0">
        <w:rPr>
          <w:rFonts w:ascii="Times New Roman" w:hAnsi="Times New Roman" w:cs="Times New Roman"/>
          <w:sz w:val="24"/>
          <w:szCs w:val="24"/>
        </w:rPr>
        <w:t xml:space="preserve"> information, conc</w:t>
      </w:r>
      <w:r w:rsidR="00D12F9F">
        <w:rPr>
          <w:rFonts w:ascii="Times New Roman" w:hAnsi="Times New Roman" w:cs="Times New Roman"/>
          <w:sz w:val="24"/>
          <w:szCs w:val="24"/>
        </w:rPr>
        <w:t>erning that intense impartiality can be threaten their bargaining situa</w:t>
      </w:r>
      <w:r w:rsidRPr="009B75B0">
        <w:rPr>
          <w:rFonts w:ascii="Times New Roman" w:hAnsi="Times New Roman" w:cs="Times New Roman"/>
          <w:sz w:val="24"/>
          <w:szCs w:val="24"/>
        </w:rPr>
        <w:t xml:space="preserve">tion but shareholders always seek high level of transparency from </w:t>
      </w:r>
      <w:r w:rsidRPr="009B75B0">
        <w:rPr>
          <w:rFonts w:ascii="Times New Roman" w:hAnsi="Times New Roman" w:cs="Times New Roman"/>
          <w:sz w:val="24"/>
          <w:szCs w:val="24"/>
        </w:rPr>
        <w:lastRenderedPageBreak/>
        <w:t>investee firms about the disclosure of carbon risk information ( Luo and Tang ,2016).In terms of firms growth opportunities, firms with high growth opportunities are tend to disclose less carbon related information specially in developing countries because when firms prioritise its  financial goals in terms of economic expansion th</w:t>
      </w:r>
      <w:r w:rsidR="00D12F9F">
        <w:rPr>
          <w:rFonts w:ascii="Times New Roman" w:hAnsi="Times New Roman" w:cs="Times New Roman"/>
          <w:sz w:val="24"/>
          <w:szCs w:val="24"/>
        </w:rPr>
        <w:t>an environment related affairs , they allow lesser funds and other supports in carbon emission mitigation</w:t>
      </w:r>
      <w:r w:rsidRPr="009B75B0">
        <w:rPr>
          <w:rFonts w:ascii="Times New Roman" w:hAnsi="Times New Roman" w:cs="Times New Roman"/>
          <w:sz w:val="24"/>
          <w:szCs w:val="24"/>
        </w:rPr>
        <w:t xml:space="preserve"> and carbon reporting purpose (Luo, Tang &amp; Lan,2013).Finally ,firms with the presence of the Environmental Management System has positive association with the tendency to disclose more credible and extensive information about carbon emission and firms instituted with such environment management are more concerned to dealing with climate change risk because powerful institutional investors and stakeholders need those information for their investment decision regarding business risk and opportunities so that they can allocate their resources with an awareness of carbon related impacts (Luo et al.,2013).</w:t>
      </w:r>
    </w:p>
    <w:p w:rsidR="009B75B0" w:rsidRPr="009B75B0" w:rsidRDefault="00DB4A11" w:rsidP="002A7C7E">
      <w:pPr>
        <w:spacing w:line="360" w:lineRule="auto"/>
        <w:jc w:val="both"/>
        <w:rPr>
          <w:rFonts w:ascii="Times New Roman" w:hAnsi="Times New Roman" w:cs="Times New Roman"/>
          <w:sz w:val="24"/>
          <w:szCs w:val="24"/>
        </w:rPr>
      </w:pPr>
      <w:r>
        <w:rPr>
          <w:rFonts w:ascii="Times New Roman" w:hAnsi="Times New Roman" w:cs="Times New Roman"/>
          <w:b/>
          <w:sz w:val="24"/>
          <w:szCs w:val="24"/>
        </w:rPr>
        <w:t>3.2</w:t>
      </w:r>
      <w:r w:rsidR="00E03814" w:rsidRPr="00E03814">
        <w:rPr>
          <w:rFonts w:ascii="Times New Roman" w:hAnsi="Times New Roman" w:cs="Times New Roman"/>
          <w:b/>
          <w:sz w:val="24"/>
          <w:szCs w:val="24"/>
        </w:rPr>
        <w:t xml:space="preserve"> </w:t>
      </w:r>
      <w:r w:rsidR="00D12F9F">
        <w:rPr>
          <w:rFonts w:ascii="Times New Roman" w:hAnsi="Times New Roman" w:cs="Times New Roman"/>
          <w:b/>
          <w:sz w:val="24"/>
          <w:szCs w:val="24"/>
        </w:rPr>
        <w:t>Quality of corporate carbon reporting</w:t>
      </w:r>
      <w:r w:rsidR="00E03814" w:rsidRPr="00E03814">
        <w:rPr>
          <w:rFonts w:ascii="Times New Roman" w:hAnsi="Times New Roman" w:cs="Times New Roman"/>
          <w:b/>
          <w:sz w:val="24"/>
          <w:szCs w:val="24"/>
        </w:rPr>
        <w:t>:</w:t>
      </w:r>
      <w:r w:rsidR="00D12F9F">
        <w:rPr>
          <w:rFonts w:ascii="Times New Roman" w:hAnsi="Times New Roman" w:cs="Times New Roman"/>
          <w:sz w:val="24"/>
          <w:szCs w:val="24"/>
        </w:rPr>
        <w:t xml:space="preserve"> As corporate carbon emission reporting</w:t>
      </w:r>
      <w:r w:rsidR="009B75B0" w:rsidRPr="009B75B0">
        <w:rPr>
          <w:rFonts w:ascii="Times New Roman" w:hAnsi="Times New Roman" w:cs="Times New Roman"/>
          <w:sz w:val="24"/>
          <w:szCs w:val="24"/>
        </w:rPr>
        <w:t xml:space="preserve"> stays volun</w:t>
      </w:r>
      <w:r w:rsidR="00D12F9F">
        <w:rPr>
          <w:rFonts w:ascii="Times New Roman" w:hAnsi="Times New Roman" w:cs="Times New Roman"/>
          <w:sz w:val="24"/>
          <w:szCs w:val="24"/>
        </w:rPr>
        <w:t>tary in most cases throughout the globe</w:t>
      </w:r>
      <w:r w:rsidR="009B75B0" w:rsidRPr="009B75B0">
        <w:rPr>
          <w:rFonts w:ascii="Times New Roman" w:hAnsi="Times New Roman" w:cs="Times New Roman"/>
          <w:sz w:val="24"/>
          <w:szCs w:val="24"/>
        </w:rPr>
        <w:t xml:space="preserve">, the quality of such disclosure is questionable to the researchers that is why it is a matter of concern to the several researchers. (Kolk et al., 2008; Hoque and Deegan, 2010; Stanny et al., 2018; Cotter et al.,2011).They found specific evidence about this type of voluntary disclosure in companies sustainability reports, website and annual reports such as the information disclosed in the annual reports, website or sustainability reports by corporations tend to lack technical details and is more qualitative than quantitative and skewed towards more positive aspects or ‘good news’ regarding climate change impact and management. They showed that the extent and verifiability of disclosures in the sustainability reports and annual reports about climate change is low in comparison to carbon disclosure project (CDP) questionnaire response adopted by the company. They also explored that most corporate disclosures made in their different corporate reports are qualitative and are not reliable enough. That is why, the content analysis method which is the combination of self-indexing and weighting or un-weighting approaches used in content analysis of climate disclosure scoring system widely used in corporate social reporting CSR research with a view to convert the qualitative climate change disclosure to quantitative form that is considered to be a suitable method for analysing corporate disclosure. Sustainability report score is made according to disclosure made in companies annual reports, website and other sustainability reports but CDP reports score is made according to company’s response to the CDP questionnaire. Another finding is that sustainability reports contain a limited set of selected climate change information needed to meet the expectation of stakeholders such </w:t>
      </w:r>
      <w:r w:rsidR="009B75B0" w:rsidRPr="009B75B0">
        <w:rPr>
          <w:rFonts w:ascii="Times New Roman" w:hAnsi="Times New Roman" w:cs="Times New Roman"/>
          <w:sz w:val="24"/>
          <w:szCs w:val="24"/>
        </w:rPr>
        <w:lastRenderedPageBreak/>
        <w:t>as customers, government, employees, community groups and environmental management but in case of CDP response companies climate disclosure score for its quantitative disclosure is more than those of sustainability reports and thus, those quantitative information is more specific and more technical detail set of information that is required for only institutional investors and stakeholders for their investment valuation  purpose and there is no possibility of replicating of those climate related information which reduces the potentiality of undervaluation of the company’s share. However, the researchers found that company’s response to CDP questionnaire represents an unbiased and transparent reporting to climate change information rather to disclose the positive aspect of climate change m</w:t>
      </w:r>
      <w:r w:rsidR="00304105">
        <w:rPr>
          <w:rFonts w:ascii="Times New Roman" w:hAnsi="Times New Roman" w:cs="Times New Roman"/>
          <w:sz w:val="24"/>
          <w:szCs w:val="24"/>
        </w:rPr>
        <w:t>anagement. So, carbon emission reporting under CDP system has upgraded</w:t>
      </w:r>
      <w:r w:rsidR="009B75B0" w:rsidRPr="009B75B0">
        <w:rPr>
          <w:rFonts w:ascii="Times New Roman" w:hAnsi="Times New Roman" w:cs="Times New Roman"/>
          <w:sz w:val="24"/>
          <w:szCs w:val="24"/>
        </w:rPr>
        <w:t xml:space="preserve"> and helps investors to market valuation process. The researchers explored the nature, content and process of climate change reporting providing evidence in favour of private cl</w:t>
      </w:r>
      <w:r w:rsidR="00304105">
        <w:rPr>
          <w:rFonts w:ascii="Times New Roman" w:hAnsi="Times New Roman" w:cs="Times New Roman"/>
          <w:sz w:val="24"/>
          <w:szCs w:val="24"/>
        </w:rPr>
        <w:t>imate change reporting in one-to-one private conference</w:t>
      </w:r>
      <w:r w:rsidR="009B75B0" w:rsidRPr="009B75B0">
        <w:rPr>
          <w:rFonts w:ascii="Times New Roman" w:hAnsi="Times New Roman" w:cs="Times New Roman"/>
          <w:sz w:val="24"/>
          <w:szCs w:val="24"/>
        </w:rPr>
        <w:t xml:space="preserve"> between</w:t>
      </w:r>
      <w:r w:rsidR="00304105">
        <w:rPr>
          <w:rFonts w:ascii="Times New Roman" w:hAnsi="Times New Roman" w:cs="Times New Roman"/>
          <w:sz w:val="24"/>
          <w:szCs w:val="24"/>
        </w:rPr>
        <w:t xml:space="preserve"> institutional investors and </w:t>
      </w:r>
      <w:r w:rsidR="00304105" w:rsidRPr="009B75B0">
        <w:rPr>
          <w:rFonts w:ascii="Times New Roman" w:hAnsi="Times New Roman" w:cs="Times New Roman"/>
          <w:sz w:val="24"/>
          <w:szCs w:val="24"/>
        </w:rPr>
        <w:t>companies</w:t>
      </w:r>
      <w:r w:rsidR="009B75B0" w:rsidRPr="009B75B0">
        <w:rPr>
          <w:rFonts w:ascii="Times New Roman" w:hAnsi="Times New Roman" w:cs="Times New Roman"/>
          <w:sz w:val="24"/>
          <w:szCs w:val="24"/>
        </w:rPr>
        <w:t>. The researcher found</w:t>
      </w:r>
      <w:r w:rsidR="00304105">
        <w:rPr>
          <w:rFonts w:ascii="Times New Roman" w:hAnsi="Times New Roman" w:cs="Times New Roman"/>
          <w:sz w:val="24"/>
          <w:szCs w:val="24"/>
        </w:rPr>
        <w:t xml:space="preserve"> that the institutional financers are likely to use confidential reporting system to refund</w:t>
      </w:r>
      <w:r w:rsidR="009B75B0" w:rsidRPr="009B75B0">
        <w:rPr>
          <w:rFonts w:ascii="Times New Roman" w:hAnsi="Times New Roman" w:cs="Times New Roman"/>
          <w:sz w:val="24"/>
          <w:szCs w:val="24"/>
        </w:rPr>
        <w:t xml:space="preserve"> for </w:t>
      </w:r>
      <w:r w:rsidR="00304105">
        <w:rPr>
          <w:rFonts w:ascii="Times New Roman" w:hAnsi="Times New Roman" w:cs="Times New Roman"/>
          <w:sz w:val="24"/>
          <w:szCs w:val="24"/>
        </w:rPr>
        <w:t>their  recognized  insufficiency</w:t>
      </w:r>
      <w:r w:rsidR="009B75B0" w:rsidRPr="009B75B0">
        <w:rPr>
          <w:rFonts w:ascii="Times New Roman" w:hAnsi="Times New Roman" w:cs="Times New Roman"/>
          <w:sz w:val="24"/>
          <w:szCs w:val="24"/>
        </w:rPr>
        <w:t xml:space="preserve"> of public climate change reporting such as there is a lack of consistency and comparability about climate change reporting and do not consider climate risk as business risk and climate change targets and strategies contain in the public reports in short term but the investors need to take long term climate change risk management strategies by investee companies for their investment decision.</w:t>
      </w:r>
      <w:r w:rsidR="00122536">
        <w:rPr>
          <w:rFonts w:ascii="Times New Roman" w:hAnsi="Times New Roman" w:cs="Times New Roman"/>
          <w:sz w:val="24"/>
          <w:szCs w:val="24"/>
        </w:rPr>
        <w:t xml:space="preserve"> </w:t>
      </w:r>
      <w:r w:rsidR="00122536" w:rsidRPr="009B75B0">
        <w:rPr>
          <w:rFonts w:ascii="Times New Roman" w:hAnsi="Times New Roman" w:cs="Times New Roman"/>
          <w:sz w:val="24"/>
          <w:szCs w:val="24"/>
        </w:rPr>
        <w:t>So, those</w:t>
      </w:r>
      <w:r w:rsidR="009B75B0" w:rsidRPr="009B75B0">
        <w:rPr>
          <w:rFonts w:ascii="Times New Roman" w:hAnsi="Times New Roman" w:cs="Times New Roman"/>
          <w:sz w:val="24"/>
          <w:szCs w:val="24"/>
        </w:rPr>
        <w:t xml:space="preserve"> acknowledged weakness in public climate change reporting which allow the private climate change reporting to fill the gap between the private and public climate change reporting as institutional investors’ needed information is not included in public reporting. In fact, researcher found that institutional investors use private information channels to supplement for inadequate public climate change reporting as those are incomparable and inconsistent (Solomon et al.,2011).The researchers wanted to explore the determinants of the quality of carbon management system and found that the quality of carbon management system is largely depends on the presence of an emission trading scheme and nature of the legal system of carbon exposure and the study showed that the countries located in an ETS tend to implement high quality carbon management system(Luo and Tang,2016).They (Comyns and figgee,2015) evaluated the disclosure quality by self-constructed disclosure index as there is no standard format for developing a disclosure index for measuring the disclosure quality based on seven principles like financial reporting guidelines: accuracy ,consistency, credibility, relevance, timeliness, completeness, and transparency. They noted that adoption of guidelines is not sufficient for better quality r</w:t>
      </w:r>
      <w:r w:rsidR="00304105">
        <w:rPr>
          <w:rFonts w:ascii="Times New Roman" w:hAnsi="Times New Roman" w:cs="Times New Roman"/>
          <w:sz w:val="24"/>
          <w:szCs w:val="24"/>
        </w:rPr>
        <w:t>eporting that is why, reporting quality has not upgraded or increased notab</w:t>
      </w:r>
      <w:r w:rsidR="009B75B0" w:rsidRPr="009B75B0">
        <w:rPr>
          <w:rFonts w:ascii="Times New Roman" w:hAnsi="Times New Roman" w:cs="Times New Roman"/>
          <w:sz w:val="24"/>
          <w:szCs w:val="24"/>
        </w:rPr>
        <w:t xml:space="preserve">ly </w:t>
      </w:r>
      <w:r w:rsidR="009B75B0" w:rsidRPr="009B75B0">
        <w:rPr>
          <w:rFonts w:ascii="Times New Roman" w:hAnsi="Times New Roman" w:cs="Times New Roman"/>
          <w:sz w:val="24"/>
          <w:szCs w:val="24"/>
        </w:rPr>
        <w:lastRenderedPageBreak/>
        <w:t>and they also reco</w:t>
      </w:r>
      <w:r w:rsidR="00304105">
        <w:rPr>
          <w:rFonts w:ascii="Times New Roman" w:hAnsi="Times New Roman" w:cs="Times New Roman"/>
          <w:sz w:val="24"/>
          <w:szCs w:val="24"/>
        </w:rPr>
        <w:t>mmended that specific governance is essential</w:t>
      </w:r>
      <w:r w:rsidR="009B75B0" w:rsidRPr="009B75B0">
        <w:rPr>
          <w:rFonts w:ascii="Times New Roman" w:hAnsi="Times New Roman" w:cs="Times New Roman"/>
          <w:sz w:val="24"/>
          <w:szCs w:val="24"/>
        </w:rPr>
        <w:t xml:space="preserve"> to improve the quality of disclosure method or practice. </w:t>
      </w:r>
    </w:p>
    <w:p w:rsidR="000F5EC3" w:rsidRPr="000F5EC3" w:rsidRDefault="00DB4A11" w:rsidP="002A7C7E">
      <w:pPr>
        <w:spacing w:line="360" w:lineRule="auto"/>
        <w:jc w:val="both"/>
        <w:rPr>
          <w:rFonts w:ascii="Times New Roman" w:hAnsi="Times New Roman" w:cs="Times New Roman"/>
          <w:sz w:val="24"/>
          <w:szCs w:val="24"/>
        </w:rPr>
      </w:pPr>
      <w:r>
        <w:rPr>
          <w:rFonts w:ascii="Times New Roman" w:hAnsi="Times New Roman" w:cs="Times New Roman"/>
          <w:b/>
          <w:sz w:val="24"/>
          <w:szCs w:val="24"/>
        </w:rPr>
        <w:t>3.3</w:t>
      </w:r>
      <w:r w:rsidR="00E03814" w:rsidRPr="00E03814">
        <w:rPr>
          <w:rFonts w:ascii="Times New Roman" w:hAnsi="Times New Roman" w:cs="Times New Roman"/>
          <w:b/>
          <w:sz w:val="24"/>
          <w:szCs w:val="24"/>
        </w:rPr>
        <w:t xml:space="preserve"> </w:t>
      </w:r>
      <w:r w:rsidR="000F5EC3" w:rsidRPr="00E03814">
        <w:rPr>
          <w:rFonts w:ascii="Times New Roman" w:hAnsi="Times New Roman" w:cs="Times New Roman"/>
          <w:b/>
          <w:sz w:val="24"/>
          <w:szCs w:val="24"/>
        </w:rPr>
        <w:t xml:space="preserve">Literature review </w:t>
      </w:r>
      <w:r w:rsidR="00E03814" w:rsidRPr="00E03814">
        <w:rPr>
          <w:rFonts w:ascii="Times New Roman" w:hAnsi="Times New Roman" w:cs="Times New Roman"/>
          <w:b/>
          <w:sz w:val="24"/>
          <w:szCs w:val="24"/>
        </w:rPr>
        <w:t>in</w:t>
      </w:r>
      <w:r w:rsidR="000F5EC3" w:rsidRPr="00E03814">
        <w:rPr>
          <w:rFonts w:ascii="Times New Roman" w:hAnsi="Times New Roman" w:cs="Times New Roman"/>
          <w:b/>
          <w:sz w:val="24"/>
          <w:szCs w:val="24"/>
        </w:rPr>
        <w:t xml:space="preserve"> context of Bangladesh:</w:t>
      </w:r>
      <w:r w:rsidR="000F5EC3" w:rsidRPr="000F5EC3">
        <w:rPr>
          <w:rFonts w:ascii="Times New Roman" w:hAnsi="Times New Roman" w:cs="Times New Roman"/>
          <w:sz w:val="24"/>
          <w:szCs w:val="24"/>
        </w:rPr>
        <w:t xml:space="preserve"> As per climate change vulnerability index (2014), Bangladesh is a ‘frontline country’ and is considered the most vulnerable to climate change. To confront this extreme stage, government, shareholders, investors, communities, environmental authority and regulars from both local and international stage and academics for research purpose should come forward. Though the level and extent of research in this field is very low, having perception about the urgency of environmental, climate change and carbon emission disclosure, several researcher have shown positive attitude and higher concern in this regard. Imam (2000) showed concern in a study regarding corporate social and </w:t>
      </w:r>
      <w:r w:rsidR="00304105">
        <w:rPr>
          <w:rFonts w:ascii="Times New Roman" w:hAnsi="Times New Roman" w:cs="Times New Roman"/>
          <w:sz w:val="24"/>
          <w:szCs w:val="24"/>
        </w:rPr>
        <w:t>environmental reporting standard in Bangladesh. The research</w:t>
      </w:r>
      <w:r w:rsidR="00D1099E">
        <w:rPr>
          <w:rFonts w:ascii="Times New Roman" w:hAnsi="Times New Roman" w:cs="Times New Roman"/>
          <w:sz w:val="24"/>
          <w:szCs w:val="24"/>
        </w:rPr>
        <w:t xml:space="preserve"> explored that majority</w:t>
      </w:r>
      <w:r w:rsidR="000F5EC3" w:rsidRPr="000F5EC3">
        <w:rPr>
          <w:rFonts w:ascii="Times New Roman" w:hAnsi="Times New Roman" w:cs="Times New Roman"/>
          <w:sz w:val="24"/>
          <w:szCs w:val="24"/>
        </w:rPr>
        <w:t xml:space="preserve"> of the listed companies in Bangladesh are likely to disclose more corporate financial information than corporate social and environmental impacts and information. The study noted that most disclosure made by those companies is human resource disclosure and most of them did not disclose any information regarding environment, consumer, community and other social characteristics. That means companies give more attention on human resource disclosure than environmental impacts. The study also found that the companies have made disclosures, those are qualitative and positive environmental related information. The study also showed that only nine (9) companies out of</w:t>
      </w:r>
      <w:r w:rsidR="00D1099E">
        <w:rPr>
          <w:rFonts w:ascii="Times New Roman" w:hAnsi="Times New Roman" w:cs="Times New Roman"/>
          <w:sz w:val="24"/>
          <w:szCs w:val="24"/>
        </w:rPr>
        <w:t xml:space="preserve"> (40) forty companies (defin</w:t>
      </w:r>
      <w:r w:rsidR="000F5EC3" w:rsidRPr="000F5EC3">
        <w:rPr>
          <w:rFonts w:ascii="Times New Roman" w:hAnsi="Times New Roman" w:cs="Times New Roman"/>
          <w:sz w:val="24"/>
          <w:szCs w:val="24"/>
        </w:rPr>
        <w:t>ing 22.5 % of total sample</w:t>
      </w:r>
      <w:r w:rsidR="00D1099E">
        <w:rPr>
          <w:rFonts w:ascii="Times New Roman" w:hAnsi="Times New Roman" w:cs="Times New Roman"/>
          <w:sz w:val="24"/>
          <w:szCs w:val="24"/>
        </w:rPr>
        <w:t xml:space="preserve"> size</w:t>
      </w:r>
      <w:r w:rsidR="000F5EC3" w:rsidRPr="000F5EC3">
        <w:rPr>
          <w:rFonts w:ascii="Times New Roman" w:hAnsi="Times New Roman" w:cs="Times New Roman"/>
          <w:sz w:val="24"/>
          <w:szCs w:val="24"/>
        </w:rPr>
        <w:t>) have dis</w:t>
      </w:r>
      <w:r w:rsidR="00D1099E">
        <w:rPr>
          <w:rFonts w:ascii="Times New Roman" w:hAnsi="Times New Roman" w:cs="Times New Roman"/>
          <w:sz w:val="24"/>
          <w:szCs w:val="24"/>
        </w:rPr>
        <w:t>closed information environment</w:t>
      </w:r>
      <w:r w:rsidR="000F5EC3" w:rsidRPr="000F5EC3">
        <w:rPr>
          <w:rFonts w:ascii="Times New Roman" w:hAnsi="Times New Roman" w:cs="Times New Roman"/>
          <w:sz w:val="24"/>
          <w:szCs w:val="24"/>
        </w:rPr>
        <w:t xml:space="preserve"> preservatio</w:t>
      </w:r>
      <w:r w:rsidR="00D1099E">
        <w:rPr>
          <w:rFonts w:ascii="Times New Roman" w:hAnsi="Times New Roman" w:cs="Times New Roman"/>
          <w:sz w:val="24"/>
          <w:szCs w:val="24"/>
        </w:rPr>
        <w:t>n scheme and others did not pay any attention</w:t>
      </w:r>
      <w:r w:rsidR="000F5EC3" w:rsidRPr="000F5EC3">
        <w:rPr>
          <w:rFonts w:ascii="Times New Roman" w:hAnsi="Times New Roman" w:cs="Times New Roman"/>
          <w:sz w:val="24"/>
          <w:szCs w:val="24"/>
        </w:rPr>
        <w:t xml:space="preserve"> about envi</w:t>
      </w:r>
      <w:r w:rsidR="00D1099E">
        <w:rPr>
          <w:rFonts w:ascii="Times New Roman" w:hAnsi="Times New Roman" w:cs="Times New Roman"/>
          <w:sz w:val="24"/>
          <w:szCs w:val="24"/>
        </w:rPr>
        <w:t>ronment related aspects. In a similar research</w:t>
      </w:r>
      <w:r w:rsidR="000F5EC3" w:rsidRPr="000F5EC3">
        <w:rPr>
          <w:rFonts w:ascii="Times New Roman" w:hAnsi="Times New Roman" w:cs="Times New Roman"/>
          <w:sz w:val="24"/>
          <w:szCs w:val="24"/>
        </w:rPr>
        <w:t xml:space="preserve"> on corporate social responsibility disclosure (Rahman and Masum, 2021) found that Bangladeshi companies pays higher attention about their employees and community and disclose highest information about employee related information and pays very low attention about environmental and product related information and did not provide any information at all about air emission such as energy related corporate social responsibility disclosure (CSRD) is only 1.99% and employee related CSRD is 31.03%,environment related CSRD is 13.14% and product related CSRD is 9.03%.The findings is similar as those found in (Masum,2000 and Imam, 2000).Most of the companies in Bangladesh made highest disclosure about human resource or employee related information in their CSR disclosure (Sobhani et al.,2009) also</w:t>
      </w:r>
      <w:r w:rsidR="00D1099E">
        <w:rPr>
          <w:rFonts w:ascii="Times New Roman" w:hAnsi="Times New Roman" w:cs="Times New Roman"/>
          <w:sz w:val="24"/>
          <w:szCs w:val="24"/>
        </w:rPr>
        <w:t xml:space="preserve"> found similar result in a research</w:t>
      </w:r>
      <w:r w:rsidR="000F5EC3" w:rsidRPr="000F5EC3">
        <w:rPr>
          <w:rFonts w:ascii="Times New Roman" w:hAnsi="Times New Roman" w:cs="Times New Roman"/>
          <w:sz w:val="24"/>
          <w:szCs w:val="24"/>
        </w:rPr>
        <w:t xml:space="preserve"> on corporate social and environmental disclosure by a self-constructed descriptive table and found that 100% companies disclose at least one item about HR related disclosure that means human resources are the most important stakeholder who  </w:t>
      </w:r>
      <w:r w:rsidR="000F5EC3" w:rsidRPr="000F5EC3">
        <w:rPr>
          <w:rFonts w:ascii="Times New Roman" w:hAnsi="Times New Roman" w:cs="Times New Roman"/>
          <w:sz w:val="24"/>
          <w:szCs w:val="24"/>
        </w:rPr>
        <w:lastRenderedPageBreak/>
        <w:t>can create pressures to disclose more CSRD to a company. And third most important disclosures are customers but only 23% of disclosures made about customers by Bangladeshi companies but in developed countries especially in U.S and U.K, pressures come from customers on CSRD, is considered is an important factor that is not seen as much important in developing countries. But it is a matter of surprise that environmental information disclosure made by companies is only 19% that means only nineteen (19) companies made CSRD disclosure about environmental issues. Another finding is, most disclosures made by companies is narrative and positive ‘news’ that the extent of disclosure is measured by the no. of sentence. The analysis explored that 93% companied disclose positive news and 2% of sample companies disclose negative news in their annual reports. The study also showed that banking sectors disclose highest level of disclosure regarding environmental impacts but companies from heavy polluting industries like textile, pharmaceuticals, and chemical industries do not disclose more about environmental issues because a good no. of regulation is not established like banking sector in Bangladesh about CSRD. Belal (2000) also re</w:t>
      </w:r>
      <w:r w:rsidR="00D1099E">
        <w:rPr>
          <w:rFonts w:ascii="Times New Roman" w:hAnsi="Times New Roman" w:cs="Times New Roman"/>
          <w:sz w:val="24"/>
          <w:szCs w:val="24"/>
        </w:rPr>
        <w:t xml:space="preserve">ported similar result in a research on environmental disclosure system </w:t>
      </w:r>
      <w:r w:rsidR="00D1099E" w:rsidRPr="000F5EC3">
        <w:rPr>
          <w:rFonts w:ascii="Times New Roman" w:hAnsi="Times New Roman" w:cs="Times New Roman"/>
          <w:sz w:val="24"/>
          <w:szCs w:val="24"/>
        </w:rPr>
        <w:t>in</w:t>
      </w:r>
      <w:r w:rsidR="00D1099E">
        <w:rPr>
          <w:rFonts w:ascii="Times New Roman" w:hAnsi="Times New Roman" w:cs="Times New Roman"/>
          <w:sz w:val="24"/>
          <w:szCs w:val="24"/>
        </w:rPr>
        <w:t xml:space="preserve"> case of</w:t>
      </w:r>
      <w:r w:rsidR="000F5EC3" w:rsidRPr="000F5EC3">
        <w:rPr>
          <w:rFonts w:ascii="Times New Roman" w:hAnsi="Times New Roman" w:cs="Times New Roman"/>
          <w:sz w:val="24"/>
          <w:szCs w:val="24"/>
        </w:rPr>
        <w:t xml:space="preserve"> Bangladesh. The study noted that a limited no of companies that means only 20% companies of 100 sample companies disclose environmental informa</w:t>
      </w:r>
      <w:r w:rsidR="00D1099E">
        <w:rPr>
          <w:rFonts w:ascii="Times New Roman" w:hAnsi="Times New Roman" w:cs="Times New Roman"/>
          <w:sz w:val="24"/>
          <w:szCs w:val="24"/>
        </w:rPr>
        <w:t>tion. In many cases, the reported information was narrative and positive word</w:t>
      </w:r>
      <w:r w:rsidR="000F5EC3" w:rsidRPr="000F5EC3">
        <w:rPr>
          <w:rFonts w:ascii="Times New Roman" w:hAnsi="Times New Roman" w:cs="Times New Roman"/>
          <w:sz w:val="24"/>
          <w:szCs w:val="24"/>
        </w:rPr>
        <w:t xml:space="preserve">s and only one company disclose negative news .Since, most disclosure made by companies is voluntary, those disclosures are not verified, objective, and reliable and are descriptive in nature. Another finding is, according to company act 1994 and Securities and Exchange Commission (SEC) rules 1987, energy related expenditure is required to disclose compulsorily by the listed companies but 10% of sample companies did not disclose those information required by law. The study also found that the quantity and the quality of disclosures in annual report in not adequate in comparison to those </w:t>
      </w:r>
      <w:r w:rsidR="00D1099E">
        <w:rPr>
          <w:rFonts w:ascii="Times New Roman" w:hAnsi="Times New Roman" w:cs="Times New Roman"/>
          <w:sz w:val="24"/>
          <w:szCs w:val="24"/>
        </w:rPr>
        <w:t>disclosed information by advanced nations. The lesser degree</w:t>
      </w:r>
      <w:r w:rsidR="000F5EC3" w:rsidRPr="000F5EC3">
        <w:rPr>
          <w:rFonts w:ascii="Times New Roman" w:hAnsi="Times New Roman" w:cs="Times New Roman"/>
          <w:sz w:val="24"/>
          <w:szCs w:val="24"/>
        </w:rPr>
        <w:t xml:space="preserve"> and quality of informati</w:t>
      </w:r>
      <w:r w:rsidR="00D1099E">
        <w:rPr>
          <w:rFonts w:ascii="Times New Roman" w:hAnsi="Times New Roman" w:cs="Times New Roman"/>
          <w:sz w:val="24"/>
          <w:szCs w:val="24"/>
        </w:rPr>
        <w:t xml:space="preserve">on reported in their corporate </w:t>
      </w:r>
      <w:r w:rsidR="000F5EC3" w:rsidRPr="000F5EC3">
        <w:rPr>
          <w:rFonts w:ascii="Times New Roman" w:hAnsi="Times New Roman" w:cs="Times New Roman"/>
          <w:sz w:val="24"/>
          <w:szCs w:val="24"/>
        </w:rPr>
        <w:t>report</w:t>
      </w:r>
      <w:r w:rsidR="00D1099E">
        <w:rPr>
          <w:rFonts w:ascii="Times New Roman" w:hAnsi="Times New Roman" w:cs="Times New Roman"/>
          <w:sz w:val="24"/>
          <w:szCs w:val="24"/>
        </w:rPr>
        <w:t>s would</w:t>
      </w:r>
      <w:r w:rsidR="000F5EC3" w:rsidRPr="000F5EC3">
        <w:rPr>
          <w:rFonts w:ascii="Times New Roman" w:hAnsi="Times New Roman" w:cs="Times New Roman"/>
          <w:sz w:val="24"/>
          <w:szCs w:val="24"/>
        </w:rPr>
        <w:t xml:space="preserve"> signify the ineffectiveness and inadequacy of the regulatory framework of Bangladesh regarding environmental disclosure practice (Belal, 2000). Researchers wanted to explore the factors behind the nondisclosure or low level of disclosure by the organization through the study in case of developing countries especially in Bangladesh (Hossain et al ,2015).The study showed that organization disclose such corporate social and environmental information not only by getting pressure from stakeholders or accountability of the society but also proper guidance and regulatory framework is needed for the improvement of such environmental disclosure. The study also found that managers perceived such corporate social environmental reporting (CSER) as social obligation and that </w:t>
      </w:r>
      <w:r w:rsidR="000F5EC3" w:rsidRPr="000F5EC3">
        <w:rPr>
          <w:rFonts w:ascii="Times New Roman" w:hAnsi="Times New Roman" w:cs="Times New Roman"/>
          <w:sz w:val="24"/>
          <w:szCs w:val="24"/>
        </w:rPr>
        <w:lastRenderedPageBreak/>
        <w:t xml:space="preserve">is why organizations are trying to fulfil the society’s expectation by undertaking some social and environmental actions. In addition the study noted that the lesser CSER practices in annual reports by the managers because of nonappearance of proper social and environmental guidelines from SEC and absence of government intervention and monitoring from other responsible regulatory body. By (Belal et al, 2010), the study found that Bangladesh is one of the worst victim of climate change though its contribution to GHG emission is minimal. The study also found that only 91% companies (from 100 sample companies) disclose their environmental and climate change information in their annual reports at least in one category that is the energy usages category as compulsory requirement as per law but only a few companies disclose climate change information in a specific areas of climate change related disclosure in their annual reports. Researchers found evidence from empirical studies that the level of environmental and climate change disclosure is very low in Bangladesh. Another finding is, surprisingly, none of the companies disclose GHG emission information such as GHG emission target and performance and carbon accounting standards. Researchers revealed that the level of GHG emission in Bangladesh is very low or insignificant in comparison to such emission level in developed countries, that is why researchers said that GHG emission is not the key issue in case of Bangladesh but the effects of such emission especially in severe weather events such as flood, cyclone that might cause of severe effects of climate change. So, effective guidelines or regulation must be set by government as a mandatory requirement to such climate change risk and environment disclosures made by companies is necessary for improvement in this sector (Belal et al,.2010).The study showed that researcher identified a no. of impediments regarding climate change disclosures is considered as ‘high cost’ and lack of awareness and nonexistence of government policies is responsible for both in developing countries and developed countries (Jeswany et al.,2008). A similar result also found in another study (Fijalkowska et al., 2018) that researcher found that in most of the cases, corporates thinks such kind of social obligation and environmental innovation as additional cost that lowers the financial performance of a corporation. A study on corporate accountability with respect to climate change in Bangladesh (Nurunnabi, 2016) found that the level of climate change related disclosure is very low in case of Bangladeshi listed companies. The researcher organized 32 semi-structured interviews and examined 71 annual reports and found that only 2.23% of sample companies disclosed climate change related information in their annual reports and the researcher also found evidence that larger companies report more climate change related information in their annual reports and in order to hold legitimize position in the market, larger companies are more likely to share </w:t>
      </w:r>
      <w:r w:rsidR="000F5EC3" w:rsidRPr="000F5EC3">
        <w:rPr>
          <w:rFonts w:ascii="Times New Roman" w:hAnsi="Times New Roman" w:cs="Times New Roman"/>
          <w:sz w:val="24"/>
          <w:szCs w:val="24"/>
        </w:rPr>
        <w:lastRenderedPageBreak/>
        <w:t xml:space="preserve">information regarding their environmental protection activities and social awareness into their annual reports to reach/disseminate information among stakeholders and users. The study explored that lack of proper regulation and a prevailing culture of social non-accountability among the companies in Bangladesh, is considered the reason behind the low level of disclosure about climate change disclosure and multinational companies did not disclose adequately but they have contribution towards environmental pollution and GHG emission that affects adversely in case of climate change. So, both local regulator and international regulator should come forward to establish a proper regulatory structure to make the companies socially accountable in case of climate change disclosure (Nurunnabi, 2016). A study on china companies found that environmental legitimacy pressures influence on corporate carbon disclosure through green process innovation. Researcher found that in order to gain environmental performance, companies adopted green process innovation activities such as recycling, clean energy, disposing waste and through this process innovation, corporation gain ability to save energy, reduce manufacturing cost, reduce emission and environmental pollution. Through such green innovation, companies tend to disclose more carbon information. So, environmental performance and financial performance both increase as a result of environmental legitimacy pressure. On the other hand, low financial performing companies also likely to disclose more carbon information in order to achieve trust of customers and investors and government policy incentive and through this disclosure they can build favourable reputation in the market, then financial performance also increase. So, researcher found evidence that with view to environmental legitimacy both good and poor performing company tend to disclose more environmental   information (Li et al., 2018). Similarly, (Fijakowsk et al., 2018) showed in a </w:t>
      </w:r>
      <w:r w:rsidR="00865F19">
        <w:rPr>
          <w:rFonts w:ascii="Times New Roman" w:hAnsi="Times New Roman" w:cs="Times New Roman"/>
          <w:sz w:val="24"/>
          <w:szCs w:val="24"/>
        </w:rPr>
        <w:t xml:space="preserve">study that the less developed nation’s insignificant concern to explore the connection amidst the environment performance and </w:t>
      </w:r>
      <w:r w:rsidR="00865F19" w:rsidRPr="000F5EC3">
        <w:rPr>
          <w:rFonts w:ascii="Times New Roman" w:hAnsi="Times New Roman" w:cs="Times New Roman"/>
          <w:sz w:val="24"/>
          <w:szCs w:val="24"/>
        </w:rPr>
        <w:t>financial</w:t>
      </w:r>
      <w:r w:rsidR="000F5EC3" w:rsidRPr="000F5EC3">
        <w:rPr>
          <w:rFonts w:ascii="Times New Roman" w:hAnsi="Times New Roman" w:cs="Times New Roman"/>
          <w:sz w:val="24"/>
          <w:szCs w:val="24"/>
        </w:rPr>
        <w:t xml:space="preserve"> performance</w:t>
      </w:r>
      <w:r w:rsidR="00865F19">
        <w:rPr>
          <w:rFonts w:ascii="Times New Roman" w:hAnsi="Times New Roman" w:cs="Times New Roman"/>
          <w:sz w:val="24"/>
          <w:szCs w:val="24"/>
        </w:rPr>
        <w:t xml:space="preserve"> in an organization</w:t>
      </w:r>
      <w:r w:rsidR="000F5EC3" w:rsidRPr="000F5EC3">
        <w:rPr>
          <w:rFonts w:ascii="Times New Roman" w:hAnsi="Times New Roman" w:cs="Times New Roman"/>
          <w:sz w:val="24"/>
          <w:szCs w:val="24"/>
        </w:rPr>
        <w:t>. In context of Bangladesh, (Masum et al,2019) corporate social responsibility has positive influence on employee related and environment related CSR but Rashid (2018) not</w:t>
      </w:r>
      <w:r w:rsidR="00865F19">
        <w:rPr>
          <w:rFonts w:ascii="Times New Roman" w:hAnsi="Times New Roman" w:cs="Times New Roman"/>
          <w:sz w:val="24"/>
          <w:szCs w:val="24"/>
        </w:rPr>
        <w:t xml:space="preserve">ed that CSR disclosure affects organization’s achievements but organizations achievements have no contribution regarding </w:t>
      </w:r>
      <w:r w:rsidR="000F5EC3" w:rsidRPr="000F5EC3">
        <w:rPr>
          <w:rFonts w:ascii="Times New Roman" w:hAnsi="Times New Roman" w:cs="Times New Roman"/>
          <w:sz w:val="24"/>
          <w:szCs w:val="24"/>
        </w:rPr>
        <w:t xml:space="preserve"> </w:t>
      </w:r>
      <w:r w:rsidR="00865F19">
        <w:rPr>
          <w:rFonts w:ascii="Times New Roman" w:hAnsi="Times New Roman" w:cs="Times New Roman"/>
          <w:sz w:val="24"/>
          <w:szCs w:val="24"/>
        </w:rPr>
        <w:t>corporate and social responsibility related reporting</w:t>
      </w:r>
      <w:r w:rsidR="000F5EC3" w:rsidRPr="000F5EC3">
        <w:rPr>
          <w:rFonts w:ascii="Times New Roman" w:hAnsi="Times New Roman" w:cs="Times New Roman"/>
          <w:sz w:val="24"/>
          <w:szCs w:val="24"/>
        </w:rPr>
        <w:t xml:space="preserve"> in annual reports and other channels of such disclosure.</w:t>
      </w:r>
    </w:p>
    <w:p w:rsidR="000F5EC3" w:rsidRDefault="00865F19" w:rsidP="002A7C7E">
      <w:pPr>
        <w:spacing w:line="360" w:lineRule="auto"/>
        <w:jc w:val="both"/>
        <w:rPr>
          <w:rFonts w:ascii="Times New Roman" w:hAnsi="Times New Roman" w:cs="Times New Roman"/>
          <w:sz w:val="24"/>
          <w:szCs w:val="24"/>
        </w:rPr>
      </w:pPr>
      <w:r>
        <w:rPr>
          <w:rFonts w:ascii="Times New Roman" w:hAnsi="Times New Roman" w:cs="Times New Roman"/>
          <w:sz w:val="24"/>
          <w:szCs w:val="24"/>
        </w:rPr>
        <w:t>As reported by</w:t>
      </w:r>
      <w:r w:rsidR="000F5EC3" w:rsidRPr="000F5EC3">
        <w:rPr>
          <w:rFonts w:ascii="Times New Roman" w:hAnsi="Times New Roman" w:cs="Times New Roman"/>
          <w:sz w:val="24"/>
          <w:szCs w:val="24"/>
        </w:rPr>
        <w:t xml:space="preserve"> our study</w:t>
      </w:r>
      <w:r>
        <w:rPr>
          <w:rFonts w:ascii="Times New Roman" w:hAnsi="Times New Roman" w:cs="Times New Roman"/>
          <w:sz w:val="24"/>
          <w:szCs w:val="24"/>
        </w:rPr>
        <w:t>, a very low level of</w:t>
      </w:r>
      <w:r w:rsidR="000924F3">
        <w:rPr>
          <w:rFonts w:ascii="Times New Roman" w:hAnsi="Times New Roman" w:cs="Times New Roman"/>
          <w:sz w:val="24"/>
          <w:szCs w:val="24"/>
        </w:rPr>
        <w:t xml:space="preserve"> disclosure is</w:t>
      </w:r>
      <w:r w:rsidR="000F5EC3" w:rsidRPr="000F5EC3">
        <w:rPr>
          <w:rFonts w:ascii="Times New Roman" w:hAnsi="Times New Roman" w:cs="Times New Roman"/>
          <w:sz w:val="24"/>
          <w:szCs w:val="24"/>
        </w:rPr>
        <w:t xml:space="preserve"> practised by Bangladeshi </w:t>
      </w:r>
      <w:r w:rsidR="000924F3">
        <w:rPr>
          <w:rFonts w:ascii="Times New Roman" w:hAnsi="Times New Roman" w:cs="Times New Roman"/>
          <w:sz w:val="24"/>
          <w:szCs w:val="24"/>
        </w:rPr>
        <w:t xml:space="preserve"> listed companies is identified and the average corporate Carbon Emission Reporting Index (CCERI) is only 2.74 amongst the highest possible score of 18.The maximum score is 13 that</w:t>
      </w:r>
      <w:r w:rsidR="000F5EC3" w:rsidRPr="000F5EC3">
        <w:rPr>
          <w:rFonts w:ascii="Times New Roman" w:hAnsi="Times New Roman" w:cs="Times New Roman"/>
          <w:sz w:val="24"/>
          <w:szCs w:val="24"/>
        </w:rPr>
        <w:t xml:space="preserve"> is obtained by Beximco pharmaceuticals limited and the second highest score is 12 which is </w:t>
      </w:r>
      <w:r w:rsidR="000F5EC3" w:rsidRPr="000F5EC3">
        <w:rPr>
          <w:rFonts w:ascii="Times New Roman" w:hAnsi="Times New Roman" w:cs="Times New Roman"/>
          <w:sz w:val="24"/>
          <w:szCs w:val="24"/>
        </w:rPr>
        <w:lastRenderedPageBreak/>
        <w:t>obtained by  Reckitt limited and Marico Bangladesh limited has obtained score 10 and ACME pharmaceuticals limited has obtained score 7 and square pharmaceutical limited has obtained score 1.Corporate carbon disclosure indices which is not completely complied with previous work of literature that larger companies are tend to disclose more climate change related information but like square pharmaceuticals limited which is  one of the largest pharmaceutical companies in Bangladesh but the disclosure level is very poor. The finding also report that polluting industries like pharmaceuticals industry still  lag behind regarding the carbon emission disclosures.</w:t>
      </w:r>
    </w:p>
    <w:p w:rsidR="00E03814" w:rsidRDefault="00E03814" w:rsidP="002A7C7E">
      <w:pPr>
        <w:spacing w:line="360" w:lineRule="auto"/>
        <w:jc w:val="both"/>
        <w:rPr>
          <w:rFonts w:ascii="Times New Roman" w:hAnsi="Times New Roman" w:cs="Times New Roman"/>
          <w:sz w:val="24"/>
          <w:szCs w:val="24"/>
        </w:rPr>
      </w:pPr>
    </w:p>
    <w:p w:rsidR="004C1025" w:rsidRDefault="004C1025" w:rsidP="002A7C7E">
      <w:pPr>
        <w:spacing w:line="360" w:lineRule="auto"/>
        <w:rPr>
          <w:rFonts w:ascii="Times New Roman" w:hAnsi="Times New Roman" w:cs="Times New Roman"/>
          <w:b/>
          <w:sz w:val="28"/>
          <w:szCs w:val="28"/>
        </w:rPr>
      </w:pPr>
    </w:p>
    <w:p w:rsidR="00E03814" w:rsidRPr="004C1025" w:rsidRDefault="004C1025" w:rsidP="002A7C7E">
      <w:pPr>
        <w:spacing w:line="360" w:lineRule="auto"/>
        <w:rPr>
          <w:rFonts w:ascii="Times New Roman" w:hAnsi="Times New Roman" w:cs="Times New Roman"/>
          <w:b/>
          <w:sz w:val="28"/>
          <w:szCs w:val="28"/>
        </w:rPr>
      </w:pPr>
      <w:r w:rsidRPr="004C1025">
        <w:rPr>
          <w:rFonts w:ascii="Times New Roman" w:hAnsi="Times New Roman" w:cs="Times New Roman"/>
          <w:b/>
          <w:sz w:val="28"/>
          <w:szCs w:val="28"/>
        </w:rPr>
        <w:t xml:space="preserve">4. </w:t>
      </w:r>
      <w:r w:rsidR="00E03814" w:rsidRPr="004C1025">
        <w:rPr>
          <w:rFonts w:ascii="Times New Roman" w:hAnsi="Times New Roman" w:cs="Times New Roman"/>
          <w:b/>
          <w:sz w:val="28"/>
          <w:szCs w:val="28"/>
        </w:rPr>
        <w:t>Methodology</w:t>
      </w:r>
    </w:p>
    <w:p w:rsidR="00E03814" w:rsidRPr="00E03814" w:rsidRDefault="00E03814" w:rsidP="002A7C7E">
      <w:pPr>
        <w:spacing w:line="360" w:lineRule="auto"/>
        <w:jc w:val="both"/>
        <w:rPr>
          <w:rFonts w:ascii="Times New Roman" w:hAnsi="Times New Roman" w:cs="Times New Roman"/>
          <w:sz w:val="24"/>
          <w:szCs w:val="24"/>
        </w:rPr>
      </w:pPr>
      <w:r w:rsidRPr="00E03814">
        <w:rPr>
          <w:rFonts w:ascii="Times New Roman" w:hAnsi="Times New Roman" w:cs="Times New Roman"/>
          <w:sz w:val="24"/>
          <w:szCs w:val="24"/>
        </w:rPr>
        <w:t>The population of the study involved one single industry named pharmaceutical</w:t>
      </w:r>
      <w:r w:rsidR="00C72105">
        <w:rPr>
          <w:rFonts w:ascii="Times New Roman" w:hAnsi="Times New Roman" w:cs="Times New Roman"/>
          <w:sz w:val="24"/>
          <w:szCs w:val="24"/>
        </w:rPr>
        <w:t>s and chemical</w:t>
      </w:r>
      <w:r w:rsidRPr="00E03814">
        <w:rPr>
          <w:rFonts w:ascii="Times New Roman" w:hAnsi="Times New Roman" w:cs="Times New Roman"/>
          <w:sz w:val="24"/>
          <w:szCs w:val="24"/>
        </w:rPr>
        <w:t xml:space="preserve"> industry that is listed on Dhaka Stock Exchange (DSE).To conduct</w:t>
      </w:r>
      <w:r w:rsidR="000924F3">
        <w:rPr>
          <w:rFonts w:ascii="Times New Roman" w:hAnsi="Times New Roman" w:cs="Times New Roman"/>
          <w:sz w:val="24"/>
          <w:szCs w:val="24"/>
        </w:rPr>
        <w:t xml:space="preserve"> this study, we do not select all the industries in case of sampling on account</w:t>
      </w:r>
      <w:r w:rsidRPr="00E03814">
        <w:rPr>
          <w:rFonts w:ascii="Times New Roman" w:hAnsi="Times New Roman" w:cs="Times New Roman"/>
          <w:sz w:val="24"/>
          <w:szCs w:val="24"/>
        </w:rPr>
        <w:t xml:space="preserve"> of easier calculation and simplification of comparison among the companies that has been selected and their formation and operating structure are different and there is huge difference among industries in case of law regarding their financial reporting .Furthe</w:t>
      </w:r>
      <w:r w:rsidR="000924F3">
        <w:rPr>
          <w:rFonts w:ascii="Times New Roman" w:hAnsi="Times New Roman" w:cs="Times New Roman"/>
          <w:sz w:val="24"/>
          <w:szCs w:val="24"/>
        </w:rPr>
        <w:t xml:space="preserve">rmore, </w:t>
      </w:r>
      <w:r w:rsidRPr="00E03814">
        <w:rPr>
          <w:rFonts w:ascii="Times New Roman" w:hAnsi="Times New Roman" w:cs="Times New Roman"/>
          <w:sz w:val="24"/>
          <w:szCs w:val="24"/>
        </w:rPr>
        <w:t xml:space="preserve"> all the annual reports </w:t>
      </w:r>
      <w:r w:rsidR="000924F3">
        <w:rPr>
          <w:rFonts w:ascii="Times New Roman" w:hAnsi="Times New Roman" w:cs="Times New Roman"/>
          <w:sz w:val="24"/>
          <w:szCs w:val="24"/>
        </w:rPr>
        <w:t>of listed companies in (DSE) are not accessi</w:t>
      </w:r>
      <w:r w:rsidRPr="00E03814">
        <w:rPr>
          <w:rFonts w:ascii="Times New Roman" w:hAnsi="Times New Roman" w:cs="Times New Roman"/>
          <w:sz w:val="24"/>
          <w:szCs w:val="24"/>
        </w:rPr>
        <w:t>ble for the year 2020-2021.However,out of a population of</w:t>
      </w:r>
      <w:r w:rsidR="000924F3">
        <w:rPr>
          <w:rFonts w:ascii="Times New Roman" w:hAnsi="Times New Roman" w:cs="Times New Roman"/>
          <w:sz w:val="24"/>
          <w:szCs w:val="24"/>
        </w:rPr>
        <w:t xml:space="preserve"> thirty two (32</w:t>
      </w:r>
      <w:r w:rsidRPr="00E03814">
        <w:rPr>
          <w:rFonts w:ascii="Times New Roman" w:hAnsi="Times New Roman" w:cs="Times New Roman"/>
          <w:sz w:val="24"/>
          <w:szCs w:val="24"/>
        </w:rPr>
        <w:t xml:space="preserve">) companies, </w:t>
      </w:r>
      <w:r w:rsidR="000924F3">
        <w:rPr>
          <w:rFonts w:ascii="Times New Roman" w:hAnsi="Times New Roman" w:cs="Times New Roman"/>
          <w:sz w:val="24"/>
          <w:szCs w:val="24"/>
        </w:rPr>
        <w:t xml:space="preserve">we select </w:t>
      </w:r>
      <w:r w:rsidRPr="00E03814">
        <w:rPr>
          <w:rFonts w:ascii="Times New Roman" w:hAnsi="Times New Roman" w:cs="Times New Roman"/>
          <w:sz w:val="24"/>
          <w:szCs w:val="24"/>
        </w:rPr>
        <w:t>twenty seven (27) c</w:t>
      </w:r>
      <w:r w:rsidR="000924F3">
        <w:rPr>
          <w:rFonts w:ascii="Times New Roman" w:hAnsi="Times New Roman" w:cs="Times New Roman"/>
          <w:sz w:val="24"/>
          <w:szCs w:val="24"/>
        </w:rPr>
        <w:t>ompanies on the basis of</w:t>
      </w:r>
      <w:r w:rsidR="00C303DE">
        <w:rPr>
          <w:rFonts w:ascii="Times New Roman" w:hAnsi="Times New Roman" w:cs="Times New Roman"/>
          <w:sz w:val="24"/>
          <w:szCs w:val="24"/>
        </w:rPr>
        <w:t xml:space="preserve"> the following benchmarks.</w:t>
      </w:r>
    </w:p>
    <w:p w:rsidR="00E03814" w:rsidRPr="00E03814" w:rsidRDefault="00C303DE" w:rsidP="002A7C7E">
      <w:pPr>
        <w:spacing w:line="360" w:lineRule="auto"/>
        <w:jc w:val="both"/>
        <w:rPr>
          <w:rFonts w:ascii="Times New Roman" w:hAnsi="Times New Roman" w:cs="Times New Roman"/>
          <w:sz w:val="24"/>
          <w:szCs w:val="24"/>
        </w:rPr>
      </w:pPr>
      <w:r>
        <w:rPr>
          <w:rFonts w:ascii="Times New Roman" w:hAnsi="Times New Roman" w:cs="Times New Roman"/>
          <w:sz w:val="24"/>
          <w:szCs w:val="24"/>
        </w:rPr>
        <w:t>(a) The selected companies generally publish</w:t>
      </w:r>
      <w:r w:rsidR="00E03814" w:rsidRPr="00E03814">
        <w:rPr>
          <w:rFonts w:ascii="Times New Roman" w:hAnsi="Times New Roman" w:cs="Times New Roman"/>
          <w:sz w:val="24"/>
          <w:szCs w:val="24"/>
        </w:rPr>
        <w:t xml:space="preserve"> their annual report on regular basis.</w:t>
      </w:r>
    </w:p>
    <w:p w:rsidR="00E03814" w:rsidRPr="00E03814" w:rsidRDefault="00C303DE" w:rsidP="002A7C7E">
      <w:pPr>
        <w:spacing w:line="360" w:lineRule="auto"/>
        <w:jc w:val="both"/>
        <w:rPr>
          <w:rFonts w:ascii="Times New Roman" w:hAnsi="Times New Roman" w:cs="Times New Roman"/>
          <w:sz w:val="24"/>
          <w:szCs w:val="24"/>
        </w:rPr>
      </w:pPr>
      <w:r>
        <w:rPr>
          <w:rFonts w:ascii="Times New Roman" w:hAnsi="Times New Roman" w:cs="Times New Roman"/>
          <w:sz w:val="24"/>
          <w:szCs w:val="24"/>
        </w:rPr>
        <w:t>(b)The sample</w:t>
      </w:r>
      <w:r w:rsidR="00E03814" w:rsidRPr="00E03814">
        <w:rPr>
          <w:rFonts w:ascii="Times New Roman" w:hAnsi="Times New Roman" w:cs="Times New Roman"/>
          <w:sz w:val="24"/>
          <w:szCs w:val="24"/>
        </w:rPr>
        <w:t xml:space="preserve"> companies are selected from one single industry entitled pharmaceutical</w:t>
      </w:r>
      <w:r w:rsidR="00C72105">
        <w:rPr>
          <w:rFonts w:ascii="Times New Roman" w:hAnsi="Times New Roman" w:cs="Times New Roman"/>
          <w:sz w:val="24"/>
          <w:szCs w:val="24"/>
        </w:rPr>
        <w:t>s and chemical</w:t>
      </w:r>
      <w:r w:rsidR="00E03814" w:rsidRPr="00E03814">
        <w:rPr>
          <w:rFonts w:ascii="Times New Roman" w:hAnsi="Times New Roman" w:cs="Times New Roman"/>
          <w:sz w:val="24"/>
          <w:szCs w:val="24"/>
        </w:rPr>
        <w:t xml:space="preserve"> industry. </w:t>
      </w:r>
    </w:p>
    <w:p w:rsidR="00E03814" w:rsidRPr="00E03814" w:rsidRDefault="00E03814" w:rsidP="002A7C7E">
      <w:pPr>
        <w:spacing w:line="360" w:lineRule="auto"/>
        <w:jc w:val="both"/>
        <w:rPr>
          <w:rFonts w:ascii="Times New Roman" w:hAnsi="Times New Roman" w:cs="Times New Roman"/>
          <w:sz w:val="24"/>
          <w:szCs w:val="24"/>
        </w:rPr>
      </w:pPr>
      <w:r w:rsidRPr="00E03814">
        <w:rPr>
          <w:rFonts w:ascii="Times New Roman" w:hAnsi="Times New Roman" w:cs="Times New Roman"/>
          <w:sz w:val="24"/>
          <w:szCs w:val="24"/>
        </w:rPr>
        <w:t>For the purpose of conducting the study, a sample of 27 companies out of thirty four (34) companies of one single</w:t>
      </w:r>
      <w:r w:rsidR="00C303DE">
        <w:rPr>
          <w:rFonts w:ascii="Times New Roman" w:hAnsi="Times New Roman" w:cs="Times New Roman"/>
          <w:sz w:val="24"/>
          <w:szCs w:val="24"/>
        </w:rPr>
        <w:t xml:space="preserve"> industry that is registered under </w:t>
      </w:r>
      <w:r w:rsidR="00C303DE" w:rsidRPr="00E03814">
        <w:rPr>
          <w:rFonts w:ascii="Times New Roman" w:hAnsi="Times New Roman" w:cs="Times New Roman"/>
          <w:sz w:val="24"/>
          <w:szCs w:val="24"/>
        </w:rPr>
        <w:t>Dhaka</w:t>
      </w:r>
      <w:r w:rsidRPr="00E03814">
        <w:rPr>
          <w:rFonts w:ascii="Times New Roman" w:hAnsi="Times New Roman" w:cs="Times New Roman"/>
          <w:sz w:val="24"/>
          <w:szCs w:val="24"/>
        </w:rPr>
        <w:t xml:space="preserve"> Stock Exchange (SEC) has been </w:t>
      </w:r>
      <w:r w:rsidR="004F5D10">
        <w:rPr>
          <w:rFonts w:ascii="Times New Roman" w:hAnsi="Times New Roman" w:cs="Times New Roman"/>
          <w:sz w:val="24"/>
          <w:szCs w:val="24"/>
        </w:rPr>
        <w:t>selected.</w:t>
      </w:r>
      <w:r w:rsidR="004F5D10" w:rsidRPr="00E03814">
        <w:rPr>
          <w:rFonts w:ascii="Times New Roman" w:hAnsi="Times New Roman" w:cs="Times New Roman"/>
          <w:sz w:val="24"/>
          <w:szCs w:val="24"/>
        </w:rPr>
        <w:t xml:space="preserve"> Components</w:t>
      </w:r>
      <w:r w:rsidRPr="00E03814">
        <w:rPr>
          <w:rFonts w:ascii="Times New Roman" w:hAnsi="Times New Roman" w:cs="Times New Roman"/>
          <w:sz w:val="24"/>
          <w:szCs w:val="24"/>
        </w:rPr>
        <w:t xml:space="preserve"> of the sample design has been shown</w:t>
      </w:r>
      <w:r w:rsidR="004F5D10">
        <w:rPr>
          <w:rFonts w:ascii="Times New Roman" w:hAnsi="Times New Roman" w:cs="Times New Roman"/>
          <w:sz w:val="24"/>
          <w:szCs w:val="24"/>
        </w:rPr>
        <w:t xml:space="preserve"> in Appendix and given on Table-</w:t>
      </w:r>
      <w:r w:rsidRPr="00E03814">
        <w:rPr>
          <w:rFonts w:ascii="Times New Roman" w:hAnsi="Times New Roman" w:cs="Times New Roman"/>
          <w:sz w:val="24"/>
          <w:szCs w:val="24"/>
        </w:rPr>
        <w:t>1.</w:t>
      </w:r>
      <w:r w:rsidR="004F5D10">
        <w:rPr>
          <w:rFonts w:ascii="Times New Roman" w:hAnsi="Times New Roman" w:cs="Times New Roman"/>
          <w:sz w:val="24"/>
          <w:szCs w:val="24"/>
        </w:rPr>
        <w:t xml:space="preserve"> </w:t>
      </w:r>
      <w:r w:rsidR="00C303DE">
        <w:rPr>
          <w:rFonts w:ascii="Times New Roman" w:hAnsi="Times New Roman" w:cs="Times New Roman"/>
          <w:sz w:val="24"/>
          <w:szCs w:val="24"/>
        </w:rPr>
        <w:t>The annual reports are adopted as the primary wellspring of data collection</w:t>
      </w:r>
      <w:r w:rsidRPr="00E03814">
        <w:rPr>
          <w:rFonts w:ascii="Times New Roman" w:hAnsi="Times New Roman" w:cs="Times New Roman"/>
          <w:sz w:val="24"/>
          <w:szCs w:val="24"/>
        </w:rPr>
        <w:t xml:space="preserve"> for evaluating the corporate carbon reporting of the concerned companies that was selected as sample. The annual</w:t>
      </w:r>
      <w:r w:rsidR="00C303DE">
        <w:rPr>
          <w:rFonts w:ascii="Times New Roman" w:hAnsi="Times New Roman" w:cs="Times New Roman"/>
          <w:sz w:val="24"/>
          <w:szCs w:val="24"/>
        </w:rPr>
        <w:t xml:space="preserve"> report that is used as a wellspring of collecting secondary information as it is more accurate and easily accessible</w:t>
      </w:r>
      <w:r w:rsidRPr="00E03814">
        <w:rPr>
          <w:rFonts w:ascii="Times New Roman" w:hAnsi="Times New Roman" w:cs="Times New Roman"/>
          <w:sz w:val="24"/>
          <w:szCs w:val="24"/>
        </w:rPr>
        <w:t xml:space="preserve"> than any other sources of information. In this research, all the annual reports have been taken for the year 2020-2021.</w:t>
      </w:r>
    </w:p>
    <w:p w:rsidR="00E03814" w:rsidRPr="00E03814" w:rsidRDefault="00E03814" w:rsidP="002A7C7E">
      <w:pPr>
        <w:spacing w:line="360" w:lineRule="auto"/>
        <w:jc w:val="both"/>
        <w:rPr>
          <w:rFonts w:ascii="Times New Roman" w:hAnsi="Times New Roman" w:cs="Times New Roman"/>
          <w:sz w:val="24"/>
          <w:szCs w:val="24"/>
        </w:rPr>
      </w:pPr>
      <w:r w:rsidRPr="00E03814">
        <w:rPr>
          <w:rFonts w:ascii="Times New Roman" w:hAnsi="Times New Roman" w:cs="Times New Roman"/>
          <w:sz w:val="24"/>
          <w:szCs w:val="24"/>
        </w:rPr>
        <w:lastRenderedPageBreak/>
        <w:t>A content analysis index of eighteen disclosure items is used regarding corporate carbon disclosure. Content analysis method is widely used by most of the researchers in the area of corporate social responsibility disclosure and climate change, GHG emission, carbon emis</w:t>
      </w:r>
      <w:r w:rsidR="00C303DE">
        <w:rPr>
          <w:rFonts w:ascii="Times New Roman" w:hAnsi="Times New Roman" w:cs="Times New Roman"/>
          <w:sz w:val="24"/>
          <w:szCs w:val="24"/>
        </w:rPr>
        <w:t>sion and environment related disclosures</w:t>
      </w:r>
      <w:r w:rsidRPr="00E03814">
        <w:rPr>
          <w:rFonts w:ascii="Times New Roman" w:hAnsi="Times New Roman" w:cs="Times New Roman"/>
          <w:sz w:val="24"/>
          <w:szCs w:val="24"/>
        </w:rPr>
        <w:t xml:space="preserve"> b</w:t>
      </w:r>
      <w:r w:rsidR="00C303DE">
        <w:rPr>
          <w:rFonts w:ascii="Times New Roman" w:hAnsi="Times New Roman" w:cs="Times New Roman"/>
          <w:sz w:val="24"/>
          <w:szCs w:val="24"/>
        </w:rPr>
        <w:t xml:space="preserve">ecause it is a complex method </w:t>
      </w:r>
      <w:r w:rsidR="00097E14">
        <w:rPr>
          <w:rFonts w:ascii="Times New Roman" w:hAnsi="Times New Roman" w:cs="Times New Roman"/>
          <w:sz w:val="24"/>
          <w:szCs w:val="24"/>
        </w:rPr>
        <w:t>which</w:t>
      </w:r>
      <w:r w:rsidR="00C303DE">
        <w:rPr>
          <w:rFonts w:ascii="Times New Roman" w:hAnsi="Times New Roman" w:cs="Times New Roman"/>
          <w:sz w:val="24"/>
          <w:szCs w:val="24"/>
        </w:rPr>
        <w:t xml:space="preserve"> figures the descriptive information</w:t>
      </w:r>
      <w:r w:rsidR="00097E14">
        <w:rPr>
          <w:rFonts w:ascii="Times New Roman" w:hAnsi="Times New Roman" w:cs="Times New Roman"/>
          <w:sz w:val="24"/>
          <w:szCs w:val="24"/>
        </w:rPr>
        <w:t xml:space="preserve"> to a numerical</w:t>
      </w:r>
      <w:r w:rsidRPr="00E03814">
        <w:rPr>
          <w:rFonts w:ascii="Times New Roman" w:hAnsi="Times New Roman" w:cs="Times New Roman"/>
          <w:sz w:val="24"/>
          <w:szCs w:val="24"/>
        </w:rPr>
        <w:t xml:space="preserve"> concept. According to corporate carbon </w:t>
      </w:r>
      <w:r w:rsidR="00097E14">
        <w:rPr>
          <w:rFonts w:ascii="Times New Roman" w:hAnsi="Times New Roman" w:cs="Times New Roman"/>
          <w:sz w:val="24"/>
          <w:szCs w:val="24"/>
        </w:rPr>
        <w:t xml:space="preserve">emission </w:t>
      </w:r>
      <w:r w:rsidRPr="00E03814">
        <w:rPr>
          <w:rFonts w:ascii="Times New Roman" w:hAnsi="Times New Roman" w:cs="Times New Roman"/>
          <w:sz w:val="24"/>
          <w:szCs w:val="24"/>
        </w:rPr>
        <w:t>reporting literature, the content analysis index that has been distributed into five broad classifications such as climate change risk and opportunities, Green House Gas (GHG) emission accounting, Energy consumption accounting, Greenhouse gas reduction and cost and Carbon emission accountability. Then an unwe</w:t>
      </w:r>
      <w:r w:rsidR="00097E14">
        <w:rPr>
          <w:rFonts w:ascii="Times New Roman" w:hAnsi="Times New Roman" w:cs="Times New Roman"/>
          <w:sz w:val="24"/>
          <w:szCs w:val="24"/>
        </w:rPr>
        <w:t>ight Corporate Carbon Emission Reporting Index (CCERI) has been established and adopted</w:t>
      </w:r>
      <w:r w:rsidRPr="00E03814">
        <w:rPr>
          <w:rFonts w:ascii="Times New Roman" w:hAnsi="Times New Roman" w:cs="Times New Roman"/>
          <w:sz w:val="24"/>
          <w:szCs w:val="24"/>
        </w:rPr>
        <w:t xml:space="preserve"> to recognise</w:t>
      </w:r>
      <w:r w:rsidR="00097E14">
        <w:rPr>
          <w:rFonts w:ascii="Times New Roman" w:hAnsi="Times New Roman" w:cs="Times New Roman"/>
          <w:sz w:val="24"/>
          <w:szCs w:val="24"/>
        </w:rPr>
        <w:t xml:space="preserve"> the corporate carbon reporting</w:t>
      </w:r>
      <w:r w:rsidRPr="00E03814">
        <w:rPr>
          <w:rFonts w:ascii="Times New Roman" w:hAnsi="Times New Roman" w:cs="Times New Roman"/>
          <w:sz w:val="24"/>
          <w:szCs w:val="24"/>
        </w:rPr>
        <w:t xml:space="preserve"> level followed by selected companies those are listed in Dhaka</w:t>
      </w:r>
      <w:r w:rsidR="00097E14">
        <w:rPr>
          <w:rFonts w:ascii="Times New Roman" w:hAnsi="Times New Roman" w:cs="Times New Roman"/>
          <w:sz w:val="24"/>
          <w:szCs w:val="24"/>
        </w:rPr>
        <w:t xml:space="preserve"> Stock Exchange. Every reported item of the CCER</w:t>
      </w:r>
      <w:r w:rsidRPr="00E03814">
        <w:rPr>
          <w:rFonts w:ascii="Times New Roman" w:hAnsi="Times New Roman" w:cs="Times New Roman"/>
          <w:sz w:val="24"/>
          <w:szCs w:val="24"/>
        </w:rPr>
        <w:t>I has been treated as equally important and has a binary value e.g. either ‘0’ or ‘1’.If the firm disclose related items ‘1’ is awarded and if not, then ‘0’ is awarded for that item. That is why, t</w:t>
      </w:r>
      <w:r w:rsidR="00097E14">
        <w:rPr>
          <w:rFonts w:ascii="Times New Roman" w:hAnsi="Times New Roman" w:cs="Times New Roman"/>
          <w:sz w:val="24"/>
          <w:szCs w:val="24"/>
        </w:rPr>
        <w:t>he minimum possible value of CCER</w:t>
      </w:r>
      <w:r w:rsidRPr="00E03814">
        <w:rPr>
          <w:rFonts w:ascii="Times New Roman" w:hAnsi="Times New Roman" w:cs="Times New Roman"/>
          <w:sz w:val="24"/>
          <w:szCs w:val="24"/>
        </w:rPr>
        <w:t>I score is ‘0’ and maximum possible value of CC</w:t>
      </w:r>
      <w:r w:rsidR="00097E14">
        <w:rPr>
          <w:rFonts w:ascii="Times New Roman" w:hAnsi="Times New Roman" w:cs="Times New Roman"/>
          <w:sz w:val="24"/>
          <w:szCs w:val="24"/>
        </w:rPr>
        <w:t>ER</w:t>
      </w:r>
      <w:r w:rsidRPr="00E03814">
        <w:rPr>
          <w:rFonts w:ascii="Times New Roman" w:hAnsi="Times New Roman" w:cs="Times New Roman"/>
          <w:sz w:val="24"/>
          <w:szCs w:val="24"/>
        </w:rPr>
        <w:t>I score is ‘18’.</w:t>
      </w:r>
    </w:p>
    <w:p w:rsidR="004C1025" w:rsidRDefault="004C1025" w:rsidP="002A7C7E">
      <w:pPr>
        <w:spacing w:line="360" w:lineRule="auto"/>
        <w:rPr>
          <w:rFonts w:ascii="Times New Roman" w:hAnsi="Times New Roman" w:cs="Times New Roman"/>
          <w:sz w:val="24"/>
          <w:szCs w:val="24"/>
        </w:rPr>
      </w:pPr>
    </w:p>
    <w:p w:rsidR="002A7C7E" w:rsidRDefault="002A7C7E" w:rsidP="002A7C7E">
      <w:pPr>
        <w:spacing w:line="360" w:lineRule="auto"/>
        <w:rPr>
          <w:rFonts w:ascii="Times New Roman" w:hAnsi="Times New Roman" w:cs="Times New Roman"/>
          <w:b/>
          <w:sz w:val="28"/>
          <w:szCs w:val="28"/>
        </w:rPr>
      </w:pPr>
    </w:p>
    <w:p w:rsidR="00AF238B" w:rsidRPr="004C1025" w:rsidRDefault="004C1025" w:rsidP="002A7C7E">
      <w:pPr>
        <w:spacing w:line="360" w:lineRule="auto"/>
        <w:rPr>
          <w:rFonts w:ascii="Times New Roman" w:hAnsi="Times New Roman" w:cs="Times New Roman"/>
          <w:b/>
          <w:sz w:val="28"/>
          <w:szCs w:val="28"/>
        </w:rPr>
      </w:pPr>
      <w:r w:rsidRPr="004C1025">
        <w:rPr>
          <w:rFonts w:ascii="Times New Roman" w:hAnsi="Times New Roman" w:cs="Times New Roman"/>
          <w:b/>
          <w:sz w:val="28"/>
          <w:szCs w:val="28"/>
        </w:rPr>
        <w:t xml:space="preserve">5. </w:t>
      </w:r>
      <w:r w:rsidR="00AF238B" w:rsidRPr="004C1025">
        <w:rPr>
          <w:rFonts w:ascii="Times New Roman" w:hAnsi="Times New Roman" w:cs="Times New Roman"/>
          <w:b/>
          <w:sz w:val="28"/>
          <w:szCs w:val="28"/>
        </w:rPr>
        <w:t>Fin</w:t>
      </w:r>
      <w:r>
        <w:rPr>
          <w:rFonts w:ascii="Times New Roman" w:hAnsi="Times New Roman" w:cs="Times New Roman"/>
          <w:b/>
          <w:sz w:val="28"/>
          <w:szCs w:val="28"/>
        </w:rPr>
        <w:t>dings and analysis of the study</w:t>
      </w:r>
    </w:p>
    <w:p w:rsidR="00C72105" w:rsidRDefault="00C72105" w:rsidP="002A7C7E">
      <w:pPr>
        <w:spacing w:line="360" w:lineRule="auto"/>
        <w:rPr>
          <w:rFonts w:ascii="Times New Roman" w:hAnsi="Times New Roman" w:cs="Times New Roman"/>
          <w:b/>
          <w:sz w:val="24"/>
          <w:szCs w:val="24"/>
        </w:rPr>
      </w:pPr>
    </w:p>
    <w:p w:rsidR="00AF238B" w:rsidRPr="004C1025" w:rsidRDefault="004C1025" w:rsidP="002A7C7E">
      <w:pPr>
        <w:spacing w:line="360" w:lineRule="auto"/>
        <w:rPr>
          <w:rFonts w:ascii="Times New Roman" w:hAnsi="Times New Roman" w:cs="Times New Roman"/>
          <w:b/>
          <w:sz w:val="24"/>
          <w:szCs w:val="24"/>
        </w:rPr>
      </w:pPr>
      <w:r w:rsidRPr="004C1025">
        <w:rPr>
          <w:rFonts w:ascii="Times New Roman" w:hAnsi="Times New Roman" w:cs="Times New Roman"/>
          <w:b/>
          <w:sz w:val="24"/>
          <w:szCs w:val="24"/>
        </w:rPr>
        <w:t xml:space="preserve">5.1 </w:t>
      </w:r>
      <w:r w:rsidR="00097E14">
        <w:rPr>
          <w:rFonts w:ascii="Times New Roman" w:hAnsi="Times New Roman" w:cs="Times New Roman"/>
          <w:b/>
          <w:sz w:val="24"/>
          <w:szCs w:val="24"/>
        </w:rPr>
        <w:t>Overview of CCERI on the research</w:t>
      </w:r>
      <w:r w:rsidR="00AF238B" w:rsidRPr="004C1025">
        <w:rPr>
          <w:rFonts w:ascii="Times New Roman" w:hAnsi="Times New Roman" w:cs="Times New Roman"/>
          <w:b/>
          <w:sz w:val="24"/>
          <w:szCs w:val="24"/>
        </w:rPr>
        <w:t>:</w:t>
      </w:r>
    </w:p>
    <w:p w:rsidR="00AF238B" w:rsidRPr="00AF238B" w:rsidRDefault="00AF238B" w:rsidP="002A7C7E">
      <w:pPr>
        <w:spacing w:line="360" w:lineRule="auto"/>
        <w:jc w:val="both"/>
        <w:rPr>
          <w:rFonts w:ascii="Times New Roman" w:hAnsi="Times New Roman" w:cs="Times New Roman"/>
          <w:sz w:val="24"/>
          <w:szCs w:val="24"/>
        </w:rPr>
      </w:pPr>
      <w:r w:rsidRPr="00AF238B">
        <w:rPr>
          <w:rFonts w:ascii="Times New Roman" w:hAnsi="Times New Roman" w:cs="Times New Roman"/>
          <w:sz w:val="24"/>
          <w:szCs w:val="24"/>
        </w:rPr>
        <w:t>In the course of time, several studies regarding the corporate carbon emission reporting practice in comparison between developing and developed countries and including this present study, all found comparatively low disclosure level in case of corporate carbon emission(Luo and Tang,2014;</w:t>
      </w:r>
      <w:r w:rsidR="001A1128">
        <w:rPr>
          <w:rFonts w:ascii="Times New Roman" w:hAnsi="Times New Roman" w:cs="Times New Roman"/>
          <w:sz w:val="24"/>
          <w:szCs w:val="24"/>
        </w:rPr>
        <w:t>Choi et al.,2013;</w:t>
      </w:r>
      <w:r w:rsidRPr="00AF238B">
        <w:rPr>
          <w:rFonts w:ascii="Times New Roman" w:hAnsi="Times New Roman" w:cs="Times New Roman"/>
          <w:sz w:val="24"/>
          <w:szCs w:val="24"/>
        </w:rPr>
        <w:t xml:space="preserve"> Luo et al.,2013; Rankin et al.,2011) .The study found that shortage of resources such as financial resource, technological resource and human resource that all are important for making those disclosure but scarce resource is caused for carbon reduction activities and low level of carbon emission disclosure in developing countries (Luo et al.,2013).Researchers found similar findings such as larger firms and good performing firms tend to disclose more carbon related information than small and less performing firms because additional disclosures are costly for those firms for recognizing, collecting and publishing those information in their corporate reports (Choi et </w:t>
      </w:r>
      <w:r w:rsidRPr="00AF238B">
        <w:rPr>
          <w:rFonts w:ascii="Times New Roman" w:hAnsi="Times New Roman" w:cs="Times New Roman"/>
          <w:sz w:val="24"/>
          <w:szCs w:val="24"/>
        </w:rPr>
        <w:lastRenderedPageBreak/>
        <w:t>al.,2013).The study showed that higher corporate governance system tend to disclose more extent and credible information in case of Greenhouse gas emission related disclosure in case of voluntary corporate carbon emission reporting in Australian companies than before adopting higher corporate guidance (Rankin et al.,2011</w:t>
      </w:r>
      <w:r w:rsidR="00DD2B5E">
        <w:rPr>
          <w:rFonts w:ascii="Times New Roman" w:hAnsi="Times New Roman" w:cs="Times New Roman"/>
          <w:sz w:val="24"/>
          <w:szCs w:val="24"/>
        </w:rPr>
        <w:t xml:space="preserve">, </w:t>
      </w:r>
      <w:proofErr w:type="spellStart"/>
      <w:r w:rsidR="00DD2B5E">
        <w:rPr>
          <w:rFonts w:ascii="Times New Roman" w:hAnsi="Times New Roman" w:cs="Times New Roman"/>
          <w:sz w:val="24"/>
          <w:szCs w:val="24"/>
        </w:rPr>
        <w:t>Rahman</w:t>
      </w:r>
      <w:proofErr w:type="spellEnd"/>
      <w:r w:rsidR="00DD2B5E">
        <w:rPr>
          <w:rFonts w:ascii="Times New Roman" w:hAnsi="Times New Roman" w:cs="Times New Roman"/>
          <w:sz w:val="24"/>
          <w:szCs w:val="24"/>
        </w:rPr>
        <w:t xml:space="preserve"> and</w:t>
      </w:r>
      <w:r w:rsidR="00DD2B5E" w:rsidRPr="002E758D">
        <w:rPr>
          <w:rFonts w:ascii="Times New Roman" w:hAnsi="Times New Roman" w:cs="Times New Roman"/>
          <w:sz w:val="24"/>
          <w:szCs w:val="24"/>
        </w:rPr>
        <w:t xml:space="preserve"> </w:t>
      </w:r>
      <w:proofErr w:type="spellStart"/>
      <w:r w:rsidR="00DD2B5E" w:rsidRPr="002E758D">
        <w:rPr>
          <w:rFonts w:ascii="Times New Roman" w:hAnsi="Times New Roman" w:cs="Times New Roman"/>
          <w:sz w:val="24"/>
          <w:szCs w:val="24"/>
        </w:rPr>
        <w:t>Masum</w:t>
      </w:r>
      <w:proofErr w:type="spellEnd"/>
      <w:r w:rsidR="00DD2B5E" w:rsidRPr="002E758D">
        <w:rPr>
          <w:rFonts w:ascii="Times New Roman" w:hAnsi="Times New Roman" w:cs="Times New Roman"/>
          <w:sz w:val="24"/>
          <w:szCs w:val="24"/>
        </w:rPr>
        <w:t>,</w:t>
      </w:r>
      <w:r w:rsidR="00DD2B5E">
        <w:rPr>
          <w:rFonts w:ascii="Times New Roman" w:hAnsi="Times New Roman" w:cs="Times New Roman"/>
          <w:sz w:val="24"/>
          <w:szCs w:val="24"/>
        </w:rPr>
        <w:t xml:space="preserve"> 2</w:t>
      </w:r>
      <w:r w:rsidR="00DD2B5E" w:rsidRPr="002E758D">
        <w:rPr>
          <w:rFonts w:ascii="Times New Roman" w:hAnsi="Times New Roman" w:cs="Times New Roman"/>
          <w:sz w:val="24"/>
          <w:szCs w:val="24"/>
        </w:rPr>
        <w:t>021</w:t>
      </w:r>
      <w:r w:rsidRPr="00AF238B">
        <w:rPr>
          <w:rFonts w:ascii="Times New Roman" w:hAnsi="Times New Roman" w:cs="Times New Roman"/>
          <w:sz w:val="24"/>
          <w:szCs w:val="24"/>
        </w:rPr>
        <w:t>).The researcher found that lack of regulation and low social accountability is the prime reason behind the low level of disclosure in case of low level of corporate climate change reporting in Bangladesh (Nurunnabi,2016) .</w:t>
      </w:r>
    </w:p>
    <w:p w:rsidR="00AF238B" w:rsidRPr="00AF238B" w:rsidRDefault="00AF238B" w:rsidP="002A7C7E">
      <w:pPr>
        <w:spacing w:line="360" w:lineRule="auto"/>
        <w:jc w:val="both"/>
        <w:rPr>
          <w:rFonts w:ascii="Times New Roman" w:hAnsi="Times New Roman" w:cs="Times New Roman"/>
          <w:sz w:val="24"/>
          <w:szCs w:val="24"/>
        </w:rPr>
      </w:pPr>
      <w:r w:rsidRPr="00AF238B">
        <w:rPr>
          <w:rFonts w:ascii="Times New Roman" w:hAnsi="Times New Roman" w:cs="Times New Roman"/>
          <w:sz w:val="24"/>
          <w:szCs w:val="24"/>
        </w:rPr>
        <w:t>Descriptive statistics of the corporate carbon disclosure indices has been summarized in Table 1. On an average, each selected company has disclosed only two (2.74) items (10.15%) amongst 18 items. The maximum score is 13, where the minimum score is 0 and mode score is</w:t>
      </w:r>
      <w:r w:rsidR="00097E14">
        <w:rPr>
          <w:rFonts w:ascii="Times New Roman" w:hAnsi="Times New Roman" w:cs="Times New Roman"/>
          <w:sz w:val="24"/>
          <w:szCs w:val="24"/>
        </w:rPr>
        <w:t xml:space="preserve"> also 0. Eight </w:t>
      </w:r>
      <w:r w:rsidR="00097E14" w:rsidRPr="00AF238B">
        <w:rPr>
          <w:rFonts w:ascii="Times New Roman" w:hAnsi="Times New Roman" w:cs="Times New Roman"/>
          <w:sz w:val="24"/>
          <w:szCs w:val="24"/>
        </w:rPr>
        <w:t>companies</w:t>
      </w:r>
      <w:r w:rsidR="00097E14">
        <w:rPr>
          <w:rFonts w:ascii="Times New Roman" w:hAnsi="Times New Roman" w:cs="Times New Roman"/>
          <w:sz w:val="24"/>
          <w:szCs w:val="24"/>
        </w:rPr>
        <w:t xml:space="preserve"> among the disclosing companies contained a CCER</w:t>
      </w:r>
      <w:r w:rsidRPr="00AF238B">
        <w:rPr>
          <w:rFonts w:ascii="Times New Roman" w:hAnsi="Times New Roman" w:cs="Times New Roman"/>
          <w:sz w:val="24"/>
          <w:szCs w:val="24"/>
        </w:rPr>
        <w:t>I i.e. 0, defining eight companies amongst 27 companies disclosed 0 item out of selected 18 items. It is also recognized that 19 companies amongst 27 companies disclosed at least one item out of 18 items that was selected as a base for content analysis regarding corporate carbon emission disclosure in their annual reports. From this study, it is also found that more than 37% of the selec</w:t>
      </w:r>
      <w:r w:rsidR="00097E14">
        <w:rPr>
          <w:rFonts w:ascii="Times New Roman" w:hAnsi="Times New Roman" w:cs="Times New Roman"/>
          <w:sz w:val="24"/>
          <w:szCs w:val="24"/>
        </w:rPr>
        <w:t>ted 27 companies do not report</w:t>
      </w:r>
      <w:r w:rsidRPr="00AF238B">
        <w:rPr>
          <w:rFonts w:ascii="Times New Roman" w:hAnsi="Times New Roman" w:cs="Times New Roman"/>
          <w:sz w:val="24"/>
          <w:szCs w:val="24"/>
        </w:rPr>
        <w:t xml:space="preserve"> any information regarding carbon emission in their annual reports.</w:t>
      </w:r>
    </w:p>
    <w:p w:rsidR="008A2AE3" w:rsidRPr="008A2AE3" w:rsidRDefault="008A2AE3" w:rsidP="002A7C7E">
      <w:pPr>
        <w:spacing w:line="360" w:lineRule="auto"/>
        <w:jc w:val="both"/>
        <w:rPr>
          <w:rFonts w:ascii="Times New Roman" w:hAnsi="Times New Roman" w:cs="Times New Roman"/>
          <w:sz w:val="24"/>
          <w:szCs w:val="24"/>
        </w:rPr>
      </w:pPr>
    </w:p>
    <w:p w:rsidR="008A2AE3" w:rsidRPr="001B4BAC" w:rsidRDefault="008A2AE3" w:rsidP="002A7C7E">
      <w:pPr>
        <w:spacing w:line="360" w:lineRule="auto"/>
        <w:jc w:val="both"/>
        <w:rPr>
          <w:rFonts w:ascii="Times New Roman" w:hAnsi="Times New Roman" w:cs="Times New Roman"/>
          <w:sz w:val="24"/>
          <w:szCs w:val="24"/>
        </w:rPr>
      </w:pPr>
    </w:p>
    <w:p w:rsidR="00517B3E" w:rsidRDefault="001B4BAC" w:rsidP="002A7C7E">
      <w:pPr>
        <w:spacing w:line="360" w:lineRule="auto"/>
        <w:rPr>
          <w:rFonts w:ascii="Times New Roman" w:hAnsi="Times New Roman" w:cs="Times New Roman"/>
          <w:sz w:val="24"/>
          <w:szCs w:val="24"/>
        </w:rPr>
      </w:pPr>
      <w:r w:rsidRPr="001B4BAC">
        <w:rPr>
          <w:rFonts w:ascii="Times New Roman" w:hAnsi="Times New Roman" w:cs="Times New Roman"/>
          <w:sz w:val="24"/>
          <w:szCs w:val="24"/>
        </w:rPr>
        <w:t xml:space="preserve"> </w:t>
      </w:r>
    </w:p>
    <w:p w:rsidR="00AF238B" w:rsidRPr="004C1025" w:rsidRDefault="00AF238B" w:rsidP="008A2AE3">
      <w:pPr>
        <w:spacing w:line="360" w:lineRule="auto"/>
        <w:rPr>
          <w:rFonts w:ascii="Times New Roman" w:hAnsi="Times New Roman" w:cs="Times New Roman"/>
          <w:b/>
        </w:rPr>
      </w:pPr>
      <w:r w:rsidRPr="004C1025">
        <w:rPr>
          <w:rFonts w:ascii="Times New Roman" w:hAnsi="Times New Roman" w:cs="Times New Roman"/>
          <w:b/>
        </w:rPr>
        <w:t>Table 1: Descriptive statistic</w:t>
      </w:r>
      <w:r w:rsidR="00097E14">
        <w:rPr>
          <w:rFonts w:ascii="Times New Roman" w:hAnsi="Times New Roman" w:cs="Times New Roman"/>
          <w:b/>
        </w:rPr>
        <w:t>s of corporate carbon emission reporting</w:t>
      </w:r>
      <w:r w:rsidRPr="004C1025">
        <w:rPr>
          <w:rFonts w:ascii="Times New Roman" w:hAnsi="Times New Roman" w:cs="Times New Roman"/>
          <w:b/>
        </w:rPr>
        <w:t xml:space="preserve"> indices</w:t>
      </w:r>
    </w:p>
    <w:tbl>
      <w:tblPr>
        <w:tblStyle w:val="TableGrid"/>
        <w:tblW w:w="0" w:type="auto"/>
        <w:tblLook w:val="04A0" w:firstRow="1" w:lastRow="0" w:firstColumn="1" w:lastColumn="0" w:noHBand="0" w:noVBand="1"/>
      </w:tblPr>
      <w:tblGrid>
        <w:gridCol w:w="4106"/>
        <w:gridCol w:w="2552"/>
        <w:gridCol w:w="2358"/>
      </w:tblGrid>
      <w:tr w:rsidR="00AF238B" w:rsidTr="00AF238B">
        <w:tc>
          <w:tcPr>
            <w:tcW w:w="4106" w:type="dxa"/>
          </w:tcPr>
          <w:p w:rsidR="00AF238B" w:rsidRDefault="00AF238B" w:rsidP="008A2AE3">
            <w:pPr>
              <w:spacing w:line="360" w:lineRule="auto"/>
              <w:rPr>
                <w:rFonts w:ascii="Times New Roman" w:hAnsi="Times New Roman" w:cs="Times New Roman"/>
                <w:sz w:val="24"/>
                <w:szCs w:val="24"/>
              </w:rPr>
            </w:pPr>
          </w:p>
        </w:tc>
        <w:tc>
          <w:tcPr>
            <w:tcW w:w="2552" w:type="dxa"/>
          </w:tcPr>
          <w:p w:rsidR="00AF238B" w:rsidRDefault="00AF238B" w:rsidP="008A2AE3">
            <w:pPr>
              <w:spacing w:line="360" w:lineRule="auto"/>
              <w:rPr>
                <w:rFonts w:ascii="Times New Roman" w:hAnsi="Times New Roman" w:cs="Times New Roman"/>
                <w:sz w:val="24"/>
                <w:szCs w:val="24"/>
              </w:rPr>
            </w:pPr>
          </w:p>
        </w:tc>
        <w:tc>
          <w:tcPr>
            <w:tcW w:w="2358" w:type="dxa"/>
          </w:tcPr>
          <w:p w:rsidR="00AF238B" w:rsidRPr="004F5D10" w:rsidRDefault="00AF238B" w:rsidP="00AF238B">
            <w:pPr>
              <w:spacing w:line="360" w:lineRule="auto"/>
              <w:jc w:val="center"/>
              <w:rPr>
                <w:rFonts w:ascii="Times New Roman" w:hAnsi="Times New Roman" w:cs="Times New Roman"/>
                <w:b/>
              </w:rPr>
            </w:pPr>
            <w:r w:rsidRPr="004F5D10">
              <w:rPr>
                <w:rFonts w:ascii="Times New Roman" w:hAnsi="Times New Roman" w:cs="Times New Roman"/>
                <w:b/>
              </w:rPr>
              <w:t>Percentage</w:t>
            </w:r>
            <w:r w:rsidR="00C8207B" w:rsidRPr="004F5D10">
              <w:rPr>
                <w:rFonts w:ascii="Times New Roman" w:hAnsi="Times New Roman" w:cs="Times New Roman"/>
                <w:b/>
              </w:rPr>
              <w:t xml:space="preserve"> </w:t>
            </w:r>
            <w:r w:rsidR="00DD6383" w:rsidRPr="004F5D10">
              <w:rPr>
                <w:rFonts w:ascii="Times New Roman" w:hAnsi="Times New Roman" w:cs="Times New Roman"/>
                <w:b/>
              </w:rPr>
              <w:t>(%)</w:t>
            </w:r>
          </w:p>
        </w:tc>
      </w:tr>
      <w:tr w:rsidR="00AF238B" w:rsidTr="00AF238B">
        <w:tc>
          <w:tcPr>
            <w:tcW w:w="4106" w:type="dxa"/>
          </w:tcPr>
          <w:p w:rsidR="00AF238B" w:rsidRPr="00AF238B" w:rsidRDefault="00087F4A" w:rsidP="008A2AE3">
            <w:pPr>
              <w:spacing w:line="360" w:lineRule="auto"/>
              <w:rPr>
                <w:rFonts w:ascii="Times New Roman" w:hAnsi="Times New Roman" w:cs="Times New Roman"/>
                <w:sz w:val="20"/>
                <w:szCs w:val="20"/>
              </w:rPr>
            </w:pPr>
            <w:r>
              <w:rPr>
                <w:rFonts w:ascii="Times New Roman" w:hAnsi="Times New Roman" w:cs="Times New Roman"/>
                <w:sz w:val="20"/>
                <w:szCs w:val="20"/>
              </w:rPr>
              <w:t>Total selected</w:t>
            </w:r>
            <w:r w:rsidR="00AF238B" w:rsidRPr="00AF238B">
              <w:rPr>
                <w:rFonts w:ascii="Times New Roman" w:hAnsi="Times New Roman" w:cs="Times New Roman"/>
                <w:sz w:val="20"/>
                <w:szCs w:val="20"/>
              </w:rPr>
              <w:t xml:space="preserve"> companies</w:t>
            </w:r>
          </w:p>
        </w:tc>
        <w:tc>
          <w:tcPr>
            <w:tcW w:w="2552" w:type="dxa"/>
          </w:tcPr>
          <w:p w:rsidR="00AF238B" w:rsidRPr="00DD6383" w:rsidRDefault="00DD6383" w:rsidP="00DD6383">
            <w:pPr>
              <w:spacing w:line="360" w:lineRule="auto"/>
              <w:jc w:val="center"/>
              <w:rPr>
                <w:rFonts w:ascii="Times New Roman" w:hAnsi="Times New Roman" w:cs="Times New Roman"/>
                <w:sz w:val="20"/>
                <w:szCs w:val="20"/>
              </w:rPr>
            </w:pPr>
            <w:r w:rsidRPr="00DD6383">
              <w:rPr>
                <w:rFonts w:ascii="Times New Roman" w:hAnsi="Times New Roman" w:cs="Times New Roman"/>
                <w:sz w:val="20"/>
                <w:szCs w:val="20"/>
              </w:rPr>
              <w:t>27</w:t>
            </w:r>
          </w:p>
        </w:tc>
        <w:tc>
          <w:tcPr>
            <w:tcW w:w="2358" w:type="dxa"/>
          </w:tcPr>
          <w:p w:rsidR="00AF238B" w:rsidRPr="00C8207B" w:rsidRDefault="00DD6383" w:rsidP="00C8207B">
            <w:pPr>
              <w:spacing w:line="360" w:lineRule="auto"/>
              <w:jc w:val="center"/>
              <w:rPr>
                <w:rFonts w:ascii="Times New Roman" w:hAnsi="Times New Roman" w:cs="Times New Roman"/>
                <w:sz w:val="20"/>
                <w:szCs w:val="20"/>
              </w:rPr>
            </w:pPr>
            <w:r w:rsidRPr="00C8207B">
              <w:rPr>
                <w:rFonts w:ascii="Times New Roman" w:hAnsi="Times New Roman" w:cs="Times New Roman"/>
                <w:sz w:val="20"/>
                <w:szCs w:val="20"/>
              </w:rPr>
              <w:t>100</w:t>
            </w:r>
          </w:p>
        </w:tc>
      </w:tr>
      <w:tr w:rsidR="00AF238B" w:rsidTr="00AF238B">
        <w:tc>
          <w:tcPr>
            <w:tcW w:w="4106" w:type="dxa"/>
          </w:tcPr>
          <w:p w:rsidR="00AF238B" w:rsidRPr="00AF238B" w:rsidRDefault="00AF238B" w:rsidP="008A2AE3">
            <w:pPr>
              <w:spacing w:line="360" w:lineRule="auto"/>
              <w:rPr>
                <w:rFonts w:ascii="Times New Roman" w:hAnsi="Times New Roman" w:cs="Times New Roman"/>
                <w:sz w:val="20"/>
                <w:szCs w:val="20"/>
              </w:rPr>
            </w:pPr>
            <w:r w:rsidRPr="00AF238B">
              <w:rPr>
                <w:rFonts w:ascii="Times New Roman" w:hAnsi="Times New Roman" w:cs="Times New Roman"/>
                <w:sz w:val="20"/>
                <w:szCs w:val="20"/>
              </w:rPr>
              <w:t>No of companies disclosing at least 1 item</w:t>
            </w:r>
          </w:p>
        </w:tc>
        <w:tc>
          <w:tcPr>
            <w:tcW w:w="2552" w:type="dxa"/>
          </w:tcPr>
          <w:p w:rsidR="00AF238B" w:rsidRPr="00DD6383" w:rsidRDefault="00DD6383" w:rsidP="00DD6383">
            <w:pPr>
              <w:spacing w:line="360" w:lineRule="auto"/>
              <w:jc w:val="center"/>
              <w:rPr>
                <w:rFonts w:ascii="Times New Roman" w:hAnsi="Times New Roman" w:cs="Times New Roman"/>
                <w:sz w:val="20"/>
                <w:szCs w:val="20"/>
              </w:rPr>
            </w:pPr>
            <w:r w:rsidRPr="00DD6383">
              <w:rPr>
                <w:rFonts w:ascii="Times New Roman" w:hAnsi="Times New Roman" w:cs="Times New Roman"/>
                <w:sz w:val="20"/>
                <w:szCs w:val="20"/>
              </w:rPr>
              <w:t>17</w:t>
            </w:r>
          </w:p>
        </w:tc>
        <w:tc>
          <w:tcPr>
            <w:tcW w:w="2358" w:type="dxa"/>
          </w:tcPr>
          <w:p w:rsidR="00AF238B" w:rsidRPr="00C8207B" w:rsidRDefault="00C8207B" w:rsidP="00C8207B">
            <w:pPr>
              <w:spacing w:line="360" w:lineRule="auto"/>
              <w:jc w:val="center"/>
              <w:rPr>
                <w:rFonts w:ascii="Times New Roman" w:hAnsi="Times New Roman" w:cs="Times New Roman"/>
                <w:sz w:val="20"/>
                <w:szCs w:val="20"/>
              </w:rPr>
            </w:pPr>
            <w:r w:rsidRPr="00C8207B">
              <w:rPr>
                <w:rFonts w:ascii="Times New Roman" w:hAnsi="Times New Roman" w:cs="Times New Roman"/>
                <w:sz w:val="20"/>
                <w:szCs w:val="20"/>
              </w:rPr>
              <w:t>62.96</w:t>
            </w:r>
          </w:p>
        </w:tc>
      </w:tr>
      <w:tr w:rsidR="00AF238B" w:rsidTr="00AF238B">
        <w:tc>
          <w:tcPr>
            <w:tcW w:w="4106" w:type="dxa"/>
          </w:tcPr>
          <w:p w:rsidR="00AF238B" w:rsidRPr="00AF238B" w:rsidRDefault="00DD6383" w:rsidP="008A2AE3">
            <w:pPr>
              <w:spacing w:line="360" w:lineRule="auto"/>
              <w:rPr>
                <w:rFonts w:ascii="Times New Roman" w:hAnsi="Times New Roman" w:cs="Times New Roman"/>
                <w:sz w:val="20"/>
                <w:szCs w:val="20"/>
              </w:rPr>
            </w:pPr>
            <w:r w:rsidRPr="00DD6383">
              <w:rPr>
                <w:rFonts w:ascii="Times New Roman" w:hAnsi="Times New Roman" w:cs="Times New Roman"/>
                <w:sz w:val="20"/>
                <w:szCs w:val="20"/>
              </w:rPr>
              <w:t>Total no. of non-disclosing companies</w:t>
            </w:r>
          </w:p>
        </w:tc>
        <w:tc>
          <w:tcPr>
            <w:tcW w:w="2552" w:type="dxa"/>
          </w:tcPr>
          <w:p w:rsidR="00AF238B" w:rsidRPr="00DD6383" w:rsidRDefault="00DD6383" w:rsidP="00DD6383">
            <w:pPr>
              <w:spacing w:line="360" w:lineRule="auto"/>
              <w:jc w:val="center"/>
              <w:rPr>
                <w:rFonts w:ascii="Times New Roman" w:hAnsi="Times New Roman" w:cs="Times New Roman"/>
                <w:sz w:val="20"/>
                <w:szCs w:val="20"/>
              </w:rPr>
            </w:pPr>
            <w:r w:rsidRPr="00DD6383">
              <w:rPr>
                <w:rFonts w:ascii="Times New Roman" w:hAnsi="Times New Roman" w:cs="Times New Roman"/>
                <w:sz w:val="20"/>
                <w:szCs w:val="20"/>
              </w:rPr>
              <w:t>10</w:t>
            </w:r>
          </w:p>
        </w:tc>
        <w:tc>
          <w:tcPr>
            <w:tcW w:w="2358" w:type="dxa"/>
          </w:tcPr>
          <w:p w:rsidR="00AF238B" w:rsidRPr="00C8207B" w:rsidRDefault="00C8207B" w:rsidP="00C8207B">
            <w:pPr>
              <w:spacing w:line="360" w:lineRule="auto"/>
              <w:jc w:val="center"/>
              <w:rPr>
                <w:rFonts w:ascii="Times New Roman" w:hAnsi="Times New Roman" w:cs="Times New Roman"/>
                <w:sz w:val="20"/>
                <w:szCs w:val="20"/>
              </w:rPr>
            </w:pPr>
            <w:r w:rsidRPr="00C8207B">
              <w:rPr>
                <w:rFonts w:ascii="Times New Roman" w:hAnsi="Times New Roman" w:cs="Times New Roman"/>
                <w:sz w:val="20"/>
                <w:szCs w:val="20"/>
              </w:rPr>
              <w:t>37.04</w:t>
            </w:r>
          </w:p>
        </w:tc>
      </w:tr>
      <w:tr w:rsidR="00AF238B" w:rsidTr="00AF238B">
        <w:tc>
          <w:tcPr>
            <w:tcW w:w="4106" w:type="dxa"/>
          </w:tcPr>
          <w:p w:rsidR="00AF238B" w:rsidRPr="00DD6383" w:rsidRDefault="00087F4A" w:rsidP="008A2AE3">
            <w:pPr>
              <w:spacing w:line="360" w:lineRule="auto"/>
              <w:rPr>
                <w:rFonts w:ascii="Times New Roman" w:hAnsi="Times New Roman" w:cs="Times New Roman"/>
                <w:sz w:val="20"/>
                <w:szCs w:val="20"/>
              </w:rPr>
            </w:pPr>
            <w:r>
              <w:rPr>
                <w:rFonts w:ascii="Times New Roman" w:hAnsi="Times New Roman" w:cs="Times New Roman"/>
                <w:sz w:val="20"/>
                <w:szCs w:val="20"/>
              </w:rPr>
              <w:t>Mean CCERI</w:t>
            </w:r>
            <w:r w:rsidR="00DD6383">
              <w:rPr>
                <w:rFonts w:ascii="Times New Roman" w:hAnsi="Times New Roman" w:cs="Times New Roman"/>
                <w:sz w:val="20"/>
                <w:szCs w:val="20"/>
              </w:rPr>
              <w:t xml:space="preserve">   (Inclusive of non-disclosing companies)</w:t>
            </w:r>
          </w:p>
        </w:tc>
        <w:tc>
          <w:tcPr>
            <w:tcW w:w="2552" w:type="dxa"/>
          </w:tcPr>
          <w:p w:rsidR="00AF238B" w:rsidRPr="00DD6383" w:rsidRDefault="00DD6383" w:rsidP="00DD6383">
            <w:pPr>
              <w:spacing w:line="360" w:lineRule="auto"/>
              <w:jc w:val="center"/>
              <w:rPr>
                <w:rFonts w:ascii="Times New Roman" w:hAnsi="Times New Roman" w:cs="Times New Roman"/>
                <w:sz w:val="20"/>
                <w:szCs w:val="20"/>
              </w:rPr>
            </w:pPr>
            <w:r w:rsidRPr="00DD6383">
              <w:rPr>
                <w:rFonts w:ascii="Times New Roman" w:hAnsi="Times New Roman" w:cs="Times New Roman"/>
                <w:sz w:val="20"/>
                <w:szCs w:val="20"/>
              </w:rPr>
              <w:t>2.74</w:t>
            </w:r>
          </w:p>
        </w:tc>
        <w:tc>
          <w:tcPr>
            <w:tcW w:w="2358" w:type="dxa"/>
          </w:tcPr>
          <w:p w:rsidR="00AF238B" w:rsidRPr="00C8207B" w:rsidRDefault="00C8207B" w:rsidP="00C8207B">
            <w:pPr>
              <w:spacing w:line="360" w:lineRule="auto"/>
              <w:jc w:val="center"/>
              <w:rPr>
                <w:rFonts w:ascii="Times New Roman" w:hAnsi="Times New Roman" w:cs="Times New Roman"/>
                <w:sz w:val="20"/>
                <w:szCs w:val="20"/>
              </w:rPr>
            </w:pPr>
            <w:r>
              <w:rPr>
                <w:rFonts w:ascii="Times New Roman" w:hAnsi="Times New Roman" w:cs="Times New Roman"/>
                <w:sz w:val="20"/>
                <w:szCs w:val="20"/>
              </w:rPr>
              <w:t>10.15</w:t>
            </w:r>
          </w:p>
        </w:tc>
      </w:tr>
      <w:tr w:rsidR="00AF238B" w:rsidTr="00AF238B">
        <w:tc>
          <w:tcPr>
            <w:tcW w:w="4106" w:type="dxa"/>
          </w:tcPr>
          <w:p w:rsidR="00AF238B" w:rsidRPr="00DD6383" w:rsidRDefault="00087F4A" w:rsidP="008A2AE3">
            <w:pPr>
              <w:spacing w:line="360" w:lineRule="auto"/>
              <w:rPr>
                <w:rFonts w:ascii="Times New Roman" w:hAnsi="Times New Roman" w:cs="Times New Roman"/>
                <w:sz w:val="20"/>
                <w:szCs w:val="20"/>
              </w:rPr>
            </w:pPr>
            <w:r>
              <w:rPr>
                <w:rFonts w:ascii="Times New Roman" w:hAnsi="Times New Roman" w:cs="Times New Roman"/>
                <w:sz w:val="20"/>
                <w:szCs w:val="20"/>
              </w:rPr>
              <w:t>Median CCER</w:t>
            </w:r>
            <w:r w:rsidR="00DD6383" w:rsidRPr="00DD6383">
              <w:rPr>
                <w:rFonts w:ascii="Times New Roman" w:hAnsi="Times New Roman" w:cs="Times New Roman"/>
                <w:sz w:val="20"/>
                <w:szCs w:val="20"/>
              </w:rPr>
              <w:t>I</w:t>
            </w:r>
          </w:p>
        </w:tc>
        <w:tc>
          <w:tcPr>
            <w:tcW w:w="2552" w:type="dxa"/>
          </w:tcPr>
          <w:p w:rsidR="00AF238B" w:rsidRPr="00DD6383" w:rsidRDefault="00DD6383" w:rsidP="00DD6383">
            <w:pPr>
              <w:spacing w:line="360" w:lineRule="auto"/>
              <w:jc w:val="center"/>
              <w:rPr>
                <w:rFonts w:ascii="Times New Roman" w:hAnsi="Times New Roman" w:cs="Times New Roman"/>
                <w:sz w:val="20"/>
                <w:szCs w:val="20"/>
              </w:rPr>
            </w:pPr>
            <w:r w:rsidRPr="00DD6383">
              <w:rPr>
                <w:rFonts w:ascii="Times New Roman" w:hAnsi="Times New Roman" w:cs="Times New Roman"/>
                <w:sz w:val="20"/>
                <w:szCs w:val="20"/>
              </w:rPr>
              <w:t>1</w:t>
            </w:r>
          </w:p>
        </w:tc>
        <w:tc>
          <w:tcPr>
            <w:tcW w:w="2358" w:type="dxa"/>
          </w:tcPr>
          <w:p w:rsidR="00AF238B" w:rsidRPr="00C8207B" w:rsidRDefault="00C8207B" w:rsidP="00C8207B">
            <w:pPr>
              <w:spacing w:line="360" w:lineRule="auto"/>
              <w:jc w:val="center"/>
              <w:rPr>
                <w:rFonts w:ascii="Times New Roman" w:hAnsi="Times New Roman" w:cs="Times New Roman"/>
                <w:sz w:val="20"/>
                <w:szCs w:val="20"/>
              </w:rPr>
            </w:pPr>
            <w:r>
              <w:rPr>
                <w:rFonts w:ascii="Times New Roman" w:hAnsi="Times New Roman" w:cs="Times New Roman"/>
                <w:sz w:val="20"/>
                <w:szCs w:val="20"/>
              </w:rPr>
              <w:t>3.7</w:t>
            </w:r>
            <w:r w:rsidRPr="00C8207B">
              <w:rPr>
                <w:rFonts w:ascii="Times New Roman" w:hAnsi="Times New Roman" w:cs="Times New Roman"/>
                <w:sz w:val="20"/>
                <w:szCs w:val="20"/>
              </w:rPr>
              <w:t>0</w:t>
            </w:r>
          </w:p>
        </w:tc>
      </w:tr>
      <w:tr w:rsidR="00AF238B" w:rsidTr="00AF238B">
        <w:tc>
          <w:tcPr>
            <w:tcW w:w="4106" w:type="dxa"/>
          </w:tcPr>
          <w:p w:rsidR="00AF238B" w:rsidRPr="00DD6383" w:rsidRDefault="00BE5411" w:rsidP="008A2AE3">
            <w:pPr>
              <w:spacing w:line="360" w:lineRule="auto"/>
              <w:rPr>
                <w:rFonts w:ascii="Times New Roman" w:hAnsi="Times New Roman" w:cs="Times New Roman"/>
                <w:sz w:val="20"/>
                <w:szCs w:val="20"/>
              </w:rPr>
            </w:pPr>
            <w:r>
              <w:rPr>
                <w:rFonts w:ascii="Times New Roman" w:hAnsi="Times New Roman" w:cs="Times New Roman"/>
                <w:sz w:val="20"/>
                <w:szCs w:val="20"/>
              </w:rPr>
              <w:t>Lowest</w:t>
            </w:r>
            <w:r w:rsidR="00087F4A">
              <w:rPr>
                <w:rFonts w:ascii="Times New Roman" w:hAnsi="Times New Roman" w:cs="Times New Roman"/>
                <w:sz w:val="20"/>
                <w:szCs w:val="20"/>
              </w:rPr>
              <w:t xml:space="preserve"> CCER</w:t>
            </w:r>
            <w:r w:rsidR="00DD6383" w:rsidRPr="00DD6383">
              <w:rPr>
                <w:rFonts w:ascii="Times New Roman" w:hAnsi="Times New Roman" w:cs="Times New Roman"/>
                <w:sz w:val="20"/>
                <w:szCs w:val="20"/>
              </w:rPr>
              <w:t>I</w:t>
            </w:r>
          </w:p>
        </w:tc>
        <w:tc>
          <w:tcPr>
            <w:tcW w:w="2552" w:type="dxa"/>
          </w:tcPr>
          <w:p w:rsidR="00AF238B" w:rsidRPr="00DD6383" w:rsidRDefault="00DD6383" w:rsidP="00DD6383">
            <w:pPr>
              <w:spacing w:line="360" w:lineRule="auto"/>
              <w:jc w:val="center"/>
              <w:rPr>
                <w:rFonts w:ascii="Times New Roman" w:hAnsi="Times New Roman" w:cs="Times New Roman"/>
                <w:sz w:val="20"/>
                <w:szCs w:val="20"/>
              </w:rPr>
            </w:pPr>
            <w:r w:rsidRPr="00DD6383">
              <w:rPr>
                <w:rFonts w:ascii="Times New Roman" w:hAnsi="Times New Roman" w:cs="Times New Roman"/>
                <w:sz w:val="20"/>
                <w:szCs w:val="20"/>
              </w:rPr>
              <w:t>0</w:t>
            </w:r>
          </w:p>
        </w:tc>
        <w:tc>
          <w:tcPr>
            <w:tcW w:w="2358" w:type="dxa"/>
          </w:tcPr>
          <w:p w:rsidR="00AF238B" w:rsidRPr="00C8207B" w:rsidRDefault="00AF238B" w:rsidP="00C8207B">
            <w:pPr>
              <w:spacing w:line="360" w:lineRule="auto"/>
              <w:jc w:val="center"/>
              <w:rPr>
                <w:rFonts w:ascii="Times New Roman" w:hAnsi="Times New Roman" w:cs="Times New Roman"/>
                <w:sz w:val="20"/>
                <w:szCs w:val="20"/>
              </w:rPr>
            </w:pPr>
          </w:p>
        </w:tc>
      </w:tr>
      <w:tr w:rsidR="00AF238B" w:rsidTr="00AF238B">
        <w:tc>
          <w:tcPr>
            <w:tcW w:w="4106" w:type="dxa"/>
          </w:tcPr>
          <w:p w:rsidR="00AF238B" w:rsidRPr="00DD6383" w:rsidRDefault="00BE5411" w:rsidP="008A2AE3">
            <w:pPr>
              <w:spacing w:line="360" w:lineRule="auto"/>
              <w:rPr>
                <w:rFonts w:ascii="Times New Roman" w:hAnsi="Times New Roman" w:cs="Times New Roman"/>
                <w:sz w:val="20"/>
                <w:szCs w:val="20"/>
              </w:rPr>
            </w:pPr>
            <w:r>
              <w:rPr>
                <w:rFonts w:ascii="Times New Roman" w:hAnsi="Times New Roman" w:cs="Times New Roman"/>
                <w:sz w:val="20"/>
                <w:szCs w:val="20"/>
              </w:rPr>
              <w:t>Highest</w:t>
            </w:r>
            <w:r w:rsidR="00087F4A">
              <w:rPr>
                <w:rFonts w:ascii="Times New Roman" w:hAnsi="Times New Roman" w:cs="Times New Roman"/>
                <w:sz w:val="20"/>
                <w:szCs w:val="20"/>
              </w:rPr>
              <w:t xml:space="preserve"> CCER</w:t>
            </w:r>
            <w:r w:rsidR="00DD6383" w:rsidRPr="00DD6383">
              <w:rPr>
                <w:rFonts w:ascii="Times New Roman" w:hAnsi="Times New Roman" w:cs="Times New Roman"/>
                <w:sz w:val="20"/>
                <w:szCs w:val="20"/>
              </w:rPr>
              <w:t>I</w:t>
            </w:r>
          </w:p>
        </w:tc>
        <w:tc>
          <w:tcPr>
            <w:tcW w:w="2552" w:type="dxa"/>
          </w:tcPr>
          <w:p w:rsidR="00AF238B" w:rsidRPr="00DD6383" w:rsidRDefault="00DD6383" w:rsidP="00DD6383">
            <w:pPr>
              <w:spacing w:line="360" w:lineRule="auto"/>
              <w:jc w:val="center"/>
              <w:rPr>
                <w:rFonts w:ascii="Times New Roman" w:hAnsi="Times New Roman" w:cs="Times New Roman"/>
                <w:sz w:val="20"/>
                <w:szCs w:val="20"/>
              </w:rPr>
            </w:pPr>
            <w:r w:rsidRPr="00DD6383">
              <w:rPr>
                <w:rFonts w:ascii="Times New Roman" w:hAnsi="Times New Roman" w:cs="Times New Roman"/>
                <w:sz w:val="20"/>
                <w:szCs w:val="20"/>
              </w:rPr>
              <w:t>13</w:t>
            </w:r>
          </w:p>
        </w:tc>
        <w:tc>
          <w:tcPr>
            <w:tcW w:w="2358" w:type="dxa"/>
          </w:tcPr>
          <w:p w:rsidR="00AF238B" w:rsidRPr="00C8207B" w:rsidRDefault="00AF238B" w:rsidP="00C8207B">
            <w:pPr>
              <w:spacing w:line="360" w:lineRule="auto"/>
              <w:jc w:val="center"/>
              <w:rPr>
                <w:rFonts w:ascii="Times New Roman" w:hAnsi="Times New Roman" w:cs="Times New Roman"/>
                <w:sz w:val="20"/>
                <w:szCs w:val="20"/>
              </w:rPr>
            </w:pPr>
          </w:p>
        </w:tc>
      </w:tr>
      <w:tr w:rsidR="00AF238B" w:rsidTr="00AF238B">
        <w:tc>
          <w:tcPr>
            <w:tcW w:w="4106" w:type="dxa"/>
          </w:tcPr>
          <w:p w:rsidR="00AF238B" w:rsidRPr="00DD6383" w:rsidRDefault="00DD6383" w:rsidP="008A2AE3">
            <w:pPr>
              <w:spacing w:line="360" w:lineRule="auto"/>
              <w:rPr>
                <w:rFonts w:ascii="Times New Roman" w:hAnsi="Times New Roman" w:cs="Times New Roman"/>
                <w:sz w:val="20"/>
                <w:szCs w:val="20"/>
              </w:rPr>
            </w:pPr>
            <w:r w:rsidRPr="00DD6383">
              <w:rPr>
                <w:rFonts w:ascii="Times New Roman" w:hAnsi="Times New Roman" w:cs="Times New Roman"/>
                <w:sz w:val="20"/>
                <w:szCs w:val="20"/>
              </w:rPr>
              <w:t xml:space="preserve">Range     </w:t>
            </w:r>
          </w:p>
        </w:tc>
        <w:tc>
          <w:tcPr>
            <w:tcW w:w="2552" w:type="dxa"/>
          </w:tcPr>
          <w:p w:rsidR="00AF238B" w:rsidRPr="00DD6383" w:rsidRDefault="00DD6383" w:rsidP="00DD6383">
            <w:pPr>
              <w:spacing w:line="360" w:lineRule="auto"/>
              <w:jc w:val="center"/>
              <w:rPr>
                <w:rFonts w:ascii="Times New Roman" w:hAnsi="Times New Roman" w:cs="Times New Roman"/>
                <w:sz w:val="20"/>
                <w:szCs w:val="20"/>
              </w:rPr>
            </w:pPr>
            <w:r w:rsidRPr="00DD6383">
              <w:rPr>
                <w:rFonts w:ascii="Times New Roman" w:hAnsi="Times New Roman" w:cs="Times New Roman"/>
                <w:sz w:val="20"/>
                <w:szCs w:val="20"/>
              </w:rPr>
              <w:t>13</w:t>
            </w:r>
          </w:p>
        </w:tc>
        <w:tc>
          <w:tcPr>
            <w:tcW w:w="2358" w:type="dxa"/>
          </w:tcPr>
          <w:p w:rsidR="00AF238B" w:rsidRPr="00C8207B" w:rsidRDefault="00AF238B" w:rsidP="00C8207B">
            <w:pPr>
              <w:spacing w:line="360" w:lineRule="auto"/>
              <w:jc w:val="center"/>
              <w:rPr>
                <w:rFonts w:ascii="Times New Roman" w:hAnsi="Times New Roman" w:cs="Times New Roman"/>
                <w:sz w:val="20"/>
                <w:szCs w:val="20"/>
              </w:rPr>
            </w:pPr>
          </w:p>
        </w:tc>
      </w:tr>
      <w:tr w:rsidR="00AF238B" w:rsidTr="00AF238B">
        <w:tc>
          <w:tcPr>
            <w:tcW w:w="4106" w:type="dxa"/>
          </w:tcPr>
          <w:p w:rsidR="00AF238B" w:rsidRPr="00DD6383" w:rsidRDefault="00BE5411" w:rsidP="008A2AE3">
            <w:pPr>
              <w:spacing w:line="360" w:lineRule="auto"/>
              <w:rPr>
                <w:rFonts w:ascii="Times New Roman" w:hAnsi="Times New Roman" w:cs="Times New Roman"/>
                <w:sz w:val="20"/>
                <w:szCs w:val="20"/>
              </w:rPr>
            </w:pPr>
            <w:r>
              <w:rPr>
                <w:rFonts w:ascii="Times New Roman" w:hAnsi="Times New Roman" w:cs="Times New Roman"/>
                <w:sz w:val="20"/>
                <w:szCs w:val="20"/>
              </w:rPr>
              <w:t>1st</w:t>
            </w:r>
            <w:r w:rsidR="00DD6383" w:rsidRPr="00DD6383">
              <w:rPr>
                <w:rFonts w:ascii="Times New Roman" w:hAnsi="Times New Roman" w:cs="Times New Roman"/>
                <w:sz w:val="20"/>
                <w:szCs w:val="20"/>
              </w:rPr>
              <w:t xml:space="preserve"> Quartile                                                                   </w:t>
            </w:r>
          </w:p>
        </w:tc>
        <w:tc>
          <w:tcPr>
            <w:tcW w:w="2552" w:type="dxa"/>
          </w:tcPr>
          <w:p w:rsidR="00AF238B" w:rsidRPr="00DD6383" w:rsidRDefault="00DD6383" w:rsidP="00DD6383">
            <w:pPr>
              <w:spacing w:line="360" w:lineRule="auto"/>
              <w:jc w:val="center"/>
              <w:rPr>
                <w:rFonts w:ascii="Times New Roman" w:hAnsi="Times New Roman" w:cs="Times New Roman"/>
                <w:sz w:val="20"/>
                <w:szCs w:val="20"/>
              </w:rPr>
            </w:pPr>
            <w:r w:rsidRPr="00DD6383">
              <w:rPr>
                <w:rFonts w:ascii="Times New Roman" w:hAnsi="Times New Roman" w:cs="Times New Roman"/>
                <w:sz w:val="20"/>
                <w:szCs w:val="20"/>
              </w:rPr>
              <w:t>0</w:t>
            </w:r>
          </w:p>
        </w:tc>
        <w:tc>
          <w:tcPr>
            <w:tcW w:w="2358" w:type="dxa"/>
          </w:tcPr>
          <w:p w:rsidR="00AF238B" w:rsidRPr="00C8207B" w:rsidRDefault="00AF238B" w:rsidP="00C8207B">
            <w:pPr>
              <w:spacing w:line="360" w:lineRule="auto"/>
              <w:jc w:val="center"/>
              <w:rPr>
                <w:rFonts w:ascii="Times New Roman" w:hAnsi="Times New Roman" w:cs="Times New Roman"/>
                <w:sz w:val="20"/>
                <w:szCs w:val="20"/>
              </w:rPr>
            </w:pPr>
          </w:p>
        </w:tc>
      </w:tr>
      <w:tr w:rsidR="00AF238B" w:rsidTr="00AF238B">
        <w:tc>
          <w:tcPr>
            <w:tcW w:w="4106" w:type="dxa"/>
          </w:tcPr>
          <w:p w:rsidR="00AF238B" w:rsidRPr="00DD6383" w:rsidRDefault="00BE5411" w:rsidP="008A2AE3">
            <w:pPr>
              <w:spacing w:line="360" w:lineRule="auto"/>
              <w:rPr>
                <w:rFonts w:ascii="Times New Roman" w:hAnsi="Times New Roman" w:cs="Times New Roman"/>
                <w:sz w:val="20"/>
                <w:szCs w:val="20"/>
              </w:rPr>
            </w:pPr>
            <w:r>
              <w:rPr>
                <w:rFonts w:ascii="Times New Roman" w:hAnsi="Times New Roman" w:cs="Times New Roman"/>
                <w:sz w:val="20"/>
                <w:szCs w:val="20"/>
              </w:rPr>
              <w:t>3rd</w:t>
            </w:r>
            <w:r w:rsidR="00DD6383" w:rsidRPr="00DD6383">
              <w:rPr>
                <w:rFonts w:ascii="Times New Roman" w:hAnsi="Times New Roman" w:cs="Times New Roman"/>
                <w:sz w:val="20"/>
                <w:szCs w:val="20"/>
              </w:rPr>
              <w:t xml:space="preserve"> Quartile                                                                  </w:t>
            </w:r>
          </w:p>
        </w:tc>
        <w:tc>
          <w:tcPr>
            <w:tcW w:w="2552" w:type="dxa"/>
          </w:tcPr>
          <w:p w:rsidR="00AF238B" w:rsidRPr="00DD6383" w:rsidRDefault="00DD6383" w:rsidP="00DD6383">
            <w:pPr>
              <w:spacing w:line="360" w:lineRule="auto"/>
              <w:jc w:val="center"/>
              <w:rPr>
                <w:rFonts w:ascii="Times New Roman" w:hAnsi="Times New Roman" w:cs="Times New Roman"/>
                <w:sz w:val="20"/>
                <w:szCs w:val="20"/>
              </w:rPr>
            </w:pPr>
            <w:r w:rsidRPr="00DD6383">
              <w:rPr>
                <w:rFonts w:ascii="Times New Roman" w:hAnsi="Times New Roman" w:cs="Times New Roman"/>
                <w:sz w:val="20"/>
                <w:szCs w:val="20"/>
              </w:rPr>
              <w:t>4</w:t>
            </w:r>
          </w:p>
        </w:tc>
        <w:tc>
          <w:tcPr>
            <w:tcW w:w="2358" w:type="dxa"/>
          </w:tcPr>
          <w:p w:rsidR="00AF238B" w:rsidRPr="00C8207B" w:rsidRDefault="00AF238B" w:rsidP="00C8207B">
            <w:pPr>
              <w:spacing w:line="360" w:lineRule="auto"/>
              <w:jc w:val="center"/>
              <w:rPr>
                <w:rFonts w:ascii="Times New Roman" w:hAnsi="Times New Roman" w:cs="Times New Roman"/>
                <w:sz w:val="20"/>
                <w:szCs w:val="20"/>
              </w:rPr>
            </w:pPr>
          </w:p>
        </w:tc>
      </w:tr>
      <w:tr w:rsidR="00AF238B" w:rsidTr="00AF238B">
        <w:tc>
          <w:tcPr>
            <w:tcW w:w="4106" w:type="dxa"/>
          </w:tcPr>
          <w:p w:rsidR="00AF238B" w:rsidRPr="00DD6383" w:rsidRDefault="00087F4A" w:rsidP="008A2AE3">
            <w:pPr>
              <w:spacing w:line="360" w:lineRule="auto"/>
              <w:rPr>
                <w:rFonts w:ascii="Times New Roman" w:hAnsi="Times New Roman" w:cs="Times New Roman"/>
                <w:sz w:val="20"/>
                <w:szCs w:val="20"/>
              </w:rPr>
            </w:pPr>
            <w:r>
              <w:rPr>
                <w:rFonts w:ascii="Times New Roman" w:hAnsi="Times New Roman" w:cs="Times New Roman"/>
                <w:sz w:val="20"/>
                <w:szCs w:val="20"/>
              </w:rPr>
              <w:lastRenderedPageBreak/>
              <w:t>Mode CCER</w:t>
            </w:r>
            <w:r w:rsidR="00DD6383" w:rsidRPr="00DD6383">
              <w:rPr>
                <w:rFonts w:ascii="Times New Roman" w:hAnsi="Times New Roman" w:cs="Times New Roman"/>
                <w:sz w:val="20"/>
                <w:szCs w:val="20"/>
              </w:rPr>
              <w:t>I</w:t>
            </w:r>
          </w:p>
        </w:tc>
        <w:tc>
          <w:tcPr>
            <w:tcW w:w="2552" w:type="dxa"/>
          </w:tcPr>
          <w:p w:rsidR="00AF238B" w:rsidRPr="00DD6383" w:rsidRDefault="00DD6383" w:rsidP="00DD6383">
            <w:pPr>
              <w:spacing w:line="360" w:lineRule="auto"/>
              <w:jc w:val="center"/>
              <w:rPr>
                <w:rFonts w:ascii="Times New Roman" w:hAnsi="Times New Roman" w:cs="Times New Roman"/>
                <w:sz w:val="20"/>
                <w:szCs w:val="20"/>
              </w:rPr>
            </w:pPr>
            <w:r w:rsidRPr="00DD6383">
              <w:rPr>
                <w:rFonts w:ascii="Times New Roman" w:hAnsi="Times New Roman" w:cs="Times New Roman"/>
                <w:sz w:val="20"/>
                <w:szCs w:val="20"/>
              </w:rPr>
              <w:t>0</w:t>
            </w:r>
          </w:p>
        </w:tc>
        <w:tc>
          <w:tcPr>
            <w:tcW w:w="2358" w:type="dxa"/>
          </w:tcPr>
          <w:p w:rsidR="00AF238B" w:rsidRPr="00C8207B" w:rsidRDefault="00AF238B" w:rsidP="00C8207B">
            <w:pPr>
              <w:spacing w:line="360" w:lineRule="auto"/>
              <w:jc w:val="center"/>
              <w:rPr>
                <w:rFonts w:ascii="Times New Roman" w:hAnsi="Times New Roman" w:cs="Times New Roman"/>
                <w:sz w:val="20"/>
                <w:szCs w:val="20"/>
              </w:rPr>
            </w:pPr>
          </w:p>
        </w:tc>
      </w:tr>
      <w:tr w:rsidR="00AF238B" w:rsidTr="00AF238B">
        <w:tc>
          <w:tcPr>
            <w:tcW w:w="4106" w:type="dxa"/>
          </w:tcPr>
          <w:p w:rsidR="00AF238B" w:rsidRPr="00DD6383" w:rsidRDefault="00087F4A" w:rsidP="008A2AE3">
            <w:pPr>
              <w:spacing w:line="360" w:lineRule="auto"/>
              <w:rPr>
                <w:rFonts w:ascii="Times New Roman" w:hAnsi="Times New Roman" w:cs="Times New Roman"/>
                <w:sz w:val="20"/>
                <w:szCs w:val="20"/>
              </w:rPr>
            </w:pPr>
            <w:r>
              <w:rPr>
                <w:rFonts w:ascii="Times New Roman" w:hAnsi="Times New Roman" w:cs="Times New Roman"/>
                <w:sz w:val="20"/>
                <w:szCs w:val="20"/>
              </w:rPr>
              <w:t>No. of companies with Mode CCER</w:t>
            </w:r>
            <w:r w:rsidR="00DD6383" w:rsidRPr="00DD6383">
              <w:rPr>
                <w:rFonts w:ascii="Times New Roman" w:hAnsi="Times New Roman" w:cs="Times New Roman"/>
                <w:sz w:val="20"/>
                <w:szCs w:val="20"/>
              </w:rPr>
              <w:t xml:space="preserve">I                                </w:t>
            </w:r>
          </w:p>
        </w:tc>
        <w:tc>
          <w:tcPr>
            <w:tcW w:w="2552" w:type="dxa"/>
          </w:tcPr>
          <w:p w:rsidR="00AF238B" w:rsidRPr="00DD6383" w:rsidRDefault="00DD6383" w:rsidP="00DD6383">
            <w:pPr>
              <w:spacing w:line="360" w:lineRule="auto"/>
              <w:jc w:val="center"/>
              <w:rPr>
                <w:rFonts w:ascii="Times New Roman" w:hAnsi="Times New Roman" w:cs="Times New Roman"/>
                <w:sz w:val="20"/>
                <w:szCs w:val="20"/>
              </w:rPr>
            </w:pPr>
            <w:r w:rsidRPr="00DD6383">
              <w:rPr>
                <w:rFonts w:ascii="Times New Roman" w:hAnsi="Times New Roman" w:cs="Times New Roman"/>
                <w:sz w:val="20"/>
                <w:szCs w:val="20"/>
              </w:rPr>
              <w:t>8</w:t>
            </w:r>
          </w:p>
        </w:tc>
        <w:tc>
          <w:tcPr>
            <w:tcW w:w="2358" w:type="dxa"/>
          </w:tcPr>
          <w:p w:rsidR="00AF238B" w:rsidRPr="00C8207B" w:rsidRDefault="00C8207B" w:rsidP="00C8207B">
            <w:pPr>
              <w:spacing w:line="360" w:lineRule="auto"/>
              <w:jc w:val="center"/>
              <w:rPr>
                <w:rFonts w:ascii="Times New Roman" w:hAnsi="Times New Roman" w:cs="Times New Roman"/>
                <w:sz w:val="20"/>
                <w:szCs w:val="20"/>
              </w:rPr>
            </w:pPr>
            <w:r w:rsidRPr="00C8207B">
              <w:rPr>
                <w:rFonts w:ascii="Times New Roman" w:hAnsi="Times New Roman" w:cs="Times New Roman"/>
                <w:sz w:val="20"/>
                <w:szCs w:val="20"/>
              </w:rPr>
              <w:t>29.63</w:t>
            </w:r>
          </w:p>
        </w:tc>
      </w:tr>
    </w:tbl>
    <w:p w:rsidR="00AF238B" w:rsidRDefault="00AF238B" w:rsidP="008A2AE3">
      <w:pPr>
        <w:spacing w:line="360" w:lineRule="auto"/>
        <w:rPr>
          <w:rFonts w:ascii="Times New Roman" w:hAnsi="Times New Roman" w:cs="Times New Roman"/>
          <w:sz w:val="24"/>
          <w:szCs w:val="24"/>
        </w:rPr>
      </w:pPr>
    </w:p>
    <w:p w:rsidR="00C8207B" w:rsidRDefault="001B4BAC" w:rsidP="008A2AE3">
      <w:pPr>
        <w:spacing w:line="360" w:lineRule="auto"/>
        <w:rPr>
          <w:rFonts w:ascii="Times New Roman" w:hAnsi="Times New Roman" w:cs="Times New Roman"/>
          <w:sz w:val="24"/>
          <w:szCs w:val="24"/>
        </w:rPr>
      </w:pPr>
      <w:r w:rsidRPr="001B4BAC">
        <w:rPr>
          <w:rFonts w:ascii="Times New Roman" w:hAnsi="Times New Roman" w:cs="Times New Roman"/>
          <w:sz w:val="24"/>
          <w:szCs w:val="24"/>
        </w:rPr>
        <w:t xml:space="preserve"> </w:t>
      </w:r>
    </w:p>
    <w:p w:rsidR="00C72105" w:rsidRDefault="00CF25F8" w:rsidP="00CF25F8">
      <w:pPr>
        <w:tabs>
          <w:tab w:val="left" w:pos="1050"/>
        </w:tabs>
        <w:spacing w:line="360" w:lineRule="auto"/>
        <w:rPr>
          <w:rFonts w:ascii="Times New Roman" w:hAnsi="Times New Roman" w:cs="Times New Roman"/>
          <w:sz w:val="24"/>
          <w:szCs w:val="24"/>
        </w:rPr>
      </w:pPr>
      <w:r>
        <w:rPr>
          <w:rFonts w:ascii="Times New Roman" w:hAnsi="Times New Roman" w:cs="Times New Roman"/>
          <w:sz w:val="24"/>
          <w:szCs w:val="24"/>
        </w:rPr>
        <w:tab/>
        <w:t xml:space="preserve">     </w:t>
      </w:r>
    </w:p>
    <w:p w:rsidR="00C72105" w:rsidRDefault="00C72105" w:rsidP="00CF25F8">
      <w:pPr>
        <w:tabs>
          <w:tab w:val="left" w:pos="1050"/>
        </w:tabs>
        <w:spacing w:line="360" w:lineRule="auto"/>
        <w:rPr>
          <w:rFonts w:ascii="Times New Roman" w:hAnsi="Times New Roman" w:cs="Times New Roman"/>
          <w:sz w:val="24"/>
          <w:szCs w:val="24"/>
        </w:rPr>
      </w:pPr>
    </w:p>
    <w:p w:rsidR="00C72105" w:rsidRDefault="00C72105" w:rsidP="00CF25F8">
      <w:pPr>
        <w:tabs>
          <w:tab w:val="left" w:pos="1050"/>
        </w:tabs>
        <w:spacing w:line="360" w:lineRule="auto"/>
        <w:rPr>
          <w:rFonts w:ascii="Times New Roman" w:hAnsi="Times New Roman" w:cs="Times New Roman"/>
          <w:sz w:val="24"/>
          <w:szCs w:val="24"/>
        </w:rPr>
      </w:pPr>
    </w:p>
    <w:p w:rsidR="00CF25F8" w:rsidRPr="004C1025" w:rsidRDefault="00CF25F8" w:rsidP="00C72105">
      <w:pPr>
        <w:tabs>
          <w:tab w:val="left" w:pos="1050"/>
        </w:tabs>
        <w:spacing w:line="360" w:lineRule="auto"/>
        <w:jc w:val="center"/>
        <w:rPr>
          <w:rFonts w:ascii="Times New Roman" w:hAnsi="Times New Roman" w:cs="Times New Roman"/>
          <w:b/>
        </w:rPr>
      </w:pPr>
      <w:r w:rsidRPr="004C1025">
        <w:rPr>
          <w:rFonts w:ascii="Times New Roman" w:hAnsi="Times New Roman" w:cs="Times New Roman"/>
          <w:b/>
        </w:rPr>
        <w:t>Figure 1.</w:t>
      </w:r>
      <w:r w:rsidR="00C72105">
        <w:rPr>
          <w:rFonts w:ascii="Times New Roman" w:hAnsi="Times New Roman" w:cs="Times New Roman"/>
          <w:b/>
        </w:rPr>
        <w:t xml:space="preserve"> </w:t>
      </w:r>
      <w:r w:rsidR="00097E14">
        <w:rPr>
          <w:rFonts w:ascii="Times New Roman" w:hAnsi="Times New Roman" w:cs="Times New Roman"/>
          <w:b/>
        </w:rPr>
        <w:t>Box and Whisker plot of CCER</w:t>
      </w:r>
      <w:r w:rsidRPr="004C1025">
        <w:rPr>
          <w:rFonts w:ascii="Times New Roman" w:hAnsi="Times New Roman" w:cs="Times New Roman"/>
          <w:b/>
        </w:rPr>
        <w:t>I of sample companies</w:t>
      </w:r>
    </w:p>
    <w:p w:rsidR="00C8207B" w:rsidRDefault="004542B3" w:rsidP="004542B3">
      <w:pPr>
        <w:tabs>
          <w:tab w:val="left" w:pos="1050"/>
        </w:tabs>
        <w:spacing w:line="360" w:lineRule="auto"/>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5408" behindDoc="0" locked="0" layoutInCell="1" allowOverlap="1" wp14:anchorId="0D4B159E" wp14:editId="1488FBCF">
                <wp:simplePos x="0" y="0"/>
                <wp:positionH relativeFrom="column">
                  <wp:posOffset>238125</wp:posOffset>
                </wp:positionH>
                <wp:positionV relativeFrom="paragraph">
                  <wp:posOffset>114935</wp:posOffset>
                </wp:positionV>
                <wp:extent cx="0" cy="161925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0" cy="1619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25FBDCDD" id="Straight Connector 8"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75pt,9.05pt" to="18.75pt,1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" strokecolor="black [3213]" strokeweight=".5pt">
                <v:stroke joinstyle="miter"/>
              </v:lin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8480" behindDoc="0" locked="0" layoutInCell="1" allowOverlap="1" wp14:anchorId="4863F1C4" wp14:editId="3D3EBCFA">
                <wp:simplePos x="0" y="0"/>
                <wp:positionH relativeFrom="column">
                  <wp:posOffset>5191125</wp:posOffset>
                </wp:positionH>
                <wp:positionV relativeFrom="paragraph">
                  <wp:posOffset>153035</wp:posOffset>
                </wp:positionV>
                <wp:extent cx="9525" cy="1571625"/>
                <wp:effectExtent l="0" t="0" r="28575" b="28575"/>
                <wp:wrapNone/>
                <wp:docPr id="11" name="Straight Connector 11"/>
                <wp:cNvGraphicFramePr/>
                <a:graphic xmlns:a="http://schemas.openxmlformats.org/drawingml/2006/main">
                  <a:graphicData uri="http://schemas.microsoft.com/office/word/2010/wordprocessingShape">
                    <wps:wsp>
                      <wps:cNvCnPr/>
                      <wps:spPr>
                        <a:xfrm>
                          <a:off x="0" y="0"/>
                          <a:ext cx="9525" cy="157162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8BF29F3" id="Straight Connector 1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8.75pt,12.05pt" to="409.5pt,1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" strokecolor="black [3213]" strokeweight=".5pt">
                <v:stroke joinstyle="miter"/>
              </v:lin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6432" behindDoc="0" locked="0" layoutInCell="1" allowOverlap="1" wp14:anchorId="2AE49551" wp14:editId="1E411DBE">
                <wp:simplePos x="0" y="0"/>
                <wp:positionH relativeFrom="column">
                  <wp:posOffset>238126</wp:posOffset>
                </wp:positionH>
                <wp:positionV relativeFrom="paragraph">
                  <wp:posOffset>133984</wp:posOffset>
                </wp:positionV>
                <wp:extent cx="4953000" cy="9525"/>
                <wp:effectExtent l="0" t="0" r="19050" b="28575"/>
                <wp:wrapNone/>
                <wp:docPr id="9" name="Straight Connector 9"/>
                <wp:cNvGraphicFramePr/>
                <a:graphic xmlns:a="http://schemas.openxmlformats.org/drawingml/2006/main">
                  <a:graphicData uri="http://schemas.microsoft.com/office/word/2010/wordprocessingShape">
                    <wps:wsp>
                      <wps:cNvCnPr/>
                      <wps:spPr>
                        <a:xfrm>
                          <a:off x="0" y="0"/>
                          <a:ext cx="4953000" cy="952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5B7CC99" id="Straight Connector 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5pt,10.55pt" to="408.7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" strokecolor="black [3213]" strokeweight=".5pt">
                <v:stroke joinstyle="miter"/>
              </v:line>
            </w:pict>
          </mc:Fallback>
        </mc:AlternateContent>
      </w:r>
      <w:r>
        <w:rPr>
          <w:rFonts w:ascii="Times New Roman" w:hAnsi="Times New Roman" w:cs="Times New Roman"/>
          <w:sz w:val="24"/>
          <w:szCs w:val="24"/>
        </w:rPr>
        <w:t xml:space="preserve">            </w:t>
      </w:r>
    </w:p>
    <w:p w:rsidR="00A87AAE" w:rsidRPr="00A42E25" w:rsidRDefault="001B4BAC" w:rsidP="004542B3">
      <w:pPr>
        <w:tabs>
          <w:tab w:val="left" w:pos="3525"/>
        </w:tabs>
        <w:spacing w:line="360" w:lineRule="auto"/>
        <w:rPr>
          <w:rFonts w:ascii="Times New Roman" w:hAnsi="Times New Roman" w:cs="Times New Roman"/>
          <w:b/>
          <w:sz w:val="28"/>
          <w:szCs w:val="28"/>
        </w:rPr>
      </w:pPr>
      <w:r w:rsidRPr="001B4BAC">
        <w:rPr>
          <w:rFonts w:ascii="Times New Roman" w:hAnsi="Times New Roman" w:cs="Times New Roman"/>
          <w:sz w:val="24"/>
          <w:szCs w:val="24"/>
        </w:rPr>
        <w:t xml:space="preserve">                    </w:t>
      </w:r>
      <w:r w:rsidR="00A42E25">
        <w:rPr>
          <w:rFonts w:ascii="Times New Roman" w:hAnsi="Times New Roman" w:cs="Times New Roman"/>
          <w:sz w:val="24"/>
          <w:szCs w:val="24"/>
        </w:rPr>
        <w:tab/>
      </w:r>
      <w:r w:rsidR="00097E14">
        <w:rPr>
          <w:rFonts w:ascii="Times New Roman" w:hAnsi="Times New Roman" w:cs="Times New Roman"/>
          <w:b/>
          <w:sz w:val="28"/>
          <w:szCs w:val="28"/>
        </w:rPr>
        <w:t>CCER</w:t>
      </w:r>
      <w:r w:rsidR="00A42E25" w:rsidRPr="00A42E25">
        <w:rPr>
          <w:rFonts w:ascii="Times New Roman" w:hAnsi="Times New Roman" w:cs="Times New Roman"/>
          <w:b/>
          <w:sz w:val="28"/>
          <w:szCs w:val="28"/>
        </w:rPr>
        <w:t>I Spread</w:t>
      </w:r>
    </w:p>
    <w:tbl>
      <w:tblPr>
        <w:tblStyle w:val="TableGrid"/>
        <w:tblW w:w="0" w:type="auto"/>
        <w:tblInd w:w="846" w:type="dxa"/>
        <w:tblLook w:val="04A0" w:firstRow="1" w:lastRow="0" w:firstColumn="1" w:lastColumn="0" w:noHBand="0" w:noVBand="1"/>
      </w:tblPr>
      <w:tblGrid>
        <w:gridCol w:w="992"/>
        <w:gridCol w:w="992"/>
        <w:gridCol w:w="993"/>
        <w:gridCol w:w="992"/>
        <w:gridCol w:w="992"/>
        <w:gridCol w:w="992"/>
        <w:gridCol w:w="495"/>
        <w:gridCol w:w="498"/>
      </w:tblGrid>
      <w:tr w:rsidR="00A87AAE" w:rsidTr="00A87AAE">
        <w:tc>
          <w:tcPr>
            <w:tcW w:w="992" w:type="dxa"/>
          </w:tcPr>
          <w:p w:rsidR="00A87AAE" w:rsidRDefault="00A42E25" w:rsidP="008A2AE3">
            <w:pPr>
              <w:spacing w:line="360" w:lineRule="auto"/>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4384" behindDoc="0" locked="0" layoutInCell="1" allowOverlap="1">
                      <wp:simplePos x="0" y="0"/>
                      <wp:positionH relativeFrom="column">
                        <wp:posOffset>-85090</wp:posOffset>
                      </wp:positionH>
                      <wp:positionV relativeFrom="paragraph">
                        <wp:posOffset>248920</wp:posOffset>
                      </wp:positionV>
                      <wp:extent cx="4124325" cy="0"/>
                      <wp:effectExtent l="0" t="0" r="28575" b="19050"/>
                      <wp:wrapNone/>
                      <wp:docPr id="6" name="Straight Connector 6"/>
                      <wp:cNvGraphicFramePr/>
                      <a:graphic xmlns:a="http://schemas.openxmlformats.org/drawingml/2006/main">
                        <a:graphicData uri="http://schemas.microsoft.com/office/word/2010/wordprocessingShape">
                          <wps:wsp>
                            <wps:cNvCnPr/>
                            <wps:spPr>
                              <a:xfrm flipV="1">
                                <a:off x="0" y="0"/>
                                <a:ext cx="4124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6918F64" id="Straight Connector 6"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pt,19.6pt" to="318.0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" strokecolor="black [3213]" strokeweight=".5pt">
                      <v:stroke joinstyle="miter"/>
                    </v:lin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3360" behindDoc="0" locked="0" layoutInCell="1" allowOverlap="1">
                      <wp:simplePos x="0" y="0"/>
                      <wp:positionH relativeFrom="column">
                        <wp:posOffset>-66041</wp:posOffset>
                      </wp:positionH>
                      <wp:positionV relativeFrom="paragraph">
                        <wp:posOffset>258445</wp:posOffset>
                      </wp:positionV>
                      <wp:extent cx="408622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4086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4AAEB290"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2pt,20.35pt" to="316.5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" strokecolor="black [3213]" strokeweight=".5pt">
                      <v:stroke joinstyle="miter"/>
                    </v:line>
                  </w:pict>
                </mc:Fallback>
              </mc:AlternateContent>
            </w:r>
            <w:r w:rsidR="00A87AAE">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41910E6D" wp14:editId="74E3498E">
                      <wp:simplePos x="0" y="0"/>
                      <wp:positionH relativeFrom="column">
                        <wp:posOffset>-123190</wp:posOffset>
                      </wp:positionH>
                      <wp:positionV relativeFrom="paragraph">
                        <wp:posOffset>220345</wp:posOffset>
                      </wp:positionV>
                      <wp:extent cx="104775" cy="66675"/>
                      <wp:effectExtent l="0" t="0" r="28575" b="28575"/>
                      <wp:wrapNone/>
                      <wp:docPr id="1" name="Flowchart: Connector 1"/>
                      <wp:cNvGraphicFramePr/>
                      <a:graphic xmlns:a="http://schemas.openxmlformats.org/drawingml/2006/main">
                        <a:graphicData uri="http://schemas.microsoft.com/office/word/2010/wordprocessingShape">
                          <wps:wsp>
                            <wps:cNvSpPr/>
                            <wps:spPr>
                              <a:xfrm>
                                <a:off x="0" y="0"/>
                                <a:ext cx="104775" cy="66675"/>
                              </a:xfrm>
                              <a:prstGeom prst="flowChartConnector">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0EA6607"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 o:spid="_x0000_s1026" type="#_x0000_t120" style="position:absolute;margin-left:-9.7pt;margin-top:17.35pt;width:8.25pt;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" fillcolor="black [3213]" strokecolor="black [3213]" strokeweight="1pt">
                      <v:stroke joinstyle="miter"/>
                    </v:shape>
                  </w:pict>
                </mc:Fallback>
              </mc:AlternateContent>
            </w:r>
          </w:p>
        </w:tc>
        <w:tc>
          <w:tcPr>
            <w:tcW w:w="992" w:type="dxa"/>
          </w:tcPr>
          <w:p w:rsidR="00A87AAE" w:rsidRDefault="00A42E25" w:rsidP="008A2AE3">
            <w:pPr>
              <w:spacing w:line="360" w:lineRule="auto"/>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simplePos x="0" y="0"/>
                      <wp:positionH relativeFrom="column">
                        <wp:posOffset>485140</wp:posOffset>
                      </wp:positionH>
                      <wp:positionV relativeFrom="paragraph">
                        <wp:posOffset>229870</wp:posOffset>
                      </wp:positionV>
                      <wp:extent cx="121285" cy="76200"/>
                      <wp:effectExtent l="0" t="0" r="12065" b="19050"/>
                      <wp:wrapNone/>
                      <wp:docPr id="3" name="Flowchart: Connector 3"/>
                      <wp:cNvGraphicFramePr/>
                      <a:graphic xmlns:a="http://schemas.openxmlformats.org/drawingml/2006/main">
                        <a:graphicData uri="http://schemas.microsoft.com/office/word/2010/wordprocessingShape">
                          <wps:wsp>
                            <wps:cNvSpPr/>
                            <wps:spPr>
                              <a:xfrm>
                                <a:off x="0" y="0"/>
                                <a:ext cx="121285" cy="76200"/>
                              </a:xfrm>
                              <a:prstGeom prst="flowChartConnector">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834D317" id="Flowchart: Connector 3" o:spid="_x0000_s1026" type="#_x0000_t120" style="position:absolute;margin-left:38.2pt;margin-top:18.1pt;width:9.55pt;height: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" fillcolor="black [3213]" strokecolor="black [3213]" strokeweight="1pt">
                      <v:stroke joinstyle="miter"/>
                    </v:shape>
                  </w:pict>
                </mc:Fallback>
              </mc:AlternateContent>
            </w:r>
          </w:p>
        </w:tc>
        <w:tc>
          <w:tcPr>
            <w:tcW w:w="993" w:type="dxa"/>
          </w:tcPr>
          <w:p w:rsidR="00A87AAE" w:rsidRDefault="00A87AAE" w:rsidP="008A2AE3">
            <w:pPr>
              <w:spacing w:line="360" w:lineRule="auto"/>
              <w:rPr>
                <w:rFonts w:ascii="Times New Roman" w:hAnsi="Times New Roman" w:cs="Times New Roman"/>
                <w:sz w:val="24"/>
                <w:szCs w:val="24"/>
              </w:rPr>
            </w:pPr>
          </w:p>
        </w:tc>
        <w:tc>
          <w:tcPr>
            <w:tcW w:w="992" w:type="dxa"/>
          </w:tcPr>
          <w:p w:rsidR="00A87AAE" w:rsidRDefault="00A87AAE" w:rsidP="008A2AE3">
            <w:pPr>
              <w:spacing w:line="360" w:lineRule="auto"/>
              <w:rPr>
                <w:rFonts w:ascii="Times New Roman" w:hAnsi="Times New Roman" w:cs="Times New Roman"/>
                <w:sz w:val="24"/>
                <w:szCs w:val="24"/>
              </w:rPr>
            </w:pPr>
          </w:p>
        </w:tc>
        <w:tc>
          <w:tcPr>
            <w:tcW w:w="992" w:type="dxa"/>
          </w:tcPr>
          <w:p w:rsidR="00A87AAE" w:rsidRDefault="00A87AAE" w:rsidP="008A2AE3">
            <w:pPr>
              <w:spacing w:line="360" w:lineRule="auto"/>
              <w:rPr>
                <w:rFonts w:ascii="Times New Roman" w:hAnsi="Times New Roman" w:cs="Times New Roman"/>
                <w:sz w:val="24"/>
                <w:szCs w:val="24"/>
              </w:rPr>
            </w:pPr>
          </w:p>
        </w:tc>
        <w:tc>
          <w:tcPr>
            <w:tcW w:w="992" w:type="dxa"/>
          </w:tcPr>
          <w:p w:rsidR="00A87AAE" w:rsidRDefault="00A87AAE" w:rsidP="008A2AE3">
            <w:pPr>
              <w:spacing w:line="360" w:lineRule="auto"/>
              <w:rPr>
                <w:rFonts w:ascii="Times New Roman" w:hAnsi="Times New Roman" w:cs="Times New Roman"/>
                <w:sz w:val="24"/>
                <w:szCs w:val="24"/>
              </w:rPr>
            </w:pPr>
          </w:p>
        </w:tc>
        <w:tc>
          <w:tcPr>
            <w:tcW w:w="495" w:type="dxa"/>
          </w:tcPr>
          <w:p w:rsidR="00A87AAE" w:rsidRDefault="00A42E25" w:rsidP="008A2AE3">
            <w:pPr>
              <w:spacing w:line="360" w:lineRule="auto"/>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6F5C2E6F" wp14:editId="3E6E5036">
                      <wp:simplePos x="0" y="0"/>
                      <wp:positionH relativeFrom="column">
                        <wp:posOffset>192405</wp:posOffset>
                      </wp:positionH>
                      <wp:positionV relativeFrom="paragraph">
                        <wp:posOffset>220345</wp:posOffset>
                      </wp:positionV>
                      <wp:extent cx="104775" cy="85725"/>
                      <wp:effectExtent l="0" t="0" r="28575" b="28575"/>
                      <wp:wrapNone/>
                      <wp:docPr id="4" name="Flowchart: Connector 4"/>
                      <wp:cNvGraphicFramePr/>
                      <a:graphic xmlns:a="http://schemas.openxmlformats.org/drawingml/2006/main">
                        <a:graphicData uri="http://schemas.microsoft.com/office/word/2010/wordprocessingShape">
                          <wps:wsp>
                            <wps:cNvSpPr/>
                            <wps:spPr>
                              <a:xfrm>
                                <a:off x="0" y="0"/>
                                <a:ext cx="104775" cy="85725"/>
                              </a:xfrm>
                              <a:prstGeom prst="flowChartConnector">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C41A09D" id="Flowchart: Connector 4" o:spid="_x0000_s1026" type="#_x0000_t120" style="position:absolute;margin-left:15.15pt;margin-top:17.35pt;width:8.25pt;height: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" fillcolor="black [3213]" strokecolor="black [3213]" strokeweight="1pt">
                      <v:stroke joinstyle="miter"/>
                    </v:shape>
                  </w:pict>
                </mc:Fallback>
              </mc:AlternateContent>
            </w:r>
          </w:p>
        </w:tc>
        <w:tc>
          <w:tcPr>
            <w:tcW w:w="498" w:type="dxa"/>
          </w:tcPr>
          <w:p w:rsidR="00A87AAE" w:rsidRDefault="00A87AAE" w:rsidP="008A2AE3">
            <w:pPr>
              <w:spacing w:line="360" w:lineRule="auto"/>
              <w:rPr>
                <w:rFonts w:ascii="Times New Roman" w:hAnsi="Times New Roman" w:cs="Times New Roman"/>
                <w:sz w:val="24"/>
                <w:szCs w:val="24"/>
              </w:rPr>
            </w:pPr>
          </w:p>
        </w:tc>
      </w:tr>
      <w:tr w:rsidR="00A87AAE" w:rsidTr="00A87AAE">
        <w:tc>
          <w:tcPr>
            <w:tcW w:w="992" w:type="dxa"/>
          </w:tcPr>
          <w:p w:rsidR="00A87AAE" w:rsidRDefault="00A87AAE" w:rsidP="008A2AE3">
            <w:pPr>
              <w:spacing w:line="360" w:lineRule="auto"/>
              <w:rPr>
                <w:rFonts w:ascii="Times New Roman" w:hAnsi="Times New Roman" w:cs="Times New Roman"/>
                <w:sz w:val="24"/>
                <w:szCs w:val="24"/>
              </w:rPr>
            </w:pPr>
          </w:p>
        </w:tc>
        <w:tc>
          <w:tcPr>
            <w:tcW w:w="992" w:type="dxa"/>
          </w:tcPr>
          <w:p w:rsidR="00A87AAE" w:rsidRDefault="00A87AAE" w:rsidP="008A2AE3">
            <w:pPr>
              <w:spacing w:line="360" w:lineRule="auto"/>
              <w:rPr>
                <w:rFonts w:ascii="Times New Roman" w:hAnsi="Times New Roman" w:cs="Times New Roman"/>
                <w:sz w:val="24"/>
                <w:szCs w:val="24"/>
              </w:rPr>
            </w:pPr>
          </w:p>
        </w:tc>
        <w:tc>
          <w:tcPr>
            <w:tcW w:w="993" w:type="dxa"/>
          </w:tcPr>
          <w:p w:rsidR="00A87AAE" w:rsidRDefault="00A87AAE" w:rsidP="008A2AE3">
            <w:pPr>
              <w:spacing w:line="360" w:lineRule="auto"/>
              <w:rPr>
                <w:rFonts w:ascii="Times New Roman" w:hAnsi="Times New Roman" w:cs="Times New Roman"/>
                <w:sz w:val="24"/>
                <w:szCs w:val="24"/>
              </w:rPr>
            </w:pPr>
          </w:p>
        </w:tc>
        <w:tc>
          <w:tcPr>
            <w:tcW w:w="992" w:type="dxa"/>
          </w:tcPr>
          <w:p w:rsidR="00A87AAE" w:rsidRDefault="00A87AAE" w:rsidP="008A2AE3">
            <w:pPr>
              <w:spacing w:line="360" w:lineRule="auto"/>
              <w:rPr>
                <w:rFonts w:ascii="Times New Roman" w:hAnsi="Times New Roman" w:cs="Times New Roman"/>
                <w:sz w:val="24"/>
                <w:szCs w:val="24"/>
              </w:rPr>
            </w:pPr>
          </w:p>
        </w:tc>
        <w:tc>
          <w:tcPr>
            <w:tcW w:w="992" w:type="dxa"/>
          </w:tcPr>
          <w:p w:rsidR="00A87AAE" w:rsidRDefault="00A87AAE" w:rsidP="008A2AE3">
            <w:pPr>
              <w:spacing w:line="360" w:lineRule="auto"/>
              <w:rPr>
                <w:rFonts w:ascii="Times New Roman" w:hAnsi="Times New Roman" w:cs="Times New Roman"/>
                <w:sz w:val="24"/>
                <w:szCs w:val="24"/>
              </w:rPr>
            </w:pPr>
          </w:p>
        </w:tc>
        <w:tc>
          <w:tcPr>
            <w:tcW w:w="992" w:type="dxa"/>
          </w:tcPr>
          <w:p w:rsidR="00A87AAE" w:rsidRDefault="00A87AAE" w:rsidP="008A2AE3">
            <w:pPr>
              <w:spacing w:line="360" w:lineRule="auto"/>
              <w:rPr>
                <w:rFonts w:ascii="Times New Roman" w:hAnsi="Times New Roman" w:cs="Times New Roman"/>
                <w:sz w:val="24"/>
                <w:szCs w:val="24"/>
              </w:rPr>
            </w:pPr>
          </w:p>
        </w:tc>
        <w:tc>
          <w:tcPr>
            <w:tcW w:w="495" w:type="dxa"/>
          </w:tcPr>
          <w:p w:rsidR="00A87AAE" w:rsidRDefault="00A87AAE" w:rsidP="008A2AE3">
            <w:pPr>
              <w:spacing w:line="360" w:lineRule="auto"/>
              <w:rPr>
                <w:rFonts w:ascii="Times New Roman" w:hAnsi="Times New Roman" w:cs="Times New Roman"/>
                <w:sz w:val="24"/>
                <w:szCs w:val="24"/>
              </w:rPr>
            </w:pPr>
          </w:p>
        </w:tc>
        <w:tc>
          <w:tcPr>
            <w:tcW w:w="498" w:type="dxa"/>
          </w:tcPr>
          <w:p w:rsidR="00A87AAE" w:rsidRDefault="00A87AAE" w:rsidP="008A2AE3">
            <w:pPr>
              <w:spacing w:line="360" w:lineRule="auto"/>
              <w:rPr>
                <w:rFonts w:ascii="Times New Roman" w:hAnsi="Times New Roman" w:cs="Times New Roman"/>
                <w:sz w:val="24"/>
                <w:szCs w:val="24"/>
              </w:rPr>
            </w:pPr>
          </w:p>
        </w:tc>
      </w:tr>
    </w:tbl>
    <w:p w:rsidR="001B4BAC" w:rsidRPr="001B4BAC" w:rsidRDefault="001B4BAC" w:rsidP="008A2AE3">
      <w:pPr>
        <w:spacing w:line="360" w:lineRule="auto"/>
        <w:rPr>
          <w:rFonts w:ascii="Times New Roman" w:hAnsi="Times New Roman" w:cs="Times New Roman"/>
          <w:sz w:val="24"/>
          <w:szCs w:val="24"/>
        </w:rPr>
      </w:pPr>
      <w:r w:rsidRPr="001B4BAC">
        <w:rPr>
          <w:rFonts w:ascii="Times New Roman" w:hAnsi="Times New Roman" w:cs="Times New Roman"/>
          <w:sz w:val="24"/>
          <w:szCs w:val="24"/>
        </w:rPr>
        <w:t xml:space="preserve">          </w:t>
      </w:r>
      <w:r w:rsidR="00A87AAE">
        <w:rPr>
          <w:rFonts w:ascii="Times New Roman" w:hAnsi="Times New Roman" w:cs="Times New Roman"/>
          <w:sz w:val="24"/>
          <w:szCs w:val="24"/>
        </w:rPr>
        <w:t xml:space="preserve">    0              2              4               6              8              10             12    13    14</w:t>
      </w:r>
    </w:p>
    <w:p w:rsidR="001B4BAC" w:rsidRPr="001B4BAC" w:rsidRDefault="004542B3" w:rsidP="008A2AE3">
      <w:pPr>
        <w:spacing w:line="360" w:lineRule="auto"/>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7456" behindDoc="0" locked="0" layoutInCell="1" allowOverlap="1">
                <wp:simplePos x="0" y="0"/>
                <wp:positionH relativeFrom="column">
                  <wp:posOffset>238124</wp:posOffset>
                </wp:positionH>
                <wp:positionV relativeFrom="paragraph">
                  <wp:posOffset>52070</wp:posOffset>
                </wp:positionV>
                <wp:extent cx="4981575" cy="9525"/>
                <wp:effectExtent l="0" t="0" r="28575" b="28575"/>
                <wp:wrapNone/>
                <wp:docPr id="10" name="Straight Connector 10"/>
                <wp:cNvGraphicFramePr/>
                <a:graphic xmlns:a="http://schemas.openxmlformats.org/drawingml/2006/main">
                  <a:graphicData uri="http://schemas.microsoft.com/office/word/2010/wordprocessingShape">
                    <wps:wsp>
                      <wps:cNvCnPr/>
                      <wps:spPr>
                        <a:xfrm>
                          <a:off x="0" y="0"/>
                          <a:ext cx="49815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491265A2" id="Straight Connector 10"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8.75pt,4.1pt" to="411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" strokecolor="black [3213]" strokeweight=".5pt">
                <v:stroke joinstyle="miter"/>
              </v:line>
            </w:pict>
          </mc:Fallback>
        </mc:AlternateContent>
      </w:r>
    </w:p>
    <w:p w:rsidR="00CB170B" w:rsidRDefault="00CB170B" w:rsidP="002A7C7E">
      <w:pPr>
        <w:spacing w:line="360" w:lineRule="auto"/>
        <w:jc w:val="both"/>
        <w:rPr>
          <w:rFonts w:ascii="Times New Roman" w:hAnsi="Times New Roman" w:cs="Times New Roman"/>
          <w:sz w:val="24"/>
          <w:szCs w:val="24"/>
        </w:rPr>
      </w:pPr>
      <w:r w:rsidRPr="00CB170B">
        <w:rPr>
          <w:rFonts w:ascii="Times New Roman" w:hAnsi="Times New Roman" w:cs="Times New Roman"/>
          <w:sz w:val="24"/>
          <w:szCs w:val="24"/>
        </w:rPr>
        <w:t>Figure 1 is representing the box and whisker plot where the sprea</w:t>
      </w:r>
      <w:r w:rsidR="00087F4A">
        <w:rPr>
          <w:rFonts w:ascii="Times New Roman" w:hAnsi="Times New Roman" w:cs="Times New Roman"/>
          <w:sz w:val="24"/>
          <w:szCs w:val="24"/>
        </w:rPr>
        <w:t>d of corporate carbon emission reporting</w:t>
      </w:r>
      <w:r w:rsidRPr="00CB170B">
        <w:rPr>
          <w:rFonts w:ascii="Times New Roman" w:hAnsi="Times New Roman" w:cs="Times New Roman"/>
          <w:sz w:val="24"/>
          <w:szCs w:val="24"/>
        </w:rPr>
        <w:t xml:space="preserve"> indices of all the selected 27 companies has been shown.</w:t>
      </w:r>
      <w:r w:rsidR="00087F4A">
        <w:rPr>
          <w:rFonts w:ascii="Times New Roman" w:hAnsi="Times New Roman" w:cs="Times New Roman"/>
          <w:sz w:val="24"/>
          <w:szCs w:val="24"/>
        </w:rPr>
        <w:t xml:space="preserve"> The finding is that the lowest score is 0 and the highest</w:t>
      </w:r>
      <w:r w:rsidRPr="00CB170B">
        <w:rPr>
          <w:rFonts w:ascii="Times New Roman" w:hAnsi="Times New Roman" w:cs="Times New Roman"/>
          <w:sz w:val="24"/>
          <w:szCs w:val="24"/>
        </w:rPr>
        <w:t xml:space="preserve"> score is 13.The distribution proves that 50% (13) of th</w:t>
      </w:r>
      <w:r w:rsidR="00087F4A">
        <w:rPr>
          <w:rFonts w:ascii="Times New Roman" w:hAnsi="Times New Roman" w:cs="Times New Roman"/>
          <w:sz w:val="24"/>
          <w:szCs w:val="24"/>
        </w:rPr>
        <w:t>e companies have a very poor CCER</w:t>
      </w:r>
      <w:r w:rsidRPr="00CB170B">
        <w:rPr>
          <w:rFonts w:ascii="Times New Roman" w:hAnsi="Times New Roman" w:cs="Times New Roman"/>
          <w:sz w:val="24"/>
          <w:szCs w:val="24"/>
        </w:rPr>
        <w:t>I between 0 to 1.The third quartile at 3 shows that</w:t>
      </w:r>
      <w:r w:rsidR="00087F4A">
        <w:rPr>
          <w:rFonts w:ascii="Times New Roman" w:hAnsi="Times New Roman" w:cs="Times New Roman"/>
          <w:sz w:val="24"/>
          <w:szCs w:val="24"/>
        </w:rPr>
        <w:t xml:space="preserve"> 75% of the companies have a CCER</w:t>
      </w:r>
      <w:r w:rsidRPr="00CB170B">
        <w:rPr>
          <w:rFonts w:ascii="Times New Roman" w:hAnsi="Times New Roman" w:cs="Times New Roman"/>
          <w:sz w:val="24"/>
          <w:szCs w:val="24"/>
        </w:rPr>
        <w:t>I score of maximum 4.The forth quartile shows th</w:t>
      </w:r>
      <w:r w:rsidR="00087F4A">
        <w:rPr>
          <w:rFonts w:ascii="Times New Roman" w:hAnsi="Times New Roman" w:cs="Times New Roman"/>
          <w:sz w:val="24"/>
          <w:szCs w:val="24"/>
        </w:rPr>
        <w:t>at 25% of the companies have CCER</w:t>
      </w:r>
      <w:r w:rsidR="009B42F7">
        <w:rPr>
          <w:rFonts w:ascii="Times New Roman" w:hAnsi="Times New Roman" w:cs="Times New Roman"/>
          <w:sz w:val="24"/>
          <w:szCs w:val="24"/>
        </w:rPr>
        <w:t>I ranging from 4 to 13 that scatter</w:t>
      </w:r>
      <w:r w:rsidRPr="00CB170B">
        <w:rPr>
          <w:rFonts w:ascii="Times New Roman" w:hAnsi="Times New Roman" w:cs="Times New Roman"/>
          <w:sz w:val="24"/>
          <w:szCs w:val="24"/>
        </w:rPr>
        <w:t>s throughout a larger ra</w:t>
      </w:r>
      <w:r w:rsidR="00087F4A">
        <w:rPr>
          <w:rFonts w:ascii="Times New Roman" w:hAnsi="Times New Roman" w:cs="Times New Roman"/>
          <w:sz w:val="24"/>
          <w:szCs w:val="24"/>
        </w:rPr>
        <w:t>nge of 9.The distribution of CCER</w:t>
      </w:r>
      <w:r w:rsidRPr="00CB170B">
        <w:rPr>
          <w:rFonts w:ascii="Times New Roman" w:hAnsi="Times New Roman" w:cs="Times New Roman"/>
          <w:sz w:val="24"/>
          <w:szCs w:val="24"/>
        </w:rPr>
        <w:t xml:space="preserve">Is is positively skewed that means </w:t>
      </w:r>
      <w:r w:rsidR="00087F4A">
        <w:rPr>
          <w:rFonts w:ascii="Times New Roman" w:hAnsi="Times New Roman" w:cs="Times New Roman"/>
          <w:sz w:val="24"/>
          <w:szCs w:val="24"/>
        </w:rPr>
        <w:t>the scores disperse more in the direction of</w:t>
      </w:r>
      <w:r w:rsidRPr="00CB170B">
        <w:rPr>
          <w:rFonts w:ascii="Times New Roman" w:hAnsi="Times New Roman" w:cs="Times New Roman"/>
          <w:sz w:val="24"/>
          <w:szCs w:val="24"/>
        </w:rPr>
        <w:t xml:space="preserve"> the right sides. To put it another way, the frequency of higher scores was lower than the frequency of lower scores. Most companies have very low</w:t>
      </w:r>
      <w:r w:rsidR="009B42F7">
        <w:rPr>
          <w:rFonts w:ascii="Times New Roman" w:hAnsi="Times New Roman" w:cs="Times New Roman"/>
          <w:sz w:val="24"/>
          <w:szCs w:val="24"/>
        </w:rPr>
        <w:t>er</w:t>
      </w:r>
      <w:r w:rsidRPr="00CB170B">
        <w:rPr>
          <w:rFonts w:ascii="Times New Roman" w:hAnsi="Times New Roman" w:cs="Times New Roman"/>
          <w:sz w:val="24"/>
          <w:szCs w:val="24"/>
        </w:rPr>
        <w:t xml:space="preserve"> level of disclosure scores between 0 to 4.</w:t>
      </w:r>
    </w:p>
    <w:p w:rsidR="00CB170B" w:rsidRPr="004C1025" w:rsidRDefault="001A1128" w:rsidP="002A7C7E">
      <w:pPr>
        <w:spacing w:line="360" w:lineRule="auto"/>
        <w:rPr>
          <w:rFonts w:ascii="Times New Roman" w:hAnsi="Times New Roman" w:cs="Times New Roman"/>
          <w:b/>
        </w:rPr>
      </w:pPr>
      <w:r>
        <w:rPr>
          <w:rFonts w:ascii="Times New Roman" w:hAnsi="Times New Roman" w:cs="Times New Roman"/>
          <w:b/>
        </w:rPr>
        <w:t xml:space="preserve">             </w:t>
      </w:r>
      <w:r w:rsidR="00E220D4">
        <w:rPr>
          <w:rFonts w:ascii="Times New Roman" w:hAnsi="Times New Roman" w:cs="Times New Roman"/>
          <w:b/>
        </w:rPr>
        <w:t>Table 2: Group</w:t>
      </w:r>
      <w:r w:rsidR="00087F4A">
        <w:rPr>
          <w:rFonts w:ascii="Times New Roman" w:hAnsi="Times New Roman" w:cs="Times New Roman"/>
          <w:b/>
        </w:rPr>
        <w:t xml:space="preserve"> wise carbon emission reporting</w:t>
      </w:r>
      <w:r w:rsidR="00CB170B" w:rsidRPr="004C1025">
        <w:rPr>
          <w:rFonts w:ascii="Times New Roman" w:hAnsi="Times New Roman" w:cs="Times New Roman"/>
          <w:b/>
        </w:rPr>
        <w:t xml:space="preserve"> level of selected companies</w:t>
      </w:r>
    </w:p>
    <w:tbl>
      <w:tblPr>
        <w:tblStyle w:val="TableGrid"/>
        <w:tblW w:w="0" w:type="auto"/>
        <w:tblLook w:val="04A0" w:firstRow="1" w:lastRow="0" w:firstColumn="1" w:lastColumn="0" w:noHBand="0" w:noVBand="1"/>
      </w:tblPr>
      <w:tblGrid>
        <w:gridCol w:w="2972"/>
        <w:gridCol w:w="1536"/>
        <w:gridCol w:w="3000"/>
        <w:gridCol w:w="1508"/>
      </w:tblGrid>
      <w:tr w:rsidR="00CB170B" w:rsidTr="004D4655">
        <w:trPr>
          <w:trHeight w:val="1259"/>
        </w:trPr>
        <w:tc>
          <w:tcPr>
            <w:tcW w:w="2972" w:type="dxa"/>
          </w:tcPr>
          <w:p w:rsidR="004D4655" w:rsidRDefault="004D4655" w:rsidP="004D4655">
            <w:pPr>
              <w:spacing w:line="360" w:lineRule="auto"/>
              <w:jc w:val="center"/>
              <w:rPr>
                <w:rFonts w:ascii="Times New Roman" w:hAnsi="Times New Roman" w:cs="Times New Roman"/>
                <w:b/>
              </w:rPr>
            </w:pPr>
          </w:p>
          <w:p w:rsidR="004D4655" w:rsidRDefault="004D4655" w:rsidP="004D4655">
            <w:pPr>
              <w:rPr>
                <w:rFonts w:ascii="Times New Roman" w:hAnsi="Times New Roman" w:cs="Times New Roman"/>
              </w:rPr>
            </w:pPr>
          </w:p>
          <w:p w:rsidR="004D4655" w:rsidRDefault="004D4655" w:rsidP="004D4655">
            <w:pPr>
              <w:rPr>
                <w:rFonts w:ascii="Times New Roman" w:hAnsi="Times New Roman" w:cs="Times New Roman"/>
              </w:rPr>
            </w:pPr>
          </w:p>
          <w:p w:rsidR="00CB170B" w:rsidRPr="004D4655" w:rsidRDefault="00E220D4" w:rsidP="004D4655">
            <w:pPr>
              <w:jc w:val="center"/>
              <w:rPr>
                <w:rFonts w:ascii="Times New Roman" w:hAnsi="Times New Roman" w:cs="Times New Roman"/>
                <w:b/>
              </w:rPr>
            </w:pPr>
            <w:r>
              <w:rPr>
                <w:rFonts w:ascii="Times New Roman" w:hAnsi="Times New Roman" w:cs="Times New Roman"/>
                <w:b/>
              </w:rPr>
              <w:t>Group</w:t>
            </w:r>
          </w:p>
        </w:tc>
        <w:tc>
          <w:tcPr>
            <w:tcW w:w="1536" w:type="dxa"/>
          </w:tcPr>
          <w:p w:rsidR="00CB170B" w:rsidRDefault="00CB170B" w:rsidP="004D4655">
            <w:pPr>
              <w:spacing w:line="360" w:lineRule="auto"/>
              <w:jc w:val="center"/>
              <w:rPr>
                <w:rFonts w:ascii="Times New Roman" w:hAnsi="Times New Roman" w:cs="Times New Roman"/>
                <w:b/>
              </w:rPr>
            </w:pPr>
          </w:p>
          <w:p w:rsidR="004D4655" w:rsidRDefault="004D4655" w:rsidP="004D4655">
            <w:pPr>
              <w:spacing w:line="360" w:lineRule="auto"/>
              <w:jc w:val="center"/>
              <w:rPr>
                <w:rFonts w:ascii="Times New Roman" w:hAnsi="Times New Roman" w:cs="Times New Roman"/>
                <w:b/>
              </w:rPr>
            </w:pPr>
          </w:p>
          <w:p w:rsidR="004D4655" w:rsidRPr="004D4655" w:rsidRDefault="004D4655" w:rsidP="004D4655">
            <w:pPr>
              <w:jc w:val="center"/>
              <w:rPr>
                <w:rFonts w:ascii="Times New Roman" w:hAnsi="Times New Roman" w:cs="Times New Roman"/>
                <w:b/>
              </w:rPr>
            </w:pPr>
            <w:r w:rsidRPr="004D4655">
              <w:rPr>
                <w:rFonts w:ascii="Times New Roman" w:hAnsi="Times New Roman" w:cs="Times New Roman"/>
                <w:b/>
              </w:rPr>
              <w:t>Total actual disclosures</w:t>
            </w:r>
          </w:p>
        </w:tc>
        <w:tc>
          <w:tcPr>
            <w:tcW w:w="3000" w:type="dxa"/>
          </w:tcPr>
          <w:p w:rsidR="00CB170B" w:rsidRPr="004D4655" w:rsidRDefault="00CB170B" w:rsidP="00CB170B">
            <w:pPr>
              <w:spacing w:line="360" w:lineRule="auto"/>
              <w:rPr>
                <w:rFonts w:ascii="Times New Roman" w:hAnsi="Times New Roman" w:cs="Times New Roman"/>
                <w:b/>
              </w:rPr>
            </w:pPr>
            <w:r w:rsidRPr="004D4655">
              <w:rPr>
                <w:rFonts w:ascii="Times New Roman" w:hAnsi="Times New Roman" w:cs="Times New Roman"/>
                <w:b/>
              </w:rPr>
              <w:t>Maximum possible disclosures</w:t>
            </w:r>
          </w:p>
          <w:p w:rsidR="00CB170B" w:rsidRDefault="00CB170B" w:rsidP="00CB170B">
            <w:pPr>
              <w:spacing w:line="360" w:lineRule="auto"/>
              <w:rPr>
                <w:rFonts w:ascii="Times New Roman" w:hAnsi="Times New Roman" w:cs="Times New Roman"/>
                <w:sz w:val="24"/>
                <w:szCs w:val="24"/>
              </w:rPr>
            </w:pPr>
            <w:r w:rsidRPr="004D4655">
              <w:rPr>
                <w:rFonts w:ascii="Times New Roman" w:hAnsi="Times New Roman" w:cs="Times New Roman"/>
                <w:b/>
              </w:rPr>
              <w:t xml:space="preserve">(n*total </w:t>
            </w:r>
            <w:r w:rsidR="00E220D4">
              <w:rPr>
                <w:rFonts w:ascii="Times New Roman" w:hAnsi="Times New Roman" w:cs="Times New Roman"/>
                <w:b/>
              </w:rPr>
              <w:t>disclosure item in each group</w:t>
            </w:r>
          </w:p>
        </w:tc>
        <w:tc>
          <w:tcPr>
            <w:tcW w:w="1508" w:type="dxa"/>
          </w:tcPr>
          <w:p w:rsidR="004D4655" w:rsidRDefault="004D4655" w:rsidP="004D4655">
            <w:pPr>
              <w:spacing w:line="360" w:lineRule="auto"/>
              <w:jc w:val="center"/>
              <w:rPr>
                <w:rFonts w:ascii="Times New Roman" w:hAnsi="Times New Roman" w:cs="Times New Roman"/>
                <w:sz w:val="24"/>
                <w:szCs w:val="24"/>
              </w:rPr>
            </w:pPr>
          </w:p>
          <w:p w:rsidR="004D4655" w:rsidRDefault="004D4655" w:rsidP="004D4655">
            <w:pPr>
              <w:rPr>
                <w:rFonts w:ascii="Times New Roman" w:hAnsi="Times New Roman" w:cs="Times New Roman"/>
                <w:sz w:val="24"/>
                <w:szCs w:val="24"/>
              </w:rPr>
            </w:pPr>
          </w:p>
          <w:p w:rsidR="004D4655" w:rsidRPr="004D4655" w:rsidRDefault="004D4655" w:rsidP="004D4655">
            <w:pPr>
              <w:rPr>
                <w:rFonts w:ascii="Times New Roman" w:hAnsi="Times New Roman" w:cs="Times New Roman"/>
                <w:b/>
              </w:rPr>
            </w:pPr>
            <w:r w:rsidRPr="004D4655">
              <w:rPr>
                <w:rFonts w:ascii="Times New Roman" w:hAnsi="Times New Roman" w:cs="Times New Roman"/>
                <w:b/>
              </w:rPr>
              <w:t>Percentage</w:t>
            </w:r>
          </w:p>
          <w:p w:rsidR="00CB170B" w:rsidRPr="004D4655" w:rsidRDefault="004D4655" w:rsidP="004D4655">
            <w:pPr>
              <w:rPr>
                <w:rFonts w:ascii="Times New Roman" w:hAnsi="Times New Roman" w:cs="Times New Roman"/>
                <w:sz w:val="24"/>
                <w:szCs w:val="24"/>
              </w:rPr>
            </w:pPr>
            <w:r w:rsidRPr="004D4655">
              <w:rPr>
                <w:rFonts w:ascii="Times New Roman" w:hAnsi="Times New Roman" w:cs="Times New Roman"/>
                <w:b/>
              </w:rPr>
              <w:t xml:space="preserve">    (%)</w:t>
            </w:r>
            <w:r>
              <w:rPr>
                <w:rFonts w:ascii="Times New Roman" w:hAnsi="Times New Roman" w:cs="Times New Roman"/>
                <w:sz w:val="24"/>
                <w:szCs w:val="24"/>
              </w:rPr>
              <w:t xml:space="preserve"> </w:t>
            </w:r>
          </w:p>
        </w:tc>
      </w:tr>
      <w:tr w:rsidR="00CB170B" w:rsidTr="004D4655">
        <w:trPr>
          <w:trHeight w:val="586"/>
        </w:trPr>
        <w:tc>
          <w:tcPr>
            <w:tcW w:w="2972" w:type="dxa"/>
          </w:tcPr>
          <w:p w:rsidR="00CB170B" w:rsidRPr="00CB170B" w:rsidRDefault="00CB170B" w:rsidP="00CB170B">
            <w:pPr>
              <w:spacing w:line="360" w:lineRule="auto"/>
              <w:rPr>
                <w:rFonts w:ascii="Times New Roman" w:hAnsi="Times New Roman" w:cs="Times New Roman"/>
                <w:sz w:val="20"/>
                <w:szCs w:val="20"/>
              </w:rPr>
            </w:pPr>
            <w:r w:rsidRPr="00CB170B">
              <w:rPr>
                <w:rFonts w:ascii="Times New Roman" w:hAnsi="Times New Roman" w:cs="Times New Roman"/>
                <w:sz w:val="20"/>
                <w:szCs w:val="20"/>
              </w:rPr>
              <w:lastRenderedPageBreak/>
              <w:t>Climate change risk and opportunities</w:t>
            </w:r>
          </w:p>
        </w:tc>
        <w:tc>
          <w:tcPr>
            <w:tcW w:w="1536" w:type="dxa"/>
          </w:tcPr>
          <w:p w:rsidR="00CB170B" w:rsidRDefault="00CB170B" w:rsidP="00CB170B">
            <w:pPr>
              <w:spacing w:line="360" w:lineRule="auto"/>
              <w:rPr>
                <w:rFonts w:ascii="Times New Roman" w:hAnsi="Times New Roman" w:cs="Times New Roman"/>
                <w:sz w:val="24"/>
                <w:szCs w:val="24"/>
              </w:rPr>
            </w:pPr>
            <w:r>
              <w:rPr>
                <w:rFonts w:ascii="Times New Roman" w:hAnsi="Times New Roman" w:cs="Times New Roman"/>
                <w:sz w:val="24"/>
                <w:szCs w:val="24"/>
              </w:rPr>
              <w:t>16</w:t>
            </w:r>
          </w:p>
        </w:tc>
        <w:tc>
          <w:tcPr>
            <w:tcW w:w="3000" w:type="dxa"/>
          </w:tcPr>
          <w:p w:rsidR="00CB170B" w:rsidRDefault="00CB170B" w:rsidP="00CB170B">
            <w:pPr>
              <w:spacing w:line="360" w:lineRule="auto"/>
              <w:rPr>
                <w:rFonts w:ascii="Times New Roman" w:hAnsi="Times New Roman" w:cs="Times New Roman"/>
                <w:sz w:val="24"/>
                <w:szCs w:val="24"/>
              </w:rPr>
            </w:pPr>
            <w:r w:rsidRPr="00CB170B">
              <w:rPr>
                <w:rFonts w:ascii="Times New Roman" w:hAnsi="Times New Roman" w:cs="Times New Roman"/>
                <w:sz w:val="24"/>
                <w:szCs w:val="24"/>
              </w:rPr>
              <w:t>(27*2) =54</w:t>
            </w:r>
          </w:p>
        </w:tc>
        <w:tc>
          <w:tcPr>
            <w:tcW w:w="1508" w:type="dxa"/>
          </w:tcPr>
          <w:p w:rsidR="00CB170B" w:rsidRDefault="00CB170B" w:rsidP="00CB170B">
            <w:pPr>
              <w:spacing w:line="360" w:lineRule="auto"/>
              <w:rPr>
                <w:rFonts w:ascii="Times New Roman" w:hAnsi="Times New Roman" w:cs="Times New Roman"/>
                <w:sz w:val="24"/>
                <w:szCs w:val="24"/>
              </w:rPr>
            </w:pPr>
            <w:r>
              <w:rPr>
                <w:rFonts w:ascii="Times New Roman" w:hAnsi="Times New Roman" w:cs="Times New Roman"/>
                <w:sz w:val="24"/>
                <w:szCs w:val="24"/>
              </w:rPr>
              <w:t>29.63</w:t>
            </w:r>
          </w:p>
        </w:tc>
      </w:tr>
      <w:tr w:rsidR="00CB170B" w:rsidTr="004D4655">
        <w:tc>
          <w:tcPr>
            <w:tcW w:w="2972" w:type="dxa"/>
          </w:tcPr>
          <w:p w:rsidR="00CB170B" w:rsidRPr="00CB170B" w:rsidRDefault="00CB170B" w:rsidP="00CB170B">
            <w:pPr>
              <w:spacing w:line="360" w:lineRule="auto"/>
              <w:rPr>
                <w:rFonts w:ascii="Times New Roman" w:hAnsi="Times New Roman" w:cs="Times New Roman"/>
                <w:sz w:val="20"/>
                <w:szCs w:val="20"/>
              </w:rPr>
            </w:pPr>
            <w:r w:rsidRPr="00CB170B">
              <w:rPr>
                <w:rFonts w:ascii="Times New Roman" w:hAnsi="Times New Roman" w:cs="Times New Roman"/>
                <w:sz w:val="20"/>
                <w:szCs w:val="20"/>
              </w:rPr>
              <w:t>Greenhouse gas emission accounting</w:t>
            </w:r>
          </w:p>
        </w:tc>
        <w:tc>
          <w:tcPr>
            <w:tcW w:w="1536" w:type="dxa"/>
          </w:tcPr>
          <w:p w:rsidR="00CB170B" w:rsidRDefault="00CB170B" w:rsidP="00CB170B">
            <w:pPr>
              <w:spacing w:line="360" w:lineRule="auto"/>
              <w:rPr>
                <w:rFonts w:ascii="Times New Roman" w:hAnsi="Times New Roman" w:cs="Times New Roman"/>
                <w:sz w:val="24"/>
                <w:szCs w:val="24"/>
              </w:rPr>
            </w:pPr>
            <w:r>
              <w:rPr>
                <w:rFonts w:ascii="Times New Roman" w:hAnsi="Times New Roman" w:cs="Times New Roman"/>
                <w:sz w:val="24"/>
                <w:szCs w:val="24"/>
              </w:rPr>
              <w:t>17</w:t>
            </w:r>
          </w:p>
        </w:tc>
        <w:tc>
          <w:tcPr>
            <w:tcW w:w="3000" w:type="dxa"/>
          </w:tcPr>
          <w:p w:rsidR="00CB170B" w:rsidRDefault="00CB170B" w:rsidP="00CB170B">
            <w:pPr>
              <w:spacing w:line="360" w:lineRule="auto"/>
              <w:rPr>
                <w:rFonts w:ascii="Times New Roman" w:hAnsi="Times New Roman" w:cs="Times New Roman"/>
                <w:sz w:val="24"/>
                <w:szCs w:val="24"/>
              </w:rPr>
            </w:pPr>
            <w:r w:rsidRPr="00CB170B">
              <w:rPr>
                <w:rFonts w:ascii="Times New Roman" w:hAnsi="Times New Roman" w:cs="Times New Roman"/>
                <w:sz w:val="24"/>
                <w:szCs w:val="24"/>
              </w:rPr>
              <w:t>(27*7) =189</w:t>
            </w:r>
          </w:p>
        </w:tc>
        <w:tc>
          <w:tcPr>
            <w:tcW w:w="1508" w:type="dxa"/>
          </w:tcPr>
          <w:p w:rsidR="00CB170B" w:rsidRDefault="00CB170B" w:rsidP="00CB170B">
            <w:pPr>
              <w:spacing w:line="360" w:lineRule="auto"/>
              <w:rPr>
                <w:rFonts w:ascii="Times New Roman" w:hAnsi="Times New Roman" w:cs="Times New Roman"/>
                <w:sz w:val="24"/>
                <w:szCs w:val="24"/>
              </w:rPr>
            </w:pPr>
            <w:r>
              <w:rPr>
                <w:rFonts w:ascii="Times New Roman" w:hAnsi="Times New Roman" w:cs="Times New Roman"/>
                <w:sz w:val="24"/>
                <w:szCs w:val="24"/>
              </w:rPr>
              <w:t>8.99</w:t>
            </w:r>
          </w:p>
        </w:tc>
      </w:tr>
      <w:tr w:rsidR="00CB170B" w:rsidTr="004D4655">
        <w:tc>
          <w:tcPr>
            <w:tcW w:w="2972" w:type="dxa"/>
          </w:tcPr>
          <w:p w:rsidR="00CB170B" w:rsidRPr="00CB170B" w:rsidRDefault="00CB170B" w:rsidP="00CB170B">
            <w:pPr>
              <w:spacing w:line="360" w:lineRule="auto"/>
              <w:rPr>
                <w:rFonts w:ascii="Times New Roman" w:hAnsi="Times New Roman" w:cs="Times New Roman"/>
                <w:sz w:val="20"/>
                <w:szCs w:val="20"/>
              </w:rPr>
            </w:pPr>
            <w:r w:rsidRPr="00CB170B">
              <w:rPr>
                <w:rFonts w:ascii="Times New Roman" w:hAnsi="Times New Roman" w:cs="Times New Roman"/>
                <w:sz w:val="20"/>
                <w:szCs w:val="20"/>
              </w:rPr>
              <w:t>Energy consumption accounting</w:t>
            </w:r>
          </w:p>
        </w:tc>
        <w:tc>
          <w:tcPr>
            <w:tcW w:w="1536" w:type="dxa"/>
          </w:tcPr>
          <w:p w:rsidR="00CB170B" w:rsidRDefault="00CB170B" w:rsidP="00CB170B">
            <w:pPr>
              <w:spacing w:line="360" w:lineRule="auto"/>
              <w:rPr>
                <w:rFonts w:ascii="Times New Roman" w:hAnsi="Times New Roman" w:cs="Times New Roman"/>
                <w:sz w:val="24"/>
                <w:szCs w:val="24"/>
              </w:rPr>
            </w:pPr>
            <w:r>
              <w:rPr>
                <w:rFonts w:ascii="Times New Roman" w:hAnsi="Times New Roman" w:cs="Times New Roman"/>
                <w:sz w:val="24"/>
                <w:szCs w:val="24"/>
              </w:rPr>
              <w:t>9</w:t>
            </w:r>
          </w:p>
        </w:tc>
        <w:tc>
          <w:tcPr>
            <w:tcW w:w="3000" w:type="dxa"/>
          </w:tcPr>
          <w:p w:rsidR="00CB170B" w:rsidRDefault="00CB170B" w:rsidP="00CB170B">
            <w:pPr>
              <w:spacing w:line="360" w:lineRule="auto"/>
              <w:rPr>
                <w:rFonts w:ascii="Times New Roman" w:hAnsi="Times New Roman" w:cs="Times New Roman"/>
                <w:sz w:val="24"/>
                <w:szCs w:val="24"/>
              </w:rPr>
            </w:pPr>
            <w:r w:rsidRPr="00CB170B">
              <w:rPr>
                <w:rFonts w:ascii="Times New Roman" w:hAnsi="Times New Roman" w:cs="Times New Roman"/>
                <w:sz w:val="24"/>
                <w:szCs w:val="24"/>
              </w:rPr>
              <w:t>(27*3) =81</w:t>
            </w:r>
          </w:p>
        </w:tc>
        <w:tc>
          <w:tcPr>
            <w:tcW w:w="1508" w:type="dxa"/>
          </w:tcPr>
          <w:p w:rsidR="00CB170B" w:rsidRDefault="00CB170B" w:rsidP="00CB170B">
            <w:pPr>
              <w:spacing w:line="360" w:lineRule="auto"/>
              <w:rPr>
                <w:rFonts w:ascii="Times New Roman" w:hAnsi="Times New Roman" w:cs="Times New Roman"/>
                <w:sz w:val="24"/>
                <w:szCs w:val="24"/>
              </w:rPr>
            </w:pPr>
            <w:r>
              <w:rPr>
                <w:rFonts w:ascii="Times New Roman" w:hAnsi="Times New Roman" w:cs="Times New Roman"/>
                <w:sz w:val="24"/>
                <w:szCs w:val="24"/>
              </w:rPr>
              <w:t>11.11</w:t>
            </w:r>
          </w:p>
        </w:tc>
      </w:tr>
      <w:tr w:rsidR="00CB170B" w:rsidTr="004D4655">
        <w:tc>
          <w:tcPr>
            <w:tcW w:w="2972" w:type="dxa"/>
          </w:tcPr>
          <w:p w:rsidR="00CB170B" w:rsidRPr="00CB170B" w:rsidRDefault="00CB170B" w:rsidP="00CB170B">
            <w:pPr>
              <w:spacing w:line="360" w:lineRule="auto"/>
              <w:rPr>
                <w:rFonts w:ascii="Times New Roman" w:hAnsi="Times New Roman" w:cs="Times New Roman"/>
                <w:sz w:val="20"/>
                <w:szCs w:val="20"/>
              </w:rPr>
            </w:pPr>
            <w:r w:rsidRPr="00CB170B">
              <w:rPr>
                <w:rFonts w:ascii="Times New Roman" w:hAnsi="Times New Roman" w:cs="Times New Roman"/>
                <w:sz w:val="20"/>
                <w:szCs w:val="20"/>
              </w:rPr>
              <w:t>GHG reduction and cost</w:t>
            </w:r>
          </w:p>
        </w:tc>
        <w:tc>
          <w:tcPr>
            <w:tcW w:w="1536" w:type="dxa"/>
          </w:tcPr>
          <w:p w:rsidR="00CB170B" w:rsidRDefault="00CB170B" w:rsidP="00CB170B">
            <w:pPr>
              <w:spacing w:line="360" w:lineRule="auto"/>
              <w:rPr>
                <w:rFonts w:ascii="Times New Roman" w:hAnsi="Times New Roman" w:cs="Times New Roman"/>
                <w:sz w:val="24"/>
                <w:szCs w:val="24"/>
              </w:rPr>
            </w:pPr>
            <w:r>
              <w:rPr>
                <w:rFonts w:ascii="Times New Roman" w:hAnsi="Times New Roman" w:cs="Times New Roman"/>
                <w:sz w:val="24"/>
                <w:szCs w:val="24"/>
              </w:rPr>
              <w:t>14</w:t>
            </w:r>
          </w:p>
        </w:tc>
        <w:tc>
          <w:tcPr>
            <w:tcW w:w="3000" w:type="dxa"/>
          </w:tcPr>
          <w:p w:rsidR="00CB170B" w:rsidRDefault="00CB170B" w:rsidP="00CB170B">
            <w:pPr>
              <w:spacing w:line="360" w:lineRule="auto"/>
              <w:rPr>
                <w:rFonts w:ascii="Times New Roman" w:hAnsi="Times New Roman" w:cs="Times New Roman"/>
                <w:sz w:val="24"/>
                <w:szCs w:val="24"/>
              </w:rPr>
            </w:pPr>
            <w:r w:rsidRPr="00CB170B">
              <w:rPr>
                <w:rFonts w:ascii="Times New Roman" w:hAnsi="Times New Roman" w:cs="Times New Roman"/>
                <w:sz w:val="24"/>
                <w:szCs w:val="24"/>
              </w:rPr>
              <w:t>(27*4) =108</w:t>
            </w:r>
          </w:p>
        </w:tc>
        <w:tc>
          <w:tcPr>
            <w:tcW w:w="1508" w:type="dxa"/>
          </w:tcPr>
          <w:p w:rsidR="00CB170B" w:rsidRDefault="00CB170B" w:rsidP="00CB170B">
            <w:pPr>
              <w:spacing w:line="360" w:lineRule="auto"/>
              <w:rPr>
                <w:rFonts w:ascii="Times New Roman" w:hAnsi="Times New Roman" w:cs="Times New Roman"/>
                <w:sz w:val="24"/>
                <w:szCs w:val="24"/>
              </w:rPr>
            </w:pPr>
            <w:r>
              <w:rPr>
                <w:rFonts w:ascii="Times New Roman" w:hAnsi="Times New Roman" w:cs="Times New Roman"/>
                <w:sz w:val="24"/>
                <w:szCs w:val="24"/>
              </w:rPr>
              <w:t>12.96</w:t>
            </w:r>
          </w:p>
        </w:tc>
      </w:tr>
      <w:tr w:rsidR="00CB170B" w:rsidTr="004D4655">
        <w:tc>
          <w:tcPr>
            <w:tcW w:w="2972" w:type="dxa"/>
          </w:tcPr>
          <w:p w:rsidR="00CB170B" w:rsidRPr="00CB170B" w:rsidRDefault="00CB170B" w:rsidP="00CB170B">
            <w:pPr>
              <w:spacing w:line="360" w:lineRule="auto"/>
              <w:rPr>
                <w:rFonts w:ascii="Times New Roman" w:hAnsi="Times New Roman" w:cs="Times New Roman"/>
                <w:sz w:val="20"/>
                <w:szCs w:val="20"/>
              </w:rPr>
            </w:pPr>
            <w:r w:rsidRPr="00CB170B">
              <w:rPr>
                <w:rFonts w:ascii="Times New Roman" w:hAnsi="Times New Roman" w:cs="Times New Roman"/>
                <w:sz w:val="20"/>
                <w:szCs w:val="20"/>
              </w:rPr>
              <w:t>Carbon emission accountability</w:t>
            </w:r>
          </w:p>
        </w:tc>
        <w:tc>
          <w:tcPr>
            <w:tcW w:w="1536" w:type="dxa"/>
          </w:tcPr>
          <w:p w:rsidR="00CB170B" w:rsidRDefault="00CB170B" w:rsidP="00CB170B">
            <w:pPr>
              <w:spacing w:line="360" w:lineRule="auto"/>
              <w:rPr>
                <w:rFonts w:ascii="Times New Roman" w:hAnsi="Times New Roman" w:cs="Times New Roman"/>
                <w:sz w:val="24"/>
                <w:szCs w:val="24"/>
              </w:rPr>
            </w:pPr>
            <w:r>
              <w:rPr>
                <w:rFonts w:ascii="Times New Roman" w:hAnsi="Times New Roman" w:cs="Times New Roman"/>
                <w:sz w:val="24"/>
                <w:szCs w:val="24"/>
              </w:rPr>
              <w:t>17</w:t>
            </w:r>
          </w:p>
        </w:tc>
        <w:tc>
          <w:tcPr>
            <w:tcW w:w="3000" w:type="dxa"/>
          </w:tcPr>
          <w:p w:rsidR="00CB170B" w:rsidRDefault="00CB170B" w:rsidP="00CB170B">
            <w:pPr>
              <w:spacing w:line="360" w:lineRule="auto"/>
              <w:rPr>
                <w:rFonts w:ascii="Times New Roman" w:hAnsi="Times New Roman" w:cs="Times New Roman"/>
                <w:sz w:val="24"/>
                <w:szCs w:val="24"/>
              </w:rPr>
            </w:pPr>
            <w:r w:rsidRPr="00CB170B">
              <w:rPr>
                <w:rFonts w:ascii="Times New Roman" w:hAnsi="Times New Roman" w:cs="Times New Roman"/>
                <w:sz w:val="24"/>
                <w:szCs w:val="24"/>
              </w:rPr>
              <w:t>(27*2) =54</w:t>
            </w:r>
          </w:p>
        </w:tc>
        <w:tc>
          <w:tcPr>
            <w:tcW w:w="1508" w:type="dxa"/>
          </w:tcPr>
          <w:p w:rsidR="00CB170B" w:rsidRDefault="00CB170B" w:rsidP="00CB170B">
            <w:pPr>
              <w:spacing w:line="360" w:lineRule="auto"/>
              <w:rPr>
                <w:rFonts w:ascii="Times New Roman" w:hAnsi="Times New Roman" w:cs="Times New Roman"/>
                <w:sz w:val="24"/>
                <w:szCs w:val="24"/>
              </w:rPr>
            </w:pPr>
            <w:r>
              <w:rPr>
                <w:rFonts w:ascii="Times New Roman" w:hAnsi="Times New Roman" w:cs="Times New Roman"/>
                <w:sz w:val="24"/>
                <w:szCs w:val="24"/>
              </w:rPr>
              <w:t>31.48</w:t>
            </w:r>
          </w:p>
        </w:tc>
      </w:tr>
    </w:tbl>
    <w:p w:rsidR="00CB170B" w:rsidRDefault="00CB170B" w:rsidP="00CB170B">
      <w:pPr>
        <w:spacing w:line="360" w:lineRule="auto"/>
        <w:rPr>
          <w:rFonts w:ascii="Times New Roman" w:hAnsi="Times New Roman" w:cs="Times New Roman"/>
          <w:sz w:val="24"/>
          <w:szCs w:val="24"/>
        </w:rPr>
      </w:pPr>
    </w:p>
    <w:p w:rsidR="00C72105" w:rsidRDefault="00C72105" w:rsidP="00CB170B">
      <w:pPr>
        <w:spacing w:line="360" w:lineRule="auto"/>
        <w:rPr>
          <w:rFonts w:ascii="Times New Roman" w:hAnsi="Times New Roman" w:cs="Times New Roman"/>
          <w:b/>
          <w:sz w:val="24"/>
          <w:szCs w:val="24"/>
        </w:rPr>
      </w:pPr>
    </w:p>
    <w:p w:rsidR="00087F4A" w:rsidRDefault="00087F4A" w:rsidP="002A7C7E">
      <w:pPr>
        <w:spacing w:line="360" w:lineRule="auto"/>
        <w:jc w:val="both"/>
        <w:rPr>
          <w:rFonts w:ascii="Times New Roman" w:hAnsi="Times New Roman" w:cs="Times New Roman"/>
          <w:b/>
          <w:sz w:val="24"/>
          <w:szCs w:val="24"/>
        </w:rPr>
      </w:pPr>
    </w:p>
    <w:p w:rsidR="004D4655" w:rsidRPr="004C1025" w:rsidRDefault="004C1025" w:rsidP="002A7C7E">
      <w:pPr>
        <w:spacing w:line="360" w:lineRule="auto"/>
        <w:jc w:val="both"/>
        <w:rPr>
          <w:rFonts w:ascii="Times New Roman" w:hAnsi="Times New Roman" w:cs="Times New Roman"/>
          <w:b/>
          <w:sz w:val="24"/>
          <w:szCs w:val="24"/>
        </w:rPr>
      </w:pPr>
      <w:r w:rsidRPr="004C1025">
        <w:rPr>
          <w:rFonts w:ascii="Times New Roman" w:hAnsi="Times New Roman" w:cs="Times New Roman"/>
          <w:b/>
          <w:sz w:val="24"/>
          <w:szCs w:val="24"/>
        </w:rPr>
        <w:t xml:space="preserve">5.2 </w:t>
      </w:r>
      <w:r w:rsidR="00E220D4">
        <w:rPr>
          <w:rFonts w:ascii="Times New Roman" w:hAnsi="Times New Roman" w:cs="Times New Roman"/>
          <w:b/>
          <w:sz w:val="24"/>
          <w:szCs w:val="24"/>
        </w:rPr>
        <w:t>Group</w:t>
      </w:r>
      <w:r w:rsidR="00CA7BB4" w:rsidRPr="004C1025">
        <w:rPr>
          <w:rFonts w:ascii="Times New Roman" w:hAnsi="Times New Roman" w:cs="Times New Roman"/>
          <w:b/>
          <w:sz w:val="24"/>
          <w:szCs w:val="24"/>
        </w:rPr>
        <w:t>-wise ave</w:t>
      </w:r>
      <w:r w:rsidR="00087F4A">
        <w:rPr>
          <w:rFonts w:ascii="Times New Roman" w:hAnsi="Times New Roman" w:cs="Times New Roman"/>
          <w:b/>
          <w:sz w:val="24"/>
          <w:szCs w:val="24"/>
        </w:rPr>
        <w:t>rage corporate carbon emission reporting indices (CCERI</w:t>
      </w:r>
      <w:r w:rsidR="00CA7BB4" w:rsidRPr="004C1025">
        <w:rPr>
          <w:rFonts w:ascii="Times New Roman" w:hAnsi="Times New Roman" w:cs="Times New Roman"/>
          <w:b/>
          <w:sz w:val="24"/>
          <w:szCs w:val="24"/>
        </w:rPr>
        <w:t>)</w:t>
      </w:r>
    </w:p>
    <w:p w:rsidR="00C72105" w:rsidRDefault="00C72105" w:rsidP="002A7C7E">
      <w:pPr>
        <w:spacing w:line="360" w:lineRule="auto"/>
        <w:jc w:val="both"/>
        <w:rPr>
          <w:rFonts w:ascii="Times New Roman" w:hAnsi="Times New Roman" w:cs="Times New Roman"/>
          <w:sz w:val="24"/>
          <w:szCs w:val="24"/>
        </w:rPr>
      </w:pPr>
    </w:p>
    <w:p w:rsidR="00CA7BB4" w:rsidRDefault="009B42F7" w:rsidP="002A7C7E">
      <w:pPr>
        <w:spacing w:line="360" w:lineRule="auto"/>
        <w:jc w:val="both"/>
        <w:rPr>
          <w:rFonts w:ascii="Times New Roman" w:hAnsi="Times New Roman" w:cs="Times New Roman"/>
          <w:sz w:val="24"/>
          <w:szCs w:val="24"/>
        </w:rPr>
      </w:pPr>
      <w:r>
        <w:rPr>
          <w:rFonts w:ascii="Times New Roman" w:hAnsi="Times New Roman" w:cs="Times New Roman"/>
          <w:sz w:val="24"/>
          <w:szCs w:val="24"/>
        </w:rPr>
        <w:t>Table 2 display</w:t>
      </w:r>
      <w:r w:rsidR="00CA7BB4" w:rsidRPr="00CA7BB4">
        <w:rPr>
          <w:rFonts w:ascii="Times New Roman" w:hAnsi="Times New Roman" w:cs="Times New Roman"/>
          <w:sz w:val="24"/>
          <w:szCs w:val="24"/>
        </w:rPr>
        <w:t>s</w:t>
      </w:r>
      <w:r>
        <w:rPr>
          <w:rFonts w:ascii="Times New Roman" w:hAnsi="Times New Roman" w:cs="Times New Roman"/>
          <w:sz w:val="24"/>
          <w:szCs w:val="24"/>
        </w:rPr>
        <w:t xml:space="preserve"> the corporate carbon emission reporting</w:t>
      </w:r>
      <w:r w:rsidR="00CA7BB4" w:rsidRPr="00CA7BB4">
        <w:rPr>
          <w:rFonts w:ascii="Times New Roman" w:hAnsi="Times New Roman" w:cs="Times New Roman"/>
          <w:sz w:val="24"/>
          <w:szCs w:val="24"/>
        </w:rPr>
        <w:t xml:space="preserve"> level of companies within each category</w:t>
      </w:r>
      <w:r>
        <w:rPr>
          <w:rFonts w:ascii="Times New Roman" w:hAnsi="Times New Roman" w:cs="Times New Roman"/>
          <w:sz w:val="24"/>
          <w:szCs w:val="24"/>
        </w:rPr>
        <w:t>. The overview of the reporting</w:t>
      </w:r>
      <w:r w:rsidR="00BE5411">
        <w:rPr>
          <w:rFonts w:ascii="Times New Roman" w:hAnsi="Times New Roman" w:cs="Times New Roman"/>
          <w:sz w:val="24"/>
          <w:szCs w:val="24"/>
        </w:rPr>
        <w:t xml:space="preserve"> level at every group</w:t>
      </w:r>
      <w:r w:rsidR="00CA7BB4" w:rsidRPr="00CA7BB4">
        <w:rPr>
          <w:rFonts w:ascii="Times New Roman" w:hAnsi="Times New Roman" w:cs="Times New Roman"/>
          <w:sz w:val="24"/>
          <w:szCs w:val="24"/>
        </w:rPr>
        <w:t xml:space="preserve"> is unfavourable. </w:t>
      </w:r>
      <w:r>
        <w:rPr>
          <w:rFonts w:ascii="Times New Roman" w:hAnsi="Times New Roman" w:cs="Times New Roman"/>
          <w:sz w:val="24"/>
          <w:szCs w:val="24"/>
        </w:rPr>
        <w:t>According to its comparable base (54), most disclosures are achieved</w:t>
      </w:r>
      <w:r w:rsidR="00CA7BB4" w:rsidRPr="00CA7BB4">
        <w:rPr>
          <w:rFonts w:ascii="Times New Roman" w:hAnsi="Times New Roman" w:cs="Times New Roman"/>
          <w:sz w:val="24"/>
          <w:szCs w:val="24"/>
        </w:rPr>
        <w:t xml:space="preserve"> about carbon emission accountability and then climate change risk and opportunities.</w:t>
      </w:r>
      <w:r>
        <w:rPr>
          <w:rFonts w:ascii="Times New Roman" w:hAnsi="Times New Roman" w:cs="Times New Roman"/>
          <w:sz w:val="24"/>
          <w:szCs w:val="24"/>
        </w:rPr>
        <w:t xml:space="preserve"> Just converse to the reporting</w:t>
      </w:r>
      <w:r w:rsidR="00CA7BB4" w:rsidRPr="00CA7BB4">
        <w:rPr>
          <w:rFonts w:ascii="Times New Roman" w:hAnsi="Times New Roman" w:cs="Times New Roman"/>
          <w:sz w:val="24"/>
          <w:szCs w:val="24"/>
        </w:rPr>
        <w:t xml:space="preserve"> level of greenhouse gas emission accounting where</w:t>
      </w:r>
      <w:r>
        <w:rPr>
          <w:rFonts w:ascii="Times New Roman" w:hAnsi="Times New Roman" w:cs="Times New Roman"/>
          <w:sz w:val="24"/>
          <w:szCs w:val="24"/>
        </w:rPr>
        <w:t xml:space="preserve"> is the only 17 disclosures amongst highest</w:t>
      </w:r>
      <w:r w:rsidR="00CA7BB4" w:rsidRPr="00CA7BB4">
        <w:rPr>
          <w:rFonts w:ascii="Times New Roman" w:hAnsi="Times New Roman" w:cs="Times New Roman"/>
          <w:sz w:val="24"/>
          <w:szCs w:val="24"/>
        </w:rPr>
        <w:t xml:space="preserve"> possible scores of 189.Only 8.99% disclosure was made regarding GHG emission. The finding is relevant with findings from (Rahman et al., 201</w:t>
      </w:r>
      <w:r w:rsidR="007F7FB5">
        <w:rPr>
          <w:rFonts w:ascii="Times New Roman" w:hAnsi="Times New Roman" w:cs="Times New Roman"/>
          <w:sz w:val="24"/>
          <w:szCs w:val="24"/>
        </w:rPr>
        <w:t>0</w:t>
      </w:r>
      <w:r w:rsidR="00B12F6F">
        <w:rPr>
          <w:rFonts w:ascii="Times New Roman" w:hAnsi="Times New Roman" w:cs="Times New Roman"/>
          <w:sz w:val="24"/>
          <w:szCs w:val="24"/>
        </w:rPr>
        <w:t xml:space="preserve">, Ahmed et. Al, 2021, </w:t>
      </w:r>
      <w:proofErr w:type="spellStart"/>
      <w:r w:rsidR="00B12F6F">
        <w:rPr>
          <w:rFonts w:ascii="Times New Roman" w:hAnsi="Times New Roman" w:cs="Times New Roman"/>
          <w:sz w:val="24"/>
          <w:szCs w:val="24"/>
        </w:rPr>
        <w:t>Masum</w:t>
      </w:r>
      <w:proofErr w:type="spellEnd"/>
      <w:r w:rsidR="00B12F6F">
        <w:rPr>
          <w:rFonts w:ascii="Times New Roman" w:hAnsi="Times New Roman" w:cs="Times New Roman"/>
          <w:sz w:val="24"/>
          <w:szCs w:val="24"/>
        </w:rPr>
        <w:t xml:space="preserve"> </w:t>
      </w:r>
      <w:proofErr w:type="gramStart"/>
      <w:r w:rsidR="00B12F6F">
        <w:rPr>
          <w:rFonts w:ascii="Times New Roman" w:hAnsi="Times New Roman" w:cs="Times New Roman"/>
          <w:sz w:val="24"/>
          <w:szCs w:val="24"/>
        </w:rPr>
        <w:t>et</w:t>
      </w:r>
      <w:proofErr w:type="gramEnd"/>
      <w:r w:rsidR="00B12F6F">
        <w:rPr>
          <w:rFonts w:ascii="Times New Roman" w:hAnsi="Times New Roman" w:cs="Times New Roman"/>
          <w:sz w:val="24"/>
          <w:szCs w:val="24"/>
        </w:rPr>
        <w:t>. Al, 2021</w:t>
      </w:r>
      <w:r w:rsidR="007F7FB5">
        <w:rPr>
          <w:rFonts w:ascii="Times New Roman" w:hAnsi="Times New Roman" w:cs="Times New Roman"/>
          <w:sz w:val="24"/>
          <w:szCs w:val="24"/>
        </w:rPr>
        <w:t>) and it does make sense to declare that because</w:t>
      </w:r>
      <w:r w:rsidR="00CA7BB4" w:rsidRPr="00CA7BB4">
        <w:rPr>
          <w:rFonts w:ascii="Times New Roman" w:hAnsi="Times New Roman" w:cs="Times New Roman"/>
          <w:sz w:val="24"/>
          <w:szCs w:val="24"/>
        </w:rPr>
        <w:t xml:space="preserve"> the contribution of GHG emission is very low regarding climate cha</w:t>
      </w:r>
      <w:r w:rsidR="007F7FB5">
        <w:rPr>
          <w:rFonts w:ascii="Times New Roman" w:hAnsi="Times New Roman" w:cs="Times New Roman"/>
          <w:sz w:val="24"/>
          <w:szCs w:val="24"/>
        </w:rPr>
        <w:t>nge but one of the most affecting fatalities</w:t>
      </w:r>
      <w:r w:rsidR="00CA7BB4" w:rsidRPr="00CA7BB4">
        <w:rPr>
          <w:rFonts w:ascii="Times New Roman" w:hAnsi="Times New Roman" w:cs="Times New Roman"/>
          <w:sz w:val="24"/>
          <w:szCs w:val="24"/>
        </w:rPr>
        <w:t xml:space="preserve"> of clima</w:t>
      </w:r>
      <w:r w:rsidR="007F7FB5">
        <w:rPr>
          <w:rFonts w:ascii="Times New Roman" w:hAnsi="Times New Roman" w:cs="Times New Roman"/>
          <w:sz w:val="24"/>
          <w:szCs w:val="24"/>
        </w:rPr>
        <w:t xml:space="preserve">te change effects. The </w:t>
      </w:r>
      <w:r w:rsidR="00CA7BB4" w:rsidRPr="00CA7BB4">
        <w:rPr>
          <w:rFonts w:ascii="Times New Roman" w:hAnsi="Times New Roman" w:cs="Times New Roman"/>
          <w:sz w:val="24"/>
          <w:szCs w:val="24"/>
        </w:rPr>
        <w:t>Bangladesh</w:t>
      </w:r>
      <w:r w:rsidR="007F7FB5">
        <w:rPr>
          <w:rFonts w:ascii="Times New Roman" w:hAnsi="Times New Roman" w:cs="Times New Roman"/>
          <w:sz w:val="24"/>
          <w:szCs w:val="24"/>
        </w:rPr>
        <w:t>i companies</w:t>
      </w:r>
      <w:r w:rsidR="00CA7BB4" w:rsidRPr="00CA7BB4">
        <w:rPr>
          <w:rFonts w:ascii="Times New Roman" w:hAnsi="Times New Roman" w:cs="Times New Roman"/>
          <w:sz w:val="24"/>
          <w:szCs w:val="24"/>
        </w:rPr>
        <w:t xml:space="preserve"> are mo</w:t>
      </w:r>
      <w:r w:rsidR="007F7FB5">
        <w:rPr>
          <w:rFonts w:ascii="Times New Roman" w:hAnsi="Times New Roman" w:cs="Times New Roman"/>
          <w:sz w:val="24"/>
          <w:szCs w:val="24"/>
        </w:rPr>
        <w:t>re concerned about taking initiatives to minimise risk of</w:t>
      </w:r>
      <w:r w:rsidR="00CA7BB4" w:rsidRPr="00CA7BB4">
        <w:rPr>
          <w:rFonts w:ascii="Times New Roman" w:hAnsi="Times New Roman" w:cs="Times New Roman"/>
          <w:sz w:val="24"/>
          <w:szCs w:val="24"/>
        </w:rPr>
        <w:t xml:space="preserve"> climat</w:t>
      </w:r>
      <w:r w:rsidR="007F7FB5">
        <w:rPr>
          <w:rFonts w:ascii="Times New Roman" w:hAnsi="Times New Roman" w:cs="Times New Roman"/>
          <w:sz w:val="24"/>
          <w:szCs w:val="24"/>
        </w:rPr>
        <w:t>e change rather than to report regarding</w:t>
      </w:r>
      <w:r w:rsidR="00CA7BB4" w:rsidRPr="00CA7BB4">
        <w:rPr>
          <w:rFonts w:ascii="Times New Roman" w:hAnsi="Times New Roman" w:cs="Times New Roman"/>
          <w:sz w:val="24"/>
          <w:szCs w:val="24"/>
        </w:rPr>
        <w:t xml:space="preserve"> thei</w:t>
      </w:r>
      <w:r w:rsidR="007F7FB5">
        <w:rPr>
          <w:rFonts w:ascii="Times New Roman" w:hAnsi="Times New Roman" w:cs="Times New Roman"/>
          <w:sz w:val="24"/>
          <w:szCs w:val="24"/>
        </w:rPr>
        <w:t>r comparatively low level of carbon</w:t>
      </w:r>
      <w:r w:rsidR="00CA7BB4" w:rsidRPr="00CA7BB4">
        <w:rPr>
          <w:rFonts w:ascii="Times New Roman" w:hAnsi="Times New Roman" w:cs="Times New Roman"/>
          <w:sz w:val="24"/>
          <w:szCs w:val="24"/>
        </w:rPr>
        <w:t xml:space="preserve"> emission. Due to lack of institutional investors and other shareholders demand, most corporations in Bangladesh do not interested to disclose their GHG emission level because of nonexistence of statutory regulation regarding GHG emission reporting and the literacy rate of the nation is still low in this country. We have shown from previous literature, most of the companies disclose GHG emission related information voluntarily without some countries like U.S, U.K where recently where Carbon disclosure has been mandatory by listed companies (Luo et al., 2013). Sixteen (16) disclosures regarding climate change related risk and opportunities have been made in opposition to the maximum possible disclosure score (54) and</w:t>
      </w:r>
      <w:r w:rsidR="007F7FB5">
        <w:rPr>
          <w:rFonts w:ascii="Times New Roman" w:hAnsi="Times New Roman" w:cs="Times New Roman"/>
          <w:sz w:val="24"/>
          <w:szCs w:val="24"/>
        </w:rPr>
        <w:t xml:space="preserve"> in this regard, if all 27 organizations done</w:t>
      </w:r>
      <w:r w:rsidR="00CA7BB4" w:rsidRPr="00CA7BB4">
        <w:rPr>
          <w:rFonts w:ascii="Times New Roman" w:hAnsi="Times New Roman" w:cs="Times New Roman"/>
          <w:sz w:val="24"/>
          <w:szCs w:val="24"/>
        </w:rPr>
        <w:t xml:space="preserve"> disclosure in all the 2 i</w:t>
      </w:r>
      <w:r w:rsidR="00E220D4">
        <w:rPr>
          <w:rFonts w:ascii="Times New Roman" w:hAnsi="Times New Roman" w:cs="Times New Roman"/>
          <w:sz w:val="24"/>
          <w:szCs w:val="24"/>
        </w:rPr>
        <w:t xml:space="preserve">tems within that </w:t>
      </w:r>
      <w:r w:rsidR="00E220D4">
        <w:rPr>
          <w:rFonts w:ascii="Times New Roman" w:hAnsi="Times New Roman" w:cs="Times New Roman"/>
          <w:sz w:val="24"/>
          <w:szCs w:val="24"/>
        </w:rPr>
        <w:lastRenderedPageBreak/>
        <w:t>group</w:t>
      </w:r>
      <w:r w:rsidR="00CA7BB4" w:rsidRPr="00CA7BB4">
        <w:rPr>
          <w:rFonts w:ascii="Times New Roman" w:hAnsi="Times New Roman" w:cs="Times New Roman"/>
          <w:sz w:val="24"/>
          <w:szCs w:val="24"/>
        </w:rPr>
        <w:t xml:space="preserve">. In carbon </w:t>
      </w:r>
      <w:r w:rsidR="00E220D4">
        <w:rPr>
          <w:rFonts w:ascii="Times New Roman" w:hAnsi="Times New Roman" w:cs="Times New Roman"/>
          <w:sz w:val="24"/>
          <w:szCs w:val="24"/>
        </w:rPr>
        <w:t>emission accountability group</w:t>
      </w:r>
      <w:r w:rsidR="00CA7BB4" w:rsidRPr="00CA7BB4">
        <w:rPr>
          <w:rFonts w:ascii="Times New Roman" w:hAnsi="Times New Roman" w:cs="Times New Roman"/>
          <w:sz w:val="24"/>
          <w:szCs w:val="24"/>
        </w:rPr>
        <w:t xml:space="preserve"> obtained a score of </w:t>
      </w:r>
      <w:r w:rsidR="00E220D4">
        <w:rPr>
          <w:rFonts w:ascii="Times New Roman" w:hAnsi="Times New Roman" w:cs="Times New Roman"/>
          <w:sz w:val="24"/>
          <w:szCs w:val="24"/>
        </w:rPr>
        <w:t>17 out of 54 in which 8 organizations reported regarding the monito</w:t>
      </w:r>
      <w:r w:rsidR="00E220D4" w:rsidRPr="00CA7BB4">
        <w:rPr>
          <w:rFonts w:ascii="Times New Roman" w:hAnsi="Times New Roman" w:cs="Times New Roman"/>
          <w:sz w:val="24"/>
          <w:szCs w:val="24"/>
        </w:rPr>
        <w:t>ring</w:t>
      </w:r>
      <w:r w:rsidR="00E220D4">
        <w:rPr>
          <w:rFonts w:ascii="Times New Roman" w:hAnsi="Times New Roman" w:cs="Times New Roman"/>
          <w:sz w:val="24"/>
          <w:szCs w:val="24"/>
        </w:rPr>
        <w:t xml:space="preserve"> body which was accounta</w:t>
      </w:r>
      <w:r w:rsidR="00CA7BB4" w:rsidRPr="00CA7BB4">
        <w:rPr>
          <w:rFonts w:ascii="Times New Roman" w:hAnsi="Times New Roman" w:cs="Times New Roman"/>
          <w:sz w:val="24"/>
          <w:szCs w:val="24"/>
        </w:rPr>
        <w:t>ble for monit</w:t>
      </w:r>
      <w:r w:rsidR="00E220D4">
        <w:rPr>
          <w:rFonts w:ascii="Times New Roman" w:hAnsi="Times New Roman" w:cs="Times New Roman"/>
          <w:sz w:val="24"/>
          <w:szCs w:val="24"/>
        </w:rPr>
        <w:t xml:space="preserve">oring the climate change </w:t>
      </w:r>
      <w:r w:rsidR="00CA7BB4" w:rsidRPr="00CA7BB4">
        <w:rPr>
          <w:rFonts w:ascii="Times New Roman" w:hAnsi="Times New Roman" w:cs="Times New Roman"/>
          <w:sz w:val="24"/>
          <w:szCs w:val="24"/>
        </w:rPr>
        <w:t xml:space="preserve"> issues and 9 companies disclose about mechanism such as effluent treatment plant and air treatment plant, wastage recycling by which they reviews progress regarding climate change than previous period ,nevertheless such monitoring has been done, the disclosure level regarding GHG emission and energy consumption related disclosure is not satisfactory at all because the governing body is attentive only regarding to climate change risk and opportunities and its mitigation strategies and since, they think that the carbon emission level is insufficient in comparison to other countries  and they think that such reporting is a matter of additional cost especially for poor performing companies (</w:t>
      </w:r>
      <w:proofErr w:type="spellStart"/>
      <w:r w:rsidR="00CA7BB4" w:rsidRPr="00CA7BB4">
        <w:rPr>
          <w:rFonts w:ascii="Times New Roman" w:hAnsi="Times New Roman" w:cs="Times New Roman"/>
          <w:sz w:val="24"/>
          <w:szCs w:val="24"/>
        </w:rPr>
        <w:t>Belal</w:t>
      </w:r>
      <w:proofErr w:type="spellEnd"/>
      <w:r w:rsidR="00CA7BB4" w:rsidRPr="00CA7BB4">
        <w:rPr>
          <w:rFonts w:ascii="Times New Roman" w:hAnsi="Times New Roman" w:cs="Times New Roman"/>
          <w:sz w:val="24"/>
          <w:szCs w:val="24"/>
        </w:rPr>
        <w:t xml:space="preserve"> and Cooper,2011</w:t>
      </w:r>
      <w:r w:rsidR="00FE515A">
        <w:rPr>
          <w:rFonts w:ascii="Times New Roman" w:hAnsi="Times New Roman" w:cs="Times New Roman"/>
          <w:sz w:val="24"/>
          <w:szCs w:val="24"/>
        </w:rPr>
        <w:t xml:space="preserve">, </w:t>
      </w:r>
      <w:proofErr w:type="spellStart"/>
      <w:r w:rsidR="00FE515A">
        <w:rPr>
          <w:rFonts w:ascii="Times New Roman" w:hAnsi="Times New Roman" w:cs="Times New Roman"/>
          <w:sz w:val="24"/>
          <w:szCs w:val="24"/>
        </w:rPr>
        <w:t>Masum</w:t>
      </w:r>
      <w:proofErr w:type="spellEnd"/>
      <w:r w:rsidR="00FE515A">
        <w:rPr>
          <w:rFonts w:ascii="Times New Roman" w:hAnsi="Times New Roman" w:cs="Times New Roman"/>
          <w:sz w:val="24"/>
          <w:szCs w:val="24"/>
        </w:rPr>
        <w:t xml:space="preserve"> et. Al., 2020, </w:t>
      </w:r>
      <w:proofErr w:type="spellStart"/>
      <w:r w:rsidR="00FE515A">
        <w:rPr>
          <w:rFonts w:ascii="Times New Roman" w:hAnsi="Times New Roman" w:cs="Times New Roman"/>
          <w:sz w:val="24"/>
          <w:szCs w:val="24"/>
        </w:rPr>
        <w:t>Masum</w:t>
      </w:r>
      <w:proofErr w:type="spellEnd"/>
      <w:r w:rsidR="00FE515A">
        <w:rPr>
          <w:rFonts w:ascii="Times New Roman" w:hAnsi="Times New Roman" w:cs="Times New Roman"/>
          <w:sz w:val="24"/>
          <w:szCs w:val="24"/>
        </w:rPr>
        <w:t xml:space="preserve"> </w:t>
      </w:r>
      <w:proofErr w:type="spellStart"/>
      <w:r w:rsidR="00FE515A">
        <w:rPr>
          <w:rFonts w:ascii="Times New Roman" w:hAnsi="Times New Roman" w:cs="Times New Roman"/>
          <w:sz w:val="24"/>
          <w:szCs w:val="24"/>
        </w:rPr>
        <w:t>et.a</w:t>
      </w:r>
      <w:proofErr w:type="spellEnd"/>
      <w:r w:rsidR="00FE515A">
        <w:rPr>
          <w:rFonts w:ascii="Times New Roman" w:hAnsi="Times New Roman" w:cs="Times New Roman"/>
          <w:sz w:val="24"/>
          <w:szCs w:val="24"/>
        </w:rPr>
        <w:t>;, 2019</w:t>
      </w:r>
      <w:r w:rsidR="00CA7BB4" w:rsidRPr="00CA7BB4">
        <w:rPr>
          <w:rFonts w:ascii="Times New Roman" w:hAnsi="Times New Roman" w:cs="Times New Roman"/>
          <w:sz w:val="24"/>
          <w:szCs w:val="24"/>
        </w:rPr>
        <w:t>), they have tendency to disclose low level of information about Carbon emission and they do not interested to take any initiative for reducing carbon emission and do not set any target for reduction plan.</w:t>
      </w:r>
      <w:r w:rsidR="00E220D4">
        <w:rPr>
          <w:rFonts w:ascii="Times New Roman" w:hAnsi="Times New Roman" w:cs="Times New Roman"/>
          <w:sz w:val="24"/>
          <w:szCs w:val="24"/>
        </w:rPr>
        <w:t xml:space="preserve"> The energy consumption group</w:t>
      </w:r>
      <w:r w:rsidR="00CA7BB4" w:rsidRPr="00CA7BB4">
        <w:rPr>
          <w:rFonts w:ascii="Times New Roman" w:hAnsi="Times New Roman" w:cs="Times New Roman"/>
          <w:sz w:val="24"/>
          <w:szCs w:val="24"/>
        </w:rPr>
        <w:t xml:space="preserve"> scored 9 out of 81. No disclosure was made about the quantification of energy used from renewable sources and total energy consumption in units such as litre and most disclosures was made by types such as solar energy, purification of polluted water and recycling of </w:t>
      </w:r>
      <w:r w:rsidR="00CA7BB4" w:rsidRPr="00FE515A">
        <w:rPr>
          <w:rFonts w:ascii="Times New Roman" w:hAnsi="Times New Roman" w:cs="Times New Roman"/>
          <w:sz w:val="24"/>
          <w:szCs w:val="24"/>
        </w:rPr>
        <w:t>resources</w:t>
      </w:r>
      <w:r w:rsidR="00FE515A" w:rsidRPr="00FE515A">
        <w:rPr>
          <w:rFonts w:ascii="Times New Roman" w:hAnsi="Times New Roman" w:cs="Times New Roman"/>
          <w:sz w:val="24"/>
          <w:szCs w:val="24"/>
        </w:rPr>
        <w:t xml:space="preserve"> (</w:t>
      </w:r>
      <w:proofErr w:type="spellStart"/>
      <w:r w:rsidR="00FE515A" w:rsidRPr="00FE515A">
        <w:rPr>
          <w:rFonts w:ascii="Times New Roman" w:hAnsi="Times New Roman" w:cs="Times New Roman"/>
          <w:sz w:val="24"/>
          <w:szCs w:val="24"/>
        </w:rPr>
        <w:t>Bhuiyan</w:t>
      </w:r>
      <w:proofErr w:type="spellEnd"/>
      <w:r w:rsidR="00FE515A" w:rsidRPr="00FE515A">
        <w:rPr>
          <w:rFonts w:ascii="Times New Roman" w:hAnsi="Times New Roman" w:cs="Times New Roman"/>
          <w:sz w:val="24"/>
          <w:szCs w:val="24"/>
        </w:rPr>
        <w:t xml:space="preserve"> and </w:t>
      </w:r>
      <w:proofErr w:type="spellStart"/>
      <w:r w:rsidR="00FE515A" w:rsidRPr="00FE515A">
        <w:rPr>
          <w:rFonts w:ascii="Times New Roman" w:hAnsi="Times New Roman" w:cs="Times New Roman"/>
          <w:sz w:val="24"/>
          <w:szCs w:val="24"/>
        </w:rPr>
        <w:t>Masum</w:t>
      </w:r>
      <w:proofErr w:type="spellEnd"/>
      <w:r w:rsidR="00FE515A" w:rsidRPr="00FE515A">
        <w:rPr>
          <w:rFonts w:ascii="Times New Roman" w:hAnsi="Times New Roman" w:cs="Times New Roman"/>
          <w:sz w:val="24"/>
          <w:szCs w:val="24"/>
        </w:rPr>
        <w:t>, 2010</w:t>
      </w:r>
      <w:r w:rsidR="008F3E08">
        <w:rPr>
          <w:rFonts w:ascii="Times New Roman" w:hAnsi="Times New Roman" w:cs="Times New Roman"/>
          <w:sz w:val="24"/>
          <w:szCs w:val="24"/>
        </w:rPr>
        <w:t xml:space="preserve">, </w:t>
      </w:r>
      <w:proofErr w:type="spellStart"/>
      <w:r w:rsidR="008F3E08">
        <w:rPr>
          <w:rFonts w:ascii="Times New Roman" w:hAnsi="Times New Roman" w:cs="Times New Roman"/>
          <w:sz w:val="24"/>
          <w:szCs w:val="24"/>
        </w:rPr>
        <w:t>Hasan</w:t>
      </w:r>
      <w:proofErr w:type="spellEnd"/>
      <w:r w:rsidR="008F3E08">
        <w:rPr>
          <w:rFonts w:ascii="Times New Roman" w:hAnsi="Times New Roman" w:cs="Times New Roman"/>
          <w:sz w:val="24"/>
          <w:szCs w:val="24"/>
        </w:rPr>
        <w:t xml:space="preserve"> et. al, 2022</w:t>
      </w:r>
      <w:r w:rsidR="00FE515A" w:rsidRPr="00FE515A">
        <w:rPr>
          <w:rFonts w:ascii="Times New Roman" w:hAnsi="Times New Roman" w:cs="Times New Roman"/>
          <w:sz w:val="24"/>
          <w:szCs w:val="24"/>
        </w:rPr>
        <w:t>)</w:t>
      </w:r>
      <w:r w:rsidR="00CA7BB4" w:rsidRPr="00FE515A">
        <w:rPr>
          <w:rFonts w:ascii="Times New Roman" w:hAnsi="Times New Roman" w:cs="Times New Roman"/>
          <w:sz w:val="24"/>
          <w:szCs w:val="24"/>
        </w:rPr>
        <w:t>. One</w:t>
      </w:r>
      <w:r w:rsidR="00CA7BB4" w:rsidRPr="00CA7BB4">
        <w:rPr>
          <w:rFonts w:ascii="Times New Roman" w:hAnsi="Times New Roman" w:cs="Times New Roman"/>
          <w:sz w:val="24"/>
          <w:szCs w:val="24"/>
        </w:rPr>
        <w:t xml:space="preserve"> single disclosure made in total energy consumption in litres and most disclosures made in energy consumption usages ex</w:t>
      </w:r>
      <w:r w:rsidR="00E220D4">
        <w:rPr>
          <w:rFonts w:ascii="Times New Roman" w:hAnsi="Times New Roman" w:cs="Times New Roman"/>
          <w:sz w:val="24"/>
          <w:szCs w:val="24"/>
        </w:rPr>
        <w:t>penditure in the amount of money compari</w:t>
      </w:r>
      <w:r w:rsidR="00CA7BB4" w:rsidRPr="00CA7BB4">
        <w:rPr>
          <w:rFonts w:ascii="Times New Roman" w:hAnsi="Times New Roman" w:cs="Times New Roman"/>
          <w:sz w:val="24"/>
          <w:szCs w:val="24"/>
        </w:rPr>
        <w:t>n</w:t>
      </w:r>
      <w:r w:rsidR="00E220D4">
        <w:rPr>
          <w:rFonts w:ascii="Times New Roman" w:hAnsi="Times New Roman" w:cs="Times New Roman"/>
          <w:sz w:val="24"/>
          <w:szCs w:val="24"/>
        </w:rPr>
        <w:t>g to preceding</w:t>
      </w:r>
      <w:r w:rsidR="00CA7BB4" w:rsidRPr="00CA7BB4">
        <w:rPr>
          <w:rFonts w:ascii="Times New Roman" w:hAnsi="Times New Roman" w:cs="Times New Roman"/>
          <w:sz w:val="24"/>
          <w:szCs w:val="24"/>
        </w:rPr>
        <w:t xml:space="preserve"> years in the notes to the accounts in the annual reports but analysis has been conducted in terms of quantitative figures such as litre ,tera-joules,peta-joules ,not in terms of monetary values. Greenhouse gas emission category received a score 17 where the maximum total disclosure was possible 189 that means companies are not attentive about the disclosure of GHG emission t</w:t>
      </w:r>
      <w:r w:rsidR="007E04D9">
        <w:rPr>
          <w:rFonts w:ascii="Times New Roman" w:hAnsi="Times New Roman" w:cs="Times New Roman"/>
          <w:sz w:val="24"/>
          <w:szCs w:val="24"/>
        </w:rPr>
        <w:t xml:space="preserve">hat is one of the adverse sufferers or targets </w:t>
      </w:r>
      <w:r w:rsidR="00CA7BB4" w:rsidRPr="00CA7BB4">
        <w:rPr>
          <w:rFonts w:ascii="Times New Roman" w:hAnsi="Times New Roman" w:cs="Times New Roman"/>
          <w:sz w:val="24"/>
          <w:szCs w:val="24"/>
        </w:rPr>
        <w:t>of climate change effect and as they don’t take any initiative to mitigate GHG emission level that means companies of Bangladesh are not focused about not only to disclose the GHG emission level but also to take proper mitigation plan regarding GHG emission .It is important to account that the study revealed that Bangladeshi companies are not most likely to disclose qualitative information about climate change and carbon emission rather than to disclose quantitative information, which is similar to the findings of Belal (2000). Nurunnabi (201</w:t>
      </w:r>
      <w:r w:rsidR="007E04D9">
        <w:rPr>
          <w:rFonts w:ascii="Times New Roman" w:hAnsi="Times New Roman" w:cs="Times New Roman"/>
          <w:sz w:val="24"/>
          <w:szCs w:val="24"/>
        </w:rPr>
        <w:t xml:space="preserve">6) also showed that in an experience of lack of </w:t>
      </w:r>
      <w:r w:rsidR="00122536">
        <w:rPr>
          <w:rFonts w:ascii="Times New Roman" w:hAnsi="Times New Roman" w:cs="Times New Roman"/>
          <w:sz w:val="24"/>
          <w:szCs w:val="24"/>
        </w:rPr>
        <w:t>responsi</w:t>
      </w:r>
      <w:r w:rsidR="007E04D9">
        <w:rPr>
          <w:rFonts w:ascii="Times New Roman" w:hAnsi="Times New Roman" w:cs="Times New Roman"/>
          <w:sz w:val="24"/>
          <w:szCs w:val="24"/>
        </w:rPr>
        <w:t>bility and lack of regulation, descriptive disclosure would</w:t>
      </w:r>
      <w:r w:rsidR="00CA7BB4" w:rsidRPr="00CA7BB4">
        <w:rPr>
          <w:rFonts w:ascii="Times New Roman" w:hAnsi="Times New Roman" w:cs="Times New Roman"/>
          <w:sz w:val="24"/>
          <w:szCs w:val="24"/>
        </w:rPr>
        <w:t xml:space="preserve"> be easy way to hi</w:t>
      </w:r>
      <w:r w:rsidR="007E04D9">
        <w:rPr>
          <w:rFonts w:ascii="Times New Roman" w:hAnsi="Times New Roman" w:cs="Times New Roman"/>
          <w:sz w:val="24"/>
          <w:szCs w:val="24"/>
        </w:rPr>
        <w:t>de such inadequate environment related</w:t>
      </w:r>
      <w:r w:rsidR="00CA7BB4" w:rsidRPr="00CA7BB4">
        <w:rPr>
          <w:rFonts w:ascii="Times New Roman" w:hAnsi="Times New Roman" w:cs="Times New Roman"/>
          <w:sz w:val="24"/>
          <w:szCs w:val="24"/>
        </w:rPr>
        <w:t xml:space="preserve"> disclosure. Because, it is a social obligation of the companies to disclose such environmental information and they claim that they are concerned about environmental degradation. So, it is a parody of believing that they </w:t>
      </w:r>
      <w:r w:rsidR="00CA7BB4" w:rsidRPr="00CA7BB4">
        <w:rPr>
          <w:rFonts w:ascii="Times New Roman" w:hAnsi="Times New Roman" w:cs="Times New Roman"/>
          <w:sz w:val="24"/>
          <w:szCs w:val="24"/>
        </w:rPr>
        <w:lastRenderedPageBreak/>
        <w:t>really do and concerned. Furthermore, quantitative disclosures make a more solid evidence of their activities and they might be accountable for those but those can be made if the companies have really engaged that activity or effort. Without disclosing more quantitative information about carbon emission and other environmental information, it may not be possible to make sustainable position in the market and may be subject to public criticism but organizations are more concerned about the bad news to lose their legitimacy in the market and that is why, corporations have tendency to make more qualitative and positive</w:t>
      </w:r>
      <w:r w:rsidR="007E04D9">
        <w:rPr>
          <w:rFonts w:ascii="Times New Roman" w:hAnsi="Times New Roman" w:cs="Times New Roman"/>
          <w:sz w:val="24"/>
          <w:szCs w:val="24"/>
        </w:rPr>
        <w:t xml:space="preserve"> disclosures but it is a trickery way to conduct good corporate profile</w:t>
      </w:r>
      <w:r w:rsidR="00CA7BB4" w:rsidRPr="00CA7BB4">
        <w:rPr>
          <w:rFonts w:ascii="Times New Roman" w:hAnsi="Times New Roman" w:cs="Times New Roman"/>
          <w:sz w:val="24"/>
          <w:szCs w:val="24"/>
        </w:rPr>
        <w:t xml:space="preserve"> </w:t>
      </w:r>
      <w:r w:rsidR="007E04D9">
        <w:rPr>
          <w:rFonts w:ascii="Times New Roman" w:hAnsi="Times New Roman" w:cs="Times New Roman"/>
          <w:sz w:val="24"/>
          <w:szCs w:val="24"/>
        </w:rPr>
        <w:t>without making many numerical</w:t>
      </w:r>
      <w:r w:rsidR="00CA7BB4" w:rsidRPr="00CA7BB4">
        <w:rPr>
          <w:rFonts w:ascii="Times New Roman" w:hAnsi="Times New Roman" w:cs="Times New Roman"/>
          <w:sz w:val="24"/>
          <w:szCs w:val="24"/>
        </w:rPr>
        <w:t xml:space="preserve"> disclosures. The findings also have similarity with legitimacy theory whic</w:t>
      </w:r>
      <w:r w:rsidR="007E04D9">
        <w:rPr>
          <w:rFonts w:ascii="Times New Roman" w:hAnsi="Times New Roman" w:cs="Times New Roman"/>
          <w:sz w:val="24"/>
          <w:szCs w:val="24"/>
        </w:rPr>
        <w:t>h accepts that an organizations’</w:t>
      </w:r>
      <w:r w:rsidR="00CA7BB4" w:rsidRPr="00CA7BB4">
        <w:rPr>
          <w:rFonts w:ascii="Times New Roman" w:hAnsi="Times New Roman" w:cs="Times New Roman"/>
          <w:sz w:val="24"/>
          <w:szCs w:val="24"/>
        </w:rPr>
        <w:t xml:space="preserve"> need to accomplish its business activit</w:t>
      </w:r>
      <w:r w:rsidR="007E04D9">
        <w:rPr>
          <w:rFonts w:ascii="Times New Roman" w:hAnsi="Times New Roman" w:cs="Times New Roman"/>
          <w:sz w:val="24"/>
          <w:szCs w:val="24"/>
        </w:rPr>
        <w:t>ies within the existing benchmark</w:t>
      </w:r>
      <w:r w:rsidR="007E04D9" w:rsidRPr="00CA7BB4">
        <w:rPr>
          <w:rFonts w:ascii="Times New Roman" w:hAnsi="Times New Roman" w:cs="Times New Roman"/>
          <w:sz w:val="24"/>
          <w:szCs w:val="24"/>
        </w:rPr>
        <w:t>s</w:t>
      </w:r>
      <w:r w:rsidR="00CA7BB4" w:rsidRPr="00CA7BB4">
        <w:rPr>
          <w:rFonts w:ascii="Times New Roman" w:hAnsi="Times New Roman" w:cs="Times New Roman"/>
          <w:sz w:val="24"/>
          <w:szCs w:val="24"/>
        </w:rPr>
        <w:t xml:space="preserve"> of the society. That is why the organizatio</w:t>
      </w:r>
      <w:r w:rsidR="001103F3">
        <w:rPr>
          <w:rFonts w:ascii="Times New Roman" w:hAnsi="Times New Roman" w:cs="Times New Roman"/>
          <w:sz w:val="24"/>
          <w:szCs w:val="24"/>
        </w:rPr>
        <w:t>ns continuously conduct financial and commercial operation to desire legitimacy that is allowed by that distinct society through the social connection in</w:t>
      </w:r>
      <w:r w:rsidR="00CA7BB4" w:rsidRPr="00CA7BB4">
        <w:rPr>
          <w:rFonts w:ascii="Times New Roman" w:hAnsi="Times New Roman" w:cs="Times New Roman"/>
          <w:sz w:val="24"/>
          <w:szCs w:val="24"/>
        </w:rPr>
        <w:t xml:space="preserve"> between the business and society.</w:t>
      </w:r>
      <w:r w:rsidR="001103F3">
        <w:rPr>
          <w:rFonts w:ascii="Times New Roman" w:hAnsi="Times New Roman" w:cs="Times New Roman"/>
          <w:sz w:val="24"/>
          <w:szCs w:val="24"/>
        </w:rPr>
        <w:t xml:space="preserve"> Since, Bangladesh has a practice of lack of responsibility</w:t>
      </w:r>
      <w:r w:rsidR="00CA7BB4" w:rsidRPr="00CA7BB4">
        <w:rPr>
          <w:rFonts w:ascii="Times New Roman" w:hAnsi="Times New Roman" w:cs="Times New Roman"/>
          <w:sz w:val="24"/>
          <w:szCs w:val="24"/>
        </w:rPr>
        <w:t xml:space="preserve"> because carbon emission disclosures remain voluntarily like most of the countries in the world and lack of external regulatory framework because none of the compulsory government regulation regarding such disclosure in Bangladesh Nurunnabi (2016), the carbon emission accountability score is not that much satisfactory (31.48%).</w:t>
      </w:r>
    </w:p>
    <w:p w:rsidR="00CA7BB4" w:rsidRPr="004C1025" w:rsidRDefault="004C1025" w:rsidP="002A7C7E">
      <w:pPr>
        <w:spacing w:line="360" w:lineRule="auto"/>
        <w:jc w:val="both"/>
        <w:rPr>
          <w:rFonts w:ascii="Times New Roman" w:hAnsi="Times New Roman" w:cs="Times New Roman"/>
          <w:b/>
          <w:sz w:val="28"/>
          <w:szCs w:val="28"/>
        </w:rPr>
      </w:pPr>
      <w:r w:rsidRPr="004C1025">
        <w:rPr>
          <w:rFonts w:ascii="Times New Roman" w:hAnsi="Times New Roman" w:cs="Times New Roman"/>
          <w:b/>
          <w:sz w:val="28"/>
          <w:szCs w:val="28"/>
        </w:rPr>
        <w:t xml:space="preserve">6. </w:t>
      </w:r>
      <w:r w:rsidR="00125C44" w:rsidRPr="004C1025">
        <w:rPr>
          <w:rFonts w:ascii="Times New Roman" w:hAnsi="Times New Roman" w:cs="Times New Roman"/>
          <w:b/>
          <w:sz w:val="28"/>
          <w:szCs w:val="28"/>
        </w:rPr>
        <w:t>Conclusion</w:t>
      </w:r>
      <w:r w:rsidR="00125C44">
        <w:rPr>
          <w:rFonts w:ascii="Times New Roman" w:hAnsi="Times New Roman" w:cs="Times New Roman"/>
          <w:b/>
          <w:sz w:val="28"/>
          <w:szCs w:val="28"/>
        </w:rPr>
        <w:t>, Contributions</w:t>
      </w:r>
      <w:r w:rsidR="00CA7BB4" w:rsidRPr="004C1025">
        <w:rPr>
          <w:rFonts w:ascii="Times New Roman" w:hAnsi="Times New Roman" w:cs="Times New Roman"/>
          <w:b/>
          <w:sz w:val="28"/>
          <w:szCs w:val="28"/>
        </w:rPr>
        <w:t xml:space="preserve"> and Recommendations</w:t>
      </w:r>
    </w:p>
    <w:p w:rsidR="00CA7BB4" w:rsidRPr="004C1025" w:rsidRDefault="004C1025" w:rsidP="002A7C7E">
      <w:pPr>
        <w:spacing w:line="360" w:lineRule="auto"/>
        <w:jc w:val="both"/>
        <w:rPr>
          <w:rFonts w:ascii="Times New Roman" w:hAnsi="Times New Roman" w:cs="Times New Roman"/>
          <w:b/>
          <w:sz w:val="24"/>
          <w:szCs w:val="24"/>
        </w:rPr>
      </w:pPr>
      <w:r w:rsidRPr="004C1025">
        <w:rPr>
          <w:rFonts w:ascii="Times New Roman" w:hAnsi="Times New Roman" w:cs="Times New Roman"/>
          <w:b/>
          <w:sz w:val="24"/>
          <w:szCs w:val="24"/>
        </w:rPr>
        <w:t xml:space="preserve">6.1 </w:t>
      </w:r>
      <w:r w:rsidR="00CA7BB4" w:rsidRPr="004C1025">
        <w:rPr>
          <w:rFonts w:ascii="Times New Roman" w:hAnsi="Times New Roman" w:cs="Times New Roman"/>
          <w:b/>
          <w:sz w:val="24"/>
          <w:szCs w:val="24"/>
        </w:rPr>
        <w:t>Conclusion</w:t>
      </w:r>
    </w:p>
    <w:p w:rsidR="00CA7BB4" w:rsidRDefault="00CA7BB4" w:rsidP="002A7C7E">
      <w:pPr>
        <w:spacing w:line="360" w:lineRule="auto"/>
        <w:jc w:val="both"/>
        <w:rPr>
          <w:rFonts w:ascii="Times New Roman" w:hAnsi="Times New Roman" w:cs="Times New Roman"/>
          <w:sz w:val="24"/>
          <w:szCs w:val="24"/>
        </w:rPr>
      </w:pPr>
      <w:r w:rsidRPr="00CA7BB4">
        <w:rPr>
          <w:rFonts w:ascii="Times New Roman" w:hAnsi="Times New Roman" w:cs="Times New Roman"/>
          <w:sz w:val="24"/>
          <w:szCs w:val="24"/>
        </w:rPr>
        <w:t>The research has been designed to determine the corporate carbon reporting practices in Bangladesh as a developing a country. Con</w:t>
      </w:r>
      <w:r w:rsidR="001103F3">
        <w:rPr>
          <w:rFonts w:ascii="Times New Roman" w:hAnsi="Times New Roman" w:cs="Times New Roman"/>
          <w:sz w:val="24"/>
          <w:szCs w:val="24"/>
        </w:rPr>
        <w:t>tent analysis has been accomplished according to</w:t>
      </w:r>
      <w:r w:rsidRPr="00CA7BB4">
        <w:rPr>
          <w:rFonts w:ascii="Times New Roman" w:hAnsi="Times New Roman" w:cs="Times New Roman"/>
          <w:sz w:val="24"/>
          <w:szCs w:val="24"/>
        </w:rPr>
        <w:t xml:space="preserve"> the</w:t>
      </w:r>
      <w:r w:rsidR="001103F3">
        <w:rPr>
          <w:rFonts w:ascii="Times New Roman" w:hAnsi="Times New Roman" w:cs="Times New Roman"/>
          <w:sz w:val="24"/>
          <w:szCs w:val="24"/>
        </w:rPr>
        <w:t xml:space="preserve"> annual reports of the selected 27</w:t>
      </w:r>
      <w:r w:rsidRPr="00CA7BB4">
        <w:rPr>
          <w:rFonts w:ascii="Times New Roman" w:hAnsi="Times New Roman" w:cs="Times New Roman"/>
          <w:sz w:val="24"/>
          <w:szCs w:val="24"/>
        </w:rPr>
        <w:t xml:space="preserve"> Bangladeshi companies in the year 2020-2021.According to the expectation and consistent w</w:t>
      </w:r>
      <w:r w:rsidR="001103F3">
        <w:rPr>
          <w:rFonts w:ascii="Times New Roman" w:hAnsi="Times New Roman" w:cs="Times New Roman"/>
          <w:sz w:val="24"/>
          <w:szCs w:val="24"/>
        </w:rPr>
        <w:t>ith the findings of prior studies, the finding</w:t>
      </w:r>
      <w:r w:rsidRPr="00CA7BB4">
        <w:rPr>
          <w:rFonts w:ascii="Times New Roman" w:hAnsi="Times New Roman" w:cs="Times New Roman"/>
          <w:sz w:val="24"/>
          <w:szCs w:val="24"/>
        </w:rPr>
        <w:t>s are disappointing. The ave</w:t>
      </w:r>
      <w:r w:rsidR="001103F3">
        <w:rPr>
          <w:rFonts w:ascii="Times New Roman" w:hAnsi="Times New Roman" w:cs="Times New Roman"/>
          <w:sz w:val="24"/>
          <w:szCs w:val="24"/>
        </w:rPr>
        <w:t xml:space="preserve">rage corporate carbon emission reporting index is to be only 2.74 amongst </w:t>
      </w:r>
      <w:r w:rsidR="002F08D8">
        <w:rPr>
          <w:rFonts w:ascii="Times New Roman" w:hAnsi="Times New Roman" w:cs="Times New Roman"/>
          <w:sz w:val="24"/>
          <w:szCs w:val="24"/>
        </w:rPr>
        <w:t>the highest</w:t>
      </w:r>
      <w:r w:rsidRPr="00CA7BB4">
        <w:rPr>
          <w:rFonts w:ascii="Times New Roman" w:hAnsi="Times New Roman" w:cs="Times New Roman"/>
          <w:sz w:val="24"/>
          <w:szCs w:val="24"/>
        </w:rPr>
        <w:t xml:space="preserve"> possible score of 18</w:t>
      </w:r>
      <w:r w:rsidR="001103F3">
        <w:rPr>
          <w:rFonts w:ascii="Times New Roman" w:hAnsi="Times New Roman" w:cs="Times New Roman"/>
          <w:sz w:val="24"/>
          <w:szCs w:val="24"/>
        </w:rPr>
        <w:t xml:space="preserve"> that is only 10.15%.The highest score is 13 that</w:t>
      </w:r>
      <w:r w:rsidRPr="00CA7BB4">
        <w:rPr>
          <w:rFonts w:ascii="Times New Roman" w:hAnsi="Times New Roman" w:cs="Times New Roman"/>
          <w:sz w:val="24"/>
          <w:szCs w:val="24"/>
        </w:rPr>
        <w:t xml:space="preserve"> has been achieved by Bex</w:t>
      </w:r>
      <w:r w:rsidR="002F08D8">
        <w:rPr>
          <w:rFonts w:ascii="Times New Roman" w:hAnsi="Times New Roman" w:cs="Times New Roman"/>
          <w:sz w:val="24"/>
          <w:szCs w:val="24"/>
        </w:rPr>
        <w:t>imco pharmaceuticals limited as well as</w:t>
      </w:r>
      <w:r w:rsidRPr="00CA7BB4">
        <w:rPr>
          <w:rFonts w:ascii="Times New Roman" w:hAnsi="Times New Roman" w:cs="Times New Roman"/>
          <w:sz w:val="24"/>
          <w:szCs w:val="24"/>
        </w:rPr>
        <w:t xml:space="preserve"> the scores that is obtained by Reckitt Bangladesh is 12 and Marico Bangladesh limited is 10 which is about to maximum score. The minimum score is 0 which has been scored by 10 companies of the pharmaceuticals industry such as Indo Bangla pharmaceuticals limited, Beximco synthetic limited, Advent pharma limited, Pharma Aids limited, Global heavy chemical limited etc. Although, pharmaceuticals industry belongs to a heavily polluted industry but it is a matter of surprise that companies from that industry have sluggishly practised regarding carbon </w:t>
      </w:r>
      <w:r w:rsidRPr="00CA7BB4">
        <w:rPr>
          <w:rFonts w:ascii="Times New Roman" w:hAnsi="Times New Roman" w:cs="Times New Roman"/>
          <w:sz w:val="24"/>
          <w:szCs w:val="24"/>
        </w:rPr>
        <w:lastRenderedPageBreak/>
        <w:t>emission r</w:t>
      </w:r>
      <w:r w:rsidR="002F08D8">
        <w:rPr>
          <w:rFonts w:ascii="Times New Roman" w:hAnsi="Times New Roman" w:cs="Times New Roman"/>
          <w:sz w:val="24"/>
          <w:szCs w:val="24"/>
        </w:rPr>
        <w:t>elated disclosure practice that notifies  a signal of a terribly low  level of governance</w:t>
      </w:r>
      <w:r w:rsidRPr="00CA7BB4">
        <w:rPr>
          <w:rFonts w:ascii="Times New Roman" w:hAnsi="Times New Roman" w:cs="Times New Roman"/>
          <w:sz w:val="24"/>
          <w:szCs w:val="24"/>
        </w:rPr>
        <w:t xml:space="preserve"> or accountabil</w:t>
      </w:r>
      <w:r w:rsidR="002F08D8">
        <w:rPr>
          <w:rFonts w:ascii="Times New Roman" w:hAnsi="Times New Roman" w:cs="Times New Roman"/>
          <w:sz w:val="24"/>
          <w:szCs w:val="24"/>
        </w:rPr>
        <w:t>ity for corporate carbon emission</w:t>
      </w:r>
      <w:r w:rsidRPr="00CA7BB4">
        <w:rPr>
          <w:rFonts w:ascii="Times New Roman" w:hAnsi="Times New Roman" w:cs="Times New Roman"/>
          <w:sz w:val="24"/>
          <w:szCs w:val="24"/>
        </w:rPr>
        <w:t xml:space="preserve"> disclosure in Bangladesh</w:t>
      </w:r>
      <w:r w:rsidR="002F08D8">
        <w:rPr>
          <w:rFonts w:ascii="Times New Roman" w:hAnsi="Times New Roman" w:cs="Times New Roman"/>
          <w:sz w:val="24"/>
          <w:szCs w:val="24"/>
        </w:rPr>
        <w:t>i companies</w:t>
      </w:r>
      <w:r w:rsidRPr="00CA7BB4">
        <w:rPr>
          <w:rFonts w:ascii="Times New Roman" w:hAnsi="Times New Roman" w:cs="Times New Roman"/>
          <w:sz w:val="24"/>
          <w:szCs w:val="24"/>
        </w:rPr>
        <w:t xml:space="preserve"> but resea</w:t>
      </w:r>
      <w:r w:rsidR="002F08D8">
        <w:rPr>
          <w:rFonts w:ascii="Times New Roman" w:hAnsi="Times New Roman" w:cs="Times New Roman"/>
          <w:sz w:val="24"/>
          <w:szCs w:val="24"/>
        </w:rPr>
        <w:t>rchers (Masum et al.,2019) have found</w:t>
      </w:r>
      <w:r w:rsidRPr="00CA7BB4">
        <w:rPr>
          <w:rFonts w:ascii="Times New Roman" w:hAnsi="Times New Roman" w:cs="Times New Roman"/>
          <w:sz w:val="24"/>
          <w:szCs w:val="24"/>
        </w:rPr>
        <w:t xml:space="preserve"> through an emp</w:t>
      </w:r>
      <w:r w:rsidR="002F08D8">
        <w:rPr>
          <w:rFonts w:ascii="Times New Roman" w:hAnsi="Times New Roman" w:cs="Times New Roman"/>
          <w:sz w:val="24"/>
          <w:szCs w:val="24"/>
        </w:rPr>
        <w:t>irical study that all the selected banks have report</w:t>
      </w:r>
      <w:r w:rsidRPr="00CA7BB4">
        <w:rPr>
          <w:rFonts w:ascii="Times New Roman" w:hAnsi="Times New Roman" w:cs="Times New Roman"/>
          <w:sz w:val="24"/>
          <w:szCs w:val="24"/>
        </w:rPr>
        <w:t>ed at least 7 items and on the other hand,89% of sample companies from heavily polluting industries have disclosed at least 1</w:t>
      </w:r>
      <w:r w:rsidR="002F08D8">
        <w:rPr>
          <w:rFonts w:ascii="Times New Roman" w:hAnsi="Times New Roman" w:cs="Times New Roman"/>
          <w:sz w:val="24"/>
          <w:szCs w:val="24"/>
        </w:rPr>
        <w:t xml:space="preserve"> </w:t>
      </w:r>
      <w:r w:rsidR="005A02F2">
        <w:rPr>
          <w:rFonts w:ascii="Times New Roman" w:hAnsi="Times New Roman" w:cs="Times New Roman"/>
          <w:sz w:val="24"/>
          <w:szCs w:val="24"/>
        </w:rPr>
        <w:t>item. Due to such</w:t>
      </w:r>
      <w:r w:rsidR="002F08D8">
        <w:rPr>
          <w:rFonts w:ascii="Times New Roman" w:hAnsi="Times New Roman" w:cs="Times New Roman"/>
          <w:sz w:val="24"/>
          <w:szCs w:val="24"/>
        </w:rPr>
        <w:t xml:space="preserve"> in conformity</w:t>
      </w:r>
      <w:r w:rsidRPr="00CA7BB4">
        <w:rPr>
          <w:rFonts w:ascii="Times New Roman" w:hAnsi="Times New Roman" w:cs="Times New Roman"/>
          <w:sz w:val="24"/>
          <w:szCs w:val="24"/>
        </w:rPr>
        <w:t xml:space="preserve"> </w:t>
      </w:r>
      <w:r w:rsidR="005A02F2">
        <w:rPr>
          <w:rFonts w:ascii="Times New Roman" w:hAnsi="Times New Roman" w:cs="Times New Roman"/>
          <w:sz w:val="24"/>
          <w:szCs w:val="24"/>
        </w:rPr>
        <w:t>with the green banking policy regula</w:t>
      </w:r>
      <w:r w:rsidRPr="00CA7BB4">
        <w:rPr>
          <w:rFonts w:ascii="Times New Roman" w:hAnsi="Times New Roman" w:cs="Times New Roman"/>
          <w:sz w:val="24"/>
          <w:szCs w:val="24"/>
        </w:rPr>
        <w:t>t</w:t>
      </w:r>
      <w:r w:rsidR="005A02F2">
        <w:rPr>
          <w:rFonts w:ascii="Times New Roman" w:hAnsi="Times New Roman" w:cs="Times New Roman"/>
          <w:sz w:val="24"/>
          <w:szCs w:val="24"/>
        </w:rPr>
        <w:t>ed by Bangladesh bank those</w:t>
      </w:r>
      <w:r w:rsidRPr="00CA7BB4">
        <w:rPr>
          <w:rFonts w:ascii="Times New Roman" w:hAnsi="Times New Roman" w:cs="Times New Roman"/>
          <w:sz w:val="24"/>
          <w:szCs w:val="24"/>
        </w:rPr>
        <w:t xml:space="preserve"> improvement</w:t>
      </w:r>
      <w:r w:rsidR="005A02F2">
        <w:rPr>
          <w:rFonts w:ascii="Times New Roman" w:hAnsi="Times New Roman" w:cs="Times New Roman"/>
          <w:sz w:val="24"/>
          <w:szCs w:val="24"/>
        </w:rPr>
        <w:t>s</w:t>
      </w:r>
      <w:r w:rsidRPr="00CA7BB4">
        <w:rPr>
          <w:rFonts w:ascii="Times New Roman" w:hAnsi="Times New Roman" w:cs="Times New Roman"/>
          <w:sz w:val="24"/>
          <w:szCs w:val="24"/>
        </w:rPr>
        <w:t xml:space="preserve"> regarding climate change disclosure practice has been taken place by banking companies. However, companies have mostly disclosed carbon emission accountability or gover</w:t>
      </w:r>
      <w:r w:rsidR="005A02F2">
        <w:rPr>
          <w:rFonts w:ascii="Times New Roman" w:hAnsi="Times New Roman" w:cs="Times New Roman"/>
          <w:sz w:val="24"/>
          <w:szCs w:val="24"/>
        </w:rPr>
        <w:t>nance related information observ</w:t>
      </w:r>
      <w:r w:rsidRPr="00CA7BB4">
        <w:rPr>
          <w:rFonts w:ascii="Times New Roman" w:hAnsi="Times New Roman" w:cs="Times New Roman"/>
          <w:sz w:val="24"/>
          <w:szCs w:val="24"/>
        </w:rPr>
        <w:t>ed by climate change risk and opportuni</w:t>
      </w:r>
      <w:r w:rsidR="005A02F2">
        <w:rPr>
          <w:rFonts w:ascii="Times New Roman" w:hAnsi="Times New Roman" w:cs="Times New Roman"/>
          <w:sz w:val="24"/>
          <w:szCs w:val="24"/>
        </w:rPr>
        <w:t>ties, because companies are most</w:t>
      </w:r>
      <w:r w:rsidRPr="00CA7BB4">
        <w:rPr>
          <w:rFonts w:ascii="Times New Roman" w:hAnsi="Times New Roman" w:cs="Times New Roman"/>
          <w:sz w:val="24"/>
          <w:szCs w:val="24"/>
        </w:rPr>
        <w:t xml:space="preserve"> attentive about climate change risk and internal regulatory body monitors mostly climate change related issues rather than carbon related disclosures and surprisingly, carbon emission disclosures are considered as a part of climate change reporting strategy in developing countries (Luo et al.</w:t>
      </w:r>
      <w:r w:rsidR="004F5D10" w:rsidRPr="00CA7BB4">
        <w:rPr>
          <w:rFonts w:ascii="Times New Roman" w:hAnsi="Times New Roman" w:cs="Times New Roman"/>
          <w:sz w:val="24"/>
          <w:szCs w:val="24"/>
        </w:rPr>
        <w:t>, 2013</w:t>
      </w:r>
      <w:r w:rsidRPr="00CA7BB4">
        <w:rPr>
          <w:rFonts w:ascii="Times New Roman" w:hAnsi="Times New Roman" w:cs="Times New Roman"/>
          <w:sz w:val="24"/>
          <w:szCs w:val="24"/>
        </w:rPr>
        <w:t>). Companies have hardly disclosed Greenhouse as reduction policy and its associated cost or savings achieved by such reduction policy followed by GHG emission accounting. Only 14 disclosures have made out of maximum possible 108 disclosures that is only 12.96% of disclosures has been made in this category (GHG reduction and its associated cost) and only 17 disclosures have been made in GHG emission accounting category where 189 disclosures was possible in that case, only 8.99% disclosures has been made in this category. Due to lack of stakeholders’ attention and poor statutory regulation regarding GHG emission can be one of the primary reasons of low level of GHG emission in Bangladesh. In case of energy consumption accounting most companies disclose total energy consumption in monetary units that is why no disclosure has been made in this category. No disclosure made in all other items in ‘energy consumption accounting’ category in exception for one item (energy consumption from renewable sources by type, facility o</w:t>
      </w:r>
      <w:r w:rsidR="005A02F2">
        <w:rPr>
          <w:rFonts w:ascii="Times New Roman" w:hAnsi="Times New Roman" w:cs="Times New Roman"/>
          <w:sz w:val="24"/>
          <w:szCs w:val="24"/>
        </w:rPr>
        <w:t xml:space="preserve">r segment). In an experience of lack of responsibility </w:t>
      </w:r>
      <w:r w:rsidR="00F04694">
        <w:rPr>
          <w:rFonts w:ascii="Times New Roman" w:hAnsi="Times New Roman" w:cs="Times New Roman"/>
          <w:sz w:val="24"/>
          <w:szCs w:val="24"/>
        </w:rPr>
        <w:t>and lack of</w:t>
      </w:r>
      <w:r w:rsidRPr="00CA7BB4">
        <w:rPr>
          <w:rFonts w:ascii="Times New Roman" w:hAnsi="Times New Roman" w:cs="Times New Roman"/>
          <w:sz w:val="24"/>
          <w:szCs w:val="24"/>
        </w:rPr>
        <w:t xml:space="preserve"> regulation in developing countries like </w:t>
      </w:r>
      <w:r w:rsidR="00F04694" w:rsidRPr="00CA7BB4">
        <w:rPr>
          <w:rFonts w:ascii="Times New Roman" w:hAnsi="Times New Roman" w:cs="Times New Roman"/>
          <w:sz w:val="24"/>
          <w:szCs w:val="24"/>
        </w:rPr>
        <w:t>Bangladesh, most</w:t>
      </w:r>
      <w:r w:rsidRPr="00CA7BB4">
        <w:rPr>
          <w:rFonts w:ascii="Times New Roman" w:hAnsi="Times New Roman" w:cs="Times New Roman"/>
          <w:sz w:val="24"/>
          <w:szCs w:val="24"/>
        </w:rPr>
        <w:t xml:space="preserve"> disclosures are descriptive in nature and such qualitative disclosures could be used as concealment of such questi</w:t>
      </w:r>
      <w:r w:rsidR="00F04694">
        <w:rPr>
          <w:rFonts w:ascii="Times New Roman" w:hAnsi="Times New Roman" w:cs="Times New Roman"/>
          <w:sz w:val="24"/>
          <w:szCs w:val="24"/>
        </w:rPr>
        <w:t xml:space="preserve">onable disclosure and insignificant </w:t>
      </w:r>
      <w:r w:rsidR="00F04694" w:rsidRPr="00CA7BB4">
        <w:rPr>
          <w:rFonts w:ascii="Times New Roman" w:hAnsi="Times New Roman" w:cs="Times New Roman"/>
          <w:sz w:val="24"/>
          <w:szCs w:val="24"/>
        </w:rPr>
        <w:t>performance</w:t>
      </w:r>
      <w:r w:rsidRPr="00CA7BB4">
        <w:rPr>
          <w:rFonts w:ascii="Times New Roman" w:hAnsi="Times New Roman" w:cs="Times New Roman"/>
          <w:sz w:val="24"/>
          <w:szCs w:val="24"/>
        </w:rPr>
        <w:t xml:space="preserve"> </w:t>
      </w:r>
      <w:r w:rsidR="00F04694">
        <w:rPr>
          <w:rFonts w:ascii="Times New Roman" w:hAnsi="Times New Roman" w:cs="Times New Roman"/>
          <w:sz w:val="24"/>
          <w:szCs w:val="24"/>
        </w:rPr>
        <w:t xml:space="preserve">regarding environmental reporting because </w:t>
      </w:r>
      <w:r w:rsidR="00F04694" w:rsidRPr="00CA7BB4">
        <w:rPr>
          <w:rFonts w:ascii="Times New Roman" w:hAnsi="Times New Roman" w:cs="Times New Roman"/>
          <w:sz w:val="24"/>
          <w:szCs w:val="24"/>
        </w:rPr>
        <w:t>there</w:t>
      </w:r>
      <w:r w:rsidR="00F04694">
        <w:rPr>
          <w:rFonts w:ascii="Times New Roman" w:hAnsi="Times New Roman" w:cs="Times New Roman"/>
          <w:sz w:val="24"/>
          <w:szCs w:val="24"/>
        </w:rPr>
        <w:t xml:space="preserve"> is nonexistence of accurate numerical numbers as they might be found responsible for. Besides, </w:t>
      </w:r>
      <w:r w:rsidR="00F04694" w:rsidRPr="00CA7BB4">
        <w:rPr>
          <w:rFonts w:ascii="Times New Roman" w:hAnsi="Times New Roman" w:cs="Times New Roman"/>
          <w:sz w:val="24"/>
          <w:szCs w:val="24"/>
        </w:rPr>
        <w:t>the</w:t>
      </w:r>
      <w:r w:rsidRPr="00CA7BB4">
        <w:rPr>
          <w:rFonts w:ascii="Times New Roman" w:hAnsi="Times New Roman" w:cs="Times New Roman"/>
          <w:sz w:val="24"/>
          <w:szCs w:val="24"/>
        </w:rPr>
        <w:t xml:space="preserve"> reason behind the low level of GHG emission disclosure could be the quantity of carbon emission is meager or meaningless to disclose</w:t>
      </w:r>
      <w:r w:rsidR="00FF0FDC">
        <w:rPr>
          <w:rFonts w:ascii="Times New Roman" w:hAnsi="Times New Roman" w:cs="Times New Roman"/>
          <w:sz w:val="24"/>
          <w:szCs w:val="24"/>
        </w:rPr>
        <w:t xml:space="preserve"> (MOEF</w:t>
      </w:r>
      <w:r w:rsidR="00C72105">
        <w:rPr>
          <w:rFonts w:ascii="Times New Roman" w:hAnsi="Times New Roman" w:cs="Times New Roman"/>
          <w:sz w:val="24"/>
          <w:szCs w:val="24"/>
        </w:rPr>
        <w:t>, 2008</w:t>
      </w:r>
      <w:r w:rsidR="00FF0FDC">
        <w:rPr>
          <w:rFonts w:ascii="Times New Roman" w:hAnsi="Times New Roman" w:cs="Times New Roman"/>
          <w:sz w:val="24"/>
          <w:szCs w:val="24"/>
        </w:rPr>
        <w:t>)</w:t>
      </w:r>
      <w:r w:rsidRPr="00CA7BB4">
        <w:rPr>
          <w:rFonts w:ascii="Times New Roman" w:hAnsi="Times New Roman" w:cs="Times New Roman"/>
          <w:sz w:val="24"/>
          <w:szCs w:val="24"/>
        </w:rPr>
        <w:t>. We also found that as per climate change vulnerability index in 2024, a</w:t>
      </w:r>
      <w:r w:rsidR="00F04694">
        <w:rPr>
          <w:rFonts w:ascii="Times New Roman" w:hAnsi="Times New Roman" w:cs="Times New Roman"/>
          <w:sz w:val="24"/>
          <w:szCs w:val="24"/>
        </w:rPr>
        <w:t>s Bangladesh is one of the most terrible</w:t>
      </w:r>
      <w:r w:rsidRPr="00CA7BB4">
        <w:rPr>
          <w:rFonts w:ascii="Times New Roman" w:hAnsi="Times New Roman" w:cs="Times New Roman"/>
          <w:sz w:val="24"/>
          <w:szCs w:val="24"/>
        </w:rPr>
        <w:t xml:space="preserve"> victim of </w:t>
      </w:r>
      <w:r w:rsidR="00F04694">
        <w:rPr>
          <w:rFonts w:ascii="Times New Roman" w:hAnsi="Times New Roman" w:cs="Times New Roman"/>
          <w:sz w:val="24"/>
          <w:szCs w:val="24"/>
        </w:rPr>
        <w:t>the effects of climate change,</w:t>
      </w:r>
      <w:r w:rsidRPr="00CA7BB4">
        <w:rPr>
          <w:rFonts w:ascii="Times New Roman" w:hAnsi="Times New Roman" w:cs="Times New Roman"/>
          <w:sz w:val="24"/>
          <w:szCs w:val="24"/>
        </w:rPr>
        <w:t xml:space="preserve"> the Bangladeshi companies </w:t>
      </w:r>
      <w:r w:rsidR="00F04694">
        <w:rPr>
          <w:rFonts w:ascii="Times New Roman" w:hAnsi="Times New Roman" w:cs="Times New Roman"/>
          <w:sz w:val="24"/>
          <w:szCs w:val="24"/>
        </w:rPr>
        <w:t>showed highest concern to reduce</w:t>
      </w:r>
      <w:r w:rsidRPr="00CA7BB4">
        <w:rPr>
          <w:rFonts w:ascii="Times New Roman" w:hAnsi="Times New Roman" w:cs="Times New Roman"/>
          <w:sz w:val="24"/>
          <w:szCs w:val="24"/>
        </w:rPr>
        <w:t xml:space="preserve"> climate cha</w:t>
      </w:r>
      <w:r w:rsidR="00F04694">
        <w:rPr>
          <w:rFonts w:ascii="Times New Roman" w:hAnsi="Times New Roman" w:cs="Times New Roman"/>
          <w:sz w:val="24"/>
          <w:szCs w:val="24"/>
        </w:rPr>
        <w:t>nge risk instead of reporting</w:t>
      </w:r>
      <w:r w:rsidRPr="00CA7BB4">
        <w:rPr>
          <w:rFonts w:ascii="Times New Roman" w:hAnsi="Times New Roman" w:cs="Times New Roman"/>
          <w:sz w:val="24"/>
          <w:szCs w:val="24"/>
        </w:rPr>
        <w:t xml:space="preserve"> the low lev</w:t>
      </w:r>
      <w:r w:rsidR="00F04694">
        <w:rPr>
          <w:rFonts w:ascii="Times New Roman" w:hAnsi="Times New Roman" w:cs="Times New Roman"/>
          <w:sz w:val="24"/>
          <w:szCs w:val="24"/>
        </w:rPr>
        <w:t>el of carbon</w:t>
      </w:r>
      <w:r w:rsidRPr="00CA7BB4">
        <w:rPr>
          <w:rFonts w:ascii="Times New Roman" w:hAnsi="Times New Roman" w:cs="Times New Roman"/>
          <w:sz w:val="24"/>
          <w:szCs w:val="24"/>
        </w:rPr>
        <w:t xml:space="preserve"> emission and they also think that such </w:t>
      </w:r>
      <w:r w:rsidRPr="00CA7BB4">
        <w:rPr>
          <w:rFonts w:ascii="Times New Roman" w:hAnsi="Times New Roman" w:cs="Times New Roman"/>
          <w:sz w:val="24"/>
          <w:szCs w:val="24"/>
        </w:rPr>
        <w:lastRenderedPageBreak/>
        <w:t>disclosure may be a factor of additional cost especially in case of poor performing companies from developing countries. The findings reveal that though the pharmaceuticals</w:t>
      </w:r>
      <w:r w:rsidR="00C72105">
        <w:rPr>
          <w:rFonts w:ascii="Times New Roman" w:hAnsi="Times New Roman" w:cs="Times New Roman"/>
          <w:sz w:val="24"/>
          <w:szCs w:val="24"/>
        </w:rPr>
        <w:t xml:space="preserve"> and chemical </w:t>
      </w:r>
      <w:r w:rsidR="00C72105" w:rsidRPr="00CA7BB4">
        <w:rPr>
          <w:rFonts w:ascii="Times New Roman" w:hAnsi="Times New Roman" w:cs="Times New Roman"/>
          <w:sz w:val="24"/>
          <w:szCs w:val="24"/>
        </w:rPr>
        <w:t>industry</w:t>
      </w:r>
      <w:r w:rsidRPr="00CA7BB4">
        <w:rPr>
          <w:rFonts w:ascii="Times New Roman" w:hAnsi="Times New Roman" w:cs="Times New Roman"/>
          <w:sz w:val="24"/>
          <w:szCs w:val="24"/>
        </w:rPr>
        <w:t xml:space="preserve"> belongs to polluting industries but it lags behind regarding the corporate carbon related disclosure issues. Findings from Prior studies that larger companies have disclosed more carbon related information than small companies and we also found similarities but some large companies disclose very low level of carbon emission information that is only 1 or 2 items. We also found similarities as previous studies that the quality and extent of disclosure level of carbon related information in the annual reports is very low in case of developing countries like Bangladesh than those in developed countries because of non-accountability and lack of corporate governance and lack of regulatory framework. But, the non-polluting industries like banking industry is showing better performance comparatively with carbon emission </w:t>
      </w:r>
      <w:r w:rsidR="00F04694">
        <w:rPr>
          <w:rFonts w:ascii="Times New Roman" w:hAnsi="Times New Roman" w:cs="Times New Roman"/>
          <w:sz w:val="24"/>
          <w:szCs w:val="24"/>
        </w:rPr>
        <w:t>disclosure but at a very minimal</w:t>
      </w:r>
      <w:r w:rsidR="00EF107C">
        <w:rPr>
          <w:rFonts w:ascii="Times New Roman" w:hAnsi="Times New Roman" w:cs="Times New Roman"/>
          <w:sz w:val="24"/>
          <w:szCs w:val="24"/>
        </w:rPr>
        <w:t xml:space="preserve"> extent</w:t>
      </w:r>
      <w:r w:rsidRPr="00CA7BB4">
        <w:rPr>
          <w:rFonts w:ascii="Times New Roman" w:hAnsi="Times New Roman" w:cs="Times New Roman"/>
          <w:sz w:val="24"/>
          <w:szCs w:val="24"/>
        </w:rPr>
        <w:t>.</w:t>
      </w:r>
    </w:p>
    <w:p w:rsidR="0034024B" w:rsidRDefault="0034024B" w:rsidP="002A7C7E">
      <w:pPr>
        <w:spacing w:line="360" w:lineRule="auto"/>
        <w:jc w:val="both"/>
        <w:rPr>
          <w:rFonts w:ascii="Times New Roman" w:hAnsi="Times New Roman" w:cs="Times New Roman"/>
          <w:b/>
          <w:sz w:val="24"/>
          <w:szCs w:val="24"/>
        </w:rPr>
      </w:pPr>
    </w:p>
    <w:p w:rsidR="004C1025" w:rsidRPr="004C1025" w:rsidRDefault="004C1025" w:rsidP="002A7C7E">
      <w:pPr>
        <w:spacing w:line="360" w:lineRule="auto"/>
        <w:jc w:val="both"/>
        <w:rPr>
          <w:rFonts w:ascii="Times New Roman" w:hAnsi="Times New Roman" w:cs="Times New Roman"/>
          <w:b/>
          <w:sz w:val="24"/>
          <w:szCs w:val="24"/>
        </w:rPr>
      </w:pPr>
      <w:r w:rsidRPr="004C1025">
        <w:rPr>
          <w:rFonts w:ascii="Times New Roman" w:hAnsi="Times New Roman" w:cs="Times New Roman"/>
          <w:b/>
          <w:sz w:val="24"/>
          <w:szCs w:val="24"/>
        </w:rPr>
        <w:t>6.2 Contribution</w:t>
      </w:r>
    </w:p>
    <w:p w:rsidR="007A21C7" w:rsidRDefault="00EF107C" w:rsidP="002A7C7E">
      <w:pPr>
        <w:spacing w:line="360" w:lineRule="auto"/>
        <w:jc w:val="both"/>
        <w:rPr>
          <w:rFonts w:ascii="Times New Roman" w:hAnsi="Times New Roman" w:cs="Times New Roman"/>
          <w:sz w:val="24"/>
          <w:szCs w:val="24"/>
        </w:rPr>
      </w:pPr>
      <w:r>
        <w:rPr>
          <w:rFonts w:ascii="Times New Roman" w:hAnsi="Times New Roman" w:cs="Times New Roman"/>
          <w:sz w:val="24"/>
          <w:szCs w:val="24"/>
        </w:rPr>
        <w:t>The research</w:t>
      </w:r>
      <w:r w:rsidR="007A21C7" w:rsidRPr="007A21C7">
        <w:rPr>
          <w:rFonts w:ascii="Times New Roman" w:hAnsi="Times New Roman" w:cs="Times New Roman"/>
          <w:sz w:val="24"/>
          <w:szCs w:val="24"/>
        </w:rPr>
        <w:t xml:space="preserve"> ha</w:t>
      </w:r>
      <w:r>
        <w:rPr>
          <w:rFonts w:ascii="Times New Roman" w:hAnsi="Times New Roman" w:cs="Times New Roman"/>
          <w:sz w:val="24"/>
          <w:szCs w:val="24"/>
        </w:rPr>
        <w:t>s contribution in several direction</w:t>
      </w:r>
      <w:r w:rsidR="007A21C7" w:rsidRPr="007A21C7">
        <w:rPr>
          <w:rFonts w:ascii="Times New Roman" w:hAnsi="Times New Roman" w:cs="Times New Roman"/>
          <w:sz w:val="24"/>
          <w:szCs w:val="24"/>
        </w:rPr>
        <w:t xml:space="preserve">s. First, as a polluting industry pharmaceutical industry will be more accountable to disclose more information related to carbon emission issues in their corporate reports especially in annual reports that will encourage them to engage in dealing with more carbon emission issues. Second, the regulatory bodies or policy makers from local and from international will get ideas with respect to the regulatory framework and the guidelines of corporate carbon emission reporting. Third, the academician can start more research program on sustainability of corporations from different industries because carbon emission has contribution of worst climate change effects. And finally, the study creates consciousness among all the stakeholders especially in </w:t>
      </w:r>
      <w:r w:rsidR="001A1128" w:rsidRPr="007A21C7">
        <w:rPr>
          <w:rFonts w:ascii="Times New Roman" w:hAnsi="Times New Roman" w:cs="Times New Roman"/>
          <w:sz w:val="24"/>
          <w:szCs w:val="24"/>
        </w:rPr>
        <w:t>community</w:t>
      </w:r>
      <w:r w:rsidR="001A1128">
        <w:rPr>
          <w:rFonts w:ascii="Times New Roman" w:hAnsi="Times New Roman" w:cs="Times New Roman"/>
          <w:sz w:val="24"/>
          <w:szCs w:val="24"/>
        </w:rPr>
        <w:t>, institutional investors,</w:t>
      </w:r>
      <w:r w:rsidR="007A21C7" w:rsidRPr="007A21C7">
        <w:rPr>
          <w:rFonts w:ascii="Times New Roman" w:hAnsi="Times New Roman" w:cs="Times New Roman"/>
          <w:sz w:val="24"/>
          <w:szCs w:val="24"/>
        </w:rPr>
        <w:t xml:space="preserve"> and environmental committee and government regarding carbon emission and the increased climate change related risk because of</w:t>
      </w:r>
      <w:r w:rsidR="004E2C0F">
        <w:rPr>
          <w:rFonts w:ascii="Times New Roman" w:hAnsi="Times New Roman" w:cs="Times New Roman"/>
          <w:sz w:val="24"/>
          <w:szCs w:val="24"/>
        </w:rPr>
        <w:t xml:space="preserve"> growing</w:t>
      </w:r>
      <w:r w:rsidR="007A21C7" w:rsidRPr="007A21C7">
        <w:rPr>
          <w:rFonts w:ascii="Times New Roman" w:hAnsi="Times New Roman" w:cs="Times New Roman"/>
          <w:sz w:val="24"/>
          <w:szCs w:val="24"/>
        </w:rPr>
        <w:t xml:space="preserve"> carbon emi</w:t>
      </w:r>
      <w:r w:rsidR="004E2C0F">
        <w:rPr>
          <w:rFonts w:ascii="Times New Roman" w:hAnsi="Times New Roman" w:cs="Times New Roman"/>
          <w:sz w:val="24"/>
          <w:szCs w:val="24"/>
        </w:rPr>
        <w:t>ssion at the atmosphere .Accordingly</w:t>
      </w:r>
      <w:r w:rsidR="007A21C7" w:rsidRPr="007A21C7">
        <w:rPr>
          <w:rFonts w:ascii="Times New Roman" w:hAnsi="Times New Roman" w:cs="Times New Roman"/>
          <w:sz w:val="24"/>
          <w:szCs w:val="24"/>
        </w:rPr>
        <w:t>, a comprehensive framework can be used to measure the quality of corporate carbon</w:t>
      </w:r>
      <w:r>
        <w:rPr>
          <w:rFonts w:ascii="Times New Roman" w:hAnsi="Times New Roman" w:cs="Times New Roman"/>
          <w:sz w:val="24"/>
          <w:szCs w:val="24"/>
        </w:rPr>
        <w:t xml:space="preserve"> emission disclosure and to confront with the risk exposer of </w:t>
      </w:r>
      <w:r w:rsidRPr="007A21C7">
        <w:rPr>
          <w:rFonts w:ascii="Times New Roman" w:hAnsi="Times New Roman" w:cs="Times New Roman"/>
          <w:sz w:val="24"/>
          <w:szCs w:val="24"/>
        </w:rPr>
        <w:t>climate</w:t>
      </w:r>
      <w:r>
        <w:rPr>
          <w:rFonts w:ascii="Times New Roman" w:hAnsi="Times New Roman" w:cs="Times New Roman"/>
          <w:sz w:val="24"/>
          <w:szCs w:val="24"/>
        </w:rPr>
        <w:t xml:space="preserve"> change in </w:t>
      </w:r>
      <w:r w:rsidRPr="007A21C7">
        <w:rPr>
          <w:rFonts w:ascii="Times New Roman" w:hAnsi="Times New Roman" w:cs="Times New Roman"/>
          <w:sz w:val="24"/>
          <w:szCs w:val="24"/>
        </w:rPr>
        <w:t>Bangladesh</w:t>
      </w:r>
      <w:r w:rsidR="007A21C7">
        <w:rPr>
          <w:rFonts w:ascii="Times New Roman" w:hAnsi="Times New Roman" w:cs="Times New Roman"/>
          <w:sz w:val="24"/>
          <w:szCs w:val="24"/>
        </w:rPr>
        <w:t>.</w:t>
      </w:r>
    </w:p>
    <w:p w:rsidR="00CF01DE" w:rsidRDefault="00CF01DE" w:rsidP="002A7C7E">
      <w:pPr>
        <w:spacing w:line="360" w:lineRule="auto"/>
        <w:jc w:val="both"/>
        <w:rPr>
          <w:rFonts w:ascii="Times New Roman" w:hAnsi="Times New Roman" w:cs="Times New Roman"/>
          <w:sz w:val="24"/>
          <w:szCs w:val="24"/>
        </w:rPr>
      </w:pPr>
    </w:p>
    <w:p w:rsidR="00CF01DE" w:rsidRDefault="00CF01DE" w:rsidP="002A7C7E">
      <w:pPr>
        <w:spacing w:line="360" w:lineRule="auto"/>
        <w:jc w:val="both"/>
        <w:rPr>
          <w:rFonts w:ascii="Times New Roman" w:hAnsi="Times New Roman" w:cs="Times New Roman"/>
          <w:sz w:val="24"/>
          <w:szCs w:val="24"/>
        </w:rPr>
      </w:pPr>
    </w:p>
    <w:p w:rsidR="007A21C7" w:rsidRPr="004C1025" w:rsidRDefault="004C1025" w:rsidP="002A7C7E">
      <w:pPr>
        <w:spacing w:line="360" w:lineRule="auto"/>
        <w:jc w:val="both"/>
        <w:rPr>
          <w:rFonts w:ascii="Times New Roman" w:hAnsi="Times New Roman" w:cs="Times New Roman"/>
          <w:b/>
          <w:sz w:val="24"/>
          <w:szCs w:val="24"/>
        </w:rPr>
      </w:pPr>
      <w:r w:rsidRPr="004C1025">
        <w:rPr>
          <w:rFonts w:ascii="Times New Roman" w:hAnsi="Times New Roman" w:cs="Times New Roman"/>
          <w:b/>
          <w:sz w:val="24"/>
          <w:szCs w:val="24"/>
        </w:rPr>
        <w:t>6.3 Recommendations</w:t>
      </w:r>
    </w:p>
    <w:p w:rsidR="007A21C7" w:rsidRDefault="007A21C7" w:rsidP="002A7C7E">
      <w:pPr>
        <w:spacing w:line="360" w:lineRule="auto"/>
        <w:jc w:val="both"/>
        <w:rPr>
          <w:rFonts w:ascii="Times New Roman" w:hAnsi="Times New Roman" w:cs="Times New Roman"/>
          <w:sz w:val="24"/>
          <w:szCs w:val="24"/>
        </w:rPr>
      </w:pPr>
      <w:r w:rsidRPr="007A21C7">
        <w:rPr>
          <w:rFonts w:ascii="Times New Roman" w:hAnsi="Times New Roman" w:cs="Times New Roman"/>
          <w:sz w:val="24"/>
          <w:szCs w:val="24"/>
        </w:rPr>
        <w:lastRenderedPageBreak/>
        <w:t>The study has identified some recommendation in case of corporate carbon emission</w:t>
      </w:r>
      <w:r w:rsidR="00EF107C">
        <w:rPr>
          <w:rFonts w:ascii="Times New Roman" w:hAnsi="Times New Roman" w:cs="Times New Roman"/>
          <w:sz w:val="24"/>
          <w:szCs w:val="24"/>
        </w:rPr>
        <w:t xml:space="preserve"> disclosure. First, in an experience of lack of responsibility and lack of corporate governance</w:t>
      </w:r>
      <w:r w:rsidRPr="007A21C7">
        <w:rPr>
          <w:rFonts w:ascii="Times New Roman" w:hAnsi="Times New Roman" w:cs="Times New Roman"/>
          <w:sz w:val="24"/>
          <w:szCs w:val="24"/>
        </w:rPr>
        <w:t xml:space="preserve"> in case of corporate carbon emission disclosure in context of developing countries a proper corporate guidelines provided by Securities and Exchange Commission and a specific regulatory framework regarding corporate carbon emission reporting should be mandatory requirement by law. Second, government intervention is necessary to enforce the companies in case of carbon emission repo</w:t>
      </w:r>
      <w:r w:rsidR="00EF107C">
        <w:rPr>
          <w:rFonts w:ascii="Times New Roman" w:hAnsi="Times New Roman" w:cs="Times New Roman"/>
          <w:sz w:val="24"/>
          <w:szCs w:val="24"/>
        </w:rPr>
        <w:t>rting because legal obligations</w:t>
      </w:r>
      <w:r w:rsidRPr="007A21C7">
        <w:rPr>
          <w:rFonts w:ascii="Times New Roman" w:hAnsi="Times New Roman" w:cs="Times New Roman"/>
          <w:sz w:val="24"/>
          <w:szCs w:val="24"/>
        </w:rPr>
        <w:t xml:space="preserve"> are</w:t>
      </w:r>
      <w:r w:rsidR="00EF107C">
        <w:rPr>
          <w:rFonts w:ascii="Times New Roman" w:hAnsi="Times New Roman" w:cs="Times New Roman"/>
          <w:sz w:val="24"/>
          <w:szCs w:val="24"/>
        </w:rPr>
        <w:t xml:space="preserve"> only successful when they are appropriately </w:t>
      </w:r>
      <w:r w:rsidR="00122536">
        <w:rPr>
          <w:rFonts w:ascii="Times New Roman" w:hAnsi="Times New Roman" w:cs="Times New Roman"/>
          <w:sz w:val="24"/>
          <w:szCs w:val="24"/>
        </w:rPr>
        <w:t>imposed. Third, t</w:t>
      </w:r>
      <w:r w:rsidRPr="007A21C7">
        <w:rPr>
          <w:rFonts w:ascii="Times New Roman" w:hAnsi="Times New Roman" w:cs="Times New Roman"/>
          <w:sz w:val="24"/>
          <w:szCs w:val="24"/>
        </w:rPr>
        <w:t>ogether with the external regulation some internal mechanism such as environmental management committee and green process innovation such as using clean energy by Effluent Treatment Plant (ETP),recycling, disposing wastage, low carbon emission, green environment, energy saving that is estimated by ISO certification passed by the companies that certification also increases the carbon emission disclosure practiced by companies. Forth, government can initiate various policy incentives such as tax incentives on low carbon emission or high level of carbon emission disclosure</w:t>
      </w:r>
      <w:r w:rsidR="004E2C0F">
        <w:rPr>
          <w:rFonts w:ascii="Times New Roman" w:hAnsi="Times New Roman" w:cs="Times New Roman"/>
          <w:sz w:val="24"/>
          <w:szCs w:val="24"/>
        </w:rPr>
        <w:t xml:space="preserve"> in their corporate reports</w:t>
      </w:r>
      <w:r w:rsidRPr="007A21C7">
        <w:rPr>
          <w:rFonts w:ascii="Times New Roman" w:hAnsi="Times New Roman" w:cs="Times New Roman"/>
          <w:sz w:val="24"/>
          <w:szCs w:val="24"/>
        </w:rPr>
        <w:t xml:space="preserve"> .This type of policy incentives can motivate to disclose high level of carbon emission information in their corporate reports. Fifth, academics should pay more attention to explore the determinants of corporate carbon emission disclosure from different industries especially in heavily polluted industries and to examine the organizational efforts and concerns towards corporate carbon emission reduction and its related disclosure for making sustainable environment in case of developing countries.</w:t>
      </w:r>
    </w:p>
    <w:p w:rsidR="007A21C7" w:rsidRPr="007A21C7" w:rsidRDefault="007A21C7" w:rsidP="002A7C7E">
      <w:pPr>
        <w:spacing w:line="360" w:lineRule="auto"/>
        <w:jc w:val="both"/>
        <w:rPr>
          <w:rFonts w:ascii="Times New Roman" w:hAnsi="Times New Roman" w:cs="Times New Roman"/>
          <w:sz w:val="24"/>
          <w:szCs w:val="24"/>
        </w:rPr>
      </w:pPr>
      <w:r w:rsidRPr="007A21C7">
        <w:rPr>
          <w:rFonts w:ascii="Times New Roman" w:hAnsi="Times New Roman" w:cs="Times New Roman"/>
          <w:sz w:val="24"/>
          <w:szCs w:val="24"/>
        </w:rPr>
        <w:t>The results and findings of this study will provide huge scope to explore regardin</w:t>
      </w:r>
      <w:r w:rsidR="00A53A10">
        <w:rPr>
          <w:rFonts w:ascii="Times New Roman" w:hAnsi="Times New Roman" w:cs="Times New Roman"/>
          <w:sz w:val="24"/>
          <w:szCs w:val="24"/>
        </w:rPr>
        <w:t>g some new and emerging concern</w:t>
      </w:r>
      <w:r w:rsidRPr="007A21C7">
        <w:rPr>
          <w:rFonts w:ascii="Times New Roman" w:hAnsi="Times New Roman" w:cs="Times New Roman"/>
          <w:sz w:val="24"/>
          <w:szCs w:val="24"/>
        </w:rPr>
        <w:t>s in corporate carbon emission reporting practice.</w:t>
      </w:r>
    </w:p>
    <w:p w:rsidR="007A21C7" w:rsidRPr="004E2C0F" w:rsidRDefault="00EF107C" w:rsidP="002A7C7E">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Which directions of the corporate guidanc</w:t>
      </w:r>
      <w:r w:rsidR="007A21C7" w:rsidRPr="004E2C0F">
        <w:rPr>
          <w:rFonts w:ascii="Times New Roman" w:hAnsi="Times New Roman" w:cs="Times New Roman"/>
          <w:sz w:val="24"/>
          <w:szCs w:val="24"/>
        </w:rPr>
        <w:t>e encour</w:t>
      </w:r>
      <w:r>
        <w:rPr>
          <w:rFonts w:ascii="Times New Roman" w:hAnsi="Times New Roman" w:cs="Times New Roman"/>
          <w:sz w:val="24"/>
          <w:szCs w:val="24"/>
        </w:rPr>
        <w:t>ages an organization to report</w:t>
      </w:r>
      <w:r w:rsidR="007A21C7" w:rsidRPr="004E2C0F">
        <w:rPr>
          <w:rFonts w:ascii="Times New Roman" w:hAnsi="Times New Roman" w:cs="Times New Roman"/>
          <w:sz w:val="24"/>
          <w:szCs w:val="24"/>
        </w:rPr>
        <w:t xml:space="preserve"> </w:t>
      </w:r>
      <w:r>
        <w:rPr>
          <w:rFonts w:ascii="Times New Roman" w:hAnsi="Times New Roman" w:cs="Times New Roman"/>
          <w:sz w:val="24"/>
          <w:szCs w:val="24"/>
        </w:rPr>
        <w:t xml:space="preserve">more </w:t>
      </w:r>
      <w:r w:rsidR="007A21C7" w:rsidRPr="004E2C0F">
        <w:rPr>
          <w:rFonts w:ascii="Times New Roman" w:hAnsi="Times New Roman" w:cs="Times New Roman"/>
          <w:sz w:val="24"/>
          <w:szCs w:val="24"/>
        </w:rPr>
        <w:t xml:space="preserve"> in</w:t>
      </w:r>
      <w:r>
        <w:rPr>
          <w:rFonts w:ascii="Times New Roman" w:hAnsi="Times New Roman" w:cs="Times New Roman"/>
          <w:sz w:val="24"/>
          <w:szCs w:val="24"/>
        </w:rPr>
        <w:t xml:space="preserve"> case of</w:t>
      </w:r>
      <w:r w:rsidR="007A21C7" w:rsidRPr="004E2C0F">
        <w:rPr>
          <w:rFonts w:ascii="Times New Roman" w:hAnsi="Times New Roman" w:cs="Times New Roman"/>
          <w:sz w:val="24"/>
          <w:szCs w:val="24"/>
        </w:rPr>
        <w:t xml:space="preserve"> corporate</w:t>
      </w:r>
      <w:r>
        <w:rPr>
          <w:rFonts w:ascii="Times New Roman" w:hAnsi="Times New Roman" w:cs="Times New Roman"/>
          <w:sz w:val="24"/>
          <w:szCs w:val="24"/>
        </w:rPr>
        <w:t xml:space="preserve"> carbon emission reporting particular</w:t>
      </w:r>
      <w:r w:rsidR="007A21C7" w:rsidRPr="004E2C0F">
        <w:rPr>
          <w:rFonts w:ascii="Times New Roman" w:hAnsi="Times New Roman" w:cs="Times New Roman"/>
          <w:sz w:val="24"/>
          <w:szCs w:val="24"/>
        </w:rPr>
        <w:t xml:space="preserve">ly in </w:t>
      </w:r>
      <w:r>
        <w:rPr>
          <w:rFonts w:ascii="Times New Roman" w:hAnsi="Times New Roman" w:cs="Times New Roman"/>
          <w:sz w:val="24"/>
          <w:szCs w:val="24"/>
        </w:rPr>
        <w:t>less developed nation</w:t>
      </w:r>
      <w:r w:rsidR="007A21C7" w:rsidRPr="004E2C0F">
        <w:rPr>
          <w:rFonts w:ascii="Times New Roman" w:hAnsi="Times New Roman" w:cs="Times New Roman"/>
          <w:sz w:val="24"/>
          <w:szCs w:val="24"/>
        </w:rPr>
        <w:t>s?</w:t>
      </w:r>
    </w:p>
    <w:p w:rsidR="007A21C7" w:rsidRPr="004E2C0F" w:rsidRDefault="007A21C7" w:rsidP="002A7C7E">
      <w:pPr>
        <w:pStyle w:val="ListParagraph"/>
        <w:numPr>
          <w:ilvl w:val="0"/>
          <w:numId w:val="1"/>
        </w:numPr>
        <w:spacing w:line="360" w:lineRule="auto"/>
        <w:jc w:val="both"/>
        <w:rPr>
          <w:rFonts w:ascii="Times New Roman" w:hAnsi="Times New Roman" w:cs="Times New Roman"/>
          <w:sz w:val="24"/>
          <w:szCs w:val="24"/>
        </w:rPr>
      </w:pPr>
      <w:r w:rsidRPr="004E2C0F">
        <w:rPr>
          <w:rFonts w:ascii="Times New Roman" w:hAnsi="Times New Roman" w:cs="Times New Roman"/>
          <w:sz w:val="24"/>
          <w:szCs w:val="24"/>
        </w:rPr>
        <w:t>Is carbon pricing or carbon tax caused to demotivate corporations in case of carbon emission information reporting in their corporate reports or not?</w:t>
      </w:r>
    </w:p>
    <w:p w:rsidR="007A21C7" w:rsidRPr="004E2C0F" w:rsidRDefault="007A21C7" w:rsidP="002A7C7E">
      <w:pPr>
        <w:pStyle w:val="ListParagraph"/>
        <w:numPr>
          <w:ilvl w:val="0"/>
          <w:numId w:val="1"/>
        </w:numPr>
        <w:spacing w:line="360" w:lineRule="auto"/>
        <w:jc w:val="both"/>
        <w:rPr>
          <w:rFonts w:ascii="Times New Roman" w:hAnsi="Times New Roman" w:cs="Times New Roman"/>
          <w:sz w:val="24"/>
          <w:szCs w:val="24"/>
        </w:rPr>
      </w:pPr>
      <w:r w:rsidRPr="004E2C0F">
        <w:rPr>
          <w:rFonts w:ascii="Times New Roman" w:hAnsi="Times New Roman" w:cs="Times New Roman"/>
          <w:sz w:val="24"/>
          <w:szCs w:val="24"/>
        </w:rPr>
        <w:t>Is corporate carbon emission reporting influences the corporate performance of emerging economics?</w:t>
      </w:r>
    </w:p>
    <w:p w:rsidR="007A21C7" w:rsidRPr="004E2C0F" w:rsidRDefault="007A21C7" w:rsidP="002A7C7E">
      <w:pPr>
        <w:pStyle w:val="ListParagraph"/>
        <w:numPr>
          <w:ilvl w:val="0"/>
          <w:numId w:val="1"/>
        </w:numPr>
        <w:spacing w:line="360" w:lineRule="auto"/>
        <w:jc w:val="both"/>
        <w:rPr>
          <w:rFonts w:ascii="Times New Roman" w:hAnsi="Times New Roman" w:cs="Times New Roman"/>
          <w:sz w:val="24"/>
          <w:szCs w:val="24"/>
        </w:rPr>
      </w:pPr>
      <w:r w:rsidRPr="004E2C0F">
        <w:rPr>
          <w:rFonts w:ascii="Times New Roman" w:hAnsi="Times New Roman" w:cs="Times New Roman"/>
          <w:sz w:val="24"/>
          <w:szCs w:val="24"/>
        </w:rPr>
        <w:t>What is the disclosure level of other heavily polluted industries like cement, textile, coal and mining industry in Bangladesh?</w:t>
      </w:r>
    </w:p>
    <w:p w:rsidR="007A21C7" w:rsidRPr="004E2C0F" w:rsidRDefault="007A21C7" w:rsidP="002A7C7E">
      <w:pPr>
        <w:pStyle w:val="ListParagraph"/>
        <w:numPr>
          <w:ilvl w:val="0"/>
          <w:numId w:val="1"/>
        </w:numPr>
        <w:spacing w:line="360" w:lineRule="auto"/>
        <w:jc w:val="both"/>
        <w:rPr>
          <w:rFonts w:ascii="Times New Roman" w:hAnsi="Times New Roman" w:cs="Times New Roman"/>
          <w:sz w:val="24"/>
          <w:szCs w:val="24"/>
        </w:rPr>
      </w:pPr>
      <w:r w:rsidRPr="004E2C0F">
        <w:rPr>
          <w:rFonts w:ascii="Times New Roman" w:hAnsi="Times New Roman" w:cs="Times New Roman"/>
          <w:sz w:val="24"/>
          <w:szCs w:val="24"/>
        </w:rPr>
        <w:t xml:space="preserve">Is there any necessity of internal audit regarding the corporate carbon emission disclosure in corporate reports in case of </w:t>
      </w:r>
      <w:r w:rsidR="00D27D68">
        <w:rPr>
          <w:rFonts w:ascii="Times New Roman" w:hAnsi="Times New Roman" w:cs="Times New Roman"/>
          <w:sz w:val="24"/>
          <w:szCs w:val="24"/>
        </w:rPr>
        <w:t>less developed nation</w:t>
      </w:r>
      <w:r w:rsidRPr="004E2C0F">
        <w:rPr>
          <w:rFonts w:ascii="Times New Roman" w:hAnsi="Times New Roman" w:cs="Times New Roman"/>
          <w:sz w:val="24"/>
          <w:szCs w:val="24"/>
        </w:rPr>
        <w:t>s?</w:t>
      </w:r>
    </w:p>
    <w:p w:rsidR="007A21C7" w:rsidRPr="004E2C0F" w:rsidRDefault="00D27D68" w:rsidP="002A7C7E">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Are</w:t>
      </w:r>
      <w:r w:rsidR="007A21C7" w:rsidRPr="004E2C0F">
        <w:rPr>
          <w:rFonts w:ascii="Times New Roman" w:hAnsi="Times New Roman" w:cs="Times New Roman"/>
          <w:sz w:val="24"/>
          <w:szCs w:val="24"/>
        </w:rPr>
        <w:t xml:space="preserve"> the</w:t>
      </w:r>
      <w:r w:rsidR="00FC1A62">
        <w:rPr>
          <w:rFonts w:ascii="Times New Roman" w:hAnsi="Times New Roman" w:cs="Times New Roman"/>
          <w:sz w:val="24"/>
          <w:szCs w:val="24"/>
        </w:rPr>
        <w:t xml:space="preserve"> significance</w:t>
      </w:r>
      <w:r w:rsidR="007A21C7" w:rsidRPr="004E2C0F">
        <w:rPr>
          <w:rFonts w:ascii="Times New Roman" w:hAnsi="Times New Roman" w:cs="Times New Roman"/>
          <w:sz w:val="24"/>
          <w:szCs w:val="24"/>
        </w:rPr>
        <w:t xml:space="preserve"> corporate carbon emissi</w:t>
      </w:r>
      <w:r>
        <w:rPr>
          <w:rFonts w:ascii="Times New Roman" w:hAnsi="Times New Roman" w:cs="Times New Roman"/>
          <w:sz w:val="24"/>
          <w:szCs w:val="24"/>
        </w:rPr>
        <w:t>on</w:t>
      </w:r>
      <w:r w:rsidR="00551997">
        <w:rPr>
          <w:rFonts w:ascii="Times New Roman" w:hAnsi="Times New Roman" w:cs="Times New Roman"/>
          <w:sz w:val="24"/>
          <w:szCs w:val="24"/>
        </w:rPr>
        <w:t xml:space="preserve"> </w:t>
      </w:r>
      <w:r w:rsidR="00FC1A62">
        <w:rPr>
          <w:rFonts w:ascii="Times New Roman" w:hAnsi="Times New Roman" w:cs="Times New Roman"/>
          <w:sz w:val="24"/>
          <w:szCs w:val="24"/>
        </w:rPr>
        <w:t xml:space="preserve">disclosures material </w:t>
      </w:r>
      <w:r w:rsidR="00FC1A62" w:rsidRPr="004E2C0F">
        <w:rPr>
          <w:rFonts w:ascii="Times New Roman" w:hAnsi="Times New Roman" w:cs="Times New Roman"/>
          <w:sz w:val="24"/>
          <w:szCs w:val="24"/>
        </w:rPr>
        <w:t>in</w:t>
      </w:r>
      <w:r w:rsidR="007A21C7" w:rsidRPr="004E2C0F">
        <w:rPr>
          <w:rFonts w:ascii="Times New Roman" w:hAnsi="Times New Roman" w:cs="Times New Roman"/>
          <w:sz w:val="24"/>
          <w:szCs w:val="24"/>
        </w:rPr>
        <w:t xml:space="preserve"> </w:t>
      </w:r>
      <w:r>
        <w:rPr>
          <w:rFonts w:ascii="Times New Roman" w:hAnsi="Times New Roman" w:cs="Times New Roman"/>
          <w:sz w:val="24"/>
          <w:szCs w:val="24"/>
        </w:rPr>
        <w:t>less developed nation</w:t>
      </w:r>
      <w:r w:rsidR="007A21C7" w:rsidRPr="004E2C0F">
        <w:rPr>
          <w:rFonts w:ascii="Times New Roman" w:hAnsi="Times New Roman" w:cs="Times New Roman"/>
          <w:sz w:val="24"/>
          <w:szCs w:val="24"/>
        </w:rPr>
        <w:t>s?</w:t>
      </w:r>
    </w:p>
    <w:p w:rsidR="007A21C7" w:rsidRPr="007A21C7" w:rsidRDefault="007A21C7" w:rsidP="002A7C7E">
      <w:pPr>
        <w:spacing w:line="360" w:lineRule="auto"/>
        <w:jc w:val="both"/>
        <w:rPr>
          <w:rFonts w:ascii="Times New Roman" w:hAnsi="Times New Roman" w:cs="Times New Roman"/>
          <w:sz w:val="24"/>
          <w:szCs w:val="24"/>
        </w:rPr>
      </w:pPr>
    </w:p>
    <w:p w:rsidR="007A21C7" w:rsidRDefault="004F5D10" w:rsidP="002A7C7E">
      <w:pPr>
        <w:spacing w:line="360" w:lineRule="auto"/>
        <w:jc w:val="both"/>
        <w:rPr>
          <w:rFonts w:ascii="Times New Roman" w:hAnsi="Times New Roman" w:cs="Times New Roman"/>
          <w:b/>
          <w:sz w:val="28"/>
          <w:szCs w:val="28"/>
        </w:rPr>
      </w:pPr>
      <w:r w:rsidRPr="004F5D10">
        <w:rPr>
          <w:rFonts w:ascii="Times New Roman" w:hAnsi="Times New Roman" w:cs="Times New Roman"/>
          <w:b/>
          <w:sz w:val="28"/>
          <w:szCs w:val="28"/>
        </w:rPr>
        <w:t>References</w:t>
      </w:r>
    </w:p>
    <w:p w:rsidR="002E758D" w:rsidRPr="002E758D" w:rsidRDefault="007120F5" w:rsidP="002E758D">
      <w:pPr>
        <w:spacing w:line="360" w:lineRule="auto"/>
        <w:jc w:val="both"/>
        <w:rPr>
          <w:rFonts w:ascii="Times New Roman" w:hAnsi="Times New Roman" w:cs="Times New Roman"/>
          <w:color w:val="222222"/>
          <w:sz w:val="24"/>
          <w:szCs w:val="24"/>
          <w:shd w:val="clear" w:color="auto" w:fill="FFFFFF"/>
        </w:rPr>
      </w:pPr>
      <w:r w:rsidRPr="002E758D">
        <w:rPr>
          <w:rFonts w:ascii="Times New Roman" w:hAnsi="Times New Roman" w:cs="Times New Roman"/>
          <w:sz w:val="24"/>
          <w:szCs w:val="24"/>
        </w:rPr>
        <w:t xml:space="preserve">1. </w:t>
      </w:r>
      <w:r w:rsidR="002E758D" w:rsidRPr="002E758D">
        <w:rPr>
          <w:rFonts w:ascii="Times New Roman" w:hAnsi="Times New Roman" w:cs="Times New Roman"/>
          <w:color w:val="222222"/>
          <w:sz w:val="24"/>
          <w:szCs w:val="24"/>
          <w:shd w:val="clear" w:color="auto" w:fill="FFFFFF"/>
        </w:rPr>
        <w:t xml:space="preserve">Ahmed, H., </w:t>
      </w:r>
      <w:proofErr w:type="spellStart"/>
      <w:r w:rsidR="002E758D" w:rsidRPr="002E758D">
        <w:rPr>
          <w:rFonts w:ascii="Times New Roman" w:hAnsi="Times New Roman" w:cs="Times New Roman"/>
          <w:color w:val="222222"/>
          <w:sz w:val="24"/>
          <w:szCs w:val="24"/>
          <w:shd w:val="clear" w:color="auto" w:fill="FFFFFF"/>
        </w:rPr>
        <w:t>Uddin</w:t>
      </w:r>
      <w:proofErr w:type="spellEnd"/>
      <w:r w:rsidR="002E758D" w:rsidRPr="002E758D">
        <w:rPr>
          <w:rFonts w:ascii="Times New Roman" w:hAnsi="Times New Roman" w:cs="Times New Roman"/>
          <w:color w:val="222222"/>
          <w:sz w:val="24"/>
          <w:szCs w:val="24"/>
          <w:shd w:val="clear" w:color="auto" w:fill="FFFFFF"/>
        </w:rPr>
        <w:t xml:space="preserve">, M., &amp; </w:t>
      </w:r>
      <w:proofErr w:type="spellStart"/>
      <w:r w:rsidR="002E758D" w:rsidRPr="002E758D">
        <w:rPr>
          <w:rFonts w:ascii="Times New Roman" w:hAnsi="Times New Roman" w:cs="Times New Roman"/>
          <w:color w:val="222222"/>
          <w:sz w:val="24"/>
          <w:szCs w:val="24"/>
          <w:shd w:val="clear" w:color="auto" w:fill="FFFFFF"/>
        </w:rPr>
        <w:t>Masum</w:t>
      </w:r>
      <w:proofErr w:type="spellEnd"/>
      <w:r w:rsidR="002E758D" w:rsidRPr="002E758D">
        <w:rPr>
          <w:rFonts w:ascii="Times New Roman" w:hAnsi="Times New Roman" w:cs="Times New Roman"/>
          <w:color w:val="222222"/>
          <w:sz w:val="24"/>
          <w:szCs w:val="24"/>
          <w:shd w:val="clear" w:color="auto" w:fill="FFFFFF"/>
        </w:rPr>
        <w:t>, M. H. (2021). The Inclination of Corporate Voluntary Environmental Disclosure in Bangladesh: Effect of Size, Industry, and Operating Performance. </w:t>
      </w:r>
      <w:r w:rsidR="002E758D" w:rsidRPr="002E758D">
        <w:rPr>
          <w:rFonts w:ascii="Times New Roman" w:hAnsi="Times New Roman" w:cs="Times New Roman"/>
          <w:i/>
          <w:iCs/>
          <w:color w:val="222222"/>
          <w:sz w:val="24"/>
          <w:szCs w:val="24"/>
          <w:shd w:val="clear" w:color="auto" w:fill="FFFFFF"/>
        </w:rPr>
        <w:t>Academy of Strategic Management Journal</w:t>
      </w:r>
      <w:r w:rsidR="002E758D" w:rsidRPr="002E758D">
        <w:rPr>
          <w:rFonts w:ascii="Times New Roman" w:hAnsi="Times New Roman" w:cs="Times New Roman"/>
          <w:color w:val="222222"/>
          <w:sz w:val="24"/>
          <w:szCs w:val="24"/>
          <w:shd w:val="clear" w:color="auto" w:fill="FFFFFF"/>
        </w:rPr>
        <w:t>, </w:t>
      </w:r>
      <w:r w:rsidR="002E758D" w:rsidRPr="002E758D">
        <w:rPr>
          <w:rFonts w:ascii="Times New Roman" w:hAnsi="Times New Roman" w:cs="Times New Roman"/>
          <w:i/>
          <w:iCs/>
          <w:color w:val="222222"/>
          <w:sz w:val="24"/>
          <w:szCs w:val="24"/>
          <w:shd w:val="clear" w:color="auto" w:fill="FFFFFF"/>
        </w:rPr>
        <w:t>20</w:t>
      </w:r>
      <w:r w:rsidR="002E758D" w:rsidRPr="002E758D">
        <w:rPr>
          <w:rFonts w:ascii="Times New Roman" w:hAnsi="Times New Roman" w:cs="Times New Roman"/>
          <w:color w:val="222222"/>
          <w:sz w:val="24"/>
          <w:szCs w:val="24"/>
          <w:shd w:val="clear" w:color="auto" w:fill="FFFFFF"/>
        </w:rPr>
        <w:t>(2), 1-6.</w:t>
      </w:r>
    </w:p>
    <w:p w:rsidR="007120F5" w:rsidRPr="002E758D" w:rsidRDefault="007120F5"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t>2. Belal, A. R. (2000). Environmental reporting in developing countries: empirical evidence from Bangladesh. </w:t>
      </w:r>
      <w:r w:rsidRPr="002E758D">
        <w:rPr>
          <w:rFonts w:ascii="Times New Roman" w:hAnsi="Times New Roman" w:cs="Times New Roman"/>
          <w:i/>
          <w:iCs/>
          <w:sz w:val="24"/>
          <w:szCs w:val="24"/>
        </w:rPr>
        <w:t>Eco‐Management and Auditing: The Journal of Corporate Environmental Management</w:t>
      </w:r>
      <w:r w:rsidRPr="002E758D">
        <w:rPr>
          <w:rFonts w:ascii="Times New Roman" w:hAnsi="Times New Roman" w:cs="Times New Roman"/>
          <w:sz w:val="24"/>
          <w:szCs w:val="24"/>
        </w:rPr>
        <w:t>, </w:t>
      </w:r>
      <w:r w:rsidRPr="002E758D">
        <w:rPr>
          <w:rFonts w:ascii="Times New Roman" w:hAnsi="Times New Roman" w:cs="Times New Roman"/>
          <w:i/>
          <w:iCs/>
          <w:sz w:val="24"/>
          <w:szCs w:val="24"/>
        </w:rPr>
        <w:t>7</w:t>
      </w:r>
      <w:r w:rsidRPr="002E758D">
        <w:rPr>
          <w:rFonts w:ascii="Times New Roman" w:hAnsi="Times New Roman" w:cs="Times New Roman"/>
          <w:sz w:val="24"/>
          <w:szCs w:val="24"/>
        </w:rPr>
        <w:t>(3), 114-121.</w:t>
      </w:r>
    </w:p>
    <w:p w:rsidR="007120F5" w:rsidRDefault="007120F5"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t>3. Belal, A. R., Kabir, M. R., Cooper, S., Dey, P., Khan, N. A., Rahman, T., &amp; Ali, M. (2010). Corporate environmental and climate change disclosures: empirical evidence from Bangladesh. In </w:t>
      </w:r>
      <w:r w:rsidRPr="002E758D">
        <w:rPr>
          <w:rFonts w:ascii="Times New Roman" w:hAnsi="Times New Roman" w:cs="Times New Roman"/>
          <w:i/>
          <w:iCs/>
          <w:sz w:val="24"/>
          <w:szCs w:val="24"/>
        </w:rPr>
        <w:t>Research in Accounting in Emerging Economies</w:t>
      </w:r>
      <w:r w:rsidRPr="002E758D">
        <w:rPr>
          <w:rFonts w:ascii="Times New Roman" w:hAnsi="Times New Roman" w:cs="Times New Roman"/>
          <w:sz w:val="24"/>
          <w:szCs w:val="24"/>
        </w:rPr>
        <w:t>. Emerald Group Publishing Limited.</w:t>
      </w:r>
    </w:p>
    <w:p w:rsidR="00FE515A" w:rsidRPr="002E758D" w:rsidRDefault="00FE515A" w:rsidP="002E758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proofErr w:type="spellStart"/>
      <w:r w:rsidRPr="00D961E8">
        <w:rPr>
          <w:rFonts w:cstheme="minorHAnsi"/>
          <w:sz w:val="24"/>
          <w:szCs w:val="24"/>
        </w:rPr>
        <w:t>Bhuiyan</w:t>
      </w:r>
      <w:proofErr w:type="spellEnd"/>
      <w:r w:rsidRPr="00D961E8">
        <w:rPr>
          <w:rFonts w:cstheme="minorHAnsi"/>
          <w:sz w:val="24"/>
          <w:szCs w:val="24"/>
        </w:rPr>
        <w:t xml:space="preserve">, M., &amp; </w:t>
      </w:r>
      <w:proofErr w:type="spellStart"/>
      <w:r w:rsidRPr="00D961E8">
        <w:rPr>
          <w:rFonts w:cstheme="minorHAnsi"/>
          <w:sz w:val="24"/>
          <w:szCs w:val="24"/>
        </w:rPr>
        <w:t>Masum</w:t>
      </w:r>
      <w:proofErr w:type="spellEnd"/>
      <w:r w:rsidRPr="00D961E8">
        <w:rPr>
          <w:rFonts w:cstheme="minorHAnsi"/>
          <w:sz w:val="24"/>
          <w:szCs w:val="24"/>
        </w:rPr>
        <w:t>, M. (2010). Balanced scorecard: A multi-Stream performance measurement tool for public sector</w:t>
      </w:r>
    </w:p>
    <w:p w:rsidR="007120F5" w:rsidRPr="002E758D" w:rsidRDefault="007120F5"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t>4. Belal, A. R. &amp; Cooper, S. (2011) “The absence of corporate social responsibility reporting in Bangladesh”, Critical Perspectives on Accounting, vol. 22(7): 654-667</w:t>
      </w:r>
    </w:p>
    <w:p w:rsidR="007120F5" w:rsidRPr="002E758D" w:rsidRDefault="007120F5"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t>5. Cotter, J., Lokman, N., &amp; Najah, M. M. (2011). Voluntary disclosure research: which theory is relevant</w:t>
      </w:r>
      <w:proofErr w:type="gramStart"/>
      <w:r w:rsidRPr="002E758D">
        <w:rPr>
          <w:rFonts w:ascii="Times New Roman" w:hAnsi="Times New Roman" w:cs="Times New Roman"/>
          <w:sz w:val="24"/>
          <w:szCs w:val="24"/>
        </w:rPr>
        <w:t>?.</w:t>
      </w:r>
      <w:proofErr w:type="gramEnd"/>
      <w:r w:rsidRPr="002E758D">
        <w:rPr>
          <w:rFonts w:ascii="Times New Roman" w:hAnsi="Times New Roman" w:cs="Times New Roman"/>
          <w:sz w:val="24"/>
          <w:szCs w:val="24"/>
        </w:rPr>
        <w:t> </w:t>
      </w:r>
      <w:r w:rsidRPr="002E758D">
        <w:rPr>
          <w:rFonts w:ascii="Times New Roman" w:hAnsi="Times New Roman" w:cs="Times New Roman"/>
          <w:i/>
          <w:iCs/>
          <w:sz w:val="24"/>
          <w:szCs w:val="24"/>
        </w:rPr>
        <w:t>Journal of Theoretical Accounting Research</w:t>
      </w:r>
      <w:r w:rsidRPr="002E758D">
        <w:rPr>
          <w:rFonts w:ascii="Times New Roman" w:hAnsi="Times New Roman" w:cs="Times New Roman"/>
          <w:sz w:val="24"/>
          <w:szCs w:val="24"/>
        </w:rPr>
        <w:t>.</w:t>
      </w:r>
    </w:p>
    <w:p w:rsidR="007120F5" w:rsidRPr="002E758D" w:rsidRDefault="007120F5"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t>6. Comyns, B., &amp; Figge, F. (2015). Greenhouse gas reporting quality in the oil and gas industry: A longitudinal study using the typology of “search”,“experience” and “credence” information. </w:t>
      </w:r>
      <w:r w:rsidRPr="002E758D">
        <w:rPr>
          <w:rFonts w:ascii="Times New Roman" w:hAnsi="Times New Roman" w:cs="Times New Roman"/>
          <w:i/>
          <w:iCs/>
          <w:sz w:val="24"/>
          <w:szCs w:val="24"/>
        </w:rPr>
        <w:t>Accounting, Auditing &amp; Accountability Journal</w:t>
      </w:r>
      <w:r w:rsidRPr="002E758D">
        <w:rPr>
          <w:rFonts w:ascii="Times New Roman" w:hAnsi="Times New Roman" w:cs="Times New Roman"/>
          <w:sz w:val="24"/>
          <w:szCs w:val="24"/>
        </w:rPr>
        <w:t>.</w:t>
      </w:r>
    </w:p>
    <w:p w:rsidR="007120F5" w:rsidRPr="002E758D" w:rsidRDefault="007120F5"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t>7. Choi, B. B., Lee, D., &amp; Psaros, J. (2013). An analysis of Australian company carbon emission disclosures. </w:t>
      </w:r>
      <w:r w:rsidRPr="002E758D">
        <w:rPr>
          <w:rFonts w:ascii="Times New Roman" w:hAnsi="Times New Roman" w:cs="Times New Roman"/>
          <w:i/>
          <w:iCs/>
          <w:sz w:val="24"/>
          <w:szCs w:val="24"/>
        </w:rPr>
        <w:t>Pacific Accounting Review</w:t>
      </w:r>
      <w:r w:rsidRPr="002E758D">
        <w:rPr>
          <w:rFonts w:ascii="Times New Roman" w:hAnsi="Times New Roman" w:cs="Times New Roman"/>
          <w:sz w:val="24"/>
          <w:szCs w:val="24"/>
        </w:rPr>
        <w:t>.</w:t>
      </w:r>
    </w:p>
    <w:p w:rsidR="007120F5" w:rsidRPr="002E758D" w:rsidRDefault="007120F5"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t>8. Freedman, M., &amp; Jaggi, B. (2005). Global warming, commitment to the Kyoto protocol, and accounting disclosures by the largest global public firms from polluting industries. </w:t>
      </w:r>
      <w:r w:rsidRPr="002E758D">
        <w:rPr>
          <w:rFonts w:ascii="Times New Roman" w:hAnsi="Times New Roman" w:cs="Times New Roman"/>
          <w:i/>
          <w:iCs/>
          <w:sz w:val="24"/>
          <w:szCs w:val="24"/>
        </w:rPr>
        <w:t>The International Journal of Accounting</w:t>
      </w:r>
      <w:r w:rsidRPr="002E758D">
        <w:rPr>
          <w:rFonts w:ascii="Times New Roman" w:hAnsi="Times New Roman" w:cs="Times New Roman"/>
          <w:sz w:val="24"/>
          <w:szCs w:val="24"/>
        </w:rPr>
        <w:t>, </w:t>
      </w:r>
      <w:r w:rsidRPr="002E758D">
        <w:rPr>
          <w:rFonts w:ascii="Times New Roman" w:hAnsi="Times New Roman" w:cs="Times New Roman"/>
          <w:i/>
          <w:iCs/>
          <w:sz w:val="24"/>
          <w:szCs w:val="24"/>
        </w:rPr>
        <w:t>40</w:t>
      </w:r>
      <w:r w:rsidRPr="002E758D">
        <w:rPr>
          <w:rFonts w:ascii="Times New Roman" w:hAnsi="Times New Roman" w:cs="Times New Roman"/>
          <w:sz w:val="24"/>
          <w:szCs w:val="24"/>
        </w:rPr>
        <w:t>(3), 215-232.</w:t>
      </w:r>
    </w:p>
    <w:p w:rsidR="00776FDF" w:rsidRPr="002E758D" w:rsidRDefault="005A1F0B"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lastRenderedPageBreak/>
        <w:t xml:space="preserve">9. </w:t>
      </w:r>
      <w:r w:rsidR="00776FDF" w:rsidRPr="002E758D">
        <w:rPr>
          <w:rFonts w:ascii="Times New Roman" w:hAnsi="Times New Roman" w:cs="Times New Roman"/>
          <w:sz w:val="24"/>
          <w:szCs w:val="24"/>
        </w:rPr>
        <w:t>Fijałkowska, J., Zyznarska-Dworczak, B., &amp; Garsztka, P. (2018). Corporate social-environmental performance versus financial performance of banks in Central and Eastern European countries. </w:t>
      </w:r>
      <w:r w:rsidR="00776FDF" w:rsidRPr="002E758D">
        <w:rPr>
          <w:rFonts w:ascii="Times New Roman" w:hAnsi="Times New Roman" w:cs="Times New Roman"/>
          <w:i/>
          <w:iCs/>
          <w:sz w:val="24"/>
          <w:szCs w:val="24"/>
        </w:rPr>
        <w:t>Sustainability</w:t>
      </w:r>
      <w:r w:rsidR="00776FDF" w:rsidRPr="002E758D">
        <w:rPr>
          <w:rFonts w:ascii="Times New Roman" w:hAnsi="Times New Roman" w:cs="Times New Roman"/>
          <w:sz w:val="24"/>
          <w:szCs w:val="24"/>
        </w:rPr>
        <w:t>, </w:t>
      </w:r>
      <w:r w:rsidR="00776FDF" w:rsidRPr="002E758D">
        <w:rPr>
          <w:rFonts w:ascii="Times New Roman" w:hAnsi="Times New Roman" w:cs="Times New Roman"/>
          <w:i/>
          <w:iCs/>
          <w:sz w:val="24"/>
          <w:szCs w:val="24"/>
        </w:rPr>
        <w:t>10</w:t>
      </w:r>
      <w:r w:rsidR="00776FDF" w:rsidRPr="002E758D">
        <w:rPr>
          <w:rFonts w:ascii="Times New Roman" w:hAnsi="Times New Roman" w:cs="Times New Roman"/>
          <w:sz w:val="24"/>
          <w:szCs w:val="24"/>
        </w:rPr>
        <w:t>(3), 772.</w:t>
      </w:r>
    </w:p>
    <w:p w:rsidR="007120F5" w:rsidRPr="002E758D" w:rsidRDefault="005A1F0B"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t>10</w:t>
      </w:r>
      <w:r w:rsidR="007120F5" w:rsidRPr="002E758D">
        <w:rPr>
          <w:rFonts w:ascii="Times New Roman" w:hAnsi="Times New Roman" w:cs="Times New Roman"/>
          <w:sz w:val="24"/>
          <w:szCs w:val="24"/>
        </w:rPr>
        <w:t>. Huggins, A., Green, W. J., &amp; Simnett, R. (2011). The competitive market for assurance engagements on greenhouse gas statements: Is there a role for assurers from the accounting profession</w:t>
      </w:r>
      <w:r w:rsidR="00C72105" w:rsidRPr="002E758D">
        <w:rPr>
          <w:rFonts w:ascii="Times New Roman" w:hAnsi="Times New Roman" w:cs="Times New Roman"/>
          <w:sz w:val="24"/>
          <w:szCs w:val="24"/>
        </w:rPr>
        <w:t>?</w:t>
      </w:r>
      <w:r w:rsidR="007120F5" w:rsidRPr="002E758D">
        <w:rPr>
          <w:rFonts w:ascii="Times New Roman" w:hAnsi="Times New Roman" w:cs="Times New Roman"/>
          <w:sz w:val="24"/>
          <w:szCs w:val="24"/>
        </w:rPr>
        <w:t> </w:t>
      </w:r>
      <w:r w:rsidR="007120F5" w:rsidRPr="002E758D">
        <w:rPr>
          <w:rFonts w:ascii="Times New Roman" w:hAnsi="Times New Roman" w:cs="Times New Roman"/>
          <w:i/>
          <w:iCs/>
          <w:sz w:val="24"/>
          <w:szCs w:val="24"/>
        </w:rPr>
        <w:t>Current Issues in Auditing</w:t>
      </w:r>
      <w:r w:rsidR="007120F5" w:rsidRPr="002E758D">
        <w:rPr>
          <w:rFonts w:ascii="Times New Roman" w:hAnsi="Times New Roman" w:cs="Times New Roman"/>
          <w:sz w:val="24"/>
          <w:szCs w:val="24"/>
        </w:rPr>
        <w:t>, </w:t>
      </w:r>
      <w:r w:rsidR="007120F5" w:rsidRPr="002E758D">
        <w:rPr>
          <w:rFonts w:ascii="Times New Roman" w:hAnsi="Times New Roman" w:cs="Times New Roman"/>
          <w:i/>
          <w:iCs/>
          <w:sz w:val="24"/>
          <w:szCs w:val="24"/>
        </w:rPr>
        <w:t>5</w:t>
      </w:r>
      <w:r w:rsidR="007120F5" w:rsidRPr="002E758D">
        <w:rPr>
          <w:rFonts w:ascii="Times New Roman" w:hAnsi="Times New Roman" w:cs="Times New Roman"/>
          <w:sz w:val="24"/>
          <w:szCs w:val="24"/>
        </w:rPr>
        <w:t>(2), A1-A12.</w:t>
      </w:r>
    </w:p>
    <w:p w:rsidR="007120F5" w:rsidRPr="002E758D" w:rsidRDefault="005A1F0B"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t>11</w:t>
      </w:r>
      <w:r w:rsidR="007120F5" w:rsidRPr="002E758D">
        <w:rPr>
          <w:rFonts w:ascii="Times New Roman" w:hAnsi="Times New Roman" w:cs="Times New Roman"/>
          <w:sz w:val="24"/>
          <w:szCs w:val="24"/>
        </w:rPr>
        <w:t>. Haque, S., Deegan, C., &amp; Inglis, R. (2016). Demand for, and impediments to, the disclosure of information about climate change-related corporate governance practices. </w:t>
      </w:r>
      <w:r w:rsidR="007120F5" w:rsidRPr="002E758D">
        <w:rPr>
          <w:rFonts w:ascii="Times New Roman" w:hAnsi="Times New Roman" w:cs="Times New Roman"/>
          <w:i/>
          <w:iCs/>
          <w:sz w:val="24"/>
          <w:szCs w:val="24"/>
        </w:rPr>
        <w:t>Accounting and Business Research</w:t>
      </w:r>
      <w:r w:rsidR="007120F5" w:rsidRPr="002E758D">
        <w:rPr>
          <w:rFonts w:ascii="Times New Roman" w:hAnsi="Times New Roman" w:cs="Times New Roman"/>
          <w:sz w:val="24"/>
          <w:szCs w:val="24"/>
        </w:rPr>
        <w:t>, </w:t>
      </w:r>
      <w:r w:rsidR="007120F5" w:rsidRPr="002E758D">
        <w:rPr>
          <w:rFonts w:ascii="Times New Roman" w:hAnsi="Times New Roman" w:cs="Times New Roman"/>
          <w:i/>
          <w:iCs/>
          <w:sz w:val="24"/>
          <w:szCs w:val="24"/>
        </w:rPr>
        <w:t>46</w:t>
      </w:r>
      <w:r w:rsidR="007120F5" w:rsidRPr="002E758D">
        <w:rPr>
          <w:rFonts w:ascii="Times New Roman" w:hAnsi="Times New Roman" w:cs="Times New Roman"/>
          <w:sz w:val="24"/>
          <w:szCs w:val="24"/>
        </w:rPr>
        <w:t>(6), 620-664.</w:t>
      </w:r>
    </w:p>
    <w:p w:rsidR="00E50038" w:rsidRPr="002E758D" w:rsidRDefault="00E50038" w:rsidP="002E758D">
      <w:pPr>
        <w:spacing w:line="360" w:lineRule="auto"/>
        <w:jc w:val="both"/>
        <w:rPr>
          <w:rFonts w:ascii="Times New Roman" w:hAnsi="Times New Roman" w:cs="Times New Roman"/>
          <w:sz w:val="24"/>
          <w:szCs w:val="24"/>
        </w:rPr>
      </w:pPr>
      <w:r w:rsidRPr="002E758D">
        <w:rPr>
          <w:rFonts w:ascii="Times New Roman" w:hAnsi="Times New Roman" w:cs="Times New Roman"/>
          <w:color w:val="222222"/>
          <w:sz w:val="24"/>
          <w:szCs w:val="24"/>
          <w:shd w:val="clear" w:color="auto" w:fill="FFFFFF"/>
        </w:rPr>
        <w:t xml:space="preserve">12. </w:t>
      </w:r>
      <w:proofErr w:type="spellStart"/>
      <w:r w:rsidRPr="002E758D">
        <w:rPr>
          <w:rFonts w:ascii="Times New Roman" w:hAnsi="Times New Roman" w:cs="Times New Roman"/>
          <w:color w:val="222222"/>
          <w:sz w:val="24"/>
          <w:szCs w:val="24"/>
          <w:shd w:val="clear" w:color="auto" w:fill="FFFFFF"/>
        </w:rPr>
        <w:t>Hoque</w:t>
      </w:r>
      <w:proofErr w:type="spellEnd"/>
      <w:r w:rsidRPr="002E758D">
        <w:rPr>
          <w:rFonts w:ascii="Times New Roman" w:hAnsi="Times New Roman" w:cs="Times New Roman"/>
          <w:color w:val="222222"/>
          <w:sz w:val="24"/>
          <w:szCs w:val="24"/>
          <w:shd w:val="clear" w:color="auto" w:fill="FFFFFF"/>
        </w:rPr>
        <w:t xml:space="preserve">, M. K., </w:t>
      </w:r>
      <w:proofErr w:type="spellStart"/>
      <w:r w:rsidRPr="002E758D">
        <w:rPr>
          <w:rFonts w:ascii="Times New Roman" w:hAnsi="Times New Roman" w:cs="Times New Roman"/>
          <w:color w:val="222222"/>
          <w:sz w:val="24"/>
          <w:szCs w:val="24"/>
          <w:shd w:val="clear" w:color="auto" w:fill="FFFFFF"/>
        </w:rPr>
        <w:t>Masum</w:t>
      </w:r>
      <w:proofErr w:type="spellEnd"/>
      <w:r w:rsidRPr="002E758D">
        <w:rPr>
          <w:rFonts w:ascii="Times New Roman" w:hAnsi="Times New Roman" w:cs="Times New Roman"/>
          <w:color w:val="222222"/>
          <w:sz w:val="24"/>
          <w:szCs w:val="24"/>
          <w:shd w:val="clear" w:color="auto" w:fill="FFFFFF"/>
        </w:rPr>
        <w:t xml:space="preserve">, M. H., &amp; </w:t>
      </w:r>
      <w:proofErr w:type="spellStart"/>
      <w:r w:rsidRPr="002E758D">
        <w:rPr>
          <w:rFonts w:ascii="Times New Roman" w:hAnsi="Times New Roman" w:cs="Times New Roman"/>
          <w:color w:val="222222"/>
          <w:sz w:val="24"/>
          <w:szCs w:val="24"/>
          <w:shd w:val="clear" w:color="auto" w:fill="FFFFFF"/>
        </w:rPr>
        <w:t>Babu</w:t>
      </w:r>
      <w:proofErr w:type="spellEnd"/>
      <w:r w:rsidRPr="002E758D">
        <w:rPr>
          <w:rFonts w:ascii="Times New Roman" w:hAnsi="Times New Roman" w:cs="Times New Roman"/>
          <w:color w:val="222222"/>
          <w:sz w:val="24"/>
          <w:szCs w:val="24"/>
          <w:shd w:val="clear" w:color="auto" w:fill="FFFFFF"/>
        </w:rPr>
        <w:t>, M. A. (2022). Impact of Financial Performance on Green Banking Disclosure: Evidence from the Listed Banking Companies in Bangladesh.</w:t>
      </w:r>
    </w:p>
    <w:p w:rsidR="007120F5" w:rsidRPr="002E758D" w:rsidRDefault="005A1F0B"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t>12</w:t>
      </w:r>
      <w:r w:rsidR="007120F5" w:rsidRPr="002E758D">
        <w:rPr>
          <w:rFonts w:ascii="Times New Roman" w:hAnsi="Times New Roman" w:cs="Times New Roman"/>
          <w:sz w:val="24"/>
          <w:szCs w:val="24"/>
        </w:rPr>
        <w:t>. Hossain, M. M., Alam, M., Islam, M. A., &amp; Hecimovic, A. (2015). Do stakeholders or social obligations drive corporate social and environmental responsibility reporting? Managerial views from a developing country. </w:t>
      </w:r>
      <w:proofErr w:type="gramStart"/>
      <w:r w:rsidR="007120F5" w:rsidRPr="002E758D">
        <w:rPr>
          <w:rFonts w:ascii="Times New Roman" w:hAnsi="Times New Roman" w:cs="Times New Roman"/>
          <w:i/>
          <w:iCs/>
          <w:sz w:val="24"/>
          <w:szCs w:val="24"/>
        </w:rPr>
        <w:t>Qualitative Research in Accounting &amp; Management</w:t>
      </w:r>
      <w:r w:rsidR="007120F5" w:rsidRPr="002E758D">
        <w:rPr>
          <w:rFonts w:ascii="Times New Roman" w:hAnsi="Times New Roman" w:cs="Times New Roman"/>
          <w:sz w:val="24"/>
          <w:szCs w:val="24"/>
        </w:rPr>
        <w:t>.</w:t>
      </w:r>
      <w:proofErr w:type="gramEnd"/>
    </w:p>
    <w:p w:rsidR="00E50038" w:rsidRPr="002E758D" w:rsidRDefault="00E50038" w:rsidP="002E758D">
      <w:pPr>
        <w:spacing w:line="360" w:lineRule="auto"/>
        <w:jc w:val="both"/>
        <w:rPr>
          <w:rFonts w:ascii="Times New Roman" w:hAnsi="Times New Roman" w:cs="Times New Roman"/>
          <w:sz w:val="24"/>
          <w:szCs w:val="24"/>
        </w:rPr>
      </w:pPr>
      <w:r w:rsidRPr="002E758D">
        <w:rPr>
          <w:rFonts w:ascii="Times New Roman" w:hAnsi="Times New Roman" w:cs="Times New Roman"/>
          <w:color w:val="222222"/>
          <w:sz w:val="24"/>
          <w:szCs w:val="24"/>
          <w:shd w:val="clear" w:color="auto" w:fill="FFFFFF"/>
        </w:rPr>
        <w:t xml:space="preserve">13. Hassan, N., </w:t>
      </w:r>
      <w:proofErr w:type="spellStart"/>
      <w:r w:rsidRPr="002E758D">
        <w:rPr>
          <w:rFonts w:ascii="Times New Roman" w:hAnsi="Times New Roman" w:cs="Times New Roman"/>
          <w:color w:val="222222"/>
          <w:sz w:val="24"/>
          <w:szCs w:val="24"/>
          <w:shd w:val="clear" w:color="auto" w:fill="FFFFFF"/>
        </w:rPr>
        <w:t>Masum</w:t>
      </w:r>
      <w:proofErr w:type="spellEnd"/>
      <w:r w:rsidRPr="002E758D">
        <w:rPr>
          <w:rFonts w:ascii="Times New Roman" w:hAnsi="Times New Roman" w:cs="Times New Roman"/>
          <w:color w:val="222222"/>
          <w:sz w:val="24"/>
          <w:szCs w:val="24"/>
          <w:shd w:val="clear" w:color="auto" w:fill="FFFFFF"/>
        </w:rPr>
        <w:t xml:space="preserve">, M. H., &amp; </w:t>
      </w:r>
      <w:proofErr w:type="spellStart"/>
      <w:r w:rsidRPr="002E758D">
        <w:rPr>
          <w:rFonts w:ascii="Times New Roman" w:hAnsi="Times New Roman" w:cs="Times New Roman"/>
          <w:color w:val="222222"/>
          <w:sz w:val="24"/>
          <w:szCs w:val="24"/>
          <w:shd w:val="clear" w:color="auto" w:fill="FFFFFF"/>
        </w:rPr>
        <w:t>Sarkar</w:t>
      </w:r>
      <w:proofErr w:type="spellEnd"/>
      <w:r w:rsidRPr="002E758D">
        <w:rPr>
          <w:rFonts w:ascii="Times New Roman" w:hAnsi="Times New Roman" w:cs="Times New Roman"/>
          <w:color w:val="222222"/>
          <w:sz w:val="24"/>
          <w:szCs w:val="24"/>
          <w:shd w:val="clear" w:color="auto" w:fill="FFFFFF"/>
        </w:rPr>
        <w:t>, J. B. (2022). Ownership Structure and Corporate Tax Avoidance: Evidence from the Listed Companies of Bangladesh. </w:t>
      </w:r>
      <w:proofErr w:type="gramStart"/>
      <w:r w:rsidRPr="002E758D">
        <w:rPr>
          <w:rFonts w:ascii="Times New Roman" w:hAnsi="Times New Roman" w:cs="Times New Roman"/>
          <w:i/>
          <w:iCs/>
          <w:color w:val="222222"/>
          <w:sz w:val="24"/>
          <w:szCs w:val="24"/>
          <w:shd w:val="clear" w:color="auto" w:fill="FFFFFF"/>
        </w:rPr>
        <w:t>Polish Journal of Management Studies</w:t>
      </w:r>
      <w:r w:rsidRPr="002E758D">
        <w:rPr>
          <w:rFonts w:ascii="Times New Roman" w:hAnsi="Times New Roman" w:cs="Times New Roman"/>
          <w:color w:val="222222"/>
          <w:sz w:val="24"/>
          <w:szCs w:val="24"/>
          <w:shd w:val="clear" w:color="auto" w:fill="FFFFFF"/>
        </w:rPr>
        <w:t>, </w:t>
      </w:r>
      <w:r w:rsidRPr="002E758D">
        <w:rPr>
          <w:rFonts w:ascii="Times New Roman" w:hAnsi="Times New Roman" w:cs="Times New Roman"/>
          <w:i/>
          <w:iCs/>
          <w:color w:val="222222"/>
          <w:sz w:val="24"/>
          <w:szCs w:val="24"/>
          <w:shd w:val="clear" w:color="auto" w:fill="FFFFFF"/>
        </w:rPr>
        <w:t>25</w:t>
      </w:r>
      <w:r w:rsidRPr="002E758D">
        <w:rPr>
          <w:rFonts w:ascii="Times New Roman" w:hAnsi="Times New Roman" w:cs="Times New Roman"/>
          <w:color w:val="222222"/>
          <w:sz w:val="24"/>
          <w:szCs w:val="24"/>
          <w:shd w:val="clear" w:color="auto" w:fill="FFFFFF"/>
        </w:rPr>
        <w:t>(1).</w:t>
      </w:r>
      <w:proofErr w:type="gramEnd"/>
    </w:p>
    <w:p w:rsidR="007120F5" w:rsidRPr="002E758D" w:rsidRDefault="005A1F0B"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t>13</w:t>
      </w:r>
      <w:r w:rsidR="007120F5" w:rsidRPr="002E758D">
        <w:rPr>
          <w:rFonts w:ascii="Times New Roman" w:hAnsi="Times New Roman" w:cs="Times New Roman"/>
          <w:sz w:val="24"/>
          <w:szCs w:val="24"/>
        </w:rPr>
        <w:t>. Imam, S. (2000). Corporate social performance reporting in Bangladesh. </w:t>
      </w:r>
      <w:r w:rsidR="007120F5" w:rsidRPr="002E758D">
        <w:rPr>
          <w:rFonts w:ascii="Times New Roman" w:hAnsi="Times New Roman" w:cs="Times New Roman"/>
          <w:i/>
          <w:iCs/>
          <w:sz w:val="24"/>
          <w:szCs w:val="24"/>
        </w:rPr>
        <w:t>Managerial Auditing Journal</w:t>
      </w:r>
      <w:r w:rsidR="007120F5" w:rsidRPr="002E758D">
        <w:rPr>
          <w:rFonts w:ascii="Times New Roman" w:hAnsi="Times New Roman" w:cs="Times New Roman"/>
          <w:sz w:val="24"/>
          <w:szCs w:val="24"/>
        </w:rPr>
        <w:t>.</w:t>
      </w:r>
    </w:p>
    <w:p w:rsidR="007120F5" w:rsidRPr="002E758D" w:rsidRDefault="005A1F0B"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t>14</w:t>
      </w:r>
      <w:r w:rsidR="00776FDF" w:rsidRPr="002E758D">
        <w:rPr>
          <w:rFonts w:ascii="Times New Roman" w:hAnsi="Times New Roman" w:cs="Times New Roman"/>
          <w:sz w:val="24"/>
          <w:szCs w:val="24"/>
        </w:rPr>
        <w:t xml:space="preserve">. </w:t>
      </w:r>
      <w:r w:rsidR="007120F5" w:rsidRPr="002E758D">
        <w:rPr>
          <w:rFonts w:ascii="Times New Roman" w:hAnsi="Times New Roman" w:cs="Times New Roman"/>
          <w:sz w:val="24"/>
          <w:szCs w:val="24"/>
        </w:rPr>
        <w:t>Jeswani, H. K., Wehrmeyer, W., &amp; Mulugetta, Y. (2008). How warm is the corporate response to climate change? Evidence from Pakistan and the UK. Business Strategy and the Environment, 17(1), 46–60.</w:t>
      </w:r>
    </w:p>
    <w:p w:rsidR="007120F5" w:rsidRPr="002E758D" w:rsidRDefault="005A1F0B"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t>15</w:t>
      </w:r>
      <w:r w:rsidR="00776FDF" w:rsidRPr="002E758D">
        <w:rPr>
          <w:rFonts w:ascii="Times New Roman" w:hAnsi="Times New Roman" w:cs="Times New Roman"/>
          <w:sz w:val="24"/>
          <w:szCs w:val="24"/>
        </w:rPr>
        <w:t xml:space="preserve">. </w:t>
      </w:r>
      <w:r w:rsidR="007120F5" w:rsidRPr="002E758D">
        <w:rPr>
          <w:rFonts w:ascii="Times New Roman" w:hAnsi="Times New Roman" w:cs="Times New Roman"/>
          <w:sz w:val="24"/>
          <w:szCs w:val="24"/>
        </w:rPr>
        <w:t>Kabir, H., &amp; Akinnusi, D. M. (2012). Corporate social and environmental accounting information reporting practices in Swaziland. </w:t>
      </w:r>
      <w:r w:rsidR="007120F5" w:rsidRPr="002E758D">
        <w:rPr>
          <w:rFonts w:ascii="Times New Roman" w:hAnsi="Times New Roman" w:cs="Times New Roman"/>
          <w:i/>
          <w:iCs/>
          <w:sz w:val="24"/>
          <w:szCs w:val="24"/>
        </w:rPr>
        <w:t>Social Responsibility Journal</w:t>
      </w:r>
      <w:r w:rsidR="007120F5" w:rsidRPr="002E758D">
        <w:rPr>
          <w:rFonts w:ascii="Times New Roman" w:hAnsi="Times New Roman" w:cs="Times New Roman"/>
          <w:sz w:val="24"/>
          <w:szCs w:val="24"/>
        </w:rPr>
        <w:t>.</w:t>
      </w:r>
    </w:p>
    <w:p w:rsidR="007120F5" w:rsidRPr="002E758D" w:rsidRDefault="005A1F0B"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t>16</w:t>
      </w:r>
      <w:r w:rsidR="00776FDF" w:rsidRPr="002E758D">
        <w:rPr>
          <w:rFonts w:ascii="Times New Roman" w:hAnsi="Times New Roman" w:cs="Times New Roman"/>
          <w:sz w:val="24"/>
          <w:szCs w:val="24"/>
        </w:rPr>
        <w:t xml:space="preserve">. </w:t>
      </w:r>
      <w:r w:rsidR="007120F5" w:rsidRPr="002E758D">
        <w:rPr>
          <w:rFonts w:ascii="Times New Roman" w:hAnsi="Times New Roman" w:cs="Times New Roman"/>
          <w:sz w:val="24"/>
          <w:szCs w:val="24"/>
        </w:rPr>
        <w:t>Kolk, A., Levy, D., &amp; Pinkse, J. (2008). Corporate responses in an emerging climate regime: The institutionalization and commensuration of carbon disclosure. </w:t>
      </w:r>
      <w:r w:rsidR="007120F5" w:rsidRPr="002E758D">
        <w:rPr>
          <w:rFonts w:ascii="Times New Roman" w:hAnsi="Times New Roman" w:cs="Times New Roman"/>
          <w:i/>
          <w:iCs/>
          <w:sz w:val="24"/>
          <w:szCs w:val="24"/>
        </w:rPr>
        <w:t>European accounting review</w:t>
      </w:r>
      <w:r w:rsidR="007120F5" w:rsidRPr="002E758D">
        <w:rPr>
          <w:rFonts w:ascii="Times New Roman" w:hAnsi="Times New Roman" w:cs="Times New Roman"/>
          <w:sz w:val="24"/>
          <w:szCs w:val="24"/>
        </w:rPr>
        <w:t>, </w:t>
      </w:r>
      <w:r w:rsidR="007120F5" w:rsidRPr="002E758D">
        <w:rPr>
          <w:rFonts w:ascii="Times New Roman" w:hAnsi="Times New Roman" w:cs="Times New Roman"/>
          <w:i/>
          <w:iCs/>
          <w:sz w:val="24"/>
          <w:szCs w:val="24"/>
        </w:rPr>
        <w:t>17</w:t>
      </w:r>
      <w:r w:rsidR="007120F5" w:rsidRPr="002E758D">
        <w:rPr>
          <w:rFonts w:ascii="Times New Roman" w:hAnsi="Times New Roman" w:cs="Times New Roman"/>
          <w:sz w:val="24"/>
          <w:szCs w:val="24"/>
        </w:rPr>
        <w:t>(4), 719-745.</w:t>
      </w:r>
    </w:p>
    <w:p w:rsidR="007120F5" w:rsidRPr="002E758D" w:rsidRDefault="005A1F0B"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lastRenderedPageBreak/>
        <w:t>17</w:t>
      </w:r>
      <w:r w:rsidR="00776FDF" w:rsidRPr="002E758D">
        <w:rPr>
          <w:rFonts w:ascii="Times New Roman" w:hAnsi="Times New Roman" w:cs="Times New Roman"/>
          <w:sz w:val="24"/>
          <w:szCs w:val="24"/>
        </w:rPr>
        <w:t xml:space="preserve">. </w:t>
      </w:r>
      <w:r w:rsidR="007120F5" w:rsidRPr="002E758D">
        <w:rPr>
          <w:rFonts w:ascii="Times New Roman" w:hAnsi="Times New Roman" w:cs="Times New Roman"/>
          <w:sz w:val="24"/>
          <w:szCs w:val="24"/>
        </w:rPr>
        <w:t xml:space="preserve">Luo, L., Y.-C. Lan, and Q. Tang, 2012, </w:t>
      </w:r>
      <w:r w:rsidR="00122536" w:rsidRPr="002E758D">
        <w:rPr>
          <w:rFonts w:ascii="Times New Roman" w:hAnsi="Times New Roman" w:cs="Times New Roman"/>
          <w:sz w:val="24"/>
          <w:szCs w:val="24"/>
        </w:rPr>
        <w:t>corporate</w:t>
      </w:r>
      <w:r w:rsidR="007120F5" w:rsidRPr="002E758D">
        <w:rPr>
          <w:rFonts w:ascii="Times New Roman" w:hAnsi="Times New Roman" w:cs="Times New Roman"/>
          <w:sz w:val="24"/>
          <w:szCs w:val="24"/>
        </w:rPr>
        <w:t xml:space="preserve"> incentives to disclose carbon information: evidence from the CDP Global 500 Report, Journal of International Financial Management and Accounting 23, 93–120.</w:t>
      </w:r>
    </w:p>
    <w:p w:rsidR="007120F5" w:rsidRPr="002E758D" w:rsidRDefault="005A1F0B"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t>18</w:t>
      </w:r>
      <w:r w:rsidR="00776FDF" w:rsidRPr="002E758D">
        <w:rPr>
          <w:rFonts w:ascii="Times New Roman" w:hAnsi="Times New Roman" w:cs="Times New Roman"/>
          <w:sz w:val="24"/>
          <w:szCs w:val="24"/>
        </w:rPr>
        <w:t xml:space="preserve">. </w:t>
      </w:r>
      <w:r w:rsidR="007120F5" w:rsidRPr="002E758D">
        <w:rPr>
          <w:rFonts w:ascii="Times New Roman" w:hAnsi="Times New Roman" w:cs="Times New Roman"/>
          <w:sz w:val="24"/>
          <w:szCs w:val="24"/>
        </w:rPr>
        <w:t>Luo, L., &amp; Tang, Q. (2016). Determinants of the quality of corporate carbon management systems: An international study. </w:t>
      </w:r>
      <w:r w:rsidR="007120F5" w:rsidRPr="002E758D">
        <w:rPr>
          <w:rFonts w:ascii="Times New Roman" w:hAnsi="Times New Roman" w:cs="Times New Roman"/>
          <w:i/>
          <w:iCs/>
          <w:sz w:val="24"/>
          <w:szCs w:val="24"/>
        </w:rPr>
        <w:t>The International Journal of Accounting</w:t>
      </w:r>
      <w:r w:rsidR="007120F5" w:rsidRPr="002E758D">
        <w:rPr>
          <w:rFonts w:ascii="Times New Roman" w:hAnsi="Times New Roman" w:cs="Times New Roman"/>
          <w:sz w:val="24"/>
          <w:szCs w:val="24"/>
        </w:rPr>
        <w:t>, </w:t>
      </w:r>
      <w:r w:rsidR="007120F5" w:rsidRPr="002E758D">
        <w:rPr>
          <w:rFonts w:ascii="Times New Roman" w:hAnsi="Times New Roman" w:cs="Times New Roman"/>
          <w:i/>
          <w:iCs/>
          <w:sz w:val="24"/>
          <w:szCs w:val="24"/>
        </w:rPr>
        <w:t>51</w:t>
      </w:r>
      <w:r w:rsidR="007120F5" w:rsidRPr="002E758D">
        <w:rPr>
          <w:rFonts w:ascii="Times New Roman" w:hAnsi="Times New Roman" w:cs="Times New Roman"/>
          <w:sz w:val="24"/>
          <w:szCs w:val="24"/>
        </w:rPr>
        <w:t>(2), 275-305.</w:t>
      </w:r>
    </w:p>
    <w:p w:rsidR="002D4230" w:rsidRPr="002E758D" w:rsidRDefault="005A1F0B"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t xml:space="preserve">19. </w:t>
      </w:r>
      <w:r w:rsidR="002D4230" w:rsidRPr="002E758D">
        <w:rPr>
          <w:rFonts w:ascii="Times New Roman" w:hAnsi="Times New Roman" w:cs="Times New Roman"/>
          <w:sz w:val="24"/>
          <w:szCs w:val="24"/>
        </w:rPr>
        <w:t>Li, D., Huang, M., Ren, S., Chen, X., &amp; Ning, L. (2018). Environmental legitimacy, green innovation, and corporate carbon disclosure: Evidence from CDP China 100. </w:t>
      </w:r>
      <w:r w:rsidR="002D4230" w:rsidRPr="002E758D">
        <w:rPr>
          <w:rFonts w:ascii="Times New Roman" w:hAnsi="Times New Roman" w:cs="Times New Roman"/>
          <w:i/>
          <w:iCs/>
          <w:sz w:val="24"/>
          <w:szCs w:val="24"/>
        </w:rPr>
        <w:t xml:space="preserve">Journal of </w:t>
      </w:r>
      <w:r w:rsidRPr="002E758D">
        <w:rPr>
          <w:rFonts w:ascii="Times New Roman" w:hAnsi="Times New Roman" w:cs="Times New Roman"/>
          <w:i/>
          <w:iCs/>
          <w:sz w:val="24"/>
          <w:szCs w:val="24"/>
        </w:rPr>
        <w:t xml:space="preserve"> </w:t>
      </w:r>
      <w:r w:rsidR="002D4230" w:rsidRPr="002E758D">
        <w:rPr>
          <w:rFonts w:ascii="Times New Roman" w:hAnsi="Times New Roman" w:cs="Times New Roman"/>
          <w:i/>
          <w:iCs/>
          <w:sz w:val="24"/>
          <w:szCs w:val="24"/>
        </w:rPr>
        <w:t>Business Ethics</w:t>
      </w:r>
      <w:r w:rsidR="002D4230" w:rsidRPr="002E758D">
        <w:rPr>
          <w:rFonts w:ascii="Times New Roman" w:hAnsi="Times New Roman" w:cs="Times New Roman"/>
          <w:sz w:val="24"/>
          <w:szCs w:val="24"/>
        </w:rPr>
        <w:t>, </w:t>
      </w:r>
      <w:r w:rsidR="002D4230" w:rsidRPr="002E758D">
        <w:rPr>
          <w:rFonts w:ascii="Times New Roman" w:hAnsi="Times New Roman" w:cs="Times New Roman"/>
          <w:i/>
          <w:iCs/>
          <w:sz w:val="24"/>
          <w:szCs w:val="24"/>
        </w:rPr>
        <w:t>150</w:t>
      </w:r>
      <w:r w:rsidR="002D4230" w:rsidRPr="002E758D">
        <w:rPr>
          <w:rFonts w:ascii="Times New Roman" w:hAnsi="Times New Roman" w:cs="Times New Roman"/>
          <w:sz w:val="24"/>
          <w:szCs w:val="24"/>
        </w:rPr>
        <w:t>(4), 1089-1104.</w:t>
      </w:r>
    </w:p>
    <w:p w:rsidR="002D4230" w:rsidRPr="002E758D" w:rsidRDefault="005A1F0B"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t xml:space="preserve">20. </w:t>
      </w:r>
      <w:r w:rsidR="002D4230" w:rsidRPr="002E758D">
        <w:rPr>
          <w:rFonts w:ascii="Times New Roman" w:hAnsi="Times New Roman" w:cs="Times New Roman"/>
          <w:sz w:val="24"/>
          <w:szCs w:val="24"/>
        </w:rPr>
        <w:t>Luo, L., Tang, Q., &amp; Lan, Y. C. (2013). Comparison of propensity for carbon disclosure between developing and developed countries: A resource constraint perspective. </w:t>
      </w:r>
      <w:r w:rsidR="002D4230" w:rsidRPr="002E758D">
        <w:rPr>
          <w:rFonts w:ascii="Times New Roman" w:hAnsi="Times New Roman" w:cs="Times New Roman"/>
          <w:i/>
          <w:iCs/>
          <w:sz w:val="24"/>
          <w:szCs w:val="24"/>
        </w:rPr>
        <w:t>Accounting Research Journal</w:t>
      </w:r>
      <w:r w:rsidR="002D4230" w:rsidRPr="002E758D">
        <w:rPr>
          <w:rFonts w:ascii="Times New Roman" w:hAnsi="Times New Roman" w:cs="Times New Roman"/>
          <w:sz w:val="24"/>
          <w:szCs w:val="24"/>
        </w:rPr>
        <w:t>, </w:t>
      </w:r>
      <w:r w:rsidR="002D4230" w:rsidRPr="002E758D">
        <w:rPr>
          <w:rFonts w:ascii="Times New Roman" w:hAnsi="Times New Roman" w:cs="Times New Roman"/>
          <w:i/>
          <w:iCs/>
          <w:sz w:val="24"/>
          <w:szCs w:val="24"/>
        </w:rPr>
        <w:t>26</w:t>
      </w:r>
      <w:r w:rsidR="002D4230" w:rsidRPr="002E758D">
        <w:rPr>
          <w:rFonts w:ascii="Times New Roman" w:hAnsi="Times New Roman" w:cs="Times New Roman"/>
          <w:sz w:val="24"/>
          <w:szCs w:val="24"/>
        </w:rPr>
        <w:t>(1), 6-34.</w:t>
      </w:r>
    </w:p>
    <w:p w:rsidR="002D4230" w:rsidRPr="002E758D" w:rsidRDefault="005A1F0B"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t xml:space="preserve">21. </w:t>
      </w:r>
      <w:r w:rsidR="002D4230" w:rsidRPr="002E758D">
        <w:rPr>
          <w:rFonts w:ascii="Times New Roman" w:hAnsi="Times New Roman" w:cs="Times New Roman"/>
          <w:sz w:val="24"/>
          <w:szCs w:val="24"/>
        </w:rPr>
        <w:t>Luo, L., &amp; Tang, Q. (2014). Does voluntary carbon disclosure reflect underlying carbon performance</w:t>
      </w:r>
      <w:proofErr w:type="gramStart"/>
      <w:r w:rsidR="002D4230" w:rsidRPr="002E758D">
        <w:rPr>
          <w:rFonts w:ascii="Times New Roman" w:hAnsi="Times New Roman" w:cs="Times New Roman"/>
          <w:sz w:val="24"/>
          <w:szCs w:val="24"/>
        </w:rPr>
        <w:t>?.</w:t>
      </w:r>
      <w:proofErr w:type="gramEnd"/>
      <w:r w:rsidR="002D4230" w:rsidRPr="002E758D">
        <w:rPr>
          <w:rFonts w:ascii="Times New Roman" w:hAnsi="Times New Roman" w:cs="Times New Roman"/>
          <w:sz w:val="24"/>
          <w:szCs w:val="24"/>
        </w:rPr>
        <w:t> </w:t>
      </w:r>
      <w:r w:rsidR="002D4230" w:rsidRPr="002E758D">
        <w:rPr>
          <w:rFonts w:ascii="Times New Roman" w:hAnsi="Times New Roman" w:cs="Times New Roman"/>
          <w:i/>
          <w:iCs/>
          <w:sz w:val="24"/>
          <w:szCs w:val="24"/>
        </w:rPr>
        <w:t>Journal of Contemporary Accounting &amp; Economics</w:t>
      </w:r>
      <w:r w:rsidR="002D4230" w:rsidRPr="002E758D">
        <w:rPr>
          <w:rFonts w:ascii="Times New Roman" w:hAnsi="Times New Roman" w:cs="Times New Roman"/>
          <w:sz w:val="24"/>
          <w:szCs w:val="24"/>
        </w:rPr>
        <w:t>, </w:t>
      </w:r>
      <w:r w:rsidR="002D4230" w:rsidRPr="002E758D">
        <w:rPr>
          <w:rFonts w:ascii="Times New Roman" w:hAnsi="Times New Roman" w:cs="Times New Roman"/>
          <w:i/>
          <w:iCs/>
          <w:sz w:val="24"/>
          <w:szCs w:val="24"/>
        </w:rPr>
        <w:t>10</w:t>
      </w:r>
      <w:r w:rsidR="002D4230" w:rsidRPr="002E758D">
        <w:rPr>
          <w:rFonts w:ascii="Times New Roman" w:hAnsi="Times New Roman" w:cs="Times New Roman"/>
          <w:sz w:val="24"/>
          <w:szCs w:val="24"/>
        </w:rPr>
        <w:t>(3), 191-205.</w:t>
      </w:r>
    </w:p>
    <w:p w:rsidR="002D4230" w:rsidRPr="002E758D" w:rsidRDefault="005A1F0B"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t xml:space="preserve">22. </w:t>
      </w:r>
      <w:r w:rsidR="002D4230" w:rsidRPr="002E758D">
        <w:rPr>
          <w:rFonts w:ascii="Times New Roman" w:hAnsi="Times New Roman" w:cs="Times New Roman"/>
          <w:sz w:val="24"/>
          <w:szCs w:val="24"/>
        </w:rPr>
        <w:t>Masuma, M. H., Hassanb, N., &amp; Jahana, T. (2019). Corporate climate change reporting: Evidence from Bangladesh. </w:t>
      </w:r>
      <w:r w:rsidR="002D4230" w:rsidRPr="002E758D">
        <w:rPr>
          <w:rFonts w:ascii="Times New Roman" w:hAnsi="Times New Roman" w:cs="Times New Roman"/>
          <w:i/>
          <w:iCs/>
          <w:sz w:val="24"/>
          <w:szCs w:val="24"/>
        </w:rPr>
        <w:t>Accounting and Management Information Systems</w:t>
      </w:r>
      <w:r w:rsidR="002D4230" w:rsidRPr="002E758D">
        <w:rPr>
          <w:rFonts w:ascii="Times New Roman" w:hAnsi="Times New Roman" w:cs="Times New Roman"/>
          <w:sz w:val="24"/>
          <w:szCs w:val="24"/>
        </w:rPr>
        <w:t>, </w:t>
      </w:r>
      <w:r w:rsidR="002D4230" w:rsidRPr="002E758D">
        <w:rPr>
          <w:rFonts w:ascii="Times New Roman" w:hAnsi="Times New Roman" w:cs="Times New Roman"/>
          <w:i/>
          <w:iCs/>
          <w:sz w:val="24"/>
          <w:szCs w:val="24"/>
        </w:rPr>
        <w:t>18</w:t>
      </w:r>
      <w:r w:rsidR="002D4230" w:rsidRPr="002E758D">
        <w:rPr>
          <w:rFonts w:ascii="Times New Roman" w:hAnsi="Times New Roman" w:cs="Times New Roman"/>
          <w:sz w:val="24"/>
          <w:szCs w:val="24"/>
        </w:rPr>
        <w:t>(3), 399-416.</w:t>
      </w:r>
    </w:p>
    <w:p w:rsidR="002D4230" w:rsidRPr="002E758D" w:rsidRDefault="005A1F0B"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t xml:space="preserve">23. </w:t>
      </w:r>
      <w:r w:rsidR="002D4230" w:rsidRPr="002E758D">
        <w:rPr>
          <w:rFonts w:ascii="Times New Roman" w:hAnsi="Times New Roman" w:cs="Times New Roman"/>
          <w:sz w:val="24"/>
          <w:szCs w:val="24"/>
        </w:rPr>
        <w:t>Masum, M. H., Uddin, M. M., Ahmed, H., &amp; Uddin, M. H. (2019). Corporate social responsibility disclosures and corporate performence: evidence from the listed companies in Bangladesh. </w:t>
      </w:r>
      <w:r w:rsidR="002D4230" w:rsidRPr="002E758D">
        <w:rPr>
          <w:rFonts w:ascii="Times New Roman" w:hAnsi="Times New Roman" w:cs="Times New Roman"/>
          <w:i/>
          <w:iCs/>
          <w:sz w:val="24"/>
          <w:szCs w:val="24"/>
        </w:rPr>
        <w:t>Academy of Strategic Management Journal</w:t>
      </w:r>
      <w:r w:rsidR="002D4230" w:rsidRPr="002E758D">
        <w:rPr>
          <w:rFonts w:ascii="Times New Roman" w:hAnsi="Times New Roman" w:cs="Times New Roman"/>
          <w:sz w:val="24"/>
          <w:szCs w:val="24"/>
        </w:rPr>
        <w:t>, </w:t>
      </w:r>
      <w:r w:rsidR="002D4230" w:rsidRPr="002E758D">
        <w:rPr>
          <w:rFonts w:ascii="Times New Roman" w:hAnsi="Times New Roman" w:cs="Times New Roman"/>
          <w:i/>
          <w:iCs/>
          <w:sz w:val="24"/>
          <w:szCs w:val="24"/>
        </w:rPr>
        <w:t>18</w:t>
      </w:r>
      <w:r w:rsidR="002D4230" w:rsidRPr="002E758D">
        <w:rPr>
          <w:rFonts w:ascii="Times New Roman" w:hAnsi="Times New Roman" w:cs="Times New Roman"/>
          <w:sz w:val="24"/>
          <w:szCs w:val="24"/>
        </w:rPr>
        <w:t>(2), 1-16.</w:t>
      </w:r>
    </w:p>
    <w:p w:rsidR="002D4230" w:rsidRPr="002E758D" w:rsidRDefault="005A1F0B"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t>24. MO</w:t>
      </w:r>
      <w:r w:rsidR="002D4230" w:rsidRPr="002E758D">
        <w:rPr>
          <w:rFonts w:ascii="Times New Roman" w:hAnsi="Times New Roman" w:cs="Times New Roman"/>
          <w:sz w:val="24"/>
          <w:szCs w:val="24"/>
        </w:rPr>
        <w:t>EF. (2008). Bangladesh climate change strategy and action plan 2008. Dhaka, Bangladesh: Ministry of Environment and Forests (MoEF), Government of the People’s Republic of Bangladesh.</w:t>
      </w:r>
    </w:p>
    <w:p w:rsidR="002D4230" w:rsidRPr="002E758D" w:rsidRDefault="005A1F0B"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t xml:space="preserve">25. </w:t>
      </w:r>
      <w:r w:rsidR="002D4230" w:rsidRPr="002E758D">
        <w:rPr>
          <w:rFonts w:ascii="Times New Roman" w:hAnsi="Times New Roman" w:cs="Times New Roman"/>
          <w:sz w:val="24"/>
          <w:szCs w:val="24"/>
        </w:rPr>
        <w:t>Nurunnabi, M. (2016). Who cares about climate change reporting in developing countries? The market response to, and corporate accountability for, climate change in Bangladesh. </w:t>
      </w:r>
      <w:proofErr w:type="gramStart"/>
      <w:r w:rsidR="002D4230" w:rsidRPr="002E758D">
        <w:rPr>
          <w:rFonts w:ascii="Times New Roman" w:hAnsi="Times New Roman" w:cs="Times New Roman"/>
          <w:i/>
          <w:iCs/>
          <w:sz w:val="24"/>
          <w:szCs w:val="24"/>
        </w:rPr>
        <w:t>Environment, development and sustainability</w:t>
      </w:r>
      <w:r w:rsidR="002D4230" w:rsidRPr="002E758D">
        <w:rPr>
          <w:rFonts w:ascii="Times New Roman" w:hAnsi="Times New Roman" w:cs="Times New Roman"/>
          <w:sz w:val="24"/>
          <w:szCs w:val="24"/>
        </w:rPr>
        <w:t>, </w:t>
      </w:r>
      <w:r w:rsidR="002D4230" w:rsidRPr="002E758D">
        <w:rPr>
          <w:rFonts w:ascii="Times New Roman" w:hAnsi="Times New Roman" w:cs="Times New Roman"/>
          <w:i/>
          <w:iCs/>
          <w:sz w:val="24"/>
          <w:szCs w:val="24"/>
        </w:rPr>
        <w:t>18</w:t>
      </w:r>
      <w:r w:rsidR="002D4230" w:rsidRPr="002E758D">
        <w:rPr>
          <w:rFonts w:ascii="Times New Roman" w:hAnsi="Times New Roman" w:cs="Times New Roman"/>
          <w:sz w:val="24"/>
          <w:szCs w:val="24"/>
        </w:rPr>
        <w:t>(1), 157-186.</w:t>
      </w:r>
      <w:proofErr w:type="gramEnd"/>
    </w:p>
    <w:p w:rsidR="002E758D" w:rsidRPr="002E758D" w:rsidRDefault="002E758D"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t xml:space="preserve">25. </w:t>
      </w:r>
      <w:proofErr w:type="spellStart"/>
      <w:r w:rsidRPr="002E758D">
        <w:rPr>
          <w:rFonts w:ascii="Times New Roman" w:hAnsi="Times New Roman" w:cs="Times New Roman"/>
          <w:sz w:val="24"/>
          <w:szCs w:val="24"/>
        </w:rPr>
        <w:t>Masum</w:t>
      </w:r>
      <w:proofErr w:type="spellEnd"/>
      <w:r w:rsidRPr="002E758D">
        <w:rPr>
          <w:rFonts w:ascii="Times New Roman" w:hAnsi="Times New Roman" w:cs="Times New Roman"/>
          <w:sz w:val="24"/>
          <w:szCs w:val="24"/>
        </w:rPr>
        <w:t xml:space="preserve">, M. H., </w:t>
      </w:r>
      <w:proofErr w:type="spellStart"/>
      <w:r w:rsidRPr="002E758D">
        <w:rPr>
          <w:rFonts w:ascii="Times New Roman" w:hAnsi="Times New Roman" w:cs="Times New Roman"/>
          <w:sz w:val="24"/>
          <w:szCs w:val="24"/>
        </w:rPr>
        <w:t>Latiff</w:t>
      </w:r>
      <w:proofErr w:type="spellEnd"/>
      <w:r w:rsidRPr="002E758D">
        <w:rPr>
          <w:rFonts w:ascii="Times New Roman" w:hAnsi="Times New Roman" w:cs="Times New Roman"/>
          <w:sz w:val="24"/>
          <w:szCs w:val="24"/>
        </w:rPr>
        <w:t xml:space="preserve">, A. R. A., &amp; Osman, M. N. H. (2020). </w:t>
      </w:r>
      <w:proofErr w:type="gramStart"/>
      <w:r w:rsidRPr="002E758D">
        <w:rPr>
          <w:rFonts w:ascii="Times New Roman" w:hAnsi="Times New Roman" w:cs="Times New Roman"/>
          <w:sz w:val="24"/>
          <w:szCs w:val="24"/>
        </w:rPr>
        <w:t xml:space="preserve">Ownership structure and corporate voluntary disclosures in </w:t>
      </w:r>
      <w:proofErr w:type="spellStart"/>
      <w:r w:rsidRPr="002E758D">
        <w:rPr>
          <w:rFonts w:ascii="Times New Roman" w:hAnsi="Times New Roman" w:cs="Times New Roman"/>
          <w:sz w:val="24"/>
          <w:szCs w:val="24"/>
        </w:rPr>
        <w:t>aTransition</w:t>
      </w:r>
      <w:proofErr w:type="spellEnd"/>
      <w:r w:rsidRPr="002E758D">
        <w:rPr>
          <w:rFonts w:ascii="Times New Roman" w:hAnsi="Times New Roman" w:cs="Times New Roman"/>
          <w:sz w:val="24"/>
          <w:szCs w:val="24"/>
        </w:rPr>
        <w:t xml:space="preserve"> economy.</w:t>
      </w:r>
      <w:proofErr w:type="gramEnd"/>
      <w:r w:rsidRPr="002E758D">
        <w:rPr>
          <w:rFonts w:ascii="Times New Roman" w:hAnsi="Times New Roman" w:cs="Times New Roman"/>
          <w:sz w:val="24"/>
          <w:szCs w:val="24"/>
        </w:rPr>
        <w:t xml:space="preserve"> The Journal of Asian Finance, Economics</w:t>
      </w:r>
      <w:proofErr w:type="gramStart"/>
      <w:r w:rsidRPr="002E758D">
        <w:rPr>
          <w:rFonts w:ascii="Times New Roman" w:hAnsi="Times New Roman" w:cs="Times New Roman"/>
          <w:sz w:val="24"/>
          <w:szCs w:val="24"/>
        </w:rPr>
        <w:t>,AndBusiness,7</w:t>
      </w:r>
      <w:proofErr w:type="gramEnd"/>
      <w:r w:rsidRPr="002E758D">
        <w:rPr>
          <w:rFonts w:ascii="Times New Roman" w:hAnsi="Times New Roman" w:cs="Times New Roman"/>
          <w:sz w:val="24"/>
          <w:szCs w:val="24"/>
        </w:rPr>
        <w:t>(10),601611.https://doi.org/10.13106/jafeb.2020.vol7.no10.601</w:t>
      </w:r>
    </w:p>
    <w:p w:rsidR="002D4230" w:rsidRPr="002E758D" w:rsidRDefault="005A1F0B"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t xml:space="preserve">26. </w:t>
      </w:r>
      <w:r w:rsidR="002D4230" w:rsidRPr="002E758D">
        <w:rPr>
          <w:rFonts w:ascii="Times New Roman" w:hAnsi="Times New Roman" w:cs="Times New Roman"/>
          <w:sz w:val="24"/>
          <w:szCs w:val="24"/>
        </w:rPr>
        <w:t xml:space="preserve">Rahman Belal, A., Rezaul Kabir, M., Cooper, S., Dey, P., Ahmed Khan, N., Rahman, T. &amp; Ali, M. (2010) “Corporate environmental and climate change disclosures: empirical </w:t>
      </w:r>
      <w:r w:rsidR="002D4230" w:rsidRPr="002E758D">
        <w:rPr>
          <w:rFonts w:ascii="Times New Roman" w:hAnsi="Times New Roman" w:cs="Times New Roman"/>
          <w:sz w:val="24"/>
          <w:szCs w:val="24"/>
        </w:rPr>
        <w:lastRenderedPageBreak/>
        <w:t>evidence from Bangladesh”, Research in Accounting in Emerging Economies, vol. 2010: 145-167</w:t>
      </w:r>
    </w:p>
    <w:p w:rsidR="00C36A48" w:rsidRPr="002E758D" w:rsidRDefault="005A1F0B"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t xml:space="preserve">27. </w:t>
      </w:r>
      <w:r w:rsidR="002D4230" w:rsidRPr="002E758D">
        <w:rPr>
          <w:rFonts w:ascii="Times New Roman" w:hAnsi="Times New Roman" w:cs="Times New Roman"/>
          <w:sz w:val="24"/>
          <w:szCs w:val="24"/>
        </w:rPr>
        <w:t>RAHMAN, M. M., &amp; MASUM, M. H. (2021). Extent of corporate social responsibility disclosure: evidence from Bangladesh. </w:t>
      </w:r>
      <w:r w:rsidR="002D4230" w:rsidRPr="002E758D">
        <w:rPr>
          <w:rFonts w:ascii="Times New Roman" w:hAnsi="Times New Roman" w:cs="Times New Roman"/>
          <w:i/>
          <w:iCs/>
          <w:sz w:val="24"/>
          <w:szCs w:val="24"/>
        </w:rPr>
        <w:t>The Journal of Asian Finance, Economics and Business</w:t>
      </w:r>
      <w:r w:rsidR="002D4230" w:rsidRPr="002E758D">
        <w:rPr>
          <w:rFonts w:ascii="Times New Roman" w:hAnsi="Times New Roman" w:cs="Times New Roman"/>
          <w:sz w:val="24"/>
          <w:szCs w:val="24"/>
        </w:rPr>
        <w:t>, </w:t>
      </w:r>
      <w:r w:rsidR="002D4230" w:rsidRPr="002E758D">
        <w:rPr>
          <w:rFonts w:ascii="Times New Roman" w:hAnsi="Times New Roman" w:cs="Times New Roman"/>
          <w:i/>
          <w:iCs/>
          <w:sz w:val="24"/>
          <w:szCs w:val="24"/>
        </w:rPr>
        <w:t>8</w:t>
      </w:r>
      <w:r w:rsidR="002D4230" w:rsidRPr="002E758D">
        <w:rPr>
          <w:rFonts w:ascii="Times New Roman" w:hAnsi="Times New Roman" w:cs="Times New Roman"/>
          <w:sz w:val="24"/>
          <w:szCs w:val="24"/>
        </w:rPr>
        <w:t>(4), 563-570.</w:t>
      </w:r>
    </w:p>
    <w:p w:rsidR="00C36A48" w:rsidRPr="002E758D" w:rsidRDefault="00C36A48"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t>28. Rashid, A. (2018). The influence of corporate governance practices on corporate social responsibility reporting. </w:t>
      </w:r>
      <w:r w:rsidRPr="002E758D">
        <w:rPr>
          <w:rFonts w:ascii="Times New Roman" w:hAnsi="Times New Roman" w:cs="Times New Roman"/>
          <w:i/>
          <w:iCs/>
          <w:sz w:val="24"/>
          <w:szCs w:val="24"/>
        </w:rPr>
        <w:t>Social Responsibility Journal</w:t>
      </w:r>
      <w:r w:rsidRPr="002E758D">
        <w:rPr>
          <w:rFonts w:ascii="Times New Roman" w:hAnsi="Times New Roman" w:cs="Times New Roman"/>
          <w:sz w:val="24"/>
          <w:szCs w:val="24"/>
        </w:rPr>
        <w:t>.</w:t>
      </w:r>
    </w:p>
    <w:p w:rsidR="002D4230" w:rsidRPr="002E758D" w:rsidRDefault="00C36A48"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t>29</w:t>
      </w:r>
      <w:r w:rsidR="005A1F0B" w:rsidRPr="002E758D">
        <w:rPr>
          <w:rFonts w:ascii="Times New Roman" w:hAnsi="Times New Roman" w:cs="Times New Roman"/>
          <w:sz w:val="24"/>
          <w:szCs w:val="24"/>
        </w:rPr>
        <w:t xml:space="preserve">. </w:t>
      </w:r>
      <w:r w:rsidR="002D4230" w:rsidRPr="002E758D">
        <w:rPr>
          <w:rFonts w:ascii="Times New Roman" w:hAnsi="Times New Roman" w:cs="Times New Roman"/>
          <w:sz w:val="24"/>
          <w:szCs w:val="24"/>
        </w:rPr>
        <w:t>Rankin, M., Windsor, C., &amp; Wahyuni, D. (2011). An investigation of voluntary corporate greenhouse gas emissions reporting in a market governance system: Australian evidence. </w:t>
      </w:r>
      <w:r w:rsidR="002D4230" w:rsidRPr="002E758D">
        <w:rPr>
          <w:rFonts w:ascii="Times New Roman" w:hAnsi="Times New Roman" w:cs="Times New Roman"/>
          <w:i/>
          <w:iCs/>
          <w:sz w:val="24"/>
          <w:szCs w:val="24"/>
        </w:rPr>
        <w:t>Accounting, Auditing &amp; Accountability Journal</w:t>
      </w:r>
      <w:r w:rsidR="002D4230" w:rsidRPr="002E758D">
        <w:rPr>
          <w:rFonts w:ascii="Times New Roman" w:hAnsi="Times New Roman" w:cs="Times New Roman"/>
          <w:sz w:val="24"/>
          <w:szCs w:val="24"/>
        </w:rPr>
        <w:t>.</w:t>
      </w:r>
    </w:p>
    <w:p w:rsidR="002D4230" w:rsidRPr="002E758D" w:rsidRDefault="00C36A48"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t>30</w:t>
      </w:r>
      <w:r w:rsidR="005A1F0B" w:rsidRPr="002E758D">
        <w:rPr>
          <w:rFonts w:ascii="Times New Roman" w:hAnsi="Times New Roman" w:cs="Times New Roman"/>
          <w:sz w:val="24"/>
          <w:szCs w:val="24"/>
        </w:rPr>
        <w:t xml:space="preserve">. </w:t>
      </w:r>
      <w:r w:rsidR="002D4230" w:rsidRPr="002E758D">
        <w:rPr>
          <w:rFonts w:ascii="Times New Roman" w:hAnsi="Times New Roman" w:cs="Times New Roman"/>
          <w:sz w:val="24"/>
          <w:szCs w:val="24"/>
        </w:rPr>
        <w:t>Sobhani, F. A., Amran, A., &amp; Zainuddin, Y. (2009). Revisiting the practices of corporate social and environmental disclosure in Bangladesh. </w:t>
      </w:r>
      <w:r w:rsidR="002D4230" w:rsidRPr="002E758D">
        <w:rPr>
          <w:rFonts w:ascii="Times New Roman" w:hAnsi="Times New Roman" w:cs="Times New Roman"/>
          <w:i/>
          <w:iCs/>
          <w:sz w:val="24"/>
          <w:szCs w:val="24"/>
        </w:rPr>
        <w:t>Corporate Social Responsibility and Environmental Management</w:t>
      </w:r>
      <w:r w:rsidR="002D4230" w:rsidRPr="002E758D">
        <w:rPr>
          <w:rFonts w:ascii="Times New Roman" w:hAnsi="Times New Roman" w:cs="Times New Roman"/>
          <w:sz w:val="24"/>
          <w:szCs w:val="24"/>
        </w:rPr>
        <w:t>, </w:t>
      </w:r>
      <w:r w:rsidR="002D4230" w:rsidRPr="002E758D">
        <w:rPr>
          <w:rFonts w:ascii="Times New Roman" w:hAnsi="Times New Roman" w:cs="Times New Roman"/>
          <w:i/>
          <w:iCs/>
          <w:sz w:val="24"/>
          <w:szCs w:val="24"/>
        </w:rPr>
        <w:t>16</w:t>
      </w:r>
      <w:r w:rsidR="002D4230" w:rsidRPr="002E758D">
        <w:rPr>
          <w:rFonts w:ascii="Times New Roman" w:hAnsi="Times New Roman" w:cs="Times New Roman"/>
          <w:sz w:val="24"/>
          <w:szCs w:val="24"/>
        </w:rPr>
        <w:t>(3), 167-183.</w:t>
      </w:r>
    </w:p>
    <w:p w:rsidR="002D4230" w:rsidRPr="002E758D" w:rsidRDefault="00C36A48"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t>31</w:t>
      </w:r>
      <w:r w:rsidR="005A1F0B" w:rsidRPr="002E758D">
        <w:rPr>
          <w:rFonts w:ascii="Times New Roman" w:hAnsi="Times New Roman" w:cs="Times New Roman"/>
          <w:sz w:val="24"/>
          <w:szCs w:val="24"/>
        </w:rPr>
        <w:t xml:space="preserve">. </w:t>
      </w:r>
      <w:r w:rsidR="002D4230" w:rsidRPr="002E758D">
        <w:rPr>
          <w:rFonts w:ascii="Times New Roman" w:hAnsi="Times New Roman" w:cs="Times New Roman"/>
          <w:sz w:val="24"/>
          <w:szCs w:val="24"/>
        </w:rPr>
        <w:t xml:space="preserve"> Solomon, J. F., Solomon, A., Norton, S. D., &amp; Joseph, N. L. (2011). Private </w:t>
      </w:r>
      <w:r w:rsidR="005A1F0B" w:rsidRPr="002E758D">
        <w:rPr>
          <w:rFonts w:ascii="Times New Roman" w:hAnsi="Times New Roman" w:cs="Times New Roman"/>
          <w:sz w:val="24"/>
          <w:szCs w:val="24"/>
        </w:rPr>
        <w:t>climate change</w:t>
      </w:r>
      <w:r w:rsidR="002D4230" w:rsidRPr="002E758D">
        <w:rPr>
          <w:rFonts w:ascii="Times New Roman" w:hAnsi="Times New Roman" w:cs="Times New Roman"/>
          <w:sz w:val="24"/>
          <w:szCs w:val="24"/>
        </w:rPr>
        <w:t xml:space="preserve"> reporting: an emerging discourse of risk and opportunity</w:t>
      </w:r>
      <w:proofErr w:type="gramStart"/>
      <w:r w:rsidR="002D4230" w:rsidRPr="002E758D">
        <w:rPr>
          <w:rFonts w:ascii="Times New Roman" w:hAnsi="Times New Roman" w:cs="Times New Roman"/>
          <w:sz w:val="24"/>
          <w:szCs w:val="24"/>
        </w:rPr>
        <w:t>?.</w:t>
      </w:r>
      <w:proofErr w:type="gramEnd"/>
      <w:r w:rsidR="002D4230" w:rsidRPr="002E758D">
        <w:rPr>
          <w:rFonts w:ascii="Times New Roman" w:hAnsi="Times New Roman" w:cs="Times New Roman"/>
          <w:sz w:val="24"/>
          <w:szCs w:val="24"/>
        </w:rPr>
        <w:t> </w:t>
      </w:r>
      <w:r w:rsidR="002D4230" w:rsidRPr="002E758D">
        <w:rPr>
          <w:rFonts w:ascii="Times New Roman" w:hAnsi="Times New Roman" w:cs="Times New Roman"/>
          <w:i/>
          <w:iCs/>
          <w:sz w:val="24"/>
          <w:szCs w:val="24"/>
        </w:rPr>
        <w:t>Accounting, Auditing &amp; Accountability Journal</w:t>
      </w:r>
      <w:r w:rsidR="002D4230" w:rsidRPr="002E758D">
        <w:rPr>
          <w:rFonts w:ascii="Times New Roman" w:hAnsi="Times New Roman" w:cs="Times New Roman"/>
          <w:sz w:val="24"/>
          <w:szCs w:val="24"/>
        </w:rPr>
        <w:t>.</w:t>
      </w:r>
    </w:p>
    <w:p w:rsidR="002D4230" w:rsidRPr="002E758D" w:rsidRDefault="00C36A48"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t>32</w:t>
      </w:r>
      <w:r w:rsidR="005A1F0B" w:rsidRPr="002E758D">
        <w:rPr>
          <w:rFonts w:ascii="Times New Roman" w:hAnsi="Times New Roman" w:cs="Times New Roman"/>
          <w:sz w:val="24"/>
          <w:szCs w:val="24"/>
        </w:rPr>
        <w:t xml:space="preserve">. </w:t>
      </w:r>
      <w:r w:rsidR="002D4230" w:rsidRPr="002E758D">
        <w:rPr>
          <w:rFonts w:ascii="Times New Roman" w:hAnsi="Times New Roman" w:cs="Times New Roman"/>
          <w:sz w:val="24"/>
          <w:szCs w:val="24"/>
        </w:rPr>
        <w:t xml:space="preserve"> Stanny, E. (2018). Reliability and Comparability of GHG Disclosures to the CDP by US Electric Utilities. </w:t>
      </w:r>
      <w:r w:rsidR="002D4230" w:rsidRPr="002E758D">
        <w:rPr>
          <w:rFonts w:ascii="Times New Roman" w:hAnsi="Times New Roman" w:cs="Times New Roman"/>
          <w:i/>
          <w:iCs/>
          <w:sz w:val="24"/>
          <w:szCs w:val="24"/>
        </w:rPr>
        <w:t>Social and Environmental Accountability Journal</w:t>
      </w:r>
      <w:r w:rsidR="002D4230" w:rsidRPr="002E758D">
        <w:rPr>
          <w:rFonts w:ascii="Times New Roman" w:hAnsi="Times New Roman" w:cs="Times New Roman"/>
          <w:sz w:val="24"/>
          <w:szCs w:val="24"/>
        </w:rPr>
        <w:t>, </w:t>
      </w:r>
      <w:r w:rsidR="002D4230" w:rsidRPr="002E758D">
        <w:rPr>
          <w:rFonts w:ascii="Times New Roman" w:hAnsi="Times New Roman" w:cs="Times New Roman"/>
          <w:i/>
          <w:iCs/>
          <w:sz w:val="24"/>
          <w:szCs w:val="24"/>
        </w:rPr>
        <w:t>38</w:t>
      </w:r>
      <w:r w:rsidR="002D4230" w:rsidRPr="002E758D">
        <w:rPr>
          <w:rFonts w:ascii="Times New Roman" w:hAnsi="Times New Roman" w:cs="Times New Roman"/>
          <w:sz w:val="24"/>
          <w:szCs w:val="24"/>
        </w:rPr>
        <w:t>(2), 111-130.</w:t>
      </w:r>
    </w:p>
    <w:p w:rsidR="002D4230" w:rsidRPr="002E758D" w:rsidRDefault="00C36A48"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t>33</w:t>
      </w:r>
      <w:r w:rsidR="005A1F0B" w:rsidRPr="002E758D">
        <w:rPr>
          <w:rFonts w:ascii="Times New Roman" w:hAnsi="Times New Roman" w:cs="Times New Roman"/>
          <w:sz w:val="24"/>
          <w:szCs w:val="24"/>
        </w:rPr>
        <w:t xml:space="preserve">. </w:t>
      </w:r>
      <w:r w:rsidR="002D4230" w:rsidRPr="002E758D">
        <w:rPr>
          <w:rFonts w:ascii="Times New Roman" w:hAnsi="Times New Roman" w:cs="Times New Roman"/>
          <w:sz w:val="24"/>
          <w:szCs w:val="24"/>
        </w:rPr>
        <w:t>Stern, N., &amp; Stern, N. H. (2007). </w:t>
      </w:r>
      <w:r w:rsidR="002D4230" w:rsidRPr="002E758D">
        <w:rPr>
          <w:rFonts w:ascii="Times New Roman" w:hAnsi="Times New Roman" w:cs="Times New Roman"/>
          <w:i/>
          <w:iCs/>
          <w:sz w:val="24"/>
          <w:szCs w:val="24"/>
        </w:rPr>
        <w:t>The economics of climate change: the Stern review</w:t>
      </w:r>
      <w:r w:rsidR="002D4230" w:rsidRPr="002E758D">
        <w:rPr>
          <w:rFonts w:ascii="Times New Roman" w:hAnsi="Times New Roman" w:cs="Times New Roman"/>
          <w:sz w:val="24"/>
          <w:szCs w:val="24"/>
        </w:rPr>
        <w:t xml:space="preserve">. </w:t>
      </w:r>
      <w:r w:rsidR="005A1F0B" w:rsidRPr="002E758D">
        <w:rPr>
          <w:rFonts w:ascii="Times New Roman" w:hAnsi="Times New Roman" w:cs="Times New Roman"/>
          <w:sz w:val="24"/>
          <w:szCs w:val="24"/>
        </w:rPr>
        <w:t>Cambridge</w:t>
      </w:r>
      <w:r w:rsidR="002D4230" w:rsidRPr="002E758D">
        <w:rPr>
          <w:rFonts w:ascii="Times New Roman" w:hAnsi="Times New Roman" w:cs="Times New Roman"/>
          <w:sz w:val="24"/>
          <w:szCs w:val="24"/>
        </w:rPr>
        <w:t xml:space="preserve"> University press.</w:t>
      </w:r>
    </w:p>
    <w:p w:rsidR="002D4230" w:rsidRPr="002E758D" w:rsidRDefault="00C36A48"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t>34</w:t>
      </w:r>
      <w:r w:rsidR="005A1F0B" w:rsidRPr="002E758D">
        <w:rPr>
          <w:rFonts w:ascii="Times New Roman" w:hAnsi="Times New Roman" w:cs="Times New Roman"/>
          <w:sz w:val="24"/>
          <w:szCs w:val="24"/>
        </w:rPr>
        <w:t xml:space="preserve">. </w:t>
      </w:r>
      <w:r w:rsidR="002D4230" w:rsidRPr="002E758D">
        <w:rPr>
          <w:rFonts w:ascii="Times New Roman" w:hAnsi="Times New Roman" w:cs="Times New Roman"/>
          <w:sz w:val="24"/>
          <w:szCs w:val="24"/>
        </w:rPr>
        <w:t>Wang, B., Guo, X., &amp; Gao, D. (2013). Constructive Research of Carbon Accounting Information Disclosure of Listed Companies. In </w:t>
      </w:r>
      <w:r w:rsidR="002D4230" w:rsidRPr="002E758D">
        <w:rPr>
          <w:rFonts w:ascii="Times New Roman" w:hAnsi="Times New Roman" w:cs="Times New Roman"/>
          <w:i/>
          <w:iCs/>
          <w:sz w:val="24"/>
          <w:szCs w:val="24"/>
        </w:rPr>
        <w:t>LTLGB 2012</w:t>
      </w:r>
      <w:r w:rsidR="002D4230" w:rsidRPr="002E758D">
        <w:rPr>
          <w:rFonts w:ascii="Times New Roman" w:hAnsi="Times New Roman" w:cs="Times New Roman"/>
          <w:sz w:val="24"/>
          <w:szCs w:val="24"/>
        </w:rPr>
        <w:t> (pp. 989-994). Springer, Berlin, Heidelberg.</w:t>
      </w:r>
    </w:p>
    <w:p w:rsidR="00C36A48" w:rsidRPr="002E758D" w:rsidRDefault="00C36A48"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t>35</w:t>
      </w:r>
      <w:r w:rsidR="005A1F0B" w:rsidRPr="002E758D">
        <w:rPr>
          <w:rFonts w:ascii="Times New Roman" w:hAnsi="Times New Roman" w:cs="Times New Roman"/>
          <w:sz w:val="24"/>
          <w:szCs w:val="24"/>
        </w:rPr>
        <w:t xml:space="preserve">. </w:t>
      </w:r>
      <w:r w:rsidR="002D4230" w:rsidRPr="002E758D">
        <w:rPr>
          <w:rFonts w:ascii="Times New Roman" w:hAnsi="Times New Roman" w:cs="Times New Roman"/>
          <w:sz w:val="24"/>
          <w:szCs w:val="24"/>
        </w:rPr>
        <w:t xml:space="preserve">The World Bank (2014) Bangladesh: Community-Driven Attempts to Build Climate Change Resiliency, Accessed on 7 April 2018, </w:t>
      </w:r>
      <w:r w:rsidRPr="002E758D">
        <w:rPr>
          <w:rFonts w:ascii="Times New Roman" w:hAnsi="Times New Roman" w:cs="Times New Roman"/>
          <w:sz w:val="24"/>
          <w:szCs w:val="24"/>
        </w:rPr>
        <w:t>http://www.worldbank.org/en/news/feature/2014/07/17/bangladesh-comm unity-driven-attempts-to-build-climate-change-resiliency</w:t>
      </w:r>
    </w:p>
    <w:p w:rsidR="00C36A48" w:rsidRPr="002E758D" w:rsidRDefault="00C36A48"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t>36. Eckstein, D., Künzel, V., &amp; Schäfer, L. (2021). Global climate risk index 2021. </w:t>
      </w:r>
      <w:r w:rsidRPr="002E758D">
        <w:rPr>
          <w:rFonts w:ascii="Times New Roman" w:hAnsi="Times New Roman" w:cs="Times New Roman"/>
          <w:i/>
          <w:iCs/>
          <w:sz w:val="24"/>
          <w:szCs w:val="24"/>
        </w:rPr>
        <w:t>Who Suffers Most from Extreme Weather Events</w:t>
      </w:r>
      <w:r w:rsidRPr="002E758D">
        <w:rPr>
          <w:rFonts w:ascii="Times New Roman" w:hAnsi="Times New Roman" w:cs="Times New Roman"/>
          <w:sz w:val="24"/>
          <w:szCs w:val="24"/>
        </w:rPr>
        <w:t>, 2000-</w:t>
      </w:r>
      <w:proofErr w:type="gramStart"/>
      <w:r w:rsidRPr="002E758D">
        <w:rPr>
          <w:rFonts w:ascii="Times New Roman" w:hAnsi="Times New Roman" w:cs="Times New Roman"/>
          <w:sz w:val="24"/>
          <w:szCs w:val="24"/>
        </w:rPr>
        <w:t>2019.</w:t>
      </w:r>
      <w:proofErr w:type="gramEnd"/>
    </w:p>
    <w:p w:rsidR="00E50038" w:rsidRPr="002E758D" w:rsidRDefault="00E50038" w:rsidP="002E758D">
      <w:pPr>
        <w:spacing w:line="360" w:lineRule="auto"/>
        <w:jc w:val="both"/>
        <w:rPr>
          <w:rFonts w:ascii="Times New Roman" w:hAnsi="Times New Roman" w:cs="Times New Roman"/>
          <w:sz w:val="24"/>
          <w:szCs w:val="24"/>
        </w:rPr>
      </w:pPr>
      <w:r w:rsidRPr="002E758D">
        <w:rPr>
          <w:rFonts w:ascii="Times New Roman" w:hAnsi="Times New Roman" w:cs="Times New Roman"/>
          <w:sz w:val="24"/>
          <w:szCs w:val="24"/>
        </w:rPr>
        <w:lastRenderedPageBreak/>
        <w:t xml:space="preserve">37. </w:t>
      </w:r>
      <w:proofErr w:type="spellStart"/>
      <w:r w:rsidRPr="002E758D">
        <w:rPr>
          <w:rFonts w:ascii="Times New Roman" w:hAnsi="Times New Roman" w:cs="Times New Roman"/>
          <w:color w:val="222222"/>
          <w:sz w:val="24"/>
          <w:szCs w:val="24"/>
          <w:shd w:val="clear" w:color="auto" w:fill="FFFFFF"/>
        </w:rPr>
        <w:t>Masum</w:t>
      </w:r>
      <w:proofErr w:type="spellEnd"/>
      <w:r w:rsidRPr="002E758D">
        <w:rPr>
          <w:rFonts w:ascii="Times New Roman" w:hAnsi="Times New Roman" w:cs="Times New Roman"/>
          <w:color w:val="222222"/>
          <w:sz w:val="24"/>
          <w:szCs w:val="24"/>
          <w:shd w:val="clear" w:color="auto" w:fill="FFFFFF"/>
        </w:rPr>
        <w:t xml:space="preserve">, M. H., </w:t>
      </w:r>
      <w:proofErr w:type="spellStart"/>
      <w:r w:rsidRPr="002E758D">
        <w:rPr>
          <w:rFonts w:ascii="Times New Roman" w:hAnsi="Times New Roman" w:cs="Times New Roman"/>
          <w:color w:val="222222"/>
          <w:sz w:val="24"/>
          <w:szCs w:val="24"/>
          <w:shd w:val="clear" w:color="auto" w:fill="FFFFFF"/>
        </w:rPr>
        <w:t>Latiff</w:t>
      </w:r>
      <w:proofErr w:type="spellEnd"/>
      <w:r w:rsidRPr="002E758D">
        <w:rPr>
          <w:rFonts w:ascii="Times New Roman" w:hAnsi="Times New Roman" w:cs="Times New Roman"/>
          <w:color w:val="222222"/>
          <w:sz w:val="24"/>
          <w:szCs w:val="24"/>
          <w:shd w:val="clear" w:color="auto" w:fill="FFFFFF"/>
        </w:rPr>
        <w:t xml:space="preserve">, A. R. A., &amp; Osman, M. N. H. (2020). </w:t>
      </w:r>
      <w:proofErr w:type="gramStart"/>
      <w:r w:rsidRPr="002E758D">
        <w:rPr>
          <w:rFonts w:ascii="Times New Roman" w:hAnsi="Times New Roman" w:cs="Times New Roman"/>
          <w:color w:val="222222"/>
          <w:sz w:val="24"/>
          <w:szCs w:val="24"/>
          <w:shd w:val="clear" w:color="auto" w:fill="FFFFFF"/>
        </w:rPr>
        <w:t>Voluntary reporting, sustainable reporting and transition economy.</w:t>
      </w:r>
      <w:proofErr w:type="gramEnd"/>
      <w:r w:rsidRPr="002E758D">
        <w:rPr>
          <w:rFonts w:ascii="Times New Roman" w:hAnsi="Times New Roman" w:cs="Times New Roman"/>
          <w:color w:val="222222"/>
          <w:sz w:val="24"/>
          <w:szCs w:val="24"/>
          <w:shd w:val="clear" w:color="auto" w:fill="FFFFFF"/>
        </w:rPr>
        <w:t> </w:t>
      </w:r>
      <w:r w:rsidRPr="002E758D">
        <w:rPr>
          <w:rFonts w:ascii="Times New Roman" w:hAnsi="Times New Roman" w:cs="Times New Roman"/>
          <w:i/>
          <w:iCs/>
          <w:color w:val="222222"/>
          <w:sz w:val="24"/>
          <w:szCs w:val="24"/>
          <w:shd w:val="clear" w:color="auto" w:fill="FFFFFF"/>
        </w:rPr>
        <w:t>International Business and Accounting Research Journal</w:t>
      </w:r>
      <w:r w:rsidRPr="002E758D">
        <w:rPr>
          <w:rFonts w:ascii="Times New Roman" w:hAnsi="Times New Roman" w:cs="Times New Roman"/>
          <w:color w:val="222222"/>
          <w:sz w:val="24"/>
          <w:szCs w:val="24"/>
          <w:shd w:val="clear" w:color="auto" w:fill="FFFFFF"/>
        </w:rPr>
        <w:t>, </w:t>
      </w:r>
      <w:r w:rsidRPr="002E758D">
        <w:rPr>
          <w:rFonts w:ascii="Times New Roman" w:hAnsi="Times New Roman" w:cs="Times New Roman"/>
          <w:i/>
          <w:iCs/>
          <w:color w:val="222222"/>
          <w:sz w:val="24"/>
          <w:szCs w:val="24"/>
          <w:shd w:val="clear" w:color="auto" w:fill="FFFFFF"/>
        </w:rPr>
        <w:t>4</w:t>
      </w:r>
      <w:r w:rsidRPr="002E758D">
        <w:rPr>
          <w:rFonts w:ascii="Times New Roman" w:hAnsi="Times New Roman" w:cs="Times New Roman"/>
          <w:color w:val="222222"/>
          <w:sz w:val="24"/>
          <w:szCs w:val="24"/>
          <w:shd w:val="clear" w:color="auto" w:fill="FFFFFF"/>
        </w:rPr>
        <w:t>(2), 81-88.</w:t>
      </w:r>
    </w:p>
    <w:p w:rsidR="002D4230" w:rsidRPr="007120F5" w:rsidRDefault="002D4230" w:rsidP="002A7C7E">
      <w:pPr>
        <w:spacing w:line="360" w:lineRule="auto"/>
        <w:jc w:val="both"/>
        <w:rPr>
          <w:rFonts w:ascii="Times New Roman" w:hAnsi="Times New Roman" w:cs="Times New Roman"/>
          <w:sz w:val="24"/>
          <w:szCs w:val="24"/>
        </w:rPr>
      </w:pPr>
    </w:p>
    <w:p w:rsidR="00241C5A" w:rsidRPr="0051216A" w:rsidRDefault="0051216A">
      <w:pPr>
        <w:rPr>
          <w:rFonts w:ascii="Times New Roman" w:hAnsi="Times New Roman" w:cs="Times New Roman"/>
          <w:b/>
          <w:sz w:val="28"/>
          <w:szCs w:val="28"/>
        </w:rPr>
      </w:pPr>
      <w:r w:rsidRPr="0051216A">
        <w:rPr>
          <w:rFonts w:ascii="Times New Roman" w:hAnsi="Times New Roman" w:cs="Times New Roman"/>
          <w:b/>
          <w:sz w:val="28"/>
          <w:szCs w:val="28"/>
        </w:rPr>
        <w:t>Appendix</w:t>
      </w:r>
    </w:p>
    <w:p w:rsidR="0051216A" w:rsidRPr="0051216A" w:rsidRDefault="0051216A" w:rsidP="009E6936">
      <w:pPr>
        <w:jc w:val="both"/>
        <w:rPr>
          <w:rFonts w:ascii="Times New Roman" w:hAnsi="Times New Roman" w:cs="Times New Roman"/>
          <w:sz w:val="24"/>
          <w:szCs w:val="24"/>
        </w:rPr>
      </w:pPr>
      <w:r w:rsidRPr="0051216A">
        <w:rPr>
          <w:rFonts w:ascii="Times New Roman" w:hAnsi="Times New Roman" w:cs="Times New Roman"/>
          <w:sz w:val="24"/>
          <w:szCs w:val="24"/>
        </w:rPr>
        <w:t>Review of sample design</w:t>
      </w:r>
    </w:p>
    <w:p w:rsidR="00241C5A" w:rsidRDefault="0051216A" w:rsidP="009E6936">
      <w:pPr>
        <w:jc w:val="both"/>
        <w:rPr>
          <w:rFonts w:ascii="Times New Roman" w:hAnsi="Times New Roman" w:cs="Times New Roman"/>
          <w:sz w:val="24"/>
          <w:szCs w:val="24"/>
        </w:rPr>
      </w:pPr>
      <w:r w:rsidRPr="0051216A">
        <w:rPr>
          <w:rFonts w:ascii="Times New Roman" w:hAnsi="Times New Roman" w:cs="Times New Roman"/>
          <w:b/>
          <w:sz w:val="24"/>
          <w:szCs w:val="24"/>
        </w:rPr>
        <w:t>Industry</w:t>
      </w:r>
      <w:r>
        <w:rPr>
          <w:rFonts w:ascii="Times New Roman" w:hAnsi="Times New Roman" w:cs="Times New Roman"/>
          <w:sz w:val="24"/>
          <w:szCs w:val="24"/>
        </w:rPr>
        <w:t>: Pharmaceutical</w:t>
      </w:r>
      <w:r w:rsidR="003E0265">
        <w:rPr>
          <w:rFonts w:ascii="Times New Roman" w:hAnsi="Times New Roman" w:cs="Times New Roman"/>
          <w:sz w:val="24"/>
          <w:szCs w:val="24"/>
        </w:rPr>
        <w:t>s</w:t>
      </w:r>
      <w:r w:rsidR="00CE4468">
        <w:rPr>
          <w:rFonts w:ascii="Times New Roman" w:hAnsi="Times New Roman" w:cs="Times New Roman"/>
          <w:sz w:val="24"/>
          <w:szCs w:val="24"/>
        </w:rPr>
        <w:t xml:space="preserve"> &amp;Chemical</w:t>
      </w:r>
      <w:r>
        <w:rPr>
          <w:rFonts w:ascii="Times New Roman" w:hAnsi="Times New Roman" w:cs="Times New Roman"/>
          <w:sz w:val="24"/>
          <w:szCs w:val="24"/>
        </w:rPr>
        <w:t xml:space="preserve"> Industry in Bangladesh</w:t>
      </w:r>
      <w:r w:rsidR="003E0265">
        <w:rPr>
          <w:rFonts w:ascii="Times New Roman" w:hAnsi="Times New Roman" w:cs="Times New Roman"/>
          <w:sz w:val="24"/>
          <w:szCs w:val="24"/>
        </w:rPr>
        <w:t>.</w:t>
      </w:r>
    </w:p>
    <w:p w:rsidR="00CE4468" w:rsidRDefault="00CE4468" w:rsidP="009E6936">
      <w:pPr>
        <w:jc w:val="both"/>
        <w:rPr>
          <w:rFonts w:ascii="Times New Roman" w:hAnsi="Times New Roman" w:cs="Times New Roman"/>
          <w:sz w:val="24"/>
          <w:szCs w:val="24"/>
        </w:rPr>
      </w:pPr>
      <w:r>
        <w:rPr>
          <w:rFonts w:ascii="Times New Roman" w:hAnsi="Times New Roman" w:cs="Times New Roman"/>
          <w:sz w:val="24"/>
          <w:szCs w:val="24"/>
        </w:rPr>
        <w:t>Population (N) =32</w:t>
      </w:r>
    </w:p>
    <w:p w:rsidR="00CE4468" w:rsidRDefault="00CE4468" w:rsidP="009E6936">
      <w:pPr>
        <w:jc w:val="both"/>
        <w:rPr>
          <w:rFonts w:ascii="Times New Roman" w:hAnsi="Times New Roman" w:cs="Times New Roman"/>
          <w:sz w:val="24"/>
          <w:szCs w:val="24"/>
        </w:rPr>
      </w:pPr>
      <w:r>
        <w:rPr>
          <w:rFonts w:ascii="Times New Roman" w:hAnsi="Times New Roman" w:cs="Times New Roman"/>
          <w:sz w:val="24"/>
          <w:szCs w:val="24"/>
        </w:rPr>
        <w:t>Random Sample size (n) =27</w:t>
      </w:r>
    </w:p>
    <w:tbl>
      <w:tblPr>
        <w:tblStyle w:val="TableGrid"/>
        <w:tblW w:w="0" w:type="auto"/>
        <w:tblLook w:val="04A0" w:firstRow="1" w:lastRow="0" w:firstColumn="1" w:lastColumn="0" w:noHBand="0" w:noVBand="1"/>
      </w:tblPr>
      <w:tblGrid>
        <w:gridCol w:w="9016"/>
      </w:tblGrid>
      <w:tr w:rsidR="00CE4468" w:rsidTr="00CE4468">
        <w:tc>
          <w:tcPr>
            <w:tcW w:w="9016" w:type="dxa"/>
          </w:tcPr>
          <w:p w:rsidR="00CE4468" w:rsidRPr="006B0C80" w:rsidRDefault="00CE4468">
            <w:pPr>
              <w:rPr>
                <w:rFonts w:ascii="Times New Roman" w:hAnsi="Times New Roman" w:cs="Times New Roman"/>
                <w:b/>
                <w:sz w:val="24"/>
                <w:szCs w:val="24"/>
              </w:rPr>
            </w:pPr>
            <w:r w:rsidRPr="006B0C80">
              <w:rPr>
                <w:rFonts w:ascii="Times New Roman" w:hAnsi="Times New Roman" w:cs="Times New Roman"/>
                <w:b/>
                <w:sz w:val="24"/>
                <w:szCs w:val="24"/>
              </w:rPr>
              <w:t>Name of the companies</w:t>
            </w:r>
          </w:p>
        </w:tc>
      </w:tr>
    </w:tbl>
    <w:p w:rsidR="00241C5A" w:rsidRDefault="00241C5A">
      <w:pPr>
        <w:rPr>
          <w:rFonts w:ascii="Times New Roman" w:hAnsi="Times New Roman" w:cs="Times New Roman"/>
          <w:sz w:val="24"/>
          <w:szCs w:val="24"/>
        </w:rPr>
      </w:pPr>
    </w:p>
    <w:p w:rsidR="00241C5A" w:rsidRDefault="003E0265">
      <w:pPr>
        <w:rPr>
          <w:rFonts w:ascii="Times New Roman" w:hAnsi="Times New Roman" w:cs="Times New Roman"/>
          <w:sz w:val="24"/>
          <w:szCs w:val="24"/>
        </w:rPr>
      </w:pPr>
      <w:r>
        <w:rPr>
          <w:rFonts w:ascii="Times New Roman" w:hAnsi="Times New Roman" w:cs="Times New Roman"/>
          <w:sz w:val="24"/>
          <w:szCs w:val="24"/>
        </w:rPr>
        <w:t>1. ACI</w:t>
      </w:r>
      <w:r w:rsidR="00CE4468">
        <w:rPr>
          <w:rFonts w:ascii="Times New Roman" w:hAnsi="Times New Roman" w:cs="Times New Roman"/>
          <w:sz w:val="24"/>
          <w:szCs w:val="24"/>
        </w:rPr>
        <w:t xml:space="preserve"> limited</w:t>
      </w:r>
    </w:p>
    <w:p w:rsidR="00CE4468" w:rsidRDefault="003E0265">
      <w:pPr>
        <w:rPr>
          <w:rFonts w:ascii="Times New Roman" w:hAnsi="Times New Roman" w:cs="Times New Roman"/>
          <w:sz w:val="24"/>
          <w:szCs w:val="24"/>
        </w:rPr>
      </w:pPr>
      <w:r>
        <w:rPr>
          <w:rFonts w:ascii="Times New Roman" w:hAnsi="Times New Roman" w:cs="Times New Roman"/>
          <w:sz w:val="24"/>
          <w:szCs w:val="24"/>
        </w:rPr>
        <w:t xml:space="preserve">2. </w:t>
      </w:r>
      <w:r w:rsidR="00CE4468">
        <w:rPr>
          <w:rFonts w:ascii="Times New Roman" w:hAnsi="Times New Roman" w:cs="Times New Roman"/>
          <w:sz w:val="24"/>
          <w:szCs w:val="24"/>
        </w:rPr>
        <w:t>ACI formulations limited</w:t>
      </w:r>
    </w:p>
    <w:p w:rsidR="00CE4468" w:rsidRDefault="003E0265">
      <w:pPr>
        <w:rPr>
          <w:rFonts w:ascii="Times New Roman" w:hAnsi="Times New Roman" w:cs="Times New Roman"/>
          <w:sz w:val="24"/>
          <w:szCs w:val="24"/>
        </w:rPr>
      </w:pPr>
      <w:r>
        <w:rPr>
          <w:rFonts w:ascii="Times New Roman" w:hAnsi="Times New Roman" w:cs="Times New Roman"/>
          <w:sz w:val="24"/>
          <w:szCs w:val="24"/>
        </w:rPr>
        <w:t xml:space="preserve">3. </w:t>
      </w:r>
      <w:r w:rsidR="00CE4468">
        <w:rPr>
          <w:rFonts w:ascii="Times New Roman" w:hAnsi="Times New Roman" w:cs="Times New Roman"/>
          <w:sz w:val="24"/>
          <w:szCs w:val="24"/>
        </w:rPr>
        <w:t xml:space="preserve">ACME </w:t>
      </w:r>
      <w:r>
        <w:rPr>
          <w:rFonts w:ascii="Times New Roman" w:hAnsi="Times New Roman" w:cs="Times New Roman"/>
          <w:sz w:val="24"/>
          <w:szCs w:val="24"/>
        </w:rPr>
        <w:t>laboratories</w:t>
      </w:r>
      <w:r w:rsidR="00CE4468">
        <w:rPr>
          <w:rFonts w:ascii="Times New Roman" w:hAnsi="Times New Roman" w:cs="Times New Roman"/>
          <w:sz w:val="24"/>
          <w:szCs w:val="24"/>
        </w:rPr>
        <w:t xml:space="preserve"> limited</w:t>
      </w:r>
    </w:p>
    <w:p w:rsidR="00CE4468" w:rsidRDefault="003E0265">
      <w:pPr>
        <w:rPr>
          <w:rFonts w:ascii="Times New Roman" w:hAnsi="Times New Roman" w:cs="Times New Roman"/>
          <w:sz w:val="24"/>
          <w:szCs w:val="24"/>
        </w:rPr>
      </w:pPr>
      <w:r>
        <w:rPr>
          <w:rFonts w:ascii="Times New Roman" w:hAnsi="Times New Roman" w:cs="Times New Roman"/>
          <w:sz w:val="24"/>
          <w:szCs w:val="24"/>
        </w:rPr>
        <w:t xml:space="preserve">4. </w:t>
      </w:r>
      <w:r w:rsidR="00CE4468">
        <w:rPr>
          <w:rFonts w:ascii="Times New Roman" w:hAnsi="Times New Roman" w:cs="Times New Roman"/>
          <w:sz w:val="24"/>
          <w:szCs w:val="24"/>
        </w:rPr>
        <w:t>Active fine chemicals limited</w:t>
      </w:r>
    </w:p>
    <w:p w:rsidR="00CE4468" w:rsidRDefault="003E0265">
      <w:pPr>
        <w:rPr>
          <w:rFonts w:ascii="Times New Roman" w:hAnsi="Times New Roman" w:cs="Times New Roman"/>
          <w:sz w:val="24"/>
          <w:szCs w:val="24"/>
        </w:rPr>
      </w:pPr>
      <w:r>
        <w:rPr>
          <w:rFonts w:ascii="Times New Roman" w:hAnsi="Times New Roman" w:cs="Times New Roman"/>
          <w:sz w:val="24"/>
          <w:szCs w:val="24"/>
        </w:rPr>
        <w:t xml:space="preserve">5. </w:t>
      </w:r>
      <w:r w:rsidR="00CE4468">
        <w:rPr>
          <w:rFonts w:ascii="Times New Roman" w:hAnsi="Times New Roman" w:cs="Times New Roman"/>
          <w:sz w:val="24"/>
          <w:szCs w:val="24"/>
        </w:rPr>
        <w:t>Advent pharma limited</w:t>
      </w:r>
    </w:p>
    <w:p w:rsidR="00CE4468" w:rsidRDefault="003E0265">
      <w:pPr>
        <w:rPr>
          <w:rFonts w:ascii="Times New Roman" w:hAnsi="Times New Roman" w:cs="Times New Roman"/>
          <w:sz w:val="24"/>
          <w:szCs w:val="24"/>
        </w:rPr>
      </w:pPr>
      <w:r>
        <w:rPr>
          <w:rFonts w:ascii="Times New Roman" w:hAnsi="Times New Roman" w:cs="Times New Roman"/>
          <w:sz w:val="24"/>
          <w:szCs w:val="24"/>
        </w:rPr>
        <w:t xml:space="preserve">6. </w:t>
      </w:r>
      <w:r w:rsidR="00CE4468">
        <w:rPr>
          <w:rFonts w:ascii="Times New Roman" w:hAnsi="Times New Roman" w:cs="Times New Roman"/>
          <w:sz w:val="24"/>
          <w:szCs w:val="24"/>
        </w:rPr>
        <w:t>AFC agro bio</w:t>
      </w:r>
      <w:r w:rsidR="00AB39FE">
        <w:rPr>
          <w:rFonts w:ascii="Times New Roman" w:hAnsi="Times New Roman" w:cs="Times New Roman"/>
          <w:sz w:val="24"/>
          <w:szCs w:val="24"/>
        </w:rPr>
        <w:t>-tech</w:t>
      </w:r>
      <w:r w:rsidR="00CE4468">
        <w:rPr>
          <w:rFonts w:ascii="Times New Roman" w:hAnsi="Times New Roman" w:cs="Times New Roman"/>
          <w:sz w:val="24"/>
          <w:szCs w:val="24"/>
        </w:rPr>
        <w:t xml:space="preserve"> limited</w:t>
      </w:r>
    </w:p>
    <w:p w:rsidR="00AB39FE" w:rsidRDefault="003E0265">
      <w:pPr>
        <w:rPr>
          <w:rFonts w:ascii="Times New Roman" w:hAnsi="Times New Roman" w:cs="Times New Roman"/>
          <w:sz w:val="24"/>
          <w:szCs w:val="24"/>
        </w:rPr>
      </w:pPr>
      <w:r>
        <w:rPr>
          <w:rFonts w:ascii="Times New Roman" w:hAnsi="Times New Roman" w:cs="Times New Roman"/>
          <w:sz w:val="24"/>
          <w:szCs w:val="24"/>
        </w:rPr>
        <w:t xml:space="preserve">7. </w:t>
      </w:r>
      <w:proofErr w:type="spellStart"/>
      <w:r w:rsidR="00AB39FE">
        <w:rPr>
          <w:rFonts w:ascii="Times New Roman" w:hAnsi="Times New Roman" w:cs="Times New Roman"/>
          <w:sz w:val="24"/>
          <w:szCs w:val="24"/>
        </w:rPr>
        <w:t>Ambee</w:t>
      </w:r>
      <w:proofErr w:type="spellEnd"/>
      <w:r w:rsidR="00AB39FE">
        <w:rPr>
          <w:rFonts w:ascii="Times New Roman" w:hAnsi="Times New Roman" w:cs="Times New Roman"/>
          <w:sz w:val="24"/>
          <w:szCs w:val="24"/>
        </w:rPr>
        <w:t xml:space="preserve"> pharmaceuticals limited</w:t>
      </w:r>
    </w:p>
    <w:p w:rsidR="00AB39FE" w:rsidRDefault="003E0265">
      <w:pPr>
        <w:rPr>
          <w:rFonts w:ascii="Times New Roman" w:hAnsi="Times New Roman" w:cs="Times New Roman"/>
          <w:sz w:val="24"/>
          <w:szCs w:val="24"/>
        </w:rPr>
      </w:pPr>
      <w:r>
        <w:rPr>
          <w:rFonts w:ascii="Times New Roman" w:hAnsi="Times New Roman" w:cs="Times New Roman"/>
          <w:sz w:val="24"/>
          <w:szCs w:val="24"/>
        </w:rPr>
        <w:t xml:space="preserve">8. </w:t>
      </w:r>
      <w:r w:rsidR="00AB39FE">
        <w:rPr>
          <w:rFonts w:ascii="Times New Roman" w:hAnsi="Times New Roman" w:cs="Times New Roman"/>
          <w:sz w:val="24"/>
          <w:szCs w:val="24"/>
        </w:rPr>
        <w:t>Beacon pharmaceuticals limited</w:t>
      </w:r>
    </w:p>
    <w:p w:rsidR="00AB39FE" w:rsidRDefault="003E0265">
      <w:pPr>
        <w:rPr>
          <w:rFonts w:ascii="Times New Roman" w:hAnsi="Times New Roman" w:cs="Times New Roman"/>
          <w:sz w:val="24"/>
          <w:szCs w:val="24"/>
        </w:rPr>
      </w:pPr>
      <w:r>
        <w:rPr>
          <w:rFonts w:ascii="Times New Roman" w:hAnsi="Times New Roman" w:cs="Times New Roman"/>
          <w:sz w:val="24"/>
          <w:szCs w:val="24"/>
        </w:rPr>
        <w:t xml:space="preserve">9. </w:t>
      </w:r>
      <w:r w:rsidR="00AB39FE">
        <w:rPr>
          <w:rFonts w:ascii="Times New Roman" w:hAnsi="Times New Roman" w:cs="Times New Roman"/>
          <w:sz w:val="24"/>
          <w:szCs w:val="24"/>
        </w:rPr>
        <w:t>Beximco pharmaceuticals limited</w:t>
      </w:r>
    </w:p>
    <w:p w:rsidR="00AB39FE" w:rsidRDefault="003E0265">
      <w:pPr>
        <w:rPr>
          <w:rFonts w:ascii="Times New Roman" w:hAnsi="Times New Roman" w:cs="Times New Roman"/>
          <w:sz w:val="24"/>
          <w:szCs w:val="24"/>
        </w:rPr>
      </w:pPr>
      <w:r>
        <w:rPr>
          <w:rFonts w:ascii="Times New Roman" w:hAnsi="Times New Roman" w:cs="Times New Roman"/>
          <w:sz w:val="24"/>
          <w:szCs w:val="24"/>
        </w:rPr>
        <w:t xml:space="preserve">10. </w:t>
      </w:r>
      <w:r w:rsidR="00AB39FE">
        <w:rPr>
          <w:rFonts w:ascii="Times New Roman" w:hAnsi="Times New Roman" w:cs="Times New Roman"/>
          <w:sz w:val="24"/>
          <w:szCs w:val="24"/>
        </w:rPr>
        <w:t>Beximco synthetics limited</w:t>
      </w:r>
    </w:p>
    <w:p w:rsidR="00AB39FE" w:rsidRDefault="003E0265">
      <w:pPr>
        <w:rPr>
          <w:rFonts w:ascii="Times New Roman" w:hAnsi="Times New Roman" w:cs="Times New Roman"/>
          <w:sz w:val="24"/>
          <w:szCs w:val="24"/>
        </w:rPr>
      </w:pPr>
      <w:r>
        <w:rPr>
          <w:rFonts w:ascii="Times New Roman" w:hAnsi="Times New Roman" w:cs="Times New Roman"/>
          <w:sz w:val="24"/>
          <w:szCs w:val="24"/>
        </w:rPr>
        <w:t xml:space="preserve">11. </w:t>
      </w:r>
      <w:r w:rsidR="00AB39FE">
        <w:rPr>
          <w:rFonts w:ascii="Times New Roman" w:hAnsi="Times New Roman" w:cs="Times New Roman"/>
          <w:sz w:val="24"/>
          <w:szCs w:val="24"/>
        </w:rPr>
        <w:t>FAR chemical industries limited</w:t>
      </w:r>
    </w:p>
    <w:p w:rsidR="00AB39FE" w:rsidRDefault="003E0265">
      <w:pPr>
        <w:rPr>
          <w:rFonts w:ascii="Times New Roman" w:hAnsi="Times New Roman" w:cs="Times New Roman"/>
          <w:sz w:val="24"/>
          <w:szCs w:val="24"/>
        </w:rPr>
      </w:pPr>
      <w:r>
        <w:rPr>
          <w:rFonts w:ascii="Times New Roman" w:hAnsi="Times New Roman" w:cs="Times New Roman"/>
          <w:sz w:val="24"/>
          <w:szCs w:val="24"/>
        </w:rPr>
        <w:t xml:space="preserve">12. </w:t>
      </w:r>
      <w:r w:rsidR="00AB39FE">
        <w:rPr>
          <w:rFonts w:ascii="Times New Roman" w:hAnsi="Times New Roman" w:cs="Times New Roman"/>
          <w:sz w:val="24"/>
          <w:szCs w:val="24"/>
        </w:rPr>
        <w:t>Global heavy chemicals limited</w:t>
      </w:r>
    </w:p>
    <w:p w:rsidR="00AB39FE" w:rsidRDefault="003E0265">
      <w:pPr>
        <w:rPr>
          <w:rFonts w:ascii="Times New Roman" w:hAnsi="Times New Roman" w:cs="Times New Roman"/>
          <w:sz w:val="24"/>
          <w:szCs w:val="24"/>
        </w:rPr>
      </w:pPr>
      <w:r>
        <w:rPr>
          <w:rFonts w:ascii="Times New Roman" w:hAnsi="Times New Roman" w:cs="Times New Roman"/>
          <w:sz w:val="24"/>
          <w:szCs w:val="24"/>
        </w:rPr>
        <w:t xml:space="preserve">13. </w:t>
      </w:r>
      <w:r w:rsidR="00AB39FE">
        <w:rPr>
          <w:rFonts w:ascii="Times New Roman" w:hAnsi="Times New Roman" w:cs="Times New Roman"/>
          <w:sz w:val="24"/>
          <w:szCs w:val="24"/>
        </w:rPr>
        <w:t>The IBN SINA pharmaceutical industry limited</w:t>
      </w:r>
    </w:p>
    <w:p w:rsidR="00AB39FE" w:rsidRDefault="003E0265">
      <w:pPr>
        <w:rPr>
          <w:rFonts w:ascii="Times New Roman" w:hAnsi="Times New Roman" w:cs="Times New Roman"/>
          <w:sz w:val="24"/>
          <w:szCs w:val="24"/>
        </w:rPr>
      </w:pPr>
      <w:r>
        <w:rPr>
          <w:rFonts w:ascii="Times New Roman" w:hAnsi="Times New Roman" w:cs="Times New Roman"/>
          <w:sz w:val="24"/>
          <w:szCs w:val="24"/>
        </w:rPr>
        <w:t>14. Indo</w:t>
      </w:r>
      <w:r w:rsidR="00AB39FE">
        <w:rPr>
          <w:rFonts w:ascii="Times New Roman" w:hAnsi="Times New Roman" w:cs="Times New Roman"/>
          <w:sz w:val="24"/>
          <w:szCs w:val="24"/>
        </w:rPr>
        <w:t>-Bangla pharmaceuticals limited</w:t>
      </w:r>
    </w:p>
    <w:p w:rsidR="00AB39FE" w:rsidRDefault="003E0265">
      <w:pPr>
        <w:rPr>
          <w:rFonts w:ascii="Times New Roman" w:hAnsi="Times New Roman" w:cs="Times New Roman"/>
          <w:sz w:val="24"/>
          <w:szCs w:val="24"/>
        </w:rPr>
      </w:pPr>
      <w:r>
        <w:rPr>
          <w:rFonts w:ascii="Times New Roman" w:hAnsi="Times New Roman" w:cs="Times New Roman"/>
          <w:sz w:val="24"/>
          <w:szCs w:val="24"/>
        </w:rPr>
        <w:t>15. JMI</w:t>
      </w:r>
      <w:r w:rsidR="00AB39FE">
        <w:rPr>
          <w:rFonts w:ascii="Times New Roman" w:hAnsi="Times New Roman" w:cs="Times New Roman"/>
          <w:sz w:val="24"/>
          <w:szCs w:val="24"/>
        </w:rPr>
        <w:t xml:space="preserve"> syringes and medical devices limited</w:t>
      </w:r>
    </w:p>
    <w:p w:rsidR="00AB39FE" w:rsidRDefault="003E0265">
      <w:pPr>
        <w:rPr>
          <w:rFonts w:ascii="Times New Roman" w:hAnsi="Times New Roman" w:cs="Times New Roman"/>
          <w:sz w:val="24"/>
          <w:szCs w:val="24"/>
        </w:rPr>
      </w:pPr>
      <w:r>
        <w:rPr>
          <w:rFonts w:ascii="Times New Roman" w:hAnsi="Times New Roman" w:cs="Times New Roman"/>
          <w:sz w:val="24"/>
          <w:szCs w:val="24"/>
        </w:rPr>
        <w:t xml:space="preserve">16. </w:t>
      </w:r>
      <w:r w:rsidR="00AB39FE">
        <w:rPr>
          <w:rFonts w:ascii="Times New Roman" w:hAnsi="Times New Roman" w:cs="Times New Roman"/>
          <w:sz w:val="24"/>
          <w:szCs w:val="24"/>
        </w:rPr>
        <w:t>Kohinoor chemical company Bangladesh limited</w:t>
      </w:r>
    </w:p>
    <w:p w:rsidR="00AB39FE" w:rsidRDefault="003E0265">
      <w:pPr>
        <w:rPr>
          <w:rFonts w:ascii="Times New Roman" w:hAnsi="Times New Roman" w:cs="Times New Roman"/>
          <w:sz w:val="24"/>
          <w:szCs w:val="24"/>
        </w:rPr>
      </w:pPr>
      <w:r>
        <w:rPr>
          <w:rFonts w:ascii="Times New Roman" w:hAnsi="Times New Roman" w:cs="Times New Roman"/>
          <w:sz w:val="24"/>
          <w:szCs w:val="24"/>
        </w:rPr>
        <w:t xml:space="preserve">17. </w:t>
      </w:r>
      <w:r w:rsidR="00AB39FE">
        <w:rPr>
          <w:rFonts w:ascii="Times New Roman" w:hAnsi="Times New Roman" w:cs="Times New Roman"/>
          <w:sz w:val="24"/>
          <w:szCs w:val="24"/>
        </w:rPr>
        <w:t>Marico Bangladesh limited</w:t>
      </w:r>
    </w:p>
    <w:p w:rsidR="00AB39FE" w:rsidRDefault="003E0265">
      <w:pPr>
        <w:rPr>
          <w:rFonts w:ascii="Times New Roman" w:hAnsi="Times New Roman" w:cs="Times New Roman"/>
          <w:sz w:val="24"/>
          <w:szCs w:val="24"/>
        </w:rPr>
      </w:pPr>
      <w:r>
        <w:rPr>
          <w:rFonts w:ascii="Times New Roman" w:hAnsi="Times New Roman" w:cs="Times New Roman"/>
          <w:sz w:val="24"/>
          <w:szCs w:val="24"/>
        </w:rPr>
        <w:t xml:space="preserve">18. </w:t>
      </w:r>
      <w:r w:rsidR="00AB39FE">
        <w:rPr>
          <w:rFonts w:ascii="Times New Roman" w:hAnsi="Times New Roman" w:cs="Times New Roman"/>
          <w:sz w:val="24"/>
          <w:szCs w:val="24"/>
        </w:rPr>
        <w:t>Orion Infusions limited</w:t>
      </w:r>
    </w:p>
    <w:p w:rsidR="00AB39FE" w:rsidRDefault="003E0265">
      <w:pPr>
        <w:rPr>
          <w:rFonts w:ascii="Times New Roman" w:hAnsi="Times New Roman" w:cs="Times New Roman"/>
          <w:sz w:val="24"/>
          <w:szCs w:val="24"/>
        </w:rPr>
      </w:pPr>
      <w:r>
        <w:rPr>
          <w:rFonts w:ascii="Times New Roman" w:hAnsi="Times New Roman" w:cs="Times New Roman"/>
          <w:sz w:val="24"/>
          <w:szCs w:val="24"/>
        </w:rPr>
        <w:t xml:space="preserve">19. </w:t>
      </w:r>
      <w:r w:rsidR="00AB39FE">
        <w:rPr>
          <w:rFonts w:ascii="Times New Roman" w:hAnsi="Times New Roman" w:cs="Times New Roman"/>
          <w:sz w:val="24"/>
          <w:szCs w:val="24"/>
        </w:rPr>
        <w:t>Orion pharma limited</w:t>
      </w:r>
    </w:p>
    <w:p w:rsidR="00AB39FE" w:rsidRDefault="003E0265">
      <w:pPr>
        <w:rPr>
          <w:rFonts w:ascii="Times New Roman" w:hAnsi="Times New Roman" w:cs="Times New Roman"/>
          <w:sz w:val="24"/>
          <w:szCs w:val="24"/>
        </w:rPr>
      </w:pPr>
      <w:r>
        <w:rPr>
          <w:rFonts w:ascii="Times New Roman" w:hAnsi="Times New Roman" w:cs="Times New Roman"/>
          <w:sz w:val="24"/>
          <w:szCs w:val="24"/>
        </w:rPr>
        <w:lastRenderedPageBreak/>
        <w:t xml:space="preserve">20. </w:t>
      </w:r>
      <w:r w:rsidR="00AB39FE">
        <w:rPr>
          <w:rFonts w:ascii="Times New Roman" w:hAnsi="Times New Roman" w:cs="Times New Roman"/>
          <w:sz w:val="24"/>
          <w:szCs w:val="24"/>
        </w:rPr>
        <w:t>Pharma Aids</w:t>
      </w:r>
    </w:p>
    <w:p w:rsidR="00AB39FE" w:rsidRDefault="003E0265">
      <w:pPr>
        <w:rPr>
          <w:rFonts w:ascii="Times New Roman" w:hAnsi="Times New Roman" w:cs="Times New Roman"/>
          <w:sz w:val="24"/>
          <w:szCs w:val="24"/>
        </w:rPr>
      </w:pPr>
      <w:r>
        <w:rPr>
          <w:rFonts w:ascii="Times New Roman" w:hAnsi="Times New Roman" w:cs="Times New Roman"/>
          <w:sz w:val="24"/>
          <w:szCs w:val="24"/>
        </w:rPr>
        <w:t xml:space="preserve">21. </w:t>
      </w:r>
      <w:r w:rsidR="00AB39FE">
        <w:rPr>
          <w:rFonts w:ascii="Times New Roman" w:hAnsi="Times New Roman" w:cs="Times New Roman"/>
          <w:sz w:val="24"/>
          <w:szCs w:val="24"/>
        </w:rPr>
        <w:t>Reckitt Bangladesh limited</w:t>
      </w:r>
    </w:p>
    <w:p w:rsidR="00AB39FE" w:rsidRDefault="003E0265">
      <w:pPr>
        <w:rPr>
          <w:rFonts w:ascii="Times New Roman" w:hAnsi="Times New Roman" w:cs="Times New Roman"/>
          <w:sz w:val="24"/>
          <w:szCs w:val="24"/>
        </w:rPr>
      </w:pPr>
      <w:r>
        <w:rPr>
          <w:rFonts w:ascii="Times New Roman" w:hAnsi="Times New Roman" w:cs="Times New Roman"/>
          <w:sz w:val="24"/>
          <w:szCs w:val="24"/>
        </w:rPr>
        <w:t xml:space="preserve">22. </w:t>
      </w:r>
      <w:proofErr w:type="spellStart"/>
      <w:r w:rsidR="00AB39FE">
        <w:rPr>
          <w:rFonts w:ascii="Times New Roman" w:hAnsi="Times New Roman" w:cs="Times New Roman"/>
          <w:sz w:val="24"/>
          <w:szCs w:val="24"/>
        </w:rPr>
        <w:t>Renata</w:t>
      </w:r>
      <w:proofErr w:type="spellEnd"/>
      <w:r w:rsidR="00AB39FE">
        <w:rPr>
          <w:rFonts w:ascii="Times New Roman" w:hAnsi="Times New Roman" w:cs="Times New Roman"/>
          <w:sz w:val="24"/>
          <w:szCs w:val="24"/>
        </w:rPr>
        <w:t xml:space="preserve"> limited</w:t>
      </w:r>
    </w:p>
    <w:p w:rsidR="00AB39FE" w:rsidRDefault="003E0265">
      <w:pPr>
        <w:rPr>
          <w:rFonts w:ascii="Times New Roman" w:hAnsi="Times New Roman" w:cs="Times New Roman"/>
          <w:sz w:val="24"/>
          <w:szCs w:val="24"/>
        </w:rPr>
      </w:pPr>
      <w:r>
        <w:rPr>
          <w:rFonts w:ascii="Times New Roman" w:hAnsi="Times New Roman" w:cs="Times New Roman"/>
          <w:sz w:val="24"/>
          <w:szCs w:val="24"/>
        </w:rPr>
        <w:t xml:space="preserve">23. </w:t>
      </w:r>
      <w:r w:rsidR="00AB39FE">
        <w:rPr>
          <w:rFonts w:ascii="Times New Roman" w:hAnsi="Times New Roman" w:cs="Times New Roman"/>
          <w:sz w:val="24"/>
          <w:szCs w:val="24"/>
        </w:rPr>
        <w:t>Salvo chemical industry limited</w:t>
      </w:r>
    </w:p>
    <w:p w:rsidR="00AB39FE" w:rsidRDefault="003E0265">
      <w:pPr>
        <w:rPr>
          <w:rFonts w:ascii="Times New Roman" w:hAnsi="Times New Roman" w:cs="Times New Roman"/>
          <w:sz w:val="24"/>
          <w:szCs w:val="24"/>
        </w:rPr>
      </w:pPr>
      <w:r>
        <w:rPr>
          <w:rFonts w:ascii="Times New Roman" w:hAnsi="Times New Roman" w:cs="Times New Roman"/>
          <w:sz w:val="24"/>
          <w:szCs w:val="24"/>
        </w:rPr>
        <w:t xml:space="preserve">24. </w:t>
      </w:r>
      <w:proofErr w:type="spellStart"/>
      <w:r w:rsidR="00AB39FE">
        <w:rPr>
          <w:rFonts w:ascii="Times New Roman" w:hAnsi="Times New Roman" w:cs="Times New Roman"/>
          <w:sz w:val="24"/>
          <w:szCs w:val="24"/>
        </w:rPr>
        <w:t>Silco</w:t>
      </w:r>
      <w:proofErr w:type="spellEnd"/>
      <w:r w:rsidR="00AB39FE">
        <w:rPr>
          <w:rFonts w:ascii="Times New Roman" w:hAnsi="Times New Roman" w:cs="Times New Roman"/>
          <w:sz w:val="24"/>
          <w:szCs w:val="24"/>
        </w:rPr>
        <w:t xml:space="preserve"> </w:t>
      </w:r>
      <w:r>
        <w:rPr>
          <w:rFonts w:ascii="Times New Roman" w:hAnsi="Times New Roman" w:cs="Times New Roman"/>
          <w:sz w:val="24"/>
          <w:szCs w:val="24"/>
        </w:rPr>
        <w:t>pharmaceuticals limited</w:t>
      </w:r>
    </w:p>
    <w:p w:rsidR="003E0265" w:rsidRDefault="003E0265">
      <w:pPr>
        <w:rPr>
          <w:rFonts w:ascii="Times New Roman" w:hAnsi="Times New Roman" w:cs="Times New Roman"/>
          <w:sz w:val="24"/>
          <w:szCs w:val="24"/>
        </w:rPr>
      </w:pPr>
      <w:r>
        <w:rPr>
          <w:rFonts w:ascii="Times New Roman" w:hAnsi="Times New Roman" w:cs="Times New Roman"/>
          <w:sz w:val="24"/>
          <w:szCs w:val="24"/>
        </w:rPr>
        <w:t>25. Silva pharmaceuticals limited</w:t>
      </w:r>
    </w:p>
    <w:p w:rsidR="003E0265" w:rsidRDefault="003E0265">
      <w:pPr>
        <w:rPr>
          <w:rFonts w:ascii="Times New Roman" w:hAnsi="Times New Roman" w:cs="Times New Roman"/>
          <w:sz w:val="24"/>
          <w:szCs w:val="24"/>
        </w:rPr>
      </w:pPr>
      <w:r>
        <w:rPr>
          <w:rFonts w:ascii="Times New Roman" w:hAnsi="Times New Roman" w:cs="Times New Roman"/>
          <w:sz w:val="24"/>
          <w:szCs w:val="24"/>
        </w:rPr>
        <w:t>26. Square pharmaceuticals limited</w:t>
      </w:r>
    </w:p>
    <w:p w:rsidR="003E0265" w:rsidRDefault="003E0265">
      <w:pPr>
        <w:rPr>
          <w:rFonts w:ascii="Times New Roman" w:hAnsi="Times New Roman" w:cs="Times New Roman"/>
          <w:sz w:val="24"/>
          <w:szCs w:val="24"/>
        </w:rPr>
      </w:pPr>
      <w:r>
        <w:rPr>
          <w:rFonts w:ascii="Times New Roman" w:hAnsi="Times New Roman" w:cs="Times New Roman"/>
          <w:sz w:val="24"/>
          <w:szCs w:val="24"/>
        </w:rPr>
        <w:t xml:space="preserve">27. </w:t>
      </w:r>
      <w:proofErr w:type="spellStart"/>
      <w:r>
        <w:rPr>
          <w:rFonts w:ascii="Times New Roman" w:hAnsi="Times New Roman" w:cs="Times New Roman"/>
          <w:sz w:val="24"/>
          <w:szCs w:val="24"/>
        </w:rPr>
        <w:t>Wata</w:t>
      </w:r>
      <w:proofErr w:type="spellEnd"/>
      <w:r>
        <w:rPr>
          <w:rFonts w:ascii="Times New Roman" w:hAnsi="Times New Roman" w:cs="Times New Roman"/>
          <w:sz w:val="24"/>
          <w:szCs w:val="24"/>
        </w:rPr>
        <w:t xml:space="preserve"> chemicals limited</w:t>
      </w:r>
    </w:p>
    <w:p w:rsidR="00AB39FE" w:rsidRDefault="00AB39FE">
      <w:pPr>
        <w:rPr>
          <w:rFonts w:ascii="Times New Roman" w:hAnsi="Times New Roman" w:cs="Times New Roman"/>
          <w:sz w:val="24"/>
          <w:szCs w:val="24"/>
        </w:rPr>
      </w:pPr>
    </w:p>
    <w:p w:rsidR="00241C5A" w:rsidRDefault="00241C5A">
      <w:pPr>
        <w:rPr>
          <w:rFonts w:ascii="Times New Roman" w:hAnsi="Times New Roman" w:cs="Times New Roman"/>
          <w:sz w:val="24"/>
          <w:szCs w:val="24"/>
        </w:rPr>
      </w:pPr>
    </w:p>
    <w:sectPr w:rsidR="00241C5A" w:rsidSect="00823C65">
      <w:pgSz w:w="11906" w:h="16838"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43FD" w:rsidRDefault="003243FD" w:rsidP="0079394C">
      <w:pPr>
        <w:spacing w:after="0" w:line="240" w:lineRule="auto"/>
      </w:pPr>
      <w:r>
        <w:separator/>
      </w:r>
    </w:p>
  </w:endnote>
  <w:endnote w:type="continuationSeparator" w:id="0">
    <w:p w:rsidR="003243FD" w:rsidRDefault="003243FD" w:rsidP="00793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9199275"/>
      <w:docPartObj>
        <w:docPartGallery w:val="Page Numbers (Bottom of Page)"/>
        <w:docPartUnique/>
      </w:docPartObj>
    </w:sdtPr>
    <w:sdtEndPr>
      <w:rPr>
        <w:noProof/>
      </w:rPr>
    </w:sdtEndPr>
    <w:sdtContent>
      <w:p w:rsidR="007D6E9A" w:rsidRDefault="007D6E9A">
        <w:pPr>
          <w:pStyle w:val="Footer"/>
          <w:jc w:val="center"/>
        </w:pPr>
        <w:r>
          <w:fldChar w:fldCharType="begin"/>
        </w:r>
        <w:r>
          <w:instrText xml:space="preserve"> PAGE   \* MERGEFORMAT </w:instrText>
        </w:r>
        <w:r>
          <w:fldChar w:fldCharType="separate"/>
        </w:r>
        <w:r w:rsidR="00D31E11">
          <w:rPr>
            <w:noProof/>
          </w:rPr>
          <w:t>i</w:t>
        </w:r>
        <w:r>
          <w:rPr>
            <w:noProof/>
          </w:rPr>
          <w:fldChar w:fldCharType="end"/>
        </w:r>
      </w:p>
    </w:sdtContent>
  </w:sdt>
  <w:p w:rsidR="007D6E9A" w:rsidRDefault="007D6E9A" w:rsidP="00F00107">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43FD" w:rsidRDefault="003243FD" w:rsidP="0079394C">
      <w:pPr>
        <w:spacing w:after="0" w:line="240" w:lineRule="auto"/>
      </w:pPr>
      <w:r>
        <w:separator/>
      </w:r>
    </w:p>
  </w:footnote>
  <w:footnote w:type="continuationSeparator" w:id="0">
    <w:p w:rsidR="003243FD" w:rsidRDefault="003243FD" w:rsidP="007939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01817"/>
    <w:multiLevelType w:val="hybridMultilevel"/>
    <w:tmpl w:val="9334B9B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nsid w:val="71E52CC9"/>
    <w:multiLevelType w:val="hybridMultilevel"/>
    <w:tmpl w:val="305219BC"/>
    <w:lvl w:ilvl="0" w:tplc="0409000F">
      <w:start w:val="1"/>
      <w:numFmt w:val="decimal"/>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2F3"/>
    <w:rsid w:val="000225FC"/>
    <w:rsid w:val="00024D3A"/>
    <w:rsid w:val="00075029"/>
    <w:rsid w:val="00087AFD"/>
    <w:rsid w:val="00087F4A"/>
    <w:rsid w:val="000924F3"/>
    <w:rsid w:val="00093AD1"/>
    <w:rsid w:val="00097E14"/>
    <w:rsid w:val="000A2402"/>
    <w:rsid w:val="000B624F"/>
    <w:rsid w:val="000D72F3"/>
    <w:rsid w:val="000F5EC3"/>
    <w:rsid w:val="000F7878"/>
    <w:rsid w:val="001032C4"/>
    <w:rsid w:val="001103F3"/>
    <w:rsid w:val="00122536"/>
    <w:rsid w:val="00125C44"/>
    <w:rsid w:val="0013234A"/>
    <w:rsid w:val="00177FED"/>
    <w:rsid w:val="001A1128"/>
    <w:rsid w:val="001A6AAC"/>
    <w:rsid w:val="001B4BAC"/>
    <w:rsid w:val="001C4A1B"/>
    <w:rsid w:val="00225509"/>
    <w:rsid w:val="00241C5A"/>
    <w:rsid w:val="002A7C7E"/>
    <w:rsid w:val="002D4230"/>
    <w:rsid w:val="002E31A1"/>
    <w:rsid w:val="002E758D"/>
    <w:rsid w:val="002F08D8"/>
    <w:rsid w:val="003007DD"/>
    <w:rsid w:val="00302673"/>
    <w:rsid w:val="00304105"/>
    <w:rsid w:val="003243FD"/>
    <w:rsid w:val="00332C5F"/>
    <w:rsid w:val="0034024B"/>
    <w:rsid w:val="00345CCF"/>
    <w:rsid w:val="00363272"/>
    <w:rsid w:val="003D126B"/>
    <w:rsid w:val="003E0265"/>
    <w:rsid w:val="003E212D"/>
    <w:rsid w:val="003F42F9"/>
    <w:rsid w:val="003F4FDD"/>
    <w:rsid w:val="00421E6C"/>
    <w:rsid w:val="0044524E"/>
    <w:rsid w:val="004542B3"/>
    <w:rsid w:val="004C1025"/>
    <w:rsid w:val="004D4655"/>
    <w:rsid w:val="004E2C0F"/>
    <w:rsid w:val="004F5D10"/>
    <w:rsid w:val="0051216A"/>
    <w:rsid w:val="00517B3E"/>
    <w:rsid w:val="0053770C"/>
    <w:rsid w:val="0054139F"/>
    <w:rsid w:val="00551997"/>
    <w:rsid w:val="00582E9F"/>
    <w:rsid w:val="00586567"/>
    <w:rsid w:val="005A02F2"/>
    <w:rsid w:val="005A1F0B"/>
    <w:rsid w:val="005F412D"/>
    <w:rsid w:val="006150B3"/>
    <w:rsid w:val="006430A2"/>
    <w:rsid w:val="00650C52"/>
    <w:rsid w:val="00692A6A"/>
    <w:rsid w:val="006935D2"/>
    <w:rsid w:val="006B0C80"/>
    <w:rsid w:val="006E5D92"/>
    <w:rsid w:val="006F52A2"/>
    <w:rsid w:val="007035EB"/>
    <w:rsid w:val="007120F5"/>
    <w:rsid w:val="007664E0"/>
    <w:rsid w:val="00776FDF"/>
    <w:rsid w:val="0079394C"/>
    <w:rsid w:val="007A21C7"/>
    <w:rsid w:val="007D6E9A"/>
    <w:rsid w:val="007E04D9"/>
    <w:rsid w:val="007F7FB5"/>
    <w:rsid w:val="00800C28"/>
    <w:rsid w:val="008124F9"/>
    <w:rsid w:val="00823C65"/>
    <w:rsid w:val="00826E80"/>
    <w:rsid w:val="00855C49"/>
    <w:rsid w:val="00865F19"/>
    <w:rsid w:val="00892B66"/>
    <w:rsid w:val="008A2AE3"/>
    <w:rsid w:val="008A5985"/>
    <w:rsid w:val="008C4B36"/>
    <w:rsid w:val="008F3E08"/>
    <w:rsid w:val="00981BA7"/>
    <w:rsid w:val="00985679"/>
    <w:rsid w:val="009B134E"/>
    <w:rsid w:val="009B42F7"/>
    <w:rsid w:val="009B646A"/>
    <w:rsid w:val="009B75B0"/>
    <w:rsid w:val="009C7E5C"/>
    <w:rsid w:val="009E6936"/>
    <w:rsid w:val="009F3549"/>
    <w:rsid w:val="00A4163A"/>
    <w:rsid w:val="00A42E25"/>
    <w:rsid w:val="00A44C42"/>
    <w:rsid w:val="00A53A10"/>
    <w:rsid w:val="00A54CCF"/>
    <w:rsid w:val="00A877FD"/>
    <w:rsid w:val="00A87AAE"/>
    <w:rsid w:val="00AA202D"/>
    <w:rsid w:val="00AB1338"/>
    <w:rsid w:val="00AB39FE"/>
    <w:rsid w:val="00AB405D"/>
    <w:rsid w:val="00AF238B"/>
    <w:rsid w:val="00B12F6F"/>
    <w:rsid w:val="00B25EE0"/>
    <w:rsid w:val="00B4480B"/>
    <w:rsid w:val="00B465FD"/>
    <w:rsid w:val="00B73F39"/>
    <w:rsid w:val="00BA670D"/>
    <w:rsid w:val="00BC71B6"/>
    <w:rsid w:val="00BE5411"/>
    <w:rsid w:val="00C303DE"/>
    <w:rsid w:val="00C36A48"/>
    <w:rsid w:val="00C72105"/>
    <w:rsid w:val="00C74324"/>
    <w:rsid w:val="00C8207B"/>
    <w:rsid w:val="00C93291"/>
    <w:rsid w:val="00CA7BB4"/>
    <w:rsid w:val="00CB170B"/>
    <w:rsid w:val="00CC6356"/>
    <w:rsid w:val="00CE4468"/>
    <w:rsid w:val="00CF01DE"/>
    <w:rsid w:val="00CF0B45"/>
    <w:rsid w:val="00CF25F8"/>
    <w:rsid w:val="00D07842"/>
    <w:rsid w:val="00D1099E"/>
    <w:rsid w:val="00D12F9F"/>
    <w:rsid w:val="00D27D68"/>
    <w:rsid w:val="00D31E11"/>
    <w:rsid w:val="00DB4A11"/>
    <w:rsid w:val="00DD1DCE"/>
    <w:rsid w:val="00DD2B5E"/>
    <w:rsid w:val="00DD491D"/>
    <w:rsid w:val="00DD6383"/>
    <w:rsid w:val="00E03814"/>
    <w:rsid w:val="00E10DEA"/>
    <w:rsid w:val="00E220D4"/>
    <w:rsid w:val="00E23A7C"/>
    <w:rsid w:val="00E336C6"/>
    <w:rsid w:val="00E50038"/>
    <w:rsid w:val="00E508E2"/>
    <w:rsid w:val="00E663E5"/>
    <w:rsid w:val="00EB0596"/>
    <w:rsid w:val="00EF107C"/>
    <w:rsid w:val="00EF7898"/>
    <w:rsid w:val="00F00107"/>
    <w:rsid w:val="00F00DF7"/>
    <w:rsid w:val="00F04694"/>
    <w:rsid w:val="00F40B16"/>
    <w:rsid w:val="00F4351C"/>
    <w:rsid w:val="00F4712E"/>
    <w:rsid w:val="00F63F69"/>
    <w:rsid w:val="00F66B11"/>
    <w:rsid w:val="00FB7BB2"/>
    <w:rsid w:val="00FC1A62"/>
    <w:rsid w:val="00FE515A"/>
    <w:rsid w:val="00FF0FDC"/>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F78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F2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2C0F"/>
    <w:pPr>
      <w:ind w:left="720"/>
      <w:contextualSpacing/>
    </w:pPr>
  </w:style>
  <w:style w:type="character" w:styleId="Hyperlink">
    <w:name w:val="Hyperlink"/>
    <w:basedOn w:val="DefaultParagraphFont"/>
    <w:uiPriority w:val="99"/>
    <w:unhideWhenUsed/>
    <w:rsid w:val="00C36A48"/>
    <w:rPr>
      <w:color w:val="0563C1" w:themeColor="hyperlink"/>
      <w:u w:val="single"/>
    </w:rPr>
  </w:style>
  <w:style w:type="paragraph" w:styleId="Header">
    <w:name w:val="header"/>
    <w:basedOn w:val="Normal"/>
    <w:link w:val="HeaderChar"/>
    <w:uiPriority w:val="99"/>
    <w:unhideWhenUsed/>
    <w:rsid w:val="007939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94C"/>
  </w:style>
  <w:style w:type="paragraph" w:styleId="Footer">
    <w:name w:val="footer"/>
    <w:basedOn w:val="Normal"/>
    <w:link w:val="FooterChar"/>
    <w:uiPriority w:val="99"/>
    <w:unhideWhenUsed/>
    <w:rsid w:val="007939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94C"/>
  </w:style>
  <w:style w:type="character" w:customStyle="1" w:styleId="Heading1Char">
    <w:name w:val="Heading 1 Char"/>
    <w:basedOn w:val="DefaultParagraphFont"/>
    <w:link w:val="Heading1"/>
    <w:uiPriority w:val="9"/>
    <w:rsid w:val="000F787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0F7878"/>
    <w:pPr>
      <w:outlineLvl w:val="9"/>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F78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F2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2C0F"/>
    <w:pPr>
      <w:ind w:left="720"/>
      <w:contextualSpacing/>
    </w:pPr>
  </w:style>
  <w:style w:type="character" w:styleId="Hyperlink">
    <w:name w:val="Hyperlink"/>
    <w:basedOn w:val="DefaultParagraphFont"/>
    <w:uiPriority w:val="99"/>
    <w:unhideWhenUsed/>
    <w:rsid w:val="00C36A48"/>
    <w:rPr>
      <w:color w:val="0563C1" w:themeColor="hyperlink"/>
      <w:u w:val="single"/>
    </w:rPr>
  </w:style>
  <w:style w:type="paragraph" w:styleId="Header">
    <w:name w:val="header"/>
    <w:basedOn w:val="Normal"/>
    <w:link w:val="HeaderChar"/>
    <w:uiPriority w:val="99"/>
    <w:unhideWhenUsed/>
    <w:rsid w:val="007939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94C"/>
  </w:style>
  <w:style w:type="paragraph" w:styleId="Footer">
    <w:name w:val="footer"/>
    <w:basedOn w:val="Normal"/>
    <w:link w:val="FooterChar"/>
    <w:uiPriority w:val="99"/>
    <w:unhideWhenUsed/>
    <w:rsid w:val="007939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94C"/>
  </w:style>
  <w:style w:type="character" w:customStyle="1" w:styleId="Heading1Char">
    <w:name w:val="Heading 1 Char"/>
    <w:basedOn w:val="DefaultParagraphFont"/>
    <w:link w:val="Heading1"/>
    <w:uiPriority w:val="9"/>
    <w:rsid w:val="000F787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0F7878"/>
    <w:pPr>
      <w:outlineLvl w:val="9"/>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09189">
      <w:bodyDiv w:val="1"/>
      <w:marLeft w:val="0"/>
      <w:marRight w:val="0"/>
      <w:marTop w:val="0"/>
      <w:marBottom w:val="0"/>
      <w:divBdr>
        <w:top w:val="none" w:sz="0" w:space="0" w:color="auto"/>
        <w:left w:val="none" w:sz="0" w:space="0" w:color="auto"/>
        <w:bottom w:val="none" w:sz="0" w:space="0" w:color="auto"/>
        <w:right w:val="none" w:sz="0" w:space="0" w:color="auto"/>
      </w:divBdr>
    </w:div>
    <w:div w:id="71005849">
      <w:bodyDiv w:val="1"/>
      <w:marLeft w:val="0"/>
      <w:marRight w:val="0"/>
      <w:marTop w:val="0"/>
      <w:marBottom w:val="0"/>
      <w:divBdr>
        <w:top w:val="none" w:sz="0" w:space="0" w:color="auto"/>
        <w:left w:val="none" w:sz="0" w:space="0" w:color="auto"/>
        <w:bottom w:val="none" w:sz="0" w:space="0" w:color="auto"/>
        <w:right w:val="none" w:sz="0" w:space="0" w:color="auto"/>
      </w:divBdr>
    </w:div>
    <w:div w:id="125008958">
      <w:bodyDiv w:val="1"/>
      <w:marLeft w:val="0"/>
      <w:marRight w:val="0"/>
      <w:marTop w:val="0"/>
      <w:marBottom w:val="0"/>
      <w:divBdr>
        <w:top w:val="none" w:sz="0" w:space="0" w:color="auto"/>
        <w:left w:val="none" w:sz="0" w:space="0" w:color="auto"/>
        <w:bottom w:val="none" w:sz="0" w:space="0" w:color="auto"/>
        <w:right w:val="none" w:sz="0" w:space="0" w:color="auto"/>
      </w:divBdr>
    </w:div>
    <w:div w:id="239292005">
      <w:bodyDiv w:val="1"/>
      <w:marLeft w:val="0"/>
      <w:marRight w:val="0"/>
      <w:marTop w:val="0"/>
      <w:marBottom w:val="0"/>
      <w:divBdr>
        <w:top w:val="none" w:sz="0" w:space="0" w:color="auto"/>
        <w:left w:val="none" w:sz="0" w:space="0" w:color="auto"/>
        <w:bottom w:val="none" w:sz="0" w:space="0" w:color="auto"/>
        <w:right w:val="none" w:sz="0" w:space="0" w:color="auto"/>
      </w:divBdr>
    </w:div>
    <w:div w:id="375814787">
      <w:bodyDiv w:val="1"/>
      <w:marLeft w:val="0"/>
      <w:marRight w:val="0"/>
      <w:marTop w:val="0"/>
      <w:marBottom w:val="0"/>
      <w:divBdr>
        <w:top w:val="none" w:sz="0" w:space="0" w:color="auto"/>
        <w:left w:val="none" w:sz="0" w:space="0" w:color="auto"/>
        <w:bottom w:val="none" w:sz="0" w:space="0" w:color="auto"/>
        <w:right w:val="none" w:sz="0" w:space="0" w:color="auto"/>
      </w:divBdr>
    </w:div>
    <w:div w:id="402338805">
      <w:bodyDiv w:val="1"/>
      <w:marLeft w:val="0"/>
      <w:marRight w:val="0"/>
      <w:marTop w:val="0"/>
      <w:marBottom w:val="0"/>
      <w:divBdr>
        <w:top w:val="none" w:sz="0" w:space="0" w:color="auto"/>
        <w:left w:val="none" w:sz="0" w:space="0" w:color="auto"/>
        <w:bottom w:val="none" w:sz="0" w:space="0" w:color="auto"/>
        <w:right w:val="none" w:sz="0" w:space="0" w:color="auto"/>
      </w:divBdr>
    </w:div>
    <w:div w:id="442266051">
      <w:bodyDiv w:val="1"/>
      <w:marLeft w:val="0"/>
      <w:marRight w:val="0"/>
      <w:marTop w:val="0"/>
      <w:marBottom w:val="0"/>
      <w:divBdr>
        <w:top w:val="none" w:sz="0" w:space="0" w:color="auto"/>
        <w:left w:val="none" w:sz="0" w:space="0" w:color="auto"/>
        <w:bottom w:val="none" w:sz="0" w:space="0" w:color="auto"/>
        <w:right w:val="none" w:sz="0" w:space="0" w:color="auto"/>
      </w:divBdr>
    </w:div>
    <w:div w:id="444616291">
      <w:bodyDiv w:val="1"/>
      <w:marLeft w:val="0"/>
      <w:marRight w:val="0"/>
      <w:marTop w:val="0"/>
      <w:marBottom w:val="0"/>
      <w:divBdr>
        <w:top w:val="none" w:sz="0" w:space="0" w:color="auto"/>
        <w:left w:val="none" w:sz="0" w:space="0" w:color="auto"/>
        <w:bottom w:val="none" w:sz="0" w:space="0" w:color="auto"/>
        <w:right w:val="none" w:sz="0" w:space="0" w:color="auto"/>
      </w:divBdr>
    </w:div>
    <w:div w:id="580867474">
      <w:bodyDiv w:val="1"/>
      <w:marLeft w:val="0"/>
      <w:marRight w:val="0"/>
      <w:marTop w:val="0"/>
      <w:marBottom w:val="0"/>
      <w:divBdr>
        <w:top w:val="none" w:sz="0" w:space="0" w:color="auto"/>
        <w:left w:val="none" w:sz="0" w:space="0" w:color="auto"/>
        <w:bottom w:val="none" w:sz="0" w:space="0" w:color="auto"/>
        <w:right w:val="none" w:sz="0" w:space="0" w:color="auto"/>
      </w:divBdr>
    </w:div>
    <w:div w:id="791676942">
      <w:bodyDiv w:val="1"/>
      <w:marLeft w:val="0"/>
      <w:marRight w:val="0"/>
      <w:marTop w:val="0"/>
      <w:marBottom w:val="0"/>
      <w:divBdr>
        <w:top w:val="none" w:sz="0" w:space="0" w:color="auto"/>
        <w:left w:val="none" w:sz="0" w:space="0" w:color="auto"/>
        <w:bottom w:val="none" w:sz="0" w:space="0" w:color="auto"/>
        <w:right w:val="none" w:sz="0" w:space="0" w:color="auto"/>
      </w:divBdr>
    </w:div>
    <w:div w:id="836462437">
      <w:bodyDiv w:val="1"/>
      <w:marLeft w:val="0"/>
      <w:marRight w:val="0"/>
      <w:marTop w:val="0"/>
      <w:marBottom w:val="0"/>
      <w:divBdr>
        <w:top w:val="none" w:sz="0" w:space="0" w:color="auto"/>
        <w:left w:val="none" w:sz="0" w:space="0" w:color="auto"/>
        <w:bottom w:val="none" w:sz="0" w:space="0" w:color="auto"/>
        <w:right w:val="none" w:sz="0" w:space="0" w:color="auto"/>
      </w:divBdr>
    </w:div>
    <w:div w:id="881747721">
      <w:bodyDiv w:val="1"/>
      <w:marLeft w:val="0"/>
      <w:marRight w:val="0"/>
      <w:marTop w:val="0"/>
      <w:marBottom w:val="0"/>
      <w:divBdr>
        <w:top w:val="none" w:sz="0" w:space="0" w:color="auto"/>
        <w:left w:val="none" w:sz="0" w:space="0" w:color="auto"/>
        <w:bottom w:val="none" w:sz="0" w:space="0" w:color="auto"/>
        <w:right w:val="none" w:sz="0" w:space="0" w:color="auto"/>
      </w:divBdr>
    </w:div>
    <w:div w:id="963121953">
      <w:bodyDiv w:val="1"/>
      <w:marLeft w:val="0"/>
      <w:marRight w:val="0"/>
      <w:marTop w:val="0"/>
      <w:marBottom w:val="0"/>
      <w:divBdr>
        <w:top w:val="none" w:sz="0" w:space="0" w:color="auto"/>
        <w:left w:val="none" w:sz="0" w:space="0" w:color="auto"/>
        <w:bottom w:val="none" w:sz="0" w:space="0" w:color="auto"/>
        <w:right w:val="none" w:sz="0" w:space="0" w:color="auto"/>
      </w:divBdr>
    </w:div>
    <w:div w:id="979337124">
      <w:bodyDiv w:val="1"/>
      <w:marLeft w:val="0"/>
      <w:marRight w:val="0"/>
      <w:marTop w:val="0"/>
      <w:marBottom w:val="0"/>
      <w:divBdr>
        <w:top w:val="none" w:sz="0" w:space="0" w:color="auto"/>
        <w:left w:val="none" w:sz="0" w:space="0" w:color="auto"/>
        <w:bottom w:val="none" w:sz="0" w:space="0" w:color="auto"/>
        <w:right w:val="none" w:sz="0" w:space="0" w:color="auto"/>
      </w:divBdr>
    </w:div>
    <w:div w:id="1022130225">
      <w:bodyDiv w:val="1"/>
      <w:marLeft w:val="0"/>
      <w:marRight w:val="0"/>
      <w:marTop w:val="0"/>
      <w:marBottom w:val="0"/>
      <w:divBdr>
        <w:top w:val="none" w:sz="0" w:space="0" w:color="auto"/>
        <w:left w:val="none" w:sz="0" w:space="0" w:color="auto"/>
        <w:bottom w:val="none" w:sz="0" w:space="0" w:color="auto"/>
        <w:right w:val="none" w:sz="0" w:space="0" w:color="auto"/>
      </w:divBdr>
    </w:div>
    <w:div w:id="1065954154">
      <w:bodyDiv w:val="1"/>
      <w:marLeft w:val="0"/>
      <w:marRight w:val="0"/>
      <w:marTop w:val="0"/>
      <w:marBottom w:val="0"/>
      <w:divBdr>
        <w:top w:val="none" w:sz="0" w:space="0" w:color="auto"/>
        <w:left w:val="none" w:sz="0" w:space="0" w:color="auto"/>
        <w:bottom w:val="none" w:sz="0" w:space="0" w:color="auto"/>
        <w:right w:val="none" w:sz="0" w:space="0" w:color="auto"/>
      </w:divBdr>
    </w:div>
    <w:div w:id="1067265926">
      <w:bodyDiv w:val="1"/>
      <w:marLeft w:val="0"/>
      <w:marRight w:val="0"/>
      <w:marTop w:val="0"/>
      <w:marBottom w:val="0"/>
      <w:divBdr>
        <w:top w:val="none" w:sz="0" w:space="0" w:color="auto"/>
        <w:left w:val="none" w:sz="0" w:space="0" w:color="auto"/>
        <w:bottom w:val="none" w:sz="0" w:space="0" w:color="auto"/>
        <w:right w:val="none" w:sz="0" w:space="0" w:color="auto"/>
      </w:divBdr>
    </w:div>
    <w:div w:id="1076437623">
      <w:bodyDiv w:val="1"/>
      <w:marLeft w:val="0"/>
      <w:marRight w:val="0"/>
      <w:marTop w:val="0"/>
      <w:marBottom w:val="0"/>
      <w:divBdr>
        <w:top w:val="none" w:sz="0" w:space="0" w:color="auto"/>
        <w:left w:val="none" w:sz="0" w:space="0" w:color="auto"/>
        <w:bottom w:val="none" w:sz="0" w:space="0" w:color="auto"/>
        <w:right w:val="none" w:sz="0" w:space="0" w:color="auto"/>
      </w:divBdr>
    </w:div>
    <w:div w:id="1093933118">
      <w:bodyDiv w:val="1"/>
      <w:marLeft w:val="0"/>
      <w:marRight w:val="0"/>
      <w:marTop w:val="0"/>
      <w:marBottom w:val="0"/>
      <w:divBdr>
        <w:top w:val="none" w:sz="0" w:space="0" w:color="auto"/>
        <w:left w:val="none" w:sz="0" w:space="0" w:color="auto"/>
        <w:bottom w:val="none" w:sz="0" w:space="0" w:color="auto"/>
        <w:right w:val="none" w:sz="0" w:space="0" w:color="auto"/>
      </w:divBdr>
    </w:div>
    <w:div w:id="1098788582">
      <w:bodyDiv w:val="1"/>
      <w:marLeft w:val="0"/>
      <w:marRight w:val="0"/>
      <w:marTop w:val="0"/>
      <w:marBottom w:val="0"/>
      <w:divBdr>
        <w:top w:val="none" w:sz="0" w:space="0" w:color="auto"/>
        <w:left w:val="none" w:sz="0" w:space="0" w:color="auto"/>
        <w:bottom w:val="none" w:sz="0" w:space="0" w:color="auto"/>
        <w:right w:val="none" w:sz="0" w:space="0" w:color="auto"/>
      </w:divBdr>
    </w:div>
    <w:div w:id="1156070069">
      <w:bodyDiv w:val="1"/>
      <w:marLeft w:val="0"/>
      <w:marRight w:val="0"/>
      <w:marTop w:val="0"/>
      <w:marBottom w:val="0"/>
      <w:divBdr>
        <w:top w:val="none" w:sz="0" w:space="0" w:color="auto"/>
        <w:left w:val="none" w:sz="0" w:space="0" w:color="auto"/>
        <w:bottom w:val="none" w:sz="0" w:space="0" w:color="auto"/>
        <w:right w:val="none" w:sz="0" w:space="0" w:color="auto"/>
      </w:divBdr>
    </w:div>
    <w:div w:id="1157500290">
      <w:bodyDiv w:val="1"/>
      <w:marLeft w:val="0"/>
      <w:marRight w:val="0"/>
      <w:marTop w:val="0"/>
      <w:marBottom w:val="0"/>
      <w:divBdr>
        <w:top w:val="none" w:sz="0" w:space="0" w:color="auto"/>
        <w:left w:val="none" w:sz="0" w:space="0" w:color="auto"/>
        <w:bottom w:val="none" w:sz="0" w:space="0" w:color="auto"/>
        <w:right w:val="none" w:sz="0" w:space="0" w:color="auto"/>
      </w:divBdr>
    </w:div>
    <w:div w:id="1228422868">
      <w:bodyDiv w:val="1"/>
      <w:marLeft w:val="0"/>
      <w:marRight w:val="0"/>
      <w:marTop w:val="0"/>
      <w:marBottom w:val="0"/>
      <w:divBdr>
        <w:top w:val="none" w:sz="0" w:space="0" w:color="auto"/>
        <w:left w:val="none" w:sz="0" w:space="0" w:color="auto"/>
        <w:bottom w:val="none" w:sz="0" w:space="0" w:color="auto"/>
        <w:right w:val="none" w:sz="0" w:space="0" w:color="auto"/>
      </w:divBdr>
    </w:div>
    <w:div w:id="1430002418">
      <w:bodyDiv w:val="1"/>
      <w:marLeft w:val="0"/>
      <w:marRight w:val="0"/>
      <w:marTop w:val="0"/>
      <w:marBottom w:val="0"/>
      <w:divBdr>
        <w:top w:val="none" w:sz="0" w:space="0" w:color="auto"/>
        <w:left w:val="none" w:sz="0" w:space="0" w:color="auto"/>
        <w:bottom w:val="none" w:sz="0" w:space="0" w:color="auto"/>
        <w:right w:val="none" w:sz="0" w:space="0" w:color="auto"/>
      </w:divBdr>
    </w:div>
    <w:div w:id="1455098973">
      <w:bodyDiv w:val="1"/>
      <w:marLeft w:val="0"/>
      <w:marRight w:val="0"/>
      <w:marTop w:val="0"/>
      <w:marBottom w:val="0"/>
      <w:divBdr>
        <w:top w:val="none" w:sz="0" w:space="0" w:color="auto"/>
        <w:left w:val="none" w:sz="0" w:space="0" w:color="auto"/>
        <w:bottom w:val="none" w:sz="0" w:space="0" w:color="auto"/>
        <w:right w:val="none" w:sz="0" w:space="0" w:color="auto"/>
      </w:divBdr>
    </w:div>
    <w:div w:id="1502549123">
      <w:bodyDiv w:val="1"/>
      <w:marLeft w:val="0"/>
      <w:marRight w:val="0"/>
      <w:marTop w:val="0"/>
      <w:marBottom w:val="0"/>
      <w:divBdr>
        <w:top w:val="none" w:sz="0" w:space="0" w:color="auto"/>
        <w:left w:val="none" w:sz="0" w:space="0" w:color="auto"/>
        <w:bottom w:val="none" w:sz="0" w:space="0" w:color="auto"/>
        <w:right w:val="none" w:sz="0" w:space="0" w:color="auto"/>
      </w:divBdr>
    </w:div>
    <w:div w:id="1768499215">
      <w:bodyDiv w:val="1"/>
      <w:marLeft w:val="0"/>
      <w:marRight w:val="0"/>
      <w:marTop w:val="0"/>
      <w:marBottom w:val="0"/>
      <w:divBdr>
        <w:top w:val="none" w:sz="0" w:space="0" w:color="auto"/>
        <w:left w:val="none" w:sz="0" w:space="0" w:color="auto"/>
        <w:bottom w:val="none" w:sz="0" w:space="0" w:color="auto"/>
        <w:right w:val="none" w:sz="0" w:space="0" w:color="auto"/>
      </w:divBdr>
    </w:div>
    <w:div w:id="1784183549">
      <w:bodyDiv w:val="1"/>
      <w:marLeft w:val="0"/>
      <w:marRight w:val="0"/>
      <w:marTop w:val="0"/>
      <w:marBottom w:val="0"/>
      <w:divBdr>
        <w:top w:val="none" w:sz="0" w:space="0" w:color="auto"/>
        <w:left w:val="none" w:sz="0" w:space="0" w:color="auto"/>
        <w:bottom w:val="none" w:sz="0" w:space="0" w:color="auto"/>
        <w:right w:val="none" w:sz="0" w:space="0" w:color="auto"/>
      </w:divBdr>
    </w:div>
    <w:div w:id="1837652123">
      <w:bodyDiv w:val="1"/>
      <w:marLeft w:val="0"/>
      <w:marRight w:val="0"/>
      <w:marTop w:val="0"/>
      <w:marBottom w:val="0"/>
      <w:divBdr>
        <w:top w:val="none" w:sz="0" w:space="0" w:color="auto"/>
        <w:left w:val="none" w:sz="0" w:space="0" w:color="auto"/>
        <w:bottom w:val="none" w:sz="0" w:space="0" w:color="auto"/>
        <w:right w:val="none" w:sz="0" w:space="0" w:color="auto"/>
      </w:divBdr>
    </w:div>
    <w:div w:id="1903755382">
      <w:bodyDiv w:val="1"/>
      <w:marLeft w:val="0"/>
      <w:marRight w:val="0"/>
      <w:marTop w:val="0"/>
      <w:marBottom w:val="0"/>
      <w:divBdr>
        <w:top w:val="none" w:sz="0" w:space="0" w:color="auto"/>
        <w:left w:val="none" w:sz="0" w:space="0" w:color="auto"/>
        <w:bottom w:val="none" w:sz="0" w:space="0" w:color="auto"/>
        <w:right w:val="none" w:sz="0" w:space="0" w:color="auto"/>
      </w:divBdr>
    </w:div>
    <w:div w:id="1949847631">
      <w:bodyDiv w:val="1"/>
      <w:marLeft w:val="0"/>
      <w:marRight w:val="0"/>
      <w:marTop w:val="0"/>
      <w:marBottom w:val="0"/>
      <w:divBdr>
        <w:top w:val="none" w:sz="0" w:space="0" w:color="auto"/>
        <w:left w:val="none" w:sz="0" w:space="0" w:color="auto"/>
        <w:bottom w:val="none" w:sz="0" w:space="0" w:color="auto"/>
        <w:right w:val="none" w:sz="0" w:space="0" w:color="auto"/>
      </w:divBdr>
    </w:div>
    <w:div w:id="213621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20EF2-5285-44DD-83C9-0858D406A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1578</TotalTime>
  <Pages>36</Pages>
  <Words>12227</Words>
  <Characters>69700</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81764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SPARROW</cp:lastModifiedBy>
  <cp:revision>24</cp:revision>
  <dcterms:created xsi:type="dcterms:W3CDTF">2022-09-29T17:54:00Z</dcterms:created>
  <dcterms:modified xsi:type="dcterms:W3CDTF">2022-10-04T08:08:00Z</dcterms:modified>
</cp:coreProperties>
</file>