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4ADE9D" w14:textId="616EE058" w:rsidR="00181081" w:rsidRDefault="00181081" w:rsidP="00846E63">
      <w:pPr>
        <w:spacing w:before="240" w:line="360" w:lineRule="auto"/>
        <w:jc w:val="both"/>
        <w:rPr>
          <w:rFonts w:ascii="Times New Roman" w:eastAsiaTheme="minorEastAsia" w:hAnsi="Times New Roman"/>
          <w:b/>
          <w:bCs/>
          <w:sz w:val="28"/>
          <w:szCs w:val="28"/>
        </w:rPr>
      </w:pPr>
    </w:p>
    <w:p w14:paraId="05C5DDEA" w14:textId="75A16F6D" w:rsidR="00181081" w:rsidRDefault="00181081" w:rsidP="00846E63">
      <w:pPr>
        <w:spacing w:before="240" w:line="360" w:lineRule="auto"/>
        <w:jc w:val="both"/>
        <w:rPr>
          <w:rFonts w:ascii="Times New Roman" w:eastAsiaTheme="minorEastAsia" w:hAnsi="Times New Roman"/>
          <w:b/>
          <w:bCs/>
          <w:sz w:val="28"/>
          <w:szCs w:val="28"/>
        </w:rPr>
      </w:pPr>
    </w:p>
    <w:p w14:paraId="650159DC" w14:textId="4CB99CB5" w:rsidR="00181081" w:rsidRDefault="00181081" w:rsidP="00846E63">
      <w:pPr>
        <w:spacing w:before="240" w:line="360" w:lineRule="auto"/>
        <w:jc w:val="both"/>
        <w:rPr>
          <w:rFonts w:ascii="Times New Roman" w:eastAsiaTheme="minorEastAsia" w:hAnsi="Times New Roman"/>
          <w:b/>
          <w:bCs/>
          <w:sz w:val="28"/>
          <w:szCs w:val="28"/>
        </w:rPr>
      </w:pPr>
    </w:p>
    <w:p w14:paraId="7EFA1195" w14:textId="0AD44617" w:rsidR="00181081" w:rsidRPr="0096014B" w:rsidRDefault="00181081" w:rsidP="00846E63">
      <w:pPr>
        <w:spacing w:before="240" w:line="360" w:lineRule="auto"/>
        <w:jc w:val="both"/>
        <w:rPr>
          <w:rFonts w:ascii="Times New Roman" w:eastAsiaTheme="minorEastAsia" w:hAnsi="Times New Roman"/>
          <w:sz w:val="28"/>
          <w:szCs w:val="28"/>
        </w:rPr>
      </w:pPr>
    </w:p>
    <w:p w14:paraId="33518263" w14:textId="6ACD46E2" w:rsidR="00181081" w:rsidRDefault="00181081" w:rsidP="00846E63">
      <w:pPr>
        <w:spacing w:before="240" w:line="360" w:lineRule="auto"/>
        <w:jc w:val="both"/>
        <w:rPr>
          <w:rFonts w:ascii="Times New Roman" w:eastAsiaTheme="minorEastAsia" w:hAnsi="Times New Roman"/>
          <w:b/>
          <w:bCs/>
          <w:sz w:val="28"/>
          <w:szCs w:val="28"/>
        </w:rPr>
      </w:pPr>
    </w:p>
    <w:p w14:paraId="069D7078" w14:textId="00DF459D" w:rsidR="00181081" w:rsidRDefault="00723C10" w:rsidP="00846E63">
      <w:pPr>
        <w:spacing w:before="240" w:line="360" w:lineRule="auto"/>
        <w:jc w:val="both"/>
        <w:rPr>
          <w:rFonts w:ascii="Times New Roman" w:eastAsiaTheme="minorEastAsia" w:hAnsi="Times New Roman"/>
          <w:b/>
          <w:bCs/>
          <w:sz w:val="28"/>
          <w:szCs w:val="28"/>
        </w:rPr>
      </w:pPr>
      <w:r w:rsidRPr="005B6936">
        <w:rPr>
          <w:rFonts w:ascii="Times New Roman" w:eastAsiaTheme="majorEastAsia" w:hAnsi="Times New Roman" w:cs="Times New Roman"/>
          <w:b/>
          <w:bCs/>
          <w:noProof/>
          <w:color w:val="2F5496" w:themeColor="accent1" w:themeShade="BF"/>
          <w:szCs w:val="24"/>
          <w:lang w:bidi="bn-BD"/>
        </w:rPr>
        <w:drawing>
          <wp:anchor distT="0" distB="0" distL="114300" distR="114300" simplePos="0" relativeHeight="251680768" behindDoc="0" locked="0" layoutInCell="1" allowOverlap="1" wp14:anchorId="587AFDB8" wp14:editId="17D6E658">
            <wp:simplePos x="0" y="0"/>
            <wp:positionH relativeFrom="margin">
              <wp:posOffset>953982</wp:posOffset>
            </wp:positionH>
            <wp:positionV relativeFrom="paragraph">
              <wp:posOffset>254635</wp:posOffset>
            </wp:positionV>
            <wp:extent cx="4104005" cy="2918460"/>
            <wp:effectExtent l="0" t="0" r="0" b="0"/>
            <wp:wrapSquare wrapText="bothSides"/>
            <wp:docPr id="29" name="Picture 15" descr="city-bank-logo-7D2C072C2C-seeklogo.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bank-logo-7D2C072C2C-seeklogo.com.png"/>
                    <pic:cNvPicPr/>
                  </pic:nvPicPr>
                  <pic:blipFill>
                    <a:blip r:embed="rId8"/>
                    <a:stretch>
                      <a:fillRect/>
                    </a:stretch>
                  </pic:blipFill>
                  <pic:spPr>
                    <a:xfrm>
                      <a:off x="0" y="0"/>
                      <a:ext cx="4104005" cy="2918460"/>
                    </a:xfrm>
                    <a:prstGeom prst="rect">
                      <a:avLst/>
                    </a:prstGeom>
                  </pic:spPr>
                </pic:pic>
              </a:graphicData>
            </a:graphic>
            <wp14:sizeRelH relativeFrom="margin">
              <wp14:pctWidth>0</wp14:pctWidth>
            </wp14:sizeRelH>
            <wp14:sizeRelV relativeFrom="margin">
              <wp14:pctHeight>0</wp14:pctHeight>
            </wp14:sizeRelV>
          </wp:anchor>
        </w:drawing>
      </w:r>
    </w:p>
    <w:p w14:paraId="7F53F487" w14:textId="77057560" w:rsidR="00181081" w:rsidRDefault="00181081" w:rsidP="00846E63">
      <w:pPr>
        <w:spacing w:before="240" w:line="360" w:lineRule="auto"/>
        <w:jc w:val="both"/>
        <w:rPr>
          <w:rFonts w:ascii="Times New Roman" w:eastAsiaTheme="minorEastAsia" w:hAnsi="Times New Roman"/>
          <w:b/>
          <w:bCs/>
          <w:sz w:val="28"/>
          <w:szCs w:val="28"/>
        </w:rPr>
      </w:pPr>
    </w:p>
    <w:p w14:paraId="6546E237" w14:textId="6DEEF998" w:rsidR="00181081" w:rsidRDefault="00181081" w:rsidP="00846E63">
      <w:pPr>
        <w:spacing w:before="240" w:line="360" w:lineRule="auto"/>
        <w:jc w:val="both"/>
        <w:rPr>
          <w:rFonts w:ascii="Times New Roman" w:eastAsiaTheme="minorEastAsia" w:hAnsi="Times New Roman"/>
          <w:b/>
          <w:bCs/>
          <w:sz w:val="28"/>
          <w:szCs w:val="28"/>
        </w:rPr>
      </w:pPr>
    </w:p>
    <w:p w14:paraId="0D591917" w14:textId="0E918D1D" w:rsidR="00181081" w:rsidRDefault="00181081" w:rsidP="00846E63">
      <w:pPr>
        <w:spacing w:before="240" w:line="360" w:lineRule="auto"/>
        <w:jc w:val="both"/>
        <w:rPr>
          <w:rFonts w:ascii="Times New Roman" w:eastAsiaTheme="minorEastAsia" w:hAnsi="Times New Roman"/>
          <w:b/>
          <w:bCs/>
          <w:sz w:val="28"/>
          <w:szCs w:val="28"/>
        </w:rPr>
      </w:pPr>
    </w:p>
    <w:p w14:paraId="3FF48369" w14:textId="18DB5BFC" w:rsidR="00181081" w:rsidRDefault="003A0E91" w:rsidP="00846E63">
      <w:pPr>
        <w:spacing w:before="240" w:line="360" w:lineRule="auto"/>
        <w:jc w:val="both"/>
        <w:rPr>
          <w:rFonts w:ascii="Times New Roman" w:eastAsiaTheme="minorEastAsia" w:hAnsi="Times New Roman"/>
          <w:b/>
          <w:bCs/>
          <w:sz w:val="28"/>
          <w:szCs w:val="28"/>
        </w:rPr>
      </w:pPr>
      <w:r>
        <w:rPr>
          <w:noProof/>
        </w:rPr>
        <w:t xml:space="preserve">                                        </w:t>
      </w:r>
    </w:p>
    <w:p w14:paraId="2D3BFC03" w14:textId="3E908F18" w:rsidR="00181081" w:rsidRDefault="00181081" w:rsidP="00846E63">
      <w:pPr>
        <w:spacing w:before="240" w:line="360" w:lineRule="auto"/>
        <w:jc w:val="both"/>
        <w:rPr>
          <w:rFonts w:ascii="Times New Roman" w:eastAsiaTheme="minorEastAsia" w:hAnsi="Times New Roman"/>
          <w:b/>
          <w:bCs/>
          <w:sz w:val="28"/>
          <w:szCs w:val="28"/>
        </w:rPr>
      </w:pPr>
    </w:p>
    <w:p w14:paraId="35D45DC7" w14:textId="53F9C8AC" w:rsidR="00181081" w:rsidRDefault="00181081" w:rsidP="00846E63">
      <w:pPr>
        <w:spacing w:before="240" w:line="360" w:lineRule="auto"/>
        <w:jc w:val="both"/>
        <w:rPr>
          <w:rFonts w:ascii="Times New Roman" w:eastAsiaTheme="minorEastAsia" w:hAnsi="Times New Roman"/>
          <w:b/>
          <w:bCs/>
          <w:sz w:val="28"/>
          <w:szCs w:val="28"/>
        </w:rPr>
      </w:pPr>
    </w:p>
    <w:p w14:paraId="3C1386F5" w14:textId="3B4804CC" w:rsidR="00181081" w:rsidRDefault="00181081" w:rsidP="00846E63">
      <w:pPr>
        <w:spacing w:before="240" w:line="360" w:lineRule="auto"/>
        <w:jc w:val="both"/>
        <w:rPr>
          <w:rFonts w:ascii="Times New Roman" w:eastAsiaTheme="minorEastAsia" w:hAnsi="Times New Roman"/>
          <w:b/>
          <w:bCs/>
          <w:sz w:val="28"/>
          <w:szCs w:val="28"/>
        </w:rPr>
      </w:pPr>
    </w:p>
    <w:p w14:paraId="67EA6977" w14:textId="14D5EDDD" w:rsidR="00181081" w:rsidRPr="00363920" w:rsidRDefault="00181081" w:rsidP="00846E63">
      <w:pPr>
        <w:spacing w:before="240" w:line="360" w:lineRule="auto"/>
        <w:jc w:val="both"/>
        <w:rPr>
          <w:rFonts w:ascii="Times New Roman" w:eastAsiaTheme="minorEastAsia" w:hAnsi="Times New Roman"/>
          <w:b/>
          <w:bCs/>
          <w:color w:val="000000" w:themeColor="text1"/>
          <w:sz w:val="40"/>
          <w:szCs w:val="40"/>
        </w:rPr>
      </w:pPr>
    </w:p>
    <w:p w14:paraId="0366E9B2" w14:textId="30FBBC33" w:rsidR="00181081" w:rsidRPr="00363920" w:rsidRDefault="00181081" w:rsidP="00846E63">
      <w:pPr>
        <w:spacing w:before="240" w:line="360" w:lineRule="auto"/>
        <w:jc w:val="both"/>
        <w:rPr>
          <w:rFonts w:ascii="Times New Roman" w:eastAsiaTheme="minorEastAsia" w:hAnsi="Times New Roman"/>
          <w:b/>
          <w:bCs/>
          <w:color w:val="000000" w:themeColor="text1"/>
          <w:sz w:val="40"/>
          <w:szCs w:val="40"/>
        </w:rPr>
      </w:pPr>
    </w:p>
    <w:p w14:paraId="780B2F96" w14:textId="7D6238AB" w:rsidR="00181081" w:rsidRPr="00363920" w:rsidRDefault="00181081" w:rsidP="00846E63">
      <w:pPr>
        <w:tabs>
          <w:tab w:val="left" w:pos="2400"/>
          <w:tab w:val="center" w:pos="4680"/>
        </w:tabs>
        <w:spacing w:before="240" w:line="360" w:lineRule="auto"/>
        <w:jc w:val="both"/>
        <w:rPr>
          <w:rFonts w:ascii="Times New Roman" w:eastAsiaTheme="minorEastAsia" w:hAnsi="Times New Roman"/>
          <w:b/>
          <w:bCs/>
          <w:color w:val="000000" w:themeColor="text1"/>
          <w:sz w:val="40"/>
          <w:szCs w:val="40"/>
        </w:rPr>
      </w:pPr>
    </w:p>
    <w:p w14:paraId="77276A86" w14:textId="27C4E292" w:rsidR="00994206" w:rsidRDefault="00994206" w:rsidP="00846E63">
      <w:pPr>
        <w:spacing w:before="240"/>
        <w:jc w:val="both"/>
        <w:rPr>
          <w:rFonts w:ascii="Times New Roman" w:eastAsiaTheme="minorEastAsia" w:hAnsi="Times New Roman"/>
          <w:b/>
          <w:bCs/>
          <w:sz w:val="28"/>
          <w:szCs w:val="28"/>
        </w:rPr>
      </w:pPr>
    </w:p>
    <w:p w14:paraId="7ABB293F" w14:textId="45A60C1D" w:rsidR="00994206" w:rsidRDefault="00994206" w:rsidP="00846E63">
      <w:pPr>
        <w:tabs>
          <w:tab w:val="left" w:pos="1027"/>
        </w:tabs>
        <w:spacing w:before="240"/>
        <w:jc w:val="both"/>
        <w:rPr>
          <w:rFonts w:ascii="Times New Roman" w:eastAsiaTheme="minorEastAsia" w:hAnsi="Times New Roman"/>
          <w:sz w:val="28"/>
          <w:szCs w:val="28"/>
        </w:rPr>
      </w:pPr>
      <w:r>
        <w:rPr>
          <w:rFonts w:ascii="Times New Roman" w:eastAsiaTheme="minorEastAsia" w:hAnsi="Times New Roman"/>
          <w:sz w:val="28"/>
          <w:szCs w:val="28"/>
        </w:rPr>
        <w:lastRenderedPageBreak/>
        <w:tab/>
      </w:r>
    </w:p>
    <w:p w14:paraId="4972B020" w14:textId="77777777" w:rsidR="00994206" w:rsidRDefault="00994206" w:rsidP="00846E63">
      <w:pPr>
        <w:spacing w:before="240"/>
        <w:jc w:val="both"/>
        <w:rPr>
          <w:rFonts w:ascii="Times New Roman" w:eastAsiaTheme="minorEastAsia" w:hAnsi="Times New Roman"/>
          <w:sz w:val="28"/>
          <w:szCs w:val="28"/>
        </w:rPr>
      </w:pPr>
    </w:p>
    <w:p w14:paraId="389CA9E6" w14:textId="78CC9986" w:rsidR="00994206" w:rsidRDefault="00994206" w:rsidP="00846E63">
      <w:pPr>
        <w:spacing w:before="240"/>
        <w:jc w:val="both"/>
        <w:rPr>
          <w:rFonts w:ascii="Times New Roman" w:eastAsiaTheme="minorEastAsia" w:hAnsi="Times New Roman"/>
          <w:sz w:val="28"/>
          <w:szCs w:val="28"/>
        </w:rPr>
      </w:pPr>
    </w:p>
    <w:p w14:paraId="5C2A9B32" w14:textId="6990AE32" w:rsidR="00994206" w:rsidRDefault="00994206" w:rsidP="00846E63">
      <w:pPr>
        <w:spacing w:before="240"/>
        <w:jc w:val="both"/>
        <w:rPr>
          <w:rFonts w:ascii="Times New Roman" w:eastAsiaTheme="minorEastAsia" w:hAnsi="Times New Roman"/>
          <w:sz w:val="28"/>
          <w:szCs w:val="28"/>
        </w:rPr>
      </w:pPr>
    </w:p>
    <w:p w14:paraId="6E77969E" w14:textId="7CDA1F29" w:rsidR="00994206" w:rsidRDefault="00994206" w:rsidP="00846E63">
      <w:pPr>
        <w:spacing w:before="240"/>
        <w:jc w:val="both"/>
        <w:rPr>
          <w:rFonts w:ascii="Times New Roman" w:eastAsiaTheme="minorEastAsia" w:hAnsi="Times New Roman"/>
          <w:sz w:val="28"/>
          <w:szCs w:val="28"/>
        </w:rPr>
      </w:pPr>
    </w:p>
    <w:p w14:paraId="56EA5A29" w14:textId="77777777" w:rsidR="00994206" w:rsidRDefault="00994206" w:rsidP="00846E63">
      <w:pPr>
        <w:spacing w:before="240"/>
        <w:jc w:val="both"/>
        <w:rPr>
          <w:rFonts w:ascii="Times New Roman" w:eastAsiaTheme="minorEastAsia" w:hAnsi="Times New Roman"/>
          <w:sz w:val="28"/>
          <w:szCs w:val="28"/>
        </w:rPr>
      </w:pPr>
    </w:p>
    <w:p w14:paraId="3479CDF8" w14:textId="77777777" w:rsidR="00994206" w:rsidRDefault="00994206" w:rsidP="00846E63">
      <w:pPr>
        <w:spacing w:before="240"/>
        <w:jc w:val="both"/>
        <w:rPr>
          <w:rFonts w:ascii="Times New Roman" w:eastAsiaTheme="minorEastAsia" w:hAnsi="Times New Roman"/>
          <w:sz w:val="28"/>
          <w:szCs w:val="28"/>
        </w:rPr>
      </w:pPr>
    </w:p>
    <w:p w14:paraId="77F75A77" w14:textId="77777777" w:rsidR="00994206" w:rsidRDefault="00994206" w:rsidP="00846E63">
      <w:pPr>
        <w:spacing w:before="240"/>
        <w:jc w:val="both"/>
        <w:rPr>
          <w:rFonts w:ascii="Times New Roman" w:eastAsiaTheme="minorEastAsia" w:hAnsi="Times New Roman"/>
          <w:sz w:val="28"/>
          <w:szCs w:val="28"/>
        </w:rPr>
      </w:pPr>
    </w:p>
    <w:p w14:paraId="5343A3B5" w14:textId="642648DB" w:rsidR="00994206" w:rsidRPr="00B26DCD" w:rsidRDefault="00994206" w:rsidP="00723C10">
      <w:pPr>
        <w:spacing w:before="240" w:line="0" w:lineRule="atLeast"/>
        <w:jc w:val="center"/>
        <w:rPr>
          <w:rFonts w:ascii="Times New Roman" w:eastAsiaTheme="minorEastAsia" w:hAnsi="Times New Roman"/>
          <w:b/>
          <w:bCs/>
          <w:color w:val="ED7D31" w:themeColor="accent2"/>
          <w:sz w:val="28"/>
          <w:szCs w:val="28"/>
        </w:rPr>
      </w:pPr>
      <w:r w:rsidRPr="00B26DCD">
        <w:rPr>
          <w:rFonts w:ascii="Times New Roman" w:eastAsiaTheme="minorEastAsia" w:hAnsi="Times New Roman"/>
          <w:b/>
          <w:bCs/>
          <w:color w:val="ED7D31" w:themeColor="accent2"/>
          <w:sz w:val="28"/>
          <w:szCs w:val="28"/>
        </w:rPr>
        <w:t>I N T E R N S H I P   R E P O R T   O N</w:t>
      </w:r>
    </w:p>
    <w:p w14:paraId="57BD065C" w14:textId="5A0608E1" w:rsidR="00994206" w:rsidRPr="00B26DCD" w:rsidRDefault="00994206" w:rsidP="00723C10">
      <w:pPr>
        <w:spacing w:before="240" w:line="0" w:lineRule="atLeast"/>
        <w:rPr>
          <w:rFonts w:ascii="Times New Roman" w:eastAsiaTheme="minorEastAsia" w:hAnsi="Times New Roman"/>
          <w:b/>
          <w:bCs/>
          <w:color w:val="ED7D31" w:themeColor="accent2"/>
          <w:sz w:val="28"/>
          <w:szCs w:val="28"/>
        </w:rPr>
      </w:pPr>
    </w:p>
    <w:p w14:paraId="7A861932" w14:textId="05819851" w:rsidR="00994206" w:rsidRPr="00EB4A08" w:rsidRDefault="00994206" w:rsidP="00723C10">
      <w:pPr>
        <w:spacing w:before="240" w:line="0" w:lineRule="atLeast"/>
        <w:jc w:val="center"/>
        <w:rPr>
          <w:rFonts w:ascii="Times New Roman" w:hAnsi="Times New Roman" w:cs="Times New Roman"/>
          <w:color w:val="ED7D31" w:themeColor="accent2"/>
          <w:sz w:val="28"/>
          <w:szCs w:val="28"/>
        </w:rPr>
      </w:pPr>
      <w:r w:rsidRPr="00EB4A08">
        <w:rPr>
          <w:rFonts w:ascii="Times New Roman" w:hAnsi="Times New Roman" w:cs="Times New Roman"/>
          <w:color w:val="ED7D31" w:themeColor="accent2"/>
          <w:sz w:val="28"/>
          <w:szCs w:val="28"/>
        </w:rPr>
        <w:t>Training and Development Practices: A Study on City Bank Limited</w:t>
      </w:r>
    </w:p>
    <w:p w14:paraId="058837E0" w14:textId="1843C26A" w:rsidR="00994206" w:rsidRDefault="00994206" w:rsidP="00846E63">
      <w:pPr>
        <w:spacing w:before="240"/>
        <w:jc w:val="both"/>
        <w:rPr>
          <w:rFonts w:ascii="Times New Roman" w:eastAsiaTheme="minorEastAsia" w:hAnsi="Times New Roman"/>
          <w:sz w:val="28"/>
          <w:szCs w:val="28"/>
        </w:rPr>
      </w:pPr>
    </w:p>
    <w:p w14:paraId="38B9D799" w14:textId="4C898E95" w:rsidR="00181081" w:rsidRPr="00994206" w:rsidRDefault="00994206" w:rsidP="00846E63">
      <w:pPr>
        <w:spacing w:before="240"/>
        <w:jc w:val="both"/>
        <w:rPr>
          <w:rFonts w:ascii="Times New Roman" w:eastAsiaTheme="minorEastAsia" w:hAnsi="Times New Roman"/>
          <w:sz w:val="28"/>
          <w:szCs w:val="28"/>
        </w:rPr>
      </w:pPr>
      <w:r w:rsidRPr="00994206">
        <w:rPr>
          <w:rFonts w:ascii="Times New Roman" w:eastAsiaTheme="minorEastAsia" w:hAnsi="Times New Roman"/>
          <w:sz w:val="28"/>
          <w:szCs w:val="28"/>
        </w:rPr>
        <w:br w:type="page"/>
      </w:r>
    </w:p>
    <w:p w14:paraId="5B7F153A" w14:textId="3308D7ED" w:rsidR="00AF0B12" w:rsidRPr="00AF0B12" w:rsidRDefault="00AF0B12" w:rsidP="00846E63">
      <w:pPr>
        <w:spacing w:before="240" w:line="360" w:lineRule="auto"/>
        <w:jc w:val="both"/>
        <w:rPr>
          <w:rFonts w:ascii="Times New Roman" w:eastAsiaTheme="minorEastAsia" w:hAnsi="Times New Roman"/>
          <w:b/>
          <w:bCs/>
          <w:sz w:val="28"/>
          <w:szCs w:val="28"/>
        </w:rPr>
      </w:pPr>
      <w:r>
        <w:rPr>
          <w:rFonts w:asciiTheme="majorHAnsi" w:eastAsiaTheme="majorEastAsia" w:hAnsiTheme="majorHAnsi" w:cstheme="majorBidi"/>
          <w:b/>
          <w:bCs/>
          <w:noProof/>
          <w:color w:val="2F5496" w:themeColor="accent1" w:themeShade="BF"/>
          <w:sz w:val="28"/>
          <w:szCs w:val="28"/>
          <w:lang w:bidi="bn-BD"/>
        </w:rPr>
        <w:lastRenderedPageBreak/>
        <w:drawing>
          <wp:anchor distT="0" distB="0" distL="114300" distR="114300" simplePos="0" relativeHeight="251681792" behindDoc="0" locked="0" layoutInCell="1" allowOverlap="1" wp14:anchorId="0C8AFB66" wp14:editId="56ECC58C">
            <wp:simplePos x="0" y="0"/>
            <wp:positionH relativeFrom="margin">
              <wp:posOffset>986790</wp:posOffset>
            </wp:positionH>
            <wp:positionV relativeFrom="paragraph">
              <wp:posOffset>1905</wp:posOffset>
            </wp:positionV>
            <wp:extent cx="3970655" cy="1261110"/>
            <wp:effectExtent l="0" t="0" r="0" b="0"/>
            <wp:wrapTopAndBottom/>
            <wp:docPr id="31" name="Picture 31" descr="C:\Users\asmmu\Desktop\XER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mmu\Desktop\XERU\logo.png"/>
                    <pic:cNvPicPr>
                      <a:picLocks noChangeAspect="1" noChangeArrowheads="1"/>
                    </pic:cNvPicPr>
                  </pic:nvPicPr>
                  <pic:blipFill rotWithShape="1">
                    <a:blip r:embed="rId9">
                      <a:extLst>
                        <a:ext uri="{28A0092B-C50C-407E-A947-70E740481C1C}">
                          <a14:useLocalDpi xmlns:a14="http://schemas.microsoft.com/office/drawing/2010/main" val="0"/>
                        </a:ext>
                      </a:extLst>
                    </a:blip>
                    <a:srcRect t="25440" b="22623"/>
                    <a:stretch/>
                  </pic:blipFill>
                  <pic:spPr bwMode="auto">
                    <a:xfrm>
                      <a:off x="0" y="0"/>
                      <a:ext cx="3970655" cy="12611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39FCFD" w14:textId="5B12C135" w:rsidR="00BA6503" w:rsidRPr="00723C10" w:rsidRDefault="00BA6503" w:rsidP="00846E63">
      <w:pPr>
        <w:spacing w:before="240" w:line="0" w:lineRule="atLeast"/>
        <w:ind w:right="-79"/>
        <w:jc w:val="center"/>
        <w:rPr>
          <w:rFonts w:ascii="Times New Roman" w:eastAsia="Times New Roman" w:hAnsi="Times New Roman"/>
          <w:b/>
          <w:color w:val="ED7D31" w:themeColor="accent2"/>
          <w:sz w:val="28"/>
          <w:lang w:val="en-GB"/>
        </w:rPr>
      </w:pPr>
      <w:r w:rsidRPr="00723C10">
        <w:rPr>
          <w:rFonts w:ascii="Times New Roman" w:eastAsia="Times New Roman" w:hAnsi="Times New Roman"/>
          <w:b/>
          <w:color w:val="ED7D31" w:themeColor="accent2"/>
          <w:sz w:val="28"/>
        </w:rPr>
        <w:t>I</w:t>
      </w:r>
      <w:r w:rsidR="00AF0B12" w:rsidRPr="00723C10">
        <w:rPr>
          <w:rFonts w:ascii="Times New Roman" w:eastAsia="Times New Roman" w:hAnsi="Times New Roman"/>
          <w:b/>
          <w:color w:val="ED7D31" w:themeColor="accent2"/>
          <w:sz w:val="28"/>
        </w:rPr>
        <w:t xml:space="preserve"> </w:t>
      </w:r>
      <w:r w:rsidRPr="00723C10">
        <w:rPr>
          <w:rFonts w:ascii="Times New Roman" w:eastAsia="Times New Roman" w:hAnsi="Times New Roman"/>
          <w:b/>
          <w:color w:val="ED7D31" w:themeColor="accent2"/>
          <w:sz w:val="28"/>
        </w:rPr>
        <w:t>N</w:t>
      </w:r>
      <w:r w:rsidR="00AF0B12" w:rsidRPr="00723C10">
        <w:rPr>
          <w:rFonts w:ascii="Times New Roman" w:eastAsia="Times New Roman" w:hAnsi="Times New Roman"/>
          <w:b/>
          <w:color w:val="ED7D31" w:themeColor="accent2"/>
          <w:sz w:val="28"/>
        </w:rPr>
        <w:t xml:space="preserve"> </w:t>
      </w:r>
      <w:r w:rsidRPr="00723C10">
        <w:rPr>
          <w:rFonts w:ascii="Times New Roman" w:eastAsia="Times New Roman" w:hAnsi="Times New Roman"/>
          <w:b/>
          <w:color w:val="ED7D31" w:themeColor="accent2"/>
          <w:sz w:val="28"/>
        </w:rPr>
        <w:t>T</w:t>
      </w:r>
      <w:r w:rsidR="00AF0B12" w:rsidRPr="00723C10">
        <w:rPr>
          <w:rFonts w:ascii="Times New Roman" w:eastAsia="Times New Roman" w:hAnsi="Times New Roman"/>
          <w:b/>
          <w:color w:val="ED7D31" w:themeColor="accent2"/>
          <w:sz w:val="28"/>
        </w:rPr>
        <w:t xml:space="preserve"> </w:t>
      </w:r>
      <w:r w:rsidRPr="00723C10">
        <w:rPr>
          <w:rFonts w:ascii="Times New Roman" w:eastAsia="Times New Roman" w:hAnsi="Times New Roman"/>
          <w:b/>
          <w:color w:val="ED7D31" w:themeColor="accent2"/>
          <w:sz w:val="28"/>
        </w:rPr>
        <w:t>E</w:t>
      </w:r>
      <w:r w:rsidR="00AF0B12" w:rsidRPr="00723C10">
        <w:rPr>
          <w:rFonts w:ascii="Times New Roman" w:eastAsia="Times New Roman" w:hAnsi="Times New Roman"/>
          <w:b/>
          <w:color w:val="ED7D31" w:themeColor="accent2"/>
          <w:sz w:val="28"/>
        </w:rPr>
        <w:t xml:space="preserve"> </w:t>
      </w:r>
      <w:r w:rsidRPr="00723C10">
        <w:rPr>
          <w:rFonts w:ascii="Times New Roman" w:eastAsia="Times New Roman" w:hAnsi="Times New Roman"/>
          <w:b/>
          <w:color w:val="ED7D31" w:themeColor="accent2"/>
          <w:sz w:val="28"/>
        </w:rPr>
        <w:t>R</w:t>
      </w:r>
      <w:r w:rsidR="00AF0B12" w:rsidRPr="00723C10">
        <w:rPr>
          <w:rFonts w:ascii="Times New Roman" w:eastAsia="Times New Roman" w:hAnsi="Times New Roman"/>
          <w:b/>
          <w:color w:val="ED7D31" w:themeColor="accent2"/>
          <w:sz w:val="28"/>
        </w:rPr>
        <w:t xml:space="preserve"> </w:t>
      </w:r>
      <w:r w:rsidRPr="00723C10">
        <w:rPr>
          <w:rFonts w:ascii="Times New Roman" w:eastAsia="Times New Roman" w:hAnsi="Times New Roman"/>
          <w:b/>
          <w:color w:val="ED7D31" w:themeColor="accent2"/>
          <w:sz w:val="28"/>
        </w:rPr>
        <w:t>N</w:t>
      </w:r>
      <w:r w:rsidR="00AF0B12" w:rsidRPr="00723C10">
        <w:rPr>
          <w:rFonts w:ascii="Times New Roman" w:eastAsia="Times New Roman" w:hAnsi="Times New Roman"/>
          <w:b/>
          <w:color w:val="ED7D31" w:themeColor="accent2"/>
          <w:sz w:val="28"/>
        </w:rPr>
        <w:t xml:space="preserve"> </w:t>
      </w:r>
      <w:r w:rsidRPr="00723C10">
        <w:rPr>
          <w:rFonts w:ascii="Times New Roman" w:eastAsia="Times New Roman" w:hAnsi="Times New Roman"/>
          <w:b/>
          <w:color w:val="ED7D31" w:themeColor="accent2"/>
          <w:sz w:val="28"/>
        </w:rPr>
        <w:t>S</w:t>
      </w:r>
      <w:r w:rsidR="00AF0B12" w:rsidRPr="00723C10">
        <w:rPr>
          <w:rFonts w:ascii="Times New Roman" w:eastAsia="Times New Roman" w:hAnsi="Times New Roman"/>
          <w:b/>
          <w:color w:val="ED7D31" w:themeColor="accent2"/>
          <w:sz w:val="28"/>
        </w:rPr>
        <w:t xml:space="preserve"> </w:t>
      </w:r>
      <w:r w:rsidRPr="00723C10">
        <w:rPr>
          <w:rFonts w:ascii="Times New Roman" w:eastAsia="Times New Roman" w:hAnsi="Times New Roman"/>
          <w:b/>
          <w:color w:val="ED7D31" w:themeColor="accent2"/>
          <w:sz w:val="28"/>
        </w:rPr>
        <w:t>H</w:t>
      </w:r>
      <w:r w:rsidR="00AF0B12" w:rsidRPr="00723C10">
        <w:rPr>
          <w:rFonts w:ascii="Times New Roman" w:eastAsia="Times New Roman" w:hAnsi="Times New Roman"/>
          <w:b/>
          <w:color w:val="ED7D31" w:themeColor="accent2"/>
          <w:sz w:val="28"/>
        </w:rPr>
        <w:t xml:space="preserve"> </w:t>
      </w:r>
      <w:r w:rsidRPr="00723C10">
        <w:rPr>
          <w:rFonts w:ascii="Times New Roman" w:eastAsia="Times New Roman" w:hAnsi="Times New Roman"/>
          <w:b/>
          <w:color w:val="ED7D31" w:themeColor="accent2"/>
          <w:sz w:val="28"/>
        </w:rPr>
        <w:t>I</w:t>
      </w:r>
      <w:r w:rsidR="00AF0B12" w:rsidRPr="00723C10">
        <w:rPr>
          <w:rFonts w:ascii="Times New Roman" w:eastAsia="Times New Roman" w:hAnsi="Times New Roman"/>
          <w:b/>
          <w:color w:val="ED7D31" w:themeColor="accent2"/>
          <w:sz w:val="28"/>
        </w:rPr>
        <w:t xml:space="preserve"> </w:t>
      </w:r>
      <w:r w:rsidRPr="00723C10">
        <w:rPr>
          <w:rFonts w:ascii="Times New Roman" w:eastAsia="Times New Roman" w:hAnsi="Times New Roman"/>
          <w:b/>
          <w:color w:val="ED7D31" w:themeColor="accent2"/>
          <w:sz w:val="28"/>
        </w:rPr>
        <w:t>P</w:t>
      </w:r>
      <w:r w:rsidR="00AF0B12" w:rsidRPr="00723C10">
        <w:rPr>
          <w:rFonts w:ascii="Times New Roman" w:eastAsia="Times New Roman" w:hAnsi="Times New Roman"/>
          <w:b/>
          <w:color w:val="ED7D31" w:themeColor="accent2"/>
          <w:sz w:val="28"/>
        </w:rPr>
        <w:t xml:space="preserve"> </w:t>
      </w:r>
      <w:r w:rsidRPr="00723C10">
        <w:rPr>
          <w:rFonts w:ascii="Times New Roman" w:eastAsia="Times New Roman" w:hAnsi="Times New Roman"/>
          <w:b/>
          <w:color w:val="ED7D31" w:themeColor="accent2"/>
          <w:sz w:val="28"/>
        </w:rPr>
        <w:t xml:space="preserve"> </w:t>
      </w:r>
      <w:r w:rsidR="00AF0B12" w:rsidRPr="00723C10">
        <w:rPr>
          <w:rFonts w:ascii="Times New Roman" w:eastAsia="Times New Roman" w:hAnsi="Times New Roman"/>
          <w:b/>
          <w:color w:val="ED7D31" w:themeColor="accent2"/>
          <w:sz w:val="28"/>
        </w:rPr>
        <w:t xml:space="preserve"> </w:t>
      </w:r>
      <w:r w:rsidRPr="00723C10">
        <w:rPr>
          <w:rFonts w:ascii="Times New Roman" w:eastAsia="Times New Roman" w:hAnsi="Times New Roman"/>
          <w:b/>
          <w:color w:val="ED7D31" w:themeColor="accent2"/>
          <w:sz w:val="28"/>
        </w:rPr>
        <w:t>R</w:t>
      </w:r>
      <w:r w:rsidR="00AF0B12" w:rsidRPr="00723C10">
        <w:rPr>
          <w:rFonts w:ascii="Times New Roman" w:eastAsia="Times New Roman" w:hAnsi="Times New Roman"/>
          <w:b/>
          <w:color w:val="ED7D31" w:themeColor="accent2"/>
          <w:sz w:val="28"/>
        </w:rPr>
        <w:t xml:space="preserve"> </w:t>
      </w:r>
      <w:r w:rsidRPr="00723C10">
        <w:rPr>
          <w:rFonts w:ascii="Times New Roman" w:eastAsia="Times New Roman" w:hAnsi="Times New Roman"/>
          <w:b/>
          <w:color w:val="ED7D31" w:themeColor="accent2"/>
          <w:sz w:val="28"/>
        </w:rPr>
        <w:t>E</w:t>
      </w:r>
      <w:r w:rsidR="00AF0B12" w:rsidRPr="00723C10">
        <w:rPr>
          <w:rFonts w:ascii="Times New Roman" w:eastAsia="Times New Roman" w:hAnsi="Times New Roman"/>
          <w:b/>
          <w:color w:val="ED7D31" w:themeColor="accent2"/>
          <w:sz w:val="28"/>
        </w:rPr>
        <w:t xml:space="preserve"> </w:t>
      </w:r>
      <w:r w:rsidRPr="00723C10">
        <w:rPr>
          <w:rFonts w:ascii="Times New Roman" w:eastAsia="Times New Roman" w:hAnsi="Times New Roman"/>
          <w:b/>
          <w:color w:val="ED7D31" w:themeColor="accent2"/>
          <w:sz w:val="28"/>
        </w:rPr>
        <w:t>P</w:t>
      </w:r>
      <w:r w:rsidR="00AF0B12" w:rsidRPr="00723C10">
        <w:rPr>
          <w:rFonts w:ascii="Times New Roman" w:eastAsia="Times New Roman" w:hAnsi="Times New Roman"/>
          <w:b/>
          <w:color w:val="ED7D31" w:themeColor="accent2"/>
          <w:sz w:val="28"/>
        </w:rPr>
        <w:t xml:space="preserve"> </w:t>
      </w:r>
      <w:r w:rsidRPr="00723C10">
        <w:rPr>
          <w:rFonts w:ascii="Times New Roman" w:eastAsia="Times New Roman" w:hAnsi="Times New Roman"/>
          <w:b/>
          <w:color w:val="ED7D31" w:themeColor="accent2"/>
          <w:sz w:val="28"/>
        </w:rPr>
        <w:t>O</w:t>
      </w:r>
      <w:r w:rsidR="00AF0B12" w:rsidRPr="00723C10">
        <w:rPr>
          <w:rFonts w:ascii="Times New Roman" w:eastAsia="Times New Roman" w:hAnsi="Times New Roman"/>
          <w:b/>
          <w:color w:val="ED7D31" w:themeColor="accent2"/>
          <w:sz w:val="28"/>
        </w:rPr>
        <w:t xml:space="preserve"> </w:t>
      </w:r>
      <w:r w:rsidRPr="00723C10">
        <w:rPr>
          <w:rFonts w:ascii="Times New Roman" w:eastAsia="Times New Roman" w:hAnsi="Times New Roman"/>
          <w:b/>
          <w:color w:val="ED7D31" w:themeColor="accent2"/>
          <w:sz w:val="28"/>
        </w:rPr>
        <w:t>R</w:t>
      </w:r>
      <w:r w:rsidR="00AF0B12" w:rsidRPr="00723C10">
        <w:rPr>
          <w:rFonts w:ascii="Times New Roman" w:eastAsia="Times New Roman" w:hAnsi="Times New Roman"/>
          <w:b/>
          <w:color w:val="ED7D31" w:themeColor="accent2"/>
          <w:sz w:val="28"/>
        </w:rPr>
        <w:t xml:space="preserve"> </w:t>
      </w:r>
      <w:r w:rsidRPr="00723C10">
        <w:rPr>
          <w:rFonts w:ascii="Times New Roman" w:eastAsia="Times New Roman" w:hAnsi="Times New Roman"/>
          <w:b/>
          <w:color w:val="ED7D31" w:themeColor="accent2"/>
          <w:sz w:val="28"/>
        </w:rPr>
        <w:t>T</w:t>
      </w:r>
      <w:r w:rsidR="00AF0B12" w:rsidRPr="00723C10">
        <w:rPr>
          <w:rFonts w:ascii="Times New Roman" w:eastAsia="Times New Roman" w:hAnsi="Times New Roman"/>
          <w:b/>
          <w:color w:val="ED7D31" w:themeColor="accent2"/>
          <w:sz w:val="28"/>
        </w:rPr>
        <w:t xml:space="preserve"> </w:t>
      </w:r>
      <w:r w:rsidRPr="00723C10">
        <w:rPr>
          <w:rFonts w:ascii="Times New Roman" w:eastAsia="Times New Roman" w:hAnsi="Times New Roman"/>
          <w:b/>
          <w:color w:val="ED7D31" w:themeColor="accent2"/>
          <w:sz w:val="28"/>
        </w:rPr>
        <w:t xml:space="preserve"> </w:t>
      </w:r>
      <w:r w:rsidR="00AF0B12" w:rsidRPr="00723C10">
        <w:rPr>
          <w:rFonts w:ascii="Times New Roman" w:eastAsia="Times New Roman" w:hAnsi="Times New Roman"/>
          <w:b/>
          <w:color w:val="ED7D31" w:themeColor="accent2"/>
          <w:sz w:val="28"/>
        </w:rPr>
        <w:t xml:space="preserve"> </w:t>
      </w:r>
      <w:r w:rsidRPr="00723C10">
        <w:rPr>
          <w:rFonts w:ascii="Times New Roman" w:eastAsia="Times New Roman" w:hAnsi="Times New Roman"/>
          <w:b/>
          <w:color w:val="ED7D31" w:themeColor="accent2"/>
          <w:sz w:val="28"/>
        </w:rPr>
        <w:t>O</w:t>
      </w:r>
      <w:r w:rsidR="00AF0B12" w:rsidRPr="00723C10">
        <w:rPr>
          <w:rFonts w:ascii="Times New Roman" w:eastAsia="Times New Roman" w:hAnsi="Times New Roman"/>
          <w:b/>
          <w:color w:val="ED7D31" w:themeColor="accent2"/>
          <w:sz w:val="28"/>
        </w:rPr>
        <w:t xml:space="preserve"> </w:t>
      </w:r>
      <w:r w:rsidRPr="00723C10">
        <w:rPr>
          <w:rFonts w:ascii="Times New Roman" w:eastAsia="Times New Roman" w:hAnsi="Times New Roman"/>
          <w:b/>
          <w:color w:val="ED7D31" w:themeColor="accent2"/>
          <w:sz w:val="28"/>
        </w:rPr>
        <w:t>N</w:t>
      </w:r>
    </w:p>
    <w:p w14:paraId="20FC4972" w14:textId="0399966F" w:rsidR="00BA6503" w:rsidRPr="00AF0B12" w:rsidRDefault="00BA6503" w:rsidP="00846E63">
      <w:pPr>
        <w:spacing w:before="240" w:line="0" w:lineRule="atLeast"/>
        <w:jc w:val="center"/>
        <w:rPr>
          <w:rFonts w:ascii="Times New Roman" w:hAnsi="Times New Roman" w:cs="Times New Roman"/>
          <w:bCs/>
          <w:sz w:val="32"/>
          <w:szCs w:val="32"/>
        </w:rPr>
      </w:pPr>
      <w:r w:rsidRPr="00AF0B12">
        <w:rPr>
          <w:rFonts w:ascii="Times New Roman" w:hAnsi="Times New Roman" w:cs="Times New Roman"/>
          <w:bCs/>
          <w:sz w:val="32"/>
          <w:szCs w:val="32"/>
        </w:rPr>
        <w:t>Training and Development Practices:</w:t>
      </w:r>
      <w:r w:rsidR="00AF0B12" w:rsidRPr="00AF0B12">
        <w:rPr>
          <w:rFonts w:ascii="Times New Roman" w:hAnsi="Times New Roman" w:cs="Times New Roman"/>
          <w:bCs/>
          <w:sz w:val="32"/>
          <w:szCs w:val="32"/>
        </w:rPr>
        <w:t xml:space="preserve"> </w:t>
      </w:r>
      <w:r w:rsidRPr="00AF0B12">
        <w:rPr>
          <w:rFonts w:ascii="Times New Roman" w:hAnsi="Times New Roman" w:cs="Times New Roman"/>
          <w:bCs/>
          <w:sz w:val="32"/>
          <w:szCs w:val="32"/>
        </w:rPr>
        <w:t>A Study on City Bank Limited</w:t>
      </w:r>
    </w:p>
    <w:p w14:paraId="72C2FA40" w14:textId="5B55A087" w:rsidR="00AF0B12" w:rsidRDefault="00AF0B12" w:rsidP="00846E63">
      <w:pPr>
        <w:spacing w:before="240" w:line="0" w:lineRule="atLeast"/>
        <w:rPr>
          <w:rFonts w:ascii="Times New Roman" w:eastAsia="Times New Roman" w:hAnsi="Times New Roman"/>
          <w:b/>
          <w:sz w:val="28"/>
        </w:rPr>
      </w:pPr>
    </w:p>
    <w:p w14:paraId="0317AE0F" w14:textId="731DCD88" w:rsidR="00BA6503" w:rsidRDefault="00BA6503" w:rsidP="00846E63">
      <w:pPr>
        <w:spacing w:before="240" w:line="0" w:lineRule="atLeast"/>
        <w:jc w:val="center"/>
        <w:rPr>
          <w:rFonts w:ascii="Times New Roman" w:eastAsia="Times New Roman" w:hAnsi="Times New Roman"/>
          <w:sz w:val="28"/>
        </w:rPr>
      </w:pPr>
      <w:r>
        <w:rPr>
          <w:rFonts w:ascii="Times New Roman" w:eastAsia="Times New Roman" w:hAnsi="Times New Roman"/>
          <w:b/>
          <w:sz w:val="28"/>
        </w:rPr>
        <w:t>Course Title:</w:t>
      </w:r>
      <w:r>
        <w:rPr>
          <w:rFonts w:ascii="Times New Roman" w:eastAsia="Times New Roman" w:hAnsi="Times New Roman"/>
          <w:sz w:val="28"/>
        </w:rPr>
        <w:t xml:space="preserve"> </w:t>
      </w:r>
      <w:r w:rsidR="00723C10">
        <w:rPr>
          <w:rFonts w:ascii="Times New Roman" w:eastAsia="Times New Roman" w:hAnsi="Times New Roman"/>
          <w:sz w:val="28"/>
        </w:rPr>
        <w:t>INTERNSHIP</w:t>
      </w:r>
    </w:p>
    <w:p w14:paraId="568B0598" w14:textId="14C92A5D" w:rsidR="00AF0B12" w:rsidRPr="00846E63" w:rsidRDefault="00BA6503" w:rsidP="00846E63">
      <w:pPr>
        <w:spacing w:before="240" w:line="0" w:lineRule="atLeast"/>
        <w:jc w:val="center"/>
        <w:rPr>
          <w:rFonts w:ascii="Times New Roman" w:eastAsia="Times New Roman" w:hAnsi="Times New Roman"/>
          <w:sz w:val="28"/>
        </w:rPr>
      </w:pPr>
      <w:r>
        <w:rPr>
          <w:rFonts w:ascii="Times New Roman" w:eastAsia="Times New Roman" w:hAnsi="Times New Roman"/>
          <w:b/>
          <w:sz w:val="28"/>
        </w:rPr>
        <w:t>Course Code:</w:t>
      </w:r>
      <w:r w:rsidR="00846E63">
        <w:rPr>
          <w:rFonts w:ascii="Times New Roman" w:eastAsia="Times New Roman" w:hAnsi="Times New Roman"/>
          <w:sz w:val="28"/>
        </w:rPr>
        <w:t xml:space="preserve"> INT 4399</w:t>
      </w:r>
    </w:p>
    <w:p w14:paraId="63E26EE6" w14:textId="77777777" w:rsidR="00BA6503" w:rsidRDefault="00BA6503" w:rsidP="00846E63">
      <w:pPr>
        <w:spacing w:before="240" w:line="200" w:lineRule="exact"/>
        <w:jc w:val="center"/>
        <w:rPr>
          <w:rFonts w:ascii="Times New Roman" w:eastAsia="Times New Roman" w:hAnsi="Times New Roman"/>
          <w:sz w:val="24"/>
        </w:rPr>
      </w:pPr>
    </w:p>
    <w:p w14:paraId="00C55064" w14:textId="68E1F11F" w:rsidR="00BA6503" w:rsidRPr="00723C10" w:rsidRDefault="00BA6503" w:rsidP="00846E63">
      <w:pPr>
        <w:spacing w:before="240"/>
        <w:jc w:val="center"/>
        <w:rPr>
          <w:rFonts w:ascii="Times New Roman" w:hAnsi="Times New Roman" w:cs="Times New Roman"/>
          <w:b/>
          <w:color w:val="ED7D31" w:themeColor="accent2"/>
          <w:sz w:val="24"/>
          <w:szCs w:val="24"/>
        </w:rPr>
      </w:pPr>
      <w:r w:rsidRPr="00723C10">
        <w:rPr>
          <w:rFonts w:ascii="Times New Roman" w:hAnsi="Times New Roman" w:cs="Times New Roman"/>
          <w:b/>
          <w:color w:val="ED7D31" w:themeColor="accent2"/>
          <w:sz w:val="24"/>
          <w:szCs w:val="24"/>
        </w:rPr>
        <w:t>S</w:t>
      </w:r>
      <w:r w:rsidR="00AF0B12" w:rsidRPr="00723C10">
        <w:rPr>
          <w:rFonts w:ascii="Times New Roman" w:hAnsi="Times New Roman" w:cs="Times New Roman"/>
          <w:b/>
          <w:color w:val="ED7D31" w:themeColor="accent2"/>
          <w:sz w:val="24"/>
          <w:szCs w:val="24"/>
        </w:rPr>
        <w:t xml:space="preserve"> </w:t>
      </w:r>
      <w:r w:rsidRPr="00723C10">
        <w:rPr>
          <w:rFonts w:ascii="Times New Roman" w:hAnsi="Times New Roman" w:cs="Times New Roman"/>
          <w:b/>
          <w:color w:val="ED7D31" w:themeColor="accent2"/>
          <w:sz w:val="24"/>
          <w:szCs w:val="24"/>
        </w:rPr>
        <w:t>U</w:t>
      </w:r>
      <w:r w:rsidR="00AF0B12" w:rsidRPr="00723C10">
        <w:rPr>
          <w:rFonts w:ascii="Times New Roman" w:hAnsi="Times New Roman" w:cs="Times New Roman"/>
          <w:b/>
          <w:color w:val="ED7D31" w:themeColor="accent2"/>
          <w:sz w:val="24"/>
          <w:szCs w:val="24"/>
        </w:rPr>
        <w:t xml:space="preserve"> </w:t>
      </w:r>
      <w:r w:rsidRPr="00723C10">
        <w:rPr>
          <w:rFonts w:ascii="Times New Roman" w:hAnsi="Times New Roman" w:cs="Times New Roman"/>
          <w:b/>
          <w:color w:val="ED7D31" w:themeColor="accent2"/>
          <w:sz w:val="24"/>
          <w:szCs w:val="24"/>
        </w:rPr>
        <w:t>B</w:t>
      </w:r>
      <w:r w:rsidR="00AF0B12" w:rsidRPr="00723C10">
        <w:rPr>
          <w:rFonts w:ascii="Times New Roman" w:hAnsi="Times New Roman" w:cs="Times New Roman"/>
          <w:b/>
          <w:color w:val="ED7D31" w:themeColor="accent2"/>
          <w:sz w:val="24"/>
          <w:szCs w:val="24"/>
        </w:rPr>
        <w:t xml:space="preserve"> </w:t>
      </w:r>
      <w:r w:rsidRPr="00723C10">
        <w:rPr>
          <w:rFonts w:ascii="Times New Roman" w:hAnsi="Times New Roman" w:cs="Times New Roman"/>
          <w:b/>
          <w:color w:val="ED7D31" w:themeColor="accent2"/>
          <w:sz w:val="24"/>
          <w:szCs w:val="24"/>
        </w:rPr>
        <w:t>M</w:t>
      </w:r>
      <w:r w:rsidR="00AF0B12" w:rsidRPr="00723C10">
        <w:rPr>
          <w:rFonts w:ascii="Times New Roman" w:hAnsi="Times New Roman" w:cs="Times New Roman"/>
          <w:b/>
          <w:color w:val="ED7D31" w:themeColor="accent2"/>
          <w:sz w:val="24"/>
          <w:szCs w:val="24"/>
        </w:rPr>
        <w:t xml:space="preserve"> </w:t>
      </w:r>
      <w:r w:rsidRPr="00723C10">
        <w:rPr>
          <w:rFonts w:ascii="Times New Roman" w:hAnsi="Times New Roman" w:cs="Times New Roman"/>
          <w:b/>
          <w:color w:val="ED7D31" w:themeColor="accent2"/>
          <w:sz w:val="24"/>
          <w:szCs w:val="24"/>
        </w:rPr>
        <w:t>I</w:t>
      </w:r>
      <w:r w:rsidR="00AF0B12" w:rsidRPr="00723C10">
        <w:rPr>
          <w:rFonts w:ascii="Times New Roman" w:hAnsi="Times New Roman" w:cs="Times New Roman"/>
          <w:b/>
          <w:color w:val="ED7D31" w:themeColor="accent2"/>
          <w:sz w:val="24"/>
          <w:szCs w:val="24"/>
        </w:rPr>
        <w:t xml:space="preserve"> </w:t>
      </w:r>
      <w:r w:rsidRPr="00723C10">
        <w:rPr>
          <w:rFonts w:ascii="Times New Roman" w:hAnsi="Times New Roman" w:cs="Times New Roman"/>
          <w:b/>
          <w:color w:val="ED7D31" w:themeColor="accent2"/>
          <w:sz w:val="24"/>
          <w:szCs w:val="24"/>
        </w:rPr>
        <w:t>T</w:t>
      </w:r>
      <w:r w:rsidR="00AF0B12" w:rsidRPr="00723C10">
        <w:rPr>
          <w:rFonts w:ascii="Times New Roman" w:hAnsi="Times New Roman" w:cs="Times New Roman"/>
          <w:b/>
          <w:color w:val="ED7D31" w:themeColor="accent2"/>
          <w:sz w:val="24"/>
          <w:szCs w:val="24"/>
        </w:rPr>
        <w:t xml:space="preserve"> </w:t>
      </w:r>
      <w:proofErr w:type="spellStart"/>
      <w:r w:rsidRPr="00723C10">
        <w:rPr>
          <w:rFonts w:ascii="Times New Roman" w:hAnsi="Times New Roman" w:cs="Times New Roman"/>
          <w:b/>
          <w:color w:val="ED7D31" w:themeColor="accent2"/>
          <w:sz w:val="24"/>
          <w:szCs w:val="24"/>
        </w:rPr>
        <w:t>T</w:t>
      </w:r>
      <w:proofErr w:type="spellEnd"/>
      <w:r w:rsidR="00AF0B12" w:rsidRPr="00723C10">
        <w:rPr>
          <w:rFonts w:ascii="Times New Roman" w:hAnsi="Times New Roman" w:cs="Times New Roman"/>
          <w:b/>
          <w:color w:val="ED7D31" w:themeColor="accent2"/>
          <w:sz w:val="24"/>
          <w:szCs w:val="24"/>
        </w:rPr>
        <w:t xml:space="preserve"> </w:t>
      </w:r>
      <w:r w:rsidRPr="00723C10">
        <w:rPr>
          <w:rFonts w:ascii="Times New Roman" w:hAnsi="Times New Roman" w:cs="Times New Roman"/>
          <w:b/>
          <w:color w:val="ED7D31" w:themeColor="accent2"/>
          <w:sz w:val="24"/>
          <w:szCs w:val="24"/>
        </w:rPr>
        <w:t>E</w:t>
      </w:r>
      <w:r w:rsidR="00AF0B12" w:rsidRPr="00723C10">
        <w:rPr>
          <w:rFonts w:ascii="Times New Roman" w:hAnsi="Times New Roman" w:cs="Times New Roman"/>
          <w:b/>
          <w:color w:val="ED7D31" w:themeColor="accent2"/>
          <w:sz w:val="24"/>
          <w:szCs w:val="24"/>
        </w:rPr>
        <w:t xml:space="preserve"> </w:t>
      </w:r>
      <w:r w:rsidRPr="00723C10">
        <w:rPr>
          <w:rFonts w:ascii="Times New Roman" w:hAnsi="Times New Roman" w:cs="Times New Roman"/>
          <w:b/>
          <w:color w:val="ED7D31" w:themeColor="accent2"/>
          <w:sz w:val="24"/>
          <w:szCs w:val="24"/>
        </w:rPr>
        <w:t>D</w:t>
      </w:r>
      <w:r w:rsidR="00AF0B12" w:rsidRPr="00723C10">
        <w:rPr>
          <w:rFonts w:ascii="Times New Roman" w:hAnsi="Times New Roman" w:cs="Times New Roman"/>
          <w:b/>
          <w:color w:val="ED7D31" w:themeColor="accent2"/>
          <w:sz w:val="24"/>
          <w:szCs w:val="24"/>
        </w:rPr>
        <w:t xml:space="preserve"> </w:t>
      </w:r>
      <w:r w:rsidRPr="00723C10">
        <w:rPr>
          <w:rFonts w:ascii="Times New Roman" w:hAnsi="Times New Roman" w:cs="Times New Roman"/>
          <w:b/>
          <w:color w:val="ED7D31" w:themeColor="accent2"/>
          <w:sz w:val="24"/>
          <w:szCs w:val="24"/>
        </w:rPr>
        <w:t xml:space="preserve"> </w:t>
      </w:r>
      <w:r w:rsidR="00AF0B12" w:rsidRPr="00723C10">
        <w:rPr>
          <w:rFonts w:ascii="Times New Roman" w:hAnsi="Times New Roman" w:cs="Times New Roman"/>
          <w:b/>
          <w:color w:val="ED7D31" w:themeColor="accent2"/>
          <w:sz w:val="24"/>
          <w:szCs w:val="24"/>
        </w:rPr>
        <w:t xml:space="preserve"> </w:t>
      </w:r>
      <w:r w:rsidRPr="00723C10">
        <w:rPr>
          <w:rFonts w:ascii="Times New Roman" w:hAnsi="Times New Roman" w:cs="Times New Roman"/>
          <w:b/>
          <w:color w:val="ED7D31" w:themeColor="accent2"/>
          <w:sz w:val="24"/>
          <w:szCs w:val="24"/>
        </w:rPr>
        <w:t>T</w:t>
      </w:r>
      <w:r w:rsidR="00AF0B12" w:rsidRPr="00723C10">
        <w:rPr>
          <w:rFonts w:ascii="Times New Roman" w:hAnsi="Times New Roman" w:cs="Times New Roman"/>
          <w:b/>
          <w:color w:val="ED7D31" w:themeColor="accent2"/>
          <w:sz w:val="24"/>
          <w:szCs w:val="24"/>
        </w:rPr>
        <w:t xml:space="preserve"> </w:t>
      </w:r>
      <w:r w:rsidRPr="00723C10">
        <w:rPr>
          <w:rFonts w:ascii="Times New Roman" w:hAnsi="Times New Roman" w:cs="Times New Roman"/>
          <w:b/>
          <w:color w:val="ED7D31" w:themeColor="accent2"/>
          <w:sz w:val="24"/>
          <w:szCs w:val="24"/>
        </w:rPr>
        <w:t>O</w:t>
      </w:r>
    </w:p>
    <w:p w14:paraId="5B8ABA14" w14:textId="77777777" w:rsidR="00BA6503" w:rsidRDefault="00BA6503" w:rsidP="00846E63">
      <w:pPr>
        <w:spacing w:after="0"/>
        <w:jc w:val="center"/>
        <w:rPr>
          <w:rFonts w:ascii="Times New Roman" w:hAnsi="Times New Roman" w:cs="Times New Roman"/>
          <w:sz w:val="28"/>
          <w:szCs w:val="28"/>
        </w:rPr>
      </w:pPr>
      <w:proofErr w:type="spellStart"/>
      <w:r>
        <w:rPr>
          <w:rFonts w:ascii="Times New Roman" w:hAnsi="Times New Roman" w:cs="Times New Roman"/>
          <w:sz w:val="28"/>
          <w:szCs w:val="28"/>
        </w:rPr>
        <w:t>Piana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Monsur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Mindia</w:t>
      </w:r>
      <w:proofErr w:type="spellEnd"/>
    </w:p>
    <w:p w14:paraId="74118B3F" w14:textId="77777777" w:rsidR="00BA6503" w:rsidRPr="00AF0B12" w:rsidRDefault="00BA6503" w:rsidP="00846E63">
      <w:pPr>
        <w:spacing w:after="0"/>
        <w:jc w:val="center"/>
        <w:rPr>
          <w:rFonts w:ascii="Times New Roman" w:hAnsi="Times New Roman" w:cs="Times New Roman"/>
          <w:sz w:val="24"/>
          <w:szCs w:val="24"/>
        </w:rPr>
      </w:pPr>
      <w:r w:rsidRPr="00AF0B12">
        <w:rPr>
          <w:rFonts w:ascii="Times New Roman" w:hAnsi="Times New Roman" w:cs="Times New Roman"/>
          <w:sz w:val="24"/>
          <w:szCs w:val="24"/>
        </w:rPr>
        <w:t>Assistant Professor</w:t>
      </w:r>
    </w:p>
    <w:p w14:paraId="5893FFCA" w14:textId="5211A4EE" w:rsidR="00AF0B12" w:rsidRPr="00846E63" w:rsidRDefault="00BA6503" w:rsidP="00846E63">
      <w:pPr>
        <w:spacing w:after="0" w:line="276" w:lineRule="auto"/>
        <w:jc w:val="center"/>
        <w:rPr>
          <w:rFonts w:ascii="Times New Roman" w:hAnsi="Times New Roman" w:cs="Times New Roman"/>
          <w:sz w:val="24"/>
          <w:szCs w:val="24"/>
        </w:rPr>
      </w:pPr>
      <w:r w:rsidRPr="00AF0B12">
        <w:rPr>
          <w:rFonts w:ascii="Times New Roman" w:hAnsi="Times New Roman" w:cs="Times New Roman"/>
          <w:sz w:val="24"/>
          <w:szCs w:val="24"/>
        </w:rPr>
        <w:t>United International University</w:t>
      </w:r>
    </w:p>
    <w:p w14:paraId="2F3B1480" w14:textId="77777777" w:rsidR="00BA6503" w:rsidRPr="00AF0B12" w:rsidRDefault="00BA6503" w:rsidP="00846E63">
      <w:pPr>
        <w:spacing w:before="240" w:line="200" w:lineRule="exact"/>
        <w:jc w:val="center"/>
        <w:rPr>
          <w:rFonts w:ascii="Times New Roman" w:eastAsia="Times New Roman" w:hAnsi="Times New Roman"/>
          <w:sz w:val="24"/>
        </w:rPr>
      </w:pPr>
    </w:p>
    <w:p w14:paraId="088E3ABC" w14:textId="18AC40A3" w:rsidR="00BA6503" w:rsidRPr="00723C10" w:rsidRDefault="00BA6503" w:rsidP="00846E63">
      <w:pPr>
        <w:spacing w:before="240" w:line="276" w:lineRule="auto"/>
        <w:jc w:val="center"/>
        <w:rPr>
          <w:rFonts w:ascii="Times New Roman" w:hAnsi="Times New Roman" w:cs="Times New Roman"/>
          <w:b/>
          <w:color w:val="ED7D31" w:themeColor="accent2"/>
          <w:sz w:val="24"/>
          <w:szCs w:val="24"/>
        </w:rPr>
      </w:pPr>
      <w:r w:rsidRPr="00723C10">
        <w:rPr>
          <w:rFonts w:ascii="Times New Roman" w:hAnsi="Times New Roman" w:cs="Times New Roman"/>
          <w:b/>
          <w:color w:val="ED7D31" w:themeColor="accent2"/>
          <w:sz w:val="24"/>
          <w:szCs w:val="24"/>
        </w:rPr>
        <w:t>S</w:t>
      </w:r>
      <w:r w:rsidR="00AF0B12" w:rsidRPr="00723C10">
        <w:rPr>
          <w:rFonts w:ascii="Times New Roman" w:hAnsi="Times New Roman" w:cs="Times New Roman"/>
          <w:b/>
          <w:color w:val="ED7D31" w:themeColor="accent2"/>
          <w:sz w:val="24"/>
          <w:szCs w:val="24"/>
        </w:rPr>
        <w:t xml:space="preserve"> </w:t>
      </w:r>
      <w:r w:rsidRPr="00723C10">
        <w:rPr>
          <w:rFonts w:ascii="Times New Roman" w:hAnsi="Times New Roman" w:cs="Times New Roman"/>
          <w:b/>
          <w:color w:val="ED7D31" w:themeColor="accent2"/>
          <w:sz w:val="24"/>
          <w:szCs w:val="24"/>
        </w:rPr>
        <w:t>U</w:t>
      </w:r>
      <w:r w:rsidR="00AF0B12" w:rsidRPr="00723C10">
        <w:rPr>
          <w:rFonts w:ascii="Times New Roman" w:hAnsi="Times New Roman" w:cs="Times New Roman"/>
          <w:b/>
          <w:color w:val="ED7D31" w:themeColor="accent2"/>
          <w:sz w:val="24"/>
          <w:szCs w:val="24"/>
        </w:rPr>
        <w:t xml:space="preserve"> </w:t>
      </w:r>
      <w:r w:rsidRPr="00723C10">
        <w:rPr>
          <w:rFonts w:ascii="Times New Roman" w:hAnsi="Times New Roman" w:cs="Times New Roman"/>
          <w:b/>
          <w:color w:val="ED7D31" w:themeColor="accent2"/>
          <w:sz w:val="24"/>
          <w:szCs w:val="24"/>
        </w:rPr>
        <w:t>B</w:t>
      </w:r>
      <w:r w:rsidR="00AF0B12" w:rsidRPr="00723C10">
        <w:rPr>
          <w:rFonts w:ascii="Times New Roman" w:hAnsi="Times New Roman" w:cs="Times New Roman"/>
          <w:b/>
          <w:color w:val="ED7D31" w:themeColor="accent2"/>
          <w:sz w:val="24"/>
          <w:szCs w:val="24"/>
        </w:rPr>
        <w:t xml:space="preserve"> </w:t>
      </w:r>
      <w:r w:rsidRPr="00723C10">
        <w:rPr>
          <w:rFonts w:ascii="Times New Roman" w:hAnsi="Times New Roman" w:cs="Times New Roman"/>
          <w:b/>
          <w:color w:val="ED7D31" w:themeColor="accent2"/>
          <w:sz w:val="24"/>
          <w:szCs w:val="24"/>
        </w:rPr>
        <w:t>M</w:t>
      </w:r>
      <w:r w:rsidR="00AF0B12" w:rsidRPr="00723C10">
        <w:rPr>
          <w:rFonts w:ascii="Times New Roman" w:hAnsi="Times New Roman" w:cs="Times New Roman"/>
          <w:b/>
          <w:color w:val="ED7D31" w:themeColor="accent2"/>
          <w:sz w:val="24"/>
          <w:szCs w:val="24"/>
        </w:rPr>
        <w:t xml:space="preserve"> </w:t>
      </w:r>
      <w:r w:rsidRPr="00723C10">
        <w:rPr>
          <w:rFonts w:ascii="Times New Roman" w:hAnsi="Times New Roman" w:cs="Times New Roman"/>
          <w:b/>
          <w:color w:val="ED7D31" w:themeColor="accent2"/>
          <w:sz w:val="24"/>
          <w:szCs w:val="24"/>
        </w:rPr>
        <w:t>I</w:t>
      </w:r>
      <w:r w:rsidR="00AF0B12" w:rsidRPr="00723C10">
        <w:rPr>
          <w:rFonts w:ascii="Times New Roman" w:hAnsi="Times New Roman" w:cs="Times New Roman"/>
          <w:b/>
          <w:color w:val="ED7D31" w:themeColor="accent2"/>
          <w:sz w:val="24"/>
          <w:szCs w:val="24"/>
        </w:rPr>
        <w:t xml:space="preserve"> </w:t>
      </w:r>
      <w:r w:rsidRPr="00723C10">
        <w:rPr>
          <w:rFonts w:ascii="Times New Roman" w:hAnsi="Times New Roman" w:cs="Times New Roman"/>
          <w:b/>
          <w:color w:val="ED7D31" w:themeColor="accent2"/>
          <w:sz w:val="24"/>
          <w:szCs w:val="24"/>
        </w:rPr>
        <w:t>T</w:t>
      </w:r>
      <w:r w:rsidR="00AF0B12" w:rsidRPr="00723C10">
        <w:rPr>
          <w:rFonts w:ascii="Times New Roman" w:hAnsi="Times New Roman" w:cs="Times New Roman"/>
          <w:b/>
          <w:color w:val="ED7D31" w:themeColor="accent2"/>
          <w:sz w:val="24"/>
          <w:szCs w:val="24"/>
        </w:rPr>
        <w:t xml:space="preserve"> </w:t>
      </w:r>
      <w:proofErr w:type="spellStart"/>
      <w:r w:rsidRPr="00723C10">
        <w:rPr>
          <w:rFonts w:ascii="Times New Roman" w:hAnsi="Times New Roman" w:cs="Times New Roman"/>
          <w:b/>
          <w:color w:val="ED7D31" w:themeColor="accent2"/>
          <w:sz w:val="24"/>
          <w:szCs w:val="24"/>
        </w:rPr>
        <w:t>T</w:t>
      </w:r>
      <w:proofErr w:type="spellEnd"/>
      <w:r w:rsidR="00AF0B12" w:rsidRPr="00723C10">
        <w:rPr>
          <w:rFonts w:ascii="Times New Roman" w:hAnsi="Times New Roman" w:cs="Times New Roman"/>
          <w:b/>
          <w:color w:val="ED7D31" w:themeColor="accent2"/>
          <w:sz w:val="24"/>
          <w:szCs w:val="24"/>
        </w:rPr>
        <w:t xml:space="preserve"> </w:t>
      </w:r>
      <w:r w:rsidRPr="00723C10">
        <w:rPr>
          <w:rFonts w:ascii="Times New Roman" w:hAnsi="Times New Roman" w:cs="Times New Roman"/>
          <w:b/>
          <w:color w:val="ED7D31" w:themeColor="accent2"/>
          <w:sz w:val="24"/>
          <w:szCs w:val="24"/>
        </w:rPr>
        <w:t>E</w:t>
      </w:r>
      <w:r w:rsidR="00AF0B12" w:rsidRPr="00723C10">
        <w:rPr>
          <w:rFonts w:ascii="Times New Roman" w:hAnsi="Times New Roman" w:cs="Times New Roman"/>
          <w:b/>
          <w:color w:val="ED7D31" w:themeColor="accent2"/>
          <w:sz w:val="24"/>
          <w:szCs w:val="24"/>
        </w:rPr>
        <w:t xml:space="preserve"> </w:t>
      </w:r>
      <w:r w:rsidRPr="00723C10">
        <w:rPr>
          <w:rFonts w:ascii="Times New Roman" w:hAnsi="Times New Roman" w:cs="Times New Roman"/>
          <w:b/>
          <w:color w:val="ED7D31" w:themeColor="accent2"/>
          <w:sz w:val="24"/>
          <w:szCs w:val="24"/>
        </w:rPr>
        <w:t>D</w:t>
      </w:r>
      <w:r w:rsidR="00AF0B12" w:rsidRPr="00723C10">
        <w:rPr>
          <w:rFonts w:ascii="Times New Roman" w:hAnsi="Times New Roman" w:cs="Times New Roman"/>
          <w:b/>
          <w:color w:val="ED7D31" w:themeColor="accent2"/>
          <w:sz w:val="24"/>
          <w:szCs w:val="24"/>
        </w:rPr>
        <w:t xml:space="preserve"> </w:t>
      </w:r>
      <w:r w:rsidRPr="00723C10">
        <w:rPr>
          <w:rFonts w:ascii="Times New Roman" w:hAnsi="Times New Roman" w:cs="Times New Roman"/>
          <w:b/>
          <w:color w:val="ED7D31" w:themeColor="accent2"/>
          <w:sz w:val="24"/>
          <w:szCs w:val="24"/>
        </w:rPr>
        <w:t xml:space="preserve"> </w:t>
      </w:r>
      <w:r w:rsidR="00AF0B12" w:rsidRPr="00723C10">
        <w:rPr>
          <w:rFonts w:ascii="Times New Roman" w:hAnsi="Times New Roman" w:cs="Times New Roman"/>
          <w:b/>
          <w:color w:val="ED7D31" w:themeColor="accent2"/>
          <w:sz w:val="24"/>
          <w:szCs w:val="24"/>
        </w:rPr>
        <w:t xml:space="preserve"> </w:t>
      </w:r>
      <w:r w:rsidRPr="00723C10">
        <w:rPr>
          <w:rFonts w:ascii="Times New Roman" w:hAnsi="Times New Roman" w:cs="Times New Roman"/>
          <w:b/>
          <w:color w:val="ED7D31" w:themeColor="accent2"/>
          <w:sz w:val="24"/>
          <w:szCs w:val="24"/>
        </w:rPr>
        <w:t>B</w:t>
      </w:r>
      <w:r w:rsidR="00AF0B12" w:rsidRPr="00723C10">
        <w:rPr>
          <w:rFonts w:ascii="Times New Roman" w:hAnsi="Times New Roman" w:cs="Times New Roman"/>
          <w:b/>
          <w:color w:val="ED7D31" w:themeColor="accent2"/>
          <w:sz w:val="24"/>
          <w:szCs w:val="24"/>
        </w:rPr>
        <w:t xml:space="preserve"> </w:t>
      </w:r>
      <w:r w:rsidRPr="00723C10">
        <w:rPr>
          <w:rFonts w:ascii="Times New Roman" w:hAnsi="Times New Roman" w:cs="Times New Roman"/>
          <w:b/>
          <w:color w:val="ED7D31" w:themeColor="accent2"/>
          <w:sz w:val="24"/>
          <w:szCs w:val="24"/>
        </w:rPr>
        <w:t>Y</w:t>
      </w:r>
    </w:p>
    <w:p w14:paraId="536FF5AB" w14:textId="604923B6" w:rsidR="00BA6503" w:rsidRPr="00AF0B12" w:rsidRDefault="00BA6503" w:rsidP="00846E63">
      <w:pPr>
        <w:spacing w:after="0" w:line="360" w:lineRule="auto"/>
        <w:jc w:val="center"/>
        <w:rPr>
          <w:rFonts w:ascii="Times New Roman" w:hAnsi="Times New Roman" w:cs="Times New Roman"/>
          <w:sz w:val="28"/>
          <w:szCs w:val="28"/>
        </w:rPr>
      </w:pPr>
      <w:proofErr w:type="spellStart"/>
      <w:r w:rsidRPr="00AF0B12">
        <w:rPr>
          <w:rFonts w:ascii="Times New Roman" w:hAnsi="Times New Roman" w:cs="Times New Roman"/>
          <w:sz w:val="28"/>
          <w:szCs w:val="28"/>
        </w:rPr>
        <w:t>Jarin</w:t>
      </w:r>
      <w:proofErr w:type="spellEnd"/>
      <w:r w:rsidRPr="00AF0B12">
        <w:rPr>
          <w:rFonts w:ascii="Times New Roman" w:hAnsi="Times New Roman" w:cs="Times New Roman"/>
          <w:sz w:val="28"/>
          <w:szCs w:val="28"/>
        </w:rPr>
        <w:t xml:space="preserve"> </w:t>
      </w:r>
      <w:proofErr w:type="spellStart"/>
      <w:r w:rsidRPr="00AF0B12">
        <w:rPr>
          <w:rFonts w:ascii="Times New Roman" w:hAnsi="Times New Roman" w:cs="Times New Roman"/>
          <w:sz w:val="28"/>
          <w:szCs w:val="28"/>
        </w:rPr>
        <w:t>Tasnim</w:t>
      </w:r>
      <w:proofErr w:type="spellEnd"/>
    </w:p>
    <w:p w14:paraId="093083E1" w14:textId="3D7F1FCE" w:rsidR="00BA6503" w:rsidRPr="00320D1D" w:rsidRDefault="00BA6503" w:rsidP="00846E63">
      <w:pPr>
        <w:spacing w:after="0" w:line="360" w:lineRule="auto"/>
        <w:jc w:val="center"/>
        <w:rPr>
          <w:rFonts w:ascii="Times New Roman" w:hAnsi="Times New Roman" w:cs="Times New Roman"/>
          <w:b/>
          <w:bCs/>
          <w:sz w:val="24"/>
          <w:szCs w:val="24"/>
        </w:rPr>
      </w:pPr>
      <w:r w:rsidRPr="00320D1D">
        <w:rPr>
          <w:rFonts w:ascii="Times New Roman" w:hAnsi="Times New Roman" w:cs="Times New Roman"/>
          <w:b/>
          <w:bCs/>
          <w:sz w:val="24"/>
          <w:szCs w:val="24"/>
        </w:rPr>
        <w:t>ID: 111 161 252</w:t>
      </w:r>
    </w:p>
    <w:p w14:paraId="254011A7" w14:textId="77777777" w:rsidR="00BA6503" w:rsidRDefault="00BA6503" w:rsidP="00846E6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Major: Human Resource Management</w:t>
      </w:r>
    </w:p>
    <w:p w14:paraId="25F1EF03" w14:textId="77777777" w:rsidR="00BA6503" w:rsidRDefault="00BA6503" w:rsidP="00846E6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School of Business &amp; Economics</w:t>
      </w:r>
    </w:p>
    <w:p w14:paraId="4D6B1A89" w14:textId="4EFAC452" w:rsidR="00BA6503" w:rsidRDefault="00BA6503" w:rsidP="00846E63">
      <w:pPr>
        <w:spacing w:before="240" w:line="276" w:lineRule="auto"/>
        <w:jc w:val="center"/>
        <w:rPr>
          <w:rFonts w:ascii="Times New Roman" w:hAnsi="Times New Roman" w:cs="Times New Roman"/>
          <w:sz w:val="24"/>
          <w:szCs w:val="24"/>
        </w:rPr>
      </w:pPr>
    </w:p>
    <w:p w14:paraId="603FFAA4" w14:textId="5DFDAC02" w:rsidR="00AF0B12" w:rsidRDefault="00AF0B12" w:rsidP="00846E63">
      <w:pPr>
        <w:spacing w:before="240" w:line="276" w:lineRule="auto"/>
        <w:jc w:val="center"/>
        <w:rPr>
          <w:rFonts w:ascii="Times New Roman" w:hAnsi="Times New Roman" w:cs="Times New Roman"/>
          <w:sz w:val="24"/>
          <w:szCs w:val="24"/>
        </w:rPr>
      </w:pPr>
    </w:p>
    <w:p w14:paraId="67BCC302" w14:textId="77777777" w:rsidR="00AF0B12" w:rsidRDefault="00AF0B12" w:rsidP="00846E63">
      <w:pPr>
        <w:spacing w:before="240" w:line="276" w:lineRule="auto"/>
        <w:jc w:val="center"/>
        <w:rPr>
          <w:rFonts w:ascii="Times New Roman" w:hAnsi="Times New Roman" w:cs="Times New Roman"/>
          <w:sz w:val="24"/>
          <w:szCs w:val="24"/>
        </w:rPr>
      </w:pPr>
    </w:p>
    <w:p w14:paraId="330F2A67" w14:textId="7FB5F97D" w:rsidR="008B3585" w:rsidRDefault="00723C10" w:rsidP="00846E63">
      <w:pPr>
        <w:spacing w:before="240" w:line="200" w:lineRule="exact"/>
        <w:jc w:val="center"/>
        <w:rPr>
          <w:rFonts w:ascii="Times New Roman" w:hAnsi="Times New Roman" w:cs="Times New Roman"/>
          <w:b/>
          <w:sz w:val="24"/>
          <w:szCs w:val="24"/>
        </w:rPr>
      </w:pPr>
      <w:r>
        <w:rPr>
          <w:rFonts w:ascii="Times New Roman" w:hAnsi="Times New Roman" w:cs="Times New Roman"/>
          <w:b/>
          <w:sz w:val="24"/>
          <w:szCs w:val="24"/>
        </w:rPr>
        <w:t>DATE OF SUBMISSION</w:t>
      </w:r>
      <w:r w:rsidR="00BA6503">
        <w:rPr>
          <w:rFonts w:ascii="Times New Roman" w:hAnsi="Times New Roman" w:cs="Times New Roman"/>
          <w:b/>
          <w:sz w:val="24"/>
          <w:szCs w:val="24"/>
        </w:rPr>
        <w:t>:</w:t>
      </w:r>
      <w:r w:rsidR="006A617F">
        <w:rPr>
          <w:rFonts w:ascii="Times New Roman" w:hAnsi="Times New Roman" w:cs="Times New Roman"/>
          <w:b/>
          <w:sz w:val="24"/>
          <w:szCs w:val="24"/>
        </w:rPr>
        <w:t xml:space="preserve"> 0</w:t>
      </w:r>
      <w:r w:rsidR="00320D1D">
        <w:rPr>
          <w:rFonts w:ascii="Times New Roman" w:hAnsi="Times New Roman" w:cs="Times New Roman"/>
          <w:b/>
          <w:sz w:val="24"/>
          <w:szCs w:val="24"/>
        </w:rPr>
        <w:t>6</w:t>
      </w:r>
      <w:r w:rsidR="006A617F">
        <w:rPr>
          <w:rFonts w:ascii="Times New Roman" w:hAnsi="Times New Roman" w:cs="Times New Roman"/>
          <w:b/>
          <w:sz w:val="24"/>
          <w:szCs w:val="24"/>
        </w:rPr>
        <w:t>-1</w:t>
      </w:r>
      <w:r w:rsidR="00F25557">
        <w:rPr>
          <w:rFonts w:ascii="Times New Roman" w:hAnsi="Times New Roman" w:cs="Times New Roman"/>
          <w:b/>
          <w:sz w:val="24"/>
          <w:szCs w:val="24"/>
        </w:rPr>
        <w:t>2</w:t>
      </w:r>
      <w:r w:rsidR="006A617F">
        <w:rPr>
          <w:rFonts w:ascii="Times New Roman" w:hAnsi="Times New Roman" w:cs="Times New Roman"/>
          <w:b/>
          <w:sz w:val="24"/>
          <w:szCs w:val="24"/>
        </w:rPr>
        <w:t>-2020</w:t>
      </w:r>
    </w:p>
    <w:p w14:paraId="4DC91CDB" w14:textId="77777777" w:rsidR="00846E63" w:rsidRPr="00994206" w:rsidRDefault="00846E63" w:rsidP="00846E63">
      <w:pPr>
        <w:spacing w:before="240" w:line="200" w:lineRule="exact"/>
        <w:jc w:val="center"/>
        <w:rPr>
          <w:rFonts w:ascii="Times New Roman" w:eastAsia="Times New Roman" w:hAnsi="Times New Roman" w:cs="Times New Roman"/>
          <w:sz w:val="32"/>
          <w:szCs w:val="32"/>
        </w:rPr>
      </w:pPr>
    </w:p>
    <w:p w14:paraId="7CC64143" w14:textId="52752827" w:rsidR="00953391" w:rsidRPr="00723C10" w:rsidRDefault="00723C10" w:rsidP="00723C10">
      <w:pPr>
        <w:pBdr>
          <w:bottom w:val="single" w:sz="12" w:space="1" w:color="ED7D31" w:themeColor="accent2"/>
        </w:pBdr>
        <w:spacing w:before="240" w:line="360" w:lineRule="auto"/>
        <w:jc w:val="center"/>
        <w:rPr>
          <w:rFonts w:ascii="Times New Roman" w:eastAsiaTheme="minorEastAsia" w:hAnsi="Times New Roman"/>
          <w:b/>
          <w:bCs/>
          <w:color w:val="ED7D31" w:themeColor="accent2"/>
          <w:sz w:val="28"/>
          <w:szCs w:val="28"/>
        </w:rPr>
      </w:pPr>
      <w:r w:rsidRPr="00723C10">
        <w:rPr>
          <w:rFonts w:ascii="Times New Roman" w:eastAsiaTheme="minorEastAsia" w:hAnsi="Times New Roman"/>
          <w:b/>
          <w:bCs/>
          <w:color w:val="ED7D31" w:themeColor="accent2"/>
          <w:sz w:val="28"/>
          <w:szCs w:val="28"/>
        </w:rPr>
        <w:lastRenderedPageBreak/>
        <w:t>LETTER OF TRANSMITTAL</w:t>
      </w:r>
    </w:p>
    <w:p w14:paraId="7C8C0E63" w14:textId="0DFDECFF" w:rsidR="00C54899" w:rsidRPr="0086762B" w:rsidRDefault="00C54899" w:rsidP="00846E63">
      <w:pPr>
        <w:spacing w:before="240" w:line="360" w:lineRule="auto"/>
        <w:jc w:val="both"/>
        <w:rPr>
          <w:rFonts w:ascii="Times New Roman" w:eastAsiaTheme="minorEastAsia" w:hAnsi="Times New Roman" w:cs="Times New Roman"/>
          <w:sz w:val="24"/>
          <w:szCs w:val="24"/>
        </w:rPr>
      </w:pPr>
      <w:r w:rsidRPr="0086762B">
        <w:rPr>
          <w:rFonts w:ascii="Times New Roman" w:eastAsiaTheme="minorEastAsia" w:hAnsi="Times New Roman" w:cs="Times New Roman"/>
          <w:sz w:val="24"/>
          <w:szCs w:val="24"/>
        </w:rPr>
        <w:t xml:space="preserve">Date: </w:t>
      </w:r>
      <w:r w:rsidR="00064C19">
        <w:rPr>
          <w:rFonts w:ascii="Times New Roman" w:eastAsiaTheme="minorEastAsia" w:hAnsi="Times New Roman" w:cs="Times New Roman"/>
          <w:sz w:val="24"/>
          <w:szCs w:val="24"/>
        </w:rPr>
        <w:t>0</w:t>
      </w:r>
      <w:r w:rsidR="00320D1D">
        <w:rPr>
          <w:rFonts w:ascii="Times New Roman" w:eastAsiaTheme="minorEastAsia" w:hAnsi="Times New Roman" w:cs="Times New Roman"/>
          <w:sz w:val="24"/>
          <w:szCs w:val="24"/>
        </w:rPr>
        <w:t>6</w:t>
      </w:r>
      <w:r w:rsidR="00064C19">
        <w:rPr>
          <w:rFonts w:ascii="Times New Roman" w:eastAsiaTheme="minorEastAsia" w:hAnsi="Times New Roman" w:cs="Times New Roman"/>
          <w:sz w:val="24"/>
          <w:szCs w:val="24"/>
        </w:rPr>
        <w:t>-12-2020.</w:t>
      </w:r>
    </w:p>
    <w:p w14:paraId="2410DE9B" w14:textId="77777777" w:rsidR="00C54899" w:rsidRPr="0086762B" w:rsidRDefault="00C54899" w:rsidP="00846E63">
      <w:pPr>
        <w:spacing w:after="0" w:line="360" w:lineRule="auto"/>
        <w:jc w:val="both"/>
        <w:rPr>
          <w:rFonts w:ascii="Times New Roman" w:eastAsiaTheme="minorEastAsia" w:hAnsi="Times New Roman" w:cs="Times New Roman"/>
          <w:sz w:val="24"/>
          <w:szCs w:val="24"/>
        </w:rPr>
      </w:pPr>
      <w:proofErr w:type="spellStart"/>
      <w:r w:rsidRPr="0086762B">
        <w:rPr>
          <w:rFonts w:ascii="Times New Roman" w:eastAsiaTheme="minorEastAsia" w:hAnsi="Times New Roman" w:cs="Times New Roman"/>
          <w:sz w:val="24"/>
          <w:szCs w:val="24"/>
        </w:rPr>
        <w:t>Piana</w:t>
      </w:r>
      <w:proofErr w:type="spellEnd"/>
      <w:r w:rsidRPr="0086762B">
        <w:rPr>
          <w:rFonts w:ascii="Times New Roman" w:eastAsiaTheme="minorEastAsia" w:hAnsi="Times New Roman" w:cs="Times New Roman"/>
          <w:sz w:val="24"/>
          <w:szCs w:val="24"/>
        </w:rPr>
        <w:t xml:space="preserve"> </w:t>
      </w:r>
      <w:proofErr w:type="spellStart"/>
      <w:r w:rsidRPr="0086762B">
        <w:rPr>
          <w:rFonts w:ascii="Times New Roman" w:eastAsiaTheme="minorEastAsia" w:hAnsi="Times New Roman" w:cs="Times New Roman"/>
          <w:sz w:val="24"/>
          <w:szCs w:val="24"/>
        </w:rPr>
        <w:t>Monsur</w:t>
      </w:r>
      <w:proofErr w:type="spellEnd"/>
      <w:r w:rsidRPr="0086762B">
        <w:rPr>
          <w:rFonts w:ascii="Times New Roman" w:eastAsiaTheme="minorEastAsia" w:hAnsi="Times New Roman" w:cs="Times New Roman"/>
          <w:sz w:val="24"/>
          <w:szCs w:val="24"/>
        </w:rPr>
        <w:t xml:space="preserve"> </w:t>
      </w:r>
      <w:proofErr w:type="spellStart"/>
      <w:r w:rsidRPr="0086762B">
        <w:rPr>
          <w:rFonts w:ascii="Times New Roman" w:eastAsiaTheme="minorEastAsia" w:hAnsi="Times New Roman" w:cs="Times New Roman"/>
          <w:sz w:val="24"/>
          <w:szCs w:val="24"/>
        </w:rPr>
        <w:t>Mindia</w:t>
      </w:r>
      <w:proofErr w:type="spellEnd"/>
    </w:p>
    <w:p w14:paraId="3638B6DA" w14:textId="77777777" w:rsidR="00C54899" w:rsidRPr="0086762B" w:rsidRDefault="00C54899" w:rsidP="00846E63">
      <w:pPr>
        <w:spacing w:after="0" w:line="360" w:lineRule="auto"/>
        <w:jc w:val="both"/>
        <w:rPr>
          <w:rFonts w:ascii="Times New Roman" w:eastAsiaTheme="minorEastAsia" w:hAnsi="Times New Roman" w:cs="Times New Roman"/>
          <w:sz w:val="24"/>
          <w:szCs w:val="24"/>
        </w:rPr>
      </w:pPr>
      <w:r w:rsidRPr="0086762B">
        <w:rPr>
          <w:rFonts w:ascii="Times New Roman" w:eastAsiaTheme="minorEastAsia" w:hAnsi="Times New Roman" w:cs="Times New Roman"/>
          <w:sz w:val="24"/>
          <w:szCs w:val="24"/>
        </w:rPr>
        <w:t>Assistant Professor</w:t>
      </w:r>
    </w:p>
    <w:p w14:paraId="38CB9B2B" w14:textId="77777777" w:rsidR="00C54899" w:rsidRPr="0086762B" w:rsidRDefault="00C54899" w:rsidP="00846E63">
      <w:pPr>
        <w:spacing w:after="0" w:line="360" w:lineRule="auto"/>
        <w:jc w:val="both"/>
        <w:rPr>
          <w:rFonts w:ascii="Times New Roman" w:eastAsiaTheme="minorEastAsia" w:hAnsi="Times New Roman" w:cs="Times New Roman"/>
          <w:sz w:val="24"/>
          <w:szCs w:val="24"/>
        </w:rPr>
      </w:pPr>
      <w:r w:rsidRPr="0086762B">
        <w:rPr>
          <w:rFonts w:ascii="Times New Roman" w:eastAsiaTheme="minorEastAsia" w:hAnsi="Times New Roman" w:cs="Times New Roman"/>
          <w:sz w:val="24"/>
          <w:szCs w:val="24"/>
        </w:rPr>
        <w:t>School of Business and Economics</w:t>
      </w:r>
    </w:p>
    <w:p w14:paraId="626EE296" w14:textId="6995227C" w:rsidR="00846E63" w:rsidRDefault="00846E63" w:rsidP="00846E63">
      <w:pPr>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United Internal University.</w:t>
      </w:r>
    </w:p>
    <w:p w14:paraId="1958F060" w14:textId="77777777" w:rsidR="00846E63" w:rsidRPr="0086762B" w:rsidRDefault="00846E63" w:rsidP="00846E63">
      <w:pPr>
        <w:spacing w:after="0" w:line="360" w:lineRule="auto"/>
        <w:jc w:val="both"/>
        <w:rPr>
          <w:rFonts w:ascii="Times New Roman" w:eastAsiaTheme="minorEastAsia" w:hAnsi="Times New Roman" w:cs="Times New Roman"/>
          <w:sz w:val="24"/>
          <w:szCs w:val="24"/>
        </w:rPr>
      </w:pPr>
    </w:p>
    <w:p w14:paraId="31573F06" w14:textId="4C16EDE9" w:rsidR="00C54899" w:rsidRPr="00846E63" w:rsidRDefault="00C54899" w:rsidP="00846E63">
      <w:pPr>
        <w:autoSpaceDE w:val="0"/>
        <w:autoSpaceDN w:val="0"/>
        <w:adjustRightInd w:val="0"/>
        <w:spacing w:before="240" w:line="360" w:lineRule="auto"/>
        <w:jc w:val="both"/>
        <w:rPr>
          <w:rFonts w:ascii="Times New Roman" w:eastAsiaTheme="minorEastAsia" w:hAnsi="Times New Roman" w:cs="Times New Roman"/>
          <w:b/>
          <w:sz w:val="24"/>
          <w:szCs w:val="24"/>
        </w:rPr>
      </w:pPr>
      <w:r w:rsidRPr="0086762B">
        <w:rPr>
          <w:rFonts w:ascii="Times New Roman" w:eastAsiaTheme="minorEastAsia" w:hAnsi="Times New Roman" w:cs="Times New Roman"/>
          <w:b/>
          <w:sz w:val="24"/>
          <w:szCs w:val="24"/>
        </w:rPr>
        <w:t>Subject: S</w:t>
      </w:r>
      <w:r w:rsidR="00846E63">
        <w:rPr>
          <w:rFonts w:ascii="Times New Roman" w:eastAsiaTheme="minorEastAsia" w:hAnsi="Times New Roman" w:cs="Times New Roman"/>
          <w:b/>
          <w:sz w:val="24"/>
          <w:szCs w:val="24"/>
        </w:rPr>
        <w:t>ubmission of Internship report.</w:t>
      </w:r>
    </w:p>
    <w:p w14:paraId="0F2C19E8" w14:textId="708B76BE" w:rsidR="002779DC" w:rsidRPr="0086762B" w:rsidRDefault="002779DC" w:rsidP="00846E63">
      <w:pPr>
        <w:spacing w:before="240" w:line="360" w:lineRule="auto"/>
        <w:jc w:val="both"/>
        <w:rPr>
          <w:rFonts w:ascii="Times New Roman" w:hAnsi="Times New Roman" w:cs="Times New Roman"/>
          <w:sz w:val="24"/>
          <w:szCs w:val="24"/>
        </w:rPr>
      </w:pPr>
      <w:r w:rsidRPr="0086762B">
        <w:rPr>
          <w:rFonts w:ascii="Times New Roman" w:hAnsi="Times New Roman" w:cs="Times New Roman"/>
          <w:sz w:val="24"/>
          <w:szCs w:val="24"/>
        </w:rPr>
        <w:t xml:space="preserve">Dear Ma'am, </w:t>
      </w:r>
    </w:p>
    <w:p w14:paraId="29EA8019" w14:textId="77777777" w:rsidR="002779DC" w:rsidRPr="0086762B" w:rsidRDefault="002779DC" w:rsidP="00846E63">
      <w:pPr>
        <w:spacing w:before="240" w:line="360" w:lineRule="auto"/>
        <w:jc w:val="both"/>
        <w:rPr>
          <w:rFonts w:ascii="Times New Roman" w:hAnsi="Times New Roman" w:cs="Times New Roman"/>
          <w:sz w:val="24"/>
          <w:szCs w:val="24"/>
        </w:rPr>
      </w:pPr>
      <w:r w:rsidRPr="0086762B">
        <w:rPr>
          <w:rFonts w:ascii="Times New Roman" w:hAnsi="Times New Roman" w:cs="Times New Roman"/>
          <w:sz w:val="24"/>
          <w:szCs w:val="24"/>
        </w:rPr>
        <w:t>I am very pleased to submit my Internship Report on The City Bank Limited Training and Development" as a partial requirement of the United International University BBA program.</w:t>
      </w:r>
    </w:p>
    <w:p w14:paraId="40C9BB2B" w14:textId="1FCF9CE3" w:rsidR="00C54899" w:rsidRPr="0086762B" w:rsidRDefault="002779DC" w:rsidP="00846E63">
      <w:pPr>
        <w:spacing w:before="240" w:line="360" w:lineRule="auto"/>
        <w:jc w:val="both"/>
        <w:rPr>
          <w:rFonts w:ascii="Times New Roman" w:hAnsi="Times New Roman" w:cs="Times New Roman"/>
          <w:sz w:val="24"/>
          <w:szCs w:val="24"/>
        </w:rPr>
      </w:pPr>
      <w:r w:rsidRPr="0086762B">
        <w:rPr>
          <w:rFonts w:ascii="Times New Roman" w:hAnsi="Times New Roman" w:cs="Times New Roman"/>
          <w:sz w:val="24"/>
          <w:szCs w:val="24"/>
        </w:rPr>
        <w:t>I have done my best to prepare an accurate &amp; reliable report at my point. I hope you'll see the importance of all the effort I've put into it in this report.</w:t>
      </w:r>
      <w:r w:rsidR="00C54899" w:rsidRPr="0086762B">
        <w:rPr>
          <w:rFonts w:ascii="Times New Roman" w:hAnsi="Times New Roman" w:cs="Times New Roman"/>
          <w:sz w:val="24"/>
          <w:szCs w:val="24"/>
        </w:rPr>
        <w:t xml:space="preserve"> The internship program provided me with an opportunity to be introduced to the working atmosphere and job experience at The City Bank Limited Ltd., a renowned private commercial bank. I considered the analysis to be very interesting, supportive &amp; informative.</w:t>
      </w:r>
    </w:p>
    <w:p w14:paraId="0B0C32D9" w14:textId="35DD9C8F" w:rsidR="00437381" w:rsidRPr="0086762B" w:rsidRDefault="00C54899" w:rsidP="00846E63">
      <w:pPr>
        <w:spacing w:before="240" w:line="360" w:lineRule="auto"/>
        <w:jc w:val="both"/>
        <w:rPr>
          <w:rFonts w:ascii="Times New Roman" w:hAnsi="Times New Roman" w:cs="Times New Roman"/>
          <w:sz w:val="24"/>
          <w:szCs w:val="24"/>
        </w:rPr>
      </w:pPr>
      <w:r w:rsidRPr="0086762B">
        <w:rPr>
          <w:rFonts w:ascii="Times New Roman" w:hAnsi="Times New Roman" w:cs="Times New Roman"/>
          <w:sz w:val="24"/>
          <w:szCs w:val="24"/>
        </w:rPr>
        <w:t>Finally, in spite of my limitation, I will be curious if you go through my paper and give my job your evaluation.</w:t>
      </w:r>
    </w:p>
    <w:p w14:paraId="7970880C" w14:textId="4799990E" w:rsidR="00EB4A08" w:rsidRPr="0086762B" w:rsidRDefault="00723C10" w:rsidP="00846E63">
      <w:pPr>
        <w:autoSpaceDE w:val="0"/>
        <w:autoSpaceDN w:val="0"/>
        <w:adjustRightInd w:val="0"/>
        <w:spacing w:before="24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Yours sincerely,</w:t>
      </w:r>
    </w:p>
    <w:p w14:paraId="7EA7FEC7" w14:textId="77777777" w:rsidR="00051F17" w:rsidRPr="0086762B" w:rsidRDefault="00051F17" w:rsidP="00846E63">
      <w:pPr>
        <w:autoSpaceDE w:val="0"/>
        <w:autoSpaceDN w:val="0"/>
        <w:adjustRightInd w:val="0"/>
        <w:spacing w:before="240" w:line="360" w:lineRule="auto"/>
        <w:jc w:val="both"/>
        <w:rPr>
          <w:rFonts w:ascii="Times New Roman" w:eastAsiaTheme="minorEastAsia" w:hAnsi="Times New Roman" w:cs="Times New Roman"/>
          <w:sz w:val="24"/>
          <w:szCs w:val="24"/>
        </w:rPr>
      </w:pPr>
      <w:r w:rsidRPr="0086762B">
        <w:rPr>
          <w:rFonts w:ascii="Times New Roman" w:eastAsiaTheme="minorEastAsia" w:hAnsi="Times New Roman" w:cs="Times New Roman"/>
          <w:sz w:val="24"/>
          <w:szCs w:val="24"/>
        </w:rPr>
        <w:t>………………………</w:t>
      </w:r>
    </w:p>
    <w:p w14:paraId="0DE60491" w14:textId="77777777" w:rsidR="00051F17" w:rsidRPr="0086762B" w:rsidRDefault="00051F17" w:rsidP="00EB4A08">
      <w:pPr>
        <w:spacing w:after="0" w:line="360" w:lineRule="auto"/>
        <w:jc w:val="both"/>
        <w:rPr>
          <w:rFonts w:ascii="Times New Roman" w:eastAsiaTheme="minorEastAsia" w:hAnsi="Times New Roman" w:cs="Times New Roman"/>
          <w:sz w:val="24"/>
          <w:szCs w:val="24"/>
        </w:rPr>
      </w:pPr>
      <w:r w:rsidRPr="0086762B">
        <w:rPr>
          <w:rFonts w:ascii="Times New Roman" w:eastAsiaTheme="minorEastAsia" w:hAnsi="Times New Roman" w:cs="Times New Roman"/>
          <w:sz w:val="24"/>
          <w:szCs w:val="24"/>
        </w:rPr>
        <w:t xml:space="preserve">Name: </w:t>
      </w:r>
      <w:proofErr w:type="spellStart"/>
      <w:r w:rsidRPr="0086762B">
        <w:rPr>
          <w:rFonts w:ascii="Times New Roman" w:eastAsiaTheme="minorEastAsia" w:hAnsi="Times New Roman" w:cs="Times New Roman"/>
          <w:sz w:val="24"/>
          <w:szCs w:val="24"/>
        </w:rPr>
        <w:t>Jarin</w:t>
      </w:r>
      <w:proofErr w:type="spellEnd"/>
      <w:r w:rsidRPr="0086762B">
        <w:rPr>
          <w:rFonts w:ascii="Times New Roman" w:eastAsiaTheme="minorEastAsia" w:hAnsi="Times New Roman" w:cs="Times New Roman"/>
          <w:sz w:val="24"/>
          <w:szCs w:val="24"/>
        </w:rPr>
        <w:t xml:space="preserve"> </w:t>
      </w:r>
      <w:proofErr w:type="spellStart"/>
      <w:r w:rsidRPr="0086762B">
        <w:rPr>
          <w:rFonts w:ascii="Times New Roman" w:eastAsiaTheme="minorEastAsia" w:hAnsi="Times New Roman" w:cs="Times New Roman"/>
          <w:sz w:val="24"/>
          <w:szCs w:val="24"/>
        </w:rPr>
        <w:t>Tasnim</w:t>
      </w:r>
      <w:proofErr w:type="spellEnd"/>
    </w:p>
    <w:p w14:paraId="4C49F449" w14:textId="77777777" w:rsidR="00051F17" w:rsidRPr="0086762B" w:rsidRDefault="00051F17" w:rsidP="00EB4A08">
      <w:pPr>
        <w:spacing w:after="0" w:line="360" w:lineRule="auto"/>
        <w:jc w:val="both"/>
        <w:rPr>
          <w:rFonts w:ascii="Times New Roman" w:eastAsiaTheme="minorEastAsia" w:hAnsi="Times New Roman" w:cs="Times New Roman"/>
          <w:sz w:val="24"/>
          <w:szCs w:val="24"/>
        </w:rPr>
      </w:pPr>
      <w:r w:rsidRPr="0086762B">
        <w:rPr>
          <w:rFonts w:ascii="Times New Roman" w:eastAsiaTheme="minorEastAsia" w:hAnsi="Times New Roman" w:cs="Times New Roman"/>
          <w:sz w:val="24"/>
          <w:szCs w:val="24"/>
        </w:rPr>
        <w:t>ID No:</w:t>
      </w:r>
      <w:r w:rsidRPr="0086762B">
        <w:rPr>
          <w:rFonts w:ascii="Times New Roman" w:eastAsiaTheme="minorEastAsia" w:hAnsi="Times New Roman" w:cs="Times New Roman"/>
          <w:b/>
          <w:sz w:val="24"/>
          <w:szCs w:val="24"/>
        </w:rPr>
        <w:t xml:space="preserve"> </w:t>
      </w:r>
      <w:r w:rsidRPr="0086762B">
        <w:rPr>
          <w:rFonts w:ascii="Times New Roman" w:eastAsiaTheme="minorEastAsia" w:hAnsi="Times New Roman" w:cs="Times New Roman"/>
          <w:sz w:val="24"/>
          <w:szCs w:val="24"/>
        </w:rPr>
        <w:t>111 161 252</w:t>
      </w:r>
    </w:p>
    <w:p w14:paraId="160CD1FF" w14:textId="002AAA4A" w:rsidR="00A25D80" w:rsidRDefault="00051F17" w:rsidP="00EB4A08">
      <w:pPr>
        <w:spacing w:after="0" w:line="360" w:lineRule="auto"/>
        <w:jc w:val="both"/>
        <w:rPr>
          <w:rFonts w:ascii="Times New Roman" w:eastAsiaTheme="minorEastAsia" w:hAnsi="Times New Roman" w:cs="Times New Roman"/>
          <w:sz w:val="24"/>
          <w:szCs w:val="24"/>
        </w:rPr>
      </w:pPr>
      <w:r w:rsidRPr="0086762B">
        <w:rPr>
          <w:rFonts w:ascii="Times New Roman" w:eastAsiaTheme="minorEastAsia" w:hAnsi="Times New Roman" w:cs="Times New Roman"/>
          <w:sz w:val="24"/>
          <w:szCs w:val="24"/>
        </w:rPr>
        <w:t>BBA Program (HRM)</w:t>
      </w:r>
    </w:p>
    <w:p w14:paraId="7FD39A37" w14:textId="77777777" w:rsidR="00723C10" w:rsidRPr="00846E63" w:rsidRDefault="00723C10" w:rsidP="00846E63">
      <w:pPr>
        <w:spacing w:before="240" w:line="360" w:lineRule="auto"/>
        <w:jc w:val="both"/>
        <w:rPr>
          <w:rFonts w:ascii="Times New Roman" w:eastAsiaTheme="minorEastAsia" w:hAnsi="Times New Roman" w:cs="Times New Roman"/>
          <w:sz w:val="24"/>
          <w:szCs w:val="24"/>
        </w:rPr>
      </w:pPr>
    </w:p>
    <w:p w14:paraId="578ADC76" w14:textId="15903810" w:rsidR="00A25D80" w:rsidRPr="00723C10" w:rsidRDefault="00723C10" w:rsidP="00723C10">
      <w:pPr>
        <w:pBdr>
          <w:bottom w:val="single" w:sz="12" w:space="1" w:color="ED7D31" w:themeColor="accent2"/>
        </w:pBdr>
        <w:spacing w:before="240" w:line="360" w:lineRule="auto"/>
        <w:ind w:left="9" w:hanging="10"/>
        <w:jc w:val="center"/>
        <w:rPr>
          <w:rFonts w:ascii="Times New Roman" w:eastAsia="Times New Roman" w:hAnsi="Times New Roman" w:cs="Times New Roman"/>
          <w:b/>
          <w:color w:val="ED7D31" w:themeColor="accent2"/>
          <w:sz w:val="28"/>
          <w:szCs w:val="28"/>
          <w:lang w:eastAsia="en-GB"/>
        </w:rPr>
      </w:pPr>
      <w:r w:rsidRPr="00723C10">
        <w:rPr>
          <w:rFonts w:ascii="Times New Roman" w:eastAsia="Times New Roman" w:hAnsi="Times New Roman" w:cs="Times New Roman"/>
          <w:b/>
          <w:color w:val="ED7D31" w:themeColor="accent2"/>
          <w:sz w:val="28"/>
          <w:szCs w:val="28"/>
          <w:lang w:eastAsia="en-GB"/>
        </w:rPr>
        <w:lastRenderedPageBreak/>
        <w:t>ACKNOWLEDGEMENT</w:t>
      </w:r>
    </w:p>
    <w:p w14:paraId="42075F1A" w14:textId="77777777" w:rsidR="00A25D80" w:rsidRPr="0086762B" w:rsidRDefault="00A25D80" w:rsidP="00846E63">
      <w:pPr>
        <w:spacing w:before="240" w:line="360" w:lineRule="auto"/>
        <w:jc w:val="both"/>
        <w:rPr>
          <w:rFonts w:ascii="Times New Roman" w:hAnsi="Times New Roman" w:cs="Times New Roman"/>
          <w:sz w:val="24"/>
          <w:szCs w:val="24"/>
        </w:rPr>
      </w:pPr>
      <w:r w:rsidRPr="0086762B">
        <w:rPr>
          <w:rFonts w:ascii="Times New Roman" w:hAnsi="Times New Roman" w:cs="Times New Roman"/>
          <w:sz w:val="24"/>
          <w:szCs w:val="24"/>
        </w:rPr>
        <w:t>First of all, I would like to express my sincere gratitude to the Almighty for giving me the ability and strength to complete my studies.</w:t>
      </w:r>
    </w:p>
    <w:p w14:paraId="6621A38E" w14:textId="2FC93E7B" w:rsidR="00AA418D" w:rsidRPr="0086762B" w:rsidRDefault="00A25D80" w:rsidP="00846E63">
      <w:pPr>
        <w:spacing w:before="240" w:line="360" w:lineRule="auto"/>
        <w:jc w:val="both"/>
        <w:rPr>
          <w:rFonts w:ascii="Times New Roman" w:hAnsi="Times New Roman" w:cs="Times New Roman"/>
          <w:sz w:val="24"/>
          <w:szCs w:val="24"/>
        </w:rPr>
      </w:pPr>
      <w:r w:rsidRPr="0086762B">
        <w:rPr>
          <w:rFonts w:ascii="Times New Roman" w:hAnsi="Times New Roman" w:cs="Times New Roman"/>
          <w:sz w:val="24"/>
          <w:szCs w:val="24"/>
        </w:rPr>
        <w:t>The internship system is very helpful as part of the Bachelor of Business Administration (BBA) program for bridging the difference between academic knowledge and real-life experience. This internship study was structured to provide realistic job experience by theoretical interpretation.</w:t>
      </w:r>
      <w:r w:rsidR="00AA418D" w:rsidRPr="0086762B">
        <w:rPr>
          <w:rFonts w:ascii="Times New Roman" w:hAnsi="Times New Roman" w:cs="Times New Roman"/>
          <w:sz w:val="24"/>
          <w:szCs w:val="24"/>
        </w:rPr>
        <w:t xml:space="preserve"> I would like to express my gratitude for supporting and leading me in making this paper to </w:t>
      </w:r>
      <w:proofErr w:type="spellStart"/>
      <w:r w:rsidR="00AA418D" w:rsidRPr="0086762B">
        <w:rPr>
          <w:rFonts w:ascii="Times New Roman" w:hAnsi="Times New Roman" w:cs="Times New Roman"/>
          <w:sz w:val="24"/>
          <w:szCs w:val="24"/>
        </w:rPr>
        <w:t>Piana</w:t>
      </w:r>
      <w:proofErr w:type="spellEnd"/>
      <w:r w:rsidR="00AA418D" w:rsidRPr="0086762B">
        <w:rPr>
          <w:rFonts w:ascii="Times New Roman" w:hAnsi="Times New Roman" w:cs="Times New Roman"/>
          <w:sz w:val="24"/>
          <w:szCs w:val="24"/>
        </w:rPr>
        <w:t xml:space="preserve"> </w:t>
      </w:r>
      <w:proofErr w:type="spellStart"/>
      <w:r w:rsidR="00AA418D" w:rsidRPr="0086762B">
        <w:rPr>
          <w:rFonts w:ascii="Times New Roman" w:hAnsi="Times New Roman" w:cs="Times New Roman"/>
          <w:sz w:val="24"/>
          <w:szCs w:val="24"/>
        </w:rPr>
        <w:t>Monsur</w:t>
      </w:r>
      <w:proofErr w:type="spellEnd"/>
      <w:r w:rsidR="00AA418D" w:rsidRPr="0086762B">
        <w:rPr>
          <w:rFonts w:ascii="Times New Roman" w:hAnsi="Times New Roman" w:cs="Times New Roman"/>
          <w:sz w:val="24"/>
          <w:szCs w:val="24"/>
        </w:rPr>
        <w:t xml:space="preserve"> </w:t>
      </w:r>
      <w:proofErr w:type="spellStart"/>
      <w:r w:rsidR="00AA418D" w:rsidRPr="0086762B">
        <w:rPr>
          <w:rFonts w:ascii="Times New Roman" w:hAnsi="Times New Roman" w:cs="Times New Roman"/>
          <w:sz w:val="24"/>
          <w:szCs w:val="24"/>
        </w:rPr>
        <w:t>Mindia</w:t>
      </w:r>
      <w:proofErr w:type="spellEnd"/>
      <w:r w:rsidR="00AA418D" w:rsidRPr="0086762B">
        <w:rPr>
          <w:rFonts w:ascii="Times New Roman" w:hAnsi="Times New Roman" w:cs="Times New Roman"/>
          <w:sz w:val="24"/>
          <w:szCs w:val="24"/>
        </w:rPr>
        <w:t xml:space="preserve"> Internship Supervisor, Assistant Professor, School of Business, United International University.</w:t>
      </w:r>
    </w:p>
    <w:p w14:paraId="11CBFA63" w14:textId="1E909A43" w:rsidR="00051F17" w:rsidRDefault="00AA418D" w:rsidP="00846E63">
      <w:pPr>
        <w:spacing w:before="240" w:line="360" w:lineRule="auto"/>
        <w:jc w:val="both"/>
        <w:rPr>
          <w:rFonts w:ascii="Times New Roman" w:hAnsi="Times New Roman" w:cs="Times New Roman"/>
          <w:sz w:val="24"/>
          <w:szCs w:val="24"/>
        </w:rPr>
      </w:pPr>
      <w:r w:rsidRPr="0086762B">
        <w:rPr>
          <w:rFonts w:ascii="Times New Roman" w:hAnsi="Times New Roman" w:cs="Times New Roman"/>
          <w:sz w:val="24"/>
          <w:szCs w:val="24"/>
        </w:rPr>
        <w:t xml:space="preserve">It is my honor to have the chance to do an internship at their Pragati </w:t>
      </w:r>
      <w:proofErr w:type="spellStart"/>
      <w:r w:rsidRPr="0086762B">
        <w:rPr>
          <w:rFonts w:ascii="Times New Roman" w:hAnsi="Times New Roman" w:cs="Times New Roman"/>
          <w:sz w:val="24"/>
          <w:szCs w:val="24"/>
        </w:rPr>
        <w:t>Sharani</w:t>
      </w:r>
      <w:proofErr w:type="spellEnd"/>
      <w:r w:rsidRPr="0086762B">
        <w:rPr>
          <w:rFonts w:ascii="Times New Roman" w:hAnsi="Times New Roman" w:cs="Times New Roman"/>
          <w:sz w:val="24"/>
          <w:szCs w:val="24"/>
        </w:rPr>
        <w:t xml:space="preserve"> Branch at The City Bank Limited. I am deeply grateful to Muhammad Shakil, (BM), Choudhury Noor A </w:t>
      </w:r>
      <w:proofErr w:type="spellStart"/>
      <w:r w:rsidRPr="0086762B">
        <w:rPr>
          <w:rFonts w:ascii="Times New Roman" w:hAnsi="Times New Roman" w:cs="Times New Roman"/>
          <w:sz w:val="24"/>
          <w:szCs w:val="24"/>
        </w:rPr>
        <w:t>Alam</w:t>
      </w:r>
      <w:proofErr w:type="spellEnd"/>
      <w:r w:rsidRPr="0086762B">
        <w:rPr>
          <w:rFonts w:ascii="Times New Roman" w:hAnsi="Times New Roman" w:cs="Times New Roman"/>
          <w:sz w:val="24"/>
          <w:szCs w:val="24"/>
        </w:rPr>
        <w:t xml:space="preserve"> (CSM) Md Noor A </w:t>
      </w:r>
      <w:proofErr w:type="spellStart"/>
      <w:r w:rsidRPr="0086762B">
        <w:rPr>
          <w:rFonts w:ascii="Times New Roman" w:hAnsi="Times New Roman" w:cs="Times New Roman"/>
          <w:sz w:val="24"/>
          <w:szCs w:val="24"/>
        </w:rPr>
        <w:t>Alam</w:t>
      </w:r>
      <w:proofErr w:type="spellEnd"/>
      <w:r w:rsidRPr="0086762B">
        <w:rPr>
          <w:rFonts w:ascii="Times New Roman" w:hAnsi="Times New Roman" w:cs="Times New Roman"/>
          <w:sz w:val="24"/>
          <w:szCs w:val="24"/>
        </w:rPr>
        <w:t xml:space="preserve"> (BOM) Department of Customer Service at City Bank Ltd. Pragati </w:t>
      </w:r>
      <w:proofErr w:type="spellStart"/>
      <w:r w:rsidRPr="0086762B">
        <w:rPr>
          <w:rFonts w:ascii="Times New Roman" w:hAnsi="Times New Roman" w:cs="Times New Roman"/>
          <w:sz w:val="24"/>
          <w:szCs w:val="24"/>
        </w:rPr>
        <w:t>sharani</w:t>
      </w:r>
      <w:proofErr w:type="spellEnd"/>
      <w:r w:rsidRPr="0086762B">
        <w:rPr>
          <w:rFonts w:ascii="Times New Roman" w:hAnsi="Times New Roman" w:cs="Times New Roman"/>
          <w:sz w:val="24"/>
          <w:szCs w:val="24"/>
        </w:rPr>
        <w:t xml:space="preserve"> Branch, for the finalization of the study with guidance and advice. I am very grateful to all CBL individuals, too. The planning of this study would have been very difficult without their kind oversight.</w:t>
      </w:r>
      <w:r w:rsidR="003516AB" w:rsidRPr="0086762B">
        <w:rPr>
          <w:rFonts w:ascii="Times New Roman" w:hAnsi="Times New Roman" w:cs="Times New Roman"/>
          <w:sz w:val="24"/>
          <w:szCs w:val="24"/>
        </w:rPr>
        <w:t xml:space="preserve"> In order to complete this internship paper, I am also grateful to them for providing me with all the necessary and accessible information to have a clear understanding about the issue.</w:t>
      </w:r>
    </w:p>
    <w:p w14:paraId="2C7ABA9B" w14:textId="7B55A3F9" w:rsidR="007229B1" w:rsidRDefault="007229B1" w:rsidP="00846E63">
      <w:pPr>
        <w:spacing w:before="240" w:line="360" w:lineRule="auto"/>
        <w:jc w:val="both"/>
        <w:rPr>
          <w:rFonts w:ascii="Times New Roman" w:hAnsi="Times New Roman" w:cs="Times New Roman"/>
          <w:sz w:val="24"/>
          <w:szCs w:val="24"/>
        </w:rPr>
      </w:pPr>
    </w:p>
    <w:p w14:paraId="1F80753B" w14:textId="1E1E0FF5" w:rsidR="007229B1" w:rsidRDefault="007229B1" w:rsidP="00846E63">
      <w:pPr>
        <w:spacing w:before="240" w:line="360" w:lineRule="auto"/>
        <w:jc w:val="both"/>
        <w:rPr>
          <w:rFonts w:ascii="Times New Roman" w:hAnsi="Times New Roman" w:cs="Times New Roman"/>
          <w:sz w:val="24"/>
          <w:szCs w:val="24"/>
        </w:rPr>
      </w:pPr>
    </w:p>
    <w:p w14:paraId="0256F456" w14:textId="5CE841E9" w:rsidR="007229B1" w:rsidRDefault="007229B1" w:rsidP="00846E63">
      <w:pPr>
        <w:spacing w:before="240" w:line="360" w:lineRule="auto"/>
        <w:jc w:val="both"/>
        <w:rPr>
          <w:rFonts w:ascii="Times New Roman" w:hAnsi="Times New Roman" w:cs="Times New Roman"/>
          <w:sz w:val="24"/>
          <w:szCs w:val="24"/>
        </w:rPr>
      </w:pPr>
    </w:p>
    <w:p w14:paraId="55356A1A" w14:textId="7D344BD9" w:rsidR="007229B1" w:rsidRDefault="007229B1" w:rsidP="00846E63">
      <w:pPr>
        <w:spacing w:before="240" w:line="360" w:lineRule="auto"/>
        <w:jc w:val="both"/>
        <w:rPr>
          <w:rFonts w:ascii="Times New Roman" w:hAnsi="Times New Roman" w:cs="Times New Roman"/>
          <w:sz w:val="24"/>
          <w:szCs w:val="24"/>
        </w:rPr>
      </w:pPr>
    </w:p>
    <w:p w14:paraId="5A4EACF5" w14:textId="174E06DA" w:rsidR="007229B1" w:rsidRDefault="007229B1" w:rsidP="00846E63">
      <w:pPr>
        <w:spacing w:before="240" w:line="360" w:lineRule="auto"/>
        <w:jc w:val="both"/>
        <w:rPr>
          <w:rFonts w:ascii="Times New Roman" w:hAnsi="Times New Roman" w:cs="Times New Roman"/>
          <w:sz w:val="24"/>
          <w:szCs w:val="24"/>
        </w:rPr>
      </w:pPr>
    </w:p>
    <w:p w14:paraId="2769967D" w14:textId="18BF0338" w:rsidR="007229B1" w:rsidRDefault="007229B1" w:rsidP="00846E63">
      <w:pPr>
        <w:spacing w:before="240" w:line="360" w:lineRule="auto"/>
        <w:jc w:val="both"/>
        <w:rPr>
          <w:rFonts w:ascii="Times New Roman" w:hAnsi="Times New Roman" w:cs="Times New Roman"/>
          <w:sz w:val="24"/>
          <w:szCs w:val="24"/>
        </w:rPr>
      </w:pPr>
    </w:p>
    <w:p w14:paraId="72EB2B98" w14:textId="77777777" w:rsidR="007229B1" w:rsidRPr="0086762B" w:rsidRDefault="007229B1" w:rsidP="00846E63">
      <w:pPr>
        <w:spacing w:before="240" w:line="360" w:lineRule="auto"/>
        <w:jc w:val="both"/>
        <w:rPr>
          <w:rFonts w:ascii="Times New Roman" w:hAnsi="Times New Roman" w:cs="Times New Roman"/>
          <w:sz w:val="24"/>
          <w:szCs w:val="24"/>
        </w:rPr>
      </w:pPr>
    </w:p>
    <w:p w14:paraId="0ED41BFD" w14:textId="61667024" w:rsidR="003147D9" w:rsidRPr="0086762B" w:rsidRDefault="003147D9" w:rsidP="00846E63">
      <w:pPr>
        <w:spacing w:before="240" w:line="360" w:lineRule="auto"/>
        <w:jc w:val="both"/>
        <w:rPr>
          <w:rFonts w:ascii="Times New Roman" w:hAnsi="Times New Roman" w:cs="Times New Roman"/>
          <w:sz w:val="24"/>
          <w:szCs w:val="24"/>
        </w:rPr>
      </w:pPr>
    </w:p>
    <w:p w14:paraId="1F7D5A7D" w14:textId="0F09FE27" w:rsidR="003147D9" w:rsidRPr="00723C10" w:rsidRDefault="001A0D9A" w:rsidP="00723C10">
      <w:pPr>
        <w:keepNext/>
        <w:keepLines/>
        <w:pBdr>
          <w:bottom w:val="single" w:sz="12" w:space="1" w:color="ED7D31" w:themeColor="accent2"/>
        </w:pBdr>
        <w:spacing w:before="240" w:line="360" w:lineRule="auto"/>
        <w:jc w:val="center"/>
        <w:outlineLvl w:val="1"/>
        <w:rPr>
          <w:rFonts w:ascii="Times New Roman" w:eastAsia="Times New Roman" w:hAnsi="Times New Roman" w:cs="Times New Roman"/>
          <w:b/>
          <w:bCs/>
          <w:color w:val="ED7D31" w:themeColor="accent2"/>
          <w:sz w:val="28"/>
          <w:szCs w:val="28"/>
          <w:lang w:eastAsia="en-GB"/>
        </w:rPr>
      </w:pPr>
      <w:bookmarkStart w:id="0" w:name="_Toc530000703"/>
      <w:r w:rsidRPr="00723C10">
        <w:rPr>
          <w:rFonts w:ascii="Times New Roman" w:eastAsia="Times New Roman" w:hAnsi="Times New Roman" w:cs="Times New Roman"/>
          <w:b/>
          <w:bCs/>
          <w:color w:val="ED7D31" w:themeColor="accent2"/>
          <w:sz w:val="28"/>
          <w:szCs w:val="28"/>
          <w:lang w:eastAsia="en-GB"/>
        </w:rPr>
        <w:lastRenderedPageBreak/>
        <w:t>EXECUTIVE SUMMARY</w:t>
      </w:r>
      <w:bookmarkEnd w:id="0"/>
    </w:p>
    <w:p w14:paraId="5D1BFA5B" w14:textId="752B3657" w:rsidR="001A0D9A" w:rsidRDefault="001A0D9A" w:rsidP="00846E63">
      <w:pPr>
        <w:spacing w:before="240" w:line="360" w:lineRule="auto"/>
        <w:jc w:val="both"/>
        <w:rPr>
          <w:rFonts w:ascii="Times New Roman" w:hAnsi="Times New Roman" w:cs="Times New Roman"/>
          <w:sz w:val="24"/>
          <w:szCs w:val="24"/>
        </w:rPr>
      </w:pPr>
      <w:r w:rsidRPr="0086762B">
        <w:rPr>
          <w:rFonts w:ascii="Times New Roman" w:hAnsi="Times New Roman" w:cs="Times New Roman"/>
          <w:sz w:val="24"/>
          <w:szCs w:val="24"/>
        </w:rPr>
        <w:t xml:space="preserve">The main purpose of this report is to focus on organizational development at City Bank Limited by training and development in city Bank Limited. Any kind of </w:t>
      </w:r>
      <w:r w:rsidR="007229B1" w:rsidRPr="0086762B">
        <w:rPr>
          <w:rFonts w:ascii="Times New Roman" w:hAnsi="Times New Roman" w:cs="Times New Roman"/>
          <w:sz w:val="24"/>
          <w:szCs w:val="24"/>
        </w:rPr>
        <w:t>training</w:t>
      </w:r>
      <w:r w:rsidRPr="0086762B">
        <w:rPr>
          <w:rFonts w:ascii="Times New Roman" w:hAnsi="Times New Roman" w:cs="Times New Roman"/>
          <w:sz w:val="24"/>
          <w:szCs w:val="24"/>
        </w:rPr>
        <w:t xml:space="preserve"> gives the prime </w:t>
      </w:r>
      <w:r w:rsidR="007229B1" w:rsidRPr="0086762B">
        <w:rPr>
          <w:rFonts w:ascii="Times New Roman" w:hAnsi="Times New Roman" w:cs="Times New Roman"/>
          <w:sz w:val="24"/>
          <w:szCs w:val="24"/>
        </w:rPr>
        <w:t>opportunity</w:t>
      </w:r>
      <w:r w:rsidRPr="0086762B">
        <w:rPr>
          <w:rFonts w:ascii="Times New Roman" w:hAnsi="Times New Roman" w:cs="Times New Roman"/>
          <w:sz w:val="24"/>
          <w:szCs w:val="24"/>
        </w:rPr>
        <w:t xml:space="preserve"> to   </w:t>
      </w:r>
      <w:r w:rsidR="006A0A53" w:rsidRPr="0086762B">
        <w:rPr>
          <w:rFonts w:ascii="Times New Roman" w:hAnsi="Times New Roman" w:cs="Times New Roman"/>
          <w:sz w:val="24"/>
          <w:szCs w:val="24"/>
        </w:rPr>
        <w:t>expand the knowledge base on every employee.</w:t>
      </w:r>
      <w:r w:rsidRPr="0086762B">
        <w:rPr>
          <w:rFonts w:ascii="Times New Roman" w:hAnsi="Times New Roman" w:cs="Times New Roman"/>
          <w:sz w:val="24"/>
          <w:szCs w:val="24"/>
        </w:rPr>
        <w:t>  The focus of this study is on many forms of training City Bank arranges for the numerous levels of workers defined</w:t>
      </w:r>
      <w:r w:rsidR="006A0A53" w:rsidRPr="0086762B">
        <w:rPr>
          <w:rFonts w:ascii="Times New Roman" w:hAnsi="Times New Roman" w:cs="Times New Roman"/>
          <w:sz w:val="24"/>
          <w:szCs w:val="24"/>
        </w:rPr>
        <w:t>.</w:t>
      </w:r>
      <w:r w:rsidR="003270D9" w:rsidRPr="0086762B">
        <w:rPr>
          <w:rFonts w:ascii="Times New Roman" w:hAnsi="Times New Roman" w:cs="Times New Roman"/>
          <w:sz w:val="24"/>
          <w:szCs w:val="24"/>
        </w:rPr>
        <w:t xml:space="preserve"> The main aim of the study was to create a realistic interpretation of City Bank LTD's preparation and growth for the development of workers and their </w:t>
      </w:r>
      <w:r w:rsidR="007229B1" w:rsidRPr="0086762B">
        <w:rPr>
          <w:rFonts w:ascii="Times New Roman" w:hAnsi="Times New Roman" w:cs="Times New Roman"/>
          <w:sz w:val="24"/>
          <w:szCs w:val="24"/>
        </w:rPr>
        <w:t>organization</w:t>
      </w:r>
      <w:r w:rsidR="003270D9" w:rsidRPr="0086762B">
        <w:rPr>
          <w:rFonts w:ascii="Times New Roman" w:hAnsi="Times New Roman" w:cs="Times New Roman"/>
          <w:sz w:val="24"/>
          <w:szCs w:val="24"/>
        </w:rPr>
        <w:t>. Chapter one is focused on the</w:t>
      </w:r>
      <w:r w:rsidR="00D21DDC">
        <w:rPr>
          <w:rFonts w:ascii="Times New Roman" w:hAnsi="Times New Roman" w:cs="Times New Roman"/>
          <w:sz w:val="24"/>
          <w:szCs w:val="24"/>
        </w:rPr>
        <w:t xml:space="preserve"> origin of the report, </w:t>
      </w:r>
      <w:proofErr w:type="gramStart"/>
      <w:r w:rsidR="00D21DDC">
        <w:rPr>
          <w:rFonts w:ascii="Times New Roman" w:hAnsi="Times New Roman" w:cs="Times New Roman"/>
          <w:sz w:val="24"/>
          <w:szCs w:val="24"/>
        </w:rPr>
        <w:t>scope ,objectives</w:t>
      </w:r>
      <w:proofErr w:type="gramEnd"/>
      <w:r w:rsidR="00D21DDC">
        <w:rPr>
          <w:rFonts w:ascii="Times New Roman" w:hAnsi="Times New Roman" w:cs="Times New Roman"/>
          <w:sz w:val="24"/>
          <w:szCs w:val="24"/>
        </w:rPr>
        <w:t>, methodology, limitations</w:t>
      </w:r>
      <w:r w:rsidR="003270D9" w:rsidRPr="0086762B">
        <w:rPr>
          <w:rFonts w:ascii="Times New Roman" w:hAnsi="Times New Roman" w:cs="Times New Roman"/>
          <w:sz w:val="24"/>
          <w:szCs w:val="24"/>
        </w:rPr>
        <w:t xml:space="preserve"> </w:t>
      </w:r>
      <w:r w:rsidR="00D21DDC">
        <w:rPr>
          <w:rFonts w:ascii="Times New Roman" w:hAnsi="Times New Roman" w:cs="Times New Roman"/>
          <w:sz w:val="24"/>
          <w:szCs w:val="24"/>
        </w:rPr>
        <w:t xml:space="preserve">of the report </w:t>
      </w:r>
      <w:r w:rsidR="003270D9" w:rsidRPr="0086762B">
        <w:rPr>
          <w:rFonts w:ascii="Times New Roman" w:hAnsi="Times New Roman" w:cs="Times New Roman"/>
          <w:sz w:val="24"/>
          <w:szCs w:val="24"/>
        </w:rPr>
        <w:t xml:space="preserve">and chapter two is </w:t>
      </w:r>
      <w:r w:rsidR="00F13275">
        <w:rPr>
          <w:rFonts w:ascii="Times New Roman" w:hAnsi="Times New Roman" w:cs="Times New Roman"/>
          <w:sz w:val="24"/>
          <w:szCs w:val="24"/>
        </w:rPr>
        <w:t>based on history, mission, vision, value statements products/ service organization structure.</w:t>
      </w:r>
      <w:r w:rsidR="008A391A" w:rsidRPr="0086762B">
        <w:rPr>
          <w:rFonts w:ascii="Times New Roman" w:hAnsi="Times New Roman" w:cs="Times New Roman"/>
          <w:sz w:val="24"/>
          <w:szCs w:val="24"/>
        </w:rPr>
        <w:t xml:space="preserve"> Chapter three gives a brief</w:t>
      </w:r>
      <w:r w:rsidR="00F13275">
        <w:rPr>
          <w:rFonts w:ascii="Times New Roman" w:hAnsi="Times New Roman" w:cs="Times New Roman"/>
          <w:sz w:val="24"/>
          <w:szCs w:val="24"/>
        </w:rPr>
        <w:t xml:space="preserve"> discussion of </w:t>
      </w:r>
      <w:proofErr w:type="spellStart"/>
      <w:r w:rsidR="00F13275">
        <w:rPr>
          <w:rFonts w:ascii="Times New Roman" w:hAnsi="Times New Roman" w:cs="Times New Roman"/>
          <w:sz w:val="24"/>
          <w:szCs w:val="24"/>
        </w:rPr>
        <w:t>hr</w:t>
      </w:r>
      <w:proofErr w:type="spellEnd"/>
      <w:r w:rsidR="00F13275">
        <w:rPr>
          <w:rFonts w:ascii="Times New Roman" w:hAnsi="Times New Roman" w:cs="Times New Roman"/>
          <w:sz w:val="24"/>
          <w:szCs w:val="24"/>
        </w:rPr>
        <w:t xml:space="preserve"> function of training and development.</w:t>
      </w:r>
      <w:r w:rsidR="00F13275" w:rsidRPr="0086762B">
        <w:rPr>
          <w:rFonts w:ascii="Times New Roman" w:hAnsi="Times New Roman" w:cs="Times New Roman"/>
          <w:sz w:val="24"/>
          <w:szCs w:val="24"/>
        </w:rPr>
        <w:t xml:space="preserve"> Chapter</w:t>
      </w:r>
      <w:r w:rsidR="00743B7F" w:rsidRPr="0086762B">
        <w:rPr>
          <w:rFonts w:ascii="Times New Roman" w:hAnsi="Times New Roman" w:cs="Times New Roman"/>
          <w:sz w:val="24"/>
          <w:szCs w:val="24"/>
        </w:rPr>
        <w:t xml:space="preserve"> four</w:t>
      </w:r>
      <w:r w:rsidR="00F13275">
        <w:rPr>
          <w:rFonts w:ascii="Times New Roman" w:hAnsi="Times New Roman" w:cs="Times New Roman"/>
          <w:sz w:val="24"/>
          <w:szCs w:val="24"/>
        </w:rPr>
        <w:t xml:space="preserve"> is based on analysis and findings</w:t>
      </w:r>
      <w:r w:rsidR="00743B7F" w:rsidRPr="0086762B">
        <w:rPr>
          <w:rFonts w:ascii="Times New Roman" w:hAnsi="Times New Roman" w:cs="Times New Roman"/>
          <w:sz w:val="24"/>
          <w:szCs w:val="24"/>
        </w:rPr>
        <w:t>. Chapter five is all about City Bank</w:t>
      </w:r>
      <w:r w:rsidR="00F13275">
        <w:rPr>
          <w:rFonts w:ascii="Times New Roman" w:hAnsi="Times New Roman" w:cs="Times New Roman"/>
          <w:sz w:val="24"/>
          <w:szCs w:val="24"/>
        </w:rPr>
        <w:t>’s recommendations and conclusions</w:t>
      </w:r>
      <w:r w:rsidR="007844AD" w:rsidRPr="0086762B">
        <w:rPr>
          <w:rFonts w:ascii="Times New Roman" w:hAnsi="Times New Roman" w:cs="Times New Roman"/>
          <w:sz w:val="24"/>
          <w:szCs w:val="24"/>
        </w:rPr>
        <w:t>.</w:t>
      </w:r>
    </w:p>
    <w:p w14:paraId="34E79089" w14:textId="32A09CDB" w:rsidR="007229B1" w:rsidRDefault="007229B1" w:rsidP="00846E63">
      <w:pPr>
        <w:spacing w:before="240" w:line="360" w:lineRule="auto"/>
        <w:jc w:val="both"/>
        <w:rPr>
          <w:rFonts w:ascii="Times New Roman" w:hAnsi="Times New Roman" w:cs="Times New Roman"/>
          <w:sz w:val="24"/>
          <w:szCs w:val="24"/>
        </w:rPr>
      </w:pPr>
    </w:p>
    <w:p w14:paraId="525197D5" w14:textId="495F7AA1" w:rsidR="007D66A8" w:rsidRDefault="007D66A8" w:rsidP="00846E63">
      <w:pPr>
        <w:spacing w:before="240"/>
        <w:jc w:val="both"/>
        <w:rPr>
          <w:rFonts w:ascii="Times New Roman" w:hAnsi="Times New Roman" w:cs="Times New Roman"/>
          <w:sz w:val="24"/>
          <w:szCs w:val="24"/>
        </w:rPr>
      </w:pPr>
    </w:p>
    <w:p w14:paraId="6EF04FD9" w14:textId="77777777" w:rsidR="007D66A8" w:rsidRDefault="007D66A8">
      <w:pPr>
        <w:rPr>
          <w:rFonts w:ascii="Times New Roman" w:hAnsi="Times New Roman" w:cs="Times New Roman"/>
          <w:sz w:val="24"/>
          <w:szCs w:val="24"/>
        </w:rPr>
      </w:pPr>
      <w:r>
        <w:rPr>
          <w:rFonts w:ascii="Times New Roman" w:hAnsi="Times New Roman" w:cs="Times New Roman"/>
          <w:sz w:val="24"/>
          <w:szCs w:val="24"/>
        </w:rPr>
        <w:br w:type="page"/>
      </w:r>
    </w:p>
    <w:sdt>
      <w:sdtPr>
        <w:rPr>
          <w:rFonts w:ascii="Times New Roman" w:eastAsiaTheme="minorHAnsi" w:hAnsi="Times New Roman" w:cs="Times New Roman"/>
          <w:color w:val="auto"/>
          <w:sz w:val="22"/>
          <w:szCs w:val="22"/>
        </w:rPr>
        <w:id w:val="-1401292337"/>
        <w:docPartObj>
          <w:docPartGallery w:val="Table of Contents"/>
          <w:docPartUnique/>
        </w:docPartObj>
      </w:sdtPr>
      <w:sdtEndPr>
        <w:rPr>
          <w:b/>
          <w:bCs/>
          <w:noProof/>
        </w:rPr>
      </w:sdtEndPr>
      <w:sdtContent>
        <w:p w14:paraId="3018CC0E" w14:textId="77777777" w:rsidR="007D66A8" w:rsidRPr="00423CCC" w:rsidRDefault="007D66A8" w:rsidP="007D66A8">
          <w:pPr>
            <w:pStyle w:val="TOCHeading"/>
            <w:rPr>
              <w:rFonts w:ascii="Times New Roman" w:hAnsi="Times New Roman" w:cs="Times New Roman"/>
            </w:rPr>
          </w:pPr>
          <w:r w:rsidRPr="000B52FA">
            <w:rPr>
              <w:rFonts w:ascii="Times New Roman" w:hAnsi="Times New Roman" w:cs="Times New Roman"/>
              <w:b/>
              <w:bCs/>
              <w:color w:val="ED7D31" w:themeColor="accent2"/>
            </w:rPr>
            <w:t>Table of Contents</w:t>
          </w:r>
          <w:r w:rsidRPr="00423CCC">
            <w:rPr>
              <w:rFonts w:ascii="Times New Roman" w:hAnsi="Times New Roman" w:cs="Times New Roman"/>
            </w:rPr>
            <w:fldChar w:fldCharType="begin"/>
          </w:r>
          <w:r w:rsidRPr="00423CCC">
            <w:rPr>
              <w:rFonts w:ascii="Times New Roman" w:hAnsi="Times New Roman" w:cs="Times New Roman"/>
            </w:rPr>
            <w:instrText xml:space="preserve"> TOC \o "1-3" \h \z \u </w:instrText>
          </w:r>
          <w:r w:rsidRPr="00423CCC">
            <w:rPr>
              <w:rFonts w:ascii="Times New Roman" w:hAnsi="Times New Roman" w:cs="Times New Roman"/>
            </w:rPr>
            <w:fldChar w:fldCharType="separate"/>
          </w:r>
        </w:p>
        <w:p w14:paraId="425904CF" w14:textId="43C255B1" w:rsidR="007D66A8" w:rsidRPr="00423CCC" w:rsidRDefault="00320D1D" w:rsidP="007D66A8">
          <w:pPr>
            <w:pStyle w:val="TOC1"/>
            <w:tabs>
              <w:tab w:val="right" w:leader="dot" w:pos="10410"/>
            </w:tabs>
            <w:rPr>
              <w:rFonts w:ascii="Times New Roman" w:eastAsiaTheme="minorEastAsia" w:hAnsi="Times New Roman" w:cs="Times New Roman"/>
              <w:noProof/>
            </w:rPr>
          </w:pPr>
          <w:hyperlink w:anchor="_Toc28816222" w:history="1">
            <w:r w:rsidR="007D66A8" w:rsidRPr="00423CCC">
              <w:rPr>
                <w:rStyle w:val="Hyperlink"/>
                <w:rFonts w:ascii="Times New Roman" w:hAnsi="Times New Roman" w:cs="Times New Roman"/>
                <w:b/>
                <w:noProof/>
              </w:rPr>
              <w:t>Letter of Transmittal</w:t>
            </w:r>
            <w:r w:rsidR="007D66A8" w:rsidRPr="00423CCC">
              <w:rPr>
                <w:rFonts w:ascii="Times New Roman" w:hAnsi="Times New Roman" w:cs="Times New Roman"/>
                <w:noProof/>
                <w:webHidden/>
              </w:rPr>
              <w:tab/>
            </w:r>
            <w:r w:rsidR="007D66A8">
              <w:rPr>
                <w:rFonts w:ascii="Times New Roman" w:hAnsi="Times New Roman" w:cs="Times New Roman"/>
                <w:noProof/>
                <w:webHidden/>
              </w:rPr>
              <w:t>i</w:t>
            </w:r>
            <w:r w:rsidR="007D66A8" w:rsidRPr="00423CCC">
              <w:rPr>
                <w:rFonts w:ascii="Times New Roman" w:hAnsi="Times New Roman" w:cs="Times New Roman"/>
                <w:noProof/>
                <w:webHidden/>
              </w:rPr>
              <w:fldChar w:fldCharType="begin"/>
            </w:r>
            <w:r w:rsidR="007D66A8" w:rsidRPr="00423CCC">
              <w:rPr>
                <w:rFonts w:ascii="Times New Roman" w:hAnsi="Times New Roman" w:cs="Times New Roman"/>
                <w:noProof/>
                <w:webHidden/>
              </w:rPr>
              <w:instrText xml:space="preserve"> PAGEREF _Toc28816222 \h </w:instrText>
            </w:r>
            <w:r w:rsidR="007D66A8" w:rsidRPr="00423CCC">
              <w:rPr>
                <w:rFonts w:ascii="Times New Roman" w:hAnsi="Times New Roman" w:cs="Times New Roman"/>
                <w:noProof/>
                <w:webHidden/>
              </w:rPr>
            </w:r>
            <w:r w:rsidR="007D66A8" w:rsidRPr="00423CCC">
              <w:rPr>
                <w:rFonts w:ascii="Times New Roman" w:hAnsi="Times New Roman" w:cs="Times New Roman"/>
                <w:noProof/>
                <w:webHidden/>
              </w:rPr>
              <w:fldChar w:fldCharType="end"/>
            </w:r>
          </w:hyperlink>
          <w:r w:rsidR="00B0496E">
            <w:rPr>
              <w:rFonts w:ascii="Times New Roman" w:hAnsi="Times New Roman" w:cs="Times New Roman"/>
              <w:noProof/>
            </w:rPr>
            <w:t>v</w:t>
          </w:r>
        </w:p>
        <w:p w14:paraId="6C1A5D3A" w14:textId="77777777" w:rsidR="007D66A8" w:rsidRPr="00423CCC" w:rsidRDefault="00320D1D" w:rsidP="007D66A8">
          <w:pPr>
            <w:pStyle w:val="TOC1"/>
            <w:tabs>
              <w:tab w:val="right" w:leader="dot" w:pos="10410"/>
            </w:tabs>
            <w:rPr>
              <w:rFonts w:ascii="Times New Roman" w:eastAsiaTheme="minorEastAsia" w:hAnsi="Times New Roman" w:cs="Times New Roman"/>
              <w:noProof/>
            </w:rPr>
          </w:pPr>
          <w:hyperlink w:anchor="_Toc28816223" w:history="1">
            <w:r w:rsidR="007D66A8" w:rsidRPr="00423CCC">
              <w:rPr>
                <w:rStyle w:val="Hyperlink"/>
                <w:rFonts w:ascii="Times New Roman" w:hAnsi="Times New Roman" w:cs="Times New Roman"/>
                <w:b/>
                <w:noProof/>
              </w:rPr>
              <w:t>Acknowledgement</w:t>
            </w:r>
            <w:r w:rsidR="007D66A8" w:rsidRPr="00423CCC">
              <w:rPr>
                <w:rFonts w:ascii="Times New Roman" w:hAnsi="Times New Roman" w:cs="Times New Roman"/>
                <w:noProof/>
                <w:webHidden/>
              </w:rPr>
              <w:tab/>
            </w:r>
            <w:r w:rsidR="007D66A8">
              <w:rPr>
                <w:rFonts w:ascii="Times New Roman" w:hAnsi="Times New Roman" w:cs="Times New Roman"/>
                <w:noProof/>
                <w:webHidden/>
              </w:rPr>
              <w:t>v</w:t>
            </w:r>
          </w:hyperlink>
        </w:p>
        <w:p w14:paraId="4A7766B7" w14:textId="1A250BFB" w:rsidR="007D66A8" w:rsidRDefault="00320D1D" w:rsidP="007D66A8">
          <w:pPr>
            <w:pStyle w:val="TOC1"/>
            <w:tabs>
              <w:tab w:val="right" w:leader="dot" w:pos="10410"/>
            </w:tabs>
            <w:rPr>
              <w:rFonts w:ascii="Times New Roman" w:hAnsi="Times New Roman" w:cs="Times New Roman"/>
              <w:noProof/>
            </w:rPr>
          </w:pPr>
          <w:hyperlink w:anchor="_Toc28816224" w:history="1">
            <w:r w:rsidR="007D66A8" w:rsidRPr="00423CCC">
              <w:rPr>
                <w:rStyle w:val="Hyperlink"/>
                <w:rFonts w:ascii="Times New Roman" w:hAnsi="Times New Roman" w:cs="Times New Roman"/>
                <w:b/>
                <w:noProof/>
              </w:rPr>
              <w:t>Executive Summary</w:t>
            </w:r>
            <w:r w:rsidR="007D66A8" w:rsidRPr="00423CCC">
              <w:rPr>
                <w:rFonts w:ascii="Times New Roman" w:hAnsi="Times New Roman" w:cs="Times New Roman"/>
                <w:noProof/>
                <w:webHidden/>
              </w:rPr>
              <w:tab/>
            </w:r>
            <w:r w:rsidR="00B0496E">
              <w:rPr>
                <w:rFonts w:ascii="Times New Roman" w:hAnsi="Times New Roman" w:cs="Times New Roman"/>
                <w:noProof/>
                <w:webHidden/>
              </w:rPr>
              <w:t>vi</w:t>
            </w:r>
          </w:hyperlink>
        </w:p>
        <w:p w14:paraId="61AC6301" w14:textId="11560E5E" w:rsidR="007D66A8" w:rsidRPr="000B52FA" w:rsidRDefault="00320D1D" w:rsidP="007D66A8">
          <w:pPr>
            <w:pStyle w:val="TOC1"/>
            <w:tabs>
              <w:tab w:val="right" w:leader="dot" w:pos="10410"/>
            </w:tabs>
            <w:rPr>
              <w:rFonts w:ascii="Times New Roman" w:hAnsi="Times New Roman" w:cs="Times New Roman"/>
              <w:noProof/>
              <w:color w:val="ED7D31" w:themeColor="accent2"/>
            </w:rPr>
          </w:pPr>
          <w:hyperlink w:anchor="_Toc28816224" w:history="1">
            <w:r w:rsidR="007D66A8" w:rsidRPr="000B52FA">
              <w:rPr>
                <w:rStyle w:val="Hyperlink"/>
                <w:rFonts w:ascii="Times New Roman" w:hAnsi="Times New Roman" w:cs="Times New Roman"/>
                <w:b/>
                <w:noProof/>
                <w:color w:val="ED7D31" w:themeColor="accent2"/>
              </w:rPr>
              <w:t>CHAPTER 1: INTRODUCTION OF THE REPORT</w:t>
            </w:r>
            <w:r w:rsidR="007D66A8" w:rsidRPr="000B52FA">
              <w:rPr>
                <w:rFonts w:ascii="Times New Roman" w:hAnsi="Times New Roman" w:cs="Times New Roman"/>
                <w:noProof/>
                <w:webHidden/>
                <w:color w:val="ED7D31" w:themeColor="accent2"/>
              </w:rPr>
              <w:tab/>
            </w:r>
            <w:r w:rsidR="007D66A8">
              <w:rPr>
                <w:rFonts w:ascii="Times New Roman" w:hAnsi="Times New Roman" w:cs="Times New Roman"/>
                <w:noProof/>
                <w:webHidden/>
                <w:color w:val="ED7D31" w:themeColor="accent2"/>
              </w:rPr>
              <w:t>1</w:t>
            </w:r>
          </w:hyperlink>
        </w:p>
        <w:p w14:paraId="2D5F061D" w14:textId="56169011" w:rsidR="007D66A8" w:rsidRPr="00423CCC" w:rsidRDefault="00320D1D" w:rsidP="007D66A8">
          <w:pPr>
            <w:pStyle w:val="TOC2"/>
            <w:tabs>
              <w:tab w:val="right" w:leader="dot" w:pos="10410"/>
            </w:tabs>
            <w:rPr>
              <w:rFonts w:ascii="Times New Roman" w:eastAsiaTheme="minorEastAsia" w:hAnsi="Times New Roman" w:cs="Times New Roman"/>
              <w:noProof/>
            </w:rPr>
          </w:pPr>
          <w:hyperlink w:anchor="_Toc28816225" w:history="1">
            <w:r w:rsidR="007D66A8" w:rsidRPr="00423CCC">
              <w:rPr>
                <w:rStyle w:val="Hyperlink"/>
                <w:rFonts w:ascii="Times New Roman" w:eastAsia="Times New Roman" w:hAnsi="Times New Roman" w:cs="Times New Roman"/>
                <w:b/>
                <w:bCs/>
                <w:noProof/>
              </w:rPr>
              <w:t xml:space="preserve">1.1 </w:t>
            </w:r>
            <w:r w:rsidR="007D66A8">
              <w:rPr>
                <w:rStyle w:val="Hyperlink"/>
                <w:rFonts w:ascii="Times New Roman" w:eastAsia="Times New Roman" w:hAnsi="Times New Roman" w:cs="Times New Roman"/>
                <w:b/>
                <w:bCs/>
                <w:noProof/>
              </w:rPr>
              <w:t>Introduction of the report</w:t>
            </w:r>
            <w:r w:rsidR="007D66A8" w:rsidRPr="00423CCC">
              <w:rPr>
                <w:rFonts w:ascii="Times New Roman" w:hAnsi="Times New Roman" w:cs="Times New Roman"/>
                <w:noProof/>
                <w:webHidden/>
              </w:rPr>
              <w:tab/>
            </w:r>
            <w:r w:rsidR="007D66A8">
              <w:rPr>
                <w:rFonts w:ascii="Times New Roman" w:hAnsi="Times New Roman" w:cs="Times New Roman"/>
                <w:noProof/>
                <w:webHidden/>
              </w:rPr>
              <w:t>1</w:t>
            </w:r>
          </w:hyperlink>
        </w:p>
        <w:p w14:paraId="317A5DD4" w14:textId="354039EF" w:rsidR="007D66A8" w:rsidRDefault="00320D1D" w:rsidP="007D66A8">
          <w:pPr>
            <w:pStyle w:val="TOC2"/>
            <w:tabs>
              <w:tab w:val="right" w:leader="dot" w:pos="10410"/>
            </w:tabs>
            <w:rPr>
              <w:rFonts w:ascii="Times New Roman" w:hAnsi="Times New Roman" w:cs="Times New Roman"/>
              <w:noProof/>
            </w:rPr>
          </w:pPr>
          <w:hyperlink w:anchor="_Toc28816226" w:history="1">
            <w:r w:rsidR="007D66A8" w:rsidRPr="00423CCC">
              <w:rPr>
                <w:rStyle w:val="Hyperlink"/>
                <w:rFonts w:ascii="Times New Roman" w:eastAsia="Times New Roman" w:hAnsi="Times New Roman" w:cs="Times New Roman"/>
                <w:b/>
                <w:bCs/>
                <w:noProof/>
                <w:lang w:val="en-GB"/>
              </w:rPr>
              <w:t xml:space="preserve">1.2 </w:t>
            </w:r>
            <w:r w:rsidR="007D66A8">
              <w:rPr>
                <w:rStyle w:val="Hyperlink"/>
                <w:rFonts w:ascii="Times New Roman" w:eastAsia="Times New Roman" w:hAnsi="Times New Roman" w:cs="Times New Roman"/>
                <w:b/>
                <w:bCs/>
                <w:noProof/>
                <w:lang w:val="en-GB"/>
              </w:rPr>
              <w:t>Origin of the report</w:t>
            </w:r>
            <w:r w:rsidR="007D66A8" w:rsidRPr="00423CCC">
              <w:rPr>
                <w:rFonts w:ascii="Times New Roman" w:hAnsi="Times New Roman" w:cs="Times New Roman"/>
                <w:noProof/>
                <w:webHidden/>
              </w:rPr>
              <w:tab/>
            </w:r>
            <w:r w:rsidR="007D66A8">
              <w:rPr>
                <w:rFonts w:ascii="Times New Roman" w:hAnsi="Times New Roman" w:cs="Times New Roman"/>
                <w:noProof/>
                <w:webHidden/>
              </w:rPr>
              <w:t>1</w:t>
            </w:r>
          </w:hyperlink>
        </w:p>
        <w:p w14:paraId="3E6E58F2" w14:textId="61FE2392" w:rsidR="007D66A8" w:rsidRPr="00423CCC" w:rsidRDefault="00320D1D" w:rsidP="007D66A8">
          <w:pPr>
            <w:pStyle w:val="TOC2"/>
            <w:tabs>
              <w:tab w:val="right" w:leader="dot" w:pos="10410"/>
            </w:tabs>
            <w:rPr>
              <w:rFonts w:ascii="Times New Roman" w:eastAsiaTheme="minorEastAsia" w:hAnsi="Times New Roman" w:cs="Times New Roman"/>
              <w:noProof/>
            </w:rPr>
          </w:pPr>
          <w:hyperlink w:anchor="_Toc28816226" w:history="1">
            <w:r w:rsidR="007D66A8" w:rsidRPr="00423CCC">
              <w:rPr>
                <w:rStyle w:val="Hyperlink"/>
                <w:rFonts w:ascii="Times New Roman" w:eastAsia="Times New Roman" w:hAnsi="Times New Roman" w:cs="Times New Roman"/>
                <w:b/>
                <w:bCs/>
                <w:noProof/>
                <w:lang w:val="en-GB"/>
              </w:rPr>
              <w:t>1.</w:t>
            </w:r>
            <w:r w:rsidR="007D66A8">
              <w:rPr>
                <w:rStyle w:val="Hyperlink"/>
                <w:rFonts w:ascii="Times New Roman" w:eastAsia="Times New Roman" w:hAnsi="Times New Roman" w:cs="Times New Roman"/>
                <w:b/>
                <w:bCs/>
                <w:noProof/>
                <w:lang w:val="en-GB"/>
              </w:rPr>
              <w:t>3</w:t>
            </w:r>
            <w:r w:rsidR="007D66A8" w:rsidRPr="00423CCC">
              <w:rPr>
                <w:rStyle w:val="Hyperlink"/>
                <w:rFonts w:ascii="Times New Roman" w:eastAsia="Times New Roman" w:hAnsi="Times New Roman" w:cs="Times New Roman"/>
                <w:b/>
                <w:bCs/>
                <w:noProof/>
                <w:lang w:val="en-GB"/>
              </w:rPr>
              <w:t xml:space="preserve"> </w:t>
            </w:r>
            <w:r w:rsidR="007D66A8">
              <w:rPr>
                <w:rStyle w:val="Hyperlink"/>
                <w:rFonts w:ascii="Times New Roman" w:eastAsia="Times New Roman" w:hAnsi="Times New Roman" w:cs="Times New Roman"/>
                <w:b/>
                <w:bCs/>
                <w:noProof/>
                <w:lang w:val="en-GB"/>
              </w:rPr>
              <w:t>Scope of the report</w:t>
            </w:r>
            <w:r w:rsidR="007D66A8" w:rsidRPr="00423CCC">
              <w:rPr>
                <w:rFonts w:ascii="Times New Roman" w:hAnsi="Times New Roman" w:cs="Times New Roman"/>
                <w:noProof/>
                <w:webHidden/>
              </w:rPr>
              <w:tab/>
            </w:r>
            <w:r w:rsidR="007D66A8">
              <w:rPr>
                <w:rFonts w:ascii="Times New Roman" w:hAnsi="Times New Roman" w:cs="Times New Roman"/>
                <w:noProof/>
                <w:webHidden/>
              </w:rPr>
              <w:t>2</w:t>
            </w:r>
          </w:hyperlink>
        </w:p>
        <w:p w14:paraId="2A5707F8" w14:textId="231707E4" w:rsidR="007D66A8" w:rsidRPr="00423CCC" w:rsidRDefault="00320D1D" w:rsidP="007D66A8">
          <w:pPr>
            <w:pStyle w:val="TOC2"/>
            <w:tabs>
              <w:tab w:val="right" w:leader="dot" w:pos="10410"/>
            </w:tabs>
            <w:rPr>
              <w:rFonts w:ascii="Times New Roman" w:eastAsiaTheme="minorEastAsia" w:hAnsi="Times New Roman" w:cs="Times New Roman"/>
              <w:noProof/>
            </w:rPr>
          </w:pPr>
          <w:hyperlink w:anchor="_Toc28816228" w:history="1">
            <w:r w:rsidR="007D66A8" w:rsidRPr="00423CCC">
              <w:rPr>
                <w:rStyle w:val="Hyperlink"/>
                <w:rFonts w:ascii="Times New Roman" w:eastAsia="Times New Roman" w:hAnsi="Times New Roman" w:cs="Times New Roman"/>
                <w:b/>
                <w:bCs/>
                <w:noProof/>
                <w:lang w:val="en-GB"/>
              </w:rPr>
              <w:t>1.</w:t>
            </w:r>
            <w:r w:rsidR="007D66A8">
              <w:rPr>
                <w:rStyle w:val="Hyperlink"/>
                <w:rFonts w:ascii="Times New Roman" w:eastAsia="Times New Roman" w:hAnsi="Times New Roman" w:cs="Times New Roman"/>
                <w:b/>
                <w:bCs/>
                <w:noProof/>
                <w:lang w:val="en-GB"/>
              </w:rPr>
              <w:t>4</w:t>
            </w:r>
            <w:r w:rsidR="00A83313">
              <w:rPr>
                <w:rStyle w:val="Hyperlink"/>
                <w:rFonts w:ascii="Times New Roman" w:eastAsia="Times New Roman" w:hAnsi="Times New Roman" w:cs="Times New Roman"/>
                <w:b/>
                <w:bCs/>
                <w:noProof/>
                <w:lang w:val="en-GB"/>
              </w:rPr>
              <w:t xml:space="preserve"> Objective of the Study</w:t>
            </w:r>
            <w:r w:rsidR="007D66A8" w:rsidRPr="00423CCC">
              <w:rPr>
                <w:rFonts w:ascii="Times New Roman" w:hAnsi="Times New Roman" w:cs="Times New Roman"/>
                <w:noProof/>
                <w:webHidden/>
              </w:rPr>
              <w:tab/>
            </w:r>
            <w:r w:rsidR="007D66A8">
              <w:rPr>
                <w:rFonts w:ascii="Times New Roman" w:hAnsi="Times New Roman" w:cs="Times New Roman"/>
                <w:noProof/>
                <w:webHidden/>
              </w:rPr>
              <w:t>2</w:t>
            </w:r>
          </w:hyperlink>
        </w:p>
        <w:p w14:paraId="67D97694" w14:textId="77777777" w:rsidR="007D66A8" w:rsidRPr="00423CCC" w:rsidRDefault="00320D1D" w:rsidP="007D66A8">
          <w:pPr>
            <w:pStyle w:val="TOC3"/>
            <w:rPr>
              <w:rFonts w:eastAsiaTheme="minorEastAsia"/>
            </w:rPr>
          </w:pPr>
          <w:hyperlink w:anchor="_Toc28816232" w:history="1">
            <w:r w:rsidR="007D66A8" w:rsidRPr="00423CCC">
              <w:rPr>
                <w:rStyle w:val="Hyperlink"/>
                <w:b/>
                <w:bCs/>
              </w:rPr>
              <w:t xml:space="preserve">1.4.1 </w:t>
            </w:r>
            <w:r w:rsidR="007D66A8">
              <w:rPr>
                <w:rStyle w:val="Hyperlink"/>
                <w:b/>
                <w:bCs/>
              </w:rPr>
              <w:t>Main</w:t>
            </w:r>
            <w:r w:rsidR="007D66A8" w:rsidRPr="00423CCC">
              <w:rPr>
                <w:rStyle w:val="Hyperlink"/>
                <w:b/>
                <w:bCs/>
              </w:rPr>
              <w:t xml:space="preserve"> Objective</w:t>
            </w:r>
            <w:r w:rsidR="007D66A8" w:rsidRPr="00423CCC">
              <w:rPr>
                <w:webHidden/>
              </w:rPr>
              <w:tab/>
            </w:r>
            <w:r w:rsidR="007D66A8">
              <w:rPr>
                <w:webHidden/>
              </w:rPr>
              <w:t>3</w:t>
            </w:r>
          </w:hyperlink>
        </w:p>
        <w:p w14:paraId="1CA70288" w14:textId="5AA6C457" w:rsidR="007D66A8" w:rsidRPr="00423CCC" w:rsidRDefault="00320D1D" w:rsidP="007D66A8">
          <w:pPr>
            <w:pStyle w:val="TOC3"/>
            <w:rPr>
              <w:rFonts w:eastAsiaTheme="minorEastAsia"/>
            </w:rPr>
          </w:pPr>
          <w:hyperlink w:anchor="_Toc28816233" w:history="1">
            <w:r w:rsidR="007D66A8" w:rsidRPr="00423CCC">
              <w:rPr>
                <w:rStyle w:val="Hyperlink"/>
                <w:b/>
                <w:bCs/>
              </w:rPr>
              <w:t>1.</w:t>
            </w:r>
            <w:r w:rsidR="007D66A8">
              <w:rPr>
                <w:rStyle w:val="Hyperlink"/>
                <w:b/>
                <w:bCs/>
              </w:rPr>
              <w:t>4</w:t>
            </w:r>
            <w:r w:rsidR="007D66A8" w:rsidRPr="00423CCC">
              <w:rPr>
                <w:rStyle w:val="Hyperlink"/>
                <w:b/>
                <w:bCs/>
              </w:rPr>
              <w:t xml:space="preserve">.2 </w:t>
            </w:r>
            <w:r w:rsidR="007D66A8">
              <w:rPr>
                <w:rStyle w:val="Hyperlink"/>
                <w:b/>
                <w:bCs/>
              </w:rPr>
              <w:t>Specific</w:t>
            </w:r>
            <w:r w:rsidR="00A83313">
              <w:rPr>
                <w:rStyle w:val="Hyperlink"/>
                <w:b/>
                <w:bCs/>
              </w:rPr>
              <w:t xml:space="preserve"> objective</w:t>
            </w:r>
            <w:r w:rsidR="007D66A8" w:rsidRPr="00423CCC">
              <w:rPr>
                <w:webHidden/>
              </w:rPr>
              <w:tab/>
            </w:r>
            <w:r w:rsidR="007D66A8">
              <w:rPr>
                <w:webHidden/>
              </w:rPr>
              <w:t>3</w:t>
            </w:r>
          </w:hyperlink>
        </w:p>
        <w:p w14:paraId="4E18CB0F" w14:textId="2FB1EB2D" w:rsidR="007D66A8" w:rsidRPr="00423CCC" w:rsidRDefault="00320D1D" w:rsidP="007D66A8">
          <w:pPr>
            <w:pStyle w:val="TOC2"/>
            <w:tabs>
              <w:tab w:val="right" w:leader="dot" w:pos="10410"/>
            </w:tabs>
            <w:rPr>
              <w:rFonts w:ascii="Times New Roman" w:eastAsiaTheme="minorEastAsia" w:hAnsi="Times New Roman" w:cs="Times New Roman"/>
              <w:noProof/>
            </w:rPr>
          </w:pPr>
          <w:hyperlink w:anchor="_Toc28816234" w:history="1">
            <w:r w:rsidR="007D66A8" w:rsidRPr="00423CCC">
              <w:rPr>
                <w:rStyle w:val="Hyperlink"/>
                <w:rFonts w:ascii="Times New Roman" w:eastAsia="Times New Roman" w:hAnsi="Times New Roman" w:cs="Times New Roman"/>
                <w:b/>
                <w:bCs/>
                <w:noProof/>
                <w:lang w:val="en-GB"/>
              </w:rPr>
              <w:t xml:space="preserve">1.5 </w:t>
            </w:r>
            <w:r w:rsidR="007D66A8">
              <w:rPr>
                <w:rStyle w:val="Hyperlink"/>
                <w:rFonts w:ascii="Times New Roman" w:eastAsia="Times New Roman" w:hAnsi="Times New Roman" w:cs="Times New Roman"/>
                <w:b/>
                <w:bCs/>
                <w:noProof/>
                <w:lang w:val="en-GB"/>
              </w:rPr>
              <w:t>Methodology</w:t>
            </w:r>
            <w:r w:rsidR="007D66A8" w:rsidRPr="00423CCC">
              <w:rPr>
                <w:rFonts w:ascii="Times New Roman" w:hAnsi="Times New Roman" w:cs="Times New Roman"/>
                <w:noProof/>
                <w:webHidden/>
              </w:rPr>
              <w:tab/>
            </w:r>
            <w:r w:rsidR="007D66A8">
              <w:rPr>
                <w:rFonts w:ascii="Times New Roman" w:hAnsi="Times New Roman" w:cs="Times New Roman"/>
                <w:noProof/>
                <w:webHidden/>
              </w:rPr>
              <w:t>4</w:t>
            </w:r>
          </w:hyperlink>
        </w:p>
        <w:p w14:paraId="2832EC5F" w14:textId="77777777" w:rsidR="007D66A8" w:rsidRPr="00423CCC" w:rsidRDefault="00320D1D" w:rsidP="007D66A8">
          <w:pPr>
            <w:pStyle w:val="TOC3"/>
            <w:rPr>
              <w:rFonts w:eastAsiaTheme="minorEastAsia"/>
            </w:rPr>
          </w:pPr>
          <w:hyperlink w:anchor="_Toc28816236" w:history="1">
            <w:r w:rsidR="007D66A8">
              <w:rPr>
                <w:rStyle w:val="Hyperlink"/>
                <w:b/>
                <w:bCs/>
              </w:rPr>
              <w:t>1.5.1 Data collection technique</w:t>
            </w:r>
            <w:r w:rsidR="007D66A8" w:rsidRPr="00423CCC">
              <w:rPr>
                <w:webHidden/>
              </w:rPr>
              <w:tab/>
            </w:r>
            <w:r w:rsidR="007D66A8">
              <w:rPr>
                <w:webHidden/>
              </w:rPr>
              <w:t>5</w:t>
            </w:r>
          </w:hyperlink>
        </w:p>
        <w:p w14:paraId="44A2BDE5" w14:textId="77777777" w:rsidR="007D66A8" w:rsidRPr="00423CCC" w:rsidRDefault="00320D1D" w:rsidP="007D66A8">
          <w:pPr>
            <w:pStyle w:val="TOC3"/>
            <w:rPr>
              <w:rFonts w:eastAsiaTheme="minorEastAsia"/>
            </w:rPr>
          </w:pPr>
          <w:hyperlink w:anchor="_Toc28816237" w:history="1">
            <w:r w:rsidR="007D66A8">
              <w:rPr>
                <w:rStyle w:val="Hyperlink"/>
                <w:b/>
                <w:bCs/>
              </w:rPr>
              <w:t>1.5.2 Sampling</w:t>
            </w:r>
            <w:r w:rsidR="007D66A8" w:rsidRPr="00423CCC">
              <w:rPr>
                <w:webHidden/>
              </w:rPr>
              <w:tab/>
            </w:r>
            <w:r w:rsidR="007D66A8">
              <w:rPr>
                <w:webHidden/>
              </w:rPr>
              <w:t>5</w:t>
            </w:r>
          </w:hyperlink>
        </w:p>
        <w:p w14:paraId="325BDBAD" w14:textId="77777777" w:rsidR="007D66A8" w:rsidRDefault="00320D1D" w:rsidP="007D66A8">
          <w:pPr>
            <w:pStyle w:val="TOC2"/>
            <w:tabs>
              <w:tab w:val="right" w:leader="dot" w:pos="10410"/>
            </w:tabs>
            <w:rPr>
              <w:rFonts w:ascii="Times New Roman" w:hAnsi="Times New Roman" w:cs="Times New Roman"/>
              <w:noProof/>
            </w:rPr>
          </w:pPr>
          <w:hyperlink w:anchor="_Toc28816241" w:history="1">
            <w:r w:rsidR="007D66A8">
              <w:rPr>
                <w:rStyle w:val="Hyperlink"/>
                <w:rFonts w:ascii="Times New Roman" w:eastAsia="Times New Roman" w:hAnsi="Times New Roman" w:cs="Times New Roman"/>
                <w:b/>
                <w:bCs/>
                <w:noProof/>
              </w:rPr>
              <w:t>1.6</w:t>
            </w:r>
            <w:r w:rsidR="007D66A8" w:rsidRPr="00423CCC">
              <w:rPr>
                <w:rStyle w:val="Hyperlink"/>
                <w:rFonts w:ascii="Times New Roman" w:eastAsia="Times New Roman" w:hAnsi="Times New Roman" w:cs="Times New Roman"/>
                <w:b/>
                <w:bCs/>
                <w:noProof/>
              </w:rPr>
              <w:t xml:space="preserve"> </w:t>
            </w:r>
            <w:r w:rsidR="007D66A8">
              <w:rPr>
                <w:rStyle w:val="Hyperlink"/>
                <w:rFonts w:ascii="Times New Roman" w:eastAsia="Times New Roman" w:hAnsi="Times New Roman" w:cs="Times New Roman"/>
                <w:b/>
                <w:bCs/>
                <w:noProof/>
              </w:rPr>
              <w:t>Limitation of the report</w:t>
            </w:r>
            <w:r w:rsidR="007D66A8" w:rsidRPr="00423CCC">
              <w:rPr>
                <w:rFonts w:ascii="Times New Roman" w:hAnsi="Times New Roman" w:cs="Times New Roman"/>
                <w:noProof/>
                <w:webHidden/>
              </w:rPr>
              <w:tab/>
            </w:r>
            <w:r w:rsidR="007D66A8">
              <w:rPr>
                <w:rFonts w:ascii="Times New Roman" w:hAnsi="Times New Roman" w:cs="Times New Roman"/>
                <w:noProof/>
                <w:webHidden/>
              </w:rPr>
              <w:t>6</w:t>
            </w:r>
          </w:hyperlink>
        </w:p>
        <w:p w14:paraId="09073B64" w14:textId="77777777" w:rsidR="007D66A8" w:rsidRPr="000B52FA" w:rsidRDefault="00320D1D" w:rsidP="007D66A8">
          <w:pPr>
            <w:pStyle w:val="TOC1"/>
            <w:tabs>
              <w:tab w:val="right" w:leader="dot" w:pos="10410"/>
            </w:tabs>
            <w:rPr>
              <w:rFonts w:ascii="Times New Roman" w:hAnsi="Times New Roman" w:cs="Times New Roman"/>
              <w:noProof/>
              <w:color w:val="ED7D31" w:themeColor="accent2"/>
            </w:rPr>
          </w:pPr>
          <w:hyperlink w:anchor="_Toc28816224" w:history="1">
            <w:r w:rsidR="007D66A8" w:rsidRPr="000B52FA">
              <w:rPr>
                <w:rStyle w:val="Hyperlink"/>
                <w:rFonts w:ascii="Times New Roman" w:hAnsi="Times New Roman" w:cs="Times New Roman"/>
                <w:b/>
                <w:noProof/>
                <w:color w:val="ED7D31" w:themeColor="accent2"/>
              </w:rPr>
              <w:t>CHAPTER 2: INTRODUCTION OF THE ORGANIZATION</w:t>
            </w:r>
            <w:r w:rsidR="007D66A8" w:rsidRPr="000B52FA">
              <w:rPr>
                <w:rFonts w:ascii="Times New Roman" w:hAnsi="Times New Roman" w:cs="Times New Roman"/>
                <w:noProof/>
                <w:webHidden/>
                <w:color w:val="ED7D31" w:themeColor="accent2"/>
              </w:rPr>
              <w:tab/>
              <w:t>7</w:t>
            </w:r>
          </w:hyperlink>
        </w:p>
        <w:p w14:paraId="757E2000" w14:textId="77777777" w:rsidR="007D66A8" w:rsidRPr="00423CCC" w:rsidRDefault="00320D1D" w:rsidP="007D66A8">
          <w:pPr>
            <w:pStyle w:val="TOC2"/>
            <w:tabs>
              <w:tab w:val="right" w:leader="dot" w:pos="10410"/>
            </w:tabs>
            <w:rPr>
              <w:rFonts w:ascii="Times New Roman" w:eastAsiaTheme="minorEastAsia" w:hAnsi="Times New Roman" w:cs="Times New Roman"/>
              <w:noProof/>
            </w:rPr>
          </w:pPr>
          <w:hyperlink w:anchor="_Toc28816242" w:history="1">
            <w:r w:rsidR="007D66A8">
              <w:rPr>
                <w:rStyle w:val="Hyperlink"/>
                <w:rFonts w:ascii="Times New Roman" w:eastAsia="Times New Roman" w:hAnsi="Times New Roman" w:cs="Times New Roman"/>
                <w:b/>
                <w:bCs/>
                <w:noProof/>
              </w:rPr>
              <w:t>2.1</w:t>
            </w:r>
            <w:r w:rsidR="007D66A8" w:rsidRPr="00423CCC">
              <w:rPr>
                <w:rStyle w:val="Hyperlink"/>
                <w:rFonts w:ascii="Times New Roman" w:eastAsia="Times New Roman" w:hAnsi="Times New Roman" w:cs="Times New Roman"/>
                <w:b/>
                <w:bCs/>
                <w:noProof/>
              </w:rPr>
              <w:t xml:space="preserve"> </w:t>
            </w:r>
            <w:r w:rsidR="007D66A8">
              <w:rPr>
                <w:rStyle w:val="Hyperlink"/>
                <w:rFonts w:ascii="Times New Roman" w:eastAsia="Times New Roman" w:hAnsi="Times New Roman" w:cs="Times New Roman"/>
                <w:b/>
                <w:bCs/>
                <w:noProof/>
              </w:rPr>
              <w:t>History of the bank</w:t>
            </w:r>
            <w:r w:rsidR="007D66A8" w:rsidRPr="00423CCC">
              <w:rPr>
                <w:rFonts w:ascii="Times New Roman" w:hAnsi="Times New Roman" w:cs="Times New Roman"/>
                <w:noProof/>
                <w:webHidden/>
              </w:rPr>
              <w:tab/>
            </w:r>
            <w:r w:rsidR="007D66A8">
              <w:rPr>
                <w:rFonts w:ascii="Times New Roman" w:hAnsi="Times New Roman" w:cs="Times New Roman"/>
                <w:noProof/>
                <w:webHidden/>
              </w:rPr>
              <w:t>7</w:t>
            </w:r>
          </w:hyperlink>
        </w:p>
        <w:p w14:paraId="029E9471" w14:textId="77777777" w:rsidR="007D66A8" w:rsidRPr="00423CCC" w:rsidRDefault="007D66A8" w:rsidP="007D66A8">
          <w:pPr>
            <w:pStyle w:val="TOC2"/>
            <w:tabs>
              <w:tab w:val="right" w:leader="dot" w:pos="10410"/>
            </w:tabs>
            <w:rPr>
              <w:rFonts w:eastAsiaTheme="minorEastAsia"/>
              <w:noProof/>
            </w:rPr>
          </w:pPr>
          <w:r>
            <w:rPr>
              <w:rFonts w:ascii="Times New Roman" w:hAnsi="Times New Roman" w:cs="Times New Roman"/>
            </w:rPr>
            <w:t xml:space="preserve">      </w:t>
          </w:r>
          <w:hyperlink w:anchor="_Toc28816243" w:history="1">
            <w:r>
              <w:rPr>
                <w:rStyle w:val="Hyperlink"/>
                <w:rFonts w:ascii="Times New Roman" w:eastAsia="Times New Roman" w:hAnsi="Times New Roman" w:cs="Times New Roman"/>
                <w:b/>
                <w:bCs/>
                <w:noProof/>
              </w:rPr>
              <w:t>2.1.1</w:t>
            </w:r>
            <w:r w:rsidRPr="00423CCC">
              <w:rPr>
                <w:rStyle w:val="Hyperlink"/>
                <w:rFonts w:ascii="Times New Roman" w:eastAsia="Times New Roman" w:hAnsi="Times New Roman" w:cs="Times New Roman"/>
                <w:b/>
                <w:bCs/>
                <w:noProof/>
              </w:rPr>
              <w:t xml:space="preserve"> </w:t>
            </w:r>
            <w:r>
              <w:rPr>
                <w:rStyle w:val="Hyperlink"/>
                <w:rFonts w:ascii="Times New Roman" w:eastAsia="Times New Roman" w:hAnsi="Times New Roman" w:cs="Times New Roman"/>
                <w:b/>
                <w:bCs/>
                <w:noProof/>
              </w:rPr>
              <w:t>Overview of the bank</w:t>
            </w:r>
            <w:r w:rsidRPr="00423CCC">
              <w:rPr>
                <w:rFonts w:ascii="Times New Roman" w:hAnsi="Times New Roman" w:cs="Times New Roman"/>
                <w:noProof/>
                <w:webHidden/>
              </w:rPr>
              <w:tab/>
            </w:r>
            <w:r>
              <w:rPr>
                <w:rFonts w:ascii="Times New Roman" w:hAnsi="Times New Roman" w:cs="Times New Roman"/>
                <w:noProof/>
                <w:webHidden/>
              </w:rPr>
              <w:t>8</w:t>
            </w:r>
          </w:hyperlink>
        </w:p>
        <w:p w14:paraId="18B17105" w14:textId="77777777" w:rsidR="007D66A8" w:rsidRPr="00423CCC" w:rsidRDefault="00320D1D" w:rsidP="007D66A8">
          <w:pPr>
            <w:pStyle w:val="TOC2"/>
            <w:tabs>
              <w:tab w:val="right" w:leader="dot" w:pos="10410"/>
            </w:tabs>
            <w:rPr>
              <w:rFonts w:ascii="Times New Roman" w:eastAsiaTheme="minorEastAsia" w:hAnsi="Times New Roman" w:cs="Times New Roman"/>
              <w:noProof/>
            </w:rPr>
          </w:pPr>
          <w:hyperlink w:anchor="_Toc28816243" w:history="1">
            <w:r w:rsidR="007D66A8">
              <w:rPr>
                <w:rStyle w:val="Hyperlink"/>
                <w:rFonts w:ascii="Times New Roman" w:eastAsia="Times New Roman" w:hAnsi="Times New Roman" w:cs="Times New Roman"/>
                <w:b/>
                <w:bCs/>
                <w:noProof/>
              </w:rPr>
              <w:t>2.2</w:t>
            </w:r>
            <w:r w:rsidR="007D66A8" w:rsidRPr="00423CCC">
              <w:rPr>
                <w:rStyle w:val="Hyperlink"/>
                <w:rFonts w:ascii="Times New Roman" w:eastAsia="Times New Roman" w:hAnsi="Times New Roman" w:cs="Times New Roman"/>
                <w:b/>
                <w:bCs/>
                <w:noProof/>
              </w:rPr>
              <w:t xml:space="preserve"> </w:t>
            </w:r>
            <w:r w:rsidR="007D66A8">
              <w:rPr>
                <w:rStyle w:val="Hyperlink"/>
                <w:rFonts w:ascii="Times New Roman" w:eastAsia="Times New Roman" w:hAnsi="Times New Roman" w:cs="Times New Roman"/>
                <w:b/>
                <w:bCs/>
                <w:noProof/>
              </w:rPr>
              <w:t>Vision, Mission and Value statement</w:t>
            </w:r>
            <w:r w:rsidR="007D66A8" w:rsidRPr="00423CCC">
              <w:rPr>
                <w:rFonts w:ascii="Times New Roman" w:hAnsi="Times New Roman" w:cs="Times New Roman"/>
                <w:noProof/>
                <w:webHidden/>
              </w:rPr>
              <w:tab/>
            </w:r>
            <w:r w:rsidR="007D66A8">
              <w:rPr>
                <w:rFonts w:ascii="Times New Roman" w:hAnsi="Times New Roman" w:cs="Times New Roman"/>
                <w:noProof/>
                <w:webHidden/>
              </w:rPr>
              <w:t>8</w:t>
            </w:r>
          </w:hyperlink>
        </w:p>
        <w:p w14:paraId="6A49889C" w14:textId="77777777" w:rsidR="007D66A8" w:rsidRDefault="00320D1D" w:rsidP="007D66A8">
          <w:pPr>
            <w:pStyle w:val="TOC2"/>
            <w:tabs>
              <w:tab w:val="right" w:leader="dot" w:pos="10410"/>
            </w:tabs>
            <w:rPr>
              <w:rFonts w:ascii="Times New Roman" w:hAnsi="Times New Roman" w:cs="Times New Roman"/>
              <w:noProof/>
            </w:rPr>
          </w:pPr>
          <w:hyperlink w:anchor="_Toc28816252" w:history="1">
            <w:r w:rsidR="007D66A8">
              <w:rPr>
                <w:rStyle w:val="Hyperlink"/>
                <w:rFonts w:ascii="Times New Roman" w:eastAsia="Times New Roman" w:hAnsi="Times New Roman" w:cs="Times New Roman"/>
                <w:b/>
                <w:bCs/>
                <w:noProof/>
                <w:lang w:val="en-GB"/>
              </w:rPr>
              <w:t>2</w:t>
            </w:r>
            <w:r w:rsidR="007D66A8" w:rsidRPr="00423CCC">
              <w:rPr>
                <w:rStyle w:val="Hyperlink"/>
                <w:rFonts w:ascii="Times New Roman" w:eastAsia="Times New Roman" w:hAnsi="Times New Roman" w:cs="Times New Roman"/>
                <w:b/>
                <w:bCs/>
                <w:noProof/>
                <w:lang w:val="en-GB"/>
              </w:rPr>
              <w:t xml:space="preserve">.3 </w:t>
            </w:r>
            <w:r w:rsidR="007D66A8">
              <w:rPr>
                <w:rStyle w:val="Hyperlink"/>
                <w:rFonts w:ascii="Times New Roman" w:eastAsia="Times New Roman" w:hAnsi="Times New Roman" w:cs="Times New Roman"/>
                <w:b/>
                <w:bCs/>
                <w:noProof/>
                <w:lang w:val="en-GB"/>
              </w:rPr>
              <w:t>Strategy of the bank</w:t>
            </w:r>
            <w:r w:rsidR="007D66A8" w:rsidRPr="00423CCC">
              <w:rPr>
                <w:rFonts w:ascii="Times New Roman" w:hAnsi="Times New Roman" w:cs="Times New Roman"/>
                <w:noProof/>
                <w:webHidden/>
              </w:rPr>
              <w:tab/>
            </w:r>
            <w:r w:rsidR="007D66A8">
              <w:rPr>
                <w:rFonts w:ascii="Times New Roman" w:hAnsi="Times New Roman" w:cs="Times New Roman"/>
                <w:noProof/>
                <w:webHidden/>
              </w:rPr>
              <w:t>9</w:t>
            </w:r>
          </w:hyperlink>
        </w:p>
        <w:p w14:paraId="220AB791" w14:textId="77777777" w:rsidR="007D66A8" w:rsidRPr="00423CCC" w:rsidRDefault="00320D1D" w:rsidP="007D66A8">
          <w:pPr>
            <w:pStyle w:val="TOC2"/>
            <w:tabs>
              <w:tab w:val="right" w:leader="dot" w:pos="10410"/>
            </w:tabs>
            <w:rPr>
              <w:rFonts w:ascii="Times New Roman" w:eastAsiaTheme="minorEastAsia" w:hAnsi="Times New Roman" w:cs="Times New Roman"/>
              <w:noProof/>
            </w:rPr>
          </w:pPr>
          <w:hyperlink w:anchor="_Toc28816252" w:history="1">
            <w:r w:rsidR="007D66A8">
              <w:rPr>
                <w:rStyle w:val="Hyperlink"/>
                <w:rFonts w:ascii="Times New Roman" w:eastAsia="Times New Roman" w:hAnsi="Times New Roman" w:cs="Times New Roman"/>
                <w:b/>
                <w:bCs/>
                <w:noProof/>
                <w:lang w:val="en-GB"/>
              </w:rPr>
              <w:t>2.4</w:t>
            </w:r>
            <w:r w:rsidR="007D66A8" w:rsidRPr="00423CCC">
              <w:rPr>
                <w:rStyle w:val="Hyperlink"/>
                <w:rFonts w:ascii="Times New Roman" w:eastAsia="Times New Roman" w:hAnsi="Times New Roman" w:cs="Times New Roman"/>
                <w:b/>
                <w:bCs/>
                <w:noProof/>
                <w:lang w:val="en-GB"/>
              </w:rPr>
              <w:t xml:space="preserve"> </w:t>
            </w:r>
            <w:r w:rsidR="007D66A8">
              <w:rPr>
                <w:rStyle w:val="Hyperlink"/>
                <w:rFonts w:ascii="Times New Roman" w:eastAsia="Times New Roman" w:hAnsi="Times New Roman" w:cs="Times New Roman"/>
                <w:b/>
                <w:bCs/>
                <w:noProof/>
                <w:lang w:val="en-GB"/>
              </w:rPr>
              <w:t>Product/Service offering of the bank</w:t>
            </w:r>
            <w:r w:rsidR="007D66A8" w:rsidRPr="00423CCC">
              <w:rPr>
                <w:rFonts w:ascii="Times New Roman" w:hAnsi="Times New Roman" w:cs="Times New Roman"/>
                <w:noProof/>
                <w:webHidden/>
              </w:rPr>
              <w:tab/>
            </w:r>
            <w:r w:rsidR="007D66A8">
              <w:rPr>
                <w:rFonts w:ascii="Times New Roman" w:hAnsi="Times New Roman" w:cs="Times New Roman"/>
                <w:noProof/>
                <w:webHidden/>
              </w:rPr>
              <w:t>12</w:t>
            </w:r>
          </w:hyperlink>
        </w:p>
        <w:p w14:paraId="103108ED" w14:textId="77777777" w:rsidR="007D66A8" w:rsidRPr="000B52FA" w:rsidRDefault="00320D1D" w:rsidP="007D66A8">
          <w:pPr>
            <w:pStyle w:val="TOC1"/>
            <w:tabs>
              <w:tab w:val="right" w:leader="dot" w:pos="10410"/>
            </w:tabs>
            <w:rPr>
              <w:rFonts w:ascii="Times New Roman" w:hAnsi="Times New Roman" w:cs="Times New Roman"/>
              <w:noProof/>
              <w:color w:val="ED7D31" w:themeColor="accent2"/>
            </w:rPr>
          </w:pPr>
          <w:hyperlink w:anchor="_Toc28816224" w:history="1">
            <w:r w:rsidR="007D66A8" w:rsidRPr="000B52FA">
              <w:rPr>
                <w:rStyle w:val="Hyperlink"/>
                <w:rFonts w:ascii="Times New Roman" w:hAnsi="Times New Roman" w:cs="Times New Roman"/>
                <w:b/>
                <w:noProof/>
                <w:color w:val="ED7D31" w:themeColor="accent2"/>
              </w:rPr>
              <w:t>CHAPTER 3: HR FUNCTION OF THE CITY BANK</w:t>
            </w:r>
            <w:r w:rsidR="007D66A8" w:rsidRPr="000B52FA">
              <w:rPr>
                <w:rFonts w:ascii="Times New Roman" w:hAnsi="Times New Roman" w:cs="Times New Roman"/>
                <w:noProof/>
                <w:webHidden/>
                <w:color w:val="ED7D31" w:themeColor="accent2"/>
              </w:rPr>
              <w:tab/>
              <w:t>13</w:t>
            </w:r>
          </w:hyperlink>
        </w:p>
        <w:p w14:paraId="44301801" w14:textId="77777777" w:rsidR="007D66A8" w:rsidRPr="00423CCC" w:rsidRDefault="00320D1D" w:rsidP="007D66A8">
          <w:pPr>
            <w:pStyle w:val="TOC2"/>
            <w:tabs>
              <w:tab w:val="right" w:leader="dot" w:pos="10410"/>
            </w:tabs>
            <w:rPr>
              <w:rFonts w:ascii="Times New Roman" w:eastAsiaTheme="minorEastAsia" w:hAnsi="Times New Roman" w:cs="Times New Roman"/>
              <w:noProof/>
            </w:rPr>
          </w:pPr>
          <w:hyperlink w:anchor="_Toc28816242" w:history="1">
            <w:r w:rsidR="007D66A8">
              <w:rPr>
                <w:rStyle w:val="Hyperlink"/>
                <w:rFonts w:ascii="Times New Roman" w:eastAsia="Times New Roman" w:hAnsi="Times New Roman" w:cs="Times New Roman"/>
                <w:b/>
                <w:bCs/>
                <w:noProof/>
              </w:rPr>
              <w:t>3.1</w:t>
            </w:r>
            <w:r w:rsidR="007D66A8" w:rsidRPr="00423CCC">
              <w:rPr>
                <w:rStyle w:val="Hyperlink"/>
                <w:rFonts w:ascii="Times New Roman" w:eastAsia="Times New Roman" w:hAnsi="Times New Roman" w:cs="Times New Roman"/>
                <w:b/>
                <w:bCs/>
                <w:noProof/>
              </w:rPr>
              <w:t xml:space="preserve"> </w:t>
            </w:r>
            <w:r w:rsidR="007D66A8">
              <w:rPr>
                <w:rStyle w:val="Hyperlink"/>
                <w:rFonts w:ascii="Times New Roman" w:eastAsia="Times New Roman" w:hAnsi="Times New Roman" w:cs="Times New Roman"/>
                <w:b/>
                <w:bCs/>
                <w:noProof/>
              </w:rPr>
              <w:t>HRM Department</w:t>
            </w:r>
            <w:r w:rsidR="007D66A8" w:rsidRPr="00423CCC">
              <w:rPr>
                <w:rFonts w:ascii="Times New Roman" w:hAnsi="Times New Roman" w:cs="Times New Roman"/>
                <w:noProof/>
                <w:webHidden/>
              </w:rPr>
              <w:tab/>
            </w:r>
            <w:r w:rsidR="007D66A8">
              <w:rPr>
                <w:rFonts w:ascii="Times New Roman" w:hAnsi="Times New Roman" w:cs="Times New Roman"/>
                <w:noProof/>
                <w:webHidden/>
              </w:rPr>
              <w:t>13</w:t>
            </w:r>
          </w:hyperlink>
        </w:p>
        <w:p w14:paraId="0415C924" w14:textId="77777777" w:rsidR="007D66A8" w:rsidRPr="00423CCC" w:rsidRDefault="00320D1D" w:rsidP="007D66A8">
          <w:pPr>
            <w:pStyle w:val="TOC2"/>
            <w:tabs>
              <w:tab w:val="right" w:leader="dot" w:pos="10410"/>
            </w:tabs>
            <w:rPr>
              <w:rFonts w:ascii="Times New Roman" w:eastAsiaTheme="minorEastAsia" w:hAnsi="Times New Roman" w:cs="Times New Roman"/>
              <w:noProof/>
            </w:rPr>
          </w:pPr>
          <w:hyperlink w:anchor="_Toc28816242" w:history="1">
            <w:r w:rsidR="007D66A8">
              <w:rPr>
                <w:rStyle w:val="Hyperlink"/>
                <w:rFonts w:ascii="Times New Roman" w:eastAsia="Times New Roman" w:hAnsi="Times New Roman" w:cs="Times New Roman"/>
                <w:b/>
                <w:bCs/>
                <w:noProof/>
              </w:rPr>
              <w:t>3.2</w:t>
            </w:r>
            <w:r w:rsidR="007D66A8" w:rsidRPr="00423CCC">
              <w:rPr>
                <w:rStyle w:val="Hyperlink"/>
                <w:rFonts w:ascii="Times New Roman" w:eastAsia="Times New Roman" w:hAnsi="Times New Roman" w:cs="Times New Roman"/>
                <w:b/>
                <w:bCs/>
                <w:noProof/>
              </w:rPr>
              <w:t xml:space="preserve"> </w:t>
            </w:r>
            <w:r w:rsidR="007D66A8">
              <w:rPr>
                <w:rStyle w:val="Hyperlink"/>
                <w:rFonts w:ascii="Times New Roman" w:eastAsia="Times New Roman" w:hAnsi="Times New Roman" w:cs="Times New Roman"/>
                <w:b/>
                <w:bCs/>
                <w:noProof/>
              </w:rPr>
              <w:t>HR Objective</w:t>
            </w:r>
            <w:r w:rsidR="007D66A8" w:rsidRPr="00423CCC">
              <w:rPr>
                <w:rFonts w:ascii="Times New Roman" w:hAnsi="Times New Roman" w:cs="Times New Roman"/>
                <w:noProof/>
                <w:webHidden/>
              </w:rPr>
              <w:tab/>
            </w:r>
            <w:r w:rsidR="007D66A8">
              <w:rPr>
                <w:rFonts w:ascii="Times New Roman" w:hAnsi="Times New Roman" w:cs="Times New Roman"/>
                <w:noProof/>
                <w:webHidden/>
              </w:rPr>
              <w:t>13</w:t>
            </w:r>
          </w:hyperlink>
        </w:p>
        <w:p w14:paraId="52D21756" w14:textId="77777777" w:rsidR="007D66A8" w:rsidRPr="007F323C" w:rsidRDefault="00320D1D" w:rsidP="007D66A8">
          <w:pPr>
            <w:pStyle w:val="TOC2"/>
            <w:tabs>
              <w:tab w:val="right" w:leader="dot" w:pos="10410"/>
            </w:tabs>
            <w:rPr>
              <w:rFonts w:ascii="Times New Roman" w:eastAsiaTheme="minorEastAsia" w:hAnsi="Times New Roman" w:cs="Times New Roman"/>
              <w:noProof/>
            </w:rPr>
          </w:pPr>
          <w:hyperlink w:anchor="_Toc28816242" w:history="1">
            <w:r w:rsidR="007D66A8">
              <w:rPr>
                <w:rStyle w:val="Hyperlink"/>
                <w:rFonts w:ascii="Times New Roman" w:eastAsia="Times New Roman" w:hAnsi="Times New Roman" w:cs="Times New Roman"/>
                <w:b/>
                <w:bCs/>
                <w:noProof/>
              </w:rPr>
              <w:t>3.3</w:t>
            </w:r>
            <w:r w:rsidR="007D66A8" w:rsidRPr="00423CCC">
              <w:rPr>
                <w:rStyle w:val="Hyperlink"/>
                <w:rFonts w:ascii="Times New Roman" w:eastAsia="Times New Roman" w:hAnsi="Times New Roman" w:cs="Times New Roman"/>
                <w:b/>
                <w:bCs/>
                <w:noProof/>
              </w:rPr>
              <w:t xml:space="preserve"> </w:t>
            </w:r>
            <w:r w:rsidR="007D66A8">
              <w:rPr>
                <w:rStyle w:val="Hyperlink"/>
                <w:rFonts w:ascii="Times New Roman" w:eastAsia="Times New Roman" w:hAnsi="Times New Roman" w:cs="Times New Roman"/>
                <w:b/>
                <w:bCs/>
                <w:noProof/>
              </w:rPr>
              <w:t>Recruitment &amp; Selection</w:t>
            </w:r>
            <w:r w:rsidR="007D66A8" w:rsidRPr="00423CCC">
              <w:rPr>
                <w:rFonts w:ascii="Times New Roman" w:hAnsi="Times New Roman" w:cs="Times New Roman"/>
                <w:noProof/>
                <w:webHidden/>
              </w:rPr>
              <w:tab/>
            </w:r>
            <w:r w:rsidR="007D66A8">
              <w:rPr>
                <w:rFonts w:ascii="Times New Roman" w:hAnsi="Times New Roman" w:cs="Times New Roman"/>
                <w:noProof/>
                <w:webHidden/>
              </w:rPr>
              <w:t>14</w:t>
            </w:r>
          </w:hyperlink>
        </w:p>
        <w:p w14:paraId="60D60CFD" w14:textId="77777777" w:rsidR="007D66A8" w:rsidRPr="00423CCC" w:rsidRDefault="00320D1D" w:rsidP="007D66A8">
          <w:pPr>
            <w:pStyle w:val="TOC3"/>
            <w:rPr>
              <w:rFonts w:eastAsiaTheme="minorEastAsia"/>
            </w:rPr>
          </w:pPr>
          <w:hyperlink w:anchor="_Toc28816253" w:history="1">
            <w:r w:rsidR="007D66A8" w:rsidRPr="00423CCC">
              <w:rPr>
                <w:rStyle w:val="Hyperlink"/>
                <w:b/>
                <w:bCs/>
              </w:rPr>
              <w:t>3.3.1 Recruitment</w:t>
            </w:r>
            <w:r w:rsidR="007D66A8">
              <w:rPr>
                <w:rStyle w:val="Hyperlink"/>
                <w:b/>
                <w:bCs/>
              </w:rPr>
              <w:t xml:space="preserve"> Process</w:t>
            </w:r>
            <w:r w:rsidR="007D66A8" w:rsidRPr="00423CCC">
              <w:rPr>
                <w:webHidden/>
              </w:rPr>
              <w:tab/>
            </w:r>
            <w:r w:rsidR="007D66A8">
              <w:rPr>
                <w:webHidden/>
              </w:rPr>
              <w:t>14</w:t>
            </w:r>
          </w:hyperlink>
        </w:p>
        <w:p w14:paraId="0EBD4272" w14:textId="701A1E2A" w:rsidR="007D66A8" w:rsidRPr="00423CCC" w:rsidRDefault="00320D1D" w:rsidP="007D66A8">
          <w:pPr>
            <w:pStyle w:val="TOC3"/>
            <w:rPr>
              <w:rFonts w:eastAsiaTheme="minorEastAsia"/>
            </w:rPr>
          </w:pPr>
          <w:hyperlink w:anchor="_Toc28816254" w:history="1">
            <w:r w:rsidR="007D66A8" w:rsidRPr="00423CCC">
              <w:rPr>
                <w:rStyle w:val="Hyperlink"/>
                <w:b/>
                <w:bCs/>
              </w:rPr>
              <w:t xml:space="preserve">3.3.2 </w:t>
            </w:r>
            <w:r w:rsidR="007D66A8">
              <w:rPr>
                <w:rStyle w:val="Hyperlink"/>
                <w:b/>
                <w:bCs/>
              </w:rPr>
              <w:t>R</w:t>
            </w:r>
            <w:r w:rsidR="007D66A8" w:rsidRPr="00423CCC">
              <w:rPr>
                <w:rStyle w:val="Hyperlink"/>
                <w:b/>
                <w:bCs/>
              </w:rPr>
              <w:t>ecruitment</w:t>
            </w:r>
            <w:r w:rsidR="007D66A8">
              <w:rPr>
                <w:rStyle w:val="Hyperlink"/>
                <w:b/>
                <w:bCs/>
              </w:rPr>
              <w:t xml:space="preserve"> Policy</w:t>
            </w:r>
            <w:r w:rsidR="007D66A8" w:rsidRPr="00423CCC">
              <w:rPr>
                <w:webHidden/>
              </w:rPr>
              <w:tab/>
            </w:r>
            <w:r w:rsidR="007D66A8">
              <w:rPr>
                <w:webHidden/>
              </w:rPr>
              <w:t>15</w:t>
            </w:r>
          </w:hyperlink>
        </w:p>
        <w:p w14:paraId="0DAABE8C" w14:textId="77777777" w:rsidR="007D66A8" w:rsidRPr="00423CCC" w:rsidRDefault="00320D1D" w:rsidP="007D66A8">
          <w:pPr>
            <w:pStyle w:val="TOC3"/>
            <w:rPr>
              <w:rFonts w:eastAsiaTheme="minorEastAsia"/>
            </w:rPr>
          </w:pPr>
          <w:hyperlink w:anchor="_Toc28816255" w:history="1">
            <w:r w:rsidR="007D66A8">
              <w:rPr>
                <w:rStyle w:val="Hyperlink"/>
                <w:b/>
                <w:bCs/>
              </w:rPr>
              <w:t>3.3.3 Factors to be considered in recruitment procedure</w:t>
            </w:r>
            <w:r w:rsidR="007D66A8" w:rsidRPr="00423CCC">
              <w:rPr>
                <w:webHidden/>
              </w:rPr>
              <w:tab/>
            </w:r>
            <w:r w:rsidR="007D66A8">
              <w:rPr>
                <w:webHidden/>
              </w:rPr>
              <w:t>15</w:t>
            </w:r>
          </w:hyperlink>
        </w:p>
        <w:p w14:paraId="6A5CBE00" w14:textId="77777777" w:rsidR="007D66A8" w:rsidRPr="00423CCC" w:rsidRDefault="00320D1D" w:rsidP="007D66A8">
          <w:pPr>
            <w:pStyle w:val="TOC2"/>
            <w:tabs>
              <w:tab w:val="right" w:leader="dot" w:pos="10410"/>
            </w:tabs>
            <w:rPr>
              <w:rFonts w:ascii="Times New Roman" w:eastAsiaTheme="minorEastAsia" w:hAnsi="Times New Roman" w:cs="Times New Roman"/>
              <w:noProof/>
            </w:rPr>
          </w:pPr>
          <w:hyperlink w:anchor="_Toc28816256" w:history="1">
            <w:r w:rsidR="007D66A8" w:rsidRPr="00423CCC">
              <w:rPr>
                <w:rStyle w:val="Hyperlink"/>
                <w:rFonts w:ascii="Times New Roman" w:eastAsia="Times New Roman" w:hAnsi="Times New Roman" w:cs="Times New Roman"/>
                <w:b/>
                <w:bCs/>
                <w:noProof/>
                <w:lang w:val="en-GB"/>
              </w:rPr>
              <w:t xml:space="preserve">3.4 </w:t>
            </w:r>
            <w:r w:rsidR="007D66A8">
              <w:rPr>
                <w:rStyle w:val="Hyperlink"/>
                <w:rFonts w:ascii="Times New Roman" w:eastAsia="Times New Roman" w:hAnsi="Times New Roman" w:cs="Times New Roman"/>
                <w:b/>
                <w:bCs/>
                <w:noProof/>
                <w:lang w:val="en-GB"/>
              </w:rPr>
              <w:t>Training</w:t>
            </w:r>
            <w:r w:rsidR="007D66A8" w:rsidRPr="00423CCC">
              <w:rPr>
                <w:rStyle w:val="Hyperlink"/>
                <w:rFonts w:ascii="Times New Roman" w:eastAsia="Times New Roman" w:hAnsi="Times New Roman" w:cs="Times New Roman"/>
                <w:b/>
                <w:bCs/>
                <w:noProof/>
                <w:lang w:val="en-GB"/>
              </w:rPr>
              <w:t xml:space="preserve"> Process</w:t>
            </w:r>
            <w:r w:rsidR="007D66A8">
              <w:rPr>
                <w:rStyle w:val="Hyperlink"/>
                <w:rFonts w:ascii="Times New Roman" w:eastAsia="Times New Roman" w:hAnsi="Times New Roman" w:cs="Times New Roman"/>
                <w:b/>
                <w:bCs/>
                <w:noProof/>
                <w:lang w:val="en-GB"/>
              </w:rPr>
              <w:t xml:space="preserve"> of City Bank</w:t>
            </w:r>
            <w:r w:rsidR="007D66A8" w:rsidRPr="00423CCC">
              <w:rPr>
                <w:rFonts w:ascii="Times New Roman" w:hAnsi="Times New Roman" w:cs="Times New Roman"/>
                <w:noProof/>
                <w:webHidden/>
              </w:rPr>
              <w:tab/>
            </w:r>
            <w:r w:rsidR="007D66A8">
              <w:rPr>
                <w:rFonts w:ascii="Times New Roman" w:hAnsi="Times New Roman" w:cs="Times New Roman"/>
                <w:noProof/>
                <w:webHidden/>
              </w:rPr>
              <w:t>16</w:t>
            </w:r>
          </w:hyperlink>
        </w:p>
        <w:p w14:paraId="02F1E83C" w14:textId="77777777" w:rsidR="007D66A8" w:rsidRPr="00423CCC" w:rsidRDefault="00320D1D" w:rsidP="007D66A8">
          <w:pPr>
            <w:pStyle w:val="TOC3"/>
            <w:rPr>
              <w:rFonts w:eastAsiaTheme="minorEastAsia"/>
            </w:rPr>
          </w:pPr>
          <w:hyperlink w:anchor="_Toc28816257" w:history="1">
            <w:r w:rsidR="007D66A8" w:rsidRPr="00423CCC">
              <w:rPr>
                <w:rStyle w:val="Hyperlink"/>
                <w:b/>
                <w:bCs/>
              </w:rPr>
              <w:t xml:space="preserve">3.4.1 </w:t>
            </w:r>
            <w:r w:rsidR="007D66A8">
              <w:rPr>
                <w:rStyle w:val="Hyperlink"/>
                <w:b/>
                <w:bCs/>
              </w:rPr>
              <w:t>Assessment</w:t>
            </w:r>
            <w:r w:rsidR="007D66A8" w:rsidRPr="00423CCC">
              <w:rPr>
                <w:rStyle w:val="Hyperlink"/>
                <w:b/>
                <w:bCs/>
              </w:rPr>
              <w:t xml:space="preserve"> </w:t>
            </w:r>
            <w:r w:rsidR="007D66A8">
              <w:rPr>
                <w:rStyle w:val="Hyperlink"/>
                <w:b/>
                <w:bCs/>
              </w:rPr>
              <w:t>to Training</w:t>
            </w:r>
            <w:r w:rsidR="007D66A8" w:rsidRPr="00423CCC">
              <w:rPr>
                <w:webHidden/>
              </w:rPr>
              <w:tab/>
            </w:r>
            <w:r w:rsidR="007D66A8">
              <w:rPr>
                <w:webHidden/>
              </w:rPr>
              <w:t>16</w:t>
            </w:r>
          </w:hyperlink>
        </w:p>
        <w:p w14:paraId="1566FE4C" w14:textId="77777777" w:rsidR="007D66A8" w:rsidRDefault="00320D1D" w:rsidP="007D66A8">
          <w:pPr>
            <w:pStyle w:val="TOC3"/>
          </w:pPr>
          <w:hyperlink w:anchor="_Toc28816258" w:history="1">
            <w:r w:rsidR="007D66A8" w:rsidRPr="00423CCC">
              <w:rPr>
                <w:rStyle w:val="Hyperlink"/>
                <w:b/>
                <w:bCs/>
              </w:rPr>
              <w:t xml:space="preserve">3.4.2 </w:t>
            </w:r>
            <w:r w:rsidR="007D66A8">
              <w:rPr>
                <w:rStyle w:val="Hyperlink"/>
                <w:b/>
                <w:bCs/>
              </w:rPr>
              <w:t>Center of Trai</w:t>
            </w:r>
            <w:r w:rsidR="007D66A8" w:rsidRPr="00423CCC">
              <w:rPr>
                <w:rStyle w:val="Hyperlink"/>
                <w:b/>
                <w:bCs/>
              </w:rPr>
              <w:t>ning</w:t>
            </w:r>
            <w:r w:rsidR="007D66A8" w:rsidRPr="00423CCC">
              <w:rPr>
                <w:webHidden/>
              </w:rPr>
              <w:tab/>
            </w:r>
            <w:r w:rsidR="007D66A8">
              <w:rPr>
                <w:webHidden/>
              </w:rPr>
              <w:t>16</w:t>
            </w:r>
          </w:hyperlink>
        </w:p>
        <w:p w14:paraId="2B365B71" w14:textId="77777777" w:rsidR="007D66A8" w:rsidRPr="00423CCC" w:rsidRDefault="00320D1D" w:rsidP="007D66A8">
          <w:pPr>
            <w:pStyle w:val="TOC3"/>
            <w:rPr>
              <w:rFonts w:eastAsiaTheme="minorEastAsia"/>
            </w:rPr>
          </w:pPr>
          <w:hyperlink w:anchor="_Toc28816258" w:history="1">
            <w:r w:rsidR="007D66A8">
              <w:rPr>
                <w:rStyle w:val="Hyperlink"/>
                <w:b/>
                <w:bCs/>
              </w:rPr>
              <w:t>3.4.3</w:t>
            </w:r>
            <w:r w:rsidR="007D66A8" w:rsidRPr="00423CCC">
              <w:rPr>
                <w:rStyle w:val="Hyperlink"/>
                <w:b/>
                <w:bCs/>
              </w:rPr>
              <w:t xml:space="preserve"> </w:t>
            </w:r>
            <w:r w:rsidR="007D66A8">
              <w:rPr>
                <w:rStyle w:val="Hyperlink"/>
                <w:b/>
                <w:bCs/>
              </w:rPr>
              <w:t>Trai</w:t>
            </w:r>
            <w:r w:rsidR="007D66A8" w:rsidRPr="00423CCC">
              <w:rPr>
                <w:rStyle w:val="Hyperlink"/>
                <w:b/>
                <w:bCs/>
              </w:rPr>
              <w:t>ning</w:t>
            </w:r>
            <w:r w:rsidR="007D66A8">
              <w:rPr>
                <w:rStyle w:val="Hyperlink"/>
                <w:b/>
                <w:bCs/>
              </w:rPr>
              <w:t xml:space="preserve"> program includes</w:t>
            </w:r>
            <w:r w:rsidR="007D66A8" w:rsidRPr="00423CCC">
              <w:rPr>
                <w:webHidden/>
              </w:rPr>
              <w:tab/>
            </w:r>
            <w:r w:rsidR="007D66A8">
              <w:rPr>
                <w:webHidden/>
              </w:rPr>
              <w:t>17</w:t>
            </w:r>
          </w:hyperlink>
        </w:p>
        <w:p w14:paraId="5F5EC083" w14:textId="77777777" w:rsidR="007D66A8" w:rsidRPr="00423CCC" w:rsidRDefault="00320D1D" w:rsidP="007D66A8">
          <w:pPr>
            <w:pStyle w:val="TOC3"/>
            <w:rPr>
              <w:rFonts w:eastAsiaTheme="minorEastAsia"/>
            </w:rPr>
          </w:pPr>
          <w:hyperlink w:anchor="_Toc28816258" w:history="1">
            <w:r w:rsidR="007D66A8">
              <w:rPr>
                <w:rStyle w:val="Hyperlink"/>
                <w:b/>
                <w:bCs/>
              </w:rPr>
              <w:t>3.4.4</w:t>
            </w:r>
            <w:r w:rsidR="007D66A8" w:rsidRPr="00423CCC">
              <w:rPr>
                <w:rStyle w:val="Hyperlink"/>
                <w:b/>
                <w:bCs/>
              </w:rPr>
              <w:t xml:space="preserve"> </w:t>
            </w:r>
            <w:r w:rsidR="007D66A8">
              <w:rPr>
                <w:rStyle w:val="Hyperlink"/>
                <w:b/>
                <w:bCs/>
              </w:rPr>
              <w:t>On the job training</w:t>
            </w:r>
            <w:r w:rsidR="007D66A8" w:rsidRPr="00423CCC">
              <w:rPr>
                <w:webHidden/>
              </w:rPr>
              <w:tab/>
            </w:r>
            <w:r w:rsidR="007D66A8">
              <w:rPr>
                <w:webHidden/>
              </w:rPr>
              <w:t>18</w:t>
            </w:r>
          </w:hyperlink>
        </w:p>
        <w:p w14:paraId="510C3FD9" w14:textId="77777777" w:rsidR="007D66A8" w:rsidRDefault="00320D1D" w:rsidP="007D66A8">
          <w:pPr>
            <w:pStyle w:val="TOC3"/>
          </w:pPr>
          <w:hyperlink w:anchor="_Toc28816258" w:history="1">
            <w:r w:rsidR="007D66A8">
              <w:rPr>
                <w:rStyle w:val="Hyperlink"/>
                <w:b/>
                <w:bCs/>
              </w:rPr>
              <w:t>3.4.5</w:t>
            </w:r>
            <w:r w:rsidR="007D66A8" w:rsidRPr="00423CCC">
              <w:rPr>
                <w:rStyle w:val="Hyperlink"/>
                <w:b/>
                <w:bCs/>
              </w:rPr>
              <w:t xml:space="preserve"> </w:t>
            </w:r>
            <w:r w:rsidR="007D66A8">
              <w:rPr>
                <w:rStyle w:val="Hyperlink"/>
                <w:b/>
                <w:bCs/>
              </w:rPr>
              <w:t>Of the job trai</w:t>
            </w:r>
            <w:r w:rsidR="007D66A8" w:rsidRPr="00423CCC">
              <w:rPr>
                <w:rStyle w:val="Hyperlink"/>
                <w:b/>
                <w:bCs/>
              </w:rPr>
              <w:t>ning</w:t>
            </w:r>
            <w:r w:rsidR="007D66A8" w:rsidRPr="00423CCC">
              <w:rPr>
                <w:webHidden/>
              </w:rPr>
              <w:tab/>
            </w:r>
            <w:r w:rsidR="007D66A8">
              <w:rPr>
                <w:webHidden/>
              </w:rPr>
              <w:t>18</w:t>
            </w:r>
          </w:hyperlink>
        </w:p>
        <w:p w14:paraId="5DFA5500" w14:textId="77777777" w:rsidR="007D66A8" w:rsidRPr="00423CCC" w:rsidRDefault="00320D1D" w:rsidP="007D66A8">
          <w:pPr>
            <w:pStyle w:val="TOC2"/>
            <w:tabs>
              <w:tab w:val="right" w:leader="dot" w:pos="10410"/>
            </w:tabs>
            <w:rPr>
              <w:rFonts w:ascii="Times New Roman" w:eastAsiaTheme="minorEastAsia" w:hAnsi="Times New Roman" w:cs="Times New Roman"/>
              <w:noProof/>
            </w:rPr>
          </w:pPr>
          <w:hyperlink w:anchor="_Toc28816256" w:history="1">
            <w:r w:rsidR="007D66A8">
              <w:rPr>
                <w:rStyle w:val="Hyperlink"/>
                <w:rFonts w:ascii="Times New Roman" w:eastAsia="Times New Roman" w:hAnsi="Times New Roman" w:cs="Times New Roman"/>
                <w:b/>
                <w:bCs/>
                <w:noProof/>
                <w:lang w:val="en-GB"/>
              </w:rPr>
              <w:t>3.5</w:t>
            </w:r>
            <w:r w:rsidR="007D66A8" w:rsidRPr="00423CCC">
              <w:rPr>
                <w:rStyle w:val="Hyperlink"/>
                <w:rFonts w:ascii="Times New Roman" w:eastAsia="Times New Roman" w:hAnsi="Times New Roman" w:cs="Times New Roman"/>
                <w:b/>
                <w:bCs/>
                <w:noProof/>
                <w:lang w:val="en-GB"/>
              </w:rPr>
              <w:t xml:space="preserve"> </w:t>
            </w:r>
            <w:r w:rsidR="007D66A8">
              <w:rPr>
                <w:rStyle w:val="Hyperlink"/>
                <w:rFonts w:ascii="Times New Roman" w:eastAsia="Times New Roman" w:hAnsi="Times New Roman" w:cs="Times New Roman"/>
                <w:b/>
                <w:bCs/>
                <w:noProof/>
                <w:lang w:val="en-GB"/>
              </w:rPr>
              <w:t>Development</w:t>
            </w:r>
            <w:r w:rsidR="007D66A8" w:rsidRPr="00423CCC">
              <w:rPr>
                <w:rStyle w:val="Hyperlink"/>
                <w:rFonts w:ascii="Times New Roman" w:eastAsia="Times New Roman" w:hAnsi="Times New Roman" w:cs="Times New Roman"/>
                <w:b/>
                <w:bCs/>
                <w:noProof/>
                <w:lang w:val="en-GB"/>
              </w:rPr>
              <w:t xml:space="preserve"> Process</w:t>
            </w:r>
            <w:r w:rsidR="007D66A8">
              <w:rPr>
                <w:rStyle w:val="Hyperlink"/>
                <w:rFonts w:ascii="Times New Roman" w:eastAsia="Times New Roman" w:hAnsi="Times New Roman" w:cs="Times New Roman"/>
                <w:b/>
                <w:bCs/>
                <w:noProof/>
                <w:lang w:val="en-GB"/>
              </w:rPr>
              <w:t xml:space="preserve"> of City Bank</w:t>
            </w:r>
            <w:r w:rsidR="007D66A8" w:rsidRPr="00423CCC">
              <w:rPr>
                <w:rFonts w:ascii="Times New Roman" w:hAnsi="Times New Roman" w:cs="Times New Roman"/>
                <w:noProof/>
                <w:webHidden/>
              </w:rPr>
              <w:tab/>
            </w:r>
            <w:r w:rsidR="007D66A8">
              <w:rPr>
                <w:rFonts w:ascii="Times New Roman" w:hAnsi="Times New Roman" w:cs="Times New Roman"/>
                <w:noProof/>
                <w:webHidden/>
              </w:rPr>
              <w:t>19</w:t>
            </w:r>
          </w:hyperlink>
        </w:p>
        <w:p w14:paraId="679BD3CA" w14:textId="77777777" w:rsidR="007D66A8" w:rsidRDefault="00320D1D" w:rsidP="007D66A8">
          <w:pPr>
            <w:pStyle w:val="TOC3"/>
          </w:pPr>
          <w:hyperlink w:anchor="_Toc28816257" w:history="1">
            <w:r w:rsidR="007D66A8">
              <w:rPr>
                <w:rStyle w:val="Hyperlink"/>
                <w:b/>
                <w:bCs/>
              </w:rPr>
              <w:t>3.5</w:t>
            </w:r>
            <w:r w:rsidR="007D66A8" w:rsidRPr="00423CCC">
              <w:rPr>
                <w:rStyle w:val="Hyperlink"/>
                <w:b/>
                <w:bCs/>
              </w:rPr>
              <w:t xml:space="preserve">.1 </w:t>
            </w:r>
            <w:r w:rsidR="007D66A8">
              <w:rPr>
                <w:rStyle w:val="Hyperlink"/>
                <w:b/>
                <w:bCs/>
              </w:rPr>
              <w:t>Assessment</w:t>
            </w:r>
            <w:r w:rsidR="007D66A8" w:rsidRPr="00423CCC">
              <w:rPr>
                <w:rStyle w:val="Hyperlink"/>
                <w:b/>
                <w:bCs/>
              </w:rPr>
              <w:t xml:space="preserve"> </w:t>
            </w:r>
            <w:r w:rsidR="007D66A8">
              <w:rPr>
                <w:rStyle w:val="Hyperlink"/>
                <w:b/>
                <w:bCs/>
              </w:rPr>
              <w:t>to Training</w:t>
            </w:r>
            <w:r w:rsidR="007D66A8" w:rsidRPr="00423CCC">
              <w:rPr>
                <w:webHidden/>
              </w:rPr>
              <w:tab/>
            </w:r>
            <w:r w:rsidR="007D66A8">
              <w:rPr>
                <w:webHidden/>
              </w:rPr>
              <w:t>19</w:t>
            </w:r>
          </w:hyperlink>
        </w:p>
        <w:p w14:paraId="6018D0B6" w14:textId="77777777" w:rsidR="007D66A8" w:rsidRPr="00423CCC" w:rsidRDefault="00320D1D" w:rsidP="007D66A8">
          <w:pPr>
            <w:pStyle w:val="TOC3"/>
            <w:rPr>
              <w:rFonts w:eastAsiaTheme="minorEastAsia"/>
            </w:rPr>
          </w:pPr>
          <w:hyperlink w:anchor="_Toc28816257" w:history="1">
            <w:r w:rsidR="007D66A8">
              <w:rPr>
                <w:rStyle w:val="Hyperlink"/>
                <w:b/>
                <w:bCs/>
              </w:rPr>
              <w:t>3.5.2</w:t>
            </w:r>
            <w:r w:rsidR="007D66A8" w:rsidRPr="00423CCC">
              <w:rPr>
                <w:rStyle w:val="Hyperlink"/>
                <w:b/>
                <w:bCs/>
              </w:rPr>
              <w:t xml:space="preserve"> </w:t>
            </w:r>
            <w:r w:rsidR="007D66A8">
              <w:rPr>
                <w:rStyle w:val="Hyperlink"/>
                <w:b/>
                <w:bCs/>
              </w:rPr>
              <w:t>Development process of City Bank</w:t>
            </w:r>
            <w:r w:rsidR="007D66A8" w:rsidRPr="00423CCC">
              <w:rPr>
                <w:webHidden/>
              </w:rPr>
              <w:tab/>
            </w:r>
            <w:r w:rsidR="007D66A8">
              <w:rPr>
                <w:webHidden/>
              </w:rPr>
              <w:t>20</w:t>
            </w:r>
          </w:hyperlink>
        </w:p>
        <w:p w14:paraId="330BB846" w14:textId="77777777" w:rsidR="007D66A8" w:rsidRPr="000B52FA" w:rsidRDefault="00320D1D" w:rsidP="007D66A8">
          <w:pPr>
            <w:pStyle w:val="TOC1"/>
            <w:tabs>
              <w:tab w:val="right" w:leader="dot" w:pos="10410"/>
            </w:tabs>
            <w:rPr>
              <w:rFonts w:ascii="Times New Roman" w:hAnsi="Times New Roman" w:cs="Times New Roman"/>
              <w:noProof/>
              <w:color w:val="ED7D31" w:themeColor="accent2"/>
            </w:rPr>
          </w:pPr>
          <w:hyperlink w:anchor="_Toc28816224" w:history="1">
            <w:r w:rsidR="007D66A8" w:rsidRPr="000B52FA">
              <w:rPr>
                <w:rStyle w:val="Hyperlink"/>
                <w:rFonts w:ascii="Times New Roman" w:hAnsi="Times New Roman" w:cs="Times New Roman"/>
                <w:b/>
                <w:noProof/>
                <w:color w:val="ED7D31" w:themeColor="accent2"/>
              </w:rPr>
              <w:t>CHAPTER 4: FINDING &amp; ANALYSIS</w:t>
            </w:r>
            <w:r w:rsidR="007D66A8" w:rsidRPr="000B52FA">
              <w:rPr>
                <w:rFonts w:ascii="Times New Roman" w:hAnsi="Times New Roman" w:cs="Times New Roman"/>
                <w:noProof/>
                <w:webHidden/>
                <w:color w:val="ED7D31" w:themeColor="accent2"/>
              </w:rPr>
              <w:tab/>
              <w:t>21</w:t>
            </w:r>
          </w:hyperlink>
        </w:p>
        <w:p w14:paraId="63A92D52" w14:textId="77777777" w:rsidR="007D66A8" w:rsidRDefault="00320D1D" w:rsidP="007D66A8">
          <w:pPr>
            <w:pStyle w:val="TOC2"/>
            <w:tabs>
              <w:tab w:val="right" w:leader="dot" w:pos="10410"/>
            </w:tabs>
            <w:rPr>
              <w:rFonts w:ascii="Times New Roman" w:hAnsi="Times New Roman" w:cs="Times New Roman"/>
              <w:noProof/>
            </w:rPr>
          </w:pPr>
          <w:hyperlink w:anchor="_Toc28816256" w:history="1">
            <w:r w:rsidR="007D66A8">
              <w:rPr>
                <w:rStyle w:val="Hyperlink"/>
                <w:rFonts w:ascii="Times New Roman" w:eastAsia="Times New Roman" w:hAnsi="Times New Roman" w:cs="Times New Roman"/>
                <w:b/>
                <w:bCs/>
                <w:noProof/>
                <w:lang w:val="en-GB"/>
              </w:rPr>
              <w:t>4.1</w:t>
            </w:r>
            <w:r w:rsidR="007D66A8" w:rsidRPr="00423CCC">
              <w:rPr>
                <w:rStyle w:val="Hyperlink"/>
                <w:rFonts w:ascii="Times New Roman" w:eastAsia="Times New Roman" w:hAnsi="Times New Roman" w:cs="Times New Roman"/>
                <w:b/>
                <w:bCs/>
                <w:noProof/>
                <w:lang w:val="en-GB"/>
              </w:rPr>
              <w:t xml:space="preserve"> </w:t>
            </w:r>
            <w:r w:rsidR="007D66A8">
              <w:rPr>
                <w:rStyle w:val="Hyperlink"/>
                <w:rFonts w:ascii="Times New Roman" w:eastAsia="Times New Roman" w:hAnsi="Times New Roman" w:cs="Times New Roman"/>
                <w:b/>
                <w:bCs/>
                <w:noProof/>
                <w:lang w:val="en-GB"/>
              </w:rPr>
              <w:t>Frequency analysis</w:t>
            </w:r>
            <w:r w:rsidR="007D66A8" w:rsidRPr="00423CCC">
              <w:rPr>
                <w:rFonts w:ascii="Times New Roman" w:hAnsi="Times New Roman" w:cs="Times New Roman"/>
                <w:noProof/>
                <w:webHidden/>
              </w:rPr>
              <w:tab/>
            </w:r>
            <w:r w:rsidR="007D66A8">
              <w:rPr>
                <w:rFonts w:ascii="Times New Roman" w:hAnsi="Times New Roman" w:cs="Times New Roman"/>
                <w:noProof/>
                <w:webHidden/>
              </w:rPr>
              <w:t>22</w:t>
            </w:r>
          </w:hyperlink>
        </w:p>
        <w:p w14:paraId="6C3C7F19" w14:textId="77777777" w:rsidR="007D66A8" w:rsidRPr="00423CCC" w:rsidRDefault="00320D1D" w:rsidP="007D66A8">
          <w:pPr>
            <w:pStyle w:val="TOC2"/>
            <w:tabs>
              <w:tab w:val="right" w:leader="dot" w:pos="10410"/>
            </w:tabs>
            <w:rPr>
              <w:rFonts w:ascii="Times New Roman" w:eastAsiaTheme="minorEastAsia" w:hAnsi="Times New Roman" w:cs="Times New Roman"/>
              <w:noProof/>
            </w:rPr>
          </w:pPr>
          <w:hyperlink w:anchor="_Toc28816256" w:history="1">
            <w:r w:rsidR="007D66A8">
              <w:rPr>
                <w:rStyle w:val="Hyperlink"/>
                <w:rFonts w:ascii="Times New Roman" w:eastAsia="Times New Roman" w:hAnsi="Times New Roman" w:cs="Times New Roman"/>
                <w:b/>
                <w:bCs/>
                <w:noProof/>
                <w:lang w:val="en-GB"/>
              </w:rPr>
              <w:t>4.2</w:t>
            </w:r>
            <w:r w:rsidR="007D66A8" w:rsidRPr="00423CCC">
              <w:rPr>
                <w:rStyle w:val="Hyperlink"/>
                <w:rFonts w:ascii="Times New Roman" w:eastAsia="Times New Roman" w:hAnsi="Times New Roman" w:cs="Times New Roman"/>
                <w:b/>
                <w:bCs/>
                <w:noProof/>
                <w:lang w:val="en-GB"/>
              </w:rPr>
              <w:t xml:space="preserve"> </w:t>
            </w:r>
            <w:r w:rsidR="007D66A8">
              <w:rPr>
                <w:rStyle w:val="Hyperlink"/>
                <w:rFonts w:ascii="Times New Roman" w:eastAsia="Times New Roman" w:hAnsi="Times New Roman" w:cs="Times New Roman"/>
                <w:b/>
                <w:bCs/>
                <w:noProof/>
                <w:lang w:val="en-GB"/>
              </w:rPr>
              <w:t>Frequency table</w:t>
            </w:r>
            <w:r w:rsidR="007D66A8" w:rsidRPr="00423CCC">
              <w:rPr>
                <w:rFonts w:ascii="Times New Roman" w:hAnsi="Times New Roman" w:cs="Times New Roman"/>
                <w:noProof/>
                <w:webHidden/>
              </w:rPr>
              <w:tab/>
            </w:r>
            <w:r w:rsidR="007D66A8">
              <w:rPr>
                <w:rFonts w:ascii="Times New Roman" w:hAnsi="Times New Roman" w:cs="Times New Roman"/>
                <w:noProof/>
                <w:webHidden/>
              </w:rPr>
              <w:t>24</w:t>
            </w:r>
          </w:hyperlink>
        </w:p>
        <w:p w14:paraId="67E4D9E4" w14:textId="77777777" w:rsidR="007D66A8" w:rsidRPr="00423CCC" w:rsidRDefault="00320D1D" w:rsidP="007D66A8">
          <w:pPr>
            <w:pStyle w:val="TOC2"/>
            <w:tabs>
              <w:tab w:val="right" w:leader="dot" w:pos="10410"/>
            </w:tabs>
            <w:rPr>
              <w:rFonts w:ascii="Times New Roman" w:eastAsiaTheme="minorEastAsia" w:hAnsi="Times New Roman" w:cs="Times New Roman"/>
              <w:noProof/>
            </w:rPr>
          </w:pPr>
          <w:hyperlink w:anchor="_Toc28816256" w:history="1">
            <w:r w:rsidR="007D66A8">
              <w:rPr>
                <w:rStyle w:val="Hyperlink"/>
                <w:rFonts w:ascii="Times New Roman" w:eastAsia="Times New Roman" w:hAnsi="Times New Roman" w:cs="Times New Roman"/>
                <w:b/>
                <w:bCs/>
                <w:noProof/>
                <w:lang w:val="en-GB"/>
              </w:rPr>
              <w:t>4.3</w:t>
            </w:r>
            <w:r w:rsidR="007D66A8" w:rsidRPr="00423CCC">
              <w:rPr>
                <w:rStyle w:val="Hyperlink"/>
                <w:rFonts w:ascii="Times New Roman" w:eastAsia="Times New Roman" w:hAnsi="Times New Roman" w:cs="Times New Roman"/>
                <w:b/>
                <w:bCs/>
                <w:noProof/>
                <w:lang w:val="en-GB"/>
              </w:rPr>
              <w:t xml:space="preserve"> </w:t>
            </w:r>
            <w:r w:rsidR="007D66A8">
              <w:rPr>
                <w:rStyle w:val="Hyperlink"/>
                <w:rFonts w:ascii="Times New Roman" w:eastAsia="Times New Roman" w:hAnsi="Times New Roman" w:cs="Times New Roman"/>
                <w:b/>
                <w:bCs/>
                <w:noProof/>
                <w:lang w:val="en-GB"/>
              </w:rPr>
              <w:t>Description analysis</w:t>
            </w:r>
            <w:r w:rsidR="007D66A8" w:rsidRPr="00423CCC">
              <w:rPr>
                <w:rFonts w:ascii="Times New Roman" w:hAnsi="Times New Roman" w:cs="Times New Roman"/>
                <w:noProof/>
                <w:webHidden/>
              </w:rPr>
              <w:tab/>
            </w:r>
            <w:r w:rsidR="007D66A8">
              <w:rPr>
                <w:rFonts w:ascii="Times New Roman" w:hAnsi="Times New Roman" w:cs="Times New Roman"/>
                <w:noProof/>
                <w:webHidden/>
              </w:rPr>
              <w:t>29</w:t>
            </w:r>
          </w:hyperlink>
        </w:p>
        <w:p w14:paraId="5187EAC0" w14:textId="77777777" w:rsidR="007D66A8" w:rsidRDefault="00320D1D" w:rsidP="007D66A8">
          <w:pPr>
            <w:pStyle w:val="TOC2"/>
            <w:tabs>
              <w:tab w:val="right" w:leader="dot" w:pos="10410"/>
            </w:tabs>
            <w:rPr>
              <w:rFonts w:ascii="Times New Roman" w:hAnsi="Times New Roman" w:cs="Times New Roman"/>
              <w:noProof/>
            </w:rPr>
          </w:pPr>
          <w:hyperlink w:anchor="_Toc28816256" w:history="1">
            <w:r w:rsidR="007D66A8">
              <w:rPr>
                <w:rStyle w:val="Hyperlink"/>
                <w:rFonts w:ascii="Times New Roman" w:eastAsia="Times New Roman" w:hAnsi="Times New Roman" w:cs="Times New Roman"/>
                <w:b/>
                <w:bCs/>
                <w:noProof/>
                <w:lang w:val="en-GB"/>
              </w:rPr>
              <w:t>4.4</w:t>
            </w:r>
            <w:r w:rsidR="007D66A8" w:rsidRPr="00423CCC">
              <w:rPr>
                <w:rStyle w:val="Hyperlink"/>
                <w:rFonts w:ascii="Times New Roman" w:eastAsia="Times New Roman" w:hAnsi="Times New Roman" w:cs="Times New Roman"/>
                <w:b/>
                <w:bCs/>
                <w:noProof/>
                <w:lang w:val="en-GB"/>
              </w:rPr>
              <w:t xml:space="preserve"> </w:t>
            </w:r>
            <w:r w:rsidR="007D66A8">
              <w:rPr>
                <w:rStyle w:val="Hyperlink"/>
                <w:rFonts w:ascii="Times New Roman" w:eastAsia="Times New Roman" w:hAnsi="Times New Roman" w:cs="Times New Roman"/>
                <w:b/>
                <w:bCs/>
                <w:noProof/>
                <w:lang w:val="en-GB"/>
              </w:rPr>
              <w:t>Questionnaire analysis</w:t>
            </w:r>
            <w:r w:rsidR="007D66A8" w:rsidRPr="00423CCC">
              <w:rPr>
                <w:rFonts w:ascii="Times New Roman" w:hAnsi="Times New Roman" w:cs="Times New Roman"/>
                <w:noProof/>
                <w:webHidden/>
              </w:rPr>
              <w:tab/>
            </w:r>
            <w:r w:rsidR="007D66A8">
              <w:rPr>
                <w:rFonts w:ascii="Times New Roman" w:hAnsi="Times New Roman" w:cs="Times New Roman"/>
                <w:noProof/>
                <w:webHidden/>
              </w:rPr>
              <w:t>32</w:t>
            </w:r>
          </w:hyperlink>
        </w:p>
        <w:p w14:paraId="6645A94E" w14:textId="77777777" w:rsidR="007D66A8" w:rsidRPr="00423CCC" w:rsidRDefault="00320D1D" w:rsidP="007D66A8">
          <w:pPr>
            <w:pStyle w:val="TOC2"/>
            <w:tabs>
              <w:tab w:val="right" w:leader="dot" w:pos="10410"/>
            </w:tabs>
            <w:rPr>
              <w:rFonts w:ascii="Times New Roman" w:eastAsiaTheme="minorEastAsia" w:hAnsi="Times New Roman" w:cs="Times New Roman"/>
              <w:noProof/>
            </w:rPr>
          </w:pPr>
          <w:hyperlink w:anchor="_Toc28816256" w:history="1">
            <w:r w:rsidR="007D66A8">
              <w:rPr>
                <w:rStyle w:val="Hyperlink"/>
                <w:rFonts w:ascii="Times New Roman" w:eastAsia="Times New Roman" w:hAnsi="Times New Roman" w:cs="Times New Roman"/>
                <w:b/>
                <w:bCs/>
                <w:noProof/>
                <w:lang w:val="en-GB"/>
              </w:rPr>
              <w:t>4.5 Discussion about survey questionnaire</w:t>
            </w:r>
            <w:r w:rsidR="007D66A8" w:rsidRPr="00423CCC">
              <w:rPr>
                <w:rFonts w:ascii="Times New Roman" w:hAnsi="Times New Roman" w:cs="Times New Roman"/>
                <w:noProof/>
                <w:webHidden/>
              </w:rPr>
              <w:tab/>
            </w:r>
            <w:r w:rsidR="007D66A8">
              <w:rPr>
                <w:rFonts w:ascii="Times New Roman" w:hAnsi="Times New Roman" w:cs="Times New Roman"/>
                <w:noProof/>
                <w:webHidden/>
              </w:rPr>
              <w:t>40</w:t>
            </w:r>
          </w:hyperlink>
        </w:p>
        <w:p w14:paraId="197D0236" w14:textId="77777777" w:rsidR="007D66A8" w:rsidRPr="00E126B3" w:rsidRDefault="00320D1D" w:rsidP="007D66A8">
          <w:pPr>
            <w:pStyle w:val="TOC1"/>
            <w:tabs>
              <w:tab w:val="right" w:leader="dot" w:pos="10410"/>
            </w:tabs>
            <w:rPr>
              <w:rFonts w:ascii="Times New Roman" w:hAnsi="Times New Roman" w:cs="Times New Roman"/>
              <w:noProof/>
              <w:color w:val="ED7D31" w:themeColor="accent2"/>
            </w:rPr>
          </w:pPr>
          <w:hyperlink w:anchor="_Toc28816224" w:history="1">
            <w:r w:rsidR="007D66A8" w:rsidRPr="00E126B3">
              <w:rPr>
                <w:rStyle w:val="Hyperlink"/>
                <w:rFonts w:ascii="Times New Roman" w:hAnsi="Times New Roman" w:cs="Times New Roman"/>
                <w:b/>
                <w:noProof/>
                <w:color w:val="ED7D31" w:themeColor="accent2"/>
              </w:rPr>
              <w:t>CHAPTER 5: RECOMMENDATION</w:t>
            </w:r>
            <w:r w:rsidR="007D66A8" w:rsidRPr="00E126B3">
              <w:rPr>
                <w:rFonts w:ascii="Times New Roman" w:hAnsi="Times New Roman" w:cs="Times New Roman"/>
                <w:noProof/>
                <w:webHidden/>
                <w:color w:val="ED7D31" w:themeColor="accent2"/>
              </w:rPr>
              <w:tab/>
              <w:t>43</w:t>
            </w:r>
          </w:hyperlink>
        </w:p>
        <w:p w14:paraId="6BCA822B" w14:textId="77777777" w:rsidR="007D66A8" w:rsidRPr="00E126B3" w:rsidRDefault="00320D1D" w:rsidP="007D66A8">
          <w:pPr>
            <w:pStyle w:val="TOC1"/>
            <w:tabs>
              <w:tab w:val="right" w:leader="dot" w:pos="10410"/>
            </w:tabs>
            <w:rPr>
              <w:rFonts w:ascii="Times New Roman" w:hAnsi="Times New Roman" w:cs="Times New Roman"/>
              <w:noProof/>
              <w:color w:val="ED7D31" w:themeColor="accent2"/>
            </w:rPr>
          </w:pPr>
          <w:hyperlink w:anchor="_Toc28816224" w:history="1">
            <w:r w:rsidR="007D66A8" w:rsidRPr="00E126B3">
              <w:rPr>
                <w:rStyle w:val="Hyperlink"/>
                <w:rFonts w:ascii="Times New Roman" w:hAnsi="Times New Roman" w:cs="Times New Roman"/>
                <w:b/>
                <w:noProof/>
                <w:color w:val="ED7D31" w:themeColor="accent2"/>
              </w:rPr>
              <w:t>CONCLUSION</w:t>
            </w:r>
            <w:r w:rsidR="007D66A8" w:rsidRPr="00E126B3">
              <w:rPr>
                <w:rFonts w:ascii="Times New Roman" w:hAnsi="Times New Roman" w:cs="Times New Roman"/>
                <w:noProof/>
                <w:webHidden/>
                <w:color w:val="ED7D31" w:themeColor="accent2"/>
              </w:rPr>
              <w:tab/>
              <w:t>44</w:t>
            </w:r>
          </w:hyperlink>
        </w:p>
        <w:p w14:paraId="52F0A06F" w14:textId="77777777" w:rsidR="007D66A8" w:rsidRPr="00E126B3" w:rsidRDefault="00320D1D" w:rsidP="007D66A8">
          <w:pPr>
            <w:pStyle w:val="TOC1"/>
            <w:tabs>
              <w:tab w:val="right" w:leader="dot" w:pos="10410"/>
            </w:tabs>
            <w:rPr>
              <w:rFonts w:ascii="Times New Roman" w:hAnsi="Times New Roman" w:cs="Times New Roman"/>
              <w:noProof/>
              <w:color w:val="ED7D31" w:themeColor="accent2"/>
            </w:rPr>
          </w:pPr>
          <w:hyperlink w:anchor="_Toc28816224" w:history="1">
            <w:r w:rsidR="007D66A8" w:rsidRPr="00E126B3">
              <w:rPr>
                <w:rStyle w:val="Hyperlink"/>
                <w:rFonts w:ascii="Times New Roman" w:hAnsi="Times New Roman" w:cs="Times New Roman"/>
                <w:b/>
                <w:noProof/>
                <w:color w:val="ED7D31" w:themeColor="accent2"/>
              </w:rPr>
              <w:t>BIBLIOGRAPHY</w:t>
            </w:r>
            <w:r w:rsidR="007D66A8" w:rsidRPr="00E126B3">
              <w:rPr>
                <w:rFonts w:ascii="Times New Roman" w:hAnsi="Times New Roman" w:cs="Times New Roman"/>
                <w:noProof/>
                <w:webHidden/>
                <w:color w:val="ED7D31" w:themeColor="accent2"/>
              </w:rPr>
              <w:tab/>
              <w:t>45</w:t>
            </w:r>
          </w:hyperlink>
        </w:p>
        <w:p w14:paraId="09D1BF43" w14:textId="09505BBB" w:rsidR="007D66A8" w:rsidRPr="00DD3A05" w:rsidRDefault="00320D1D" w:rsidP="00DD3A05">
          <w:pPr>
            <w:pStyle w:val="TOC1"/>
            <w:tabs>
              <w:tab w:val="right" w:leader="dot" w:pos="10410"/>
            </w:tabs>
            <w:rPr>
              <w:rFonts w:ascii="Times New Roman" w:hAnsi="Times New Roman" w:cs="Times New Roman"/>
              <w:noProof/>
              <w:color w:val="ED7D31" w:themeColor="accent2"/>
            </w:rPr>
          </w:pPr>
          <w:hyperlink w:anchor="_Toc28816224" w:history="1">
            <w:r w:rsidR="007D66A8" w:rsidRPr="00E126B3">
              <w:rPr>
                <w:rStyle w:val="Hyperlink"/>
                <w:rFonts w:ascii="Times New Roman" w:hAnsi="Times New Roman" w:cs="Times New Roman"/>
                <w:b/>
                <w:noProof/>
                <w:color w:val="ED7D31" w:themeColor="accent2"/>
              </w:rPr>
              <w:t>APPENDIX</w:t>
            </w:r>
            <w:r w:rsidR="007D66A8" w:rsidRPr="00E126B3">
              <w:rPr>
                <w:rFonts w:ascii="Times New Roman" w:hAnsi="Times New Roman" w:cs="Times New Roman"/>
                <w:noProof/>
                <w:webHidden/>
                <w:color w:val="ED7D31" w:themeColor="accent2"/>
              </w:rPr>
              <w:tab/>
              <w:t>46</w:t>
            </w:r>
          </w:hyperlink>
          <w:r w:rsidR="007D66A8" w:rsidRPr="00423CCC">
            <w:rPr>
              <w:rFonts w:ascii="Times New Roman" w:hAnsi="Times New Roman" w:cs="Times New Roman"/>
              <w:b/>
              <w:bCs/>
              <w:noProof/>
            </w:rPr>
            <w:fldChar w:fldCharType="end"/>
          </w:r>
        </w:p>
      </w:sdtContent>
    </w:sdt>
    <w:p w14:paraId="4EA32F0D" w14:textId="77777777" w:rsidR="007D66A8" w:rsidRDefault="007D66A8" w:rsidP="007D66A8">
      <w:pPr>
        <w:rPr>
          <w:rFonts w:ascii="Times New Roman" w:hAnsi="Times New Roman" w:cs="Times New Roman"/>
        </w:rPr>
      </w:pPr>
    </w:p>
    <w:p w14:paraId="3564205E" w14:textId="77777777" w:rsidR="007229B1" w:rsidRDefault="007229B1" w:rsidP="00846E63">
      <w:pPr>
        <w:spacing w:before="240"/>
        <w:jc w:val="both"/>
        <w:rPr>
          <w:rFonts w:ascii="Times New Roman" w:hAnsi="Times New Roman" w:cs="Times New Roman"/>
          <w:sz w:val="24"/>
          <w:szCs w:val="24"/>
        </w:rPr>
        <w:sectPr w:rsidR="007229B1" w:rsidSect="007229B1">
          <w:footerReference w:type="default" r:id="rId10"/>
          <w:pgSz w:w="12240" w:h="15840"/>
          <w:pgMar w:top="1440" w:right="1440" w:bottom="1440" w:left="1440" w:header="720" w:footer="720" w:gutter="0"/>
          <w:pgNumType w:fmt="lowerRoman" w:start="1"/>
          <w:cols w:space="720"/>
          <w:titlePg/>
          <w:docGrid w:linePitch="360"/>
        </w:sectPr>
      </w:pPr>
    </w:p>
    <w:p w14:paraId="3999F4CB" w14:textId="11DC1543" w:rsidR="0086762B" w:rsidRPr="003147D9" w:rsidRDefault="0086762B" w:rsidP="00C016CA">
      <w:pPr>
        <w:pBdr>
          <w:bottom w:val="single" w:sz="12" w:space="1" w:color="ED7D31" w:themeColor="accent2"/>
        </w:pBdr>
        <w:spacing w:before="240" w:line="360" w:lineRule="auto"/>
        <w:ind w:left="720"/>
        <w:jc w:val="center"/>
        <w:rPr>
          <w:rFonts w:ascii="Times New Roman" w:hAnsi="Times New Roman" w:cs="Times New Roman"/>
          <w:b/>
          <w:color w:val="ED7D31" w:themeColor="accent2"/>
          <w:sz w:val="30"/>
          <w:szCs w:val="30"/>
        </w:rPr>
      </w:pPr>
      <w:r w:rsidRPr="003147D9">
        <w:rPr>
          <w:rFonts w:ascii="Times New Roman" w:eastAsiaTheme="minorEastAsia" w:hAnsi="Times New Roman" w:cs="Times New Roman"/>
          <w:b/>
          <w:color w:val="ED7D31" w:themeColor="accent2"/>
          <w:sz w:val="30"/>
          <w:szCs w:val="30"/>
        </w:rPr>
        <w:lastRenderedPageBreak/>
        <w:t>CHAPTER 1</w:t>
      </w:r>
      <w:r w:rsidR="001C54C8" w:rsidRPr="003147D9">
        <w:rPr>
          <w:rFonts w:ascii="Times New Roman" w:eastAsiaTheme="minorEastAsia" w:hAnsi="Times New Roman" w:cs="Times New Roman"/>
          <w:b/>
          <w:color w:val="ED7D31" w:themeColor="accent2"/>
          <w:sz w:val="30"/>
          <w:szCs w:val="30"/>
        </w:rPr>
        <w:t>:</w:t>
      </w:r>
      <w:r w:rsidR="001C54C8" w:rsidRPr="003147D9">
        <w:rPr>
          <w:rFonts w:ascii="Times New Roman" w:hAnsi="Times New Roman" w:cs="Times New Roman"/>
          <w:b/>
          <w:color w:val="ED7D31" w:themeColor="accent2"/>
          <w:sz w:val="30"/>
          <w:szCs w:val="30"/>
        </w:rPr>
        <w:tab/>
      </w:r>
      <w:r w:rsidR="00846E63">
        <w:rPr>
          <w:rFonts w:ascii="Times New Roman" w:hAnsi="Times New Roman" w:cs="Times New Roman"/>
          <w:b/>
          <w:color w:val="ED7D31" w:themeColor="accent2"/>
          <w:sz w:val="30"/>
          <w:szCs w:val="30"/>
        </w:rPr>
        <w:tab/>
      </w:r>
      <w:r w:rsidR="00846E63">
        <w:rPr>
          <w:rFonts w:ascii="Times New Roman" w:hAnsi="Times New Roman" w:cs="Times New Roman"/>
          <w:b/>
          <w:color w:val="ED7D31" w:themeColor="accent2"/>
          <w:sz w:val="30"/>
          <w:szCs w:val="30"/>
        </w:rPr>
        <w:tab/>
      </w:r>
      <w:r w:rsidRPr="003147D9">
        <w:rPr>
          <w:rFonts w:ascii="Times New Roman" w:eastAsiaTheme="minorEastAsia" w:hAnsi="Times New Roman" w:cs="Times New Roman"/>
          <w:b/>
          <w:color w:val="ED7D31" w:themeColor="accent2"/>
          <w:sz w:val="28"/>
          <w:szCs w:val="28"/>
        </w:rPr>
        <w:t>INTRODUCTION</w:t>
      </w:r>
    </w:p>
    <w:p w14:paraId="61D5FFCF" w14:textId="53EB2266" w:rsidR="001C54C8" w:rsidRPr="003147D9" w:rsidRDefault="0086762B" w:rsidP="00846E63">
      <w:pPr>
        <w:tabs>
          <w:tab w:val="left" w:pos="1830"/>
        </w:tabs>
        <w:spacing w:before="240" w:line="360" w:lineRule="auto"/>
        <w:jc w:val="both"/>
        <w:rPr>
          <w:rFonts w:ascii="Times New Roman" w:hAnsi="Times New Roman" w:cs="Times New Roman"/>
          <w:color w:val="ED7D31" w:themeColor="accent2"/>
          <w:sz w:val="24"/>
          <w:szCs w:val="24"/>
        </w:rPr>
      </w:pPr>
      <w:r w:rsidRPr="003147D9">
        <w:rPr>
          <w:rFonts w:ascii="Times New Roman" w:hAnsi="Times New Roman" w:cs="Times New Roman"/>
          <w:b/>
          <w:bCs/>
          <w:color w:val="ED7D31" w:themeColor="accent2"/>
          <w:sz w:val="24"/>
          <w:szCs w:val="24"/>
        </w:rPr>
        <w:t>1.1</w:t>
      </w:r>
      <w:r w:rsidR="00491062" w:rsidRPr="003147D9">
        <w:rPr>
          <w:rFonts w:ascii="Times New Roman" w:hAnsi="Times New Roman" w:cs="Times New Roman"/>
          <w:b/>
          <w:bCs/>
          <w:color w:val="ED7D31" w:themeColor="accent2"/>
          <w:sz w:val="24"/>
          <w:szCs w:val="24"/>
        </w:rPr>
        <w:t xml:space="preserve"> </w:t>
      </w:r>
      <w:r w:rsidR="001C54C8" w:rsidRPr="003147D9">
        <w:rPr>
          <w:rFonts w:ascii="Times New Roman" w:hAnsi="Times New Roman" w:cs="Times New Roman"/>
          <w:b/>
          <w:bCs/>
          <w:color w:val="ED7D31" w:themeColor="accent2"/>
          <w:sz w:val="24"/>
          <w:szCs w:val="24"/>
        </w:rPr>
        <w:t>INTRODUCTION OF THE REPORT</w:t>
      </w:r>
      <w:r w:rsidRPr="003147D9">
        <w:rPr>
          <w:rFonts w:ascii="Times New Roman" w:hAnsi="Times New Roman" w:cs="Times New Roman"/>
          <w:color w:val="ED7D31" w:themeColor="accent2"/>
          <w:sz w:val="24"/>
          <w:szCs w:val="24"/>
        </w:rPr>
        <w:t xml:space="preserve"> </w:t>
      </w:r>
    </w:p>
    <w:p w14:paraId="1762356F" w14:textId="5B75ED16" w:rsidR="00292BA3" w:rsidRPr="00CC07B5" w:rsidRDefault="0086762B" w:rsidP="00846E63">
      <w:pPr>
        <w:tabs>
          <w:tab w:val="left" w:pos="1830"/>
        </w:tabs>
        <w:spacing w:before="240" w:line="360" w:lineRule="auto"/>
        <w:jc w:val="both"/>
        <w:rPr>
          <w:rFonts w:ascii="Times New Roman" w:hAnsi="Times New Roman" w:cs="Times New Roman"/>
          <w:sz w:val="24"/>
          <w:szCs w:val="24"/>
        </w:rPr>
      </w:pPr>
      <w:r w:rsidRPr="00CC07B5">
        <w:rPr>
          <w:rFonts w:ascii="Times New Roman" w:hAnsi="Times New Roman" w:cs="Times New Roman"/>
          <w:sz w:val="24"/>
          <w:szCs w:val="24"/>
        </w:rPr>
        <w:t xml:space="preserve">Preparation prescribes a company's intended attempt to simplify the training of employees for job-related success. Awareness, talents, abilities or habits that are essential to workers who do a good job in a company require competencies. The goal of training for workers, which is emphasized in training programs and to extend to employees for their everyday work practices, is to perform information, expertise, skills and </w:t>
      </w:r>
      <w:r w:rsidR="001C54C8" w:rsidRPr="00CC07B5">
        <w:rPr>
          <w:rFonts w:ascii="Times New Roman" w:hAnsi="Times New Roman" w:cs="Times New Roman"/>
          <w:sz w:val="24"/>
          <w:szCs w:val="24"/>
        </w:rPr>
        <w:t>behavior</w:t>
      </w:r>
      <w:r w:rsidRPr="00CC07B5">
        <w:rPr>
          <w:rFonts w:ascii="Times New Roman" w:hAnsi="Times New Roman" w:cs="Times New Roman"/>
          <w:sz w:val="24"/>
          <w:szCs w:val="24"/>
        </w:rPr>
        <w:t>.</w:t>
      </w:r>
      <w:r w:rsidR="00292BA3" w:rsidRPr="00CC07B5">
        <w:rPr>
          <w:rFonts w:ascii="Times New Roman" w:eastAsiaTheme="minorEastAsia" w:hAnsi="Times New Roman" w:cs="Times New Roman"/>
          <w:sz w:val="24"/>
          <w:szCs w:val="24"/>
        </w:rPr>
        <w:t xml:space="preserve"> Training generally focused with developing and improving individual skill.</w:t>
      </w:r>
      <w:r w:rsidR="00EE527B" w:rsidRPr="00CC07B5">
        <w:rPr>
          <w:rFonts w:ascii="Times New Roman" w:hAnsi="Times New Roman" w:cs="Times New Roman"/>
          <w:sz w:val="24"/>
          <w:szCs w:val="24"/>
        </w:rPr>
        <w:t xml:space="preserve"> </w:t>
      </w:r>
      <w:r w:rsidR="00EE527B" w:rsidRPr="00CC07B5">
        <w:rPr>
          <w:rFonts w:ascii="Times New Roman" w:eastAsiaTheme="minorEastAsia" w:hAnsi="Times New Roman" w:cs="Times New Roman"/>
          <w:sz w:val="24"/>
          <w:szCs w:val="24"/>
        </w:rPr>
        <w:t xml:space="preserve">Training and development </w:t>
      </w:r>
      <w:proofErr w:type="gramStart"/>
      <w:r w:rsidR="00EE527B" w:rsidRPr="00CC07B5">
        <w:rPr>
          <w:rFonts w:ascii="Times New Roman" w:eastAsiaTheme="minorEastAsia" w:hAnsi="Times New Roman" w:cs="Times New Roman"/>
          <w:sz w:val="24"/>
          <w:szCs w:val="24"/>
        </w:rPr>
        <w:t>is</w:t>
      </w:r>
      <w:proofErr w:type="gramEnd"/>
      <w:r w:rsidR="00EE527B" w:rsidRPr="00CC07B5">
        <w:rPr>
          <w:rFonts w:ascii="Times New Roman" w:eastAsiaTheme="minorEastAsia" w:hAnsi="Times New Roman" w:cs="Times New Roman"/>
          <w:sz w:val="24"/>
          <w:szCs w:val="24"/>
        </w:rPr>
        <w:t xml:space="preserve"> one of the most critical aspects where any bank focuses on improving its workforce to better support its clients and to thrive on the market. City Bank </w:t>
      </w:r>
      <w:r w:rsidR="001C54C8" w:rsidRPr="00CC07B5">
        <w:rPr>
          <w:rFonts w:ascii="Times New Roman" w:eastAsiaTheme="minorEastAsia" w:hAnsi="Times New Roman" w:cs="Times New Roman"/>
          <w:sz w:val="24"/>
          <w:szCs w:val="24"/>
        </w:rPr>
        <w:t>Ltd.’s</w:t>
      </w:r>
      <w:r w:rsidR="00EE527B" w:rsidRPr="00CC07B5">
        <w:rPr>
          <w:rFonts w:ascii="Times New Roman" w:eastAsiaTheme="minorEastAsia" w:hAnsi="Times New Roman" w:cs="Times New Roman"/>
          <w:sz w:val="24"/>
          <w:szCs w:val="24"/>
        </w:rPr>
        <w:t xml:space="preserve"> HR maintains a formal and coordinated training schedule to train its workers with better trainers to meet their goal.</w:t>
      </w:r>
    </w:p>
    <w:p w14:paraId="0AD253B4" w14:textId="09C73E27" w:rsidR="00A25D80" w:rsidRPr="00CC07B5" w:rsidRDefault="004F60A4" w:rsidP="00846E63">
      <w:pPr>
        <w:spacing w:before="240" w:line="360" w:lineRule="auto"/>
        <w:jc w:val="both"/>
        <w:rPr>
          <w:rFonts w:ascii="Times New Roman" w:hAnsi="Times New Roman" w:cs="Times New Roman"/>
          <w:sz w:val="24"/>
          <w:szCs w:val="24"/>
        </w:rPr>
      </w:pPr>
      <w:r w:rsidRPr="00CC07B5">
        <w:rPr>
          <w:rFonts w:ascii="Times New Roman" w:hAnsi="Times New Roman" w:cs="Times New Roman"/>
          <w:sz w:val="24"/>
          <w:szCs w:val="24"/>
        </w:rPr>
        <w:t>The overarching goal of their preparation is to ensure the overall advancement of workers and to gain core competencies by trained employees. They have invested a great deal of work into their educational program to prepare their staff best. Their training involves all the conventional, contemporary training required to carry out the banking tasks of employees.</w:t>
      </w:r>
      <w:r w:rsidR="00F1130E" w:rsidRPr="00CC07B5">
        <w:rPr>
          <w:rFonts w:ascii="Times New Roman" w:hAnsi="Times New Roman" w:cs="Times New Roman"/>
          <w:sz w:val="24"/>
          <w:szCs w:val="24"/>
        </w:rPr>
        <w:t xml:space="preserve"> The City Bank provided possibly the best training </w:t>
      </w:r>
      <w:r w:rsidR="001C54C8" w:rsidRPr="00CC07B5">
        <w:rPr>
          <w:rFonts w:ascii="Times New Roman" w:hAnsi="Times New Roman" w:cs="Times New Roman"/>
          <w:sz w:val="24"/>
          <w:szCs w:val="24"/>
        </w:rPr>
        <w:t>programmers</w:t>
      </w:r>
      <w:r w:rsidR="00F1130E" w:rsidRPr="00CC07B5">
        <w:rPr>
          <w:rFonts w:ascii="Times New Roman" w:hAnsi="Times New Roman" w:cs="Times New Roman"/>
          <w:sz w:val="24"/>
          <w:szCs w:val="24"/>
        </w:rPr>
        <w:t xml:space="preserve"> to workers, rather than most banks, to ensure the maximum growth of all who already invest in the highest development of their </w:t>
      </w:r>
      <w:r w:rsidR="001C54C8" w:rsidRPr="00CC07B5">
        <w:rPr>
          <w:rFonts w:ascii="Times New Roman" w:hAnsi="Times New Roman" w:cs="Times New Roman"/>
          <w:sz w:val="24"/>
          <w:szCs w:val="24"/>
        </w:rPr>
        <w:t>organization</w:t>
      </w:r>
      <w:r w:rsidR="00F1130E" w:rsidRPr="00CC07B5">
        <w:rPr>
          <w:rFonts w:ascii="Times New Roman" w:hAnsi="Times New Roman" w:cs="Times New Roman"/>
          <w:sz w:val="24"/>
          <w:szCs w:val="24"/>
        </w:rPr>
        <w:t>. This practice also involves and modifies the changing needs of the banking industry every day to deal with the new world Launch</w:t>
      </w:r>
    </w:p>
    <w:p w14:paraId="67CD4C99" w14:textId="68C58F8C" w:rsidR="009C187E" w:rsidRPr="003147D9" w:rsidRDefault="009C187E" w:rsidP="00846E63">
      <w:pPr>
        <w:tabs>
          <w:tab w:val="left" w:pos="1830"/>
        </w:tabs>
        <w:spacing w:before="240" w:line="360" w:lineRule="auto"/>
        <w:jc w:val="both"/>
        <w:rPr>
          <w:rFonts w:ascii="Times New Roman" w:hAnsi="Times New Roman" w:cs="Times New Roman"/>
          <w:color w:val="ED7D31" w:themeColor="accent2"/>
          <w:sz w:val="24"/>
          <w:szCs w:val="24"/>
        </w:rPr>
      </w:pPr>
      <w:r w:rsidRPr="003147D9">
        <w:rPr>
          <w:rFonts w:ascii="Times New Roman" w:eastAsiaTheme="majorEastAsia" w:hAnsi="Times New Roman" w:cs="Times New Roman"/>
          <w:b/>
          <w:bCs/>
          <w:color w:val="ED7D31" w:themeColor="accent2"/>
          <w:sz w:val="24"/>
          <w:szCs w:val="24"/>
        </w:rPr>
        <w:t>1.2</w:t>
      </w:r>
      <w:r w:rsidR="001C54C8" w:rsidRPr="003147D9">
        <w:rPr>
          <w:rFonts w:ascii="Times New Roman" w:eastAsiaTheme="majorEastAsia" w:hAnsi="Times New Roman" w:cs="Times New Roman"/>
          <w:b/>
          <w:bCs/>
          <w:color w:val="ED7D31" w:themeColor="accent2"/>
          <w:sz w:val="24"/>
          <w:szCs w:val="24"/>
        </w:rPr>
        <w:t xml:space="preserve"> ORIGIN OF THE REPORT</w:t>
      </w:r>
    </w:p>
    <w:p w14:paraId="4FD316BF" w14:textId="075FFC58" w:rsidR="00B52026" w:rsidRPr="00CC07B5" w:rsidRDefault="00D956A8" w:rsidP="00846E63">
      <w:pPr>
        <w:autoSpaceDE w:val="0"/>
        <w:autoSpaceDN w:val="0"/>
        <w:adjustRightInd w:val="0"/>
        <w:spacing w:before="240" w:line="360" w:lineRule="auto"/>
        <w:jc w:val="both"/>
        <w:rPr>
          <w:rFonts w:ascii="Times New Roman" w:eastAsiaTheme="minorEastAsia" w:hAnsi="Times New Roman" w:cs="Times New Roman"/>
          <w:sz w:val="24"/>
          <w:szCs w:val="24"/>
        </w:rPr>
      </w:pPr>
      <w:r w:rsidRPr="00CC07B5">
        <w:rPr>
          <w:rFonts w:ascii="Times New Roman" w:hAnsi="Times New Roman" w:cs="Times New Roman"/>
          <w:sz w:val="24"/>
          <w:szCs w:val="24"/>
        </w:rPr>
        <w:t xml:space="preserve">This research is created as per my United International University Bachelors in Business Administration (BBA) program's internship requirement. I operated at the City Bank Limited of Pragati </w:t>
      </w:r>
      <w:proofErr w:type="spellStart"/>
      <w:r w:rsidRPr="00CC07B5">
        <w:rPr>
          <w:rFonts w:ascii="Times New Roman" w:hAnsi="Times New Roman" w:cs="Times New Roman"/>
          <w:sz w:val="24"/>
          <w:szCs w:val="24"/>
        </w:rPr>
        <w:t>Sharani</w:t>
      </w:r>
      <w:proofErr w:type="spellEnd"/>
      <w:r w:rsidRPr="00CC07B5">
        <w:rPr>
          <w:rFonts w:ascii="Times New Roman" w:hAnsi="Times New Roman" w:cs="Times New Roman"/>
          <w:sz w:val="24"/>
          <w:szCs w:val="24"/>
        </w:rPr>
        <w:t xml:space="preserve"> Branch. During this </w:t>
      </w:r>
      <w:proofErr w:type="gramStart"/>
      <w:r w:rsidRPr="00CC07B5">
        <w:rPr>
          <w:rFonts w:ascii="Times New Roman" w:hAnsi="Times New Roman" w:cs="Times New Roman"/>
          <w:sz w:val="24"/>
          <w:szCs w:val="24"/>
        </w:rPr>
        <w:t>time</w:t>
      </w:r>
      <w:proofErr w:type="gramEnd"/>
      <w:r w:rsidRPr="00CC07B5">
        <w:rPr>
          <w:rFonts w:ascii="Times New Roman" w:hAnsi="Times New Roman" w:cs="Times New Roman"/>
          <w:sz w:val="24"/>
          <w:szCs w:val="24"/>
        </w:rPr>
        <w:t xml:space="preserve"> I wanted to do a number of human resource management tasks.</w:t>
      </w:r>
      <w:r w:rsidR="00B52026" w:rsidRPr="00CC07B5">
        <w:rPr>
          <w:rFonts w:ascii="Times New Roman" w:eastAsiaTheme="minorEastAsia" w:hAnsi="Times New Roman" w:cs="Times New Roman"/>
          <w:sz w:val="24"/>
          <w:szCs w:val="24"/>
        </w:rPr>
        <w:t xml:space="preserve"> This report is a detail overview of those daily activities I have done during the internship period. The number one purpose of the internship was to provide ‘on the job’ publicity to the pupil and an opportunity for translation of theoretical conceptions in real existence state of affairs. The students are placed in organizations, groups, research institutions as well as development </w:t>
      </w:r>
      <w:r w:rsidR="00B52026" w:rsidRPr="00CC07B5">
        <w:rPr>
          <w:rFonts w:ascii="Times New Roman" w:eastAsiaTheme="minorEastAsia" w:hAnsi="Times New Roman" w:cs="Times New Roman"/>
          <w:sz w:val="24"/>
          <w:szCs w:val="24"/>
        </w:rPr>
        <w:lastRenderedPageBreak/>
        <w:t>initiatives. In this connection, after the completions of the BBA program, I was assigned to Training and Development on The City Bank Limited for practical orientation. I chose the topic</w:t>
      </w:r>
    </w:p>
    <w:p w14:paraId="56B46174" w14:textId="3AD3B8EF" w:rsidR="002478F6" w:rsidRDefault="00B52026" w:rsidP="00846E63">
      <w:pPr>
        <w:autoSpaceDE w:val="0"/>
        <w:autoSpaceDN w:val="0"/>
        <w:adjustRightInd w:val="0"/>
        <w:spacing w:before="240" w:line="360" w:lineRule="auto"/>
        <w:jc w:val="both"/>
        <w:rPr>
          <w:rFonts w:ascii="Times New Roman" w:eastAsiaTheme="minorEastAsia" w:hAnsi="Times New Roman" w:cs="Times New Roman"/>
          <w:sz w:val="24"/>
          <w:szCs w:val="24"/>
        </w:rPr>
      </w:pPr>
      <w:r w:rsidRPr="00B52026">
        <w:rPr>
          <w:rFonts w:ascii="Times New Roman" w:eastAsiaTheme="minorEastAsia" w:hAnsi="Times New Roman" w:cs="Times New Roman"/>
          <w:b/>
          <w:sz w:val="24"/>
          <w:szCs w:val="24"/>
        </w:rPr>
        <w:t xml:space="preserve">“Training and Development on The City Bank Limited” </w:t>
      </w:r>
      <w:r w:rsidRPr="00B52026">
        <w:rPr>
          <w:rFonts w:ascii="Times New Roman" w:eastAsiaTheme="minorEastAsia" w:hAnsi="Times New Roman" w:cs="Times New Roman"/>
          <w:sz w:val="24"/>
          <w:szCs w:val="24"/>
        </w:rPr>
        <w:t xml:space="preserve">for my internship report under the supervision of Mr. </w:t>
      </w:r>
      <w:proofErr w:type="spellStart"/>
      <w:r w:rsidRPr="00B52026">
        <w:rPr>
          <w:rFonts w:ascii="Times New Roman" w:eastAsiaTheme="minorEastAsia" w:hAnsi="Times New Roman" w:cs="Times New Roman"/>
          <w:sz w:val="24"/>
          <w:szCs w:val="24"/>
        </w:rPr>
        <w:t>Nitai</w:t>
      </w:r>
      <w:proofErr w:type="spellEnd"/>
      <w:r w:rsidRPr="00B52026">
        <w:rPr>
          <w:rFonts w:ascii="Times New Roman" w:eastAsiaTheme="minorEastAsia" w:hAnsi="Times New Roman" w:cs="Times New Roman"/>
          <w:sz w:val="24"/>
          <w:szCs w:val="24"/>
        </w:rPr>
        <w:t xml:space="preserve"> Chandra (BM of City Bank), Mr. Riad Hossain Bhuiyan (CSO), Mr. Mirza Shamim (CSM) department </w:t>
      </w:r>
      <w:proofErr w:type="gramStart"/>
      <w:r w:rsidRPr="00B52026">
        <w:rPr>
          <w:rFonts w:ascii="Times New Roman" w:eastAsiaTheme="minorEastAsia" w:hAnsi="Times New Roman" w:cs="Times New Roman"/>
          <w:sz w:val="24"/>
          <w:szCs w:val="24"/>
        </w:rPr>
        <w:t>of  Customer</w:t>
      </w:r>
      <w:proofErr w:type="gramEnd"/>
      <w:r w:rsidRPr="00B52026">
        <w:rPr>
          <w:rFonts w:ascii="Times New Roman" w:eastAsiaTheme="minorEastAsia" w:hAnsi="Times New Roman" w:cs="Times New Roman"/>
          <w:sz w:val="24"/>
          <w:szCs w:val="24"/>
        </w:rPr>
        <w:t xml:space="preserve"> service of The City Bank Limited.</w:t>
      </w:r>
    </w:p>
    <w:p w14:paraId="676A83B6" w14:textId="77777777" w:rsidR="00846E63" w:rsidRPr="00846E63" w:rsidRDefault="00846E63" w:rsidP="00846E63">
      <w:pPr>
        <w:autoSpaceDE w:val="0"/>
        <w:autoSpaceDN w:val="0"/>
        <w:adjustRightInd w:val="0"/>
        <w:spacing w:before="240" w:line="360" w:lineRule="auto"/>
        <w:jc w:val="both"/>
        <w:rPr>
          <w:rFonts w:ascii="Times New Roman" w:eastAsiaTheme="minorEastAsia" w:hAnsi="Times New Roman" w:cs="Times New Roman"/>
          <w:sz w:val="24"/>
          <w:szCs w:val="24"/>
        </w:rPr>
      </w:pPr>
    </w:p>
    <w:p w14:paraId="24EBB6F2" w14:textId="620D8790" w:rsidR="002478F6" w:rsidRPr="003147D9" w:rsidRDefault="002478F6" w:rsidP="00846E63">
      <w:pPr>
        <w:spacing w:before="240" w:line="360" w:lineRule="auto"/>
        <w:jc w:val="both"/>
        <w:rPr>
          <w:rFonts w:ascii="Times New Roman" w:eastAsiaTheme="majorEastAsia" w:hAnsi="Times New Roman" w:cs="Times New Roman"/>
          <w:b/>
          <w:color w:val="ED7D31" w:themeColor="accent2"/>
          <w:sz w:val="26"/>
          <w:szCs w:val="24"/>
        </w:rPr>
      </w:pPr>
      <w:r w:rsidRPr="003147D9">
        <w:rPr>
          <w:rFonts w:ascii="Times New Roman" w:eastAsiaTheme="majorEastAsia" w:hAnsi="Times New Roman" w:cstheme="majorBidi"/>
          <w:b/>
          <w:bCs/>
          <w:color w:val="ED7D31" w:themeColor="accent2"/>
          <w:sz w:val="26"/>
          <w:szCs w:val="24"/>
        </w:rPr>
        <w:t xml:space="preserve">1.3. </w:t>
      </w:r>
      <w:r w:rsidR="001C54C8" w:rsidRPr="003147D9">
        <w:rPr>
          <w:rFonts w:ascii="Times New Roman" w:eastAsiaTheme="majorEastAsia" w:hAnsi="Times New Roman" w:cstheme="majorBidi"/>
          <w:b/>
          <w:bCs/>
          <w:color w:val="ED7D31" w:themeColor="accent2"/>
          <w:sz w:val="26"/>
          <w:szCs w:val="24"/>
        </w:rPr>
        <w:t>SCOPE OF THE REPORT</w:t>
      </w:r>
    </w:p>
    <w:p w14:paraId="01D61937" w14:textId="77777777" w:rsidR="002478F6" w:rsidRPr="002478F6" w:rsidRDefault="002478F6" w:rsidP="00846E63">
      <w:pPr>
        <w:autoSpaceDE w:val="0"/>
        <w:autoSpaceDN w:val="0"/>
        <w:adjustRightInd w:val="0"/>
        <w:spacing w:before="240" w:line="360" w:lineRule="auto"/>
        <w:jc w:val="both"/>
        <w:rPr>
          <w:rFonts w:ascii="Times New Roman" w:eastAsiaTheme="minorEastAsia" w:hAnsi="Times New Roman"/>
          <w:sz w:val="24"/>
        </w:rPr>
      </w:pPr>
      <w:r w:rsidRPr="002478F6">
        <w:rPr>
          <w:rFonts w:ascii="Times New Roman" w:eastAsiaTheme="minorEastAsia" w:hAnsi="Times New Roman" w:cs="Times New Roman"/>
          <w:sz w:val="24"/>
          <w:szCs w:val="24"/>
        </w:rPr>
        <w:t>My scope was limited and restricted for some purpose. I had maintained some official formality for the collection of data of my report. This study will give a clear idea about the practice of training and development in the organization. There are some other scopes that help me to learn more about the organization. The report covers retail banking offerings, processes and activities of The City Bank Limited. This record mainly emphasizes on the gathering technique and jobs.</w:t>
      </w:r>
    </w:p>
    <w:p w14:paraId="0B5F1409" w14:textId="77777777" w:rsidR="002478F6" w:rsidRPr="00B52026" w:rsidRDefault="002478F6" w:rsidP="00846E63">
      <w:pPr>
        <w:autoSpaceDE w:val="0"/>
        <w:autoSpaceDN w:val="0"/>
        <w:adjustRightInd w:val="0"/>
        <w:spacing w:before="240" w:line="360" w:lineRule="auto"/>
        <w:jc w:val="both"/>
        <w:rPr>
          <w:rFonts w:ascii="Times New Roman" w:eastAsiaTheme="minorEastAsia" w:hAnsi="Times New Roman" w:cs="Times New Roman"/>
          <w:sz w:val="24"/>
          <w:szCs w:val="24"/>
        </w:rPr>
      </w:pPr>
    </w:p>
    <w:p w14:paraId="4FCF246A" w14:textId="13B9F62B" w:rsidR="003E1348" w:rsidRPr="003147D9" w:rsidRDefault="003E1348" w:rsidP="00846E63">
      <w:pPr>
        <w:spacing w:before="240" w:line="360" w:lineRule="auto"/>
        <w:jc w:val="both"/>
        <w:rPr>
          <w:rFonts w:ascii="Times New Roman" w:hAnsi="Times New Roman" w:cs="Times New Roman"/>
          <w:color w:val="ED7D31" w:themeColor="accent2"/>
          <w:sz w:val="24"/>
          <w:szCs w:val="24"/>
        </w:rPr>
      </w:pPr>
      <w:r w:rsidRPr="003147D9">
        <w:rPr>
          <w:rFonts w:ascii="Times New Roman" w:eastAsiaTheme="majorEastAsia" w:hAnsi="Times New Roman" w:cs="Times New Roman"/>
          <w:b/>
          <w:bCs/>
          <w:color w:val="ED7D31" w:themeColor="accent2"/>
          <w:sz w:val="24"/>
          <w:szCs w:val="24"/>
        </w:rPr>
        <w:t>1.4</w:t>
      </w:r>
      <w:r w:rsidR="001C54C8" w:rsidRPr="003147D9">
        <w:rPr>
          <w:rFonts w:ascii="Times New Roman" w:eastAsiaTheme="majorEastAsia" w:hAnsi="Times New Roman" w:cs="Times New Roman"/>
          <w:b/>
          <w:bCs/>
          <w:color w:val="ED7D31" w:themeColor="accent2"/>
          <w:sz w:val="24"/>
          <w:szCs w:val="24"/>
        </w:rPr>
        <w:t>. OBJECTIVE OF THE REPORT</w:t>
      </w:r>
    </w:p>
    <w:p w14:paraId="3FC1D641" w14:textId="3C7CEC22" w:rsidR="001C54C8" w:rsidRDefault="003E1348" w:rsidP="00846E63">
      <w:pPr>
        <w:autoSpaceDE w:val="0"/>
        <w:autoSpaceDN w:val="0"/>
        <w:adjustRightInd w:val="0"/>
        <w:spacing w:before="240" w:line="360" w:lineRule="auto"/>
        <w:jc w:val="both"/>
        <w:rPr>
          <w:rFonts w:ascii="Times New Roman" w:hAnsi="Times New Roman" w:cs="Times New Roman"/>
          <w:sz w:val="24"/>
          <w:szCs w:val="24"/>
          <w:lang w:val="en-GB" w:bidi="bn-IN"/>
        </w:rPr>
      </w:pPr>
      <w:r w:rsidRPr="00CC07B5">
        <w:rPr>
          <w:rFonts w:ascii="Times New Roman" w:hAnsi="Times New Roman" w:cs="Times New Roman"/>
          <w:sz w:val="24"/>
          <w:szCs w:val="24"/>
          <w:lang w:val="en-GB" w:bidi="bn-IN"/>
        </w:rPr>
        <w:t>It is a popular belief in the industry that I researched that, practice is blind and without practice theory is meaningless. Objectives can be divided into two categories; namely general objective and specific objectives. The general objective of this study is to provide an overview of learning of the course during the BBA programme and meet the course requirement. This report can be divided into two further categories: main objectives and specific objectives.</w:t>
      </w:r>
      <w:r w:rsidR="004A56FA" w:rsidRPr="00CC07B5">
        <w:rPr>
          <w:rFonts w:ascii="Times New Roman" w:hAnsi="Times New Roman" w:cs="Times New Roman"/>
          <w:sz w:val="24"/>
          <w:szCs w:val="24"/>
        </w:rPr>
        <w:t xml:space="preserve"> </w:t>
      </w:r>
      <w:r w:rsidR="004A56FA" w:rsidRPr="00CC07B5">
        <w:rPr>
          <w:rFonts w:ascii="Times New Roman" w:hAnsi="Times New Roman" w:cs="Times New Roman"/>
          <w:sz w:val="24"/>
          <w:szCs w:val="24"/>
          <w:lang w:val="en-GB" w:bidi="bn-IN"/>
        </w:rPr>
        <w:t>Below, these targets are clarified. A comparative analysis on The City Bank Ltd. (The City), Eastern Bank Ltd. (EBL) and Prime Bank ltd. (PBL) will be addressed in this article.</w:t>
      </w:r>
    </w:p>
    <w:p w14:paraId="1F7BACB2" w14:textId="3FF278E5" w:rsidR="003147D9" w:rsidRDefault="003147D9" w:rsidP="00846E63">
      <w:pPr>
        <w:autoSpaceDE w:val="0"/>
        <w:autoSpaceDN w:val="0"/>
        <w:adjustRightInd w:val="0"/>
        <w:spacing w:before="240" w:line="360" w:lineRule="auto"/>
        <w:jc w:val="both"/>
        <w:rPr>
          <w:rFonts w:ascii="Times New Roman" w:hAnsi="Times New Roman" w:cs="Times New Roman"/>
          <w:sz w:val="24"/>
          <w:szCs w:val="24"/>
          <w:lang w:val="en-GB" w:bidi="bn-IN"/>
        </w:rPr>
      </w:pPr>
    </w:p>
    <w:p w14:paraId="5414C607" w14:textId="33A637FC" w:rsidR="00846E63" w:rsidRDefault="00846E63" w:rsidP="00846E63">
      <w:pPr>
        <w:autoSpaceDE w:val="0"/>
        <w:autoSpaceDN w:val="0"/>
        <w:adjustRightInd w:val="0"/>
        <w:spacing w:before="240" w:line="360" w:lineRule="auto"/>
        <w:jc w:val="both"/>
        <w:rPr>
          <w:rFonts w:ascii="Times New Roman" w:hAnsi="Times New Roman" w:cs="Times New Roman"/>
          <w:sz w:val="24"/>
          <w:szCs w:val="24"/>
          <w:lang w:val="en-GB" w:bidi="bn-IN"/>
        </w:rPr>
      </w:pPr>
    </w:p>
    <w:p w14:paraId="0ABEA0B5" w14:textId="2E167AB0" w:rsidR="00846E63" w:rsidRDefault="00846E63" w:rsidP="00846E63">
      <w:pPr>
        <w:autoSpaceDE w:val="0"/>
        <w:autoSpaceDN w:val="0"/>
        <w:adjustRightInd w:val="0"/>
        <w:spacing w:before="240" w:line="360" w:lineRule="auto"/>
        <w:jc w:val="both"/>
        <w:rPr>
          <w:rFonts w:ascii="Times New Roman" w:hAnsi="Times New Roman" w:cs="Times New Roman"/>
          <w:sz w:val="24"/>
          <w:szCs w:val="24"/>
          <w:lang w:val="en-GB" w:bidi="bn-IN"/>
        </w:rPr>
      </w:pPr>
    </w:p>
    <w:p w14:paraId="2F6D70F4" w14:textId="77777777" w:rsidR="00846E63" w:rsidRPr="00CC07B5" w:rsidRDefault="00846E63" w:rsidP="00846E63">
      <w:pPr>
        <w:autoSpaceDE w:val="0"/>
        <w:autoSpaceDN w:val="0"/>
        <w:adjustRightInd w:val="0"/>
        <w:spacing w:before="240" w:line="360" w:lineRule="auto"/>
        <w:jc w:val="both"/>
        <w:rPr>
          <w:rFonts w:ascii="Times New Roman" w:hAnsi="Times New Roman" w:cs="Times New Roman"/>
          <w:sz w:val="24"/>
          <w:szCs w:val="24"/>
          <w:lang w:val="en-GB" w:bidi="bn-IN"/>
        </w:rPr>
      </w:pPr>
    </w:p>
    <w:p w14:paraId="228A48BA" w14:textId="413C5DC2" w:rsidR="00CA2B60" w:rsidRPr="003147D9" w:rsidRDefault="001C54C8" w:rsidP="00723C10">
      <w:pPr>
        <w:spacing w:before="240" w:line="360" w:lineRule="auto"/>
        <w:jc w:val="both"/>
        <w:rPr>
          <w:rFonts w:ascii="Times New Roman" w:eastAsiaTheme="minorEastAsia" w:hAnsi="Times New Roman" w:cs="Times New Roman"/>
          <w:b/>
          <w:bCs/>
          <w:color w:val="ED7D31" w:themeColor="accent2"/>
          <w:sz w:val="24"/>
          <w:szCs w:val="24"/>
          <w:lang w:val="en-GB" w:bidi="bn-IN"/>
        </w:rPr>
      </w:pPr>
      <w:r w:rsidRPr="003147D9">
        <w:rPr>
          <w:rFonts w:ascii="Times New Roman" w:eastAsiaTheme="minorEastAsia" w:hAnsi="Times New Roman" w:cs="Times New Roman"/>
          <w:b/>
          <w:bCs/>
          <w:color w:val="ED7D31" w:themeColor="accent2"/>
          <w:sz w:val="24"/>
          <w:szCs w:val="24"/>
          <w:lang w:val="en-GB" w:bidi="bn-IN"/>
        </w:rPr>
        <w:lastRenderedPageBreak/>
        <w:t xml:space="preserve">1.4.1 </w:t>
      </w:r>
      <w:r w:rsidR="00CA2B60" w:rsidRPr="003147D9">
        <w:rPr>
          <w:rFonts w:ascii="Times New Roman" w:eastAsiaTheme="minorEastAsia" w:hAnsi="Times New Roman" w:cs="Times New Roman"/>
          <w:b/>
          <w:bCs/>
          <w:color w:val="ED7D31" w:themeColor="accent2"/>
          <w:sz w:val="24"/>
          <w:szCs w:val="24"/>
          <w:lang w:val="en-GB" w:bidi="bn-IN"/>
        </w:rPr>
        <w:t>Main Objective</w:t>
      </w:r>
    </w:p>
    <w:p w14:paraId="7F679237" w14:textId="331E75AA" w:rsidR="00CA2B60" w:rsidRPr="00CC07B5" w:rsidRDefault="00CA2B60" w:rsidP="00723C10">
      <w:pPr>
        <w:autoSpaceDE w:val="0"/>
        <w:autoSpaceDN w:val="0"/>
        <w:adjustRightInd w:val="0"/>
        <w:spacing w:before="240" w:line="360" w:lineRule="auto"/>
        <w:jc w:val="both"/>
        <w:rPr>
          <w:rFonts w:ascii="Times New Roman" w:eastAsiaTheme="minorEastAsia" w:hAnsi="Times New Roman" w:cs="Times New Roman"/>
          <w:sz w:val="24"/>
          <w:szCs w:val="24"/>
        </w:rPr>
      </w:pPr>
      <w:r w:rsidRPr="00CC07B5">
        <w:rPr>
          <w:rFonts w:ascii="Times New Roman" w:eastAsiaTheme="minorEastAsia" w:hAnsi="Times New Roman" w:cs="Times New Roman"/>
          <w:sz w:val="24"/>
          <w:szCs w:val="24"/>
        </w:rPr>
        <w:t>The key purpose of this research is to prepare a project report on the review of training and growth processes in Bangladesh's banking sector. This will also reflect on the actions taken to strengthen the workers. It should be pointed out that 'training' is a general term. Under this word, expertise, attitude and awareness drops. Both these considerations will also be discussed in this article as 'training'.</w:t>
      </w:r>
    </w:p>
    <w:p w14:paraId="08B20BF2" w14:textId="20A1338F" w:rsidR="001C54C8" w:rsidRPr="00CC07B5" w:rsidRDefault="00C51ED7" w:rsidP="00723C10">
      <w:pPr>
        <w:autoSpaceDE w:val="0"/>
        <w:autoSpaceDN w:val="0"/>
        <w:adjustRightInd w:val="0"/>
        <w:spacing w:before="240" w:line="360" w:lineRule="auto"/>
        <w:jc w:val="both"/>
        <w:rPr>
          <w:rFonts w:ascii="Times New Roman" w:eastAsiaTheme="minorEastAsia" w:hAnsi="Times New Roman" w:cs="Times New Roman"/>
          <w:sz w:val="24"/>
          <w:szCs w:val="24"/>
        </w:rPr>
      </w:pPr>
      <w:r w:rsidRPr="00CC07B5">
        <w:rPr>
          <w:rFonts w:ascii="Times New Roman" w:eastAsiaTheme="minorEastAsia" w:hAnsi="Times New Roman" w:cs="Times New Roman"/>
          <w:sz w:val="24"/>
          <w:szCs w:val="24"/>
        </w:rPr>
        <w:t>Training's definitive aim is to cultivate and grow the internal workforce. Training, however has increased the efficiency of not only the staff, but the influence of good training is seen in the business.</w:t>
      </w:r>
    </w:p>
    <w:p w14:paraId="71AED813" w14:textId="74AB8B18" w:rsidR="00856FDA" w:rsidRPr="003147D9" w:rsidRDefault="001C54C8" w:rsidP="00723C10">
      <w:pPr>
        <w:spacing w:before="240" w:line="360" w:lineRule="auto"/>
        <w:jc w:val="both"/>
        <w:rPr>
          <w:rFonts w:ascii="Times New Roman" w:eastAsiaTheme="minorEastAsia" w:hAnsi="Times New Roman" w:cs="Times New Roman"/>
          <w:b/>
          <w:bCs/>
          <w:color w:val="ED7D31" w:themeColor="accent2"/>
          <w:sz w:val="24"/>
          <w:szCs w:val="24"/>
          <w:lang w:val="en-GB" w:bidi="bn-IN"/>
        </w:rPr>
      </w:pPr>
      <w:r w:rsidRPr="003147D9">
        <w:rPr>
          <w:rFonts w:ascii="Times New Roman" w:eastAsiaTheme="minorEastAsia" w:hAnsi="Times New Roman" w:cs="Times New Roman"/>
          <w:b/>
          <w:bCs/>
          <w:color w:val="ED7D31" w:themeColor="accent2"/>
          <w:sz w:val="24"/>
          <w:szCs w:val="24"/>
          <w:lang w:val="en-GB" w:bidi="bn-IN"/>
        </w:rPr>
        <w:t>1.4.2</w:t>
      </w:r>
      <w:r w:rsidR="00856FDA" w:rsidRPr="003147D9">
        <w:rPr>
          <w:rFonts w:ascii="Times New Roman" w:eastAsiaTheme="minorEastAsia" w:hAnsi="Times New Roman" w:cs="Times New Roman"/>
          <w:b/>
          <w:bCs/>
          <w:color w:val="ED7D31" w:themeColor="accent2"/>
          <w:sz w:val="24"/>
          <w:szCs w:val="24"/>
          <w:lang w:val="en-GB" w:bidi="bn-IN"/>
        </w:rPr>
        <w:t xml:space="preserve"> The specific objectives are:</w:t>
      </w:r>
    </w:p>
    <w:p w14:paraId="1BF95236" w14:textId="401F5F5D" w:rsidR="001C54C8" w:rsidRPr="00B52026" w:rsidRDefault="00856FDA" w:rsidP="00723C10">
      <w:pPr>
        <w:autoSpaceDE w:val="0"/>
        <w:autoSpaceDN w:val="0"/>
        <w:adjustRightInd w:val="0"/>
        <w:spacing w:before="240" w:line="360" w:lineRule="auto"/>
        <w:jc w:val="both"/>
        <w:rPr>
          <w:rFonts w:ascii="Times New Roman" w:eastAsiaTheme="minorEastAsia" w:hAnsi="Times New Roman" w:cs="Times New Roman"/>
          <w:sz w:val="24"/>
          <w:szCs w:val="24"/>
        </w:rPr>
      </w:pPr>
      <w:r w:rsidRPr="00CC07B5">
        <w:rPr>
          <w:rFonts w:ascii="Times New Roman" w:eastAsiaTheme="minorEastAsia" w:hAnsi="Times New Roman" w:cs="Times New Roman"/>
          <w:sz w:val="24"/>
          <w:szCs w:val="24"/>
        </w:rPr>
        <w:t>The basic objectives of this study are to examine preparation and growth and to assess their impact on the banking industry's workforce. This goal has been accomplished by looking at the training of The City Bank, Eastern Bank and Prime Bank, as stated earlier in the article.</w:t>
      </w:r>
    </w:p>
    <w:p w14:paraId="41CF91C1" w14:textId="71CCD286" w:rsidR="00B52026" w:rsidRPr="00CC07B5" w:rsidRDefault="005679F4" w:rsidP="00723C10">
      <w:pPr>
        <w:spacing w:before="240" w:line="360" w:lineRule="auto"/>
        <w:jc w:val="both"/>
        <w:rPr>
          <w:rFonts w:ascii="Times New Roman" w:eastAsiaTheme="minorEastAsia" w:hAnsi="Times New Roman" w:cs="Times New Roman"/>
          <w:sz w:val="24"/>
          <w:szCs w:val="24"/>
        </w:rPr>
      </w:pPr>
      <w:r w:rsidRPr="00CC07B5">
        <w:rPr>
          <w:rFonts w:ascii="Times New Roman" w:hAnsi="Times New Roman" w:cs="Times New Roman"/>
          <w:b/>
          <w:bCs/>
          <w:sz w:val="24"/>
          <w:szCs w:val="24"/>
          <w:lang w:val="en-GB" w:bidi="bn-IN"/>
        </w:rPr>
        <w:t>Specific objectives</w:t>
      </w:r>
    </w:p>
    <w:p w14:paraId="65FC7F13" w14:textId="77777777" w:rsidR="005679F4" w:rsidRPr="00CC07B5" w:rsidRDefault="005679F4" w:rsidP="00723C10">
      <w:pPr>
        <w:spacing w:before="240" w:line="360" w:lineRule="auto"/>
        <w:jc w:val="both"/>
        <w:rPr>
          <w:rFonts w:ascii="Times New Roman" w:hAnsi="Times New Roman" w:cs="Times New Roman"/>
          <w:sz w:val="24"/>
          <w:szCs w:val="24"/>
        </w:rPr>
      </w:pPr>
      <w:r w:rsidRPr="00CC07B5">
        <w:rPr>
          <w:rFonts w:ascii="Times New Roman" w:hAnsi="Times New Roman" w:cs="Times New Roman"/>
          <w:sz w:val="24"/>
          <w:szCs w:val="24"/>
        </w:rPr>
        <w:t>1. To recognize the difficulties faced by banks in keeping their workforce in an increasingly competitive environment.</w:t>
      </w:r>
    </w:p>
    <w:p w14:paraId="22A3EDCC" w14:textId="77777777" w:rsidR="005679F4" w:rsidRPr="00CC07B5" w:rsidRDefault="005679F4" w:rsidP="00723C10">
      <w:pPr>
        <w:spacing w:before="240" w:line="360" w:lineRule="auto"/>
        <w:jc w:val="both"/>
        <w:rPr>
          <w:rFonts w:ascii="Times New Roman" w:hAnsi="Times New Roman" w:cs="Times New Roman"/>
          <w:sz w:val="24"/>
          <w:szCs w:val="24"/>
        </w:rPr>
      </w:pPr>
      <w:r w:rsidRPr="00CC07B5">
        <w:rPr>
          <w:rFonts w:ascii="Times New Roman" w:hAnsi="Times New Roman" w:cs="Times New Roman"/>
          <w:sz w:val="24"/>
          <w:szCs w:val="24"/>
        </w:rPr>
        <w:t>2. To recognize any workforce performance and growth challenges</w:t>
      </w:r>
    </w:p>
    <w:p w14:paraId="72516BF4" w14:textId="55067322" w:rsidR="005679F4" w:rsidRPr="00CC07B5" w:rsidRDefault="005679F4" w:rsidP="00723C10">
      <w:pPr>
        <w:spacing w:before="240" w:line="360" w:lineRule="auto"/>
        <w:jc w:val="both"/>
        <w:rPr>
          <w:rFonts w:ascii="Times New Roman" w:hAnsi="Times New Roman" w:cs="Times New Roman"/>
          <w:sz w:val="24"/>
          <w:szCs w:val="24"/>
        </w:rPr>
      </w:pPr>
      <w:r w:rsidRPr="00CC07B5">
        <w:rPr>
          <w:rFonts w:ascii="Times New Roman" w:hAnsi="Times New Roman" w:cs="Times New Roman"/>
          <w:sz w:val="24"/>
          <w:szCs w:val="24"/>
        </w:rPr>
        <w:t>3. And find out how pleased the wo</w:t>
      </w:r>
      <w:r w:rsidR="001C54C8">
        <w:rPr>
          <w:rFonts w:ascii="Times New Roman" w:hAnsi="Times New Roman" w:cs="Times New Roman"/>
          <w:sz w:val="24"/>
          <w:szCs w:val="24"/>
        </w:rPr>
        <w:t>rkers are with the preparation,</w:t>
      </w:r>
    </w:p>
    <w:p w14:paraId="09834E57" w14:textId="72FF1E83" w:rsidR="005679F4" w:rsidRPr="00CC07B5" w:rsidRDefault="005679F4" w:rsidP="00723C10">
      <w:pPr>
        <w:spacing w:before="240" w:line="360" w:lineRule="auto"/>
        <w:jc w:val="both"/>
        <w:rPr>
          <w:rFonts w:ascii="Times New Roman" w:hAnsi="Times New Roman" w:cs="Times New Roman"/>
          <w:sz w:val="24"/>
          <w:szCs w:val="24"/>
        </w:rPr>
      </w:pPr>
      <w:r w:rsidRPr="00CC07B5">
        <w:rPr>
          <w:rFonts w:ascii="Times New Roman" w:hAnsi="Times New Roman" w:cs="Times New Roman"/>
          <w:sz w:val="24"/>
          <w:szCs w:val="24"/>
        </w:rPr>
        <w:t>4. To assess t</w:t>
      </w:r>
      <w:r w:rsidR="001C54C8">
        <w:rPr>
          <w:rFonts w:ascii="Times New Roman" w:hAnsi="Times New Roman" w:cs="Times New Roman"/>
          <w:sz w:val="24"/>
          <w:szCs w:val="24"/>
        </w:rPr>
        <w:t>he productivity of the training</w:t>
      </w:r>
    </w:p>
    <w:p w14:paraId="627EA345" w14:textId="71666AE7" w:rsidR="005679F4" w:rsidRPr="00CC07B5" w:rsidRDefault="005679F4" w:rsidP="00723C10">
      <w:pPr>
        <w:spacing w:before="240" w:line="360" w:lineRule="auto"/>
        <w:jc w:val="both"/>
        <w:rPr>
          <w:rFonts w:ascii="Times New Roman" w:hAnsi="Times New Roman" w:cs="Times New Roman"/>
          <w:sz w:val="24"/>
          <w:szCs w:val="24"/>
        </w:rPr>
      </w:pPr>
      <w:r w:rsidRPr="00CC07B5">
        <w:rPr>
          <w:rFonts w:ascii="Times New Roman" w:hAnsi="Times New Roman" w:cs="Times New Roman"/>
          <w:sz w:val="24"/>
          <w:szCs w:val="24"/>
        </w:rPr>
        <w:t>5. Identifying the employee's perfor</w:t>
      </w:r>
      <w:r w:rsidR="001C54C8">
        <w:rPr>
          <w:rFonts w:ascii="Times New Roman" w:hAnsi="Times New Roman" w:cs="Times New Roman"/>
          <w:sz w:val="24"/>
          <w:szCs w:val="24"/>
        </w:rPr>
        <w:t>mance during the training cycle</w:t>
      </w:r>
    </w:p>
    <w:p w14:paraId="5A472552" w14:textId="29FA42D3" w:rsidR="009C187E" w:rsidRPr="00CC07B5" w:rsidRDefault="005679F4" w:rsidP="00723C10">
      <w:pPr>
        <w:spacing w:before="240" w:line="360" w:lineRule="auto"/>
        <w:jc w:val="both"/>
        <w:rPr>
          <w:rFonts w:ascii="Times New Roman" w:hAnsi="Times New Roman" w:cs="Times New Roman"/>
          <w:sz w:val="24"/>
          <w:szCs w:val="24"/>
        </w:rPr>
      </w:pPr>
      <w:r w:rsidRPr="00CC07B5">
        <w:rPr>
          <w:rFonts w:ascii="Times New Roman" w:hAnsi="Times New Roman" w:cs="Times New Roman"/>
          <w:sz w:val="24"/>
          <w:szCs w:val="24"/>
        </w:rPr>
        <w:t>6. Identifying whether the course provides some real skills and experience that can be implemented in practice</w:t>
      </w:r>
    </w:p>
    <w:p w14:paraId="00E252BA" w14:textId="7FF079D5" w:rsidR="00F74097" w:rsidRDefault="002E7710" w:rsidP="00723C10">
      <w:pPr>
        <w:spacing w:before="240" w:line="360" w:lineRule="auto"/>
        <w:jc w:val="both"/>
        <w:rPr>
          <w:rFonts w:ascii="Times New Roman" w:hAnsi="Times New Roman" w:cs="Times New Roman"/>
          <w:sz w:val="24"/>
          <w:szCs w:val="24"/>
        </w:rPr>
      </w:pPr>
      <w:r w:rsidRPr="00CC07B5">
        <w:rPr>
          <w:rFonts w:ascii="Times New Roman" w:hAnsi="Times New Roman" w:cs="Times New Roman"/>
          <w:sz w:val="24"/>
          <w:szCs w:val="24"/>
        </w:rPr>
        <w:t>7. Training could be made more successful to explore whether there is some route.</w:t>
      </w:r>
    </w:p>
    <w:p w14:paraId="477ED4E4" w14:textId="77777777" w:rsidR="00723C10" w:rsidRDefault="00723C10" w:rsidP="00723C10">
      <w:pPr>
        <w:spacing w:before="240" w:line="360" w:lineRule="auto"/>
        <w:jc w:val="both"/>
        <w:rPr>
          <w:rFonts w:ascii="Times New Roman" w:hAnsi="Times New Roman" w:cs="Times New Roman"/>
          <w:sz w:val="24"/>
          <w:szCs w:val="24"/>
        </w:rPr>
      </w:pPr>
    </w:p>
    <w:p w14:paraId="07F50CBE" w14:textId="4FD23657" w:rsidR="002A0AA9" w:rsidRPr="003147D9" w:rsidRDefault="002A0AA9" w:rsidP="00846E63">
      <w:pPr>
        <w:autoSpaceDE w:val="0"/>
        <w:autoSpaceDN w:val="0"/>
        <w:adjustRightInd w:val="0"/>
        <w:spacing w:before="240" w:line="360" w:lineRule="auto"/>
        <w:jc w:val="both"/>
        <w:rPr>
          <w:rFonts w:ascii="Times New Roman" w:eastAsiaTheme="minorEastAsia" w:hAnsi="Times New Roman" w:cs="Times New Roman"/>
          <w:b/>
          <w:bCs/>
          <w:color w:val="ED7D31" w:themeColor="accent2"/>
          <w:sz w:val="24"/>
          <w:szCs w:val="24"/>
        </w:rPr>
      </w:pPr>
      <w:r w:rsidRPr="003147D9">
        <w:rPr>
          <w:rFonts w:ascii="Times New Roman" w:eastAsiaTheme="minorEastAsia" w:hAnsi="Times New Roman" w:cs="Times New Roman"/>
          <w:b/>
          <w:bCs/>
          <w:color w:val="ED7D31" w:themeColor="accent2"/>
          <w:sz w:val="24"/>
          <w:szCs w:val="24"/>
        </w:rPr>
        <w:lastRenderedPageBreak/>
        <w:t>1.5.</w:t>
      </w:r>
      <w:r w:rsidR="001C54C8" w:rsidRPr="003147D9">
        <w:rPr>
          <w:rFonts w:ascii="Times New Roman" w:eastAsiaTheme="minorEastAsia" w:hAnsi="Times New Roman" w:cs="Times New Roman"/>
          <w:b/>
          <w:bCs/>
          <w:color w:val="ED7D31" w:themeColor="accent2"/>
          <w:sz w:val="24"/>
          <w:szCs w:val="24"/>
        </w:rPr>
        <w:tab/>
      </w:r>
      <w:r w:rsidR="003147D9" w:rsidRPr="003147D9">
        <w:rPr>
          <w:rFonts w:ascii="Times New Roman" w:eastAsiaTheme="minorEastAsia" w:hAnsi="Times New Roman" w:cs="Times New Roman"/>
          <w:b/>
          <w:bCs/>
          <w:color w:val="ED7D31" w:themeColor="accent2"/>
          <w:sz w:val="24"/>
          <w:szCs w:val="24"/>
        </w:rPr>
        <w:t>METHODOLOGY</w:t>
      </w:r>
    </w:p>
    <w:p w14:paraId="16655131" w14:textId="77777777" w:rsidR="003625AA" w:rsidRPr="003625AA" w:rsidRDefault="003625AA" w:rsidP="003625AA">
      <w:pPr>
        <w:autoSpaceDE w:val="0"/>
        <w:autoSpaceDN w:val="0"/>
        <w:adjustRightInd w:val="0"/>
        <w:spacing w:before="240" w:line="360" w:lineRule="auto"/>
        <w:jc w:val="both"/>
        <w:rPr>
          <w:rFonts w:ascii="Times New Roman" w:eastAsiaTheme="minorEastAsia" w:hAnsi="Times New Roman" w:cs="Times New Roman"/>
          <w:sz w:val="24"/>
          <w:szCs w:val="24"/>
        </w:rPr>
      </w:pPr>
      <w:r w:rsidRPr="003625AA">
        <w:rPr>
          <w:rFonts w:ascii="Times New Roman" w:eastAsiaTheme="minorEastAsia" w:hAnsi="Times New Roman" w:cs="Times New Roman"/>
          <w:sz w:val="24"/>
          <w:szCs w:val="24"/>
        </w:rPr>
        <w:t>All has to follow certain rules &amp; regulations for smooth and detailed analysis. This is the</w:t>
      </w:r>
    </w:p>
    <w:p w14:paraId="343E1865" w14:textId="47E87CB2" w:rsidR="002A0AA9" w:rsidRPr="002A0AA9" w:rsidRDefault="003625AA" w:rsidP="003625AA">
      <w:pPr>
        <w:autoSpaceDE w:val="0"/>
        <w:autoSpaceDN w:val="0"/>
        <w:adjustRightInd w:val="0"/>
        <w:spacing w:before="240" w:line="360" w:lineRule="auto"/>
        <w:jc w:val="both"/>
        <w:rPr>
          <w:rFonts w:ascii="Times New Roman" w:eastAsiaTheme="minorEastAsia" w:hAnsi="Times New Roman" w:cs="Times New Roman"/>
          <w:sz w:val="24"/>
          <w:szCs w:val="24"/>
        </w:rPr>
      </w:pPr>
      <w:r w:rsidRPr="003625AA">
        <w:rPr>
          <w:rFonts w:ascii="Times New Roman" w:eastAsiaTheme="minorEastAsia" w:hAnsi="Times New Roman" w:cs="Times New Roman"/>
          <w:sz w:val="24"/>
          <w:szCs w:val="24"/>
        </w:rPr>
        <w:t>Study insights have been obtained from two sources:</w:t>
      </w:r>
    </w:p>
    <w:p w14:paraId="4D3AB009" w14:textId="77777777" w:rsidR="002A0AA9" w:rsidRPr="002A0AA9" w:rsidRDefault="002A0AA9" w:rsidP="00846E63">
      <w:pPr>
        <w:numPr>
          <w:ilvl w:val="0"/>
          <w:numId w:val="1"/>
        </w:numPr>
        <w:autoSpaceDE w:val="0"/>
        <w:autoSpaceDN w:val="0"/>
        <w:adjustRightInd w:val="0"/>
        <w:spacing w:before="240" w:line="360" w:lineRule="auto"/>
        <w:contextualSpacing/>
        <w:jc w:val="both"/>
        <w:rPr>
          <w:rFonts w:ascii="Times New Roman" w:eastAsiaTheme="minorEastAsia" w:hAnsi="Times New Roman" w:cs="Times New Roman"/>
          <w:b/>
          <w:bCs/>
          <w:sz w:val="24"/>
          <w:szCs w:val="24"/>
        </w:rPr>
      </w:pPr>
      <w:r w:rsidRPr="002A0AA9">
        <w:rPr>
          <w:rFonts w:ascii="Times New Roman" w:eastAsiaTheme="minorEastAsia" w:hAnsi="Times New Roman" w:cs="Times New Roman"/>
          <w:b/>
          <w:bCs/>
          <w:sz w:val="24"/>
          <w:szCs w:val="24"/>
        </w:rPr>
        <w:t>Primary sources</w:t>
      </w:r>
    </w:p>
    <w:p w14:paraId="71AB1741" w14:textId="77777777" w:rsidR="003625AA" w:rsidRPr="003625AA" w:rsidRDefault="003625AA" w:rsidP="003625AA">
      <w:pPr>
        <w:numPr>
          <w:ilvl w:val="2"/>
          <w:numId w:val="2"/>
        </w:numPr>
        <w:autoSpaceDE w:val="0"/>
        <w:autoSpaceDN w:val="0"/>
        <w:adjustRightInd w:val="0"/>
        <w:spacing w:before="240" w:line="360" w:lineRule="auto"/>
        <w:contextualSpacing/>
        <w:jc w:val="both"/>
        <w:rPr>
          <w:rFonts w:ascii="Times New Roman" w:eastAsiaTheme="minorEastAsia" w:hAnsi="Times New Roman" w:cs="Times New Roman"/>
          <w:sz w:val="24"/>
          <w:szCs w:val="24"/>
        </w:rPr>
      </w:pPr>
      <w:r w:rsidRPr="003625AA">
        <w:rPr>
          <w:rFonts w:ascii="Times New Roman" w:eastAsiaTheme="minorEastAsia" w:hAnsi="Times New Roman" w:cs="Times New Roman"/>
          <w:sz w:val="24"/>
          <w:szCs w:val="24"/>
        </w:rPr>
        <w:t>Practical jobs on tables</w:t>
      </w:r>
    </w:p>
    <w:p w14:paraId="4BA8130C" w14:textId="77777777" w:rsidR="003625AA" w:rsidRPr="003625AA" w:rsidRDefault="003625AA" w:rsidP="003625AA">
      <w:pPr>
        <w:numPr>
          <w:ilvl w:val="2"/>
          <w:numId w:val="2"/>
        </w:numPr>
        <w:autoSpaceDE w:val="0"/>
        <w:autoSpaceDN w:val="0"/>
        <w:adjustRightInd w:val="0"/>
        <w:spacing w:before="240" w:line="360" w:lineRule="auto"/>
        <w:contextualSpacing/>
        <w:jc w:val="both"/>
        <w:rPr>
          <w:rFonts w:ascii="Times New Roman" w:eastAsiaTheme="minorEastAsia" w:hAnsi="Times New Roman" w:cs="Times New Roman"/>
          <w:sz w:val="24"/>
          <w:szCs w:val="24"/>
        </w:rPr>
      </w:pPr>
      <w:r w:rsidRPr="003625AA">
        <w:rPr>
          <w:rFonts w:ascii="Times New Roman" w:eastAsiaTheme="minorEastAsia" w:hAnsi="Times New Roman" w:cs="Times New Roman"/>
          <w:sz w:val="24"/>
          <w:szCs w:val="24"/>
        </w:rPr>
        <w:t>Conversation with the officer face to face</w:t>
      </w:r>
    </w:p>
    <w:p w14:paraId="1B923618" w14:textId="09EF85B6" w:rsidR="002A0AA9" w:rsidRPr="003625AA" w:rsidRDefault="003625AA" w:rsidP="003625AA">
      <w:pPr>
        <w:numPr>
          <w:ilvl w:val="2"/>
          <w:numId w:val="2"/>
        </w:numPr>
        <w:autoSpaceDE w:val="0"/>
        <w:autoSpaceDN w:val="0"/>
        <w:adjustRightInd w:val="0"/>
        <w:spacing w:before="240" w:line="360" w:lineRule="auto"/>
        <w:contextualSpacing/>
        <w:jc w:val="both"/>
        <w:rPr>
          <w:rFonts w:ascii="Times New Roman" w:eastAsiaTheme="minorEastAsia" w:hAnsi="Times New Roman" w:cs="Times New Roman"/>
          <w:sz w:val="24"/>
          <w:szCs w:val="24"/>
        </w:rPr>
      </w:pPr>
      <w:r w:rsidRPr="003625AA">
        <w:rPr>
          <w:rFonts w:ascii="Times New Roman" w:eastAsiaTheme="minorEastAsia" w:hAnsi="Times New Roman" w:cs="Times New Roman"/>
          <w:sz w:val="24"/>
          <w:szCs w:val="24"/>
        </w:rPr>
        <w:t>Direct Findings specifically</w:t>
      </w:r>
    </w:p>
    <w:p w14:paraId="5331EF97" w14:textId="77777777" w:rsidR="002A0AA9" w:rsidRPr="002A0AA9" w:rsidRDefault="002A0AA9" w:rsidP="00846E63">
      <w:pPr>
        <w:numPr>
          <w:ilvl w:val="0"/>
          <w:numId w:val="1"/>
        </w:numPr>
        <w:autoSpaceDE w:val="0"/>
        <w:autoSpaceDN w:val="0"/>
        <w:adjustRightInd w:val="0"/>
        <w:spacing w:before="240" w:line="360" w:lineRule="auto"/>
        <w:contextualSpacing/>
        <w:jc w:val="both"/>
        <w:rPr>
          <w:rFonts w:ascii="Times New Roman" w:eastAsiaTheme="minorEastAsia" w:hAnsi="Times New Roman" w:cs="Times New Roman"/>
          <w:b/>
          <w:bCs/>
          <w:sz w:val="24"/>
          <w:szCs w:val="24"/>
        </w:rPr>
      </w:pPr>
      <w:r w:rsidRPr="002A0AA9">
        <w:rPr>
          <w:rFonts w:ascii="Times New Roman" w:eastAsiaTheme="minorEastAsia" w:hAnsi="Times New Roman" w:cs="Times New Roman"/>
          <w:b/>
          <w:bCs/>
          <w:sz w:val="24"/>
          <w:szCs w:val="24"/>
        </w:rPr>
        <w:t>Secondary sources</w:t>
      </w:r>
    </w:p>
    <w:p w14:paraId="526ABADF" w14:textId="3A6D9FC8" w:rsidR="00800266" w:rsidRPr="00800266" w:rsidRDefault="002A0AA9" w:rsidP="00800266">
      <w:pPr>
        <w:autoSpaceDE w:val="0"/>
        <w:autoSpaceDN w:val="0"/>
        <w:adjustRightInd w:val="0"/>
        <w:spacing w:before="240" w:line="360" w:lineRule="auto"/>
        <w:ind w:left="1080"/>
        <w:contextualSpacing/>
        <w:jc w:val="both"/>
        <w:rPr>
          <w:rFonts w:ascii="Times New Roman" w:eastAsiaTheme="minorEastAsia" w:hAnsi="Times New Roman" w:cs="Times New Roman"/>
          <w:sz w:val="24"/>
          <w:szCs w:val="24"/>
        </w:rPr>
      </w:pPr>
      <w:r w:rsidRPr="002A0AA9">
        <w:rPr>
          <w:rFonts w:ascii="Times New Roman" w:eastAsiaTheme="minorEastAsia" w:hAnsi="Times New Roman" w:cs="Times New Roman"/>
          <w:sz w:val="24"/>
          <w:szCs w:val="24"/>
        </w:rPr>
        <w:t>.</w:t>
      </w:r>
      <w:r w:rsidR="00800266" w:rsidRPr="00800266">
        <w:t xml:space="preserve"> </w:t>
      </w:r>
      <w:r w:rsidR="00800266" w:rsidRPr="00800266">
        <w:rPr>
          <w:rFonts w:ascii="Times New Roman" w:eastAsiaTheme="minorEastAsia" w:hAnsi="Times New Roman" w:cs="Times New Roman"/>
          <w:sz w:val="24"/>
          <w:szCs w:val="24"/>
        </w:rPr>
        <w:t xml:space="preserve">I) The City Bank Limited </w:t>
      </w:r>
      <w:proofErr w:type="spellStart"/>
      <w:r w:rsidR="00800266" w:rsidRPr="00800266">
        <w:rPr>
          <w:rFonts w:ascii="Times New Roman" w:eastAsiaTheme="minorEastAsia" w:hAnsi="Times New Roman" w:cs="Times New Roman"/>
          <w:sz w:val="24"/>
          <w:szCs w:val="24"/>
        </w:rPr>
        <w:t>Ltd's</w:t>
      </w:r>
      <w:proofErr w:type="spellEnd"/>
      <w:r w:rsidR="00800266" w:rsidRPr="00800266">
        <w:rPr>
          <w:rFonts w:ascii="Times New Roman" w:eastAsiaTheme="minorEastAsia" w:hAnsi="Times New Roman" w:cs="Times New Roman"/>
          <w:sz w:val="24"/>
          <w:szCs w:val="24"/>
        </w:rPr>
        <w:t xml:space="preserve"> annual audit.</w:t>
      </w:r>
    </w:p>
    <w:p w14:paraId="638FCC0F" w14:textId="77777777" w:rsidR="00800266" w:rsidRPr="00800266" w:rsidRDefault="00800266" w:rsidP="00800266">
      <w:pPr>
        <w:autoSpaceDE w:val="0"/>
        <w:autoSpaceDN w:val="0"/>
        <w:adjustRightInd w:val="0"/>
        <w:spacing w:before="240" w:line="360" w:lineRule="auto"/>
        <w:ind w:left="1080"/>
        <w:contextualSpacing/>
        <w:jc w:val="both"/>
        <w:rPr>
          <w:rFonts w:ascii="Times New Roman" w:eastAsiaTheme="minorEastAsia" w:hAnsi="Times New Roman" w:cs="Times New Roman"/>
          <w:sz w:val="24"/>
          <w:szCs w:val="24"/>
        </w:rPr>
      </w:pPr>
      <w:r w:rsidRPr="00800266">
        <w:rPr>
          <w:rFonts w:ascii="Times New Roman" w:eastAsiaTheme="minorEastAsia" w:hAnsi="Times New Roman" w:cs="Times New Roman"/>
          <w:sz w:val="24"/>
          <w:szCs w:val="24"/>
        </w:rPr>
        <w:t>(ii) Memos &amp; Circulars of Archives &amp; Directories</w:t>
      </w:r>
    </w:p>
    <w:p w14:paraId="7BCB923F" w14:textId="4E3B79B6" w:rsidR="002A0AA9" w:rsidRPr="002A0AA9" w:rsidRDefault="00800266" w:rsidP="00800266">
      <w:pPr>
        <w:autoSpaceDE w:val="0"/>
        <w:autoSpaceDN w:val="0"/>
        <w:adjustRightInd w:val="0"/>
        <w:spacing w:before="240" w:line="360" w:lineRule="auto"/>
        <w:ind w:left="1080"/>
        <w:contextualSpacing/>
        <w:jc w:val="both"/>
        <w:rPr>
          <w:rFonts w:ascii="Times New Roman" w:eastAsiaTheme="minorEastAsia" w:hAnsi="Times New Roman" w:cs="Times New Roman"/>
          <w:b/>
          <w:bCs/>
          <w:sz w:val="24"/>
          <w:szCs w:val="24"/>
        </w:rPr>
      </w:pPr>
      <w:r>
        <w:rPr>
          <w:rFonts w:ascii="Times New Roman" w:eastAsiaTheme="minorEastAsia" w:hAnsi="Times New Roman" w:cs="Times New Roman"/>
          <w:sz w:val="24"/>
          <w:szCs w:val="24"/>
        </w:rPr>
        <w:t>(i</w:t>
      </w:r>
      <w:r w:rsidRPr="00800266">
        <w:rPr>
          <w:rFonts w:ascii="Times New Roman" w:eastAsiaTheme="minorEastAsia" w:hAnsi="Times New Roman" w:cs="Times New Roman"/>
          <w:sz w:val="24"/>
          <w:szCs w:val="24"/>
        </w:rPr>
        <w:t>ii) Regular</w:t>
      </w:r>
      <w:r>
        <w:rPr>
          <w:rFonts w:ascii="Times New Roman" w:eastAsiaTheme="minorEastAsia" w:hAnsi="Times New Roman" w:cs="Times New Roman"/>
          <w:sz w:val="24"/>
          <w:szCs w:val="24"/>
        </w:rPr>
        <w:t xml:space="preserve"> report</w:t>
      </w:r>
      <w:r w:rsidRPr="00800266">
        <w:rPr>
          <w:rFonts w:ascii="Times New Roman" w:eastAsiaTheme="minorEastAsia" w:hAnsi="Times New Roman" w:cs="Times New Roman"/>
          <w:sz w:val="24"/>
          <w:szCs w:val="24"/>
        </w:rPr>
        <w:t xml:space="preserve"> (containing my practical orientation activities) kept by the researcher,</w:t>
      </w:r>
    </w:p>
    <w:p w14:paraId="28509421" w14:textId="4796DFA9" w:rsidR="00F20A42" w:rsidRPr="003147D9" w:rsidRDefault="00F20A42" w:rsidP="00723C10">
      <w:pPr>
        <w:autoSpaceDE w:val="0"/>
        <w:autoSpaceDN w:val="0"/>
        <w:adjustRightInd w:val="0"/>
        <w:spacing w:before="240" w:line="360" w:lineRule="auto"/>
        <w:contextualSpacing/>
        <w:jc w:val="both"/>
        <w:rPr>
          <w:rFonts w:ascii="Times New Roman" w:eastAsiaTheme="minorEastAsia" w:hAnsi="Times New Roman" w:cs="Times New Roman"/>
          <w:b/>
          <w:bCs/>
          <w:color w:val="ED7D31" w:themeColor="accent2"/>
          <w:sz w:val="24"/>
          <w:szCs w:val="24"/>
        </w:rPr>
      </w:pPr>
      <w:r w:rsidRPr="003147D9">
        <w:rPr>
          <w:rFonts w:ascii="Times New Roman" w:eastAsiaTheme="minorEastAsia" w:hAnsi="Times New Roman" w:cs="Times New Roman"/>
          <w:b/>
          <w:bCs/>
          <w:color w:val="ED7D31" w:themeColor="accent2"/>
          <w:sz w:val="24"/>
          <w:szCs w:val="24"/>
        </w:rPr>
        <w:t>1</w:t>
      </w:r>
      <w:r w:rsidR="001C54C8" w:rsidRPr="003147D9">
        <w:rPr>
          <w:rFonts w:ascii="Times New Roman" w:eastAsiaTheme="minorEastAsia" w:hAnsi="Times New Roman" w:cs="Times New Roman"/>
          <w:b/>
          <w:bCs/>
          <w:color w:val="ED7D31" w:themeColor="accent2"/>
          <w:sz w:val="24"/>
          <w:szCs w:val="24"/>
        </w:rPr>
        <w:t>.5.1. Data collection technique</w:t>
      </w:r>
    </w:p>
    <w:p w14:paraId="364F7F32" w14:textId="77777777" w:rsidR="00F20A42" w:rsidRPr="00027638" w:rsidRDefault="00F20A42" w:rsidP="00723C10">
      <w:pPr>
        <w:spacing w:before="240" w:line="360" w:lineRule="auto"/>
        <w:contextualSpacing/>
        <w:jc w:val="both"/>
        <w:rPr>
          <w:rFonts w:ascii="Times New Roman" w:eastAsiaTheme="minorEastAsia" w:hAnsi="Times New Roman" w:cs="Times New Roman"/>
          <w:b/>
          <w:sz w:val="24"/>
          <w:szCs w:val="24"/>
        </w:rPr>
      </w:pPr>
      <w:r w:rsidRPr="00027638">
        <w:rPr>
          <w:rFonts w:ascii="Times New Roman" w:eastAsiaTheme="minorEastAsia" w:hAnsi="Times New Roman" w:cs="Times New Roman"/>
          <w:b/>
          <w:sz w:val="24"/>
          <w:szCs w:val="24"/>
        </w:rPr>
        <w:t>Sources of Data Collection:</w:t>
      </w:r>
    </w:p>
    <w:p w14:paraId="22CF6666" w14:textId="77777777" w:rsidR="00F20A42" w:rsidRPr="00F20A42" w:rsidRDefault="00F20A42" w:rsidP="00723C10">
      <w:pPr>
        <w:spacing w:before="240" w:line="360" w:lineRule="auto"/>
        <w:contextualSpacing/>
        <w:jc w:val="both"/>
        <w:rPr>
          <w:rFonts w:ascii="Times New Roman" w:eastAsiaTheme="minorEastAsia" w:hAnsi="Times New Roman" w:cs="Times New Roman"/>
          <w:sz w:val="24"/>
          <w:szCs w:val="24"/>
        </w:rPr>
      </w:pPr>
      <w:r w:rsidRPr="00F20A42">
        <w:rPr>
          <w:rFonts w:ascii="Times New Roman" w:eastAsiaTheme="minorEastAsia" w:hAnsi="Times New Roman" w:cs="Times New Roman"/>
          <w:sz w:val="24"/>
          <w:szCs w:val="24"/>
        </w:rPr>
        <w:t>The data are collected from two sources --</w:t>
      </w:r>
    </w:p>
    <w:p w14:paraId="2DA71DBA" w14:textId="0AD0538A" w:rsidR="00F20A42" w:rsidRPr="00027638" w:rsidRDefault="001C54C8" w:rsidP="00723C10">
      <w:pPr>
        <w:spacing w:before="240" w:line="360" w:lineRule="auto"/>
        <w:contextualSpacing/>
        <w:jc w:val="both"/>
        <w:rPr>
          <w:rFonts w:ascii="Times New Roman" w:eastAsiaTheme="minorEastAsia" w:hAnsi="Times New Roman" w:cs="Times New Roman"/>
          <w:b/>
          <w:sz w:val="24"/>
          <w:szCs w:val="24"/>
        </w:rPr>
      </w:pPr>
      <w:r w:rsidRPr="00027638">
        <w:rPr>
          <w:rFonts w:ascii="Times New Roman" w:eastAsiaTheme="minorEastAsia" w:hAnsi="Times New Roman" w:cs="Times New Roman"/>
          <w:b/>
          <w:sz w:val="24"/>
          <w:szCs w:val="24"/>
        </w:rPr>
        <w:t>Primary sources:</w:t>
      </w:r>
      <w:r w:rsidR="00F20A42" w:rsidRPr="00027638">
        <w:rPr>
          <w:rFonts w:ascii="Times New Roman" w:eastAsiaTheme="minorEastAsia" w:hAnsi="Times New Roman" w:cs="Times New Roman"/>
          <w:sz w:val="24"/>
          <w:szCs w:val="24"/>
        </w:rPr>
        <w:t xml:space="preserve">      </w:t>
      </w:r>
    </w:p>
    <w:p w14:paraId="7F2C42DB" w14:textId="77777777" w:rsidR="00F20A42" w:rsidRPr="00F20A42" w:rsidRDefault="00F20A42" w:rsidP="00C016CA">
      <w:pPr>
        <w:numPr>
          <w:ilvl w:val="0"/>
          <w:numId w:val="4"/>
        </w:numPr>
        <w:tabs>
          <w:tab w:val="clear" w:pos="2880"/>
        </w:tabs>
        <w:spacing w:before="240" w:line="360" w:lineRule="auto"/>
        <w:ind w:left="0" w:firstLine="1260"/>
        <w:contextualSpacing/>
        <w:jc w:val="both"/>
        <w:rPr>
          <w:rFonts w:ascii="Times New Roman" w:eastAsiaTheme="minorEastAsia" w:hAnsi="Times New Roman" w:cs="Times New Roman"/>
          <w:sz w:val="24"/>
          <w:szCs w:val="24"/>
        </w:rPr>
      </w:pPr>
      <w:r w:rsidRPr="00F20A42">
        <w:rPr>
          <w:rFonts w:ascii="Times New Roman" w:eastAsiaTheme="minorEastAsia" w:hAnsi="Times New Roman" w:cs="Times New Roman"/>
          <w:sz w:val="24"/>
          <w:szCs w:val="24"/>
        </w:rPr>
        <w:t>Practical banking work.</w:t>
      </w:r>
    </w:p>
    <w:p w14:paraId="600DC70A" w14:textId="77777777" w:rsidR="00F20A42" w:rsidRPr="00F20A42" w:rsidRDefault="00F20A42" w:rsidP="00C016CA">
      <w:pPr>
        <w:numPr>
          <w:ilvl w:val="0"/>
          <w:numId w:val="4"/>
        </w:numPr>
        <w:tabs>
          <w:tab w:val="clear" w:pos="2880"/>
        </w:tabs>
        <w:spacing w:before="240" w:line="360" w:lineRule="auto"/>
        <w:ind w:left="0" w:firstLine="1260"/>
        <w:contextualSpacing/>
        <w:jc w:val="both"/>
        <w:rPr>
          <w:rFonts w:ascii="Times New Roman" w:eastAsiaTheme="minorEastAsia" w:hAnsi="Times New Roman" w:cs="Times New Roman"/>
          <w:sz w:val="24"/>
          <w:szCs w:val="24"/>
        </w:rPr>
      </w:pPr>
      <w:r w:rsidRPr="00F20A42">
        <w:rPr>
          <w:rFonts w:ascii="Times New Roman" w:eastAsiaTheme="minorEastAsia" w:hAnsi="Times New Roman" w:cs="Times New Roman"/>
          <w:sz w:val="24"/>
          <w:szCs w:val="24"/>
        </w:rPr>
        <w:t>Discussion with the employees of the City Bank limited.</w:t>
      </w:r>
    </w:p>
    <w:p w14:paraId="4393D1A2" w14:textId="4D2B1FA7" w:rsidR="00F20A42" w:rsidRDefault="00F20A42" w:rsidP="00C016CA">
      <w:pPr>
        <w:numPr>
          <w:ilvl w:val="0"/>
          <w:numId w:val="4"/>
        </w:numPr>
        <w:tabs>
          <w:tab w:val="clear" w:pos="2880"/>
        </w:tabs>
        <w:spacing w:before="240" w:line="360" w:lineRule="auto"/>
        <w:ind w:left="0" w:firstLine="1260"/>
        <w:contextualSpacing/>
        <w:jc w:val="both"/>
        <w:rPr>
          <w:rFonts w:ascii="Times New Roman" w:eastAsiaTheme="minorEastAsia" w:hAnsi="Times New Roman" w:cs="Times New Roman"/>
          <w:sz w:val="24"/>
          <w:szCs w:val="24"/>
        </w:rPr>
      </w:pPr>
      <w:r w:rsidRPr="00F20A42">
        <w:rPr>
          <w:rFonts w:ascii="Times New Roman" w:eastAsiaTheme="minorEastAsia" w:hAnsi="Times New Roman" w:cs="Times New Roman"/>
          <w:sz w:val="24"/>
          <w:szCs w:val="24"/>
        </w:rPr>
        <w:t>Personal Observation.</w:t>
      </w:r>
    </w:p>
    <w:p w14:paraId="0A6A1713" w14:textId="77777777" w:rsidR="001C54C8" w:rsidRPr="001C54C8" w:rsidRDefault="001C54C8" w:rsidP="00723C10">
      <w:pPr>
        <w:spacing w:before="240" w:line="360" w:lineRule="auto"/>
        <w:contextualSpacing/>
        <w:jc w:val="both"/>
        <w:rPr>
          <w:rFonts w:ascii="Times New Roman" w:eastAsiaTheme="minorEastAsia" w:hAnsi="Times New Roman" w:cs="Times New Roman"/>
          <w:sz w:val="24"/>
          <w:szCs w:val="24"/>
        </w:rPr>
      </w:pPr>
    </w:p>
    <w:p w14:paraId="18DE1DA7" w14:textId="77777777" w:rsidR="00F20A42" w:rsidRPr="00027638" w:rsidRDefault="00F20A42" w:rsidP="00723C10">
      <w:pPr>
        <w:spacing w:before="240" w:line="360" w:lineRule="auto"/>
        <w:contextualSpacing/>
        <w:jc w:val="both"/>
        <w:rPr>
          <w:rFonts w:ascii="Times New Roman" w:eastAsiaTheme="minorEastAsia" w:hAnsi="Times New Roman" w:cs="Times New Roman"/>
          <w:sz w:val="24"/>
          <w:szCs w:val="24"/>
        </w:rPr>
      </w:pPr>
      <w:r w:rsidRPr="00027638">
        <w:rPr>
          <w:rFonts w:ascii="Times New Roman" w:eastAsiaTheme="minorEastAsia" w:hAnsi="Times New Roman" w:cs="Times New Roman"/>
          <w:b/>
          <w:sz w:val="24"/>
          <w:szCs w:val="24"/>
        </w:rPr>
        <w:t>Secondary sources:</w:t>
      </w:r>
    </w:p>
    <w:p w14:paraId="1C24556E" w14:textId="77777777" w:rsidR="00F20A42" w:rsidRPr="00F20A42" w:rsidRDefault="00F20A42" w:rsidP="00C016CA">
      <w:pPr>
        <w:numPr>
          <w:ilvl w:val="0"/>
          <w:numId w:val="4"/>
        </w:numPr>
        <w:tabs>
          <w:tab w:val="clear" w:pos="2880"/>
        </w:tabs>
        <w:spacing w:before="240" w:line="360" w:lineRule="auto"/>
        <w:ind w:left="0" w:firstLine="1260"/>
        <w:contextualSpacing/>
        <w:jc w:val="both"/>
        <w:rPr>
          <w:rFonts w:ascii="Times New Roman" w:eastAsiaTheme="minorEastAsia" w:hAnsi="Times New Roman" w:cs="Times New Roman"/>
          <w:sz w:val="24"/>
          <w:szCs w:val="24"/>
        </w:rPr>
      </w:pPr>
      <w:r w:rsidRPr="00F20A42">
        <w:rPr>
          <w:rFonts w:ascii="Times New Roman" w:eastAsiaTheme="minorEastAsia" w:hAnsi="Times New Roman" w:cs="Times New Roman"/>
          <w:sz w:val="24"/>
          <w:szCs w:val="24"/>
        </w:rPr>
        <w:t>Annual report, publications, training materials</w:t>
      </w:r>
    </w:p>
    <w:p w14:paraId="38EE148F" w14:textId="77777777" w:rsidR="00F20A42" w:rsidRPr="00F20A42" w:rsidRDefault="00F20A42" w:rsidP="00C016CA">
      <w:pPr>
        <w:numPr>
          <w:ilvl w:val="0"/>
          <w:numId w:val="4"/>
        </w:numPr>
        <w:tabs>
          <w:tab w:val="clear" w:pos="2880"/>
        </w:tabs>
        <w:spacing w:before="240" w:line="360" w:lineRule="auto"/>
        <w:ind w:left="0" w:firstLine="1260"/>
        <w:contextualSpacing/>
        <w:jc w:val="both"/>
        <w:rPr>
          <w:rFonts w:ascii="Times New Roman" w:eastAsiaTheme="minorEastAsia" w:hAnsi="Times New Roman" w:cs="Times New Roman"/>
          <w:sz w:val="24"/>
          <w:szCs w:val="24"/>
        </w:rPr>
      </w:pPr>
      <w:r w:rsidRPr="00F20A42">
        <w:rPr>
          <w:rFonts w:ascii="Times New Roman" w:eastAsiaTheme="minorEastAsia" w:hAnsi="Times New Roman" w:cs="Times New Roman"/>
          <w:sz w:val="24"/>
          <w:szCs w:val="24"/>
        </w:rPr>
        <w:t>Periodical statements of the bank, brochures, booklets etc.</w:t>
      </w:r>
    </w:p>
    <w:p w14:paraId="20978340" w14:textId="77777777" w:rsidR="00F20A42" w:rsidRPr="00F20A42" w:rsidRDefault="00F20A42" w:rsidP="00C016CA">
      <w:pPr>
        <w:numPr>
          <w:ilvl w:val="0"/>
          <w:numId w:val="4"/>
        </w:numPr>
        <w:tabs>
          <w:tab w:val="clear" w:pos="2880"/>
        </w:tabs>
        <w:spacing w:before="240" w:line="360" w:lineRule="auto"/>
        <w:ind w:left="0" w:firstLine="1260"/>
        <w:contextualSpacing/>
        <w:jc w:val="both"/>
        <w:rPr>
          <w:rFonts w:ascii="Times New Roman" w:eastAsiaTheme="minorEastAsia" w:hAnsi="Times New Roman" w:cs="Times New Roman"/>
          <w:sz w:val="24"/>
          <w:szCs w:val="24"/>
        </w:rPr>
      </w:pPr>
      <w:r w:rsidRPr="00F20A42">
        <w:rPr>
          <w:rFonts w:ascii="Times New Roman" w:eastAsiaTheme="minorEastAsia" w:hAnsi="Times New Roman" w:cs="Times New Roman"/>
          <w:sz w:val="24"/>
          <w:szCs w:val="24"/>
        </w:rPr>
        <w:t>Official Website of the City Bank Ltd.</w:t>
      </w:r>
    </w:p>
    <w:p w14:paraId="6F92E4CC" w14:textId="0777FA07" w:rsidR="00F20A42" w:rsidRDefault="00F20A42" w:rsidP="00C016CA">
      <w:pPr>
        <w:numPr>
          <w:ilvl w:val="0"/>
          <w:numId w:val="4"/>
        </w:numPr>
        <w:tabs>
          <w:tab w:val="clear" w:pos="2880"/>
        </w:tabs>
        <w:spacing w:before="240" w:line="360" w:lineRule="auto"/>
        <w:ind w:left="0" w:firstLine="1260"/>
        <w:contextualSpacing/>
        <w:jc w:val="both"/>
        <w:rPr>
          <w:rFonts w:ascii="Times New Roman" w:eastAsiaTheme="minorEastAsia" w:hAnsi="Times New Roman" w:cs="Times New Roman"/>
          <w:sz w:val="24"/>
          <w:szCs w:val="24"/>
        </w:rPr>
      </w:pPr>
      <w:r w:rsidRPr="00F20A42">
        <w:rPr>
          <w:rFonts w:ascii="Times New Roman" w:eastAsiaTheme="minorEastAsia" w:hAnsi="Times New Roman" w:cs="Times New Roman"/>
          <w:sz w:val="24"/>
          <w:szCs w:val="24"/>
        </w:rPr>
        <w:t>Documentary file of the City Bank Ltd.</w:t>
      </w:r>
    </w:p>
    <w:p w14:paraId="20BFA0EF" w14:textId="77777777" w:rsidR="001C54C8" w:rsidRPr="00F20A42" w:rsidRDefault="001C54C8" w:rsidP="00723C10">
      <w:pPr>
        <w:spacing w:before="240" w:line="360" w:lineRule="auto"/>
        <w:contextualSpacing/>
        <w:jc w:val="both"/>
        <w:rPr>
          <w:rFonts w:ascii="Times New Roman" w:eastAsiaTheme="minorEastAsia" w:hAnsi="Times New Roman" w:cs="Times New Roman"/>
          <w:sz w:val="24"/>
          <w:szCs w:val="24"/>
        </w:rPr>
      </w:pPr>
    </w:p>
    <w:p w14:paraId="15DB0F82" w14:textId="2C80E2B6" w:rsidR="00F20A42" w:rsidRPr="00027638" w:rsidRDefault="001C54C8" w:rsidP="00723C10">
      <w:pPr>
        <w:spacing w:before="240" w:line="360" w:lineRule="auto"/>
        <w:jc w:val="both"/>
        <w:rPr>
          <w:rFonts w:ascii="Times New Roman" w:eastAsia="Times New Roman" w:hAnsi="Times New Roman" w:cs="Times New Roman"/>
          <w:b/>
          <w:bCs/>
          <w:sz w:val="24"/>
          <w:szCs w:val="24"/>
        </w:rPr>
      </w:pPr>
      <w:r w:rsidRPr="00027638">
        <w:rPr>
          <w:rFonts w:ascii="Times New Roman" w:eastAsia="Times New Roman" w:hAnsi="Times New Roman" w:cs="Times New Roman"/>
          <w:b/>
          <w:bCs/>
          <w:sz w:val="24"/>
          <w:szCs w:val="24"/>
        </w:rPr>
        <w:t>Data Process and Analysis:</w:t>
      </w:r>
    </w:p>
    <w:p w14:paraId="0FEEAC7F" w14:textId="77777777" w:rsidR="00F20A42" w:rsidRPr="00F20A42" w:rsidRDefault="00F20A42" w:rsidP="00C016CA">
      <w:pPr>
        <w:numPr>
          <w:ilvl w:val="0"/>
          <w:numId w:val="4"/>
        </w:numPr>
        <w:tabs>
          <w:tab w:val="clear" w:pos="2880"/>
        </w:tabs>
        <w:spacing w:before="240" w:line="360" w:lineRule="auto"/>
        <w:ind w:left="0" w:firstLine="1260"/>
        <w:contextualSpacing/>
        <w:jc w:val="both"/>
        <w:rPr>
          <w:rFonts w:ascii="Times New Roman" w:eastAsiaTheme="minorEastAsia" w:hAnsi="Times New Roman" w:cs="Times New Roman"/>
          <w:sz w:val="24"/>
          <w:szCs w:val="24"/>
        </w:rPr>
      </w:pPr>
      <w:r w:rsidRPr="00F20A42">
        <w:rPr>
          <w:rFonts w:ascii="Times New Roman" w:eastAsiaTheme="minorEastAsia" w:hAnsi="Times New Roman" w:cs="Times New Roman"/>
          <w:sz w:val="24"/>
          <w:szCs w:val="24"/>
        </w:rPr>
        <w:t xml:space="preserve">Collected information based on my own experience. </w:t>
      </w:r>
    </w:p>
    <w:p w14:paraId="525C3570" w14:textId="77777777" w:rsidR="00F20A42" w:rsidRPr="00F20A42" w:rsidRDefault="00F20A42" w:rsidP="00C016CA">
      <w:pPr>
        <w:numPr>
          <w:ilvl w:val="0"/>
          <w:numId w:val="4"/>
        </w:numPr>
        <w:tabs>
          <w:tab w:val="clear" w:pos="2880"/>
        </w:tabs>
        <w:spacing w:before="240" w:line="360" w:lineRule="auto"/>
        <w:ind w:left="0" w:firstLine="1260"/>
        <w:contextualSpacing/>
        <w:jc w:val="both"/>
        <w:rPr>
          <w:rFonts w:ascii="Times New Roman" w:eastAsiaTheme="minorEastAsia" w:hAnsi="Times New Roman"/>
          <w:sz w:val="24"/>
        </w:rPr>
      </w:pPr>
      <w:r w:rsidRPr="00F20A42">
        <w:rPr>
          <w:rFonts w:ascii="Times New Roman" w:eastAsiaTheme="minorEastAsia" w:hAnsi="Times New Roman" w:cs="Times New Roman"/>
          <w:sz w:val="24"/>
          <w:szCs w:val="24"/>
        </w:rPr>
        <w:lastRenderedPageBreak/>
        <w:t xml:space="preserve">Detailed analysis, working variable future projection and working     </w:t>
      </w:r>
      <w:r w:rsidRPr="00F20A42">
        <w:rPr>
          <w:rFonts w:ascii="Times New Roman" w:eastAsiaTheme="minorEastAsia" w:hAnsi="Times New Roman" w:cs="Times New Roman"/>
          <w:sz w:val="24"/>
          <w:szCs w:val="24"/>
        </w:rPr>
        <w:tab/>
      </w:r>
      <w:r w:rsidRPr="00F20A42">
        <w:rPr>
          <w:rFonts w:ascii="Times New Roman" w:eastAsiaTheme="minorEastAsia" w:hAnsi="Times New Roman" w:cs="Times New Roman"/>
          <w:sz w:val="24"/>
          <w:szCs w:val="24"/>
        </w:rPr>
        <w:tab/>
      </w:r>
      <w:r w:rsidRPr="00F20A42">
        <w:rPr>
          <w:rFonts w:ascii="Times New Roman" w:eastAsiaTheme="minorEastAsia" w:hAnsi="Times New Roman" w:cs="Times New Roman"/>
          <w:sz w:val="24"/>
          <w:szCs w:val="24"/>
        </w:rPr>
        <w:tab/>
        <w:t xml:space="preserve">             definitions are incorporated in the report.</w:t>
      </w:r>
    </w:p>
    <w:p w14:paraId="65BEFA9E" w14:textId="017EA77A" w:rsidR="003147D9" w:rsidRPr="002A0AA9" w:rsidRDefault="003147D9" w:rsidP="00846E63">
      <w:pPr>
        <w:autoSpaceDE w:val="0"/>
        <w:autoSpaceDN w:val="0"/>
        <w:adjustRightInd w:val="0"/>
        <w:spacing w:before="240" w:line="360" w:lineRule="auto"/>
        <w:contextualSpacing/>
        <w:jc w:val="both"/>
        <w:rPr>
          <w:rFonts w:ascii="Times New Roman" w:eastAsiaTheme="minorEastAsia" w:hAnsi="Times New Roman" w:cs="Times New Roman"/>
          <w:b/>
          <w:bCs/>
          <w:sz w:val="28"/>
          <w:szCs w:val="28"/>
        </w:rPr>
      </w:pPr>
    </w:p>
    <w:p w14:paraId="795DD306" w14:textId="02B5E807" w:rsidR="00537FEC" w:rsidRPr="003147D9" w:rsidRDefault="00537FEC" w:rsidP="00723C10">
      <w:pPr>
        <w:spacing w:before="240"/>
        <w:jc w:val="both"/>
        <w:rPr>
          <w:rFonts w:ascii="Times New Roman" w:hAnsi="Times New Roman" w:cs="Times New Roman"/>
          <w:b/>
          <w:color w:val="ED7D31" w:themeColor="accent2"/>
          <w:sz w:val="18"/>
          <w:szCs w:val="18"/>
          <w:u w:val="single"/>
        </w:rPr>
      </w:pPr>
      <w:r w:rsidRPr="003147D9">
        <w:rPr>
          <w:rFonts w:ascii="Times New Roman" w:hAnsi="Times New Roman" w:cs="Times New Roman"/>
          <w:b/>
          <w:bCs/>
          <w:color w:val="ED7D31" w:themeColor="accent2"/>
          <w:sz w:val="24"/>
          <w:szCs w:val="24"/>
        </w:rPr>
        <w:t>1.5.2 Sampling</w:t>
      </w:r>
    </w:p>
    <w:p w14:paraId="1F757735" w14:textId="77777777" w:rsidR="00537FEC" w:rsidRPr="001C54C8" w:rsidRDefault="00537FEC" w:rsidP="00723C10">
      <w:pPr>
        <w:spacing w:before="240"/>
        <w:jc w:val="both"/>
        <w:rPr>
          <w:rFonts w:ascii="Times New Roman" w:hAnsi="Times New Roman" w:cs="Times New Roman"/>
          <w:b/>
          <w:u w:val="single"/>
        </w:rPr>
      </w:pPr>
      <w:r w:rsidRPr="001C54C8">
        <w:rPr>
          <w:rFonts w:ascii="Times New Roman" w:hAnsi="Times New Roman" w:cs="Times New Roman"/>
          <w:b/>
        </w:rPr>
        <w:t>Population</w:t>
      </w:r>
    </w:p>
    <w:p w14:paraId="05601730" w14:textId="1EE847EA" w:rsidR="002A0AA9" w:rsidRDefault="00537FEC" w:rsidP="00723C10">
      <w:pPr>
        <w:spacing w:before="240" w:line="360" w:lineRule="auto"/>
        <w:jc w:val="both"/>
        <w:rPr>
          <w:rFonts w:ascii="Times New Roman" w:hAnsi="Times New Roman" w:cs="Times New Roman"/>
          <w:sz w:val="24"/>
          <w:szCs w:val="24"/>
        </w:rPr>
      </w:pPr>
      <w:r w:rsidRPr="00537FEC">
        <w:rPr>
          <w:rFonts w:ascii="Times New Roman" w:hAnsi="Times New Roman" w:cs="Times New Roman"/>
          <w:sz w:val="24"/>
          <w:szCs w:val="24"/>
        </w:rPr>
        <w:t>A community of people is called the population, who are identical features from which data can be collected and evaluated. The workers working at the City Bank became the target population.</w:t>
      </w:r>
    </w:p>
    <w:p w14:paraId="243F7ADE" w14:textId="77777777" w:rsidR="00537FEC" w:rsidRDefault="00537FEC" w:rsidP="00C016CA">
      <w:pPr>
        <w:pStyle w:val="ListParagraph"/>
        <w:numPr>
          <w:ilvl w:val="0"/>
          <w:numId w:val="5"/>
        </w:numPr>
        <w:spacing w:before="240" w:after="160"/>
        <w:ind w:left="0" w:firstLine="0"/>
        <w:rPr>
          <w:rFonts w:cs="Times New Roman"/>
          <w:b/>
          <w:szCs w:val="24"/>
        </w:rPr>
      </w:pPr>
      <w:r>
        <w:rPr>
          <w:rFonts w:cs="Times New Roman"/>
          <w:b/>
          <w:szCs w:val="24"/>
        </w:rPr>
        <w:t>Sample</w:t>
      </w:r>
    </w:p>
    <w:p w14:paraId="501B9614" w14:textId="7E2A3D7F" w:rsidR="00537FEC" w:rsidRDefault="00537FEC" w:rsidP="00C016CA">
      <w:pPr>
        <w:spacing w:before="240" w:line="360" w:lineRule="auto"/>
        <w:jc w:val="both"/>
        <w:rPr>
          <w:rFonts w:ascii="Times New Roman" w:hAnsi="Times New Roman" w:cs="Times New Roman"/>
          <w:sz w:val="24"/>
          <w:szCs w:val="24"/>
        </w:rPr>
      </w:pPr>
      <w:r w:rsidRPr="00537FEC">
        <w:rPr>
          <w:rFonts w:ascii="Times New Roman" w:hAnsi="Times New Roman" w:cs="Times New Roman"/>
          <w:sz w:val="24"/>
          <w:szCs w:val="24"/>
        </w:rPr>
        <w:t>To collect the details, the non-probability convenience sampling technique was used for</w:t>
      </w:r>
    </w:p>
    <w:p w14:paraId="67FFAC7C" w14:textId="77777777" w:rsidR="00537FEC" w:rsidRDefault="00537FEC" w:rsidP="00C016CA">
      <w:pPr>
        <w:pStyle w:val="ListParagraph"/>
        <w:numPr>
          <w:ilvl w:val="0"/>
          <w:numId w:val="5"/>
        </w:numPr>
        <w:spacing w:before="240" w:after="160"/>
        <w:ind w:left="0" w:firstLine="0"/>
        <w:rPr>
          <w:rFonts w:cs="Times New Roman"/>
          <w:b/>
        </w:rPr>
      </w:pPr>
      <w:r>
        <w:rPr>
          <w:rFonts w:cs="Times New Roman"/>
          <w:b/>
          <w:szCs w:val="24"/>
        </w:rPr>
        <w:t>Sample</w:t>
      </w:r>
      <w:r>
        <w:rPr>
          <w:rFonts w:cs="Times New Roman"/>
          <w:b/>
        </w:rPr>
        <w:t xml:space="preserve"> size</w:t>
      </w:r>
    </w:p>
    <w:p w14:paraId="35862E7E" w14:textId="498902D4" w:rsidR="00537FEC" w:rsidRDefault="00537FEC" w:rsidP="00C016CA">
      <w:pPr>
        <w:spacing w:before="240" w:line="360" w:lineRule="auto"/>
        <w:jc w:val="both"/>
        <w:rPr>
          <w:rFonts w:ascii="Times New Roman" w:hAnsi="Times New Roman" w:cs="Times New Roman"/>
          <w:sz w:val="24"/>
          <w:szCs w:val="24"/>
        </w:rPr>
      </w:pPr>
      <w:r w:rsidRPr="00537FEC">
        <w:rPr>
          <w:rFonts w:ascii="Times New Roman" w:hAnsi="Times New Roman" w:cs="Times New Roman"/>
          <w:sz w:val="24"/>
          <w:szCs w:val="24"/>
        </w:rPr>
        <w:t>10 participants were chosen from the target population in particular.</w:t>
      </w:r>
    </w:p>
    <w:p w14:paraId="7D9A8B0B" w14:textId="77777777" w:rsidR="00A61139" w:rsidRDefault="00A61139" w:rsidP="00C016CA">
      <w:pPr>
        <w:pStyle w:val="ListParagraph"/>
        <w:numPr>
          <w:ilvl w:val="0"/>
          <w:numId w:val="5"/>
        </w:numPr>
        <w:spacing w:before="240" w:after="160"/>
        <w:ind w:left="0" w:firstLine="0"/>
        <w:rPr>
          <w:rFonts w:cs="Times New Roman"/>
          <w:b/>
          <w:szCs w:val="24"/>
        </w:rPr>
      </w:pPr>
      <w:r>
        <w:rPr>
          <w:rFonts w:cs="Times New Roman"/>
          <w:b/>
          <w:szCs w:val="24"/>
        </w:rPr>
        <w:t>Questionnaire Design</w:t>
      </w:r>
    </w:p>
    <w:p w14:paraId="500E0338" w14:textId="12669403" w:rsidR="00537FEC" w:rsidRDefault="00A61139" w:rsidP="00C016CA">
      <w:pPr>
        <w:spacing w:before="240" w:line="360" w:lineRule="auto"/>
        <w:jc w:val="both"/>
        <w:rPr>
          <w:rFonts w:ascii="Times New Roman" w:hAnsi="Times New Roman" w:cs="Times New Roman"/>
          <w:sz w:val="24"/>
          <w:szCs w:val="24"/>
        </w:rPr>
      </w:pPr>
      <w:r w:rsidRPr="00A61139">
        <w:rPr>
          <w:rFonts w:ascii="Times New Roman" w:hAnsi="Times New Roman" w:cs="Times New Roman"/>
          <w:sz w:val="24"/>
          <w:szCs w:val="24"/>
        </w:rPr>
        <w:t>A questionnaire of close-ended questions was prepared.</w:t>
      </w:r>
    </w:p>
    <w:p w14:paraId="157BE16F" w14:textId="77777777" w:rsidR="00A61139" w:rsidRPr="003147D9" w:rsidRDefault="00A61139" w:rsidP="00723C10">
      <w:pPr>
        <w:spacing w:before="240" w:line="360" w:lineRule="auto"/>
        <w:contextualSpacing/>
        <w:jc w:val="both"/>
        <w:rPr>
          <w:rFonts w:ascii="Times New Roman" w:eastAsiaTheme="minorEastAsia" w:hAnsi="Times New Roman" w:cs="Times New Roman"/>
          <w:szCs w:val="26"/>
          <w:u w:val="single"/>
          <w:lang w:bidi="bn-IN"/>
        </w:rPr>
      </w:pPr>
      <w:r w:rsidRPr="003147D9">
        <w:rPr>
          <w:rFonts w:ascii="Times New Roman" w:eastAsiaTheme="majorEastAsia" w:hAnsi="Times New Roman" w:cstheme="majorBidi"/>
          <w:b/>
          <w:bCs/>
          <w:color w:val="000000" w:themeColor="text1"/>
          <w:sz w:val="24"/>
          <w:szCs w:val="24"/>
        </w:rPr>
        <w:t>Data Analysis</w:t>
      </w:r>
    </w:p>
    <w:p w14:paraId="0448EDDE" w14:textId="4D8D9B06" w:rsidR="00A61139" w:rsidRDefault="00A61139" w:rsidP="00723C10">
      <w:pPr>
        <w:spacing w:before="240" w:line="360" w:lineRule="auto"/>
        <w:jc w:val="both"/>
        <w:rPr>
          <w:rFonts w:ascii="Times New Roman" w:hAnsi="Times New Roman" w:cs="Times New Roman"/>
          <w:sz w:val="24"/>
          <w:szCs w:val="24"/>
        </w:rPr>
      </w:pPr>
      <w:r w:rsidRPr="00A61139">
        <w:rPr>
          <w:rFonts w:ascii="Times New Roman" w:hAnsi="Times New Roman" w:cs="Times New Roman"/>
          <w:sz w:val="24"/>
          <w:szCs w:val="24"/>
        </w:rPr>
        <w:t xml:space="preserve">The details obtained from both primary and secondary sources has been structured to offer a good view of the City Bank's training and growth program. Both qualitative and quantitative analysis was part of the research. With the well-known Likert process, quantitative questions were scaled up. I used some computer applications in this analysis, such as Microsoft Office, Microsoft Excels, </w:t>
      </w:r>
      <w:r w:rsidR="00C016CA" w:rsidRPr="00A61139">
        <w:rPr>
          <w:rFonts w:ascii="Times New Roman" w:hAnsi="Times New Roman" w:cs="Times New Roman"/>
          <w:sz w:val="24"/>
          <w:szCs w:val="24"/>
        </w:rPr>
        <w:t>and Microsoft</w:t>
      </w:r>
      <w:r w:rsidRPr="00A61139">
        <w:rPr>
          <w:rFonts w:ascii="Times New Roman" w:hAnsi="Times New Roman" w:cs="Times New Roman"/>
          <w:sz w:val="24"/>
          <w:szCs w:val="24"/>
        </w:rPr>
        <w:t xml:space="preserve"> PowerPoint.</w:t>
      </w:r>
    </w:p>
    <w:p w14:paraId="559BE70C" w14:textId="7E5F809E" w:rsidR="00846E63" w:rsidRDefault="00846E63" w:rsidP="00846E63">
      <w:pPr>
        <w:spacing w:before="240" w:line="360" w:lineRule="auto"/>
        <w:ind w:left="720"/>
        <w:jc w:val="both"/>
        <w:rPr>
          <w:rFonts w:ascii="Times New Roman" w:hAnsi="Times New Roman" w:cs="Times New Roman"/>
          <w:sz w:val="24"/>
          <w:szCs w:val="24"/>
        </w:rPr>
      </w:pPr>
    </w:p>
    <w:p w14:paraId="30D619AC" w14:textId="77777777" w:rsidR="00C016CA" w:rsidRDefault="00C016CA" w:rsidP="00846E63">
      <w:pPr>
        <w:spacing w:before="240" w:line="360" w:lineRule="auto"/>
        <w:ind w:left="720"/>
        <w:jc w:val="both"/>
        <w:rPr>
          <w:rFonts w:ascii="Times New Roman" w:hAnsi="Times New Roman" w:cs="Times New Roman"/>
          <w:sz w:val="24"/>
          <w:szCs w:val="24"/>
        </w:rPr>
      </w:pPr>
    </w:p>
    <w:p w14:paraId="6BC3E4C6" w14:textId="77777777" w:rsidR="00BA2734" w:rsidRDefault="00BA2734" w:rsidP="00846E63">
      <w:pPr>
        <w:autoSpaceDE w:val="0"/>
        <w:autoSpaceDN w:val="0"/>
        <w:adjustRightInd w:val="0"/>
        <w:spacing w:before="240" w:line="360" w:lineRule="auto"/>
        <w:jc w:val="both"/>
        <w:rPr>
          <w:rFonts w:ascii="Times New Roman" w:eastAsiaTheme="minorEastAsia" w:hAnsi="Times New Roman" w:cs="Times New Roman"/>
          <w:b/>
          <w:bCs/>
          <w:color w:val="ED7D31" w:themeColor="accent2"/>
          <w:sz w:val="28"/>
          <w:szCs w:val="28"/>
        </w:rPr>
      </w:pPr>
    </w:p>
    <w:p w14:paraId="2248C335" w14:textId="77777777" w:rsidR="00BA2734" w:rsidRDefault="00BA2734" w:rsidP="00846E63">
      <w:pPr>
        <w:autoSpaceDE w:val="0"/>
        <w:autoSpaceDN w:val="0"/>
        <w:adjustRightInd w:val="0"/>
        <w:spacing w:before="240" w:line="360" w:lineRule="auto"/>
        <w:jc w:val="both"/>
        <w:rPr>
          <w:rFonts w:ascii="Times New Roman" w:eastAsiaTheme="minorEastAsia" w:hAnsi="Times New Roman" w:cs="Times New Roman"/>
          <w:b/>
          <w:bCs/>
          <w:color w:val="ED7D31" w:themeColor="accent2"/>
          <w:sz w:val="28"/>
          <w:szCs w:val="28"/>
        </w:rPr>
      </w:pPr>
    </w:p>
    <w:p w14:paraId="18871906" w14:textId="552C5F16" w:rsidR="00483940" w:rsidRPr="003147D9" w:rsidRDefault="00483940" w:rsidP="00846E63">
      <w:pPr>
        <w:autoSpaceDE w:val="0"/>
        <w:autoSpaceDN w:val="0"/>
        <w:adjustRightInd w:val="0"/>
        <w:spacing w:before="240" w:line="360" w:lineRule="auto"/>
        <w:jc w:val="both"/>
        <w:rPr>
          <w:rFonts w:ascii="Times New Roman" w:eastAsiaTheme="minorEastAsia" w:hAnsi="Times New Roman" w:cs="Times New Roman"/>
          <w:b/>
          <w:bCs/>
          <w:color w:val="ED7D31" w:themeColor="accent2"/>
          <w:sz w:val="28"/>
          <w:szCs w:val="28"/>
        </w:rPr>
      </w:pPr>
      <w:r w:rsidRPr="003147D9">
        <w:rPr>
          <w:rFonts w:ascii="Times New Roman" w:eastAsiaTheme="minorEastAsia" w:hAnsi="Times New Roman" w:cs="Times New Roman"/>
          <w:b/>
          <w:bCs/>
          <w:color w:val="ED7D31" w:themeColor="accent2"/>
          <w:sz w:val="28"/>
          <w:szCs w:val="28"/>
        </w:rPr>
        <w:lastRenderedPageBreak/>
        <w:t xml:space="preserve">1.6. </w:t>
      </w:r>
      <w:r w:rsidR="003147D9" w:rsidRPr="003147D9">
        <w:rPr>
          <w:rFonts w:ascii="Times New Roman" w:eastAsiaTheme="minorEastAsia" w:hAnsi="Times New Roman" w:cs="Times New Roman"/>
          <w:b/>
          <w:bCs/>
          <w:color w:val="ED7D31" w:themeColor="accent2"/>
          <w:sz w:val="28"/>
          <w:szCs w:val="28"/>
        </w:rPr>
        <w:t>LIMITATION OF THE REPORT</w:t>
      </w:r>
    </w:p>
    <w:p w14:paraId="652E7F56" w14:textId="75C8ECD3" w:rsidR="00483940" w:rsidRDefault="00483940" w:rsidP="00846E63">
      <w:pPr>
        <w:spacing w:before="240" w:line="360" w:lineRule="auto"/>
        <w:jc w:val="both"/>
        <w:rPr>
          <w:rFonts w:ascii="Times New Roman" w:hAnsi="Times New Roman" w:cs="Times New Roman"/>
          <w:sz w:val="24"/>
          <w:szCs w:val="24"/>
        </w:rPr>
      </w:pPr>
      <w:r w:rsidRPr="00483940">
        <w:rPr>
          <w:rFonts w:ascii="Times New Roman" w:hAnsi="Times New Roman" w:cs="Times New Roman"/>
          <w:sz w:val="24"/>
          <w:szCs w:val="24"/>
        </w:rPr>
        <w:t>When the study was being carried out, there were several challenges that are summarized here:</w:t>
      </w:r>
    </w:p>
    <w:p w14:paraId="38326199" w14:textId="5CE5B368" w:rsidR="00483940" w:rsidRDefault="00483940" w:rsidP="00846E63">
      <w:pPr>
        <w:pStyle w:val="ListParagraph"/>
        <w:numPr>
          <w:ilvl w:val="0"/>
          <w:numId w:val="5"/>
        </w:numPr>
        <w:spacing w:before="240" w:after="160"/>
        <w:rPr>
          <w:rFonts w:cs="Times New Roman"/>
          <w:szCs w:val="24"/>
        </w:rPr>
      </w:pPr>
      <w:r w:rsidRPr="00483940">
        <w:rPr>
          <w:rFonts w:cs="Times New Roman"/>
          <w:szCs w:val="24"/>
        </w:rPr>
        <w:t>The big impediment is getting this study ready on time. Although the internship program was for a short amount of time, it is also not possible to reflect extensively on the whole.</w:t>
      </w:r>
    </w:p>
    <w:p w14:paraId="73209543" w14:textId="5EA1AA08" w:rsidR="00483940" w:rsidRDefault="00483940" w:rsidP="00846E63">
      <w:pPr>
        <w:pStyle w:val="ListParagraph"/>
        <w:numPr>
          <w:ilvl w:val="0"/>
          <w:numId w:val="5"/>
        </w:numPr>
        <w:spacing w:before="240" w:after="160"/>
        <w:rPr>
          <w:rFonts w:cs="Times New Roman"/>
          <w:szCs w:val="24"/>
        </w:rPr>
      </w:pPr>
      <w:r w:rsidRPr="00483940">
        <w:rPr>
          <w:rFonts w:cs="Times New Roman"/>
          <w:szCs w:val="24"/>
        </w:rPr>
        <w:t>Any other issues that prohibit this article from being more distinctive or analytical have been altered by job strain within the workplace.</w:t>
      </w:r>
    </w:p>
    <w:p w14:paraId="7B04E4C5" w14:textId="5EA68D6B" w:rsidR="00483940" w:rsidRDefault="00483940" w:rsidP="00846E63">
      <w:pPr>
        <w:pStyle w:val="ListParagraph"/>
        <w:numPr>
          <w:ilvl w:val="0"/>
          <w:numId w:val="5"/>
        </w:numPr>
        <w:spacing w:before="240" w:after="160"/>
        <w:rPr>
          <w:rFonts w:cs="Times New Roman"/>
          <w:szCs w:val="24"/>
        </w:rPr>
      </w:pPr>
      <w:r w:rsidRPr="00483940">
        <w:rPr>
          <w:rFonts w:cs="Times New Roman"/>
          <w:szCs w:val="24"/>
        </w:rPr>
        <w:t>Another problem that impeded the analysis was the secrecy of information. Each employer has its own personal confidentiality that is not disclosed to an employee outside the agency. Although the processing of city bank details was limited, employees did not reveal adequate information for the sake of the organization's secrecy policy.</w:t>
      </w:r>
    </w:p>
    <w:p w14:paraId="368C3736" w14:textId="7A141B2E" w:rsidR="00555DF9" w:rsidRDefault="00555DF9" w:rsidP="00846E63">
      <w:pPr>
        <w:pStyle w:val="ListParagraph"/>
        <w:numPr>
          <w:ilvl w:val="0"/>
          <w:numId w:val="5"/>
        </w:numPr>
        <w:spacing w:before="240" w:after="160"/>
        <w:rPr>
          <w:rFonts w:cs="Times New Roman"/>
          <w:szCs w:val="24"/>
        </w:rPr>
      </w:pPr>
      <w:r>
        <w:rPr>
          <w:rFonts w:cs="Times New Roman"/>
          <w:szCs w:val="24"/>
        </w:rPr>
        <w:t xml:space="preserve">I get 6 responses for my survey. This </w:t>
      </w:r>
      <w:r w:rsidR="00B1245C">
        <w:rPr>
          <w:rFonts w:cs="Times New Roman"/>
          <w:szCs w:val="24"/>
        </w:rPr>
        <w:t>i</w:t>
      </w:r>
      <w:r>
        <w:rPr>
          <w:rFonts w:cs="Times New Roman"/>
          <w:szCs w:val="24"/>
        </w:rPr>
        <w:t xml:space="preserve">s a small brunch but there remain rush in this </w:t>
      </w:r>
      <w:proofErr w:type="gramStart"/>
      <w:r>
        <w:rPr>
          <w:rFonts w:cs="Times New Roman"/>
          <w:szCs w:val="24"/>
        </w:rPr>
        <w:t>brunch  so</w:t>
      </w:r>
      <w:proofErr w:type="gramEnd"/>
      <w:r>
        <w:rPr>
          <w:rFonts w:cs="Times New Roman"/>
          <w:szCs w:val="24"/>
        </w:rPr>
        <w:t xml:space="preserve"> all employees cannot respond. </w:t>
      </w:r>
    </w:p>
    <w:p w14:paraId="6BDDAFDE" w14:textId="77777777" w:rsidR="003147D9" w:rsidRPr="00846E63" w:rsidRDefault="00B54BDF" w:rsidP="00555DF9">
      <w:pPr>
        <w:pStyle w:val="ListParagraph"/>
        <w:autoSpaceDE w:val="0"/>
        <w:autoSpaceDN w:val="0"/>
        <w:adjustRightInd w:val="0"/>
        <w:spacing w:before="240" w:after="160"/>
        <w:jc w:val="left"/>
        <w:rPr>
          <w:rFonts w:cs="Times New Roman"/>
          <w:b/>
          <w:bCs/>
          <w:szCs w:val="24"/>
        </w:rPr>
      </w:pPr>
      <w:r w:rsidRPr="00846E63">
        <w:rPr>
          <w:rFonts w:cs="Times New Roman"/>
          <w:b/>
          <w:bCs/>
          <w:szCs w:val="24"/>
        </w:rPr>
        <w:t xml:space="preserve">                   </w:t>
      </w:r>
    </w:p>
    <w:p w14:paraId="5488ACC4" w14:textId="5F85AA06" w:rsidR="003147D9" w:rsidRPr="00846E63" w:rsidRDefault="003147D9" w:rsidP="00846E63">
      <w:pPr>
        <w:pStyle w:val="ListParagraph"/>
        <w:autoSpaceDE w:val="0"/>
        <w:autoSpaceDN w:val="0"/>
        <w:adjustRightInd w:val="0"/>
        <w:spacing w:before="240" w:after="160"/>
        <w:rPr>
          <w:rFonts w:cs="Times New Roman"/>
          <w:b/>
          <w:bCs/>
          <w:szCs w:val="24"/>
        </w:rPr>
      </w:pPr>
    </w:p>
    <w:p w14:paraId="25D887B7" w14:textId="39D1E1D6" w:rsidR="00846E63" w:rsidRPr="00846E63" w:rsidRDefault="00846E63" w:rsidP="00846E63">
      <w:pPr>
        <w:pStyle w:val="ListParagraph"/>
        <w:autoSpaceDE w:val="0"/>
        <w:autoSpaceDN w:val="0"/>
        <w:adjustRightInd w:val="0"/>
        <w:spacing w:before="240" w:after="160"/>
        <w:rPr>
          <w:rFonts w:cs="Times New Roman"/>
          <w:b/>
          <w:bCs/>
          <w:szCs w:val="24"/>
        </w:rPr>
      </w:pPr>
    </w:p>
    <w:p w14:paraId="43D19E51" w14:textId="2DBD85BB" w:rsidR="00846E63" w:rsidRPr="00846E63" w:rsidRDefault="00846E63" w:rsidP="00846E63">
      <w:pPr>
        <w:pStyle w:val="ListParagraph"/>
        <w:autoSpaceDE w:val="0"/>
        <w:autoSpaceDN w:val="0"/>
        <w:adjustRightInd w:val="0"/>
        <w:spacing w:before="240" w:after="160"/>
        <w:rPr>
          <w:rFonts w:cs="Times New Roman"/>
          <w:b/>
          <w:bCs/>
          <w:szCs w:val="24"/>
        </w:rPr>
      </w:pPr>
    </w:p>
    <w:p w14:paraId="5AC01100" w14:textId="5D566B88" w:rsidR="00846E63" w:rsidRPr="00846E63" w:rsidRDefault="00846E63" w:rsidP="00846E63">
      <w:pPr>
        <w:pStyle w:val="ListParagraph"/>
        <w:autoSpaceDE w:val="0"/>
        <w:autoSpaceDN w:val="0"/>
        <w:adjustRightInd w:val="0"/>
        <w:spacing w:before="240" w:after="160"/>
        <w:rPr>
          <w:rFonts w:cs="Times New Roman"/>
          <w:b/>
          <w:bCs/>
          <w:szCs w:val="24"/>
        </w:rPr>
      </w:pPr>
    </w:p>
    <w:p w14:paraId="576831EC" w14:textId="580F4A01" w:rsidR="00846E63" w:rsidRPr="00846E63" w:rsidRDefault="00846E63" w:rsidP="00846E63">
      <w:pPr>
        <w:pStyle w:val="ListParagraph"/>
        <w:autoSpaceDE w:val="0"/>
        <w:autoSpaceDN w:val="0"/>
        <w:adjustRightInd w:val="0"/>
        <w:spacing w:before="240" w:after="160"/>
        <w:rPr>
          <w:rFonts w:cs="Times New Roman"/>
          <w:b/>
          <w:bCs/>
          <w:szCs w:val="24"/>
        </w:rPr>
      </w:pPr>
    </w:p>
    <w:p w14:paraId="5D96DDB5" w14:textId="71A87EBD" w:rsidR="00846E63" w:rsidRPr="00846E63" w:rsidRDefault="00846E63" w:rsidP="00846E63">
      <w:pPr>
        <w:pStyle w:val="ListParagraph"/>
        <w:autoSpaceDE w:val="0"/>
        <w:autoSpaceDN w:val="0"/>
        <w:adjustRightInd w:val="0"/>
        <w:spacing w:before="240" w:after="160"/>
        <w:rPr>
          <w:rFonts w:cs="Times New Roman"/>
          <w:b/>
          <w:bCs/>
          <w:szCs w:val="24"/>
        </w:rPr>
      </w:pPr>
    </w:p>
    <w:p w14:paraId="68131B55" w14:textId="53FC7B6B" w:rsidR="00846E63" w:rsidRPr="00846E63" w:rsidRDefault="00846E63" w:rsidP="00846E63">
      <w:pPr>
        <w:pStyle w:val="ListParagraph"/>
        <w:autoSpaceDE w:val="0"/>
        <w:autoSpaceDN w:val="0"/>
        <w:adjustRightInd w:val="0"/>
        <w:spacing w:before="240" w:after="160"/>
        <w:rPr>
          <w:rFonts w:cs="Times New Roman"/>
          <w:b/>
          <w:bCs/>
          <w:szCs w:val="24"/>
        </w:rPr>
      </w:pPr>
    </w:p>
    <w:p w14:paraId="415BE64D" w14:textId="0ABB28EF" w:rsidR="00846E63" w:rsidRPr="00846E63" w:rsidRDefault="00846E63" w:rsidP="00846E63">
      <w:pPr>
        <w:pStyle w:val="ListParagraph"/>
        <w:autoSpaceDE w:val="0"/>
        <w:autoSpaceDN w:val="0"/>
        <w:adjustRightInd w:val="0"/>
        <w:spacing w:before="240" w:after="160"/>
        <w:rPr>
          <w:rFonts w:cs="Times New Roman"/>
          <w:b/>
          <w:bCs/>
          <w:szCs w:val="24"/>
        </w:rPr>
      </w:pPr>
    </w:p>
    <w:p w14:paraId="2003F38C" w14:textId="77777777" w:rsidR="00846E63" w:rsidRDefault="00846E63" w:rsidP="00846E63">
      <w:pPr>
        <w:autoSpaceDE w:val="0"/>
        <w:autoSpaceDN w:val="0"/>
        <w:adjustRightInd w:val="0"/>
        <w:spacing w:before="240"/>
        <w:rPr>
          <w:rFonts w:ascii="Times New Roman" w:hAnsi="Times New Roman" w:cs="Times New Roman"/>
          <w:b/>
          <w:bCs/>
          <w:color w:val="ED7D31" w:themeColor="accent2"/>
          <w:sz w:val="28"/>
          <w:szCs w:val="28"/>
        </w:rPr>
      </w:pPr>
    </w:p>
    <w:p w14:paraId="1EF93D24" w14:textId="77777777" w:rsidR="00846E63" w:rsidRDefault="00846E63" w:rsidP="00846E63">
      <w:pPr>
        <w:autoSpaceDE w:val="0"/>
        <w:autoSpaceDN w:val="0"/>
        <w:adjustRightInd w:val="0"/>
        <w:spacing w:before="240"/>
        <w:rPr>
          <w:rFonts w:ascii="Times New Roman" w:hAnsi="Times New Roman" w:cs="Times New Roman"/>
          <w:b/>
          <w:bCs/>
          <w:color w:val="ED7D31" w:themeColor="accent2"/>
          <w:sz w:val="28"/>
          <w:szCs w:val="28"/>
        </w:rPr>
      </w:pPr>
    </w:p>
    <w:p w14:paraId="3453372A" w14:textId="77777777" w:rsidR="00846E63" w:rsidRDefault="00846E63" w:rsidP="00846E63">
      <w:pPr>
        <w:autoSpaceDE w:val="0"/>
        <w:autoSpaceDN w:val="0"/>
        <w:adjustRightInd w:val="0"/>
        <w:spacing w:before="240"/>
        <w:rPr>
          <w:rFonts w:ascii="Times New Roman" w:hAnsi="Times New Roman" w:cs="Times New Roman"/>
          <w:b/>
          <w:bCs/>
          <w:color w:val="ED7D31" w:themeColor="accent2"/>
          <w:sz w:val="28"/>
          <w:szCs w:val="28"/>
        </w:rPr>
      </w:pPr>
    </w:p>
    <w:p w14:paraId="1D154689" w14:textId="77777777" w:rsidR="00846E63" w:rsidRDefault="00846E63" w:rsidP="00846E63">
      <w:pPr>
        <w:autoSpaceDE w:val="0"/>
        <w:autoSpaceDN w:val="0"/>
        <w:adjustRightInd w:val="0"/>
        <w:spacing w:before="240"/>
        <w:rPr>
          <w:rFonts w:ascii="Times New Roman" w:hAnsi="Times New Roman" w:cs="Times New Roman"/>
          <w:b/>
          <w:bCs/>
          <w:color w:val="ED7D31" w:themeColor="accent2"/>
          <w:sz w:val="28"/>
          <w:szCs w:val="28"/>
        </w:rPr>
      </w:pPr>
    </w:p>
    <w:p w14:paraId="28033D15" w14:textId="77777777" w:rsidR="00846E63" w:rsidRDefault="00846E63" w:rsidP="00846E63">
      <w:pPr>
        <w:autoSpaceDE w:val="0"/>
        <w:autoSpaceDN w:val="0"/>
        <w:adjustRightInd w:val="0"/>
        <w:spacing w:before="240"/>
        <w:rPr>
          <w:rFonts w:ascii="Times New Roman" w:hAnsi="Times New Roman" w:cs="Times New Roman"/>
          <w:b/>
          <w:bCs/>
          <w:color w:val="ED7D31" w:themeColor="accent2"/>
          <w:sz w:val="28"/>
          <w:szCs w:val="28"/>
        </w:rPr>
      </w:pPr>
    </w:p>
    <w:p w14:paraId="55349258" w14:textId="77777777" w:rsidR="00846E63" w:rsidRDefault="00846E63" w:rsidP="00846E63">
      <w:pPr>
        <w:autoSpaceDE w:val="0"/>
        <w:autoSpaceDN w:val="0"/>
        <w:adjustRightInd w:val="0"/>
        <w:spacing w:before="240"/>
        <w:rPr>
          <w:rFonts w:ascii="Times New Roman" w:hAnsi="Times New Roman" w:cs="Times New Roman"/>
          <w:b/>
          <w:bCs/>
          <w:color w:val="ED7D31" w:themeColor="accent2"/>
          <w:sz w:val="28"/>
          <w:szCs w:val="28"/>
        </w:rPr>
      </w:pPr>
    </w:p>
    <w:p w14:paraId="0EAF2A89" w14:textId="77777777" w:rsidR="00846E63" w:rsidRDefault="00846E63" w:rsidP="00846E63">
      <w:pPr>
        <w:autoSpaceDE w:val="0"/>
        <w:autoSpaceDN w:val="0"/>
        <w:adjustRightInd w:val="0"/>
        <w:spacing w:before="240"/>
        <w:rPr>
          <w:rFonts w:ascii="Times New Roman" w:hAnsi="Times New Roman" w:cs="Times New Roman"/>
          <w:b/>
          <w:bCs/>
          <w:color w:val="ED7D31" w:themeColor="accent2"/>
          <w:sz w:val="28"/>
          <w:szCs w:val="28"/>
        </w:rPr>
      </w:pPr>
    </w:p>
    <w:p w14:paraId="043105FC" w14:textId="536B5E7B" w:rsidR="00B54BDF" w:rsidRPr="00846E63" w:rsidRDefault="003147D9" w:rsidP="00C016CA">
      <w:pPr>
        <w:pBdr>
          <w:bottom w:val="single" w:sz="12" w:space="1" w:color="ED7D31" w:themeColor="accent2"/>
        </w:pBdr>
        <w:autoSpaceDE w:val="0"/>
        <w:autoSpaceDN w:val="0"/>
        <w:adjustRightInd w:val="0"/>
        <w:spacing w:before="240"/>
        <w:ind w:left="360"/>
        <w:jc w:val="center"/>
        <w:rPr>
          <w:rFonts w:ascii="Times New Roman" w:hAnsi="Times New Roman" w:cs="Times New Roman"/>
          <w:b/>
          <w:bCs/>
          <w:color w:val="ED7D31" w:themeColor="accent2"/>
          <w:sz w:val="40"/>
          <w:szCs w:val="40"/>
        </w:rPr>
      </w:pPr>
      <w:r w:rsidRPr="00846E63">
        <w:rPr>
          <w:rFonts w:ascii="Times New Roman" w:hAnsi="Times New Roman" w:cs="Times New Roman"/>
          <w:b/>
          <w:bCs/>
          <w:color w:val="ED7D31" w:themeColor="accent2"/>
          <w:sz w:val="28"/>
          <w:szCs w:val="28"/>
        </w:rPr>
        <w:t>C</w:t>
      </w:r>
      <w:r w:rsidR="00846E63">
        <w:rPr>
          <w:rFonts w:ascii="Times New Roman" w:hAnsi="Times New Roman" w:cs="Times New Roman"/>
          <w:b/>
          <w:bCs/>
          <w:color w:val="ED7D31" w:themeColor="accent2"/>
          <w:sz w:val="28"/>
          <w:szCs w:val="28"/>
        </w:rPr>
        <w:t>HAPTER</w:t>
      </w:r>
      <w:r w:rsidRPr="00846E63">
        <w:rPr>
          <w:rFonts w:ascii="Times New Roman" w:hAnsi="Times New Roman" w:cs="Times New Roman"/>
          <w:b/>
          <w:bCs/>
          <w:color w:val="ED7D31" w:themeColor="accent2"/>
          <w:sz w:val="28"/>
          <w:szCs w:val="28"/>
        </w:rPr>
        <w:t xml:space="preserve"> 2</w:t>
      </w:r>
      <w:r w:rsidR="00846E63">
        <w:rPr>
          <w:rFonts w:ascii="Times New Roman" w:hAnsi="Times New Roman" w:cs="Times New Roman"/>
          <w:b/>
          <w:bCs/>
          <w:color w:val="ED7D31" w:themeColor="accent2"/>
          <w:sz w:val="28"/>
          <w:szCs w:val="28"/>
        </w:rPr>
        <w:t>:</w:t>
      </w:r>
      <w:r w:rsidR="00846E63">
        <w:rPr>
          <w:rFonts w:ascii="Times New Roman" w:hAnsi="Times New Roman" w:cs="Times New Roman"/>
          <w:b/>
          <w:bCs/>
          <w:color w:val="ED7D31" w:themeColor="accent2"/>
          <w:sz w:val="28"/>
          <w:szCs w:val="28"/>
        </w:rPr>
        <w:tab/>
        <w:t>INTRODUCTION OF THE ORGANIZATION</w:t>
      </w:r>
    </w:p>
    <w:p w14:paraId="53E63E3F" w14:textId="6AD943F7" w:rsidR="00DF07DF" w:rsidRPr="00846E63" w:rsidRDefault="00DF07DF" w:rsidP="00846E63">
      <w:pPr>
        <w:spacing w:before="240" w:line="360" w:lineRule="auto"/>
        <w:jc w:val="both"/>
        <w:rPr>
          <w:rFonts w:ascii="Times New Roman" w:hAnsi="Times New Roman" w:cs="Times New Roman"/>
          <w:b/>
          <w:color w:val="ED7D31" w:themeColor="accent2"/>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6E63">
        <w:rPr>
          <w:rFonts w:ascii="Times New Roman" w:eastAsiaTheme="minorEastAsia" w:hAnsi="Times New Roman" w:cs="Times New Roman"/>
          <w:b/>
          <w:bCs/>
          <w:color w:val="ED7D31" w:themeColor="accent2"/>
          <w:sz w:val="28"/>
          <w:szCs w:val="28"/>
        </w:rPr>
        <w:t>2.1</w:t>
      </w:r>
      <w:r w:rsidRPr="00846E63">
        <w:rPr>
          <w:rFonts w:ascii="Times New Roman" w:eastAsiaTheme="minorEastAsia" w:hAnsi="Times New Roman" w:cs="Times New Roman"/>
          <w:b/>
          <w:color w:val="ED7D31" w:themeColor="accent2"/>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46E63" w:rsidRPr="00846E63">
        <w:rPr>
          <w:rFonts w:ascii="Times New Roman" w:eastAsiaTheme="majorEastAsia" w:hAnsi="Times New Roman" w:cstheme="majorBidi"/>
          <w:b/>
          <w:bCs/>
          <w:color w:val="ED7D31" w:themeColor="accent2"/>
          <w:sz w:val="26"/>
          <w:szCs w:val="26"/>
        </w:rPr>
        <w:t>HISTORY OF THE BANK</w:t>
      </w:r>
      <w:r w:rsidRPr="00846E63">
        <w:rPr>
          <w:rFonts w:ascii="Times New Roman" w:eastAsiaTheme="majorEastAsia" w:hAnsi="Times New Roman" w:cstheme="majorBidi"/>
          <w:b/>
          <w:bCs/>
          <w:color w:val="ED7D31" w:themeColor="accent2"/>
          <w:sz w:val="26"/>
          <w:szCs w:val="26"/>
        </w:rPr>
        <w:t xml:space="preserve"> </w:t>
      </w:r>
    </w:p>
    <w:p w14:paraId="081F3ECE" w14:textId="6DE8D28C" w:rsidR="009C2178" w:rsidRPr="00C016CA" w:rsidRDefault="00DF07DF" w:rsidP="00846E63">
      <w:pPr>
        <w:spacing w:before="240" w:line="360" w:lineRule="auto"/>
        <w:jc w:val="both"/>
        <w:rPr>
          <w:rFonts w:ascii="Times New Roman" w:eastAsiaTheme="minorEastAsia" w:hAnsi="Times New Roman" w:cs="Times New Roman"/>
          <w:sz w:val="24"/>
          <w:szCs w:val="24"/>
        </w:rPr>
      </w:pPr>
      <w:r w:rsidRPr="00DF07DF">
        <w:rPr>
          <w:rFonts w:ascii="Times New Roman" w:hAnsi="Times New Roman" w:cs="Times New Roman"/>
          <w:sz w:val="24"/>
          <w:szCs w:val="24"/>
        </w:rPr>
        <w:t>With "For A Better Tomorrow" as their goal, City Bank began their journey. They identify it as the day-to-day operation of the bank is managed by a technical term for bankers. Among other banks, City Bank Limited is one of the oldest private commercial banks in Bangladesh.</w:t>
      </w:r>
      <w:r w:rsidRPr="00DF07DF">
        <w:t xml:space="preserve"> </w:t>
      </w:r>
      <w:r w:rsidRPr="00DF07DF">
        <w:rPr>
          <w:rFonts w:ascii="Times New Roman" w:hAnsi="Times New Roman" w:cs="Times New Roman"/>
          <w:sz w:val="24"/>
          <w:szCs w:val="24"/>
        </w:rPr>
        <w:t>The Bank, under entrepreneurship, has been working with Tk's capital since 1983. 1.75 Billion of the nation's 12 outstanding &amp; key businessmen. The purpose behind starting City Bank is to "bring about qualitative changes in the banking and financial management world."</w:t>
      </w:r>
      <w:sdt>
        <w:sdtPr>
          <w:rPr>
            <w:rFonts w:ascii="Times New Roman" w:hAnsi="Times New Roman" w:cs="Times New Roman"/>
            <w:sz w:val="24"/>
            <w:szCs w:val="24"/>
          </w:rPr>
          <w:id w:val="-824353650"/>
          <w:citation/>
        </w:sdtPr>
        <w:sdtContent>
          <w:r w:rsidR="00231D4D">
            <w:rPr>
              <w:rFonts w:ascii="Times New Roman" w:hAnsi="Times New Roman" w:cs="Times New Roman"/>
              <w:sz w:val="24"/>
              <w:szCs w:val="24"/>
            </w:rPr>
            <w:fldChar w:fldCharType="begin"/>
          </w:r>
          <w:r w:rsidR="00231D4D">
            <w:rPr>
              <w:rFonts w:ascii="Times New Roman" w:hAnsi="Times New Roman" w:cs="Times New Roman"/>
              <w:sz w:val="24"/>
              <w:szCs w:val="24"/>
            </w:rPr>
            <w:instrText xml:space="preserve"> CITATION Alo99 \l 1033 </w:instrText>
          </w:r>
          <w:r w:rsidR="00231D4D">
            <w:rPr>
              <w:rFonts w:ascii="Times New Roman" w:hAnsi="Times New Roman" w:cs="Times New Roman"/>
              <w:sz w:val="24"/>
              <w:szCs w:val="24"/>
            </w:rPr>
            <w:fldChar w:fldCharType="separate"/>
          </w:r>
          <w:r w:rsidR="00231D4D">
            <w:rPr>
              <w:rFonts w:ascii="Times New Roman" w:hAnsi="Times New Roman" w:cs="Times New Roman"/>
              <w:noProof/>
              <w:sz w:val="24"/>
              <w:szCs w:val="24"/>
            </w:rPr>
            <w:t xml:space="preserve"> </w:t>
          </w:r>
          <w:r w:rsidR="00231D4D" w:rsidRPr="00231D4D">
            <w:rPr>
              <w:rFonts w:ascii="Times New Roman" w:hAnsi="Times New Roman" w:cs="Times New Roman"/>
              <w:noProof/>
              <w:sz w:val="24"/>
              <w:szCs w:val="24"/>
            </w:rPr>
            <w:t>(Alo, 1999)</w:t>
          </w:r>
          <w:r w:rsidR="00231D4D">
            <w:rPr>
              <w:rFonts w:ascii="Times New Roman" w:hAnsi="Times New Roman" w:cs="Times New Roman"/>
              <w:sz w:val="24"/>
              <w:szCs w:val="24"/>
            </w:rPr>
            <w:fldChar w:fldCharType="end"/>
          </w:r>
        </w:sdtContent>
      </w:sdt>
      <w:r w:rsidRPr="00DF07DF">
        <w:t xml:space="preserve"> </w:t>
      </w:r>
      <w:r w:rsidRPr="00DF07DF">
        <w:rPr>
          <w:rFonts w:ascii="Times New Roman" w:hAnsi="Times New Roman" w:cs="Times New Roman"/>
          <w:sz w:val="24"/>
          <w:szCs w:val="24"/>
        </w:rPr>
        <w:t>Today, City Bank Limited's 89 branches scattered throughout the country servicing all customers have a fully-fledged Islamic Banking division and over three hundred management correspondences covering all of the world's major cities and business centers.</w:t>
      </w:r>
      <w:r w:rsidRPr="00DF07DF">
        <w:t xml:space="preserve"> </w:t>
      </w:r>
      <w:r w:rsidRPr="00DF07DF">
        <w:rPr>
          <w:rFonts w:ascii="Times New Roman" w:hAnsi="Times New Roman" w:cs="Times New Roman"/>
          <w:sz w:val="24"/>
          <w:szCs w:val="24"/>
        </w:rPr>
        <w:t>There is personalized support for customers in diverse fields of trade, business &amp; business, according to the unique needs of consumers, and they are known for an outstanding degree of timely and personal attention. Over the years, the bank has extended its offerings</w:t>
      </w:r>
      <w:r w:rsidRPr="00C016CA">
        <w:rPr>
          <w:rFonts w:ascii="Times New Roman" w:hAnsi="Times New Roman" w:cs="Times New Roman"/>
          <w:sz w:val="24"/>
          <w:szCs w:val="24"/>
        </w:rPr>
        <w:t>. The comprehensive and ever-growing domestic network offers and transports numerous goods and services.</w:t>
      </w:r>
      <w:r w:rsidR="009C2178" w:rsidRPr="00C016CA">
        <w:rPr>
          <w:rFonts w:ascii="Times New Roman" w:hAnsi="Times New Roman" w:cs="Times New Roman"/>
          <w:sz w:val="24"/>
          <w:szCs w:val="24"/>
        </w:rPr>
        <w:t xml:space="preserve"> Besides these conventional distribution points, the City Bank is still very operational in the alternate delivery field. Currently, 100 ATMs have been incorporated on their own; and ATM sharing agreements with a partner bank with 225 ATMs in place; SMS banking; interest banking, etc. Some new banking products, such as dual currency credit cards, ATMs and online services, have created attraction among customers, and these products are already launched through city bank limited. With all the new distribution platforms, they will incorporate real-time Internet, SMS and phone banking services that are very convenient to use for bank customers. </w:t>
      </w:r>
    </w:p>
    <w:p w14:paraId="437B0831" w14:textId="5DA45F5A" w:rsidR="00B54BDF" w:rsidRDefault="00B54BDF" w:rsidP="00846E63">
      <w:pPr>
        <w:autoSpaceDE w:val="0"/>
        <w:autoSpaceDN w:val="0"/>
        <w:adjustRightInd w:val="0"/>
        <w:spacing w:before="240"/>
        <w:ind w:left="360"/>
        <w:jc w:val="both"/>
        <w:rPr>
          <w:rFonts w:ascii="Times New Roman" w:hAnsi="Times New Roman" w:cs="Times New Roman"/>
          <w:sz w:val="24"/>
          <w:szCs w:val="24"/>
        </w:rPr>
      </w:pPr>
    </w:p>
    <w:p w14:paraId="67AD6957" w14:textId="4DBF3AAF" w:rsidR="002F2CF5" w:rsidRPr="002F2CF5" w:rsidRDefault="00231D4D" w:rsidP="00846E63">
      <w:pPr>
        <w:spacing w:before="240"/>
        <w:jc w:val="both"/>
        <w:rPr>
          <w:rFonts w:ascii="Times New Roman" w:hAnsi="Times New Roman" w:cs="Times New Roman"/>
          <w:sz w:val="24"/>
          <w:szCs w:val="24"/>
        </w:rPr>
      </w:pPr>
      <w:r>
        <w:rPr>
          <w:noProof/>
          <w:lang w:bidi="bn-BD"/>
        </w:rPr>
        <w:drawing>
          <wp:anchor distT="0" distB="0" distL="114300" distR="114300" simplePos="0" relativeHeight="251658240" behindDoc="0" locked="0" layoutInCell="1" allowOverlap="1" wp14:anchorId="45117808" wp14:editId="3B97093B">
            <wp:simplePos x="0" y="0"/>
            <wp:positionH relativeFrom="margin">
              <wp:align>center</wp:align>
            </wp:positionH>
            <wp:positionV relativeFrom="paragraph">
              <wp:posOffset>56515</wp:posOffset>
            </wp:positionV>
            <wp:extent cx="1631373" cy="1113654"/>
            <wp:effectExtent l="0" t="0" r="6985" b="0"/>
            <wp:wrapSquare wrapText="bothSides"/>
            <wp:docPr id="3" name="Picture 3" descr="city-bank-logo-7D2C072C2C-seeklogo.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bank-logo-7D2C072C2C-seeklogo.co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1373" cy="1113654"/>
                    </a:xfrm>
                    <a:prstGeom prst="rect">
                      <a:avLst/>
                    </a:prstGeom>
                    <a:noFill/>
                  </pic:spPr>
                </pic:pic>
              </a:graphicData>
            </a:graphic>
            <wp14:sizeRelH relativeFrom="margin">
              <wp14:pctWidth>0</wp14:pctWidth>
            </wp14:sizeRelH>
            <wp14:sizeRelV relativeFrom="margin">
              <wp14:pctHeight>0</wp14:pctHeight>
            </wp14:sizeRelV>
          </wp:anchor>
        </w:drawing>
      </w:r>
    </w:p>
    <w:p w14:paraId="1342284B" w14:textId="796C6081" w:rsidR="002F2CF5" w:rsidRPr="002F2CF5" w:rsidRDefault="002F2CF5" w:rsidP="00846E63">
      <w:pPr>
        <w:spacing w:before="240"/>
        <w:jc w:val="both"/>
        <w:rPr>
          <w:rFonts w:ascii="Times New Roman" w:hAnsi="Times New Roman" w:cs="Times New Roman"/>
          <w:sz w:val="24"/>
          <w:szCs w:val="24"/>
        </w:rPr>
      </w:pPr>
    </w:p>
    <w:p w14:paraId="4D9589A9" w14:textId="640D95D4" w:rsidR="002F2CF5" w:rsidRPr="002F2CF5" w:rsidRDefault="002F2CF5" w:rsidP="00846E63">
      <w:pPr>
        <w:spacing w:before="240"/>
        <w:jc w:val="both"/>
        <w:rPr>
          <w:rFonts w:ascii="Times New Roman" w:hAnsi="Times New Roman" w:cs="Times New Roman"/>
          <w:sz w:val="24"/>
          <w:szCs w:val="24"/>
        </w:rPr>
      </w:pPr>
    </w:p>
    <w:p w14:paraId="2960C2C8" w14:textId="0DBB5EB3" w:rsidR="002F2CF5" w:rsidRPr="002F2CF5" w:rsidRDefault="002F2CF5" w:rsidP="00846E63">
      <w:pPr>
        <w:spacing w:before="240"/>
        <w:jc w:val="both"/>
        <w:rPr>
          <w:rFonts w:ascii="Times New Roman" w:hAnsi="Times New Roman" w:cs="Times New Roman"/>
          <w:sz w:val="24"/>
          <w:szCs w:val="24"/>
        </w:rPr>
      </w:pPr>
    </w:p>
    <w:p w14:paraId="45244893" w14:textId="7A0C5A86" w:rsidR="002F2CF5" w:rsidRPr="002F2CF5" w:rsidRDefault="002F2CF5" w:rsidP="00846E63">
      <w:pPr>
        <w:spacing w:before="240"/>
        <w:jc w:val="both"/>
        <w:rPr>
          <w:rFonts w:ascii="Times New Roman" w:hAnsi="Times New Roman" w:cs="Times New Roman"/>
          <w:sz w:val="24"/>
          <w:szCs w:val="24"/>
        </w:rPr>
      </w:pPr>
    </w:p>
    <w:p w14:paraId="038FD3E0" w14:textId="5BAC1033" w:rsidR="002F2CF5" w:rsidRPr="005F59BB" w:rsidRDefault="002F2CF5" w:rsidP="00846E63">
      <w:pPr>
        <w:tabs>
          <w:tab w:val="left" w:pos="1830"/>
        </w:tabs>
        <w:spacing w:before="240" w:line="360" w:lineRule="auto"/>
        <w:jc w:val="both"/>
        <w:rPr>
          <w:rFonts w:ascii="Times New Roman" w:eastAsiaTheme="majorEastAsia" w:hAnsi="Times New Roman" w:cstheme="majorBidi"/>
          <w:b/>
          <w:bCs/>
          <w:color w:val="ED7D31" w:themeColor="accent2"/>
          <w:sz w:val="24"/>
          <w:szCs w:val="24"/>
        </w:rPr>
      </w:pPr>
      <w:r w:rsidRPr="005F59BB">
        <w:rPr>
          <w:rFonts w:ascii="Times New Roman" w:eastAsia="Times New Roman" w:hAnsi="Times New Roman" w:cs="Times New Roman"/>
          <w:b/>
          <w:color w:val="ED7D31" w:themeColor="accent2"/>
          <w:sz w:val="30"/>
          <w:szCs w:val="30"/>
          <w:lang w:eastAsia="en-GB"/>
        </w:rPr>
        <w:t>2</w:t>
      </w:r>
      <w:r w:rsidR="00E92A8D" w:rsidRPr="005F59BB">
        <w:rPr>
          <w:rFonts w:ascii="Times New Roman" w:eastAsia="Times New Roman" w:hAnsi="Times New Roman" w:cs="Times New Roman"/>
          <w:b/>
          <w:color w:val="ED7D31" w:themeColor="accent2"/>
          <w:sz w:val="30"/>
          <w:szCs w:val="30"/>
          <w:lang w:eastAsia="en-GB"/>
        </w:rPr>
        <w:t>.1.1</w:t>
      </w:r>
      <w:r w:rsidRPr="005F59BB">
        <w:rPr>
          <w:rFonts w:ascii="Times New Roman" w:eastAsia="Times New Roman" w:hAnsi="Times New Roman" w:cs="Times New Roman"/>
          <w:b/>
          <w:color w:val="ED7D31" w:themeColor="accent2"/>
          <w:sz w:val="30"/>
          <w:szCs w:val="30"/>
          <w:lang w:eastAsia="en-GB"/>
        </w:rPr>
        <w:t xml:space="preserve"> </w:t>
      </w:r>
      <w:r w:rsidRPr="005F59BB">
        <w:rPr>
          <w:rFonts w:ascii="Times New Roman" w:eastAsiaTheme="majorEastAsia" w:hAnsi="Times New Roman" w:cstheme="majorBidi"/>
          <w:b/>
          <w:bCs/>
          <w:color w:val="ED7D31" w:themeColor="accent2"/>
          <w:sz w:val="24"/>
          <w:szCs w:val="24"/>
        </w:rPr>
        <w:t>Overview of City Bank Limited</w:t>
      </w:r>
    </w:p>
    <w:p w14:paraId="3ACB0524" w14:textId="3359A21F" w:rsidR="002F2CF5" w:rsidRDefault="002F2CF5" w:rsidP="00846E63">
      <w:pPr>
        <w:spacing w:before="240"/>
        <w:jc w:val="both"/>
        <w:rPr>
          <w:rFonts w:ascii="Times New Roman" w:hAnsi="Times New Roman" w:cs="Times New Roman"/>
          <w:sz w:val="24"/>
          <w:szCs w:val="24"/>
        </w:rPr>
      </w:pPr>
      <w:r w:rsidRPr="002F2CF5">
        <w:rPr>
          <w:rFonts w:ascii="Times New Roman" w:hAnsi="Times New Roman" w:cs="Times New Roman"/>
          <w:sz w:val="24"/>
          <w:szCs w:val="24"/>
        </w:rPr>
        <w:t>Bangladesh's economy has been evolving steadily since the 1990s. It changes the way of life and urbanization is developed. At the same time, Bangladesh's banking industry is expanding. It makes life more relaxed and simpler. People have always found a safe place where they can comfortably hold their earnings. And the bank is on</w:t>
      </w:r>
      <w:r w:rsidR="00C01811">
        <w:rPr>
          <w:rFonts w:ascii="Times New Roman" w:hAnsi="Times New Roman" w:cs="Times New Roman"/>
          <w:sz w:val="24"/>
          <w:szCs w:val="24"/>
        </w:rPr>
        <w:t>e of the places you can believe.</w:t>
      </w:r>
    </w:p>
    <w:p w14:paraId="50AEA792" w14:textId="068BF6D0" w:rsidR="00866428" w:rsidRPr="00846E63" w:rsidRDefault="002F2CF5" w:rsidP="00846E63">
      <w:pPr>
        <w:spacing w:before="240"/>
        <w:jc w:val="both"/>
        <w:rPr>
          <w:color w:val="0563C1" w:themeColor="hyperlink"/>
          <w:u w:val="single"/>
        </w:rPr>
      </w:pPr>
      <w:r w:rsidRPr="002F2CF5">
        <w:rPr>
          <w:rFonts w:ascii="Times New Roman" w:hAnsi="Times New Roman" w:cs="Times New Roman"/>
          <w:sz w:val="24"/>
          <w:szCs w:val="24"/>
        </w:rPr>
        <w:t>The CBL network is entrusted to provide customers in the retail commercial, corporate and Islamic banking divisions with the highest standard banking service. CBL is represented by the top firms, global and local businesses and financial institutions in the world. Among other banks, with a total asset of BDT 15,035.89, CBL is the highest-performing local bank in Bangladesh. City Bank Limited is the first bank to have issued an outstanding dual currency credit card in Bangladesh. CBL is a main VISA international member and issues all Local Currency (Taka) in a single plastic with Foreign Currency (US Dollar) card caps. Another common commodity provided in any ATM is the VISA Debit Card launched by CBL. In order to ease the queues at the branch built by its surprising base of some 400,000 retail customers, CBL is pressing hard. Currently, the VISA Prepaid Card is being launched in CBL for the travel industry.</w:t>
      </w:r>
      <w:r w:rsidRPr="002F2CF5">
        <w:t xml:space="preserve"> </w:t>
      </w:r>
      <w:r w:rsidRPr="002F2CF5">
        <w:rPr>
          <w:rFonts w:ascii="Times New Roman" w:hAnsi="Times New Roman" w:cs="Times New Roman"/>
          <w:sz w:val="24"/>
          <w:szCs w:val="24"/>
        </w:rPr>
        <w:t>The City Bank provides a very customized and welcoming client experience that they commend themselves in with their service. It has a tailored service excellence model named GAP (Graceful-Appropriate-Pleasing) in place that focuses on ensuring satisfied customers by setting expectations for the mindset, actions, preparation level, consistency and service quality timelines of the bank's employees</w:t>
      </w:r>
      <w:proofErr w:type="gramStart"/>
      <w:r w:rsidRPr="002F2CF5">
        <w:rPr>
          <w:rFonts w:ascii="Times New Roman" w:hAnsi="Times New Roman" w:cs="Times New Roman"/>
          <w:sz w:val="24"/>
          <w:szCs w:val="24"/>
        </w:rPr>
        <w:t>.</w:t>
      </w:r>
      <w:r w:rsidR="00C312C2" w:rsidRPr="00C312C2">
        <w:rPr>
          <w:rFonts w:cs="Times New Roman"/>
          <w:szCs w:val="24"/>
        </w:rPr>
        <w:t xml:space="preserve"> </w:t>
      </w:r>
      <w:r w:rsidR="00C312C2">
        <w:rPr>
          <w:rFonts w:cs="Times New Roman"/>
          <w:szCs w:val="24"/>
        </w:rPr>
        <w:t>.</w:t>
      </w:r>
      <w:proofErr w:type="gramEnd"/>
      <w:r w:rsidR="00C312C2">
        <w:rPr>
          <w:rFonts w:cs="Times New Roman"/>
          <w:szCs w:val="24"/>
        </w:rPr>
        <w:t xml:space="preserve"> </w:t>
      </w:r>
      <w:r w:rsidR="00C312C2" w:rsidRPr="00231D4D">
        <w:rPr>
          <w:rFonts w:ascii="Times New Roman" w:hAnsi="Times New Roman" w:cs="Times New Roman"/>
          <w:sz w:val="24"/>
          <w:szCs w:val="26"/>
        </w:rPr>
        <w:t>(</w:t>
      </w:r>
      <w:hyperlink r:id="rId11" w:history="1">
        <w:r w:rsidR="00C312C2" w:rsidRPr="00231D4D">
          <w:rPr>
            <w:rStyle w:val="Hyperlink"/>
            <w:rFonts w:ascii="Times New Roman" w:hAnsi="Times New Roman" w:cs="Times New Roman"/>
            <w:color w:val="auto"/>
            <w:sz w:val="24"/>
            <w:szCs w:val="24"/>
            <w:u w:val="none"/>
          </w:rPr>
          <w:t>https://www.thecitybank.com/who-we-are</w:t>
        </w:r>
      </w:hyperlink>
      <w:r w:rsidR="00231D4D" w:rsidRPr="00231D4D">
        <w:rPr>
          <w:rFonts w:ascii="Times New Roman" w:hAnsi="Times New Roman" w:cs="Times New Roman"/>
          <w:sz w:val="24"/>
          <w:szCs w:val="26"/>
        </w:rPr>
        <w:t>)</w:t>
      </w:r>
      <w:r w:rsidR="00866428" w:rsidRPr="00846E63">
        <w:rPr>
          <w:rFonts w:cs="Times New Roman"/>
          <w:b/>
          <w:bCs/>
          <w:szCs w:val="24"/>
        </w:rPr>
        <w:br/>
      </w:r>
      <w:r w:rsidR="00866428" w:rsidRPr="00846E63">
        <w:rPr>
          <w:rFonts w:cs="Times New Roman"/>
          <w:b/>
          <w:bCs/>
          <w:szCs w:val="24"/>
        </w:rPr>
        <w:br/>
      </w:r>
      <w:r w:rsidR="00866428" w:rsidRPr="00846E63">
        <w:rPr>
          <w:rFonts w:cs="Times New Roman"/>
          <w:b/>
          <w:bCs/>
          <w:szCs w:val="24"/>
        </w:rPr>
        <w:br/>
      </w:r>
      <w:r w:rsidR="00866428" w:rsidRPr="00846E63">
        <w:rPr>
          <w:rFonts w:ascii="Times New Roman" w:hAnsi="Times New Roman" w:cs="Times New Roman"/>
          <w:b/>
          <w:bCs/>
          <w:color w:val="ED7D31" w:themeColor="accent2"/>
          <w:sz w:val="24"/>
          <w:szCs w:val="24"/>
        </w:rPr>
        <w:t xml:space="preserve">2.2. </w:t>
      </w:r>
      <w:r w:rsidR="00846E63">
        <w:rPr>
          <w:rFonts w:ascii="Times New Roman" w:hAnsi="Times New Roman" w:cs="Times New Roman"/>
          <w:b/>
          <w:bCs/>
          <w:color w:val="ED7D31" w:themeColor="accent2"/>
          <w:sz w:val="24"/>
          <w:szCs w:val="24"/>
        </w:rPr>
        <w:t>V</w:t>
      </w:r>
      <w:r w:rsidR="00866428" w:rsidRPr="00846E63">
        <w:rPr>
          <w:rFonts w:ascii="Times New Roman" w:hAnsi="Times New Roman" w:cs="Times New Roman"/>
          <w:b/>
          <w:bCs/>
          <w:color w:val="ED7D31" w:themeColor="accent2"/>
          <w:sz w:val="24"/>
          <w:szCs w:val="24"/>
        </w:rPr>
        <w:t>ision</w:t>
      </w:r>
      <w:r w:rsidR="00846E63">
        <w:rPr>
          <w:rFonts w:ascii="Times New Roman" w:hAnsi="Times New Roman" w:cs="Times New Roman"/>
          <w:b/>
          <w:bCs/>
          <w:color w:val="ED7D31" w:themeColor="accent2"/>
          <w:sz w:val="24"/>
          <w:szCs w:val="24"/>
        </w:rPr>
        <w:t>, Mission and V</w:t>
      </w:r>
      <w:r w:rsidR="00866428" w:rsidRPr="00846E63">
        <w:rPr>
          <w:rFonts w:ascii="Times New Roman" w:hAnsi="Times New Roman" w:cs="Times New Roman"/>
          <w:b/>
          <w:bCs/>
          <w:color w:val="ED7D31" w:themeColor="accent2"/>
          <w:sz w:val="24"/>
          <w:szCs w:val="24"/>
        </w:rPr>
        <w:t>alue statement</w:t>
      </w:r>
    </w:p>
    <w:tbl>
      <w:tblPr>
        <w:tblStyle w:val="GridTable1Light1"/>
        <w:tblW w:w="10059" w:type="dxa"/>
        <w:tblInd w:w="0" w:type="dxa"/>
        <w:tblLook w:val="04A0" w:firstRow="1" w:lastRow="0" w:firstColumn="1" w:lastColumn="0" w:noHBand="0" w:noVBand="1"/>
      </w:tblPr>
      <w:tblGrid>
        <w:gridCol w:w="1033"/>
        <w:gridCol w:w="9026"/>
      </w:tblGrid>
      <w:tr w:rsidR="00866428" w14:paraId="5C3EE8D9" w14:textId="77777777" w:rsidTr="00846E63">
        <w:trPr>
          <w:cnfStyle w:val="100000000000" w:firstRow="1" w:lastRow="0" w:firstColumn="0" w:lastColumn="0" w:oddVBand="0" w:evenVBand="0" w:oddHBand="0"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10059" w:type="dxa"/>
            <w:gridSpan w:val="2"/>
            <w:hideMark/>
          </w:tcPr>
          <w:p w14:paraId="0E473167" w14:textId="77777777" w:rsidR="00866428" w:rsidRPr="00846E63" w:rsidRDefault="00866428" w:rsidP="00846E63">
            <w:pPr>
              <w:spacing w:before="240"/>
              <w:rPr>
                <w:rFonts w:ascii="Times New Roman" w:eastAsia="Times New Roman" w:hAnsi="Times New Roman" w:cs="Times New Roman"/>
                <w:b w:val="0"/>
                <w:color w:val="000000"/>
                <w:sz w:val="24"/>
                <w:szCs w:val="24"/>
                <w:lang w:eastAsia="en-GB"/>
              </w:rPr>
            </w:pPr>
            <w:r w:rsidRPr="00846E63">
              <w:rPr>
                <w:rFonts w:ascii="Times New Roman" w:eastAsia="Times New Roman" w:hAnsi="Times New Roman" w:cs="Times New Roman"/>
                <w:color w:val="000000"/>
                <w:sz w:val="24"/>
                <w:szCs w:val="24"/>
                <w:lang w:eastAsia="en-GB"/>
              </w:rPr>
              <w:t>CITY BANK LTD.</w:t>
            </w:r>
          </w:p>
        </w:tc>
      </w:tr>
      <w:tr w:rsidR="00866428" w14:paraId="072C10B3" w14:textId="77777777" w:rsidTr="001B6F48">
        <w:trPr>
          <w:trHeight w:val="2138"/>
        </w:trPr>
        <w:tc>
          <w:tcPr>
            <w:cnfStyle w:val="001000000000" w:firstRow="0" w:lastRow="0" w:firstColumn="1" w:lastColumn="0" w:oddVBand="0" w:evenVBand="0" w:oddHBand="0" w:evenHBand="0" w:firstRowFirstColumn="0" w:firstRowLastColumn="0" w:lastRowFirstColumn="0" w:lastRowLastColumn="0"/>
            <w:tcW w:w="1033" w:type="dxa"/>
            <w:vAlign w:val="center"/>
            <w:hideMark/>
          </w:tcPr>
          <w:p w14:paraId="7477C204" w14:textId="77777777" w:rsidR="00866428" w:rsidRPr="00846E63" w:rsidRDefault="00866428" w:rsidP="00846E63">
            <w:pPr>
              <w:spacing w:before="240"/>
              <w:jc w:val="both"/>
              <w:rPr>
                <w:rFonts w:ascii="Times New Roman" w:eastAsia="Times New Roman" w:hAnsi="Times New Roman" w:cs="Times New Roman"/>
                <w:color w:val="000000"/>
                <w:sz w:val="24"/>
                <w:szCs w:val="24"/>
                <w:lang w:eastAsia="en-GB"/>
              </w:rPr>
            </w:pPr>
            <w:r w:rsidRPr="00846E63">
              <w:rPr>
                <w:rFonts w:ascii="Times New Roman" w:eastAsia="Times New Roman" w:hAnsi="Times New Roman" w:cs="Times New Roman"/>
                <w:color w:val="000000"/>
                <w:sz w:val="24"/>
                <w:szCs w:val="24"/>
                <w:lang w:eastAsia="en-GB"/>
              </w:rPr>
              <w:t>Vision</w:t>
            </w:r>
          </w:p>
        </w:tc>
        <w:tc>
          <w:tcPr>
            <w:tcW w:w="9025" w:type="dxa"/>
            <w:hideMark/>
          </w:tcPr>
          <w:p w14:paraId="131C97F9" w14:textId="4C20F0A6" w:rsidR="00BC5214" w:rsidRPr="00846E63" w:rsidRDefault="00BC5214" w:rsidP="00846E63">
            <w:pPr>
              <w:pStyle w:val="ListParagraph"/>
              <w:numPr>
                <w:ilvl w:val="0"/>
                <w:numId w:val="16"/>
              </w:numPr>
              <w:spacing w:before="240" w:after="160"/>
              <w:cnfStyle w:val="000000000000" w:firstRow="0" w:lastRow="0" w:firstColumn="0" w:lastColumn="0" w:oddVBand="0" w:evenVBand="0" w:oddHBand="0" w:evenHBand="0" w:firstRowFirstColumn="0" w:firstRowLastColumn="0" w:lastRowFirstColumn="0" w:lastRowLastColumn="0"/>
              <w:rPr>
                <w:rFonts w:cs="Times New Roman"/>
                <w:color w:val="000000"/>
                <w:szCs w:val="24"/>
                <w:shd w:val="clear" w:color="auto" w:fill="FFFFFF"/>
              </w:rPr>
            </w:pPr>
            <w:r w:rsidRPr="00846E63">
              <w:rPr>
                <w:rFonts w:cs="Times New Roman"/>
                <w:color w:val="000000"/>
                <w:szCs w:val="24"/>
                <w:shd w:val="clear" w:color="auto" w:fill="FFFFFF"/>
              </w:rPr>
              <w:t xml:space="preserve">Financial marketplace for an enjoyable cultural experience </w:t>
            </w:r>
          </w:p>
          <w:p w14:paraId="4AFEDABD" w14:textId="0EFAE563" w:rsidR="00BC5214" w:rsidRPr="00846E63" w:rsidRDefault="00BC5214" w:rsidP="00846E63">
            <w:pPr>
              <w:pStyle w:val="ListParagraph"/>
              <w:numPr>
                <w:ilvl w:val="0"/>
                <w:numId w:val="16"/>
              </w:numPr>
              <w:spacing w:before="240" w:after="160"/>
              <w:cnfStyle w:val="000000000000" w:firstRow="0" w:lastRow="0" w:firstColumn="0" w:lastColumn="0" w:oddVBand="0" w:evenVBand="0" w:oddHBand="0" w:evenHBand="0" w:firstRowFirstColumn="0" w:firstRowLastColumn="0" w:lastRowFirstColumn="0" w:lastRowLastColumn="0"/>
              <w:rPr>
                <w:rFonts w:cs="Times New Roman"/>
                <w:color w:val="000000"/>
                <w:szCs w:val="24"/>
                <w:shd w:val="clear" w:color="auto" w:fill="FFFFFF"/>
              </w:rPr>
            </w:pPr>
            <w:r w:rsidRPr="00846E63">
              <w:rPr>
                <w:rFonts w:cs="Times New Roman"/>
                <w:color w:val="000000"/>
                <w:szCs w:val="24"/>
                <w:shd w:val="clear" w:color="auto" w:fill="FFFFFF"/>
              </w:rPr>
              <w:t xml:space="preserve">Vision of the city bank is that in the new millennium, Bangladesh will be badly free and represent the dreams of a country. </w:t>
            </w:r>
          </w:p>
          <w:p w14:paraId="3A4F16D7" w14:textId="43D19C58" w:rsidR="00866428" w:rsidRPr="00846E63" w:rsidRDefault="00BC5214" w:rsidP="00846E63">
            <w:pPr>
              <w:pStyle w:val="ListParagraph"/>
              <w:numPr>
                <w:ilvl w:val="0"/>
                <w:numId w:val="16"/>
              </w:numPr>
              <w:spacing w:before="240" w:after="16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GB"/>
              </w:rPr>
            </w:pPr>
            <w:r w:rsidRPr="00846E63">
              <w:rPr>
                <w:rFonts w:cs="Times New Roman"/>
                <w:color w:val="000000"/>
                <w:szCs w:val="24"/>
                <w:shd w:val="clear" w:color="auto" w:fill="FFFFFF"/>
              </w:rPr>
              <w:t>Their mission is to create a world with the highest respect for individual dignity and human rights along with poverty reduction.</w:t>
            </w:r>
          </w:p>
        </w:tc>
      </w:tr>
      <w:tr w:rsidR="00866428" w14:paraId="39AE8BF8" w14:textId="77777777" w:rsidTr="001B6F48">
        <w:trPr>
          <w:trHeight w:val="4219"/>
        </w:trPr>
        <w:tc>
          <w:tcPr>
            <w:cnfStyle w:val="001000000000" w:firstRow="0" w:lastRow="0" w:firstColumn="1" w:lastColumn="0" w:oddVBand="0" w:evenVBand="0" w:oddHBand="0" w:evenHBand="0" w:firstRowFirstColumn="0" w:firstRowLastColumn="0" w:lastRowFirstColumn="0" w:lastRowLastColumn="0"/>
            <w:tcW w:w="1033" w:type="dxa"/>
            <w:vAlign w:val="center"/>
            <w:hideMark/>
          </w:tcPr>
          <w:p w14:paraId="4089474B" w14:textId="77777777" w:rsidR="00866428" w:rsidRPr="00846E63" w:rsidRDefault="00866428" w:rsidP="00846E63">
            <w:pPr>
              <w:spacing w:before="240"/>
              <w:jc w:val="both"/>
              <w:rPr>
                <w:rFonts w:ascii="Times New Roman" w:eastAsia="Times New Roman" w:hAnsi="Times New Roman" w:cs="Times New Roman"/>
                <w:color w:val="000000"/>
                <w:sz w:val="24"/>
                <w:szCs w:val="26"/>
                <w:lang w:eastAsia="en-GB"/>
              </w:rPr>
            </w:pPr>
            <w:r w:rsidRPr="00846E63">
              <w:rPr>
                <w:rFonts w:ascii="Times New Roman" w:eastAsia="Times New Roman" w:hAnsi="Times New Roman" w:cs="Times New Roman"/>
                <w:color w:val="000000"/>
                <w:sz w:val="24"/>
                <w:szCs w:val="26"/>
                <w:lang w:eastAsia="en-GB"/>
              </w:rPr>
              <w:lastRenderedPageBreak/>
              <w:t>Mission</w:t>
            </w:r>
          </w:p>
        </w:tc>
        <w:tc>
          <w:tcPr>
            <w:tcW w:w="9025" w:type="dxa"/>
          </w:tcPr>
          <w:p w14:paraId="29AF24AD" w14:textId="77777777" w:rsidR="006123EF" w:rsidRPr="006123EF" w:rsidRDefault="006123EF" w:rsidP="00846E63">
            <w:pPr>
              <w:pStyle w:val="ListParagraph"/>
              <w:numPr>
                <w:ilvl w:val="0"/>
                <w:numId w:val="8"/>
              </w:numPr>
              <w:shd w:val="clear" w:color="auto" w:fill="FFFFFF"/>
              <w:spacing w:before="240" w:after="16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GB"/>
              </w:rPr>
            </w:pPr>
            <w:r w:rsidRPr="006123EF">
              <w:rPr>
                <w:rFonts w:eastAsia="Times New Roman" w:cs="Times New Roman"/>
                <w:color w:val="000000"/>
                <w:szCs w:val="24"/>
                <w:lang w:eastAsia="en-GB"/>
              </w:rPr>
              <w:t>Provide a wide variety of goods and services that make all consumer groups more distinct and thrilling.</w:t>
            </w:r>
          </w:p>
          <w:p w14:paraId="3F1EB752" w14:textId="300D9A24" w:rsidR="006123EF" w:rsidRPr="006123EF" w:rsidRDefault="006123EF" w:rsidP="00846E63">
            <w:pPr>
              <w:pStyle w:val="ListParagraph"/>
              <w:numPr>
                <w:ilvl w:val="0"/>
                <w:numId w:val="8"/>
              </w:numPr>
              <w:shd w:val="clear" w:color="auto" w:fill="FFFFFF"/>
              <w:spacing w:before="240" w:after="16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GB"/>
              </w:rPr>
            </w:pPr>
            <w:r w:rsidRPr="006123EF">
              <w:rPr>
                <w:rFonts w:eastAsia="Times New Roman" w:cs="Times New Roman"/>
                <w:color w:val="000000"/>
                <w:szCs w:val="24"/>
                <w:lang w:eastAsia="en-GB"/>
              </w:rPr>
              <w:t>Be your boss by building an atmosphere in which employees are outstanding and champions.</w:t>
            </w:r>
          </w:p>
          <w:p w14:paraId="73FEF4AA" w14:textId="1A116120" w:rsidR="006123EF" w:rsidRPr="006123EF" w:rsidRDefault="006123EF" w:rsidP="00846E63">
            <w:pPr>
              <w:pStyle w:val="ListParagraph"/>
              <w:numPr>
                <w:ilvl w:val="0"/>
                <w:numId w:val="8"/>
              </w:numPr>
              <w:shd w:val="clear" w:color="auto" w:fill="FFFFFF"/>
              <w:spacing w:before="240" w:after="16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GB"/>
              </w:rPr>
            </w:pPr>
            <w:r w:rsidRPr="006123EF">
              <w:rPr>
                <w:rFonts w:eastAsia="Times New Roman" w:cs="Times New Roman"/>
                <w:color w:val="000000"/>
                <w:szCs w:val="24"/>
                <w:lang w:eastAsia="en-GB"/>
              </w:rPr>
              <w:t xml:space="preserve">Systems and platforms are </w:t>
            </w:r>
            <w:r w:rsidR="00485394" w:rsidRPr="006123EF">
              <w:rPr>
                <w:rFonts w:eastAsia="Times New Roman" w:cs="Times New Roman"/>
                <w:color w:val="000000"/>
                <w:szCs w:val="24"/>
                <w:lang w:eastAsia="en-GB"/>
              </w:rPr>
              <w:t>continuously</w:t>
            </w:r>
            <w:r w:rsidRPr="006123EF">
              <w:rPr>
                <w:rFonts w:eastAsia="Times New Roman" w:cs="Times New Roman"/>
                <w:color w:val="000000"/>
                <w:szCs w:val="24"/>
                <w:lang w:eastAsia="en-GB"/>
              </w:rPr>
              <w:t xml:space="preserve"> questioned to increase performance and efficacy.</w:t>
            </w:r>
          </w:p>
          <w:p w14:paraId="07F49239" w14:textId="1E0E1EA4" w:rsidR="006123EF" w:rsidRPr="006123EF" w:rsidRDefault="006123EF" w:rsidP="00846E63">
            <w:pPr>
              <w:pStyle w:val="ListParagraph"/>
              <w:numPr>
                <w:ilvl w:val="0"/>
                <w:numId w:val="8"/>
              </w:numPr>
              <w:shd w:val="clear" w:color="auto" w:fill="FFFFFF"/>
              <w:spacing w:before="240" w:after="16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GB"/>
              </w:rPr>
            </w:pPr>
            <w:r w:rsidRPr="006123EF">
              <w:rPr>
                <w:rFonts w:eastAsia="Times New Roman" w:cs="Times New Roman"/>
                <w:color w:val="000000"/>
                <w:szCs w:val="24"/>
                <w:lang w:eastAsia="en-GB"/>
              </w:rPr>
              <w:t>Promote creativity and automation to ensure and improve quality excellence.</w:t>
            </w:r>
          </w:p>
          <w:p w14:paraId="782B8C34" w14:textId="77899FF6" w:rsidR="00866428" w:rsidRPr="007E1084" w:rsidRDefault="006123EF" w:rsidP="00846E63">
            <w:pPr>
              <w:pStyle w:val="ListParagraph"/>
              <w:numPr>
                <w:ilvl w:val="0"/>
                <w:numId w:val="8"/>
              </w:numPr>
              <w:shd w:val="clear" w:color="auto" w:fill="FFFFFF"/>
              <w:spacing w:before="240" w:after="16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n-GB"/>
              </w:rPr>
            </w:pPr>
            <w:r w:rsidRPr="006123EF">
              <w:rPr>
                <w:rFonts w:eastAsia="Times New Roman" w:cs="Times New Roman"/>
                <w:color w:val="000000"/>
                <w:szCs w:val="24"/>
                <w:lang w:eastAsia="en-GB"/>
              </w:rPr>
              <w:t>Maintain compliance, good government, and respect for the environment in all of our acts.</w:t>
            </w:r>
          </w:p>
        </w:tc>
      </w:tr>
      <w:tr w:rsidR="00866428" w14:paraId="76421DF9" w14:textId="77777777" w:rsidTr="001B6F48">
        <w:trPr>
          <w:trHeight w:val="1758"/>
        </w:trPr>
        <w:tc>
          <w:tcPr>
            <w:cnfStyle w:val="001000000000" w:firstRow="0" w:lastRow="0" w:firstColumn="1" w:lastColumn="0" w:oddVBand="0" w:evenVBand="0" w:oddHBand="0" w:evenHBand="0" w:firstRowFirstColumn="0" w:firstRowLastColumn="0" w:lastRowFirstColumn="0" w:lastRowLastColumn="0"/>
            <w:tcW w:w="1033" w:type="dxa"/>
            <w:vAlign w:val="center"/>
          </w:tcPr>
          <w:p w14:paraId="783C8447" w14:textId="77777777" w:rsidR="00866428" w:rsidRPr="00846E63" w:rsidRDefault="00866428" w:rsidP="00846E63">
            <w:pPr>
              <w:tabs>
                <w:tab w:val="left" w:pos="1830"/>
              </w:tabs>
              <w:spacing w:before="240"/>
              <w:jc w:val="both"/>
              <w:rPr>
                <w:rFonts w:ascii="Times New Roman" w:hAnsi="Times New Roman" w:cs="Times New Roman"/>
                <w:sz w:val="24"/>
                <w:szCs w:val="26"/>
              </w:rPr>
            </w:pPr>
            <w:r w:rsidRPr="00846E63">
              <w:rPr>
                <w:rFonts w:ascii="Times New Roman" w:hAnsi="Times New Roman" w:cs="Times New Roman"/>
                <w:sz w:val="24"/>
                <w:szCs w:val="26"/>
              </w:rPr>
              <w:t>Values</w:t>
            </w:r>
          </w:p>
          <w:p w14:paraId="44AB9A2B" w14:textId="77777777" w:rsidR="00866428" w:rsidRPr="00846E63" w:rsidRDefault="00866428" w:rsidP="00846E63">
            <w:pPr>
              <w:spacing w:before="240"/>
              <w:jc w:val="both"/>
              <w:rPr>
                <w:rFonts w:ascii="Times New Roman" w:eastAsia="Times New Roman" w:hAnsi="Times New Roman" w:cs="Times New Roman"/>
                <w:color w:val="000000"/>
                <w:sz w:val="24"/>
                <w:szCs w:val="26"/>
                <w:lang w:eastAsia="en-GB"/>
              </w:rPr>
            </w:pPr>
          </w:p>
        </w:tc>
        <w:tc>
          <w:tcPr>
            <w:tcW w:w="9025" w:type="dxa"/>
            <w:hideMark/>
          </w:tcPr>
          <w:p w14:paraId="27782AEE" w14:textId="55A6A672" w:rsidR="00485394" w:rsidRPr="00485394" w:rsidRDefault="00485394" w:rsidP="00846E63">
            <w:pPr>
              <w:pStyle w:val="ListParagraph"/>
              <w:numPr>
                <w:ilvl w:val="0"/>
                <w:numId w:val="9"/>
              </w:numPr>
              <w:tabs>
                <w:tab w:val="left" w:pos="1830"/>
              </w:tabs>
              <w:spacing w:before="240" w:after="160"/>
              <w:cnfStyle w:val="000000000000" w:firstRow="0" w:lastRow="0" w:firstColumn="0" w:lastColumn="0" w:oddVBand="0" w:evenVBand="0" w:oddHBand="0" w:evenHBand="0" w:firstRowFirstColumn="0" w:firstRowLastColumn="0" w:lastRowFirstColumn="0" w:lastRowLastColumn="0"/>
              <w:rPr>
                <w:rFonts w:eastAsiaTheme="minorHAnsi" w:cs="Times New Roman"/>
                <w:szCs w:val="24"/>
              </w:rPr>
            </w:pPr>
            <w:r w:rsidRPr="00485394">
              <w:rPr>
                <w:rFonts w:eastAsiaTheme="minorHAnsi" w:cs="Times New Roman"/>
                <w:szCs w:val="24"/>
              </w:rPr>
              <w:t xml:space="preserve">Priority consumer value and delivery and personalized product and service banking. </w:t>
            </w:r>
          </w:p>
          <w:p w14:paraId="4813C57A" w14:textId="56287EFC" w:rsidR="00485394" w:rsidRPr="00485394" w:rsidRDefault="00485394" w:rsidP="00846E63">
            <w:pPr>
              <w:pStyle w:val="ListParagraph"/>
              <w:numPr>
                <w:ilvl w:val="0"/>
                <w:numId w:val="9"/>
              </w:numPr>
              <w:tabs>
                <w:tab w:val="left" w:pos="1830"/>
              </w:tabs>
              <w:spacing w:before="240" w:after="160"/>
              <w:cnfStyle w:val="000000000000" w:firstRow="0" w:lastRow="0" w:firstColumn="0" w:lastColumn="0" w:oddVBand="0" w:evenVBand="0" w:oddHBand="0" w:evenHBand="0" w:firstRowFirstColumn="0" w:firstRowLastColumn="0" w:lastRowFirstColumn="0" w:lastRowLastColumn="0"/>
              <w:rPr>
                <w:rFonts w:eastAsiaTheme="minorHAnsi" w:cs="Times New Roman"/>
                <w:szCs w:val="24"/>
              </w:rPr>
            </w:pPr>
            <w:r w:rsidRPr="00485394">
              <w:rPr>
                <w:rFonts w:eastAsiaTheme="minorHAnsi" w:cs="Times New Roman"/>
                <w:szCs w:val="24"/>
              </w:rPr>
              <w:t>Bring value to customers by taking part in banking excellence.</w:t>
            </w:r>
          </w:p>
          <w:p w14:paraId="398BAB11" w14:textId="5EC4B350" w:rsidR="00485394" w:rsidRPr="00485394" w:rsidRDefault="00485394" w:rsidP="00846E63">
            <w:pPr>
              <w:pStyle w:val="ListParagraph"/>
              <w:numPr>
                <w:ilvl w:val="0"/>
                <w:numId w:val="9"/>
              </w:numPr>
              <w:tabs>
                <w:tab w:val="left" w:pos="1830"/>
              </w:tabs>
              <w:spacing w:before="240" w:after="160"/>
              <w:cnfStyle w:val="000000000000" w:firstRow="0" w:lastRow="0" w:firstColumn="0" w:lastColumn="0" w:oddVBand="0" w:evenVBand="0" w:oddHBand="0" w:evenHBand="0" w:firstRowFirstColumn="0" w:firstRowLastColumn="0" w:lastRowFirstColumn="0" w:lastRowLastColumn="0"/>
              <w:rPr>
                <w:rFonts w:eastAsiaTheme="minorHAnsi" w:cs="Times New Roman"/>
                <w:szCs w:val="24"/>
              </w:rPr>
            </w:pPr>
            <w:r w:rsidRPr="00485394">
              <w:rPr>
                <w:rFonts w:eastAsiaTheme="minorHAnsi" w:cs="Times New Roman"/>
                <w:szCs w:val="24"/>
              </w:rPr>
              <w:t>Uphold high levels of ethics and openness of commerce.</w:t>
            </w:r>
          </w:p>
          <w:p w14:paraId="1AABD0E0" w14:textId="7DECEE70" w:rsidR="00485394" w:rsidRPr="00485394" w:rsidRDefault="00485394" w:rsidP="00846E63">
            <w:pPr>
              <w:pStyle w:val="ListParagraph"/>
              <w:numPr>
                <w:ilvl w:val="0"/>
                <w:numId w:val="9"/>
              </w:numPr>
              <w:tabs>
                <w:tab w:val="left" w:pos="1830"/>
              </w:tabs>
              <w:spacing w:before="240" w:after="160"/>
              <w:cnfStyle w:val="000000000000" w:firstRow="0" w:lastRow="0" w:firstColumn="0" w:lastColumn="0" w:oddVBand="0" w:evenVBand="0" w:oddHBand="0" w:evenHBand="0" w:firstRowFirstColumn="0" w:firstRowLastColumn="0" w:lastRowFirstColumn="0" w:lastRowLastColumn="0"/>
              <w:rPr>
                <w:rFonts w:eastAsiaTheme="minorHAnsi" w:cs="Times New Roman"/>
                <w:szCs w:val="24"/>
              </w:rPr>
            </w:pPr>
            <w:r w:rsidRPr="00485394">
              <w:rPr>
                <w:rFonts w:eastAsiaTheme="minorHAnsi" w:cs="Times New Roman"/>
                <w:szCs w:val="24"/>
              </w:rPr>
              <w:t>Responsible and open driven outcomes</w:t>
            </w:r>
          </w:p>
          <w:p w14:paraId="563C3651" w14:textId="54F24313" w:rsidR="00485394" w:rsidRPr="00485394" w:rsidRDefault="00485394" w:rsidP="00846E63">
            <w:pPr>
              <w:pStyle w:val="ListParagraph"/>
              <w:numPr>
                <w:ilvl w:val="0"/>
                <w:numId w:val="9"/>
              </w:numPr>
              <w:tabs>
                <w:tab w:val="left" w:pos="1830"/>
              </w:tabs>
              <w:spacing w:before="240" w:after="160"/>
              <w:cnfStyle w:val="000000000000" w:firstRow="0" w:lastRow="0" w:firstColumn="0" w:lastColumn="0" w:oddVBand="0" w:evenVBand="0" w:oddHBand="0" w:evenHBand="0" w:firstRowFirstColumn="0" w:firstRowLastColumn="0" w:lastRowFirstColumn="0" w:lastRowLastColumn="0"/>
              <w:rPr>
                <w:rFonts w:eastAsiaTheme="minorHAnsi" w:cs="Times New Roman"/>
                <w:szCs w:val="24"/>
              </w:rPr>
            </w:pPr>
            <w:r w:rsidRPr="00485394">
              <w:rPr>
                <w:rFonts w:eastAsiaTheme="minorHAnsi" w:cs="Times New Roman"/>
                <w:szCs w:val="24"/>
              </w:rPr>
              <w:t>Be consistent with the regulatory obligation by adhering to it.</w:t>
            </w:r>
          </w:p>
          <w:p w14:paraId="1F94C692" w14:textId="521A17F8" w:rsidR="00485394" w:rsidRPr="00485394" w:rsidRDefault="00485394" w:rsidP="00846E63">
            <w:pPr>
              <w:pStyle w:val="ListParagraph"/>
              <w:numPr>
                <w:ilvl w:val="0"/>
                <w:numId w:val="9"/>
              </w:numPr>
              <w:tabs>
                <w:tab w:val="left" w:pos="1830"/>
              </w:tabs>
              <w:spacing w:before="240" w:after="160"/>
              <w:cnfStyle w:val="000000000000" w:firstRow="0" w:lastRow="0" w:firstColumn="0" w:lastColumn="0" w:oddVBand="0" w:evenVBand="0" w:oddHBand="0" w:evenHBand="0" w:firstRowFirstColumn="0" w:firstRowLastColumn="0" w:lastRowFirstColumn="0" w:lastRowLastColumn="0"/>
              <w:rPr>
                <w:rFonts w:eastAsiaTheme="minorHAnsi" w:cs="Times New Roman"/>
                <w:szCs w:val="24"/>
              </w:rPr>
            </w:pPr>
            <w:r w:rsidRPr="00485394">
              <w:rPr>
                <w:rFonts w:eastAsiaTheme="minorHAnsi" w:cs="Times New Roman"/>
                <w:szCs w:val="24"/>
              </w:rPr>
              <w:t>Lead substantially to society's improvement.</w:t>
            </w:r>
          </w:p>
          <w:p w14:paraId="7721170A" w14:textId="516EC1BA" w:rsidR="00485394" w:rsidRPr="00485394" w:rsidRDefault="00485394" w:rsidP="00846E63">
            <w:pPr>
              <w:pStyle w:val="ListParagraph"/>
              <w:numPr>
                <w:ilvl w:val="0"/>
                <w:numId w:val="9"/>
              </w:numPr>
              <w:tabs>
                <w:tab w:val="left" w:pos="1830"/>
              </w:tabs>
              <w:spacing w:before="240" w:after="160"/>
              <w:cnfStyle w:val="000000000000" w:firstRow="0" w:lastRow="0" w:firstColumn="0" w:lastColumn="0" w:oddVBand="0" w:evenVBand="0" w:oddHBand="0" w:evenHBand="0" w:firstRowFirstColumn="0" w:firstRowLastColumn="0" w:lastRowFirstColumn="0" w:lastRowLastColumn="0"/>
              <w:rPr>
                <w:rFonts w:eastAsiaTheme="minorHAnsi" w:cs="Times New Roman"/>
                <w:szCs w:val="24"/>
              </w:rPr>
            </w:pPr>
            <w:r w:rsidRPr="00485394">
              <w:rPr>
                <w:rFonts w:eastAsiaTheme="minorHAnsi" w:cs="Times New Roman"/>
                <w:szCs w:val="24"/>
              </w:rPr>
              <w:t>Courageous and compassionate.</w:t>
            </w:r>
          </w:p>
          <w:p w14:paraId="61618BEE" w14:textId="612C3EB8" w:rsidR="00866428" w:rsidRPr="00485394" w:rsidRDefault="00485394" w:rsidP="00846E63">
            <w:pPr>
              <w:pStyle w:val="ListParagraph"/>
              <w:numPr>
                <w:ilvl w:val="0"/>
                <w:numId w:val="9"/>
              </w:numPr>
              <w:tabs>
                <w:tab w:val="left" w:pos="1830"/>
              </w:tabs>
              <w:spacing w:before="240" w:after="160"/>
              <w:cnfStyle w:val="000000000000" w:firstRow="0" w:lastRow="0" w:firstColumn="0" w:lastColumn="0" w:oddVBand="0" w:evenVBand="0" w:oddHBand="0" w:evenHBand="0" w:firstRowFirstColumn="0" w:firstRowLastColumn="0" w:lastRowFirstColumn="0" w:lastRowLastColumn="0"/>
              <w:rPr>
                <w:rFonts w:eastAsiaTheme="minorHAnsi" w:cs="Times New Roman"/>
                <w:szCs w:val="24"/>
              </w:rPr>
            </w:pPr>
            <w:r w:rsidRPr="00485394">
              <w:rPr>
                <w:rFonts w:eastAsiaTheme="minorHAnsi" w:cs="Times New Roman"/>
                <w:szCs w:val="24"/>
              </w:rPr>
              <w:t xml:space="preserve">Consumer Delight Motivated &amp; Empowered </w:t>
            </w:r>
            <w:r w:rsidR="00925E9B" w:rsidRPr="00485394">
              <w:rPr>
                <w:rFonts w:eastAsiaTheme="minorHAnsi" w:cs="Times New Roman"/>
                <w:szCs w:val="24"/>
              </w:rPr>
              <w:t>Cantered</w:t>
            </w:r>
            <w:r w:rsidRPr="00485394">
              <w:rPr>
                <w:rFonts w:eastAsiaTheme="minorHAnsi" w:cs="Times New Roman"/>
                <w:szCs w:val="24"/>
              </w:rPr>
              <w:t>.</w:t>
            </w:r>
          </w:p>
        </w:tc>
      </w:tr>
    </w:tbl>
    <w:p w14:paraId="6DD65639" w14:textId="53B14935" w:rsidR="006A7CB7" w:rsidRDefault="006A7CB7" w:rsidP="00846E63">
      <w:pPr>
        <w:tabs>
          <w:tab w:val="left" w:pos="1830"/>
        </w:tabs>
        <w:spacing w:before="240" w:line="360" w:lineRule="auto"/>
        <w:jc w:val="both"/>
        <w:rPr>
          <w:rFonts w:ascii="Times New Roman" w:eastAsiaTheme="minorEastAsia" w:hAnsi="Times New Roman" w:cs="Times New Roman"/>
          <w:b/>
          <w:bCs/>
          <w:sz w:val="28"/>
          <w:szCs w:val="28"/>
        </w:rPr>
      </w:pPr>
    </w:p>
    <w:p w14:paraId="6161633E" w14:textId="13C96BFD" w:rsidR="006A7CB7" w:rsidRPr="00846E63" w:rsidRDefault="006A7CB7" w:rsidP="00846E63">
      <w:pPr>
        <w:tabs>
          <w:tab w:val="left" w:pos="1830"/>
        </w:tabs>
        <w:spacing w:before="240" w:line="360" w:lineRule="auto"/>
        <w:jc w:val="both"/>
        <w:rPr>
          <w:rFonts w:ascii="Times New Roman" w:eastAsiaTheme="minorEastAsia" w:hAnsi="Times New Roman" w:cs="Times New Roman"/>
          <w:b/>
          <w:bCs/>
          <w:color w:val="ED7D31" w:themeColor="accent2"/>
          <w:sz w:val="28"/>
          <w:szCs w:val="28"/>
        </w:rPr>
      </w:pPr>
      <w:r w:rsidRPr="00846E63">
        <w:rPr>
          <w:rFonts w:ascii="Times New Roman" w:eastAsiaTheme="minorEastAsia" w:hAnsi="Times New Roman" w:cs="Times New Roman"/>
          <w:b/>
          <w:bCs/>
          <w:color w:val="ED7D31" w:themeColor="accent2"/>
          <w:sz w:val="28"/>
          <w:szCs w:val="28"/>
        </w:rPr>
        <w:t xml:space="preserve">2.3. </w:t>
      </w:r>
      <w:r w:rsidR="00846E63" w:rsidRPr="00846E63">
        <w:rPr>
          <w:rFonts w:ascii="Times New Roman" w:eastAsiaTheme="minorEastAsia" w:hAnsi="Times New Roman" w:cs="Times New Roman"/>
          <w:b/>
          <w:bCs/>
          <w:color w:val="ED7D31" w:themeColor="accent2"/>
          <w:sz w:val="28"/>
          <w:szCs w:val="28"/>
        </w:rPr>
        <w:t>STRATEGIES OF THE CITY BANK LIMITED</w:t>
      </w:r>
    </w:p>
    <w:p w14:paraId="7E2117AB" w14:textId="5A09E28C" w:rsidR="006A7CB7" w:rsidRPr="004C234F" w:rsidRDefault="006A7CB7" w:rsidP="00846E63">
      <w:pPr>
        <w:tabs>
          <w:tab w:val="left" w:pos="1830"/>
        </w:tabs>
        <w:spacing w:before="240" w:line="360" w:lineRule="auto"/>
        <w:jc w:val="both"/>
        <w:rPr>
          <w:rFonts w:ascii="Times New Roman" w:eastAsiaTheme="minorEastAsia" w:hAnsi="Times New Roman" w:cs="Times New Roman"/>
          <w:sz w:val="24"/>
          <w:szCs w:val="24"/>
        </w:rPr>
      </w:pPr>
      <w:r w:rsidRPr="004C234F">
        <w:rPr>
          <w:rFonts w:ascii="Times New Roman" w:eastAsiaTheme="minorEastAsia" w:hAnsi="Times New Roman" w:cs="Times New Roman"/>
          <w:sz w:val="24"/>
          <w:szCs w:val="24"/>
        </w:rPr>
        <w:t xml:space="preserve">CBL has confidence in the act of strategic organization, development and management in accordance with the aims, skills and properties of the </w:t>
      </w:r>
      <w:r w:rsidR="00846E63" w:rsidRPr="004C234F">
        <w:rPr>
          <w:rFonts w:ascii="Times New Roman" w:eastAsiaTheme="minorEastAsia" w:hAnsi="Times New Roman" w:cs="Times New Roman"/>
          <w:sz w:val="24"/>
          <w:szCs w:val="24"/>
        </w:rPr>
        <w:t>organization</w:t>
      </w:r>
      <w:r w:rsidRPr="004C234F">
        <w:rPr>
          <w:rFonts w:ascii="Times New Roman" w:eastAsiaTheme="minorEastAsia" w:hAnsi="Times New Roman" w:cs="Times New Roman"/>
          <w:sz w:val="24"/>
          <w:szCs w:val="24"/>
        </w:rPr>
        <w:t xml:space="preserve">. The purpose of this strategy is to handle banks and </w:t>
      </w:r>
      <w:r w:rsidR="00846E63" w:rsidRPr="004C234F">
        <w:rPr>
          <w:rFonts w:ascii="Times New Roman" w:eastAsiaTheme="minorEastAsia" w:hAnsi="Times New Roman" w:cs="Times New Roman"/>
          <w:sz w:val="24"/>
          <w:szCs w:val="24"/>
        </w:rPr>
        <w:t>organizations</w:t>
      </w:r>
      <w:r w:rsidRPr="004C234F">
        <w:rPr>
          <w:rFonts w:ascii="Times New Roman" w:eastAsiaTheme="minorEastAsia" w:hAnsi="Times New Roman" w:cs="Times New Roman"/>
          <w:sz w:val="24"/>
          <w:szCs w:val="24"/>
        </w:rPr>
        <w:t xml:space="preserve"> with the intention of achieving gains and change. CBL trusts in the following two organizational strategies:</w:t>
      </w:r>
    </w:p>
    <w:p w14:paraId="5695E465" w14:textId="77777777" w:rsidR="006A7CB7" w:rsidRPr="004C234F" w:rsidRDefault="006A7CB7" w:rsidP="00846E63">
      <w:pPr>
        <w:tabs>
          <w:tab w:val="left" w:pos="1830"/>
        </w:tabs>
        <w:spacing w:before="240" w:line="360" w:lineRule="auto"/>
        <w:jc w:val="both"/>
        <w:rPr>
          <w:rFonts w:ascii="Times New Roman" w:eastAsiaTheme="minorEastAsia" w:hAnsi="Times New Roman" w:cs="Times New Roman"/>
          <w:sz w:val="24"/>
          <w:szCs w:val="24"/>
        </w:rPr>
      </w:pPr>
      <w:r w:rsidRPr="004C234F">
        <w:rPr>
          <w:rFonts w:ascii="Times New Roman" w:eastAsiaTheme="minorEastAsia" w:hAnsi="Times New Roman" w:cs="Times New Roman"/>
          <w:sz w:val="24"/>
          <w:szCs w:val="24"/>
        </w:rPr>
        <w:t>1. Strategy on location</w:t>
      </w:r>
    </w:p>
    <w:p w14:paraId="471E7D39" w14:textId="1F253A90" w:rsidR="006A7CB7" w:rsidRDefault="006A7CB7" w:rsidP="00846E63">
      <w:pPr>
        <w:tabs>
          <w:tab w:val="left" w:pos="1830"/>
        </w:tabs>
        <w:spacing w:before="240" w:line="360" w:lineRule="auto"/>
        <w:jc w:val="both"/>
        <w:rPr>
          <w:rFonts w:ascii="Times New Roman" w:eastAsiaTheme="minorEastAsia" w:hAnsi="Times New Roman" w:cs="Times New Roman"/>
          <w:sz w:val="24"/>
          <w:szCs w:val="24"/>
        </w:rPr>
      </w:pPr>
      <w:r w:rsidRPr="004C234F">
        <w:rPr>
          <w:rFonts w:ascii="Times New Roman" w:eastAsiaTheme="minorEastAsia" w:hAnsi="Times New Roman" w:cs="Times New Roman"/>
          <w:sz w:val="24"/>
          <w:szCs w:val="24"/>
        </w:rPr>
        <w:t>2. Strategy for company level</w:t>
      </w:r>
    </w:p>
    <w:p w14:paraId="378177D4" w14:textId="6ECBB6E2" w:rsidR="004C234F" w:rsidRPr="00846E63" w:rsidRDefault="004C234F" w:rsidP="00846E63">
      <w:pPr>
        <w:tabs>
          <w:tab w:val="left" w:pos="1830"/>
        </w:tabs>
        <w:spacing w:before="240" w:line="360" w:lineRule="auto"/>
        <w:jc w:val="both"/>
        <w:rPr>
          <w:rFonts w:ascii="Times New Roman" w:eastAsiaTheme="minorEastAsia" w:hAnsi="Times New Roman" w:cs="Times New Roman"/>
          <w:b/>
          <w:color w:val="ED7D31" w:themeColor="accent2"/>
          <w:sz w:val="24"/>
          <w:szCs w:val="24"/>
        </w:rPr>
      </w:pPr>
      <w:r w:rsidRPr="00846E63">
        <w:rPr>
          <w:rFonts w:ascii="Times New Roman" w:eastAsiaTheme="minorEastAsia" w:hAnsi="Times New Roman" w:cs="Times New Roman"/>
          <w:b/>
          <w:color w:val="ED7D31" w:themeColor="accent2"/>
          <w:sz w:val="24"/>
          <w:szCs w:val="24"/>
        </w:rPr>
        <w:lastRenderedPageBreak/>
        <w:t>2.4</w:t>
      </w:r>
      <w:r w:rsidR="00E92A8D" w:rsidRPr="00846E63">
        <w:rPr>
          <w:rFonts w:ascii="Times New Roman" w:eastAsiaTheme="minorEastAsia" w:hAnsi="Times New Roman" w:cs="Times New Roman"/>
          <w:b/>
          <w:color w:val="ED7D31" w:themeColor="accent2"/>
          <w:sz w:val="24"/>
          <w:szCs w:val="24"/>
        </w:rPr>
        <w:t>.</w:t>
      </w:r>
      <w:r w:rsidRPr="00846E63">
        <w:rPr>
          <w:rFonts w:ascii="Times New Roman" w:eastAsiaTheme="minorEastAsia" w:hAnsi="Times New Roman" w:cs="Times New Roman"/>
          <w:b/>
          <w:color w:val="ED7D31" w:themeColor="accent2"/>
          <w:sz w:val="24"/>
          <w:szCs w:val="24"/>
        </w:rPr>
        <w:t xml:space="preserve"> PRODUCT/ SERVICE OFFERING OF CBL</w:t>
      </w:r>
    </w:p>
    <w:p w14:paraId="72446FBD" w14:textId="61EC5A1F" w:rsidR="004C234F" w:rsidRDefault="004C234F" w:rsidP="00846E63">
      <w:pPr>
        <w:tabs>
          <w:tab w:val="left" w:pos="1830"/>
        </w:tabs>
        <w:spacing w:before="240" w:line="360" w:lineRule="auto"/>
        <w:jc w:val="both"/>
        <w:rPr>
          <w:rFonts w:ascii="Times New Roman" w:hAnsi="Times New Roman" w:cs="Times New Roman"/>
          <w:bCs/>
          <w:sz w:val="24"/>
          <w:szCs w:val="24"/>
        </w:rPr>
      </w:pPr>
      <w:r w:rsidRPr="004C234F">
        <w:rPr>
          <w:rFonts w:ascii="Times New Roman" w:hAnsi="Times New Roman" w:cs="Times New Roman"/>
          <w:bCs/>
          <w:sz w:val="24"/>
          <w:szCs w:val="24"/>
        </w:rPr>
        <w:t>The services serve a wide variety of market, trade and sector sectors, which are suited to the customers' unique needs and are characterized by outstanding pace and personal attention. The City Bank Limited has increased its product and service portfolio over the year. The widespread and ever-growing domestic network offers and supplies millions of goods and services. The City Bank Ltd. undertakes a wide range of operations from small to large-scale industrial ventures. CBL is active with export and import finance. At a glance, the repertoire of behaviors is:</w:t>
      </w:r>
    </w:p>
    <w:p w14:paraId="5799384C" w14:textId="6DC0D95F" w:rsidR="00FA2AB2" w:rsidRPr="00846E63" w:rsidRDefault="00FA2AB2" w:rsidP="00846E63">
      <w:pPr>
        <w:tabs>
          <w:tab w:val="left" w:pos="1830"/>
        </w:tabs>
        <w:spacing w:before="240" w:line="360" w:lineRule="auto"/>
        <w:jc w:val="both"/>
        <w:rPr>
          <w:rFonts w:ascii="Times New Roman" w:eastAsiaTheme="minorEastAsia" w:hAnsi="Times New Roman" w:cs="Times New Roman"/>
          <w:b/>
          <w:bCs/>
          <w:sz w:val="24"/>
          <w:szCs w:val="24"/>
        </w:rPr>
      </w:pPr>
      <w:r w:rsidRPr="00846E63">
        <w:rPr>
          <w:rFonts w:ascii="Times New Roman" w:eastAsiaTheme="minorEastAsia" w:hAnsi="Times New Roman" w:cs="Times New Roman"/>
          <w:b/>
          <w:bCs/>
          <w:sz w:val="24"/>
          <w:szCs w:val="24"/>
        </w:rPr>
        <w:t>Departmental segments of CBL</w:t>
      </w:r>
    </w:p>
    <w:p w14:paraId="2C119B98" w14:textId="77777777" w:rsidR="00FA2AB2" w:rsidRPr="00FA2AB2" w:rsidRDefault="00FA2AB2" w:rsidP="00846E63">
      <w:pPr>
        <w:numPr>
          <w:ilvl w:val="0"/>
          <w:numId w:val="17"/>
        </w:numPr>
        <w:tabs>
          <w:tab w:val="left" w:pos="1830"/>
        </w:tabs>
        <w:spacing w:before="240" w:line="360" w:lineRule="auto"/>
        <w:contextualSpacing/>
        <w:jc w:val="both"/>
        <w:rPr>
          <w:rFonts w:ascii="Times New Roman" w:eastAsiaTheme="minorEastAsia" w:hAnsi="Times New Roman" w:cs="Times New Roman"/>
          <w:sz w:val="24"/>
          <w:szCs w:val="24"/>
        </w:rPr>
      </w:pPr>
      <w:r w:rsidRPr="00FA2AB2">
        <w:rPr>
          <w:rFonts w:ascii="Times New Roman" w:eastAsiaTheme="minorEastAsia" w:hAnsi="Times New Roman" w:cs="Times New Roman"/>
          <w:sz w:val="24"/>
          <w:szCs w:val="24"/>
        </w:rPr>
        <w:t>Account opening segment</w:t>
      </w:r>
    </w:p>
    <w:p w14:paraId="3A8AE3D8" w14:textId="77777777" w:rsidR="00FA2AB2" w:rsidRPr="00FA2AB2" w:rsidRDefault="00FA2AB2" w:rsidP="00846E63">
      <w:pPr>
        <w:numPr>
          <w:ilvl w:val="0"/>
          <w:numId w:val="17"/>
        </w:numPr>
        <w:tabs>
          <w:tab w:val="left" w:pos="1830"/>
        </w:tabs>
        <w:spacing w:before="240" w:line="360" w:lineRule="auto"/>
        <w:contextualSpacing/>
        <w:jc w:val="both"/>
        <w:rPr>
          <w:rFonts w:ascii="Times New Roman" w:eastAsiaTheme="minorEastAsia" w:hAnsi="Times New Roman" w:cs="Times New Roman"/>
          <w:sz w:val="24"/>
          <w:szCs w:val="24"/>
        </w:rPr>
      </w:pPr>
      <w:r w:rsidRPr="00FA2AB2">
        <w:rPr>
          <w:rFonts w:ascii="Times New Roman" w:eastAsiaTheme="minorEastAsia" w:hAnsi="Times New Roman" w:cs="Times New Roman"/>
          <w:sz w:val="24"/>
          <w:szCs w:val="24"/>
        </w:rPr>
        <w:t>Remittance</w:t>
      </w:r>
    </w:p>
    <w:p w14:paraId="7D53B633" w14:textId="77777777" w:rsidR="00FA2AB2" w:rsidRPr="00FA2AB2" w:rsidRDefault="00FA2AB2" w:rsidP="00846E63">
      <w:pPr>
        <w:numPr>
          <w:ilvl w:val="0"/>
          <w:numId w:val="17"/>
        </w:numPr>
        <w:tabs>
          <w:tab w:val="left" w:pos="1830"/>
        </w:tabs>
        <w:spacing w:before="240" w:line="360" w:lineRule="auto"/>
        <w:contextualSpacing/>
        <w:jc w:val="both"/>
        <w:rPr>
          <w:rFonts w:ascii="Times New Roman" w:eastAsiaTheme="minorEastAsia" w:hAnsi="Times New Roman" w:cs="Times New Roman"/>
          <w:sz w:val="24"/>
          <w:szCs w:val="24"/>
        </w:rPr>
      </w:pPr>
      <w:r w:rsidRPr="00FA2AB2">
        <w:rPr>
          <w:rFonts w:ascii="Times New Roman" w:eastAsiaTheme="minorEastAsia" w:hAnsi="Times New Roman" w:cs="Times New Roman"/>
          <w:sz w:val="24"/>
          <w:szCs w:val="24"/>
        </w:rPr>
        <w:t>Cash segment</w:t>
      </w:r>
    </w:p>
    <w:p w14:paraId="0F81AF7A" w14:textId="77777777" w:rsidR="00FA2AB2" w:rsidRPr="00FA2AB2" w:rsidRDefault="00FA2AB2" w:rsidP="00846E63">
      <w:pPr>
        <w:numPr>
          <w:ilvl w:val="0"/>
          <w:numId w:val="18"/>
        </w:numPr>
        <w:tabs>
          <w:tab w:val="left" w:pos="1830"/>
        </w:tabs>
        <w:spacing w:before="240" w:line="360" w:lineRule="auto"/>
        <w:contextualSpacing/>
        <w:jc w:val="both"/>
        <w:rPr>
          <w:rFonts w:ascii="Times New Roman" w:eastAsiaTheme="minorEastAsia" w:hAnsi="Times New Roman" w:cs="Times New Roman"/>
          <w:sz w:val="24"/>
          <w:szCs w:val="24"/>
        </w:rPr>
      </w:pPr>
      <w:r w:rsidRPr="00FA2AB2">
        <w:rPr>
          <w:rFonts w:ascii="Times New Roman" w:eastAsiaTheme="minorEastAsia" w:hAnsi="Times New Roman" w:cs="Times New Roman"/>
          <w:sz w:val="24"/>
          <w:szCs w:val="24"/>
        </w:rPr>
        <w:t>Cash receipt</w:t>
      </w:r>
    </w:p>
    <w:p w14:paraId="7D3592FD" w14:textId="3B7378B4" w:rsidR="00FA2AB2" w:rsidRDefault="00FA2AB2" w:rsidP="00846E63">
      <w:pPr>
        <w:numPr>
          <w:ilvl w:val="0"/>
          <w:numId w:val="18"/>
        </w:numPr>
        <w:tabs>
          <w:tab w:val="left" w:pos="1830"/>
        </w:tabs>
        <w:spacing w:before="240" w:line="360" w:lineRule="auto"/>
        <w:contextualSpacing/>
        <w:jc w:val="both"/>
        <w:rPr>
          <w:rFonts w:ascii="Times New Roman" w:eastAsiaTheme="minorEastAsia" w:hAnsi="Times New Roman" w:cs="Times New Roman"/>
          <w:sz w:val="24"/>
          <w:szCs w:val="24"/>
        </w:rPr>
      </w:pPr>
      <w:r w:rsidRPr="00FA2AB2">
        <w:rPr>
          <w:rFonts w:ascii="Times New Roman" w:eastAsiaTheme="minorEastAsia" w:hAnsi="Times New Roman" w:cs="Times New Roman"/>
          <w:sz w:val="24"/>
          <w:szCs w:val="24"/>
        </w:rPr>
        <w:t>Cash payment</w:t>
      </w:r>
    </w:p>
    <w:p w14:paraId="57EA5BB8" w14:textId="54CD82E0" w:rsidR="00F346CB" w:rsidRDefault="00F346CB" w:rsidP="00846E63">
      <w:pPr>
        <w:tabs>
          <w:tab w:val="left" w:pos="1830"/>
        </w:tabs>
        <w:spacing w:before="240" w:line="360" w:lineRule="auto"/>
        <w:contextualSpacing/>
        <w:jc w:val="both"/>
        <w:rPr>
          <w:rFonts w:ascii="Times New Roman" w:eastAsiaTheme="minorEastAsia" w:hAnsi="Times New Roman" w:cs="Times New Roman"/>
          <w:sz w:val="24"/>
          <w:szCs w:val="24"/>
        </w:rPr>
      </w:pPr>
    </w:p>
    <w:p w14:paraId="42F803C0" w14:textId="127C177D" w:rsidR="00F346CB" w:rsidRDefault="00F346CB" w:rsidP="00846E63">
      <w:pPr>
        <w:tabs>
          <w:tab w:val="left" w:pos="1830"/>
        </w:tabs>
        <w:spacing w:before="240" w:line="360" w:lineRule="auto"/>
        <w:contextualSpacing/>
        <w:jc w:val="both"/>
        <w:rPr>
          <w:rFonts w:ascii="Times New Roman" w:eastAsiaTheme="minorEastAsia" w:hAnsi="Times New Roman" w:cs="Times New Roman"/>
          <w:sz w:val="24"/>
          <w:szCs w:val="24"/>
        </w:rPr>
      </w:pPr>
    </w:p>
    <w:p w14:paraId="3D9DC564" w14:textId="4E022DE0" w:rsidR="00846E63" w:rsidRDefault="00846E63" w:rsidP="00846E63">
      <w:pPr>
        <w:tabs>
          <w:tab w:val="left" w:pos="1830"/>
        </w:tabs>
        <w:spacing w:before="240" w:line="360" w:lineRule="auto"/>
        <w:contextualSpacing/>
        <w:jc w:val="both"/>
        <w:rPr>
          <w:rFonts w:ascii="Times New Roman" w:eastAsiaTheme="minorEastAsia" w:hAnsi="Times New Roman" w:cs="Times New Roman"/>
          <w:sz w:val="24"/>
          <w:szCs w:val="24"/>
        </w:rPr>
      </w:pPr>
    </w:p>
    <w:p w14:paraId="44A6BA06" w14:textId="260CBAE8" w:rsidR="00846E63" w:rsidRDefault="00846E63" w:rsidP="00846E63">
      <w:pPr>
        <w:tabs>
          <w:tab w:val="left" w:pos="1830"/>
        </w:tabs>
        <w:spacing w:before="240" w:line="360" w:lineRule="auto"/>
        <w:contextualSpacing/>
        <w:jc w:val="both"/>
        <w:rPr>
          <w:rFonts w:ascii="Times New Roman" w:eastAsiaTheme="minorEastAsia" w:hAnsi="Times New Roman" w:cs="Times New Roman"/>
          <w:sz w:val="24"/>
          <w:szCs w:val="24"/>
        </w:rPr>
      </w:pPr>
    </w:p>
    <w:p w14:paraId="516B282D" w14:textId="7BE060DC" w:rsidR="004E30D3" w:rsidRDefault="004E30D3" w:rsidP="00846E63">
      <w:pPr>
        <w:tabs>
          <w:tab w:val="left" w:pos="1830"/>
        </w:tabs>
        <w:spacing w:before="240" w:line="360" w:lineRule="auto"/>
        <w:contextualSpacing/>
        <w:jc w:val="both"/>
        <w:rPr>
          <w:rFonts w:ascii="Times New Roman" w:eastAsiaTheme="minorEastAsia" w:hAnsi="Times New Roman" w:cs="Times New Roman"/>
          <w:sz w:val="24"/>
          <w:szCs w:val="24"/>
        </w:rPr>
      </w:pPr>
    </w:p>
    <w:p w14:paraId="69F0C371" w14:textId="1B94F948" w:rsidR="004E30D3" w:rsidRDefault="004E30D3" w:rsidP="00846E63">
      <w:pPr>
        <w:tabs>
          <w:tab w:val="left" w:pos="1830"/>
        </w:tabs>
        <w:spacing w:before="240" w:line="360" w:lineRule="auto"/>
        <w:contextualSpacing/>
        <w:jc w:val="both"/>
        <w:rPr>
          <w:rFonts w:ascii="Times New Roman" w:eastAsiaTheme="minorEastAsia" w:hAnsi="Times New Roman" w:cs="Times New Roman"/>
          <w:sz w:val="24"/>
          <w:szCs w:val="24"/>
        </w:rPr>
      </w:pPr>
    </w:p>
    <w:p w14:paraId="3D2C072A" w14:textId="76789183" w:rsidR="004E30D3" w:rsidRDefault="004E30D3" w:rsidP="00846E63">
      <w:pPr>
        <w:tabs>
          <w:tab w:val="left" w:pos="1830"/>
        </w:tabs>
        <w:spacing w:before="240" w:line="360" w:lineRule="auto"/>
        <w:contextualSpacing/>
        <w:jc w:val="both"/>
        <w:rPr>
          <w:rFonts w:ascii="Times New Roman" w:eastAsiaTheme="minorEastAsia" w:hAnsi="Times New Roman" w:cs="Times New Roman"/>
          <w:sz w:val="24"/>
          <w:szCs w:val="24"/>
        </w:rPr>
      </w:pPr>
    </w:p>
    <w:p w14:paraId="0A73511E" w14:textId="4045B9FC" w:rsidR="004E30D3" w:rsidRDefault="004E30D3" w:rsidP="00846E63">
      <w:pPr>
        <w:tabs>
          <w:tab w:val="left" w:pos="1830"/>
        </w:tabs>
        <w:spacing w:before="240" w:line="360" w:lineRule="auto"/>
        <w:contextualSpacing/>
        <w:jc w:val="both"/>
        <w:rPr>
          <w:rFonts w:ascii="Times New Roman" w:eastAsiaTheme="minorEastAsia" w:hAnsi="Times New Roman" w:cs="Times New Roman"/>
          <w:sz w:val="24"/>
          <w:szCs w:val="24"/>
        </w:rPr>
      </w:pPr>
    </w:p>
    <w:p w14:paraId="4DFCC7AC" w14:textId="23D4D7AB" w:rsidR="004E30D3" w:rsidRDefault="004E30D3" w:rsidP="00846E63">
      <w:pPr>
        <w:tabs>
          <w:tab w:val="left" w:pos="1830"/>
        </w:tabs>
        <w:spacing w:before="240" w:line="360" w:lineRule="auto"/>
        <w:contextualSpacing/>
        <w:jc w:val="both"/>
        <w:rPr>
          <w:rFonts w:ascii="Times New Roman" w:eastAsiaTheme="minorEastAsia" w:hAnsi="Times New Roman" w:cs="Times New Roman"/>
          <w:sz w:val="24"/>
          <w:szCs w:val="24"/>
        </w:rPr>
      </w:pPr>
    </w:p>
    <w:p w14:paraId="37628A3F" w14:textId="478907C9" w:rsidR="004E30D3" w:rsidRDefault="004E30D3" w:rsidP="00846E63">
      <w:pPr>
        <w:tabs>
          <w:tab w:val="left" w:pos="1830"/>
        </w:tabs>
        <w:spacing w:before="240" w:line="360" w:lineRule="auto"/>
        <w:contextualSpacing/>
        <w:jc w:val="both"/>
        <w:rPr>
          <w:rFonts w:ascii="Times New Roman" w:eastAsiaTheme="minorEastAsia" w:hAnsi="Times New Roman" w:cs="Times New Roman"/>
          <w:sz w:val="24"/>
          <w:szCs w:val="24"/>
        </w:rPr>
      </w:pPr>
    </w:p>
    <w:p w14:paraId="6EFC7D6A" w14:textId="240EA4DD" w:rsidR="004E30D3" w:rsidRDefault="004E30D3" w:rsidP="00846E63">
      <w:pPr>
        <w:tabs>
          <w:tab w:val="left" w:pos="1830"/>
        </w:tabs>
        <w:spacing w:before="240" w:line="360" w:lineRule="auto"/>
        <w:contextualSpacing/>
        <w:jc w:val="both"/>
        <w:rPr>
          <w:rFonts w:ascii="Times New Roman" w:eastAsiaTheme="minorEastAsia" w:hAnsi="Times New Roman" w:cs="Times New Roman"/>
          <w:sz w:val="24"/>
          <w:szCs w:val="24"/>
        </w:rPr>
      </w:pPr>
    </w:p>
    <w:p w14:paraId="60D78454" w14:textId="017E4C08" w:rsidR="004E30D3" w:rsidRDefault="004E30D3" w:rsidP="00846E63">
      <w:pPr>
        <w:tabs>
          <w:tab w:val="left" w:pos="1830"/>
        </w:tabs>
        <w:spacing w:before="240" w:line="360" w:lineRule="auto"/>
        <w:contextualSpacing/>
        <w:jc w:val="both"/>
        <w:rPr>
          <w:rFonts w:ascii="Times New Roman" w:eastAsiaTheme="minorEastAsia" w:hAnsi="Times New Roman" w:cs="Times New Roman"/>
          <w:sz w:val="24"/>
          <w:szCs w:val="24"/>
        </w:rPr>
      </w:pPr>
    </w:p>
    <w:p w14:paraId="65378993" w14:textId="16B8F2E7" w:rsidR="004E30D3" w:rsidRDefault="004E30D3" w:rsidP="00846E63">
      <w:pPr>
        <w:tabs>
          <w:tab w:val="left" w:pos="1830"/>
        </w:tabs>
        <w:spacing w:before="240" w:line="360" w:lineRule="auto"/>
        <w:contextualSpacing/>
        <w:jc w:val="both"/>
        <w:rPr>
          <w:rFonts w:ascii="Times New Roman" w:eastAsiaTheme="minorEastAsia" w:hAnsi="Times New Roman" w:cs="Times New Roman"/>
          <w:sz w:val="24"/>
          <w:szCs w:val="24"/>
        </w:rPr>
      </w:pPr>
    </w:p>
    <w:p w14:paraId="504B3805" w14:textId="596F7414" w:rsidR="004E30D3" w:rsidRDefault="004E30D3" w:rsidP="00846E63">
      <w:pPr>
        <w:tabs>
          <w:tab w:val="left" w:pos="1830"/>
        </w:tabs>
        <w:spacing w:before="240" w:line="360" w:lineRule="auto"/>
        <w:contextualSpacing/>
        <w:jc w:val="both"/>
        <w:rPr>
          <w:rFonts w:ascii="Times New Roman" w:eastAsiaTheme="minorEastAsia" w:hAnsi="Times New Roman" w:cs="Times New Roman"/>
          <w:sz w:val="24"/>
          <w:szCs w:val="24"/>
        </w:rPr>
      </w:pPr>
    </w:p>
    <w:p w14:paraId="23C50114" w14:textId="77777777" w:rsidR="004E30D3" w:rsidRPr="00FA2AB2" w:rsidRDefault="004E30D3" w:rsidP="00846E63">
      <w:pPr>
        <w:tabs>
          <w:tab w:val="left" w:pos="1830"/>
        </w:tabs>
        <w:spacing w:before="240" w:line="360" w:lineRule="auto"/>
        <w:contextualSpacing/>
        <w:jc w:val="both"/>
        <w:rPr>
          <w:rFonts w:ascii="Times New Roman" w:eastAsiaTheme="minorEastAsia" w:hAnsi="Times New Roman" w:cs="Times New Roman"/>
          <w:sz w:val="24"/>
          <w:szCs w:val="24"/>
        </w:rPr>
      </w:pPr>
    </w:p>
    <w:tbl>
      <w:tblPr>
        <w:tblStyle w:val="GridTable1Light11"/>
        <w:tblpPr w:leftFromText="180" w:rightFromText="180" w:vertAnchor="text" w:horzAnchor="margin" w:tblpY="294"/>
        <w:tblW w:w="9482" w:type="dxa"/>
        <w:tblInd w:w="0" w:type="dxa"/>
        <w:tblLook w:val="04A0" w:firstRow="1" w:lastRow="0" w:firstColumn="1" w:lastColumn="0" w:noHBand="0" w:noVBand="1"/>
      </w:tblPr>
      <w:tblGrid>
        <w:gridCol w:w="2296"/>
        <w:gridCol w:w="2467"/>
        <w:gridCol w:w="2148"/>
        <w:gridCol w:w="2571"/>
      </w:tblGrid>
      <w:tr w:rsidR="00F346CB" w:rsidRPr="00F346CB" w14:paraId="0F7829B0" w14:textId="77777777" w:rsidTr="004E30D3">
        <w:trPr>
          <w:cnfStyle w:val="100000000000" w:firstRow="1" w:lastRow="0" w:firstColumn="0" w:lastColumn="0" w:oddVBand="0" w:evenVBand="0" w:oddHBand="0" w:evenHBand="0" w:firstRowFirstColumn="0" w:firstRowLastColumn="0" w:lastRowFirstColumn="0" w:lastRowLastColumn="0"/>
          <w:trHeight w:val="871"/>
        </w:trPr>
        <w:tc>
          <w:tcPr>
            <w:cnfStyle w:val="001000000000" w:firstRow="0" w:lastRow="0" w:firstColumn="1" w:lastColumn="0" w:oddVBand="0" w:evenVBand="0" w:oddHBand="0" w:evenHBand="0" w:firstRowFirstColumn="0" w:firstRowLastColumn="0" w:lastRowFirstColumn="0" w:lastRowLastColumn="0"/>
            <w:tcW w:w="2296" w:type="dxa"/>
            <w:vAlign w:val="center"/>
            <w:hideMark/>
          </w:tcPr>
          <w:p w14:paraId="67B8ABB5" w14:textId="77777777" w:rsidR="00F346CB" w:rsidRPr="00F346CB" w:rsidRDefault="00F346CB" w:rsidP="00846E63">
            <w:pPr>
              <w:tabs>
                <w:tab w:val="left" w:pos="1830"/>
              </w:tabs>
              <w:spacing w:before="240" w:line="360" w:lineRule="auto"/>
              <w:contextualSpacing/>
              <w:jc w:val="center"/>
              <w:rPr>
                <w:rFonts w:ascii="Times New Roman" w:eastAsiaTheme="minorEastAsia" w:hAnsi="Times New Roman" w:cs="Times New Roman"/>
                <w:spacing w:val="90"/>
                <w:sz w:val="24"/>
                <w:szCs w:val="24"/>
                <w:shd w:val="clear" w:color="auto" w:fill="F1F1F1"/>
              </w:rPr>
            </w:pPr>
            <w:r w:rsidRPr="00F346CB">
              <w:rPr>
                <w:rFonts w:ascii="Times New Roman" w:eastAsiaTheme="minorEastAsia" w:hAnsi="Times New Roman" w:cs="Times New Roman"/>
                <w:sz w:val="24"/>
                <w:szCs w:val="24"/>
              </w:rPr>
              <w:lastRenderedPageBreak/>
              <w:t>Deposit</w:t>
            </w:r>
          </w:p>
        </w:tc>
        <w:tc>
          <w:tcPr>
            <w:tcW w:w="2467" w:type="dxa"/>
            <w:vAlign w:val="center"/>
            <w:hideMark/>
          </w:tcPr>
          <w:p w14:paraId="32A03165" w14:textId="77777777" w:rsidR="00F346CB" w:rsidRPr="00F346CB" w:rsidRDefault="00F346CB" w:rsidP="00846E63">
            <w:pPr>
              <w:tabs>
                <w:tab w:val="left" w:pos="1830"/>
              </w:tabs>
              <w:spacing w:before="240" w:line="36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pacing w:val="90"/>
                <w:sz w:val="24"/>
                <w:szCs w:val="24"/>
                <w:shd w:val="clear" w:color="auto" w:fill="F1F1F1"/>
              </w:rPr>
            </w:pPr>
            <w:r w:rsidRPr="00F346CB">
              <w:rPr>
                <w:rFonts w:ascii="Times New Roman" w:eastAsiaTheme="minorEastAsia" w:hAnsi="Times New Roman" w:cs="Times New Roman"/>
                <w:sz w:val="24"/>
                <w:szCs w:val="24"/>
              </w:rPr>
              <w:t>Loans and advances</w:t>
            </w:r>
          </w:p>
        </w:tc>
        <w:tc>
          <w:tcPr>
            <w:tcW w:w="2148" w:type="dxa"/>
            <w:hideMark/>
          </w:tcPr>
          <w:p w14:paraId="4693C615" w14:textId="77777777" w:rsidR="00F346CB" w:rsidRPr="00F346CB" w:rsidRDefault="00F346CB" w:rsidP="004E30D3">
            <w:pPr>
              <w:tabs>
                <w:tab w:val="left" w:pos="1830"/>
              </w:tabs>
              <w:spacing w:before="240" w:line="360"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pacing w:val="90"/>
                <w:sz w:val="24"/>
                <w:szCs w:val="24"/>
                <w:shd w:val="clear" w:color="auto" w:fill="F1F1F1"/>
              </w:rPr>
            </w:pPr>
            <w:r w:rsidRPr="00F346CB">
              <w:rPr>
                <w:rFonts w:ascii="Times New Roman" w:eastAsiaTheme="minorEastAsia" w:hAnsi="Times New Roman" w:cs="Times New Roman"/>
                <w:sz w:val="24"/>
                <w:szCs w:val="24"/>
              </w:rPr>
              <w:t>Foreign Exchange</w:t>
            </w:r>
          </w:p>
        </w:tc>
        <w:tc>
          <w:tcPr>
            <w:tcW w:w="2571" w:type="dxa"/>
            <w:vAlign w:val="center"/>
            <w:hideMark/>
          </w:tcPr>
          <w:p w14:paraId="2E22FE07" w14:textId="77777777" w:rsidR="00F346CB" w:rsidRPr="00F346CB" w:rsidRDefault="00F346CB" w:rsidP="00846E63">
            <w:pPr>
              <w:tabs>
                <w:tab w:val="left" w:pos="1830"/>
              </w:tabs>
              <w:spacing w:before="240" w:line="36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pacing w:val="90"/>
                <w:sz w:val="24"/>
                <w:szCs w:val="24"/>
                <w:shd w:val="clear" w:color="auto" w:fill="F1F1F1"/>
              </w:rPr>
            </w:pPr>
            <w:r w:rsidRPr="00F346CB">
              <w:rPr>
                <w:rFonts w:ascii="Times New Roman" w:eastAsiaTheme="minorEastAsia" w:hAnsi="Times New Roman" w:cs="Times New Roman"/>
                <w:sz w:val="24"/>
                <w:szCs w:val="24"/>
              </w:rPr>
              <w:t>Other services</w:t>
            </w:r>
          </w:p>
        </w:tc>
      </w:tr>
      <w:tr w:rsidR="00F346CB" w:rsidRPr="00F346CB" w14:paraId="26225895" w14:textId="77777777" w:rsidTr="00F62253">
        <w:trPr>
          <w:trHeight w:val="6907"/>
        </w:trPr>
        <w:tc>
          <w:tcPr>
            <w:cnfStyle w:val="001000000000" w:firstRow="0" w:lastRow="0" w:firstColumn="1" w:lastColumn="0" w:oddVBand="0" w:evenVBand="0" w:oddHBand="0" w:evenHBand="0" w:firstRowFirstColumn="0" w:firstRowLastColumn="0" w:lastRowFirstColumn="0" w:lastRowLastColumn="0"/>
            <w:tcW w:w="2296" w:type="dxa"/>
            <w:hideMark/>
          </w:tcPr>
          <w:p w14:paraId="0FE401EF" w14:textId="77777777" w:rsidR="00F346CB" w:rsidRPr="009E7C4B" w:rsidRDefault="00F346CB" w:rsidP="00846E63">
            <w:pPr>
              <w:pStyle w:val="ListParagraph"/>
              <w:numPr>
                <w:ilvl w:val="0"/>
                <w:numId w:val="22"/>
              </w:numPr>
              <w:tabs>
                <w:tab w:val="left" w:pos="1830"/>
              </w:tabs>
              <w:spacing w:before="240" w:after="160"/>
              <w:rPr>
                <w:rFonts w:cs="Times New Roman"/>
                <w:b w:val="0"/>
                <w:bCs w:val="0"/>
                <w:szCs w:val="24"/>
              </w:rPr>
            </w:pPr>
            <w:r w:rsidRPr="009E7C4B">
              <w:rPr>
                <w:rFonts w:cs="Times New Roman"/>
                <w:b w:val="0"/>
                <w:bCs w:val="0"/>
                <w:szCs w:val="24"/>
              </w:rPr>
              <w:t xml:space="preserve">Current account </w:t>
            </w:r>
          </w:p>
          <w:p w14:paraId="392ADBC2" w14:textId="77777777" w:rsidR="00F346CB" w:rsidRPr="009E7C4B" w:rsidRDefault="00F346CB" w:rsidP="00846E63">
            <w:pPr>
              <w:pStyle w:val="ListParagraph"/>
              <w:numPr>
                <w:ilvl w:val="0"/>
                <w:numId w:val="22"/>
              </w:numPr>
              <w:tabs>
                <w:tab w:val="left" w:pos="1830"/>
              </w:tabs>
              <w:spacing w:before="240" w:after="160"/>
              <w:rPr>
                <w:rFonts w:cs="Times New Roman"/>
                <w:b w:val="0"/>
                <w:bCs w:val="0"/>
                <w:szCs w:val="24"/>
              </w:rPr>
            </w:pPr>
            <w:r w:rsidRPr="009E7C4B">
              <w:rPr>
                <w:rFonts w:cs="Times New Roman"/>
                <w:b w:val="0"/>
                <w:bCs w:val="0"/>
                <w:szCs w:val="24"/>
              </w:rPr>
              <w:t xml:space="preserve">Savings account </w:t>
            </w:r>
          </w:p>
          <w:p w14:paraId="3C3D6237" w14:textId="77777777" w:rsidR="00F346CB" w:rsidRPr="009E7C4B" w:rsidRDefault="00F346CB" w:rsidP="00846E63">
            <w:pPr>
              <w:pStyle w:val="ListParagraph"/>
              <w:numPr>
                <w:ilvl w:val="0"/>
                <w:numId w:val="22"/>
              </w:numPr>
              <w:tabs>
                <w:tab w:val="left" w:pos="1830"/>
              </w:tabs>
              <w:spacing w:before="240" w:after="160"/>
              <w:rPr>
                <w:rFonts w:cs="Times New Roman"/>
                <w:b w:val="0"/>
                <w:bCs w:val="0"/>
                <w:szCs w:val="24"/>
              </w:rPr>
            </w:pPr>
            <w:r w:rsidRPr="009E7C4B">
              <w:rPr>
                <w:rFonts w:cs="Times New Roman"/>
                <w:b w:val="0"/>
                <w:bCs w:val="0"/>
                <w:szCs w:val="24"/>
              </w:rPr>
              <w:t xml:space="preserve">Short-term deposits </w:t>
            </w:r>
          </w:p>
          <w:p w14:paraId="19EDAF6D" w14:textId="77777777" w:rsidR="00F346CB" w:rsidRPr="009E7C4B" w:rsidRDefault="00F346CB" w:rsidP="00846E63">
            <w:pPr>
              <w:pStyle w:val="ListParagraph"/>
              <w:numPr>
                <w:ilvl w:val="0"/>
                <w:numId w:val="22"/>
              </w:numPr>
              <w:tabs>
                <w:tab w:val="left" w:pos="1830"/>
              </w:tabs>
              <w:spacing w:before="240" w:after="160"/>
              <w:rPr>
                <w:rFonts w:cs="Times New Roman"/>
                <w:b w:val="0"/>
                <w:bCs w:val="0"/>
                <w:szCs w:val="24"/>
              </w:rPr>
            </w:pPr>
            <w:r w:rsidRPr="009E7C4B">
              <w:rPr>
                <w:rFonts w:cs="Times New Roman"/>
                <w:b w:val="0"/>
                <w:bCs w:val="0"/>
                <w:szCs w:val="24"/>
              </w:rPr>
              <w:t xml:space="preserve">Fixed deposit </w:t>
            </w:r>
          </w:p>
          <w:p w14:paraId="4E6F9B19" w14:textId="77777777" w:rsidR="00F346CB" w:rsidRPr="009E7C4B" w:rsidRDefault="00F346CB" w:rsidP="00846E63">
            <w:pPr>
              <w:pStyle w:val="ListParagraph"/>
              <w:numPr>
                <w:ilvl w:val="0"/>
                <w:numId w:val="22"/>
              </w:numPr>
              <w:tabs>
                <w:tab w:val="left" w:pos="1830"/>
              </w:tabs>
              <w:spacing w:before="240" w:after="160"/>
              <w:rPr>
                <w:rFonts w:cs="Times New Roman"/>
                <w:b w:val="0"/>
                <w:bCs w:val="0"/>
                <w:szCs w:val="24"/>
              </w:rPr>
            </w:pPr>
            <w:r w:rsidRPr="009E7C4B">
              <w:rPr>
                <w:rFonts w:cs="Times New Roman"/>
                <w:b w:val="0"/>
                <w:bCs w:val="0"/>
                <w:szCs w:val="24"/>
              </w:rPr>
              <w:t xml:space="preserve">Different Scheme </w:t>
            </w:r>
          </w:p>
          <w:p w14:paraId="2A9DF842" w14:textId="77777777" w:rsidR="00F346CB" w:rsidRPr="009E7C4B" w:rsidRDefault="00F346CB" w:rsidP="00846E63">
            <w:pPr>
              <w:pStyle w:val="ListParagraph"/>
              <w:numPr>
                <w:ilvl w:val="0"/>
                <w:numId w:val="22"/>
              </w:numPr>
              <w:tabs>
                <w:tab w:val="left" w:pos="1830"/>
              </w:tabs>
              <w:spacing w:before="240" w:after="160"/>
              <w:rPr>
                <w:rFonts w:cs="Times New Roman"/>
                <w:b w:val="0"/>
                <w:bCs w:val="0"/>
                <w:szCs w:val="24"/>
              </w:rPr>
            </w:pPr>
            <w:r w:rsidRPr="009E7C4B">
              <w:rPr>
                <w:rFonts w:cs="Times New Roman"/>
                <w:b w:val="0"/>
                <w:bCs w:val="0"/>
                <w:szCs w:val="24"/>
              </w:rPr>
              <w:t xml:space="preserve">Non-resident foreign deposit account and </w:t>
            </w:r>
          </w:p>
          <w:p w14:paraId="0949BE38" w14:textId="77777777" w:rsidR="00F346CB" w:rsidRPr="009E7C4B" w:rsidRDefault="00F346CB" w:rsidP="00846E63">
            <w:pPr>
              <w:pStyle w:val="ListParagraph"/>
              <w:numPr>
                <w:ilvl w:val="0"/>
                <w:numId w:val="22"/>
              </w:numPr>
              <w:tabs>
                <w:tab w:val="left" w:pos="1830"/>
              </w:tabs>
              <w:spacing w:before="240" w:after="160"/>
              <w:rPr>
                <w:rFonts w:cs="Times New Roman"/>
                <w:b w:val="0"/>
                <w:bCs w:val="0"/>
                <w:spacing w:val="90"/>
                <w:szCs w:val="24"/>
                <w:shd w:val="clear" w:color="auto" w:fill="F1F1F1"/>
              </w:rPr>
            </w:pPr>
            <w:r w:rsidRPr="009E7C4B">
              <w:rPr>
                <w:rFonts w:cs="Times New Roman"/>
                <w:b w:val="0"/>
                <w:bCs w:val="0"/>
                <w:szCs w:val="24"/>
              </w:rPr>
              <w:t>Resident foreign currency account</w:t>
            </w:r>
          </w:p>
        </w:tc>
        <w:tc>
          <w:tcPr>
            <w:tcW w:w="2467" w:type="dxa"/>
            <w:hideMark/>
          </w:tcPr>
          <w:p w14:paraId="6D130D55" w14:textId="77777777" w:rsidR="00F346CB" w:rsidRPr="00F346CB" w:rsidRDefault="00F346CB" w:rsidP="00846E63">
            <w:pPr>
              <w:numPr>
                <w:ilvl w:val="0"/>
                <w:numId w:val="19"/>
              </w:numPr>
              <w:tabs>
                <w:tab w:val="left" w:pos="1830"/>
              </w:tabs>
              <w:spacing w:before="24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F346CB">
              <w:rPr>
                <w:rFonts w:ascii="Times New Roman" w:eastAsiaTheme="minorEastAsia" w:hAnsi="Times New Roman" w:cs="Times New Roman"/>
                <w:sz w:val="24"/>
                <w:szCs w:val="24"/>
              </w:rPr>
              <w:t xml:space="preserve">Term loan </w:t>
            </w:r>
          </w:p>
          <w:p w14:paraId="0EF36F6A" w14:textId="77777777" w:rsidR="00F346CB" w:rsidRPr="00F346CB" w:rsidRDefault="00F346CB" w:rsidP="00846E63">
            <w:pPr>
              <w:numPr>
                <w:ilvl w:val="0"/>
                <w:numId w:val="19"/>
              </w:numPr>
              <w:tabs>
                <w:tab w:val="left" w:pos="1830"/>
              </w:tabs>
              <w:spacing w:before="24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F346CB">
              <w:rPr>
                <w:rFonts w:ascii="Times New Roman" w:eastAsiaTheme="minorEastAsia" w:hAnsi="Times New Roman" w:cs="Times New Roman"/>
                <w:sz w:val="24"/>
                <w:szCs w:val="24"/>
              </w:rPr>
              <w:t xml:space="preserve">Working capital loan </w:t>
            </w:r>
          </w:p>
          <w:p w14:paraId="2C0600F6" w14:textId="77777777" w:rsidR="00F346CB" w:rsidRPr="00F346CB" w:rsidRDefault="00F346CB" w:rsidP="00846E63">
            <w:pPr>
              <w:numPr>
                <w:ilvl w:val="0"/>
                <w:numId w:val="19"/>
              </w:numPr>
              <w:tabs>
                <w:tab w:val="left" w:pos="1830"/>
              </w:tabs>
              <w:spacing w:before="24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F346CB">
              <w:rPr>
                <w:rFonts w:ascii="Times New Roman" w:eastAsiaTheme="minorEastAsia" w:hAnsi="Times New Roman" w:cs="Times New Roman"/>
                <w:sz w:val="24"/>
                <w:szCs w:val="24"/>
              </w:rPr>
              <w:t xml:space="preserve">Cash credit </w:t>
            </w:r>
          </w:p>
          <w:p w14:paraId="7D5FB3D5" w14:textId="77777777" w:rsidR="00F346CB" w:rsidRPr="00F346CB" w:rsidRDefault="00F346CB" w:rsidP="00846E63">
            <w:pPr>
              <w:numPr>
                <w:ilvl w:val="0"/>
                <w:numId w:val="19"/>
              </w:numPr>
              <w:tabs>
                <w:tab w:val="left" w:pos="1830"/>
              </w:tabs>
              <w:spacing w:before="24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F346CB">
              <w:rPr>
                <w:rFonts w:ascii="Times New Roman" w:eastAsiaTheme="minorEastAsia" w:hAnsi="Times New Roman" w:cs="Times New Roman"/>
                <w:sz w:val="24"/>
                <w:szCs w:val="24"/>
              </w:rPr>
              <w:t xml:space="preserve">Overdraft </w:t>
            </w:r>
          </w:p>
          <w:p w14:paraId="5B82E3BE" w14:textId="77777777" w:rsidR="00F346CB" w:rsidRPr="00F346CB" w:rsidRDefault="00F346CB" w:rsidP="00846E63">
            <w:pPr>
              <w:numPr>
                <w:ilvl w:val="0"/>
                <w:numId w:val="19"/>
              </w:numPr>
              <w:tabs>
                <w:tab w:val="left" w:pos="1830"/>
              </w:tabs>
              <w:spacing w:before="24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F346CB">
              <w:rPr>
                <w:rFonts w:ascii="Times New Roman" w:eastAsiaTheme="minorEastAsia" w:hAnsi="Times New Roman" w:cs="Times New Roman"/>
                <w:sz w:val="24"/>
                <w:szCs w:val="24"/>
              </w:rPr>
              <w:t xml:space="preserve">Packing credit &amp; trust receipt </w:t>
            </w:r>
          </w:p>
          <w:p w14:paraId="4767E97B" w14:textId="77777777" w:rsidR="00F346CB" w:rsidRPr="00F346CB" w:rsidRDefault="00F346CB" w:rsidP="00846E63">
            <w:pPr>
              <w:numPr>
                <w:ilvl w:val="0"/>
                <w:numId w:val="19"/>
              </w:numPr>
              <w:tabs>
                <w:tab w:val="left" w:pos="1830"/>
              </w:tabs>
              <w:spacing w:before="24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F346CB">
              <w:rPr>
                <w:rFonts w:ascii="Times New Roman" w:eastAsiaTheme="minorEastAsia" w:hAnsi="Times New Roman" w:cs="Times New Roman"/>
                <w:sz w:val="24"/>
                <w:szCs w:val="24"/>
              </w:rPr>
              <w:t xml:space="preserve">House building finance Import finance </w:t>
            </w:r>
          </w:p>
          <w:p w14:paraId="7874FE61" w14:textId="77777777" w:rsidR="00F346CB" w:rsidRPr="00F346CB" w:rsidRDefault="00F346CB" w:rsidP="00846E63">
            <w:pPr>
              <w:numPr>
                <w:ilvl w:val="0"/>
                <w:numId w:val="19"/>
              </w:numPr>
              <w:tabs>
                <w:tab w:val="left" w:pos="1830"/>
              </w:tabs>
              <w:spacing w:before="24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F346CB">
              <w:rPr>
                <w:rFonts w:ascii="Times New Roman" w:eastAsiaTheme="minorEastAsia" w:hAnsi="Times New Roman" w:cs="Times New Roman"/>
                <w:sz w:val="24"/>
                <w:szCs w:val="24"/>
              </w:rPr>
              <w:t xml:space="preserve">Consumer Credit </w:t>
            </w:r>
          </w:p>
          <w:p w14:paraId="3B4FC241" w14:textId="77777777" w:rsidR="00F346CB" w:rsidRPr="00F346CB" w:rsidRDefault="00F346CB" w:rsidP="00846E63">
            <w:pPr>
              <w:numPr>
                <w:ilvl w:val="0"/>
                <w:numId w:val="19"/>
              </w:numPr>
              <w:tabs>
                <w:tab w:val="left" w:pos="1830"/>
              </w:tabs>
              <w:spacing w:before="24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F346CB">
              <w:rPr>
                <w:rFonts w:ascii="Times New Roman" w:eastAsiaTheme="minorEastAsia" w:hAnsi="Times New Roman" w:cs="Times New Roman"/>
                <w:sz w:val="24"/>
                <w:szCs w:val="24"/>
              </w:rPr>
              <w:t xml:space="preserve">Transport Loan </w:t>
            </w:r>
          </w:p>
          <w:p w14:paraId="7DDC0A8E" w14:textId="77777777" w:rsidR="00F346CB" w:rsidRPr="00F346CB" w:rsidRDefault="00F346CB" w:rsidP="00846E63">
            <w:pPr>
              <w:numPr>
                <w:ilvl w:val="0"/>
                <w:numId w:val="19"/>
              </w:numPr>
              <w:tabs>
                <w:tab w:val="left" w:pos="1830"/>
              </w:tabs>
              <w:spacing w:before="24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pacing w:val="90"/>
                <w:sz w:val="24"/>
                <w:szCs w:val="24"/>
                <w:shd w:val="clear" w:color="auto" w:fill="F1F1F1"/>
              </w:rPr>
            </w:pPr>
            <w:r w:rsidRPr="00F346CB">
              <w:rPr>
                <w:rFonts w:ascii="Times New Roman" w:eastAsiaTheme="minorEastAsia" w:hAnsi="Times New Roman" w:cs="Times New Roman"/>
                <w:sz w:val="24"/>
                <w:szCs w:val="24"/>
              </w:rPr>
              <w:t>Lease financing</w:t>
            </w:r>
          </w:p>
        </w:tc>
        <w:tc>
          <w:tcPr>
            <w:tcW w:w="2148" w:type="dxa"/>
            <w:hideMark/>
          </w:tcPr>
          <w:p w14:paraId="7D8DECB5" w14:textId="63B8934C" w:rsidR="00F346CB" w:rsidRPr="00F346CB" w:rsidRDefault="00F346CB" w:rsidP="00846E63">
            <w:pPr>
              <w:numPr>
                <w:ilvl w:val="0"/>
                <w:numId w:val="19"/>
              </w:numPr>
              <w:tabs>
                <w:tab w:val="left" w:pos="1830"/>
              </w:tabs>
              <w:spacing w:before="24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F346CB">
              <w:rPr>
                <w:rFonts w:ascii="Times New Roman" w:eastAsiaTheme="minorEastAsia" w:hAnsi="Times New Roman" w:cs="Times New Roman"/>
                <w:sz w:val="24"/>
                <w:szCs w:val="24"/>
              </w:rPr>
              <w:t>Export L/C</w:t>
            </w:r>
            <w:r w:rsidR="009E7C4B">
              <w:rPr>
                <w:rFonts w:ascii="Times New Roman" w:eastAsiaTheme="minorEastAsia" w:hAnsi="Times New Roman" w:cs="Times New Roman"/>
                <w:sz w:val="24"/>
                <w:szCs w:val="24"/>
              </w:rPr>
              <w:t>,</w:t>
            </w:r>
            <w:r w:rsidRPr="00F346CB">
              <w:rPr>
                <w:rFonts w:ascii="Times New Roman" w:eastAsiaTheme="minorEastAsia" w:hAnsi="Times New Roman" w:cs="Times New Roman"/>
                <w:sz w:val="24"/>
                <w:szCs w:val="24"/>
              </w:rPr>
              <w:t xml:space="preserve"> Import L/C</w:t>
            </w:r>
          </w:p>
          <w:p w14:paraId="48BED729" w14:textId="77777777" w:rsidR="00F346CB" w:rsidRPr="00F346CB" w:rsidRDefault="00F346CB" w:rsidP="00846E63">
            <w:pPr>
              <w:numPr>
                <w:ilvl w:val="0"/>
                <w:numId w:val="19"/>
              </w:numPr>
              <w:tabs>
                <w:tab w:val="left" w:pos="1830"/>
              </w:tabs>
              <w:spacing w:before="24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F346CB">
              <w:rPr>
                <w:rFonts w:ascii="Times New Roman" w:eastAsiaTheme="minorEastAsia" w:hAnsi="Times New Roman" w:cs="Times New Roman"/>
                <w:sz w:val="24"/>
                <w:szCs w:val="24"/>
              </w:rPr>
              <w:t>Foreign Remittance</w:t>
            </w:r>
          </w:p>
        </w:tc>
        <w:tc>
          <w:tcPr>
            <w:tcW w:w="2571" w:type="dxa"/>
          </w:tcPr>
          <w:p w14:paraId="5C512007" w14:textId="77777777" w:rsidR="00F346CB" w:rsidRPr="00F346CB" w:rsidRDefault="00F346CB" w:rsidP="00846E63">
            <w:pPr>
              <w:numPr>
                <w:ilvl w:val="0"/>
                <w:numId w:val="19"/>
              </w:numPr>
              <w:tabs>
                <w:tab w:val="left" w:pos="1830"/>
              </w:tabs>
              <w:spacing w:before="24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F346CB">
              <w:rPr>
                <w:rFonts w:ascii="Times New Roman" w:eastAsiaTheme="minorEastAsia" w:hAnsi="Times New Roman" w:cs="Times New Roman"/>
                <w:sz w:val="24"/>
                <w:szCs w:val="24"/>
              </w:rPr>
              <w:t xml:space="preserve">Safe custody(locker) </w:t>
            </w:r>
          </w:p>
          <w:p w14:paraId="2F46881B" w14:textId="77777777" w:rsidR="00F346CB" w:rsidRPr="00F346CB" w:rsidRDefault="00F346CB" w:rsidP="00846E63">
            <w:pPr>
              <w:numPr>
                <w:ilvl w:val="0"/>
                <w:numId w:val="19"/>
              </w:numPr>
              <w:tabs>
                <w:tab w:val="left" w:pos="1830"/>
              </w:tabs>
              <w:spacing w:before="24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F346CB">
              <w:rPr>
                <w:rFonts w:ascii="Times New Roman" w:eastAsiaTheme="minorEastAsia" w:hAnsi="Times New Roman" w:cs="Times New Roman"/>
                <w:sz w:val="24"/>
                <w:szCs w:val="24"/>
              </w:rPr>
              <w:t xml:space="preserve">Travellers’ Cheque Demand draft </w:t>
            </w:r>
          </w:p>
          <w:p w14:paraId="3FE04C4D" w14:textId="77777777" w:rsidR="00F346CB" w:rsidRPr="00F346CB" w:rsidRDefault="00F346CB" w:rsidP="00846E63">
            <w:pPr>
              <w:numPr>
                <w:ilvl w:val="0"/>
                <w:numId w:val="19"/>
              </w:numPr>
              <w:tabs>
                <w:tab w:val="left" w:pos="1830"/>
              </w:tabs>
              <w:spacing w:before="24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F346CB">
              <w:rPr>
                <w:rFonts w:ascii="Times New Roman" w:eastAsiaTheme="minorEastAsia" w:hAnsi="Times New Roman" w:cs="Times New Roman"/>
                <w:sz w:val="24"/>
                <w:szCs w:val="24"/>
              </w:rPr>
              <w:t xml:space="preserve">Pay order </w:t>
            </w:r>
          </w:p>
          <w:p w14:paraId="1ADBED4F" w14:textId="77777777" w:rsidR="00F346CB" w:rsidRPr="00F346CB" w:rsidRDefault="00F346CB" w:rsidP="00846E63">
            <w:pPr>
              <w:numPr>
                <w:ilvl w:val="0"/>
                <w:numId w:val="19"/>
              </w:numPr>
              <w:tabs>
                <w:tab w:val="left" w:pos="1830"/>
              </w:tabs>
              <w:spacing w:before="24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F346CB">
              <w:rPr>
                <w:rFonts w:ascii="Times New Roman" w:eastAsiaTheme="minorEastAsia" w:hAnsi="Times New Roman" w:cs="Times New Roman"/>
                <w:sz w:val="24"/>
                <w:szCs w:val="24"/>
              </w:rPr>
              <w:t xml:space="preserve">Telegraphic transfer </w:t>
            </w:r>
          </w:p>
          <w:p w14:paraId="022BA02F" w14:textId="77777777" w:rsidR="00F346CB" w:rsidRPr="00F346CB" w:rsidRDefault="00F346CB" w:rsidP="00846E63">
            <w:pPr>
              <w:numPr>
                <w:ilvl w:val="0"/>
                <w:numId w:val="19"/>
              </w:numPr>
              <w:tabs>
                <w:tab w:val="left" w:pos="1830"/>
              </w:tabs>
              <w:spacing w:before="240"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sidRPr="00F346CB">
              <w:rPr>
                <w:rFonts w:ascii="Times New Roman" w:eastAsiaTheme="minorEastAsia" w:hAnsi="Times New Roman" w:cs="Times New Roman"/>
                <w:sz w:val="24"/>
                <w:szCs w:val="24"/>
              </w:rPr>
              <w:t>Selling and buying foreign currency</w:t>
            </w:r>
          </w:p>
          <w:p w14:paraId="5EACCC31" w14:textId="77777777" w:rsidR="00F346CB" w:rsidRPr="00F346CB" w:rsidRDefault="00F346CB" w:rsidP="00846E63">
            <w:pPr>
              <w:tabs>
                <w:tab w:val="left" w:pos="1830"/>
              </w:tabs>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
        </w:tc>
      </w:tr>
    </w:tbl>
    <w:p w14:paraId="0B54F28B" w14:textId="77777777" w:rsidR="00FA2AB2" w:rsidRPr="00FA2AB2" w:rsidRDefault="00FA2AB2" w:rsidP="00846E63">
      <w:pPr>
        <w:tabs>
          <w:tab w:val="left" w:pos="1830"/>
        </w:tabs>
        <w:spacing w:before="240" w:line="360" w:lineRule="auto"/>
        <w:jc w:val="both"/>
        <w:rPr>
          <w:rFonts w:ascii="Times New Roman" w:eastAsiaTheme="minorEastAsia" w:hAnsi="Times New Roman" w:cs="Times New Roman"/>
          <w:sz w:val="24"/>
          <w:szCs w:val="24"/>
        </w:rPr>
      </w:pPr>
    </w:p>
    <w:p w14:paraId="52E169EA" w14:textId="6F5C0CC6" w:rsidR="00866428" w:rsidRDefault="00866428" w:rsidP="00846E63">
      <w:pPr>
        <w:spacing w:before="240"/>
        <w:jc w:val="both"/>
        <w:rPr>
          <w:rFonts w:ascii="Times New Roman" w:hAnsi="Times New Roman" w:cs="Times New Roman"/>
          <w:sz w:val="24"/>
          <w:szCs w:val="24"/>
        </w:rPr>
      </w:pPr>
    </w:p>
    <w:p w14:paraId="39630403" w14:textId="22430E37" w:rsidR="00C7104D" w:rsidRDefault="00C7104D" w:rsidP="00846E63">
      <w:pPr>
        <w:spacing w:before="240"/>
        <w:jc w:val="both"/>
        <w:rPr>
          <w:rFonts w:ascii="Times New Roman" w:hAnsi="Times New Roman" w:cs="Times New Roman"/>
          <w:sz w:val="24"/>
          <w:szCs w:val="24"/>
        </w:rPr>
      </w:pPr>
      <w:r w:rsidRPr="00C7104D">
        <w:rPr>
          <w:rFonts w:ascii="Times New Roman" w:hAnsi="Times New Roman" w:cs="Times New Roman"/>
          <w:sz w:val="24"/>
          <w:szCs w:val="24"/>
        </w:rPr>
        <w:t>In the past, City Bank Limited (CBL) launched in all new distribution networks Internet, SMS and phone banking services in real time. The Bank is known nationally and globally for its excellent and important results. As part of the wealth, deposit and benefit measured by "ASIA WEEK" in the year 2000, City Bank Limited, CBL is one of 12 Bangladesh banks of the 500 Banks in Asia. Besides this the Prime Minister of the People's Republic of Bangladesh awarded the City Bank of Limited (CBL) in the years 1992-1993 with the 'Top Ten Company.'</w:t>
      </w:r>
      <w:sdt>
        <w:sdtPr>
          <w:rPr>
            <w:rFonts w:ascii="Times New Roman" w:hAnsi="Times New Roman" w:cs="Times New Roman"/>
            <w:sz w:val="24"/>
            <w:szCs w:val="24"/>
          </w:rPr>
          <w:id w:val="-353342283"/>
          <w:citation/>
        </w:sdtPr>
        <w:sdtContent>
          <w:r w:rsidR="00C01811">
            <w:rPr>
              <w:rFonts w:ascii="Times New Roman" w:hAnsi="Times New Roman" w:cs="Times New Roman"/>
              <w:sz w:val="24"/>
              <w:szCs w:val="24"/>
            </w:rPr>
            <w:fldChar w:fldCharType="begin"/>
          </w:r>
          <w:r w:rsidR="00C01811">
            <w:rPr>
              <w:rFonts w:ascii="Times New Roman" w:hAnsi="Times New Roman" w:cs="Times New Roman"/>
              <w:sz w:val="24"/>
              <w:szCs w:val="24"/>
            </w:rPr>
            <w:instrText xml:space="preserve"> CITATION Arm95 \l 1033 </w:instrText>
          </w:r>
          <w:r w:rsidR="00C01811">
            <w:rPr>
              <w:rFonts w:ascii="Times New Roman" w:hAnsi="Times New Roman" w:cs="Times New Roman"/>
              <w:sz w:val="24"/>
              <w:szCs w:val="24"/>
            </w:rPr>
            <w:fldChar w:fldCharType="separate"/>
          </w:r>
          <w:r w:rsidR="00C01811">
            <w:rPr>
              <w:rFonts w:ascii="Times New Roman" w:hAnsi="Times New Roman" w:cs="Times New Roman"/>
              <w:noProof/>
              <w:sz w:val="24"/>
              <w:szCs w:val="24"/>
            </w:rPr>
            <w:t xml:space="preserve"> </w:t>
          </w:r>
          <w:r w:rsidR="00C01811" w:rsidRPr="00C01811">
            <w:rPr>
              <w:rFonts w:ascii="Times New Roman" w:hAnsi="Times New Roman" w:cs="Times New Roman"/>
              <w:noProof/>
              <w:sz w:val="24"/>
              <w:szCs w:val="24"/>
            </w:rPr>
            <w:t>(Armstrong, 1995)</w:t>
          </w:r>
          <w:r w:rsidR="00C01811">
            <w:rPr>
              <w:rFonts w:ascii="Times New Roman" w:hAnsi="Times New Roman" w:cs="Times New Roman"/>
              <w:sz w:val="24"/>
              <w:szCs w:val="24"/>
            </w:rPr>
            <w:fldChar w:fldCharType="end"/>
          </w:r>
        </w:sdtContent>
      </w:sdt>
    </w:p>
    <w:p w14:paraId="7F009E43" w14:textId="0897F315" w:rsidR="00491062" w:rsidRDefault="00491062" w:rsidP="00846E63">
      <w:pPr>
        <w:tabs>
          <w:tab w:val="left" w:pos="1830"/>
        </w:tabs>
        <w:spacing w:before="240" w:line="360" w:lineRule="auto"/>
        <w:contextualSpacing/>
        <w:jc w:val="both"/>
        <w:rPr>
          <w:rFonts w:ascii="Times New Roman" w:hAnsi="Times New Roman" w:cs="Times New Roman"/>
          <w:sz w:val="24"/>
          <w:szCs w:val="24"/>
        </w:rPr>
      </w:pPr>
    </w:p>
    <w:p w14:paraId="48552B45" w14:textId="006C3D6A" w:rsidR="004E30D3" w:rsidRDefault="004E30D3" w:rsidP="00846E63">
      <w:pPr>
        <w:tabs>
          <w:tab w:val="left" w:pos="1830"/>
        </w:tabs>
        <w:spacing w:before="240" w:line="360" w:lineRule="auto"/>
        <w:contextualSpacing/>
        <w:jc w:val="both"/>
        <w:rPr>
          <w:rFonts w:ascii="Times New Roman" w:hAnsi="Times New Roman" w:cs="Times New Roman"/>
          <w:sz w:val="24"/>
          <w:szCs w:val="24"/>
        </w:rPr>
      </w:pPr>
    </w:p>
    <w:p w14:paraId="537CADC0" w14:textId="15E7F141" w:rsidR="004E30D3" w:rsidRDefault="004E30D3" w:rsidP="00846E63">
      <w:pPr>
        <w:tabs>
          <w:tab w:val="left" w:pos="1830"/>
        </w:tabs>
        <w:spacing w:before="240" w:line="360" w:lineRule="auto"/>
        <w:contextualSpacing/>
        <w:jc w:val="both"/>
        <w:rPr>
          <w:rFonts w:ascii="Times New Roman" w:hAnsi="Times New Roman" w:cs="Times New Roman"/>
          <w:sz w:val="24"/>
          <w:szCs w:val="24"/>
        </w:rPr>
      </w:pPr>
    </w:p>
    <w:p w14:paraId="7E1F0C8C" w14:textId="2B8325F7" w:rsidR="004E30D3" w:rsidRDefault="004E30D3" w:rsidP="00846E63">
      <w:pPr>
        <w:tabs>
          <w:tab w:val="left" w:pos="1830"/>
        </w:tabs>
        <w:spacing w:before="240" w:line="360" w:lineRule="auto"/>
        <w:contextualSpacing/>
        <w:jc w:val="both"/>
        <w:rPr>
          <w:rFonts w:ascii="Times New Roman" w:hAnsi="Times New Roman" w:cs="Times New Roman"/>
          <w:sz w:val="24"/>
          <w:szCs w:val="24"/>
        </w:rPr>
      </w:pPr>
    </w:p>
    <w:p w14:paraId="61544DF8" w14:textId="77777777" w:rsidR="004E30D3" w:rsidRDefault="004E30D3" w:rsidP="00846E63">
      <w:pPr>
        <w:tabs>
          <w:tab w:val="left" w:pos="1830"/>
        </w:tabs>
        <w:spacing w:before="240" w:line="360" w:lineRule="auto"/>
        <w:contextualSpacing/>
        <w:jc w:val="both"/>
        <w:rPr>
          <w:rFonts w:ascii="Times New Roman" w:hAnsi="Times New Roman" w:cs="Times New Roman"/>
          <w:sz w:val="24"/>
          <w:szCs w:val="24"/>
        </w:rPr>
      </w:pPr>
    </w:p>
    <w:p w14:paraId="56DF576E" w14:textId="57FFB6BF" w:rsidR="00C7104D" w:rsidRPr="004E30D3" w:rsidRDefault="00C7104D" w:rsidP="00846E63">
      <w:pPr>
        <w:tabs>
          <w:tab w:val="left" w:pos="1830"/>
        </w:tabs>
        <w:spacing w:before="240" w:line="360" w:lineRule="auto"/>
        <w:contextualSpacing/>
        <w:jc w:val="both"/>
        <w:rPr>
          <w:rFonts w:ascii="Times New Roman" w:eastAsiaTheme="minorEastAsia" w:hAnsi="Times New Roman" w:cs="Times New Roman"/>
          <w:b/>
          <w:bCs/>
          <w:color w:val="ED7D31" w:themeColor="accent2"/>
          <w:sz w:val="28"/>
          <w:szCs w:val="28"/>
        </w:rPr>
      </w:pPr>
      <w:r w:rsidRPr="004E30D3">
        <w:rPr>
          <w:rFonts w:ascii="Times New Roman" w:eastAsiaTheme="minorEastAsia" w:hAnsi="Times New Roman" w:cs="Times New Roman"/>
          <w:b/>
          <w:bCs/>
          <w:color w:val="ED7D31" w:themeColor="accent2"/>
          <w:sz w:val="28"/>
          <w:szCs w:val="28"/>
        </w:rPr>
        <w:lastRenderedPageBreak/>
        <w:t>2.</w:t>
      </w:r>
      <w:r w:rsidR="00E92A8D" w:rsidRPr="004E30D3">
        <w:rPr>
          <w:rFonts w:ascii="Times New Roman" w:eastAsiaTheme="minorEastAsia" w:hAnsi="Times New Roman" w:cs="Times New Roman"/>
          <w:b/>
          <w:bCs/>
          <w:color w:val="ED7D31" w:themeColor="accent2"/>
          <w:sz w:val="28"/>
          <w:szCs w:val="28"/>
        </w:rPr>
        <w:t>5</w:t>
      </w:r>
      <w:r w:rsidRPr="004E30D3">
        <w:rPr>
          <w:rFonts w:ascii="Times New Roman" w:eastAsiaTheme="minorEastAsia" w:hAnsi="Times New Roman" w:cs="Times New Roman"/>
          <w:b/>
          <w:bCs/>
          <w:color w:val="ED7D31" w:themeColor="accent2"/>
          <w:sz w:val="28"/>
          <w:szCs w:val="28"/>
        </w:rPr>
        <w:t xml:space="preserve">. </w:t>
      </w:r>
      <w:r w:rsidR="004E30D3" w:rsidRPr="004E30D3">
        <w:rPr>
          <w:rFonts w:ascii="Times New Roman" w:eastAsiaTheme="minorEastAsia" w:hAnsi="Times New Roman" w:cs="Times New Roman"/>
          <w:b/>
          <w:bCs/>
          <w:color w:val="ED7D31" w:themeColor="accent2"/>
          <w:sz w:val="28"/>
          <w:szCs w:val="28"/>
        </w:rPr>
        <w:t>ORGANOGRAM</w:t>
      </w:r>
    </w:p>
    <w:p w14:paraId="2DF2047B" w14:textId="357E280C" w:rsidR="00C7104D" w:rsidRDefault="005D130E" w:rsidP="00846E63">
      <w:pPr>
        <w:spacing w:before="240"/>
        <w:jc w:val="both"/>
        <w:rPr>
          <w:rFonts w:ascii="Times New Roman" w:hAnsi="Times New Roman" w:cs="Times New Roman"/>
          <w:sz w:val="24"/>
          <w:szCs w:val="24"/>
        </w:rPr>
      </w:pPr>
      <w:r>
        <w:rPr>
          <w:noProof/>
          <w:lang w:bidi="bn-BD"/>
        </w:rPr>
        <w:drawing>
          <wp:inline distT="0" distB="0" distL="0" distR="0" wp14:anchorId="5B4F8E08" wp14:editId="126C4234">
            <wp:extent cx="5619750" cy="525780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5619750" cy="5257800"/>
                    </a:xfrm>
                    <a:prstGeom prst="rect">
                      <a:avLst/>
                    </a:prstGeom>
                  </pic:spPr>
                </pic:pic>
              </a:graphicData>
            </a:graphic>
          </wp:inline>
        </w:drawing>
      </w:r>
    </w:p>
    <w:p w14:paraId="61BF56AA" w14:textId="77777777" w:rsidR="0089689D" w:rsidRDefault="0089689D" w:rsidP="00846E63">
      <w:pPr>
        <w:spacing w:before="240"/>
        <w:jc w:val="both"/>
        <w:rPr>
          <w:b/>
          <w:bCs/>
          <w:sz w:val="28"/>
          <w:szCs w:val="28"/>
        </w:rPr>
      </w:pPr>
    </w:p>
    <w:p w14:paraId="57A3E384" w14:textId="77777777" w:rsidR="0089689D" w:rsidRDefault="0089689D" w:rsidP="00846E63">
      <w:pPr>
        <w:spacing w:before="240"/>
        <w:jc w:val="both"/>
        <w:rPr>
          <w:b/>
          <w:bCs/>
          <w:sz w:val="28"/>
          <w:szCs w:val="28"/>
        </w:rPr>
      </w:pPr>
    </w:p>
    <w:p w14:paraId="7A0D4B75" w14:textId="14F2A00E" w:rsidR="0089689D" w:rsidRDefault="0089689D" w:rsidP="00846E63">
      <w:pPr>
        <w:spacing w:before="240"/>
        <w:jc w:val="both"/>
        <w:rPr>
          <w:b/>
          <w:bCs/>
          <w:sz w:val="28"/>
          <w:szCs w:val="28"/>
        </w:rPr>
      </w:pPr>
    </w:p>
    <w:p w14:paraId="3AF2F57B" w14:textId="1E7FCC3B" w:rsidR="004E30D3" w:rsidRDefault="004E30D3" w:rsidP="00846E63">
      <w:pPr>
        <w:spacing w:before="240"/>
        <w:jc w:val="both"/>
        <w:rPr>
          <w:b/>
          <w:bCs/>
          <w:sz w:val="28"/>
          <w:szCs w:val="28"/>
        </w:rPr>
      </w:pPr>
    </w:p>
    <w:p w14:paraId="27CAACC1" w14:textId="0644EC08" w:rsidR="004E30D3" w:rsidRDefault="004E30D3" w:rsidP="00846E63">
      <w:pPr>
        <w:spacing w:before="240"/>
        <w:jc w:val="both"/>
        <w:rPr>
          <w:b/>
          <w:bCs/>
          <w:sz w:val="28"/>
          <w:szCs w:val="28"/>
        </w:rPr>
      </w:pPr>
    </w:p>
    <w:p w14:paraId="1D1F986B" w14:textId="77777777" w:rsidR="004E30D3" w:rsidRDefault="004E30D3" w:rsidP="00846E63">
      <w:pPr>
        <w:spacing w:before="240"/>
        <w:jc w:val="both"/>
        <w:rPr>
          <w:b/>
          <w:bCs/>
          <w:sz w:val="28"/>
          <w:szCs w:val="28"/>
        </w:rPr>
      </w:pPr>
    </w:p>
    <w:p w14:paraId="341F2184" w14:textId="4061A3F4" w:rsidR="00491062" w:rsidRPr="004E30D3" w:rsidRDefault="004E30D3" w:rsidP="00C016CA">
      <w:pPr>
        <w:pBdr>
          <w:bottom w:val="single" w:sz="12" w:space="1" w:color="ED7D31" w:themeColor="accent2"/>
        </w:pBdr>
        <w:spacing w:before="240"/>
        <w:ind w:left="630"/>
        <w:jc w:val="center"/>
        <w:rPr>
          <w:rFonts w:ascii="Times New Roman" w:hAnsi="Times New Roman" w:cs="Times New Roman"/>
          <w:b/>
          <w:bCs/>
          <w:color w:val="ED7D31" w:themeColor="accent2"/>
          <w:sz w:val="28"/>
          <w:szCs w:val="28"/>
        </w:rPr>
      </w:pPr>
      <w:r w:rsidRPr="004E30D3">
        <w:rPr>
          <w:rFonts w:ascii="Times New Roman" w:hAnsi="Times New Roman" w:cs="Times New Roman"/>
          <w:b/>
          <w:bCs/>
          <w:color w:val="ED7D31" w:themeColor="accent2"/>
          <w:sz w:val="28"/>
          <w:szCs w:val="28"/>
        </w:rPr>
        <w:lastRenderedPageBreak/>
        <w:t>CHAPTER 3:</w:t>
      </w:r>
      <w:r w:rsidRPr="004E30D3">
        <w:rPr>
          <w:rFonts w:ascii="Times New Roman" w:hAnsi="Times New Roman" w:cs="Times New Roman"/>
          <w:b/>
          <w:bCs/>
          <w:color w:val="ED7D31" w:themeColor="accent2"/>
          <w:sz w:val="28"/>
          <w:szCs w:val="28"/>
        </w:rPr>
        <w:tab/>
      </w:r>
      <w:r w:rsidRPr="004E30D3">
        <w:rPr>
          <w:rFonts w:ascii="Times New Roman" w:hAnsi="Times New Roman" w:cs="Times New Roman"/>
          <w:b/>
          <w:bCs/>
          <w:color w:val="ED7D31" w:themeColor="accent2"/>
          <w:sz w:val="28"/>
          <w:szCs w:val="28"/>
        </w:rPr>
        <w:tab/>
        <w:t>HR FUNCTION OF CITY BANK</w:t>
      </w:r>
    </w:p>
    <w:p w14:paraId="6CF99408" w14:textId="608E6D98" w:rsidR="00B52E56" w:rsidRPr="004E30D3" w:rsidRDefault="00774C38" w:rsidP="00846E63">
      <w:pPr>
        <w:spacing w:before="240"/>
        <w:jc w:val="both"/>
        <w:rPr>
          <w:rFonts w:ascii="Times New Roman" w:hAnsi="Times New Roman" w:cs="Times New Roman"/>
          <w:b/>
          <w:bCs/>
          <w:color w:val="ED7D31" w:themeColor="accent2"/>
          <w:sz w:val="28"/>
          <w:szCs w:val="28"/>
        </w:rPr>
      </w:pPr>
      <w:r w:rsidRPr="004E30D3">
        <w:rPr>
          <w:rFonts w:ascii="Times New Roman" w:hAnsi="Times New Roman" w:cs="Times New Roman"/>
          <w:b/>
          <w:bCs/>
          <w:color w:val="ED7D31" w:themeColor="accent2"/>
          <w:sz w:val="28"/>
          <w:szCs w:val="28"/>
        </w:rPr>
        <w:t>3.1.</w:t>
      </w:r>
      <w:r w:rsidR="00491062" w:rsidRPr="004E30D3">
        <w:rPr>
          <w:rFonts w:ascii="Times New Roman" w:hAnsi="Times New Roman" w:cs="Times New Roman"/>
          <w:b/>
          <w:bCs/>
          <w:color w:val="ED7D31" w:themeColor="accent2"/>
          <w:sz w:val="28"/>
          <w:szCs w:val="28"/>
        </w:rPr>
        <w:t xml:space="preserve"> </w:t>
      </w:r>
      <w:r w:rsidR="004E30D3" w:rsidRPr="004E30D3">
        <w:rPr>
          <w:rFonts w:ascii="Times New Roman" w:hAnsi="Times New Roman" w:cs="Times New Roman"/>
          <w:b/>
          <w:bCs/>
          <w:color w:val="ED7D31" w:themeColor="accent2"/>
          <w:sz w:val="28"/>
          <w:szCs w:val="28"/>
        </w:rPr>
        <w:t>HUMAN RESOURCE DEPARTMENT OF CITY BANK</w:t>
      </w:r>
    </w:p>
    <w:p w14:paraId="74644CF6" w14:textId="6957AEDD" w:rsidR="00B52E56" w:rsidRPr="00B52E56" w:rsidRDefault="00B52E56" w:rsidP="00846E63">
      <w:pPr>
        <w:spacing w:before="240"/>
        <w:jc w:val="both"/>
        <w:rPr>
          <w:rFonts w:ascii="Times New Roman" w:hAnsi="Times New Roman" w:cs="Times New Roman"/>
          <w:sz w:val="24"/>
          <w:szCs w:val="24"/>
        </w:rPr>
      </w:pPr>
      <w:r w:rsidRPr="00B52E56">
        <w:rPr>
          <w:rFonts w:ascii="Times New Roman" w:hAnsi="Times New Roman" w:cs="Times New Roman"/>
          <w:sz w:val="24"/>
          <w:szCs w:val="24"/>
        </w:rPr>
        <w:t>The Department of Human Resources in City Bank Ltd. serves to help individuals and organizations achieve their destination</w:t>
      </w:r>
      <w:r>
        <w:rPr>
          <w:rFonts w:ascii="Times New Roman" w:hAnsi="Times New Roman" w:cs="Times New Roman"/>
          <w:sz w:val="24"/>
          <w:szCs w:val="24"/>
        </w:rPr>
        <w:t xml:space="preserve"> t</w:t>
      </w:r>
      <w:r w:rsidRPr="00B52E56">
        <w:rPr>
          <w:rFonts w:ascii="Times New Roman" w:hAnsi="Times New Roman" w:cs="Times New Roman"/>
          <w:sz w:val="24"/>
          <w:szCs w:val="24"/>
        </w:rPr>
        <w:t xml:space="preserve">heir priorities. They face several challenges along the way, emerging from the demands of </w:t>
      </w:r>
      <w:r>
        <w:rPr>
          <w:rFonts w:ascii="Times New Roman" w:hAnsi="Times New Roman" w:cs="Times New Roman"/>
          <w:sz w:val="24"/>
          <w:szCs w:val="24"/>
        </w:rPr>
        <w:t>t</w:t>
      </w:r>
      <w:r w:rsidRPr="00B52E56">
        <w:rPr>
          <w:rFonts w:ascii="Times New Roman" w:hAnsi="Times New Roman" w:cs="Times New Roman"/>
          <w:sz w:val="24"/>
          <w:szCs w:val="24"/>
        </w:rPr>
        <w:t>he workers, the business, the culture. The domestic and foreign conditions are the climate of the</w:t>
      </w:r>
      <w:r>
        <w:rPr>
          <w:rFonts w:ascii="Times New Roman" w:hAnsi="Times New Roman" w:cs="Times New Roman"/>
          <w:sz w:val="24"/>
          <w:szCs w:val="24"/>
        </w:rPr>
        <w:t xml:space="preserve"> d</w:t>
      </w:r>
      <w:r w:rsidRPr="00B52E56">
        <w:rPr>
          <w:rFonts w:ascii="Times New Roman" w:hAnsi="Times New Roman" w:cs="Times New Roman"/>
          <w:sz w:val="24"/>
          <w:szCs w:val="24"/>
        </w:rPr>
        <w:t>ue to the increasing challenges especially tumultuous, often result from ever-changing rules,</w:t>
      </w:r>
      <w:r>
        <w:rPr>
          <w:rFonts w:ascii="Times New Roman" w:hAnsi="Times New Roman" w:cs="Times New Roman"/>
          <w:sz w:val="24"/>
          <w:szCs w:val="24"/>
        </w:rPr>
        <w:t xml:space="preserve"> </w:t>
      </w:r>
      <w:r w:rsidRPr="00B52E56">
        <w:rPr>
          <w:rFonts w:ascii="Times New Roman" w:hAnsi="Times New Roman" w:cs="Times New Roman"/>
          <w:sz w:val="24"/>
          <w:szCs w:val="24"/>
        </w:rPr>
        <w:t>in specific regulations that resolve the need for equitable conditions for jobs. Among these ones</w:t>
      </w:r>
      <w:r>
        <w:rPr>
          <w:rFonts w:ascii="Times New Roman" w:hAnsi="Times New Roman" w:cs="Times New Roman"/>
          <w:sz w:val="24"/>
          <w:szCs w:val="24"/>
        </w:rPr>
        <w:t xml:space="preserve"> t</w:t>
      </w:r>
      <w:r w:rsidRPr="00B52E56">
        <w:rPr>
          <w:rFonts w:ascii="Times New Roman" w:hAnsi="Times New Roman" w:cs="Times New Roman"/>
          <w:sz w:val="24"/>
          <w:szCs w:val="24"/>
        </w:rPr>
        <w:t>he human resource department of The City Bank ltd. mus</w:t>
      </w:r>
      <w:r w:rsidR="004E30D3">
        <w:rPr>
          <w:rFonts w:ascii="Times New Roman" w:hAnsi="Times New Roman" w:cs="Times New Roman"/>
          <w:sz w:val="24"/>
          <w:szCs w:val="24"/>
        </w:rPr>
        <w:t>t contribute to the limitations</w:t>
      </w:r>
      <w:r w:rsidR="0059157F">
        <w:rPr>
          <w:rFonts w:ascii="Times New Roman" w:hAnsi="Times New Roman" w:cs="Times New Roman"/>
          <w:sz w:val="24"/>
          <w:szCs w:val="24"/>
        </w:rPr>
        <w:t>.</w:t>
      </w:r>
    </w:p>
    <w:p w14:paraId="20D827AF" w14:textId="3D8C26A4" w:rsidR="00B52E56" w:rsidRDefault="00B52E56" w:rsidP="00846E63">
      <w:pPr>
        <w:spacing w:before="240"/>
        <w:jc w:val="both"/>
        <w:rPr>
          <w:rFonts w:ascii="Times New Roman" w:hAnsi="Times New Roman" w:cs="Times New Roman"/>
          <w:sz w:val="24"/>
          <w:szCs w:val="24"/>
        </w:rPr>
      </w:pPr>
      <w:r w:rsidRPr="00B52E56">
        <w:rPr>
          <w:rFonts w:ascii="Times New Roman" w:hAnsi="Times New Roman" w:cs="Times New Roman"/>
          <w:sz w:val="24"/>
          <w:szCs w:val="24"/>
        </w:rPr>
        <w:t>In areas that are legal and socially conscious, the organization's bottom line</w:t>
      </w:r>
    </w:p>
    <w:p w14:paraId="44B342C3" w14:textId="77777777" w:rsidR="004E30D3" w:rsidRPr="00B52E56" w:rsidRDefault="004E30D3" w:rsidP="00846E63">
      <w:pPr>
        <w:spacing w:before="240"/>
        <w:jc w:val="both"/>
        <w:rPr>
          <w:rFonts w:ascii="Times New Roman" w:hAnsi="Times New Roman" w:cs="Times New Roman"/>
          <w:sz w:val="24"/>
          <w:szCs w:val="24"/>
        </w:rPr>
      </w:pPr>
    </w:p>
    <w:p w14:paraId="5CE3EA90" w14:textId="281B0EDC" w:rsidR="0089689D" w:rsidRPr="004E30D3" w:rsidRDefault="00E92A8D" w:rsidP="00846E63">
      <w:pPr>
        <w:spacing w:before="240"/>
        <w:jc w:val="both"/>
        <w:rPr>
          <w:rFonts w:ascii="Times New Roman" w:hAnsi="Times New Roman" w:cs="Times New Roman"/>
          <w:b/>
          <w:bCs/>
          <w:color w:val="ED7D31" w:themeColor="accent2"/>
          <w:sz w:val="28"/>
          <w:szCs w:val="28"/>
        </w:rPr>
      </w:pPr>
      <w:r w:rsidRPr="004E30D3">
        <w:rPr>
          <w:rFonts w:ascii="Times New Roman" w:hAnsi="Times New Roman" w:cs="Times New Roman"/>
          <w:b/>
          <w:bCs/>
          <w:color w:val="ED7D31" w:themeColor="accent2"/>
          <w:sz w:val="28"/>
          <w:szCs w:val="28"/>
        </w:rPr>
        <w:t>3.</w:t>
      </w:r>
      <w:r w:rsidR="00774C38" w:rsidRPr="004E30D3">
        <w:rPr>
          <w:rFonts w:ascii="Times New Roman" w:hAnsi="Times New Roman" w:cs="Times New Roman"/>
          <w:b/>
          <w:bCs/>
          <w:color w:val="ED7D31" w:themeColor="accent2"/>
          <w:sz w:val="28"/>
          <w:szCs w:val="28"/>
        </w:rPr>
        <w:t>2</w:t>
      </w:r>
      <w:r w:rsidR="001E51FA" w:rsidRPr="004E30D3">
        <w:rPr>
          <w:rFonts w:ascii="Times New Roman" w:hAnsi="Times New Roman" w:cs="Times New Roman"/>
          <w:b/>
          <w:bCs/>
          <w:color w:val="ED7D31" w:themeColor="accent2"/>
          <w:sz w:val="28"/>
          <w:szCs w:val="28"/>
        </w:rPr>
        <w:t xml:space="preserve">. </w:t>
      </w:r>
      <w:r w:rsidR="004E30D3">
        <w:rPr>
          <w:rFonts w:ascii="Times New Roman" w:hAnsi="Times New Roman" w:cs="Times New Roman"/>
          <w:b/>
          <w:bCs/>
          <w:color w:val="ED7D31" w:themeColor="accent2"/>
          <w:sz w:val="28"/>
          <w:szCs w:val="28"/>
        </w:rPr>
        <w:t>HR OBJECTIVE OF CITY BANK</w:t>
      </w:r>
    </w:p>
    <w:p w14:paraId="47A9123B" w14:textId="77777777" w:rsidR="0089689D" w:rsidRPr="0089689D" w:rsidRDefault="0089689D" w:rsidP="00846E63">
      <w:pPr>
        <w:spacing w:before="240"/>
        <w:jc w:val="both"/>
        <w:rPr>
          <w:rFonts w:ascii="Times New Roman" w:hAnsi="Times New Roman" w:cs="Times New Roman"/>
          <w:sz w:val="24"/>
          <w:szCs w:val="24"/>
        </w:rPr>
      </w:pPr>
      <w:r w:rsidRPr="0089689D">
        <w:rPr>
          <w:rFonts w:ascii="Times New Roman" w:hAnsi="Times New Roman" w:cs="Times New Roman"/>
          <w:sz w:val="24"/>
          <w:szCs w:val="24"/>
        </w:rPr>
        <w:t>The City bank Ltd is funded by a completely operating HRD The City Bank Ltd.</w:t>
      </w:r>
    </w:p>
    <w:p w14:paraId="43D31D27" w14:textId="29DBD007" w:rsidR="0089689D" w:rsidRDefault="0089689D" w:rsidP="00846E63">
      <w:pPr>
        <w:spacing w:before="240"/>
        <w:jc w:val="both"/>
        <w:rPr>
          <w:rFonts w:ascii="Times New Roman" w:hAnsi="Times New Roman" w:cs="Times New Roman"/>
          <w:sz w:val="24"/>
          <w:szCs w:val="24"/>
        </w:rPr>
      </w:pPr>
      <w:r w:rsidRPr="0089689D">
        <w:rPr>
          <w:rFonts w:ascii="Times New Roman" w:hAnsi="Times New Roman" w:cs="Times New Roman"/>
          <w:sz w:val="24"/>
          <w:szCs w:val="24"/>
        </w:rPr>
        <w:t>Workforce. The HRD is the role of the City Bank Limited:</w:t>
      </w:r>
    </w:p>
    <w:p w14:paraId="70C85736" w14:textId="2B363687" w:rsidR="00CD1B7C" w:rsidRPr="004E30D3" w:rsidRDefault="00CD1B7C" w:rsidP="00846E63">
      <w:pPr>
        <w:pStyle w:val="ListParagraph"/>
        <w:numPr>
          <w:ilvl w:val="0"/>
          <w:numId w:val="28"/>
        </w:numPr>
        <w:spacing w:before="240" w:after="160"/>
        <w:rPr>
          <w:rFonts w:cs="Times New Roman"/>
          <w:szCs w:val="24"/>
        </w:rPr>
      </w:pPr>
      <w:r w:rsidRPr="004E30D3">
        <w:rPr>
          <w:rFonts w:cs="Times New Roman"/>
          <w:b/>
          <w:bCs/>
          <w:szCs w:val="24"/>
        </w:rPr>
        <w:t>Selection and recruiting:</w:t>
      </w:r>
      <w:r w:rsidRPr="004E30D3">
        <w:rPr>
          <w:rFonts w:cs="Times New Roman"/>
          <w:szCs w:val="24"/>
        </w:rPr>
        <w:t xml:space="preserve"> recruitment to determine and prepare for the choice and hiring of positions that are open. Evaluation is understood as the search and recruitment method for work candidates from which the correct person will be chosen. The hiring process continues after recruitment. Not all applications must be chosen, does not suit for employment. The selection process is named.</w:t>
      </w:r>
      <w:sdt>
        <w:sdtPr>
          <w:rPr>
            <w:rFonts w:cs="Times New Roman"/>
            <w:szCs w:val="24"/>
          </w:rPr>
          <w:id w:val="759336759"/>
          <w:citation/>
        </w:sdtPr>
        <w:sdtContent>
          <w:r w:rsidR="0059157F">
            <w:rPr>
              <w:rFonts w:cs="Times New Roman"/>
              <w:szCs w:val="24"/>
            </w:rPr>
            <w:fldChar w:fldCharType="begin"/>
          </w:r>
          <w:r w:rsidR="0059157F">
            <w:rPr>
              <w:rFonts w:cs="Times New Roman"/>
              <w:szCs w:val="24"/>
            </w:rPr>
            <w:instrText xml:space="preserve"> CITATION Mam95 \l 1033 </w:instrText>
          </w:r>
          <w:r w:rsidR="0059157F">
            <w:rPr>
              <w:rFonts w:cs="Times New Roman"/>
              <w:szCs w:val="24"/>
            </w:rPr>
            <w:fldChar w:fldCharType="separate"/>
          </w:r>
          <w:r w:rsidR="0059157F">
            <w:rPr>
              <w:rFonts w:cs="Times New Roman"/>
              <w:noProof/>
              <w:szCs w:val="24"/>
            </w:rPr>
            <w:t xml:space="preserve"> </w:t>
          </w:r>
          <w:r w:rsidR="0059157F" w:rsidRPr="0059157F">
            <w:rPr>
              <w:rFonts w:cs="Times New Roman"/>
              <w:noProof/>
              <w:szCs w:val="24"/>
            </w:rPr>
            <w:t>(Mamoria, 1995)</w:t>
          </w:r>
          <w:r w:rsidR="0059157F">
            <w:rPr>
              <w:rFonts w:cs="Times New Roman"/>
              <w:szCs w:val="24"/>
            </w:rPr>
            <w:fldChar w:fldCharType="end"/>
          </w:r>
        </w:sdtContent>
      </w:sdt>
    </w:p>
    <w:p w14:paraId="364695E1" w14:textId="24B87C6C" w:rsidR="00CD1B7C" w:rsidRPr="004E30D3" w:rsidRDefault="00CD1B7C" w:rsidP="00846E63">
      <w:pPr>
        <w:pStyle w:val="ListParagraph"/>
        <w:numPr>
          <w:ilvl w:val="0"/>
          <w:numId w:val="28"/>
        </w:numPr>
        <w:spacing w:before="240" w:after="160"/>
        <w:rPr>
          <w:rFonts w:cs="Times New Roman"/>
          <w:szCs w:val="24"/>
        </w:rPr>
      </w:pPr>
      <w:r w:rsidRPr="004E30D3">
        <w:rPr>
          <w:rFonts w:cs="Times New Roman"/>
          <w:b/>
          <w:bCs/>
          <w:szCs w:val="24"/>
        </w:rPr>
        <w:t>Training and employee growth</w:t>
      </w:r>
      <w:r w:rsidRPr="004E30D3">
        <w:rPr>
          <w:rFonts w:cs="Times New Roman"/>
          <w:szCs w:val="24"/>
        </w:rPr>
        <w:t>: Training and employee development includes increasing employee loyalty and morality, morale, productivity and ability, and employee methodology. It also decreases staff turnover.</w:t>
      </w:r>
    </w:p>
    <w:p w14:paraId="26336D6C" w14:textId="50A2977B" w:rsidR="00CD1B7C" w:rsidRPr="004E30D3" w:rsidRDefault="00CD1B7C" w:rsidP="00846E63">
      <w:pPr>
        <w:pStyle w:val="ListParagraph"/>
        <w:numPr>
          <w:ilvl w:val="0"/>
          <w:numId w:val="28"/>
        </w:numPr>
        <w:spacing w:before="240" w:after="160"/>
        <w:rPr>
          <w:rFonts w:cs="Times New Roman"/>
          <w:szCs w:val="24"/>
        </w:rPr>
      </w:pPr>
      <w:r w:rsidRPr="004E30D3">
        <w:rPr>
          <w:rFonts w:cs="Times New Roman"/>
          <w:b/>
          <w:bCs/>
          <w:szCs w:val="24"/>
        </w:rPr>
        <w:t>Wages and benefits preparation</w:t>
      </w:r>
      <w:r w:rsidRPr="004E30D3">
        <w:rPr>
          <w:rFonts w:cs="Times New Roman"/>
          <w:szCs w:val="24"/>
        </w:rPr>
        <w:t>: Human capital administration salary &amp; benefits planning is typically designed by officers who repair employee compensation &amp; benefit</w:t>
      </w:r>
    </w:p>
    <w:p w14:paraId="3D342E68" w14:textId="18AC2AF6" w:rsidR="00CD1B7C" w:rsidRPr="004E30D3" w:rsidRDefault="00CD1B7C" w:rsidP="00846E63">
      <w:pPr>
        <w:pStyle w:val="ListParagraph"/>
        <w:numPr>
          <w:ilvl w:val="0"/>
          <w:numId w:val="28"/>
        </w:numPr>
        <w:spacing w:before="240" w:after="160"/>
        <w:rPr>
          <w:rFonts w:cs="Times New Roman"/>
          <w:szCs w:val="24"/>
        </w:rPr>
      </w:pPr>
      <w:r w:rsidRPr="004E30D3">
        <w:rPr>
          <w:rFonts w:cs="Times New Roman"/>
          <w:b/>
          <w:bCs/>
          <w:szCs w:val="24"/>
        </w:rPr>
        <w:t>Organizing promotion:</w:t>
      </w:r>
      <w:r w:rsidRPr="004E30D3">
        <w:rPr>
          <w:rFonts w:cs="Times New Roman"/>
          <w:szCs w:val="24"/>
        </w:rPr>
        <w:t xml:space="preserve"> All forms of executive advancement are set by personnel management who offer employee incentives for better performance</w:t>
      </w:r>
      <w:r w:rsidR="00BF7E53" w:rsidRPr="004E30D3">
        <w:rPr>
          <w:rFonts w:cs="Times New Roman"/>
          <w:szCs w:val="24"/>
        </w:rPr>
        <w:t>.</w:t>
      </w:r>
    </w:p>
    <w:p w14:paraId="19BE1F46" w14:textId="5BB12404" w:rsidR="00BF7E53" w:rsidRPr="004E30D3" w:rsidRDefault="00BF7E53" w:rsidP="00846E63">
      <w:pPr>
        <w:pStyle w:val="ListParagraph"/>
        <w:numPr>
          <w:ilvl w:val="0"/>
          <w:numId w:val="28"/>
        </w:numPr>
        <w:spacing w:before="240" w:after="160"/>
        <w:rPr>
          <w:rFonts w:cs="Times New Roman"/>
          <w:szCs w:val="24"/>
        </w:rPr>
      </w:pPr>
      <w:r w:rsidRPr="004E30D3">
        <w:rPr>
          <w:rFonts w:cs="Times New Roman"/>
          <w:b/>
          <w:bCs/>
          <w:szCs w:val="24"/>
        </w:rPr>
        <w:t>Making Compensation and Appreciation Policies</w:t>
      </w:r>
      <w:r w:rsidRPr="004E30D3">
        <w:rPr>
          <w:rFonts w:cs="Times New Roman"/>
          <w:szCs w:val="24"/>
        </w:rPr>
        <w:t>: With improved results, business human resource administration makes unique incentives &amp; recognition arrangements that will inspire staff to do their best.</w:t>
      </w:r>
    </w:p>
    <w:p w14:paraId="35BF9754" w14:textId="47C1DA1C" w:rsidR="00613A3E" w:rsidRPr="004E30D3" w:rsidRDefault="00613A3E" w:rsidP="00846E63">
      <w:pPr>
        <w:pStyle w:val="ListParagraph"/>
        <w:numPr>
          <w:ilvl w:val="0"/>
          <w:numId w:val="28"/>
        </w:numPr>
        <w:spacing w:before="240" w:after="160"/>
        <w:rPr>
          <w:rFonts w:cs="Times New Roman"/>
          <w:szCs w:val="24"/>
        </w:rPr>
      </w:pPr>
      <w:r w:rsidRPr="004E30D3">
        <w:rPr>
          <w:rFonts w:cs="Times New Roman"/>
          <w:b/>
          <w:bCs/>
          <w:szCs w:val="24"/>
        </w:rPr>
        <w:lastRenderedPageBreak/>
        <w:t>Regulation Design for Staff Loans (Car/Housing)</w:t>
      </w:r>
      <w:r w:rsidRPr="004E30D3">
        <w:rPr>
          <w:rFonts w:cs="Times New Roman"/>
          <w:szCs w:val="24"/>
        </w:rPr>
        <w:t>: Employee loans are all established by the administration of human resources to enable workers to do their best.</w:t>
      </w:r>
    </w:p>
    <w:p w14:paraId="72D9377D" w14:textId="3D32F608" w:rsidR="00613A3E" w:rsidRPr="004E30D3" w:rsidRDefault="00613A3E" w:rsidP="00846E63">
      <w:pPr>
        <w:pStyle w:val="ListParagraph"/>
        <w:numPr>
          <w:ilvl w:val="0"/>
          <w:numId w:val="28"/>
        </w:numPr>
        <w:spacing w:before="240" w:after="160"/>
        <w:rPr>
          <w:rFonts w:cs="Times New Roman"/>
          <w:szCs w:val="24"/>
        </w:rPr>
      </w:pPr>
      <w:r w:rsidRPr="004E30D3">
        <w:rPr>
          <w:rFonts w:cs="Times New Roman"/>
          <w:szCs w:val="24"/>
        </w:rPr>
        <w:t xml:space="preserve"> </w:t>
      </w:r>
      <w:r w:rsidRPr="004E30D3">
        <w:rPr>
          <w:rFonts w:cs="Times New Roman"/>
          <w:b/>
          <w:bCs/>
          <w:szCs w:val="24"/>
        </w:rPr>
        <w:t xml:space="preserve">Employee Provident Fund Program Formulation: </w:t>
      </w:r>
      <w:r w:rsidRPr="004E30D3">
        <w:rPr>
          <w:rFonts w:cs="Times New Roman"/>
          <w:szCs w:val="24"/>
        </w:rPr>
        <w:t>Employee funds are developed by staff managers to assist workers in saving money</w:t>
      </w:r>
    </w:p>
    <w:p w14:paraId="671564D3" w14:textId="412BE933" w:rsidR="00613A3E" w:rsidRPr="004E30D3" w:rsidRDefault="00613A3E" w:rsidP="00846E63">
      <w:pPr>
        <w:pStyle w:val="ListParagraph"/>
        <w:numPr>
          <w:ilvl w:val="0"/>
          <w:numId w:val="28"/>
        </w:numPr>
        <w:spacing w:before="240" w:after="160"/>
        <w:rPr>
          <w:rFonts w:cs="Times New Roman"/>
          <w:szCs w:val="24"/>
        </w:rPr>
      </w:pPr>
      <w:r w:rsidRPr="004E30D3">
        <w:rPr>
          <w:rFonts w:cs="Times New Roman"/>
          <w:b/>
          <w:bCs/>
          <w:szCs w:val="24"/>
        </w:rPr>
        <w:t>Policy Creation of the Employee Benefit Fund</w:t>
      </w:r>
      <w:r w:rsidRPr="004E30D3">
        <w:rPr>
          <w:rFonts w:cs="Times New Roman"/>
          <w:szCs w:val="24"/>
        </w:rPr>
        <w:t>: Helping workers devise welfare funds and policies.</w:t>
      </w:r>
    </w:p>
    <w:p w14:paraId="4C9E1D99" w14:textId="4263387C" w:rsidR="00613A3E" w:rsidRPr="004E30D3" w:rsidRDefault="00E92A8D" w:rsidP="00846E63">
      <w:pPr>
        <w:spacing w:before="240"/>
        <w:jc w:val="both"/>
        <w:rPr>
          <w:rFonts w:ascii="Times New Roman" w:hAnsi="Times New Roman" w:cs="Times New Roman"/>
          <w:b/>
          <w:bCs/>
          <w:color w:val="ED7D31" w:themeColor="accent2"/>
          <w:sz w:val="28"/>
          <w:szCs w:val="28"/>
        </w:rPr>
      </w:pPr>
      <w:r w:rsidRPr="004E30D3">
        <w:rPr>
          <w:rFonts w:ascii="Times New Roman" w:hAnsi="Times New Roman" w:cs="Times New Roman"/>
          <w:b/>
          <w:bCs/>
          <w:color w:val="ED7D31" w:themeColor="accent2"/>
          <w:sz w:val="28"/>
          <w:szCs w:val="28"/>
        </w:rPr>
        <w:t>3.</w:t>
      </w:r>
      <w:r w:rsidR="00774C38" w:rsidRPr="004E30D3">
        <w:rPr>
          <w:rFonts w:ascii="Times New Roman" w:hAnsi="Times New Roman" w:cs="Times New Roman"/>
          <w:b/>
          <w:bCs/>
          <w:color w:val="ED7D31" w:themeColor="accent2"/>
          <w:sz w:val="28"/>
          <w:szCs w:val="28"/>
        </w:rPr>
        <w:t>3</w:t>
      </w:r>
      <w:r w:rsidRPr="004E30D3">
        <w:rPr>
          <w:rFonts w:ascii="Times New Roman" w:hAnsi="Times New Roman" w:cs="Times New Roman"/>
          <w:b/>
          <w:bCs/>
          <w:color w:val="ED7D31" w:themeColor="accent2"/>
          <w:sz w:val="28"/>
          <w:szCs w:val="28"/>
        </w:rPr>
        <w:t>.</w:t>
      </w:r>
      <w:r w:rsidR="00491062" w:rsidRPr="004E30D3">
        <w:rPr>
          <w:rFonts w:ascii="Times New Roman" w:hAnsi="Times New Roman" w:cs="Times New Roman"/>
          <w:b/>
          <w:bCs/>
          <w:color w:val="ED7D31" w:themeColor="accent2"/>
          <w:sz w:val="28"/>
          <w:szCs w:val="28"/>
        </w:rPr>
        <w:t xml:space="preserve"> </w:t>
      </w:r>
      <w:r w:rsidR="004E30D3" w:rsidRPr="004E30D3">
        <w:rPr>
          <w:rFonts w:ascii="Times New Roman" w:hAnsi="Times New Roman" w:cs="Times New Roman"/>
          <w:b/>
          <w:bCs/>
          <w:color w:val="ED7D31" w:themeColor="accent2"/>
          <w:sz w:val="28"/>
          <w:szCs w:val="28"/>
        </w:rPr>
        <w:t>RECRUITMENT &amp; SELECTION</w:t>
      </w:r>
    </w:p>
    <w:p w14:paraId="10F19D87" w14:textId="320AEE3A" w:rsidR="00BF7E53" w:rsidRDefault="00613A3E" w:rsidP="00846E63">
      <w:pPr>
        <w:spacing w:before="240" w:line="360" w:lineRule="auto"/>
        <w:jc w:val="both"/>
        <w:rPr>
          <w:rFonts w:ascii="Times New Roman" w:hAnsi="Times New Roman" w:cs="Times New Roman"/>
          <w:sz w:val="24"/>
          <w:szCs w:val="24"/>
        </w:rPr>
      </w:pPr>
      <w:r w:rsidRPr="00613A3E">
        <w:rPr>
          <w:rFonts w:ascii="Times New Roman" w:hAnsi="Times New Roman" w:cs="Times New Roman"/>
          <w:sz w:val="24"/>
          <w:szCs w:val="24"/>
        </w:rPr>
        <w:t xml:space="preserve">Management of human capital is a holistic approach to the care and recruitment, training, rehabilitation and development of an </w:t>
      </w:r>
      <w:r w:rsidR="005761D4" w:rsidRPr="00613A3E">
        <w:rPr>
          <w:rFonts w:ascii="Times New Roman" w:hAnsi="Times New Roman" w:cs="Times New Roman"/>
          <w:sz w:val="24"/>
          <w:szCs w:val="24"/>
        </w:rPr>
        <w:t>organization’s</w:t>
      </w:r>
      <w:r w:rsidRPr="00613A3E">
        <w:rPr>
          <w:rFonts w:ascii="Times New Roman" w:hAnsi="Times New Roman" w:cs="Times New Roman"/>
          <w:sz w:val="24"/>
          <w:szCs w:val="24"/>
        </w:rPr>
        <w:t xml:space="preserve"> human resources. If a company's productivity is dependent upon its workers, the company's function to recruit, educate, review and reward employees who play an important role in the company's success. Human resources administration as part of an enterprise must be trained to handle the implications of the developing working environment. This means that you consider the consequences</w:t>
      </w:r>
      <w:r w:rsidR="005761D4">
        <w:rPr>
          <w:rFonts w:ascii="Times New Roman" w:hAnsi="Times New Roman" w:cs="Times New Roman"/>
          <w:sz w:val="24"/>
          <w:szCs w:val="24"/>
        </w:rPr>
        <w:t xml:space="preserve"> </w:t>
      </w:r>
      <w:r w:rsidRPr="00613A3E">
        <w:rPr>
          <w:rFonts w:ascii="Times New Roman" w:hAnsi="Times New Roman" w:cs="Times New Roman"/>
          <w:sz w:val="24"/>
          <w:szCs w:val="24"/>
        </w:rPr>
        <w:t>Globalization, technological transition, diversity in the population, changing expertise demands, current efforts to develop, contingent workforce, decentralized workplaces, and employee engagement.</w:t>
      </w:r>
      <w:r w:rsidR="00C01811">
        <w:rPr>
          <w:rFonts w:ascii="Times New Roman" w:hAnsi="Times New Roman" w:cs="Times New Roman"/>
          <w:sz w:val="24"/>
          <w:szCs w:val="24"/>
        </w:rPr>
        <w:t xml:space="preserve"> </w:t>
      </w:r>
      <w:sdt>
        <w:sdtPr>
          <w:rPr>
            <w:rFonts w:ascii="Times New Roman" w:hAnsi="Times New Roman" w:cs="Times New Roman"/>
            <w:sz w:val="24"/>
            <w:szCs w:val="24"/>
          </w:rPr>
          <w:id w:val="629754951"/>
          <w:citation/>
        </w:sdtPr>
        <w:sdtContent>
          <w:r w:rsidR="00C01811">
            <w:rPr>
              <w:rFonts w:ascii="Times New Roman" w:hAnsi="Times New Roman" w:cs="Times New Roman"/>
              <w:sz w:val="24"/>
              <w:szCs w:val="24"/>
            </w:rPr>
            <w:fldChar w:fldCharType="begin"/>
          </w:r>
          <w:r w:rsidR="00C01811">
            <w:rPr>
              <w:rFonts w:ascii="Times New Roman" w:hAnsi="Times New Roman" w:cs="Times New Roman"/>
              <w:sz w:val="24"/>
              <w:szCs w:val="24"/>
            </w:rPr>
            <w:instrText xml:space="preserve"> CITATION Ash17 \l 1033 </w:instrText>
          </w:r>
          <w:r w:rsidR="00C01811">
            <w:rPr>
              <w:rFonts w:ascii="Times New Roman" w:hAnsi="Times New Roman" w:cs="Times New Roman"/>
              <w:sz w:val="24"/>
              <w:szCs w:val="24"/>
            </w:rPr>
            <w:fldChar w:fldCharType="separate"/>
          </w:r>
          <w:r w:rsidR="00C01811" w:rsidRPr="00C01811">
            <w:rPr>
              <w:rFonts w:ascii="Times New Roman" w:hAnsi="Times New Roman" w:cs="Times New Roman"/>
              <w:noProof/>
              <w:sz w:val="24"/>
              <w:szCs w:val="24"/>
            </w:rPr>
            <w:t>(Ashish D, 2017)</w:t>
          </w:r>
          <w:r w:rsidR="00C01811">
            <w:rPr>
              <w:rFonts w:ascii="Times New Roman" w:hAnsi="Times New Roman" w:cs="Times New Roman"/>
              <w:sz w:val="24"/>
              <w:szCs w:val="24"/>
            </w:rPr>
            <w:fldChar w:fldCharType="end"/>
          </w:r>
        </w:sdtContent>
      </w:sdt>
    </w:p>
    <w:p w14:paraId="23975F95" w14:textId="36936490" w:rsidR="003F6F04" w:rsidRPr="004E30D3" w:rsidRDefault="00E92A8D" w:rsidP="00846E63">
      <w:pPr>
        <w:spacing w:before="240" w:line="360" w:lineRule="auto"/>
        <w:jc w:val="both"/>
        <w:rPr>
          <w:rFonts w:ascii="Times New Roman" w:hAnsi="Times New Roman" w:cs="Times New Roman"/>
          <w:b/>
          <w:bCs/>
          <w:color w:val="ED7D31" w:themeColor="accent2"/>
          <w:sz w:val="24"/>
          <w:szCs w:val="24"/>
        </w:rPr>
      </w:pPr>
      <w:r w:rsidRPr="004E30D3">
        <w:rPr>
          <w:rFonts w:ascii="Times New Roman" w:hAnsi="Times New Roman" w:cs="Times New Roman"/>
          <w:b/>
          <w:bCs/>
          <w:color w:val="ED7D31" w:themeColor="accent2"/>
          <w:sz w:val="24"/>
          <w:szCs w:val="24"/>
        </w:rPr>
        <w:t>3.</w:t>
      </w:r>
      <w:r w:rsidR="00774C38" w:rsidRPr="004E30D3">
        <w:rPr>
          <w:rFonts w:ascii="Times New Roman" w:hAnsi="Times New Roman" w:cs="Times New Roman"/>
          <w:b/>
          <w:bCs/>
          <w:color w:val="ED7D31" w:themeColor="accent2"/>
          <w:sz w:val="24"/>
          <w:szCs w:val="24"/>
        </w:rPr>
        <w:t>3.</w:t>
      </w:r>
      <w:r w:rsidRPr="004E30D3">
        <w:rPr>
          <w:rFonts w:ascii="Times New Roman" w:hAnsi="Times New Roman" w:cs="Times New Roman"/>
          <w:b/>
          <w:bCs/>
          <w:color w:val="ED7D31" w:themeColor="accent2"/>
          <w:sz w:val="24"/>
          <w:szCs w:val="24"/>
        </w:rPr>
        <w:t>1</w:t>
      </w:r>
      <w:r w:rsidR="00491062" w:rsidRPr="004E30D3">
        <w:rPr>
          <w:rFonts w:ascii="Times New Roman" w:hAnsi="Times New Roman" w:cs="Times New Roman"/>
          <w:b/>
          <w:bCs/>
          <w:color w:val="ED7D31" w:themeColor="accent2"/>
          <w:sz w:val="24"/>
          <w:szCs w:val="24"/>
        </w:rPr>
        <w:t xml:space="preserve"> </w:t>
      </w:r>
      <w:r w:rsidR="003F6F04" w:rsidRPr="004E30D3">
        <w:rPr>
          <w:rFonts w:ascii="Times New Roman" w:hAnsi="Times New Roman" w:cs="Times New Roman"/>
          <w:b/>
          <w:bCs/>
          <w:color w:val="ED7D31" w:themeColor="accent2"/>
          <w:sz w:val="24"/>
          <w:szCs w:val="24"/>
        </w:rPr>
        <w:t xml:space="preserve">Recruitment Process of </w:t>
      </w:r>
      <w:r w:rsidR="0059157F" w:rsidRPr="004E30D3">
        <w:rPr>
          <w:rFonts w:ascii="Times New Roman" w:hAnsi="Times New Roman" w:cs="Times New Roman"/>
          <w:b/>
          <w:bCs/>
          <w:color w:val="ED7D31" w:themeColor="accent2"/>
          <w:sz w:val="24"/>
          <w:szCs w:val="24"/>
        </w:rPr>
        <w:t>the</w:t>
      </w:r>
      <w:r w:rsidR="003F6F04" w:rsidRPr="004E30D3">
        <w:rPr>
          <w:rFonts w:ascii="Times New Roman" w:hAnsi="Times New Roman" w:cs="Times New Roman"/>
          <w:b/>
          <w:bCs/>
          <w:color w:val="ED7D31" w:themeColor="accent2"/>
          <w:sz w:val="24"/>
          <w:szCs w:val="24"/>
        </w:rPr>
        <w:t xml:space="preserve"> City Bank Ltd</w:t>
      </w:r>
    </w:p>
    <w:p w14:paraId="68EA684D" w14:textId="7036BB35" w:rsidR="003F6F04" w:rsidRDefault="003F6F04" w:rsidP="00846E63">
      <w:pPr>
        <w:spacing w:before="240" w:line="360" w:lineRule="auto"/>
        <w:jc w:val="both"/>
        <w:rPr>
          <w:rFonts w:ascii="Times New Roman" w:hAnsi="Times New Roman" w:cs="Times New Roman"/>
          <w:sz w:val="24"/>
          <w:szCs w:val="24"/>
        </w:rPr>
      </w:pPr>
      <w:r w:rsidRPr="003F6F04">
        <w:rPr>
          <w:rFonts w:ascii="Times New Roman" w:hAnsi="Times New Roman" w:cs="Times New Roman"/>
          <w:sz w:val="24"/>
          <w:szCs w:val="24"/>
        </w:rPr>
        <w:t>The City Bank is working to discover industry-friendly and creative professionals. City Bank performs various operations in the hunt for talent, for example:</w:t>
      </w:r>
    </w:p>
    <w:p w14:paraId="7EB8DAE8" w14:textId="5DAA4EDD" w:rsidR="003F6F04" w:rsidRDefault="003F6F04" w:rsidP="00846E63">
      <w:pPr>
        <w:pStyle w:val="ListParagraph"/>
        <w:numPr>
          <w:ilvl w:val="0"/>
          <w:numId w:val="29"/>
        </w:numPr>
        <w:spacing w:before="240" w:after="160"/>
        <w:rPr>
          <w:rFonts w:cs="Times New Roman"/>
          <w:szCs w:val="24"/>
        </w:rPr>
      </w:pPr>
      <w:r w:rsidRPr="003F6F04">
        <w:rPr>
          <w:rFonts w:cs="Times New Roman"/>
          <w:szCs w:val="24"/>
        </w:rPr>
        <w:t xml:space="preserve">Online Database: A large number of trained people will apply for various jobs by online activity log recruitment. You choose the best person for good employment very quickly. </w:t>
      </w:r>
      <w:r w:rsidR="005761D4" w:rsidRPr="003F6F04">
        <w:rPr>
          <w:rFonts w:cs="Times New Roman"/>
          <w:szCs w:val="24"/>
        </w:rPr>
        <w:t>Thus,</w:t>
      </w:r>
      <w:r w:rsidRPr="003F6F04">
        <w:rPr>
          <w:rFonts w:cs="Times New Roman"/>
          <w:szCs w:val="24"/>
        </w:rPr>
        <w:t xml:space="preserve"> it is very important to pick the correct user for online databases.</w:t>
      </w:r>
    </w:p>
    <w:p w14:paraId="4E3B90BC" w14:textId="0F7DBCF0" w:rsidR="00857B33" w:rsidRDefault="00857B33" w:rsidP="00846E63">
      <w:pPr>
        <w:pStyle w:val="ListParagraph"/>
        <w:numPr>
          <w:ilvl w:val="0"/>
          <w:numId w:val="29"/>
        </w:numPr>
        <w:spacing w:before="240" w:after="160"/>
        <w:rPr>
          <w:rFonts w:cs="Times New Roman"/>
          <w:szCs w:val="24"/>
        </w:rPr>
      </w:pPr>
      <w:r w:rsidRPr="00857B33">
        <w:rPr>
          <w:rFonts w:cs="Times New Roman"/>
          <w:szCs w:val="24"/>
        </w:rPr>
        <w:t xml:space="preserve"> Daily newspaper ads: daily applicants can quickly know about the roundtable recruitment by publishing vacancy advertisements. </w:t>
      </w:r>
      <w:r w:rsidR="005761D4" w:rsidRPr="00857B33">
        <w:rPr>
          <w:rFonts w:cs="Times New Roman"/>
          <w:szCs w:val="24"/>
        </w:rPr>
        <w:t>Thus,</w:t>
      </w:r>
      <w:r w:rsidRPr="00857B33">
        <w:rPr>
          <w:rFonts w:cs="Times New Roman"/>
          <w:szCs w:val="24"/>
        </w:rPr>
        <w:t xml:space="preserve"> you can conveniently know about bank vacancy notice by uploading advertisements.</w:t>
      </w:r>
    </w:p>
    <w:p w14:paraId="1D11AD16" w14:textId="220C94D6" w:rsidR="000E3971" w:rsidRDefault="000E3971" w:rsidP="00846E63">
      <w:pPr>
        <w:pStyle w:val="ListParagraph"/>
        <w:numPr>
          <w:ilvl w:val="0"/>
          <w:numId w:val="29"/>
        </w:numPr>
        <w:spacing w:before="240" w:after="160"/>
        <w:rPr>
          <w:rFonts w:cs="Times New Roman"/>
          <w:szCs w:val="24"/>
        </w:rPr>
      </w:pPr>
      <w:r w:rsidRPr="000E3971">
        <w:rPr>
          <w:rFonts w:cs="Times New Roman"/>
          <w:szCs w:val="24"/>
        </w:rPr>
        <w:t>Approving the hard copy presentation of CV in the Section of Human Resource: online cv must be sent online for registration. For last viva human resource management copies of the cv from applicants should be obtained</w:t>
      </w:r>
      <w:r>
        <w:rPr>
          <w:rFonts w:cs="Times New Roman"/>
          <w:szCs w:val="24"/>
        </w:rPr>
        <w:t>.</w:t>
      </w:r>
    </w:p>
    <w:p w14:paraId="57B69C06" w14:textId="3D5583FD" w:rsidR="000E3971" w:rsidRDefault="000E3971" w:rsidP="00846E63">
      <w:pPr>
        <w:pStyle w:val="ListParagraph"/>
        <w:numPr>
          <w:ilvl w:val="0"/>
          <w:numId w:val="29"/>
        </w:numPr>
        <w:spacing w:before="240" w:after="160"/>
        <w:rPr>
          <w:rFonts w:cs="Times New Roman"/>
          <w:szCs w:val="24"/>
        </w:rPr>
      </w:pPr>
      <w:r w:rsidRPr="000E3971">
        <w:rPr>
          <w:rFonts w:cs="Times New Roman"/>
          <w:szCs w:val="24"/>
        </w:rPr>
        <w:lastRenderedPageBreak/>
        <w:t>Career Fair occasionally: different Govt &amp; Non-Govt Organizations can hold work fairs to let applicants know the job vacancy and new recruitment ads.</w:t>
      </w:r>
    </w:p>
    <w:p w14:paraId="540AA83B" w14:textId="77777777" w:rsidR="00B0085A" w:rsidRDefault="000E3971" w:rsidP="00846E63">
      <w:pPr>
        <w:pStyle w:val="ListParagraph"/>
        <w:numPr>
          <w:ilvl w:val="0"/>
          <w:numId w:val="29"/>
        </w:numPr>
        <w:spacing w:before="240" w:after="160"/>
        <w:rPr>
          <w:rFonts w:cs="Times New Roman"/>
          <w:szCs w:val="24"/>
        </w:rPr>
      </w:pPr>
      <w:r w:rsidRPr="000E3971">
        <w:rPr>
          <w:rFonts w:cs="Times New Roman"/>
          <w:szCs w:val="24"/>
        </w:rPr>
        <w:t xml:space="preserve"> Direct recruitment: certain companies specifically hire potential hires. Recruiters &amp; candidates are related. In this situation, only direct recruiting is performed, no evaluation is required, etc.</w:t>
      </w:r>
    </w:p>
    <w:p w14:paraId="162E7CD9" w14:textId="48C4CD65" w:rsidR="00B0085A" w:rsidRPr="004E30D3" w:rsidRDefault="000E3971" w:rsidP="004E30D3">
      <w:pPr>
        <w:pStyle w:val="ListParagraph"/>
        <w:numPr>
          <w:ilvl w:val="0"/>
          <w:numId w:val="29"/>
        </w:numPr>
        <w:spacing w:before="240" w:after="160"/>
        <w:rPr>
          <w:rFonts w:cs="Times New Roman"/>
          <w:szCs w:val="24"/>
        </w:rPr>
      </w:pPr>
      <w:r w:rsidRPr="00B0085A">
        <w:rPr>
          <w:rFonts w:cs="Times New Roman"/>
          <w:szCs w:val="24"/>
        </w:rPr>
        <w:t xml:space="preserve"> Internal work posting: Certain job posting is performed internally via cv mailing &amp; pay for such post. In this situation, internally applica</w:t>
      </w:r>
      <w:r w:rsidR="004E30D3">
        <w:rPr>
          <w:rFonts w:cs="Times New Roman"/>
          <w:szCs w:val="24"/>
        </w:rPr>
        <w:t>tions for such posts are chosen.</w:t>
      </w:r>
    </w:p>
    <w:p w14:paraId="70998B1A" w14:textId="77777777" w:rsidR="00B0085A" w:rsidRDefault="00B0085A" w:rsidP="00846E63">
      <w:pPr>
        <w:pStyle w:val="ListParagraph"/>
        <w:spacing w:before="240" w:after="160"/>
        <w:rPr>
          <w:rFonts w:cs="Times New Roman"/>
          <w:szCs w:val="24"/>
        </w:rPr>
      </w:pPr>
    </w:p>
    <w:p w14:paraId="0384DF2B" w14:textId="4335C6E8" w:rsidR="00B0085A" w:rsidRPr="00C016CA" w:rsidRDefault="00E92A8D" w:rsidP="00846E63">
      <w:pPr>
        <w:spacing w:before="240"/>
        <w:jc w:val="both"/>
        <w:rPr>
          <w:rFonts w:ascii="Times New Roman" w:eastAsia="Times New Roman" w:hAnsi="Times New Roman" w:cs="Times New Roman"/>
          <w:b/>
          <w:bCs/>
          <w:color w:val="ED7D31" w:themeColor="accent2"/>
          <w:sz w:val="24"/>
          <w:szCs w:val="24"/>
        </w:rPr>
      </w:pPr>
      <w:r w:rsidRPr="00C016CA">
        <w:rPr>
          <w:rFonts w:ascii="Times New Roman" w:eastAsia="Times New Roman" w:hAnsi="Times New Roman" w:cs="Times New Roman"/>
          <w:b/>
          <w:bCs/>
          <w:color w:val="ED7D31" w:themeColor="accent2"/>
          <w:sz w:val="24"/>
          <w:szCs w:val="24"/>
        </w:rPr>
        <w:t>3.</w:t>
      </w:r>
      <w:r w:rsidR="00774C38" w:rsidRPr="00C016CA">
        <w:rPr>
          <w:rFonts w:ascii="Times New Roman" w:eastAsia="Times New Roman" w:hAnsi="Times New Roman" w:cs="Times New Roman"/>
          <w:b/>
          <w:bCs/>
          <w:color w:val="ED7D31" w:themeColor="accent2"/>
          <w:sz w:val="24"/>
          <w:szCs w:val="24"/>
        </w:rPr>
        <w:t>3</w:t>
      </w:r>
      <w:r w:rsidRPr="00C016CA">
        <w:rPr>
          <w:rFonts w:ascii="Times New Roman" w:eastAsia="Times New Roman" w:hAnsi="Times New Roman" w:cs="Times New Roman"/>
          <w:b/>
          <w:bCs/>
          <w:color w:val="ED7D31" w:themeColor="accent2"/>
          <w:sz w:val="24"/>
          <w:szCs w:val="24"/>
        </w:rPr>
        <w:t>.2.</w:t>
      </w:r>
      <w:r w:rsidR="00491062" w:rsidRPr="00C016CA">
        <w:rPr>
          <w:rFonts w:ascii="Times New Roman" w:eastAsia="Times New Roman" w:hAnsi="Times New Roman" w:cs="Times New Roman"/>
          <w:b/>
          <w:bCs/>
          <w:color w:val="ED7D31" w:themeColor="accent2"/>
          <w:sz w:val="24"/>
          <w:szCs w:val="24"/>
        </w:rPr>
        <w:t xml:space="preserve"> </w:t>
      </w:r>
      <w:r w:rsidR="007B14C8" w:rsidRPr="00C016CA">
        <w:rPr>
          <w:rFonts w:ascii="Times New Roman" w:eastAsia="Times New Roman" w:hAnsi="Times New Roman" w:cs="Times New Roman"/>
          <w:b/>
          <w:bCs/>
          <w:color w:val="ED7D31" w:themeColor="accent2"/>
          <w:sz w:val="24"/>
          <w:szCs w:val="24"/>
        </w:rPr>
        <w:t xml:space="preserve">Recruitment Policy of </w:t>
      </w:r>
      <w:r w:rsidR="004E30D3" w:rsidRPr="00C016CA">
        <w:rPr>
          <w:rFonts w:ascii="Times New Roman" w:eastAsia="Times New Roman" w:hAnsi="Times New Roman" w:cs="Times New Roman"/>
          <w:b/>
          <w:bCs/>
          <w:color w:val="ED7D31" w:themeColor="accent2"/>
          <w:sz w:val="24"/>
          <w:szCs w:val="24"/>
        </w:rPr>
        <w:t>the</w:t>
      </w:r>
      <w:r w:rsidR="007B14C8" w:rsidRPr="00C016CA">
        <w:rPr>
          <w:rFonts w:ascii="Times New Roman" w:eastAsia="Times New Roman" w:hAnsi="Times New Roman" w:cs="Times New Roman"/>
          <w:b/>
          <w:bCs/>
          <w:color w:val="ED7D31" w:themeColor="accent2"/>
          <w:sz w:val="24"/>
          <w:szCs w:val="24"/>
        </w:rPr>
        <w:t xml:space="preserve"> City Bank Ltd</w:t>
      </w:r>
    </w:p>
    <w:p w14:paraId="0CFA47F7" w14:textId="7FC35445" w:rsidR="007B14C8" w:rsidRPr="00B0085A" w:rsidRDefault="00BE0DD7" w:rsidP="00846E63">
      <w:pPr>
        <w:pStyle w:val="ListParagraph"/>
        <w:numPr>
          <w:ilvl w:val="0"/>
          <w:numId w:val="29"/>
        </w:numPr>
        <w:spacing w:before="240" w:after="160"/>
        <w:rPr>
          <w:rFonts w:cs="Times New Roman"/>
          <w:szCs w:val="24"/>
        </w:rPr>
      </w:pPr>
      <w:r w:rsidRPr="00B0085A">
        <w:rPr>
          <w:rFonts w:eastAsia="Times New Roman" w:cs="Times New Roman"/>
          <w:szCs w:val="24"/>
        </w:rPr>
        <w:t>The Executive Director appoints all daily staff</w:t>
      </w:r>
      <w:r w:rsidRPr="00B0085A">
        <w:rPr>
          <w:rFonts w:eastAsia="Times New Roman" w:cs="Times New Roman"/>
          <w:b/>
          <w:bCs/>
          <w:sz w:val="26"/>
          <w:szCs w:val="26"/>
        </w:rPr>
        <w:t>.</w:t>
      </w:r>
    </w:p>
    <w:p w14:paraId="2923D725" w14:textId="39843D72" w:rsidR="007B14C8" w:rsidRPr="00B0085A" w:rsidRDefault="003221F2" w:rsidP="00846E63">
      <w:pPr>
        <w:pStyle w:val="ListParagraph"/>
        <w:numPr>
          <w:ilvl w:val="0"/>
          <w:numId w:val="29"/>
        </w:numPr>
        <w:spacing w:before="240" w:after="160"/>
        <w:rPr>
          <w:rFonts w:cs="Times New Roman"/>
          <w:szCs w:val="24"/>
        </w:rPr>
      </w:pPr>
      <w:r w:rsidRPr="00B0085A">
        <w:rPr>
          <w:rFonts w:cs="Times New Roman"/>
          <w:szCs w:val="24"/>
        </w:rPr>
        <w:t>The Director of Human Resource Division appoints all HR contract and outsource contract workers</w:t>
      </w:r>
    </w:p>
    <w:p w14:paraId="174CAE29" w14:textId="4BD9F3D4" w:rsidR="003221F2" w:rsidRPr="00B0085A" w:rsidRDefault="003221F2" w:rsidP="00846E63">
      <w:pPr>
        <w:pStyle w:val="ListParagraph"/>
        <w:numPr>
          <w:ilvl w:val="0"/>
          <w:numId w:val="29"/>
        </w:numPr>
        <w:spacing w:before="240" w:after="160"/>
        <w:rPr>
          <w:rFonts w:cs="Times New Roman"/>
          <w:szCs w:val="24"/>
        </w:rPr>
      </w:pPr>
      <w:r w:rsidRPr="00B0085A">
        <w:rPr>
          <w:rFonts w:cs="Times New Roman"/>
          <w:szCs w:val="24"/>
        </w:rPr>
        <w:t>The recruiting plan will be defined in compliance with the SLA.</w:t>
      </w:r>
    </w:p>
    <w:p w14:paraId="25DA7047" w14:textId="65082527" w:rsidR="003221F2" w:rsidRDefault="003221F2" w:rsidP="00846E63">
      <w:pPr>
        <w:pStyle w:val="ListParagraph"/>
        <w:numPr>
          <w:ilvl w:val="0"/>
          <w:numId w:val="29"/>
        </w:numPr>
        <w:spacing w:before="240" w:after="160"/>
        <w:rPr>
          <w:rFonts w:cs="Times New Roman"/>
          <w:szCs w:val="24"/>
        </w:rPr>
      </w:pPr>
      <w:r w:rsidRPr="00B0085A">
        <w:rPr>
          <w:rFonts w:cs="Times New Roman"/>
          <w:szCs w:val="24"/>
        </w:rPr>
        <w:t>The Interview Board shall deal with the Head of the post, the Department Head and the HRD Head.</w:t>
      </w:r>
    </w:p>
    <w:p w14:paraId="04863DD6" w14:textId="77777777" w:rsidR="004E30D3" w:rsidRDefault="004E30D3" w:rsidP="004E30D3">
      <w:pPr>
        <w:pStyle w:val="ListParagraph"/>
        <w:spacing w:before="240" w:after="160"/>
        <w:rPr>
          <w:rFonts w:cs="Times New Roman"/>
          <w:szCs w:val="24"/>
        </w:rPr>
      </w:pPr>
    </w:p>
    <w:p w14:paraId="506D62D5" w14:textId="5BBE73CE" w:rsidR="00B0085A" w:rsidRPr="00C016CA" w:rsidRDefault="00E92A8D" w:rsidP="00846E63">
      <w:pPr>
        <w:spacing w:before="240" w:line="360" w:lineRule="auto"/>
        <w:jc w:val="both"/>
        <w:rPr>
          <w:rFonts w:ascii="Times New Roman" w:hAnsi="Times New Roman" w:cs="Times New Roman"/>
          <w:b/>
          <w:bCs/>
          <w:color w:val="ED7D31" w:themeColor="accent2"/>
          <w:sz w:val="24"/>
          <w:szCs w:val="26"/>
        </w:rPr>
      </w:pPr>
      <w:r w:rsidRPr="00C016CA">
        <w:rPr>
          <w:rFonts w:ascii="Times New Roman" w:hAnsi="Times New Roman" w:cs="Times New Roman"/>
          <w:b/>
          <w:bCs/>
          <w:color w:val="ED7D31" w:themeColor="accent2"/>
          <w:sz w:val="24"/>
          <w:szCs w:val="26"/>
        </w:rPr>
        <w:t>3.</w:t>
      </w:r>
      <w:r w:rsidR="00774C38" w:rsidRPr="00C016CA">
        <w:rPr>
          <w:rFonts w:ascii="Times New Roman" w:hAnsi="Times New Roman" w:cs="Times New Roman"/>
          <w:b/>
          <w:bCs/>
          <w:color w:val="ED7D31" w:themeColor="accent2"/>
          <w:sz w:val="24"/>
          <w:szCs w:val="26"/>
        </w:rPr>
        <w:t>3</w:t>
      </w:r>
      <w:r w:rsidRPr="00C016CA">
        <w:rPr>
          <w:rFonts w:ascii="Times New Roman" w:hAnsi="Times New Roman" w:cs="Times New Roman"/>
          <w:b/>
          <w:bCs/>
          <w:color w:val="ED7D31" w:themeColor="accent2"/>
          <w:sz w:val="24"/>
          <w:szCs w:val="26"/>
        </w:rPr>
        <w:t>.3.</w:t>
      </w:r>
      <w:r w:rsidR="00491062" w:rsidRPr="00C016CA">
        <w:rPr>
          <w:rFonts w:ascii="Times New Roman" w:hAnsi="Times New Roman" w:cs="Times New Roman"/>
          <w:b/>
          <w:bCs/>
          <w:color w:val="ED7D31" w:themeColor="accent2"/>
          <w:sz w:val="24"/>
          <w:szCs w:val="26"/>
        </w:rPr>
        <w:t xml:space="preserve"> </w:t>
      </w:r>
      <w:r w:rsidR="00B0085A" w:rsidRPr="00C016CA">
        <w:rPr>
          <w:rFonts w:ascii="Times New Roman" w:hAnsi="Times New Roman" w:cs="Times New Roman"/>
          <w:b/>
          <w:bCs/>
          <w:color w:val="ED7D31" w:themeColor="accent2"/>
          <w:sz w:val="24"/>
          <w:szCs w:val="26"/>
        </w:rPr>
        <w:t xml:space="preserve">Factors to be </w:t>
      </w:r>
      <w:r w:rsidR="004E30D3" w:rsidRPr="00C016CA">
        <w:rPr>
          <w:rFonts w:ascii="Times New Roman" w:hAnsi="Times New Roman" w:cs="Times New Roman"/>
          <w:b/>
          <w:bCs/>
          <w:color w:val="ED7D31" w:themeColor="accent2"/>
          <w:sz w:val="24"/>
          <w:szCs w:val="26"/>
        </w:rPr>
        <w:t>considered</w:t>
      </w:r>
      <w:r w:rsidR="00774C38" w:rsidRPr="00C016CA">
        <w:rPr>
          <w:rFonts w:ascii="Times New Roman" w:hAnsi="Times New Roman" w:cs="Times New Roman"/>
          <w:b/>
          <w:bCs/>
          <w:color w:val="ED7D31" w:themeColor="accent2"/>
          <w:sz w:val="24"/>
          <w:szCs w:val="26"/>
        </w:rPr>
        <w:t xml:space="preserve"> in Recruitment procedure</w:t>
      </w:r>
    </w:p>
    <w:p w14:paraId="0F755302" w14:textId="77777777" w:rsidR="00B0085A" w:rsidRPr="00B0085A" w:rsidRDefault="00B0085A" w:rsidP="00846E63">
      <w:pPr>
        <w:spacing w:before="240" w:line="360" w:lineRule="auto"/>
        <w:jc w:val="both"/>
        <w:rPr>
          <w:rFonts w:ascii="Times New Roman" w:hAnsi="Times New Roman" w:cs="Times New Roman"/>
          <w:sz w:val="24"/>
          <w:szCs w:val="26"/>
        </w:rPr>
      </w:pPr>
      <w:r w:rsidRPr="00B0085A">
        <w:rPr>
          <w:rFonts w:ascii="Times New Roman" w:hAnsi="Times New Roman" w:cs="Times New Roman"/>
          <w:sz w:val="24"/>
          <w:szCs w:val="26"/>
        </w:rPr>
        <w:t>Prior to the hiring method, City Bank adopts those factors which are taken into account in the recruiting process. The following are:</w:t>
      </w:r>
    </w:p>
    <w:p w14:paraId="22FE2E19" w14:textId="77777777" w:rsidR="00B0085A" w:rsidRPr="00B0085A" w:rsidRDefault="00B0085A" w:rsidP="00846E63">
      <w:pPr>
        <w:spacing w:before="240" w:line="360" w:lineRule="auto"/>
        <w:ind w:left="360"/>
        <w:jc w:val="both"/>
        <w:rPr>
          <w:rFonts w:ascii="Times New Roman" w:hAnsi="Times New Roman" w:cs="Times New Roman"/>
          <w:sz w:val="24"/>
          <w:szCs w:val="26"/>
        </w:rPr>
      </w:pPr>
      <w:r w:rsidRPr="00B0085A">
        <w:rPr>
          <w:rFonts w:ascii="Times New Roman" w:hAnsi="Times New Roman" w:cs="Times New Roman"/>
          <w:sz w:val="24"/>
          <w:szCs w:val="26"/>
        </w:rPr>
        <w:t>• Retirement and end of business.</w:t>
      </w:r>
    </w:p>
    <w:p w14:paraId="0C3B3BAB" w14:textId="77777777" w:rsidR="00B0085A" w:rsidRPr="00B0085A" w:rsidRDefault="00B0085A" w:rsidP="00846E63">
      <w:pPr>
        <w:spacing w:before="240" w:line="360" w:lineRule="auto"/>
        <w:ind w:left="360"/>
        <w:jc w:val="both"/>
        <w:rPr>
          <w:rFonts w:ascii="Times New Roman" w:hAnsi="Times New Roman" w:cs="Times New Roman"/>
          <w:sz w:val="24"/>
          <w:szCs w:val="26"/>
        </w:rPr>
      </w:pPr>
      <w:r w:rsidRPr="00B0085A">
        <w:rPr>
          <w:rFonts w:ascii="Times New Roman" w:hAnsi="Times New Roman" w:cs="Times New Roman"/>
          <w:sz w:val="24"/>
          <w:szCs w:val="26"/>
        </w:rPr>
        <w:t>• Employee quality and quality benefits.</w:t>
      </w:r>
    </w:p>
    <w:p w14:paraId="576CC6A4" w14:textId="77777777" w:rsidR="00B0085A" w:rsidRPr="00B0085A" w:rsidRDefault="00B0085A" w:rsidP="00846E63">
      <w:pPr>
        <w:spacing w:before="240" w:line="360" w:lineRule="auto"/>
        <w:ind w:left="360"/>
        <w:jc w:val="both"/>
        <w:rPr>
          <w:rFonts w:ascii="Times New Roman" w:hAnsi="Times New Roman" w:cs="Times New Roman"/>
          <w:sz w:val="24"/>
          <w:szCs w:val="26"/>
        </w:rPr>
      </w:pPr>
      <w:r w:rsidRPr="00B0085A">
        <w:rPr>
          <w:rFonts w:ascii="Times New Roman" w:hAnsi="Times New Roman" w:cs="Times New Roman"/>
          <w:sz w:val="24"/>
          <w:szCs w:val="26"/>
        </w:rPr>
        <w:t>• The employee's improvements in infrastructure and management.</w:t>
      </w:r>
    </w:p>
    <w:p w14:paraId="695A5527" w14:textId="30974E30" w:rsidR="005761D4" w:rsidRDefault="00B0085A" w:rsidP="00846E63">
      <w:pPr>
        <w:spacing w:before="240" w:line="360" w:lineRule="auto"/>
        <w:ind w:left="360"/>
        <w:jc w:val="both"/>
        <w:rPr>
          <w:rFonts w:ascii="Times New Roman" w:hAnsi="Times New Roman" w:cs="Times New Roman"/>
          <w:sz w:val="24"/>
          <w:szCs w:val="26"/>
        </w:rPr>
      </w:pPr>
      <w:r w:rsidRPr="00B0085A">
        <w:rPr>
          <w:rFonts w:ascii="Times New Roman" w:hAnsi="Times New Roman" w:cs="Times New Roman"/>
          <w:sz w:val="24"/>
          <w:szCs w:val="26"/>
        </w:rPr>
        <w:t>• Candidates' financial accessibility.</w:t>
      </w:r>
    </w:p>
    <w:p w14:paraId="379F49C0" w14:textId="72C3E058" w:rsidR="004E30D3" w:rsidRDefault="004E30D3" w:rsidP="00846E63">
      <w:pPr>
        <w:spacing w:before="240" w:line="360" w:lineRule="auto"/>
        <w:ind w:left="360"/>
        <w:jc w:val="both"/>
        <w:rPr>
          <w:rFonts w:ascii="Times New Roman" w:hAnsi="Times New Roman" w:cs="Times New Roman"/>
          <w:sz w:val="24"/>
          <w:szCs w:val="26"/>
        </w:rPr>
      </w:pPr>
    </w:p>
    <w:p w14:paraId="50658197" w14:textId="428F442A" w:rsidR="004E30D3" w:rsidRPr="00B0085A" w:rsidRDefault="004E30D3" w:rsidP="004E30D3">
      <w:pPr>
        <w:spacing w:before="240" w:line="360" w:lineRule="auto"/>
        <w:jc w:val="both"/>
        <w:rPr>
          <w:rFonts w:ascii="Times New Roman" w:hAnsi="Times New Roman" w:cs="Times New Roman"/>
          <w:sz w:val="24"/>
          <w:szCs w:val="26"/>
        </w:rPr>
      </w:pPr>
    </w:p>
    <w:p w14:paraId="45887B8A" w14:textId="434DF1CC" w:rsidR="00B0085A" w:rsidRPr="00C016CA" w:rsidRDefault="004E30D3" w:rsidP="00846E63">
      <w:pPr>
        <w:spacing w:before="240" w:line="360" w:lineRule="auto"/>
        <w:jc w:val="both"/>
        <w:rPr>
          <w:rFonts w:ascii="Times New Roman" w:hAnsi="Times New Roman" w:cs="Times New Roman"/>
          <w:b/>
          <w:bCs/>
          <w:color w:val="ED7D31" w:themeColor="accent2"/>
          <w:sz w:val="28"/>
          <w:szCs w:val="30"/>
        </w:rPr>
      </w:pPr>
      <w:r w:rsidRPr="00C016CA">
        <w:rPr>
          <w:rFonts w:ascii="Times New Roman" w:hAnsi="Times New Roman" w:cs="Times New Roman"/>
          <w:b/>
          <w:bCs/>
          <w:color w:val="ED7D31" w:themeColor="accent2"/>
          <w:sz w:val="28"/>
          <w:szCs w:val="30"/>
        </w:rPr>
        <w:lastRenderedPageBreak/>
        <w:t>3.4. TRAINING PROCESS OF THE CITY BANK LTD</w:t>
      </w:r>
    </w:p>
    <w:p w14:paraId="298D8817" w14:textId="34A5C71D" w:rsidR="005761D4" w:rsidRDefault="00B0085A" w:rsidP="004E30D3">
      <w:pPr>
        <w:spacing w:before="240" w:line="360" w:lineRule="auto"/>
        <w:ind w:left="360"/>
        <w:jc w:val="both"/>
        <w:rPr>
          <w:rFonts w:ascii="Times New Roman" w:hAnsi="Times New Roman" w:cs="Times New Roman"/>
          <w:sz w:val="24"/>
          <w:szCs w:val="26"/>
        </w:rPr>
      </w:pPr>
      <w:r w:rsidRPr="00B0085A">
        <w:rPr>
          <w:rFonts w:ascii="Times New Roman" w:hAnsi="Times New Roman" w:cs="Times New Roman"/>
          <w:sz w:val="24"/>
          <w:szCs w:val="26"/>
        </w:rPr>
        <w:t>The production of human capital is a crucial pre-condition for meeting business goals. The City Bank Limited has a resourceful training institute. Accomplished bankers operate as faculty members closely directed by the Director of Training is learning by finding a comparatively consistent improvement in the person which would further enhance the professional development of workers and managers during the year.</w:t>
      </w:r>
      <w:r w:rsidR="005761D4">
        <w:rPr>
          <w:rFonts w:ascii="Times New Roman" w:hAnsi="Times New Roman" w:cs="Times New Roman"/>
          <w:sz w:val="24"/>
          <w:szCs w:val="26"/>
        </w:rPr>
        <w:t xml:space="preserve"> </w:t>
      </w:r>
      <w:r w:rsidR="005761D4" w:rsidRPr="005761D4">
        <w:rPr>
          <w:rFonts w:ascii="Times New Roman" w:hAnsi="Times New Roman" w:cs="Times New Roman"/>
          <w:sz w:val="24"/>
          <w:szCs w:val="26"/>
        </w:rPr>
        <w:t>Training will normally require a shift in skills, expertise, behaviors or social behavior. It's information implementation.</w:t>
      </w:r>
      <w:sdt>
        <w:sdtPr>
          <w:rPr>
            <w:rFonts w:ascii="Times New Roman" w:hAnsi="Times New Roman" w:cs="Times New Roman"/>
            <w:sz w:val="24"/>
            <w:szCs w:val="26"/>
          </w:rPr>
          <w:id w:val="949056899"/>
          <w:citation/>
        </w:sdtPr>
        <w:sdtContent>
          <w:r w:rsidR="00C01811">
            <w:rPr>
              <w:rFonts w:ascii="Times New Roman" w:hAnsi="Times New Roman" w:cs="Times New Roman"/>
              <w:sz w:val="24"/>
              <w:szCs w:val="26"/>
            </w:rPr>
            <w:fldChar w:fldCharType="begin"/>
          </w:r>
          <w:r w:rsidR="00C01811">
            <w:rPr>
              <w:rFonts w:ascii="Times New Roman" w:hAnsi="Times New Roman" w:cs="Times New Roman"/>
              <w:sz w:val="24"/>
              <w:szCs w:val="26"/>
            </w:rPr>
            <w:instrText xml:space="preserve">CITATION Dha17 \l 1033 </w:instrText>
          </w:r>
          <w:r w:rsidR="00C01811">
            <w:rPr>
              <w:rFonts w:ascii="Times New Roman" w:hAnsi="Times New Roman" w:cs="Times New Roman"/>
              <w:sz w:val="24"/>
              <w:szCs w:val="26"/>
            </w:rPr>
            <w:fldChar w:fldCharType="separate"/>
          </w:r>
          <w:r w:rsidR="00C01811">
            <w:rPr>
              <w:rFonts w:ascii="Times New Roman" w:hAnsi="Times New Roman" w:cs="Times New Roman"/>
              <w:noProof/>
              <w:sz w:val="24"/>
              <w:szCs w:val="26"/>
            </w:rPr>
            <w:t xml:space="preserve"> </w:t>
          </w:r>
          <w:r w:rsidR="00C01811" w:rsidRPr="00C01811">
            <w:rPr>
              <w:rFonts w:ascii="Times New Roman" w:hAnsi="Times New Roman" w:cs="Times New Roman"/>
              <w:noProof/>
              <w:sz w:val="24"/>
              <w:szCs w:val="26"/>
            </w:rPr>
            <w:t>(Kumar, 2017)</w:t>
          </w:r>
          <w:r w:rsidR="00C01811">
            <w:rPr>
              <w:rFonts w:ascii="Times New Roman" w:hAnsi="Times New Roman" w:cs="Times New Roman"/>
              <w:sz w:val="24"/>
              <w:szCs w:val="26"/>
            </w:rPr>
            <w:fldChar w:fldCharType="end"/>
          </w:r>
        </w:sdtContent>
      </w:sdt>
    </w:p>
    <w:p w14:paraId="5DC5232C" w14:textId="77777777" w:rsidR="004E30D3" w:rsidRDefault="004E30D3" w:rsidP="004E30D3">
      <w:pPr>
        <w:spacing w:before="240" w:line="360" w:lineRule="auto"/>
        <w:ind w:left="360"/>
        <w:jc w:val="both"/>
        <w:rPr>
          <w:rFonts w:ascii="Times New Roman" w:hAnsi="Times New Roman" w:cs="Times New Roman"/>
          <w:sz w:val="24"/>
          <w:szCs w:val="26"/>
        </w:rPr>
      </w:pPr>
    </w:p>
    <w:p w14:paraId="0F77BA9E" w14:textId="6A0EB742" w:rsidR="005761D4" w:rsidRPr="00C016CA" w:rsidRDefault="00E92A8D" w:rsidP="00846E63">
      <w:pPr>
        <w:spacing w:before="240" w:line="360" w:lineRule="auto"/>
        <w:jc w:val="both"/>
        <w:rPr>
          <w:rFonts w:ascii="Times New Roman" w:hAnsi="Times New Roman" w:cs="Times New Roman"/>
          <w:b/>
          <w:bCs/>
          <w:color w:val="ED7D31" w:themeColor="accent2"/>
          <w:sz w:val="24"/>
          <w:szCs w:val="26"/>
        </w:rPr>
      </w:pPr>
      <w:r w:rsidRPr="00C016CA">
        <w:rPr>
          <w:rFonts w:ascii="Times New Roman" w:hAnsi="Times New Roman" w:cs="Times New Roman"/>
          <w:b/>
          <w:bCs/>
          <w:color w:val="ED7D31" w:themeColor="accent2"/>
          <w:sz w:val="24"/>
          <w:szCs w:val="26"/>
        </w:rPr>
        <w:t>3.4</w:t>
      </w:r>
      <w:r w:rsidR="00C742A6" w:rsidRPr="00C016CA">
        <w:rPr>
          <w:rFonts w:ascii="Times New Roman" w:hAnsi="Times New Roman" w:cs="Times New Roman"/>
          <w:b/>
          <w:bCs/>
          <w:color w:val="ED7D31" w:themeColor="accent2"/>
          <w:sz w:val="24"/>
          <w:szCs w:val="26"/>
        </w:rPr>
        <w:t>.1</w:t>
      </w:r>
      <w:r w:rsidRPr="00C016CA">
        <w:rPr>
          <w:rFonts w:ascii="Times New Roman" w:hAnsi="Times New Roman" w:cs="Times New Roman"/>
          <w:b/>
          <w:bCs/>
          <w:color w:val="ED7D31" w:themeColor="accent2"/>
          <w:sz w:val="24"/>
          <w:szCs w:val="26"/>
        </w:rPr>
        <w:t>.</w:t>
      </w:r>
      <w:r w:rsidR="00491062" w:rsidRPr="00C016CA">
        <w:rPr>
          <w:rFonts w:ascii="Times New Roman" w:hAnsi="Times New Roman" w:cs="Times New Roman"/>
          <w:b/>
          <w:bCs/>
          <w:color w:val="ED7D31" w:themeColor="accent2"/>
          <w:sz w:val="24"/>
          <w:szCs w:val="26"/>
        </w:rPr>
        <w:t xml:space="preserve"> </w:t>
      </w:r>
      <w:r w:rsidR="005761D4" w:rsidRPr="00C016CA">
        <w:rPr>
          <w:rFonts w:ascii="Times New Roman" w:hAnsi="Times New Roman" w:cs="Times New Roman"/>
          <w:b/>
          <w:bCs/>
          <w:color w:val="ED7D31" w:themeColor="accent2"/>
          <w:sz w:val="24"/>
          <w:szCs w:val="26"/>
        </w:rPr>
        <w:t>Assessment to Training</w:t>
      </w:r>
    </w:p>
    <w:p w14:paraId="599CFF1B" w14:textId="77777777" w:rsidR="005761D4" w:rsidRPr="004E30D3" w:rsidRDefault="005761D4" w:rsidP="00846E63">
      <w:pPr>
        <w:spacing w:before="240" w:line="360" w:lineRule="auto"/>
        <w:jc w:val="both"/>
        <w:rPr>
          <w:rFonts w:ascii="Times New Roman" w:hAnsi="Times New Roman" w:cs="Times New Roman"/>
          <w:sz w:val="24"/>
          <w:szCs w:val="24"/>
        </w:rPr>
      </w:pPr>
      <w:r w:rsidRPr="005761D4">
        <w:rPr>
          <w:rFonts w:ascii="Times New Roman" w:hAnsi="Times New Roman" w:cs="Times New Roman"/>
          <w:sz w:val="24"/>
          <w:szCs w:val="24"/>
        </w:rPr>
        <w:t xml:space="preserve">• </w:t>
      </w:r>
      <w:r w:rsidRPr="004E30D3">
        <w:rPr>
          <w:rFonts w:ascii="Times New Roman" w:hAnsi="Times New Roman" w:cs="Times New Roman"/>
          <w:b/>
          <w:bCs/>
          <w:sz w:val="24"/>
          <w:szCs w:val="24"/>
        </w:rPr>
        <w:t>Product launch:</w:t>
      </w:r>
      <w:r w:rsidRPr="004E30D3">
        <w:rPr>
          <w:rFonts w:ascii="Times New Roman" w:hAnsi="Times New Roman" w:cs="Times New Roman"/>
          <w:sz w:val="24"/>
          <w:szCs w:val="24"/>
        </w:rPr>
        <w:t xml:space="preserve"> staff from brand planning, product launch, product advertising </w:t>
      </w:r>
      <w:proofErr w:type="spellStart"/>
      <w:r w:rsidRPr="004E30D3">
        <w:rPr>
          <w:rFonts w:ascii="Times New Roman" w:hAnsi="Times New Roman" w:cs="Times New Roman"/>
          <w:sz w:val="24"/>
          <w:szCs w:val="24"/>
        </w:rPr>
        <w:t>etc</w:t>
      </w:r>
      <w:proofErr w:type="spellEnd"/>
      <w:r w:rsidRPr="004E30D3">
        <w:rPr>
          <w:rFonts w:ascii="Times New Roman" w:hAnsi="Times New Roman" w:cs="Times New Roman"/>
          <w:sz w:val="24"/>
          <w:szCs w:val="24"/>
        </w:rPr>
        <w:t xml:space="preserve"> specialists can carry on the launch of the latest product on bank preparation. Training for workers is also necessary as new goods are created on the bank.</w:t>
      </w:r>
    </w:p>
    <w:p w14:paraId="76F385F2" w14:textId="77777777" w:rsidR="005761D4" w:rsidRPr="004E30D3" w:rsidRDefault="005761D4" w:rsidP="00846E63">
      <w:pPr>
        <w:spacing w:before="240" w:line="360" w:lineRule="auto"/>
        <w:jc w:val="both"/>
        <w:rPr>
          <w:rFonts w:ascii="Times New Roman" w:hAnsi="Times New Roman" w:cs="Times New Roman"/>
          <w:sz w:val="24"/>
          <w:szCs w:val="24"/>
        </w:rPr>
      </w:pPr>
      <w:r w:rsidRPr="004E30D3">
        <w:rPr>
          <w:rFonts w:ascii="Times New Roman" w:hAnsi="Times New Roman" w:cs="Times New Roman"/>
          <w:sz w:val="24"/>
          <w:szCs w:val="24"/>
        </w:rPr>
        <w:t xml:space="preserve">• </w:t>
      </w:r>
      <w:r w:rsidRPr="004E30D3">
        <w:rPr>
          <w:rFonts w:ascii="Times New Roman" w:hAnsi="Times New Roman" w:cs="Times New Roman"/>
          <w:b/>
          <w:bCs/>
          <w:sz w:val="24"/>
          <w:szCs w:val="24"/>
        </w:rPr>
        <w:t>Orientation:</w:t>
      </w:r>
      <w:r w:rsidRPr="004E30D3">
        <w:rPr>
          <w:rFonts w:ascii="Times New Roman" w:hAnsi="Times New Roman" w:cs="Times New Roman"/>
          <w:sz w:val="24"/>
          <w:szCs w:val="24"/>
        </w:rPr>
        <w:t xml:space="preserve"> When it needs to orient itself towards its employee as the latest product is introduced on bank, preparation must be focused. Just an employee learns about new product plan, production appraisal process through preparation.</w:t>
      </w:r>
    </w:p>
    <w:p w14:paraId="77669EA1" w14:textId="77777777" w:rsidR="005761D4" w:rsidRPr="004E30D3" w:rsidRDefault="005761D4" w:rsidP="00846E63">
      <w:pPr>
        <w:spacing w:before="240" w:line="360" w:lineRule="auto"/>
        <w:jc w:val="both"/>
        <w:rPr>
          <w:rFonts w:ascii="Times New Roman" w:hAnsi="Times New Roman" w:cs="Times New Roman"/>
          <w:sz w:val="24"/>
          <w:szCs w:val="24"/>
        </w:rPr>
      </w:pPr>
      <w:r w:rsidRPr="004E30D3">
        <w:rPr>
          <w:rFonts w:ascii="Times New Roman" w:hAnsi="Times New Roman" w:cs="Times New Roman"/>
          <w:b/>
          <w:bCs/>
          <w:sz w:val="24"/>
          <w:szCs w:val="24"/>
        </w:rPr>
        <w:t>• Inability to perform:</w:t>
      </w:r>
      <w:r w:rsidRPr="004E30D3">
        <w:rPr>
          <w:rFonts w:ascii="Times New Roman" w:hAnsi="Times New Roman" w:cs="Times New Roman"/>
          <w:sz w:val="24"/>
          <w:szCs w:val="24"/>
        </w:rPr>
        <w:t xml:space="preserve"> If employees lack the expertise on new product creation preparation, employees must obtain new products details.</w:t>
      </w:r>
    </w:p>
    <w:p w14:paraId="117E4E86" w14:textId="3D7CD254" w:rsidR="005761D4" w:rsidRPr="004E30D3" w:rsidRDefault="005761D4" w:rsidP="00846E63">
      <w:pPr>
        <w:spacing w:before="240" w:line="360" w:lineRule="auto"/>
        <w:jc w:val="both"/>
        <w:rPr>
          <w:rFonts w:ascii="Times New Roman" w:hAnsi="Times New Roman" w:cs="Times New Roman"/>
          <w:sz w:val="24"/>
          <w:szCs w:val="24"/>
        </w:rPr>
      </w:pPr>
      <w:r w:rsidRPr="004E30D3">
        <w:rPr>
          <w:rFonts w:ascii="Times New Roman" w:hAnsi="Times New Roman" w:cs="Times New Roman"/>
          <w:sz w:val="24"/>
          <w:szCs w:val="24"/>
        </w:rPr>
        <w:t xml:space="preserve">• </w:t>
      </w:r>
      <w:r w:rsidRPr="004E30D3">
        <w:rPr>
          <w:rFonts w:ascii="Times New Roman" w:hAnsi="Times New Roman" w:cs="Times New Roman"/>
          <w:b/>
          <w:bCs/>
          <w:sz w:val="24"/>
          <w:szCs w:val="24"/>
        </w:rPr>
        <w:t>Transition to other departments:</w:t>
      </w:r>
      <w:r w:rsidRPr="004E30D3">
        <w:rPr>
          <w:rFonts w:ascii="Times New Roman" w:hAnsi="Times New Roman" w:cs="Times New Roman"/>
          <w:sz w:val="24"/>
          <w:szCs w:val="24"/>
        </w:rPr>
        <w:t xml:space="preserve"> When an employee is moved to new departmental school, information of new department processes, culture must be created and gathered, job process and so on.</w:t>
      </w:r>
    </w:p>
    <w:p w14:paraId="789DB6C1" w14:textId="77777777" w:rsidR="004E30D3" w:rsidRDefault="004E30D3" w:rsidP="00846E63">
      <w:pPr>
        <w:spacing w:before="240" w:line="360" w:lineRule="auto"/>
        <w:jc w:val="both"/>
        <w:rPr>
          <w:rFonts w:ascii="Times New Roman" w:hAnsi="Times New Roman" w:cs="Times New Roman"/>
          <w:sz w:val="24"/>
          <w:szCs w:val="24"/>
        </w:rPr>
      </w:pPr>
    </w:p>
    <w:p w14:paraId="079D8CAF" w14:textId="4931E67C" w:rsidR="005761D4" w:rsidRPr="00C016CA" w:rsidRDefault="00C742A6" w:rsidP="00846E63">
      <w:pPr>
        <w:spacing w:before="240" w:line="360" w:lineRule="auto"/>
        <w:jc w:val="both"/>
        <w:rPr>
          <w:rFonts w:ascii="Times New Roman" w:hAnsi="Times New Roman" w:cs="Times New Roman"/>
          <w:b/>
          <w:bCs/>
          <w:color w:val="ED7D31" w:themeColor="accent2"/>
          <w:sz w:val="24"/>
          <w:szCs w:val="24"/>
        </w:rPr>
      </w:pPr>
      <w:r w:rsidRPr="00C016CA">
        <w:rPr>
          <w:rFonts w:ascii="Times New Roman" w:hAnsi="Times New Roman" w:cs="Times New Roman"/>
          <w:b/>
          <w:bCs/>
          <w:color w:val="ED7D31" w:themeColor="accent2"/>
          <w:sz w:val="24"/>
          <w:szCs w:val="24"/>
        </w:rPr>
        <w:t xml:space="preserve">3.4.2. </w:t>
      </w:r>
      <w:r w:rsidR="005761D4" w:rsidRPr="00C016CA">
        <w:rPr>
          <w:rFonts w:ascii="Times New Roman" w:hAnsi="Times New Roman" w:cs="Times New Roman"/>
          <w:b/>
          <w:bCs/>
          <w:color w:val="ED7D31" w:themeColor="accent2"/>
          <w:sz w:val="24"/>
          <w:szCs w:val="24"/>
        </w:rPr>
        <w:t>Center of Training</w:t>
      </w:r>
    </w:p>
    <w:p w14:paraId="456269D8" w14:textId="77777777" w:rsidR="005761D4" w:rsidRPr="004E30D3" w:rsidRDefault="005761D4" w:rsidP="00846E63">
      <w:pPr>
        <w:spacing w:before="240" w:line="360" w:lineRule="auto"/>
        <w:jc w:val="both"/>
        <w:rPr>
          <w:rFonts w:ascii="Times New Roman" w:hAnsi="Times New Roman" w:cs="Times New Roman"/>
          <w:sz w:val="24"/>
          <w:szCs w:val="24"/>
        </w:rPr>
      </w:pPr>
      <w:r w:rsidRPr="004E30D3">
        <w:rPr>
          <w:rFonts w:ascii="Times New Roman" w:hAnsi="Times New Roman" w:cs="Times New Roman"/>
          <w:b/>
          <w:bCs/>
          <w:sz w:val="24"/>
          <w:szCs w:val="24"/>
        </w:rPr>
        <w:t>• Center:</w:t>
      </w:r>
      <w:r w:rsidRPr="004E30D3">
        <w:rPr>
          <w:rFonts w:ascii="Times New Roman" w:hAnsi="Times New Roman" w:cs="Times New Roman"/>
          <w:sz w:val="24"/>
          <w:szCs w:val="24"/>
        </w:rPr>
        <w:t xml:space="preserve"> Training for bank training and growth workers. All branches operate with clients, so that some branches are just new workers for potential training &amp; growth.</w:t>
      </w:r>
    </w:p>
    <w:p w14:paraId="6B834ED8" w14:textId="11A558DB" w:rsidR="005761D4" w:rsidRPr="004E30D3" w:rsidRDefault="005761D4" w:rsidP="00846E63">
      <w:pPr>
        <w:spacing w:before="240" w:line="360" w:lineRule="auto"/>
        <w:jc w:val="both"/>
        <w:rPr>
          <w:rFonts w:ascii="Times New Roman" w:hAnsi="Times New Roman" w:cs="Times New Roman"/>
          <w:sz w:val="24"/>
          <w:szCs w:val="24"/>
        </w:rPr>
      </w:pPr>
      <w:r w:rsidRPr="004E30D3">
        <w:rPr>
          <w:rFonts w:ascii="Times New Roman" w:hAnsi="Times New Roman" w:cs="Times New Roman"/>
          <w:b/>
          <w:bCs/>
          <w:sz w:val="24"/>
          <w:szCs w:val="24"/>
        </w:rPr>
        <w:lastRenderedPageBreak/>
        <w:t>• Self/Hire:</w:t>
      </w:r>
      <w:r w:rsidRPr="004E30D3">
        <w:rPr>
          <w:rFonts w:ascii="Times New Roman" w:hAnsi="Times New Roman" w:cs="Times New Roman"/>
          <w:sz w:val="24"/>
          <w:szCs w:val="24"/>
        </w:rPr>
        <w:t xml:space="preserve"> Some training is provided by brunch leaders or senior leaders; others are given by staff of highly educated and well-known organizations.</w:t>
      </w:r>
    </w:p>
    <w:p w14:paraId="2774AA55" w14:textId="528B0598" w:rsidR="005761D4" w:rsidRPr="004E30D3" w:rsidRDefault="005761D4" w:rsidP="00846E63">
      <w:pPr>
        <w:spacing w:before="240" w:line="360" w:lineRule="auto"/>
        <w:jc w:val="both"/>
        <w:rPr>
          <w:rFonts w:ascii="Times New Roman" w:hAnsi="Times New Roman" w:cs="Times New Roman"/>
          <w:sz w:val="24"/>
          <w:szCs w:val="24"/>
        </w:rPr>
      </w:pPr>
      <w:r w:rsidRPr="004E30D3">
        <w:rPr>
          <w:rFonts w:ascii="Times New Roman" w:hAnsi="Times New Roman" w:cs="Times New Roman"/>
          <w:b/>
          <w:bCs/>
          <w:sz w:val="24"/>
          <w:szCs w:val="24"/>
        </w:rPr>
        <w:t>• Inceptives:</w:t>
      </w:r>
      <w:r w:rsidRPr="004E30D3">
        <w:rPr>
          <w:rFonts w:ascii="Times New Roman" w:hAnsi="Times New Roman" w:cs="Times New Roman"/>
          <w:sz w:val="24"/>
          <w:szCs w:val="24"/>
        </w:rPr>
        <w:t xml:space="preserve"> All preparation took place at the bank; minimum initials are given to workers. Tea breaks are also served to workers for lunch.</w:t>
      </w:r>
    </w:p>
    <w:p w14:paraId="55A762C8" w14:textId="36D960E8" w:rsidR="00B211C2" w:rsidRDefault="005761D4" w:rsidP="00846E63">
      <w:pPr>
        <w:spacing w:before="240" w:line="360" w:lineRule="auto"/>
        <w:jc w:val="both"/>
        <w:rPr>
          <w:rFonts w:ascii="Times New Roman" w:hAnsi="Times New Roman" w:cs="Times New Roman"/>
          <w:sz w:val="24"/>
          <w:szCs w:val="24"/>
        </w:rPr>
      </w:pPr>
      <w:r w:rsidRPr="004E30D3">
        <w:rPr>
          <w:rFonts w:ascii="Times New Roman" w:hAnsi="Times New Roman" w:cs="Times New Roman"/>
          <w:b/>
          <w:bCs/>
          <w:sz w:val="24"/>
          <w:szCs w:val="24"/>
        </w:rPr>
        <w:t>• Development assessment:</w:t>
      </w:r>
      <w:r w:rsidRPr="004E30D3">
        <w:rPr>
          <w:rFonts w:ascii="Times New Roman" w:hAnsi="Times New Roman" w:cs="Times New Roman"/>
          <w:sz w:val="24"/>
          <w:szCs w:val="24"/>
        </w:rPr>
        <w:t xml:space="preserve"> The general review of the skills acquired from the training/training is carried out on all staff. Over all it is a method for measuring how often workers acquire experti</w:t>
      </w:r>
      <w:r w:rsidR="004E30D3">
        <w:rPr>
          <w:rFonts w:ascii="Times New Roman" w:hAnsi="Times New Roman" w:cs="Times New Roman"/>
          <w:sz w:val="24"/>
          <w:szCs w:val="24"/>
        </w:rPr>
        <w:t>se from training.</w:t>
      </w:r>
    </w:p>
    <w:p w14:paraId="09E050DD" w14:textId="2E0374DF" w:rsidR="005761D4" w:rsidRDefault="00B211C2" w:rsidP="00846E63">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br/>
      </w:r>
    </w:p>
    <w:p w14:paraId="49A7198E" w14:textId="397A36C5" w:rsidR="00B211C2" w:rsidRPr="00C016CA" w:rsidRDefault="00C742A6" w:rsidP="00846E63">
      <w:pPr>
        <w:spacing w:before="240" w:line="360" w:lineRule="auto"/>
        <w:jc w:val="both"/>
        <w:rPr>
          <w:rFonts w:ascii="Times New Roman" w:hAnsi="Times New Roman" w:cs="Times New Roman"/>
          <w:b/>
          <w:bCs/>
          <w:color w:val="ED7D31" w:themeColor="accent2"/>
          <w:sz w:val="24"/>
          <w:szCs w:val="24"/>
        </w:rPr>
      </w:pPr>
      <w:r w:rsidRPr="00C016CA">
        <w:rPr>
          <w:rFonts w:ascii="Times New Roman" w:hAnsi="Times New Roman" w:cs="Times New Roman"/>
          <w:b/>
          <w:bCs/>
          <w:color w:val="ED7D31" w:themeColor="accent2"/>
          <w:sz w:val="24"/>
          <w:szCs w:val="24"/>
        </w:rPr>
        <w:t xml:space="preserve">3.4.3. </w:t>
      </w:r>
      <w:r w:rsidR="00B211C2" w:rsidRPr="00C016CA">
        <w:rPr>
          <w:rFonts w:ascii="Times New Roman" w:hAnsi="Times New Roman" w:cs="Times New Roman"/>
          <w:b/>
          <w:bCs/>
          <w:color w:val="ED7D31" w:themeColor="accent2"/>
          <w:sz w:val="24"/>
          <w:szCs w:val="24"/>
        </w:rPr>
        <w:t>The Training Program Includes</w:t>
      </w:r>
    </w:p>
    <w:p w14:paraId="3C763F37" w14:textId="3254F796" w:rsidR="00B211C2" w:rsidRPr="004E30D3" w:rsidRDefault="00B211C2" w:rsidP="00846E63">
      <w:pPr>
        <w:spacing w:before="240" w:line="360" w:lineRule="auto"/>
        <w:jc w:val="both"/>
        <w:rPr>
          <w:rFonts w:ascii="Times New Roman" w:hAnsi="Times New Roman" w:cs="Times New Roman"/>
          <w:sz w:val="24"/>
          <w:szCs w:val="24"/>
        </w:rPr>
      </w:pPr>
      <w:r w:rsidRPr="004E30D3">
        <w:rPr>
          <w:rFonts w:ascii="Times New Roman" w:hAnsi="Times New Roman" w:cs="Times New Roman"/>
          <w:b/>
          <w:bCs/>
          <w:sz w:val="24"/>
          <w:szCs w:val="24"/>
        </w:rPr>
        <w:t>• Direction preparation:</w:t>
      </w:r>
      <w:r w:rsidRPr="004E30D3">
        <w:rPr>
          <w:rFonts w:ascii="Times New Roman" w:hAnsi="Times New Roman" w:cs="Times New Roman"/>
          <w:sz w:val="24"/>
          <w:szCs w:val="24"/>
        </w:rPr>
        <w:t xml:space="preserve"> Guidance training curriculum for new hires is critical. Which requires the sustainability of new workers in new locations? New employees are introduced alongside other staff in this programmed. Their new work roles, rotation and enjoyment are added. For new hires, the instruction program is also very relevant.</w:t>
      </w:r>
      <w:r w:rsidR="00C01811">
        <w:rPr>
          <w:rFonts w:ascii="Times New Roman" w:hAnsi="Times New Roman" w:cs="Times New Roman"/>
          <w:sz w:val="24"/>
          <w:szCs w:val="24"/>
        </w:rPr>
        <w:t xml:space="preserve"> </w:t>
      </w:r>
      <w:sdt>
        <w:sdtPr>
          <w:rPr>
            <w:rFonts w:ascii="Times New Roman" w:hAnsi="Times New Roman" w:cs="Times New Roman"/>
            <w:sz w:val="24"/>
            <w:szCs w:val="24"/>
          </w:rPr>
          <w:id w:val="1490296618"/>
          <w:citation/>
        </w:sdtPr>
        <w:sdtContent>
          <w:r w:rsidR="00C01811">
            <w:rPr>
              <w:rFonts w:ascii="Times New Roman" w:hAnsi="Times New Roman" w:cs="Times New Roman"/>
              <w:sz w:val="24"/>
              <w:szCs w:val="24"/>
            </w:rPr>
            <w:fldChar w:fldCharType="begin"/>
          </w:r>
          <w:r w:rsidR="00C01811">
            <w:rPr>
              <w:rFonts w:ascii="Times New Roman" w:hAnsi="Times New Roman" w:cs="Times New Roman"/>
              <w:sz w:val="24"/>
              <w:szCs w:val="24"/>
            </w:rPr>
            <w:instrText xml:space="preserve">CITATION Fas02 \l 1033 </w:instrText>
          </w:r>
          <w:r w:rsidR="00C01811">
            <w:rPr>
              <w:rFonts w:ascii="Times New Roman" w:hAnsi="Times New Roman" w:cs="Times New Roman"/>
              <w:sz w:val="24"/>
              <w:szCs w:val="24"/>
            </w:rPr>
            <w:fldChar w:fldCharType="separate"/>
          </w:r>
          <w:r w:rsidR="00C01811" w:rsidRPr="00C01811">
            <w:rPr>
              <w:rFonts w:ascii="Times New Roman" w:hAnsi="Times New Roman" w:cs="Times New Roman"/>
              <w:noProof/>
              <w:sz w:val="24"/>
              <w:szCs w:val="24"/>
            </w:rPr>
            <w:t>(Fashola, 2002)</w:t>
          </w:r>
          <w:r w:rsidR="00C01811">
            <w:rPr>
              <w:rFonts w:ascii="Times New Roman" w:hAnsi="Times New Roman" w:cs="Times New Roman"/>
              <w:sz w:val="24"/>
              <w:szCs w:val="24"/>
            </w:rPr>
            <w:fldChar w:fldCharType="end"/>
          </w:r>
        </w:sdtContent>
      </w:sdt>
    </w:p>
    <w:p w14:paraId="1F63F7AD" w14:textId="77777777" w:rsidR="00B211C2" w:rsidRPr="004E30D3" w:rsidRDefault="00B211C2" w:rsidP="00846E63">
      <w:pPr>
        <w:spacing w:before="240" w:line="360" w:lineRule="auto"/>
        <w:jc w:val="both"/>
        <w:rPr>
          <w:rFonts w:ascii="Times New Roman" w:hAnsi="Times New Roman" w:cs="Times New Roman"/>
          <w:sz w:val="24"/>
          <w:szCs w:val="24"/>
        </w:rPr>
      </w:pPr>
      <w:r w:rsidRPr="004E30D3">
        <w:rPr>
          <w:rFonts w:ascii="Times New Roman" w:hAnsi="Times New Roman" w:cs="Times New Roman"/>
          <w:b/>
          <w:bCs/>
          <w:sz w:val="24"/>
          <w:szCs w:val="24"/>
        </w:rPr>
        <w:t>• Job-specific education:</w:t>
      </w:r>
      <w:r w:rsidRPr="004E30D3">
        <w:rPr>
          <w:rFonts w:ascii="Times New Roman" w:hAnsi="Times New Roman" w:cs="Times New Roman"/>
          <w:sz w:val="24"/>
          <w:szCs w:val="24"/>
        </w:rPr>
        <w:t xml:space="preserve"> Job-specific preparation for workers is also essential. It defines all training, including applicant jobs obligations. Training for candidates is also important.</w:t>
      </w:r>
    </w:p>
    <w:p w14:paraId="59216164" w14:textId="77777777" w:rsidR="00B211C2" w:rsidRPr="004E30D3" w:rsidRDefault="00B211C2" w:rsidP="00846E63">
      <w:pPr>
        <w:spacing w:before="240" w:line="360" w:lineRule="auto"/>
        <w:jc w:val="both"/>
        <w:rPr>
          <w:rFonts w:ascii="Times New Roman" w:hAnsi="Times New Roman" w:cs="Times New Roman"/>
          <w:sz w:val="24"/>
          <w:szCs w:val="24"/>
        </w:rPr>
      </w:pPr>
      <w:r w:rsidRPr="004E30D3">
        <w:rPr>
          <w:rFonts w:ascii="Times New Roman" w:hAnsi="Times New Roman" w:cs="Times New Roman"/>
          <w:b/>
          <w:bCs/>
          <w:sz w:val="24"/>
          <w:szCs w:val="24"/>
        </w:rPr>
        <w:t>• Need local/international education:</w:t>
      </w:r>
      <w:r w:rsidRPr="004E30D3">
        <w:rPr>
          <w:rFonts w:ascii="Times New Roman" w:hAnsi="Times New Roman" w:cs="Times New Roman"/>
          <w:sz w:val="24"/>
          <w:szCs w:val="24"/>
        </w:rPr>
        <w:t xml:space="preserve"> if foreign training is needed, foreigners are haired for fresher, otherwise they are sent to foreign countries for a higher degree.</w:t>
      </w:r>
    </w:p>
    <w:p w14:paraId="70A22659" w14:textId="77777777" w:rsidR="00B211C2" w:rsidRPr="004E30D3" w:rsidRDefault="00B211C2" w:rsidP="00846E63">
      <w:pPr>
        <w:spacing w:before="240" w:line="360" w:lineRule="auto"/>
        <w:jc w:val="both"/>
        <w:rPr>
          <w:rFonts w:ascii="Times New Roman" w:hAnsi="Times New Roman" w:cs="Times New Roman"/>
          <w:sz w:val="24"/>
          <w:szCs w:val="24"/>
        </w:rPr>
      </w:pPr>
      <w:r w:rsidRPr="004E30D3">
        <w:rPr>
          <w:rFonts w:ascii="Times New Roman" w:hAnsi="Times New Roman" w:cs="Times New Roman"/>
          <w:b/>
          <w:bCs/>
          <w:sz w:val="24"/>
          <w:szCs w:val="24"/>
        </w:rPr>
        <w:t>• Coaching of the supervisor:</w:t>
      </w:r>
      <w:r w:rsidRPr="004E30D3">
        <w:rPr>
          <w:rFonts w:ascii="Times New Roman" w:hAnsi="Times New Roman" w:cs="Times New Roman"/>
          <w:sz w:val="24"/>
          <w:szCs w:val="24"/>
        </w:rPr>
        <w:t xml:space="preserve"> coaching curriculum for new recruits should be introduced. The coaching strategy should be adopted where necessary by new applicant trains.</w:t>
      </w:r>
    </w:p>
    <w:p w14:paraId="470D50E5" w14:textId="078AD04F" w:rsidR="00B211C2" w:rsidRPr="004E30D3" w:rsidRDefault="00B211C2" w:rsidP="00846E63">
      <w:pPr>
        <w:spacing w:before="240" w:line="360" w:lineRule="auto"/>
        <w:jc w:val="both"/>
        <w:rPr>
          <w:rFonts w:ascii="Times New Roman" w:hAnsi="Times New Roman" w:cs="Times New Roman"/>
          <w:sz w:val="26"/>
          <w:szCs w:val="26"/>
        </w:rPr>
      </w:pPr>
      <w:r w:rsidRPr="004E30D3">
        <w:rPr>
          <w:rFonts w:ascii="Times New Roman" w:hAnsi="Times New Roman" w:cs="Times New Roman"/>
          <w:b/>
          <w:bCs/>
          <w:sz w:val="24"/>
          <w:szCs w:val="24"/>
        </w:rPr>
        <w:t>• E-learning:</w:t>
      </w:r>
      <w:r w:rsidRPr="004E30D3">
        <w:rPr>
          <w:rFonts w:ascii="Times New Roman" w:hAnsi="Times New Roman" w:cs="Times New Roman"/>
          <w:sz w:val="24"/>
          <w:szCs w:val="24"/>
        </w:rPr>
        <w:t xml:space="preserve"> for new trainee administrators, the right teaching approach should be introduced to e-learning. E learning for better preparation of new entrants in business should be adopted</w:t>
      </w:r>
      <w:r w:rsidRPr="004E30D3">
        <w:rPr>
          <w:rFonts w:ascii="Times New Roman" w:hAnsi="Times New Roman" w:cs="Times New Roman"/>
          <w:sz w:val="26"/>
          <w:szCs w:val="26"/>
        </w:rPr>
        <w:t>.</w:t>
      </w:r>
    </w:p>
    <w:p w14:paraId="73662D6E" w14:textId="4862E5B9" w:rsidR="00B211C2" w:rsidRDefault="00B211C2" w:rsidP="00846E63">
      <w:pPr>
        <w:spacing w:before="240" w:line="360" w:lineRule="auto"/>
        <w:jc w:val="both"/>
        <w:rPr>
          <w:rFonts w:ascii="Times New Roman" w:hAnsi="Times New Roman" w:cs="Times New Roman"/>
          <w:sz w:val="26"/>
          <w:szCs w:val="26"/>
        </w:rPr>
      </w:pPr>
    </w:p>
    <w:p w14:paraId="1513C8EB" w14:textId="77777777" w:rsidR="004E30D3" w:rsidRDefault="004E30D3" w:rsidP="00846E63">
      <w:pPr>
        <w:spacing w:before="240" w:line="360" w:lineRule="auto"/>
        <w:jc w:val="both"/>
        <w:rPr>
          <w:rFonts w:ascii="Times New Roman" w:hAnsi="Times New Roman" w:cs="Times New Roman"/>
          <w:sz w:val="26"/>
          <w:szCs w:val="26"/>
        </w:rPr>
      </w:pPr>
    </w:p>
    <w:p w14:paraId="30743BAA" w14:textId="652C7F54" w:rsidR="00B211C2" w:rsidRPr="00C016CA" w:rsidRDefault="00C742A6" w:rsidP="00846E63">
      <w:pPr>
        <w:spacing w:before="240" w:line="360" w:lineRule="auto"/>
        <w:jc w:val="both"/>
        <w:rPr>
          <w:rFonts w:ascii="Times New Roman" w:hAnsi="Times New Roman" w:cs="Times New Roman"/>
          <w:b/>
          <w:bCs/>
          <w:color w:val="ED7D31" w:themeColor="accent2"/>
          <w:sz w:val="24"/>
          <w:szCs w:val="24"/>
        </w:rPr>
      </w:pPr>
      <w:r w:rsidRPr="00C016CA">
        <w:rPr>
          <w:rFonts w:ascii="Times New Roman" w:hAnsi="Times New Roman" w:cs="Times New Roman"/>
          <w:b/>
          <w:bCs/>
          <w:color w:val="ED7D31" w:themeColor="accent2"/>
          <w:sz w:val="24"/>
          <w:szCs w:val="24"/>
        </w:rPr>
        <w:lastRenderedPageBreak/>
        <w:t>3.4.4.</w:t>
      </w:r>
      <w:r w:rsidR="00B211C2" w:rsidRPr="00C016CA">
        <w:rPr>
          <w:rFonts w:ascii="Times New Roman" w:hAnsi="Times New Roman" w:cs="Times New Roman"/>
          <w:b/>
          <w:bCs/>
          <w:color w:val="ED7D31" w:themeColor="accent2"/>
          <w:sz w:val="24"/>
          <w:szCs w:val="24"/>
        </w:rPr>
        <w:t xml:space="preserve"> </w:t>
      </w:r>
      <w:r w:rsidRPr="00C016CA">
        <w:rPr>
          <w:rFonts w:ascii="Times New Roman" w:hAnsi="Times New Roman" w:cs="Times New Roman"/>
          <w:b/>
          <w:bCs/>
          <w:color w:val="ED7D31" w:themeColor="accent2"/>
          <w:sz w:val="24"/>
          <w:szCs w:val="24"/>
        </w:rPr>
        <w:t>O</w:t>
      </w:r>
      <w:r w:rsidR="00B211C2" w:rsidRPr="00C016CA">
        <w:rPr>
          <w:rFonts w:ascii="Times New Roman" w:hAnsi="Times New Roman" w:cs="Times New Roman"/>
          <w:b/>
          <w:bCs/>
          <w:color w:val="ED7D31" w:themeColor="accent2"/>
          <w:sz w:val="24"/>
          <w:szCs w:val="24"/>
        </w:rPr>
        <w:t>n the job</w:t>
      </w:r>
      <w:r w:rsidRPr="00C016CA">
        <w:rPr>
          <w:rFonts w:ascii="Times New Roman" w:hAnsi="Times New Roman" w:cs="Times New Roman"/>
          <w:b/>
          <w:bCs/>
          <w:color w:val="ED7D31" w:themeColor="accent2"/>
          <w:sz w:val="24"/>
          <w:szCs w:val="24"/>
        </w:rPr>
        <w:t xml:space="preserve"> Training</w:t>
      </w:r>
    </w:p>
    <w:p w14:paraId="6F95A12E" w14:textId="5462A272" w:rsidR="00B211C2" w:rsidRDefault="00B211C2" w:rsidP="00846E63">
      <w:pPr>
        <w:spacing w:before="240" w:line="360" w:lineRule="auto"/>
        <w:jc w:val="both"/>
        <w:rPr>
          <w:rFonts w:ascii="Times New Roman" w:hAnsi="Times New Roman" w:cs="Times New Roman"/>
          <w:sz w:val="24"/>
          <w:szCs w:val="24"/>
        </w:rPr>
      </w:pPr>
      <w:r w:rsidRPr="00B211C2">
        <w:rPr>
          <w:rFonts w:ascii="Times New Roman" w:hAnsi="Times New Roman" w:cs="Times New Roman"/>
          <w:sz w:val="24"/>
          <w:szCs w:val="24"/>
        </w:rPr>
        <w:t>On-the-job preparation techniques are the most commonly used. This can be due to the simplicity and cost-effectiveness of such approaches. On job preparation the workers are placed in a real working condition and they tend to be effective automatically. It's learning about it. Low efficiency is one of the limitations of work preparation whe</w:t>
      </w:r>
      <w:r w:rsidR="004E30D3">
        <w:rPr>
          <w:rFonts w:ascii="Times New Roman" w:hAnsi="Times New Roman" w:cs="Times New Roman"/>
          <w:sz w:val="24"/>
          <w:szCs w:val="24"/>
        </w:rPr>
        <w:t>n workers improve their skills.</w:t>
      </w:r>
    </w:p>
    <w:p w14:paraId="66FEC02F" w14:textId="77777777" w:rsidR="004E30D3" w:rsidRPr="004E30D3" w:rsidRDefault="004E30D3" w:rsidP="00846E63">
      <w:pPr>
        <w:spacing w:before="240" w:line="360" w:lineRule="auto"/>
        <w:jc w:val="both"/>
        <w:rPr>
          <w:rFonts w:ascii="Times New Roman" w:hAnsi="Times New Roman" w:cs="Times New Roman"/>
          <w:sz w:val="24"/>
          <w:szCs w:val="24"/>
        </w:rPr>
      </w:pPr>
    </w:p>
    <w:p w14:paraId="20B2F148" w14:textId="7821FBF1" w:rsidR="00B211C2" w:rsidRPr="00C016CA" w:rsidRDefault="00C742A6" w:rsidP="00846E63">
      <w:pPr>
        <w:spacing w:before="240" w:line="360" w:lineRule="auto"/>
        <w:jc w:val="both"/>
        <w:rPr>
          <w:rFonts w:ascii="Times New Roman" w:hAnsi="Times New Roman" w:cs="Times New Roman"/>
          <w:b/>
          <w:bCs/>
          <w:color w:val="ED7D31" w:themeColor="accent2"/>
          <w:sz w:val="24"/>
          <w:szCs w:val="24"/>
        </w:rPr>
      </w:pPr>
      <w:r w:rsidRPr="00C016CA">
        <w:rPr>
          <w:rFonts w:ascii="Times New Roman" w:hAnsi="Times New Roman" w:cs="Times New Roman"/>
          <w:b/>
          <w:bCs/>
          <w:color w:val="ED7D31" w:themeColor="accent2"/>
          <w:sz w:val="24"/>
          <w:szCs w:val="24"/>
        </w:rPr>
        <w:t>3.4.5</w:t>
      </w:r>
      <w:r w:rsidR="004E30D3" w:rsidRPr="00C016CA">
        <w:rPr>
          <w:rFonts w:ascii="Times New Roman" w:hAnsi="Times New Roman" w:cs="Times New Roman"/>
          <w:b/>
          <w:bCs/>
          <w:color w:val="ED7D31" w:themeColor="accent2"/>
          <w:sz w:val="24"/>
          <w:szCs w:val="24"/>
        </w:rPr>
        <w:t>. Off</w:t>
      </w:r>
      <w:r w:rsidR="00B211C2" w:rsidRPr="00C016CA">
        <w:rPr>
          <w:rFonts w:ascii="Times New Roman" w:hAnsi="Times New Roman" w:cs="Times New Roman"/>
          <w:b/>
          <w:bCs/>
          <w:color w:val="ED7D31" w:themeColor="accent2"/>
          <w:sz w:val="24"/>
          <w:szCs w:val="24"/>
        </w:rPr>
        <w:t xml:space="preserve"> the job</w:t>
      </w:r>
      <w:r w:rsidRPr="00C016CA">
        <w:rPr>
          <w:rFonts w:ascii="Times New Roman" w:hAnsi="Times New Roman" w:cs="Times New Roman"/>
          <w:b/>
          <w:bCs/>
          <w:color w:val="ED7D31" w:themeColor="accent2"/>
          <w:sz w:val="24"/>
          <w:szCs w:val="24"/>
        </w:rPr>
        <w:t xml:space="preserve"> Training</w:t>
      </w:r>
    </w:p>
    <w:p w14:paraId="5EDC0A16" w14:textId="387957EB" w:rsidR="00B211C2" w:rsidRDefault="00B211C2" w:rsidP="00846E63">
      <w:pPr>
        <w:spacing w:before="240" w:line="360" w:lineRule="auto"/>
        <w:jc w:val="both"/>
        <w:rPr>
          <w:rFonts w:ascii="Times New Roman" w:hAnsi="Times New Roman" w:cs="Times New Roman"/>
          <w:sz w:val="24"/>
          <w:szCs w:val="24"/>
        </w:rPr>
      </w:pPr>
      <w:r w:rsidRPr="00B211C2">
        <w:rPr>
          <w:rFonts w:ascii="Times New Roman" w:hAnsi="Times New Roman" w:cs="Times New Roman"/>
          <w:sz w:val="24"/>
          <w:szCs w:val="24"/>
        </w:rPr>
        <w:t>Off-the-job instruction includes a range of instructional methods, film shows, case studies, simulation and programmed preparation. For both of these methods, the facilities specifications range from smaller pre-structured classrooms to large production centers and meeting rooms with specialized audiovisual devices, too many mirrors and all the fences.</w:t>
      </w:r>
    </w:p>
    <w:p w14:paraId="222E9DC0" w14:textId="77777777" w:rsidR="00B211C2" w:rsidRDefault="00B211C2" w:rsidP="00846E63">
      <w:pPr>
        <w:spacing w:before="240"/>
        <w:jc w:val="both"/>
        <w:rPr>
          <w:rFonts w:ascii="Times New Roman" w:hAnsi="Times New Roman" w:cs="Times New Roman"/>
          <w:sz w:val="24"/>
          <w:szCs w:val="24"/>
        </w:rPr>
      </w:pPr>
      <w:r>
        <w:rPr>
          <w:rFonts w:ascii="Times New Roman" w:hAnsi="Times New Roman" w:cs="Times New Roman"/>
          <w:sz w:val="24"/>
          <w:szCs w:val="24"/>
        </w:rPr>
        <w:br w:type="page"/>
      </w:r>
    </w:p>
    <w:p w14:paraId="0F45B8A5" w14:textId="5D386200" w:rsidR="004E30D3" w:rsidRPr="00C016CA" w:rsidRDefault="004E30D3" w:rsidP="004E30D3">
      <w:pPr>
        <w:spacing w:before="240" w:line="360" w:lineRule="auto"/>
        <w:jc w:val="both"/>
        <w:rPr>
          <w:rFonts w:ascii="Times New Roman" w:hAnsi="Times New Roman" w:cs="Times New Roman"/>
          <w:b/>
          <w:bCs/>
          <w:color w:val="ED7D31" w:themeColor="accent2"/>
          <w:sz w:val="28"/>
          <w:szCs w:val="28"/>
        </w:rPr>
      </w:pPr>
      <w:r w:rsidRPr="00C016CA">
        <w:rPr>
          <w:rFonts w:ascii="Times New Roman" w:hAnsi="Times New Roman" w:cs="Times New Roman"/>
          <w:b/>
          <w:bCs/>
          <w:color w:val="ED7D31" w:themeColor="accent2"/>
          <w:sz w:val="28"/>
          <w:szCs w:val="28"/>
        </w:rPr>
        <w:lastRenderedPageBreak/>
        <w:t>3.5 DEVELOPMENT PROCESS OF THE CITY BANK LTD</w:t>
      </w:r>
    </w:p>
    <w:p w14:paraId="7F2FA973" w14:textId="784082EA" w:rsidR="00B211C2" w:rsidRPr="004E30D3" w:rsidRDefault="00B211C2" w:rsidP="004E30D3">
      <w:pPr>
        <w:spacing w:before="240" w:line="360" w:lineRule="auto"/>
        <w:jc w:val="both"/>
        <w:rPr>
          <w:rFonts w:ascii="Times New Roman" w:hAnsi="Times New Roman" w:cs="Times New Roman"/>
          <w:b/>
          <w:bCs/>
          <w:sz w:val="26"/>
          <w:szCs w:val="26"/>
        </w:rPr>
      </w:pPr>
      <w:r w:rsidRPr="00B211C2">
        <w:rPr>
          <w:rFonts w:ascii="Times New Roman" w:hAnsi="Times New Roman" w:cs="Times New Roman"/>
          <w:sz w:val="24"/>
          <w:szCs w:val="24"/>
        </w:rPr>
        <w:t>There is a distinct organizational development unit in some organizations and management development in others, which are coordinated by a broad organizational planning department as one of its tasks, and yet there are no other scenarios of strategic development activity</w:t>
      </w:r>
      <w:r w:rsidR="00291F9A">
        <w:rPr>
          <w:rFonts w:ascii="Times New Roman" w:hAnsi="Times New Roman" w:cs="Times New Roman"/>
          <w:sz w:val="24"/>
          <w:szCs w:val="24"/>
        </w:rPr>
        <w:t xml:space="preserve">. </w:t>
      </w:r>
      <w:sdt>
        <w:sdtPr>
          <w:rPr>
            <w:rFonts w:ascii="Times New Roman" w:hAnsi="Times New Roman" w:cs="Times New Roman"/>
            <w:sz w:val="24"/>
            <w:szCs w:val="24"/>
          </w:rPr>
          <w:id w:val="-1916384950"/>
          <w:citation/>
        </w:sdtPr>
        <w:sdtContent>
          <w:r w:rsidR="00C01811">
            <w:rPr>
              <w:rFonts w:ascii="Times New Roman" w:hAnsi="Times New Roman" w:cs="Times New Roman"/>
              <w:sz w:val="24"/>
              <w:szCs w:val="24"/>
            </w:rPr>
            <w:fldChar w:fldCharType="begin"/>
          </w:r>
          <w:r w:rsidR="00C01811">
            <w:rPr>
              <w:rFonts w:ascii="Times New Roman" w:hAnsi="Times New Roman" w:cs="Times New Roman"/>
              <w:sz w:val="24"/>
              <w:szCs w:val="24"/>
            </w:rPr>
            <w:instrText xml:space="preserve"> CITATION Bur77 \l 1033 </w:instrText>
          </w:r>
          <w:r w:rsidR="00C01811">
            <w:rPr>
              <w:rFonts w:ascii="Times New Roman" w:hAnsi="Times New Roman" w:cs="Times New Roman"/>
              <w:sz w:val="24"/>
              <w:szCs w:val="24"/>
            </w:rPr>
            <w:fldChar w:fldCharType="separate"/>
          </w:r>
          <w:r w:rsidR="00C01811" w:rsidRPr="00C01811">
            <w:rPr>
              <w:rFonts w:ascii="Times New Roman" w:hAnsi="Times New Roman" w:cs="Times New Roman"/>
              <w:noProof/>
              <w:sz w:val="24"/>
              <w:szCs w:val="24"/>
            </w:rPr>
            <w:t>(Burak, 1977)</w:t>
          </w:r>
          <w:r w:rsidR="00C01811">
            <w:rPr>
              <w:rFonts w:ascii="Times New Roman" w:hAnsi="Times New Roman" w:cs="Times New Roman"/>
              <w:sz w:val="24"/>
              <w:szCs w:val="24"/>
            </w:rPr>
            <w:fldChar w:fldCharType="end"/>
          </w:r>
        </w:sdtContent>
      </w:sdt>
    </w:p>
    <w:p w14:paraId="137CDEBB" w14:textId="01E37041" w:rsidR="00B211C2" w:rsidRDefault="00B211C2" w:rsidP="00846E63">
      <w:pPr>
        <w:spacing w:before="240" w:line="360" w:lineRule="auto"/>
        <w:jc w:val="both"/>
        <w:rPr>
          <w:rFonts w:ascii="Times New Roman" w:hAnsi="Times New Roman" w:cs="Times New Roman"/>
          <w:sz w:val="24"/>
          <w:szCs w:val="24"/>
        </w:rPr>
      </w:pPr>
      <w:r w:rsidRPr="00B211C2">
        <w:rPr>
          <w:rFonts w:ascii="Times New Roman" w:hAnsi="Times New Roman" w:cs="Times New Roman"/>
          <w:sz w:val="24"/>
          <w:szCs w:val="24"/>
        </w:rPr>
        <w:t>In comparison, executive growth plays a specific function for the enterprise, as the basic concept is to establish managerial ability for the workers. In reality, some management development works at developing managerial capabilities, but the management development is also used to assess the ability of the future, the future leaders, and the process used by the CEO and the Executive Committee to cascade the other management team and ultimately the business with their plans, priorities and even cultural elements.</w:t>
      </w:r>
      <w:r w:rsidR="00605308">
        <w:rPr>
          <w:rFonts w:ascii="Times New Roman" w:hAnsi="Times New Roman" w:cs="Times New Roman"/>
          <w:sz w:val="24"/>
          <w:szCs w:val="24"/>
        </w:rPr>
        <w:t xml:space="preserve"> </w:t>
      </w:r>
      <w:r w:rsidR="00605308" w:rsidRPr="00605308">
        <w:rPr>
          <w:rFonts w:ascii="Times New Roman" w:hAnsi="Times New Roman" w:cs="Times New Roman"/>
          <w:sz w:val="24"/>
          <w:szCs w:val="24"/>
        </w:rPr>
        <w:t>In the best of situations, executive growth not only benefits the organization, it also leads to the advancement of plans.</w:t>
      </w:r>
      <w:r>
        <w:rPr>
          <w:rFonts w:ascii="Times New Roman" w:hAnsi="Times New Roman" w:cs="Times New Roman"/>
          <w:sz w:val="24"/>
          <w:szCs w:val="24"/>
        </w:rPr>
        <w:br/>
      </w:r>
      <w:r w:rsidR="00605308">
        <w:rPr>
          <w:rFonts w:ascii="Times New Roman" w:hAnsi="Times New Roman" w:cs="Times New Roman"/>
          <w:sz w:val="24"/>
          <w:szCs w:val="24"/>
        </w:rPr>
        <w:br/>
      </w:r>
      <w:r w:rsidR="00C742A6" w:rsidRPr="00C016CA">
        <w:rPr>
          <w:rFonts w:ascii="Times New Roman" w:hAnsi="Times New Roman" w:cs="Times New Roman"/>
          <w:b/>
          <w:bCs/>
          <w:color w:val="ED7D31" w:themeColor="accent2"/>
          <w:sz w:val="24"/>
          <w:szCs w:val="24"/>
        </w:rPr>
        <w:t xml:space="preserve">3.5.1. </w:t>
      </w:r>
      <w:r w:rsidR="00605308" w:rsidRPr="00C016CA">
        <w:rPr>
          <w:rFonts w:ascii="Times New Roman" w:hAnsi="Times New Roman" w:cs="Times New Roman"/>
          <w:b/>
          <w:bCs/>
          <w:color w:val="ED7D31" w:themeColor="accent2"/>
          <w:sz w:val="24"/>
          <w:szCs w:val="24"/>
        </w:rPr>
        <w:t>Purpose of Development</w:t>
      </w:r>
    </w:p>
    <w:p w14:paraId="5308A7D6" w14:textId="6F6F400F" w:rsidR="00B211C2" w:rsidRPr="00B211C2" w:rsidRDefault="00B211C2" w:rsidP="00846E63">
      <w:pPr>
        <w:spacing w:before="240" w:line="360" w:lineRule="auto"/>
        <w:jc w:val="both"/>
        <w:rPr>
          <w:rFonts w:ascii="Times New Roman" w:hAnsi="Times New Roman" w:cs="Times New Roman"/>
          <w:sz w:val="24"/>
          <w:szCs w:val="24"/>
        </w:rPr>
      </w:pPr>
      <w:r w:rsidRPr="00B211C2">
        <w:rPr>
          <w:rFonts w:ascii="Times New Roman" w:hAnsi="Times New Roman" w:cs="Times New Roman"/>
          <w:sz w:val="24"/>
          <w:szCs w:val="24"/>
        </w:rPr>
        <w:t>Creation of management aims to boost management efficiency with the following points:</w:t>
      </w:r>
    </w:p>
    <w:p w14:paraId="0E1B9D7A" w14:textId="341DBAC6" w:rsidR="00B211C2" w:rsidRPr="00B211C2" w:rsidRDefault="00B211C2" w:rsidP="00846E63">
      <w:pPr>
        <w:spacing w:before="240" w:line="360" w:lineRule="auto"/>
        <w:jc w:val="both"/>
        <w:rPr>
          <w:rFonts w:ascii="Times New Roman" w:hAnsi="Times New Roman" w:cs="Times New Roman"/>
          <w:sz w:val="24"/>
          <w:szCs w:val="24"/>
        </w:rPr>
      </w:pPr>
      <w:r w:rsidRPr="00B211C2">
        <w:rPr>
          <w:rFonts w:ascii="Times New Roman" w:hAnsi="Times New Roman" w:cs="Times New Roman"/>
          <w:sz w:val="24"/>
          <w:szCs w:val="24"/>
        </w:rPr>
        <w:t xml:space="preserve">• </w:t>
      </w:r>
      <w:r w:rsidR="00E4194C">
        <w:rPr>
          <w:rFonts w:ascii="Times New Roman" w:hAnsi="Times New Roman" w:cs="Times New Roman"/>
          <w:sz w:val="24"/>
          <w:szCs w:val="24"/>
        </w:rPr>
        <w:t>Knowledge</w:t>
      </w:r>
    </w:p>
    <w:p w14:paraId="547517E7" w14:textId="7A309069" w:rsidR="00B211C2" w:rsidRPr="00B211C2" w:rsidRDefault="00B211C2" w:rsidP="00846E63">
      <w:pPr>
        <w:spacing w:before="240" w:line="360" w:lineRule="auto"/>
        <w:jc w:val="both"/>
        <w:rPr>
          <w:rFonts w:ascii="Times New Roman" w:hAnsi="Times New Roman" w:cs="Times New Roman"/>
          <w:sz w:val="24"/>
          <w:szCs w:val="24"/>
        </w:rPr>
      </w:pPr>
      <w:r w:rsidRPr="00B211C2">
        <w:rPr>
          <w:rFonts w:ascii="Times New Roman" w:hAnsi="Times New Roman" w:cs="Times New Roman"/>
          <w:sz w:val="24"/>
          <w:szCs w:val="24"/>
        </w:rPr>
        <w:t xml:space="preserve">• </w:t>
      </w:r>
      <w:r w:rsidR="00E4194C">
        <w:rPr>
          <w:rFonts w:ascii="Times New Roman" w:hAnsi="Times New Roman" w:cs="Times New Roman"/>
          <w:sz w:val="24"/>
          <w:szCs w:val="24"/>
        </w:rPr>
        <w:t>Increasing skill</w:t>
      </w:r>
    </w:p>
    <w:p w14:paraId="2B22D6CE" w14:textId="362A5F25" w:rsidR="00B211C2" w:rsidRDefault="00B211C2" w:rsidP="00846E63">
      <w:pPr>
        <w:spacing w:before="240" w:line="360" w:lineRule="auto"/>
        <w:jc w:val="both"/>
        <w:rPr>
          <w:rFonts w:ascii="Times New Roman" w:hAnsi="Times New Roman" w:cs="Times New Roman"/>
          <w:sz w:val="24"/>
          <w:szCs w:val="24"/>
        </w:rPr>
      </w:pPr>
      <w:r w:rsidRPr="00B211C2">
        <w:rPr>
          <w:rFonts w:ascii="Times New Roman" w:hAnsi="Times New Roman" w:cs="Times New Roman"/>
          <w:sz w:val="24"/>
          <w:szCs w:val="24"/>
        </w:rPr>
        <w:t xml:space="preserve">• </w:t>
      </w:r>
      <w:r w:rsidR="00E4194C">
        <w:rPr>
          <w:rFonts w:ascii="Times New Roman" w:hAnsi="Times New Roman" w:cs="Times New Roman"/>
          <w:sz w:val="24"/>
          <w:szCs w:val="24"/>
        </w:rPr>
        <w:t>Changing attitude</w:t>
      </w:r>
    </w:p>
    <w:p w14:paraId="3B71A580" w14:textId="569DE2A9" w:rsidR="00605308" w:rsidRDefault="00605308" w:rsidP="00846E63">
      <w:pPr>
        <w:spacing w:before="240" w:line="360" w:lineRule="auto"/>
        <w:jc w:val="both"/>
        <w:rPr>
          <w:rFonts w:ascii="Times New Roman" w:hAnsi="Times New Roman" w:cs="Times New Roman"/>
          <w:sz w:val="24"/>
          <w:szCs w:val="24"/>
        </w:rPr>
      </w:pPr>
    </w:p>
    <w:p w14:paraId="020D4570" w14:textId="1757C7D4" w:rsidR="00C016CA" w:rsidRDefault="00C016CA" w:rsidP="00846E63">
      <w:pPr>
        <w:spacing w:before="240" w:line="360" w:lineRule="auto"/>
        <w:jc w:val="both"/>
        <w:rPr>
          <w:rFonts w:ascii="Times New Roman" w:hAnsi="Times New Roman" w:cs="Times New Roman"/>
          <w:sz w:val="24"/>
          <w:szCs w:val="24"/>
        </w:rPr>
      </w:pPr>
    </w:p>
    <w:p w14:paraId="1D99C49E" w14:textId="0DCC3A97" w:rsidR="00C016CA" w:rsidRDefault="00C016CA" w:rsidP="00846E63">
      <w:pPr>
        <w:spacing w:before="240" w:line="360" w:lineRule="auto"/>
        <w:jc w:val="both"/>
        <w:rPr>
          <w:rFonts w:ascii="Times New Roman" w:hAnsi="Times New Roman" w:cs="Times New Roman"/>
          <w:sz w:val="24"/>
          <w:szCs w:val="24"/>
        </w:rPr>
      </w:pPr>
    </w:p>
    <w:p w14:paraId="6EF07DA2" w14:textId="63E4D5D8" w:rsidR="00C016CA" w:rsidRDefault="00C016CA" w:rsidP="00846E63">
      <w:pPr>
        <w:spacing w:before="240" w:line="360" w:lineRule="auto"/>
        <w:jc w:val="both"/>
        <w:rPr>
          <w:rFonts w:ascii="Times New Roman" w:hAnsi="Times New Roman" w:cs="Times New Roman"/>
          <w:sz w:val="24"/>
          <w:szCs w:val="24"/>
        </w:rPr>
      </w:pPr>
    </w:p>
    <w:p w14:paraId="5CECB614" w14:textId="0504A4F7" w:rsidR="00C016CA" w:rsidRDefault="00C016CA" w:rsidP="00846E63">
      <w:pPr>
        <w:spacing w:before="240" w:line="360" w:lineRule="auto"/>
        <w:jc w:val="both"/>
        <w:rPr>
          <w:rFonts w:ascii="Times New Roman" w:hAnsi="Times New Roman" w:cs="Times New Roman"/>
          <w:sz w:val="24"/>
          <w:szCs w:val="24"/>
        </w:rPr>
      </w:pPr>
    </w:p>
    <w:p w14:paraId="1E39381A" w14:textId="77777777" w:rsidR="00C016CA" w:rsidRPr="00B211C2" w:rsidRDefault="00C016CA" w:rsidP="00846E63">
      <w:pPr>
        <w:spacing w:before="240" w:line="360" w:lineRule="auto"/>
        <w:jc w:val="both"/>
        <w:rPr>
          <w:rFonts w:ascii="Times New Roman" w:hAnsi="Times New Roman" w:cs="Times New Roman"/>
          <w:sz w:val="24"/>
          <w:szCs w:val="24"/>
        </w:rPr>
      </w:pPr>
    </w:p>
    <w:p w14:paraId="72976729" w14:textId="0F836D02" w:rsidR="00B211C2" w:rsidRPr="00C016CA" w:rsidRDefault="00C742A6" w:rsidP="00846E63">
      <w:pPr>
        <w:spacing w:before="240" w:line="360" w:lineRule="auto"/>
        <w:jc w:val="both"/>
        <w:rPr>
          <w:rFonts w:ascii="Times New Roman" w:hAnsi="Times New Roman" w:cs="Times New Roman"/>
          <w:b/>
          <w:bCs/>
          <w:color w:val="ED7D31" w:themeColor="accent2"/>
          <w:sz w:val="24"/>
          <w:szCs w:val="24"/>
        </w:rPr>
      </w:pPr>
      <w:r w:rsidRPr="00C016CA">
        <w:rPr>
          <w:rFonts w:ascii="Times New Roman" w:hAnsi="Times New Roman" w:cs="Times New Roman"/>
          <w:b/>
          <w:bCs/>
          <w:color w:val="ED7D31" w:themeColor="accent2"/>
          <w:sz w:val="24"/>
          <w:szCs w:val="24"/>
        </w:rPr>
        <w:lastRenderedPageBreak/>
        <w:t xml:space="preserve">3.5.2. </w:t>
      </w:r>
      <w:r w:rsidR="00605308" w:rsidRPr="00C016CA">
        <w:rPr>
          <w:rFonts w:ascii="Times New Roman" w:hAnsi="Times New Roman" w:cs="Times New Roman"/>
          <w:b/>
          <w:bCs/>
          <w:color w:val="ED7D31" w:themeColor="accent2"/>
          <w:sz w:val="24"/>
          <w:szCs w:val="24"/>
        </w:rPr>
        <w:t>Development Process of City Bank Limited</w:t>
      </w:r>
    </w:p>
    <w:p w14:paraId="6281D469" w14:textId="11E6FB71" w:rsidR="00B211C2" w:rsidRPr="00B211C2" w:rsidRDefault="00B211C2" w:rsidP="00846E63">
      <w:pPr>
        <w:spacing w:before="240" w:line="360" w:lineRule="auto"/>
        <w:jc w:val="both"/>
        <w:rPr>
          <w:rFonts w:ascii="Times New Roman" w:hAnsi="Times New Roman" w:cs="Times New Roman"/>
          <w:sz w:val="24"/>
          <w:szCs w:val="24"/>
        </w:rPr>
      </w:pPr>
      <w:r w:rsidRPr="00B211C2">
        <w:rPr>
          <w:rFonts w:ascii="Times New Roman" w:hAnsi="Times New Roman" w:cs="Times New Roman"/>
          <w:sz w:val="24"/>
          <w:szCs w:val="24"/>
        </w:rPr>
        <w:t>Management productivity through a designed and deliberate learning process is the key goal of growth. This ensures the expected development of management to fulfill potential company needs.</w:t>
      </w:r>
    </w:p>
    <w:p w14:paraId="15141173" w14:textId="50F7BF8D" w:rsidR="00B211C2" w:rsidRPr="00B211C2" w:rsidRDefault="00B211C2" w:rsidP="00846E63">
      <w:pPr>
        <w:spacing w:before="240" w:line="360" w:lineRule="auto"/>
        <w:jc w:val="both"/>
        <w:rPr>
          <w:rFonts w:ascii="Times New Roman" w:hAnsi="Times New Roman" w:cs="Times New Roman"/>
          <w:sz w:val="24"/>
          <w:szCs w:val="24"/>
        </w:rPr>
      </w:pPr>
      <w:r w:rsidRPr="00B211C2">
        <w:rPr>
          <w:rFonts w:ascii="Times New Roman" w:hAnsi="Times New Roman" w:cs="Times New Roman"/>
          <w:sz w:val="24"/>
          <w:szCs w:val="24"/>
        </w:rPr>
        <w:t xml:space="preserve">To boost employee efficiency, CBL uses multiple implementation </w:t>
      </w:r>
      <w:r w:rsidR="00E4194C">
        <w:rPr>
          <w:rFonts w:ascii="Times New Roman" w:hAnsi="Times New Roman" w:cs="Times New Roman"/>
          <w:sz w:val="24"/>
          <w:szCs w:val="24"/>
        </w:rPr>
        <w:t xml:space="preserve">approaches. Take the </w:t>
      </w:r>
      <w:r w:rsidR="00C01811">
        <w:rPr>
          <w:rFonts w:ascii="Times New Roman" w:hAnsi="Times New Roman" w:cs="Times New Roman"/>
          <w:sz w:val="24"/>
          <w:szCs w:val="24"/>
        </w:rPr>
        <w:t>following:</w:t>
      </w:r>
    </w:p>
    <w:p w14:paraId="3DEE15BC" w14:textId="16D1EF67" w:rsidR="00B211C2" w:rsidRPr="004E30D3" w:rsidRDefault="00B211C2" w:rsidP="00846E63">
      <w:pPr>
        <w:pStyle w:val="ListParagraph"/>
        <w:numPr>
          <w:ilvl w:val="0"/>
          <w:numId w:val="31"/>
        </w:numPr>
        <w:spacing w:before="240" w:after="160"/>
        <w:rPr>
          <w:rFonts w:cs="Times New Roman"/>
          <w:szCs w:val="24"/>
        </w:rPr>
      </w:pPr>
      <w:r w:rsidRPr="004E30D3">
        <w:rPr>
          <w:rFonts w:cs="Times New Roman"/>
          <w:szCs w:val="24"/>
        </w:rPr>
        <w:t xml:space="preserve"> </w:t>
      </w:r>
      <w:r w:rsidRPr="004E30D3">
        <w:rPr>
          <w:rFonts w:cs="Times New Roman"/>
          <w:b/>
          <w:bCs/>
          <w:szCs w:val="24"/>
        </w:rPr>
        <w:t>Revolving employment</w:t>
      </w:r>
      <w:r w:rsidRPr="004E30D3">
        <w:rPr>
          <w:rFonts w:cs="Times New Roman"/>
          <w:szCs w:val="24"/>
        </w:rPr>
        <w:t>: an employee is moved to a new division for three years and normally every three months, before a promotion is received, he is then assigned to a different agency. The workers gain the confidence to face multiple obstacles in this manner.</w:t>
      </w:r>
    </w:p>
    <w:p w14:paraId="50B47BD9" w14:textId="0EDA09AE" w:rsidR="00B211C2" w:rsidRPr="004E30D3" w:rsidRDefault="00B211C2" w:rsidP="00846E63">
      <w:pPr>
        <w:pStyle w:val="ListParagraph"/>
        <w:numPr>
          <w:ilvl w:val="0"/>
          <w:numId w:val="31"/>
        </w:numPr>
        <w:spacing w:before="240" w:after="160"/>
        <w:rPr>
          <w:rFonts w:cs="Times New Roman"/>
          <w:szCs w:val="24"/>
        </w:rPr>
      </w:pPr>
      <w:r w:rsidRPr="004E30D3">
        <w:rPr>
          <w:rFonts w:cs="Times New Roman"/>
          <w:b/>
          <w:bCs/>
          <w:szCs w:val="24"/>
        </w:rPr>
        <w:t xml:space="preserve"> Monitoring:</w:t>
      </w:r>
      <w:r w:rsidRPr="004E30D3">
        <w:rPr>
          <w:rFonts w:cs="Times New Roman"/>
          <w:szCs w:val="24"/>
        </w:rPr>
        <w:t xml:space="preserve"> A high-ranking and accomplished company head ensures the tasks delegated to less experienced workers are adequately completed.</w:t>
      </w:r>
    </w:p>
    <w:p w14:paraId="72C47F30" w14:textId="321B3642" w:rsidR="00347E79" w:rsidRPr="004E30D3" w:rsidRDefault="00605308" w:rsidP="00846E63">
      <w:pPr>
        <w:pStyle w:val="ListParagraph"/>
        <w:numPr>
          <w:ilvl w:val="0"/>
          <w:numId w:val="31"/>
        </w:numPr>
        <w:spacing w:before="240" w:after="160"/>
        <w:rPr>
          <w:rFonts w:cs="Times New Roman"/>
          <w:szCs w:val="24"/>
        </w:rPr>
      </w:pPr>
      <w:r w:rsidRPr="004E30D3">
        <w:rPr>
          <w:rFonts w:cs="Times New Roman"/>
          <w:b/>
          <w:bCs/>
          <w:szCs w:val="24"/>
        </w:rPr>
        <w:t>Performance evaluations</w:t>
      </w:r>
      <w:r w:rsidRPr="004E30D3">
        <w:rPr>
          <w:rFonts w:cs="Times New Roman"/>
          <w:szCs w:val="24"/>
        </w:rPr>
        <w:t xml:space="preserve">: the acknowledgment of a well-documented work helps workers to retain good performance through the City Bank. For </w:t>
      </w:r>
      <w:proofErr w:type="spellStart"/>
      <w:r w:rsidRPr="004E30D3">
        <w:rPr>
          <w:rFonts w:cs="Times New Roman"/>
          <w:szCs w:val="24"/>
        </w:rPr>
        <w:t>eg</w:t>
      </w:r>
      <w:proofErr w:type="spellEnd"/>
      <w:r w:rsidRPr="004E30D3">
        <w:rPr>
          <w:rFonts w:cs="Times New Roman"/>
          <w:szCs w:val="24"/>
        </w:rPr>
        <w:t>, workers with positive grades are appreciated at the conclusion of training sessions. In addition, the ranking of workers from various sectors is based on an accelerated advancement of employees.</w:t>
      </w:r>
    </w:p>
    <w:p w14:paraId="394F6E36" w14:textId="1E82E464" w:rsidR="00BE43B3" w:rsidRDefault="00BE43B3" w:rsidP="00846E63">
      <w:pPr>
        <w:spacing w:before="240"/>
        <w:jc w:val="both"/>
        <w:rPr>
          <w:rFonts w:cs="Times New Roman"/>
          <w:szCs w:val="24"/>
        </w:rPr>
      </w:pPr>
    </w:p>
    <w:p w14:paraId="1E808D52" w14:textId="34C0616B" w:rsidR="00E4194C" w:rsidRDefault="00E4194C" w:rsidP="00846E63">
      <w:pPr>
        <w:spacing w:before="240"/>
        <w:jc w:val="both"/>
        <w:rPr>
          <w:rFonts w:cs="Times New Roman"/>
          <w:szCs w:val="24"/>
        </w:rPr>
      </w:pPr>
    </w:p>
    <w:p w14:paraId="53661824" w14:textId="77CDE288" w:rsidR="00E4194C" w:rsidRDefault="00E4194C" w:rsidP="00846E63">
      <w:pPr>
        <w:spacing w:before="240"/>
        <w:jc w:val="both"/>
        <w:rPr>
          <w:rFonts w:cs="Times New Roman"/>
          <w:szCs w:val="24"/>
        </w:rPr>
      </w:pPr>
    </w:p>
    <w:p w14:paraId="307873D1" w14:textId="7F4183A4" w:rsidR="00E4194C" w:rsidRDefault="00E4194C" w:rsidP="00846E63">
      <w:pPr>
        <w:spacing w:before="240"/>
        <w:jc w:val="both"/>
        <w:rPr>
          <w:rFonts w:cs="Times New Roman"/>
          <w:szCs w:val="24"/>
        </w:rPr>
      </w:pPr>
    </w:p>
    <w:p w14:paraId="0F6436FF" w14:textId="4371FF02" w:rsidR="00E4194C" w:rsidRDefault="00E4194C" w:rsidP="00846E63">
      <w:pPr>
        <w:spacing w:before="240"/>
        <w:jc w:val="both"/>
        <w:rPr>
          <w:rFonts w:cs="Times New Roman"/>
          <w:szCs w:val="24"/>
        </w:rPr>
      </w:pPr>
    </w:p>
    <w:p w14:paraId="0750B770" w14:textId="18C253FA" w:rsidR="00E4194C" w:rsidRDefault="00E4194C" w:rsidP="00846E63">
      <w:pPr>
        <w:spacing w:before="240"/>
        <w:jc w:val="both"/>
        <w:rPr>
          <w:rFonts w:cs="Times New Roman"/>
          <w:szCs w:val="24"/>
        </w:rPr>
      </w:pPr>
    </w:p>
    <w:p w14:paraId="721C667F" w14:textId="75325BB6" w:rsidR="00E4194C" w:rsidRDefault="00E4194C" w:rsidP="00846E63">
      <w:pPr>
        <w:spacing w:before="240"/>
        <w:jc w:val="both"/>
        <w:rPr>
          <w:rFonts w:cs="Times New Roman"/>
          <w:szCs w:val="24"/>
        </w:rPr>
      </w:pPr>
    </w:p>
    <w:p w14:paraId="27F54BA8" w14:textId="23DEFE97" w:rsidR="00E4194C" w:rsidRDefault="00E4194C" w:rsidP="00846E63">
      <w:pPr>
        <w:spacing w:before="240"/>
        <w:jc w:val="both"/>
        <w:rPr>
          <w:rFonts w:cs="Times New Roman"/>
          <w:szCs w:val="24"/>
        </w:rPr>
      </w:pPr>
    </w:p>
    <w:p w14:paraId="3CD9B634" w14:textId="5C23D112" w:rsidR="00E4194C" w:rsidRDefault="00E4194C" w:rsidP="00846E63">
      <w:pPr>
        <w:spacing w:before="240"/>
        <w:jc w:val="both"/>
        <w:rPr>
          <w:rFonts w:cs="Times New Roman"/>
          <w:szCs w:val="24"/>
        </w:rPr>
      </w:pPr>
    </w:p>
    <w:p w14:paraId="6518751B" w14:textId="5ACB5C3C" w:rsidR="00E4194C" w:rsidRDefault="00E4194C" w:rsidP="00846E63">
      <w:pPr>
        <w:spacing w:before="240"/>
        <w:jc w:val="both"/>
        <w:rPr>
          <w:rFonts w:cs="Times New Roman"/>
          <w:szCs w:val="24"/>
        </w:rPr>
      </w:pPr>
    </w:p>
    <w:p w14:paraId="469E62BB" w14:textId="5BDF401C" w:rsidR="00E4194C" w:rsidRDefault="00E4194C" w:rsidP="00846E63">
      <w:pPr>
        <w:spacing w:before="240"/>
        <w:jc w:val="both"/>
        <w:rPr>
          <w:rFonts w:cs="Times New Roman"/>
          <w:szCs w:val="24"/>
        </w:rPr>
      </w:pPr>
    </w:p>
    <w:p w14:paraId="38A55452" w14:textId="64FDA5D5" w:rsidR="00E4194C" w:rsidRDefault="00E4194C" w:rsidP="00846E63">
      <w:pPr>
        <w:spacing w:before="240"/>
        <w:jc w:val="both"/>
        <w:rPr>
          <w:rFonts w:cs="Times New Roman"/>
          <w:szCs w:val="24"/>
        </w:rPr>
      </w:pPr>
    </w:p>
    <w:p w14:paraId="59A12D9D" w14:textId="2AA4A73F" w:rsidR="00E4194C" w:rsidRPr="00E4194C" w:rsidRDefault="004E30D3" w:rsidP="00C016CA">
      <w:pPr>
        <w:pBdr>
          <w:bottom w:val="single" w:sz="12" w:space="1" w:color="ED7D31" w:themeColor="accent2"/>
        </w:pBdr>
        <w:spacing w:before="240"/>
        <w:ind w:left="720"/>
        <w:jc w:val="center"/>
        <w:rPr>
          <w:rFonts w:ascii="Times New Roman" w:hAnsi="Times New Roman" w:cs="Times New Roman"/>
          <w:b/>
          <w:bCs/>
          <w:color w:val="ED7D31" w:themeColor="accent2"/>
          <w:sz w:val="30"/>
          <w:szCs w:val="30"/>
        </w:rPr>
      </w:pPr>
      <w:r w:rsidRPr="004E30D3">
        <w:rPr>
          <w:rFonts w:ascii="Times New Roman" w:hAnsi="Times New Roman" w:cs="Times New Roman"/>
          <w:b/>
          <w:bCs/>
          <w:color w:val="ED7D31" w:themeColor="accent2"/>
          <w:sz w:val="30"/>
          <w:szCs w:val="30"/>
        </w:rPr>
        <w:lastRenderedPageBreak/>
        <w:t>CHAPTER 4:</w:t>
      </w:r>
      <w:r>
        <w:rPr>
          <w:rFonts w:ascii="Times New Roman" w:hAnsi="Times New Roman" w:cs="Times New Roman"/>
          <w:b/>
          <w:bCs/>
          <w:color w:val="ED7D31" w:themeColor="accent2"/>
          <w:sz w:val="30"/>
          <w:szCs w:val="30"/>
        </w:rPr>
        <w:tab/>
      </w:r>
      <w:r>
        <w:rPr>
          <w:rFonts w:ascii="Times New Roman" w:hAnsi="Times New Roman" w:cs="Times New Roman"/>
          <w:b/>
          <w:bCs/>
          <w:color w:val="ED7D31" w:themeColor="accent2"/>
          <w:sz w:val="30"/>
          <w:szCs w:val="30"/>
        </w:rPr>
        <w:tab/>
      </w:r>
      <w:r w:rsidRPr="004E30D3">
        <w:rPr>
          <w:rFonts w:ascii="Times New Roman" w:hAnsi="Times New Roman" w:cs="Times New Roman"/>
          <w:b/>
          <w:bCs/>
          <w:color w:val="ED7D31" w:themeColor="accent2"/>
          <w:sz w:val="30"/>
          <w:szCs w:val="30"/>
        </w:rPr>
        <w:t xml:space="preserve"> </w:t>
      </w:r>
      <w:r w:rsidRPr="004E30D3">
        <w:rPr>
          <w:rFonts w:ascii="Times New Roman" w:hAnsi="Times New Roman" w:cs="Times New Roman"/>
          <w:b/>
          <w:bCs/>
          <w:color w:val="ED7D31" w:themeColor="accent2"/>
          <w:sz w:val="28"/>
          <w:szCs w:val="30"/>
        </w:rPr>
        <w:t>FINDING &amp; ANALYSIS</w:t>
      </w:r>
    </w:p>
    <w:p w14:paraId="1A097F9F" w14:textId="77777777" w:rsidR="00E4194C" w:rsidRDefault="00E4194C" w:rsidP="00846E63">
      <w:pPr>
        <w:spacing w:before="240"/>
        <w:jc w:val="both"/>
        <w:rPr>
          <w:rFonts w:ascii="Times New Roman" w:hAnsi="Times New Roman" w:cs="Times New Roman"/>
          <w:sz w:val="24"/>
          <w:szCs w:val="26"/>
        </w:rPr>
      </w:pPr>
    </w:p>
    <w:p w14:paraId="43C1EEE5" w14:textId="437C7E63" w:rsidR="00BE43B3" w:rsidRDefault="00BE43B3" w:rsidP="00846E63">
      <w:pPr>
        <w:spacing w:before="240"/>
        <w:jc w:val="both"/>
        <w:rPr>
          <w:rFonts w:ascii="Times New Roman" w:hAnsi="Times New Roman" w:cs="Times New Roman"/>
          <w:sz w:val="24"/>
          <w:szCs w:val="26"/>
        </w:rPr>
      </w:pPr>
      <w:r w:rsidRPr="00BE43B3">
        <w:rPr>
          <w:rFonts w:ascii="Times New Roman" w:hAnsi="Times New Roman" w:cs="Times New Roman"/>
          <w:sz w:val="24"/>
          <w:szCs w:val="26"/>
        </w:rPr>
        <w:t>I have</w:t>
      </w:r>
      <w:r>
        <w:rPr>
          <w:rFonts w:ascii="Times New Roman" w:hAnsi="Times New Roman" w:cs="Times New Roman"/>
          <w:szCs w:val="24"/>
        </w:rPr>
        <w:t xml:space="preserve"> </w:t>
      </w:r>
      <w:r>
        <w:rPr>
          <w:rFonts w:ascii="Times New Roman" w:hAnsi="Times New Roman" w:cs="Times New Roman"/>
          <w:sz w:val="24"/>
          <w:szCs w:val="26"/>
        </w:rPr>
        <w:t>used SPSS software to analyze the data, where the statistical process has been done as Likert Scale. The value of the “Likert Scale” given below:</w:t>
      </w:r>
      <w:r>
        <w:rPr>
          <w:rFonts w:ascii="Times New Roman" w:hAnsi="Times New Roman" w:cs="Times New Roman"/>
          <w:sz w:val="24"/>
          <w:szCs w:val="26"/>
        </w:rPr>
        <w:br/>
      </w:r>
      <w:r>
        <w:rPr>
          <w:rFonts w:ascii="Times New Roman" w:hAnsi="Times New Roman" w:cs="Times New Roman"/>
          <w:sz w:val="24"/>
          <w:szCs w:val="26"/>
        </w:rPr>
        <w:br/>
        <w:t>Strongly Agree = 5.00</w:t>
      </w:r>
    </w:p>
    <w:p w14:paraId="3174E11B" w14:textId="77777777" w:rsidR="00BE43B3" w:rsidRDefault="00BE43B3" w:rsidP="00846E63">
      <w:pPr>
        <w:spacing w:before="240"/>
        <w:jc w:val="both"/>
        <w:rPr>
          <w:rFonts w:ascii="Times New Roman" w:hAnsi="Times New Roman" w:cs="Times New Roman"/>
          <w:sz w:val="24"/>
          <w:szCs w:val="26"/>
        </w:rPr>
      </w:pPr>
      <w:r>
        <w:rPr>
          <w:rFonts w:ascii="Times New Roman" w:hAnsi="Times New Roman" w:cs="Times New Roman"/>
          <w:sz w:val="24"/>
          <w:szCs w:val="26"/>
        </w:rPr>
        <w:t>Agree = 4.00</w:t>
      </w:r>
    </w:p>
    <w:p w14:paraId="1EF3F191" w14:textId="77777777" w:rsidR="00BE43B3" w:rsidRDefault="00BE43B3" w:rsidP="00846E63">
      <w:pPr>
        <w:spacing w:before="240"/>
        <w:jc w:val="both"/>
        <w:rPr>
          <w:rFonts w:ascii="Times New Roman" w:hAnsi="Times New Roman" w:cs="Times New Roman"/>
          <w:sz w:val="24"/>
          <w:szCs w:val="26"/>
        </w:rPr>
      </w:pPr>
      <w:r>
        <w:rPr>
          <w:rFonts w:ascii="Times New Roman" w:hAnsi="Times New Roman" w:cs="Times New Roman"/>
          <w:sz w:val="24"/>
          <w:szCs w:val="26"/>
        </w:rPr>
        <w:t>Neutral = 3.00</w:t>
      </w:r>
    </w:p>
    <w:p w14:paraId="08DBAF9B" w14:textId="77777777" w:rsidR="00BE43B3" w:rsidRDefault="00BE43B3" w:rsidP="00846E63">
      <w:pPr>
        <w:spacing w:before="240"/>
        <w:jc w:val="both"/>
        <w:rPr>
          <w:rFonts w:ascii="Times New Roman" w:hAnsi="Times New Roman" w:cs="Times New Roman"/>
          <w:sz w:val="24"/>
          <w:szCs w:val="26"/>
        </w:rPr>
      </w:pPr>
      <w:r>
        <w:rPr>
          <w:rFonts w:ascii="Times New Roman" w:hAnsi="Times New Roman" w:cs="Times New Roman"/>
          <w:sz w:val="24"/>
          <w:szCs w:val="26"/>
        </w:rPr>
        <w:t>Disagree= 2.00</w:t>
      </w:r>
    </w:p>
    <w:p w14:paraId="423FDFBB" w14:textId="77777777" w:rsidR="00E4194C" w:rsidRDefault="00BE43B3" w:rsidP="00E4194C">
      <w:pPr>
        <w:spacing w:before="240"/>
        <w:rPr>
          <w:rFonts w:ascii="Times New Roman" w:hAnsi="Times New Roman" w:cs="Times New Roman"/>
          <w:sz w:val="24"/>
          <w:szCs w:val="26"/>
        </w:rPr>
      </w:pPr>
      <w:r>
        <w:rPr>
          <w:rFonts w:ascii="Times New Roman" w:hAnsi="Times New Roman" w:cs="Times New Roman"/>
          <w:sz w:val="24"/>
          <w:szCs w:val="26"/>
        </w:rPr>
        <w:t>Strongly Disagree = 1.00</w:t>
      </w:r>
    </w:p>
    <w:p w14:paraId="58FD445D" w14:textId="62CBDF3C" w:rsidR="00347E79" w:rsidRPr="00BE43B3" w:rsidRDefault="009E69B6" w:rsidP="00E4194C">
      <w:pPr>
        <w:spacing w:before="240"/>
        <w:jc w:val="both"/>
        <w:rPr>
          <w:rFonts w:ascii="Times New Roman" w:hAnsi="Times New Roman" w:cs="Times New Roman"/>
          <w:sz w:val="24"/>
          <w:szCs w:val="26"/>
        </w:rPr>
      </w:pPr>
      <w:r>
        <w:rPr>
          <w:rFonts w:ascii="Times New Roman" w:hAnsi="Times New Roman" w:cs="Times New Roman"/>
          <w:sz w:val="24"/>
          <w:szCs w:val="26"/>
        </w:rPr>
        <w:t>so, after analyzing the whole survey data, I have come up with frequency analysis, frequency table, descriptive statistics. Frequency Analysis shows, if there is any occurrence response or not and the accuracy of the data. Descriptive Analysis shows minimum value, maximum value, sum, mean, median, variance so that there is a strong possibility to get authentic result from the survey.</w:t>
      </w:r>
      <w:r>
        <w:rPr>
          <w:rFonts w:ascii="Times New Roman" w:hAnsi="Times New Roman" w:cs="Times New Roman"/>
          <w:sz w:val="24"/>
          <w:szCs w:val="26"/>
        </w:rPr>
        <w:br/>
      </w:r>
      <w:r w:rsidR="00347E79" w:rsidRPr="00BE43B3">
        <w:rPr>
          <w:rFonts w:ascii="Times New Roman" w:hAnsi="Times New Roman" w:cs="Times New Roman"/>
          <w:szCs w:val="24"/>
        </w:rPr>
        <w:br w:type="page"/>
      </w:r>
    </w:p>
    <w:p w14:paraId="665F9397" w14:textId="63B4344F" w:rsidR="00347E79" w:rsidRPr="00E4194C" w:rsidRDefault="00E4194C" w:rsidP="00846E63">
      <w:pPr>
        <w:spacing w:before="240"/>
        <w:jc w:val="both"/>
        <w:rPr>
          <w:rFonts w:ascii="Times New Roman" w:hAnsi="Times New Roman" w:cs="Times New Roman"/>
          <w:b/>
          <w:bCs/>
          <w:color w:val="ED7D31" w:themeColor="accent2"/>
          <w:sz w:val="28"/>
          <w:szCs w:val="30"/>
        </w:rPr>
      </w:pPr>
      <w:r w:rsidRPr="00E4194C">
        <w:rPr>
          <w:rFonts w:ascii="Times New Roman" w:hAnsi="Times New Roman" w:cs="Times New Roman"/>
          <w:b/>
          <w:bCs/>
          <w:color w:val="ED7D31" w:themeColor="accent2"/>
          <w:sz w:val="28"/>
          <w:szCs w:val="30"/>
        </w:rPr>
        <w:lastRenderedPageBreak/>
        <w:t>4.1 FREQUENCY ANALYSIS</w:t>
      </w:r>
    </w:p>
    <w:p w14:paraId="3A82E99E" w14:textId="77777777" w:rsidR="00347E79" w:rsidRPr="00E4194C" w:rsidRDefault="00347E79" w:rsidP="00E4194C">
      <w:pPr>
        <w:spacing w:after="0"/>
        <w:jc w:val="both"/>
        <w:rPr>
          <w:rFonts w:ascii="Times New Roman" w:hAnsi="Times New Roman" w:cs="Times New Roman"/>
          <w:sz w:val="24"/>
          <w:szCs w:val="24"/>
        </w:rPr>
      </w:pPr>
    </w:p>
    <w:tbl>
      <w:tblPr>
        <w:tblW w:w="91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2"/>
        <w:gridCol w:w="959"/>
        <w:gridCol w:w="1484"/>
        <w:gridCol w:w="1483"/>
        <w:gridCol w:w="1483"/>
        <w:gridCol w:w="1483"/>
        <w:gridCol w:w="1483"/>
      </w:tblGrid>
      <w:tr w:rsidR="00347E79" w:rsidRPr="00E4194C" w14:paraId="527AA317" w14:textId="77777777" w:rsidTr="001B6F48">
        <w:trPr>
          <w:cantSplit/>
        </w:trPr>
        <w:tc>
          <w:tcPr>
            <w:tcW w:w="9114" w:type="dxa"/>
            <w:gridSpan w:val="7"/>
            <w:tcBorders>
              <w:top w:val="nil"/>
              <w:left w:val="nil"/>
              <w:bottom w:val="nil"/>
              <w:right w:val="nil"/>
            </w:tcBorders>
            <w:shd w:val="clear" w:color="auto" w:fill="FFFFFF"/>
            <w:vAlign w:val="center"/>
          </w:tcPr>
          <w:p w14:paraId="4B4934C7"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b/>
                <w:bCs/>
                <w:color w:val="010205"/>
                <w:sz w:val="24"/>
                <w:szCs w:val="24"/>
              </w:rPr>
              <w:t>Statistics</w:t>
            </w:r>
          </w:p>
        </w:tc>
      </w:tr>
      <w:tr w:rsidR="00347E79" w:rsidRPr="00E4194C" w14:paraId="21F663BE" w14:textId="77777777" w:rsidTr="001B6F48">
        <w:trPr>
          <w:cantSplit/>
        </w:trPr>
        <w:tc>
          <w:tcPr>
            <w:tcW w:w="1699" w:type="dxa"/>
            <w:gridSpan w:val="2"/>
            <w:tcBorders>
              <w:top w:val="nil"/>
              <w:left w:val="nil"/>
              <w:bottom w:val="single" w:sz="8" w:space="0" w:color="152935"/>
              <w:right w:val="nil"/>
            </w:tcBorders>
            <w:shd w:val="clear" w:color="auto" w:fill="FFFFFF"/>
            <w:vAlign w:val="bottom"/>
          </w:tcPr>
          <w:p w14:paraId="45CF794E" w14:textId="77777777" w:rsidR="00347E79" w:rsidRPr="00E4194C" w:rsidRDefault="00347E79" w:rsidP="00E4194C">
            <w:pPr>
              <w:spacing w:after="0"/>
              <w:jc w:val="both"/>
              <w:rPr>
                <w:rFonts w:ascii="Times New Roman" w:hAnsi="Times New Roman" w:cs="Times New Roman"/>
                <w:sz w:val="24"/>
                <w:szCs w:val="24"/>
              </w:rPr>
            </w:pPr>
          </w:p>
        </w:tc>
        <w:tc>
          <w:tcPr>
            <w:tcW w:w="1483" w:type="dxa"/>
            <w:tcBorders>
              <w:top w:val="nil"/>
              <w:left w:val="nil"/>
              <w:bottom w:val="single" w:sz="8" w:space="0" w:color="152935"/>
              <w:right w:val="single" w:sz="8" w:space="0" w:color="E0E0E0"/>
            </w:tcBorders>
            <w:shd w:val="clear" w:color="auto" w:fill="FFFFFF"/>
            <w:vAlign w:val="bottom"/>
          </w:tcPr>
          <w:p w14:paraId="436D77E8" w14:textId="3E2C8A38"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 xml:space="preserve"> Organization’s HR team fully aware of the </w:t>
            </w:r>
            <w:r w:rsidR="001B6F48" w:rsidRPr="00E4194C">
              <w:rPr>
                <w:rFonts w:ascii="Times New Roman" w:hAnsi="Times New Roman" w:cs="Times New Roman"/>
                <w:color w:val="264A60"/>
                <w:sz w:val="24"/>
                <w:szCs w:val="24"/>
              </w:rPr>
              <w:t>business</w:t>
            </w:r>
            <w:r w:rsidRPr="00E4194C">
              <w:rPr>
                <w:rFonts w:ascii="Times New Roman" w:hAnsi="Times New Roman" w:cs="Times New Roman"/>
                <w:color w:val="264A60"/>
                <w:sz w:val="24"/>
                <w:szCs w:val="24"/>
              </w:rPr>
              <w:t xml:space="preserve"> needs and strategies</w:t>
            </w:r>
          </w:p>
        </w:tc>
        <w:tc>
          <w:tcPr>
            <w:tcW w:w="1483" w:type="dxa"/>
            <w:tcBorders>
              <w:top w:val="nil"/>
              <w:left w:val="single" w:sz="8" w:space="0" w:color="E0E0E0"/>
              <w:bottom w:val="single" w:sz="8" w:space="0" w:color="152935"/>
              <w:right w:val="single" w:sz="8" w:space="0" w:color="E0E0E0"/>
            </w:tcBorders>
            <w:shd w:val="clear" w:color="auto" w:fill="FFFFFF"/>
            <w:vAlign w:val="bottom"/>
          </w:tcPr>
          <w:p w14:paraId="599DDF90" w14:textId="7777777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Organization highly consider about training that this is the part of organizational strategy</w:t>
            </w:r>
          </w:p>
        </w:tc>
        <w:tc>
          <w:tcPr>
            <w:tcW w:w="1483" w:type="dxa"/>
            <w:tcBorders>
              <w:top w:val="nil"/>
              <w:left w:val="single" w:sz="8" w:space="0" w:color="E0E0E0"/>
              <w:bottom w:val="single" w:sz="8" w:space="0" w:color="152935"/>
              <w:right w:val="single" w:sz="8" w:space="0" w:color="E0E0E0"/>
            </w:tcBorders>
            <w:shd w:val="clear" w:color="auto" w:fill="FFFFFF"/>
            <w:vAlign w:val="bottom"/>
          </w:tcPr>
          <w:p w14:paraId="189680D0" w14:textId="7777777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 xml:space="preserve"> Induction training given adequate importance to every </w:t>
            </w:r>
            <w:proofErr w:type="gramStart"/>
            <w:r w:rsidRPr="00E4194C">
              <w:rPr>
                <w:rFonts w:ascii="Times New Roman" w:hAnsi="Times New Roman" w:cs="Times New Roman"/>
                <w:color w:val="264A60"/>
                <w:sz w:val="24"/>
                <w:szCs w:val="24"/>
              </w:rPr>
              <w:t>employees</w:t>
            </w:r>
            <w:proofErr w:type="gramEnd"/>
          </w:p>
        </w:tc>
        <w:tc>
          <w:tcPr>
            <w:tcW w:w="1483" w:type="dxa"/>
            <w:tcBorders>
              <w:top w:val="nil"/>
              <w:left w:val="single" w:sz="8" w:space="0" w:color="E0E0E0"/>
              <w:bottom w:val="single" w:sz="8" w:space="0" w:color="152935"/>
              <w:right w:val="single" w:sz="8" w:space="0" w:color="E0E0E0"/>
            </w:tcBorders>
            <w:shd w:val="clear" w:color="auto" w:fill="FFFFFF"/>
            <w:vAlign w:val="bottom"/>
          </w:tcPr>
          <w:p w14:paraId="60D87BCF" w14:textId="7777777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 xml:space="preserve"> Norms and values of the organization are clearly explained to new employees during induction training.</w:t>
            </w:r>
          </w:p>
        </w:tc>
        <w:tc>
          <w:tcPr>
            <w:tcW w:w="1483" w:type="dxa"/>
            <w:tcBorders>
              <w:top w:val="nil"/>
              <w:left w:val="single" w:sz="8" w:space="0" w:color="E0E0E0"/>
              <w:bottom w:val="single" w:sz="8" w:space="0" w:color="152935"/>
              <w:right w:val="nil"/>
            </w:tcBorders>
            <w:shd w:val="clear" w:color="auto" w:fill="FFFFFF"/>
            <w:vAlign w:val="bottom"/>
          </w:tcPr>
          <w:p w14:paraId="6C12A2A4" w14:textId="7777777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 xml:space="preserve"> Training programs periodically reviewed and improved</w:t>
            </w:r>
          </w:p>
        </w:tc>
      </w:tr>
      <w:tr w:rsidR="00347E79" w:rsidRPr="00E4194C" w14:paraId="239DF34C" w14:textId="77777777" w:rsidTr="001B6F48">
        <w:trPr>
          <w:cantSplit/>
        </w:trPr>
        <w:tc>
          <w:tcPr>
            <w:tcW w:w="741" w:type="dxa"/>
            <w:vMerge w:val="restart"/>
            <w:tcBorders>
              <w:top w:val="single" w:sz="8" w:space="0" w:color="152935"/>
              <w:left w:val="nil"/>
              <w:bottom w:val="single" w:sz="8" w:space="0" w:color="AEAEAE"/>
              <w:right w:val="nil"/>
            </w:tcBorders>
            <w:shd w:val="clear" w:color="auto" w:fill="E0E0E0"/>
          </w:tcPr>
          <w:p w14:paraId="045D34BD" w14:textId="7777777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N</w:t>
            </w:r>
          </w:p>
        </w:tc>
        <w:tc>
          <w:tcPr>
            <w:tcW w:w="958" w:type="dxa"/>
            <w:tcBorders>
              <w:top w:val="single" w:sz="8" w:space="0" w:color="152935"/>
              <w:left w:val="nil"/>
              <w:bottom w:val="single" w:sz="8" w:space="0" w:color="AEAEAE"/>
              <w:right w:val="nil"/>
            </w:tcBorders>
            <w:shd w:val="clear" w:color="auto" w:fill="E0E0E0"/>
          </w:tcPr>
          <w:p w14:paraId="06BCD96E" w14:textId="7777777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w:t>
            </w:r>
          </w:p>
        </w:tc>
        <w:tc>
          <w:tcPr>
            <w:tcW w:w="1483" w:type="dxa"/>
            <w:tcBorders>
              <w:top w:val="single" w:sz="8" w:space="0" w:color="152935"/>
              <w:left w:val="nil"/>
              <w:bottom w:val="single" w:sz="8" w:space="0" w:color="AEAEAE"/>
              <w:right w:val="single" w:sz="8" w:space="0" w:color="E0E0E0"/>
            </w:tcBorders>
            <w:shd w:val="clear" w:color="auto" w:fill="FFFFFF"/>
          </w:tcPr>
          <w:p w14:paraId="15EE0F3B"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1483" w:type="dxa"/>
            <w:tcBorders>
              <w:top w:val="single" w:sz="8" w:space="0" w:color="152935"/>
              <w:left w:val="single" w:sz="8" w:space="0" w:color="E0E0E0"/>
              <w:bottom w:val="single" w:sz="8" w:space="0" w:color="AEAEAE"/>
              <w:right w:val="single" w:sz="8" w:space="0" w:color="E0E0E0"/>
            </w:tcBorders>
            <w:shd w:val="clear" w:color="auto" w:fill="FFFFFF"/>
          </w:tcPr>
          <w:p w14:paraId="68CAFBBC"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1483" w:type="dxa"/>
            <w:tcBorders>
              <w:top w:val="single" w:sz="8" w:space="0" w:color="152935"/>
              <w:left w:val="single" w:sz="8" w:space="0" w:color="E0E0E0"/>
              <w:bottom w:val="single" w:sz="8" w:space="0" w:color="AEAEAE"/>
              <w:right w:val="single" w:sz="8" w:space="0" w:color="E0E0E0"/>
            </w:tcBorders>
            <w:shd w:val="clear" w:color="auto" w:fill="FFFFFF"/>
          </w:tcPr>
          <w:p w14:paraId="4E284911"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1483" w:type="dxa"/>
            <w:tcBorders>
              <w:top w:val="single" w:sz="8" w:space="0" w:color="152935"/>
              <w:left w:val="single" w:sz="8" w:space="0" w:color="E0E0E0"/>
              <w:bottom w:val="single" w:sz="8" w:space="0" w:color="AEAEAE"/>
              <w:right w:val="single" w:sz="8" w:space="0" w:color="E0E0E0"/>
            </w:tcBorders>
            <w:shd w:val="clear" w:color="auto" w:fill="FFFFFF"/>
          </w:tcPr>
          <w:p w14:paraId="7A87EEFC"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1483" w:type="dxa"/>
            <w:tcBorders>
              <w:top w:val="single" w:sz="8" w:space="0" w:color="152935"/>
              <w:left w:val="single" w:sz="8" w:space="0" w:color="E0E0E0"/>
              <w:bottom w:val="single" w:sz="8" w:space="0" w:color="AEAEAE"/>
              <w:right w:val="nil"/>
            </w:tcBorders>
            <w:shd w:val="clear" w:color="auto" w:fill="FFFFFF"/>
          </w:tcPr>
          <w:p w14:paraId="4BE82345"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r>
      <w:tr w:rsidR="00347E79" w:rsidRPr="00E4194C" w14:paraId="073C1183" w14:textId="77777777" w:rsidTr="001B6F48">
        <w:trPr>
          <w:cantSplit/>
        </w:trPr>
        <w:tc>
          <w:tcPr>
            <w:tcW w:w="741" w:type="dxa"/>
            <w:vMerge/>
            <w:tcBorders>
              <w:top w:val="single" w:sz="8" w:space="0" w:color="152935"/>
              <w:left w:val="nil"/>
              <w:bottom w:val="single" w:sz="8" w:space="0" w:color="AEAEAE"/>
              <w:right w:val="nil"/>
            </w:tcBorders>
            <w:shd w:val="clear" w:color="auto" w:fill="E0E0E0"/>
          </w:tcPr>
          <w:p w14:paraId="7D8B6D4B" w14:textId="77777777" w:rsidR="00347E79" w:rsidRPr="00E4194C" w:rsidRDefault="00347E79" w:rsidP="00E4194C">
            <w:pPr>
              <w:spacing w:after="0"/>
              <w:jc w:val="both"/>
              <w:rPr>
                <w:rFonts w:ascii="Times New Roman" w:hAnsi="Times New Roman" w:cs="Times New Roman"/>
                <w:color w:val="010205"/>
                <w:sz w:val="24"/>
                <w:szCs w:val="24"/>
              </w:rPr>
            </w:pPr>
          </w:p>
        </w:tc>
        <w:tc>
          <w:tcPr>
            <w:tcW w:w="958" w:type="dxa"/>
            <w:tcBorders>
              <w:top w:val="single" w:sz="8" w:space="0" w:color="AEAEAE"/>
              <w:left w:val="nil"/>
              <w:bottom w:val="single" w:sz="8" w:space="0" w:color="AEAEAE"/>
              <w:right w:val="nil"/>
            </w:tcBorders>
            <w:shd w:val="clear" w:color="auto" w:fill="E0E0E0"/>
          </w:tcPr>
          <w:p w14:paraId="68ECC969" w14:textId="7777777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Missing</w:t>
            </w:r>
          </w:p>
        </w:tc>
        <w:tc>
          <w:tcPr>
            <w:tcW w:w="1483" w:type="dxa"/>
            <w:tcBorders>
              <w:top w:val="single" w:sz="8" w:space="0" w:color="AEAEAE"/>
              <w:left w:val="nil"/>
              <w:bottom w:val="single" w:sz="8" w:space="0" w:color="AEAEAE"/>
              <w:right w:val="single" w:sz="8" w:space="0" w:color="E0E0E0"/>
            </w:tcBorders>
            <w:shd w:val="clear" w:color="auto" w:fill="FFFFFF"/>
          </w:tcPr>
          <w:p w14:paraId="5EF7A206"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0</w:t>
            </w:r>
          </w:p>
        </w:tc>
        <w:tc>
          <w:tcPr>
            <w:tcW w:w="1483" w:type="dxa"/>
            <w:tcBorders>
              <w:top w:val="single" w:sz="8" w:space="0" w:color="AEAEAE"/>
              <w:left w:val="single" w:sz="8" w:space="0" w:color="E0E0E0"/>
              <w:bottom w:val="single" w:sz="8" w:space="0" w:color="AEAEAE"/>
              <w:right w:val="single" w:sz="8" w:space="0" w:color="E0E0E0"/>
            </w:tcBorders>
            <w:shd w:val="clear" w:color="auto" w:fill="FFFFFF"/>
          </w:tcPr>
          <w:p w14:paraId="5D0FBB10"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0</w:t>
            </w:r>
          </w:p>
        </w:tc>
        <w:tc>
          <w:tcPr>
            <w:tcW w:w="1483" w:type="dxa"/>
            <w:tcBorders>
              <w:top w:val="single" w:sz="8" w:space="0" w:color="AEAEAE"/>
              <w:left w:val="single" w:sz="8" w:space="0" w:color="E0E0E0"/>
              <w:bottom w:val="single" w:sz="8" w:space="0" w:color="AEAEAE"/>
              <w:right w:val="single" w:sz="8" w:space="0" w:color="E0E0E0"/>
            </w:tcBorders>
            <w:shd w:val="clear" w:color="auto" w:fill="FFFFFF"/>
          </w:tcPr>
          <w:p w14:paraId="3F882A75"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0</w:t>
            </w:r>
          </w:p>
        </w:tc>
        <w:tc>
          <w:tcPr>
            <w:tcW w:w="1483" w:type="dxa"/>
            <w:tcBorders>
              <w:top w:val="single" w:sz="8" w:space="0" w:color="AEAEAE"/>
              <w:left w:val="single" w:sz="8" w:space="0" w:color="E0E0E0"/>
              <w:bottom w:val="single" w:sz="8" w:space="0" w:color="AEAEAE"/>
              <w:right w:val="single" w:sz="8" w:space="0" w:color="E0E0E0"/>
            </w:tcBorders>
            <w:shd w:val="clear" w:color="auto" w:fill="FFFFFF"/>
          </w:tcPr>
          <w:p w14:paraId="65D19594"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0</w:t>
            </w:r>
          </w:p>
        </w:tc>
        <w:tc>
          <w:tcPr>
            <w:tcW w:w="1483" w:type="dxa"/>
            <w:tcBorders>
              <w:top w:val="single" w:sz="8" w:space="0" w:color="AEAEAE"/>
              <w:left w:val="single" w:sz="8" w:space="0" w:color="E0E0E0"/>
              <w:bottom w:val="single" w:sz="8" w:space="0" w:color="AEAEAE"/>
              <w:right w:val="nil"/>
            </w:tcBorders>
            <w:shd w:val="clear" w:color="auto" w:fill="FFFFFF"/>
          </w:tcPr>
          <w:p w14:paraId="34644F1E"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0</w:t>
            </w:r>
          </w:p>
        </w:tc>
      </w:tr>
      <w:tr w:rsidR="00347E79" w:rsidRPr="00E4194C" w14:paraId="33FFCA31" w14:textId="77777777" w:rsidTr="001B6F48">
        <w:trPr>
          <w:cantSplit/>
        </w:trPr>
        <w:tc>
          <w:tcPr>
            <w:tcW w:w="1699" w:type="dxa"/>
            <w:gridSpan w:val="2"/>
            <w:tcBorders>
              <w:top w:val="single" w:sz="8" w:space="0" w:color="AEAEAE"/>
              <w:left w:val="nil"/>
              <w:bottom w:val="single" w:sz="8" w:space="0" w:color="AEAEAE"/>
              <w:right w:val="nil"/>
            </w:tcBorders>
            <w:shd w:val="clear" w:color="auto" w:fill="E0E0E0"/>
          </w:tcPr>
          <w:p w14:paraId="26787960" w14:textId="7777777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Minimum</w:t>
            </w:r>
          </w:p>
        </w:tc>
        <w:tc>
          <w:tcPr>
            <w:tcW w:w="1483" w:type="dxa"/>
            <w:tcBorders>
              <w:top w:val="single" w:sz="8" w:space="0" w:color="AEAEAE"/>
              <w:left w:val="nil"/>
              <w:bottom w:val="single" w:sz="8" w:space="0" w:color="AEAEAE"/>
              <w:right w:val="single" w:sz="8" w:space="0" w:color="E0E0E0"/>
            </w:tcBorders>
            <w:shd w:val="clear" w:color="auto" w:fill="FFFFFF"/>
          </w:tcPr>
          <w:p w14:paraId="76D526D9"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3.00</w:t>
            </w:r>
          </w:p>
        </w:tc>
        <w:tc>
          <w:tcPr>
            <w:tcW w:w="1483" w:type="dxa"/>
            <w:tcBorders>
              <w:top w:val="single" w:sz="8" w:space="0" w:color="AEAEAE"/>
              <w:left w:val="single" w:sz="8" w:space="0" w:color="E0E0E0"/>
              <w:bottom w:val="single" w:sz="8" w:space="0" w:color="AEAEAE"/>
              <w:right w:val="single" w:sz="8" w:space="0" w:color="E0E0E0"/>
            </w:tcBorders>
            <w:shd w:val="clear" w:color="auto" w:fill="FFFFFF"/>
          </w:tcPr>
          <w:p w14:paraId="6A403DE7" w14:textId="6C8D04BC" w:rsidR="00347E79" w:rsidRPr="00E4194C" w:rsidRDefault="00BE43B3"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w:t>
            </w:r>
            <w:r w:rsidR="00347E79" w:rsidRPr="00E4194C">
              <w:rPr>
                <w:rFonts w:ascii="Times New Roman" w:hAnsi="Times New Roman" w:cs="Times New Roman"/>
                <w:color w:val="010205"/>
                <w:sz w:val="24"/>
                <w:szCs w:val="24"/>
              </w:rPr>
              <w:t>.00</w:t>
            </w:r>
          </w:p>
        </w:tc>
        <w:tc>
          <w:tcPr>
            <w:tcW w:w="1483" w:type="dxa"/>
            <w:tcBorders>
              <w:top w:val="single" w:sz="8" w:space="0" w:color="AEAEAE"/>
              <w:left w:val="single" w:sz="8" w:space="0" w:color="E0E0E0"/>
              <w:bottom w:val="single" w:sz="8" w:space="0" w:color="AEAEAE"/>
              <w:right w:val="single" w:sz="8" w:space="0" w:color="E0E0E0"/>
            </w:tcBorders>
            <w:shd w:val="clear" w:color="auto" w:fill="FFFFFF"/>
          </w:tcPr>
          <w:p w14:paraId="3D93B67D"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4.00</w:t>
            </w:r>
          </w:p>
        </w:tc>
        <w:tc>
          <w:tcPr>
            <w:tcW w:w="1483" w:type="dxa"/>
            <w:tcBorders>
              <w:top w:val="single" w:sz="8" w:space="0" w:color="AEAEAE"/>
              <w:left w:val="single" w:sz="8" w:space="0" w:color="E0E0E0"/>
              <w:bottom w:val="single" w:sz="8" w:space="0" w:color="AEAEAE"/>
              <w:right w:val="single" w:sz="8" w:space="0" w:color="E0E0E0"/>
            </w:tcBorders>
            <w:shd w:val="clear" w:color="auto" w:fill="FFFFFF"/>
          </w:tcPr>
          <w:p w14:paraId="66CC9EA4"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3.00</w:t>
            </w:r>
          </w:p>
        </w:tc>
        <w:tc>
          <w:tcPr>
            <w:tcW w:w="1483" w:type="dxa"/>
            <w:tcBorders>
              <w:top w:val="single" w:sz="8" w:space="0" w:color="AEAEAE"/>
              <w:left w:val="single" w:sz="8" w:space="0" w:color="E0E0E0"/>
              <w:bottom w:val="single" w:sz="8" w:space="0" w:color="AEAEAE"/>
              <w:right w:val="nil"/>
            </w:tcBorders>
            <w:shd w:val="clear" w:color="auto" w:fill="FFFFFF"/>
          </w:tcPr>
          <w:p w14:paraId="52EEF37C"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3.00</w:t>
            </w:r>
          </w:p>
        </w:tc>
      </w:tr>
      <w:tr w:rsidR="00347E79" w:rsidRPr="00E4194C" w14:paraId="4926140F" w14:textId="77777777" w:rsidTr="001B6F48">
        <w:trPr>
          <w:cantSplit/>
        </w:trPr>
        <w:tc>
          <w:tcPr>
            <w:tcW w:w="1699" w:type="dxa"/>
            <w:gridSpan w:val="2"/>
            <w:tcBorders>
              <w:top w:val="single" w:sz="8" w:space="0" w:color="AEAEAE"/>
              <w:left w:val="nil"/>
              <w:bottom w:val="single" w:sz="8" w:space="0" w:color="152935"/>
              <w:right w:val="nil"/>
            </w:tcBorders>
            <w:shd w:val="clear" w:color="auto" w:fill="E0E0E0"/>
          </w:tcPr>
          <w:p w14:paraId="76FC9416" w14:textId="7777777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Maximum</w:t>
            </w:r>
          </w:p>
        </w:tc>
        <w:tc>
          <w:tcPr>
            <w:tcW w:w="1483" w:type="dxa"/>
            <w:tcBorders>
              <w:top w:val="single" w:sz="8" w:space="0" w:color="AEAEAE"/>
              <w:left w:val="nil"/>
              <w:bottom w:val="single" w:sz="8" w:space="0" w:color="152935"/>
              <w:right w:val="single" w:sz="8" w:space="0" w:color="E0E0E0"/>
            </w:tcBorders>
            <w:shd w:val="clear" w:color="auto" w:fill="FFFFFF"/>
          </w:tcPr>
          <w:p w14:paraId="52CA0B79"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483" w:type="dxa"/>
            <w:tcBorders>
              <w:top w:val="single" w:sz="8" w:space="0" w:color="AEAEAE"/>
              <w:left w:val="single" w:sz="8" w:space="0" w:color="E0E0E0"/>
              <w:bottom w:val="single" w:sz="8" w:space="0" w:color="152935"/>
              <w:right w:val="single" w:sz="8" w:space="0" w:color="E0E0E0"/>
            </w:tcBorders>
            <w:shd w:val="clear" w:color="auto" w:fill="FFFFFF"/>
          </w:tcPr>
          <w:p w14:paraId="2C2707FC"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483" w:type="dxa"/>
            <w:tcBorders>
              <w:top w:val="single" w:sz="8" w:space="0" w:color="AEAEAE"/>
              <w:left w:val="single" w:sz="8" w:space="0" w:color="E0E0E0"/>
              <w:bottom w:val="single" w:sz="8" w:space="0" w:color="152935"/>
              <w:right w:val="single" w:sz="8" w:space="0" w:color="E0E0E0"/>
            </w:tcBorders>
            <w:shd w:val="clear" w:color="auto" w:fill="FFFFFF"/>
          </w:tcPr>
          <w:p w14:paraId="706A1F04"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483" w:type="dxa"/>
            <w:tcBorders>
              <w:top w:val="single" w:sz="8" w:space="0" w:color="AEAEAE"/>
              <w:left w:val="single" w:sz="8" w:space="0" w:color="E0E0E0"/>
              <w:bottom w:val="single" w:sz="8" w:space="0" w:color="152935"/>
              <w:right w:val="single" w:sz="8" w:space="0" w:color="E0E0E0"/>
            </w:tcBorders>
            <w:shd w:val="clear" w:color="auto" w:fill="FFFFFF"/>
          </w:tcPr>
          <w:p w14:paraId="3234DFCE"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483" w:type="dxa"/>
            <w:tcBorders>
              <w:top w:val="single" w:sz="8" w:space="0" w:color="AEAEAE"/>
              <w:left w:val="single" w:sz="8" w:space="0" w:color="E0E0E0"/>
              <w:bottom w:val="single" w:sz="8" w:space="0" w:color="152935"/>
              <w:right w:val="nil"/>
            </w:tcBorders>
            <w:shd w:val="clear" w:color="auto" w:fill="FFFFFF"/>
          </w:tcPr>
          <w:p w14:paraId="317AA559"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r>
    </w:tbl>
    <w:p w14:paraId="54DC5D4A" w14:textId="49A46846" w:rsidR="00347E79" w:rsidRDefault="00347E79" w:rsidP="00E4194C">
      <w:pPr>
        <w:spacing w:after="0"/>
        <w:jc w:val="both"/>
        <w:rPr>
          <w:rFonts w:ascii="Times New Roman" w:hAnsi="Times New Roman" w:cs="Times New Roman"/>
          <w:color w:val="010205"/>
          <w:sz w:val="24"/>
          <w:szCs w:val="24"/>
        </w:rPr>
      </w:pPr>
    </w:p>
    <w:p w14:paraId="43411F92" w14:textId="4FAF4EBC" w:rsidR="00E4194C" w:rsidRDefault="00E4194C" w:rsidP="00E4194C">
      <w:pPr>
        <w:spacing w:after="0"/>
        <w:jc w:val="both"/>
        <w:rPr>
          <w:rFonts w:ascii="Times New Roman" w:hAnsi="Times New Roman" w:cs="Times New Roman"/>
          <w:color w:val="010205"/>
          <w:sz w:val="24"/>
          <w:szCs w:val="24"/>
        </w:rPr>
      </w:pPr>
    </w:p>
    <w:p w14:paraId="136C53D2" w14:textId="77777777" w:rsidR="00E4194C" w:rsidRPr="00E4194C" w:rsidRDefault="00E4194C" w:rsidP="00E4194C">
      <w:pPr>
        <w:spacing w:after="0"/>
        <w:jc w:val="both"/>
        <w:rPr>
          <w:rFonts w:ascii="Times New Roman" w:hAnsi="Times New Roman" w:cs="Times New Roman"/>
          <w:color w:val="010205"/>
          <w:sz w:val="24"/>
          <w:szCs w:val="24"/>
        </w:rPr>
      </w:pPr>
    </w:p>
    <w:tbl>
      <w:tblPr>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2"/>
        <w:gridCol w:w="984"/>
        <w:gridCol w:w="1524"/>
        <w:gridCol w:w="1523"/>
        <w:gridCol w:w="1523"/>
        <w:gridCol w:w="1523"/>
        <w:gridCol w:w="1523"/>
      </w:tblGrid>
      <w:tr w:rsidR="00347E79" w:rsidRPr="00E4194C" w14:paraId="33EF6DFA" w14:textId="77777777" w:rsidTr="001B6F48">
        <w:trPr>
          <w:cantSplit/>
        </w:trPr>
        <w:tc>
          <w:tcPr>
            <w:tcW w:w="9359" w:type="dxa"/>
            <w:gridSpan w:val="7"/>
            <w:tcBorders>
              <w:top w:val="nil"/>
              <w:left w:val="nil"/>
              <w:bottom w:val="nil"/>
              <w:right w:val="nil"/>
            </w:tcBorders>
            <w:shd w:val="clear" w:color="auto" w:fill="FFFFFF"/>
            <w:vAlign w:val="center"/>
          </w:tcPr>
          <w:p w14:paraId="24F3B18E"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b/>
                <w:bCs/>
                <w:color w:val="010205"/>
                <w:sz w:val="24"/>
                <w:szCs w:val="24"/>
              </w:rPr>
              <w:t>Statistics</w:t>
            </w:r>
          </w:p>
        </w:tc>
      </w:tr>
      <w:tr w:rsidR="00347E79" w:rsidRPr="00E4194C" w14:paraId="57131B92" w14:textId="77777777" w:rsidTr="001B6F48">
        <w:trPr>
          <w:cantSplit/>
        </w:trPr>
        <w:tc>
          <w:tcPr>
            <w:tcW w:w="1744" w:type="dxa"/>
            <w:gridSpan w:val="2"/>
            <w:tcBorders>
              <w:top w:val="nil"/>
              <w:left w:val="nil"/>
              <w:bottom w:val="single" w:sz="8" w:space="0" w:color="152935"/>
              <w:right w:val="nil"/>
            </w:tcBorders>
            <w:shd w:val="clear" w:color="auto" w:fill="FFFFFF"/>
            <w:vAlign w:val="bottom"/>
          </w:tcPr>
          <w:p w14:paraId="035ADE0D" w14:textId="77777777" w:rsidR="00347E79" w:rsidRPr="00E4194C" w:rsidRDefault="00347E79" w:rsidP="00E4194C">
            <w:pPr>
              <w:spacing w:after="0"/>
              <w:jc w:val="both"/>
              <w:rPr>
                <w:rFonts w:ascii="Times New Roman" w:hAnsi="Times New Roman" w:cs="Times New Roman"/>
                <w:sz w:val="24"/>
                <w:szCs w:val="24"/>
              </w:rPr>
            </w:pPr>
          </w:p>
        </w:tc>
        <w:tc>
          <w:tcPr>
            <w:tcW w:w="1523" w:type="dxa"/>
            <w:tcBorders>
              <w:top w:val="nil"/>
              <w:left w:val="nil"/>
              <w:bottom w:val="single" w:sz="8" w:space="0" w:color="152935"/>
              <w:right w:val="single" w:sz="8" w:space="0" w:color="E0E0E0"/>
            </w:tcBorders>
            <w:shd w:val="clear" w:color="auto" w:fill="FFFFFF"/>
            <w:vAlign w:val="bottom"/>
          </w:tcPr>
          <w:p w14:paraId="50053E1C" w14:textId="7777777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Training enhance the quality of service being performed by employees.</w:t>
            </w:r>
          </w:p>
        </w:tc>
        <w:tc>
          <w:tcPr>
            <w:tcW w:w="1523" w:type="dxa"/>
            <w:tcBorders>
              <w:top w:val="nil"/>
              <w:left w:val="single" w:sz="8" w:space="0" w:color="E0E0E0"/>
              <w:bottom w:val="single" w:sz="8" w:space="0" w:color="152935"/>
              <w:right w:val="single" w:sz="8" w:space="0" w:color="E0E0E0"/>
            </w:tcBorders>
            <w:shd w:val="clear" w:color="auto" w:fill="FFFFFF"/>
            <w:vAlign w:val="bottom"/>
          </w:tcPr>
          <w:p w14:paraId="742CAA82" w14:textId="7777777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 xml:space="preserve"> Training and development (T&amp;D) minimized the fault of operations.</w:t>
            </w:r>
          </w:p>
        </w:tc>
        <w:tc>
          <w:tcPr>
            <w:tcW w:w="1523" w:type="dxa"/>
            <w:tcBorders>
              <w:top w:val="nil"/>
              <w:left w:val="single" w:sz="8" w:space="0" w:color="E0E0E0"/>
              <w:bottom w:val="single" w:sz="8" w:space="0" w:color="152935"/>
              <w:right w:val="single" w:sz="8" w:space="0" w:color="E0E0E0"/>
            </w:tcBorders>
            <w:shd w:val="clear" w:color="auto" w:fill="FFFFFF"/>
            <w:vAlign w:val="bottom"/>
          </w:tcPr>
          <w:p w14:paraId="70964478" w14:textId="644F8E0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 xml:space="preserve">Training have a great impact to </w:t>
            </w:r>
            <w:r w:rsidR="00BE43B3" w:rsidRPr="00E4194C">
              <w:rPr>
                <w:rFonts w:ascii="Times New Roman" w:hAnsi="Times New Roman" w:cs="Times New Roman"/>
                <w:color w:val="264A60"/>
                <w:sz w:val="24"/>
                <w:szCs w:val="24"/>
              </w:rPr>
              <w:t>improve</w:t>
            </w:r>
            <w:r w:rsidRPr="00E4194C">
              <w:rPr>
                <w:rFonts w:ascii="Times New Roman" w:hAnsi="Times New Roman" w:cs="Times New Roman"/>
                <w:color w:val="264A60"/>
                <w:sz w:val="24"/>
                <w:szCs w:val="24"/>
              </w:rPr>
              <w:t xml:space="preserve"> employee’s productivity.</w:t>
            </w:r>
          </w:p>
        </w:tc>
        <w:tc>
          <w:tcPr>
            <w:tcW w:w="1523" w:type="dxa"/>
            <w:tcBorders>
              <w:top w:val="nil"/>
              <w:left w:val="single" w:sz="8" w:space="0" w:color="E0E0E0"/>
              <w:bottom w:val="single" w:sz="8" w:space="0" w:color="152935"/>
              <w:right w:val="single" w:sz="8" w:space="0" w:color="E0E0E0"/>
            </w:tcBorders>
            <w:shd w:val="clear" w:color="auto" w:fill="FFFFFF"/>
            <w:vAlign w:val="bottom"/>
          </w:tcPr>
          <w:p w14:paraId="4FCDAA8D" w14:textId="7777777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 xml:space="preserve">Training and development </w:t>
            </w:r>
            <w:proofErr w:type="gramStart"/>
            <w:r w:rsidRPr="00E4194C">
              <w:rPr>
                <w:rFonts w:ascii="Times New Roman" w:hAnsi="Times New Roman" w:cs="Times New Roman"/>
                <w:color w:val="264A60"/>
                <w:sz w:val="24"/>
                <w:szCs w:val="24"/>
              </w:rPr>
              <w:t>is</w:t>
            </w:r>
            <w:proofErr w:type="gramEnd"/>
            <w:r w:rsidRPr="00E4194C">
              <w:rPr>
                <w:rFonts w:ascii="Times New Roman" w:hAnsi="Times New Roman" w:cs="Times New Roman"/>
                <w:color w:val="264A60"/>
                <w:sz w:val="24"/>
                <w:szCs w:val="24"/>
              </w:rPr>
              <w:t xml:space="preserve"> helpful to stabilize the organization.</w:t>
            </w:r>
          </w:p>
        </w:tc>
        <w:tc>
          <w:tcPr>
            <w:tcW w:w="1523" w:type="dxa"/>
            <w:tcBorders>
              <w:top w:val="nil"/>
              <w:left w:val="single" w:sz="8" w:space="0" w:color="E0E0E0"/>
              <w:bottom w:val="single" w:sz="8" w:space="0" w:color="152935"/>
              <w:right w:val="nil"/>
            </w:tcBorders>
            <w:shd w:val="clear" w:color="auto" w:fill="FFFFFF"/>
            <w:vAlign w:val="bottom"/>
          </w:tcPr>
          <w:p w14:paraId="2014BFE9" w14:textId="7777777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T&amp;D helps employees in promotions and other monetary benefit if employees perform well.</w:t>
            </w:r>
          </w:p>
        </w:tc>
      </w:tr>
      <w:tr w:rsidR="00347E79" w:rsidRPr="00E4194C" w14:paraId="76D07F8D" w14:textId="77777777" w:rsidTr="001B6F48">
        <w:trPr>
          <w:cantSplit/>
        </w:trPr>
        <w:tc>
          <w:tcPr>
            <w:tcW w:w="761" w:type="dxa"/>
            <w:vMerge w:val="restart"/>
            <w:tcBorders>
              <w:top w:val="single" w:sz="8" w:space="0" w:color="152935"/>
              <w:left w:val="nil"/>
              <w:bottom w:val="single" w:sz="8" w:space="0" w:color="AEAEAE"/>
              <w:right w:val="nil"/>
            </w:tcBorders>
            <w:shd w:val="clear" w:color="auto" w:fill="E0E0E0"/>
          </w:tcPr>
          <w:p w14:paraId="13158649" w14:textId="7777777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N</w:t>
            </w:r>
          </w:p>
        </w:tc>
        <w:tc>
          <w:tcPr>
            <w:tcW w:w="983" w:type="dxa"/>
            <w:tcBorders>
              <w:top w:val="single" w:sz="8" w:space="0" w:color="152935"/>
              <w:left w:val="nil"/>
              <w:bottom w:val="single" w:sz="8" w:space="0" w:color="AEAEAE"/>
              <w:right w:val="nil"/>
            </w:tcBorders>
            <w:shd w:val="clear" w:color="auto" w:fill="E0E0E0"/>
          </w:tcPr>
          <w:p w14:paraId="3BCD549E" w14:textId="7777777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w:t>
            </w:r>
          </w:p>
        </w:tc>
        <w:tc>
          <w:tcPr>
            <w:tcW w:w="1523" w:type="dxa"/>
            <w:tcBorders>
              <w:top w:val="single" w:sz="8" w:space="0" w:color="152935"/>
              <w:left w:val="nil"/>
              <w:bottom w:val="single" w:sz="8" w:space="0" w:color="AEAEAE"/>
              <w:right w:val="single" w:sz="8" w:space="0" w:color="E0E0E0"/>
            </w:tcBorders>
            <w:shd w:val="clear" w:color="auto" w:fill="FFFFFF"/>
          </w:tcPr>
          <w:p w14:paraId="4F3410C8"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1523" w:type="dxa"/>
            <w:tcBorders>
              <w:top w:val="single" w:sz="8" w:space="0" w:color="152935"/>
              <w:left w:val="single" w:sz="8" w:space="0" w:color="E0E0E0"/>
              <w:bottom w:val="single" w:sz="8" w:space="0" w:color="AEAEAE"/>
              <w:right w:val="single" w:sz="8" w:space="0" w:color="E0E0E0"/>
            </w:tcBorders>
            <w:shd w:val="clear" w:color="auto" w:fill="FFFFFF"/>
          </w:tcPr>
          <w:p w14:paraId="1B74AB44"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1523" w:type="dxa"/>
            <w:tcBorders>
              <w:top w:val="single" w:sz="8" w:space="0" w:color="152935"/>
              <w:left w:val="single" w:sz="8" w:space="0" w:color="E0E0E0"/>
              <w:bottom w:val="single" w:sz="8" w:space="0" w:color="AEAEAE"/>
              <w:right w:val="single" w:sz="8" w:space="0" w:color="E0E0E0"/>
            </w:tcBorders>
            <w:shd w:val="clear" w:color="auto" w:fill="FFFFFF"/>
          </w:tcPr>
          <w:p w14:paraId="65DB04AD"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1523" w:type="dxa"/>
            <w:tcBorders>
              <w:top w:val="single" w:sz="8" w:space="0" w:color="152935"/>
              <w:left w:val="single" w:sz="8" w:space="0" w:color="E0E0E0"/>
              <w:bottom w:val="single" w:sz="8" w:space="0" w:color="AEAEAE"/>
              <w:right w:val="single" w:sz="8" w:space="0" w:color="E0E0E0"/>
            </w:tcBorders>
            <w:shd w:val="clear" w:color="auto" w:fill="FFFFFF"/>
          </w:tcPr>
          <w:p w14:paraId="1E4F4ACC"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1523" w:type="dxa"/>
            <w:tcBorders>
              <w:top w:val="single" w:sz="8" w:space="0" w:color="152935"/>
              <w:left w:val="single" w:sz="8" w:space="0" w:color="E0E0E0"/>
              <w:bottom w:val="single" w:sz="8" w:space="0" w:color="AEAEAE"/>
              <w:right w:val="nil"/>
            </w:tcBorders>
            <w:shd w:val="clear" w:color="auto" w:fill="FFFFFF"/>
          </w:tcPr>
          <w:p w14:paraId="62F547CD"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r>
      <w:tr w:rsidR="00347E79" w:rsidRPr="00E4194C" w14:paraId="2019EC71" w14:textId="77777777" w:rsidTr="001B6F48">
        <w:trPr>
          <w:cantSplit/>
        </w:trPr>
        <w:tc>
          <w:tcPr>
            <w:tcW w:w="761" w:type="dxa"/>
            <w:vMerge/>
            <w:tcBorders>
              <w:top w:val="single" w:sz="8" w:space="0" w:color="152935"/>
              <w:left w:val="nil"/>
              <w:bottom w:val="single" w:sz="8" w:space="0" w:color="AEAEAE"/>
              <w:right w:val="nil"/>
            </w:tcBorders>
            <w:shd w:val="clear" w:color="auto" w:fill="E0E0E0"/>
          </w:tcPr>
          <w:p w14:paraId="37BA3CA2" w14:textId="77777777" w:rsidR="00347E79" w:rsidRPr="00E4194C" w:rsidRDefault="00347E79" w:rsidP="00E4194C">
            <w:pPr>
              <w:spacing w:after="0"/>
              <w:jc w:val="both"/>
              <w:rPr>
                <w:rFonts w:ascii="Times New Roman" w:hAnsi="Times New Roman" w:cs="Times New Roman"/>
                <w:color w:val="010205"/>
                <w:sz w:val="24"/>
                <w:szCs w:val="24"/>
              </w:rPr>
            </w:pPr>
          </w:p>
        </w:tc>
        <w:tc>
          <w:tcPr>
            <w:tcW w:w="983" w:type="dxa"/>
            <w:tcBorders>
              <w:top w:val="single" w:sz="8" w:space="0" w:color="AEAEAE"/>
              <w:left w:val="nil"/>
              <w:bottom w:val="single" w:sz="8" w:space="0" w:color="AEAEAE"/>
              <w:right w:val="nil"/>
            </w:tcBorders>
            <w:shd w:val="clear" w:color="auto" w:fill="E0E0E0"/>
          </w:tcPr>
          <w:p w14:paraId="7EB4E8CA" w14:textId="7777777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Missing</w:t>
            </w:r>
          </w:p>
        </w:tc>
        <w:tc>
          <w:tcPr>
            <w:tcW w:w="1523" w:type="dxa"/>
            <w:tcBorders>
              <w:top w:val="single" w:sz="8" w:space="0" w:color="AEAEAE"/>
              <w:left w:val="nil"/>
              <w:bottom w:val="single" w:sz="8" w:space="0" w:color="AEAEAE"/>
              <w:right w:val="single" w:sz="8" w:space="0" w:color="E0E0E0"/>
            </w:tcBorders>
            <w:shd w:val="clear" w:color="auto" w:fill="FFFFFF"/>
          </w:tcPr>
          <w:p w14:paraId="7D539AB2"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0</w:t>
            </w:r>
          </w:p>
        </w:tc>
        <w:tc>
          <w:tcPr>
            <w:tcW w:w="1523" w:type="dxa"/>
            <w:tcBorders>
              <w:top w:val="single" w:sz="8" w:space="0" w:color="AEAEAE"/>
              <w:left w:val="single" w:sz="8" w:space="0" w:color="E0E0E0"/>
              <w:bottom w:val="single" w:sz="8" w:space="0" w:color="AEAEAE"/>
              <w:right w:val="single" w:sz="8" w:space="0" w:color="E0E0E0"/>
            </w:tcBorders>
            <w:shd w:val="clear" w:color="auto" w:fill="FFFFFF"/>
          </w:tcPr>
          <w:p w14:paraId="0B628EAF"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0</w:t>
            </w:r>
          </w:p>
        </w:tc>
        <w:tc>
          <w:tcPr>
            <w:tcW w:w="1523" w:type="dxa"/>
            <w:tcBorders>
              <w:top w:val="single" w:sz="8" w:space="0" w:color="AEAEAE"/>
              <w:left w:val="single" w:sz="8" w:space="0" w:color="E0E0E0"/>
              <w:bottom w:val="single" w:sz="8" w:space="0" w:color="AEAEAE"/>
              <w:right w:val="single" w:sz="8" w:space="0" w:color="E0E0E0"/>
            </w:tcBorders>
            <w:shd w:val="clear" w:color="auto" w:fill="FFFFFF"/>
          </w:tcPr>
          <w:p w14:paraId="5F089854"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0</w:t>
            </w:r>
          </w:p>
        </w:tc>
        <w:tc>
          <w:tcPr>
            <w:tcW w:w="1523" w:type="dxa"/>
            <w:tcBorders>
              <w:top w:val="single" w:sz="8" w:space="0" w:color="AEAEAE"/>
              <w:left w:val="single" w:sz="8" w:space="0" w:color="E0E0E0"/>
              <w:bottom w:val="single" w:sz="8" w:space="0" w:color="AEAEAE"/>
              <w:right w:val="single" w:sz="8" w:space="0" w:color="E0E0E0"/>
            </w:tcBorders>
            <w:shd w:val="clear" w:color="auto" w:fill="FFFFFF"/>
          </w:tcPr>
          <w:p w14:paraId="67C8B6AA"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0</w:t>
            </w:r>
          </w:p>
        </w:tc>
        <w:tc>
          <w:tcPr>
            <w:tcW w:w="1523" w:type="dxa"/>
            <w:tcBorders>
              <w:top w:val="single" w:sz="8" w:space="0" w:color="AEAEAE"/>
              <w:left w:val="single" w:sz="8" w:space="0" w:color="E0E0E0"/>
              <w:bottom w:val="single" w:sz="8" w:space="0" w:color="AEAEAE"/>
              <w:right w:val="nil"/>
            </w:tcBorders>
            <w:shd w:val="clear" w:color="auto" w:fill="FFFFFF"/>
          </w:tcPr>
          <w:p w14:paraId="1A148408"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0</w:t>
            </w:r>
          </w:p>
        </w:tc>
      </w:tr>
      <w:tr w:rsidR="00347E79" w:rsidRPr="00E4194C" w14:paraId="03351FEB" w14:textId="77777777" w:rsidTr="001B6F48">
        <w:trPr>
          <w:cantSplit/>
        </w:trPr>
        <w:tc>
          <w:tcPr>
            <w:tcW w:w="1744" w:type="dxa"/>
            <w:gridSpan w:val="2"/>
            <w:tcBorders>
              <w:top w:val="single" w:sz="8" w:space="0" w:color="AEAEAE"/>
              <w:left w:val="nil"/>
              <w:bottom w:val="single" w:sz="8" w:space="0" w:color="AEAEAE"/>
              <w:right w:val="nil"/>
            </w:tcBorders>
            <w:shd w:val="clear" w:color="auto" w:fill="E0E0E0"/>
          </w:tcPr>
          <w:p w14:paraId="1D90741C" w14:textId="7777777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Minimum</w:t>
            </w:r>
          </w:p>
        </w:tc>
        <w:tc>
          <w:tcPr>
            <w:tcW w:w="1523" w:type="dxa"/>
            <w:tcBorders>
              <w:top w:val="single" w:sz="8" w:space="0" w:color="AEAEAE"/>
              <w:left w:val="nil"/>
              <w:bottom w:val="single" w:sz="8" w:space="0" w:color="AEAEAE"/>
              <w:right w:val="single" w:sz="8" w:space="0" w:color="E0E0E0"/>
            </w:tcBorders>
            <w:shd w:val="clear" w:color="auto" w:fill="FFFFFF"/>
          </w:tcPr>
          <w:p w14:paraId="49C30D78"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4.00</w:t>
            </w:r>
          </w:p>
        </w:tc>
        <w:tc>
          <w:tcPr>
            <w:tcW w:w="1523" w:type="dxa"/>
            <w:tcBorders>
              <w:top w:val="single" w:sz="8" w:space="0" w:color="AEAEAE"/>
              <w:left w:val="single" w:sz="8" w:space="0" w:color="E0E0E0"/>
              <w:bottom w:val="single" w:sz="8" w:space="0" w:color="AEAEAE"/>
              <w:right w:val="single" w:sz="8" w:space="0" w:color="E0E0E0"/>
            </w:tcBorders>
            <w:shd w:val="clear" w:color="auto" w:fill="FFFFFF"/>
          </w:tcPr>
          <w:p w14:paraId="5AE89061"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2.00</w:t>
            </w:r>
          </w:p>
        </w:tc>
        <w:tc>
          <w:tcPr>
            <w:tcW w:w="1523" w:type="dxa"/>
            <w:tcBorders>
              <w:top w:val="single" w:sz="8" w:space="0" w:color="AEAEAE"/>
              <w:left w:val="single" w:sz="8" w:space="0" w:color="E0E0E0"/>
              <w:bottom w:val="single" w:sz="8" w:space="0" w:color="AEAEAE"/>
              <w:right w:val="single" w:sz="8" w:space="0" w:color="E0E0E0"/>
            </w:tcBorders>
            <w:shd w:val="clear" w:color="auto" w:fill="FFFFFF"/>
          </w:tcPr>
          <w:p w14:paraId="26F7C6A3"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3.00</w:t>
            </w:r>
          </w:p>
        </w:tc>
        <w:tc>
          <w:tcPr>
            <w:tcW w:w="1523" w:type="dxa"/>
            <w:tcBorders>
              <w:top w:val="single" w:sz="8" w:space="0" w:color="AEAEAE"/>
              <w:left w:val="single" w:sz="8" w:space="0" w:color="E0E0E0"/>
              <w:bottom w:val="single" w:sz="8" w:space="0" w:color="AEAEAE"/>
              <w:right w:val="single" w:sz="8" w:space="0" w:color="E0E0E0"/>
            </w:tcBorders>
            <w:shd w:val="clear" w:color="auto" w:fill="FFFFFF"/>
          </w:tcPr>
          <w:p w14:paraId="0A8C1630"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3.00</w:t>
            </w:r>
          </w:p>
        </w:tc>
        <w:tc>
          <w:tcPr>
            <w:tcW w:w="1523" w:type="dxa"/>
            <w:tcBorders>
              <w:top w:val="single" w:sz="8" w:space="0" w:color="AEAEAE"/>
              <w:left w:val="single" w:sz="8" w:space="0" w:color="E0E0E0"/>
              <w:bottom w:val="single" w:sz="8" w:space="0" w:color="AEAEAE"/>
              <w:right w:val="nil"/>
            </w:tcBorders>
            <w:shd w:val="clear" w:color="auto" w:fill="FFFFFF"/>
          </w:tcPr>
          <w:p w14:paraId="3B3BE10A"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2.00</w:t>
            </w:r>
          </w:p>
        </w:tc>
      </w:tr>
      <w:tr w:rsidR="00347E79" w:rsidRPr="00E4194C" w14:paraId="04A00F22" w14:textId="77777777" w:rsidTr="001B6F48">
        <w:trPr>
          <w:cantSplit/>
        </w:trPr>
        <w:tc>
          <w:tcPr>
            <w:tcW w:w="1744" w:type="dxa"/>
            <w:gridSpan w:val="2"/>
            <w:tcBorders>
              <w:top w:val="single" w:sz="8" w:space="0" w:color="AEAEAE"/>
              <w:left w:val="nil"/>
              <w:bottom w:val="single" w:sz="8" w:space="0" w:color="152935"/>
              <w:right w:val="nil"/>
            </w:tcBorders>
            <w:shd w:val="clear" w:color="auto" w:fill="E0E0E0"/>
          </w:tcPr>
          <w:p w14:paraId="28162156" w14:textId="7777777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Maximum</w:t>
            </w:r>
          </w:p>
        </w:tc>
        <w:tc>
          <w:tcPr>
            <w:tcW w:w="1523" w:type="dxa"/>
            <w:tcBorders>
              <w:top w:val="single" w:sz="8" w:space="0" w:color="AEAEAE"/>
              <w:left w:val="nil"/>
              <w:bottom w:val="single" w:sz="8" w:space="0" w:color="152935"/>
              <w:right w:val="single" w:sz="8" w:space="0" w:color="E0E0E0"/>
            </w:tcBorders>
            <w:shd w:val="clear" w:color="auto" w:fill="FFFFFF"/>
          </w:tcPr>
          <w:p w14:paraId="7409A51A"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523" w:type="dxa"/>
            <w:tcBorders>
              <w:top w:val="single" w:sz="8" w:space="0" w:color="AEAEAE"/>
              <w:left w:val="single" w:sz="8" w:space="0" w:color="E0E0E0"/>
              <w:bottom w:val="single" w:sz="8" w:space="0" w:color="152935"/>
              <w:right w:val="single" w:sz="8" w:space="0" w:color="E0E0E0"/>
            </w:tcBorders>
            <w:shd w:val="clear" w:color="auto" w:fill="FFFFFF"/>
          </w:tcPr>
          <w:p w14:paraId="310FC484"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523" w:type="dxa"/>
            <w:tcBorders>
              <w:top w:val="single" w:sz="8" w:space="0" w:color="AEAEAE"/>
              <w:left w:val="single" w:sz="8" w:space="0" w:color="E0E0E0"/>
              <w:bottom w:val="single" w:sz="8" w:space="0" w:color="152935"/>
              <w:right w:val="single" w:sz="8" w:space="0" w:color="E0E0E0"/>
            </w:tcBorders>
            <w:shd w:val="clear" w:color="auto" w:fill="FFFFFF"/>
          </w:tcPr>
          <w:p w14:paraId="44F2CF59"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523" w:type="dxa"/>
            <w:tcBorders>
              <w:top w:val="single" w:sz="8" w:space="0" w:color="AEAEAE"/>
              <w:left w:val="single" w:sz="8" w:space="0" w:color="E0E0E0"/>
              <w:bottom w:val="single" w:sz="8" w:space="0" w:color="152935"/>
              <w:right w:val="single" w:sz="8" w:space="0" w:color="E0E0E0"/>
            </w:tcBorders>
            <w:shd w:val="clear" w:color="auto" w:fill="FFFFFF"/>
          </w:tcPr>
          <w:p w14:paraId="3209698B"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4.00</w:t>
            </w:r>
          </w:p>
        </w:tc>
        <w:tc>
          <w:tcPr>
            <w:tcW w:w="1523" w:type="dxa"/>
            <w:tcBorders>
              <w:top w:val="single" w:sz="8" w:space="0" w:color="AEAEAE"/>
              <w:left w:val="single" w:sz="8" w:space="0" w:color="E0E0E0"/>
              <w:bottom w:val="single" w:sz="8" w:space="0" w:color="152935"/>
              <w:right w:val="nil"/>
            </w:tcBorders>
            <w:shd w:val="clear" w:color="auto" w:fill="FFFFFF"/>
          </w:tcPr>
          <w:p w14:paraId="2E22B5AA"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r>
    </w:tbl>
    <w:p w14:paraId="0B712CB3" w14:textId="3A20D55E" w:rsidR="00347E79" w:rsidRPr="00E4194C" w:rsidRDefault="00347E79" w:rsidP="00E4194C">
      <w:pPr>
        <w:spacing w:after="0"/>
        <w:jc w:val="both"/>
        <w:rPr>
          <w:rFonts w:ascii="Times New Roman" w:hAnsi="Times New Roman" w:cs="Times New Roman"/>
          <w:color w:val="010205"/>
          <w:sz w:val="24"/>
          <w:szCs w:val="24"/>
        </w:rPr>
      </w:pPr>
    </w:p>
    <w:p w14:paraId="18A6557C" w14:textId="20ADF137" w:rsidR="001B6F48" w:rsidRPr="00E4194C" w:rsidRDefault="001B6F48" w:rsidP="00E4194C">
      <w:pPr>
        <w:spacing w:after="0"/>
        <w:jc w:val="both"/>
        <w:rPr>
          <w:rFonts w:ascii="Times New Roman" w:hAnsi="Times New Roman" w:cs="Times New Roman"/>
          <w:color w:val="010205"/>
          <w:sz w:val="24"/>
          <w:szCs w:val="24"/>
        </w:rPr>
      </w:pPr>
    </w:p>
    <w:p w14:paraId="4C0B99CE" w14:textId="4020531D" w:rsidR="009E69B6" w:rsidRDefault="009E69B6" w:rsidP="00E4194C">
      <w:pPr>
        <w:spacing w:after="0"/>
        <w:jc w:val="both"/>
        <w:rPr>
          <w:rFonts w:ascii="Times New Roman" w:hAnsi="Times New Roman" w:cs="Times New Roman"/>
          <w:color w:val="010205"/>
          <w:sz w:val="24"/>
          <w:szCs w:val="24"/>
        </w:rPr>
      </w:pPr>
    </w:p>
    <w:p w14:paraId="33214884" w14:textId="6C9E9817" w:rsidR="00E4194C" w:rsidRDefault="00E4194C" w:rsidP="00E4194C">
      <w:pPr>
        <w:spacing w:after="0"/>
        <w:jc w:val="both"/>
        <w:rPr>
          <w:rFonts w:ascii="Times New Roman" w:hAnsi="Times New Roman" w:cs="Times New Roman"/>
          <w:color w:val="010205"/>
          <w:sz w:val="24"/>
          <w:szCs w:val="24"/>
        </w:rPr>
      </w:pPr>
    </w:p>
    <w:p w14:paraId="1B3D9355" w14:textId="35389E99" w:rsidR="00E4194C" w:rsidRDefault="00E4194C" w:rsidP="00E4194C">
      <w:pPr>
        <w:spacing w:after="0"/>
        <w:jc w:val="both"/>
        <w:rPr>
          <w:rFonts w:ascii="Times New Roman" w:hAnsi="Times New Roman" w:cs="Times New Roman"/>
          <w:color w:val="010205"/>
          <w:sz w:val="24"/>
          <w:szCs w:val="24"/>
        </w:rPr>
      </w:pPr>
    </w:p>
    <w:p w14:paraId="58292EFE" w14:textId="6A8413C4" w:rsidR="00E4194C" w:rsidRDefault="00E4194C" w:rsidP="00E4194C">
      <w:pPr>
        <w:spacing w:after="0"/>
        <w:jc w:val="both"/>
        <w:rPr>
          <w:rFonts w:ascii="Times New Roman" w:hAnsi="Times New Roman" w:cs="Times New Roman"/>
          <w:color w:val="010205"/>
          <w:sz w:val="24"/>
          <w:szCs w:val="24"/>
        </w:rPr>
      </w:pPr>
    </w:p>
    <w:p w14:paraId="67F72F66" w14:textId="249D57E2" w:rsidR="00E4194C" w:rsidRDefault="00E4194C" w:rsidP="00E4194C">
      <w:pPr>
        <w:spacing w:after="0"/>
        <w:jc w:val="both"/>
        <w:rPr>
          <w:rFonts w:ascii="Times New Roman" w:hAnsi="Times New Roman" w:cs="Times New Roman"/>
          <w:color w:val="010205"/>
          <w:sz w:val="24"/>
          <w:szCs w:val="24"/>
        </w:rPr>
      </w:pPr>
    </w:p>
    <w:p w14:paraId="43414FB8" w14:textId="77777777" w:rsidR="00E4194C" w:rsidRPr="00E4194C" w:rsidRDefault="00E4194C" w:rsidP="00E4194C">
      <w:pPr>
        <w:spacing w:after="0"/>
        <w:jc w:val="both"/>
        <w:rPr>
          <w:rFonts w:ascii="Times New Roman" w:hAnsi="Times New Roman" w:cs="Times New Roman"/>
          <w:color w:val="010205"/>
          <w:sz w:val="24"/>
          <w:szCs w:val="24"/>
        </w:rPr>
      </w:pPr>
    </w:p>
    <w:tbl>
      <w:tblPr>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2"/>
        <w:gridCol w:w="984"/>
        <w:gridCol w:w="1524"/>
        <w:gridCol w:w="1523"/>
        <w:gridCol w:w="1523"/>
        <w:gridCol w:w="1523"/>
        <w:gridCol w:w="1523"/>
      </w:tblGrid>
      <w:tr w:rsidR="00347E79" w:rsidRPr="00E4194C" w14:paraId="32BD4BCA" w14:textId="77777777" w:rsidTr="001B6F48">
        <w:trPr>
          <w:cantSplit/>
        </w:trPr>
        <w:tc>
          <w:tcPr>
            <w:tcW w:w="9359" w:type="dxa"/>
            <w:gridSpan w:val="7"/>
            <w:tcBorders>
              <w:top w:val="nil"/>
              <w:left w:val="nil"/>
              <w:bottom w:val="nil"/>
              <w:right w:val="nil"/>
            </w:tcBorders>
            <w:shd w:val="clear" w:color="auto" w:fill="FFFFFF"/>
            <w:vAlign w:val="center"/>
          </w:tcPr>
          <w:p w14:paraId="0FCC7BFD"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b/>
                <w:bCs/>
                <w:color w:val="010205"/>
                <w:sz w:val="24"/>
                <w:szCs w:val="24"/>
              </w:rPr>
              <w:t>Statistics</w:t>
            </w:r>
          </w:p>
        </w:tc>
      </w:tr>
      <w:tr w:rsidR="00347E79" w:rsidRPr="00E4194C" w14:paraId="220C9725" w14:textId="77777777" w:rsidTr="001B6F48">
        <w:trPr>
          <w:cantSplit/>
        </w:trPr>
        <w:tc>
          <w:tcPr>
            <w:tcW w:w="1744" w:type="dxa"/>
            <w:gridSpan w:val="2"/>
            <w:tcBorders>
              <w:top w:val="nil"/>
              <w:left w:val="nil"/>
              <w:bottom w:val="single" w:sz="8" w:space="0" w:color="152935"/>
              <w:right w:val="nil"/>
            </w:tcBorders>
            <w:shd w:val="clear" w:color="auto" w:fill="FFFFFF"/>
            <w:vAlign w:val="bottom"/>
          </w:tcPr>
          <w:p w14:paraId="231144AC" w14:textId="77777777" w:rsidR="00347E79" w:rsidRPr="00E4194C" w:rsidRDefault="00347E79" w:rsidP="00E4194C">
            <w:pPr>
              <w:spacing w:after="0"/>
              <w:jc w:val="both"/>
              <w:rPr>
                <w:rFonts w:ascii="Times New Roman" w:hAnsi="Times New Roman" w:cs="Times New Roman"/>
                <w:sz w:val="24"/>
                <w:szCs w:val="24"/>
              </w:rPr>
            </w:pPr>
          </w:p>
        </w:tc>
        <w:tc>
          <w:tcPr>
            <w:tcW w:w="1523" w:type="dxa"/>
            <w:tcBorders>
              <w:top w:val="nil"/>
              <w:left w:val="nil"/>
              <w:bottom w:val="single" w:sz="8" w:space="0" w:color="152935"/>
              <w:right w:val="single" w:sz="8" w:space="0" w:color="E0E0E0"/>
            </w:tcBorders>
            <w:shd w:val="clear" w:color="auto" w:fill="FFFFFF"/>
            <w:vAlign w:val="bottom"/>
          </w:tcPr>
          <w:p w14:paraId="68844E7A" w14:textId="7777777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The Organization give the training in a favorable environment for the employees</w:t>
            </w:r>
          </w:p>
        </w:tc>
        <w:tc>
          <w:tcPr>
            <w:tcW w:w="1523" w:type="dxa"/>
            <w:tcBorders>
              <w:top w:val="nil"/>
              <w:left w:val="single" w:sz="8" w:space="0" w:color="E0E0E0"/>
              <w:bottom w:val="single" w:sz="8" w:space="0" w:color="152935"/>
              <w:right w:val="single" w:sz="8" w:space="0" w:color="E0E0E0"/>
            </w:tcBorders>
            <w:shd w:val="clear" w:color="auto" w:fill="FFFFFF"/>
            <w:vAlign w:val="bottom"/>
          </w:tcPr>
          <w:p w14:paraId="36C38FEA" w14:textId="7777777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 xml:space="preserve"> The training method and process Which is given to employees need to be changed.</w:t>
            </w:r>
          </w:p>
        </w:tc>
        <w:tc>
          <w:tcPr>
            <w:tcW w:w="1523" w:type="dxa"/>
            <w:tcBorders>
              <w:top w:val="nil"/>
              <w:left w:val="single" w:sz="8" w:space="0" w:color="E0E0E0"/>
              <w:bottom w:val="single" w:sz="8" w:space="0" w:color="152935"/>
              <w:right w:val="single" w:sz="8" w:space="0" w:color="E0E0E0"/>
            </w:tcBorders>
            <w:shd w:val="clear" w:color="auto" w:fill="FFFFFF"/>
            <w:vAlign w:val="bottom"/>
          </w:tcPr>
          <w:p w14:paraId="0774C593" w14:textId="7777777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Organization evaluates the performance effectively for training selection.</w:t>
            </w:r>
          </w:p>
        </w:tc>
        <w:tc>
          <w:tcPr>
            <w:tcW w:w="1523" w:type="dxa"/>
            <w:tcBorders>
              <w:top w:val="nil"/>
              <w:left w:val="single" w:sz="8" w:space="0" w:color="E0E0E0"/>
              <w:bottom w:val="single" w:sz="8" w:space="0" w:color="152935"/>
              <w:right w:val="single" w:sz="8" w:space="0" w:color="E0E0E0"/>
            </w:tcBorders>
            <w:shd w:val="clear" w:color="auto" w:fill="FFFFFF"/>
            <w:vAlign w:val="bottom"/>
          </w:tcPr>
          <w:p w14:paraId="25CC4968" w14:textId="7777777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Management gives priority to all level of employees for training</w:t>
            </w:r>
          </w:p>
        </w:tc>
        <w:tc>
          <w:tcPr>
            <w:tcW w:w="1523" w:type="dxa"/>
            <w:tcBorders>
              <w:top w:val="nil"/>
              <w:left w:val="single" w:sz="8" w:space="0" w:color="E0E0E0"/>
              <w:bottom w:val="single" w:sz="8" w:space="0" w:color="152935"/>
              <w:right w:val="nil"/>
            </w:tcBorders>
            <w:shd w:val="clear" w:color="auto" w:fill="FFFFFF"/>
            <w:vAlign w:val="bottom"/>
          </w:tcPr>
          <w:p w14:paraId="2928ECAE" w14:textId="656B179A"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 xml:space="preserve">Assessing </w:t>
            </w:r>
            <w:r w:rsidR="001B6F48" w:rsidRPr="00E4194C">
              <w:rPr>
                <w:rFonts w:ascii="Times New Roman" w:hAnsi="Times New Roman" w:cs="Times New Roman"/>
                <w:color w:val="264A60"/>
                <w:sz w:val="24"/>
                <w:szCs w:val="24"/>
              </w:rPr>
              <w:t>employee’s</w:t>
            </w:r>
            <w:r w:rsidRPr="00E4194C">
              <w:rPr>
                <w:rFonts w:ascii="Times New Roman" w:hAnsi="Times New Roman" w:cs="Times New Roman"/>
                <w:color w:val="264A60"/>
                <w:sz w:val="24"/>
                <w:szCs w:val="24"/>
              </w:rPr>
              <w:t xml:space="preserve"> performance for training needs at least one in a year.</w:t>
            </w:r>
          </w:p>
        </w:tc>
      </w:tr>
      <w:tr w:rsidR="00347E79" w:rsidRPr="00E4194C" w14:paraId="206E83EC" w14:textId="77777777" w:rsidTr="001B6F48">
        <w:trPr>
          <w:cantSplit/>
        </w:trPr>
        <w:tc>
          <w:tcPr>
            <w:tcW w:w="761" w:type="dxa"/>
            <w:vMerge w:val="restart"/>
            <w:tcBorders>
              <w:top w:val="single" w:sz="8" w:space="0" w:color="152935"/>
              <w:left w:val="nil"/>
              <w:bottom w:val="single" w:sz="8" w:space="0" w:color="AEAEAE"/>
              <w:right w:val="nil"/>
            </w:tcBorders>
            <w:shd w:val="clear" w:color="auto" w:fill="E0E0E0"/>
          </w:tcPr>
          <w:p w14:paraId="580F284D" w14:textId="7777777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N</w:t>
            </w:r>
          </w:p>
        </w:tc>
        <w:tc>
          <w:tcPr>
            <w:tcW w:w="983" w:type="dxa"/>
            <w:tcBorders>
              <w:top w:val="single" w:sz="8" w:space="0" w:color="152935"/>
              <w:left w:val="nil"/>
              <w:bottom w:val="single" w:sz="8" w:space="0" w:color="AEAEAE"/>
              <w:right w:val="nil"/>
            </w:tcBorders>
            <w:shd w:val="clear" w:color="auto" w:fill="E0E0E0"/>
          </w:tcPr>
          <w:p w14:paraId="588A0536" w14:textId="7777777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w:t>
            </w:r>
          </w:p>
        </w:tc>
        <w:tc>
          <w:tcPr>
            <w:tcW w:w="1523" w:type="dxa"/>
            <w:tcBorders>
              <w:top w:val="single" w:sz="8" w:space="0" w:color="152935"/>
              <w:left w:val="nil"/>
              <w:bottom w:val="single" w:sz="8" w:space="0" w:color="AEAEAE"/>
              <w:right w:val="single" w:sz="8" w:space="0" w:color="E0E0E0"/>
            </w:tcBorders>
            <w:shd w:val="clear" w:color="auto" w:fill="FFFFFF"/>
          </w:tcPr>
          <w:p w14:paraId="41F6D065"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1523" w:type="dxa"/>
            <w:tcBorders>
              <w:top w:val="single" w:sz="8" w:space="0" w:color="152935"/>
              <w:left w:val="single" w:sz="8" w:space="0" w:color="E0E0E0"/>
              <w:bottom w:val="single" w:sz="8" w:space="0" w:color="AEAEAE"/>
              <w:right w:val="single" w:sz="8" w:space="0" w:color="E0E0E0"/>
            </w:tcBorders>
            <w:shd w:val="clear" w:color="auto" w:fill="FFFFFF"/>
          </w:tcPr>
          <w:p w14:paraId="34A57C1F"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1523" w:type="dxa"/>
            <w:tcBorders>
              <w:top w:val="single" w:sz="8" w:space="0" w:color="152935"/>
              <w:left w:val="single" w:sz="8" w:space="0" w:color="E0E0E0"/>
              <w:bottom w:val="single" w:sz="8" w:space="0" w:color="AEAEAE"/>
              <w:right w:val="single" w:sz="8" w:space="0" w:color="E0E0E0"/>
            </w:tcBorders>
            <w:shd w:val="clear" w:color="auto" w:fill="FFFFFF"/>
          </w:tcPr>
          <w:p w14:paraId="4B978B66"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1523" w:type="dxa"/>
            <w:tcBorders>
              <w:top w:val="single" w:sz="8" w:space="0" w:color="152935"/>
              <w:left w:val="single" w:sz="8" w:space="0" w:color="E0E0E0"/>
              <w:bottom w:val="single" w:sz="8" w:space="0" w:color="AEAEAE"/>
              <w:right w:val="single" w:sz="8" w:space="0" w:color="E0E0E0"/>
            </w:tcBorders>
            <w:shd w:val="clear" w:color="auto" w:fill="FFFFFF"/>
          </w:tcPr>
          <w:p w14:paraId="0FCBB59A"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1523" w:type="dxa"/>
            <w:tcBorders>
              <w:top w:val="single" w:sz="8" w:space="0" w:color="152935"/>
              <w:left w:val="single" w:sz="8" w:space="0" w:color="E0E0E0"/>
              <w:bottom w:val="single" w:sz="8" w:space="0" w:color="AEAEAE"/>
              <w:right w:val="nil"/>
            </w:tcBorders>
            <w:shd w:val="clear" w:color="auto" w:fill="FFFFFF"/>
          </w:tcPr>
          <w:p w14:paraId="15029DDA"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r>
      <w:tr w:rsidR="00347E79" w:rsidRPr="00E4194C" w14:paraId="3A8D8161" w14:textId="77777777" w:rsidTr="001B6F48">
        <w:trPr>
          <w:cantSplit/>
        </w:trPr>
        <w:tc>
          <w:tcPr>
            <w:tcW w:w="761" w:type="dxa"/>
            <w:vMerge/>
            <w:tcBorders>
              <w:top w:val="single" w:sz="8" w:space="0" w:color="152935"/>
              <w:left w:val="nil"/>
              <w:bottom w:val="single" w:sz="8" w:space="0" w:color="AEAEAE"/>
              <w:right w:val="nil"/>
            </w:tcBorders>
            <w:shd w:val="clear" w:color="auto" w:fill="E0E0E0"/>
          </w:tcPr>
          <w:p w14:paraId="4AC7B266" w14:textId="77777777" w:rsidR="00347E79" w:rsidRPr="00E4194C" w:rsidRDefault="00347E79" w:rsidP="00E4194C">
            <w:pPr>
              <w:spacing w:after="0"/>
              <w:jc w:val="both"/>
              <w:rPr>
                <w:rFonts w:ascii="Times New Roman" w:hAnsi="Times New Roman" w:cs="Times New Roman"/>
                <w:color w:val="010205"/>
                <w:sz w:val="24"/>
                <w:szCs w:val="24"/>
              </w:rPr>
            </w:pPr>
          </w:p>
        </w:tc>
        <w:tc>
          <w:tcPr>
            <w:tcW w:w="983" w:type="dxa"/>
            <w:tcBorders>
              <w:top w:val="single" w:sz="8" w:space="0" w:color="AEAEAE"/>
              <w:left w:val="nil"/>
              <w:bottom w:val="single" w:sz="8" w:space="0" w:color="AEAEAE"/>
              <w:right w:val="nil"/>
            </w:tcBorders>
            <w:shd w:val="clear" w:color="auto" w:fill="E0E0E0"/>
          </w:tcPr>
          <w:p w14:paraId="6A13DFB3" w14:textId="7777777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Missing</w:t>
            </w:r>
          </w:p>
        </w:tc>
        <w:tc>
          <w:tcPr>
            <w:tcW w:w="1523" w:type="dxa"/>
            <w:tcBorders>
              <w:top w:val="single" w:sz="8" w:space="0" w:color="AEAEAE"/>
              <w:left w:val="nil"/>
              <w:bottom w:val="single" w:sz="8" w:space="0" w:color="AEAEAE"/>
              <w:right w:val="single" w:sz="8" w:space="0" w:color="E0E0E0"/>
            </w:tcBorders>
            <w:shd w:val="clear" w:color="auto" w:fill="FFFFFF"/>
          </w:tcPr>
          <w:p w14:paraId="1779BE68"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0</w:t>
            </w:r>
          </w:p>
        </w:tc>
        <w:tc>
          <w:tcPr>
            <w:tcW w:w="1523" w:type="dxa"/>
            <w:tcBorders>
              <w:top w:val="single" w:sz="8" w:space="0" w:color="AEAEAE"/>
              <w:left w:val="single" w:sz="8" w:space="0" w:color="E0E0E0"/>
              <w:bottom w:val="single" w:sz="8" w:space="0" w:color="AEAEAE"/>
              <w:right w:val="single" w:sz="8" w:space="0" w:color="E0E0E0"/>
            </w:tcBorders>
            <w:shd w:val="clear" w:color="auto" w:fill="FFFFFF"/>
          </w:tcPr>
          <w:p w14:paraId="348A503B"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0</w:t>
            </w:r>
          </w:p>
        </w:tc>
        <w:tc>
          <w:tcPr>
            <w:tcW w:w="1523" w:type="dxa"/>
            <w:tcBorders>
              <w:top w:val="single" w:sz="8" w:space="0" w:color="AEAEAE"/>
              <w:left w:val="single" w:sz="8" w:space="0" w:color="E0E0E0"/>
              <w:bottom w:val="single" w:sz="8" w:space="0" w:color="AEAEAE"/>
              <w:right w:val="single" w:sz="8" w:space="0" w:color="E0E0E0"/>
            </w:tcBorders>
            <w:shd w:val="clear" w:color="auto" w:fill="FFFFFF"/>
          </w:tcPr>
          <w:p w14:paraId="3934C6F8"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0</w:t>
            </w:r>
          </w:p>
        </w:tc>
        <w:tc>
          <w:tcPr>
            <w:tcW w:w="1523" w:type="dxa"/>
            <w:tcBorders>
              <w:top w:val="single" w:sz="8" w:space="0" w:color="AEAEAE"/>
              <w:left w:val="single" w:sz="8" w:space="0" w:color="E0E0E0"/>
              <w:bottom w:val="single" w:sz="8" w:space="0" w:color="AEAEAE"/>
              <w:right w:val="single" w:sz="8" w:space="0" w:color="E0E0E0"/>
            </w:tcBorders>
            <w:shd w:val="clear" w:color="auto" w:fill="FFFFFF"/>
          </w:tcPr>
          <w:p w14:paraId="38C1E246"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0</w:t>
            </w:r>
          </w:p>
        </w:tc>
        <w:tc>
          <w:tcPr>
            <w:tcW w:w="1523" w:type="dxa"/>
            <w:tcBorders>
              <w:top w:val="single" w:sz="8" w:space="0" w:color="AEAEAE"/>
              <w:left w:val="single" w:sz="8" w:space="0" w:color="E0E0E0"/>
              <w:bottom w:val="single" w:sz="8" w:space="0" w:color="AEAEAE"/>
              <w:right w:val="nil"/>
            </w:tcBorders>
            <w:shd w:val="clear" w:color="auto" w:fill="FFFFFF"/>
          </w:tcPr>
          <w:p w14:paraId="01126A88"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0</w:t>
            </w:r>
          </w:p>
        </w:tc>
      </w:tr>
      <w:tr w:rsidR="00347E79" w:rsidRPr="00E4194C" w14:paraId="1AA86BB4" w14:textId="77777777" w:rsidTr="001B6F48">
        <w:trPr>
          <w:cantSplit/>
        </w:trPr>
        <w:tc>
          <w:tcPr>
            <w:tcW w:w="1744" w:type="dxa"/>
            <w:gridSpan w:val="2"/>
            <w:tcBorders>
              <w:top w:val="single" w:sz="8" w:space="0" w:color="AEAEAE"/>
              <w:left w:val="nil"/>
              <w:bottom w:val="single" w:sz="8" w:space="0" w:color="AEAEAE"/>
              <w:right w:val="nil"/>
            </w:tcBorders>
            <w:shd w:val="clear" w:color="auto" w:fill="E0E0E0"/>
          </w:tcPr>
          <w:p w14:paraId="61A932E4" w14:textId="7777777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Minimum</w:t>
            </w:r>
          </w:p>
        </w:tc>
        <w:tc>
          <w:tcPr>
            <w:tcW w:w="1523" w:type="dxa"/>
            <w:tcBorders>
              <w:top w:val="single" w:sz="8" w:space="0" w:color="AEAEAE"/>
              <w:left w:val="nil"/>
              <w:bottom w:val="single" w:sz="8" w:space="0" w:color="AEAEAE"/>
              <w:right w:val="single" w:sz="8" w:space="0" w:color="E0E0E0"/>
            </w:tcBorders>
            <w:shd w:val="clear" w:color="auto" w:fill="FFFFFF"/>
          </w:tcPr>
          <w:p w14:paraId="3312332A"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3.00</w:t>
            </w:r>
          </w:p>
        </w:tc>
        <w:tc>
          <w:tcPr>
            <w:tcW w:w="1523" w:type="dxa"/>
            <w:tcBorders>
              <w:top w:val="single" w:sz="8" w:space="0" w:color="AEAEAE"/>
              <w:left w:val="single" w:sz="8" w:space="0" w:color="E0E0E0"/>
              <w:bottom w:val="single" w:sz="8" w:space="0" w:color="AEAEAE"/>
              <w:right w:val="single" w:sz="8" w:space="0" w:color="E0E0E0"/>
            </w:tcBorders>
            <w:shd w:val="clear" w:color="auto" w:fill="FFFFFF"/>
          </w:tcPr>
          <w:p w14:paraId="5C41A008"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2.00</w:t>
            </w:r>
          </w:p>
        </w:tc>
        <w:tc>
          <w:tcPr>
            <w:tcW w:w="1523" w:type="dxa"/>
            <w:tcBorders>
              <w:top w:val="single" w:sz="8" w:space="0" w:color="AEAEAE"/>
              <w:left w:val="single" w:sz="8" w:space="0" w:color="E0E0E0"/>
              <w:bottom w:val="single" w:sz="8" w:space="0" w:color="AEAEAE"/>
              <w:right w:val="single" w:sz="8" w:space="0" w:color="E0E0E0"/>
            </w:tcBorders>
            <w:shd w:val="clear" w:color="auto" w:fill="FFFFFF"/>
          </w:tcPr>
          <w:p w14:paraId="5CA54193"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3.00</w:t>
            </w:r>
          </w:p>
        </w:tc>
        <w:tc>
          <w:tcPr>
            <w:tcW w:w="1523" w:type="dxa"/>
            <w:tcBorders>
              <w:top w:val="single" w:sz="8" w:space="0" w:color="AEAEAE"/>
              <w:left w:val="single" w:sz="8" w:space="0" w:color="E0E0E0"/>
              <w:bottom w:val="single" w:sz="8" w:space="0" w:color="AEAEAE"/>
              <w:right w:val="single" w:sz="8" w:space="0" w:color="E0E0E0"/>
            </w:tcBorders>
            <w:shd w:val="clear" w:color="auto" w:fill="FFFFFF"/>
          </w:tcPr>
          <w:p w14:paraId="4AD1891B"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3.00</w:t>
            </w:r>
          </w:p>
        </w:tc>
        <w:tc>
          <w:tcPr>
            <w:tcW w:w="1523" w:type="dxa"/>
            <w:tcBorders>
              <w:top w:val="single" w:sz="8" w:space="0" w:color="AEAEAE"/>
              <w:left w:val="single" w:sz="8" w:space="0" w:color="E0E0E0"/>
              <w:bottom w:val="single" w:sz="8" w:space="0" w:color="AEAEAE"/>
              <w:right w:val="nil"/>
            </w:tcBorders>
            <w:shd w:val="clear" w:color="auto" w:fill="FFFFFF"/>
          </w:tcPr>
          <w:p w14:paraId="6385AF71"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3.00</w:t>
            </w:r>
          </w:p>
        </w:tc>
      </w:tr>
      <w:tr w:rsidR="00347E79" w:rsidRPr="00E4194C" w14:paraId="5552EA16" w14:textId="77777777" w:rsidTr="001B6F48">
        <w:trPr>
          <w:cantSplit/>
        </w:trPr>
        <w:tc>
          <w:tcPr>
            <w:tcW w:w="1744" w:type="dxa"/>
            <w:gridSpan w:val="2"/>
            <w:tcBorders>
              <w:top w:val="single" w:sz="8" w:space="0" w:color="AEAEAE"/>
              <w:left w:val="nil"/>
              <w:bottom w:val="single" w:sz="8" w:space="0" w:color="152935"/>
              <w:right w:val="nil"/>
            </w:tcBorders>
            <w:shd w:val="clear" w:color="auto" w:fill="E0E0E0"/>
          </w:tcPr>
          <w:p w14:paraId="4A389036" w14:textId="77777777" w:rsidR="00347E79" w:rsidRPr="00E4194C" w:rsidRDefault="00347E79" w:rsidP="00E4194C">
            <w:pPr>
              <w:spacing w:after="0" w:line="320" w:lineRule="atLeast"/>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Maximum</w:t>
            </w:r>
          </w:p>
        </w:tc>
        <w:tc>
          <w:tcPr>
            <w:tcW w:w="1523" w:type="dxa"/>
            <w:tcBorders>
              <w:top w:val="single" w:sz="8" w:space="0" w:color="AEAEAE"/>
              <w:left w:val="nil"/>
              <w:bottom w:val="single" w:sz="8" w:space="0" w:color="152935"/>
              <w:right w:val="single" w:sz="8" w:space="0" w:color="E0E0E0"/>
            </w:tcBorders>
            <w:shd w:val="clear" w:color="auto" w:fill="FFFFFF"/>
          </w:tcPr>
          <w:p w14:paraId="77014DD1"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523" w:type="dxa"/>
            <w:tcBorders>
              <w:top w:val="single" w:sz="8" w:space="0" w:color="AEAEAE"/>
              <w:left w:val="single" w:sz="8" w:space="0" w:color="E0E0E0"/>
              <w:bottom w:val="single" w:sz="8" w:space="0" w:color="152935"/>
              <w:right w:val="single" w:sz="8" w:space="0" w:color="E0E0E0"/>
            </w:tcBorders>
            <w:shd w:val="clear" w:color="auto" w:fill="FFFFFF"/>
          </w:tcPr>
          <w:p w14:paraId="081341D7"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4.00</w:t>
            </w:r>
          </w:p>
        </w:tc>
        <w:tc>
          <w:tcPr>
            <w:tcW w:w="1523" w:type="dxa"/>
            <w:tcBorders>
              <w:top w:val="single" w:sz="8" w:space="0" w:color="AEAEAE"/>
              <w:left w:val="single" w:sz="8" w:space="0" w:color="E0E0E0"/>
              <w:bottom w:val="single" w:sz="8" w:space="0" w:color="152935"/>
              <w:right w:val="single" w:sz="8" w:space="0" w:color="E0E0E0"/>
            </w:tcBorders>
            <w:shd w:val="clear" w:color="auto" w:fill="FFFFFF"/>
          </w:tcPr>
          <w:p w14:paraId="65D192C5"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523" w:type="dxa"/>
            <w:tcBorders>
              <w:top w:val="single" w:sz="8" w:space="0" w:color="AEAEAE"/>
              <w:left w:val="single" w:sz="8" w:space="0" w:color="E0E0E0"/>
              <w:bottom w:val="single" w:sz="8" w:space="0" w:color="152935"/>
              <w:right w:val="single" w:sz="8" w:space="0" w:color="E0E0E0"/>
            </w:tcBorders>
            <w:shd w:val="clear" w:color="auto" w:fill="FFFFFF"/>
          </w:tcPr>
          <w:p w14:paraId="33F87C37"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523" w:type="dxa"/>
            <w:tcBorders>
              <w:top w:val="single" w:sz="8" w:space="0" w:color="AEAEAE"/>
              <w:left w:val="single" w:sz="8" w:space="0" w:color="E0E0E0"/>
              <w:bottom w:val="single" w:sz="8" w:space="0" w:color="152935"/>
              <w:right w:val="nil"/>
            </w:tcBorders>
            <w:shd w:val="clear" w:color="auto" w:fill="FFFFFF"/>
          </w:tcPr>
          <w:p w14:paraId="5EC20BFE" w14:textId="77777777" w:rsidR="00347E79" w:rsidRPr="00E4194C" w:rsidRDefault="00347E79" w:rsidP="00E4194C">
            <w:pPr>
              <w:spacing w:after="0" w:line="320" w:lineRule="atLeast"/>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4.00</w:t>
            </w:r>
          </w:p>
        </w:tc>
      </w:tr>
    </w:tbl>
    <w:p w14:paraId="63E731D4" w14:textId="2F623A95" w:rsidR="009E69B6" w:rsidRDefault="009E69B6" w:rsidP="00846E63">
      <w:pPr>
        <w:spacing w:before="240" w:line="400" w:lineRule="atLeast"/>
        <w:jc w:val="both"/>
        <w:rPr>
          <w:rFonts w:ascii="Times New Roman" w:hAnsi="Times New Roman" w:cs="Times New Roman"/>
          <w:sz w:val="24"/>
          <w:szCs w:val="24"/>
        </w:rPr>
      </w:pPr>
    </w:p>
    <w:p w14:paraId="29BB5B91" w14:textId="77777777" w:rsidR="00E4194C" w:rsidRDefault="00E4194C" w:rsidP="00846E63">
      <w:pPr>
        <w:spacing w:before="240"/>
        <w:jc w:val="both"/>
        <w:rPr>
          <w:rFonts w:ascii="Times New Roman" w:hAnsi="Times New Roman" w:cs="Times New Roman"/>
          <w:szCs w:val="24"/>
        </w:rPr>
      </w:pPr>
    </w:p>
    <w:p w14:paraId="7DACCD57" w14:textId="77777777" w:rsidR="00E4194C" w:rsidRDefault="00E4194C" w:rsidP="00846E63">
      <w:pPr>
        <w:spacing w:before="240"/>
        <w:jc w:val="both"/>
        <w:rPr>
          <w:rFonts w:ascii="Times New Roman" w:hAnsi="Times New Roman" w:cs="Times New Roman"/>
          <w:szCs w:val="24"/>
        </w:rPr>
      </w:pPr>
    </w:p>
    <w:p w14:paraId="7313B099" w14:textId="77777777" w:rsidR="00E4194C" w:rsidRDefault="00E4194C" w:rsidP="00846E63">
      <w:pPr>
        <w:spacing w:before="240"/>
        <w:jc w:val="both"/>
        <w:rPr>
          <w:rFonts w:ascii="Times New Roman" w:hAnsi="Times New Roman" w:cs="Times New Roman"/>
          <w:szCs w:val="24"/>
        </w:rPr>
      </w:pPr>
    </w:p>
    <w:p w14:paraId="5440434F" w14:textId="77777777" w:rsidR="00E4194C" w:rsidRDefault="00E4194C" w:rsidP="00846E63">
      <w:pPr>
        <w:spacing w:before="240"/>
        <w:jc w:val="both"/>
        <w:rPr>
          <w:rFonts w:ascii="Times New Roman" w:hAnsi="Times New Roman" w:cs="Times New Roman"/>
          <w:szCs w:val="24"/>
        </w:rPr>
      </w:pPr>
    </w:p>
    <w:p w14:paraId="71694394" w14:textId="77777777" w:rsidR="00E4194C" w:rsidRDefault="00E4194C" w:rsidP="00846E63">
      <w:pPr>
        <w:spacing w:before="240"/>
        <w:jc w:val="both"/>
        <w:rPr>
          <w:rFonts w:ascii="Times New Roman" w:hAnsi="Times New Roman" w:cs="Times New Roman"/>
          <w:szCs w:val="24"/>
        </w:rPr>
      </w:pPr>
    </w:p>
    <w:p w14:paraId="4B199AF8" w14:textId="77777777" w:rsidR="00E4194C" w:rsidRDefault="00E4194C" w:rsidP="00846E63">
      <w:pPr>
        <w:spacing w:before="240"/>
        <w:jc w:val="both"/>
        <w:rPr>
          <w:rFonts w:ascii="Times New Roman" w:hAnsi="Times New Roman" w:cs="Times New Roman"/>
          <w:szCs w:val="24"/>
        </w:rPr>
      </w:pPr>
    </w:p>
    <w:p w14:paraId="4DFFE566" w14:textId="77777777" w:rsidR="00E4194C" w:rsidRDefault="00E4194C" w:rsidP="00846E63">
      <w:pPr>
        <w:spacing w:before="240"/>
        <w:jc w:val="both"/>
        <w:rPr>
          <w:rFonts w:ascii="Times New Roman" w:hAnsi="Times New Roman" w:cs="Times New Roman"/>
          <w:szCs w:val="24"/>
        </w:rPr>
      </w:pPr>
    </w:p>
    <w:p w14:paraId="29204F37" w14:textId="77777777" w:rsidR="00E4194C" w:rsidRDefault="00E4194C" w:rsidP="00846E63">
      <w:pPr>
        <w:spacing w:before="240"/>
        <w:jc w:val="both"/>
        <w:rPr>
          <w:rFonts w:ascii="Times New Roman" w:hAnsi="Times New Roman" w:cs="Times New Roman"/>
          <w:szCs w:val="24"/>
        </w:rPr>
      </w:pPr>
    </w:p>
    <w:p w14:paraId="09F8ADA7" w14:textId="77777777" w:rsidR="00E4194C" w:rsidRDefault="00E4194C" w:rsidP="00846E63">
      <w:pPr>
        <w:spacing w:before="240"/>
        <w:jc w:val="both"/>
        <w:rPr>
          <w:rFonts w:ascii="Times New Roman" w:hAnsi="Times New Roman" w:cs="Times New Roman"/>
          <w:szCs w:val="24"/>
        </w:rPr>
      </w:pPr>
    </w:p>
    <w:p w14:paraId="7634E83C" w14:textId="77777777" w:rsidR="00E4194C" w:rsidRDefault="00E4194C" w:rsidP="00846E63">
      <w:pPr>
        <w:spacing w:before="240"/>
        <w:jc w:val="both"/>
        <w:rPr>
          <w:rFonts w:ascii="Times New Roman" w:hAnsi="Times New Roman" w:cs="Times New Roman"/>
          <w:szCs w:val="24"/>
        </w:rPr>
      </w:pPr>
    </w:p>
    <w:p w14:paraId="0E783CB1" w14:textId="77777777" w:rsidR="00E4194C" w:rsidRDefault="00E4194C" w:rsidP="00846E63">
      <w:pPr>
        <w:spacing w:before="240"/>
        <w:jc w:val="both"/>
        <w:rPr>
          <w:rFonts w:ascii="Times New Roman" w:hAnsi="Times New Roman" w:cs="Times New Roman"/>
          <w:szCs w:val="24"/>
        </w:rPr>
      </w:pPr>
    </w:p>
    <w:p w14:paraId="1089728B" w14:textId="77777777" w:rsidR="00E4194C" w:rsidRDefault="00E4194C" w:rsidP="00846E63">
      <w:pPr>
        <w:spacing w:before="240"/>
        <w:jc w:val="both"/>
        <w:rPr>
          <w:rFonts w:ascii="Times New Roman" w:hAnsi="Times New Roman" w:cs="Times New Roman"/>
          <w:szCs w:val="24"/>
        </w:rPr>
      </w:pPr>
    </w:p>
    <w:p w14:paraId="52A62B7C" w14:textId="77777777" w:rsidR="00E4194C" w:rsidRDefault="00E4194C" w:rsidP="00846E63">
      <w:pPr>
        <w:spacing w:before="240"/>
        <w:jc w:val="both"/>
        <w:rPr>
          <w:rFonts w:ascii="Times New Roman" w:hAnsi="Times New Roman" w:cs="Times New Roman"/>
          <w:szCs w:val="24"/>
        </w:rPr>
      </w:pPr>
    </w:p>
    <w:p w14:paraId="4579686C" w14:textId="77777777" w:rsidR="00E4194C" w:rsidRDefault="00E4194C" w:rsidP="00846E63">
      <w:pPr>
        <w:spacing w:before="240"/>
        <w:jc w:val="both"/>
        <w:rPr>
          <w:rFonts w:ascii="Times New Roman" w:hAnsi="Times New Roman" w:cs="Times New Roman"/>
          <w:szCs w:val="24"/>
        </w:rPr>
      </w:pPr>
    </w:p>
    <w:p w14:paraId="663BDE8F" w14:textId="08873142" w:rsidR="001B6F48" w:rsidRPr="00E4194C" w:rsidRDefault="00347E79" w:rsidP="00846E63">
      <w:pPr>
        <w:spacing w:before="240"/>
        <w:jc w:val="both"/>
        <w:rPr>
          <w:rFonts w:ascii="Times New Roman" w:hAnsi="Times New Roman" w:cs="Times New Roman"/>
          <w:b/>
          <w:bCs/>
          <w:sz w:val="24"/>
          <w:szCs w:val="24"/>
        </w:rPr>
      </w:pPr>
      <w:r w:rsidRPr="00347E79">
        <w:rPr>
          <w:rFonts w:ascii="Times New Roman" w:hAnsi="Times New Roman" w:cs="Times New Roman"/>
          <w:szCs w:val="24"/>
        </w:rPr>
        <w:lastRenderedPageBreak/>
        <w:br/>
      </w:r>
      <w:r w:rsidR="00E4194C" w:rsidRPr="00E4194C">
        <w:rPr>
          <w:rFonts w:ascii="Times New Roman" w:hAnsi="Times New Roman" w:cs="Times New Roman"/>
          <w:b/>
          <w:bCs/>
          <w:color w:val="ED7D31" w:themeColor="accent2"/>
          <w:sz w:val="28"/>
          <w:szCs w:val="30"/>
        </w:rPr>
        <w:t>4.2 FREQUENCY TABLE:</w:t>
      </w:r>
    </w:p>
    <w:tbl>
      <w:tblPr>
        <w:tblW w:w="6608" w:type="dxa"/>
        <w:tblInd w:w="1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4"/>
        <w:gridCol w:w="744"/>
        <w:gridCol w:w="1179"/>
        <w:gridCol w:w="1039"/>
        <w:gridCol w:w="1412"/>
        <w:gridCol w:w="1490"/>
      </w:tblGrid>
      <w:tr w:rsidR="001B6F48" w:rsidRPr="00E4194C" w14:paraId="2A298C5D" w14:textId="77777777" w:rsidTr="00C016CA">
        <w:trPr>
          <w:cantSplit/>
        </w:trPr>
        <w:tc>
          <w:tcPr>
            <w:tcW w:w="6608" w:type="dxa"/>
            <w:gridSpan w:val="6"/>
            <w:tcBorders>
              <w:top w:val="nil"/>
              <w:left w:val="nil"/>
              <w:bottom w:val="nil"/>
              <w:right w:val="nil"/>
            </w:tcBorders>
            <w:shd w:val="clear" w:color="auto" w:fill="FFFFFF"/>
            <w:vAlign w:val="center"/>
          </w:tcPr>
          <w:p w14:paraId="21D60278" w14:textId="5EB48B8F"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b/>
                <w:bCs/>
                <w:color w:val="010205"/>
                <w:sz w:val="24"/>
                <w:szCs w:val="24"/>
              </w:rPr>
              <w:t xml:space="preserve">Organization’s HR team fully aware of the </w:t>
            </w:r>
            <w:r w:rsidR="00BE43B3" w:rsidRPr="00E4194C">
              <w:rPr>
                <w:rFonts w:ascii="Times New Roman" w:hAnsi="Times New Roman" w:cs="Times New Roman"/>
                <w:b/>
                <w:bCs/>
                <w:color w:val="010205"/>
                <w:sz w:val="24"/>
                <w:szCs w:val="24"/>
              </w:rPr>
              <w:t>business</w:t>
            </w:r>
            <w:r w:rsidRPr="00E4194C">
              <w:rPr>
                <w:rFonts w:ascii="Times New Roman" w:hAnsi="Times New Roman" w:cs="Times New Roman"/>
                <w:b/>
                <w:bCs/>
                <w:color w:val="010205"/>
                <w:sz w:val="24"/>
                <w:szCs w:val="24"/>
              </w:rPr>
              <w:t xml:space="preserve"> needs and strategies</w:t>
            </w:r>
          </w:p>
        </w:tc>
      </w:tr>
      <w:tr w:rsidR="001B6F48" w:rsidRPr="00E4194C" w14:paraId="50C473C1" w14:textId="77777777" w:rsidTr="00C016CA">
        <w:trPr>
          <w:cantSplit/>
        </w:trPr>
        <w:tc>
          <w:tcPr>
            <w:tcW w:w="1488" w:type="dxa"/>
            <w:gridSpan w:val="2"/>
            <w:tcBorders>
              <w:top w:val="nil"/>
              <w:left w:val="nil"/>
              <w:bottom w:val="single" w:sz="8" w:space="0" w:color="152935"/>
              <w:right w:val="nil"/>
            </w:tcBorders>
            <w:shd w:val="clear" w:color="auto" w:fill="FFFFFF"/>
            <w:vAlign w:val="bottom"/>
          </w:tcPr>
          <w:p w14:paraId="16FA8C4D" w14:textId="77777777" w:rsidR="001B6F48" w:rsidRPr="00E4194C" w:rsidRDefault="001B6F48" w:rsidP="00C016CA">
            <w:pPr>
              <w:spacing w:after="0" w:line="360" w:lineRule="auto"/>
              <w:jc w:val="both"/>
              <w:rPr>
                <w:rFonts w:ascii="Times New Roman" w:hAnsi="Times New Roman" w:cs="Times New Roman"/>
                <w:sz w:val="24"/>
                <w:szCs w:val="24"/>
              </w:rPr>
            </w:pPr>
          </w:p>
        </w:tc>
        <w:tc>
          <w:tcPr>
            <w:tcW w:w="1179" w:type="dxa"/>
            <w:tcBorders>
              <w:top w:val="nil"/>
              <w:left w:val="nil"/>
              <w:bottom w:val="single" w:sz="8" w:space="0" w:color="152935"/>
              <w:right w:val="single" w:sz="8" w:space="0" w:color="E0E0E0"/>
            </w:tcBorders>
            <w:shd w:val="clear" w:color="auto" w:fill="FFFFFF"/>
            <w:vAlign w:val="bottom"/>
          </w:tcPr>
          <w:p w14:paraId="24E52883"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Frequency</w:t>
            </w:r>
          </w:p>
        </w:tc>
        <w:tc>
          <w:tcPr>
            <w:tcW w:w="1039" w:type="dxa"/>
            <w:tcBorders>
              <w:top w:val="nil"/>
              <w:left w:val="single" w:sz="8" w:space="0" w:color="E0E0E0"/>
              <w:bottom w:val="single" w:sz="8" w:space="0" w:color="152935"/>
              <w:right w:val="single" w:sz="8" w:space="0" w:color="E0E0E0"/>
            </w:tcBorders>
            <w:shd w:val="clear" w:color="auto" w:fill="FFFFFF"/>
            <w:vAlign w:val="bottom"/>
          </w:tcPr>
          <w:p w14:paraId="064FE875"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Percent</w:t>
            </w:r>
          </w:p>
        </w:tc>
        <w:tc>
          <w:tcPr>
            <w:tcW w:w="1412" w:type="dxa"/>
            <w:tcBorders>
              <w:top w:val="nil"/>
              <w:left w:val="single" w:sz="8" w:space="0" w:color="E0E0E0"/>
              <w:bottom w:val="single" w:sz="8" w:space="0" w:color="152935"/>
              <w:right w:val="single" w:sz="8" w:space="0" w:color="E0E0E0"/>
            </w:tcBorders>
            <w:shd w:val="clear" w:color="auto" w:fill="FFFFFF"/>
            <w:vAlign w:val="bottom"/>
          </w:tcPr>
          <w:p w14:paraId="42959331"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 Percent</w:t>
            </w:r>
          </w:p>
        </w:tc>
        <w:tc>
          <w:tcPr>
            <w:tcW w:w="1490" w:type="dxa"/>
            <w:tcBorders>
              <w:top w:val="nil"/>
              <w:left w:val="single" w:sz="8" w:space="0" w:color="E0E0E0"/>
              <w:bottom w:val="single" w:sz="8" w:space="0" w:color="152935"/>
              <w:right w:val="nil"/>
            </w:tcBorders>
            <w:shd w:val="clear" w:color="auto" w:fill="FFFFFF"/>
            <w:vAlign w:val="bottom"/>
          </w:tcPr>
          <w:p w14:paraId="7F3C8B99"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Cumulative Percent</w:t>
            </w:r>
          </w:p>
        </w:tc>
      </w:tr>
      <w:tr w:rsidR="001B6F48" w:rsidRPr="00E4194C" w14:paraId="751D42F1" w14:textId="77777777" w:rsidTr="00C016CA">
        <w:trPr>
          <w:cantSplit/>
        </w:trPr>
        <w:tc>
          <w:tcPr>
            <w:tcW w:w="744" w:type="dxa"/>
            <w:vMerge w:val="restart"/>
            <w:tcBorders>
              <w:top w:val="single" w:sz="8" w:space="0" w:color="152935"/>
              <w:left w:val="nil"/>
              <w:bottom w:val="single" w:sz="8" w:space="0" w:color="152935"/>
              <w:right w:val="nil"/>
            </w:tcBorders>
            <w:shd w:val="clear" w:color="auto" w:fill="E0E0E0"/>
          </w:tcPr>
          <w:p w14:paraId="1B9980AB"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w:t>
            </w:r>
          </w:p>
        </w:tc>
        <w:tc>
          <w:tcPr>
            <w:tcW w:w="744" w:type="dxa"/>
            <w:tcBorders>
              <w:top w:val="single" w:sz="8" w:space="0" w:color="152935"/>
              <w:left w:val="nil"/>
              <w:bottom w:val="single" w:sz="8" w:space="0" w:color="AEAEAE"/>
              <w:right w:val="nil"/>
            </w:tcBorders>
            <w:shd w:val="clear" w:color="auto" w:fill="E0E0E0"/>
          </w:tcPr>
          <w:p w14:paraId="6AE9D385"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3.00</w:t>
            </w:r>
          </w:p>
        </w:tc>
        <w:tc>
          <w:tcPr>
            <w:tcW w:w="1179" w:type="dxa"/>
            <w:tcBorders>
              <w:top w:val="single" w:sz="8" w:space="0" w:color="152935"/>
              <w:left w:val="nil"/>
              <w:bottom w:val="single" w:sz="8" w:space="0" w:color="AEAEAE"/>
              <w:right w:val="single" w:sz="8" w:space="0" w:color="E0E0E0"/>
            </w:tcBorders>
            <w:shd w:val="clear" w:color="auto" w:fill="FFFFFF"/>
          </w:tcPr>
          <w:p w14:paraId="27648663"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w:t>
            </w:r>
          </w:p>
        </w:tc>
        <w:tc>
          <w:tcPr>
            <w:tcW w:w="1039" w:type="dxa"/>
            <w:tcBorders>
              <w:top w:val="single" w:sz="8" w:space="0" w:color="152935"/>
              <w:left w:val="single" w:sz="8" w:space="0" w:color="E0E0E0"/>
              <w:bottom w:val="single" w:sz="8" w:space="0" w:color="AEAEAE"/>
              <w:right w:val="single" w:sz="8" w:space="0" w:color="E0E0E0"/>
            </w:tcBorders>
            <w:shd w:val="clear" w:color="auto" w:fill="FFFFFF"/>
          </w:tcPr>
          <w:p w14:paraId="56843B30"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12" w:type="dxa"/>
            <w:tcBorders>
              <w:top w:val="single" w:sz="8" w:space="0" w:color="152935"/>
              <w:left w:val="single" w:sz="8" w:space="0" w:color="E0E0E0"/>
              <w:bottom w:val="single" w:sz="8" w:space="0" w:color="AEAEAE"/>
              <w:right w:val="single" w:sz="8" w:space="0" w:color="E0E0E0"/>
            </w:tcBorders>
            <w:shd w:val="clear" w:color="auto" w:fill="FFFFFF"/>
          </w:tcPr>
          <w:p w14:paraId="29DF7542"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90" w:type="dxa"/>
            <w:tcBorders>
              <w:top w:val="single" w:sz="8" w:space="0" w:color="152935"/>
              <w:left w:val="single" w:sz="8" w:space="0" w:color="E0E0E0"/>
              <w:bottom w:val="single" w:sz="8" w:space="0" w:color="AEAEAE"/>
              <w:right w:val="nil"/>
            </w:tcBorders>
            <w:shd w:val="clear" w:color="auto" w:fill="FFFFFF"/>
          </w:tcPr>
          <w:p w14:paraId="7CA23020"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r>
      <w:tr w:rsidR="001B6F48" w:rsidRPr="00E4194C" w14:paraId="78CE4813"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7E9E198C"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124715C2"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4.00</w:t>
            </w:r>
          </w:p>
        </w:tc>
        <w:tc>
          <w:tcPr>
            <w:tcW w:w="1179" w:type="dxa"/>
            <w:tcBorders>
              <w:top w:val="single" w:sz="8" w:space="0" w:color="AEAEAE"/>
              <w:left w:val="nil"/>
              <w:bottom w:val="single" w:sz="8" w:space="0" w:color="AEAEAE"/>
              <w:right w:val="single" w:sz="8" w:space="0" w:color="E0E0E0"/>
            </w:tcBorders>
            <w:shd w:val="clear" w:color="auto" w:fill="FFFFFF"/>
          </w:tcPr>
          <w:p w14:paraId="4C1A7DBB"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4</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2F564900"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66.7</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1C3B4537"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66.7</w:t>
            </w:r>
          </w:p>
        </w:tc>
        <w:tc>
          <w:tcPr>
            <w:tcW w:w="1490" w:type="dxa"/>
            <w:tcBorders>
              <w:top w:val="single" w:sz="8" w:space="0" w:color="AEAEAE"/>
              <w:left w:val="single" w:sz="8" w:space="0" w:color="E0E0E0"/>
              <w:bottom w:val="single" w:sz="8" w:space="0" w:color="AEAEAE"/>
              <w:right w:val="nil"/>
            </w:tcBorders>
            <w:shd w:val="clear" w:color="auto" w:fill="FFFFFF"/>
          </w:tcPr>
          <w:p w14:paraId="28DB1C02"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83.3</w:t>
            </w:r>
          </w:p>
        </w:tc>
      </w:tr>
      <w:tr w:rsidR="001B6F48" w:rsidRPr="00E4194C" w14:paraId="625810C5"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1CAFE875"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2375852E"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5.00</w:t>
            </w:r>
          </w:p>
        </w:tc>
        <w:tc>
          <w:tcPr>
            <w:tcW w:w="1179" w:type="dxa"/>
            <w:tcBorders>
              <w:top w:val="single" w:sz="8" w:space="0" w:color="AEAEAE"/>
              <w:left w:val="nil"/>
              <w:bottom w:val="single" w:sz="8" w:space="0" w:color="AEAEAE"/>
              <w:right w:val="single" w:sz="8" w:space="0" w:color="E0E0E0"/>
            </w:tcBorders>
            <w:shd w:val="clear" w:color="auto" w:fill="FFFFFF"/>
          </w:tcPr>
          <w:p w14:paraId="6E8303C9"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33351A33"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173AEAD3"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90" w:type="dxa"/>
            <w:tcBorders>
              <w:top w:val="single" w:sz="8" w:space="0" w:color="AEAEAE"/>
              <w:left w:val="single" w:sz="8" w:space="0" w:color="E0E0E0"/>
              <w:bottom w:val="single" w:sz="8" w:space="0" w:color="AEAEAE"/>
              <w:right w:val="nil"/>
            </w:tcBorders>
            <w:shd w:val="clear" w:color="auto" w:fill="FFFFFF"/>
          </w:tcPr>
          <w:p w14:paraId="4A4F6164"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r>
      <w:tr w:rsidR="001B6F48" w:rsidRPr="00E4194C" w14:paraId="1DE4D170"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67882E6E"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152935"/>
              <w:right w:val="nil"/>
            </w:tcBorders>
            <w:shd w:val="clear" w:color="auto" w:fill="E0E0E0"/>
          </w:tcPr>
          <w:p w14:paraId="6E6A1C22"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Total</w:t>
            </w:r>
          </w:p>
        </w:tc>
        <w:tc>
          <w:tcPr>
            <w:tcW w:w="1179" w:type="dxa"/>
            <w:tcBorders>
              <w:top w:val="single" w:sz="8" w:space="0" w:color="AEAEAE"/>
              <w:left w:val="nil"/>
              <w:bottom w:val="single" w:sz="8" w:space="0" w:color="152935"/>
              <w:right w:val="single" w:sz="8" w:space="0" w:color="E0E0E0"/>
            </w:tcBorders>
            <w:shd w:val="clear" w:color="auto" w:fill="FFFFFF"/>
          </w:tcPr>
          <w:p w14:paraId="77C62CF3"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1039" w:type="dxa"/>
            <w:tcBorders>
              <w:top w:val="single" w:sz="8" w:space="0" w:color="AEAEAE"/>
              <w:left w:val="single" w:sz="8" w:space="0" w:color="E0E0E0"/>
              <w:bottom w:val="single" w:sz="8" w:space="0" w:color="152935"/>
              <w:right w:val="single" w:sz="8" w:space="0" w:color="E0E0E0"/>
            </w:tcBorders>
            <w:shd w:val="clear" w:color="auto" w:fill="FFFFFF"/>
          </w:tcPr>
          <w:p w14:paraId="08B75600"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12" w:type="dxa"/>
            <w:tcBorders>
              <w:top w:val="single" w:sz="8" w:space="0" w:color="AEAEAE"/>
              <w:left w:val="single" w:sz="8" w:space="0" w:color="E0E0E0"/>
              <w:bottom w:val="single" w:sz="8" w:space="0" w:color="152935"/>
              <w:right w:val="single" w:sz="8" w:space="0" w:color="E0E0E0"/>
            </w:tcBorders>
            <w:shd w:val="clear" w:color="auto" w:fill="FFFFFF"/>
          </w:tcPr>
          <w:p w14:paraId="7C6AEAE1"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90" w:type="dxa"/>
            <w:tcBorders>
              <w:top w:val="single" w:sz="8" w:space="0" w:color="AEAEAE"/>
              <w:left w:val="single" w:sz="8" w:space="0" w:color="E0E0E0"/>
              <w:bottom w:val="single" w:sz="8" w:space="0" w:color="152935"/>
              <w:right w:val="nil"/>
            </w:tcBorders>
            <w:shd w:val="clear" w:color="auto" w:fill="FFFFFF"/>
            <w:vAlign w:val="center"/>
          </w:tcPr>
          <w:p w14:paraId="2CC1B260" w14:textId="77777777" w:rsidR="001B6F48" w:rsidRPr="00E4194C" w:rsidRDefault="001B6F48" w:rsidP="00C016CA">
            <w:pPr>
              <w:spacing w:after="0" w:line="360" w:lineRule="auto"/>
              <w:jc w:val="both"/>
              <w:rPr>
                <w:rFonts w:ascii="Times New Roman" w:hAnsi="Times New Roman" w:cs="Times New Roman"/>
                <w:sz w:val="24"/>
                <w:szCs w:val="24"/>
              </w:rPr>
            </w:pPr>
          </w:p>
        </w:tc>
      </w:tr>
    </w:tbl>
    <w:p w14:paraId="0B9A50F7" w14:textId="7BFAD71F" w:rsidR="001B6F48" w:rsidRPr="00E4194C" w:rsidRDefault="001B6F48" w:rsidP="00C016CA">
      <w:pPr>
        <w:spacing w:after="0" w:line="360" w:lineRule="auto"/>
        <w:ind w:left="1440"/>
        <w:jc w:val="both"/>
        <w:rPr>
          <w:rFonts w:ascii="Times New Roman" w:hAnsi="Times New Roman" w:cs="Times New Roman"/>
          <w:sz w:val="24"/>
          <w:szCs w:val="24"/>
        </w:rPr>
      </w:pPr>
    </w:p>
    <w:tbl>
      <w:tblPr>
        <w:tblW w:w="6608" w:type="dxa"/>
        <w:tblInd w:w="1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4"/>
        <w:gridCol w:w="744"/>
        <w:gridCol w:w="1179"/>
        <w:gridCol w:w="1039"/>
        <w:gridCol w:w="1412"/>
        <w:gridCol w:w="1490"/>
      </w:tblGrid>
      <w:tr w:rsidR="001B6F48" w:rsidRPr="00E4194C" w14:paraId="20FC3E2E" w14:textId="77777777" w:rsidTr="00C016CA">
        <w:trPr>
          <w:cantSplit/>
        </w:trPr>
        <w:tc>
          <w:tcPr>
            <w:tcW w:w="6608" w:type="dxa"/>
            <w:gridSpan w:val="6"/>
            <w:tcBorders>
              <w:top w:val="nil"/>
              <w:left w:val="nil"/>
              <w:bottom w:val="nil"/>
              <w:right w:val="nil"/>
            </w:tcBorders>
            <w:shd w:val="clear" w:color="auto" w:fill="FFFFFF"/>
            <w:vAlign w:val="center"/>
          </w:tcPr>
          <w:p w14:paraId="5410BBAA" w14:textId="77777777" w:rsidR="001B6F48" w:rsidRPr="00E4194C" w:rsidRDefault="001B6F48" w:rsidP="00C016CA">
            <w:pPr>
              <w:spacing w:after="0" w:line="360" w:lineRule="auto"/>
              <w:ind w:right="60"/>
              <w:jc w:val="both"/>
              <w:rPr>
                <w:rFonts w:ascii="Times New Roman" w:hAnsi="Times New Roman" w:cs="Times New Roman"/>
                <w:color w:val="010205"/>
                <w:sz w:val="24"/>
                <w:szCs w:val="24"/>
              </w:rPr>
            </w:pPr>
            <w:r w:rsidRPr="00E4194C">
              <w:rPr>
                <w:rFonts w:ascii="Times New Roman" w:hAnsi="Times New Roman" w:cs="Times New Roman"/>
                <w:b/>
                <w:bCs/>
                <w:color w:val="010205"/>
                <w:sz w:val="24"/>
                <w:szCs w:val="24"/>
              </w:rPr>
              <w:t>Organization highly consider about training that this is the part of organizational strategy</w:t>
            </w:r>
          </w:p>
        </w:tc>
      </w:tr>
      <w:tr w:rsidR="001B6F48" w:rsidRPr="00E4194C" w14:paraId="02469027" w14:textId="77777777" w:rsidTr="00C016CA">
        <w:trPr>
          <w:cantSplit/>
        </w:trPr>
        <w:tc>
          <w:tcPr>
            <w:tcW w:w="1488" w:type="dxa"/>
            <w:gridSpan w:val="2"/>
            <w:tcBorders>
              <w:top w:val="nil"/>
              <w:left w:val="nil"/>
              <w:bottom w:val="single" w:sz="8" w:space="0" w:color="152935"/>
              <w:right w:val="nil"/>
            </w:tcBorders>
            <w:shd w:val="clear" w:color="auto" w:fill="FFFFFF"/>
            <w:vAlign w:val="bottom"/>
          </w:tcPr>
          <w:p w14:paraId="07EA20E3" w14:textId="77777777" w:rsidR="001B6F48" w:rsidRPr="00E4194C" w:rsidRDefault="001B6F48" w:rsidP="00C016CA">
            <w:pPr>
              <w:spacing w:after="0" w:line="360" w:lineRule="auto"/>
              <w:jc w:val="both"/>
              <w:rPr>
                <w:rFonts w:ascii="Times New Roman" w:hAnsi="Times New Roman" w:cs="Times New Roman"/>
                <w:sz w:val="24"/>
                <w:szCs w:val="24"/>
              </w:rPr>
            </w:pPr>
          </w:p>
        </w:tc>
        <w:tc>
          <w:tcPr>
            <w:tcW w:w="1179" w:type="dxa"/>
            <w:tcBorders>
              <w:top w:val="nil"/>
              <w:left w:val="nil"/>
              <w:bottom w:val="single" w:sz="8" w:space="0" w:color="152935"/>
              <w:right w:val="single" w:sz="8" w:space="0" w:color="E0E0E0"/>
            </w:tcBorders>
            <w:shd w:val="clear" w:color="auto" w:fill="FFFFFF"/>
            <w:vAlign w:val="bottom"/>
          </w:tcPr>
          <w:p w14:paraId="3BFC6474"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Frequency</w:t>
            </w:r>
          </w:p>
        </w:tc>
        <w:tc>
          <w:tcPr>
            <w:tcW w:w="1039" w:type="dxa"/>
            <w:tcBorders>
              <w:top w:val="nil"/>
              <w:left w:val="single" w:sz="8" w:space="0" w:color="E0E0E0"/>
              <w:bottom w:val="single" w:sz="8" w:space="0" w:color="152935"/>
              <w:right w:val="single" w:sz="8" w:space="0" w:color="E0E0E0"/>
            </w:tcBorders>
            <w:shd w:val="clear" w:color="auto" w:fill="FFFFFF"/>
            <w:vAlign w:val="bottom"/>
          </w:tcPr>
          <w:p w14:paraId="5CA694A0"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Percent</w:t>
            </w:r>
          </w:p>
        </w:tc>
        <w:tc>
          <w:tcPr>
            <w:tcW w:w="1412" w:type="dxa"/>
            <w:tcBorders>
              <w:top w:val="nil"/>
              <w:left w:val="single" w:sz="8" w:space="0" w:color="E0E0E0"/>
              <w:bottom w:val="single" w:sz="8" w:space="0" w:color="152935"/>
              <w:right w:val="single" w:sz="8" w:space="0" w:color="E0E0E0"/>
            </w:tcBorders>
            <w:shd w:val="clear" w:color="auto" w:fill="FFFFFF"/>
            <w:vAlign w:val="bottom"/>
          </w:tcPr>
          <w:p w14:paraId="7DA099D5"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 Percent</w:t>
            </w:r>
          </w:p>
        </w:tc>
        <w:tc>
          <w:tcPr>
            <w:tcW w:w="1490" w:type="dxa"/>
            <w:tcBorders>
              <w:top w:val="nil"/>
              <w:left w:val="single" w:sz="8" w:space="0" w:color="E0E0E0"/>
              <w:bottom w:val="single" w:sz="8" w:space="0" w:color="152935"/>
              <w:right w:val="nil"/>
            </w:tcBorders>
            <w:shd w:val="clear" w:color="auto" w:fill="FFFFFF"/>
            <w:vAlign w:val="bottom"/>
          </w:tcPr>
          <w:p w14:paraId="153A8D2C"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Cumulative Percent</w:t>
            </w:r>
          </w:p>
        </w:tc>
      </w:tr>
      <w:tr w:rsidR="001B6F48" w:rsidRPr="00E4194C" w14:paraId="1E091B60" w14:textId="77777777" w:rsidTr="00C016CA">
        <w:trPr>
          <w:cantSplit/>
        </w:trPr>
        <w:tc>
          <w:tcPr>
            <w:tcW w:w="744" w:type="dxa"/>
            <w:vMerge w:val="restart"/>
            <w:tcBorders>
              <w:top w:val="single" w:sz="8" w:space="0" w:color="152935"/>
              <w:left w:val="nil"/>
              <w:bottom w:val="single" w:sz="8" w:space="0" w:color="152935"/>
              <w:right w:val="nil"/>
            </w:tcBorders>
            <w:shd w:val="clear" w:color="auto" w:fill="E0E0E0"/>
          </w:tcPr>
          <w:p w14:paraId="6814E05D"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w:t>
            </w:r>
          </w:p>
        </w:tc>
        <w:tc>
          <w:tcPr>
            <w:tcW w:w="744" w:type="dxa"/>
            <w:tcBorders>
              <w:top w:val="single" w:sz="8" w:space="0" w:color="152935"/>
              <w:left w:val="nil"/>
              <w:bottom w:val="single" w:sz="8" w:space="0" w:color="AEAEAE"/>
              <w:right w:val="nil"/>
            </w:tcBorders>
            <w:shd w:val="clear" w:color="auto" w:fill="E0E0E0"/>
          </w:tcPr>
          <w:p w14:paraId="03F03279"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.00</w:t>
            </w:r>
          </w:p>
        </w:tc>
        <w:tc>
          <w:tcPr>
            <w:tcW w:w="1179" w:type="dxa"/>
            <w:tcBorders>
              <w:top w:val="single" w:sz="8" w:space="0" w:color="152935"/>
              <w:left w:val="nil"/>
              <w:bottom w:val="single" w:sz="8" w:space="0" w:color="AEAEAE"/>
              <w:right w:val="single" w:sz="8" w:space="0" w:color="E0E0E0"/>
            </w:tcBorders>
            <w:shd w:val="clear" w:color="auto" w:fill="FFFFFF"/>
          </w:tcPr>
          <w:p w14:paraId="30CCF88A"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w:t>
            </w:r>
          </w:p>
        </w:tc>
        <w:tc>
          <w:tcPr>
            <w:tcW w:w="1039" w:type="dxa"/>
            <w:tcBorders>
              <w:top w:val="single" w:sz="8" w:space="0" w:color="152935"/>
              <w:left w:val="single" w:sz="8" w:space="0" w:color="E0E0E0"/>
              <w:bottom w:val="single" w:sz="8" w:space="0" w:color="AEAEAE"/>
              <w:right w:val="single" w:sz="8" w:space="0" w:color="E0E0E0"/>
            </w:tcBorders>
            <w:shd w:val="clear" w:color="auto" w:fill="FFFFFF"/>
          </w:tcPr>
          <w:p w14:paraId="4267A2E5"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12" w:type="dxa"/>
            <w:tcBorders>
              <w:top w:val="single" w:sz="8" w:space="0" w:color="152935"/>
              <w:left w:val="single" w:sz="8" w:space="0" w:color="E0E0E0"/>
              <w:bottom w:val="single" w:sz="8" w:space="0" w:color="AEAEAE"/>
              <w:right w:val="single" w:sz="8" w:space="0" w:color="E0E0E0"/>
            </w:tcBorders>
            <w:shd w:val="clear" w:color="auto" w:fill="FFFFFF"/>
          </w:tcPr>
          <w:p w14:paraId="1CE10016"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90" w:type="dxa"/>
            <w:tcBorders>
              <w:top w:val="single" w:sz="8" w:space="0" w:color="152935"/>
              <w:left w:val="single" w:sz="8" w:space="0" w:color="E0E0E0"/>
              <w:bottom w:val="single" w:sz="8" w:space="0" w:color="AEAEAE"/>
              <w:right w:val="nil"/>
            </w:tcBorders>
            <w:shd w:val="clear" w:color="auto" w:fill="FFFFFF"/>
          </w:tcPr>
          <w:p w14:paraId="7ECD1E1C"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r>
      <w:tr w:rsidR="001B6F48" w:rsidRPr="00E4194C" w14:paraId="6808E28F"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5E6BE772"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6C9AFBBE"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3.00</w:t>
            </w:r>
          </w:p>
        </w:tc>
        <w:tc>
          <w:tcPr>
            <w:tcW w:w="1179" w:type="dxa"/>
            <w:tcBorders>
              <w:top w:val="single" w:sz="8" w:space="0" w:color="AEAEAE"/>
              <w:left w:val="nil"/>
              <w:bottom w:val="single" w:sz="8" w:space="0" w:color="AEAEAE"/>
              <w:right w:val="single" w:sz="8" w:space="0" w:color="E0E0E0"/>
            </w:tcBorders>
            <w:shd w:val="clear" w:color="auto" w:fill="FFFFFF"/>
          </w:tcPr>
          <w:p w14:paraId="10B8A77B"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16FDCC1D"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218C3161"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90" w:type="dxa"/>
            <w:tcBorders>
              <w:top w:val="single" w:sz="8" w:space="0" w:color="AEAEAE"/>
              <w:left w:val="single" w:sz="8" w:space="0" w:color="E0E0E0"/>
              <w:bottom w:val="single" w:sz="8" w:space="0" w:color="AEAEAE"/>
              <w:right w:val="nil"/>
            </w:tcBorders>
            <w:shd w:val="clear" w:color="auto" w:fill="FFFFFF"/>
          </w:tcPr>
          <w:p w14:paraId="1A4F1C99"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r>
      <w:tr w:rsidR="001B6F48" w:rsidRPr="00E4194C" w14:paraId="324FCDD9"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37E88501"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6E435745"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4.00</w:t>
            </w:r>
          </w:p>
        </w:tc>
        <w:tc>
          <w:tcPr>
            <w:tcW w:w="1179" w:type="dxa"/>
            <w:tcBorders>
              <w:top w:val="single" w:sz="8" w:space="0" w:color="AEAEAE"/>
              <w:left w:val="nil"/>
              <w:bottom w:val="single" w:sz="8" w:space="0" w:color="AEAEAE"/>
              <w:right w:val="single" w:sz="8" w:space="0" w:color="E0E0E0"/>
            </w:tcBorders>
            <w:shd w:val="clear" w:color="auto" w:fill="FFFFFF"/>
          </w:tcPr>
          <w:p w14:paraId="2877DF17"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2</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19B633EC"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7DF2B1E8"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c>
          <w:tcPr>
            <w:tcW w:w="1490" w:type="dxa"/>
            <w:tcBorders>
              <w:top w:val="single" w:sz="8" w:space="0" w:color="AEAEAE"/>
              <w:left w:val="single" w:sz="8" w:space="0" w:color="E0E0E0"/>
              <w:bottom w:val="single" w:sz="8" w:space="0" w:color="AEAEAE"/>
              <w:right w:val="nil"/>
            </w:tcBorders>
            <w:shd w:val="clear" w:color="auto" w:fill="FFFFFF"/>
          </w:tcPr>
          <w:p w14:paraId="62A014EE"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66.7</w:t>
            </w:r>
          </w:p>
        </w:tc>
      </w:tr>
      <w:tr w:rsidR="001B6F48" w:rsidRPr="00E4194C" w14:paraId="47535B08"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3A98BA13"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1027463E"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5.00</w:t>
            </w:r>
          </w:p>
        </w:tc>
        <w:tc>
          <w:tcPr>
            <w:tcW w:w="1179" w:type="dxa"/>
            <w:tcBorders>
              <w:top w:val="single" w:sz="8" w:space="0" w:color="AEAEAE"/>
              <w:left w:val="nil"/>
              <w:bottom w:val="single" w:sz="8" w:space="0" w:color="AEAEAE"/>
              <w:right w:val="single" w:sz="8" w:space="0" w:color="E0E0E0"/>
            </w:tcBorders>
            <w:shd w:val="clear" w:color="auto" w:fill="FFFFFF"/>
          </w:tcPr>
          <w:p w14:paraId="4DBE7C1C"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2</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1FAC11DE"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2736475E"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c>
          <w:tcPr>
            <w:tcW w:w="1490" w:type="dxa"/>
            <w:tcBorders>
              <w:top w:val="single" w:sz="8" w:space="0" w:color="AEAEAE"/>
              <w:left w:val="single" w:sz="8" w:space="0" w:color="E0E0E0"/>
              <w:bottom w:val="single" w:sz="8" w:space="0" w:color="AEAEAE"/>
              <w:right w:val="nil"/>
            </w:tcBorders>
            <w:shd w:val="clear" w:color="auto" w:fill="FFFFFF"/>
          </w:tcPr>
          <w:p w14:paraId="685CB331"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r>
      <w:tr w:rsidR="001B6F48" w:rsidRPr="00E4194C" w14:paraId="10AB8A96"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63D821E3"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152935"/>
              <w:right w:val="nil"/>
            </w:tcBorders>
            <w:shd w:val="clear" w:color="auto" w:fill="E0E0E0"/>
          </w:tcPr>
          <w:p w14:paraId="7598F573"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Total</w:t>
            </w:r>
          </w:p>
        </w:tc>
        <w:tc>
          <w:tcPr>
            <w:tcW w:w="1179" w:type="dxa"/>
            <w:tcBorders>
              <w:top w:val="single" w:sz="8" w:space="0" w:color="AEAEAE"/>
              <w:left w:val="nil"/>
              <w:bottom w:val="single" w:sz="8" w:space="0" w:color="152935"/>
              <w:right w:val="single" w:sz="8" w:space="0" w:color="E0E0E0"/>
            </w:tcBorders>
            <w:shd w:val="clear" w:color="auto" w:fill="FFFFFF"/>
          </w:tcPr>
          <w:p w14:paraId="080D43E0"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1039" w:type="dxa"/>
            <w:tcBorders>
              <w:top w:val="single" w:sz="8" w:space="0" w:color="AEAEAE"/>
              <w:left w:val="single" w:sz="8" w:space="0" w:color="E0E0E0"/>
              <w:bottom w:val="single" w:sz="8" w:space="0" w:color="152935"/>
              <w:right w:val="single" w:sz="8" w:space="0" w:color="E0E0E0"/>
            </w:tcBorders>
            <w:shd w:val="clear" w:color="auto" w:fill="FFFFFF"/>
          </w:tcPr>
          <w:p w14:paraId="7FF1AF07"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12" w:type="dxa"/>
            <w:tcBorders>
              <w:top w:val="single" w:sz="8" w:space="0" w:color="AEAEAE"/>
              <w:left w:val="single" w:sz="8" w:space="0" w:color="E0E0E0"/>
              <w:bottom w:val="single" w:sz="8" w:space="0" w:color="152935"/>
              <w:right w:val="single" w:sz="8" w:space="0" w:color="E0E0E0"/>
            </w:tcBorders>
            <w:shd w:val="clear" w:color="auto" w:fill="FFFFFF"/>
          </w:tcPr>
          <w:p w14:paraId="75D4AAC2"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90" w:type="dxa"/>
            <w:tcBorders>
              <w:top w:val="single" w:sz="8" w:space="0" w:color="AEAEAE"/>
              <w:left w:val="single" w:sz="8" w:space="0" w:color="E0E0E0"/>
              <w:bottom w:val="single" w:sz="8" w:space="0" w:color="152935"/>
              <w:right w:val="nil"/>
            </w:tcBorders>
            <w:shd w:val="clear" w:color="auto" w:fill="FFFFFF"/>
            <w:vAlign w:val="center"/>
          </w:tcPr>
          <w:p w14:paraId="7AA7C132" w14:textId="77777777" w:rsidR="001B6F48" w:rsidRPr="00E4194C" w:rsidRDefault="001B6F48" w:rsidP="00C016CA">
            <w:pPr>
              <w:spacing w:after="0" w:line="360" w:lineRule="auto"/>
              <w:jc w:val="both"/>
              <w:rPr>
                <w:rFonts w:ascii="Times New Roman" w:hAnsi="Times New Roman" w:cs="Times New Roman"/>
                <w:sz w:val="24"/>
                <w:szCs w:val="24"/>
              </w:rPr>
            </w:pPr>
          </w:p>
        </w:tc>
      </w:tr>
    </w:tbl>
    <w:p w14:paraId="20B1878A" w14:textId="584ABEA9" w:rsidR="00E4194C" w:rsidRPr="00E4194C" w:rsidRDefault="00E4194C" w:rsidP="00C016CA">
      <w:pPr>
        <w:spacing w:after="0" w:line="360" w:lineRule="auto"/>
        <w:ind w:left="1440"/>
        <w:jc w:val="both"/>
        <w:rPr>
          <w:rFonts w:ascii="Times New Roman" w:hAnsi="Times New Roman" w:cs="Times New Roman"/>
          <w:sz w:val="24"/>
          <w:szCs w:val="24"/>
        </w:rPr>
      </w:pPr>
    </w:p>
    <w:tbl>
      <w:tblPr>
        <w:tblW w:w="6608" w:type="dxa"/>
        <w:tblInd w:w="1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4"/>
        <w:gridCol w:w="744"/>
        <w:gridCol w:w="1179"/>
        <w:gridCol w:w="1039"/>
        <w:gridCol w:w="1412"/>
        <w:gridCol w:w="1490"/>
      </w:tblGrid>
      <w:tr w:rsidR="001B6F48" w:rsidRPr="00E4194C" w14:paraId="6940D5FC" w14:textId="77777777" w:rsidTr="00C016CA">
        <w:trPr>
          <w:cantSplit/>
        </w:trPr>
        <w:tc>
          <w:tcPr>
            <w:tcW w:w="6608" w:type="dxa"/>
            <w:gridSpan w:val="6"/>
            <w:tcBorders>
              <w:top w:val="nil"/>
              <w:left w:val="nil"/>
              <w:bottom w:val="nil"/>
              <w:right w:val="nil"/>
            </w:tcBorders>
            <w:shd w:val="clear" w:color="auto" w:fill="FFFFFF"/>
            <w:vAlign w:val="center"/>
          </w:tcPr>
          <w:p w14:paraId="3CE2F0E8" w14:textId="4F5AC5D0"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b/>
                <w:bCs/>
                <w:color w:val="010205"/>
                <w:sz w:val="24"/>
                <w:szCs w:val="24"/>
              </w:rPr>
              <w:t xml:space="preserve">Induction training given adequate importance to every </w:t>
            </w:r>
            <w:proofErr w:type="gramStart"/>
            <w:r w:rsidRPr="00E4194C">
              <w:rPr>
                <w:rFonts w:ascii="Times New Roman" w:hAnsi="Times New Roman" w:cs="Times New Roman"/>
                <w:b/>
                <w:bCs/>
                <w:color w:val="010205"/>
                <w:sz w:val="24"/>
                <w:szCs w:val="24"/>
              </w:rPr>
              <w:t>employees</w:t>
            </w:r>
            <w:proofErr w:type="gramEnd"/>
          </w:p>
        </w:tc>
      </w:tr>
      <w:tr w:rsidR="001B6F48" w:rsidRPr="00E4194C" w14:paraId="551D33C9" w14:textId="77777777" w:rsidTr="00C016CA">
        <w:trPr>
          <w:cantSplit/>
        </w:trPr>
        <w:tc>
          <w:tcPr>
            <w:tcW w:w="1488" w:type="dxa"/>
            <w:gridSpan w:val="2"/>
            <w:tcBorders>
              <w:top w:val="nil"/>
              <w:left w:val="nil"/>
              <w:bottom w:val="single" w:sz="8" w:space="0" w:color="152935"/>
              <w:right w:val="nil"/>
            </w:tcBorders>
            <w:shd w:val="clear" w:color="auto" w:fill="FFFFFF"/>
            <w:vAlign w:val="bottom"/>
          </w:tcPr>
          <w:p w14:paraId="775E1F5A" w14:textId="77777777" w:rsidR="001B6F48" w:rsidRPr="00E4194C" w:rsidRDefault="001B6F48" w:rsidP="00C016CA">
            <w:pPr>
              <w:spacing w:after="0" w:line="360" w:lineRule="auto"/>
              <w:jc w:val="both"/>
              <w:rPr>
                <w:rFonts w:ascii="Times New Roman" w:hAnsi="Times New Roman" w:cs="Times New Roman"/>
                <w:sz w:val="24"/>
                <w:szCs w:val="24"/>
              </w:rPr>
            </w:pPr>
          </w:p>
        </w:tc>
        <w:tc>
          <w:tcPr>
            <w:tcW w:w="1179" w:type="dxa"/>
            <w:tcBorders>
              <w:top w:val="nil"/>
              <w:left w:val="nil"/>
              <w:bottom w:val="single" w:sz="8" w:space="0" w:color="152935"/>
              <w:right w:val="single" w:sz="8" w:space="0" w:color="E0E0E0"/>
            </w:tcBorders>
            <w:shd w:val="clear" w:color="auto" w:fill="FFFFFF"/>
            <w:vAlign w:val="bottom"/>
          </w:tcPr>
          <w:p w14:paraId="70E5B4BB"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Frequency</w:t>
            </w:r>
          </w:p>
        </w:tc>
        <w:tc>
          <w:tcPr>
            <w:tcW w:w="1039" w:type="dxa"/>
            <w:tcBorders>
              <w:top w:val="nil"/>
              <w:left w:val="single" w:sz="8" w:space="0" w:color="E0E0E0"/>
              <w:bottom w:val="single" w:sz="8" w:space="0" w:color="152935"/>
              <w:right w:val="single" w:sz="8" w:space="0" w:color="E0E0E0"/>
            </w:tcBorders>
            <w:shd w:val="clear" w:color="auto" w:fill="FFFFFF"/>
            <w:vAlign w:val="bottom"/>
          </w:tcPr>
          <w:p w14:paraId="37535FA6"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Percent</w:t>
            </w:r>
          </w:p>
        </w:tc>
        <w:tc>
          <w:tcPr>
            <w:tcW w:w="1412" w:type="dxa"/>
            <w:tcBorders>
              <w:top w:val="nil"/>
              <w:left w:val="single" w:sz="8" w:space="0" w:color="E0E0E0"/>
              <w:bottom w:val="single" w:sz="8" w:space="0" w:color="152935"/>
              <w:right w:val="single" w:sz="8" w:space="0" w:color="E0E0E0"/>
            </w:tcBorders>
            <w:shd w:val="clear" w:color="auto" w:fill="FFFFFF"/>
            <w:vAlign w:val="bottom"/>
          </w:tcPr>
          <w:p w14:paraId="14892492"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 Percent</w:t>
            </w:r>
          </w:p>
        </w:tc>
        <w:tc>
          <w:tcPr>
            <w:tcW w:w="1490" w:type="dxa"/>
            <w:tcBorders>
              <w:top w:val="nil"/>
              <w:left w:val="single" w:sz="8" w:space="0" w:color="E0E0E0"/>
              <w:bottom w:val="single" w:sz="8" w:space="0" w:color="152935"/>
              <w:right w:val="nil"/>
            </w:tcBorders>
            <w:shd w:val="clear" w:color="auto" w:fill="FFFFFF"/>
            <w:vAlign w:val="bottom"/>
          </w:tcPr>
          <w:p w14:paraId="6C4CB088"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Cumulative Percent</w:t>
            </w:r>
          </w:p>
        </w:tc>
      </w:tr>
      <w:tr w:rsidR="001B6F48" w:rsidRPr="00E4194C" w14:paraId="743CEBF6" w14:textId="77777777" w:rsidTr="00C016CA">
        <w:trPr>
          <w:cantSplit/>
        </w:trPr>
        <w:tc>
          <w:tcPr>
            <w:tcW w:w="744" w:type="dxa"/>
            <w:vMerge w:val="restart"/>
            <w:tcBorders>
              <w:top w:val="single" w:sz="8" w:space="0" w:color="152935"/>
              <w:left w:val="nil"/>
              <w:bottom w:val="single" w:sz="8" w:space="0" w:color="152935"/>
              <w:right w:val="nil"/>
            </w:tcBorders>
            <w:shd w:val="clear" w:color="auto" w:fill="E0E0E0"/>
          </w:tcPr>
          <w:p w14:paraId="5C5892E4"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w:t>
            </w:r>
          </w:p>
        </w:tc>
        <w:tc>
          <w:tcPr>
            <w:tcW w:w="744" w:type="dxa"/>
            <w:tcBorders>
              <w:top w:val="single" w:sz="8" w:space="0" w:color="152935"/>
              <w:left w:val="nil"/>
              <w:bottom w:val="single" w:sz="8" w:space="0" w:color="AEAEAE"/>
              <w:right w:val="nil"/>
            </w:tcBorders>
            <w:shd w:val="clear" w:color="auto" w:fill="E0E0E0"/>
          </w:tcPr>
          <w:p w14:paraId="4D080BBF"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4.00</w:t>
            </w:r>
          </w:p>
        </w:tc>
        <w:tc>
          <w:tcPr>
            <w:tcW w:w="1179" w:type="dxa"/>
            <w:tcBorders>
              <w:top w:val="single" w:sz="8" w:space="0" w:color="152935"/>
              <w:left w:val="nil"/>
              <w:bottom w:val="single" w:sz="8" w:space="0" w:color="AEAEAE"/>
              <w:right w:val="single" w:sz="8" w:space="0" w:color="E0E0E0"/>
            </w:tcBorders>
            <w:shd w:val="clear" w:color="auto" w:fill="FFFFFF"/>
          </w:tcPr>
          <w:p w14:paraId="48B76CD6"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2</w:t>
            </w:r>
          </w:p>
        </w:tc>
        <w:tc>
          <w:tcPr>
            <w:tcW w:w="1039" w:type="dxa"/>
            <w:tcBorders>
              <w:top w:val="single" w:sz="8" w:space="0" w:color="152935"/>
              <w:left w:val="single" w:sz="8" w:space="0" w:color="E0E0E0"/>
              <w:bottom w:val="single" w:sz="8" w:space="0" w:color="AEAEAE"/>
              <w:right w:val="single" w:sz="8" w:space="0" w:color="E0E0E0"/>
            </w:tcBorders>
            <w:shd w:val="clear" w:color="auto" w:fill="FFFFFF"/>
          </w:tcPr>
          <w:p w14:paraId="3FD72E66"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c>
          <w:tcPr>
            <w:tcW w:w="1412" w:type="dxa"/>
            <w:tcBorders>
              <w:top w:val="single" w:sz="8" w:space="0" w:color="152935"/>
              <w:left w:val="single" w:sz="8" w:space="0" w:color="E0E0E0"/>
              <w:bottom w:val="single" w:sz="8" w:space="0" w:color="AEAEAE"/>
              <w:right w:val="single" w:sz="8" w:space="0" w:color="E0E0E0"/>
            </w:tcBorders>
            <w:shd w:val="clear" w:color="auto" w:fill="FFFFFF"/>
          </w:tcPr>
          <w:p w14:paraId="3D1BE508"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c>
          <w:tcPr>
            <w:tcW w:w="1490" w:type="dxa"/>
            <w:tcBorders>
              <w:top w:val="single" w:sz="8" w:space="0" w:color="152935"/>
              <w:left w:val="single" w:sz="8" w:space="0" w:color="E0E0E0"/>
              <w:bottom w:val="single" w:sz="8" w:space="0" w:color="AEAEAE"/>
              <w:right w:val="nil"/>
            </w:tcBorders>
            <w:shd w:val="clear" w:color="auto" w:fill="FFFFFF"/>
          </w:tcPr>
          <w:p w14:paraId="722E45E9"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r>
      <w:tr w:rsidR="001B6F48" w:rsidRPr="00E4194C" w14:paraId="03413CFB"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603520FF"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713FAE60"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5.00</w:t>
            </w:r>
          </w:p>
        </w:tc>
        <w:tc>
          <w:tcPr>
            <w:tcW w:w="1179" w:type="dxa"/>
            <w:tcBorders>
              <w:top w:val="single" w:sz="8" w:space="0" w:color="AEAEAE"/>
              <w:left w:val="nil"/>
              <w:bottom w:val="single" w:sz="8" w:space="0" w:color="AEAEAE"/>
              <w:right w:val="single" w:sz="8" w:space="0" w:color="E0E0E0"/>
            </w:tcBorders>
            <w:shd w:val="clear" w:color="auto" w:fill="FFFFFF"/>
          </w:tcPr>
          <w:p w14:paraId="33118D9D"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4</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437299E0"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66.7</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1E85F80D"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66.7</w:t>
            </w:r>
          </w:p>
        </w:tc>
        <w:tc>
          <w:tcPr>
            <w:tcW w:w="1490" w:type="dxa"/>
            <w:tcBorders>
              <w:top w:val="single" w:sz="8" w:space="0" w:color="AEAEAE"/>
              <w:left w:val="single" w:sz="8" w:space="0" w:color="E0E0E0"/>
              <w:bottom w:val="single" w:sz="8" w:space="0" w:color="AEAEAE"/>
              <w:right w:val="nil"/>
            </w:tcBorders>
            <w:shd w:val="clear" w:color="auto" w:fill="FFFFFF"/>
          </w:tcPr>
          <w:p w14:paraId="1489BDC0"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r>
      <w:tr w:rsidR="001B6F48" w:rsidRPr="00E4194C" w14:paraId="48837591"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78CD0E92"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152935"/>
              <w:right w:val="nil"/>
            </w:tcBorders>
            <w:shd w:val="clear" w:color="auto" w:fill="E0E0E0"/>
          </w:tcPr>
          <w:p w14:paraId="6DB4E961"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Total</w:t>
            </w:r>
          </w:p>
        </w:tc>
        <w:tc>
          <w:tcPr>
            <w:tcW w:w="1179" w:type="dxa"/>
            <w:tcBorders>
              <w:top w:val="single" w:sz="8" w:space="0" w:color="AEAEAE"/>
              <w:left w:val="nil"/>
              <w:bottom w:val="single" w:sz="8" w:space="0" w:color="152935"/>
              <w:right w:val="single" w:sz="8" w:space="0" w:color="E0E0E0"/>
            </w:tcBorders>
            <w:shd w:val="clear" w:color="auto" w:fill="FFFFFF"/>
          </w:tcPr>
          <w:p w14:paraId="506A2633"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1039" w:type="dxa"/>
            <w:tcBorders>
              <w:top w:val="single" w:sz="8" w:space="0" w:color="AEAEAE"/>
              <w:left w:val="single" w:sz="8" w:space="0" w:color="E0E0E0"/>
              <w:bottom w:val="single" w:sz="8" w:space="0" w:color="152935"/>
              <w:right w:val="single" w:sz="8" w:space="0" w:color="E0E0E0"/>
            </w:tcBorders>
            <w:shd w:val="clear" w:color="auto" w:fill="FFFFFF"/>
          </w:tcPr>
          <w:p w14:paraId="13484507"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12" w:type="dxa"/>
            <w:tcBorders>
              <w:top w:val="single" w:sz="8" w:space="0" w:color="AEAEAE"/>
              <w:left w:val="single" w:sz="8" w:space="0" w:color="E0E0E0"/>
              <w:bottom w:val="single" w:sz="8" w:space="0" w:color="152935"/>
              <w:right w:val="single" w:sz="8" w:space="0" w:color="E0E0E0"/>
            </w:tcBorders>
            <w:shd w:val="clear" w:color="auto" w:fill="FFFFFF"/>
          </w:tcPr>
          <w:p w14:paraId="568CD07E"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90" w:type="dxa"/>
            <w:tcBorders>
              <w:top w:val="single" w:sz="8" w:space="0" w:color="AEAEAE"/>
              <w:left w:val="single" w:sz="8" w:space="0" w:color="E0E0E0"/>
              <w:bottom w:val="single" w:sz="8" w:space="0" w:color="152935"/>
              <w:right w:val="nil"/>
            </w:tcBorders>
            <w:shd w:val="clear" w:color="auto" w:fill="FFFFFF"/>
            <w:vAlign w:val="center"/>
          </w:tcPr>
          <w:p w14:paraId="73275F64" w14:textId="77777777" w:rsidR="001B6F48" w:rsidRPr="00E4194C" w:rsidRDefault="001B6F48" w:rsidP="00C016CA">
            <w:pPr>
              <w:spacing w:after="0" w:line="360" w:lineRule="auto"/>
              <w:jc w:val="both"/>
              <w:rPr>
                <w:rFonts w:ascii="Times New Roman" w:hAnsi="Times New Roman" w:cs="Times New Roman"/>
                <w:sz w:val="24"/>
                <w:szCs w:val="24"/>
              </w:rPr>
            </w:pPr>
          </w:p>
        </w:tc>
      </w:tr>
    </w:tbl>
    <w:p w14:paraId="5E23D2F0" w14:textId="402A43D3" w:rsidR="001B6F48" w:rsidRPr="00E4194C" w:rsidRDefault="001B6F48" w:rsidP="00C016CA">
      <w:pPr>
        <w:spacing w:after="0" w:line="360" w:lineRule="auto"/>
        <w:ind w:left="1440"/>
        <w:jc w:val="both"/>
        <w:rPr>
          <w:rFonts w:ascii="Times New Roman" w:hAnsi="Times New Roman" w:cs="Times New Roman"/>
          <w:sz w:val="24"/>
          <w:szCs w:val="24"/>
        </w:rPr>
      </w:pPr>
    </w:p>
    <w:tbl>
      <w:tblPr>
        <w:tblW w:w="6608" w:type="dxa"/>
        <w:tblInd w:w="1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4"/>
        <w:gridCol w:w="744"/>
        <w:gridCol w:w="1179"/>
        <w:gridCol w:w="1039"/>
        <w:gridCol w:w="1412"/>
        <w:gridCol w:w="1490"/>
      </w:tblGrid>
      <w:tr w:rsidR="001B6F48" w:rsidRPr="00E4194C" w14:paraId="460DA0CD" w14:textId="77777777" w:rsidTr="00C016CA">
        <w:trPr>
          <w:cantSplit/>
        </w:trPr>
        <w:tc>
          <w:tcPr>
            <w:tcW w:w="6608" w:type="dxa"/>
            <w:gridSpan w:val="6"/>
            <w:tcBorders>
              <w:top w:val="nil"/>
              <w:left w:val="nil"/>
              <w:bottom w:val="nil"/>
              <w:right w:val="nil"/>
            </w:tcBorders>
            <w:shd w:val="clear" w:color="auto" w:fill="FFFFFF"/>
            <w:vAlign w:val="center"/>
          </w:tcPr>
          <w:p w14:paraId="1F602239" w14:textId="6863A6BC"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b/>
                <w:bCs/>
                <w:color w:val="010205"/>
                <w:sz w:val="24"/>
                <w:szCs w:val="24"/>
              </w:rPr>
              <w:lastRenderedPageBreak/>
              <w:t>Norms and values of the organization are clearly explained to new employees during induction training.</w:t>
            </w:r>
          </w:p>
        </w:tc>
      </w:tr>
      <w:tr w:rsidR="001B6F48" w:rsidRPr="00E4194C" w14:paraId="5D902656" w14:textId="77777777" w:rsidTr="00C016CA">
        <w:trPr>
          <w:cantSplit/>
        </w:trPr>
        <w:tc>
          <w:tcPr>
            <w:tcW w:w="1488" w:type="dxa"/>
            <w:gridSpan w:val="2"/>
            <w:tcBorders>
              <w:top w:val="nil"/>
              <w:left w:val="nil"/>
              <w:bottom w:val="single" w:sz="8" w:space="0" w:color="152935"/>
              <w:right w:val="nil"/>
            </w:tcBorders>
            <w:shd w:val="clear" w:color="auto" w:fill="FFFFFF"/>
            <w:vAlign w:val="bottom"/>
          </w:tcPr>
          <w:p w14:paraId="13DEA5E0" w14:textId="77777777" w:rsidR="001B6F48" w:rsidRPr="00E4194C" w:rsidRDefault="001B6F48" w:rsidP="00C016CA">
            <w:pPr>
              <w:spacing w:after="0" w:line="360" w:lineRule="auto"/>
              <w:jc w:val="both"/>
              <w:rPr>
                <w:rFonts w:ascii="Times New Roman" w:hAnsi="Times New Roman" w:cs="Times New Roman"/>
                <w:sz w:val="24"/>
                <w:szCs w:val="24"/>
              </w:rPr>
            </w:pPr>
          </w:p>
        </w:tc>
        <w:tc>
          <w:tcPr>
            <w:tcW w:w="1179" w:type="dxa"/>
            <w:tcBorders>
              <w:top w:val="nil"/>
              <w:left w:val="nil"/>
              <w:bottom w:val="single" w:sz="8" w:space="0" w:color="152935"/>
              <w:right w:val="single" w:sz="8" w:space="0" w:color="E0E0E0"/>
            </w:tcBorders>
            <w:shd w:val="clear" w:color="auto" w:fill="FFFFFF"/>
            <w:vAlign w:val="bottom"/>
          </w:tcPr>
          <w:p w14:paraId="5F8E4E33"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Frequency</w:t>
            </w:r>
          </w:p>
        </w:tc>
        <w:tc>
          <w:tcPr>
            <w:tcW w:w="1039" w:type="dxa"/>
            <w:tcBorders>
              <w:top w:val="nil"/>
              <w:left w:val="single" w:sz="8" w:space="0" w:color="E0E0E0"/>
              <w:bottom w:val="single" w:sz="8" w:space="0" w:color="152935"/>
              <w:right w:val="single" w:sz="8" w:space="0" w:color="E0E0E0"/>
            </w:tcBorders>
            <w:shd w:val="clear" w:color="auto" w:fill="FFFFFF"/>
            <w:vAlign w:val="bottom"/>
          </w:tcPr>
          <w:p w14:paraId="715AF3D5"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Percent</w:t>
            </w:r>
          </w:p>
        </w:tc>
        <w:tc>
          <w:tcPr>
            <w:tcW w:w="1412" w:type="dxa"/>
            <w:tcBorders>
              <w:top w:val="nil"/>
              <w:left w:val="single" w:sz="8" w:space="0" w:color="E0E0E0"/>
              <w:bottom w:val="single" w:sz="8" w:space="0" w:color="152935"/>
              <w:right w:val="single" w:sz="8" w:space="0" w:color="E0E0E0"/>
            </w:tcBorders>
            <w:shd w:val="clear" w:color="auto" w:fill="FFFFFF"/>
            <w:vAlign w:val="bottom"/>
          </w:tcPr>
          <w:p w14:paraId="49493581"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 Percent</w:t>
            </w:r>
          </w:p>
        </w:tc>
        <w:tc>
          <w:tcPr>
            <w:tcW w:w="1490" w:type="dxa"/>
            <w:tcBorders>
              <w:top w:val="nil"/>
              <w:left w:val="single" w:sz="8" w:space="0" w:color="E0E0E0"/>
              <w:bottom w:val="single" w:sz="8" w:space="0" w:color="152935"/>
              <w:right w:val="nil"/>
            </w:tcBorders>
            <w:shd w:val="clear" w:color="auto" w:fill="FFFFFF"/>
            <w:vAlign w:val="bottom"/>
          </w:tcPr>
          <w:p w14:paraId="18966AE9"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Cumulative Percent</w:t>
            </w:r>
          </w:p>
        </w:tc>
      </w:tr>
      <w:tr w:rsidR="001B6F48" w:rsidRPr="00E4194C" w14:paraId="5D417191" w14:textId="77777777" w:rsidTr="00C016CA">
        <w:trPr>
          <w:cantSplit/>
        </w:trPr>
        <w:tc>
          <w:tcPr>
            <w:tcW w:w="744" w:type="dxa"/>
            <w:vMerge w:val="restart"/>
            <w:tcBorders>
              <w:top w:val="single" w:sz="8" w:space="0" w:color="152935"/>
              <w:left w:val="nil"/>
              <w:bottom w:val="single" w:sz="8" w:space="0" w:color="152935"/>
              <w:right w:val="nil"/>
            </w:tcBorders>
            <w:shd w:val="clear" w:color="auto" w:fill="E0E0E0"/>
          </w:tcPr>
          <w:p w14:paraId="7E1BAC32"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w:t>
            </w:r>
          </w:p>
        </w:tc>
        <w:tc>
          <w:tcPr>
            <w:tcW w:w="744" w:type="dxa"/>
            <w:tcBorders>
              <w:top w:val="single" w:sz="8" w:space="0" w:color="152935"/>
              <w:left w:val="nil"/>
              <w:bottom w:val="single" w:sz="8" w:space="0" w:color="AEAEAE"/>
              <w:right w:val="nil"/>
            </w:tcBorders>
            <w:shd w:val="clear" w:color="auto" w:fill="E0E0E0"/>
          </w:tcPr>
          <w:p w14:paraId="06A9FD24"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3.00</w:t>
            </w:r>
          </w:p>
        </w:tc>
        <w:tc>
          <w:tcPr>
            <w:tcW w:w="1179" w:type="dxa"/>
            <w:tcBorders>
              <w:top w:val="single" w:sz="8" w:space="0" w:color="152935"/>
              <w:left w:val="nil"/>
              <w:bottom w:val="single" w:sz="8" w:space="0" w:color="AEAEAE"/>
              <w:right w:val="single" w:sz="8" w:space="0" w:color="E0E0E0"/>
            </w:tcBorders>
            <w:shd w:val="clear" w:color="auto" w:fill="FFFFFF"/>
          </w:tcPr>
          <w:p w14:paraId="42611509"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w:t>
            </w:r>
          </w:p>
        </w:tc>
        <w:tc>
          <w:tcPr>
            <w:tcW w:w="1039" w:type="dxa"/>
            <w:tcBorders>
              <w:top w:val="single" w:sz="8" w:space="0" w:color="152935"/>
              <w:left w:val="single" w:sz="8" w:space="0" w:color="E0E0E0"/>
              <w:bottom w:val="single" w:sz="8" w:space="0" w:color="AEAEAE"/>
              <w:right w:val="single" w:sz="8" w:space="0" w:color="E0E0E0"/>
            </w:tcBorders>
            <w:shd w:val="clear" w:color="auto" w:fill="FFFFFF"/>
          </w:tcPr>
          <w:p w14:paraId="2170D4A3"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12" w:type="dxa"/>
            <w:tcBorders>
              <w:top w:val="single" w:sz="8" w:space="0" w:color="152935"/>
              <w:left w:val="single" w:sz="8" w:space="0" w:color="E0E0E0"/>
              <w:bottom w:val="single" w:sz="8" w:space="0" w:color="AEAEAE"/>
              <w:right w:val="single" w:sz="8" w:space="0" w:color="E0E0E0"/>
            </w:tcBorders>
            <w:shd w:val="clear" w:color="auto" w:fill="FFFFFF"/>
          </w:tcPr>
          <w:p w14:paraId="009A26F1"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90" w:type="dxa"/>
            <w:tcBorders>
              <w:top w:val="single" w:sz="8" w:space="0" w:color="152935"/>
              <w:left w:val="single" w:sz="8" w:space="0" w:color="E0E0E0"/>
              <w:bottom w:val="single" w:sz="8" w:space="0" w:color="AEAEAE"/>
              <w:right w:val="nil"/>
            </w:tcBorders>
            <w:shd w:val="clear" w:color="auto" w:fill="FFFFFF"/>
          </w:tcPr>
          <w:p w14:paraId="34D4A818"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r>
      <w:tr w:rsidR="001B6F48" w:rsidRPr="00E4194C" w14:paraId="6052B3D2"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32AEACA5"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7221F361"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4.00</w:t>
            </w:r>
          </w:p>
        </w:tc>
        <w:tc>
          <w:tcPr>
            <w:tcW w:w="1179" w:type="dxa"/>
            <w:tcBorders>
              <w:top w:val="single" w:sz="8" w:space="0" w:color="AEAEAE"/>
              <w:left w:val="nil"/>
              <w:bottom w:val="single" w:sz="8" w:space="0" w:color="AEAEAE"/>
              <w:right w:val="single" w:sz="8" w:space="0" w:color="E0E0E0"/>
            </w:tcBorders>
            <w:shd w:val="clear" w:color="auto" w:fill="FFFFFF"/>
          </w:tcPr>
          <w:p w14:paraId="1B82CE58"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0432D46C"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2D0BED88"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490" w:type="dxa"/>
            <w:tcBorders>
              <w:top w:val="single" w:sz="8" w:space="0" w:color="AEAEAE"/>
              <w:left w:val="single" w:sz="8" w:space="0" w:color="E0E0E0"/>
              <w:bottom w:val="single" w:sz="8" w:space="0" w:color="AEAEAE"/>
              <w:right w:val="nil"/>
            </w:tcBorders>
            <w:shd w:val="clear" w:color="auto" w:fill="FFFFFF"/>
          </w:tcPr>
          <w:p w14:paraId="3DA43A05"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66.7</w:t>
            </w:r>
          </w:p>
        </w:tc>
      </w:tr>
      <w:tr w:rsidR="001B6F48" w:rsidRPr="00E4194C" w14:paraId="755DBACD"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5FC96F9B"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4DCB71DD"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5.00</w:t>
            </w:r>
          </w:p>
        </w:tc>
        <w:tc>
          <w:tcPr>
            <w:tcW w:w="1179" w:type="dxa"/>
            <w:tcBorders>
              <w:top w:val="single" w:sz="8" w:space="0" w:color="AEAEAE"/>
              <w:left w:val="nil"/>
              <w:bottom w:val="single" w:sz="8" w:space="0" w:color="AEAEAE"/>
              <w:right w:val="single" w:sz="8" w:space="0" w:color="E0E0E0"/>
            </w:tcBorders>
            <w:shd w:val="clear" w:color="auto" w:fill="FFFFFF"/>
          </w:tcPr>
          <w:p w14:paraId="10DBFBFC"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2</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625EBE13"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67AEBC56"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c>
          <w:tcPr>
            <w:tcW w:w="1490" w:type="dxa"/>
            <w:tcBorders>
              <w:top w:val="single" w:sz="8" w:space="0" w:color="AEAEAE"/>
              <w:left w:val="single" w:sz="8" w:space="0" w:color="E0E0E0"/>
              <w:bottom w:val="single" w:sz="8" w:space="0" w:color="AEAEAE"/>
              <w:right w:val="nil"/>
            </w:tcBorders>
            <w:shd w:val="clear" w:color="auto" w:fill="FFFFFF"/>
          </w:tcPr>
          <w:p w14:paraId="357C1C7D"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r>
      <w:tr w:rsidR="001B6F48" w:rsidRPr="00E4194C" w14:paraId="11FFB046"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27D4510C"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152935"/>
              <w:right w:val="nil"/>
            </w:tcBorders>
            <w:shd w:val="clear" w:color="auto" w:fill="E0E0E0"/>
          </w:tcPr>
          <w:p w14:paraId="1735F588"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Total</w:t>
            </w:r>
          </w:p>
        </w:tc>
        <w:tc>
          <w:tcPr>
            <w:tcW w:w="1179" w:type="dxa"/>
            <w:tcBorders>
              <w:top w:val="single" w:sz="8" w:space="0" w:color="AEAEAE"/>
              <w:left w:val="nil"/>
              <w:bottom w:val="single" w:sz="8" w:space="0" w:color="152935"/>
              <w:right w:val="single" w:sz="8" w:space="0" w:color="E0E0E0"/>
            </w:tcBorders>
            <w:shd w:val="clear" w:color="auto" w:fill="FFFFFF"/>
          </w:tcPr>
          <w:p w14:paraId="0C19106A"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1039" w:type="dxa"/>
            <w:tcBorders>
              <w:top w:val="single" w:sz="8" w:space="0" w:color="AEAEAE"/>
              <w:left w:val="single" w:sz="8" w:space="0" w:color="E0E0E0"/>
              <w:bottom w:val="single" w:sz="8" w:space="0" w:color="152935"/>
              <w:right w:val="single" w:sz="8" w:space="0" w:color="E0E0E0"/>
            </w:tcBorders>
            <w:shd w:val="clear" w:color="auto" w:fill="FFFFFF"/>
          </w:tcPr>
          <w:p w14:paraId="38977A37"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12" w:type="dxa"/>
            <w:tcBorders>
              <w:top w:val="single" w:sz="8" w:space="0" w:color="AEAEAE"/>
              <w:left w:val="single" w:sz="8" w:space="0" w:color="E0E0E0"/>
              <w:bottom w:val="single" w:sz="8" w:space="0" w:color="152935"/>
              <w:right w:val="single" w:sz="8" w:space="0" w:color="E0E0E0"/>
            </w:tcBorders>
            <w:shd w:val="clear" w:color="auto" w:fill="FFFFFF"/>
          </w:tcPr>
          <w:p w14:paraId="2638634D"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90" w:type="dxa"/>
            <w:tcBorders>
              <w:top w:val="single" w:sz="8" w:space="0" w:color="AEAEAE"/>
              <w:left w:val="single" w:sz="8" w:space="0" w:color="E0E0E0"/>
              <w:bottom w:val="single" w:sz="8" w:space="0" w:color="152935"/>
              <w:right w:val="nil"/>
            </w:tcBorders>
            <w:shd w:val="clear" w:color="auto" w:fill="FFFFFF"/>
            <w:vAlign w:val="center"/>
          </w:tcPr>
          <w:p w14:paraId="5C465A36" w14:textId="77777777" w:rsidR="001B6F48" w:rsidRPr="00E4194C" w:rsidRDefault="001B6F48" w:rsidP="00C016CA">
            <w:pPr>
              <w:spacing w:after="0" w:line="360" w:lineRule="auto"/>
              <w:jc w:val="both"/>
              <w:rPr>
                <w:rFonts w:ascii="Times New Roman" w:hAnsi="Times New Roman" w:cs="Times New Roman"/>
                <w:sz w:val="24"/>
                <w:szCs w:val="24"/>
              </w:rPr>
            </w:pPr>
          </w:p>
        </w:tc>
      </w:tr>
    </w:tbl>
    <w:p w14:paraId="75DC41B1" w14:textId="76CB7A6D" w:rsidR="00E4194C" w:rsidRPr="00E4194C" w:rsidRDefault="00E4194C" w:rsidP="00C016CA">
      <w:pPr>
        <w:spacing w:after="0" w:line="360" w:lineRule="auto"/>
        <w:ind w:left="1440"/>
        <w:jc w:val="both"/>
        <w:rPr>
          <w:rFonts w:ascii="Times New Roman" w:hAnsi="Times New Roman" w:cs="Times New Roman"/>
          <w:sz w:val="24"/>
          <w:szCs w:val="24"/>
        </w:rPr>
      </w:pPr>
    </w:p>
    <w:tbl>
      <w:tblPr>
        <w:tblW w:w="6608" w:type="dxa"/>
        <w:tblInd w:w="1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4"/>
        <w:gridCol w:w="744"/>
        <w:gridCol w:w="1179"/>
        <w:gridCol w:w="1039"/>
        <w:gridCol w:w="1412"/>
        <w:gridCol w:w="1490"/>
      </w:tblGrid>
      <w:tr w:rsidR="001B6F48" w:rsidRPr="00E4194C" w14:paraId="3B5CB051" w14:textId="77777777" w:rsidTr="00C016CA">
        <w:trPr>
          <w:cantSplit/>
        </w:trPr>
        <w:tc>
          <w:tcPr>
            <w:tcW w:w="6608" w:type="dxa"/>
            <w:gridSpan w:val="6"/>
            <w:tcBorders>
              <w:top w:val="nil"/>
              <w:left w:val="nil"/>
              <w:bottom w:val="nil"/>
              <w:right w:val="nil"/>
            </w:tcBorders>
            <w:shd w:val="clear" w:color="auto" w:fill="FFFFFF"/>
            <w:vAlign w:val="center"/>
          </w:tcPr>
          <w:p w14:paraId="5147678F" w14:textId="520062E5"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b/>
                <w:bCs/>
                <w:color w:val="010205"/>
                <w:sz w:val="24"/>
                <w:szCs w:val="24"/>
              </w:rPr>
              <w:t>Training programs periodically reviewed and improved</w:t>
            </w:r>
          </w:p>
        </w:tc>
      </w:tr>
      <w:tr w:rsidR="001B6F48" w:rsidRPr="00E4194C" w14:paraId="4821A517" w14:textId="77777777" w:rsidTr="00C016CA">
        <w:trPr>
          <w:cantSplit/>
        </w:trPr>
        <w:tc>
          <w:tcPr>
            <w:tcW w:w="1488" w:type="dxa"/>
            <w:gridSpan w:val="2"/>
            <w:tcBorders>
              <w:top w:val="nil"/>
              <w:left w:val="nil"/>
              <w:bottom w:val="single" w:sz="8" w:space="0" w:color="152935"/>
              <w:right w:val="nil"/>
            </w:tcBorders>
            <w:shd w:val="clear" w:color="auto" w:fill="FFFFFF"/>
            <w:vAlign w:val="bottom"/>
          </w:tcPr>
          <w:p w14:paraId="6DE4E552" w14:textId="77777777" w:rsidR="001B6F48" w:rsidRPr="00E4194C" w:rsidRDefault="001B6F48" w:rsidP="00C016CA">
            <w:pPr>
              <w:spacing w:after="0" w:line="360" w:lineRule="auto"/>
              <w:jc w:val="both"/>
              <w:rPr>
                <w:rFonts w:ascii="Times New Roman" w:hAnsi="Times New Roman" w:cs="Times New Roman"/>
                <w:sz w:val="24"/>
                <w:szCs w:val="24"/>
              </w:rPr>
            </w:pPr>
          </w:p>
        </w:tc>
        <w:tc>
          <w:tcPr>
            <w:tcW w:w="1179" w:type="dxa"/>
            <w:tcBorders>
              <w:top w:val="nil"/>
              <w:left w:val="nil"/>
              <w:bottom w:val="single" w:sz="8" w:space="0" w:color="152935"/>
              <w:right w:val="single" w:sz="8" w:space="0" w:color="E0E0E0"/>
            </w:tcBorders>
            <w:shd w:val="clear" w:color="auto" w:fill="FFFFFF"/>
            <w:vAlign w:val="bottom"/>
          </w:tcPr>
          <w:p w14:paraId="013E6916"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Frequency</w:t>
            </w:r>
          </w:p>
        </w:tc>
        <w:tc>
          <w:tcPr>
            <w:tcW w:w="1039" w:type="dxa"/>
            <w:tcBorders>
              <w:top w:val="nil"/>
              <w:left w:val="single" w:sz="8" w:space="0" w:color="E0E0E0"/>
              <w:bottom w:val="single" w:sz="8" w:space="0" w:color="152935"/>
              <w:right w:val="single" w:sz="8" w:space="0" w:color="E0E0E0"/>
            </w:tcBorders>
            <w:shd w:val="clear" w:color="auto" w:fill="FFFFFF"/>
            <w:vAlign w:val="bottom"/>
          </w:tcPr>
          <w:p w14:paraId="525232DA"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Percent</w:t>
            </w:r>
          </w:p>
        </w:tc>
        <w:tc>
          <w:tcPr>
            <w:tcW w:w="1412" w:type="dxa"/>
            <w:tcBorders>
              <w:top w:val="nil"/>
              <w:left w:val="single" w:sz="8" w:space="0" w:color="E0E0E0"/>
              <w:bottom w:val="single" w:sz="8" w:space="0" w:color="152935"/>
              <w:right w:val="single" w:sz="8" w:space="0" w:color="E0E0E0"/>
            </w:tcBorders>
            <w:shd w:val="clear" w:color="auto" w:fill="FFFFFF"/>
            <w:vAlign w:val="bottom"/>
          </w:tcPr>
          <w:p w14:paraId="3675C870"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 Percent</w:t>
            </w:r>
          </w:p>
        </w:tc>
        <w:tc>
          <w:tcPr>
            <w:tcW w:w="1490" w:type="dxa"/>
            <w:tcBorders>
              <w:top w:val="nil"/>
              <w:left w:val="single" w:sz="8" w:space="0" w:color="E0E0E0"/>
              <w:bottom w:val="single" w:sz="8" w:space="0" w:color="152935"/>
              <w:right w:val="nil"/>
            </w:tcBorders>
            <w:shd w:val="clear" w:color="auto" w:fill="FFFFFF"/>
            <w:vAlign w:val="bottom"/>
          </w:tcPr>
          <w:p w14:paraId="5F973D90"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Cumulative Percent</w:t>
            </w:r>
          </w:p>
        </w:tc>
      </w:tr>
      <w:tr w:rsidR="001B6F48" w:rsidRPr="00E4194C" w14:paraId="04D8A074" w14:textId="77777777" w:rsidTr="00C016CA">
        <w:trPr>
          <w:cantSplit/>
        </w:trPr>
        <w:tc>
          <w:tcPr>
            <w:tcW w:w="744" w:type="dxa"/>
            <w:vMerge w:val="restart"/>
            <w:tcBorders>
              <w:top w:val="single" w:sz="8" w:space="0" w:color="152935"/>
              <w:left w:val="nil"/>
              <w:bottom w:val="single" w:sz="8" w:space="0" w:color="152935"/>
              <w:right w:val="nil"/>
            </w:tcBorders>
            <w:shd w:val="clear" w:color="auto" w:fill="E0E0E0"/>
          </w:tcPr>
          <w:p w14:paraId="4DC72CC9"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w:t>
            </w:r>
          </w:p>
        </w:tc>
        <w:tc>
          <w:tcPr>
            <w:tcW w:w="744" w:type="dxa"/>
            <w:tcBorders>
              <w:top w:val="single" w:sz="8" w:space="0" w:color="152935"/>
              <w:left w:val="nil"/>
              <w:bottom w:val="single" w:sz="8" w:space="0" w:color="AEAEAE"/>
              <w:right w:val="nil"/>
            </w:tcBorders>
            <w:shd w:val="clear" w:color="auto" w:fill="E0E0E0"/>
          </w:tcPr>
          <w:p w14:paraId="6D0DF528"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3.00</w:t>
            </w:r>
          </w:p>
        </w:tc>
        <w:tc>
          <w:tcPr>
            <w:tcW w:w="1179" w:type="dxa"/>
            <w:tcBorders>
              <w:top w:val="single" w:sz="8" w:space="0" w:color="152935"/>
              <w:left w:val="nil"/>
              <w:bottom w:val="single" w:sz="8" w:space="0" w:color="AEAEAE"/>
              <w:right w:val="single" w:sz="8" w:space="0" w:color="E0E0E0"/>
            </w:tcBorders>
            <w:shd w:val="clear" w:color="auto" w:fill="FFFFFF"/>
          </w:tcPr>
          <w:p w14:paraId="4B82ED13"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2</w:t>
            </w:r>
          </w:p>
        </w:tc>
        <w:tc>
          <w:tcPr>
            <w:tcW w:w="1039" w:type="dxa"/>
            <w:tcBorders>
              <w:top w:val="single" w:sz="8" w:space="0" w:color="152935"/>
              <w:left w:val="single" w:sz="8" w:space="0" w:color="E0E0E0"/>
              <w:bottom w:val="single" w:sz="8" w:space="0" w:color="AEAEAE"/>
              <w:right w:val="single" w:sz="8" w:space="0" w:color="E0E0E0"/>
            </w:tcBorders>
            <w:shd w:val="clear" w:color="auto" w:fill="FFFFFF"/>
          </w:tcPr>
          <w:p w14:paraId="78CDE151"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c>
          <w:tcPr>
            <w:tcW w:w="1412" w:type="dxa"/>
            <w:tcBorders>
              <w:top w:val="single" w:sz="8" w:space="0" w:color="152935"/>
              <w:left w:val="single" w:sz="8" w:space="0" w:color="E0E0E0"/>
              <w:bottom w:val="single" w:sz="8" w:space="0" w:color="AEAEAE"/>
              <w:right w:val="single" w:sz="8" w:space="0" w:color="E0E0E0"/>
            </w:tcBorders>
            <w:shd w:val="clear" w:color="auto" w:fill="FFFFFF"/>
          </w:tcPr>
          <w:p w14:paraId="0D49E474"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c>
          <w:tcPr>
            <w:tcW w:w="1490" w:type="dxa"/>
            <w:tcBorders>
              <w:top w:val="single" w:sz="8" w:space="0" w:color="152935"/>
              <w:left w:val="single" w:sz="8" w:space="0" w:color="E0E0E0"/>
              <w:bottom w:val="single" w:sz="8" w:space="0" w:color="AEAEAE"/>
              <w:right w:val="nil"/>
            </w:tcBorders>
            <w:shd w:val="clear" w:color="auto" w:fill="FFFFFF"/>
          </w:tcPr>
          <w:p w14:paraId="66CDEBB6"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r>
      <w:tr w:rsidR="001B6F48" w:rsidRPr="00E4194C" w14:paraId="334BF6EA"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059034DF"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0849015E"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4.00</w:t>
            </w:r>
          </w:p>
        </w:tc>
        <w:tc>
          <w:tcPr>
            <w:tcW w:w="1179" w:type="dxa"/>
            <w:tcBorders>
              <w:top w:val="single" w:sz="8" w:space="0" w:color="AEAEAE"/>
              <w:left w:val="nil"/>
              <w:bottom w:val="single" w:sz="8" w:space="0" w:color="AEAEAE"/>
              <w:right w:val="single" w:sz="8" w:space="0" w:color="E0E0E0"/>
            </w:tcBorders>
            <w:shd w:val="clear" w:color="auto" w:fill="FFFFFF"/>
          </w:tcPr>
          <w:p w14:paraId="73C62905"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142095A9"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411A3D26"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90" w:type="dxa"/>
            <w:tcBorders>
              <w:top w:val="single" w:sz="8" w:space="0" w:color="AEAEAE"/>
              <w:left w:val="single" w:sz="8" w:space="0" w:color="E0E0E0"/>
              <w:bottom w:val="single" w:sz="8" w:space="0" w:color="AEAEAE"/>
              <w:right w:val="nil"/>
            </w:tcBorders>
            <w:shd w:val="clear" w:color="auto" w:fill="FFFFFF"/>
          </w:tcPr>
          <w:p w14:paraId="26A8C2F5"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r>
      <w:tr w:rsidR="001B6F48" w:rsidRPr="00E4194C" w14:paraId="12D4ABFD"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044C348C"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7A88818C"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5.00</w:t>
            </w:r>
          </w:p>
        </w:tc>
        <w:tc>
          <w:tcPr>
            <w:tcW w:w="1179" w:type="dxa"/>
            <w:tcBorders>
              <w:top w:val="single" w:sz="8" w:space="0" w:color="AEAEAE"/>
              <w:left w:val="nil"/>
              <w:bottom w:val="single" w:sz="8" w:space="0" w:color="AEAEAE"/>
              <w:right w:val="single" w:sz="8" w:space="0" w:color="E0E0E0"/>
            </w:tcBorders>
            <w:shd w:val="clear" w:color="auto" w:fill="FFFFFF"/>
          </w:tcPr>
          <w:p w14:paraId="61DEDBE2"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3DA6490A"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2F4CD99A"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490" w:type="dxa"/>
            <w:tcBorders>
              <w:top w:val="single" w:sz="8" w:space="0" w:color="AEAEAE"/>
              <w:left w:val="single" w:sz="8" w:space="0" w:color="E0E0E0"/>
              <w:bottom w:val="single" w:sz="8" w:space="0" w:color="AEAEAE"/>
              <w:right w:val="nil"/>
            </w:tcBorders>
            <w:shd w:val="clear" w:color="auto" w:fill="FFFFFF"/>
          </w:tcPr>
          <w:p w14:paraId="3244C209"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r>
      <w:tr w:rsidR="001B6F48" w:rsidRPr="00E4194C" w14:paraId="2AE5C2BB"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03D6BECA"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152935"/>
              <w:right w:val="nil"/>
            </w:tcBorders>
            <w:shd w:val="clear" w:color="auto" w:fill="E0E0E0"/>
          </w:tcPr>
          <w:p w14:paraId="6061EF7F"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Total</w:t>
            </w:r>
          </w:p>
        </w:tc>
        <w:tc>
          <w:tcPr>
            <w:tcW w:w="1179" w:type="dxa"/>
            <w:tcBorders>
              <w:top w:val="single" w:sz="8" w:space="0" w:color="AEAEAE"/>
              <w:left w:val="nil"/>
              <w:bottom w:val="single" w:sz="8" w:space="0" w:color="152935"/>
              <w:right w:val="single" w:sz="8" w:space="0" w:color="E0E0E0"/>
            </w:tcBorders>
            <w:shd w:val="clear" w:color="auto" w:fill="FFFFFF"/>
          </w:tcPr>
          <w:p w14:paraId="282DCA1B"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1039" w:type="dxa"/>
            <w:tcBorders>
              <w:top w:val="single" w:sz="8" w:space="0" w:color="AEAEAE"/>
              <w:left w:val="single" w:sz="8" w:space="0" w:color="E0E0E0"/>
              <w:bottom w:val="single" w:sz="8" w:space="0" w:color="152935"/>
              <w:right w:val="single" w:sz="8" w:space="0" w:color="E0E0E0"/>
            </w:tcBorders>
            <w:shd w:val="clear" w:color="auto" w:fill="FFFFFF"/>
          </w:tcPr>
          <w:p w14:paraId="7FAF4805"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12" w:type="dxa"/>
            <w:tcBorders>
              <w:top w:val="single" w:sz="8" w:space="0" w:color="AEAEAE"/>
              <w:left w:val="single" w:sz="8" w:space="0" w:color="E0E0E0"/>
              <w:bottom w:val="single" w:sz="8" w:space="0" w:color="152935"/>
              <w:right w:val="single" w:sz="8" w:space="0" w:color="E0E0E0"/>
            </w:tcBorders>
            <w:shd w:val="clear" w:color="auto" w:fill="FFFFFF"/>
          </w:tcPr>
          <w:p w14:paraId="026ADC56"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90" w:type="dxa"/>
            <w:tcBorders>
              <w:top w:val="single" w:sz="8" w:space="0" w:color="AEAEAE"/>
              <w:left w:val="single" w:sz="8" w:space="0" w:color="E0E0E0"/>
              <w:bottom w:val="single" w:sz="8" w:space="0" w:color="152935"/>
              <w:right w:val="nil"/>
            </w:tcBorders>
            <w:shd w:val="clear" w:color="auto" w:fill="FFFFFF"/>
            <w:vAlign w:val="center"/>
          </w:tcPr>
          <w:p w14:paraId="58936DBD" w14:textId="77777777" w:rsidR="001B6F48" w:rsidRPr="00E4194C" w:rsidRDefault="001B6F48" w:rsidP="00C016CA">
            <w:pPr>
              <w:spacing w:after="0" w:line="360" w:lineRule="auto"/>
              <w:jc w:val="both"/>
              <w:rPr>
                <w:rFonts w:ascii="Times New Roman" w:hAnsi="Times New Roman" w:cs="Times New Roman"/>
                <w:sz w:val="24"/>
                <w:szCs w:val="24"/>
              </w:rPr>
            </w:pPr>
          </w:p>
        </w:tc>
      </w:tr>
    </w:tbl>
    <w:p w14:paraId="14D148B8" w14:textId="5DA8EA8E" w:rsidR="001B6F48" w:rsidRPr="00E4194C" w:rsidRDefault="001B6F48" w:rsidP="00C016CA">
      <w:pPr>
        <w:spacing w:after="0" w:line="360" w:lineRule="auto"/>
        <w:ind w:left="1440"/>
        <w:jc w:val="both"/>
        <w:rPr>
          <w:rFonts w:ascii="Times New Roman" w:hAnsi="Times New Roman" w:cs="Times New Roman"/>
          <w:sz w:val="24"/>
          <w:szCs w:val="24"/>
        </w:rPr>
      </w:pPr>
    </w:p>
    <w:tbl>
      <w:tblPr>
        <w:tblW w:w="6608" w:type="dxa"/>
        <w:tblInd w:w="1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4"/>
        <w:gridCol w:w="744"/>
        <w:gridCol w:w="1179"/>
        <w:gridCol w:w="1039"/>
        <w:gridCol w:w="1412"/>
        <w:gridCol w:w="1490"/>
      </w:tblGrid>
      <w:tr w:rsidR="001B6F48" w:rsidRPr="00E4194C" w14:paraId="07A619CC" w14:textId="77777777" w:rsidTr="00C016CA">
        <w:trPr>
          <w:cantSplit/>
        </w:trPr>
        <w:tc>
          <w:tcPr>
            <w:tcW w:w="6608" w:type="dxa"/>
            <w:gridSpan w:val="6"/>
            <w:tcBorders>
              <w:top w:val="nil"/>
              <w:left w:val="nil"/>
              <w:bottom w:val="nil"/>
              <w:right w:val="nil"/>
            </w:tcBorders>
            <w:shd w:val="clear" w:color="auto" w:fill="FFFFFF"/>
            <w:vAlign w:val="center"/>
          </w:tcPr>
          <w:p w14:paraId="3BDF7C08"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b/>
                <w:bCs/>
                <w:color w:val="010205"/>
                <w:sz w:val="24"/>
                <w:szCs w:val="24"/>
              </w:rPr>
              <w:t>Training enhance the quality of service being performed by employees.</w:t>
            </w:r>
          </w:p>
        </w:tc>
      </w:tr>
      <w:tr w:rsidR="001B6F48" w:rsidRPr="00E4194C" w14:paraId="29842510" w14:textId="77777777" w:rsidTr="00C016CA">
        <w:trPr>
          <w:cantSplit/>
        </w:trPr>
        <w:tc>
          <w:tcPr>
            <w:tcW w:w="1488" w:type="dxa"/>
            <w:gridSpan w:val="2"/>
            <w:tcBorders>
              <w:top w:val="nil"/>
              <w:left w:val="nil"/>
              <w:bottom w:val="single" w:sz="8" w:space="0" w:color="152935"/>
              <w:right w:val="nil"/>
            </w:tcBorders>
            <w:shd w:val="clear" w:color="auto" w:fill="FFFFFF"/>
            <w:vAlign w:val="bottom"/>
          </w:tcPr>
          <w:p w14:paraId="0A386740" w14:textId="77777777" w:rsidR="001B6F48" w:rsidRPr="00E4194C" w:rsidRDefault="001B6F48" w:rsidP="00C016CA">
            <w:pPr>
              <w:spacing w:after="0" w:line="360" w:lineRule="auto"/>
              <w:jc w:val="both"/>
              <w:rPr>
                <w:rFonts w:ascii="Times New Roman" w:hAnsi="Times New Roman" w:cs="Times New Roman"/>
                <w:sz w:val="24"/>
                <w:szCs w:val="24"/>
              </w:rPr>
            </w:pPr>
          </w:p>
        </w:tc>
        <w:tc>
          <w:tcPr>
            <w:tcW w:w="1179" w:type="dxa"/>
            <w:tcBorders>
              <w:top w:val="nil"/>
              <w:left w:val="nil"/>
              <w:bottom w:val="single" w:sz="8" w:space="0" w:color="152935"/>
              <w:right w:val="single" w:sz="8" w:space="0" w:color="E0E0E0"/>
            </w:tcBorders>
            <w:shd w:val="clear" w:color="auto" w:fill="FFFFFF"/>
            <w:vAlign w:val="bottom"/>
          </w:tcPr>
          <w:p w14:paraId="30DDC84F"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Frequency</w:t>
            </w:r>
          </w:p>
        </w:tc>
        <w:tc>
          <w:tcPr>
            <w:tcW w:w="1039" w:type="dxa"/>
            <w:tcBorders>
              <w:top w:val="nil"/>
              <w:left w:val="single" w:sz="8" w:space="0" w:color="E0E0E0"/>
              <w:bottom w:val="single" w:sz="8" w:space="0" w:color="152935"/>
              <w:right w:val="single" w:sz="8" w:space="0" w:color="E0E0E0"/>
            </w:tcBorders>
            <w:shd w:val="clear" w:color="auto" w:fill="FFFFFF"/>
            <w:vAlign w:val="bottom"/>
          </w:tcPr>
          <w:p w14:paraId="475A522B"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Percent</w:t>
            </w:r>
          </w:p>
        </w:tc>
        <w:tc>
          <w:tcPr>
            <w:tcW w:w="1412" w:type="dxa"/>
            <w:tcBorders>
              <w:top w:val="nil"/>
              <w:left w:val="single" w:sz="8" w:space="0" w:color="E0E0E0"/>
              <w:bottom w:val="single" w:sz="8" w:space="0" w:color="152935"/>
              <w:right w:val="single" w:sz="8" w:space="0" w:color="E0E0E0"/>
            </w:tcBorders>
            <w:shd w:val="clear" w:color="auto" w:fill="FFFFFF"/>
            <w:vAlign w:val="bottom"/>
          </w:tcPr>
          <w:p w14:paraId="6F0F22CB"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 Percent</w:t>
            </w:r>
          </w:p>
        </w:tc>
        <w:tc>
          <w:tcPr>
            <w:tcW w:w="1490" w:type="dxa"/>
            <w:tcBorders>
              <w:top w:val="nil"/>
              <w:left w:val="single" w:sz="8" w:space="0" w:color="E0E0E0"/>
              <w:bottom w:val="single" w:sz="8" w:space="0" w:color="152935"/>
              <w:right w:val="nil"/>
            </w:tcBorders>
            <w:shd w:val="clear" w:color="auto" w:fill="FFFFFF"/>
            <w:vAlign w:val="bottom"/>
          </w:tcPr>
          <w:p w14:paraId="32B6CA85"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Cumulative Percent</w:t>
            </w:r>
          </w:p>
        </w:tc>
      </w:tr>
      <w:tr w:rsidR="001B6F48" w:rsidRPr="00E4194C" w14:paraId="16A00BFE" w14:textId="77777777" w:rsidTr="00C016CA">
        <w:trPr>
          <w:cantSplit/>
        </w:trPr>
        <w:tc>
          <w:tcPr>
            <w:tcW w:w="744" w:type="dxa"/>
            <w:vMerge w:val="restart"/>
            <w:tcBorders>
              <w:top w:val="single" w:sz="8" w:space="0" w:color="152935"/>
              <w:left w:val="nil"/>
              <w:bottom w:val="single" w:sz="8" w:space="0" w:color="152935"/>
              <w:right w:val="nil"/>
            </w:tcBorders>
            <w:shd w:val="clear" w:color="auto" w:fill="E0E0E0"/>
          </w:tcPr>
          <w:p w14:paraId="4D8E9AFF"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w:t>
            </w:r>
          </w:p>
        </w:tc>
        <w:tc>
          <w:tcPr>
            <w:tcW w:w="744" w:type="dxa"/>
            <w:tcBorders>
              <w:top w:val="single" w:sz="8" w:space="0" w:color="152935"/>
              <w:left w:val="nil"/>
              <w:bottom w:val="single" w:sz="8" w:space="0" w:color="AEAEAE"/>
              <w:right w:val="nil"/>
            </w:tcBorders>
            <w:shd w:val="clear" w:color="auto" w:fill="E0E0E0"/>
          </w:tcPr>
          <w:p w14:paraId="72DD0DB6"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4.00</w:t>
            </w:r>
          </w:p>
        </w:tc>
        <w:tc>
          <w:tcPr>
            <w:tcW w:w="1179" w:type="dxa"/>
            <w:tcBorders>
              <w:top w:val="single" w:sz="8" w:space="0" w:color="152935"/>
              <w:left w:val="nil"/>
              <w:bottom w:val="single" w:sz="8" w:space="0" w:color="AEAEAE"/>
              <w:right w:val="single" w:sz="8" w:space="0" w:color="E0E0E0"/>
            </w:tcBorders>
            <w:shd w:val="clear" w:color="auto" w:fill="FFFFFF"/>
          </w:tcPr>
          <w:p w14:paraId="25640098"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2</w:t>
            </w:r>
          </w:p>
        </w:tc>
        <w:tc>
          <w:tcPr>
            <w:tcW w:w="1039" w:type="dxa"/>
            <w:tcBorders>
              <w:top w:val="single" w:sz="8" w:space="0" w:color="152935"/>
              <w:left w:val="single" w:sz="8" w:space="0" w:color="E0E0E0"/>
              <w:bottom w:val="single" w:sz="8" w:space="0" w:color="AEAEAE"/>
              <w:right w:val="single" w:sz="8" w:space="0" w:color="E0E0E0"/>
            </w:tcBorders>
            <w:shd w:val="clear" w:color="auto" w:fill="FFFFFF"/>
          </w:tcPr>
          <w:p w14:paraId="08779C44"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c>
          <w:tcPr>
            <w:tcW w:w="1412" w:type="dxa"/>
            <w:tcBorders>
              <w:top w:val="single" w:sz="8" w:space="0" w:color="152935"/>
              <w:left w:val="single" w:sz="8" w:space="0" w:color="E0E0E0"/>
              <w:bottom w:val="single" w:sz="8" w:space="0" w:color="AEAEAE"/>
              <w:right w:val="single" w:sz="8" w:space="0" w:color="E0E0E0"/>
            </w:tcBorders>
            <w:shd w:val="clear" w:color="auto" w:fill="FFFFFF"/>
          </w:tcPr>
          <w:p w14:paraId="6FB29665"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c>
          <w:tcPr>
            <w:tcW w:w="1490" w:type="dxa"/>
            <w:tcBorders>
              <w:top w:val="single" w:sz="8" w:space="0" w:color="152935"/>
              <w:left w:val="single" w:sz="8" w:space="0" w:color="E0E0E0"/>
              <w:bottom w:val="single" w:sz="8" w:space="0" w:color="AEAEAE"/>
              <w:right w:val="nil"/>
            </w:tcBorders>
            <w:shd w:val="clear" w:color="auto" w:fill="FFFFFF"/>
          </w:tcPr>
          <w:p w14:paraId="31409BA6"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r>
      <w:tr w:rsidR="001B6F48" w:rsidRPr="00E4194C" w14:paraId="3BB70385"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14F8DD34"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2A4AC3C5"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5.00</w:t>
            </w:r>
          </w:p>
        </w:tc>
        <w:tc>
          <w:tcPr>
            <w:tcW w:w="1179" w:type="dxa"/>
            <w:tcBorders>
              <w:top w:val="single" w:sz="8" w:space="0" w:color="AEAEAE"/>
              <w:left w:val="nil"/>
              <w:bottom w:val="single" w:sz="8" w:space="0" w:color="AEAEAE"/>
              <w:right w:val="single" w:sz="8" w:space="0" w:color="E0E0E0"/>
            </w:tcBorders>
            <w:shd w:val="clear" w:color="auto" w:fill="FFFFFF"/>
          </w:tcPr>
          <w:p w14:paraId="11453908"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4</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27A9A0EE"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66.7</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318F86B4"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66.7</w:t>
            </w:r>
          </w:p>
        </w:tc>
        <w:tc>
          <w:tcPr>
            <w:tcW w:w="1490" w:type="dxa"/>
            <w:tcBorders>
              <w:top w:val="single" w:sz="8" w:space="0" w:color="AEAEAE"/>
              <w:left w:val="single" w:sz="8" w:space="0" w:color="E0E0E0"/>
              <w:bottom w:val="single" w:sz="8" w:space="0" w:color="AEAEAE"/>
              <w:right w:val="nil"/>
            </w:tcBorders>
            <w:shd w:val="clear" w:color="auto" w:fill="FFFFFF"/>
          </w:tcPr>
          <w:p w14:paraId="6A2F82BA"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r>
      <w:tr w:rsidR="001B6F48" w:rsidRPr="00E4194C" w14:paraId="44B9C67D"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770ED902"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152935"/>
              <w:right w:val="nil"/>
            </w:tcBorders>
            <w:shd w:val="clear" w:color="auto" w:fill="E0E0E0"/>
          </w:tcPr>
          <w:p w14:paraId="0FA81DD0"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Total</w:t>
            </w:r>
          </w:p>
        </w:tc>
        <w:tc>
          <w:tcPr>
            <w:tcW w:w="1179" w:type="dxa"/>
            <w:tcBorders>
              <w:top w:val="single" w:sz="8" w:space="0" w:color="AEAEAE"/>
              <w:left w:val="nil"/>
              <w:bottom w:val="single" w:sz="8" w:space="0" w:color="152935"/>
              <w:right w:val="single" w:sz="8" w:space="0" w:color="E0E0E0"/>
            </w:tcBorders>
            <w:shd w:val="clear" w:color="auto" w:fill="FFFFFF"/>
          </w:tcPr>
          <w:p w14:paraId="3F8C603F"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1039" w:type="dxa"/>
            <w:tcBorders>
              <w:top w:val="single" w:sz="8" w:space="0" w:color="AEAEAE"/>
              <w:left w:val="single" w:sz="8" w:space="0" w:color="E0E0E0"/>
              <w:bottom w:val="single" w:sz="8" w:space="0" w:color="152935"/>
              <w:right w:val="single" w:sz="8" w:space="0" w:color="E0E0E0"/>
            </w:tcBorders>
            <w:shd w:val="clear" w:color="auto" w:fill="FFFFFF"/>
          </w:tcPr>
          <w:p w14:paraId="075526C2"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12" w:type="dxa"/>
            <w:tcBorders>
              <w:top w:val="single" w:sz="8" w:space="0" w:color="AEAEAE"/>
              <w:left w:val="single" w:sz="8" w:space="0" w:color="E0E0E0"/>
              <w:bottom w:val="single" w:sz="8" w:space="0" w:color="152935"/>
              <w:right w:val="single" w:sz="8" w:space="0" w:color="E0E0E0"/>
            </w:tcBorders>
            <w:shd w:val="clear" w:color="auto" w:fill="FFFFFF"/>
          </w:tcPr>
          <w:p w14:paraId="68BC9A18"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90" w:type="dxa"/>
            <w:tcBorders>
              <w:top w:val="single" w:sz="8" w:space="0" w:color="AEAEAE"/>
              <w:left w:val="single" w:sz="8" w:space="0" w:color="E0E0E0"/>
              <w:bottom w:val="single" w:sz="8" w:space="0" w:color="152935"/>
              <w:right w:val="nil"/>
            </w:tcBorders>
            <w:shd w:val="clear" w:color="auto" w:fill="FFFFFF"/>
            <w:vAlign w:val="center"/>
          </w:tcPr>
          <w:p w14:paraId="26707EB6" w14:textId="77777777" w:rsidR="001B6F48" w:rsidRPr="00E4194C" w:rsidRDefault="001B6F48" w:rsidP="00C016CA">
            <w:pPr>
              <w:spacing w:after="0" w:line="360" w:lineRule="auto"/>
              <w:jc w:val="both"/>
              <w:rPr>
                <w:rFonts w:ascii="Times New Roman" w:hAnsi="Times New Roman" w:cs="Times New Roman"/>
                <w:sz w:val="24"/>
                <w:szCs w:val="24"/>
              </w:rPr>
            </w:pPr>
          </w:p>
        </w:tc>
      </w:tr>
    </w:tbl>
    <w:p w14:paraId="79D54128" w14:textId="5A5E5475" w:rsidR="001B6F48" w:rsidRDefault="001B6F48" w:rsidP="00C016CA">
      <w:pPr>
        <w:spacing w:after="0" w:line="360" w:lineRule="auto"/>
        <w:ind w:left="1440"/>
        <w:jc w:val="both"/>
        <w:rPr>
          <w:rFonts w:ascii="Times New Roman" w:hAnsi="Times New Roman" w:cs="Times New Roman"/>
          <w:sz w:val="24"/>
          <w:szCs w:val="24"/>
        </w:rPr>
      </w:pPr>
    </w:p>
    <w:p w14:paraId="6FDAE2F8" w14:textId="28437011" w:rsidR="00E4194C" w:rsidRDefault="00E4194C" w:rsidP="00C016CA">
      <w:pPr>
        <w:spacing w:after="0" w:line="360" w:lineRule="auto"/>
        <w:ind w:left="1440"/>
        <w:jc w:val="both"/>
        <w:rPr>
          <w:rFonts w:ascii="Times New Roman" w:hAnsi="Times New Roman" w:cs="Times New Roman"/>
          <w:sz w:val="24"/>
          <w:szCs w:val="24"/>
        </w:rPr>
      </w:pPr>
    </w:p>
    <w:p w14:paraId="3E2F00E3" w14:textId="67753505" w:rsidR="00E4194C" w:rsidRDefault="00E4194C" w:rsidP="00C016CA">
      <w:pPr>
        <w:spacing w:after="0" w:line="360" w:lineRule="auto"/>
        <w:ind w:left="1440"/>
        <w:jc w:val="both"/>
        <w:rPr>
          <w:rFonts w:ascii="Times New Roman" w:hAnsi="Times New Roman" w:cs="Times New Roman"/>
          <w:sz w:val="24"/>
          <w:szCs w:val="24"/>
        </w:rPr>
      </w:pPr>
    </w:p>
    <w:p w14:paraId="167FDD6E" w14:textId="3C2AF358" w:rsidR="00E4194C" w:rsidRDefault="00E4194C" w:rsidP="00C016CA">
      <w:pPr>
        <w:spacing w:after="0" w:line="360" w:lineRule="auto"/>
        <w:ind w:left="1440"/>
        <w:jc w:val="both"/>
        <w:rPr>
          <w:rFonts w:ascii="Times New Roman" w:hAnsi="Times New Roman" w:cs="Times New Roman"/>
          <w:sz w:val="24"/>
          <w:szCs w:val="24"/>
        </w:rPr>
      </w:pPr>
    </w:p>
    <w:p w14:paraId="56C63E9A" w14:textId="77777777" w:rsidR="00E4194C" w:rsidRPr="00E4194C" w:rsidRDefault="00E4194C" w:rsidP="00C016CA">
      <w:pPr>
        <w:spacing w:after="0" w:line="360" w:lineRule="auto"/>
        <w:ind w:left="1440"/>
        <w:jc w:val="both"/>
        <w:rPr>
          <w:rFonts w:ascii="Times New Roman" w:hAnsi="Times New Roman" w:cs="Times New Roman"/>
          <w:sz w:val="24"/>
          <w:szCs w:val="24"/>
        </w:rPr>
      </w:pPr>
    </w:p>
    <w:tbl>
      <w:tblPr>
        <w:tblW w:w="6608" w:type="dxa"/>
        <w:tblInd w:w="1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4"/>
        <w:gridCol w:w="744"/>
        <w:gridCol w:w="1179"/>
        <w:gridCol w:w="1039"/>
        <w:gridCol w:w="1412"/>
        <w:gridCol w:w="1490"/>
      </w:tblGrid>
      <w:tr w:rsidR="001B6F48" w:rsidRPr="00E4194C" w14:paraId="58DD47BD" w14:textId="77777777" w:rsidTr="00C016CA">
        <w:trPr>
          <w:cantSplit/>
        </w:trPr>
        <w:tc>
          <w:tcPr>
            <w:tcW w:w="6608" w:type="dxa"/>
            <w:gridSpan w:val="6"/>
            <w:tcBorders>
              <w:top w:val="nil"/>
              <w:left w:val="nil"/>
              <w:bottom w:val="nil"/>
              <w:right w:val="nil"/>
            </w:tcBorders>
            <w:shd w:val="clear" w:color="auto" w:fill="FFFFFF"/>
            <w:vAlign w:val="center"/>
          </w:tcPr>
          <w:p w14:paraId="05318C3A" w14:textId="73DEDAE8"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b/>
                <w:bCs/>
                <w:color w:val="010205"/>
                <w:sz w:val="24"/>
                <w:szCs w:val="24"/>
              </w:rPr>
              <w:lastRenderedPageBreak/>
              <w:t>Training and development (T&amp;D) minimized the fault of operations.</w:t>
            </w:r>
          </w:p>
        </w:tc>
      </w:tr>
      <w:tr w:rsidR="001B6F48" w:rsidRPr="00E4194C" w14:paraId="5E67049D" w14:textId="77777777" w:rsidTr="00C016CA">
        <w:trPr>
          <w:cantSplit/>
        </w:trPr>
        <w:tc>
          <w:tcPr>
            <w:tcW w:w="1488" w:type="dxa"/>
            <w:gridSpan w:val="2"/>
            <w:tcBorders>
              <w:top w:val="nil"/>
              <w:left w:val="nil"/>
              <w:bottom w:val="single" w:sz="8" w:space="0" w:color="152935"/>
              <w:right w:val="nil"/>
            </w:tcBorders>
            <w:shd w:val="clear" w:color="auto" w:fill="FFFFFF"/>
            <w:vAlign w:val="bottom"/>
          </w:tcPr>
          <w:p w14:paraId="3C16001E" w14:textId="77777777" w:rsidR="001B6F48" w:rsidRPr="00E4194C" w:rsidRDefault="001B6F48" w:rsidP="00C016CA">
            <w:pPr>
              <w:spacing w:after="0" w:line="360" w:lineRule="auto"/>
              <w:jc w:val="both"/>
              <w:rPr>
                <w:rFonts w:ascii="Times New Roman" w:hAnsi="Times New Roman" w:cs="Times New Roman"/>
                <w:sz w:val="24"/>
                <w:szCs w:val="24"/>
              </w:rPr>
            </w:pPr>
          </w:p>
        </w:tc>
        <w:tc>
          <w:tcPr>
            <w:tcW w:w="1179" w:type="dxa"/>
            <w:tcBorders>
              <w:top w:val="nil"/>
              <w:left w:val="nil"/>
              <w:bottom w:val="single" w:sz="8" w:space="0" w:color="152935"/>
              <w:right w:val="single" w:sz="8" w:space="0" w:color="E0E0E0"/>
            </w:tcBorders>
            <w:shd w:val="clear" w:color="auto" w:fill="FFFFFF"/>
            <w:vAlign w:val="bottom"/>
          </w:tcPr>
          <w:p w14:paraId="330F4C4D"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Frequency</w:t>
            </w:r>
          </w:p>
        </w:tc>
        <w:tc>
          <w:tcPr>
            <w:tcW w:w="1039" w:type="dxa"/>
            <w:tcBorders>
              <w:top w:val="nil"/>
              <w:left w:val="single" w:sz="8" w:space="0" w:color="E0E0E0"/>
              <w:bottom w:val="single" w:sz="8" w:space="0" w:color="152935"/>
              <w:right w:val="single" w:sz="8" w:space="0" w:color="E0E0E0"/>
            </w:tcBorders>
            <w:shd w:val="clear" w:color="auto" w:fill="FFFFFF"/>
            <w:vAlign w:val="bottom"/>
          </w:tcPr>
          <w:p w14:paraId="6CEEF1CC"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Percent</w:t>
            </w:r>
          </w:p>
        </w:tc>
        <w:tc>
          <w:tcPr>
            <w:tcW w:w="1412" w:type="dxa"/>
            <w:tcBorders>
              <w:top w:val="nil"/>
              <w:left w:val="single" w:sz="8" w:space="0" w:color="E0E0E0"/>
              <w:bottom w:val="single" w:sz="8" w:space="0" w:color="152935"/>
              <w:right w:val="single" w:sz="8" w:space="0" w:color="E0E0E0"/>
            </w:tcBorders>
            <w:shd w:val="clear" w:color="auto" w:fill="FFFFFF"/>
            <w:vAlign w:val="bottom"/>
          </w:tcPr>
          <w:p w14:paraId="25BF186C"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 Percent</w:t>
            </w:r>
          </w:p>
        </w:tc>
        <w:tc>
          <w:tcPr>
            <w:tcW w:w="1490" w:type="dxa"/>
            <w:tcBorders>
              <w:top w:val="nil"/>
              <w:left w:val="single" w:sz="8" w:space="0" w:color="E0E0E0"/>
              <w:bottom w:val="single" w:sz="8" w:space="0" w:color="152935"/>
              <w:right w:val="nil"/>
            </w:tcBorders>
            <w:shd w:val="clear" w:color="auto" w:fill="FFFFFF"/>
            <w:vAlign w:val="bottom"/>
          </w:tcPr>
          <w:p w14:paraId="2F189DB5"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Cumulative Percent</w:t>
            </w:r>
          </w:p>
        </w:tc>
      </w:tr>
      <w:tr w:rsidR="001B6F48" w:rsidRPr="00E4194C" w14:paraId="70D788CC" w14:textId="77777777" w:rsidTr="00C016CA">
        <w:trPr>
          <w:cantSplit/>
        </w:trPr>
        <w:tc>
          <w:tcPr>
            <w:tcW w:w="744" w:type="dxa"/>
            <w:vMerge w:val="restart"/>
            <w:tcBorders>
              <w:top w:val="single" w:sz="8" w:space="0" w:color="152935"/>
              <w:left w:val="nil"/>
              <w:bottom w:val="single" w:sz="8" w:space="0" w:color="152935"/>
              <w:right w:val="nil"/>
            </w:tcBorders>
            <w:shd w:val="clear" w:color="auto" w:fill="E0E0E0"/>
          </w:tcPr>
          <w:p w14:paraId="3128EF66"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w:t>
            </w:r>
          </w:p>
        </w:tc>
        <w:tc>
          <w:tcPr>
            <w:tcW w:w="744" w:type="dxa"/>
            <w:tcBorders>
              <w:top w:val="single" w:sz="8" w:space="0" w:color="152935"/>
              <w:left w:val="nil"/>
              <w:bottom w:val="single" w:sz="8" w:space="0" w:color="AEAEAE"/>
              <w:right w:val="nil"/>
            </w:tcBorders>
            <w:shd w:val="clear" w:color="auto" w:fill="E0E0E0"/>
          </w:tcPr>
          <w:p w14:paraId="0A74F945"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2.00</w:t>
            </w:r>
          </w:p>
        </w:tc>
        <w:tc>
          <w:tcPr>
            <w:tcW w:w="1179" w:type="dxa"/>
            <w:tcBorders>
              <w:top w:val="single" w:sz="8" w:space="0" w:color="152935"/>
              <w:left w:val="nil"/>
              <w:bottom w:val="single" w:sz="8" w:space="0" w:color="AEAEAE"/>
              <w:right w:val="single" w:sz="8" w:space="0" w:color="E0E0E0"/>
            </w:tcBorders>
            <w:shd w:val="clear" w:color="auto" w:fill="FFFFFF"/>
          </w:tcPr>
          <w:p w14:paraId="448B7E0B"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2</w:t>
            </w:r>
          </w:p>
        </w:tc>
        <w:tc>
          <w:tcPr>
            <w:tcW w:w="1039" w:type="dxa"/>
            <w:tcBorders>
              <w:top w:val="single" w:sz="8" w:space="0" w:color="152935"/>
              <w:left w:val="single" w:sz="8" w:space="0" w:color="E0E0E0"/>
              <w:bottom w:val="single" w:sz="8" w:space="0" w:color="AEAEAE"/>
              <w:right w:val="single" w:sz="8" w:space="0" w:color="E0E0E0"/>
            </w:tcBorders>
            <w:shd w:val="clear" w:color="auto" w:fill="FFFFFF"/>
          </w:tcPr>
          <w:p w14:paraId="366F4BC1"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c>
          <w:tcPr>
            <w:tcW w:w="1412" w:type="dxa"/>
            <w:tcBorders>
              <w:top w:val="single" w:sz="8" w:space="0" w:color="152935"/>
              <w:left w:val="single" w:sz="8" w:space="0" w:color="E0E0E0"/>
              <w:bottom w:val="single" w:sz="8" w:space="0" w:color="AEAEAE"/>
              <w:right w:val="single" w:sz="8" w:space="0" w:color="E0E0E0"/>
            </w:tcBorders>
            <w:shd w:val="clear" w:color="auto" w:fill="FFFFFF"/>
          </w:tcPr>
          <w:p w14:paraId="66BA0A32"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c>
          <w:tcPr>
            <w:tcW w:w="1490" w:type="dxa"/>
            <w:tcBorders>
              <w:top w:val="single" w:sz="8" w:space="0" w:color="152935"/>
              <w:left w:val="single" w:sz="8" w:space="0" w:color="E0E0E0"/>
              <w:bottom w:val="single" w:sz="8" w:space="0" w:color="AEAEAE"/>
              <w:right w:val="nil"/>
            </w:tcBorders>
            <w:shd w:val="clear" w:color="auto" w:fill="FFFFFF"/>
          </w:tcPr>
          <w:p w14:paraId="0A260D43"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r>
      <w:tr w:rsidR="001B6F48" w:rsidRPr="00E4194C" w14:paraId="6A460EE8"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17A7E290"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1EAB69E2"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4.00</w:t>
            </w:r>
          </w:p>
        </w:tc>
        <w:tc>
          <w:tcPr>
            <w:tcW w:w="1179" w:type="dxa"/>
            <w:tcBorders>
              <w:top w:val="single" w:sz="8" w:space="0" w:color="AEAEAE"/>
              <w:left w:val="nil"/>
              <w:bottom w:val="single" w:sz="8" w:space="0" w:color="AEAEAE"/>
              <w:right w:val="single" w:sz="8" w:space="0" w:color="E0E0E0"/>
            </w:tcBorders>
            <w:shd w:val="clear" w:color="auto" w:fill="FFFFFF"/>
          </w:tcPr>
          <w:p w14:paraId="3109C617"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2</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5F0122AA"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499BCA72"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c>
          <w:tcPr>
            <w:tcW w:w="1490" w:type="dxa"/>
            <w:tcBorders>
              <w:top w:val="single" w:sz="8" w:space="0" w:color="AEAEAE"/>
              <w:left w:val="single" w:sz="8" w:space="0" w:color="E0E0E0"/>
              <w:bottom w:val="single" w:sz="8" w:space="0" w:color="AEAEAE"/>
              <w:right w:val="nil"/>
            </w:tcBorders>
            <w:shd w:val="clear" w:color="auto" w:fill="FFFFFF"/>
          </w:tcPr>
          <w:p w14:paraId="78B24676"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66.7</w:t>
            </w:r>
          </w:p>
        </w:tc>
      </w:tr>
      <w:tr w:rsidR="001B6F48" w:rsidRPr="00E4194C" w14:paraId="2B3FF3BA"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1CB6C5CE"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2ACF3C6A"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5.00</w:t>
            </w:r>
          </w:p>
        </w:tc>
        <w:tc>
          <w:tcPr>
            <w:tcW w:w="1179" w:type="dxa"/>
            <w:tcBorders>
              <w:top w:val="single" w:sz="8" w:space="0" w:color="AEAEAE"/>
              <w:left w:val="nil"/>
              <w:bottom w:val="single" w:sz="8" w:space="0" w:color="AEAEAE"/>
              <w:right w:val="single" w:sz="8" w:space="0" w:color="E0E0E0"/>
            </w:tcBorders>
            <w:shd w:val="clear" w:color="auto" w:fill="FFFFFF"/>
          </w:tcPr>
          <w:p w14:paraId="6B4D7A68"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2</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165DE810"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2B9C6017"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c>
          <w:tcPr>
            <w:tcW w:w="1490" w:type="dxa"/>
            <w:tcBorders>
              <w:top w:val="single" w:sz="8" w:space="0" w:color="AEAEAE"/>
              <w:left w:val="single" w:sz="8" w:space="0" w:color="E0E0E0"/>
              <w:bottom w:val="single" w:sz="8" w:space="0" w:color="AEAEAE"/>
              <w:right w:val="nil"/>
            </w:tcBorders>
            <w:shd w:val="clear" w:color="auto" w:fill="FFFFFF"/>
          </w:tcPr>
          <w:p w14:paraId="291F27A0"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r>
      <w:tr w:rsidR="001B6F48" w:rsidRPr="00E4194C" w14:paraId="2A0E08A6"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4F75EECD"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152935"/>
              <w:right w:val="nil"/>
            </w:tcBorders>
            <w:shd w:val="clear" w:color="auto" w:fill="E0E0E0"/>
          </w:tcPr>
          <w:p w14:paraId="7A570C34"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Total</w:t>
            </w:r>
          </w:p>
        </w:tc>
        <w:tc>
          <w:tcPr>
            <w:tcW w:w="1179" w:type="dxa"/>
            <w:tcBorders>
              <w:top w:val="single" w:sz="8" w:space="0" w:color="AEAEAE"/>
              <w:left w:val="nil"/>
              <w:bottom w:val="single" w:sz="8" w:space="0" w:color="152935"/>
              <w:right w:val="single" w:sz="8" w:space="0" w:color="E0E0E0"/>
            </w:tcBorders>
            <w:shd w:val="clear" w:color="auto" w:fill="FFFFFF"/>
          </w:tcPr>
          <w:p w14:paraId="787C3002"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1039" w:type="dxa"/>
            <w:tcBorders>
              <w:top w:val="single" w:sz="8" w:space="0" w:color="AEAEAE"/>
              <w:left w:val="single" w:sz="8" w:space="0" w:color="E0E0E0"/>
              <w:bottom w:val="single" w:sz="8" w:space="0" w:color="152935"/>
              <w:right w:val="single" w:sz="8" w:space="0" w:color="E0E0E0"/>
            </w:tcBorders>
            <w:shd w:val="clear" w:color="auto" w:fill="FFFFFF"/>
          </w:tcPr>
          <w:p w14:paraId="4F4AA626"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12" w:type="dxa"/>
            <w:tcBorders>
              <w:top w:val="single" w:sz="8" w:space="0" w:color="AEAEAE"/>
              <w:left w:val="single" w:sz="8" w:space="0" w:color="E0E0E0"/>
              <w:bottom w:val="single" w:sz="8" w:space="0" w:color="152935"/>
              <w:right w:val="single" w:sz="8" w:space="0" w:color="E0E0E0"/>
            </w:tcBorders>
            <w:shd w:val="clear" w:color="auto" w:fill="FFFFFF"/>
          </w:tcPr>
          <w:p w14:paraId="7DD4EF85"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90" w:type="dxa"/>
            <w:tcBorders>
              <w:top w:val="single" w:sz="8" w:space="0" w:color="AEAEAE"/>
              <w:left w:val="single" w:sz="8" w:space="0" w:color="E0E0E0"/>
              <w:bottom w:val="single" w:sz="8" w:space="0" w:color="152935"/>
              <w:right w:val="nil"/>
            </w:tcBorders>
            <w:shd w:val="clear" w:color="auto" w:fill="FFFFFF"/>
            <w:vAlign w:val="center"/>
          </w:tcPr>
          <w:p w14:paraId="6CF5BAD9" w14:textId="77777777" w:rsidR="001B6F48" w:rsidRPr="00E4194C" w:rsidRDefault="001B6F48" w:rsidP="00C016CA">
            <w:pPr>
              <w:spacing w:after="0" w:line="360" w:lineRule="auto"/>
              <w:jc w:val="both"/>
              <w:rPr>
                <w:rFonts w:ascii="Times New Roman" w:hAnsi="Times New Roman" w:cs="Times New Roman"/>
                <w:sz w:val="24"/>
                <w:szCs w:val="24"/>
              </w:rPr>
            </w:pPr>
          </w:p>
        </w:tc>
      </w:tr>
      <w:tr w:rsidR="001B6F48" w:rsidRPr="00E4194C" w14:paraId="696A4524" w14:textId="77777777" w:rsidTr="00C016CA">
        <w:trPr>
          <w:cantSplit/>
        </w:trPr>
        <w:tc>
          <w:tcPr>
            <w:tcW w:w="6608" w:type="dxa"/>
            <w:gridSpan w:val="6"/>
            <w:tcBorders>
              <w:top w:val="nil"/>
              <w:left w:val="nil"/>
              <w:bottom w:val="nil"/>
              <w:right w:val="nil"/>
            </w:tcBorders>
            <w:shd w:val="clear" w:color="auto" w:fill="FFFFFF"/>
            <w:vAlign w:val="center"/>
          </w:tcPr>
          <w:p w14:paraId="2E18388D" w14:textId="77777777" w:rsidR="00E4194C" w:rsidRDefault="00E4194C" w:rsidP="00C016CA">
            <w:pPr>
              <w:spacing w:after="0" w:line="360" w:lineRule="auto"/>
              <w:ind w:left="60" w:right="60"/>
              <w:jc w:val="both"/>
              <w:rPr>
                <w:rFonts w:ascii="Times New Roman" w:hAnsi="Times New Roman" w:cs="Times New Roman"/>
                <w:b/>
                <w:bCs/>
                <w:color w:val="010205"/>
                <w:sz w:val="24"/>
                <w:szCs w:val="24"/>
              </w:rPr>
            </w:pPr>
          </w:p>
          <w:p w14:paraId="07E7F9E4" w14:textId="7BC77674"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b/>
                <w:bCs/>
                <w:color w:val="010205"/>
                <w:sz w:val="24"/>
                <w:szCs w:val="24"/>
              </w:rPr>
              <w:t>Training have a great impact to improve employee’s productivity.</w:t>
            </w:r>
          </w:p>
        </w:tc>
      </w:tr>
      <w:tr w:rsidR="001B6F48" w:rsidRPr="00E4194C" w14:paraId="6C18ADBE" w14:textId="77777777" w:rsidTr="00C016CA">
        <w:trPr>
          <w:cantSplit/>
        </w:trPr>
        <w:tc>
          <w:tcPr>
            <w:tcW w:w="1488" w:type="dxa"/>
            <w:gridSpan w:val="2"/>
            <w:tcBorders>
              <w:top w:val="nil"/>
              <w:left w:val="nil"/>
              <w:bottom w:val="single" w:sz="8" w:space="0" w:color="152935"/>
              <w:right w:val="nil"/>
            </w:tcBorders>
            <w:shd w:val="clear" w:color="auto" w:fill="FFFFFF"/>
            <w:vAlign w:val="bottom"/>
          </w:tcPr>
          <w:p w14:paraId="2CEB6174" w14:textId="77777777" w:rsidR="001B6F48" w:rsidRPr="00E4194C" w:rsidRDefault="001B6F48" w:rsidP="00C016CA">
            <w:pPr>
              <w:spacing w:after="0" w:line="360" w:lineRule="auto"/>
              <w:jc w:val="both"/>
              <w:rPr>
                <w:rFonts w:ascii="Times New Roman" w:hAnsi="Times New Roman" w:cs="Times New Roman"/>
                <w:sz w:val="24"/>
                <w:szCs w:val="24"/>
              </w:rPr>
            </w:pPr>
          </w:p>
        </w:tc>
        <w:tc>
          <w:tcPr>
            <w:tcW w:w="1179" w:type="dxa"/>
            <w:tcBorders>
              <w:top w:val="nil"/>
              <w:left w:val="nil"/>
              <w:bottom w:val="single" w:sz="8" w:space="0" w:color="152935"/>
              <w:right w:val="single" w:sz="8" w:space="0" w:color="E0E0E0"/>
            </w:tcBorders>
            <w:shd w:val="clear" w:color="auto" w:fill="FFFFFF"/>
            <w:vAlign w:val="bottom"/>
          </w:tcPr>
          <w:p w14:paraId="5D065DC7"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Frequency</w:t>
            </w:r>
          </w:p>
        </w:tc>
        <w:tc>
          <w:tcPr>
            <w:tcW w:w="1039" w:type="dxa"/>
            <w:tcBorders>
              <w:top w:val="nil"/>
              <w:left w:val="single" w:sz="8" w:space="0" w:color="E0E0E0"/>
              <w:bottom w:val="single" w:sz="8" w:space="0" w:color="152935"/>
              <w:right w:val="single" w:sz="8" w:space="0" w:color="E0E0E0"/>
            </w:tcBorders>
            <w:shd w:val="clear" w:color="auto" w:fill="FFFFFF"/>
            <w:vAlign w:val="bottom"/>
          </w:tcPr>
          <w:p w14:paraId="584895CD"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Percent</w:t>
            </w:r>
          </w:p>
        </w:tc>
        <w:tc>
          <w:tcPr>
            <w:tcW w:w="1412" w:type="dxa"/>
            <w:tcBorders>
              <w:top w:val="nil"/>
              <w:left w:val="single" w:sz="8" w:space="0" w:color="E0E0E0"/>
              <w:bottom w:val="single" w:sz="8" w:space="0" w:color="152935"/>
              <w:right w:val="single" w:sz="8" w:space="0" w:color="E0E0E0"/>
            </w:tcBorders>
            <w:shd w:val="clear" w:color="auto" w:fill="FFFFFF"/>
            <w:vAlign w:val="bottom"/>
          </w:tcPr>
          <w:p w14:paraId="73A7B2A2"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 Percent</w:t>
            </w:r>
          </w:p>
        </w:tc>
        <w:tc>
          <w:tcPr>
            <w:tcW w:w="1490" w:type="dxa"/>
            <w:tcBorders>
              <w:top w:val="nil"/>
              <w:left w:val="single" w:sz="8" w:space="0" w:color="E0E0E0"/>
              <w:bottom w:val="single" w:sz="8" w:space="0" w:color="152935"/>
              <w:right w:val="nil"/>
            </w:tcBorders>
            <w:shd w:val="clear" w:color="auto" w:fill="FFFFFF"/>
            <w:vAlign w:val="bottom"/>
          </w:tcPr>
          <w:p w14:paraId="037CF6E7"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Cumulative Percent</w:t>
            </w:r>
          </w:p>
        </w:tc>
      </w:tr>
      <w:tr w:rsidR="001B6F48" w:rsidRPr="00E4194C" w14:paraId="423DDF62" w14:textId="77777777" w:rsidTr="00C016CA">
        <w:trPr>
          <w:cantSplit/>
        </w:trPr>
        <w:tc>
          <w:tcPr>
            <w:tcW w:w="744" w:type="dxa"/>
            <w:vMerge w:val="restart"/>
            <w:tcBorders>
              <w:top w:val="single" w:sz="8" w:space="0" w:color="152935"/>
              <w:left w:val="nil"/>
              <w:bottom w:val="single" w:sz="8" w:space="0" w:color="152935"/>
              <w:right w:val="nil"/>
            </w:tcBorders>
            <w:shd w:val="clear" w:color="auto" w:fill="E0E0E0"/>
          </w:tcPr>
          <w:p w14:paraId="09CE4A36"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w:t>
            </w:r>
          </w:p>
        </w:tc>
        <w:tc>
          <w:tcPr>
            <w:tcW w:w="744" w:type="dxa"/>
            <w:tcBorders>
              <w:top w:val="single" w:sz="8" w:space="0" w:color="152935"/>
              <w:left w:val="nil"/>
              <w:bottom w:val="single" w:sz="8" w:space="0" w:color="AEAEAE"/>
              <w:right w:val="nil"/>
            </w:tcBorders>
            <w:shd w:val="clear" w:color="auto" w:fill="E0E0E0"/>
          </w:tcPr>
          <w:p w14:paraId="4A01BA94"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3.00</w:t>
            </w:r>
          </w:p>
        </w:tc>
        <w:tc>
          <w:tcPr>
            <w:tcW w:w="1179" w:type="dxa"/>
            <w:tcBorders>
              <w:top w:val="single" w:sz="8" w:space="0" w:color="152935"/>
              <w:left w:val="nil"/>
              <w:bottom w:val="single" w:sz="8" w:space="0" w:color="AEAEAE"/>
              <w:right w:val="single" w:sz="8" w:space="0" w:color="E0E0E0"/>
            </w:tcBorders>
            <w:shd w:val="clear" w:color="auto" w:fill="FFFFFF"/>
          </w:tcPr>
          <w:p w14:paraId="3F5FAC1D"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w:t>
            </w:r>
          </w:p>
        </w:tc>
        <w:tc>
          <w:tcPr>
            <w:tcW w:w="1039" w:type="dxa"/>
            <w:tcBorders>
              <w:top w:val="single" w:sz="8" w:space="0" w:color="152935"/>
              <w:left w:val="single" w:sz="8" w:space="0" w:color="E0E0E0"/>
              <w:bottom w:val="single" w:sz="8" w:space="0" w:color="AEAEAE"/>
              <w:right w:val="single" w:sz="8" w:space="0" w:color="E0E0E0"/>
            </w:tcBorders>
            <w:shd w:val="clear" w:color="auto" w:fill="FFFFFF"/>
          </w:tcPr>
          <w:p w14:paraId="545AA109"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12" w:type="dxa"/>
            <w:tcBorders>
              <w:top w:val="single" w:sz="8" w:space="0" w:color="152935"/>
              <w:left w:val="single" w:sz="8" w:space="0" w:color="E0E0E0"/>
              <w:bottom w:val="single" w:sz="8" w:space="0" w:color="AEAEAE"/>
              <w:right w:val="single" w:sz="8" w:space="0" w:color="E0E0E0"/>
            </w:tcBorders>
            <w:shd w:val="clear" w:color="auto" w:fill="FFFFFF"/>
          </w:tcPr>
          <w:p w14:paraId="33E0C191"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90" w:type="dxa"/>
            <w:tcBorders>
              <w:top w:val="single" w:sz="8" w:space="0" w:color="152935"/>
              <w:left w:val="single" w:sz="8" w:space="0" w:color="E0E0E0"/>
              <w:bottom w:val="single" w:sz="8" w:space="0" w:color="AEAEAE"/>
              <w:right w:val="nil"/>
            </w:tcBorders>
            <w:shd w:val="clear" w:color="auto" w:fill="FFFFFF"/>
          </w:tcPr>
          <w:p w14:paraId="506EB5B6"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r>
      <w:tr w:rsidR="001B6F48" w:rsidRPr="00E4194C" w14:paraId="70A60D1E"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5AAF8B64"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1B835E89"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4.00</w:t>
            </w:r>
          </w:p>
        </w:tc>
        <w:tc>
          <w:tcPr>
            <w:tcW w:w="1179" w:type="dxa"/>
            <w:tcBorders>
              <w:top w:val="single" w:sz="8" w:space="0" w:color="AEAEAE"/>
              <w:left w:val="nil"/>
              <w:bottom w:val="single" w:sz="8" w:space="0" w:color="AEAEAE"/>
              <w:right w:val="single" w:sz="8" w:space="0" w:color="E0E0E0"/>
            </w:tcBorders>
            <w:shd w:val="clear" w:color="auto" w:fill="FFFFFF"/>
          </w:tcPr>
          <w:p w14:paraId="19CE7421"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2049DEF8"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4CFBA6C9"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490" w:type="dxa"/>
            <w:tcBorders>
              <w:top w:val="single" w:sz="8" w:space="0" w:color="AEAEAE"/>
              <w:left w:val="single" w:sz="8" w:space="0" w:color="E0E0E0"/>
              <w:bottom w:val="single" w:sz="8" w:space="0" w:color="AEAEAE"/>
              <w:right w:val="nil"/>
            </w:tcBorders>
            <w:shd w:val="clear" w:color="auto" w:fill="FFFFFF"/>
          </w:tcPr>
          <w:p w14:paraId="6D3A4CED"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66.7</w:t>
            </w:r>
          </w:p>
        </w:tc>
      </w:tr>
      <w:tr w:rsidR="001B6F48" w:rsidRPr="00E4194C" w14:paraId="0AD6AD79"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2D521CD4"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4228BE44"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5.00</w:t>
            </w:r>
          </w:p>
        </w:tc>
        <w:tc>
          <w:tcPr>
            <w:tcW w:w="1179" w:type="dxa"/>
            <w:tcBorders>
              <w:top w:val="single" w:sz="8" w:space="0" w:color="AEAEAE"/>
              <w:left w:val="nil"/>
              <w:bottom w:val="single" w:sz="8" w:space="0" w:color="AEAEAE"/>
              <w:right w:val="single" w:sz="8" w:space="0" w:color="E0E0E0"/>
            </w:tcBorders>
            <w:shd w:val="clear" w:color="auto" w:fill="FFFFFF"/>
          </w:tcPr>
          <w:p w14:paraId="30181AF5"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2</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27CF0432"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4BE0A7D0"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c>
          <w:tcPr>
            <w:tcW w:w="1490" w:type="dxa"/>
            <w:tcBorders>
              <w:top w:val="single" w:sz="8" w:space="0" w:color="AEAEAE"/>
              <w:left w:val="single" w:sz="8" w:space="0" w:color="E0E0E0"/>
              <w:bottom w:val="single" w:sz="8" w:space="0" w:color="AEAEAE"/>
              <w:right w:val="nil"/>
            </w:tcBorders>
            <w:shd w:val="clear" w:color="auto" w:fill="FFFFFF"/>
          </w:tcPr>
          <w:p w14:paraId="0492B281"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r>
      <w:tr w:rsidR="001B6F48" w:rsidRPr="00E4194C" w14:paraId="0D8D37EB"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68C9ADAE"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152935"/>
              <w:right w:val="nil"/>
            </w:tcBorders>
            <w:shd w:val="clear" w:color="auto" w:fill="E0E0E0"/>
          </w:tcPr>
          <w:p w14:paraId="1C18EB4B"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Total</w:t>
            </w:r>
          </w:p>
        </w:tc>
        <w:tc>
          <w:tcPr>
            <w:tcW w:w="1179" w:type="dxa"/>
            <w:tcBorders>
              <w:top w:val="single" w:sz="8" w:space="0" w:color="AEAEAE"/>
              <w:left w:val="nil"/>
              <w:bottom w:val="single" w:sz="8" w:space="0" w:color="152935"/>
              <w:right w:val="single" w:sz="8" w:space="0" w:color="E0E0E0"/>
            </w:tcBorders>
            <w:shd w:val="clear" w:color="auto" w:fill="FFFFFF"/>
          </w:tcPr>
          <w:p w14:paraId="03075220"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1039" w:type="dxa"/>
            <w:tcBorders>
              <w:top w:val="single" w:sz="8" w:space="0" w:color="AEAEAE"/>
              <w:left w:val="single" w:sz="8" w:space="0" w:color="E0E0E0"/>
              <w:bottom w:val="single" w:sz="8" w:space="0" w:color="152935"/>
              <w:right w:val="single" w:sz="8" w:space="0" w:color="E0E0E0"/>
            </w:tcBorders>
            <w:shd w:val="clear" w:color="auto" w:fill="FFFFFF"/>
          </w:tcPr>
          <w:p w14:paraId="4AE639BD"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12" w:type="dxa"/>
            <w:tcBorders>
              <w:top w:val="single" w:sz="8" w:space="0" w:color="AEAEAE"/>
              <w:left w:val="single" w:sz="8" w:space="0" w:color="E0E0E0"/>
              <w:bottom w:val="single" w:sz="8" w:space="0" w:color="152935"/>
              <w:right w:val="single" w:sz="8" w:space="0" w:color="E0E0E0"/>
            </w:tcBorders>
            <w:shd w:val="clear" w:color="auto" w:fill="FFFFFF"/>
          </w:tcPr>
          <w:p w14:paraId="7D41F6A1"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90" w:type="dxa"/>
            <w:tcBorders>
              <w:top w:val="single" w:sz="8" w:space="0" w:color="AEAEAE"/>
              <w:left w:val="single" w:sz="8" w:space="0" w:color="E0E0E0"/>
              <w:bottom w:val="single" w:sz="8" w:space="0" w:color="152935"/>
              <w:right w:val="nil"/>
            </w:tcBorders>
            <w:shd w:val="clear" w:color="auto" w:fill="FFFFFF"/>
            <w:vAlign w:val="center"/>
          </w:tcPr>
          <w:p w14:paraId="669F6FB4" w14:textId="77777777" w:rsidR="001B6F48" w:rsidRPr="00E4194C" w:rsidRDefault="001B6F48" w:rsidP="00C016CA">
            <w:pPr>
              <w:spacing w:after="0" w:line="360" w:lineRule="auto"/>
              <w:jc w:val="both"/>
              <w:rPr>
                <w:rFonts w:ascii="Times New Roman" w:hAnsi="Times New Roman" w:cs="Times New Roman"/>
                <w:sz w:val="24"/>
                <w:szCs w:val="24"/>
              </w:rPr>
            </w:pPr>
          </w:p>
        </w:tc>
      </w:tr>
    </w:tbl>
    <w:p w14:paraId="04CFBE66" w14:textId="66639E2E" w:rsidR="001B6F48" w:rsidRPr="00E4194C" w:rsidRDefault="001B6F48" w:rsidP="00C016CA">
      <w:pPr>
        <w:spacing w:after="0" w:line="360" w:lineRule="auto"/>
        <w:ind w:left="1440"/>
        <w:jc w:val="both"/>
        <w:rPr>
          <w:rFonts w:ascii="Times New Roman" w:hAnsi="Times New Roman" w:cs="Times New Roman"/>
          <w:sz w:val="24"/>
          <w:szCs w:val="24"/>
        </w:rPr>
      </w:pPr>
    </w:p>
    <w:tbl>
      <w:tblPr>
        <w:tblW w:w="6608" w:type="dxa"/>
        <w:tblInd w:w="1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4"/>
        <w:gridCol w:w="744"/>
        <w:gridCol w:w="1179"/>
        <w:gridCol w:w="1039"/>
        <w:gridCol w:w="1412"/>
        <w:gridCol w:w="1490"/>
      </w:tblGrid>
      <w:tr w:rsidR="001B6F48" w:rsidRPr="00E4194C" w14:paraId="041BACD3" w14:textId="77777777" w:rsidTr="00C016CA">
        <w:trPr>
          <w:cantSplit/>
        </w:trPr>
        <w:tc>
          <w:tcPr>
            <w:tcW w:w="6608" w:type="dxa"/>
            <w:gridSpan w:val="6"/>
            <w:tcBorders>
              <w:top w:val="nil"/>
              <w:left w:val="nil"/>
              <w:bottom w:val="nil"/>
              <w:right w:val="nil"/>
            </w:tcBorders>
            <w:shd w:val="clear" w:color="auto" w:fill="FFFFFF"/>
            <w:vAlign w:val="center"/>
          </w:tcPr>
          <w:p w14:paraId="30C802AE"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b/>
                <w:bCs/>
                <w:color w:val="010205"/>
                <w:sz w:val="24"/>
                <w:szCs w:val="24"/>
              </w:rPr>
              <w:t xml:space="preserve">Training and development </w:t>
            </w:r>
            <w:proofErr w:type="gramStart"/>
            <w:r w:rsidRPr="00E4194C">
              <w:rPr>
                <w:rFonts w:ascii="Times New Roman" w:hAnsi="Times New Roman" w:cs="Times New Roman"/>
                <w:b/>
                <w:bCs/>
                <w:color w:val="010205"/>
                <w:sz w:val="24"/>
                <w:szCs w:val="24"/>
              </w:rPr>
              <w:t>is</w:t>
            </w:r>
            <w:proofErr w:type="gramEnd"/>
            <w:r w:rsidRPr="00E4194C">
              <w:rPr>
                <w:rFonts w:ascii="Times New Roman" w:hAnsi="Times New Roman" w:cs="Times New Roman"/>
                <w:b/>
                <w:bCs/>
                <w:color w:val="010205"/>
                <w:sz w:val="24"/>
                <w:szCs w:val="24"/>
              </w:rPr>
              <w:t xml:space="preserve"> helpful to stabilize the organization.</w:t>
            </w:r>
          </w:p>
        </w:tc>
      </w:tr>
      <w:tr w:rsidR="001B6F48" w:rsidRPr="00E4194C" w14:paraId="353FB469" w14:textId="77777777" w:rsidTr="00C016CA">
        <w:trPr>
          <w:cantSplit/>
        </w:trPr>
        <w:tc>
          <w:tcPr>
            <w:tcW w:w="1488" w:type="dxa"/>
            <w:gridSpan w:val="2"/>
            <w:tcBorders>
              <w:top w:val="nil"/>
              <w:left w:val="nil"/>
              <w:bottom w:val="single" w:sz="8" w:space="0" w:color="152935"/>
              <w:right w:val="nil"/>
            </w:tcBorders>
            <w:shd w:val="clear" w:color="auto" w:fill="FFFFFF"/>
            <w:vAlign w:val="bottom"/>
          </w:tcPr>
          <w:p w14:paraId="34C1C570" w14:textId="77777777" w:rsidR="001B6F48" w:rsidRPr="00E4194C" w:rsidRDefault="001B6F48" w:rsidP="00C016CA">
            <w:pPr>
              <w:spacing w:after="0" w:line="360" w:lineRule="auto"/>
              <w:jc w:val="both"/>
              <w:rPr>
                <w:rFonts w:ascii="Times New Roman" w:hAnsi="Times New Roman" w:cs="Times New Roman"/>
                <w:sz w:val="24"/>
                <w:szCs w:val="24"/>
              </w:rPr>
            </w:pPr>
          </w:p>
        </w:tc>
        <w:tc>
          <w:tcPr>
            <w:tcW w:w="1179" w:type="dxa"/>
            <w:tcBorders>
              <w:top w:val="nil"/>
              <w:left w:val="nil"/>
              <w:bottom w:val="single" w:sz="8" w:space="0" w:color="152935"/>
              <w:right w:val="single" w:sz="8" w:space="0" w:color="E0E0E0"/>
            </w:tcBorders>
            <w:shd w:val="clear" w:color="auto" w:fill="FFFFFF"/>
            <w:vAlign w:val="bottom"/>
          </w:tcPr>
          <w:p w14:paraId="08C028AA"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Frequency</w:t>
            </w:r>
          </w:p>
        </w:tc>
        <w:tc>
          <w:tcPr>
            <w:tcW w:w="1039" w:type="dxa"/>
            <w:tcBorders>
              <w:top w:val="nil"/>
              <w:left w:val="single" w:sz="8" w:space="0" w:color="E0E0E0"/>
              <w:bottom w:val="single" w:sz="8" w:space="0" w:color="152935"/>
              <w:right w:val="single" w:sz="8" w:space="0" w:color="E0E0E0"/>
            </w:tcBorders>
            <w:shd w:val="clear" w:color="auto" w:fill="FFFFFF"/>
            <w:vAlign w:val="bottom"/>
          </w:tcPr>
          <w:p w14:paraId="4EE4C677"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Percent</w:t>
            </w:r>
          </w:p>
        </w:tc>
        <w:tc>
          <w:tcPr>
            <w:tcW w:w="1412" w:type="dxa"/>
            <w:tcBorders>
              <w:top w:val="nil"/>
              <w:left w:val="single" w:sz="8" w:space="0" w:color="E0E0E0"/>
              <w:bottom w:val="single" w:sz="8" w:space="0" w:color="152935"/>
              <w:right w:val="single" w:sz="8" w:space="0" w:color="E0E0E0"/>
            </w:tcBorders>
            <w:shd w:val="clear" w:color="auto" w:fill="FFFFFF"/>
            <w:vAlign w:val="bottom"/>
          </w:tcPr>
          <w:p w14:paraId="399EB2B9"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 Percent</w:t>
            </w:r>
          </w:p>
        </w:tc>
        <w:tc>
          <w:tcPr>
            <w:tcW w:w="1490" w:type="dxa"/>
            <w:tcBorders>
              <w:top w:val="nil"/>
              <w:left w:val="single" w:sz="8" w:space="0" w:color="E0E0E0"/>
              <w:bottom w:val="single" w:sz="8" w:space="0" w:color="152935"/>
              <w:right w:val="nil"/>
            </w:tcBorders>
            <w:shd w:val="clear" w:color="auto" w:fill="FFFFFF"/>
            <w:vAlign w:val="bottom"/>
          </w:tcPr>
          <w:p w14:paraId="183B47D7"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Cumulative Percent</w:t>
            </w:r>
          </w:p>
        </w:tc>
      </w:tr>
      <w:tr w:rsidR="001B6F48" w:rsidRPr="00E4194C" w14:paraId="083B8BDD" w14:textId="77777777" w:rsidTr="00C016CA">
        <w:trPr>
          <w:cantSplit/>
        </w:trPr>
        <w:tc>
          <w:tcPr>
            <w:tcW w:w="744" w:type="dxa"/>
            <w:vMerge w:val="restart"/>
            <w:tcBorders>
              <w:top w:val="single" w:sz="8" w:space="0" w:color="152935"/>
              <w:left w:val="nil"/>
              <w:bottom w:val="single" w:sz="8" w:space="0" w:color="152935"/>
              <w:right w:val="nil"/>
            </w:tcBorders>
            <w:shd w:val="clear" w:color="auto" w:fill="E0E0E0"/>
          </w:tcPr>
          <w:p w14:paraId="67F8E78D"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w:t>
            </w:r>
          </w:p>
        </w:tc>
        <w:tc>
          <w:tcPr>
            <w:tcW w:w="744" w:type="dxa"/>
            <w:tcBorders>
              <w:top w:val="single" w:sz="8" w:space="0" w:color="152935"/>
              <w:left w:val="nil"/>
              <w:bottom w:val="single" w:sz="8" w:space="0" w:color="AEAEAE"/>
              <w:right w:val="nil"/>
            </w:tcBorders>
            <w:shd w:val="clear" w:color="auto" w:fill="E0E0E0"/>
          </w:tcPr>
          <w:p w14:paraId="52D7EA08"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3.00</w:t>
            </w:r>
          </w:p>
        </w:tc>
        <w:tc>
          <w:tcPr>
            <w:tcW w:w="1179" w:type="dxa"/>
            <w:tcBorders>
              <w:top w:val="single" w:sz="8" w:space="0" w:color="152935"/>
              <w:left w:val="nil"/>
              <w:bottom w:val="single" w:sz="8" w:space="0" w:color="AEAEAE"/>
              <w:right w:val="single" w:sz="8" w:space="0" w:color="E0E0E0"/>
            </w:tcBorders>
            <w:shd w:val="clear" w:color="auto" w:fill="FFFFFF"/>
          </w:tcPr>
          <w:p w14:paraId="403A1EA1"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w:t>
            </w:r>
          </w:p>
        </w:tc>
        <w:tc>
          <w:tcPr>
            <w:tcW w:w="1039" w:type="dxa"/>
            <w:tcBorders>
              <w:top w:val="single" w:sz="8" w:space="0" w:color="152935"/>
              <w:left w:val="single" w:sz="8" w:space="0" w:color="E0E0E0"/>
              <w:bottom w:val="single" w:sz="8" w:space="0" w:color="AEAEAE"/>
              <w:right w:val="single" w:sz="8" w:space="0" w:color="E0E0E0"/>
            </w:tcBorders>
            <w:shd w:val="clear" w:color="auto" w:fill="FFFFFF"/>
          </w:tcPr>
          <w:p w14:paraId="10B5EBA5"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412" w:type="dxa"/>
            <w:tcBorders>
              <w:top w:val="single" w:sz="8" w:space="0" w:color="152935"/>
              <w:left w:val="single" w:sz="8" w:space="0" w:color="E0E0E0"/>
              <w:bottom w:val="single" w:sz="8" w:space="0" w:color="AEAEAE"/>
              <w:right w:val="single" w:sz="8" w:space="0" w:color="E0E0E0"/>
            </w:tcBorders>
            <w:shd w:val="clear" w:color="auto" w:fill="FFFFFF"/>
          </w:tcPr>
          <w:p w14:paraId="2E1DD4A9"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490" w:type="dxa"/>
            <w:tcBorders>
              <w:top w:val="single" w:sz="8" w:space="0" w:color="152935"/>
              <w:left w:val="single" w:sz="8" w:space="0" w:color="E0E0E0"/>
              <w:bottom w:val="single" w:sz="8" w:space="0" w:color="AEAEAE"/>
              <w:right w:val="nil"/>
            </w:tcBorders>
            <w:shd w:val="clear" w:color="auto" w:fill="FFFFFF"/>
          </w:tcPr>
          <w:p w14:paraId="49742851"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r>
      <w:tr w:rsidR="001B6F48" w:rsidRPr="00E4194C" w14:paraId="3EF66096"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6F7147FE"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67E3C9A4"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4.00</w:t>
            </w:r>
          </w:p>
        </w:tc>
        <w:tc>
          <w:tcPr>
            <w:tcW w:w="1179" w:type="dxa"/>
            <w:tcBorders>
              <w:top w:val="single" w:sz="8" w:space="0" w:color="AEAEAE"/>
              <w:left w:val="nil"/>
              <w:bottom w:val="single" w:sz="8" w:space="0" w:color="AEAEAE"/>
              <w:right w:val="single" w:sz="8" w:space="0" w:color="E0E0E0"/>
            </w:tcBorders>
            <w:shd w:val="clear" w:color="auto" w:fill="FFFFFF"/>
          </w:tcPr>
          <w:p w14:paraId="28BB87D9"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3D575F8E"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5BF9AE9D"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490" w:type="dxa"/>
            <w:tcBorders>
              <w:top w:val="single" w:sz="8" w:space="0" w:color="AEAEAE"/>
              <w:left w:val="single" w:sz="8" w:space="0" w:color="E0E0E0"/>
              <w:bottom w:val="single" w:sz="8" w:space="0" w:color="AEAEAE"/>
              <w:right w:val="nil"/>
            </w:tcBorders>
            <w:shd w:val="clear" w:color="auto" w:fill="FFFFFF"/>
          </w:tcPr>
          <w:p w14:paraId="14ACA9AF"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r>
      <w:tr w:rsidR="001B6F48" w:rsidRPr="00E4194C" w14:paraId="04D7F6A2"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0CE4354F"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152935"/>
              <w:right w:val="nil"/>
            </w:tcBorders>
            <w:shd w:val="clear" w:color="auto" w:fill="E0E0E0"/>
          </w:tcPr>
          <w:p w14:paraId="29DDD0DF"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Total</w:t>
            </w:r>
          </w:p>
        </w:tc>
        <w:tc>
          <w:tcPr>
            <w:tcW w:w="1179" w:type="dxa"/>
            <w:tcBorders>
              <w:top w:val="single" w:sz="8" w:space="0" w:color="AEAEAE"/>
              <w:left w:val="nil"/>
              <w:bottom w:val="single" w:sz="8" w:space="0" w:color="152935"/>
              <w:right w:val="single" w:sz="8" w:space="0" w:color="E0E0E0"/>
            </w:tcBorders>
            <w:shd w:val="clear" w:color="auto" w:fill="FFFFFF"/>
          </w:tcPr>
          <w:p w14:paraId="3DA2C531"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1039" w:type="dxa"/>
            <w:tcBorders>
              <w:top w:val="single" w:sz="8" w:space="0" w:color="AEAEAE"/>
              <w:left w:val="single" w:sz="8" w:space="0" w:color="E0E0E0"/>
              <w:bottom w:val="single" w:sz="8" w:space="0" w:color="152935"/>
              <w:right w:val="single" w:sz="8" w:space="0" w:color="E0E0E0"/>
            </w:tcBorders>
            <w:shd w:val="clear" w:color="auto" w:fill="FFFFFF"/>
          </w:tcPr>
          <w:p w14:paraId="2873BBE6"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12" w:type="dxa"/>
            <w:tcBorders>
              <w:top w:val="single" w:sz="8" w:space="0" w:color="AEAEAE"/>
              <w:left w:val="single" w:sz="8" w:space="0" w:color="E0E0E0"/>
              <w:bottom w:val="single" w:sz="8" w:space="0" w:color="152935"/>
              <w:right w:val="single" w:sz="8" w:space="0" w:color="E0E0E0"/>
            </w:tcBorders>
            <w:shd w:val="clear" w:color="auto" w:fill="FFFFFF"/>
          </w:tcPr>
          <w:p w14:paraId="7AFC2AE3"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90" w:type="dxa"/>
            <w:tcBorders>
              <w:top w:val="single" w:sz="8" w:space="0" w:color="AEAEAE"/>
              <w:left w:val="single" w:sz="8" w:space="0" w:color="E0E0E0"/>
              <w:bottom w:val="single" w:sz="8" w:space="0" w:color="152935"/>
              <w:right w:val="nil"/>
            </w:tcBorders>
            <w:shd w:val="clear" w:color="auto" w:fill="FFFFFF"/>
            <w:vAlign w:val="center"/>
          </w:tcPr>
          <w:p w14:paraId="3706397B" w14:textId="77777777" w:rsidR="001B6F48" w:rsidRPr="00E4194C" w:rsidRDefault="001B6F48" w:rsidP="00C016CA">
            <w:pPr>
              <w:spacing w:after="0" w:line="360" w:lineRule="auto"/>
              <w:jc w:val="both"/>
              <w:rPr>
                <w:rFonts w:ascii="Times New Roman" w:hAnsi="Times New Roman" w:cs="Times New Roman"/>
                <w:sz w:val="24"/>
                <w:szCs w:val="24"/>
              </w:rPr>
            </w:pPr>
          </w:p>
        </w:tc>
      </w:tr>
    </w:tbl>
    <w:p w14:paraId="3D427B25" w14:textId="613804AE" w:rsidR="001B6F48" w:rsidRDefault="001B6F48" w:rsidP="00C016CA">
      <w:pPr>
        <w:spacing w:after="0" w:line="360" w:lineRule="auto"/>
        <w:ind w:left="1440"/>
        <w:jc w:val="both"/>
        <w:rPr>
          <w:rFonts w:ascii="Times New Roman" w:hAnsi="Times New Roman" w:cs="Times New Roman"/>
          <w:sz w:val="24"/>
          <w:szCs w:val="24"/>
        </w:rPr>
      </w:pPr>
    </w:p>
    <w:p w14:paraId="3D18731C" w14:textId="24891076" w:rsidR="00E4194C" w:rsidRDefault="00E4194C" w:rsidP="00C016CA">
      <w:pPr>
        <w:spacing w:after="0" w:line="360" w:lineRule="auto"/>
        <w:ind w:left="1440"/>
        <w:jc w:val="both"/>
        <w:rPr>
          <w:rFonts w:ascii="Times New Roman" w:hAnsi="Times New Roman" w:cs="Times New Roman"/>
          <w:sz w:val="24"/>
          <w:szCs w:val="24"/>
        </w:rPr>
      </w:pPr>
    </w:p>
    <w:p w14:paraId="394945D3" w14:textId="58FC4FB5" w:rsidR="00E4194C" w:rsidRDefault="00E4194C" w:rsidP="00C016CA">
      <w:pPr>
        <w:spacing w:after="0" w:line="360" w:lineRule="auto"/>
        <w:ind w:left="1440"/>
        <w:jc w:val="both"/>
        <w:rPr>
          <w:rFonts w:ascii="Times New Roman" w:hAnsi="Times New Roman" w:cs="Times New Roman"/>
          <w:sz w:val="24"/>
          <w:szCs w:val="24"/>
        </w:rPr>
      </w:pPr>
    </w:p>
    <w:p w14:paraId="628ABBBA" w14:textId="77777777" w:rsidR="00E4194C" w:rsidRPr="00E4194C" w:rsidRDefault="00E4194C" w:rsidP="00C016CA">
      <w:pPr>
        <w:spacing w:after="0" w:line="360" w:lineRule="auto"/>
        <w:ind w:left="1440"/>
        <w:jc w:val="both"/>
        <w:rPr>
          <w:rFonts w:ascii="Times New Roman" w:hAnsi="Times New Roman" w:cs="Times New Roman"/>
          <w:sz w:val="24"/>
          <w:szCs w:val="24"/>
        </w:rPr>
      </w:pPr>
    </w:p>
    <w:tbl>
      <w:tblPr>
        <w:tblW w:w="6608" w:type="dxa"/>
        <w:tblInd w:w="1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4"/>
        <w:gridCol w:w="744"/>
        <w:gridCol w:w="1179"/>
        <w:gridCol w:w="1039"/>
        <w:gridCol w:w="1412"/>
        <w:gridCol w:w="1490"/>
      </w:tblGrid>
      <w:tr w:rsidR="001B6F48" w:rsidRPr="00E4194C" w14:paraId="1DA0AD06" w14:textId="77777777" w:rsidTr="00C016CA">
        <w:trPr>
          <w:cantSplit/>
        </w:trPr>
        <w:tc>
          <w:tcPr>
            <w:tcW w:w="6608" w:type="dxa"/>
            <w:gridSpan w:val="6"/>
            <w:tcBorders>
              <w:top w:val="nil"/>
              <w:left w:val="nil"/>
              <w:bottom w:val="nil"/>
              <w:right w:val="nil"/>
            </w:tcBorders>
            <w:shd w:val="clear" w:color="auto" w:fill="FFFFFF"/>
            <w:vAlign w:val="center"/>
          </w:tcPr>
          <w:p w14:paraId="3A7B0CA3"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b/>
                <w:bCs/>
                <w:color w:val="010205"/>
                <w:sz w:val="24"/>
                <w:szCs w:val="24"/>
              </w:rPr>
              <w:lastRenderedPageBreak/>
              <w:t>T&amp;D helps employees in promotions and other monetary benefit if employees perform well.</w:t>
            </w:r>
          </w:p>
        </w:tc>
      </w:tr>
      <w:tr w:rsidR="001B6F48" w:rsidRPr="00E4194C" w14:paraId="650C2927" w14:textId="77777777" w:rsidTr="00C016CA">
        <w:trPr>
          <w:cantSplit/>
        </w:trPr>
        <w:tc>
          <w:tcPr>
            <w:tcW w:w="1488" w:type="dxa"/>
            <w:gridSpan w:val="2"/>
            <w:tcBorders>
              <w:top w:val="nil"/>
              <w:left w:val="nil"/>
              <w:bottom w:val="single" w:sz="8" w:space="0" w:color="152935"/>
              <w:right w:val="nil"/>
            </w:tcBorders>
            <w:shd w:val="clear" w:color="auto" w:fill="FFFFFF"/>
            <w:vAlign w:val="bottom"/>
          </w:tcPr>
          <w:p w14:paraId="381A708F" w14:textId="77777777" w:rsidR="001B6F48" w:rsidRPr="00E4194C" w:rsidRDefault="001B6F48" w:rsidP="00C016CA">
            <w:pPr>
              <w:spacing w:after="0" w:line="360" w:lineRule="auto"/>
              <w:jc w:val="both"/>
              <w:rPr>
                <w:rFonts w:ascii="Times New Roman" w:hAnsi="Times New Roman" w:cs="Times New Roman"/>
                <w:sz w:val="24"/>
                <w:szCs w:val="24"/>
              </w:rPr>
            </w:pPr>
          </w:p>
        </w:tc>
        <w:tc>
          <w:tcPr>
            <w:tcW w:w="1179" w:type="dxa"/>
            <w:tcBorders>
              <w:top w:val="nil"/>
              <w:left w:val="nil"/>
              <w:bottom w:val="single" w:sz="8" w:space="0" w:color="152935"/>
              <w:right w:val="single" w:sz="8" w:space="0" w:color="E0E0E0"/>
            </w:tcBorders>
            <w:shd w:val="clear" w:color="auto" w:fill="FFFFFF"/>
            <w:vAlign w:val="bottom"/>
          </w:tcPr>
          <w:p w14:paraId="695CEC52"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Frequency</w:t>
            </w:r>
          </w:p>
        </w:tc>
        <w:tc>
          <w:tcPr>
            <w:tcW w:w="1039" w:type="dxa"/>
            <w:tcBorders>
              <w:top w:val="nil"/>
              <w:left w:val="single" w:sz="8" w:space="0" w:color="E0E0E0"/>
              <w:bottom w:val="single" w:sz="8" w:space="0" w:color="152935"/>
              <w:right w:val="single" w:sz="8" w:space="0" w:color="E0E0E0"/>
            </w:tcBorders>
            <w:shd w:val="clear" w:color="auto" w:fill="FFFFFF"/>
            <w:vAlign w:val="bottom"/>
          </w:tcPr>
          <w:p w14:paraId="2CE305D8"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Percent</w:t>
            </w:r>
          </w:p>
        </w:tc>
        <w:tc>
          <w:tcPr>
            <w:tcW w:w="1412" w:type="dxa"/>
            <w:tcBorders>
              <w:top w:val="nil"/>
              <w:left w:val="single" w:sz="8" w:space="0" w:color="E0E0E0"/>
              <w:bottom w:val="single" w:sz="8" w:space="0" w:color="152935"/>
              <w:right w:val="single" w:sz="8" w:space="0" w:color="E0E0E0"/>
            </w:tcBorders>
            <w:shd w:val="clear" w:color="auto" w:fill="FFFFFF"/>
            <w:vAlign w:val="bottom"/>
          </w:tcPr>
          <w:p w14:paraId="1C63F335"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 Percent</w:t>
            </w:r>
          </w:p>
        </w:tc>
        <w:tc>
          <w:tcPr>
            <w:tcW w:w="1490" w:type="dxa"/>
            <w:tcBorders>
              <w:top w:val="nil"/>
              <w:left w:val="single" w:sz="8" w:space="0" w:color="E0E0E0"/>
              <w:bottom w:val="single" w:sz="8" w:space="0" w:color="152935"/>
              <w:right w:val="nil"/>
            </w:tcBorders>
            <w:shd w:val="clear" w:color="auto" w:fill="FFFFFF"/>
            <w:vAlign w:val="bottom"/>
          </w:tcPr>
          <w:p w14:paraId="4175F386"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Cumulative Percent</w:t>
            </w:r>
          </w:p>
        </w:tc>
      </w:tr>
      <w:tr w:rsidR="001B6F48" w:rsidRPr="00E4194C" w14:paraId="16DA2802" w14:textId="77777777" w:rsidTr="00C016CA">
        <w:trPr>
          <w:cantSplit/>
        </w:trPr>
        <w:tc>
          <w:tcPr>
            <w:tcW w:w="744" w:type="dxa"/>
            <w:vMerge w:val="restart"/>
            <w:tcBorders>
              <w:top w:val="single" w:sz="8" w:space="0" w:color="152935"/>
              <w:left w:val="nil"/>
              <w:bottom w:val="single" w:sz="8" w:space="0" w:color="152935"/>
              <w:right w:val="nil"/>
            </w:tcBorders>
            <w:shd w:val="clear" w:color="auto" w:fill="E0E0E0"/>
          </w:tcPr>
          <w:p w14:paraId="1E93B654"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w:t>
            </w:r>
          </w:p>
        </w:tc>
        <w:tc>
          <w:tcPr>
            <w:tcW w:w="744" w:type="dxa"/>
            <w:tcBorders>
              <w:top w:val="single" w:sz="8" w:space="0" w:color="152935"/>
              <w:left w:val="nil"/>
              <w:bottom w:val="single" w:sz="8" w:space="0" w:color="AEAEAE"/>
              <w:right w:val="nil"/>
            </w:tcBorders>
            <w:shd w:val="clear" w:color="auto" w:fill="E0E0E0"/>
          </w:tcPr>
          <w:p w14:paraId="23C68358"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2.00</w:t>
            </w:r>
          </w:p>
        </w:tc>
        <w:tc>
          <w:tcPr>
            <w:tcW w:w="1179" w:type="dxa"/>
            <w:tcBorders>
              <w:top w:val="single" w:sz="8" w:space="0" w:color="152935"/>
              <w:left w:val="nil"/>
              <w:bottom w:val="single" w:sz="8" w:space="0" w:color="AEAEAE"/>
              <w:right w:val="single" w:sz="8" w:space="0" w:color="E0E0E0"/>
            </w:tcBorders>
            <w:shd w:val="clear" w:color="auto" w:fill="FFFFFF"/>
          </w:tcPr>
          <w:p w14:paraId="11A97DBF"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w:t>
            </w:r>
          </w:p>
        </w:tc>
        <w:tc>
          <w:tcPr>
            <w:tcW w:w="1039" w:type="dxa"/>
            <w:tcBorders>
              <w:top w:val="single" w:sz="8" w:space="0" w:color="152935"/>
              <w:left w:val="single" w:sz="8" w:space="0" w:color="E0E0E0"/>
              <w:bottom w:val="single" w:sz="8" w:space="0" w:color="AEAEAE"/>
              <w:right w:val="single" w:sz="8" w:space="0" w:color="E0E0E0"/>
            </w:tcBorders>
            <w:shd w:val="clear" w:color="auto" w:fill="FFFFFF"/>
          </w:tcPr>
          <w:p w14:paraId="2E49B366"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12" w:type="dxa"/>
            <w:tcBorders>
              <w:top w:val="single" w:sz="8" w:space="0" w:color="152935"/>
              <w:left w:val="single" w:sz="8" w:space="0" w:color="E0E0E0"/>
              <w:bottom w:val="single" w:sz="8" w:space="0" w:color="AEAEAE"/>
              <w:right w:val="single" w:sz="8" w:space="0" w:color="E0E0E0"/>
            </w:tcBorders>
            <w:shd w:val="clear" w:color="auto" w:fill="FFFFFF"/>
          </w:tcPr>
          <w:p w14:paraId="5C740D92"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90" w:type="dxa"/>
            <w:tcBorders>
              <w:top w:val="single" w:sz="8" w:space="0" w:color="152935"/>
              <w:left w:val="single" w:sz="8" w:space="0" w:color="E0E0E0"/>
              <w:bottom w:val="single" w:sz="8" w:space="0" w:color="AEAEAE"/>
              <w:right w:val="nil"/>
            </w:tcBorders>
            <w:shd w:val="clear" w:color="auto" w:fill="FFFFFF"/>
          </w:tcPr>
          <w:p w14:paraId="6B3978BF"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r>
      <w:tr w:rsidR="001B6F48" w:rsidRPr="00E4194C" w14:paraId="09D695F2"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4A3D8880"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35AA840C"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3.00</w:t>
            </w:r>
          </w:p>
        </w:tc>
        <w:tc>
          <w:tcPr>
            <w:tcW w:w="1179" w:type="dxa"/>
            <w:tcBorders>
              <w:top w:val="single" w:sz="8" w:space="0" w:color="AEAEAE"/>
              <w:left w:val="nil"/>
              <w:bottom w:val="single" w:sz="8" w:space="0" w:color="AEAEAE"/>
              <w:right w:val="single" w:sz="8" w:space="0" w:color="E0E0E0"/>
            </w:tcBorders>
            <w:shd w:val="clear" w:color="auto" w:fill="FFFFFF"/>
          </w:tcPr>
          <w:p w14:paraId="69988943"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1BD6C56E"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1960CAA1"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90" w:type="dxa"/>
            <w:tcBorders>
              <w:top w:val="single" w:sz="8" w:space="0" w:color="AEAEAE"/>
              <w:left w:val="single" w:sz="8" w:space="0" w:color="E0E0E0"/>
              <w:bottom w:val="single" w:sz="8" w:space="0" w:color="AEAEAE"/>
              <w:right w:val="nil"/>
            </w:tcBorders>
            <w:shd w:val="clear" w:color="auto" w:fill="FFFFFF"/>
          </w:tcPr>
          <w:p w14:paraId="314A48C6"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r>
      <w:tr w:rsidR="001B6F48" w:rsidRPr="00E4194C" w14:paraId="1A336C06"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0843195E"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1130E452"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4.00</w:t>
            </w:r>
          </w:p>
        </w:tc>
        <w:tc>
          <w:tcPr>
            <w:tcW w:w="1179" w:type="dxa"/>
            <w:tcBorders>
              <w:top w:val="single" w:sz="8" w:space="0" w:color="AEAEAE"/>
              <w:left w:val="nil"/>
              <w:bottom w:val="single" w:sz="8" w:space="0" w:color="AEAEAE"/>
              <w:right w:val="single" w:sz="8" w:space="0" w:color="E0E0E0"/>
            </w:tcBorders>
            <w:shd w:val="clear" w:color="auto" w:fill="FFFFFF"/>
          </w:tcPr>
          <w:p w14:paraId="1BB3E7F8"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5FD6E830"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52966422"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490" w:type="dxa"/>
            <w:tcBorders>
              <w:top w:val="single" w:sz="8" w:space="0" w:color="AEAEAE"/>
              <w:left w:val="single" w:sz="8" w:space="0" w:color="E0E0E0"/>
              <w:bottom w:val="single" w:sz="8" w:space="0" w:color="AEAEAE"/>
              <w:right w:val="nil"/>
            </w:tcBorders>
            <w:shd w:val="clear" w:color="auto" w:fill="FFFFFF"/>
          </w:tcPr>
          <w:p w14:paraId="6E8C5F5D"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83.3</w:t>
            </w:r>
          </w:p>
        </w:tc>
      </w:tr>
      <w:tr w:rsidR="001B6F48" w:rsidRPr="00E4194C" w14:paraId="159F3D7E"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41C3D1C2"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1052E66E"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5.00</w:t>
            </w:r>
          </w:p>
        </w:tc>
        <w:tc>
          <w:tcPr>
            <w:tcW w:w="1179" w:type="dxa"/>
            <w:tcBorders>
              <w:top w:val="single" w:sz="8" w:space="0" w:color="AEAEAE"/>
              <w:left w:val="nil"/>
              <w:bottom w:val="single" w:sz="8" w:space="0" w:color="AEAEAE"/>
              <w:right w:val="single" w:sz="8" w:space="0" w:color="E0E0E0"/>
            </w:tcBorders>
            <w:shd w:val="clear" w:color="auto" w:fill="FFFFFF"/>
          </w:tcPr>
          <w:p w14:paraId="575ED377"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6BE35D56"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0C8095AB"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90" w:type="dxa"/>
            <w:tcBorders>
              <w:top w:val="single" w:sz="8" w:space="0" w:color="AEAEAE"/>
              <w:left w:val="single" w:sz="8" w:space="0" w:color="E0E0E0"/>
              <w:bottom w:val="single" w:sz="8" w:space="0" w:color="AEAEAE"/>
              <w:right w:val="nil"/>
            </w:tcBorders>
            <w:shd w:val="clear" w:color="auto" w:fill="FFFFFF"/>
          </w:tcPr>
          <w:p w14:paraId="3BFA8A7A"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r>
      <w:tr w:rsidR="001B6F48" w:rsidRPr="00E4194C" w14:paraId="53192D7C"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1906D614"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152935"/>
              <w:right w:val="nil"/>
            </w:tcBorders>
            <w:shd w:val="clear" w:color="auto" w:fill="E0E0E0"/>
          </w:tcPr>
          <w:p w14:paraId="364F85CC"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Total</w:t>
            </w:r>
          </w:p>
        </w:tc>
        <w:tc>
          <w:tcPr>
            <w:tcW w:w="1179" w:type="dxa"/>
            <w:tcBorders>
              <w:top w:val="single" w:sz="8" w:space="0" w:color="AEAEAE"/>
              <w:left w:val="nil"/>
              <w:bottom w:val="single" w:sz="8" w:space="0" w:color="152935"/>
              <w:right w:val="single" w:sz="8" w:space="0" w:color="E0E0E0"/>
            </w:tcBorders>
            <w:shd w:val="clear" w:color="auto" w:fill="FFFFFF"/>
          </w:tcPr>
          <w:p w14:paraId="23CCB65B"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1039" w:type="dxa"/>
            <w:tcBorders>
              <w:top w:val="single" w:sz="8" w:space="0" w:color="AEAEAE"/>
              <w:left w:val="single" w:sz="8" w:space="0" w:color="E0E0E0"/>
              <w:bottom w:val="single" w:sz="8" w:space="0" w:color="152935"/>
              <w:right w:val="single" w:sz="8" w:space="0" w:color="E0E0E0"/>
            </w:tcBorders>
            <w:shd w:val="clear" w:color="auto" w:fill="FFFFFF"/>
          </w:tcPr>
          <w:p w14:paraId="7F7C9354"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12" w:type="dxa"/>
            <w:tcBorders>
              <w:top w:val="single" w:sz="8" w:space="0" w:color="AEAEAE"/>
              <w:left w:val="single" w:sz="8" w:space="0" w:color="E0E0E0"/>
              <w:bottom w:val="single" w:sz="8" w:space="0" w:color="152935"/>
              <w:right w:val="single" w:sz="8" w:space="0" w:color="E0E0E0"/>
            </w:tcBorders>
            <w:shd w:val="clear" w:color="auto" w:fill="FFFFFF"/>
          </w:tcPr>
          <w:p w14:paraId="692CE849"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90" w:type="dxa"/>
            <w:tcBorders>
              <w:top w:val="single" w:sz="8" w:space="0" w:color="AEAEAE"/>
              <w:left w:val="single" w:sz="8" w:space="0" w:color="E0E0E0"/>
              <w:bottom w:val="single" w:sz="8" w:space="0" w:color="152935"/>
              <w:right w:val="nil"/>
            </w:tcBorders>
            <w:shd w:val="clear" w:color="auto" w:fill="FFFFFF"/>
            <w:vAlign w:val="center"/>
          </w:tcPr>
          <w:p w14:paraId="7AD83293" w14:textId="77777777" w:rsidR="001B6F48" w:rsidRPr="00E4194C" w:rsidRDefault="001B6F48" w:rsidP="00C016CA">
            <w:pPr>
              <w:spacing w:after="0" w:line="360" w:lineRule="auto"/>
              <w:jc w:val="both"/>
              <w:rPr>
                <w:rFonts w:ascii="Times New Roman" w:hAnsi="Times New Roman" w:cs="Times New Roman"/>
                <w:sz w:val="24"/>
                <w:szCs w:val="24"/>
              </w:rPr>
            </w:pPr>
          </w:p>
        </w:tc>
      </w:tr>
    </w:tbl>
    <w:p w14:paraId="07F2C019" w14:textId="77777777" w:rsidR="001B6F48" w:rsidRPr="00E4194C" w:rsidRDefault="001B6F48" w:rsidP="00C016CA">
      <w:pPr>
        <w:spacing w:after="0" w:line="360" w:lineRule="auto"/>
        <w:ind w:left="1440"/>
        <w:jc w:val="both"/>
        <w:rPr>
          <w:rFonts w:ascii="Times New Roman" w:hAnsi="Times New Roman" w:cs="Times New Roman"/>
          <w:sz w:val="24"/>
          <w:szCs w:val="24"/>
        </w:rPr>
      </w:pPr>
    </w:p>
    <w:tbl>
      <w:tblPr>
        <w:tblW w:w="6608" w:type="dxa"/>
        <w:tblInd w:w="1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4"/>
        <w:gridCol w:w="744"/>
        <w:gridCol w:w="1179"/>
        <w:gridCol w:w="1039"/>
        <w:gridCol w:w="1412"/>
        <w:gridCol w:w="1490"/>
      </w:tblGrid>
      <w:tr w:rsidR="001B6F48" w:rsidRPr="00E4194C" w14:paraId="372CE5F2" w14:textId="77777777" w:rsidTr="00C016CA">
        <w:trPr>
          <w:cantSplit/>
        </w:trPr>
        <w:tc>
          <w:tcPr>
            <w:tcW w:w="6608" w:type="dxa"/>
            <w:gridSpan w:val="6"/>
            <w:tcBorders>
              <w:top w:val="nil"/>
              <w:left w:val="nil"/>
              <w:bottom w:val="nil"/>
              <w:right w:val="nil"/>
            </w:tcBorders>
            <w:shd w:val="clear" w:color="auto" w:fill="FFFFFF"/>
            <w:vAlign w:val="center"/>
          </w:tcPr>
          <w:p w14:paraId="15C8107A"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b/>
                <w:bCs/>
                <w:color w:val="010205"/>
                <w:sz w:val="24"/>
                <w:szCs w:val="24"/>
              </w:rPr>
              <w:t>The Organization give the training in a favorable environment for the employees</w:t>
            </w:r>
          </w:p>
        </w:tc>
      </w:tr>
      <w:tr w:rsidR="001B6F48" w:rsidRPr="00E4194C" w14:paraId="310EA513" w14:textId="77777777" w:rsidTr="00C016CA">
        <w:trPr>
          <w:cantSplit/>
        </w:trPr>
        <w:tc>
          <w:tcPr>
            <w:tcW w:w="1488" w:type="dxa"/>
            <w:gridSpan w:val="2"/>
            <w:tcBorders>
              <w:top w:val="nil"/>
              <w:left w:val="nil"/>
              <w:bottom w:val="single" w:sz="8" w:space="0" w:color="152935"/>
              <w:right w:val="nil"/>
            </w:tcBorders>
            <w:shd w:val="clear" w:color="auto" w:fill="FFFFFF"/>
            <w:vAlign w:val="bottom"/>
          </w:tcPr>
          <w:p w14:paraId="507E55A5" w14:textId="77777777" w:rsidR="001B6F48" w:rsidRPr="00E4194C" w:rsidRDefault="001B6F48" w:rsidP="00C016CA">
            <w:pPr>
              <w:spacing w:after="0" w:line="360" w:lineRule="auto"/>
              <w:jc w:val="both"/>
              <w:rPr>
                <w:rFonts w:ascii="Times New Roman" w:hAnsi="Times New Roman" w:cs="Times New Roman"/>
                <w:sz w:val="24"/>
                <w:szCs w:val="24"/>
              </w:rPr>
            </w:pPr>
          </w:p>
        </w:tc>
        <w:tc>
          <w:tcPr>
            <w:tcW w:w="1179" w:type="dxa"/>
            <w:tcBorders>
              <w:top w:val="nil"/>
              <w:left w:val="nil"/>
              <w:bottom w:val="single" w:sz="8" w:space="0" w:color="152935"/>
              <w:right w:val="single" w:sz="8" w:space="0" w:color="E0E0E0"/>
            </w:tcBorders>
            <w:shd w:val="clear" w:color="auto" w:fill="FFFFFF"/>
            <w:vAlign w:val="bottom"/>
          </w:tcPr>
          <w:p w14:paraId="19A887E4"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Frequency</w:t>
            </w:r>
          </w:p>
        </w:tc>
        <w:tc>
          <w:tcPr>
            <w:tcW w:w="1039" w:type="dxa"/>
            <w:tcBorders>
              <w:top w:val="nil"/>
              <w:left w:val="single" w:sz="8" w:space="0" w:color="E0E0E0"/>
              <w:bottom w:val="single" w:sz="8" w:space="0" w:color="152935"/>
              <w:right w:val="single" w:sz="8" w:space="0" w:color="E0E0E0"/>
            </w:tcBorders>
            <w:shd w:val="clear" w:color="auto" w:fill="FFFFFF"/>
            <w:vAlign w:val="bottom"/>
          </w:tcPr>
          <w:p w14:paraId="7171ED59"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Percent</w:t>
            </w:r>
          </w:p>
        </w:tc>
        <w:tc>
          <w:tcPr>
            <w:tcW w:w="1412" w:type="dxa"/>
            <w:tcBorders>
              <w:top w:val="nil"/>
              <w:left w:val="single" w:sz="8" w:space="0" w:color="E0E0E0"/>
              <w:bottom w:val="single" w:sz="8" w:space="0" w:color="152935"/>
              <w:right w:val="single" w:sz="8" w:space="0" w:color="E0E0E0"/>
            </w:tcBorders>
            <w:shd w:val="clear" w:color="auto" w:fill="FFFFFF"/>
            <w:vAlign w:val="bottom"/>
          </w:tcPr>
          <w:p w14:paraId="3AAB6006"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 Percent</w:t>
            </w:r>
          </w:p>
        </w:tc>
        <w:tc>
          <w:tcPr>
            <w:tcW w:w="1490" w:type="dxa"/>
            <w:tcBorders>
              <w:top w:val="nil"/>
              <w:left w:val="single" w:sz="8" w:space="0" w:color="E0E0E0"/>
              <w:bottom w:val="single" w:sz="8" w:space="0" w:color="152935"/>
              <w:right w:val="nil"/>
            </w:tcBorders>
            <w:shd w:val="clear" w:color="auto" w:fill="FFFFFF"/>
            <w:vAlign w:val="bottom"/>
          </w:tcPr>
          <w:p w14:paraId="5B8FA736"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Cumulative Percent</w:t>
            </w:r>
          </w:p>
        </w:tc>
      </w:tr>
      <w:tr w:rsidR="001B6F48" w:rsidRPr="00E4194C" w14:paraId="11F5CC2A" w14:textId="77777777" w:rsidTr="00C016CA">
        <w:trPr>
          <w:cantSplit/>
        </w:trPr>
        <w:tc>
          <w:tcPr>
            <w:tcW w:w="744" w:type="dxa"/>
            <w:vMerge w:val="restart"/>
            <w:tcBorders>
              <w:top w:val="single" w:sz="8" w:space="0" w:color="152935"/>
              <w:left w:val="nil"/>
              <w:bottom w:val="single" w:sz="8" w:space="0" w:color="152935"/>
              <w:right w:val="nil"/>
            </w:tcBorders>
            <w:shd w:val="clear" w:color="auto" w:fill="E0E0E0"/>
          </w:tcPr>
          <w:p w14:paraId="19DF974E"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w:t>
            </w:r>
          </w:p>
        </w:tc>
        <w:tc>
          <w:tcPr>
            <w:tcW w:w="744" w:type="dxa"/>
            <w:tcBorders>
              <w:top w:val="single" w:sz="8" w:space="0" w:color="152935"/>
              <w:left w:val="nil"/>
              <w:bottom w:val="single" w:sz="8" w:space="0" w:color="AEAEAE"/>
              <w:right w:val="nil"/>
            </w:tcBorders>
            <w:shd w:val="clear" w:color="auto" w:fill="E0E0E0"/>
          </w:tcPr>
          <w:p w14:paraId="31BC572A"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3.00</w:t>
            </w:r>
          </w:p>
        </w:tc>
        <w:tc>
          <w:tcPr>
            <w:tcW w:w="1179" w:type="dxa"/>
            <w:tcBorders>
              <w:top w:val="single" w:sz="8" w:space="0" w:color="152935"/>
              <w:left w:val="nil"/>
              <w:bottom w:val="single" w:sz="8" w:space="0" w:color="AEAEAE"/>
              <w:right w:val="single" w:sz="8" w:space="0" w:color="E0E0E0"/>
            </w:tcBorders>
            <w:shd w:val="clear" w:color="auto" w:fill="FFFFFF"/>
          </w:tcPr>
          <w:p w14:paraId="2168B935"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w:t>
            </w:r>
          </w:p>
        </w:tc>
        <w:tc>
          <w:tcPr>
            <w:tcW w:w="1039" w:type="dxa"/>
            <w:tcBorders>
              <w:top w:val="single" w:sz="8" w:space="0" w:color="152935"/>
              <w:left w:val="single" w:sz="8" w:space="0" w:color="E0E0E0"/>
              <w:bottom w:val="single" w:sz="8" w:space="0" w:color="AEAEAE"/>
              <w:right w:val="single" w:sz="8" w:space="0" w:color="E0E0E0"/>
            </w:tcBorders>
            <w:shd w:val="clear" w:color="auto" w:fill="FFFFFF"/>
          </w:tcPr>
          <w:p w14:paraId="4995DCA7"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12" w:type="dxa"/>
            <w:tcBorders>
              <w:top w:val="single" w:sz="8" w:space="0" w:color="152935"/>
              <w:left w:val="single" w:sz="8" w:space="0" w:color="E0E0E0"/>
              <w:bottom w:val="single" w:sz="8" w:space="0" w:color="AEAEAE"/>
              <w:right w:val="single" w:sz="8" w:space="0" w:color="E0E0E0"/>
            </w:tcBorders>
            <w:shd w:val="clear" w:color="auto" w:fill="FFFFFF"/>
          </w:tcPr>
          <w:p w14:paraId="153EC791"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90" w:type="dxa"/>
            <w:tcBorders>
              <w:top w:val="single" w:sz="8" w:space="0" w:color="152935"/>
              <w:left w:val="single" w:sz="8" w:space="0" w:color="E0E0E0"/>
              <w:bottom w:val="single" w:sz="8" w:space="0" w:color="AEAEAE"/>
              <w:right w:val="nil"/>
            </w:tcBorders>
            <w:shd w:val="clear" w:color="auto" w:fill="FFFFFF"/>
          </w:tcPr>
          <w:p w14:paraId="247AB170"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r>
      <w:tr w:rsidR="001B6F48" w:rsidRPr="00E4194C" w14:paraId="23E712AB"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1DA61CC2"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08AA0C7B"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4.00</w:t>
            </w:r>
          </w:p>
        </w:tc>
        <w:tc>
          <w:tcPr>
            <w:tcW w:w="1179" w:type="dxa"/>
            <w:tcBorders>
              <w:top w:val="single" w:sz="8" w:space="0" w:color="AEAEAE"/>
              <w:left w:val="nil"/>
              <w:bottom w:val="single" w:sz="8" w:space="0" w:color="AEAEAE"/>
              <w:right w:val="single" w:sz="8" w:space="0" w:color="E0E0E0"/>
            </w:tcBorders>
            <w:shd w:val="clear" w:color="auto" w:fill="FFFFFF"/>
          </w:tcPr>
          <w:p w14:paraId="7EAD8187"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614F16BF"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32287D39"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490" w:type="dxa"/>
            <w:tcBorders>
              <w:top w:val="single" w:sz="8" w:space="0" w:color="AEAEAE"/>
              <w:left w:val="single" w:sz="8" w:space="0" w:color="E0E0E0"/>
              <w:bottom w:val="single" w:sz="8" w:space="0" w:color="AEAEAE"/>
              <w:right w:val="nil"/>
            </w:tcBorders>
            <w:shd w:val="clear" w:color="auto" w:fill="FFFFFF"/>
          </w:tcPr>
          <w:p w14:paraId="5658B365"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66.7</w:t>
            </w:r>
          </w:p>
        </w:tc>
      </w:tr>
      <w:tr w:rsidR="001B6F48" w:rsidRPr="00E4194C" w14:paraId="62F9B965"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72C3EFF4"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61D94891"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5.00</w:t>
            </w:r>
          </w:p>
        </w:tc>
        <w:tc>
          <w:tcPr>
            <w:tcW w:w="1179" w:type="dxa"/>
            <w:tcBorders>
              <w:top w:val="single" w:sz="8" w:space="0" w:color="AEAEAE"/>
              <w:left w:val="nil"/>
              <w:bottom w:val="single" w:sz="8" w:space="0" w:color="AEAEAE"/>
              <w:right w:val="single" w:sz="8" w:space="0" w:color="E0E0E0"/>
            </w:tcBorders>
            <w:shd w:val="clear" w:color="auto" w:fill="FFFFFF"/>
          </w:tcPr>
          <w:p w14:paraId="67C1D64A"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2</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1246B924"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3E394EE7"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c>
          <w:tcPr>
            <w:tcW w:w="1490" w:type="dxa"/>
            <w:tcBorders>
              <w:top w:val="single" w:sz="8" w:space="0" w:color="AEAEAE"/>
              <w:left w:val="single" w:sz="8" w:space="0" w:color="E0E0E0"/>
              <w:bottom w:val="single" w:sz="8" w:space="0" w:color="AEAEAE"/>
              <w:right w:val="nil"/>
            </w:tcBorders>
            <w:shd w:val="clear" w:color="auto" w:fill="FFFFFF"/>
          </w:tcPr>
          <w:p w14:paraId="3794CFEE"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r>
      <w:tr w:rsidR="001B6F48" w:rsidRPr="00E4194C" w14:paraId="3933E3A5"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214A5307"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152935"/>
              <w:right w:val="nil"/>
            </w:tcBorders>
            <w:shd w:val="clear" w:color="auto" w:fill="E0E0E0"/>
          </w:tcPr>
          <w:p w14:paraId="3B5FE645"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Total</w:t>
            </w:r>
          </w:p>
        </w:tc>
        <w:tc>
          <w:tcPr>
            <w:tcW w:w="1179" w:type="dxa"/>
            <w:tcBorders>
              <w:top w:val="single" w:sz="8" w:space="0" w:color="AEAEAE"/>
              <w:left w:val="nil"/>
              <w:bottom w:val="single" w:sz="8" w:space="0" w:color="152935"/>
              <w:right w:val="single" w:sz="8" w:space="0" w:color="E0E0E0"/>
            </w:tcBorders>
            <w:shd w:val="clear" w:color="auto" w:fill="FFFFFF"/>
          </w:tcPr>
          <w:p w14:paraId="6911BDC8"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1039" w:type="dxa"/>
            <w:tcBorders>
              <w:top w:val="single" w:sz="8" w:space="0" w:color="AEAEAE"/>
              <w:left w:val="single" w:sz="8" w:space="0" w:color="E0E0E0"/>
              <w:bottom w:val="single" w:sz="8" w:space="0" w:color="152935"/>
              <w:right w:val="single" w:sz="8" w:space="0" w:color="E0E0E0"/>
            </w:tcBorders>
            <w:shd w:val="clear" w:color="auto" w:fill="FFFFFF"/>
          </w:tcPr>
          <w:p w14:paraId="68AA7DE4"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12" w:type="dxa"/>
            <w:tcBorders>
              <w:top w:val="single" w:sz="8" w:space="0" w:color="AEAEAE"/>
              <w:left w:val="single" w:sz="8" w:space="0" w:color="E0E0E0"/>
              <w:bottom w:val="single" w:sz="8" w:space="0" w:color="152935"/>
              <w:right w:val="single" w:sz="8" w:space="0" w:color="E0E0E0"/>
            </w:tcBorders>
            <w:shd w:val="clear" w:color="auto" w:fill="FFFFFF"/>
          </w:tcPr>
          <w:p w14:paraId="6FAC84AB"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90" w:type="dxa"/>
            <w:tcBorders>
              <w:top w:val="single" w:sz="8" w:space="0" w:color="AEAEAE"/>
              <w:left w:val="single" w:sz="8" w:space="0" w:color="E0E0E0"/>
              <w:bottom w:val="single" w:sz="8" w:space="0" w:color="152935"/>
              <w:right w:val="nil"/>
            </w:tcBorders>
            <w:shd w:val="clear" w:color="auto" w:fill="FFFFFF"/>
            <w:vAlign w:val="center"/>
          </w:tcPr>
          <w:p w14:paraId="486A8317" w14:textId="77777777" w:rsidR="001B6F48" w:rsidRPr="00E4194C" w:rsidRDefault="001B6F48" w:rsidP="00C016CA">
            <w:pPr>
              <w:spacing w:after="0" w:line="360" w:lineRule="auto"/>
              <w:jc w:val="both"/>
              <w:rPr>
                <w:rFonts w:ascii="Times New Roman" w:hAnsi="Times New Roman" w:cs="Times New Roman"/>
                <w:sz w:val="24"/>
                <w:szCs w:val="24"/>
              </w:rPr>
            </w:pPr>
          </w:p>
        </w:tc>
      </w:tr>
    </w:tbl>
    <w:p w14:paraId="2042547A" w14:textId="77777777" w:rsidR="001B6F48" w:rsidRPr="00E4194C" w:rsidRDefault="001B6F48" w:rsidP="00C016CA">
      <w:pPr>
        <w:spacing w:after="0" w:line="360" w:lineRule="auto"/>
        <w:ind w:left="1440"/>
        <w:jc w:val="both"/>
        <w:rPr>
          <w:rFonts w:ascii="Times New Roman" w:hAnsi="Times New Roman" w:cs="Times New Roman"/>
          <w:sz w:val="24"/>
          <w:szCs w:val="24"/>
        </w:rPr>
      </w:pPr>
    </w:p>
    <w:tbl>
      <w:tblPr>
        <w:tblW w:w="6608" w:type="dxa"/>
        <w:tblInd w:w="1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4"/>
        <w:gridCol w:w="744"/>
        <w:gridCol w:w="1179"/>
        <w:gridCol w:w="1039"/>
        <w:gridCol w:w="1412"/>
        <w:gridCol w:w="1490"/>
      </w:tblGrid>
      <w:tr w:rsidR="001B6F48" w:rsidRPr="00E4194C" w14:paraId="0B1EF4BC" w14:textId="77777777" w:rsidTr="00C016CA">
        <w:trPr>
          <w:cantSplit/>
        </w:trPr>
        <w:tc>
          <w:tcPr>
            <w:tcW w:w="6608" w:type="dxa"/>
            <w:gridSpan w:val="6"/>
            <w:tcBorders>
              <w:top w:val="nil"/>
              <w:left w:val="nil"/>
              <w:bottom w:val="nil"/>
              <w:right w:val="nil"/>
            </w:tcBorders>
            <w:shd w:val="clear" w:color="auto" w:fill="FFFFFF"/>
            <w:vAlign w:val="center"/>
          </w:tcPr>
          <w:p w14:paraId="2BAF9CCB" w14:textId="4780EFD1"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b/>
                <w:bCs/>
                <w:color w:val="010205"/>
                <w:sz w:val="24"/>
                <w:szCs w:val="24"/>
              </w:rPr>
              <w:t>The training method and process Which is given to employees need to be changed.</w:t>
            </w:r>
          </w:p>
        </w:tc>
      </w:tr>
      <w:tr w:rsidR="001B6F48" w:rsidRPr="00E4194C" w14:paraId="227AE641" w14:textId="77777777" w:rsidTr="00C016CA">
        <w:trPr>
          <w:cantSplit/>
        </w:trPr>
        <w:tc>
          <w:tcPr>
            <w:tcW w:w="1488" w:type="dxa"/>
            <w:gridSpan w:val="2"/>
            <w:tcBorders>
              <w:top w:val="nil"/>
              <w:left w:val="nil"/>
              <w:bottom w:val="single" w:sz="8" w:space="0" w:color="152935"/>
              <w:right w:val="nil"/>
            </w:tcBorders>
            <w:shd w:val="clear" w:color="auto" w:fill="FFFFFF"/>
            <w:vAlign w:val="bottom"/>
          </w:tcPr>
          <w:p w14:paraId="3D9F93BC" w14:textId="77777777" w:rsidR="001B6F48" w:rsidRPr="00E4194C" w:rsidRDefault="001B6F48" w:rsidP="00C016CA">
            <w:pPr>
              <w:spacing w:after="0" w:line="360" w:lineRule="auto"/>
              <w:jc w:val="both"/>
              <w:rPr>
                <w:rFonts w:ascii="Times New Roman" w:hAnsi="Times New Roman" w:cs="Times New Roman"/>
                <w:sz w:val="24"/>
                <w:szCs w:val="24"/>
              </w:rPr>
            </w:pPr>
          </w:p>
        </w:tc>
        <w:tc>
          <w:tcPr>
            <w:tcW w:w="1179" w:type="dxa"/>
            <w:tcBorders>
              <w:top w:val="nil"/>
              <w:left w:val="nil"/>
              <w:bottom w:val="single" w:sz="8" w:space="0" w:color="152935"/>
              <w:right w:val="single" w:sz="8" w:space="0" w:color="E0E0E0"/>
            </w:tcBorders>
            <w:shd w:val="clear" w:color="auto" w:fill="FFFFFF"/>
            <w:vAlign w:val="bottom"/>
          </w:tcPr>
          <w:p w14:paraId="2DF3590E"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Frequency</w:t>
            </w:r>
          </w:p>
        </w:tc>
        <w:tc>
          <w:tcPr>
            <w:tcW w:w="1039" w:type="dxa"/>
            <w:tcBorders>
              <w:top w:val="nil"/>
              <w:left w:val="single" w:sz="8" w:space="0" w:color="E0E0E0"/>
              <w:bottom w:val="single" w:sz="8" w:space="0" w:color="152935"/>
              <w:right w:val="single" w:sz="8" w:space="0" w:color="E0E0E0"/>
            </w:tcBorders>
            <w:shd w:val="clear" w:color="auto" w:fill="FFFFFF"/>
            <w:vAlign w:val="bottom"/>
          </w:tcPr>
          <w:p w14:paraId="6BAC4C0B"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Percent</w:t>
            </w:r>
          </w:p>
        </w:tc>
        <w:tc>
          <w:tcPr>
            <w:tcW w:w="1412" w:type="dxa"/>
            <w:tcBorders>
              <w:top w:val="nil"/>
              <w:left w:val="single" w:sz="8" w:space="0" w:color="E0E0E0"/>
              <w:bottom w:val="single" w:sz="8" w:space="0" w:color="152935"/>
              <w:right w:val="single" w:sz="8" w:space="0" w:color="E0E0E0"/>
            </w:tcBorders>
            <w:shd w:val="clear" w:color="auto" w:fill="FFFFFF"/>
            <w:vAlign w:val="bottom"/>
          </w:tcPr>
          <w:p w14:paraId="4BEE39A8"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 Percent</w:t>
            </w:r>
          </w:p>
        </w:tc>
        <w:tc>
          <w:tcPr>
            <w:tcW w:w="1490" w:type="dxa"/>
            <w:tcBorders>
              <w:top w:val="nil"/>
              <w:left w:val="single" w:sz="8" w:space="0" w:color="E0E0E0"/>
              <w:bottom w:val="single" w:sz="8" w:space="0" w:color="152935"/>
              <w:right w:val="nil"/>
            </w:tcBorders>
            <w:shd w:val="clear" w:color="auto" w:fill="FFFFFF"/>
            <w:vAlign w:val="bottom"/>
          </w:tcPr>
          <w:p w14:paraId="0D26BF05"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Cumulative Percent</w:t>
            </w:r>
          </w:p>
        </w:tc>
      </w:tr>
      <w:tr w:rsidR="001B6F48" w:rsidRPr="00E4194C" w14:paraId="32AFC755" w14:textId="77777777" w:rsidTr="00C016CA">
        <w:trPr>
          <w:cantSplit/>
        </w:trPr>
        <w:tc>
          <w:tcPr>
            <w:tcW w:w="744" w:type="dxa"/>
            <w:vMerge w:val="restart"/>
            <w:tcBorders>
              <w:top w:val="single" w:sz="8" w:space="0" w:color="152935"/>
              <w:left w:val="nil"/>
              <w:bottom w:val="single" w:sz="8" w:space="0" w:color="152935"/>
              <w:right w:val="nil"/>
            </w:tcBorders>
            <w:shd w:val="clear" w:color="auto" w:fill="E0E0E0"/>
          </w:tcPr>
          <w:p w14:paraId="5FE0115F"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w:t>
            </w:r>
          </w:p>
        </w:tc>
        <w:tc>
          <w:tcPr>
            <w:tcW w:w="744" w:type="dxa"/>
            <w:tcBorders>
              <w:top w:val="single" w:sz="8" w:space="0" w:color="152935"/>
              <w:left w:val="nil"/>
              <w:bottom w:val="single" w:sz="8" w:space="0" w:color="AEAEAE"/>
              <w:right w:val="nil"/>
            </w:tcBorders>
            <w:shd w:val="clear" w:color="auto" w:fill="E0E0E0"/>
          </w:tcPr>
          <w:p w14:paraId="32074779"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2.00</w:t>
            </w:r>
          </w:p>
        </w:tc>
        <w:tc>
          <w:tcPr>
            <w:tcW w:w="1179" w:type="dxa"/>
            <w:tcBorders>
              <w:top w:val="single" w:sz="8" w:space="0" w:color="152935"/>
              <w:left w:val="nil"/>
              <w:bottom w:val="single" w:sz="8" w:space="0" w:color="AEAEAE"/>
              <w:right w:val="single" w:sz="8" w:space="0" w:color="E0E0E0"/>
            </w:tcBorders>
            <w:shd w:val="clear" w:color="auto" w:fill="FFFFFF"/>
          </w:tcPr>
          <w:p w14:paraId="5C4DBE41"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w:t>
            </w:r>
          </w:p>
        </w:tc>
        <w:tc>
          <w:tcPr>
            <w:tcW w:w="1039" w:type="dxa"/>
            <w:tcBorders>
              <w:top w:val="single" w:sz="8" w:space="0" w:color="152935"/>
              <w:left w:val="single" w:sz="8" w:space="0" w:color="E0E0E0"/>
              <w:bottom w:val="single" w:sz="8" w:space="0" w:color="AEAEAE"/>
              <w:right w:val="single" w:sz="8" w:space="0" w:color="E0E0E0"/>
            </w:tcBorders>
            <w:shd w:val="clear" w:color="auto" w:fill="FFFFFF"/>
          </w:tcPr>
          <w:p w14:paraId="2D88A087"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12" w:type="dxa"/>
            <w:tcBorders>
              <w:top w:val="single" w:sz="8" w:space="0" w:color="152935"/>
              <w:left w:val="single" w:sz="8" w:space="0" w:color="E0E0E0"/>
              <w:bottom w:val="single" w:sz="8" w:space="0" w:color="AEAEAE"/>
              <w:right w:val="single" w:sz="8" w:space="0" w:color="E0E0E0"/>
            </w:tcBorders>
            <w:shd w:val="clear" w:color="auto" w:fill="FFFFFF"/>
          </w:tcPr>
          <w:p w14:paraId="6D831782"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90" w:type="dxa"/>
            <w:tcBorders>
              <w:top w:val="single" w:sz="8" w:space="0" w:color="152935"/>
              <w:left w:val="single" w:sz="8" w:space="0" w:color="E0E0E0"/>
              <w:bottom w:val="single" w:sz="8" w:space="0" w:color="AEAEAE"/>
              <w:right w:val="nil"/>
            </w:tcBorders>
            <w:shd w:val="clear" w:color="auto" w:fill="FFFFFF"/>
          </w:tcPr>
          <w:p w14:paraId="5929C678"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r>
      <w:tr w:rsidR="001B6F48" w:rsidRPr="00E4194C" w14:paraId="7D599682"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1C7EC446"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463C7457"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3.00</w:t>
            </w:r>
          </w:p>
        </w:tc>
        <w:tc>
          <w:tcPr>
            <w:tcW w:w="1179" w:type="dxa"/>
            <w:tcBorders>
              <w:top w:val="single" w:sz="8" w:space="0" w:color="AEAEAE"/>
              <w:left w:val="nil"/>
              <w:bottom w:val="single" w:sz="8" w:space="0" w:color="AEAEAE"/>
              <w:right w:val="single" w:sz="8" w:space="0" w:color="E0E0E0"/>
            </w:tcBorders>
            <w:shd w:val="clear" w:color="auto" w:fill="FFFFFF"/>
          </w:tcPr>
          <w:p w14:paraId="18480F51"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1F804482"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16D0FDE7"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90" w:type="dxa"/>
            <w:tcBorders>
              <w:top w:val="single" w:sz="8" w:space="0" w:color="AEAEAE"/>
              <w:left w:val="single" w:sz="8" w:space="0" w:color="E0E0E0"/>
              <w:bottom w:val="single" w:sz="8" w:space="0" w:color="AEAEAE"/>
              <w:right w:val="nil"/>
            </w:tcBorders>
            <w:shd w:val="clear" w:color="auto" w:fill="FFFFFF"/>
          </w:tcPr>
          <w:p w14:paraId="6AA9561D"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r>
      <w:tr w:rsidR="001B6F48" w:rsidRPr="00E4194C" w14:paraId="5925F16A"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70F002B8"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42A532AC"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4.00</w:t>
            </w:r>
          </w:p>
        </w:tc>
        <w:tc>
          <w:tcPr>
            <w:tcW w:w="1179" w:type="dxa"/>
            <w:tcBorders>
              <w:top w:val="single" w:sz="8" w:space="0" w:color="AEAEAE"/>
              <w:left w:val="nil"/>
              <w:bottom w:val="single" w:sz="8" w:space="0" w:color="AEAEAE"/>
              <w:right w:val="single" w:sz="8" w:space="0" w:color="E0E0E0"/>
            </w:tcBorders>
            <w:shd w:val="clear" w:color="auto" w:fill="FFFFFF"/>
          </w:tcPr>
          <w:p w14:paraId="5695C4A1"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4</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4AA52DA7"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66.7</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3DD53F5A"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66.7</w:t>
            </w:r>
          </w:p>
        </w:tc>
        <w:tc>
          <w:tcPr>
            <w:tcW w:w="1490" w:type="dxa"/>
            <w:tcBorders>
              <w:top w:val="single" w:sz="8" w:space="0" w:color="AEAEAE"/>
              <w:left w:val="single" w:sz="8" w:space="0" w:color="E0E0E0"/>
              <w:bottom w:val="single" w:sz="8" w:space="0" w:color="AEAEAE"/>
              <w:right w:val="nil"/>
            </w:tcBorders>
            <w:shd w:val="clear" w:color="auto" w:fill="FFFFFF"/>
          </w:tcPr>
          <w:p w14:paraId="38EC37D0"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r>
      <w:tr w:rsidR="001B6F48" w:rsidRPr="00E4194C" w14:paraId="7274A5F9"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1FAB5AF5"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152935"/>
              <w:right w:val="nil"/>
            </w:tcBorders>
            <w:shd w:val="clear" w:color="auto" w:fill="E0E0E0"/>
          </w:tcPr>
          <w:p w14:paraId="0BCD2E9E"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Total</w:t>
            </w:r>
          </w:p>
        </w:tc>
        <w:tc>
          <w:tcPr>
            <w:tcW w:w="1179" w:type="dxa"/>
            <w:tcBorders>
              <w:top w:val="single" w:sz="8" w:space="0" w:color="AEAEAE"/>
              <w:left w:val="nil"/>
              <w:bottom w:val="single" w:sz="8" w:space="0" w:color="152935"/>
              <w:right w:val="single" w:sz="8" w:space="0" w:color="E0E0E0"/>
            </w:tcBorders>
            <w:shd w:val="clear" w:color="auto" w:fill="FFFFFF"/>
          </w:tcPr>
          <w:p w14:paraId="59820D0F"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1039" w:type="dxa"/>
            <w:tcBorders>
              <w:top w:val="single" w:sz="8" w:space="0" w:color="AEAEAE"/>
              <w:left w:val="single" w:sz="8" w:space="0" w:color="E0E0E0"/>
              <w:bottom w:val="single" w:sz="8" w:space="0" w:color="152935"/>
              <w:right w:val="single" w:sz="8" w:space="0" w:color="E0E0E0"/>
            </w:tcBorders>
            <w:shd w:val="clear" w:color="auto" w:fill="FFFFFF"/>
          </w:tcPr>
          <w:p w14:paraId="6D3BD1FC"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12" w:type="dxa"/>
            <w:tcBorders>
              <w:top w:val="single" w:sz="8" w:space="0" w:color="AEAEAE"/>
              <w:left w:val="single" w:sz="8" w:space="0" w:color="E0E0E0"/>
              <w:bottom w:val="single" w:sz="8" w:space="0" w:color="152935"/>
              <w:right w:val="single" w:sz="8" w:space="0" w:color="E0E0E0"/>
            </w:tcBorders>
            <w:shd w:val="clear" w:color="auto" w:fill="FFFFFF"/>
          </w:tcPr>
          <w:p w14:paraId="2AF3B313"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90" w:type="dxa"/>
            <w:tcBorders>
              <w:top w:val="single" w:sz="8" w:space="0" w:color="AEAEAE"/>
              <w:left w:val="single" w:sz="8" w:space="0" w:color="E0E0E0"/>
              <w:bottom w:val="single" w:sz="8" w:space="0" w:color="152935"/>
              <w:right w:val="nil"/>
            </w:tcBorders>
            <w:shd w:val="clear" w:color="auto" w:fill="FFFFFF"/>
            <w:vAlign w:val="center"/>
          </w:tcPr>
          <w:p w14:paraId="6229A390" w14:textId="77777777" w:rsidR="001B6F48" w:rsidRPr="00E4194C" w:rsidRDefault="001B6F48" w:rsidP="00C016CA">
            <w:pPr>
              <w:spacing w:after="0" w:line="360" w:lineRule="auto"/>
              <w:jc w:val="both"/>
              <w:rPr>
                <w:rFonts w:ascii="Times New Roman" w:hAnsi="Times New Roman" w:cs="Times New Roman"/>
                <w:sz w:val="24"/>
                <w:szCs w:val="24"/>
              </w:rPr>
            </w:pPr>
          </w:p>
        </w:tc>
      </w:tr>
    </w:tbl>
    <w:p w14:paraId="0977905F" w14:textId="7FF6129B" w:rsidR="001B6F48" w:rsidRDefault="001B6F48" w:rsidP="00C016CA">
      <w:pPr>
        <w:spacing w:after="0" w:line="360" w:lineRule="auto"/>
        <w:ind w:left="1440"/>
        <w:jc w:val="both"/>
        <w:rPr>
          <w:rFonts w:ascii="Times New Roman" w:hAnsi="Times New Roman" w:cs="Times New Roman"/>
          <w:sz w:val="24"/>
          <w:szCs w:val="24"/>
        </w:rPr>
      </w:pPr>
    </w:p>
    <w:p w14:paraId="1E34B0E2" w14:textId="3083A322" w:rsidR="00E4194C" w:rsidRDefault="00E4194C" w:rsidP="00C016CA">
      <w:pPr>
        <w:spacing w:after="0" w:line="360" w:lineRule="auto"/>
        <w:ind w:left="1440"/>
        <w:jc w:val="both"/>
        <w:rPr>
          <w:rFonts w:ascii="Times New Roman" w:hAnsi="Times New Roman" w:cs="Times New Roman"/>
          <w:sz w:val="24"/>
          <w:szCs w:val="24"/>
        </w:rPr>
      </w:pPr>
    </w:p>
    <w:p w14:paraId="45162E23" w14:textId="77777777" w:rsidR="00E4194C" w:rsidRPr="00E4194C" w:rsidRDefault="00E4194C" w:rsidP="00C016CA">
      <w:pPr>
        <w:spacing w:after="0" w:line="360" w:lineRule="auto"/>
        <w:ind w:left="1440"/>
        <w:jc w:val="both"/>
        <w:rPr>
          <w:rFonts w:ascii="Times New Roman" w:hAnsi="Times New Roman" w:cs="Times New Roman"/>
          <w:sz w:val="24"/>
          <w:szCs w:val="24"/>
        </w:rPr>
      </w:pPr>
    </w:p>
    <w:tbl>
      <w:tblPr>
        <w:tblW w:w="6608" w:type="dxa"/>
        <w:tblInd w:w="1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4"/>
        <w:gridCol w:w="744"/>
        <w:gridCol w:w="1179"/>
        <w:gridCol w:w="1039"/>
        <w:gridCol w:w="1412"/>
        <w:gridCol w:w="1490"/>
      </w:tblGrid>
      <w:tr w:rsidR="001B6F48" w:rsidRPr="00E4194C" w14:paraId="17918D25" w14:textId="77777777" w:rsidTr="00C016CA">
        <w:trPr>
          <w:cantSplit/>
        </w:trPr>
        <w:tc>
          <w:tcPr>
            <w:tcW w:w="6608" w:type="dxa"/>
            <w:gridSpan w:val="6"/>
            <w:tcBorders>
              <w:top w:val="nil"/>
              <w:left w:val="nil"/>
              <w:bottom w:val="nil"/>
              <w:right w:val="nil"/>
            </w:tcBorders>
            <w:shd w:val="clear" w:color="auto" w:fill="FFFFFF"/>
            <w:vAlign w:val="center"/>
          </w:tcPr>
          <w:p w14:paraId="4AEA3F77"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b/>
                <w:bCs/>
                <w:color w:val="010205"/>
                <w:sz w:val="24"/>
                <w:szCs w:val="24"/>
              </w:rPr>
              <w:lastRenderedPageBreak/>
              <w:t>Organization evaluates the performance effectively for training selection.</w:t>
            </w:r>
          </w:p>
        </w:tc>
      </w:tr>
      <w:tr w:rsidR="001B6F48" w:rsidRPr="00E4194C" w14:paraId="0C650120" w14:textId="77777777" w:rsidTr="00C016CA">
        <w:trPr>
          <w:cantSplit/>
        </w:trPr>
        <w:tc>
          <w:tcPr>
            <w:tcW w:w="1488" w:type="dxa"/>
            <w:gridSpan w:val="2"/>
            <w:tcBorders>
              <w:top w:val="nil"/>
              <w:left w:val="nil"/>
              <w:bottom w:val="single" w:sz="8" w:space="0" w:color="152935"/>
              <w:right w:val="nil"/>
            </w:tcBorders>
            <w:shd w:val="clear" w:color="auto" w:fill="FFFFFF"/>
            <w:vAlign w:val="bottom"/>
          </w:tcPr>
          <w:p w14:paraId="45E08EB2" w14:textId="77777777" w:rsidR="001B6F48" w:rsidRPr="00E4194C" w:rsidRDefault="001B6F48" w:rsidP="00C016CA">
            <w:pPr>
              <w:spacing w:after="0" w:line="360" w:lineRule="auto"/>
              <w:jc w:val="both"/>
              <w:rPr>
                <w:rFonts w:ascii="Times New Roman" w:hAnsi="Times New Roman" w:cs="Times New Roman"/>
                <w:sz w:val="24"/>
                <w:szCs w:val="24"/>
              </w:rPr>
            </w:pPr>
          </w:p>
        </w:tc>
        <w:tc>
          <w:tcPr>
            <w:tcW w:w="1179" w:type="dxa"/>
            <w:tcBorders>
              <w:top w:val="nil"/>
              <w:left w:val="nil"/>
              <w:bottom w:val="single" w:sz="8" w:space="0" w:color="152935"/>
              <w:right w:val="single" w:sz="8" w:space="0" w:color="E0E0E0"/>
            </w:tcBorders>
            <w:shd w:val="clear" w:color="auto" w:fill="FFFFFF"/>
            <w:vAlign w:val="bottom"/>
          </w:tcPr>
          <w:p w14:paraId="52CF1CBA"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Frequency</w:t>
            </w:r>
          </w:p>
        </w:tc>
        <w:tc>
          <w:tcPr>
            <w:tcW w:w="1039" w:type="dxa"/>
            <w:tcBorders>
              <w:top w:val="nil"/>
              <w:left w:val="single" w:sz="8" w:space="0" w:color="E0E0E0"/>
              <w:bottom w:val="single" w:sz="8" w:space="0" w:color="152935"/>
              <w:right w:val="single" w:sz="8" w:space="0" w:color="E0E0E0"/>
            </w:tcBorders>
            <w:shd w:val="clear" w:color="auto" w:fill="FFFFFF"/>
            <w:vAlign w:val="bottom"/>
          </w:tcPr>
          <w:p w14:paraId="6E8DF225"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Percent</w:t>
            </w:r>
          </w:p>
        </w:tc>
        <w:tc>
          <w:tcPr>
            <w:tcW w:w="1412" w:type="dxa"/>
            <w:tcBorders>
              <w:top w:val="nil"/>
              <w:left w:val="single" w:sz="8" w:space="0" w:color="E0E0E0"/>
              <w:bottom w:val="single" w:sz="8" w:space="0" w:color="152935"/>
              <w:right w:val="single" w:sz="8" w:space="0" w:color="E0E0E0"/>
            </w:tcBorders>
            <w:shd w:val="clear" w:color="auto" w:fill="FFFFFF"/>
            <w:vAlign w:val="bottom"/>
          </w:tcPr>
          <w:p w14:paraId="568F68D4"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 Percent</w:t>
            </w:r>
          </w:p>
        </w:tc>
        <w:tc>
          <w:tcPr>
            <w:tcW w:w="1490" w:type="dxa"/>
            <w:tcBorders>
              <w:top w:val="nil"/>
              <w:left w:val="single" w:sz="8" w:space="0" w:color="E0E0E0"/>
              <w:bottom w:val="single" w:sz="8" w:space="0" w:color="152935"/>
              <w:right w:val="nil"/>
            </w:tcBorders>
            <w:shd w:val="clear" w:color="auto" w:fill="FFFFFF"/>
            <w:vAlign w:val="bottom"/>
          </w:tcPr>
          <w:p w14:paraId="56B582BA"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Cumulative Percent</w:t>
            </w:r>
          </w:p>
        </w:tc>
      </w:tr>
      <w:tr w:rsidR="001B6F48" w:rsidRPr="00E4194C" w14:paraId="330A28F3" w14:textId="77777777" w:rsidTr="00C016CA">
        <w:trPr>
          <w:cantSplit/>
        </w:trPr>
        <w:tc>
          <w:tcPr>
            <w:tcW w:w="744" w:type="dxa"/>
            <w:vMerge w:val="restart"/>
            <w:tcBorders>
              <w:top w:val="single" w:sz="8" w:space="0" w:color="152935"/>
              <w:left w:val="nil"/>
              <w:bottom w:val="single" w:sz="8" w:space="0" w:color="152935"/>
              <w:right w:val="nil"/>
            </w:tcBorders>
            <w:shd w:val="clear" w:color="auto" w:fill="E0E0E0"/>
          </w:tcPr>
          <w:p w14:paraId="19E8DD27"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w:t>
            </w:r>
          </w:p>
        </w:tc>
        <w:tc>
          <w:tcPr>
            <w:tcW w:w="744" w:type="dxa"/>
            <w:tcBorders>
              <w:top w:val="single" w:sz="8" w:space="0" w:color="152935"/>
              <w:left w:val="nil"/>
              <w:bottom w:val="single" w:sz="8" w:space="0" w:color="AEAEAE"/>
              <w:right w:val="nil"/>
            </w:tcBorders>
            <w:shd w:val="clear" w:color="auto" w:fill="E0E0E0"/>
          </w:tcPr>
          <w:p w14:paraId="1578E14F"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3.00</w:t>
            </w:r>
          </w:p>
        </w:tc>
        <w:tc>
          <w:tcPr>
            <w:tcW w:w="1179" w:type="dxa"/>
            <w:tcBorders>
              <w:top w:val="single" w:sz="8" w:space="0" w:color="152935"/>
              <w:left w:val="nil"/>
              <w:bottom w:val="single" w:sz="8" w:space="0" w:color="AEAEAE"/>
              <w:right w:val="single" w:sz="8" w:space="0" w:color="E0E0E0"/>
            </w:tcBorders>
            <w:shd w:val="clear" w:color="auto" w:fill="FFFFFF"/>
          </w:tcPr>
          <w:p w14:paraId="596859C2"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w:t>
            </w:r>
          </w:p>
        </w:tc>
        <w:tc>
          <w:tcPr>
            <w:tcW w:w="1039" w:type="dxa"/>
            <w:tcBorders>
              <w:top w:val="single" w:sz="8" w:space="0" w:color="152935"/>
              <w:left w:val="single" w:sz="8" w:space="0" w:color="E0E0E0"/>
              <w:bottom w:val="single" w:sz="8" w:space="0" w:color="AEAEAE"/>
              <w:right w:val="single" w:sz="8" w:space="0" w:color="E0E0E0"/>
            </w:tcBorders>
            <w:shd w:val="clear" w:color="auto" w:fill="FFFFFF"/>
          </w:tcPr>
          <w:p w14:paraId="13483AF3"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12" w:type="dxa"/>
            <w:tcBorders>
              <w:top w:val="single" w:sz="8" w:space="0" w:color="152935"/>
              <w:left w:val="single" w:sz="8" w:space="0" w:color="E0E0E0"/>
              <w:bottom w:val="single" w:sz="8" w:space="0" w:color="AEAEAE"/>
              <w:right w:val="single" w:sz="8" w:space="0" w:color="E0E0E0"/>
            </w:tcBorders>
            <w:shd w:val="clear" w:color="auto" w:fill="FFFFFF"/>
          </w:tcPr>
          <w:p w14:paraId="550A3D17"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90" w:type="dxa"/>
            <w:tcBorders>
              <w:top w:val="single" w:sz="8" w:space="0" w:color="152935"/>
              <w:left w:val="single" w:sz="8" w:space="0" w:color="E0E0E0"/>
              <w:bottom w:val="single" w:sz="8" w:space="0" w:color="AEAEAE"/>
              <w:right w:val="nil"/>
            </w:tcBorders>
            <w:shd w:val="clear" w:color="auto" w:fill="FFFFFF"/>
          </w:tcPr>
          <w:p w14:paraId="04D679C5"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r>
      <w:tr w:rsidR="001B6F48" w:rsidRPr="00E4194C" w14:paraId="06572A5B"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27D1B677"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3351B1F2"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4.00</w:t>
            </w:r>
          </w:p>
        </w:tc>
        <w:tc>
          <w:tcPr>
            <w:tcW w:w="1179" w:type="dxa"/>
            <w:tcBorders>
              <w:top w:val="single" w:sz="8" w:space="0" w:color="AEAEAE"/>
              <w:left w:val="nil"/>
              <w:bottom w:val="single" w:sz="8" w:space="0" w:color="AEAEAE"/>
              <w:right w:val="single" w:sz="8" w:space="0" w:color="E0E0E0"/>
            </w:tcBorders>
            <w:shd w:val="clear" w:color="auto" w:fill="FFFFFF"/>
          </w:tcPr>
          <w:p w14:paraId="60246C06"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70511D95"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72E8E38C"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490" w:type="dxa"/>
            <w:tcBorders>
              <w:top w:val="single" w:sz="8" w:space="0" w:color="AEAEAE"/>
              <w:left w:val="single" w:sz="8" w:space="0" w:color="E0E0E0"/>
              <w:bottom w:val="single" w:sz="8" w:space="0" w:color="AEAEAE"/>
              <w:right w:val="nil"/>
            </w:tcBorders>
            <w:shd w:val="clear" w:color="auto" w:fill="FFFFFF"/>
          </w:tcPr>
          <w:p w14:paraId="6B6E6CF7"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66.7</w:t>
            </w:r>
          </w:p>
        </w:tc>
      </w:tr>
      <w:tr w:rsidR="001B6F48" w:rsidRPr="00E4194C" w14:paraId="13C56351"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5900AAD1"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09A5F1E4"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5.00</w:t>
            </w:r>
          </w:p>
        </w:tc>
        <w:tc>
          <w:tcPr>
            <w:tcW w:w="1179" w:type="dxa"/>
            <w:tcBorders>
              <w:top w:val="single" w:sz="8" w:space="0" w:color="AEAEAE"/>
              <w:left w:val="nil"/>
              <w:bottom w:val="single" w:sz="8" w:space="0" w:color="AEAEAE"/>
              <w:right w:val="single" w:sz="8" w:space="0" w:color="E0E0E0"/>
            </w:tcBorders>
            <w:shd w:val="clear" w:color="auto" w:fill="FFFFFF"/>
          </w:tcPr>
          <w:p w14:paraId="3E3D62C3"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2</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5402AFC0"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061D3B96"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c>
          <w:tcPr>
            <w:tcW w:w="1490" w:type="dxa"/>
            <w:tcBorders>
              <w:top w:val="single" w:sz="8" w:space="0" w:color="AEAEAE"/>
              <w:left w:val="single" w:sz="8" w:space="0" w:color="E0E0E0"/>
              <w:bottom w:val="single" w:sz="8" w:space="0" w:color="AEAEAE"/>
              <w:right w:val="nil"/>
            </w:tcBorders>
            <w:shd w:val="clear" w:color="auto" w:fill="FFFFFF"/>
          </w:tcPr>
          <w:p w14:paraId="2A838D03"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r>
      <w:tr w:rsidR="001B6F48" w:rsidRPr="00E4194C" w14:paraId="0C2E8976"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167FC8E2"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152935"/>
              <w:right w:val="nil"/>
            </w:tcBorders>
            <w:shd w:val="clear" w:color="auto" w:fill="E0E0E0"/>
          </w:tcPr>
          <w:p w14:paraId="3F4A5141"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Total</w:t>
            </w:r>
          </w:p>
        </w:tc>
        <w:tc>
          <w:tcPr>
            <w:tcW w:w="1179" w:type="dxa"/>
            <w:tcBorders>
              <w:top w:val="single" w:sz="8" w:space="0" w:color="AEAEAE"/>
              <w:left w:val="nil"/>
              <w:bottom w:val="single" w:sz="8" w:space="0" w:color="152935"/>
              <w:right w:val="single" w:sz="8" w:space="0" w:color="E0E0E0"/>
            </w:tcBorders>
            <w:shd w:val="clear" w:color="auto" w:fill="FFFFFF"/>
          </w:tcPr>
          <w:p w14:paraId="211C0B93"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1039" w:type="dxa"/>
            <w:tcBorders>
              <w:top w:val="single" w:sz="8" w:space="0" w:color="AEAEAE"/>
              <w:left w:val="single" w:sz="8" w:space="0" w:color="E0E0E0"/>
              <w:bottom w:val="single" w:sz="8" w:space="0" w:color="152935"/>
              <w:right w:val="single" w:sz="8" w:space="0" w:color="E0E0E0"/>
            </w:tcBorders>
            <w:shd w:val="clear" w:color="auto" w:fill="FFFFFF"/>
          </w:tcPr>
          <w:p w14:paraId="4BF4BB87"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12" w:type="dxa"/>
            <w:tcBorders>
              <w:top w:val="single" w:sz="8" w:space="0" w:color="AEAEAE"/>
              <w:left w:val="single" w:sz="8" w:space="0" w:color="E0E0E0"/>
              <w:bottom w:val="single" w:sz="8" w:space="0" w:color="152935"/>
              <w:right w:val="single" w:sz="8" w:space="0" w:color="E0E0E0"/>
            </w:tcBorders>
            <w:shd w:val="clear" w:color="auto" w:fill="FFFFFF"/>
          </w:tcPr>
          <w:p w14:paraId="06CAFB92"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90" w:type="dxa"/>
            <w:tcBorders>
              <w:top w:val="single" w:sz="8" w:space="0" w:color="AEAEAE"/>
              <w:left w:val="single" w:sz="8" w:space="0" w:color="E0E0E0"/>
              <w:bottom w:val="single" w:sz="8" w:space="0" w:color="152935"/>
              <w:right w:val="nil"/>
            </w:tcBorders>
            <w:shd w:val="clear" w:color="auto" w:fill="FFFFFF"/>
            <w:vAlign w:val="center"/>
          </w:tcPr>
          <w:p w14:paraId="3421B521" w14:textId="77777777" w:rsidR="001B6F48" w:rsidRPr="00E4194C" w:rsidRDefault="001B6F48" w:rsidP="00C016CA">
            <w:pPr>
              <w:spacing w:after="0" w:line="360" w:lineRule="auto"/>
              <w:jc w:val="both"/>
              <w:rPr>
                <w:rFonts w:ascii="Times New Roman" w:hAnsi="Times New Roman" w:cs="Times New Roman"/>
                <w:sz w:val="24"/>
                <w:szCs w:val="24"/>
              </w:rPr>
            </w:pPr>
          </w:p>
        </w:tc>
      </w:tr>
    </w:tbl>
    <w:p w14:paraId="18250640" w14:textId="32CD4023" w:rsidR="001B6F48" w:rsidRPr="00E4194C" w:rsidRDefault="001B6F48" w:rsidP="00C016CA">
      <w:pPr>
        <w:spacing w:after="0" w:line="360" w:lineRule="auto"/>
        <w:ind w:left="1440"/>
        <w:jc w:val="both"/>
        <w:rPr>
          <w:rFonts w:ascii="Times New Roman" w:hAnsi="Times New Roman" w:cs="Times New Roman"/>
          <w:sz w:val="24"/>
          <w:szCs w:val="24"/>
        </w:rPr>
      </w:pPr>
    </w:p>
    <w:tbl>
      <w:tblPr>
        <w:tblW w:w="6608" w:type="dxa"/>
        <w:tblInd w:w="1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4"/>
        <w:gridCol w:w="744"/>
        <w:gridCol w:w="1179"/>
        <w:gridCol w:w="1039"/>
        <w:gridCol w:w="1412"/>
        <w:gridCol w:w="1490"/>
      </w:tblGrid>
      <w:tr w:rsidR="001B6F48" w:rsidRPr="00E4194C" w14:paraId="0738B82D" w14:textId="77777777" w:rsidTr="00C016CA">
        <w:trPr>
          <w:cantSplit/>
        </w:trPr>
        <w:tc>
          <w:tcPr>
            <w:tcW w:w="6608" w:type="dxa"/>
            <w:gridSpan w:val="6"/>
            <w:tcBorders>
              <w:top w:val="nil"/>
              <w:left w:val="nil"/>
              <w:bottom w:val="nil"/>
              <w:right w:val="nil"/>
            </w:tcBorders>
            <w:shd w:val="clear" w:color="auto" w:fill="FFFFFF"/>
            <w:vAlign w:val="center"/>
          </w:tcPr>
          <w:p w14:paraId="5F6D829D"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b/>
                <w:bCs/>
                <w:color w:val="010205"/>
                <w:sz w:val="24"/>
                <w:szCs w:val="24"/>
              </w:rPr>
              <w:t>Management gives priority to all level of employees for training</w:t>
            </w:r>
          </w:p>
        </w:tc>
      </w:tr>
      <w:tr w:rsidR="001B6F48" w:rsidRPr="00E4194C" w14:paraId="5141A483" w14:textId="77777777" w:rsidTr="00C016CA">
        <w:trPr>
          <w:cantSplit/>
        </w:trPr>
        <w:tc>
          <w:tcPr>
            <w:tcW w:w="1488" w:type="dxa"/>
            <w:gridSpan w:val="2"/>
            <w:tcBorders>
              <w:top w:val="nil"/>
              <w:left w:val="nil"/>
              <w:bottom w:val="single" w:sz="8" w:space="0" w:color="152935"/>
              <w:right w:val="nil"/>
            </w:tcBorders>
            <w:shd w:val="clear" w:color="auto" w:fill="FFFFFF"/>
            <w:vAlign w:val="bottom"/>
          </w:tcPr>
          <w:p w14:paraId="25FE427B" w14:textId="77777777" w:rsidR="001B6F48" w:rsidRPr="00E4194C" w:rsidRDefault="001B6F48" w:rsidP="00C016CA">
            <w:pPr>
              <w:spacing w:after="0" w:line="360" w:lineRule="auto"/>
              <w:jc w:val="both"/>
              <w:rPr>
                <w:rFonts w:ascii="Times New Roman" w:hAnsi="Times New Roman" w:cs="Times New Roman"/>
                <w:sz w:val="24"/>
                <w:szCs w:val="24"/>
              </w:rPr>
            </w:pPr>
          </w:p>
        </w:tc>
        <w:tc>
          <w:tcPr>
            <w:tcW w:w="1179" w:type="dxa"/>
            <w:tcBorders>
              <w:top w:val="nil"/>
              <w:left w:val="nil"/>
              <w:bottom w:val="single" w:sz="8" w:space="0" w:color="152935"/>
              <w:right w:val="single" w:sz="8" w:space="0" w:color="E0E0E0"/>
            </w:tcBorders>
            <w:shd w:val="clear" w:color="auto" w:fill="FFFFFF"/>
            <w:vAlign w:val="bottom"/>
          </w:tcPr>
          <w:p w14:paraId="26494200"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Frequency</w:t>
            </w:r>
          </w:p>
        </w:tc>
        <w:tc>
          <w:tcPr>
            <w:tcW w:w="1039" w:type="dxa"/>
            <w:tcBorders>
              <w:top w:val="nil"/>
              <w:left w:val="single" w:sz="8" w:space="0" w:color="E0E0E0"/>
              <w:bottom w:val="single" w:sz="8" w:space="0" w:color="152935"/>
              <w:right w:val="single" w:sz="8" w:space="0" w:color="E0E0E0"/>
            </w:tcBorders>
            <w:shd w:val="clear" w:color="auto" w:fill="FFFFFF"/>
            <w:vAlign w:val="bottom"/>
          </w:tcPr>
          <w:p w14:paraId="6375C141"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Percent</w:t>
            </w:r>
          </w:p>
        </w:tc>
        <w:tc>
          <w:tcPr>
            <w:tcW w:w="1412" w:type="dxa"/>
            <w:tcBorders>
              <w:top w:val="nil"/>
              <w:left w:val="single" w:sz="8" w:space="0" w:color="E0E0E0"/>
              <w:bottom w:val="single" w:sz="8" w:space="0" w:color="152935"/>
              <w:right w:val="single" w:sz="8" w:space="0" w:color="E0E0E0"/>
            </w:tcBorders>
            <w:shd w:val="clear" w:color="auto" w:fill="FFFFFF"/>
            <w:vAlign w:val="bottom"/>
          </w:tcPr>
          <w:p w14:paraId="3783D0DA"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 Percent</w:t>
            </w:r>
          </w:p>
        </w:tc>
        <w:tc>
          <w:tcPr>
            <w:tcW w:w="1490" w:type="dxa"/>
            <w:tcBorders>
              <w:top w:val="nil"/>
              <w:left w:val="single" w:sz="8" w:space="0" w:color="E0E0E0"/>
              <w:bottom w:val="single" w:sz="8" w:space="0" w:color="152935"/>
              <w:right w:val="nil"/>
            </w:tcBorders>
            <w:shd w:val="clear" w:color="auto" w:fill="FFFFFF"/>
            <w:vAlign w:val="bottom"/>
          </w:tcPr>
          <w:p w14:paraId="56F006CC"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Cumulative Percent</w:t>
            </w:r>
          </w:p>
        </w:tc>
      </w:tr>
      <w:tr w:rsidR="001B6F48" w:rsidRPr="00E4194C" w14:paraId="7EF62092" w14:textId="77777777" w:rsidTr="00C016CA">
        <w:trPr>
          <w:cantSplit/>
        </w:trPr>
        <w:tc>
          <w:tcPr>
            <w:tcW w:w="744" w:type="dxa"/>
            <w:vMerge w:val="restart"/>
            <w:tcBorders>
              <w:top w:val="single" w:sz="8" w:space="0" w:color="152935"/>
              <w:left w:val="nil"/>
              <w:bottom w:val="single" w:sz="8" w:space="0" w:color="152935"/>
              <w:right w:val="nil"/>
            </w:tcBorders>
            <w:shd w:val="clear" w:color="auto" w:fill="E0E0E0"/>
          </w:tcPr>
          <w:p w14:paraId="5E511EB6"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w:t>
            </w:r>
          </w:p>
        </w:tc>
        <w:tc>
          <w:tcPr>
            <w:tcW w:w="744" w:type="dxa"/>
            <w:tcBorders>
              <w:top w:val="single" w:sz="8" w:space="0" w:color="152935"/>
              <w:left w:val="nil"/>
              <w:bottom w:val="single" w:sz="8" w:space="0" w:color="AEAEAE"/>
              <w:right w:val="nil"/>
            </w:tcBorders>
            <w:shd w:val="clear" w:color="auto" w:fill="E0E0E0"/>
          </w:tcPr>
          <w:p w14:paraId="69142640"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3.00</w:t>
            </w:r>
          </w:p>
        </w:tc>
        <w:tc>
          <w:tcPr>
            <w:tcW w:w="1179" w:type="dxa"/>
            <w:tcBorders>
              <w:top w:val="single" w:sz="8" w:space="0" w:color="152935"/>
              <w:left w:val="nil"/>
              <w:bottom w:val="single" w:sz="8" w:space="0" w:color="AEAEAE"/>
              <w:right w:val="single" w:sz="8" w:space="0" w:color="E0E0E0"/>
            </w:tcBorders>
            <w:shd w:val="clear" w:color="auto" w:fill="FFFFFF"/>
          </w:tcPr>
          <w:p w14:paraId="450C41F0"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2</w:t>
            </w:r>
          </w:p>
        </w:tc>
        <w:tc>
          <w:tcPr>
            <w:tcW w:w="1039" w:type="dxa"/>
            <w:tcBorders>
              <w:top w:val="single" w:sz="8" w:space="0" w:color="152935"/>
              <w:left w:val="single" w:sz="8" w:space="0" w:color="E0E0E0"/>
              <w:bottom w:val="single" w:sz="8" w:space="0" w:color="AEAEAE"/>
              <w:right w:val="single" w:sz="8" w:space="0" w:color="E0E0E0"/>
            </w:tcBorders>
            <w:shd w:val="clear" w:color="auto" w:fill="FFFFFF"/>
          </w:tcPr>
          <w:p w14:paraId="024A621E"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c>
          <w:tcPr>
            <w:tcW w:w="1412" w:type="dxa"/>
            <w:tcBorders>
              <w:top w:val="single" w:sz="8" w:space="0" w:color="152935"/>
              <w:left w:val="single" w:sz="8" w:space="0" w:color="E0E0E0"/>
              <w:bottom w:val="single" w:sz="8" w:space="0" w:color="AEAEAE"/>
              <w:right w:val="single" w:sz="8" w:space="0" w:color="E0E0E0"/>
            </w:tcBorders>
            <w:shd w:val="clear" w:color="auto" w:fill="FFFFFF"/>
          </w:tcPr>
          <w:p w14:paraId="7AA2C8C6"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c>
          <w:tcPr>
            <w:tcW w:w="1490" w:type="dxa"/>
            <w:tcBorders>
              <w:top w:val="single" w:sz="8" w:space="0" w:color="152935"/>
              <w:left w:val="single" w:sz="8" w:space="0" w:color="E0E0E0"/>
              <w:bottom w:val="single" w:sz="8" w:space="0" w:color="AEAEAE"/>
              <w:right w:val="nil"/>
            </w:tcBorders>
            <w:shd w:val="clear" w:color="auto" w:fill="FFFFFF"/>
          </w:tcPr>
          <w:p w14:paraId="51FD56C2"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33.3</w:t>
            </w:r>
          </w:p>
        </w:tc>
      </w:tr>
      <w:tr w:rsidR="001B6F48" w:rsidRPr="00E4194C" w14:paraId="3EBAD50C"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434C87E9"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6A06CDAF"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4.00</w:t>
            </w:r>
          </w:p>
        </w:tc>
        <w:tc>
          <w:tcPr>
            <w:tcW w:w="1179" w:type="dxa"/>
            <w:tcBorders>
              <w:top w:val="single" w:sz="8" w:space="0" w:color="AEAEAE"/>
              <w:left w:val="nil"/>
              <w:bottom w:val="single" w:sz="8" w:space="0" w:color="AEAEAE"/>
              <w:right w:val="single" w:sz="8" w:space="0" w:color="E0E0E0"/>
            </w:tcBorders>
            <w:shd w:val="clear" w:color="auto" w:fill="FFFFFF"/>
          </w:tcPr>
          <w:p w14:paraId="220D9CD3"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7F4613DB"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3E74A428"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490" w:type="dxa"/>
            <w:tcBorders>
              <w:top w:val="single" w:sz="8" w:space="0" w:color="AEAEAE"/>
              <w:left w:val="single" w:sz="8" w:space="0" w:color="E0E0E0"/>
              <w:bottom w:val="single" w:sz="8" w:space="0" w:color="AEAEAE"/>
              <w:right w:val="nil"/>
            </w:tcBorders>
            <w:shd w:val="clear" w:color="auto" w:fill="FFFFFF"/>
          </w:tcPr>
          <w:p w14:paraId="1BCA6614"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83.3</w:t>
            </w:r>
          </w:p>
        </w:tc>
      </w:tr>
      <w:tr w:rsidR="001B6F48" w:rsidRPr="00E4194C" w14:paraId="6354AD27"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208C07A6"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370E406D"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5.00</w:t>
            </w:r>
          </w:p>
        </w:tc>
        <w:tc>
          <w:tcPr>
            <w:tcW w:w="1179" w:type="dxa"/>
            <w:tcBorders>
              <w:top w:val="single" w:sz="8" w:space="0" w:color="AEAEAE"/>
              <w:left w:val="nil"/>
              <w:bottom w:val="single" w:sz="8" w:space="0" w:color="AEAEAE"/>
              <w:right w:val="single" w:sz="8" w:space="0" w:color="E0E0E0"/>
            </w:tcBorders>
            <w:shd w:val="clear" w:color="auto" w:fill="FFFFFF"/>
          </w:tcPr>
          <w:p w14:paraId="38CA5643"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455C18D0"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7930C08C"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16.7</w:t>
            </w:r>
          </w:p>
        </w:tc>
        <w:tc>
          <w:tcPr>
            <w:tcW w:w="1490" w:type="dxa"/>
            <w:tcBorders>
              <w:top w:val="single" w:sz="8" w:space="0" w:color="AEAEAE"/>
              <w:left w:val="single" w:sz="8" w:space="0" w:color="E0E0E0"/>
              <w:bottom w:val="single" w:sz="8" w:space="0" w:color="AEAEAE"/>
              <w:right w:val="nil"/>
            </w:tcBorders>
            <w:shd w:val="clear" w:color="auto" w:fill="FFFFFF"/>
          </w:tcPr>
          <w:p w14:paraId="5E57A4A8"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r>
      <w:tr w:rsidR="001B6F48" w:rsidRPr="00E4194C" w14:paraId="4D1C83EF"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42838F21"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152935"/>
              <w:right w:val="nil"/>
            </w:tcBorders>
            <w:shd w:val="clear" w:color="auto" w:fill="E0E0E0"/>
          </w:tcPr>
          <w:p w14:paraId="4C16B649"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Total</w:t>
            </w:r>
          </w:p>
        </w:tc>
        <w:tc>
          <w:tcPr>
            <w:tcW w:w="1179" w:type="dxa"/>
            <w:tcBorders>
              <w:top w:val="single" w:sz="8" w:space="0" w:color="AEAEAE"/>
              <w:left w:val="nil"/>
              <w:bottom w:val="single" w:sz="8" w:space="0" w:color="152935"/>
              <w:right w:val="single" w:sz="8" w:space="0" w:color="E0E0E0"/>
            </w:tcBorders>
            <w:shd w:val="clear" w:color="auto" w:fill="FFFFFF"/>
          </w:tcPr>
          <w:p w14:paraId="1E5BEB6F"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1039" w:type="dxa"/>
            <w:tcBorders>
              <w:top w:val="single" w:sz="8" w:space="0" w:color="AEAEAE"/>
              <w:left w:val="single" w:sz="8" w:space="0" w:color="E0E0E0"/>
              <w:bottom w:val="single" w:sz="8" w:space="0" w:color="152935"/>
              <w:right w:val="single" w:sz="8" w:space="0" w:color="E0E0E0"/>
            </w:tcBorders>
            <w:shd w:val="clear" w:color="auto" w:fill="FFFFFF"/>
          </w:tcPr>
          <w:p w14:paraId="4763BDCB"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12" w:type="dxa"/>
            <w:tcBorders>
              <w:top w:val="single" w:sz="8" w:space="0" w:color="AEAEAE"/>
              <w:left w:val="single" w:sz="8" w:space="0" w:color="E0E0E0"/>
              <w:bottom w:val="single" w:sz="8" w:space="0" w:color="152935"/>
              <w:right w:val="single" w:sz="8" w:space="0" w:color="E0E0E0"/>
            </w:tcBorders>
            <w:shd w:val="clear" w:color="auto" w:fill="FFFFFF"/>
          </w:tcPr>
          <w:p w14:paraId="5874DEA0"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90" w:type="dxa"/>
            <w:tcBorders>
              <w:top w:val="single" w:sz="8" w:space="0" w:color="AEAEAE"/>
              <w:left w:val="single" w:sz="8" w:space="0" w:color="E0E0E0"/>
              <w:bottom w:val="single" w:sz="8" w:space="0" w:color="152935"/>
              <w:right w:val="nil"/>
            </w:tcBorders>
            <w:shd w:val="clear" w:color="auto" w:fill="FFFFFF"/>
            <w:vAlign w:val="center"/>
          </w:tcPr>
          <w:p w14:paraId="168D7DB7" w14:textId="77777777" w:rsidR="001B6F48" w:rsidRPr="00E4194C" w:rsidRDefault="001B6F48" w:rsidP="00C016CA">
            <w:pPr>
              <w:spacing w:after="0" w:line="360" w:lineRule="auto"/>
              <w:jc w:val="both"/>
              <w:rPr>
                <w:rFonts w:ascii="Times New Roman" w:hAnsi="Times New Roman" w:cs="Times New Roman"/>
                <w:sz w:val="24"/>
                <w:szCs w:val="24"/>
              </w:rPr>
            </w:pPr>
          </w:p>
        </w:tc>
      </w:tr>
    </w:tbl>
    <w:p w14:paraId="0DB63F91" w14:textId="77777777" w:rsidR="001B6F48" w:rsidRPr="00E4194C" w:rsidRDefault="001B6F48" w:rsidP="00C016CA">
      <w:pPr>
        <w:spacing w:after="0" w:line="360" w:lineRule="auto"/>
        <w:ind w:left="1440"/>
        <w:jc w:val="both"/>
        <w:rPr>
          <w:rFonts w:ascii="Times New Roman" w:hAnsi="Times New Roman" w:cs="Times New Roman"/>
          <w:sz w:val="24"/>
          <w:szCs w:val="24"/>
        </w:rPr>
      </w:pPr>
    </w:p>
    <w:tbl>
      <w:tblPr>
        <w:tblW w:w="6608" w:type="dxa"/>
        <w:tblInd w:w="1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4"/>
        <w:gridCol w:w="744"/>
        <w:gridCol w:w="1179"/>
        <w:gridCol w:w="1039"/>
        <w:gridCol w:w="1412"/>
        <w:gridCol w:w="1490"/>
      </w:tblGrid>
      <w:tr w:rsidR="001B6F48" w:rsidRPr="00E4194C" w14:paraId="64C253FE" w14:textId="77777777" w:rsidTr="00C016CA">
        <w:trPr>
          <w:cantSplit/>
        </w:trPr>
        <w:tc>
          <w:tcPr>
            <w:tcW w:w="6608" w:type="dxa"/>
            <w:gridSpan w:val="6"/>
            <w:tcBorders>
              <w:top w:val="nil"/>
              <w:left w:val="nil"/>
              <w:bottom w:val="nil"/>
              <w:right w:val="nil"/>
            </w:tcBorders>
            <w:shd w:val="clear" w:color="auto" w:fill="FFFFFF"/>
            <w:vAlign w:val="center"/>
          </w:tcPr>
          <w:p w14:paraId="23B152CD" w14:textId="2218DF78"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b/>
                <w:bCs/>
                <w:color w:val="010205"/>
                <w:sz w:val="24"/>
                <w:szCs w:val="24"/>
              </w:rPr>
              <w:t xml:space="preserve">Assessing </w:t>
            </w:r>
            <w:r w:rsidR="00E4194C" w:rsidRPr="00E4194C">
              <w:rPr>
                <w:rFonts w:ascii="Times New Roman" w:hAnsi="Times New Roman" w:cs="Times New Roman"/>
                <w:b/>
                <w:bCs/>
                <w:color w:val="010205"/>
                <w:sz w:val="24"/>
                <w:szCs w:val="24"/>
              </w:rPr>
              <w:t>employee’s</w:t>
            </w:r>
            <w:r w:rsidRPr="00E4194C">
              <w:rPr>
                <w:rFonts w:ascii="Times New Roman" w:hAnsi="Times New Roman" w:cs="Times New Roman"/>
                <w:b/>
                <w:bCs/>
                <w:color w:val="010205"/>
                <w:sz w:val="24"/>
                <w:szCs w:val="24"/>
              </w:rPr>
              <w:t xml:space="preserve"> performance for training needs at least one in a year.</w:t>
            </w:r>
          </w:p>
        </w:tc>
      </w:tr>
      <w:tr w:rsidR="001B6F48" w:rsidRPr="00E4194C" w14:paraId="455FBAEA" w14:textId="77777777" w:rsidTr="00C016CA">
        <w:trPr>
          <w:cantSplit/>
        </w:trPr>
        <w:tc>
          <w:tcPr>
            <w:tcW w:w="1488" w:type="dxa"/>
            <w:gridSpan w:val="2"/>
            <w:tcBorders>
              <w:top w:val="nil"/>
              <w:left w:val="nil"/>
              <w:bottom w:val="single" w:sz="8" w:space="0" w:color="152935"/>
              <w:right w:val="nil"/>
            </w:tcBorders>
            <w:shd w:val="clear" w:color="auto" w:fill="FFFFFF"/>
            <w:vAlign w:val="bottom"/>
          </w:tcPr>
          <w:p w14:paraId="0E1D2918" w14:textId="77777777" w:rsidR="001B6F48" w:rsidRPr="00E4194C" w:rsidRDefault="001B6F48" w:rsidP="00C016CA">
            <w:pPr>
              <w:spacing w:after="0" w:line="360" w:lineRule="auto"/>
              <w:jc w:val="both"/>
              <w:rPr>
                <w:rFonts w:ascii="Times New Roman" w:hAnsi="Times New Roman" w:cs="Times New Roman"/>
                <w:sz w:val="24"/>
                <w:szCs w:val="24"/>
              </w:rPr>
            </w:pPr>
          </w:p>
        </w:tc>
        <w:tc>
          <w:tcPr>
            <w:tcW w:w="1179" w:type="dxa"/>
            <w:tcBorders>
              <w:top w:val="nil"/>
              <w:left w:val="nil"/>
              <w:bottom w:val="single" w:sz="8" w:space="0" w:color="152935"/>
              <w:right w:val="single" w:sz="8" w:space="0" w:color="E0E0E0"/>
            </w:tcBorders>
            <w:shd w:val="clear" w:color="auto" w:fill="FFFFFF"/>
            <w:vAlign w:val="bottom"/>
          </w:tcPr>
          <w:p w14:paraId="0FBE2DD3"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Frequency</w:t>
            </w:r>
          </w:p>
        </w:tc>
        <w:tc>
          <w:tcPr>
            <w:tcW w:w="1039" w:type="dxa"/>
            <w:tcBorders>
              <w:top w:val="nil"/>
              <w:left w:val="single" w:sz="8" w:space="0" w:color="E0E0E0"/>
              <w:bottom w:val="single" w:sz="8" w:space="0" w:color="152935"/>
              <w:right w:val="single" w:sz="8" w:space="0" w:color="E0E0E0"/>
            </w:tcBorders>
            <w:shd w:val="clear" w:color="auto" w:fill="FFFFFF"/>
            <w:vAlign w:val="bottom"/>
          </w:tcPr>
          <w:p w14:paraId="0DF0C2A9"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Percent</w:t>
            </w:r>
          </w:p>
        </w:tc>
        <w:tc>
          <w:tcPr>
            <w:tcW w:w="1412" w:type="dxa"/>
            <w:tcBorders>
              <w:top w:val="nil"/>
              <w:left w:val="single" w:sz="8" w:space="0" w:color="E0E0E0"/>
              <w:bottom w:val="single" w:sz="8" w:space="0" w:color="152935"/>
              <w:right w:val="single" w:sz="8" w:space="0" w:color="E0E0E0"/>
            </w:tcBorders>
            <w:shd w:val="clear" w:color="auto" w:fill="FFFFFF"/>
            <w:vAlign w:val="bottom"/>
          </w:tcPr>
          <w:p w14:paraId="68687A0D"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 Percent</w:t>
            </w:r>
          </w:p>
        </w:tc>
        <w:tc>
          <w:tcPr>
            <w:tcW w:w="1490" w:type="dxa"/>
            <w:tcBorders>
              <w:top w:val="nil"/>
              <w:left w:val="single" w:sz="8" w:space="0" w:color="E0E0E0"/>
              <w:bottom w:val="single" w:sz="8" w:space="0" w:color="152935"/>
              <w:right w:val="nil"/>
            </w:tcBorders>
            <w:shd w:val="clear" w:color="auto" w:fill="FFFFFF"/>
            <w:vAlign w:val="bottom"/>
          </w:tcPr>
          <w:p w14:paraId="0B1F2875"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Cumulative Percent</w:t>
            </w:r>
          </w:p>
        </w:tc>
      </w:tr>
      <w:tr w:rsidR="001B6F48" w:rsidRPr="00E4194C" w14:paraId="0CCDF6BD" w14:textId="77777777" w:rsidTr="00C016CA">
        <w:trPr>
          <w:cantSplit/>
        </w:trPr>
        <w:tc>
          <w:tcPr>
            <w:tcW w:w="744" w:type="dxa"/>
            <w:vMerge w:val="restart"/>
            <w:tcBorders>
              <w:top w:val="single" w:sz="8" w:space="0" w:color="152935"/>
              <w:left w:val="nil"/>
              <w:bottom w:val="single" w:sz="8" w:space="0" w:color="152935"/>
              <w:right w:val="nil"/>
            </w:tcBorders>
            <w:shd w:val="clear" w:color="auto" w:fill="E0E0E0"/>
          </w:tcPr>
          <w:p w14:paraId="04927582"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Valid</w:t>
            </w:r>
          </w:p>
        </w:tc>
        <w:tc>
          <w:tcPr>
            <w:tcW w:w="744" w:type="dxa"/>
            <w:tcBorders>
              <w:top w:val="single" w:sz="8" w:space="0" w:color="152935"/>
              <w:left w:val="nil"/>
              <w:bottom w:val="single" w:sz="8" w:space="0" w:color="AEAEAE"/>
              <w:right w:val="nil"/>
            </w:tcBorders>
            <w:shd w:val="clear" w:color="auto" w:fill="E0E0E0"/>
          </w:tcPr>
          <w:p w14:paraId="01B2AF2F"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3.00</w:t>
            </w:r>
          </w:p>
        </w:tc>
        <w:tc>
          <w:tcPr>
            <w:tcW w:w="1179" w:type="dxa"/>
            <w:tcBorders>
              <w:top w:val="single" w:sz="8" w:space="0" w:color="152935"/>
              <w:left w:val="nil"/>
              <w:bottom w:val="single" w:sz="8" w:space="0" w:color="AEAEAE"/>
              <w:right w:val="single" w:sz="8" w:space="0" w:color="E0E0E0"/>
            </w:tcBorders>
            <w:shd w:val="clear" w:color="auto" w:fill="FFFFFF"/>
          </w:tcPr>
          <w:p w14:paraId="3EF73EF8"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w:t>
            </w:r>
          </w:p>
        </w:tc>
        <w:tc>
          <w:tcPr>
            <w:tcW w:w="1039" w:type="dxa"/>
            <w:tcBorders>
              <w:top w:val="single" w:sz="8" w:space="0" w:color="152935"/>
              <w:left w:val="single" w:sz="8" w:space="0" w:color="E0E0E0"/>
              <w:bottom w:val="single" w:sz="8" w:space="0" w:color="AEAEAE"/>
              <w:right w:val="single" w:sz="8" w:space="0" w:color="E0E0E0"/>
            </w:tcBorders>
            <w:shd w:val="clear" w:color="auto" w:fill="FFFFFF"/>
          </w:tcPr>
          <w:p w14:paraId="2E377FF9"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412" w:type="dxa"/>
            <w:tcBorders>
              <w:top w:val="single" w:sz="8" w:space="0" w:color="152935"/>
              <w:left w:val="single" w:sz="8" w:space="0" w:color="E0E0E0"/>
              <w:bottom w:val="single" w:sz="8" w:space="0" w:color="AEAEAE"/>
              <w:right w:val="single" w:sz="8" w:space="0" w:color="E0E0E0"/>
            </w:tcBorders>
            <w:shd w:val="clear" w:color="auto" w:fill="FFFFFF"/>
          </w:tcPr>
          <w:p w14:paraId="22352FB4"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490" w:type="dxa"/>
            <w:tcBorders>
              <w:top w:val="single" w:sz="8" w:space="0" w:color="152935"/>
              <w:left w:val="single" w:sz="8" w:space="0" w:color="E0E0E0"/>
              <w:bottom w:val="single" w:sz="8" w:space="0" w:color="AEAEAE"/>
              <w:right w:val="nil"/>
            </w:tcBorders>
            <w:shd w:val="clear" w:color="auto" w:fill="FFFFFF"/>
          </w:tcPr>
          <w:p w14:paraId="6D73C15D"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r>
      <w:tr w:rsidR="001B6F48" w:rsidRPr="00E4194C" w14:paraId="6153334E"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547F5E24"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AEAEAE"/>
              <w:right w:val="nil"/>
            </w:tcBorders>
            <w:shd w:val="clear" w:color="auto" w:fill="E0E0E0"/>
          </w:tcPr>
          <w:p w14:paraId="354B6EBC"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4.00</w:t>
            </w:r>
          </w:p>
        </w:tc>
        <w:tc>
          <w:tcPr>
            <w:tcW w:w="1179" w:type="dxa"/>
            <w:tcBorders>
              <w:top w:val="single" w:sz="8" w:space="0" w:color="AEAEAE"/>
              <w:left w:val="nil"/>
              <w:bottom w:val="single" w:sz="8" w:space="0" w:color="AEAEAE"/>
              <w:right w:val="single" w:sz="8" w:space="0" w:color="E0E0E0"/>
            </w:tcBorders>
            <w:shd w:val="clear" w:color="auto" w:fill="FFFFFF"/>
          </w:tcPr>
          <w:p w14:paraId="29E3EC1A"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3</w:t>
            </w:r>
          </w:p>
        </w:tc>
        <w:tc>
          <w:tcPr>
            <w:tcW w:w="1039" w:type="dxa"/>
            <w:tcBorders>
              <w:top w:val="single" w:sz="8" w:space="0" w:color="AEAEAE"/>
              <w:left w:val="single" w:sz="8" w:space="0" w:color="E0E0E0"/>
              <w:bottom w:val="single" w:sz="8" w:space="0" w:color="AEAEAE"/>
              <w:right w:val="single" w:sz="8" w:space="0" w:color="E0E0E0"/>
            </w:tcBorders>
            <w:shd w:val="clear" w:color="auto" w:fill="FFFFFF"/>
          </w:tcPr>
          <w:p w14:paraId="27E57810"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412" w:type="dxa"/>
            <w:tcBorders>
              <w:top w:val="single" w:sz="8" w:space="0" w:color="AEAEAE"/>
              <w:left w:val="single" w:sz="8" w:space="0" w:color="E0E0E0"/>
              <w:bottom w:val="single" w:sz="8" w:space="0" w:color="AEAEAE"/>
              <w:right w:val="single" w:sz="8" w:space="0" w:color="E0E0E0"/>
            </w:tcBorders>
            <w:shd w:val="clear" w:color="auto" w:fill="FFFFFF"/>
          </w:tcPr>
          <w:p w14:paraId="293BD6C1"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1490" w:type="dxa"/>
            <w:tcBorders>
              <w:top w:val="single" w:sz="8" w:space="0" w:color="AEAEAE"/>
              <w:left w:val="single" w:sz="8" w:space="0" w:color="E0E0E0"/>
              <w:bottom w:val="single" w:sz="8" w:space="0" w:color="AEAEAE"/>
              <w:right w:val="nil"/>
            </w:tcBorders>
            <w:shd w:val="clear" w:color="auto" w:fill="FFFFFF"/>
          </w:tcPr>
          <w:p w14:paraId="77AA74E3"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r>
      <w:tr w:rsidR="001B6F48" w:rsidRPr="00E4194C" w14:paraId="5B0A2B0A" w14:textId="77777777" w:rsidTr="00C016CA">
        <w:trPr>
          <w:cantSplit/>
        </w:trPr>
        <w:tc>
          <w:tcPr>
            <w:tcW w:w="744" w:type="dxa"/>
            <w:vMerge/>
            <w:tcBorders>
              <w:top w:val="single" w:sz="8" w:space="0" w:color="152935"/>
              <w:left w:val="nil"/>
              <w:bottom w:val="single" w:sz="8" w:space="0" w:color="152935"/>
              <w:right w:val="nil"/>
            </w:tcBorders>
            <w:shd w:val="clear" w:color="auto" w:fill="E0E0E0"/>
          </w:tcPr>
          <w:p w14:paraId="4FE42781" w14:textId="77777777" w:rsidR="001B6F48" w:rsidRPr="00E4194C" w:rsidRDefault="001B6F48" w:rsidP="00C016CA">
            <w:pPr>
              <w:spacing w:after="0" w:line="360" w:lineRule="auto"/>
              <w:jc w:val="both"/>
              <w:rPr>
                <w:rFonts w:ascii="Times New Roman" w:hAnsi="Times New Roman" w:cs="Times New Roman"/>
                <w:color w:val="010205"/>
                <w:sz w:val="24"/>
                <w:szCs w:val="24"/>
              </w:rPr>
            </w:pPr>
          </w:p>
        </w:tc>
        <w:tc>
          <w:tcPr>
            <w:tcW w:w="744" w:type="dxa"/>
            <w:tcBorders>
              <w:top w:val="single" w:sz="8" w:space="0" w:color="AEAEAE"/>
              <w:left w:val="nil"/>
              <w:bottom w:val="single" w:sz="8" w:space="0" w:color="152935"/>
              <w:right w:val="nil"/>
            </w:tcBorders>
            <w:shd w:val="clear" w:color="auto" w:fill="E0E0E0"/>
          </w:tcPr>
          <w:p w14:paraId="7ECC567A" w14:textId="77777777" w:rsidR="001B6F48" w:rsidRPr="00E4194C" w:rsidRDefault="001B6F48" w:rsidP="00C016CA">
            <w:pPr>
              <w:spacing w:after="0" w:line="360" w:lineRule="auto"/>
              <w:ind w:left="60" w:right="60"/>
              <w:jc w:val="both"/>
              <w:rPr>
                <w:rFonts w:ascii="Times New Roman" w:hAnsi="Times New Roman" w:cs="Times New Roman"/>
                <w:color w:val="264A60"/>
                <w:sz w:val="24"/>
                <w:szCs w:val="24"/>
              </w:rPr>
            </w:pPr>
            <w:r w:rsidRPr="00E4194C">
              <w:rPr>
                <w:rFonts w:ascii="Times New Roman" w:hAnsi="Times New Roman" w:cs="Times New Roman"/>
                <w:color w:val="264A60"/>
                <w:sz w:val="24"/>
                <w:szCs w:val="24"/>
              </w:rPr>
              <w:t>Total</w:t>
            </w:r>
          </w:p>
        </w:tc>
        <w:tc>
          <w:tcPr>
            <w:tcW w:w="1179" w:type="dxa"/>
            <w:tcBorders>
              <w:top w:val="single" w:sz="8" w:space="0" w:color="AEAEAE"/>
              <w:left w:val="nil"/>
              <w:bottom w:val="single" w:sz="8" w:space="0" w:color="152935"/>
              <w:right w:val="single" w:sz="8" w:space="0" w:color="E0E0E0"/>
            </w:tcBorders>
            <w:shd w:val="clear" w:color="auto" w:fill="FFFFFF"/>
          </w:tcPr>
          <w:p w14:paraId="001E85A1"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1039" w:type="dxa"/>
            <w:tcBorders>
              <w:top w:val="single" w:sz="8" w:space="0" w:color="AEAEAE"/>
              <w:left w:val="single" w:sz="8" w:space="0" w:color="E0E0E0"/>
              <w:bottom w:val="single" w:sz="8" w:space="0" w:color="152935"/>
              <w:right w:val="single" w:sz="8" w:space="0" w:color="E0E0E0"/>
            </w:tcBorders>
            <w:shd w:val="clear" w:color="auto" w:fill="FFFFFF"/>
          </w:tcPr>
          <w:p w14:paraId="2DF915FB"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12" w:type="dxa"/>
            <w:tcBorders>
              <w:top w:val="single" w:sz="8" w:space="0" w:color="AEAEAE"/>
              <w:left w:val="single" w:sz="8" w:space="0" w:color="E0E0E0"/>
              <w:bottom w:val="single" w:sz="8" w:space="0" w:color="152935"/>
              <w:right w:val="single" w:sz="8" w:space="0" w:color="E0E0E0"/>
            </w:tcBorders>
            <w:shd w:val="clear" w:color="auto" w:fill="FFFFFF"/>
          </w:tcPr>
          <w:p w14:paraId="47CD0345" w14:textId="77777777" w:rsidR="001B6F48" w:rsidRPr="00E4194C" w:rsidRDefault="001B6F48" w:rsidP="00C016CA">
            <w:pPr>
              <w:spacing w:after="0" w:line="360" w:lineRule="auto"/>
              <w:ind w:left="60" w:right="60"/>
              <w:jc w:val="both"/>
              <w:rPr>
                <w:rFonts w:ascii="Times New Roman" w:hAnsi="Times New Roman" w:cs="Times New Roman"/>
                <w:color w:val="010205"/>
                <w:sz w:val="24"/>
                <w:szCs w:val="24"/>
              </w:rPr>
            </w:pPr>
            <w:r w:rsidRPr="00E4194C">
              <w:rPr>
                <w:rFonts w:ascii="Times New Roman" w:hAnsi="Times New Roman" w:cs="Times New Roman"/>
                <w:color w:val="010205"/>
                <w:sz w:val="24"/>
                <w:szCs w:val="24"/>
              </w:rPr>
              <w:t>100.0</w:t>
            </w:r>
          </w:p>
        </w:tc>
        <w:tc>
          <w:tcPr>
            <w:tcW w:w="1490" w:type="dxa"/>
            <w:tcBorders>
              <w:top w:val="single" w:sz="8" w:space="0" w:color="AEAEAE"/>
              <w:left w:val="single" w:sz="8" w:space="0" w:color="E0E0E0"/>
              <w:bottom w:val="single" w:sz="8" w:space="0" w:color="152935"/>
              <w:right w:val="nil"/>
            </w:tcBorders>
            <w:shd w:val="clear" w:color="auto" w:fill="FFFFFF"/>
            <w:vAlign w:val="center"/>
          </w:tcPr>
          <w:p w14:paraId="1F034210" w14:textId="77777777" w:rsidR="001B6F48" w:rsidRPr="00E4194C" w:rsidRDefault="001B6F48" w:rsidP="00C016CA">
            <w:pPr>
              <w:spacing w:after="0" w:line="360" w:lineRule="auto"/>
              <w:jc w:val="both"/>
              <w:rPr>
                <w:rFonts w:ascii="Times New Roman" w:hAnsi="Times New Roman" w:cs="Times New Roman"/>
                <w:sz w:val="24"/>
                <w:szCs w:val="24"/>
              </w:rPr>
            </w:pPr>
          </w:p>
        </w:tc>
      </w:tr>
    </w:tbl>
    <w:p w14:paraId="3022068F" w14:textId="77777777" w:rsidR="001B6F48" w:rsidRDefault="001B6F48" w:rsidP="00C016CA">
      <w:pPr>
        <w:spacing w:before="240" w:line="400" w:lineRule="atLeast"/>
        <w:ind w:left="1440"/>
        <w:jc w:val="both"/>
        <w:rPr>
          <w:rFonts w:ascii="Times New Roman" w:hAnsi="Times New Roman" w:cs="Times New Roman"/>
          <w:sz w:val="24"/>
          <w:szCs w:val="24"/>
        </w:rPr>
      </w:pPr>
    </w:p>
    <w:p w14:paraId="21BC572C" w14:textId="45C4B4F0" w:rsidR="001B6F48" w:rsidRDefault="001B6F48" w:rsidP="00C016CA">
      <w:pPr>
        <w:spacing w:before="240"/>
        <w:ind w:left="1440"/>
        <w:jc w:val="both"/>
        <w:rPr>
          <w:rFonts w:ascii="Times New Roman" w:hAnsi="Times New Roman" w:cs="Times New Roman"/>
          <w:szCs w:val="24"/>
        </w:rPr>
      </w:pPr>
    </w:p>
    <w:p w14:paraId="265E3BC6" w14:textId="77777777" w:rsidR="001B6F48" w:rsidRDefault="001B6F48" w:rsidP="00C016CA">
      <w:pPr>
        <w:spacing w:before="240"/>
        <w:ind w:left="1440"/>
        <w:jc w:val="both"/>
        <w:rPr>
          <w:rFonts w:ascii="Times New Roman" w:hAnsi="Times New Roman" w:cs="Times New Roman"/>
          <w:szCs w:val="24"/>
        </w:rPr>
      </w:pPr>
      <w:r>
        <w:rPr>
          <w:rFonts w:ascii="Times New Roman" w:hAnsi="Times New Roman" w:cs="Times New Roman"/>
          <w:szCs w:val="24"/>
        </w:rPr>
        <w:br w:type="page"/>
      </w:r>
    </w:p>
    <w:p w14:paraId="4DCA231A" w14:textId="3B791463" w:rsidR="001B6F48" w:rsidRPr="00E4194C" w:rsidRDefault="00E4194C" w:rsidP="00E4194C">
      <w:pPr>
        <w:spacing w:before="240"/>
        <w:rPr>
          <w:rFonts w:ascii="Times New Roman" w:hAnsi="Times New Roman" w:cs="Times New Roman"/>
          <w:b/>
          <w:bCs/>
          <w:sz w:val="24"/>
          <w:szCs w:val="24"/>
        </w:rPr>
      </w:pPr>
      <w:r w:rsidRPr="00E4194C">
        <w:rPr>
          <w:rFonts w:ascii="Times New Roman" w:hAnsi="Times New Roman" w:cs="Times New Roman"/>
          <w:b/>
          <w:bCs/>
          <w:color w:val="ED7D31" w:themeColor="accent2"/>
          <w:sz w:val="28"/>
          <w:szCs w:val="30"/>
        </w:rPr>
        <w:lastRenderedPageBreak/>
        <w:t>4.3 DESCRIPTIVE ANALYSIS</w:t>
      </w:r>
      <w:r w:rsidR="001B6F48" w:rsidRPr="00E4194C">
        <w:rPr>
          <w:rFonts w:ascii="Times New Roman" w:hAnsi="Times New Roman" w:cs="Times New Roman"/>
          <w:b/>
          <w:bCs/>
          <w:szCs w:val="24"/>
        </w:rPr>
        <w:br/>
      </w:r>
    </w:p>
    <w:tbl>
      <w:tblPr>
        <w:tblW w:w="100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08"/>
        <w:gridCol w:w="841"/>
        <w:gridCol w:w="840"/>
        <w:gridCol w:w="878"/>
        <w:gridCol w:w="903"/>
        <w:gridCol w:w="840"/>
        <w:gridCol w:w="840"/>
        <w:gridCol w:w="879"/>
        <w:gridCol w:w="1177"/>
        <w:gridCol w:w="843"/>
        <w:gridCol w:w="9"/>
      </w:tblGrid>
      <w:tr w:rsidR="001B6F48" w:rsidRPr="00E4194C" w14:paraId="5CB1368C" w14:textId="77777777" w:rsidTr="00E4194C">
        <w:trPr>
          <w:cantSplit/>
          <w:trHeight w:val="366"/>
        </w:trPr>
        <w:tc>
          <w:tcPr>
            <w:tcW w:w="10058" w:type="dxa"/>
            <w:gridSpan w:val="11"/>
            <w:tcBorders>
              <w:top w:val="nil"/>
              <w:left w:val="nil"/>
              <w:bottom w:val="nil"/>
              <w:right w:val="nil"/>
            </w:tcBorders>
            <w:shd w:val="clear" w:color="auto" w:fill="FFFFFF"/>
            <w:vAlign w:val="center"/>
          </w:tcPr>
          <w:p w14:paraId="5EB18E69"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b/>
                <w:bCs/>
                <w:color w:val="010205"/>
                <w:sz w:val="24"/>
                <w:szCs w:val="24"/>
              </w:rPr>
              <w:t>Descriptive Statistics</w:t>
            </w:r>
          </w:p>
        </w:tc>
      </w:tr>
      <w:tr w:rsidR="001B6F48" w:rsidRPr="00E4194C" w14:paraId="66F68F22" w14:textId="77777777" w:rsidTr="00E4194C">
        <w:trPr>
          <w:gridAfter w:val="1"/>
          <w:wAfter w:w="9" w:type="dxa"/>
          <w:cantSplit/>
          <w:trHeight w:val="1134"/>
        </w:trPr>
        <w:tc>
          <w:tcPr>
            <w:tcW w:w="2008" w:type="dxa"/>
            <w:vMerge w:val="restart"/>
            <w:tcBorders>
              <w:top w:val="nil"/>
              <w:left w:val="nil"/>
              <w:bottom w:val="nil"/>
              <w:right w:val="nil"/>
            </w:tcBorders>
            <w:shd w:val="clear" w:color="auto" w:fill="FFFFFF"/>
            <w:vAlign w:val="center"/>
          </w:tcPr>
          <w:p w14:paraId="158681FD" w14:textId="77777777" w:rsidR="001B6F48" w:rsidRPr="00E4194C" w:rsidRDefault="001B6F48" w:rsidP="00E4194C">
            <w:pPr>
              <w:spacing w:after="0" w:line="360" w:lineRule="auto"/>
              <w:jc w:val="center"/>
              <w:rPr>
                <w:rFonts w:ascii="Times New Roman" w:hAnsi="Times New Roman" w:cs="Times New Roman"/>
                <w:sz w:val="24"/>
                <w:szCs w:val="24"/>
              </w:rPr>
            </w:pPr>
          </w:p>
        </w:tc>
        <w:tc>
          <w:tcPr>
            <w:tcW w:w="841" w:type="dxa"/>
            <w:tcBorders>
              <w:top w:val="nil"/>
              <w:left w:val="nil"/>
              <w:bottom w:val="nil"/>
              <w:right w:val="nil"/>
            </w:tcBorders>
            <w:shd w:val="clear" w:color="auto" w:fill="FFFFFF"/>
            <w:textDirection w:val="btLr"/>
          </w:tcPr>
          <w:p w14:paraId="64357451" w14:textId="77777777"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N</w:t>
            </w:r>
          </w:p>
        </w:tc>
        <w:tc>
          <w:tcPr>
            <w:tcW w:w="840" w:type="dxa"/>
            <w:tcBorders>
              <w:top w:val="nil"/>
              <w:left w:val="single" w:sz="8" w:space="0" w:color="E0E0E0"/>
              <w:bottom w:val="nil"/>
              <w:right w:val="nil"/>
            </w:tcBorders>
            <w:shd w:val="clear" w:color="auto" w:fill="FFFFFF"/>
            <w:textDirection w:val="btLr"/>
          </w:tcPr>
          <w:p w14:paraId="71BC241C" w14:textId="77777777"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Range</w:t>
            </w:r>
          </w:p>
        </w:tc>
        <w:tc>
          <w:tcPr>
            <w:tcW w:w="878" w:type="dxa"/>
            <w:tcBorders>
              <w:top w:val="nil"/>
              <w:left w:val="single" w:sz="8" w:space="0" w:color="E0E0E0"/>
              <w:bottom w:val="nil"/>
              <w:right w:val="nil"/>
            </w:tcBorders>
            <w:shd w:val="clear" w:color="auto" w:fill="FFFFFF"/>
            <w:textDirection w:val="btLr"/>
          </w:tcPr>
          <w:p w14:paraId="59C23A76" w14:textId="77777777"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Minimum</w:t>
            </w:r>
          </w:p>
        </w:tc>
        <w:tc>
          <w:tcPr>
            <w:tcW w:w="903" w:type="dxa"/>
            <w:tcBorders>
              <w:top w:val="nil"/>
              <w:left w:val="single" w:sz="8" w:space="0" w:color="E0E0E0"/>
              <w:bottom w:val="nil"/>
              <w:right w:val="nil"/>
            </w:tcBorders>
            <w:shd w:val="clear" w:color="auto" w:fill="FFFFFF"/>
            <w:textDirection w:val="btLr"/>
          </w:tcPr>
          <w:p w14:paraId="0B49971D" w14:textId="77777777"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Maximum</w:t>
            </w:r>
          </w:p>
        </w:tc>
        <w:tc>
          <w:tcPr>
            <w:tcW w:w="840" w:type="dxa"/>
            <w:tcBorders>
              <w:top w:val="nil"/>
              <w:left w:val="single" w:sz="8" w:space="0" w:color="E0E0E0"/>
              <w:bottom w:val="nil"/>
              <w:right w:val="nil"/>
            </w:tcBorders>
            <w:shd w:val="clear" w:color="auto" w:fill="FFFFFF"/>
            <w:textDirection w:val="btLr"/>
          </w:tcPr>
          <w:p w14:paraId="2136E9A3" w14:textId="77777777"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Sum</w:t>
            </w:r>
          </w:p>
        </w:tc>
        <w:tc>
          <w:tcPr>
            <w:tcW w:w="1719" w:type="dxa"/>
            <w:gridSpan w:val="2"/>
            <w:tcBorders>
              <w:top w:val="nil"/>
              <w:left w:val="single" w:sz="8" w:space="0" w:color="E0E0E0"/>
              <w:bottom w:val="nil"/>
              <w:right w:val="nil"/>
            </w:tcBorders>
            <w:shd w:val="clear" w:color="auto" w:fill="FFFFFF"/>
            <w:textDirection w:val="btLr"/>
          </w:tcPr>
          <w:p w14:paraId="52ADCB3C" w14:textId="77777777"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Mean</w:t>
            </w:r>
          </w:p>
        </w:tc>
        <w:tc>
          <w:tcPr>
            <w:tcW w:w="1177" w:type="dxa"/>
            <w:tcBorders>
              <w:top w:val="nil"/>
              <w:left w:val="single" w:sz="8" w:space="0" w:color="E0E0E0"/>
              <w:bottom w:val="nil"/>
              <w:right w:val="nil"/>
            </w:tcBorders>
            <w:shd w:val="clear" w:color="auto" w:fill="FFFFFF"/>
            <w:textDirection w:val="btLr"/>
          </w:tcPr>
          <w:p w14:paraId="705A9F66" w14:textId="77777777"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Std. Deviation</w:t>
            </w:r>
          </w:p>
        </w:tc>
        <w:tc>
          <w:tcPr>
            <w:tcW w:w="843" w:type="dxa"/>
            <w:tcBorders>
              <w:top w:val="nil"/>
              <w:left w:val="single" w:sz="8" w:space="0" w:color="E0E0E0"/>
              <w:bottom w:val="nil"/>
              <w:right w:val="nil"/>
            </w:tcBorders>
            <w:shd w:val="clear" w:color="auto" w:fill="FFFFFF"/>
            <w:textDirection w:val="btLr"/>
          </w:tcPr>
          <w:p w14:paraId="5FA20DC1" w14:textId="77777777"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Variance</w:t>
            </w:r>
          </w:p>
        </w:tc>
      </w:tr>
      <w:tr w:rsidR="001B6F48" w:rsidRPr="00E4194C" w14:paraId="1D32A526" w14:textId="77777777" w:rsidTr="00E4194C">
        <w:trPr>
          <w:gridAfter w:val="1"/>
          <w:wAfter w:w="9" w:type="dxa"/>
          <w:cantSplit/>
          <w:trHeight w:val="1134"/>
        </w:trPr>
        <w:tc>
          <w:tcPr>
            <w:tcW w:w="2008" w:type="dxa"/>
            <w:vMerge/>
            <w:tcBorders>
              <w:top w:val="nil"/>
              <w:left w:val="nil"/>
              <w:bottom w:val="nil"/>
              <w:right w:val="nil"/>
            </w:tcBorders>
            <w:shd w:val="clear" w:color="auto" w:fill="FFFFFF"/>
            <w:vAlign w:val="center"/>
          </w:tcPr>
          <w:p w14:paraId="1BDE0C61" w14:textId="77777777" w:rsidR="001B6F48" w:rsidRPr="00E4194C" w:rsidRDefault="001B6F48" w:rsidP="00E4194C">
            <w:pPr>
              <w:spacing w:after="0" w:line="360" w:lineRule="auto"/>
              <w:jc w:val="center"/>
              <w:rPr>
                <w:rFonts w:ascii="Times New Roman" w:hAnsi="Times New Roman" w:cs="Times New Roman"/>
                <w:color w:val="264A60"/>
                <w:sz w:val="24"/>
                <w:szCs w:val="24"/>
              </w:rPr>
            </w:pPr>
          </w:p>
        </w:tc>
        <w:tc>
          <w:tcPr>
            <w:tcW w:w="841" w:type="dxa"/>
            <w:tcBorders>
              <w:top w:val="nil"/>
              <w:left w:val="nil"/>
              <w:bottom w:val="single" w:sz="8" w:space="0" w:color="152935"/>
              <w:right w:val="nil"/>
            </w:tcBorders>
            <w:shd w:val="clear" w:color="auto" w:fill="FFFFFF"/>
            <w:textDirection w:val="btLr"/>
          </w:tcPr>
          <w:p w14:paraId="308DB6D6" w14:textId="77777777"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Statistic</w:t>
            </w:r>
          </w:p>
        </w:tc>
        <w:tc>
          <w:tcPr>
            <w:tcW w:w="840" w:type="dxa"/>
            <w:tcBorders>
              <w:top w:val="nil"/>
              <w:left w:val="single" w:sz="8" w:space="0" w:color="E0E0E0"/>
              <w:bottom w:val="single" w:sz="8" w:space="0" w:color="152935"/>
              <w:right w:val="nil"/>
            </w:tcBorders>
            <w:shd w:val="clear" w:color="auto" w:fill="FFFFFF"/>
            <w:textDirection w:val="btLr"/>
          </w:tcPr>
          <w:p w14:paraId="47AC022A" w14:textId="77777777"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Statistic</w:t>
            </w:r>
          </w:p>
        </w:tc>
        <w:tc>
          <w:tcPr>
            <w:tcW w:w="878" w:type="dxa"/>
            <w:tcBorders>
              <w:top w:val="nil"/>
              <w:left w:val="single" w:sz="8" w:space="0" w:color="E0E0E0"/>
              <w:bottom w:val="single" w:sz="8" w:space="0" w:color="152935"/>
              <w:right w:val="nil"/>
            </w:tcBorders>
            <w:shd w:val="clear" w:color="auto" w:fill="FFFFFF"/>
            <w:textDirection w:val="btLr"/>
          </w:tcPr>
          <w:p w14:paraId="2CDBD79B" w14:textId="77777777"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Statistic</w:t>
            </w:r>
          </w:p>
        </w:tc>
        <w:tc>
          <w:tcPr>
            <w:tcW w:w="903" w:type="dxa"/>
            <w:tcBorders>
              <w:top w:val="nil"/>
              <w:left w:val="single" w:sz="8" w:space="0" w:color="E0E0E0"/>
              <w:bottom w:val="single" w:sz="8" w:space="0" w:color="152935"/>
              <w:right w:val="nil"/>
            </w:tcBorders>
            <w:shd w:val="clear" w:color="auto" w:fill="FFFFFF"/>
            <w:textDirection w:val="btLr"/>
          </w:tcPr>
          <w:p w14:paraId="08EB20B1" w14:textId="77777777"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Statistic</w:t>
            </w:r>
          </w:p>
        </w:tc>
        <w:tc>
          <w:tcPr>
            <w:tcW w:w="840" w:type="dxa"/>
            <w:tcBorders>
              <w:top w:val="nil"/>
              <w:left w:val="single" w:sz="8" w:space="0" w:color="E0E0E0"/>
              <w:bottom w:val="single" w:sz="8" w:space="0" w:color="152935"/>
              <w:right w:val="nil"/>
            </w:tcBorders>
            <w:shd w:val="clear" w:color="auto" w:fill="FFFFFF"/>
            <w:textDirection w:val="btLr"/>
          </w:tcPr>
          <w:p w14:paraId="3F51CF70" w14:textId="77777777"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Statistic</w:t>
            </w:r>
          </w:p>
        </w:tc>
        <w:tc>
          <w:tcPr>
            <w:tcW w:w="840" w:type="dxa"/>
            <w:tcBorders>
              <w:top w:val="nil"/>
              <w:left w:val="single" w:sz="8" w:space="0" w:color="E0E0E0"/>
              <w:bottom w:val="single" w:sz="8" w:space="0" w:color="152935"/>
              <w:right w:val="single" w:sz="8" w:space="0" w:color="E0E0E0"/>
            </w:tcBorders>
            <w:shd w:val="clear" w:color="auto" w:fill="FFFFFF"/>
            <w:textDirection w:val="btLr"/>
          </w:tcPr>
          <w:p w14:paraId="408FCAD0" w14:textId="77777777"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Statistic</w:t>
            </w:r>
          </w:p>
        </w:tc>
        <w:tc>
          <w:tcPr>
            <w:tcW w:w="879" w:type="dxa"/>
            <w:tcBorders>
              <w:top w:val="nil"/>
              <w:left w:val="single" w:sz="8" w:space="0" w:color="E0E0E0"/>
              <w:bottom w:val="single" w:sz="8" w:space="0" w:color="152935"/>
              <w:right w:val="nil"/>
            </w:tcBorders>
            <w:shd w:val="clear" w:color="auto" w:fill="FFFFFF"/>
            <w:textDirection w:val="btLr"/>
          </w:tcPr>
          <w:p w14:paraId="67646035" w14:textId="77777777"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Std. Error</w:t>
            </w:r>
          </w:p>
        </w:tc>
        <w:tc>
          <w:tcPr>
            <w:tcW w:w="1177" w:type="dxa"/>
            <w:tcBorders>
              <w:top w:val="nil"/>
              <w:left w:val="single" w:sz="8" w:space="0" w:color="E0E0E0"/>
              <w:bottom w:val="single" w:sz="8" w:space="0" w:color="152935"/>
              <w:right w:val="nil"/>
            </w:tcBorders>
            <w:shd w:val="clear" w:color="auto" w:fill="FFFFFF"/>
            <w:textDirection w:val="btLr"/>
          </w:tcPr>
          <w:p w14:paraId="10CBB882" w14:textId="77777777"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Statistic</w:t>
            </w:r>
          </w:p>
        </w:tc>
        <w:tc>
          <w:tcPr>
            <w:tcW w:w="843" w:type="dxa"/>
            <w:tcBorders>
              <w:top w:val="nil"/>
              <w:left w:val="single" w:sz="8" w:space="0" w:color="E0E0E0"/>
              <w:bottom w:val="single" w:sz="8" w:space="0" w:color="152935"/>
              <w:right w:val="nil"/>
            </w:tcBorders>
            <w:shd w:val="clear" w:color="auto" w:fill="FFFFFF"/>
            <w:textDirection w:val="btLr"/>
          </w:tcPr>
          <w:p w14:paraId="7272123D" w14:textId="77777777"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Statistic</w:t>
            </w:r>
          </w:p>
        </w:tc>
      </w:tr>
      <w:tr w:rsidR="001B6F48" w:rsidRPr="00E4194C" w14:paraId="094FFA82" w14:textId="77777777" w:rsidTr="00E4194C">
        <w:trPr>
          <w:gridAfter w:val="1"/>
          <w:wAfter w:w="9" w:type="dxa"/>
          <w:cantSplit/>
          <w:trHeight w:val="1103"/>
        </w:trPr>
        <w:tc>
          <w:tcPr>
            <w:tcW w:w="2008" w:type="dxa"/>
            <w:tcBorders>
              <w:top w:val="single" w:sz="8" w:space="0" w:color="152935"/>
              <w:left w:val="nil"/>
              <w:bottom w:val="single" w:sz="8" w:space="0" w:color="AEAEAE"/>
              <w:right w:val="nil"/>
            </w:tcBorders>
            <w:shd w:val="clear" w:color="auto" w:fill="E0E0E0"/>
            <w:vAlign w:val="center"/>
          </w:tcPr>
          <w:p w14:paraId="3AF6675D" w14:textId="7D9E14A7"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 xml:space="preserve">Organization’s HR team fully aware of the </w:t>
            </w:r>
            <w:r w:rsidR="00BE43B3" w:rsidRPr="00E4194C">
              <w:rPr>
                <w:rFonts w:ascii="Times New Roman" w:hAnsi="Times New Roman" w:cs="Times New Roman"/>
                <w:color w:val="264A60"/>
                <w:sz w:val="24"/>
                <w:szCs w:val="24"/>
              </w:rPr>
              <w:t>business</w:t>
            </w:r>
            <w:r w:rsidRPr="00E4194C">
              <w:rPr>
                <w:rFonts w:ascii="Times New Roman" w:hAnsi="Times New Roman" w:cs="Times New Roman"/>
                <w:color w:val="264A60"/>
                <w:sz w:val="24"/>
                <w:szCs w:val="24"/>
              </w:rPr>
              <w:t xml:space="preserve"> needs and strategies</w:t>
            </w:r>
          </w:p>
        </w:tc>
        <w:tc>
          <w:tcPr>
            <w:tcW w:w="841" w:type="dxa"/>
            <w:tcBorders>
              <w:top w:val="single" w:sz="8" w:space="0" w:color="152935"/>
              <w:left w:val="nil"/>
              <w:bottom w:val="single" w:sz="8" w:space="0" w:color="AEAEAE"/>
              <w:right w:val="nil"/>
            </w:tcBorders>
            <w:shd w:val="clear" w:color="auto" w:fill="FFFFFF"/>
            <w:vAlign w:val="center"/>
          </w:tcPr>
          <w:p w14:paraId="19E83C58"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840" w:type="dxa"/>
            <w:tcBorders>
              <w:top w:val="single" w:sz="8" w:space="0" w:color="152935"/>
              <w:left w:val="single" w:sz="8" w:space="0" w:color="E0E0E0"/>
              <w:bottom w:val="single" w:sz="8" w:space="0" w:color="AEAEAE"/>
              <w:right w:val="nil"/>
            </w:tcBorders>
            <w:shd w:val="clear" w:color="auto" w:fill="FFFFFF"/>
            <w:vAlign w:val="center"/>
          </w:tcPr>
          <w:p w14:paraId="7D5FC279"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2.00</w:t>
            </w:r>
          </w:p>
        </w:tc>
        <w:tc>
          <w:tcPr>
            <w:tcW w:w="878" w:type="dxa"/>
            <w:tcBorders>
              <w:top w:val="single" w:sz="8" w:space="0" w:color="152935"/>
              <w:left w:val="single" w:sz="8" w:space="0" w:color="E0E0E0"/>
              <w:bottom w:val="single" w:sz="8" w:space="0" w:color="AEAEAE"/>
              <w:right w:val="nil"/>
            </w:tcBorders>
            <w:shd w:val="clear" w:color="auto" w:fill="FFFFFF"/>
            <w:vAlign w:val="center"/>
          </w:tcPr>
          <w:p w14:paraId="5DB4993C"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3.00</w:t>
            </w:r>
          </w:p>
        </w:tc>
        <w:tc>
          <w:tcPr>
            <w:tcW w:w="903" w:type="dxa"/>
            <w:tcBorders>
              <w:top w:val="single" w:sz="8" w:space="0" w:color="152935"/>
              <w:left w:val="single" w:sz="8" w:space="0" w:color="E0E0E0"/>
              <w:bottom w:val="single" w:sz="8" w:space="0" w:color="AEAEAE"/>
              <w:right w:val="nil"/>
            </w:tcBorders>
            <w:shd w:val="clear" w:color="auto" w:fill="FFFFFF"/>
            <w:vAlign w:val="center"/>
          </w:tcPr>
          <w:p w14:paraId="7467879B"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840" w:type="dxa"/>
            <w:tcBorders>
              <w:top w:val="single" w:sz="8" w:space="0" w:color="152935"/>
              <w:left w:val="single" w:sz="8" w:space="0" w:color="E0E0E0"/>
              <w:bottom w:val="single" w:sz="8" w:space="0" w:color="AEAEAE"/>
              <w:right w:val="nil"/>
            </w:tcBorders>
            <w:shd w:val="clear" w:color="auto" w:fill="FFFFFF"/>
            <w:vAlign w:val="center"/>
          </w:tcPr>
          <w:p w14:paraId="42CA4C54"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24.00</w:t>
            </w:r>
          </w:p>
        </w:tc>
        <w:tc>
          <w:tcPr>
            <w:tcW w:w="840"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65DF18A4"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4.0000</w:t>
            </w:r>
          </w:p>
        </w:tc>
        <w:tc>
          <w:tcPr>
            <w:tcW w:w="879" w:type="dxa"/>
            <w:tcBorders>
              <w:top w:val="single" w:sz="8" w:space="0" w:color="152935"/>
              <w:left w:val="single" w:sz="8" w:space="0" w:color="E0E0E0"/>
              <w:bottom w:val="single" w:sz="8" w:space="0" w:color="AEAEAE"/>
              <w:right w:val="nil"/>
            </w:tcBorders>
            <w:shd w:val="clear" w:color="auto" w:fill="FFFFFF"/>
            <w:vAlign w:val="center"/>
          </w:tcPr>
          <w:p w14:paraId="3AC13B86"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.25820</w:t>
            </w:r>
          </w:p>
        </w:tc>
        <w:tc>
          <w:tcPr>
            <w:tcW w:w="1177" w:type="dxa"/>
            <w:tcBorders>
              <w:top w:val="single" w:sz="8" w:space="0" w:color="152935"/>
              <w:left w:val="single" w:sz="8" w:space="0" w:color="E0E0E0"/>
              <w:bottom w:val="single" w:sz="8" w:space="0" w:color="AEAEAE"/>
              <w:right w:val="nil"/>
            </w:tcBorders>
            <w:shd w:val="clear" w:color="auto" w:fill="FFFFFF"/>
            <w:vAlign w:val="center"/>
          </w:tcPr>
          <w:p w14:paraId="22154565"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.63246</w:t>
            </w:r>
          </w:p>
        </w:tc>
        <w:tc>
          <w:tcPr>
            <w:tcW w:w="843" w:type="dxa"/>
            <w:tcBorders>
              <w:top w:val="single" w:sz="8" w:space="0" w:color="152935"/>
              <w:left w:val="single" w:sz="8" w:space="0" w:color="E0E0E0"/>
              <w:bottom w:val="single" w:sz="8" w:space="0" w:color="AEAEAE"/>
              <w:right w:val="nil"/>
            </w:tcBorders>
            <w:shd w:val="clear" w:color="auto" w:fill="FFFFFF"/>
            <w:vAlign w:val="center"/>
          </w:tcPr>
          <w:p w14:paraId="2513F2A2"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.400</w:t>
            </w:r>
          </w:p>
        </w:tc>
      </w:tr>
      <w:tr w:rsidR="001B6F48" w:rsidRPr="00E4194C" w14:paraId="624BD567" w14:textId="77777777" w:rsidTr="00E4194C">
        <w:trPr>
          <w:gridAfter w:val="1"/>
          <w:wAfter w:w="9" w:type="dxa"/>
          <w:cantSplit/>
          <w:trHeight w:val="1343"/>
        </w:trPr>
        <w:tc>
          <w:tcPr>
            <w:tcW w:w="2008" w:type="dxa"/>
            <w:tcBorders>
              <w:top w:val="single" w:sz="8" w:space="0" w:color="AEAEAE"/>
              <w:left w:val="nil"/>
              <w:bottom w:val="single" w:sz="8" w:space="0" w:color="AEAEAE"/>
              <w:right w:val="nil"/>
            </w:tcBorders>
            <w:shd w:val="clear" w:color="auto" w:fill="E0E0E0"/>
            <w:vAlign w:val="center"/>
          </w:tcPr>
          <w:p w14:paraId="5C4A15E8" w14:textId="77777777"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Organization highly consider about training that this is the part of organizational strategy</w:t>
            </w:r>
          </w:p>
        </w:tc>
        <w:tc>
          <w:tcPr>
            <w:tcW w:w="841" w:type="dxa"/>
            <w:tcBorders>
              <w:top w:val="single" w:sz="8" w:space="0" w:color="AEAEAE"/>
              <w:left w:val="nil"/>
              <w:bottom w:val="single" w:sz="8" w:space="0" w:color="AEAEAE"/>
              <w:right w:val="nil"/>
            </w:tcBorders>
            <w:shd w:val="clear" w:color="auto" w:fill="FFFFFF"/>
            <w:vAlign w:val="center"/>
          </w:tcPr>
          <w:p w14:paraId="21374677"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60970D42"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878" w:type="dxa"/>
            <w:tcBorders>
              <w:top w:val="single" w:sz="8" w:space="0" w:color="AEAEAE"/>
              <w:left w:val="single" w:sz="8" w:space="0" w:color="E0E0E0"/>
              <w:bottom w:val="single" w:sz="8" w:space="0" w:color="AEAEAE"/>
              <w:right w:val="nil"/>
            </w:tcBorders>
            <w:shd w:val="clear" w:color="auto" w:fill="FFFFFF"/>
            <w:vAlign w:val="center"/>
          </w:tcPr>
          <w:p w14:paraId="1DE48880"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.00</w:t>
            </w:r>
          </w:p>
        </w:tc>
        <w:tc>
          <w:tcPr>
            <w:tcW w:w="903" w:type="dxa"/>
            <w:tcBorders>
              <w:top w:val="single" w:sz="8" w:space="0" w:color="AEAEAE"/>
              <w:left w:val="single" w:sz="8" w:space="0" w:color="E0E0E0"/>
              <w:bottom w:val="single" w:sz="8" w:space="0" w:color="AEAEAE"/>
              <w:right w:val="nil"/>
            </w:tcBorders>
            <w:shd w:val="clear" w:color="auto" w:fill="FFFFFF"/>
            <w:vAlign w:val="center"/>
          </w:tcPr>
          <w:p w14:paraId="63556313"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5DC6C22B"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21.00</w:t>
            </w:r>
          </w:p>
        </w:tc>
        <w:tc>
          <w:tcPr>
            <w:tcW w:w="84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D13C589"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3.5000</w:t>
            </w:r>
          </w:p>
        </w:tc>
        <w:tc>
          <w:tcPr>
            <w:tcW w:w="879" w:type="dxa"/>
            <w:tcBorders>
              <w:top w:val="single" w:sz="8" w:space="0" w:color="AEAEAE"/>
              <w:left w:val="single" w:sz="8" w:space="0" w:color="E0E0E0"/>
              <w:bottom w:val="single" w:sz="8" w:space="0" w:color="AEAEAE"/>
              <w:right w:val="nil"/>
            </w:tcBorders>
            <w:shd w:val="clear" w:color="auto" w:fill="FFFFFF"/>
            <w:vAlign w:val="center"/>
          </w:tcPr>
          <w:p w14:paraId="6A8DF168"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.76376</w:t>
            </w:r>
          </w:p>
        </w:tc>
        <w:tc>
          <w:tcPr>
            <w:tcW w:w="1177" w:type="dxa"/>
            <w:tcBorders>
              <w:top w:val="single" w:sz="8" w:space="0" w:color="AEAEAE"/>
              <w:left w:val="single" w:sz="8" w:space="0" w:color="E0E0E0"/>
              <w:bottom w:val="single" w:sz="8" w:space="0" w:color="AEAEAE"/>
              <w:right w:val="nil"/>
            </w:tcBorders>
            <w:shd w:val="clear" w:color="auto" w:fill="FFFFFF"/>
            <w:vAlign w:val="center"/>
          </w:tcPr>
          <w:p w14:paraId="62731E69"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1.87083</w:t>
            </w:r>
          </w:p>
        </w:tc>
        <w:tc>
          <w:tcPr>
            <w:tcW w:w="843" w:type="dxa"/>
            <w:tcBorders>
              <w:top w:val="single" w:sz="8" w:space="0" w:color="AEAEAE"/>
              <w:left w:val="single" w:sz="8" w:space="0" w:color="E0E0E0"/>
              <w:bottom w:val="single" w:sz="8" w:space="0" w:color="AEAEAE"/>
              <w:right w:val="nil"/>
            </w:tcBorders>
            <w:shd w:val="clear" w:color="auto" w:fill="FFFFFF"/>
            <w:vAlign w:val="center"/>
          </w:tcPr>
          <w:p w14:paraId="7562971B"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3.500</w:t>
            </w:r>
          </w:p>
        </w:tc>
      </w:tr>
      <w:tr w:rsidR="001B6F48" w:rsidRPr="00E4194C" w14:paraId="566DC848" w14:textId="77777777" w:rsidTr="00E4194C">
        <w:trPr>
          <w:gridAfter w:val="1"/>
          <w:wAfter w:w="9" w:type="dxa"/>
          <w:cantSplit/>
          <w:trHeight w:val="1103"/>
        </w:trPr>
        <w:tc>
          <w:tcPr>
            <w:tcW w:w="2008" w:type="dxa"/>
            <w:tcBorders>
              <w:top w:val="single" w:sz="8" w:space="0" w:color="AEAEAE"/>
              <w:left w:val="nil"/>
              <w:bottom w:val="single" w:sz="8" w:space="0" w:color="AEAEAE"/>
              <w:right w:val="nil"/>
            </w:tcBorders>
            <w:shd w:val="clear" w:color="auto" w:fill="E0E0E0"/>
            <w:vAlign w:val="center"/>
          </w:tcPr>
          <w:p w14:paraId="1246AE28" w14:textId="348B5403"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 xml:space="preserve">Induction training given adequate importance to every </w:t>
            </w:r>
            <w:proofErr w:type="gramStart"/>
            <w:r w:rsidRPr="00E4194C">
              <w:rPr>
                <w:rFonts w:ascii="Times New Roman" w:hAnsi="Times New Roman" w:cs="Times New Roman"/>
                <w:color w:val="264A60"/>
                <w:sz w:val="24"/>
                <w:szCs w:val="24"/>
              </w:rPr>
              <w:t>employees</w:t>
            </w:r>
            <w:proofErr w:type="gramEnd"/>
          </w:p>
        </w:tc>
        <w:tc>
          <w:tcPr>
            <w:tcW w:w="841" w:type="dxa"/>
            <w:tcBorders>
              <w:top w:val="single" w:sz="8" w:space="0" w:color="AEAEAE"/>
              <w:left w:val="nil"/>
              <w:bottom w:val="single" w:sz="8" w:space="0" w:color="AEAEAE"/>
              <w:right w:val="nil"/>
            </w:tcBorders>
            <w:shd w:val="clear" w:color="auto" w:fill="FFFFFF"/>
            <w:vAlign w:val="center"/>
          </w:tcPr>
          <w:p w14:paraId="3C93F0ED"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128E7703"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1.00</w:t>
            </w:r>
          </w:p>
        </w:tc>
        <w:tc>
          <w:tcPr>
            <w:tcW w:w="878" w:type="dxa"/>
            <w:tcBorders>
              <w:top w:val="single" w:sz="8" w:space="0" w:color="AEAEAE"/>
              <w:left w:val="single" w:sz="8" w:space="0" w:color="E0E0E0"/>
              <w:bottom w:val="single" w:sz="8" w:space="0" w:color="AEAEAE"/>
              <w:right w:val="nil"/>
            </w:tcBorders>
            <w:shd w:val="clear" w:color="auto" w:fill="FFFFFF"/>
            <w:vAlign w:val="center"/>
          </w:tcPr>
          <w:p w14:paraId="7E78696E"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4.00</w:t>
            </w:r>
          </w:p>
        </w:tc>
        <w:tc>
          <w:tcPr>
            <w:tcW w:w="903" w:type="dxa"/>
            <w:tcBorders>
              <w:top w:val="single" w:sz="8" w:space="0" w:color="AEAEAE"/>
              <w:left w:val="single" w:sz="8" w:space="0" w:color="E0E0E0"/>
              <w:bottom w:val="single" w:sz="8" w:space="0" w:color="AEAEAE"/>
              <w:right w:val="nil"/>
            </w:tcBorders>
            <w:shd w:val="clear" w:color="auto" w:fill="FFFFFF"/>
            <w:vAlign w:val="center"/>
          </w:tcPr>
          <w:p w14:paraId="6C719BC4"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5D71A351"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28.00</w:t>
            </w:r>
          </w:p>
        </w:tc>
        <w:tc>
          <w:tcPr>
            <w:tcW w:w="84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B9330AA"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4.6667</w:t>
            </w:r>
          </w:p>
        </w:tc>
        <w:tc>
          <w:tcPr>
            <w:tcW w:w="879" w:type="dxa"/>
            <w:tcBorders>
              <w:top w:val="single" w:sz="8" w:space="0" w:color="AEAEAE"/>
              <w:left w:val="single" w:sz="8" w:space="0" w:color="E0E0E0"/>
              <w:bottom w:val="single" w:sz="8" w:space="0" w:color="AEAEAE"/>
              <w:right w:val="nil"/>
            </w:tcBorders>
            <w:shd w:val="clear" w:color="auto" w:fill="FFFFFF"/>
            <w:vAlign w:val="center"/>
          </w:tcPr>
          <w:p w14:paraId="08BEEC96"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.21082</w:t>
            </w:r>
          </w:p>
        </w:tc>
        <w:tc>
          <w:tcPr>
            <w:tcW w:w="1177" w:type="dxa"/>
            <w:tcBorders>
              <w:top w:val="single" w:sz="8" w:space="0" w:color="AEAEAE"/>
              <w:left w:val="single" w:sz="8" w:space="0" w:color="E0E0E0"/>
              <w:bottom w:val="single" w:sz="8" w:space="0" w:color="AEAEAE"/>
              <w:right w:val="nil"/>
            </w:tcBorders>
            <w:shd w:val="clear" w:color="auto" w:fill="FFFFFF"/>
            <w:vAlign w:val="center"/>
          </w:tcPr>
          <w:p w14:paraId="1F86EFAA"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.51640</w:t>
            </w:r>
          </w:p>
        </w:tc>
        <w:tc>
          <w:tcPr>
            <w:tcW w:w="843" w:type="dxa"/>
            <w:tcBorders>
              <w:top w:val="single" w:sz="8" w:space="0" w:color="AEAEAE"/>
              <w:left w:val="single" w:sz="8" w:space="0" w:color="E0E0E0"/>
              <w:bottom w:val="single" w:sz="8" w:space="0" w:color="AEAEAE"/>
              <w:right w:val="nil"/>
            </w:tcBorders>
            <w:shd w:val="clear" w:color="auto" w:fill="FFFFFF"/>
            <w:vAlign w:val="center"/>
          </w:tcPr>
          <w:p w14:paraId="16A516F1"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.267</w:t>
            </w:r>
          </w:p>
        </w:tc>
      </w:tr>
      <w:tr w:rsidR="001B6F48" w:rsidRPr="00E4194C" w14:paraId="5DBFBDCF" w14:textId="77777777" w:rsidTr="00E4194C">
        <w:trPr>
          <w:gridAfter w:val="1"/>
          <w:wAfter w:w="9" w:type="dxa"/>
          <w:cantSplit/>
          <w:trHeight w:val="1592"/>
        </w:trPr>
        <w:tc>
          <w:tcPr>
            <w:tcW w:w="2008" w:type="dxa"/>
            <w:tcBorders>
              <w:top w:val="single" w:sz="8" w:space="0" w:color="AEAEAE"/>
              <w:left w:val="nil"/>
              <w:bottom w:val="single" w:sz="8" w:space="0" w:color="AEAEAE"/>
              <w:right w:val="nil"/>
            </w:tcBorders>
            <w:shd w:val="clear" w:color="auto" w:fill="E0E0E0"/>
            <w:vAlign w:val="center"/>
          </w:tcPr>
          <w:p w14:paraId="4CA95CDB" w14:textId="6022CEFB"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Norms and values of the organization are clearly explained to new employees during induction training.</w:t>
            </w:r>
          </w:p>
        </w:tc>
        <w:tc>
          <w:tcPr>
            <w:tcW w:w="841" w:type="dxa"/>
            <w:tcBorders>
              <w:top w:val="single" w:sz="8" w:space="0" w:color="AEAEAE"/>
              <w:left w:val="nil"/>
              <w:bottom w:val="single" w:sz="8" w:space="0" w:color="AEAEAE"/>
              <w:right w:val="nil"/>
            </w:tcBorders>
            <w:shd w:val="clear" w:color="auto" w:fill="FFFFFF"/>
            <w:vAlign w:val="center"/>
          </w:tcPr>
          <w:p w14:paraId="185C0A37"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1E008C7E"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2.00</w:t>
            </w:r>
          </w:p>
        </w:tc>
        <w:tc>
          <w:tcPr>
            <w:tcW w:w="878" w:type="dxa"/>
            <w:tcBorders>
              <w:top w:val="single" w:sz="8" w:space="0" w:color="AEAEAE"/>
              <w:left w:val="single" w:sz="8" w:space="0" w:color="E0E0E0"/>
              <w:bottom w:val="single" w:sz="8" w:space="0" w:color="AEAEAE"/>
              <w:right w:val="nil"/>
            </w:tcBorders>
            <w:shd w:val="clear" w:color="auto" w:fill="FFFFFF"/>
            <w:vAlign w:val="center"/>
          </w:tcPr>
          <w:p w14:paraId="161A6D35"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3.00</w:t>
            </w:r>
          </w:p>
        </w:tc>
        <w:tc>
          <w:tcPr>
            <w:tcW w:w="903" w:type="dxa"/>
            <w:tcBorders>
              <w:top w:val="single" w:sz="8" w:space="0" w:color="AEAEAE"/>
              <w:left w:val="single" w:sz="8" w:space="0" w:color="E0E0E0"/>
              <w:bottom w:val="single" w:sz="8" w:space="0" w:color="AEAEAE"/>
              <w:right w:val="nil"/>
            </w:tcBorders>
            <w:shd w:val="clear" w:color="auto" w:fill="FFFFFF"/>
            <w:vAlign w:val="center"/>
          </w:tcPr>
          <w:p w14:paraId="0EDC3CE9"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32196207"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25.00</w:t>
            </w:r>
          </w:p>
        </w:tc>
        <w:tc>
          <w:tcPr>
            <w:tcW w:w="84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2D286E7"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4.1667</w:t>
            </w:r>
          </w:p>
        </w:tc>
        <w:tc>
          <w:tcPr>
            <w:tcW w:w="879" w:type="dxa"/>
            <w:tcBorders>
              <w:top w:val="single" w:sz="8" w:space="0" w:color="AEAEAE"/>
              <w:left w:val="single" w:sz="8" w:space="0" w:color="E0E0E0"/>
              <w:bottom w:val="single" w:sz="8" w:space="0" w:color="AEAEAE"/>
              <w:right w:val="nil"/>
            </w:tcBorders>
            <w:shd w:val="clear" w:color="auto" w:fill="FFFFFF"/>
            <w:vAlign w:val="center"/>
          </w:tcPr>
          <w:p w14:paraId="318E1606"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.30732</w:t>
            </w:r>
          </w:p>
        </w:tc>
        <w:tc>
          <w:tcPr>
            <w:tcW w:w="1177" w:type="dxa"/>
            <w:tcBorders>
              <w:top w:val="single" w:sz="8" w:space="0" w:color="AEAEAE"/>
              <w:left w:val="single" w:sz="8" w:space="0" w:color="E0E0E0"/>
              <w:bottom w:val="single" w:sz="8" w:space="0" w:color="AEAEAE"/>
              <w:right w:val="nil"/>
            </w:tcBorders>
            <w:shd w:val="clear" w:color="auto" w:fill="FFFFFF"/>
            <w:vAlign w:val="center"/>
          </w:tcPr>
          <w:p w14:paraId="32EFB04F"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.75277</w:t>
            </w:r>
          </w:p>
        </w:tc>
        <w:tc>
          <w:tcPr>
            <w:tcW w:w="843" w:type="dxa"/>
            <w:tcBorders>
              <w:top w:val="single" w:sz="8" w:space="0" w:color="AEAEAE"/>
              <w:left w:val="single" w:sz="8" w:space="0" w:color="E0E0E0"/>
              <w:bottom w:val="single" w:sz="8" w:space="0" w:color="AEAEAE"/>
              <w:right w:val="nil"/>
            </w:tcBorders>
            <w:shd w:val="clear" w:color="auto" w:fill="FFFFFF"/>
            <w:vAlign w:val="center"/>
          </w:tcPr>
          <w:p w14:paraId="304B8F28"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.567</w:t>
            </w:r>
          </w:p>
        </w:tc>
      </w:tr>
      <w:tr w:rsidR="001B6F48" w:rsidRPr="00E4194C" w14:paraId="6847E6DB" w14:textId="77777777" w:rsidTr="00E4194C">
        <w:trPr>
          <w:gridAfter w:val="1"/>
          <w:wAfter w:w="9" w:type="dxa"/>
          <w:cantSplit/>
          <w:trHeight w:val="854"/>
        </w:trPr>
        <w:tc>
          <w:tcPr>
            <w:tcW w:w="2008" w:type="dxa"/>
            <w:tcBorders>
              <w:top w:val="single" w:sz="8" w:space="0" w:color="AEAEAE"/>
              <w:left w:val="nil"/>
              <w:bottom w:val="single" w:sz="8" w:space="0" w:color="AEAEAE"/>
              <w:right w:val="nil"/>
            </w:tcBorders>
            <w:shd w:val="clear" w:color="auto" w:fill="E0E0E0"/>
            <w:vAlign w:val="center"/>
          </w:tcPr>
          <w:p w14:paraId="1FE18498" w14:textId="326B4F7F"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lastRenderedPageBreak/>
              <w:t>Training programs periodically reviewed and improved</w:t>
            </w:r>
          </w:p>
        </w:tc>
        <w:tc>
          <w:tcPr>
            <w:tcW w:w="841" w:type="dxa"/>
            <w:tcBorders>
              <w:top w:val="single" w:sz="8" w:space="0" w:color="AEAEAE"/>
              <w:left w:val="nil"/>
              <w:bottom w:val="single" w:sz="8" w:space="0" w:color="AEAEAE"/>
              <w:right w:val="nil"/>
            </w:tcBorders>
            <w:shd w:val="clear" w:color="auto" w:fill="FFFFFF"/>
            <w:vAlign w:val="center"/>
          </w:tcPr>
          <w:p w14:paraId="29A87F41"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4026B7C1"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2.00</w:t>
            </w:r>
          </w:p>
        </w:tc>
        <w:tc>
          <w:tcPr>
            <w:tcW w:w="878" w:type="dxa"/>
            <w:tcBorders>
              <w:top w:val="single" w:sz="8" w:space="0" w:color="AEAEAE"/>
              <w:left w:val="single" w:sz="8" w:space="0" w:color="E0E0E0"/>
              <w:bottom w:val="single" w:sz="8" w:space="0" w:color="AEAEAE"/>
              <w:right w:val="nil"/>
            </w:tcBorders>
            <w:shd w:val="clear" w:color="auto" w:fill="FFFFFF"/>
            <w:vAlign w:val="center"/>
          </w:tcPr>
          <w:p w14:paraId="28644A78"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3.00</w:t>
            </w:r>
          </w:p>
        </w:tc>
        <w:tc>
          <w:tcPr>
            <w:tcW w:w="903" w:type="dxa"/>
            <w:tcBorders>
              <w:top w:val="single" w:sz="8" w:space="0" w:color="AEAEAE"/>
              <w:left w:val="single" w:sz="8" w:space="0" w:color="E0E0E0"/>
              <w:bottom w:val="single" w:sz="8" w:space="0" w:color="AEAEAE"/>
              <w:right w:val="nil"/>
            </w:tcBorders>
            <w:shd w:val="clear" w:color="auto" w:fill="FFFFFF"/>
            <w:vAlign w:val="center"/>
          </w:tcPr>
          <w:p w14:paraId="2A89B1E4"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7F7A3890"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25.00</w:t>
            </w:r>
          </w:p>
        </w:tc>
        <w:tc>
          <w:tcPr>
            <w:tcW w:w="84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ED8EA1F"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4.1667</w:t>
            </w:r>
          </w:p>
        </w:tc>
        <w:tc>
          <w:tcPr>
            <w:tcW w:w="879" w:type="dxa"/>
            <w:tcBorders>
              <w:top w:val="single" w:sz="8" w:space="0" w:color="AEAEAE"/>
              <w:left w:val="single" w:sz="8" w:space="0" w:color="E0E0E0"/>
              <w:bottom w:val="single" w:sz="8" w:space="0" w:color="AEAEAE"/>
              <w:right w:val="nil"/>
            </w:tcBorders>
            <w:shd w:val="clear" w:color="auto" w:fill="FFFFFF"/>
            <w:vAlign w:val="center"/>
          </w:tcPr>
          <w:p w14:paraId="329A59D7"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.40139</w:t>
            </w:r>
          </w:p>
        </w:tc>
        <w:tc>
          <w:tcPr>
            <w:tcW w:w="1177" w:type="dxa"/>
            <w:tcBorders>
              <w:top w:val="single" w:sz="8" w:space="0" w:color="AEAEAE"/>
              <w:left w:val="single" w:sz="8" w:space="0" w:color="E0E0E0"/>
              <w:bottom w:val="single" w:sz="8" w:space="0" w:color="AEAEAE"/>
              <w:right w:val="nil"/>
            </w:tcBorders>
            <w:shd w:val="clear" w:color="auto" w:fill="FFFFFF"/>
            <w:vAlign w:val="center"/>
          </w:tcPr>
          <w:p w14:paraId="667557E2"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.98319</w:t>
            </w:r>
          </w:p>
        </w:tc>
        <w:tc>
          <w:tcPr>
            <w:tcW w:w="843" w:type="dxa"/>
            <w:tcBorders>
              <w:top w:val="single" w:sz="8" w:space="0" w:color="AEAEAE"/>
              <w:left w:val="single" w:sz="8" w:space="0" w:color="E0E0E0"/>
              <w:bottom w:val="single" w:sz="8" w:space="0" w:color="AEAEAE"/>
              <w:right w:val="nil"/>
            </w:tcBorders>
            <w:shd w:val="clear" w:color="auto" w:fill="FFFFFF"/>
            <w:vAlign w:val="center"/>
          </w:tcPr>
          <w:p w14:paraId="3EB95D95"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.967</w:t>
            </w:r>
          </w:p>
        </w:tc>
      </w:tr>
      <w:tr w:rsidR="001B6F48" w:rsidRPr="00E4194C" w14:paraId="46C39E42" w14:textId="77777777" w:rsidTr="00E4194C">
        <w:trPr>
          <w:gridAfter w:val="1"/>
          <w:wAfter w:w="9" w:type="dxa"/>
          <w:cantSplit/>
          <w:trHeight w:val="1095"/>
        </w:trPr>
        <w:tc>
          <w:tcPr>
            <w:tcW w:w="2008" w:type="dxa"/>
            <w:tcBorders>
              <w:top w:val="single" w:sz="8" w:space="0" w:color="AEAEAE"/>
              <w:left w:val="nil"/>
              <w:bottom w:val="single" w:sz="8" w:space="0" w:color="AEAEAE"/>
              <w:right w:val="nil"/>
            </w:tcBorders>
            <w:shd w:val="clear" w:color="auto" w:fill="E0E0E0"/>
            <w:vAlign w:val="center"/>
          </w:tcPr>
          <w:p w14:paraId="29705593" w14:textId="77777777"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Training enhance the quality of service being performed by employees.</w:t>
            </w:r>
          </w:p>
        </w:tc>
        <w:tc>
          <w:tcPr>
            <w:tcW w:w="841" w:type="dxa"/>
            <w:tcBorders>
              <w:top w:val="single" w:sz="8" w:space="0" w:color="AEAEAE"/>
              <w:left w:val="nil"/>
              <w:bottom w:val="single" w:sz="8" w:space="0" w:color="AEAEAE"/>
              <w:right w:val="nil"/>
            </w:tcBorders>
            <w:shd w:val="clear" w:color="auto" w:fill="FFFFFF"/>
            <w:vAlign w:val="center"/>
          </w:tcPr>
          <w:p w14:paraId="558F9F19"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01D772DA"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1.00</w:t>
            </w:r>
          </w:p>
        </w:tc>
        <w:tc>
          <w:tcPr>
            <w:tcW w:w="878" w:type="dxa"/>
            <w:tcBorders>
              <w:top w:val="single" w:sz="8" w:space="0" w:color="AEAEAE"/>
              <w:left w:val="single" w:sz="8" w:space="0" w:color="E0E0E0"/>
              <w:bottom w:val="single" w:sz="8" w:space="0" w:color="AEAEAE"/>
              <w:right w:val="nil"/>
            </w:tcBorders>
            <w:shd w:val="clear" w:color="auto" w:fill="FFFFFF"/>
            <w:vAlign w:val="center"/>
          </w:tcPr>
          <w:p w14:paraId="415DD6D5"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4.00</w:t>
            </w:r>
          </w:p>
        </w:tc>
        <w:tc>
          <w:tcPr>
            <w:tcW w:w="903" w:type="dxa"/>
            <w:tcBorders>
              <w:top w:val="single" w:sz="8" w:space="0" w:color="AEAEAE"/>
              <w:left w:val="single" w:sz="8" w:space="0" w:color="E0E0E0"/>
              <w:bottom w:val="single" w:sz="8" w:space="0" w:color="AEAEAE"/>
              <w:right w:val="nil"/>
            </w:tcBorders>
            <w:shd w:val="clear" w:color="auto" w:fill="FFFFFF"/>
            <w:vAlign w:val="center"/>
          </w:tcPr>
          <w:p w14:paraId="480787B7"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63EE5C42"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28.00</w:t>
            </w:r>
          </w:p>
        </w:tc>
        <w:tc>
          <w:tcPr>
            <w:tcW w:w="84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A563594"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4.6667</w:t>
            </w:r>
          </w:p>
        </w:tc>
        <w:tc>
          <w:tcPr>
            <w:tcW w:w="879" w:type="dxa"/>
            <w:tcBorders>
              <w:top w:val="single" w:sz="8" w:space="0" w:color="AEAEAE"/>
              <w:left w:val="single" w:sz="8" w:space="0" w:color="E0E0E0"/>
              <w:bottom w:val="single" w:sz="8" w:space="0" w:color="AEAEAE"/>
              <w:right w:val="nil"/>
            </w:tcBorders>
            <w:shd w:val="clear" w:color="auto" w:fill="FFFFFF"/>
            <w:vAlign w:val="center"/>
          </w:tcPr>
          <w:p w14:paraId="6852544B"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.21082</w:t>
            </w:r>
          </w:p>
        </w:tc>
        <w:tc>
          <w:tcPr>
            <w:tcW w:w="1177" w:type="dxa"/>
            <w:tcBorders>
              <w:top w:val="single" w:sz="8" w:space="0" w:color="AEAEAE"/>
              <w:left w:val="single" w:sz="8" w:space="0" w:color="E0E0E0"/>
              <w:bottom w:val="single" w:sz="8" w:space="0" w:color="AEAEAE"/>
              <w:right w:val="nil"/>
            </w:tcBorders>
            <w:shd w:val="clear" w:color="auto" w:fill="FFFFFF"/>
            <w:vAlign w:val="center"/>
          </w:tcPr>
          <w:p w14:paraId="39789FCE"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.51640</w:t>
            </w:r>
          </w:p>
        </w:tc>
        <w:tc>
          <w:tcPr>
            <w:tcW w:w="843" w:type="dxa"/>
            <w:tcBorders>
              <w:top w:val="single" w:sz="8" w:space="0" w:color="AEAEAE"/>
              <w:left w:val="single" w:sz="8" w:space="0" w:color="E0E0E0"/>
              <w:bottom w:val="single" w:sz="8" w:space="0" w:color="AEAEAE"/>
              <w:right w:val="nil"/>
            </w:tcBorders>
            <w:shd w:val="clear" w:color="auto" w:fill="FFFFFF"/>
            <w:vAlign w:val="center"/>
          </w:tcPr>
          <w:p w14:paraId="63978484"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.267</w:t>
            </w:r>
          </w:p>
        </w:tc>
      </w:tr>
      <w:tr w:rsidR="001B6F48" w:rsidRPr="00E4194C" w14:paraId="0B73FF8C" w14:textId="77777777" w:rsidTr="00E4194C">
        <w:trPr>
          <w:gridAfter w:val="1"/>
          <w:wAfter w:w="9" w:type="dxa"/>
          <w:cantSplit/>
          <w:trHeight w:val="1103"/>
        </w:trPr>
        <w:tc>
          <w:tcPr>
            <w:tcW w:w="2008" w:type="dxa"/>
            <w:tcBorders>
              <w:top w:val="single" w:sz="8" w:space="0" w:color="AEAEAE"/>
              <w:left w:val="nil"/>
              <w:bottom w:val="single" w:sz="8" w:space="0" w:color="AEAEAE"/>
              <w:right w:val="nil"/>
            </w:tcBorders>
            <w:shd w:val="clear" w:color="auto" w:fill="E0E0E0"/>
            <w:vAlign w:val="center"/>
          </w:tcPr>
          <w:p w14:paraId="599B2FCE" w14:textId="59D58C95"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Training and development (T&amp;D) minimized the fault of operations.</w:t>
            </w:r>
          </w:p>
        </w:tc>
        <w:tc>
          <w:tcPr>
            <w:tcW w:w="841" w:type="dxa"/>
            <w:tcBorders>
              <w:top w:val="single" w:sz="8" w:space="0" w:color="AEAEAE"/>
              <w:left w:val="nil"/>
              <w:bottom w:val="single" w:sz="8" w:space="0" w:color="AEAEAE"/>
              <w:right w:val="nil"/>
            </w:tcBorders>
            <w:shd w:val="clear" w:color="auto" w:fill="FFFFFF"/>
            <w:vAlign w:val="center"/>
          </w:tcPr>
          <w:p w14:paraId="3185C5E8"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7406277A"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3.00</w:t>
            </w:r>
          </w:p>
        </w:tc>
        <w:tc>
          <w:tcPr>
            <w:tcW w:w="878" w:type="dxa"/>
            <w:tcBorders>
              <w:top w:val="single" w:sz="8" w:space="0" w:color="AEAEAE"/>
              <w:left w:val="single" w:sz="8" w:space="0" w:color="E0E0E0"/>
              <w:bottom w:val="single" w:sz="8" w:space="0" w:color="AEAEAE"/>
              <w:right w:val="nil"/>
            </w:tcBorders>
            <w:shd w:val="clear" w:color="auto" w:fill="FFFFFF"/>
            <w:vAlign w:val="center"/>
          </w:tcPr>
          <w:p w14:paraId="2B255720"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2.00</w:t>
            </w:r>
          </w:p>
        </w:tc>
        <w:tc>
          <w:tcPr>
            <w:tcW w:w="903" w:type="dxa"/>
            <w:tcBorders>
              <w:top w:val="single" w:sz="8" w:space="0" w:color="AEAEAE"/>
              <w:left w:val="single" w:sz="8" w:space="0" w:color="E0E0E0"/>
              <w:bottom w:val="single" w:sz="8" w:space="0" w:color="AEAEAE"/>
              <w:right w:val="nil"/>
            </w:tcBorders>
            <w:shd w:val="clear" w:color="auto" w:fill="FFFFFF"/>
            <w:vAlign w:val="center"/>
          </w:tcPr>
          <w:p w14:paraId="528C3E5D"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69416A85"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22.00</w:t>
            </w:r>
          </w:p>
        </w:tc>
        <w:tc>
          <w:tcPr>
            <w:tcW w:w="84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DA0705F"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3.6667</w:t>
            </w:r>
          </w:p>
        </w:tc>
        <w:tc>
          <w:tcPr>
            <w:tcW w:w="879" w:type="dxa"/>
            <w:tcBorders>
              <w:top w:val="single" w:sz="8" w:space="0" w:color="AEAEAE"/>
              <w:left w:val="single" w:sz="8" w:space="0" w:color="E0E0E0"/>
              <w:bottom w:val="single" w:sz="8" w:space="0" w:color="AEAEAE"/>
              <w:right w:val="nil"/>
            </w:tcBorders>
            <w:shd w:val="clear" w:color="auto" w:fill="FFFFFF"/>
            <w:vAlign w:val="center"/>
          </w:tcPr>
          <w:p w14:paraId="5F03B03F"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.55777</w:t>
            </w:r>
          </w:p>
        </w:tc>
        <w:tc>
          <w:tcPr>
            <w:tcW w:w="1177" w:type="dxa"/>
            <w:tcBorders>
              <w:top w:val="single" w:sz="8" w:space="0" w:color="AEAEAE"/>
              <w:left w:val="single" w:sz="8" w:space="0" w:color="E0E0E0"/>
              <w:bottom w:val="single" w:sz="8" w:space="0" w:color="AEAEAE"/>
              <w:right w:val="nil"/>
            </w:tcBorders>
            <w:shd w:val="clear" w:color="auto" w:fill="FFFFFF"/>
            <w:vAlign w:val="center"/>
          </w:tcPr>
          <w:p w14:paraId="2B8D4285"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1.36626</w:t>
            </w:r>
          </w:p>
        </w:tc>
        <w:tc>
          <w:tcPr>
            <w:tcW w:w="843" w:type="dxa"/>
            <w:tcBorders>
              <w:top w:val="single" w:sz="8" w:space="0" w:color="AEAEAE"/>
              <w:left w:val="single" w:sz="8" w:space="0" w:color="E0E0E0"/>
              <w:bottom w:val="single" w:sz="8" w:space="0" w:color="AEAEAE"/>
              <w:right w:val="nil"/>
            </w:tcBorders>
            <w:shd w:val="clear" w:color="auto" w:fill="FFFFFF"/>
            <w:vAlign w:val="center"/>
          </w:tcPr>
          <w:p w14:paraId="653DB5CA"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1.867</w:t>
            </w:r>
          </w:p>
        </w:tc>
      </w:tr>
      <w:tr w:rsidR="001B6F48" w:rsidRPr="00E4194C" w14:paraId="50CA9350" w14:textId="77777777" w:rsidTr="00E4194C">
        <w:trPr>
          <w:gridAfter w:val="1"/>
          <w:wAfter w:w="9" w:type="dxa"/>
          <w:cantSplit/>
          <w:trHeight w:val="1095"/>
        </w:trPr>
        <w:tc>
          <w:tcPr>
            <w:tcW w:w="2008" w:type="dxa"/>
            <w:tcBorders>
              <w:top w:val="single" w:sz="8" w:space="0" w:color="AEAEAE"/>
              <w:left w:val="nil"/>
              <w:bottom w:val="single" w:sz="8" w:space="0" w:color="AEAEAE"/>
              <w:right w:val="nil"/>
            </w:tcBorders>
            <w:shd w:val="clear" w:color="auto" w:fill="E0E0E0"/>
            <w:vAlign w:val="center"/>
          </w:tcPr>
          <w:p w14:paraId="7C1F4651" w14:textId="79749DBF"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 xml:space="preserve">Training have a great impact to </w:t>
            </w:r>
            <w:r w:rsidR="00426327" w:rsidRPr="00E4194C">
              <w:rPr>
                <w:rFonts w:ascii="Times New Roman" w:hAnsi="Times New Roman" w:cs="Times New Roman"/>
                <w:color w:val="264A60"/>
                <w:sz w:val="24"/>
                <w:szCs w:val="24"/>
              </w:rPr>
              <w:t>improve</w:t>
            </w:r>
            <w:r w:rsidRPr="00E4194C">
              <w:rPr>
                <w:rFonts w:ascii="Times New Roman" w:hAnsi="Times New Roman" w:cs="Times New Roman"/>
                <w:color w:val="264A60"/>
                <w:sz w:val="24"/>
                <w:szCs w:val="24"/>
              </w:rPr>
              <w:t xml:space="preserve"> employee’s productivity.</w:t>
            </w:r>
          </w:p>
        </w:tc>
        <w:tc>
          <w:tcPr>
            <w:tcW w:w="841" w:type="dxa"/>
            <w:tcBorders>
              <w:top w:val="single" w:sz="8" w:space="0" w:color="AEAEAE"/>
              <w:left w:val="nil"/>
              <w:bottom w:val="single" w:sz="8" w:space="0" w:color="AEAEAE"/>
              <w:right w:val="nil"/>
            </w:tcBorders>
            <w:shd w:val="clear" w:color="auto" w:fill="FFFFFF"/>
            <w:vAlign w:val="center"/>
          </w:tcPr>
          <w:p w14:paraId="56D994ED"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7433198B"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2.00</w:t>
            </w:r>
          </w:p>
        </w:tc>
        <w:tc>
          <w:tcPr>
            <w:tcW w:w="878" w:type="dxa"/>
            <w:tcBorders>
              <w:top w:val="single" w:sz="8" w:space="0" w:color="AEAEAE"/>
              <w:left w:val="single" w:sz="8" w:space="0" w:color="E0E0E0"/>
              <w:bottom w:val="single" w:sz="8" w:space="0" w:color="AEAEAE"/>
              <w:right w:val="nil"/>
            </w:tcBorders>
            <w:shd w:val="clear" w:color="auto" w:fill="FFFFFF"/>
            <w:vAlign w:val="center"/>
          </w:tcPr>
          <w:p w14:paraId="6767D457"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3.00</w:t>
            </w:r>
          </w:p>
        </w:tc>
        <w:tc>
          <w:tcPr>
            <w:tcW w:w="903" w:type="dxa"/>
            <w:tcBorders>
              <w:top w:val="single" w:sz="8" w:space="0" w:color="AEAEAE"/>
              <w:left w:val="single" w:sz="8" w:space="0" w:color="E0E0E0"/>
              <w:bottom w:val="single" w:sz="8" w:space="0" w:color="AEAEAE"/>
              <w:right w:val="nil"/>
            </w:tcBorders>
            <w:shd w:val="clear" w:color="auto" w:fill="FFFFFF"/>
            <w:vAlign w:val="center"/>
          </w:tcPr>
          <w:p w14:paraId="154A0EB6"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55230E51"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25.00</w:t>
            </w:r>
          </w:p>
        </w:tc>
        <w:tc>
          <w:tcPr>
            <w:tcW w:w="84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CE92E17"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4.1667</w:t>
            </w:r>
          </w:p>
        </w:tc>
        <w:tc>
          <w:tcPr>
            <w:tcW w:w="879" w:type="dxa"/>
            <w:tcBorders>
              <w:top w:val="single" w:sz="8" w:space="0" w:color="AEAEAE"/>
              <w:left w:val="single" w:sz="8" w:space="0" w:color="E0E0E0"/>
              <w:bottom w:val="single" w:sz="8" w:space="0" w:color="AEAEAE"/>
              <w:right w:val="nil"/>
            </w:tcBorders>
            <w:shd w:val="clear" w:color="auto" w:fill="FFFFFF"/>
            <w:vAlign w:val="center"/>
          </w:tcPr>
          <w:p w14:paraId="5899FB13"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.30732</w:t>
            </w:r>
          </w:p>
        </w:tc>
        <w:tc>
          <w:tcPr>
            <w:tcW w:w="1177" w:type="dxa"/>
            <w:tcBorders>
              <w:top w:val="single" w:sz="8" w:space="0" w:color="AEAEAE"/>
              <w:left w:val="single" w:sz="8" w:space="0" w:color="E0E0E0"/>
              <w:bottom w:val="single" w:sz="8" w:space="0" w:color="AEAEAE"/>
              <w:right w:val="nil"/>
            </w:tcBorders>
            <w:shd w:val="clear" w:color="auto" w:fill="FFFFFF"/>
            <w:vAlign w:val="center"/>
          </w:tcPr>
          <w:p w14:paraId="2641F620"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.75277</w:t>
            </w:r>
          </w:p>
        </w:tc>
        <w:tc>
          <w:tcPr>
            <w:tcW w:w="843" w:type="dxa"/>
            <w:tcBorders>
              <w:top w:val="single" w:sz="8" w:space="0" w:color="AEAEAE"/>
              <w:left w:val="single" w:sz="8" w:space="0" w:color="E0E0E0"/>
              <w:bottom w:val="single" w:sz="8" w:space="0" w:color="AEAEAE"/>
              <w:right w:val="nil"/>
            </w:tcBorders>
            <w:shd w:val="clear" w:color="auto" w:fill="FFFFFF"/>
            <w:vAlign w:val="center"/>
          </w:tcPr>
          <w:p w14:paraId="4B8BE485"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.567</w:t>
            </w:r>
          </w:p>
        </w:tc>
      </w:tr>
      <w:tr w:rsidR="001B6F48" w:rsidRPr="00E4194C" w14:paraId="48DF8219" w14:textId="77777777" w:rsidTr="00E4194C">
        <w:trPr>
          <w:gridAfter w:val="1"/>
          <w:wAfter w:w="9" w:type="dxa"/>
          <w:cantSplit/>
          <w:trHeight w:val="1103"/>
        </w:trPr>
        <w:tc>
          <w:tcPr>
            <w:tcW w:w="2008" w:type="dxa"/>
            <w:tcBorders>
              <w:top w:val="single" w:sz="8" w:space="0" w:color="AEAEAE"/>
              <w:left w:val="nil"/>
              <w:bottom w:val="single" w:sz="8" w:space="0" w:color="AEAEAE"/>
              <w:right w:val="nil"/>
            </w:tcBorders>
            <w:shd w:val="clear" w:color="auto" w:fill="E0E0E0"/>
            <w:vAlign w:val="center"/>
          </w:tcPr>
          <w:p w14:paraId="06824B78" w14:textId="77777777"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 xml:space="preserve">Training and development </w:t>
            </w:r>
            <w:proofErr w:type="gramStart"/>
            <w:r w:rsidRPr="00E4194C">
              <w:rPr>
                <w:rFonts w:ascii="Times New Roman" w:hAnsi="Times New Roman" w:cs="Times New Roman"/>
                <w:color w:val="264A60"/>
                <w:sz w:val="24"/>
                <w:szCs w:val="24"/>
              </w:rPr>
              <w:t>is</w:t>
            </w:r>
            <w:proofErr w:type="gramEnd"/>
            <w:r w:rsidRPr="00E4194C">
              <w:rPr>
                <w:rFonts w:ascii="Times New Roman" w:hAnsi="Times New Roman" w:cs="Times New Roman"/>
                <w:color w:val="264A60"/>
                <w:sz w:val="24"/>
                <w:szCs w:val="24"/>
              </w:rPr>
              <w:t xml:space="preserve"> helpful to stabilize the organization.</w:t>
            </w:r>
          </w:p>
        </w:tc>
        <w:tc>
          <w:tcPr>
            <w:tcW w:w="841" w:type="dxa"/>
            <w:tcBorders>
              <w:top w:val="single" w:sz="8" w:space="0" w:color="AEAEAE"/>
              <w:left w:val="nil"/>
              <w:bottom w:val="single" w:sz="8" w:space="0" w:color="AEAEAE"/>
              <w:right w:val="nil"/>
            </w:tcBorders>
            <w:shd w:val="clear" w:color="auto" w:fill="FFFFFF"/>
            <w:vAlign w:val="center"/>
          </w:tcPr>
          <w:p w14:paraId="4F95E12E"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43EC9074"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1.00</w:t>
            </w:r>
          </w:p>
        </w:tc>
        <w:tc>
          <w:tcPr>
            <w:tcW w:w="878" w:type="dxa"/>
            <w:tcBorders>
              <w:top w:val="single" w:sz="8" w:space="0" w:color="AEAEAE"/>
              <w:left w:val="single" w:sz="8" w:space="0" w:color="E0E0E0"/>
              <w:bottom w:val="single" w:sz="8" w:space="0" w:color="AEAEAE"/>
              <w:right w:val="nil"/>
            </w:tcBorders>
            <w:shd w:val="clear" w:color="auto" w:fill="FFFFFF"/>
            <w:vAlign w:val="center"/>
          </w:tcPr>
          <w:p w14:paraId="656E9DD0"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3.00</w:t>
            </w:r>
          </w:p>
        </w:tc>
        <w:tc>
          <w:tcPr>
            <w:tcW w:w="903" w:type="dxa"/>
            <w:tcBorders>
              <w:top w:val="single" w:sz="8" w:space="0" w:color="AEAEAE"/>
              <w:left w:val="single" w:sz="8" w:space="0" w:color="E0E0E0"/>
              <w:bottom w:val="single" w:sz="8" w:space="0" w:color="AEAEAE"/>
              <w:right w:val="nil"/>
            </w:tcBorders>
            <w:shd w:val="clear" w:color="auto" w:fill="FFFFFF"/>
            <w:vAlign w:val="center"/>
          </w:tcPr>
          <w:p w14:paraId="5FA90F13"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4.00</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73B435EC"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21.00</w:t>
            </w:r>
          </w:p>
        </w:tc>
        <w:tc>
          <w:tcPr>
            <w:tcW w:w="84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3859FC2"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3.5000</w:t>
            </w:r>
          </w:p>
        </w:tc>
        <w:tc>
          <w:tcPr>
            <w:tcW w:w="879" w:type="dxa"/>
            <w:tcBorders>
              <w:top w:val="single" w:sz="8" w:space="0" w:color="AEAEAE"/>
              <w:left w:val="single" w:sz="8" w:space="0" w:color="E0E0E0"/>
              <w:bottom w:val="single" w:sz="8" w:space="0" w:color="AEAEAE"/>
              <w:right w:val="nil"/>
            </w:tcBorders>
            <w:shd w:val="clear" w:color="auto" w:fill="FFFFFF"/>
            <w:vAlign w:val="center"/>
          </w:tcPr>
          <w:p w14:paraId="184ECD97"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.22361</w:t>
            </w:r>
          </w:p>
        </w:tc>
        <w:tc>
          <w:tcPr>
            <w:tcW w:w="1177" w:type="dxa"/>
            <w:tcBorders>
              <w:top w:val="single" w:sz="8" w:space="0" w:color="AEAEAE"/>
              <w:left w:val="single" w:sz="8" w:space="0" w:color="E0E0E0"/>
              <w:bottom w:val="single" w:sz="8" w:space="0" w:color="AEAEAE"/>
              <w:right w:val="nil"/>
            </w:tcBorders>
            <w:shd w:val="clear" w:color="auto" w:fill="FFFFFF"/>
            <w:vAlign w:val="center"/>
          </w:tcPr>
          <w:p w14:paraId="2231D3DA"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.54772</w:t>
            </w:r>
          </w:p>
        </w:tc>
        <w:tc>
          <w:tcPr>
            <w:tcW w:w="843" w:type="dxa"/>
            <w:tcBorders>
              <w:top w:val="single" w:sz="8" w:space="0" w:color="AEAEAE"/>
              <w:left w:val="single" w:sz="8" w:space="0" w:color="E0E0E0"/>
              <w:bottom w:val="single" w:sz="8" w:space="0" w:color="AEAEAE"/>
              <w:right w:val="nil"/>
            </w:tcBorders>
            <w:shd w:val="clear" w:color="auto" w:fill="FFFFFF"/>
            <w:vAlign w:val="center"/>
          </w:tcPr>
          <w:p w14:paraId="6C991C4C"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.300</w:t>
            </w:r>
          </w:p>
        </w:tc>
      </w:tr>
      <w:tr w:rsidR="001B6F48" w:rsidRPr="00E4194C" w14:paraId="22B72B5B" w14:textId="77777777" w:rsidTr="00E4194C">
        <w:trPr>
          <w:gridAfter w:val="1"/>
          <w:wAfter w:w="9" w:type="dxa"/>
          <w:cantSplit/>
          <w:trHeight w:val="1592"/>
        </w:trPr>
        <w:tc>
          <w:tcPr>
            <w:tcW w:w="2008" w:type="dxa"/>
            <w:tcBorders>
              <w:top w:val="single" w:sz="8" w:space="0" w:color="AEAEAE"/>
              <w:left w:val="nil"/>
              <w:bottom w:val="single" w:sz="8" w:space="0" w:color="AEAEAE"/>
              <w:right w:val="nil"/>
            </w:tcBorders>
            <w:shd w:val="clear" w:color="auto" w:fill="E0E0E0"/>
            <w:vAlign w:val="center"/>
          </w:tcPr>
          <w:p w14:paraId="418EE7E7" w14:textId="77777777"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T&amp;D helps employees in promotions and other monetary benefit if employees perform well.</w:t>
            </w:r>
          </w:p>
        </w:tc>
        <w:tc>
          <w:tcPr>
            <w:tcW w:w="841" w:type="dxa"/>
            <w:tcBorders>
              <w:top w:val="single" w:sz="8" w:space="0" w:color="AEAEAE"/>
              <w:left w:val="nil"/>
              <w:bottom w:val="single" w:sz="8" w:space="0" w:color="AEAEAE"/>
              <w:right w:val="nil"/>
            </w:tcBorders>
            <w:shd w:val="clear" w:color="auto" w:fill="FFFFFF"/>
            <w:vAlign w:val="center"/>
          </w:tcPr>
          <w:p w14:paraId="22635532"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57C8358E"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3.00</w:t>
            </w:r>
          </w:p>
        </w:tc>
        <w:tc>
          <w:tcPr>
            <w:tcW w:w="878" w:type="dxa"/>
            <w:tcBorders>
              <w:top w:val="single" w:sz="8" w:space="0" w:color="AEAEAE"/>
              <w:left w:val="single" w:sz="8" w:space="0" w:color="E0E0E0"/>
              <w:bottom w:val="single" w:sz="8" w:space="0" w:color="AEAEAE"/>
              <w:right w:val="nil"/>
            </w:tcBorders>
            <w:shd w:val="clear" w:color="auto" w:fill="FFFFFF"/>
            <w:vAlign w:val="center"/>
          </w:tcPr>
          <w:p w14:paraId="36BB72FC"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2.00</w:t>
            </w:r>
          </w:p>
        </w:tc>
        <w:tc>
          <w:tcPr>
            <w:tcW w:w="903" w:type="dxa"/>
            <w:tcBorders>
              <w:top w:val="single" w:sz="8" w:space="0" w:color="AEAEAE"/>
              <w:left w:val="single" w:sz="8" w:space="0" w:color="E0E0E0"/>
              <w:bottom w:val="single" w:sz="8" w:space="0" w:color="AEAEAE"/>
              <w:right w:val="nil"/>
            </w:tcBorders>
            <w:shd w:val="clear" w:color="auto" w:fill="FFFFFF"/>
            <w:vAlign w:val="center"/>
          </w:tcPr>
          <w:p w14:paraId="503704B0"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69BBB74A"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22.00</w:t>
            </w:r>
          </w:p>
        </w:tc>
        <w:tc>
          <w:tcPr>
            <w:tcW w:w="84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1738C8A"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3.6667</w:t>
            </w:r>
          </w:p>
        </w:tc>
        <w:tc>
          <w:tcPr>
            <w:tcW w:w="879" w:type="dxa"/>
            <w:tcBorders>
              <w:top w:val="single" w:sz="8" w:space="0" w:color="AEAEAE"/>
              <w:left w:val="single" w:sz="8" w:space="0" w:color="E0E0E0"/>
              <w:bottom w:val="single" w:sz="8" w:space="0" w:color="AEAEAE"/>
              <w:right w:val="nil"/>
            </w:tcBorders>
            <w:shd w:val="clear" w:color="auto" w:fill="FFFFFF"/>
            <w:vAlign w:val="center"/>
          </w:tcPr>
          <w:p w14:paraId="28E3713C"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.42164</w:t>
            </w:r>
          </w:p>
        </w:tc>
        <w:tc>
          <w:tcPr>
            <w:tcW w:w="1177" w:type="dxa"/>
            <w:tcBorders>
              <w:top w:val="single" w:sz="8" w:space="0" w:color="AEAEAE"/>
              <w:left w:val="single" w:sz="8" w:space="0" w:color="E0E0E0"/>
              <w:bottom w:val="single" w:sz="8" w:space="0" w:color="AEAEAE"/>
              <w:right w:val="nil"/>
            </w:tcBorders>
            <w:shd w:val="clear" w:color="auto" w:fill="FFFFFF"/>
            <w:vAlign w:val="center"/>
          </w:tcPr>
          <w:p w14:paraId="387BE23D"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1.03280</w:t>
            </w:r>
          </w:p>
        </w:tc>
        <w:tc>
          <w:tcPr>
            <w:tcW w:w="843" w:type="dxa"/>
            <w:tcBorders>
              <w:top w:val="single" w:sz="8" w:space="0" w:color="AEAEAE"/>
              <w:left w:val="single" w:sz="8" w:space="0" w:color="E0E0E0"/>
              <w:bottom w:val="single" w:sz="8" w:space="0" w:color="AEAEAE"/>
              <w:right w:val="nil"/>
            </w:tcBorders>
            <w:shd w:val="clear" w:color="auto" w:fill="FFFFFF"/>
            <w:vAlign w:val="center"/>
          </w:tcPr>
          <w:p w14:paraId="03A31707"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1.067</w:t>
            </w:r>
          </w:p>
        </w:tc>
      </w:tr>
      <w:tr w:rsidR="001B6F48" w:rsidRPr="00E4194C" w14:paraId="09D04D21" w14:textId="77777777" w:rsidTr="00E4194C">
        <w:trPr>
          <w:gridAfter w:val="1"/>
          <w:wAfter w:w="9" w:type="dxa"/>
          <w:cantSplit/>
          <w:trHeight w:val="1343"/>
        </w:trPr>
        <w:tc>
          <w:tcPr>
            <w:tcW w:w="2008" w:type="dxa"/>
            <w:tcBorders>
              <w:top w:val="single" w:sz="8" w:space="0" w:color="AEAEAE"/>
              <w:left w:val="nil"/>
              <w:bottom w:val="single" w:sz="8" w:space="0" w:color="AEAEAE"/>
              <w:right w:val="nil"/>
            </w:tcBorders>
            <w:shd w:val="clear" w:color="auto" w:fill="E0E0E0"/>
            <w:vAlign w:val="center"/>
          </w:tcPr>
          <w:p w14:paraId="6807044B" w14:textId="77777777"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lastRenderedPageBreak/>
              <w:t>The Organization give the training in a favorable environment for the employees</w:t>
            </w:r>
          </w:p>
        </w:tc>
        <w:tc>
          <w:tcPr>
            <w:tcW w:w="841" w:type="dxa"/>
            <w:tcBorders>
              <w:top w:val="single" w:sz="8" w:space="0" w:color="AEAEAE"/>
              <w:left w:val="nil"/>
              <w:bottom w:val="single" w:sz="8" w:space="0" w:color="AEAEAE"/>
              <w:right w:val="nil"/>
            </w:tcBorders>
            <w:shd w:val="clear" w:color="auto" w:fill="FFFFFF"/>
            <w:vAlign w:val="center"/>
          </w:tcPr>
          <w:p w14:paraId="703CA0F6"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60F7F6E6"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2.00</w:t>
            </w:r>
          </w:p>
        </w:tc>
        <w:tc>
          <w:tcPr>
            <w:tcW w:w="878" w:type="dxa"/>
            <w:tcBorders>
              <w:top w:val="single" w:sz="8" w:space="0" w:color="AEAEAE"/>
              <w:left w:val="single" w:sz="8" w:space="0" w:color="E0E0E0"/>
              <w:bottom w:val="single" w:sz="8" w:space="0" w:color="AEAEAE"/>
              <w:right w:val="nil"/>
            </w:tcBorders>
            <w:shd w:val="clear" w:color="auto" w:fill="FFFFFF"/>
            <w:vAlign w:val="center"/>
          </w:tcPr>
          <w:p w14:paraId="23C7C75F"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3.00</w:t>
            </w:r>
          </w:p>
        </w:tc>
        <w:tc>
          <w:tcPr>
            <w:tcW w:w="903" w:type="dxa"/>
            <w:tcBorders>
              <w:top w:val="single" w:sz="8" w:space="0" w:color="AEAEAE"/>
              <w:left w:val="single" w:sz="8" w:space="0" w:color="E0E0E0"/>
              <w:bottom w:val="single" w:sz="8" w:space="0" w:color="AEAEAE"/>
              <w:right w:val="nil"/>
            </w:tcBorders>
            <w:shd w:val="clear" w:color="auto" w:fill="FFFFFF"/>
            <w:vAlign w:val="center"/>
          </w:tcPr>
          <w:p w14:paraId="42385DFB"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077A3131"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25.00</w:t>
            </w:r>
          </w:p>
        </w:tc>
        <w:tc>
          <w:tcPr>
            <w:tcW w:w="84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5BDD175"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4.1667</w:t>
            </w:r>
          </w:p>
        </w:tc>
        <w:tc>
          <w:tcPr>
            <w:tcW w:w="879" w:type="dxa"/>
            <w:tcBorders>
              <w:top w:val="single" w:sz="8" w:space="0" w:color="AEAEAE"/>
              <w:left w:val="single" w:sz="8" w:space="0" w:color="E0E0E0"/>
              <w:bottom w:val="single" w:sz="8" w:space="0" w:color="AEAEAE"/>
              <w:right w:val="nil"/>
            </w:tcBorders>
            <w:shd w:val="clear" w:color="auto" w:fill="FFFFFF"/>
            <w:vAlign w:val="center"/>
          </w:tcPr>
          <w:p w14:paraId="0E19593D"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.30732</w:t>
            </w:r>
          </w:p>
        </w:tc>
        <w:tc>
          <w:tcPr>
            <w:tcW w:w="1177" w:type="dxa"/>
            <w:tcBorders>
              <w:top w:val="single" w:sz="8" w:space="0" w:color="AEAEAE"/>
              <w:left w:val="single" w:sz="8" w:space="0" w:color="E0E0E0"/>
              <w:bottom w:val="single" w:sz="8" w:space="0" w:color="AEAEAE"/>
              <w:right w:val="nil"/>
            </w:tcBorders>
            <w:shd w:val="clear" w:color="auto" w:fill="FFFFFF"/>
            <w:vAlign w:val="center"/>
          </w:tcPr>
          <w:p w14:paraId="7D8123A4"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.75277</w:t>
            </w:r>
          </w:p>
        </w:tc>
        <w:tc>
          <w:tcPr>
            <w:tcW w:w="843" w:type="dxa"/>
            <w:tcBorders>
              <w:top w:val="single" w:sz="8" w:space="0" w:color="AEAEAE"/>
              <w:left w:val="single" w:sz="8" w:space="0" w:color="E0E0E0"/>
              <w:bottom w:val="single" w:sz="8" w:space="0" w:color="AEAEAE"/>
              <w:right w:val="nil"/>
            </w:tcBorders>
            <w:shd w:val="clear" w:color="auto" w:fill="FFFFFF"/>
            <w:vAlign w:val="center"/>
          </w:tcPr>
          <w:p w14:paraId="5E414A67"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.567</w:t>
            </w:r>
          </w:p>
        </w:tc>
      </w:tr>
      <w:tr w:rsidR="001B6F48" w:rsidRPr="00E4194C" w14:paraId="322B6D4C" w14:textId="77777777" w:rsidTr="00E4194C">
        <w:trPr>
          <w:gridAfter w:val="1"/>
          <w:wAfter w:w="9" w:type="dxa"/>
          <w:cantSplit/>
          <w:trHeight w:val="1103"/>
        </w:trPr>
        <w:tc>
          <w:tcPr>
            <w:tcW w:w="2008" w:type="dxa"/>
            <w:tcBorders>
              <w:top w:val="single" w:sz="8" w:space="0" w:color="AEAEAE"/>
              <w:left w:val="nil"/>
              <w:bottom w:val="single" w:sz="8" w:space="0" w:color="AEAEAE"/>
              <w:right w:val="nil"/>
            </w:tcBorders>
            <w:shd w:val="clear" w:color="auto" w:fill="E0E0E0"/>
            <w:vAlign w:val="center"/>
          </w:tcPr>
          <w:p w14:paraId="172B9A32" w14:textId="707F1AF9"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The training method and process Which is given to employees need to be changed.</w:t>
            </w:r>
          </w:p>
        </w:tc>
        <w:tc>
          <w:tcPr>
            <w:tcW w:w="841" w:type="dxa"/>
            <w:tcBorders>
              <w:top w:val="single" w:sz="8" w:space="0" w:color="AEAEAE"/>
              <w:left w:val="nil"/>
              <w:bottom w:val="single" w:sz="8" w:space="0" w:color="AEAEAE"/>
              <w:right w:val="nil"/>
            </w:tcBorders>
            <w:shd w:val="clear" w:color="auto" w:fill="FFFFFF"/>
            <w:vAlign w:val="center"/>
          </w:tcPr>
          <w:p w14:paraId="7EC73445"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3B2D3F8A"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2.00</w:t>
            </w:r>
          </w:p>
        </w:tc>
        <w:tc>
          <w:tcPr>
            <w:tcW w:w="878" w:type="dxa"/>
            <w:tcBorders>
              <w:top w:val="single" w:sz="8" w:space="0" w:color="AEAEAE"/>
              <w:left w:val="single" w:sz="8" w:space="0" w:color="E0E0E0"/>
              <w:bottom w:val="single" w:sz="8" w:space="0" w:color="AEAEAE"/>
              <w:right w:val="nil"/>
            </w:tcBorders>
            <w:shd w:val="clear" w:color="auto" w:fill="FFFFFF"/>
            <w:vAlign w:val="center"/>
          </w:tcPr>
          <w:p w14:paraId="51EB705E"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2.00</w:t>
            </w:r>
          </w:p>
        </w:tc>
        <w:tc>
          <w:tcPr>
            <w:tcW w:w="903" w:type="dxa"/>
            <w:tcBorders>
              <w:top w:val="single" w:sz="8" w:space="0" w:color="AEAEAE"/>
              <w:left w:val="single" w:sz="8" w:space="0" w:color="E0E0E0"/>
              <w:bottom w:val="single" w:sz="8" w:space="0" w:color="AEAEAE"/>
              <w:right w:val="nil"/>
            </w:tcBorders>
            <w:shd w:val="clear" w:color="auto" w:fill="FFFFFF"/>
            <w:vAlign w:val="center"/>
          </w:tcPr>
          <w:p w14:paraId="50429AD1"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4.00</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263A2782"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21.00</w:t>
            </w:r>
          </w:p>
        </w:tc>
        <w:tc>
          <w:tcPr>
            <w:tcW w:w="84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00A6911"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3.5000</w:t>
            </w:r>
          </w:p>
        </w:tc>
        <w:tc>
          <w:tcPr>
            <w:tcW w:w="879" w:type="dxa"/>
            <w:tcBorders>
              <w:top w:val="single" w:sz="8" w:space="0" w:color="AEAEAE"/>
              <w:left w:val="single" w:sz="8" w:space="0" w:color="E0E0E0"/>
              <w:bottom w:val="single" w:sz="8" w:space="0" w:color="AEAEAE"/>
              <w:right w:val="nil"/>
            </w:tcBorders>
            <w:shd w:val="clear" w:color="auto" w:fill="FFFFFF"/>
            <w:vAlign w:val="center"/>
          </w:tcPr>
          <w:p w14:paraId="4A6D658D"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.34157</w:t>
            </w:r>
          </w:p>
        </w:tc>
        <w:tc>
          <w:tcPr>
            <w:tcW w:w="1177" w:type="dxa"/>
            <w:tcBorders>
              <w:top w:val="single" w:sz="8" w:space="0" w:color="AEAEAE"/>
              <w:left w:val="single" w:sz="8" w:space="0" w:color="E0E0E0"/>
              <w:bottom w:val="single" w:sz="8" w:space="0" w:color="AEAEAE"/>
              <w:right w:val="nil"/>
            </w:tcBorders>
            <w:shd w:val="clear" w:color="auto" w:fill="FFFFFF"/>
            <w:vAlign w:val="center"/>
          </w:tcPr>
          <w:p w14:paraId="61DDAAC9"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.83666</w:t>
            </w:r>
          </w:p>
        </w:tc>
        <w:tc>
          <w:tcPr>
            <w:tcW w:w="843" w:type="dxa"/>
            <w:tcBorders>
              <w:top w:val="single" w:sz="8" w:space="0" w:color="AEAEAE"/>
              <w:left w:val="single" w:sz="8" w:space="0" w:color="E0E0E0"/>
              <w:bottom w:val="single" w:sz="8" w:space="0" w:color="AEAEAE"/>
              <w:right w:val="nil"/>
            </w:tcBorders>
            <w:shd w:val="clear" w:color="auto" w:fill="FFFFFF"/>
            <w:vAlign w:val="center"/>
          </w:tcPr>
          <w:p w14:paraId="0FEDD5B0"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.700</w:t>
            </w:r>
          </w:p>
        </w:tc>
      </w:tr>
      <w:tr w:rsidR="001B6F48" w:rsidRPr="00E4194C" w14:paraId="799AF787" w14:textId="77777777" w:rsidTr="00E4194C">
        <w:trPr>
          <w:gridAfter w:val="1"/>
          <w:wAfter w:w="9" w:type="dxa"/>
          <w:cantSplit/>
          <w:trHeight w:val="1343"/>
        </w:trPr>
        <w:tc>
          <w:tcPr>
            <w:tcW w:w="2008" w:type="dxa"/>
            <w:tcBorders>
              <w:top w:val="single" w:sz="8" w:space="0" w:color="AEAEAE"/>
              <w:left w:val="nil"/>
              <w:bottom w:val="single" w:sz="8" w:space="0" w:color="AEAEAE"/>
              <w:right w:val="nil"/>
            </w:tcBorders>
            <w:shd w:val="clear" w:color="auto" w:fill="E0E0E0"/>
            <w:vAlign w:val="center"/>
          </w:tcPr>
          <w:p w14:paraId="470CC477" w14:textId="77777777"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Organization evaluates the performance effectively for training selection.</w:t>
            </w:r>
          </w:p>
        </w:tc>
        <w:tc>
          <w:tcPr>
            <w:tcW w:w="841" w:type="dxa"/>
            <w:tcBorders>
              <w:top w:val="single" w:sz="8" w:space="0" w:color="AEAEAE"/>
              <w:left w:val="nil"/>
              <w:bottom w:val="single" w:sz="8" w:space="0" w:color="AEAEAE"/>
              <w:right w:val="nil"/>
            </w:tcBorders>
            <w:shd w:val="clear" w:color="auto" w:fill="FFFFFF"/>
            <w:vAlign w:val="center"/>
          </w:tcPr>
          <w:p w14:paraId="4FD9EA7D"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76058E68"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2.00</w:t>
            </w:r>
          </w:p>
        </w:tc>
        <w:tc>
          <w:tcPr>
            <w:tcW w:w="878" w:type="dxa"/>
            <w:tcBorders>
              <w:top w:val="single" w:sz="8" w:space="0" w:color="AEAEAE"/>
              <w:left w:val="single" w:sz="8" w:space="0" w:color="E0E0E0"/>
              <w:bottom w:val="single" w:sz="8" w:space="0" w:color="AEAEAE"/>
              <w:right w:val="nil"/>
            </w:tcBorders>
            <w:shd w:val="clear" w:color="auto" w:fill="FFFFFF"/>
            <w:vAlign w:val="center"/>
          </w:tcPr>
          <w:p w14:paraId="4E35132F"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3.00</w:t>
            </w:r>
          </w:p>
        </w:tc>
        <w:tc>
          <w:tcPr>
            <w:tcW w:w="903" w:type="dxa"/>
            <w:tcBorders>
              <w:top w:val="single" w:sz="8" w:space="0" w:color="AEAEAE"/>
              <w:left w:val="single" w:sz="8" w:space="0" w:color="E0E0E0"/>
              <w:bottom w:val="single" w:sz="8" w:space="0" w:color="AEAEAE"/>
              <w:right w:val="nil"/>
            </w:tcBorders>
            <w:shd w:val="clear" w:color="auto" w:fill="FFFFFF"/>
            <w:vAlign w:val="center"/>
          </w:tcPr>
          <w:p w14:paraId="652DBF06"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270637ED"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25.00</w:t>
            </w:r>
          </w:p>
        </w:tc>
        <w:tc>
          <w:tcPr>
            <w:tcW w:w="84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49C4468"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4.1667</w:t>
            </w:r>
          </w:p>
        </w:tc>
        <w:tc>
          <w:tcPr>
            <w:tcW w:w="879" w:type="dxa"/>
            <w:tcBorders>
              <w:top w:val="single" w:sz="8" w:space="0" w:color="AEAEAE"/>
              <w:left w:val="single" w:sz="8" w:space="0" w:color="E0E0E0"/>
              <w:bottom w:val="single" w:sz="8" w:space="0" w:color="AEAEAE"/>
              <w:right w:val="nil"/>
            </w:tcBorders>
            <w:shd w:val="clear" w:color="auto" w:fill="FFFFFF"/>
            <w:vAlign w:val="center"/>
          </w:tcPr>
          <w:p w14:paraId="69F9244B"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.30732</w:t>
            </w:r>
          </w:p>
        </w:tc>
        <w:tc>
          <w:tcPr>
            <w:tcW w:w="1177" w:type="dxa"/>
            <w:tcBorders>
              <w:top w:val="single" w:sz="8" w:space="0" w:color="AEAEAE"/>
              <w:left w:val="single" w:sz="8" w:space="0" w:color="E0E0E0"/>
              <w:bottom w:val="single" w:sz="8" w:space="0" w:color="AEAEAE"/>
              <w:right w:val="nil"/>
            </w:tcBorders>
            <w:shd w:val="clear" w:color="auto" w:fill="FFFFFF"/>
            <w:vAlign w:val="center"/>
          </w:tcPr>
          <w:p w14:paraId="15F23B46"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.75277</w:t>
            </w:r>
          </w:p>
        </w:tc>
        <w:tc>
          <w:tcPr>
            <w:tcW w:w="843" w:type="dxa"/>
            <w:tcBorders>
              <w:top w:val="single" w:sz="8" w:space="0" w:color="AEAEAE"/>
              <w:left w:val="single" w:sz="8" w:space="0" w:color="E0E0E0"/>
              <w:bottom w:val="single" w:sz="8" w:space="0" w:color="AEAEAE"/>
              <w:right w:val="nil"/>
            </w:tcBorders>
            <w:shd w:val="clear" w:color="auto" w:fill="FFFFFF"/>
            <w:vAlign w:val="center"/>
          </w:tcPr>
          <w:p w14:paraId="08D8A0BC"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.567</w:t>
            </w:r>
          </w:p>
        </w:tc>
      </w:tr>
      <w:tr w:rsidR="001B6F48" w:rsidRPr="00E4194C" w14:paraId="0FFA4002" w14:textId="77777777" w:rsidTr="00E4194C">
        <w:trPr>
          <w:gridAfter w:val="1"/>
          <w:wAfter w:w="9" w:type="dxa"/>
          <w:cantSplit/>
          <w:trHeight w:val="1103"/>
        </w:trPr>
        <w:tc>
          <w:tcPr>
            <w:tcW w:w="2008" w:type="dxa"/>
            <w:tcBorders>
              <w:top w:val="single" w:sz="8" w:space="0" w:color="AEAEAE"/>
              <w:left w:val="nil"/>
              <w:bottom w:val="single" w:sz="8" w:space="0" w:color="AEAEAE"/>
              <w:right w:val="nil"/>
            </w:tcBorders>
            <w:shd w:val="clear" w:color="auto" w:fill="E0E0E0"/>
            <w:vAlign w:val="center"/>
          </w:tcPr>
          <w:p w14:paraId="4916EED4" w14:textId="77777777"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Management gives priority to all level of employees for training</w:t>
            </w:r>
          </w:p>
        </w:tc>
        <w:tc>
          <w:tcPr>
            <w:tcW w:w="841" w:type="dxa"/>
            <w:tcBorders>
              <w:top w:val="single" w:sz="8" w:space="0" w:color="AEAEAE"/>
              <w:left w:val="nil"/>
              <w:bottom w:val="single" w:sz="8" w:space="0" w:color="AEAEAE"/>
              <w:right w:val="nil"/>
            </w:tcBorders>
            <w:shd w:val="clear" w:color="auto" w:fill="FFFFFF"/>
            <w:vAlign w:val="center"/>
          </w:tcPr>
          <w:p w14:paraId="0FD50D5D"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7B6E7429"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2.00</w:t>
            </w:r>
          </w:p>
        </w:tc>
        <w:tc>
          <w:tcPr>
            <w:tcW w:w="878" w:type="dxa"/>
            <w:tcBorders>
              <w:top w:val="single" w:sz="8" w:space="0" w:color="AEAEAE"/>
              <w:left w:val="single" w:sz="8" w:space="0" w:color="E0E0E0"/>
              <w:bottom w:val="single" w:sz="8" w:space="0" w:color="AEAEAE"/>
              <w:right w:val="nil"/>
            </w:tcBorders>
            <w:shd w:val="clear" w:color="auto" w:fill="FFFFFF"/>
            <w:vAlign w:val="center"/>
          </w:tcPr>
          <w:p w14:paraId="576B3EC1"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3.00</w:t>
            </w:r>
          </w:p>
        </w:tc>
        <w:tc>
          <w:tcPr>
            <w:tcW w:w="903" w:type="dxa"/>
            <w:tcBorders>
              <w:top w:val="single" w:sz="8" w:space="0" w:color="AEAEAE"/>
              <w:left w:val="single" w:sz="8" w:space="0" w:color="E0E0E0"/>
              <w:bottom w:val="single" w:sz="8" w:space="0" w:color="AEAEAE"/>
              <w:right w:val="nil"/>
            </w:tcBorders>
            <w:shd w:val="clear" w:color="auto" w:fill="FFFFFF"/>
            <w:vAlign w:val="center"/>
          </w:tcPr>
          <w:p w14:paraId="485367AD"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5.00</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42BD3176"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23.00</w:t>
            </w:r>
          </w:p>
        </w:tc>
        <w:tc>
          <w:tcPr>
            <w:tcW w:w="84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F1F5EFF"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3.8333</w:t>
            </w:r>
          </w:p>
        </w:tc>
        <w:tc>
          <w:tcPr>
            <w:tcW w:w="879" w:type="dxa"/>
            <w:tcBorders>
              <w:top w:val="single" w:sz="8" w:space="0" w:color="AEAEAE"/>
              <w:left w:val="single" w:sz="8" w:space="0" w:color="E0E0E0"/>
              <w:bottom w:val="single" w:sz="8" w:space="0" w:color="AEAEAE"/>
              <w:right w:val="nil"/>
            </w:tcBorders>
            <w:shd w:val="clear" w:color="auto" w:fill="FFFFFF"/>
            <w:vAlign w:val="center"/>
          </w:tcPr>
          <w:p w14:paraId="218C4264"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.30732</w:t>
            </w:r>
          </w:p>
        </w:tc>
        <w:tc>
          <w:tcPr>
            <w:tcW w:w="1177" w:type="dxa"/>
            <w:tcBorders>
              <w:top w:val="single" w:sz="8" w:space="0" w:color="AEAEAE"/>
              <w:left w:val="single" w:sz="8" w:space="0" w:color="E0E0E0"/>
              <w:bottom w:val="single" w:sz="8" w:space="0" w:color="AEAEAE"/>
              <w:right w:val="nil"/>
            </w:tcBorders>
            <w:shd w:val="clear" w:color="auto" w:fill="FFFFFF"/>
            <w:vAlign w:val="center"/>
          </w:tcPr>
          <w:p w14:paraId="1CDBC395"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.75277</w:t>
            </w:r>
          </w:p>
        </w:tc>
        <w:tc>
          <w:tcPr>
            <w:tcW w:w="843" w:type="dxa"/>
            <w:tcBorders>
              <w:top w:val="single" w:sz="8" w:space="0" w:color="AEAEAE"/>
              <w:left w:val="single" w:sz="8" w:space="0" w:color="E0E0E0"/>
              <w:bottom w:val="single" w:sz="8" w:space="0" w:color="AEAEAE"/>
              <w:right w:val="nil"/>
            </w:tcBorders>
            <w:shd w:val="clear" w:color="auto" w:fill="FFFFFF"/>
            <w:vAlign w:val="center"/>
          </w:tcPr>
          <w:p w14:paraId="35EAE905"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.567</w:t>
            </w:r>
          </w:p>
        </w:tc>
      </w:tr>
      <w:tr w:rsidR="001B6F48" w:rsidRPr="00E4194C" w14:paraId="45C61158" w14:textId="77777777" w:rsidTr="00E4194C">
        <w:trPr>
          <w:gridAfter w:val="1"/>
          <w:wAfter w:w="9" w:type="dxa"/>
          <w:cantSplit/>
          <w:trHeight w:val="1095"/>
        </w:trPr>
        <w:tc>
          <w:tcPr>
            <w:tcW w:w="2008" w:type="dxa"/>
            <w:tcBorders>
              <w:top w:val="single" w:sz="8" w:space="0" w:color="AEAEAE"/>
              <w:left w:val="nil"/>
              <w:bottom w:val="single" w:sz="8" w:space="0" w:color="AEAEAE"/>
              <w:right w:val="nil"/>
            </w:tcBorders>
            <w:shd w:val="clear" w:color="auto" w:fill="E0E0E0"/>
            <w:vAlign w:val="center"/>
          </w:tcPr>
          <w:p w14:paraId="0E764261" w14:textId="5F15EA3B"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 xml:space="preserve">Assessing </w:t>
            </w:r>
            <w:r w:rsidR="00BE43B3" w:rsidRPr="00E4194C">
              <w:rPr>
                <w:rFonts w:ascii="Times New Roman" w:hAnsi="Times New Roman" w:cs="Times New Roman"/>
                <w:color w:val="264A60"/>
                <w:sz w:val="24"/>
                <w:szCs w:val="24"/>
              </w:rPr>
              <w:t>employee’s</w:t>
            </w:r>
            <w:r w:rsidRPr="00E4194C">
              <w:rPr>
                <w:rFonts w:ascii="Times New Roman" w:hAnsi="Times New Roman" w:cs="Times New Roman"/>
                <w:color w:val="264A60"/>
                <w:sz w:val="24"/>
                <w:szCs w:val="24"/>
              </w:rPr>
              <w:t xml:space="preserve"> performance for training needs at least one in a year.</w:t>
            </w:r>
          </w:p>
        </w:tc>
        <w:tc>
          <w:tcPr>
            <w:tcW w:w="841" w:type="dxa"/>
            <w:tcBorders>
              <w:top w:val="single" w:sz="8" w:space="0" w:color="AEAEAE"/>
              <w:left w:val="nil"/>
              <w:bottom w:val="single" w:sz="8" w:space="0" w:color="AEAEAE"/>
              <w:right w:val="nil"/>
            </w:tcBorders>
            <w:shd w:val="clear" w:color="auto" w:fill="FFFFFF"/>
            <w:vAlign w:val="center"/>
          </w:tcPr>
          <w:p w14:paraId="69DD38CF"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66D95887"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1.00</w:t>
            </w:r>
          </w:p>
        </w:tc>
        <w:tc>
          <w:tcPr>
            <w:tcW w:w="878" w:type="dxa"/>
            <w:tcBorders>
              <w:top w:val="single" w:sz="8" w:space="0" w:color="AEAEAE"/>
              <w:left w:val="single" w:sz="8" w:space="0" w:color="E0E0E0"/>
              <w:bottom w:val="single" w:sz="8" w:space="0" w:color="AEAEAE"/>
              <w:right w:val="nil"/>
            </w:tcBorders>
            <w:shd w:val="clear" w:color="auto" w:fill="FFFFFF"/>
            <w:vAlign w:val="center"/>
          </w:tcPr>
          <w:p w14:paraId="3B26327F"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3.00</w:t>
            </w:r>
          </w:p>
        </w:tc>
        <w:tc>
          <w:tcPr>
            <w:tcW w:w="903" w:type="dxa"/>
            <w:tcBorders>
              <w:top w:val="single" w:sz="8" w:space="0" w:color="AEAEAE"/>
              <w:left w:val="single" w:sz="8" w:space="0" w:color="E0E0E0"/>
              <w:bottom w:val="single" w:sz="8" w:space="0" w:color="AEAEAE"/>
              <w:right w:val="nil"/>
            </w:tcBorders>
            <w:shd w:val="clear" w:color="auto" w:fill="FFFFFF"/>
            <w:vAlign w:val="center"/>
          </w:tcPr>
          <w:p w14:paraId="436C0ADA"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4.00</w:t>
            </w:r>
          </w:p>
        </w:tc>
        <w:tc>
          <w:tcPr>
            <w:tcW w:w="840" w:type="dxa"/>
            <w:tcBorders>
              <w:top w:val="single" w:sz="8" w:space="0" w:color="AEAEAE"/>
              <w:left w:val="single" w:sz="8" w:space="0" w:color="E0E0E0"/>
              <w:bottom w:val="single" w:sz="8" w:space="0" w:color="AEAEAE"/>
              <w:right w:val="nil"/>
            </w:tcBorders>
            <w:shd w:val="clear" w:color="auto" w:fill="FFFFFF"/>
            <w:vAlign w:val="center"/>
          </w:tcPr>
          <w:p w14:paraId="22E9296F"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21.00</w:t>
            </w:r>
          </w:p>
        </w:tc>
        <w:tc>
          <w:tcPr>
            <w:tcW w:w="84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5E751CD"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3.5000</w:t>
            </w:r>
          </w:p>
        </w:tc>
        <w:tc>
          <w:tcPr>
            <w:tcW w:w="879" w:type="dxa"/>
            <w:tcBorders>
              <w:top w:val="single" w:sz="8" w:space="0" w:color="AEAEAE"/>
              <w:left w:val="single" w:sz="8" w:space="0" w:color="E0E0E0"/>
              <w:bottom w:val="single" w:sz="8" w:space="0" w:color="AEAEAE"/>
              <w:right w:val="nil"/>
            </w:tcBorders>
            <w:shd w:val="clear" w:color="auto" w:fill="FFFFFF"/>
            <w:vAlign w:val="center"/>
          </w:tcPr>
          <w:p w14:paraId="763A1470"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.22361</w:t>
            </w:r>
          </w:p>
        </w:tc>
        <w:tc>
          <w:tcPr>
            <w:tcW w:w="1177" w:type="dxa"/>
            <w:tcBorders>
              <w:top w:val="single" w:sz="8" w:space="0" w:color="AEAEAE"/>
              <w:left w:val="single" w:sz="8" w:space="0" w:color="E0E0E0"/>
              <w:bottom w:val="single" w:sz="8" w:space="0" w:color="AEAEAE"/>
              <w:right w:val="nil"/>
            </w:tcBorders>
            <w:shd w:val="clear" w:color="auto" w:fill="FFFFFF"/>
            <w:vAlign w:val="center"/>
          </w:tcPr>
          <w:p w14:paraId="2D2F0D44"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.54772</w:t>
            </w:r>
          </w:p>
        </w:tc>
        <w:tc>
          <w:tcPr>
            <w:tcW w:w="843" w:type="dxa"/>
            <w:tcBorders>
              <w:top w:val="single" w:sz="8" w:space="0" w:color="AEAEAE"/>
              <w:left w:val="single" w:sz="8" w:space="0" w:color="E0E0E0"/>
              <w:bottom w:val="single" w:sz="8" w:space="0" w:color="AEAEAE"/>
              <w:right w:val="nil"/>
            </w:tcBorders>
            <w:shd w:val="clear" w:color="auto" w:fill="FFFFFF"/>
            <w:vAlign w:val="center"/>
          </w:tcPr>
          <w:p w14:paraId="011CB7DC"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.300</w:t>
            </w:r>
          </w:p>
        </w:tc>
      </w:tr>
      <w:tr w:rsidR="001B6F48" w:rsidRPr="00E4194C" w14:paraId="46904576" w14:textId="77777777" w:rsidTr="00E4194C">
        <w:trPr>
          <w:gridAfter w:val="1"/>
          <w:wAfter w:w="9" w:type="dxa"/>
          <w:cantSplit/>
          <w:trHeight w:val="366"/>
        </w:trPr>
        <w:tc>
          <w:tcPr>
            <w:tcW w:w="2008" w:type="dxa"/>
            <w:tcBorders>
              <w:top w:val="single" w:sz="8" w:space="0" w:color="AEAEAE"/>
              <w:left w:val="nil"/>
              <w:bottom w:val="single" w:sz="8" w:space="0" w:color="152935"/>
              <w:right w:val="nil"/>
            </w:tcBorders>
            <w:shd w:val="clear" w:color="auto" w:fill="E0E0E0"/>
            <w:vAlign w:val="center"/>
          </w:tcPr>
          <w:p w14:paraId="5A942D11" w14:textId="2A590295" w:rsidR="001B6F48" w:rsidRPr="00E4194C" w:rsidRDefault="001B6F48" w:rsidP="00E4194C">
            <w:pPr>
              <w:spacing w:after="0" w:line="360" w:lineRule="auto"/>
              <w:ind w:left="60" w:right="60"/>
              <w:jc w:val="center"/>
              <w:rPr>
                <w:rFonts w:ascii="Times New Roman" w:hAnsi="Times New Roman" w:cs="Times New Roman"/>
                <w:color w:val="264A60"/>
                <w:sz w:val="24"/>
                <w:szCs w:val="24"/>
              </w:rPr>
            </w:pPr>
            <w:r w:rsidRPr="00E4194C">
              <w:rPr>
                <w:rFonts w:ascii="Times New Roman" w:hAnsi="Times New Roman" w:cs="Times New Roman"/>
                <w:color w:val="264A60"/>
                <w:sz w:val="24"/>
                <w:szCs w:val="24"/>
              </w:rPr>
              <w:t>Valid N (</w:t>
            </w:r>
            <w:r w:rsidR="00BE43B3" w:rsidRPr="00E4194C">
              <w:rPr>
                <w:rFonts w:ascii="Times New Roman" w:hAnsi="Times New Roman" w:cs="Times New Roman"/>
                <w:color w:val="264A60"/>
                <w:sz w:val="24"/>
                <w:szCs w:val="24"/>
              </w:rPr>
              <w:t>list wise</w:t>
            </w:r>
            <w:r w:rsidRPr="00E4194C">
              <w:rPr>
                <w:rFonts w:ascii="Times New Roman" w:hAnsi="Times New Roman" w:cs="Times New Roman"/>
                <w:color w:val="264A60"/>
                <w:sz w:val="24"/>
                <w:szCs w:val="24"/>
              </w:rPr>
              <w:t>)</w:t>
            </w:r>
          </w:p>
        </w:tc>
        <w:tc>
          <w:tcPr>
            <w:tcW w:w="841" w:type="dxa"/>
            <w:tcBorders>
              <w:top w:val="single" w:sz="8" w:space="0" w:color="AEAEAE"/>
              <w:left w:val="nil"/>
              <w:bottom w:val="single" w:sz="8" w:space="0" w:color="152935"/>
              <w:right w:val="nil"/>
            </w:tcBorders>
            <w:shd w:val="clear" w:color="auto" w:fill="FFFFFF"/>
            <w:vAlign w:val="center"/>
          </w:tcPr>
          <w:p w14:paraId="0191D127" w14:textId="77777777" w:rsidR="001B6F48" w:rsidRPr="00E4194C" w:rsidRDefault="001B6F48" w:rsidP="00E4194C">
            <w:pPr>
              <w:spacing w:after="0" w:line="360" w:lineRule="auto"/>
              <w:ind w:left="60" w:right="60"/>
              <w:jc w:val="center"/>
              <w:rPr>
                <w:rFonts w:ascii="Times New Roman" w:hAnsi="Times New Roman" w:cs="Times New Roman"/>
                <w:color w:val="010205"/>
                <w:sz w:val="24"/>
                <w:szCs w:val="24"/>
              </w:rPr>
            </w:pPr>
            <w:r w:rsidRPr="00E4194C">
              <w:rPr>
                <w:rFonts w:ascii="Times New Roman" w:hAnsi="Times New Roman" w:cs="Times New Roman"/>
                <w:color w:val="010205"/>
                <w:sz w:val="24"/>
                <w:szCs w:val="24"/>
              </w:rPr>
              <w:t>6</w:t>
            </w:r>
          </w:p>
        </w:tc>
        <w:tc>
          <w:tcPr>
            <w:tcW w:w="840" w:type="dxa"/>
            <w:tcBorders>
              <w:top w:val="single" w:sz="8" w:space="0" w:color="AEAEAE"/>
              <w:left w:val="single" w:sz="8" w:space="0" w:color="E0E0E0"/>
              <w:bottom w:val="single" w:sz="8" w:space="0" w:color="152935"/>
              <w:right w:val="nil"/>
            </w:tcBorders>
            <w:shd w:val="clear" w:color="auto" w:fill="FFFFFF"/>
            <w:vAlign w:val="center"/>
          </w:tcPr>
          <w:p w14:paraId="52116ED4" w14:textId="77777777" w:rsidR="001B6F48" w:rsidRPr="00E4194C" w:rsidRDefault="001B6F48" w:rsidP="00E4194C">
            <w:pPr>
              <w:spacing w:after="0" w:line="360" w:lineRule="auto"/>
              <w:jc w:val="center"/>
              <w:rPr>
                <w:rFonts w:ascii="Times New Roman" w:hAnsi="Times New Roman" w:cs="Times New Roman"/>
                <w:sz w:val="24"/>
                <w:szCs w:val="24"/>
              </w:rPr>
            </w:pPr>
          </w:p>
        </w:tc>
        <w:tc>
          <w:tcPr>
            <w:tcW w:w="878" w:type="dxa"/>
            <w:tcBorders>
              <w:top w:val="single" w:sz="8" w:space="0" w:color="AEAEAE"/>
              <w:left w:val="single" w:sz="8" w:space="0" w:color="E0E0E0"/>
              <w:bottom w:val="single" w:sz="8" w:space="0" w:color="152935"/>
              <w:right w:val="nil"/>
            </w:tcBorders>
            <w:shd w:val="clear" w:color="auto" w:fill="FFFFFF"/>
            <w:vAlign w:val="center"/>
          </w:tcPr>
          <w:p w14:paraId="01D5948F" w14:textId="77777777" w:rsidR="001B6F48" w:rsidRPr="00E4194C" w:rsidRDefault="001B6F48" w:rsidP="00E4194C">
            <w:pPr>
              <w:spacing w:after="0" w:line="360" w:lineRule="auto"/>
              <w:jc w:val="center"/>
              <w:rPr>
                <w:rFonts w:ascii="Times New Roman" w:hAnsi="Times New Roman" w:cs="Times New Roman"/>
                <w:sz w:val="24"/>
                <w:szCs w:val="24"/>
              </w:rPr>
            </w:pPr>
          </w:p>
        </w:tc>
        <w:tc>
          <w:tcPr>
            <w:tcW w:w="903" w:type="dxa"/>
            <w:tcBorders>
              <w:top w:val="single" w:sz="8" w:space="0" w:color="AEAEAE"/>
              <w:left w:val="single" w:sz="8" w:space="0" w:color="E0E0E0"/>
              <w:bottom w:val="single" w:sz="8" w:space="0" w:color="152935"/>
              <w:right w:val="nil"/>
            </w:tcBorders>
            <w:shd w:val="clear" w:color="auto" w:fill="FFFFFF"/>
            <w:vAlign w:val="center"/>
          </w:tcPr>
          <w:p w14:paraId="79B0F335" w14:textId="77777777" w:rsidR="001B6F48" w:rsidRPr="00E4194C" w:rsidRDefault="001B6F48" w:rsidP="00E4194C">
            <w:pPr>
              <w:spacing w:after="0" w:line="360" w:lineRule="auto"/>
              <w:jc w:val="center"/>
              <w:rPr>
                <w:rFonts w:ascii="Times New Roman" w:hAnsi="Times New Roman" w:cs="Times New Roman"/>
                <w:sz w:val="24"/>
                <w:szCs w:val="24"/>
              </w:rPr>
            </w:pPr>
          </w:p>
        </w:tc>
        <w:tc>
          <w:tcPr>
            <w:tcW w:w="840" w:type="dxa"/>
            <w:tcBorders>
              <w:top w:val="single" w:sz="8" w:space="0" w:color="AEAEAE"/>
              <w:left w:val="single" w:sz="8" w:space="0" w:color="E0E0E0"/>
              <w:bottom w:val="single" w:sz="8" w:space="0" w:color="152935"/>
              <w:right w:val="nil"/>
            </w:tcBorders>
            <w:shd w:val="clear" w:color="auto" w:fill="FFFFFF"/>
            <w:vAlign w:val="center"/>
          </w:tcPr>
          <w:p w14:paraId="146F407B" w14:textId="77777777" w:rsidR="001B6F48" w:rsidRPr="00E4194C" w:rsidRDefault="001B6F48" w:rsidP="00E4194C">
            <w:pPr>
              <w:spacing w:after="0" w:line="360" w:lineRule="auto"/>
              <w:jc w:val="center"/>
              <w:rPr>
                <w:rFonts w:ascii="Times New Roman" w:hAnsi="Times New Roman" w:cs="Times New Roman"/>
                <w:sz w:val="24"/>
                <w:szCs w:val="24"/>
              </w:rPr>
            </w:pPr>
          </w:p>
        </w:tc>
        <w:tc>
          <w:tcPr>
            <w:tcW w:w="84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B095B6B" w14:textId="77777777" w:rsidR="001B6F48" w:rsidRPr="00E4194C" w:rsidRDefault="001B6F48" w:rsidP="00E4194C">
            <w:pPr>
              <w:spacing w:after="0" w:line="360" w:lineRule="auto"/>
              <w:jc w:val="center"/>
              <w:rPr>
                <w:rFonts w:ascii="Times New Roman" w:hAnsi="Times New Roman" w:cs="Times New Roman"/>
                <w:sz w:val="24"/>
                <w:szCs w:val="24"/>
              </w:rPr>
            </w:pPr>
          </w:p>
        </w:tc>
        <w:tc>
          <w:tcPr>
            <w:tcW w:w="879" w:type="dxa"/>
            <w:tcBorders>
              <w:top w:val="single" w:sz="8" w:space="0" w:color="AEAEAE"/>
              <w:left w:val="single" w:sz="8" w:space="0" w:color="E0E0E0"/>
              <w:bottom w:val="single" w:sz="8" w:space="0" w:color="152935"/>
              <w:right w:val="nil"/>
            </w:tcBorders>
            <w:shd w:val="clear" w:color="auto" w:fill="FFFFFF"/>
            <w:vAlign w:val="center"/>
          </w:tcPr>
          <w:p w14:paraId="0104DC36" w14:textId="77777777" w:rsidR="001B6F48" w:rsidRPr="00E4194C" w:rsidRDefault="001B6F48" w:rsidP="00E4194C">
            <w:pPr>
              <w:spacing w:after="0" w:line="360" w:lineRule="auto"/>
              <w:jc w:val="center"/>
              <w:rPr>
                <w:rFonts w:ascii="Times New Roman" w:hAnsi="Times New Roman" w:cs="Times New Roman"/>
                <w:sz w:val="24"/>
                <w:szCs w:val="24"/>
              </w:rPr>
            </w:pPr>
          </w:p>
        </w:tc>
        <w:tc>
          <w:tcPr>
            <w:tcW w:w="1177" w:type="dxa"/>
            <w:tcBorders>
              <w:top w:val="single" w:sz="8" w:space="0" w:color="AEAEAE"/>
              <w:left w:val="single" w:sz="8" w:space="0" w:color="E0E0E0"/>
              <w:bottom w:val="single" w:sz="8" w:space="0" w:color="152935"/>
              <w:right w:val="nil"/>
            </w:tcBorders>
            <w:shd w:val="clear" w:color="auto" w:fill="FFFFFF"/>
            <w:vAlign w:val="center"/>
          </w:tcPr>
          <w:p w14:paraId="3280A9E8" w14:textId="77777777" w:rsidR="001B6F48" w:rsidRPr="00E4194C" w:rsidRDefault="001B6F48" w:rsidP="00E4194C">
            <w:pPr>
              <w:spacing w:after="0" w:line="360" w:lineRule="auto"/>
              <w:jc w:val="center"/>
              <w:rPr>
                <w:rFonts w:ascii="Times New Roman" w:hAnsi="Times New Roman" w:cs="Times New Roman"/>
                <w:sz w:val="24"/>
                <w:szCs w:val="24"/>
              </w:rPr>
            </w:pPr>
          </w:p>
        </w:tc>
        <w:tc>
          <w:tcPr>
            <w:tcW w:w="843" w:type="dxa"/>
            <w:tcBorders>
              <w:top w:val="single" w:sz="8" w:space="0" w:color="AEAEAE"/>
              <w:left w:val="single" w:sz="8" w:space="0" w:color="E0E0E0"/>
              <w:bottom w:val="single" w:sz="8" w:space="0" w:color="152935"/>
              <w:right w:val="nil"/>
            </w:tcBorders>
            <w:shd w:val="clear" w:color="auto" w:fill="FFFFFF"/>
            <w:vAlign w:val="center"/>
          </w:tcPr>
          <w:p w14:paraId="0D02FC28" w14:textId="77777777" w:rsidR="001B6F48" w:rsidRPr="00E4194C" w:rsidRDefault="001B6F48" w:rsidP="00E4194C">
            <w:pPr>
              <w:spacing w:after="0" w:line="360" w:lineRule="auto"/>
              <w:jc w:val="center"/>
              <w:rPr>
                <w:rFonts w:ascii="Times New Roman" w:hAnsi="Times New Roman" w:cs="Times New Roman"/>
                <w:sz w:val="24"/>
                <w:szCs w:val="24"/>
              </w:rPr>
            </w:pPr>
          </w:p>
        </w:tc>
      </w:tr>
    </w:tbl>
    <w:p w14:paraId="27C5A788" w14:textId="77777777" w:rsidR="001B6F48" w:rsidRPr="00E4194C" w:rsidRDefault="001B6F48" w:rsidP="00E4194C">
      <w:pPr>
        <w:spacing w:after="0" w:line="360" w:lineRule="auto"/>
        <w:jc w:val="both"/>
        <w:rPr>
          <w:rFonts w:ascii="Times New Roman" w:hAnsi="Times New Roman" w:cs="Times New Roman"/>
          <w:sz w:val="24"/>
          <w:szCs w:val="24"/>
        </w:rPr>
      </w:pPr>
    </w:p>
    <w:p w14:paraId="1BAC8DB2" w14:textId="47E59677" w:rsidR="00347E79" w:rsidRPr="00347E79" w:rsidRDefault="00347E79" w:rsidP="00846E63">
      <w:pPr>
        <w:spacing w:before="240"/>
        <w:jc w:val="both"/>
        <w:rPr>
          <w:rFonts w:ascii="Times New Roman" w:hAnsi="Times New Roman" w:cs="Times New Roman"/>
          <w:szCs w:val="24"/>
        </w:rPr>
      </w:pPr>
    </w:p>
    <w:p w14:paraId="37B35449" w14:textId="6F1C0A19" w:rsidR="002136BD" w:rsidRPr="00347E79" w:rsidRDefault="002136BD" w:rsidP="00846E63">
      <w:pPr>
        <w:spacing w:before="240"/>
        <w:jc w:val="both"/>
        <w:rPr>
          <w:rFonts w:ascii="Times New Roman" w:hAnsi="Times New Roman" w:cs="Times New Roman"/>
          <w:b/>
          <w:bCs/>
          <w:szCs w:val="24"/>
        </w:rPr>
      </w:pPr>
      <w:r w:rsidRPr="00347E79">
        <w:rPr>
          <w:rFonts w:ascii="Times New Roman" w:hAnsi="Times New Roman" w:cs="Times New Roman"/>
          <w:b/>
          <w:bCs/>
          <w:szCs w:val="24"/>
        </w:rPr>
        <w:br w:type="page"/>
      </w:r>
    </w:p>
    <w:p w14:paraId="1D83056A" w14:textId="77777777" w:rsidR="00E4194C" w:rsidRDefault="00C33E60" w:rsidP="00E4194C">
      <w:pPr>
        <w:spacing w:before="240"/>
        <w:rPr>
          <w:rFonts w:ascii="Times New Roman" w:hAnsi="Times New Roman" w:cs="Times New Roman"/>
          <w:sz w:val="24"/>
          <w:szCs w:val="24"/>
        </w:rPr>
      </w:pPr>
      <w:r w:rsidRPr="00E4194C">
        <w:rPr>
          <w:noProof/>
          <w:color w:val="ED7D31" w:themeColor="accent2"/>
          <w:lang w:bidi="bn-BD"/>
        </w:rPr>
        <w:lastRenderedPageBreak/>
        <w:drawing>
          <wp:anchor distT="0" distB="0" distL="114300" distR="114300" simplePos="0" relativeHeight="251659264" behindDoc="1" locked="0" layoutInCell="1" allowOverlap="1" wp14:anchorId="34263265" wp14:editId="41899F7A">
            <wp:simplePos x="0" y="0"/>
            <wp:positionH relativeFrom="margin">
              <wp:align>right</wp:align>
            </wp:positionH>
            <wp:positionV relativeFrom="paragraph">
              <wp:posOffset>434340</wp:posOffset>
            </wp:positionV>
            <wp:extent cx="5943600" cy="2837815"/>
            <wp:effectExtent l="0" t="0" r="0" b="635"/>
            <wp:wrapTopAndBottom/>
            <wp:docPr id="1" name="Picture 1" descr="C:\Users\asmmu\AppData\Local\Microsoft\Windows\INetCache\Content.MSO\C6410ED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mmu\AppData\Local\Microsoft\Windows\INetCache\Content.MSO\C6410ED1.t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2837815"/>
                    </a:xfrm>
                    <a:prstGeom prst="rect">
                      <a:avLst/>
                    </a:prstGeom>
                    <a:noFill/>
                    <a:ln>
                      <a:noFill/>
                    </a:ln>
                  </pic:spPr>
                </pic:pic>
              </a:graphicData>
            </a:graphic>
          </wp:anchor>
        </w:drawing>
      </w:r>
      <w:r w:rsidR="00E4194C" w:rsidRPr="00E4194C">
        <w:rPr>
          <w:rFonts w:ascii="Times New Roman" w:hAnsi="Times New Roman" w:cs="Times New Roman"/>
          <w:b/>
          <w:bCs/>
          <w:color w:val="ED7D31" w:themeColor="accent2"/>
          <w:sz w:val="26"/>
          <w:szCs w:val="26"/>
        </w:rPr>
        <w:t xml:space="preserve">4.4 QUESTIONNAIRE ANALYSIS: </w:t>
      </w:r>
      <w:r w:rsidR="002136BD" w:rsidRPr="00C33E60">
        <w:rPr>
          <w:rFonts w:ascii="Times New Roman" w:hAnsi="Times New Roman" w:cs="Times New Roman"/>
          <w:sz w:val="24"/>
          <w:szCs w:val="24"/>
        </w:rPr>
        <w:br/>
      </w:r>
    </w:p>
    <w:p w14:paraId="1DE721FD" w14:textId="577437D8" w:rsidR="00C33E60" w:rsidRDefault="00E4194C" w:rsidP="00E4194C">
      <w:pPr>
        <w:spacing w:before="240"/>
        <w:jc w:val="both"/>
        <w:rPr>
          <w:rFonts w:ascii="Times New Roman" w:hAnsi="Times New Roman" w:cs="Times New Roman"/>
          <w:sz w:val="24"/>
          <w:szCs w:val="24"/>
        </w:rPr>
      </w:pPr>
      <w:r>
        <w:rPr>
          <w:noProof/>
          <w:lang w:bidi="bn-BD"/>
        </w:rPr>
        <w:drawing>
          <wp:anchor distT="0" distB="0" distL="114300" distR="114300" simplePos="0" relativeHeight="251660288" behindDoc="0" locked="0" layoutInCell="1" allowOverlap="1" wp14:anchorId="08A3D82C" wp14:editId="36C03C80">
            <wp:simplePos x="0" y="0"/>
            <wp:positionH relativeFrom="margin">
              <wp:align>right</wp:align>
            </wp:positionH>
            <wp:positionV relativeFrom="paragraph">
              <wp:posOffset>3672840</wp:posOffset>
            </wp:positionV>
            <wp:extent cx="5943600" cy="3058795"/>
            <wp:effectExtent l="0" t="0" r="0" b="8255"/>
            <wp:wrapTopAndBottom/>
            <wp:docPr id="2" name="Picture 2" descr="C:\Users\asmmu\AppData\Local\Microsoft\Windows\INetCache\Content.MSO\47174A0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mmu\AppData\Local\Microsoft\Windows\INetCache\Content.MSO\47174A07.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058795"/>
                    </a:xfrm>
                    <a:prstGeom prst="rect">
                      <a:avLst/>
                    </a:prstGeom>
                    <a:noFill/>
                    <a:ln>
                      <a:noFill/>
                    </a:ln>
                  </pic:spPr>
                </pic:pic>
              </a:graphicData>
            </a:graphic>
          </wp:anchor>
        </w:drawing>
      </w:r>
      <w:r w:rsidR="002136BD">
        <w:rPr>
          <w:rFonts w:ascii="Times New Roman" w:hAnsi="Times New Roman" w:cs="Times New Roman"/>
          <w:sz w:val="24"/>
          <w:szCs w:val="24"/>
        </w:rPr>
        <w:t>The first question has been asked to identify the awareness of their HR team about their b</w:t>
      </w:r>
      <w:r w:rsidR="00C33E60">
        <w:rPr>
          <w:rFonts w:ascii="Times New Roman" w:hAnsi="Times New Roman" w:cs="Times New Roman"/>
          <w:sz w:val="24"/>
          <w:szCs w:val="24"/>
        </w:rPr>
        <w:t>usiness needs and strategies. 66.7</w:t>
      </w:r>
      <w:r w:rsidR="002136BD">
        <w:rPr>
          <w:rFonts w:ascii="Times New Roman" w:hAnsi="Times New Roman" w:cs="Times New Roman"/>
          <w:sz w:val="24"/>
          <w:szCs w:val="24"/>
        </w:rPr>
        <w:t>% of them agreed that their HR team is fully aware and concern about their busi</w:t>
      </w:r>
      <w:r w:rsidR="00C33E60">
        <w:rPr>
          <w:rFonts w:ascii="Times New Roman" w:hAnsi="Times New Roman" w:cs="Times New Roman"/>
          <w:sz w:val="24"/>
          <w:szCs w:val="24"/>
        </w:rPr>
        <w:t>ness needs and strategies and 16.7</w:t>
      </w:r>
      <w:r w:rsidR="002136BD">
        <w:rPr>
          <w:rFonts w:ascii="Times New Roman" w:hAnsi="Times New Roman" w:cs="Times New Roman"/>
          <w:sz w:val="24"/>
          <w:szCs w:val="24"/>
        </w:rPr>
        <w:t>% is strongly agreed with the statement.</w:t>
      </w:r>
      <w:r w:rsidR="002136BD">
        <w:rPr>
          <w:rFonts w:ascii="Times New Roman" w:hAnsi="Times New Roman" w:cs="Times New Roman"/>
          <w:sz w:val="24"/>
          <w:szCs w:val="24"/>
        </w:rPr>
        <w:br/>
      </w:r>
      <w:r w:rsidR="002136BD">
        <w:rPr>
          <w:rFonts w:ascii="Times New Roman" w:hAnsi="Times New Roman" w:cs="Times New Roman"/>
          <w:sz w:val="24"/>
          <w:szCs w:val="24"/>
        </w:rPr>
        <w:br/>
      </w:r>
      <w:r w:rsidR="002136BD">
        <w:rPr>
          <w:rFonts w:ascii="Times New Roman" w:hAnsi="Times New Roman" w:cs="Times New Roman"/>
          <w:sz w:val="24"/>
          <w:szCs w:val="24"/>
        </w:rPr>
        <w:br/>
        <w:t>Training is the most important for any kind of business organization and also for employees. A good strategy depends on the good training. 50% employee</w:t>
      </w:r>
      <w:r w:rsidR="00C33E60">
        <w:rPr>
          <w:rFonts w:ascii="Times New Roman" w:hAnsi="Times New Roman" w:cs="Times New Roman"/>
          <w:sz w:val="24"/>
          <w:szCs w:val="24"/>
        </w:rPr>
        <w:t xml:space="preserve"> strongly</w:t>
      </w:r>
      <w:r w:rsidR="002136BD">
        <w:rPr>
          <w:rFonts w:ascii="Times New Roman" w:hAnsi="Times New Roman" w:cs="Times New Roman"/>
          <w:sz w:val="24"/>
          <w:szCs w:val="24"/>
        </w:rPr>
        <w:t xml:space="preserve"> agreed that City Bank highly consider about training that is the part of organizational training. </w:t>
      </w:r>
      <w:r w:rsidR="00C33E60">
        <w:rPr>
          <w:rFonts w:ascii="Times New Roman" w:hAnsi="Times New Roman" w:cs="Times New Roman"/>
          <w:sz w:val="24"/>
          <w:szCs w:val="24"/>
        </w:rPr>
        <w:t>16.7</w:t>
      </w:r>
      <w:r w:rsidR="002136BD">
        <w:rPr>
          <w:rFonts w:ascii="Times New Roman" w:hAnsi="Times New Roman" w:cs="Times New Roman"/>
          <w:sz w:val="24"/>
          <w:szCs w:val="24"/>
        </w:rPr>
        <w:t>% is neutral here.</w:t>
      </w:r>
      <w:r w:rsidR="002136BD">
        <w:rPr>
          <w:rFonts w:ascii="Times New Roman" w:hAnsi="Times New Roman" w:cs="Times New Roman"/>
          <w:sz w:val="24"/>
          <w:szCs w:val="24"/>
        </w:rPr>
        <w:br/>
      </w:r>
    </w:p>
    <w:p w14:paraId="3EC9F922" w14:textId="3E3789E3" w:rsidR="00AB2F99" w:rsidRDefault="00C016CA" w:rsidP="00846E63">
      <w:pPr>
        <w:spacing w:before="240"/>
        <w:jc w:val="both"/>
        <w:rPr>
          <w:rFonts w:ascii="Times New Roman" w:hAnsi="Times New Roman" w:cs="Times New Roman"/>
          <w:sz w:val="24"/>
          <w:szCs w:val="24"/>
        </w:rPr>
      </w:pPr>
      <w:r>
        <w:rPr>
          <w:noProof/>
          <w:lang w:bidi="bn-BD"/>
        </w:rPr>
        <w:lastRenderedPageBreak/>
        <w:drawing>
          <wp:anchor distT="0" distB="0" distL="114300" distR="114300" simplePos="0" relativeHeight="251662336" behindDoc="0" locked="0" layoutInCell="1" allowOverlap="1" wp14:anchorId="53BC43AE" wp14:editId="3BB1A2B2">
            <wp:simplePos x="0" y="0"/>
            <wp:positionH relativeFrom="margin">
              <wp:align>right</wp:align>
            </wp:positionH>
            <wp:positionV relativeFrom="paragraph">
              <wp:posOffset>4213860</wp:posOffset>
            </wp:positionV>
            <wp:extent cx="5943600" cy="3058795"/>
            <wp:effectExtent l="0" t="0" r="0" b="8255"/>
            <wp:wrapTopAndBottom/>
            <wp:docPr id="5" name="Picture 5" descr="C:\Users\asmmu\AppData\Local\Microsoft\Windows\INetCache\Content.MSO\4AE70C4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mmu\AppData\Local\Microsoft\Windows\INetCache\Content.MSO\4AE70C43.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058795"/>
                    </a:xfrm>
                    <a:prstGeom prst="rect">
                      <a:avLst/>
                    </a:prstGeom>
                    <a:noFill/>
                    <a:ln>
                      <a:noFill/>
                    </a:ln>
                  </pic:spPr>
                </pic:pic>
              </a:graphicData>
            </a:graphic>
          </wp:anchor>
        </w:drawing>
      </w:r>
      <w:r>
        <w:rPr>
          <w:noProof/>
          <w:lang w:bidi="bn-BD"/>
        </w:rPr>
        <w:drawing>
          <wp:anchor distT="0" distB="0" distL="114300" distR="114300" simplePos="0" relativeHeight="251661312" behindDoc="0" locked="0" layoutInCell="1" allowOverlap="1" wp14:anchorId="7E58B418" wp14:editId="263E6258">
            <wp:simplePos x="0" y="0"/>
            <wp:positionH relativeFrom="margin">
              <wp:align>right</wp:align>
            </wp:positionH>
            <wp:positionV relativeFrom="paragraph">
              <wp:posOffset>38100</wp:posOffset>
            </wp:positionV>
            <wp:extent cx="5943600" cy="2837815"/>
            <wp:effectExtent l="0" t="0" r="0" b="635"/>
            <wp:wrapTopAndBottom/>
            <wp:docPr id="4" name="Picture 4" descr="C:\Users\asmmu\AppData\Local\Microsoft\Windows\INetCache\Content.MSO\1F9BC8A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mmu\AppData\Local\Microsoft\Windows\INetCache\Content.MSO\1F9BC8AD.tm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837815"/>
                    </a:xfrm>
                    <a:prstGeom prst="rect">
                      <a:avLst/>
                    </a:prstGeom>
                    <a:noFill/>
                    <a:ln>
                      <a:noFill/>
                    </a:ln>
                  </pic:spPr>
                </pic:pic>
              </a:graphicData>
            </a:graphic>
          </wp:anchor>
        </w:drawing>
      </w:r>
      <w:r w:rsidR="002136BD">
        <w:rPr>
          <w:rFonts w:ascii="Times New Roman" w:hAnsi="Times New Roman" w:cs="Times New Roman"/>
          <w:sz w:val="24"/>
          <w:szCs w:val="24"/>
        </w:rPr>
        <w:br/>
        <w:t>This question has been asked to know about the importance of induction tra</w:t>
      </w:r>
      <w:r w:rsidR="00C33E60">
        <w:rPr>
          <w:rFonts w:ascii="Times New Roman" w:hAnsi="Times New Roman" w:cs="Times New Roman"/>
          <w:sz w:val="24"/>
          <w:szCs w:val="24"/>
        </w:rPr>
        <w:t xml:space="preserve">ining for each </w:t>
      </w:r>
      <w:proofErr w:type="gramStart"/>
      <w:r w:rsidR="00C33E60">
        <w:rPr>
          <w:rFonts w:ascii="Times New Roman" w:hAnsi="Times New Roman" w:cs="Times New Roman"/>
          <w:sz w:val="24"/>
          <w:szCs w:val="24"/>
        </w:rPr>
        <w:t>employees</w:t>
      </w:r>
      <w:proofErr w:type="gramEnd"/>
      <w:r w:rsidR="00C33E60">
        <w:rPr>
          <w:rFonts w:ascii="Times New Roman" w:hAnsi="Times New Roman" w:cs="Times New Roman"/>
          <w:sz w:val="24"/>
          <w:szCs w:val="24"/>
        </w:rPr>
        <w:t>. So, 66.7</w:t>
      </w:r>
      <w:r w:rsidR="002136BD">
        <w:rPr>
          <w:rFonts w:ascii="Times New Roman" w:hAnsi="Times New Roman" w:cs="Times New Roman"/>
          <w:sz w:val="24"/>
          <w:szCs w:val="24"/>
        </w:rPr>
        <w:t xml:space="preserve">% </w:t>
      </w:r>
      <w:r w:rsidR="005A2E2C">
        <w:rPr>
          <w:rFonts w:ascii="Times New Roman" w:hAnsi="Times New Roman" w:cs="Times New Roman"/>
          <w:sz w:val="24"/>
          <w:szCs w:val="24"/>
        </w:rPr>
        <w:t xml:space="preserve">employees do </w:t>
      </w:r>
      <w:r w:rsidR="00C33E60">
        <w:rPr>
          <w:rFonts w:ascii="Times New Roman" w:hAnsi="Times New Roman" w:cs="Times New Roman"/>
          <w:sz w:val="24"/>
          <w:szCs w:val="24"/>
        </w:rPr>
        <w:t xml:space="preserve">strongly </w:t>
      </w:r>
      <w:r w:rsidR="005A2E2C">
        <w:rPr>
          <w:rFonts w:ascii="Times New Roman" w:hAnsi="Times New Roman" w:cs="Times New Roman"/>
          <w:sz w:val="24"/>
          <w:szCs w:val="24"/>
        </w:rPr>
        <w:t>agree with this statement that they are getting the adequate importance of the induction training.</w:t>
      </w:r>
      <w:r w:rsidR="00C33E60">
        <w:rPr>
          <w:rFonts w:ascii="Times New Roman" w:hAnsi="Times New Roman" w:cs="Times New Roman"/>
          <w:sz w:val="24"/>
          <w:szCs w:val="24"/>
        </w:rPr>
        <w:t xml:space="preserve"> Most of the employees are positive about this statement.</w:t>
      </w:r>
      <w:r w:rsidR="005A2E2C">
        <w:rPr>
          <w:rFonts w:ascii="Times New Roman" w:hAnsi="Times New Roman" w:cs="Times New Roman"/>
          <w:sz w:val="24"/>
          <w:szCs w:val="24"/>
        </w:rPr>
        <w:br/>
      </w:r>
      <w:r w:rsidR="005A2E2C">
        <w:rPr>
          <w:rFonts w:ascii="Times New Roman" w:hAnsi="Times New Roman" w:cs="Times New Roman"/>
          <w:sz w:val="24"/>
          <w:szCs w:val="24"/>
        </w:rPr>
        <w:br/>
      </w:r>
      <w:r w:rsidR="005A2E2C">
        <w:rPr>
          <w:rFonts w:ascii="Times New Roman" w:hAnsi="Times New Roman" w:cs="Times New Roman"/>
          <w:sz w:val="24"/>
          <w:szCs w:val="24"/>
        </w:rPr>
        <w:br/>
        <w:t xml:space="preserve">As a new employee, understanding organization’s norms and values are highly important. The employees </w:t>
      </w:r>
      <w:proofErr w:type="gramStart"/>
      <w:r w:rsidR="005A2E2C">
        <w:rPr>
          <w:rFonts w:ascii="Times New Roman" w:hAnsi="Times New Roman" w:cs="Times New Roman"/>
          <w:sz w:val="24"/>
          <w:szCs w:val="24"/>
        </w:rPr>
        <w:t>more clear</w:t>
      </w:r>
      <w:proofErr w:type="gramEnd"/>
      <w:r w:rsidR="005A2E2C">
        <w:rPr>
          <w:rFonts w:ascii="Times New Roman" w:hAnsi="Times New Roman" w:cs="Times New Roman"/>
          <w:sz w:val="24"/>
          <w:szCs w:val="24"/>
        </w:rPr>
        <w:t xml:space="preserve"> about the norms are more active to the organizational activities. </w:t>
      </w:r>
      <w:proofErr w:type="gramStart"/>
      <w:r w:rsidR="005A2E2C">
        <w:rPr>
          <w:rFonts w:ascii="Times New Roman" w:hAnsi="Times New Roman" w:cs="Times New Roman"/>
          <w:sz w:val="24"/>
          <w:szCs w:val="24"/>
        </w:rPr>
        <w:t>So</w:t>
      </w:r>
      <w:proofErr w:type="gramEnd"/>
      <w:r w:rsidR="005A2E2C">
        <w:rPr>
          <w:rFonts w:ascii="Times New Roman" w:hAnsi="Times New Roman" w:cs="Times New Roman"/>
          <w:sz w:val="24"/>
          <w:szCs w:val="24"/>
        </w:rPr>
        <w:t xml:space="preserve"> most of the employees of City Bank is positive to this statement that they was clear about the norms and values about City Bank while they were new comer.</w:t>
      </w:r>
      <w:r w:rsidR="00C33E60">
        <w:rPr>
          <w:rFonts w:ascii="Times New Roman" w:hAnsi="Times New Roman" w:cs="Times New Roman"/>
          <w:sz w:val="24"/>
          <w:szCs w:val="24"/>
        </w:rPr>
        <w:t xml:space="preserve"> 16.7% is neutral about the statement.</w:t>
      </w:r>
      <w:r w:rsidR="005A2E2C">
        <w:rPr>
          <w:rFonts w:ascii="Times New Roman" w:hAnsi="Times New Roman" w:cs="Times New Roman"/>
          <w:sz w:val="24"/>
          <w:szCs w:val="24"/>
        </w:rPr>
        <w:br/>
      </w:r>
      <w:r w:rsidR="00C33E60">
        <w:rPr>
          <w:noProof/>
          <w:lang w:bidi="bn-BD"/>
        </w:rPr>
        <w:lastRenderedPageBreak/>
        <w:drawing>
          <wp:anchor distT="0" distB="0" distL="114300" distR="114300" simplePos="0" relativeHeight="251663360" behindDoc="0" locked="0" layoutInCell="1" allowOverlap="1" wp14:anchorId="30BC9575" wp14:editId="18313543">
            <wp:simplePos x="0" y="0"/>
            <wp:positionH relativeFrom="column">
              <wp:posOffset>0</wp:posOffset>
            </wp:positionH>
            <wp:positionV relativeFrom="paragraph">
              <wp:posOffset>0</wp:posOffset>
            </wp:positionV>
            <wp:extent cx="5943600" cy="2837891"/>
            <wp:effectExtent l="0" t="0" r="0" b="635"/>
            <wp:wrapTopAndBottom/>
            <wp:docPr id="6" name="Picture 6" descr="C:\Users\asmmu\AppData\Local\Microsoft\Windows\INetCache\Content.MSO\2EB0924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mmu\AppData\Local\Microsoft\Windows\INetCache\Content.MSO\2EB09249.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2837891"/>
                    </a:xfrm>
                    <a:prstGeom prst="rect">
                      <a:avLst/>
                    </a:prstGeom>
                    <a:noFill/>
                    <a:ln>
                      <a:noFill/>
                    </a:ln>
                  </pic:spPr>
                </pic:pic>
              </a:graphicData>
            </a:graphic>
          </wp:anchor>
        </w:drawing>
      </w:r>
      <w:r w:rsidR="005A2E2C">
        <w:rPr>
          <w:rFonts w:ascii="Times New Roman" w:hAnsi="Times New Roman" w:cs="Times New Roman"/>
          <w:sz w:val="24"/>
          <w:szCs w:val="24"/>
        </w:rPr>
        <w:br/>
      </w:r>
      <w:r w:rsidR="005A2E2C" w:rsidRPr="005A2E2C">
        <w:rPr>
          <w:rFonts w:ascii="Times New Roman" w:hAnsi="Times New Roman" w:cs="Times New Roman"/>
          <w:sz w:val="24"/>
          <w:szCs w:val="24"/>
        </w:rPr>
        <w:t>Training programs are the</w:t>
      </w:r>
      <w:r w:rsidR="005A2E2C">
        <w:rPr>
          <w:rFonts w:ascii="Times New Roman" w:hAnsi="Times New Roman" w:cs="Times New Roman"/>
          <w:sz w:val="24"/>
          <w:szCs w:val="24"/>
        </w:rPr>
        <w:t xml:space="preserve"> focus point of the organizational strategy. </w:t>
      </w:r>
      <w:proofErr w:type="gramStart"/>
      <w:r w:rsidR="005A2E2C">
        <w:rPr>
          <w:rFonts w:ascii="Times New Roman" w:hAnsi="Times New Roman" w:cs="Times New Roman"/>
          <w:sz w:val="24"/>
          <w:szCs w:val="24"/>
        </w:rPr>
        <w:t>So</w:t>
      </w:r>
      <w:proofErr w:type="gramEnd"/>
      <w:r w:rsidR="005A2E2C">
        <w:rPr>
          <w:rFonts w:ascii="Times New Roman" w:hAnsi="Times New Roman" w:cs="Times New Roman"/>
          <w:sz w:val="24"/>
          <w:szCs w:val="24"/>
        </w:rPr>
        <w:t xml:space="preserve"> this question is about their revision and improvement of their training program. 50% employees do</w:t>
      </w:r>
      <w:r w:rsidR="00C33E60">
        <w:rPr>
          <w:rFonts w:ascii="Times New Roman" w:hAnsi="Times New Roman" w:cs="Times New Roman"/>
          <w:sz w:val="24"/>
          <w:szCs w:val="24"/>
        </w:rPr>
        <w:t xml:space="preserve"> strongly</w:t>
      </w:r>
      <w:r w:rsidR="005A2E2C">
        <w:rPr>
          <w:rFonts w:ascii="Times New Roman" w:hAnsi="Times New Roman" w:cs="Times New Roman"/>
          <w:sz w:val="24"/>
          <w:szCs w:val="24"/>
        </w:rPr>
        <w:t xml:space="preserve"> agree with </w:t>
      </w:r>
      <w:r w:rsidR="00C33E60">
        <w:rPr>
          <w:noProof/>
          <w:lang w:bidi="bn-BD"/>
        </w:rPr>
        <w:drawing>
          <wp:anchor distT="0" distB="0" distL="114300" distR="114300" simplePos="0" relativeHeight="251664384" behindDoc="0" locked="0" layoutInCell="1" allowOverlap="1" wp14:anchorId="32D50B54" wp14:editId="4B3F10DA">
            <wp:simplePos x="0" y="0"/>
            <wp:positionH relativeFrom="margin">
              <wp:align>right</wp:align>
            </wp:positionH>
            <wp:positionV relativeFrom="paragraph">
              <wp:posOffset>3726180</wp:posOffset>
            </wp:positionV>
            <wp:extent cx="5943600" cy="2837815"/>
            <wp:effectExtent l="0" t="0" r="0" b="635"/>
            <wp:wrapTopAndBottom/>
            <wp:docPr id="7" name="Picture 7" descr="C:\Users\asmmu\AppData\Local\Microsoft\Windows\INetCache\Content.MSO\D634343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mmu\AppData\Local\Microsoft\Windows\INetCache\Content.MSO\D634343F.t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2837815"/>
                    </a:xfrm>
                    <a:prstGeom prst="rect">
                      <a:avLst/>
                    </a:prstGeom>
                    <a:noFill/>
                    <a:ln>
                      <a:noFill/>
                    </a:ln>
                  </pic:spPr>
                </pic:pic>
              </a:graphicData>
            </a:graphic>
          </wp:anchor>
        </w:drawing>
      </w:r>
      <w:r w:rsidR="005A2E2C">
        <w:rPr>
          <w:rFonts w:ascii="Times New Roman" w:hAnsi="Times New Roman" w:cs="Times New Roman"/>
          <w:sz w:val="24"/>
          <w:szCs w:val="24"/>
        </w:rPr>
        <w:t xml:space="preserve">the statement and </w:t>
      </w:r>
      <w:r w:rsidR="00C33E60">
        <w:rPr>
          <w:rFonts w:ascii="Times New Roman" w:hAnsi="Times New Roman" w:cs="Times New Roman"/>
          <w:sz w:val="24"/>
          <w:szCs w:val="24"/>
        </w:rPr>
        <w:t>33.3</w:t>
      </w:r>
      <w:r w:rsidR="005A2E2C">
        <w:rPr>
          <w:rFonts w:ascii="Times New Roman" w:hAnsi="Times New Roman" w:cs="Times New Roman"/>
          <w:sz w:val="24"/>
          <w:szCs w:val="24"/>
        </w:rPr>
        <w:t>% was neutral with the statement.</w:t>
      </w:r>
    </w:p>
    <w:p w14:paraId="40CEF5B9" w14:textId="7835B0BB" w:rsidR="00904337" w:rsidRDefault="005A2E2C" w:rsidP="00846E63">
      <w:pPr>
        <w:spacing w:before="240"/>
        <w:jc w:val="both"/>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sidR="00865368">
        <w:rPr>
          <w:rFonts w:ascii="Times New Roman" w:hAnsi="Times New Roman" w:cs="Times New Roman"/>
          <w:sz w:val="24"/>
          <w:szCs w:val="24"/>
        </w:rPr>
        <w:t>The performance of an employee depends on the training he/she have taken. If the training quality is better, so th</w:t>
      </w:r>
      <w:r w:rsidR="00C33E60">
        <w:rPr>
          <w:rFonts w:ascii="Times New Roman" w:hAnsi="Times New Roman" w:cs="Times New Roman"/>
          <w:sz w:val="24"/>
          <w:szCs w:val="24"/>
        </w:rPr>
        <w:t>e performance will be better. 66.7</w:t>
      </w:r>
      <w:r w:rsidR="00865368">
        <w:rPr>
          <w:rFonts w:ascii="Times New Roman" w:hAnsi="Times New Roman" w:cs="Times New Roman"/>
          <w:sz w:val="24"/>
          <w:szCs w:val="24"/>
        </w:rPr>
        <w:t>% employee of the City Bank</w:t>
      </w:r>
      <w:r w:rsidR="00C33E60">
        <w:rPr>
          <w:rFonts w:ascii="Times New Roman" w:hAnsi="Times New Roman" w:cs="Times New Roman"/>
          <w:sz w:val="24"/>
          <w:szCs w:val="24"/>
        </w:rPr>
        <w:t xml:space="preserve"> strongly</w:t>
      </w:r>
      <w:r w:rsidR="00865368">
        <w:rPr>
          <w:rFonts w:ascii="Times New Roman" w:hAnsi="Times New Roman" w:cs="Times New Roman"/>
          <w:sz w:val="24"/>
          <w:szCs w:val="24"/>
        </w:rPr>
        <w:t xml:space="preserve"> agreed that training enhance the qua</w:t>
      </w:r>
      <w:r w:rsidR="00C33E60">
        <w:rPr>
          <w:rFonts w:ascii="Times New Roman" w:hAnsi="Times New Roman" w:cs="Times New Roman"/>
          <w:sz w:val="24"/>
          <w:szCs w:val="24"/>
        </w:rPr>
        <w:t>lity of their performance, and 33.3</w:t>
      </w:r>
      <w:r w:rsidR="00865368">
        <w:rPr>
          <w:rFonts w:ascii="Times New Roman" w:hAnsi="Times New Roman" w:cs="Times New Roman"/>
          <w:sz w:val="24"/>
          <w:szCs w:val="24"/>
        </w:rPr>
        <w:t xml:space="preserve">% employee </w:t>
      </w:r>
      <w:r w:rsidR="00904337">
        <w:rPr>
          <w:rFonts w:ascii="Times New Roman" w:hAnsi="Times New Roman" w:cs="Times New Roman"/>
          <w:sz w:val="24"/>
          <w:szCs w:val="24"/>
        </w:rPr>
        <w:t>do only agree</w:t>
      </w:r>
      <w:r w:rsidR="00865368">
        <w:rPr>
          <w:rFonts w:ascii="Times New Roman" w:hAnsi="Times New Roman" w:cs="Times New Roman"/>
          <w:sz w:val="24"/>
          <w:szCs w:val="24"/>
        </w:rPr>
        <w:t xml:space="preserve"> with the statement.</w:t>
      </w:r>
      <w:r w:rsidR="00865368">
        <w:rPr>
          <w:rFonts w:ascii="Times New Roman" w:hAnsi="Times New Roman" w:cs="Times New Roman"/>
          <w:sz w:val="24"/>
          <w:szCs w:val="24"/>
        </w:rPr>
        <w:br/>
      </w:r>
    </w:p>
    <w:p w14:paraId="05040E12" w14:textId="1A215B80" w:rsidR="00865368" w:rsidRDefault="009E69B6" w:rsidP="00846E63">
      <w:pPr>
        <w:spacing w:before="240"/>
        <w:jc w:val="both"/>
        <w:rPr>
          <w:rFonts w:ascii="Times New Roman" w:hAnsi="Times New Roman" w:cs="Times New Roman"/>
          <w:sz w:val="24"/>
          <w:szCs w:val="24"/>
        </w:rPr>
      </w:pPr>
      <w:r>
        <w:rPr>
          <w:noProof/>
          <w:lang w:bidi="bn-BD"/>
        </w:rPr>
        <w:lastRenderedPageBreak/>
        <w:drawing>
          <wp:anchor distT="0" distB="0" distL="114300" distR="114300" simplePos="0" relativeHeight="251665408" behindDoc="0" locked="0" layoutInCell="1" allowOverlap="1" wp14:anchorId="0E12B088" wp14:editId="0CBFEC7C">
            <wp:simplePos x="0" y="0"/>
            <wp:positionH relativeFrom="margin">
              <wp:align>right</wp:align>
            </wp:positionH>
            <wp:positionV relativeFrom="paragraph">
              <wp:posOffset>0</wp:posOffset>
            </wp:positionV>
            <wp:extent cx="5943600" cy="2837815"/>
            <wp:effectExtent l="0" t="0" r="0" b="635"/>
            <wp:wrapTopAndBottom/>
            <wp:docPr id="8" name="Picture 8" descr="C:\Users\asmmu\AppData\Local\Microsoft\Windows\INetCache\Content.MSO\1E183DF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mmu\AppData\Local\Microsoft\Windows\INetCache\Content.MSO\1E183DFB.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2837815"/>
                    </a:xfrm>
                    <a:prstGeom prst="rect">
                      <a:avLst/>
                    </a:prstGeom>
                    <a:noFill/>
                    <a:ln>
                      <a:noFill/>
                    </a:ln>
                  </pic:spPr>
                </pic:pic>
              </a:graphicData>
            </a:graphic>
          </wp:anchor>
        </w:drawing>
      </w:r>
      <w:r w:rsidR="00904337">
        <w:rPr>
          <w:noProof/>
          <w:lang w:bidi="bn-BD"/>
        </w:rPr>
        <w:drawing>
          <wp:anchor distT="0" distB="0" distL="114300" distR="114300" simplePos="0" relativeHeight="251666432" behindDoc="0" locked="0" layoutInCell="1" allowOverlap="1" wp14:anchorId="5CFEB985" wp14:editId="62E52E06">
            <wp:simplePos x="0" y="0"/>
            <wp:positionH relativeFrom="margin">
              <wp:align>right</wp:align>
            </wp:positionH>
            <wp:positionV relativeFrom="paragraph">
              <wp:posOffset>3771900</wp:posOffset>
            </wp:positionV>
            <wp:extent cx="5943600" cy="2837815"/>
            <wp:effectExtent l="0" t="0" r="0" b="635"/>
            <wp:wrapTopAndBottom/>
            <wp:docPr id="9" name="Picture 9" descr="C:\Users\asmmu\AppData\Local\Microsoft\Windows\INetCache\Content.MSO\B04884C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mmu\AppData\Local\Microsoft\Windows\INetCache\Content.MSO\B04884C1.t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2837815"/>
                    </a:xfrm>
                    <a:prstGeom prst="rect">
                      <a:avLst/>
                    </a:prstGeom>
                    <a:noFill/>
                    <a:ln>
                      <a:noFill/>
                    </a:ln>
                  </pic:spPr>
                </pic:pic>
              </a:graphicData>
            </a:graphic>
          </wp:anchor>
        </w:drawing>
      </w:r>
      <w:r w:rsidR="00865368" w:rsidRPr="00865368">
        <w:rPr>
          <w:rFonts w:ascii="Times New Roman" w:hAnsi="Times New Roman" w:cs="Times New Roman"/>
          <w:sz w:val="24"/>
          <w:szCs w:val="24"/>
        </w:rPr>
        <w:br/>
        <w:t>Training and Development (T&amp;D)</w:t>
      </w:r>
      <w:r w:rsidR="00865368">
        <w:rPr>
          <w:rFonts w:ascii="Times New Roman" w:hAnsi="Times New Roman" w:cs="Times New Roman"/>
          <w:sz w:val="24"/>
          <w:szCs w:val="24"/>
        </w:rPr>
        <w:t xml:space="preserve"> help to reduce the faul</w:t>
      </w:r>
      <w:r w:rsidR="00904337">
        <w:rPr>
          <w:rFonts w:ascii="Times New Roman" w:hAnsi="Times New Roman" w:cs="Times New Roman"/>
          <w:sz w:val="24"/>
          <w:szCs w:val="24"/>
        </w:rPr>
        <w:t>ts of operational activities. 66.6</w:t>
      </w:r>
      <w:r w:rsidR="00865368">
        <w:rPr>
          <w:rFonts w:ascii="Times New Roman" w:hAnsi="Times New Roman" w:cs="Times New Roman"/>
          <w:sz w:val="24"/>
          <w:szCs w:val="24"/>
        </w:rPr>
        <w:t xml:space="preserve">% employee of City Bank </w:t>
      </w:r>
      <w:r w:rsidR="00904337">
        <w:rPr>
          <w:rFonts w:ascii="Times New Roman" w:hAnsi="Times New Roman" w:cs="Times New Roman"/>
          <w:sz w:val="24"/>
          <w:szCs w:val="24"/>
        </w:rPr>
        <w:t>positive</w:t>
      </w:r>
      <w:r w:rsidR="00865368">
        <w:rPr>
          <w:rFonts w:ascii="Times New Roman" w:hAnsi="Times New Roman" w:cs="Times New Roman"/>
          <w:sz w:val="24"/>
          <w:szCs w:val="24"/>
        </w:rPr>
        <w:t xml:space="preserve"> with the statement and </w:t>
      </w:r>
      <w:r w:rsidR="00904337">
        <w:rPr>
          <w:rFonts w:ascii="Times New Roman" w:hAnsi="Times New Roman" w:cs="Times New Roman"/>
          <w:sz w:val="24"/>
          <w:szCs w:val="24"/>
        </w:rPr>
        <w:t>33.3</w:t>
      </w:r>
      <w:r w:rsidR="00865368">
        <w:rPr>
          <w:rFonts w:ascii="Times New Roman" w:hAnsi="Times New Roman" w:cs="Times New Roman"/>
          <w:sz w:val="24"/>
          <w:szCs w:val="24"/>
        </w:rPr>
        <w:t xml:space="preserve">% were </w:t>
      </w:r>
      <w:r w:rsidR="00904337">
        <w:rPr>
          <w:rFonts w:ascii="Times New Roman" w:hAnsi="Times New Roman" w:cs="Times New Roman"/>
          <w:sz w:val="24"/>
          <w:szCs w:val="24"/>
        </w:rPr>
        <w:t>unfortunately dis</w:t>
      </w:r>
      <w:r w:rsidR="00865368">
        <w:rPr>
          <w:rFonts w:ascii="Times New Roman" w:hAnsi="Times New Roman" w:cs="Times New Roman"/>
          <w:sz w:val="24"/>
          <w:szCs w:val="24"/>
        </w:rPr>
        <w:t>agreed</w:t>
      </w:r>
      <w:r w:rsidR="00904337">
        <w:rPr>
          <w:rFonts w:ascii="Times New Roman" w:hAnsi="Times New Roman" w:cs="Times New Roman"/>
          <w:sz w:val="24"/>
          <w:szCs w:val="24"/>
        </w:rPr>
        <w:t xml:space="preserve"> with</w:t>
      </w:r>
      <w:r w:rsidR="00865368">
        <w:rPr>
          <w:rFonts w:ascii="Times New Roman" w:hAnsi="Times New Roman" w:cs="Times New Roman"/>
          <w:sz w:val="24"/>
          <w:szCs w:val="24"/>
        </w:rPr>
        <w:t xml:space="preserve"> </w:t>
      </w:r>
      <w:r w:rsidR="00904337">
        <w:rPr>
          <w:rFonts w:ascii="Times New Roman" w:hAnsi="Times New Roman" w:cs="Times New Roman"/>
          <w:sz w:val="24"/>
          <w:szCs w:val="24"/>
        </w:rPr>
        <w:t>the statement and maybe they were not concerned about the fault minimizations.</w:t>
      </w:r>
    </w:p>
    <w:p w14:paraId="2989BC94" w14:textId="77777777" w:rsidR="00904337" w:rsidRDefault="00865368" w:rsidP="00846E63">
      <w:pPr>
        <w:spacing w:before="240"/>
        <w:jc w:val="both"/>
        <w:rPr>
          <w:rFonts w:ascii="Times New Roman" w:hAnsi="Times New Roman" w:cs="Times New Roman"/>
          <w:sz w:val="24"/>
          <w:szCs w:val="24"/>
        </w:rPr>
      </w:pPr>
      <w:r>
        <w:rPr>
          <w:rFonts w:ascii="Times New Roman" w:hAnsi="Times New Roman" w:cs="Times New Roman"/>
          <w:sz w:val="24"/>
          <w:szCs w:val="24"/>
        </w:rPr>
        <w:br/>
        <w:t xml:space="preserve">Training produces potential within the employee and it also develop human’s productivity.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this statement was about is their training good enough to improve their productivity. Most of the employee</w:t>
      </w:r>
      <w:r w:rsidR="00904337">
        <w:rPr>
          <w:rFonts w:ascii="Times New Roman" w:hAnsi="Times New Roman" w:cs="Times New Roman"/>
          <w:sz w:val="24"/>
          <w:szCs w:val="24"/>
        </w:rPr>
        <w:t>s</w:t>
      </w:r>
      <w:r>
        <w:rPr>
          <w:rFonts w:ascii="Times New Roman" w:hAnsi="Times New Roman" w:cs="Times New Roman"/>
          <w:sz w:val="24"/>
          <w:szCs w:val="24"/>
        </w:rPr>
        <w:t xml:space="preserve"> </w:t>
      </w:r>
      <w:r w:rsidR="00904337">
        <w:rPr>
          <w:rFonts w:ascii="Times New Roman" w:hAnsi="Times New Roman" w:cs="Times New Roman"/>
          <w:sz w:val="24"/>
          <w:szCs w:val="24"/>
        </w:rPr>
        <w:t>positively respond</w:t>
      </w:r>
      <w:r>
        <w:rPr>
          <w:rFonts w:ascii="Times New Roman" w:hAnsi="Times New Roman" w:cs="Times New Roman"/>
          <w:sz w:val="24"/>
          <w:szCs w:val="24"/>
        </w:rPr>
        <w:t xml:space="preserve"> and few are neutral with the statement.</w:t>
      </w:r>
      <w:r>
        <w:rPr>
          <w:rFonts w:ascii="Times New Roman" w:hAnsi="Times New Roman" w:cs="Times New Roman"/>
          <w:sz w:val="24"/>
          <w:szCs w:val="24"/>
        </w:rPr>
        <w:br/>
      </w:r>
    </w:p>
    <w:p w14:paraId="1A641466" w14:textId="77777777" w:rsidR="002023F6" w:rsidRDefault="00904337" w:rsidP="00846E63">
      <w:pPr>
        <w:spacing w:before="240"/>
        <w:jc w:val="both"/>
        <w:rPr>
          <w:rFonts w:ascii="Times New Roman" w:hAnsi="Times New Roman" w:cs="Times New Roman"/>
          <w:sz w:val="24"/>
          <w:szCs w:val="24"/>
        </w:rPr>
      </w:pPr>
      <w:r>
        <w:rPr>
          <w:noProof/>
          <w:lang w:bidi="bn-BD"/>
        </w:rPr>
        <w:lastRenderedPageBreak/>
        <w:drawing>
          <wp:anchor distT="0" distB="0" distL="114300" distR="114300" simplePos="0" relativeHeight="251668480" behindDoc="0" locked="0" layoutInCell="1" allowOverlap="1" wp14:anchorId="7B182DF5" wp14:editId="08A69924">
            <wp:simplePos x="0" y="0"/>
            <wp:positionH relativeFrom="margin">
              <wp:align>right</wp:align>
            </wp:positionH>
            <wp:positionV relativeFrom="paragraph">
              <wp:posOffset>3726180</wp:posOffset>
            </wp:positionV>
            <wp:extent cx="5943600" cy="3058795"/>
            <wp:effectExtent l="0" t="0" r="0" b="8255"/>
            <wp:wrapTopAndBottom/>
            <wp:docPr id="12" name="Picture 12" descr="C:\Users\asmmu\AppData\Local\Microsoft\Windows\INetCache\Content.MSO\97B1259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smmu\AppData\Local\Microsoft\Windows\INetCache\Content.MSO\97B1259D.t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3058795"/>
                    </a:xfrm>
                    <a:prstGeom prst="rect">
                      <a:avLst/>
                    </a:prstGeom>
                    <a:noFill/>
                    <a:ln>
                      <a:noFill/>
                    </a:ln>
                  </pic:spPr>
                </pic:pic>
              </a:graphicData>
            </a:graphic>
          </wp:anchor>
        </w:drawing>
      </w:r>
      <w:r w:rsidR="00865368">
        <w:rPr>
          <w:rFonts w:ascii="Times New Roman" w:hAnsi="Times New Roman" w:cs="Times New Roman"/>
          <w:sz w:val="24"/>
          <w:szCs w:val="24"/>
        </w:rPr>
        <w:br/>
      </w:r>
      <w:r>
        <w:rPr>
          <w:noProof/>
          <w:lang w:bidi="bn-BD"/>
        </w:rPr>
        <w:drawing>
          <wp:anchor distT="0" distB="0" distL="114300" distR="114300" simplePos="0" relativeHeight="251667456" behindDoc="0" locked="0" layoutInCell="1" allowOverlap="1" wp14:anchorId="24144B5D" wp14:editId="43FC6FCB">
            <wp:simplePos x="0" y="0"/>
            <wp:positionH relativeFrom="column">
              <wp:posOffset>0</wp:posOffset>
            </wp:positionH>
            <wp:positionV relativeFrom="paragraph">
              <wp:posOffset>190500</wp:posOffset>
            </wp:positionV>
            <wp:extent cx="5943600" cy="2837815"/>
            <wp:effectExtent l="0" t="0" r="0" b="635"/>
            <wp:wrapTopAndBottom/>
            <wp:docPr id="11" name="Picture 11" descr="C:\Users\asmmu\AppData\Local\Microsoft\Windows\INetCache\Content.MSO\D0E6657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smmu\AppData\Local\Microsoft\Windows\INetCache\Content.MSO\D0E66577.tm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2837815"/>
                    </a:xfrm>
                    <a:prstGeom prst="rect">
                      <a:avLst/>
                    </a:prstGeom>
                    <a:noFill/>
                    <a:ln>
                      <a:noFill/>
                    </a:ln>
                  </pic:spPr>
                </pic:pic>
              </a:graphicData>
            </a:graphic>
          </wp:anchor>
        </w:drawing>
      </w:r>
      <w:r w:rsidR="00865368" w:rsidRPr="00865368">
        <w:rPr>
          <w:rFonts w:ascii="Times New Roman" w:hAnsi="Times New Roman" w:cs="Times New Roman"/>
          <w:sz w:val="24"/>
          <w:szCs w:val="24"/>
        </w:rPr>
        <w:t>This statement</w:t>
      </w:r>
      <w:r w:rsidR="00865368">
        <w:rPr>
          <w:rFonts w:ascii="Times New Roman" w:hAnsi="Times New Roman" w:cs="Times New Roman"/>
          <w:sz w:val="24"/>
          <w:szCs w:val="24"/>
        </w:rPr>
        <w:t xml:space="preserve"> was about the stabilization of the organization by</w:t>
      </w:r>
      <w:r>
        <w:rPr>
          <w:rFonts w:ascii="Times New Roman" w:hAnsi="Times New Roman" w:cs="Times New Roman"/>
          <w:sz w:val="24"/>
          <w:szCs w:val="24"/>
        </w:rPr>
        <w:t xml:space="preserve"> the training and development. 4</w:t>
      </w:r>
      <w:r w:rsidR="00865368">
        <w:rPr>
          <w:rFonts w:ascii="Times New Roman" w:hAnsi="Times New Roman" w:cs="Times New Roman"/>
          <w:sz w:val="24"/>
          <w:szCs w:val="24"/>
        </w:rPr>
        <w:t>0% of the employee thoughts that training and development is helpful enough to stabilize the or</w:t>
      </w:r>
      <w:r>
        <w:rPr>
          <w:rFonts w:ascii="Times New Roman" w:hAnsi="Times New Roman" w:cs="Times New Roman"/>
          <w:sz w:val="24"/>
          <w:szCs w:val="24"/>
        </w:rPr>
        <w:t>ganization and rest of them are neutral.</w:t>
      </w:r>
      <w:r>
        <w:rPr>
          <w:rFonts w:ascii="Times New Roman" w:hAnsi="Times New Roman" w:cs="Times New Roman"/>
          <w:sz w:val="24"/>
          <w:szCs w:val="24"/>
        </w:rPr>
        <w:br/>
      </w:r>
      <w:r w:rsidR="00865368">
        <w:rPr>
          <w:rFonts w:ascii="Times New Roman" w:hAnsi="Times New Roman" w:cs="Times New Roman"/>
          <w:sz w:val="24"/>
          <w:szCs w:val="24"/>
        </w:rPr>
        <w:br/>
      </w:r>
      <w:r w:rsidR="00FA3114">
        <w:rPr>
          <w:rFonts w:ascii="Times New Roman" w:hAnsi="Times New Roman" w:cs="Times New Roman"/>
          <w:sz w:val="24"/>
          <w:szCs w:val="24"/>
        </w:rPr>
        <w:t>The statement is about their T&amp;D that helpful for employee’s promotions and other monetary bene</w:t>
      </w:r>
      <w:r w:rsidR="002023F6">
        <w:rPr>
          <w:rFonts w:ascii="Times New Roman" w:hAnsi="Times New Roman" w:cs="Times New Roman"/>
          <w:sz w:val="24"/>
          <w:szCs w:val="24"/>
        </w:rPr>
        <w:t>fit if employees perform well. 4</w:t>
      </w:r>
      <w:r w:rsidR="00FA3114">
        <w:rPr>
          <w:rFonts w:ascii="Times New Roman" w:hAnsi="Times New Roman" w:cs="Times New Roman"/>
          <w:sz w:val="24"/>
          <w:szCs w:val="24"/>
        </w:rPr>
        <w:t xml:space="preserve">0% employee do agree with the statement, 20% </w:t>
      </w:r>
      <w:r w:rsidR="002023F6">
        <w:rPr>
          <w:rFonts w:ascii="Times New Roman" w:hAnsi="Times New Roman" w:cs="Times New Roman"/>
          <w:sz w:val="24"/>
          <w:szCs w:val="24"/>
        </w:rPr>
        <w:t xml:space="preserve">strongly agree with the statement and 20% are disagree with the statement. </w:t>
      </w:r>
      <w:r w:rsidR="00FA3114">
        <w:rPr>
          <w:rFonts w:ascii="Times New Roman" w:hAnsi="Times New Roman" w:cs="Times New Roman"/>
          <w:sz w:val="24"/>
          <w:szCs w:val="24"/>
        </w:rPr>
        <w:t>But the large number of employees are agreed so that the organization T&amp;D is helpful enough to the employee promotional and other benefits.</w:t>
      </w:r>
      <w:r w:rsidR="00FA3114">
        <w:rPr>
          <w:rFonts w:ascii="Times New Roman" w:hAnsi="Times New Roman" w:cs="Times New Roman"/>
          <w:sz w:val="24"/>
          <w:szCs w:val="24"/>
        </w:rPr>
        <w:br/>
      </w:r>
      <w:r w:rsidR="002023F6">
        <w:rPr>
          <w:noProof/>
          <w:lang w:bidi="bn-BD"/>
        </w:rPr>
        <w:lastRenderedPageBreak/>
        <w:drawing>
          <wp:anchor distT="0" distB="0" distL="114300" distR="114300" simplePos="0" relativeHeight="251669504" behindDoc="0" locked="0" layoutInCell="1" allowOverlap="1" wp14:anchorId="40ECF856" wp14:editId="1086DAD0">
            <wp:simplePos x="0" y="0"/>
            <wp:positionH relativeFrom="margin">
              <wp:align>right</wp:align>
            </wp:positionH>
            <wp:positionV relativeFrom="paragraph">
              <wp:posOffset>152400</wp:posOffset>
            </wp:positionV>
            <wp:extent cx="5943600" cy="2837815"/>
            <wp:effectExtent l="0" t="0" r="0" b="635"/>
            <wp:wrapTopAndBottom/>
            <wp:docPr id="13" name="Picture 13" descr="C:\Users\asmmu\AppData\Local\Microsoft\Windows\INetCache\Content.MSO\22E7A6B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smmu\AppData\Local\Microsoft\Windows\INetCache\Content.MSO\22E7A6B3.tmp"/>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2837815"/>
                    </a:xfrm>
                    <a:prstGeom prst="rect">
                      <a:avLst/>
                    </a:prstGeom>
                    <a:noFill/>
                    <a:ln>
                      <a:noFill/>
                    </a:ln>
                  </pic:spPr>
                </pic:pic>
              </a:graphicData>
            </a:graphic>
          </wp:anchor>
        </w:drawing>
      </w:r>
      <w:r w:rsidR="00FA3114">
        <w:rPr>
          <w:rFonts w:ascii="Times New Roman" w:hAnsi="Times New Roman" w:cs="Times New Roman"/>
          <w:sz w:val="24"/>
          <w:szCs w:val="24"/>
        </w:rPr>
        <w:br/>
        <w:t xml:space="preserve">Environment is the most sensitive and important part of the organization. An environment can give a good entitlement. </w:t>
      </w:r>
      <w:proofErr w:type="gramStart"/>
      <w:r w:rsidR="00FA3114">
        <w:rPr>
          <w:rFonts w:ascii="Times New Roman" w:hAnsi="Times New Roman" w:cs="Times New Roman"/>
          <w:sz w:val="24"/>
          <w:szCs w:val="24"/>
        </w:rPr>
        <w:t>So</w:t>
      </w:r>
      <w:proofErr w:type="gramEnd"/>
      <w:r w:rsidR="00FA3114">
        <w:rPr>
          <w:rFonts w:ascii="Times New Roman" w:hAnsi="Times New Roman" w:cs="Times New Roman"/>
          <w:sz w:val="24"/>
          <w:szCs w:val="24"/>
        </w:rPr>
        <w:t xml:space="preserve"> the statement was about their favorable environment w</w:t>
      </w:r>
      <w:r w:rsidR="002023F6">
        <w:rPr>
          <w:rFonts w:ascii="Times New Roman" w:hAnsi="Times New Roman" w:cs="Times New Roman"/>
          <w:sz w:val="24"/>
          <w:szCs w:val="24"/>
        </w:rPr>
        <w:t>hile they give their training. 4</w:t>
      </w:r>
      <w:r w:rsidR="00FA3114">
        <w:rPr>
          <w:rFonts w:ascii="Times New Roman" w:hAnsi="Times New Roman" w:cs="Times New Roman"/>
          <w:sz w:val="24"/>
          <w:szCs w:val="24"/>
        </w:rPr>
        <w:t xml:space="preserve">0% employee </w:t>
      </w:r>
      <w:r w:rsidR="002023F6">
        <w:rPr>
          <w:rFonts w:ascii="Times New Roman" w:hAnsi="Times New Roman" w:cs="Times New Roman"/>
          <w:sz w:val="24"/>
          <w:szCs w:val="24"/>
        </w:rPr>
        <w:t>agree, 4</w:t>
      </w:r>
      <w:r w:rsidR="00FA3114">
        <w:rPr>
          <w:rFonts w:ascii="Times New Roman" w:hAnsi="Times New Roman" w:cs="Times New Roman"/>
          <w:sz w:val="24"/>
          <w:szCs w:val="24"/>
        </w:rPr>
        <w:t xml:space="preserve">0% employee strongly agree and nobody disagreed with </w:t>
      </w:r>
      <w:r w:rsidR="002023F6">
        <w:rPr>
          <w:noProof/>
          <w:lang w:bidi="bn-BD"/>
        </w:rPr>
        <w:drawing>
          <wp:anchor distT="0" distB="0" distL="114300" distR="114300" simplePos="0" relativeHeight="251670528" behindDoc="0" locked="0" layoutInCell="1" allowOverlap="1" wp14:anchorId="27A111A6" wp14:editId="5B3772D2">
            <wp:simplePos x="0" y="0"/>
            <wp:positionH relativeFrom="margin">
              <wp:align>right</wp:align>
            </wp:positionH>
            <wp:positionV relativeFrom="paragraph">
              <wp:posOffset>4015740</wp:posOffset>
            </wp:positionV>
            <wp:extent cx="5943600" cy="2837815"/>
            <wp:effectExtent l="0" t="0" r="0" b="635"/>
            <wp:wrapTopAndBottom/>
            <wp:docPr id="14" name="Picture 14" descr="C:\Users\asmmu\AppData\Local\Microsoft\Windows\INetCache\Content.MSO\D716C63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smmu\AppData\Local\Microsoft\Windows\INetCache\Content.MSO\D716C639.t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2837815"/>
                    </a:xfrm>
                    <a:prstGeom prst="rect">
                      <a:avLst/>
                    </a:prstGeom>
                    <a:noFill/>
                    <a:ln>
                      <a:noFill/>
                    </a:ln>
                  </pic:spPr>
                </pic:pic>
              </a:graphicData>
            </a:graphic>
          </wp:anchor>
        </w:drawing>
      </w:r>
      <w:r w:rsidR="00FA3114">
        <w:rPr>
          <w:rFonts w:ascii="Times New Roman" w:hAnsi="Times New Roman" w:cs="Times New Roman"/>
          <w:sz w:val="24"/>
          <w:szCs w:val="24"/>
        </w:rPr>
        <w:t>the statement.</w:t>
      </w:r>
      <w:r w:rsidR="00FA3114">
        <w:rPr>
          <w:rFonts w:ascii="Times New Roman" w:hAnsi="Times New Roman" w:cs="Times New Roman"/>
          <w:sz w:val="24"/>
          <w:szCs w:val="24"/>
        </w:rPr>
        <w:br/>
      </w:r>
      <w:r w:rsidR="00FA3114">
        <w:rPr>
          <w:rFonts w:ascii="Times New Roman" w:hAnsi="Times New Roman" w:cs="Times New Roman"/>
          <w:sz w:val="24"/>
          <w:szCs w:val="24"/>
        </w:rPr>
        <w:br/>
        <w:t xml:space="preserve">The statement was about their training method and process, is that need to </w:t>
      </w:r>
      <w:r w:rsidR="002023F6">
        <w:rPr>
          <w:rFonts w:ascii="Times New Roman" w:hAnsi="Times New Roman" w:cs="Times New Roman"/>
          <w:sz w:val="24"/>
          <w:szCs w:val="24"/>
        </w:rPr>
        <w:t>improve</w:t>
      </w:r>
      <w:r w:rsidR="00FA3114">
        <w:rPr>
          <w:rFonts w:ascii="Times New Roman" w:hAnsi="Times New Roman" w:cs="Times New Roman"/>
          <w:sz w:val="24"/>
          <w:szCs w:val="24"/>
        </w:rPr>
        <w:t xml:space="preserve"> or need to </w:t>
      </w:r>
      <w:r w:rsidR="002023F6">
        <w:rPr>
          <w:rFonts w:ascii="Times New Roman" w:hAnsi="Times New Roman" w:cs="Times New Roman"/>
          <w:sz w:val="24"/>
          <w:szCs w:val="24"/>
        </w:rPr>
        <w:t>change</w:t>
      </w:r>
      <w:r w:rsidR="00FA3114">
        <w:rPr>
          <w:rFonts w:ascii="Times New Roman" w:hAnsi="Times New Roman" w:cs="Times New Roman"/>
          <w:sz w:val="24"/>
          <w:szCs w:val="24"/>
        </w:rPr>
        <w:t xml:space="preserve">. Large number of </w:t>
      </w:r>
      <w:proofErr w:type="gramStart"/>
      <w:r w:rsidR="00FA3114">
        <w:rPr>
          <w:rFonts w:ascii="Times New Roman" w:hAnsi="Times New Roman" w:cs="Times New Roman"/>
          <w:sz w:val="24"/>
          <w:szCs w:val="24"/>
        </w:rPr>
        <w:t>employee</w:t>
      </w:r>
      <w:proofErr w:type="gramEnd"/>
      <w:r w:rsidR="00FA3114">
        <w:rPr>
          <w:rFonts w:ascii="Times New Roman" w:hAnsi="Times New Roman" w:cs="Times New Roman"/>
          <w:sz w:val="24"/>
          <w:szCs w:val="24"/>
        </w:rPr>
        <w:t xml:space="preserve"> was </w:t>
      </w:r>
      <w:r w:rsidR="002023F6">
        <w:rPr>
          <w:rFonts w:ascii="Times New Roman" w:hAnsi="Times New Roman" w:cs="Times New Roman"/>
          <w:sz w:val="24"/>
          <w:szCs w:val="24"/>
        </w:rPr>
        <w:t>agreed</w:t>
      </w:r>
      <w:r w:rsidR="00FA3114">
        <w:rPr>
          <w:rFonts w:ascii="Times New Roman" w:hAnsi="Times New Roman" w:cs="Times New Roman"/>
          <w:sz w:val="24"/>
          <w:szCs w:val="24"/>
        </w:rPr>
        <w:t xml:space="preserve"> about this statement.</w:t>
      </w:r>
      <w:r w:rsidR="002023F6">
        <w:rPr>
          <w:rFonts w:ascii="Times New Roman" w:hAnsi="Times New Roman" w:cs="Times New Roman"/>
          <w:sz w:val="24"/>
          <w:szCs w:val="24"/>
        </w:rPr>
        <w:t xml:space="preserve"> 20% employee disagreed with the statement and 20% was neutral.</w:t>
      </w:r>
    </w:p>
    <w:p w14:paraId="72847BE4" w14:textId="2A9FAB8C" w:rsidR="002023F6" w:rsidRDefault="00FA3114" w:rsidP="00846E63">
      <w:pPr>
        <w:spacing w:before="240"/>
        <w:jc w:val="both"/>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r w:rsidR="002023F6">
        <w:rPr>
          <w:noProof/>
          <w:lang w:bidi="bn-BD"/>
        </w:rPr>
        <w:lastRenderedPageBreak/>
        <w:drawing>
          <wp:anchor distT="0" distB="0" distL="114300" distR="114300" simplePos="0" relativeHeight="251671552" behindDoc="0" locked="0" layoutInCell="1" allowOverlap="1" wp14:anchorId="356595F6" wp14:editId="2ADD2057">
            <wp:simplePos x="0" y="0"/>
            <wp:positionH relativeFrom="margin">
              <wp:align>right</wp:align>
            </wp:positionH>
            <wp:positionV relativeFrom="paragraph">
              <wp:posOffset>198120</wp:posOffset>
            </wp:positionV>
            <wp:extent cx="5943600" cy="2837891"/>
            <wp:effectExtent l="0" t="0" r="0" b="635"/>
            <wp:wrapTopAndBottom/>
            <wp:docPr id="15" name="Picture 15" descr="C:\Users\asmmu\AppData\Local\Microsoft\Windows\INetCache\Content.MSO\A8D6BDA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smmu\AppData\Local\Microsoft\Windows\INetCache\Content.MSO\A8D6BDAF.tm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2837891"/>
                    </a:xfrm>
                    <a:prstGeom prst="rect">
                      <a:avLst/>
                    </a:prstGeom>
                    <a:noFill/>
                    <a:ln>
                      <a:noFill/>
                    </a:ln>
                  </pic:spPr>
                </pic:pic>
              </a:graphicData>
            </a:graphic>
          </wp:anchor>
        </w:drawing>
      </w:r>
      <w:r>
        <w:rPr>
          <w:rFonts w:ascii="Times New Roman" w:hAnsi="Times New Roman" w:cs="Times New Roman"/>
          <w:sz w:val="24"/>
          <w:szCs w:val="24"/>
        </w:rPr>
        <w:br/>
        <w:t xml:space="preserve">If an organization evaluate the performance effectively then it can be </w:t>
      </w:r>
      <w:proofErr w:type="spellStart"/>
      <w:proofErr w:type="gramStart"/>
      <w:r>
        <w:rPr>
          <w:rFonts w:ascii="Times New Roman" w:hAnsi="Times New Roman" w:cs="Times New Roman"/>
          <w:sz w:val="24"/>
          <w:szCs w:val="24"/>
        </w:rPr>
        <w:t>a</w:t>
      </w:r>
      <w:proofErr w:type="spellEnd"/>
      <w:proofErr w:type="gramEnd"/>
      <w:r>
        <w:rPr>
          <w:rFonts w:ascii="Times New Roman" w:hAnsi="Times New Roman" w:cs="Times New Roman"/>
          <w:sz w:val="24"/>
          <w:szCs w:val="24"/>
        </w:rPr>
        <w:t xml:space="preserve"> extra value to the training session for the further step.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we asked that if the organization evaluate the performance effectively for training selection. </w:t>
      </w:r>
      <w:r w:rsidR="002023F6">
        <w:rPr>
          <w:rFonts w:ascii="Times New Roman" w:hAnsi="Times New Roman" w:cs="Times New Roman"/>
          <w:sz w:val="24"/>
          <w:szCs w:val="24"/>
        </w:rPr>
        <w:t xml:space="preserve">80% employees are positive </w:t>
      </w:r>
      <w:r>
        <w:rPr>
          <w:rFonts w:ascii="Times New Roman" w:hAnsi="Times New Roman" w:cs="Times New Roman"/>
          <w:sz w:val="24"/>
          <w:szCs w:val="24"/>
        </w:rPr>
        <w:t>with the statement that City Bank evaluate the performance carefully.</w:t>
      </w:r>
      <w:r>
        <w:rPr>
          <w:rFonts w:ascii="Times New Roman" w:hAnsi="Times New Roman" w:cs="Times New Roman"/>
          <w:sz w:val="24"/>
          <w:szCs w:val="24"/>
        </w:rPr>
        <w:br/>
      </w:r>
      <w:r>
        <w:rPr>
          <w:rFonts w:ascii="Times New Roman" w:hAnsi="Times New Roman" w:cs="Times New Roman"/>
          <w:sz w:val="24"/>
          <w:szCs w:val="24"/>
        </w:rPr>
        <w:br/>
      </w:r>
      <w:r w:rsidR="002023F6">
        <w:rPr>
          <w:noProof/>
          <w:lang w:bidi="bn-BD"/>
        </w:rPr>
        <w:drawing>
          <wp:anchor distT="0" distB="0" distL="114300" distR="114300" simplePos="0" relativeHeight="251672576" behindDoc="0" locked="0" layoutInCell="1" allowOverlap="1" wp14:anchorId="7B1F861F" wp14:editId="4A84F486">
            <wp:simplePos x="0" y="0"/>
            <wp:positionH relativeFrom="margin">
              <wp:align>right</wp:align>
            </wp:positionH>
            <wp:positionV relativeFrom="paragraph">
              <wp:posOffset>4152900</wp:posOffset>
            </wp:positionV>
            <wp:extent cx="5943600" cy="2837891"/>
            <wp:effectExtent l="0" t="0" r="0" b="635"/>
            <wp:wrapTopAndBottom/>
            <wp:docPr id="16" name="Picture 16" descr="C:\Users\asmmu\AppData\Local\Microsoft\Windows\INetCache\Content.MSO\D94F829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smmu\AppData\Local\Microsoft\Windows\INetCache\Content.MSO\D94F8295.t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2837891"/>
                    </a:xfrm>
                    <a:prstGeom prst="rect">
                      <a:avLst/>
                    </a:prstGeom>
                    <a:noFill/>
                    <a:ln>
                      <a:noFill/>
                    </a:ln>
                  </pic:spPr>
                </pic:pic>
              </a:graphicData>
            </a:graphic>
          </wp:anchor>
        </w:drawing>
      </w:r>
    </w:p>
    <w:p w14:paraId="12F62282" w14:textId="45B8795E" w:rsidR="00605308" w:rsidRDefault="00C54F57" w:rsidP="00846E63">
      <w:pPr>
        <w:spacing w:before="240"/>
        <w:jc w:val="both"/>
        <w:rPr>
          <w:rFonts w:ascii="Times New Roman" w:hAnsi="Times New Roman" w:cs="Times New Roman"/>
          <w:sz w:val="24"/>
          <w:szCs w:val="24"/>
        </w:rPr>
      </w:pPr>
      <w:r>
        <w:rPr>
          <w:rFonts w:ascii="Times New Roman" w:hAnsi="Times New Roman" w:cs="Times New Roman"/>
          <w:sz w:val="24"/>
          <w:szCs w:val="24"/>
        </w:rPr>
        <w:t>Equality</w:t>
      </w:r>
      <w:r w:rsidR="00FA3114">
        <w:rPr>
          <w:rFonts w:ascii="Times New Roman" w:hAnsi="Times New Roman" w:cs="Times New Roman"/>
          <w:sz w:val="24"/>
          <w:szCs w:val="24"/>
        </w:rPr>
        <w:t xml:space="preserve"> is the first concern in the organizational environment, as well as in the training</w:t>
      </w:r>
      <w:r>
        <w:rPr>
          <w:rFonts w:ascii="Times New Roman" w:hAnsi="Times New Roman" w:cs="Times New Roman"/>
          <w:sz w:val="24"/>
          <w:szCs w:val="24"/>
        </w:rPr>
        <w:t xml:space="preserve"> because it is the part of the organization.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the statement was about the priority to all le</w:t>
      </w:r>
      <w:r w:rsidR="00387FCD">
        <w:rPr>
          <w:rFonts w:ascii="Times New Roman" w:hAnsi="Times New Roman" w:cs="Times New Roman"/>
          <w:sz w:val="24"/>
          <w:szCs w:val="24"/>
        </w:rPr>
        <w:t>vel of employees for training. 6</w:t>
      </w:r>
      <w:r>
        <w:rPr>
          <w:rFonts w:ascii="Times New Roman" w:hAnsi="Times New Roman" w:cs="Times New Roman"/>
          <w:sz w:val="24"/>
          <w:szCs w:val="24"/>
        </w:rPr>
        <w:t xml:space="preserve">0% employee do agree with the statement and </w:t>
      </w:r>
      <w:r w:rsidR="00387FCD">
        <w:rPr>
          <w:rFonts w:ascii="Times New Roman" w:hAnsi="Times New Roman" w:cs="Times New Roman"/>
          <w:sz w:val="24"/>
          <w:szCs w:val="24"/>
        </w:rPr>
        <w:t>4</w:t>
      </w:r>
      <w:r>
        <w:rPr>
          <w:rFonts w:ascii="Times New Roman" w:hAnsi="Times New Roman" w:cs="Times New Roman"/>
          <w:sz w:val="24"/>
          <w:szCs w:val="24"/>
        </w:rPr>
        <w:t xml:space="preserve">0% </w:t>
      </w:r>
      <w:r w:rsidR="00387FCD">
        <w:rPr>
          <w:rFonts w:ascii="Times New Roman" w:hAnsi="Times New Roman" w:cs="Times New Roman"/>
          <w:sz w:val="24"/>
          <w:szCs w:val="24"/>
        </w:rPr>
        <w:t>are neutral</w:t>
      </w:r>
      <w:r>
        <w:rPr>
          <w:rFonts w:ascii="Times New Roman" w:hAnsi="Times New Roman" w:cs="Times New Roman"/>
          <w:sz w:val="24"/>
          <w:szCs w:val="24"/>
        </w:rPr>
        <w:t>.</w:t>
      </w:r>
    </w:p>
    <w:p w14:paraId="7801BA5C" w14:textId="7557478A" w:rsidR="00387FCD" w:rsidRDefault="00387FCD" w:rsidP="00846E63">
      <w:pPr>
        <w:spacing w:before="240"/>
        <w:jc w:val="both"/>
        <w:rPr>
          <w:rFonts w:ascii="Times New Roman" w:hAnsi="Times New Roman" w:cs="Times New Roman"/>
          <w:sz w:val="24"/>
          <w:szCs w:val="24"/>
        </w:rPr>
      </w:pPr>
    </w:p>
    <w:p w14:paraId="30607D88" w14:textId="00BCA2C0" w:rsidR="00387FCD" w:rsidRDefault="00387FCD" w:rsidP="00846E63">
      <w:pPr>
        <w:spacing w:before="240"/>
        <w:jc w:val="both"/>
        <w:rPr>
          <w:rFonts w:ascii="Times New Roman" w:hAnsi="Times New Roman" w:cs="Times New Roman"/>
          <w:sz w:val="24"/>
          <w:szCs w:val="24"/>
        </w:rPr>
      </w:pPr>
    </w:p>
    <w:p w14:paraId="5FBC5925" w14:textId="3C4F189F" w:rsidR="00387FCD" w:rsidRDefault="00387FCD" w:rsidP="00846E63">
      <w:pPr>
        <w:spacing w:before="240"/>
        <w:jc w:val="both"/>
        <w:rPr>
          <w:rFonts w:ascii="Times New Roman" w:hAnsi="Times New Roman" w:cs="Times New Roman"/>
          <w:sz w:val="24"/>
          <w:szCs w:val="24"/>
        </w:rPr>
      </w:pPr>
      <w:r>
        <w:rPr>
          <w:noProof/>
          <w:lang w:bidi="bn-BD"/>
        </w:rPr>
        <w:drawing>
          <wp:inline distT="0" distB="0" distL="0" distR="0" wp14:anchorId="6F7CA17D" wp14:editId="643ABC1A">
            <wp:extent cx="5943600" cy="2837891"/>
            <wp:effectExtent l="0" t="0" r="0" b="635"/>
            <wp:docPr id="17" name="Picture 17" descr="C:\Users\asmmu\AppData\Local\Microsoft\Windows\INetCache\Content.MSO\FC1C266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smmu\AppData\Local\Microsoft\Windows\INetCache\Content.MSO\FC1C266B.t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2837891"/>
                    </a:xfrm>
                    <a:prstGeom prst="rect">
                      <a:avLst/>
                    </a:prstGeom>
                    <a:noFill/>
                    <a:ln>
                      <a:noFill/>
                    </a:ln>
                  </pic:spPr>
                </pic:pic>
              </a:graphicData>
            </a:graphic>
          </wp:inline>
        </w:drawing>
      </w:r>
    </w:p>
    <w:p w14:paraId="41706A2C" w14:textId="55A7F793" w:rsidR="00AB2F99" w:rsidRDefault="00387FCD" w:rsidP="00846E63">
      <w:pPr>
        <w:spacing w:before="240"/>
        <w:jc w:val="both"/>
        <w:rPr>
          <w:rFonts w:ascii="Times New Roman" w:hAnsi="Times New Roman" w:cs="Times New Roman"/>
          <w:sz w:val="24"/>
          <w:szCs w:val="24"/>
        </w:rPr>
      </w:pPr>
      <w:r>
        <w:rPr>
          <w:rFonts w:ascii="Times New Roman" w:hAnsi="Times New Roman" w:cs="Times New Roman"/>
          <w:sz w:val="24"/>
          <w:szCs w:val="24"/>
        </w:rPr>
        <w:t xml:space="preserve">Evaluating employee’s performance is important to develop individual performance.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every organization have to assess their employee’s performance for training needs after a specific period of time. So, 40% employees do agree with the statement and 60% are neutral. </w:t>
      </w:r>
    </w:p>
    <w:p w14:paraId="27D197AC" w14:textId="77777777" w:rsidR="00AB2F99" w:rsidRDefault="00AB2F99" w:rsidP="00846E63">
      <w:pPr>
        <w:spacing w:before="240"/>
        <w:jc w:val="both"/>
        <w:rPr>
          <w:rFonts w:ascii="Times New Roman" w:hAnsi="Times New Roman" w:cs="Times New Roman"/>
          <w:sz w:val="24"/>
          <w:szCs w:val="24"/>
        </w:rPr>
      </w:pPr>
      <w:r>
        <w:rPr>
          <w:rFonts w:ascii="Times New Roman" w:hAnsi="Times New Roman" w:cs="Times New Roman"/>
          <w:sz w:val="24"/>
          <w:szCs w:val="24"/>
        </w:rPr>
        <w:br w:type="page"/>
      </w:r>
    </w:p>
    <w:p w14:paraId="28F74B06" w14:textId="07534388" w:rsidR="00AB2F99" w:rsidRPr="003268AC" w:rsidRDefault="003268AC" w:rsidP="00846E63">
      <w:pPr>
        <w:spacing w:before="240"/>
        <w:jc w:val="both"/>
        <w:rPr>
          <w:rFonts w:ascii="Times New Roman" w:hAnsi="Times New Roman" w:cs="Times New Roman"/>
          <w:b/>
          <w:bCs/>
          <w:color w:val="ED7D31" w:themeColor="accent2"/>
          <w:sz w:val="26"/>
          <w:szCs w:val="28"/>
        </w:rPr>
      </w:pPr>
      <w:r w:rsidRPr="003268AC">
        <w:rPr>
          <w:rFonts w:ascii="Times New Roman" w:hAnsi="Times New Roman" w:cs="Times New Roman"/>
          <w:b/>
          <w:bCs/>
          <w:color w:val="ED7D31" w:themeColor="accent2"/>
          <w:sz w:val="26"/>
          <w:szCs w:val="28"/>
        </w:rPr>
        <w:lastRenderedPageBreak/>
        <w:t>4.5 BRIEF DISCUSSION ABOUT SURVEY QUESTIONNAIRE:</w:t>
      </w:r>
    </w:p>
    <w:p w14:paraId="2D37EDBB" w14:textId="1659C3A8" w:rsidR="00387FCD" w:rsidRDefault="00AB2F99" w:rsidP="00846E63">
      <w:pPr>
        <w:pStyle w:val="ListParagraph"/>
        <w:numPr>
          <w:ilvl w:val="0"/>
          <w:numId w:val="32"/>
        </w:numPr>
        <w:spacing w:before="240" w:after="160"/>
        <w:rPr>
          <w:rFonts w:cs="Times New Roman"/>
          <w:szCs w:val="26"/>
        </w:rPr>
      </w:pPr>
      <w:r w:rsidRPr="00AB2F99">
        <w:rPr>
          <w:rFonts w:cs="Times New Roman"/>
          <w:szCs w:val="26"/>
        </w:rPr>
        <w:t xml:space="preserve">The first question has been asked to identify the awareness of their HR team about their business needs and strategies. 66.7% of them agreed that their HR team is fully aware and concern about their business needs and strategies and 16.7% is strongly agreed with the statement. </w:t>
      </w:r>
      <w:r w:rsidR="003268AC">
        <w:rPr>
          <w:rFonts w:cs="Times New Roman"/>
          <w:szCs w:val="26"/>
        </w:rPr>
        <w:br/>
      </w:r>
    </w:p>
    <w:p w14:paraId="4C509748" w14:textId="17A4239B" w:rsidR="005D0B0F" w:rsidRDefault="00AB2F99" w:rsidP="003268AC">
      <w:pPr>
        <w:pStyle w:val="ListParagraph"/>
        <w:numPr>
          <w:ilvl w:val="0"/>
          <w:numId w:val="32"/>
        </w:numPr>
        <w:spacing w:before="240" w:after="160"/>
        <w:rPr>
          <w:rFonts w:cs="Times New Roman"/>
          <w:szCs w:val="24"/>
        </w:rPr>
      </w:pPr>
      <w:r w:rsidRPr="00AB2F99">
        <w:rPr>
          <w:rFonts w:cs="Times New Roman"/>
          <w:szCs w:val="24"/>
        </w:rPr>
        <w:t>Training is the most important for any kind of business organization and also for employees. A good strategy depends on the good training. 50% employee strongly agreed that City Bank highly consider about training that is the part of organizational training. 16.7% is neutral here.</w:t>
      </w:r>
    </w:p>
    <w:p w14:paraId="0EF6AE27" w14:textId="77777777" w:rsidR="003268AC" w:rsidRDefault="003268AC" w:rsidP="003268AC">
      <w:pPr>
        <w:pStyle w:val="ListParagraph"/>
        <w:spacing w:before="240" w:after="160"/>
        <w:ind w:left="1080"/>
        <w:rPr>
          <w:rFonts w:cs="Times New Roman"/>
          <w:szCs w:val="24"/>
        </w:rPr>
      </w:pPr>
    </w:p>
    <w:p w14:paraId="1A99F9F6" w14:textId="59BFB599" w:rsidR="003268AC" w:rsidRPr="003268AC" w:rsidRDefault="00AB2F99" w:rsidP="003268AC">
      <w:pPr>
        <w:pStyle w:val="ListParagraph"/>
        <w:numPr>
          <w:ilvl w:val="0"/>
          <w:numId w:val="32"/>
        </w:numPr>
        <w:spacing w:before="240" w:after="160"/>
        <w:rPr>
          <w:rFonts w:cs="Times New Roman"/>
          <w:szCs w:val="24"/>
        </w:rPr>
      </w:pPr>
      <w:r w:rsidRPr="00AB2F99">
        <w:rPr>
          <w:rFonts w:cs="Times New Roman"/>
          <w:szCs w:val="24"/>
        </w:rPr>
        <w:t xml:space="preserve">This question has been asked to know about the importance of induction training for each </w:t>
      </w:r>
      <w:proofErr w:type="gramStart"/>
      <w:r w:rsidRPr="00AB2F99">
        <w:rPr>
          <w:rFonts w:cs="Times New Roman"/>
          <w:szCs w:val="24"/>
        </w:rPr>
        <w:t>employees</w:t>
      </w:r>
      <w:proofErr w:type="gramEnd"/>
      <w:r w:rsidRPr="00AB2F99">
        <w:rPr>
          <w:rFonts w:cs="Times New Roman"/>
          <w:szCs w:val="24"/>
        </w:rPr>
        <w:t>. So, 66.7% employees do strongly agree with this statement that they are getting the adequate importance of the induction training. Most of the employees are positive about this statement.</w:t>
      </w:r>
    </w:p>
    <w:p w14:paraId="7D3534C4" w14:textId="77777777" w:rsidR="003268AC" w:rsidRPr="003268AC" w:rsidRDefault="003268AC" w:rsidP="003268AC">
      <w:pPr>
        <w:pStyle w:val="ListParagraph"/>
        <w:spacing w:before="240" w:after="160"/>
        <w:ind w:left="1080"/>
        <w:rPr>
          <w:rFonts w:cs="Times New Roman"/>
          <w:szCs w:val="24"/>
        </w:rPr>
      </w:pPr>
    </w:p>
    <w:p w14:paraId="73BF1404" w14:textId="44D783E7" w:rsidR="003268AC" w:rsidRPr="003268AC" w:rsidRDefault="00AB2F99" w:rsidP="003268AC">
      <w:pPr>
        <w:pStyle w:val="ListParagraph"/>
        <w:numPr>
          <w:ilvl w:val="0"/>
          <w:numId w:val="32"/>
        </w:numPr>
        <w:spacing w:before="240" w:after="160"/>
        <w:rPr>
          <w:rFonts w:cs="Times New Roman"/>
          <w:szCs w:val="24"/>
        </w:rPr>
      </w:pPr>
      <w:r w:rsidRPr="00AB2F99">
        <w:rPr>
          <w:rFonts w:cs="Times New Roman"/>
          <w:szCs w:val="24"/>
        </w:rPr>
        <w:t xml:space="preserve">As a new employee, understanding organization’s norms and values are highly important. The employees </w:t>
      </w:r>
      <w:proofErr w:type="gramStart"/>
      <w:r w:rsidRPr="00AB2F99">
        <w:rPr>
          <w:rFonts w:cs="Times New Roman"/>
          <w:szCs w:val="24"/>
        </w:rPr>
        <w:t>more clear</w:t>
      </w:r>
      <w:proofErr w:type="gramEnd"/>
      <w:r w:rsidRPr="00AB2F99">
        <w:rPr>
          <w:rFonts w:cs="Times New Roman"/>
          <w:szCs w:val="24"/>
        </w:rPr>
        <w:t xml:space="preserve"> about the norms are more active to the organizational activities. </w:t>
      </w:r>
      <w:proofErr w:type="gramStart"/>
      <w:r w:rsidRPr="00AB2F99">
        <w:rPr>
          <w:rFonts w:cs="Times New Roman"/>
          <w:szCs w:val="24"/>
        </w:rPr>
        <w:t>So</w:t>
      </w:r>
      <w:proofErr w:type="gramEnd"/>
      <w:r w:rsidRPr="00AB2F99">
        <w:rPr>
          <w:rFonts w:cs="Times New Roman"/>
          <w:szCs w:val="24"/>
        </w:rPr>
        <w:t xml:space="preserve"> most of the employees of City Bank is positive to this statement that they was clear about the norms and values about City Bank while they were new comer. 16.7% is neutral about the statement.</w:t>
      </w:r>
    </w:p>
    <w:p w14:paraId="4E5C0D29" w14:textId="77777777" w:rsidR="003268AC" w:rsidRPr="003268AC" w:rsidRDefault="003268AC" w:rsidP="003268AC">
      <w:pPr>
        <w:pStyle w:val="ListParagraph"/>
        <w:spacing w:before="240" w:after="160"/>
        <w:ind w:left="1080"/>
        <w:rPr>
          <w:rFonts w:cs="Times New Roman"/>
          <w:szCs w:val="24"/>
        </w:rPr>
      </w:pPr>
    </w:p>
    <w:p w14:paraId="5EBC4BE4" w14:textId="46A050E7" w:rsidR="00AB2F99" w:rsidRDefault="00AB2F99" w:rsidP="00846E63">
      <w:pPr>
        <w:pStyle w:val="ListParagraph"/>
        <w:numPr>
          <w:ilvl w:val="0"/>
          <w:numId w:val="32"/>
        </w:numPr>
        <w:spacing w:before="240" w:after="160"/>
        <w:rPr>
          <w:rFonts w:cs="Times New Roman"/>
          <w:szCs w:val="24"/>
        </w:rPr>
      </w:pPr>
      <w:r w:rsidRPr="00AB2F99">
        <w:rPr>
          <w:rFonts w:cs="Times New Roman"/>
          <w:szCs w:val="24"/>
        </w:rPr>
        <w:t xml:space="preserve">Training programs are the focus point of the organizational strategy. </w:t>
      </w:r>
      <w:proofErr w:type="gramStart"/>
      <w:r w:rsidRPr="00AB2F99">
        <w:rPr>
          <w:rFonts w:cs="Times New Roman"/>
          <w:szCs w:val="24"/>
        </w:rPr>
        <w:t>So</w:t>
      </w:r>
      <w:proofErr w:type="gramEnd"/>
      <w:r w:rsidRPr="00AB2F99">
        <w:rPr>
          <w:rFonts w:cs="Times New Roman"/>
          <w:szCs w:val="24"/>
        </w:rPr>
        <w:t xml:space="preserve"> this question is about their revision and improvement of their training program. 50% employees do strongly agree with the statement and 33.3% was neutral with the statement.</w:t>
      </w:r>
      <w:r w:rsidR="003268AC">
        <w:rPr>
          <w:rFonts w:cs="Times New Roman"/>
          <w:szCs w:val="24"/>
        </w:rPr>
        <w:br/>
      </w:r>
    </w:p>
    <w:p w14:paraId="34468F8B" w14:textId="227D3D9A" w:rsidR="00AB2F99" w:rsidRDefault="00AB2F99" w:rsidP="00846E63">
      <w:pPr>
        <w:pStyle w:val="ListParagraph"/>
        <w:numPr>
          <w:ilvl w:val="0"/>
          <w:numId w:val="32"/>
        </w:numPr>
        <w:spacing w:before="240" w:after="160"/>
        <w:rPr>
          <w:rFonts w:cs="Times New Roman"/>
          <w:szCs w:val="24"/>
        </w:rPr>
      </w:pPr>
      <w:r w:rsidRPr="00AB2F99">
        <w:rPr>
          <w:rFonts w:cs="Times New Roman"/>
          <w:szCs w:val="24"/>
        </w:rPr>
        <w:t>The performance of an employee depends on the training he/she have taken. If the training quality is better, so the performance will be better. 66.7% employee of the City Bank strongly agreed that training enhance the quality of their performance, and 33.3% employee do only agree with the statement.</w:t>
      </w:r>
      <w:r w:rsidR="003268AC">
        <w:rPr>
          <w:rFonts w:cs="Times New Roman"/>
          <w:szCs w:val="24"/>
        </w:rPr>
        <w:br/>
      </w:r>
    </w:p>
    <w:p w14:paraId="704E1DDD" w14:textId="0A8C42BA" w:rsidR="005D0B0F" w:rsidRPr="005D0B0F" w:rsidRDefault="005D0B0F" w:rsidP="00846E63">
      <w:pPr>
        <w:spacing w:before="240"/>
        <w:jc w:val="both"/>
        <w:rPr>
          <w:rFonts w:cs="Times New Roman"/>
          <w:szCs w:val="24"/>
        </w:rPr>
      </w:pPr>
    </w:p>
    <w:p w14:paraId="05E3845D" w14:textId="676374BE" w:rsidR="003268AC" w:rsidRPr="003268AC" w:rsidRDefault="00AB2F99" w:rsidP="003268AC">
      <w:pPr>
        <w:pStyle w:val="ListParagraph"/>
        <w:numPr>
          <w:ilvl w:val="0"/>
          <w:numId w:val="32"/>
        </w:numPr>
        <w:spacing w:before="240" w:after="160"/>
        <w:rPr>
          <w:rFonts w:cs="Times New Roman"/>
          <w:szCs w:val="24"/>
        </w:rPr>
      </w:pPr>
      <w:r w:rsidRPr="00AB2F99">
        <w:rPr>
          <w:rFonts w:cs="Times New Roman"/>
          <w:szCs w:val="24"/>
        </w:rPr>
        <w:t>Training and Development (T&amp;D) help to reduce the faults of operational activities. 66.6% employee of City Bank positive with the statement and 33.3% were unfortunately disagreed with the statement and maybe they were not concerned about the fault minimizations</w:t>
      </w:r>
      <w:r>
        <w:rPr>
          <w:rFonts w:cs="Times New Roman"/>
          <w:szCs w:val="24"/>
        </w:rPr>
        <w:t>.</w:t>
      </w:r>
    </w:p>
    <w:p w14:paraId="4AD20153" w14:textId="77777777" w:rsidR="003268AC" w:rsidRPr="003268AC" w:rsidRDefault="003268AC" w:rsidP="003268AC">
      <w:pPr>
        <w:pStyle w:val="ListParagraph"/>
        <w:spacing w:before="240" w:after="160"/>
        <w:ind w:left="1080"/>
        <w:rPr>
          <w:rFonts w:cs="Times New Roman"/>
          <w:szCs w:val="24"/>
        </w:rPr>
      </w:pPr>
    </w:p>
    <w:p w14:paraId="120CFC54" w14:textId="0A3C08F8" w:rsidR="003268AC" w:rsidRPr="003268AC" w:rsidRDefault="00AB2F99" w:rsidP="003268AC">
      <w:pPr>
        <w:pStyle w:val="ListParagraph"/>
        <w:numPr>
          <w:ilvl w:val="0"/>
          <w:numId w:val="32"/>
        </w:numPr>
        <w:spacing w:before="240" w:after="160"/>
        <w:rPr>
          <w:rFonts w:cs="Times New Roman"/>
          <w:szCs w:val="24"/>
        </w:rPr>
      </w:pPr>
      <w:r w:rsidRPr="00AB2F99">
        <w:rPr>
          <w:rFonts w:cs="Times New Roman"/>
          <w:szCs w:val="24"/>
        </w:rPr>
        <w:t xml:space="preserve">Training produces potential within the employee and it also develop human’s productivity. </w:t>
      </w:r>
      <w:proofErr w:type="gramStart"/>
      <w:r w:rsidRPr="00AB2F99">
        <w:rPr>
          <w:rFonts w:cs="Times New Roman"/>
          <w:szCs w:val="24"/>
        </w:rPr>
        <w:t>So</w:t>
      </w:r>
      <w:proofErr w:type="gramEnd"/>
      <w:r w:rsidRPr="00AB2F99">
        <w:rPr>
          <w:rFonts w:cs="Times New Roman"/>
          <w:szCs w:val="24"/>
        </w:rPr>
        <w:t xml:space="preserve"> this statement was about is their training good enough to improve their productivity. Most of the employees positively respond and few are neutral with the statement.</w:t>
      </w:r>
    </w:p>
    <w:p w14:paraId="50FEFB99" w14:textId="77777777" w:rsidR="003268AC" w:rsidRDefault="003268AC" w:rsidP="003268AC">
      <w:pPr>
        <w:pStyle w:val="ListParagraph"/>
        <w:spacing w:before="240" w:after="160"/>
        <w:ind w:left="1080"/>
        <w:rPr>
          <w:rFonts w:cs="Times New Roman"/>
          <w:szCs w:val="24"/>
        </w:rPr>
      </w:pPr>
    </w:p>
    <w:p w14:paraId="17C4D963" w14:textId="685B3B41" w:rsidR="003268AC" w:rsidRPr="003268AC" w:rsidRDefault="00AB2F99" w:rsidP="003268AC">
      <w:pPr>
        <w:pStyle w:val="ListParagraph"/>
        <w:numPr>
          <w:ilvl w:val="0"/>
          <w:numId w:val="32"/>
        </w:numPr>
        <w:spacing w:before="240" w:after="160"/>
        <w:rPr>
          <w:rFonts w:cs="Times New Roman"/>
          <w:szCs w:val="24"/>
        </w:rPr>
      </w:pPr>
      <w:r w:rsidRPr="00AB2F99">
        <w:rPr>
          <w:rFonts w:cs="Times New Roman"/>
          <w:szCs w:val="24"/>
        </w:rPr>
        <w:t>This statement was about the stabilization of the organization by the training and development. 40% of the employee thoughts that training and development is helpful enough to stabilize the organization and rest of them are neutral.</w:t>
      </w:r>
    </w:p>
    <w:p w14:paraId="519CB5CA" w14:textId="77777777" w:rsidR="003268AC" w:rsidRDefault="003268AC" w:rsidP="003268AC">
      <w:pPr>
        <w:pStyle w:val="ListParagraph"/>
        <w:spacing w:before="240" w:after="160"/>
        <w:ind w:left="1080"/>
        <w:rPr>
          <w:rFonts w:cs="Times New Roman"/>
          <w:szCs w:val="24"/>
        </w:rPr>
      </w:pPr>
    </w:p>
    <w:p w14:paraId="3358F6E4" w14:textId="39D2FCCF" w:rsidR="003268AC" w:rsidRPr="003268AC" w:rsidRDefault="00AB2F99" w:rsidP="003268AC">
      <w:pPr>
        <w:pStyle w:val="ListParagraph"/>
        <w:numPr>
          <w:ilvl w:val="0"/>
          <w:numId w:val="32"/>
        </w:numPr>
        <w:spacing w:before="240" w:after="160"/>
        <w:rPr>
          <w:rFonts w:cs="Times New Roman"/>
          <w:szCs w:val="24"/>
        </w:rPr>
      </w:pPr>
      <w:r w:rsidRPr="00AB2F99">
        <w:rPr>
          <w:rFonts w:cs="Times New Roman"/>
          <w:szCs w:val="24"/>
        </w:rPr>
        <w:t>The statement is about their T&amp;D that helpful for employee’s promotions and other monetary benefit if employees perform well. 40% employee do agree with the statement, 20% strongly agree with the statement and 20% are disagree with the statement. But the large number of employees are agreed so that the organization T&amp;D is helpful enough to the employee promotional and other benefits.</w:t>
      </w:r>
    </w:p>
    <w:p w14:paraId="64F58239" w14:textId="77777777" w:rsidR="003268AC" w:rsidRDefault="003268AC" w:rsidP="003268AC">
      <w:pPr>
        <w:pStyle w:val="ListParagraph"/>
        <w:spacing w:before="240" w:after="160"/>
        <w:ind w:left="1080"/>
        <w:rPr>
          <w:rFonts w:cs="Times New Roman"/>
          <w:szCs w:val="24"/>
        </w:rPr>
      </w:pPr>
    </w:p>
    <w:p w14:paraId="5570E7A7" w14:textId="5D4329B9" w:rsidR="003268AC" w:rsidRPr="003268AC" w:rsidRDefault="005D0B0F" w:rsidP="003268AC">
      <w:pPr>
        <w:pStyle w:val="ListParagraph"/>
        <w:numPr>
          <w:ilvl w:val="0"/>
          <w:numId w:val="32"/>
        </w:numPr>
        <w:spacing w:before="240" w:after="160"/>
        <w:rPr>
          <w:rFonts w:cs="Times New Roman"/>
          <w:szCs w:val="24"/>
        </w:rPr>
      </w:pPr>
      <w:r w:rsidRPr="005D0B0F">
        <w:rPr>
          <w:rFonts w:cs="Times New Roman"/>
          <w:szCs w:val="24"/>
        </w:rPr>
        <w:t xml:space="preserve">Environment is the most sensitive and important part of the organization. An environment can give a good entitlement. </w:t>
      </w:r>
      <w:proofErr w:type="gramStart"/>
      <w:r w:rsidRPr="005D0B0F">
        <w:rPr>
          <w:rFonts w:cs="Times New Roman"/>
          <w:szCs w:val="24"/>
        </w:rPr>
        <w:t>So</w:t>
      </w:r>
      <w:proofErr w:type="gramEnd"/>
      <w:r w:rsidRPr="005D0B0F">
        <w:rPr>
          <w:rFonts w:cs="Times New Roman"/>
          <w:szCs w:val="24"/>
        </w:rPr>
        <w:t xml:space="preserve"> the statement was about their favorable environment while they give their training. 40% employee agree, 40% employee strongly agree and nobody disagreed with the statement.</w:t>
      </w:r>
    </w:p>
    <w:p w14:paraId="64395621" w14:textId="77777777" w:rsidR="003268AC" w:rsidRPr="003268AC" w:rsidRDefault="003268AC" w:rsidP="003268AC">
      <w:pPr>
        <w:pStyle w:val="ListParagraph"/>
        <w:spacing w:before="240" w:after="160"/>
        <w:ind w:left="1080"/>
        <w:rPr>
          <w:rFonts w:cs="Times New Roman"/>
          <w:szCs w:val="24"/>
        </w:rPr>
      </w:pPr>
    </w:p>
    <w:p w14:paraId="6F9840BF" w14:textId="5C282CEE" w:rsidR="005D0B0F" w:rsidRDefault="005D0B0F" w:rsidP="00846E63">
      <w:pPr>
        <w:pStyle w:val="ListParagraph"/>
        <w:numPr>
          <w:ilvl w:val="0"/>
          <w:numId w:val="32"/>
        </w:numPr>
        <w:spacing w:before="240" w:after="160"/>
        <w:rPr>
          <w:rFonts w:cs="Times New Roman"/>
          <w:szCs w:val="24"/>
        </w:rPr>
      </w:pPr>
      <w:r w:rsidRPr="005D0B0F">
        <w:rPr>
          <w:rFonts w:cs="Times New Roman"/>
          <w:szCs w:val="24"/>
        </w:rPr>
        <w:t xml:space="preserve">The statement was about their training method and process, is that need to improve or need to change. Large number of </w:t>
      </w:r>
      <w:proofErr w:type="gramStart"/>
      <w:r w:rsidRPr="005D0B0F">
        <w:rPr>
          <w:rFonts w:cs="Times New Roman"/>
          <w:szCs w:val="24"/>
        </w:rPr>
        <w:t>employee</w:t>
      </w:r>
      <w:proofErr w:type="gramEnd"/>
      <w:r w:rsidRPr="005D0B0F">
        <w:rPr>
          <w:rFonts w:cs="Times New Roman"/>
          <w:szCs w:val="24"/>
        </w:rPr>
        <w:t xml:space="preserve"> was agreed about this statement. 20% employee disagreed with the statement and 20% was neutral.</w:t>
      </w:r>
    </w:p>
    <w:p w14:paraId="6B09CBBD" w14:textId="77777777" w:rsidR="003268AC" w:rsidRPr="003268AC" w:rsidRDefault="003268AC" w:rsidP="003268AC">
      <w:pPr>
        <w:pStyle w:val="ListParagraph"/>
        <w:rPr>
          <w:rFonts w:cs="Times New Roman"/>
          <w:szCs w:val="24"/>
        </w:rPr>
      </w:pPr>
    </w:p>
    <w:p w14:paraId="0C509476" w14:textId="77777777" w:rsidR="003268AC" w:rsidRPr="003268AC" w:rsidRDefault="003268AC" w:rsidP="003268AC">
      <w:pPr>
        <w:spacing w:before="240"/>
        <w:rPr>
          <w:rFonts w:cs="Times New Roman"/>
          <w:szCs w:val="24"/>
        </w:rPr>
      </w:pPr>
    </w:p>
    <w:p w14:paraId="0C114A5E" w14:textId="3DE49BA1" w:rsidR="005D0B0F" w:rsidRDefault="005D0B0F" w:rsidP="00846E63">
      <w:pPr>
        <w:pStyle w:val="ListParagraph"/>
        <w:numPr>
          <w:ilvl w:val="0"/>
          <w:numId w:val="32"/>
        </w:numPr>
        <w:spacing w:before="240" w:after="160"/>
        <w:rPr>
          <w:rFonts w:cs="Times New Roman"/>
          <w:szCs w:val="24"/>
        </w:rPr>
      </w:pPr>
      <w:r w:rsidRPr="005D0B0F">
        <w:rPr>
          <w:rFonts w:cs="Times New Roman"/>
          <w:szCs w:val="24"/>
        </w:rPr>
        <w:t xml:space="preserve">If an organization evaluate the performance effectively then it can be </w:t>
      </w:r>
      <w:proofErr w:type="spellStart"/>
      <w:proofErr w:type="gramStart"/>
      <w:r w:rsidRPr="005D0B0F">
        <w:rPr>
          <w:rFonts w:cs="Times New Roman"/>
          <w:szCs w:val="24"/>
        </w:rPr>
        <w:t>a</w:t>
      </w:r>
      <w:proofErr w:type="spellEnd"/>
      <w:proofErr w:type="gramEnd"/>
      <w:r w:rsidRPr="005D0B0F">
        <w:rPr>
          <w:rFonts w:cs="Times New Roman"/>
          <w:szCs w:val="24"/>
        </w:rPr>
        <w:t xml:space="preserve"> extra value to the training session for the further step. </w:t>
      </w:r>
      <w:proofErr w:type="gramStart"/>
      <w:r w:rsidRPr="005D0B0F">
        <w:rPr>
          <w:rFonts w:cs="Times New Roman"/>
          <w:szCs w:val="24"/>
        </w:rPr>
        <w:t>So</w:t>
      </w:r>
      <w:proofErr w:type="gramEnd"/>
      <w:r w:rsidRPr="005D0B0F">
        <w:rPr>
          <w:rFonts w:cs="Times New Roman"/>
          <w:szCs w:val="24"/>
        </w:rPr>
        <w:t xml:space="preserve"> we asked that if the organization evaluate the performance effectively for training selection. 80% employees are positive with the statement that City Bank evaluate the performance carefully.</w:t>
      </w:r>
    </w:p>
    <w:p w14:paraId="06334FA0" w14:textId="77777777" w:rsidR="003268AC" w:rsidRDefault="003268AC" w:rsidP="003268AC">
      <w:pPr>
        <w:pStyle w:val="ListParagraph"/>
        <w:spacing w:before="240" w:after="160"/>
        <w:ind w:left="1080"/>
        <w:rPr>
          <w:rFonts w:cs="Times New Roman"/>
          <w:szCs w:val="24"/>
        </w:rPr>
      </w:pPr>
    </w:p>
    <w:p w14:paraId="73855FAC" w14:textId="1C28A556" w:rsidR="003268AC" w:rsidRPr="003268AC" w:rsidRDefault="005D0B0F" w:rsidP="003268AC">
      <w:pPr>
        <w:pStyle w:val="ListParagraph"/>
        <w:numPr>
          <w:ilvl w:val="0"/>
          <w:numId w:val="32"/>
        </w:numPr>
        <w:spacing w:before="240" w:after="160"/>
        <w:rPr>
          <w:rFonts w:cs="Times New Roman"/>
          <w:szCs w:val="24"/>
        </w:rPr>
      </w:pPr>
      <w:r w:rsidRPr="005D0B0F">
        <w:rPr>
          <w:rFonts w:cs="Times New Roman"/>
          <w:szCs w:val="24"/>
        </w:rPr>
        <w:t xml:space="preserve">Equality is the first concern in the organizational environment, as well as in the training because it is the part of the organization. </w:t>
      </w:r>
      <w:proofErr w:type="gramStart"/>
      <w:r w:rsidRPr="005D0B0F">
        <w:rPr>
          <w:rFonts w:cs="Times New Roman"/>
          <w:szCs w:val="24"/>
        </w:rPr>
        <w:t>So</w:t>
      </w:r>
      <w:proofErr w:type="gramEnd"/>
      <w:r w:rsidRPr="005D0B0F">
        <w:rPr>
          <w:rFonts w:cs="Times New Roman"/>
          <w:szCs w:val="24"/>
        </w:rPr>
        <w:t xml:space="preserve"> the statement was about the priority to all level of employees for training. 60% employee do agree with the statement and 40% are neutral.</w:t>
      </w:r>
    </w:p>
    <w:p w14:paraId="15EAB54C" w14:textId="77777777" w:rsidR="003268AC" w:rsidRDefault="003268AC" w:rsidP="003268AC">
      <w:pPr>
        <w:pStyle w:val="ListParagraph"/>
        <w:spacing w:before="240" w:after="160"/>
        <w:ind w:left="1080"/>
        <w:rPr>
          <w:rFonts w:cs="Times New Roman"/>
          <w:szCs w:val="24"/>
        </w:rPr>
      </w:pPr>
    </w:p>
    <w:p w14:paraId="1275655B" w14:textId="7ED4F576" w:rsidR="00291F9A" w:rsidRDefault="005D0B0F" w:rsidP="00846E63">
      <w:pPr>
        <w:pStyle w:val="ListParagraph"/>
        <w:numPr>
          <w:ilvl w:val="0"/>
          <w:numId w:val="32"/>
        </w:numPr>
        <w:spacing w:before="240" w:after="160"/>
        <w:rPr>
          <w:rFonts w:cs="Times New Roman"/>
          <w:szCs w:val="24"/>
        </w:rPr>
      </w:pPr>
      <w:r w:rsidRPr="005D0B0F">
        <w:rPr>
          <w:rFonts w:cs="Times New Roman"/>
          <w:szCs w:val="24"/>
        </w:rPr>
        <w:t xml:space="preserve">Evaluating employee’s performance is important to develop individual performance. </w:t>
      </w:r>
      <w:proofErr w:type="gramStart"/>
      <w:r w:rsidRPr="005D0B0F">
        <w:rPr>
          <w:rFonts w:cs="Times New Roman"/>
          <w:szCs w:val="24"/>
        </w:rPr>
        <w:t>So</w:t>
      </w:r>
      <w:proofErr w:type="gramEnd"/>
      <w:r w:rsidRPr="005D0B0F">
        <w:rPr>
          <w:rFonts w:cs="Times New Roman"/>
          <w:szCs w:val="24"/>
        </w:rPr>
        <w:t xml:space="preserve"> every organization have to assess their employee’s performance for training needs after a specific period of time. So, 40% employees do agree with the statement and 60% are neutral.</w:t>
      </w:r>
    </w:p>
    <w:p w14:paraId="7ADC1961" w14:textId="77777777" w:rsidR="003268AC" w:rsidRPr="003268AC" w:rsidRDefault="003268AC" w:rsidP="003268AC">
      <w:pPr>
        <w:pStyle w:val="ListParagraph"/>
        <w:rPr>
          <w:rFonts w:cs="Times New Roman"/>
          <w:szCs w:val="24"/>
        </w:rPr>
      </w:pPr>
    </w:p>
    <w:p w14:paraId="4AD9B34B" w14:textId="02CFB4E7" w:rsidR="003268AC" w:rsidRDefault="003268AC" w:rsidP="003268AC">
      <w:pPr>
        <w:spacing w:before="240"/>
        <w:rPr>
          <w:rFonts w:cs="Times New Roman"/>
          <w:szCs w:val="24"/>
        </w:rPr>
      </w:pPr>
    </w:p>
    <w:p w14:paraId="755BAB80" w14:textId="7C65EA6C" w:rsidR="003268AC" w:rsidRDefault="003268AC" w:rsidP="003268AC">
      <w:pPr>
        <w:spacing w:before="240"/>
        <w:rPr>
          <w:rFonts w:cs="Times New Roman"/>
          <w:szCs w:val="24"/>
        </w:rPr>
      </w:pPr>
    </w:p>
    <w:p w14:paraId="6CDF2D9D" w14:textId="1189FB86" w:rsidR="003268AC" w:rsidRDefault="003268AC" w:rsidP="003268AC">
      <w:pPr>
        <w:spacing w:before="240"/>
        <w:rPr>
          <w:rFonts w:cs="Times New Roman"/>
          <w:szCs w:val="24"/>
        </w:rPr>
      </w:pPr>
    </w:p>
    <w:p w14:paraId="75830457" w14:textId="10F9DE2D" w:rsidR="003268AC" w:rsidRDefault="003268AC" w:rsidP="003268AC">
      <w:pPr>
        <w:spacing w:before="240"/>
        <w:rPr>
          <w:rFonts w:cs="Times New Roman"/>
          <w:szCs w:val="24"/>
        </w:rPr>
      </w:pPr>
    </w:p>
    <w:p w14:paraId="5CCD23F6" w14:textId="63CF1625" w:rsidR="003268AC" w:rsidRDefault="003268AC" w:rsidP="003268AC">
      <w:pPr>
        <w:spacing w:before="240"/>
        <w:rPr>
          <w:rFonts w:cs="Times New Roman"/>
          <w:szCs w:val="24"/>
        </w:rPr>
      </w:pPr>
    </w:p>
    <w:p w14:paraId="1A918394" w14:textId="7B993AA6" w:rsidR="003268AC" w:rsidRDefault="003268AC" w:rsidP="003268AC">
      <w:pPr>
        <w:spacing w:before="240"/>
        <w:rPr>
          <w:rFonts w:cs="Times New Roman"/>
          <w:szCs w:val="24"/>
        </w:rPr>
      </w:pPr>
    </w:p>
    <w:p w14:paraId="406BE851" w14:textId="39A09B2F" w:rsidR="003268AC" w:rsidRDefault="003268AC" w:rsidP="003268AC">
      <w:pPr>
        <w:spacing w:before="240"/>
        <w:rPr>
          <w:rFonts w:cs="Times New Roman"/>
          <w:szCs w:val="24"/>
        </w:rPr>
      </w:pPr>
    </w:p>
    <w:p w14:paraId="616E3DF4" w14:textId="3B16F629" w:rsidR="003268AC" w:rsidRDefault="003268AC" w:rsidP="003268AC">
      <w:pPr>
        <w:spacing w:before="240"/>
        <w:rPr>
          <w:rFonts w:cs="Times New Roman"/>
          <w:szCs w:val="24"/>
        </w:rPr>
      </w:pPr>
    </w:p>
    <w:p w14:paraId="7AEE57A3" w14:textId="0F560FE1" w:rsidR="003268AC" w:rsidRDefault="003268AC" w:rsidP="003268AC">
      <w:pPr>
        <w:spacing w:before="240"/>
        <w:rPr>
          <w:rFonts w:cs="Times New Roman"/>
          <w:szCs w:val="24"/>
        </w:rPr>
      </w:pPr>
    </w:p>
    <w:p w14:paraId="73ABF36A" w14:textId="77777777" w:rsidR="003268AC" w:rsidRPr="003268AC" w:rsidRDefault="003268AC" w:rsidP="003268AC">
      <w:pPr>
        <w:spacing w:before="240"/>
        <w:rPr>
          <w:rFonts w:cs="Times New Roman"/>
          <w:szCs w:val="24"/>
        </w:rPr>
      </w:pPr>
    </w:p>
    <w:p w14:paraId="3EFDBF87" w14:textId="77777777" w:rsidR="00C742A6" w:rsidRPr="00C742A6" w:rsidRDefault="00C742A6" w:rsidP="00846E63">
      <w:pPr>
        <w:pStyle w:val="ListParagraph"/>
        <w:spacing w:before="240" w:after="160"/>
        <w:rPr>
          <w:rFonts w:cs="Times New Roman"/>
          <w:szCs w:val="24"/>
        </w:rPr>
      </w:pPr>
    </w:p>
    <w:p w14:paraId="18042676" w14:textId="7794BDCA" w:rsidR="003268AC" w:rsidRPr="003268AC" w:rsidRDefault="003268AC" w:rsidP="00C016CA">
      <w:pPr>
        <w:pStyle w:val="ListParagraph"/>
        <w:pBdr>
          <w:bottom w:val="single" w:sz="12" w:space="1" w:color="ED7D31" w:themeColor="accent2"/>
        </w:pBdr>
        <w:spacing w:before="240" w:after="160"/>
        <w:ind w:left="810"/>
        <w:jc w:val="center"/>
        <w:rPr>
          <w:rFonts w:cs="Times New Roman"/>
          <w:b/>
          <w:bCs/>
          <w:color w:val="ED7D31" w:themeColor="accent2"/>
          <w:sz w:val="28"/>
          <w:szCs w:val="28"/>
        </w:rPr>
      </w:pPr>
      <w:r w:rsidRPr="003268AC">
        <w:rPr>
          <w:rFonts w:cs="Times New Roman"/>
          <w:b/>
          <w:bCs/>
          <w:color w:val="ED7D31" w:themeColor="accent2"/>
          <w:sz w:val="28"/>
          <w:szCs w:val="28"/>
        </w:rPr>
        <w:lastRenderedPageBreak/>
        <w:t xml:space="preserve">CHAPTER 5 </w:t>
      </w:r>
      <w:r w:rsidRPr="003268AC">
        <w:rPr>
          <w:rFonts w:cs="Times New Roman"/>
          <w:b/>
          <w:bCs/>
          <w:color w:val="ED7D31" w:themeColor="accent2"/>
          <w:sz w:val="28"/>
          <w:szCs w:val="28"/>
        </w:rPr>
        <w:tab/>
      </w:r>
      <w:r w:rsidRPr="003268AC">
        <w:rPr>
          <w:rFonts w:cs="Times New Roman"/>
          <w:b/>
          <w:bCs/>
          <w:color w:val="ED7D31" w:themeColor="accent2"/>
          <w:sz w:val="28"/>
          <w:szCs w:val="28"/>
        </w:rPr>
        <w:tab/>
        <w:t>RECOMMENDATION</w:t>
      </w:r>
    </w:p>
    <w:p w14:paraId="47EC97BC" w14:textId="6425C504" w:rsidR="00E0672F" w:rsidRPr="00E97A4A" w:rsidRDefault="00E0672F" w:rsidP="00846E63">
      <w:pPr>
        <w:pStyle w:val="Normal1"/>
        <w:spacing w:before="240" w:after="160"/>
        <w:ind w:left="0"/>
        <w:jc w:val="both"/>
        <w:rPr>
          <w:rFonts w:ascii="Times New Roman" w:eastAsia="Times New Roman" w:hAnsi="Times New Roman" w:cs="Times New Roman"/>
          <w:sz w:val="24"/>
          <w:szCs w:val="24"/>
        </w:rPr>
      </w:pPr>
      <w:r w:rsidRPr="00E97A4A">
        <w:rPr>
          <w:rFonts w:ascii="Times New Roman" w:eastAsia="Times New Roman" w:hAnsi="Times New Roman" w:cs="Times New Roman"/>
          <w:sz w:val="24"/>
          <w:szCs w:val="24"/>
        </w:rPr>
        <w:t>It is difficult to make recommendations from the results and review of the City Bank Human Resources Department. However, in order to enhance the organization, I would like to give some recommendations for the training and development area of the bank.</w:t>
      </w:r>
    </w:p>
    <w:p w14:paraId="5BE73B39" w14:textId="2D536605" w:rsidR="00E0672F" w:rsidRPr="00E97A4A" w:rsidRDefault="00E0672F" w:rsidP="00846E63">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C</w:t>
      </w:r>
      <w:r w:rsidRPr="00E97A4A">
        <w:rPr>
          <w:rFonts w:ascii="Times New Roman" w:hAnsi="Times New Roman" w:cs="Times New Roman"/>
          <w:sz w:val="24"/>
          <w:szCs w:val="24"/>
        </w:rPr>
        <w:t xml:space="preserve">ompany needs to improve its reimbursement policy </w:t>
      </w:r>
      <w:proofErr w:type="gramStart"/>
      <w:r w:rsidRPr="00E97A4A">
        <w:rPr>
          <w:rFonts w:ascii="Times New Roman" w:hAnsi="Times New Roman" w:cs="Times New Roman"/>
          <w:sz w:val="24"/>
          <w:szCs w:val="24"/>
        </w:rPr>
        <w:t>In</w:t>
      </w:r>
      <w:proofErr w:type="gramEnd"/>
      <w:r w:rsidRPr="00E97A4A">
        <w:rPr>
          <w:rFonts w:ascii="Times New Roman" w:hAnsi="Times New Roman" w:cs="Times New Roman"/>
          <w:sz w:val="24"/>
          <w:szCs w:val="24"/>
        </w:rPr>
        <w:t xml:space="preserve"> order to attract well skilled, knowled</w:t>
      </w:r>
      <w:r w:rsidR="003268AC">
        <w:rPr>
          <w:rFonts w:ascii="Times New Roman" w:hAnsi="Times New Roman" w:cs="Times New Roman"/>
          <w:sz w:val="24"/>
          <w:szCs w:val="24"/>
        </w:rPr>
        <w:t xml:space="preserve">geable and promising personnel, </w:t>
      </w:r>
      <w:r w:rsidR="00D42095" w:rsidRPr="00E97A4A">
        <w:rPr>
          <w:rFonts w:ascii="Times New Roman" w:hAnsi="Times New Roman" w:cs="Times New Roman"/>
          <w:sz w:val="24"/>
          <w:szCs w:val="24"/>
        </w:rPr>
        <w:t>the</w:t>
      </w:r>
      <w:r w:rsidRPr="00E97A4A">
        <w:rPr>
          <w:rFonts w:ascii="Times New Roman" w:hAnsi="Times New Roman" w:cs="Times New Roman"/>
          <w:sz w:val="24"/>
          <w:szCs w:val="24"/>
        </w:rPr>
        <w:t xml:space="preserve"> program of preparation and advancement should be transparent to everyone and understandable to all.</w:t>
      </w:r>
    </w:p>
    <w:p w14:paraId="05A17397" w14:textId="11A00BDB" w:rsidR="00E0672F" w:rsidRPr="00E97A4A" w:rsidRDefault="00E0672F" w:rsidP="00846E63">
      <w:pPr>
        <w:spacing w:before="240" w:line="360" w:lineRule="auto"/>
        <w:jc w:val="both"/>
        <w:rPr>
          <w:rFonts w:ascii="Times New Roman" w:hAnsi="Times New Roman" w:cs="Times New Roman"/>
          <w:sz w:val="24"/>
          <w:szCs w:val="24"/>
        </w:rPr>
      </w:pPr>
      <w:r w:rsidRPr="00E97A4A">
        <w:rPr>
          <w:rFonts w:ascii="Times New Roman" w:hAnsi="Times New Roman" w:cs="Times New Roman"/>
          <w:sz w:val="24"/>
          <w:szCs w:val="24"/>
        </w:rPr>
        <w:t>The training programs on their working days should be arranged. Since planning a holiday training event makes work</w:t>
      </w:r>
      <w:r w:rsidR="003268AC">
        <w:rPr>
          <w:rFonts w:ascii="Times New Roman" w:hAnsi="Times New Roman" w:cs="Times New Roman"/>
          <w:sz w:val="24"/>
          <w:szCs w:val="24"/>
        </w:rPr>
        <w:t xml:space="preserve">ers unmotivated to participate. </w:t>
      </w:r>
      <w:r w:rsidRPr="00E97A4A">
        <w:rPr>
          <w:rFonts w:ascii="Times New Roman" w:hAnsi="Times New Roman" w:cs="Times New Roman"/>
          <w:sz w:val="24"/>
          <w:szCs w:val="24"/>
        </w:rPr>
        <w:t xml:space="preserve">They also launched their online training curriculum in order to concentrate further on the advancement of training methods. </w:t>
      </w:r>
    </w:p>
    <w:p w14:paraId="33552423" w14:textId="7FA0F483" w:rsidR="00E0672F" w:rsidRPr="00E97A4A" w:rsidRDefault="00E0672F" w:rsidP="00846E63">
      <w:pPr>
        <w:spacing w:before="240" w:line="360" w:lineRule="auto"/>
        <w:jc w:val="both"/>
        <w:rPr>
          <w:rFonts w:ascii="Times New Roman" w:hAnsi="Times New Roman" w:cs="Times New Roman"/>
          <w:sz w:val="24"/>
          <w:szCs w:val="24"/>
        </w:rPr>
      </w:pPr>
      <w:r w:rsidRPr="00E97A4A">
        <w:rPr>
          <w:rFonts w:ascii="Times New Roman" w:hAnsi="Times New Roman" w:cs="Times New Roman"/>
          <w:sz w:val="24"/>
          <w:szCs w:val="24"/>
        </w:rPr>
        <w:t>They should be more worried about the results of their employee training and giving sufficient concentration to the pre &amp; post training of the employ</w:t>
      </w:r>
      <w:r w:rsidR="003268AC">
        <w:rPr>
          <w:rFonts w:ascii="Times New Roman" w:hAnsi="Times New Roman" w:cs="Times New Roman"/>
          <w:sz w:val="24"/>
          <w:szCs w:val="24"/>
        </w:rPr>
        <w:t xml:space="preserve">ee. </w:t>
      </w:r>
      <w:r w:rsidRPr="00E97A4A">
        <w:rPr>
          <w:rFonts w:ascii="Times New Roman" w:hAnsi="Times New Roman" w:cs="Times New Roman"/>
          <w:sz w:val="24"/>
          <w:szCs w:val="24"/>
        </w:rPr>
        <w:t>There are few workers who give a neutral response to the survey, which means that they are not sure about the functions so that th</w:t>
      </w:r>
      <w:r w:rsidR="003268AC">
        <w:rPr>
          <w:rFonts w:ascii="Times New Roman" w:hAnsi="Times New Roman" w:cs="Times New Roman"/>
          <w:sz w:val="24"/>
          <w:szCs w:val="24"/>
        </w:rPr>
        <w:t xml:space="preserve">ey can think about the matter. </w:t>
      </w:r>
      <w:r w:rsidRPr="00E97A4A">
        <w:rPr>
          <w:rFonts w:ascii="Times New Roman" w:hAnsi="Times New Roman" w:cs="Times New Roman"/>
          <w:sz w:val="24"/>
          <w:szCs w:val="24"/>
        </w:rPr>
        <w:t>Every employee should keep the performance appraisal form. And the marks were reviewed every month and the production outcome of each was shown.</w:t>
      </w:r>
    </w:p>
    <w:p w14:paraId="340C93E6" w14:textId="6A98B411" w:rsidR="00E0672F" w:rsidRPr="00E97A4A" w:rsidRDefault="00E0672F" w:rsidP="00846E63">
      <w:pPr>
        <w:spacing w:before="240" w:line="360" w:lineRule="auto"/>
        <w:jc w:val="both"/>
        <w:rPr>
          <w:rFonts w:ascii="Times New Roman" w:hAnsi="Times New Roman" w:cs="Times New Roman"/>
          <w:sz w:val="24"/>
          <w:szCs w:val="24"/>
        </w:rPr>
      </w:pPr>
      <w:r w:rsidRPr="00E97A4A">
        <w:rPr>
          <w:rFonts w:ascii="Times New Roman" w:hAnsi="Times New Roman" w:cs="Times New Roman"/>
          <w:sz w:val="24"/>
          <w:szCs w:val="24"/>
        </w:rPr>
        <w:t>There should be a more revised and comprehensive online recruiting scheme.</w:t>
      </w:r>
      <w:r w:rsidRPr="00E97A4A">
        <w:rPr>
          <w:rFonts w:ascii="Times New Roman" w:hAnsi="Times New Roman" w:cs="Times New Roman"/>
        </w:rPr>
        <w:t xml:space="preserve"> </w:t>
      </w:r>
      <w:r w:rsidRPr="00E97A4A">
        <w:rPr>
          <w:rFonts w:ascii="Times New Roman" w:hAnsi="Times New Roman" w:cs="Times New Roman"/>
          <w:sz w:val="24"/>
          <w:szCs w:val="24"/>
        </w:rPr>
        <w:t>All City Bank recruitments should be made on the basis of merit. If this is necessary, the bank would be provided with a pro</w:t>
      </w:r>
      <w:r w:rsidR="003268AC">
        <w:rPr>
          <w:rFonts w:ascii="Times New Roman" w:hAnsi="Times New Roman" w:cs="Times New Roman"/>
          <w:sz w:val="24"/>
          <w:szCs w:val="24"/>
        </w:rPr>
        <w:t>fessional staff.</w:t>
      </w:r>
      <w:r w:rsidR="00D42095">
        <w:rPr>
          <w:rFonts w:ascii="Times New Roman" w:hAnsi="Times New Roman" w:cs="Times New Roman"/>
          <w:sz w:val="24"/>
          <w:szCs w:val="24"/>
        </w:rPr>
        <w:t xml:space="preserve"> </w:t>
      </w:r>
      <w:r w:rsidRPr="00E97A4A">
        <w:rPr>
          <w:rFonts w:ascii="Times New Roman" w:hAnsi="Times New Roman" w:cs="Times New Roman"/>
          <w:sz w:val="24"/>
          <w:szCs w:val="24"/>
        </w:rPr>
        <w:t>Reduce the job burden to hire the productive workers offered by HR</w:t>
      </w:r>
      <w:r>
        <w:rPr>
          <w:rFonts w:ascii="Times New Roman" w:hAnsi="Times New Roman" w:cs="Times New Roman"/>
          <w:sz w:val="24"/>
          <w:szCs w:val="24"/>
        </w:rPr>
        <w:t>D.</w:t>
      </w:r>
      <w:r w:rsidRPr="00E97A4A">
        <w:rPr>
          <w:rFonts w:ascii="Times New Roman" w:hAnsi="Times New Roman" w:cs="Times New Roman"/>
          <w:sz w:val="24"/>
          <w:szCs w:val="24"/>
        </w:rPr>
        <w:t xml:space="preserve"> The HR department of CBL can mention their pay structure in a thorough way in the work advertisement.</w:t>
      </w:r>
    </w:p>
    <w:p w14:paraId="6192A788" w14:textId="77777777" w:rsidR="00E0672F" w:rsidRPr="00E97A4A" w:rsidRDefault="00E0672F" w:rsidP="00846E63">
      <w:pPr>
        <w:spacing w:before="240" w:line="360" w:lineRule="auto"/>
        <w:jc w:val="both"/>
        <w:rPr>
          <w:rFonts w:ascii="Times New Roman" w:hAnsi="Times New Roman" w:cs="Times New Roman"/>
          <w:sz w:val="24"/>
          <w:szCs w:val="24"/>
        </w:rPr>
      </w:pPr>
      <w:r w:rsidRPr="00E97A4A">
        <w:rPr>
          <w:rFonts w:ascii="Times New Roman" w:hAnsi="Times New Roman" w:cs="Times New Roman"/>
          <w:sz w:val="24"/>
          <w:szCs w:val="24"/>
        </w:rPr>
        <w:t>In order for highly qualified fresheners to get a chance at this esteemed institution, they should go for campus section</w:t>
      </w:r>
    </w:p>
    <w:p w14:paraId="52320976" w14:textId="2AAEABFF" w:rsidR="00E0672F" w:rsidRDefault="00E0672F" w:rsidP="00846E63">
      <w:pPr>
        <w:pStyle w:val="Normal1"/>
        <w:spacing w:before="240" w:after="160"/>
        <w:ind w:left="0"/>
        <w:jc w:val="both"/>
        <w:rPr>
          <w:rFonts w:ascii="Times New Roman" w:eastAsia="Times New Roman" w:hAnsi="Times New Roman" w:cs="Times New Roman"/>
          <w:sz w:val="24"/>
          <w:szCs w:val="24"/>
        </w:rPr>
      </w:pPr>
    </w:p>
    <w:p w14:paraId="0A091D59" w14:textId="17B3737E" w:rsidR="003268AC" w:rsidRDefault="003268AC" w:rsidP="00846E63">
      <w:pPr>
        <w:pStyle w:val="Normal1"/>
        <w:spacing w:before="240" w:after="160"/>
        <w:ind w:left="0"/>
        <w:jc w:val="both"/>
        <w:rPr>
          <w:rFonts w:ascii="Times New Roman" w:eastAsia="Times New Roman" w:hAnsi="Times New Roman" w:cs="Times New Roman"/>
          <w:sz w:val="24"/>
          <w:szCs w:val="24"/>
        </w:rPr>
      </w:pPr>
    </w:p>
    <w:p w14:paraId="5A625AAD" w14:textId="77777777" w:rsidR="003268AC" w:rsidRPr="00E97A4A" w:rsidRDefault="003268AC" w:rsidP="00846E63">
      <w:pPr>
        <w:pStyle w:val="Normal1"/>
        <w:spacing w:before="240" w:after="160"/>
        <w:ind w:left="0"/>
        <w:jc w:val="both"/>
        <w:rPr>
          <w:rFonts w:ascii="Times New Roman" w:eastAsia="Times New Roman" w:hAnsi="Times New Roman" w:cs="Times New Roman"/>
          <w:sz w:val="24"/>
          <w:szCs w:val="24"/>
        </w:rPr>
      </w:pPr>
    </w:p>
    <w:p w14:paraId="2F463FF4" w14:textId="25518FAD" w:rsidR="00E0672F" w:rsidRPr="003268AC" w:rsidRDefault="003268AC" w:rsidP="00C016CA">
      <w:pPr>
        <w:pBdr>
          <w:bottom w:val="single" w:sz="12" w:space="1" w:color="ED7D31" w:themeColor="accent2"/>
        </w:pBdr>
        <w:spacing w:before="240" w:line="360" w:lineRule="auto"/>
        <w:ind w:left="720"/>
        <w:jc w:val="center"/>
        <w:rPr>
          <w:rFonts w:ascii="Times New Roman" w:hAnsi="Times New Roman" w:cs="Times New Roman"/>
          <w:b/>
          <w:bCs/>
          <w:color w:val="ED7D31" w:themeColor="accent2"/>
          <w:sz w:val="28"/>
          <w:szCs w:val="28"/>
        </w:rPr>
      </w:pPr>
      <w:r w:rsidRPr="003268AC">
        <w:rPr>
          <w:rFonts w:ascii="Times New Roman" w:hAnsi="Times New Roman" w:cs="Times New Roman"/>
          <w:b/>
          <w:bCs/>
          <w:color w:val="ED7D31" w:themeColor="accent2"/>
          <w:sz w:val="28"/>
          <w:szCs w:val="28"/>
        </w:rPr>
        <w:lastRenderedPageBreak/>
        <w:t>CONCLUTION</w:t>
      </w:r>
    </w:p>
    <w:p w14:paraId="28EA5E96" w14:textId="77777777" w:rsidR="003268AC" w:rsidRDefault="00E0672F" w:rsidP="00846E63">
      <w:pPr>
        <w:spacing w:before="240" w:line="360" w:lineRule="auto"/>
        <w:jc w:val="both"/>
      </w:pPr>
      <w:r w:rsidRPr="00BA3970">
        <w:rPr>
          <w:rFonts w:ascii="Times New Roman" w:hAnsi="Times New Roman" w:cs="Times New Roman"/>
          <w:sz w:val="24"/>
          <w:szCs w:val="24"/>
        </w:rPr>
        <w:t>All and all, working at The City Bank Ltd was a wonderful learning opportunity and a total liberation for me. This training made me mindful of my strengths and shortcomings and what I need to commit to getting myself fit for the job market and most importantly, it gave me the first lesson in a business atmosphere how to approach myself together with that gave me my first corporate experience and gave me hands-on experiences on what's going on in the actual working environment. Today, banks in Bangladesh are highly competitive and the success of one bank depends on the excellent service provided to customers by bankers. Via good training and growth, highly qualified bankers in banks can be created who can represent the customer very well and can also generate customer loyalty for the company. Via the proper preparation and learning process, workers become more productive and competent and will contribute to any role in the company in a positive way.</w:t>
      </w:r>
      <w:r w:rsidRPr="00943398">
        <w:t xml:space="preserve"> </w:t>
      </w:r>
      <w:r w:rsidRPr="00943398">
        <w:rPr>
          <w:rFonts w:ascii="Times New Roman" w:hAnsi="Times New Roman" w:cs="Times New Roman"/>
          <w:sz w:val="24"/>
          <w:szCs w:val="24"/>
        </w:rPr>
        <w:t xml:space="preserve">Learning is not a privilege, but it is important if organizations are to participate in the competition with high-quality operation, and the organization's workers can ensure a competitive advantage through well-structured and constructive training. The City Bank Limited is a bank which in addition to the members of the Human Asset Division, affirms the best service of clients. </w:t>
      </w:r>
      <w:r w:rsidR="005F3F9D" w:rsidRPr="00943398">
        <w:rPr>
          <w:rFonts w:ascii="Times New Roman" w:hAnsi="Times New Roman" w:cs="Times New Roman"/>
          <w:sz w:val="24"/>
          <w:szCs w:val="24"/>
        </w:rPr>
        <w:t>Therefore,</w:t>
      </w:r>
      <w:r w:rsidRPr="00943398">
        <w:rPr>
          <w:rFonts w:ascii="Times New Roman" w:hAnsi="Times New Roman" w:cs="Times New Roman"/>
          <w:sz w:val="24"/>
          <w:szCs w:val="24"/>
        </w:rPr>
        <w:t xml:space="preserve"> with proper planning, improved marketing policies and adequate customer care, the management of The City Bank Limited can effectively deliver more concentration in this field. The teaching activity that has helped the </w:t>
      </w:r>
      <w:r w:rsidR="005F3F9D" w:rsidRPr="00943398">
        <w:rPr>
          <w:rFonts w:ascii="Times New Roman" w:hAnsi="Times New Roman" w:cs="Times New Roman"/>
          <w:sz w:val="24"/>
          <w:szCs w:val="24"/>
        </w:rPr>
        <w:t>organization</w:t>
      </w:r>
      <w:r w:rsidRPr="00943398">
        <w:rPr>
          <w:rFonts w:ascii="Times New Roman" w:hAnsi="Times New Roman" w:cs="Times New Roman"/>
          <w:sz w:val="24"/>
          <w:szCs w:val="24"/>
        </w:rPr>
        <w:t xml:space="preserve"> expand the enterprise and develop the expertise and abilities they need to excel in customer service. If a wide distance exists in the expertise and skills imparted, the workers </w:t>
      </w:r>
      <w:r w:rsidR="005F3F9D" w:rsidRPr="00943398">
        <w:rPr>
          <w:rFonts w:ascii="Times New Roman" w:hAnsi="Times New Roman" w:cs="Times New Roman"/>
          <w:sz w:val="24"/>
          <w:szCs w:val="24"/>
        </w:rPr>
        <w:t>cannot</w:t>
      </w:r>
      <w:r w:rsidRPr="00943398">
        <w:rPr>
          <w:rFonts w:ascii="Times New Roman" w:hAnsi="Times New Roman" w:cs="Times New Roman"/>
          <w:sz w:val="24"/>
          <w:szCs w:val="24"/>
        </w:rPr>
        <w:t xml:space="preserve"> work and that failure hampers the overall performance of the organization. Ultimately, the company and those that compose it are about assembling tangible meaning.</w:t>
      </w:r>
      <w:r w:rsidRPr="00943398">
        <w:t xml:space="preserve"> </w:t>
      </w:r>
    </w:p>
    <w:p w14:paraId="35103222" w14:textId="519A5637" w:rsidR="00E0672F" w:rsidRDefault="00E0672F" w:rsidP="00846E63">
      <w:pPr>
        <w:spacing w:before="240" w:line="360" w:lineRule="auto"/>
        <w:jc w:val="both"/>
        <w:rPr>
          <w:rFonts w:ascii="Times New Roman" w:hAnsi="Times New Roman" w:cs="Times New Roman"/>
          <w:sz w:val="24"/>
          <w:szCs w:val="24"/>
        </w:rPr>
      </w:pPr>
      <w:r w:rsidRPr="00943398">
        <w:rPr>
          <w:rFonts w:ascii="Times New Roman" w:hAnsi="Times New Roman" w:cs="Times New Roman"/>
          <w:sz w:val="24"/>
          <w:szCs w:val="24"/>
        </w:rPr>
        <w:t xml:space="preserve">The training method is gradually viewed to be a key function in supporting the </w:t>
      </w:r>
      <w:r w:rsidR="005F3F9D" w:rsidRPr="00943398">
        <w:rPr>
          <w:rFonts w:ascii="Times New Roman" w:hAnsi="Times New Roman" w:cs="Times New Roman"/>
          <w:sz w:val="24"/>
          <w:szCs w:val="24"/>
        </w:rPr>
        <w:t>organization</w:t>
      </w:r>
      <w:r w:rsidRPr="00943398">
        <w:rPr>
          <w:rFonts w:ascii="Times New Roman" w:hAnsi="Times New Roman" w:cs="Times New Roman"/>
          <w:sz w:val="24"/>
          <w:szCs w:val="24"/>
        </w:rPr>
        <w:t xml:space="preserve"> through its primary component persons to accomplish its objectives. It is the trendy market world that is one and all that is rising broader and wider in the highest flow of competition. The corporate unit of calculation formulating new strategies and industry found the most productive levels in all industries to have assets in this dynamic environment.</w:t>
      </w:r>
    </w:p>
    <w:p w14:paraId="36845517" w14:textId="5C069DE5" w:rsidR="00426327" w:rsidRDefault="00426327" w:rsidP="00426327">
      <w:pPr>
        <w:spacing w:before="240"/>
        <w:rPr>
          <w:rFonts w:cs="Times New Roman"/>
          <w:b/>
          <w:bCs/>
          <w:sz w:val="28"/>
          <w:szCs w:val="28"/>
        </w:rPr>
      </w:pPr>
    </w:p>
    <w:p w14:paraId="04E44AAA" w14:textId="77777777" w:rsidR="00426327" w:rsidRDefault="00426327">
      <w:pPr>
        <w:rPr>
          <w:rFonts w:cs="Times New Roman"/>
          <w:b/>
          <w:bCs/>
          <w:sz w:val="28"/>
          <w:szCs w:val="28"/>
        </w:rPr>
      </w:pPr>
      <w:r>
        <w:rPr>
          <w:rFonts w:cs="Times New Roman"/>
          <w:b/>
          <w:bCs/>
          <w:sz w:val="28"/>
          <w:szCs w:val="28"/>
        </w:rPr>
        <w:br w:type="page"/>
      </w:r>
    </w:p>
    <w:p w14:paraId="694D745D" w14:textId="48581A79" w:rsidR="00E0672F" w:rsidRPr="00426327" w:rsidRDefault="00426327" w:rsidP="00426327">
      <w:pPr>
        <w:pBdr>
          <w:bottom w:val="single" w:sz="12" w:space="1" w:color="ED7D31" w:themeColor="accent2"/>
        </w:pBdr>
        <w:spacing w:before="240"/>
        <w:jc w:val="center"/>
        <w:rPr>
          <w:rFonts w:ascii="Times New Roman" w:hAnsi="Times New Roman" w:cs="Times New Roman"/>
          <w:b/>
          <w:bCs/>
          <w:color w:val="ED7D31" w:themeColor="accent2"/>
          <w:sz w:val="28"/>
          <w:szCs w:val="28"/>
        </w:rPr>
      </w:pPr>
      <w:r w:rsidRPr="00426327">
        <w:rPr>
          <w:rFonts w:ascii="Times New Roman" w:hAnsi="Times New Roman" w:cs="Times New Roman"/>
          <w:b/>
          <w:bCs/>
          <w:color w:val="ED7D31" w:themeColor="accent2"/>
          <w:sz w:val="28"/>
          <w:szCs w:val="28"/>
        </w:rPr>
        <w:lastRenderedPageBreak/>
        <w:t>BIBLIOGRAPHY</w:t>
      </w:r>
    </w:p>
    <w:p w14:paraId="13940E62" w14:textId="77777777" w:rsidR="00426327" w:rsidRDefault="00426327" w:rsidP="00426327">
      <w:pPr>
        <w:rPr>
          <w:rFonts w:ascii="Times New Roman" w:hAnsi="Times New Roman" w:cs="Times New Roman"/>
          <w:sz w:val="24"/>
          <w:szCs w:val="24"/>
        </w:rPr>
      </w:pPr>
    </w:p>
    <w:sdt>
      <w:sdtPr>
        <w:rPr>
          <w:rFonts w:asciiTheme="minorHAnsi" w:eastAsiaTheme="minorHAnsi" w:hAnsiTheme="minorHAnsi" w:cstheme="minorBidi"/>
          <w:color w:val="auto"/>
          <w:sz w:val="22"/>
          <w:szCs w:val="22"/>
        </w:rPr>
        <w:id w:val="-1651131347"/>
        <w:docPartObj>
          <w:docPartGallery w:val="Bibliographies"/>
          <w:docPartUnique/>
        </w:docPartObj>
      </w:sdtPr>
      <w:sdtContent>
        <w:p w14:paraId="5FF19872" w14:textId="504DABF7" w:rsidR="0059157F" w:rsidRPr="00E35D82" w:rsidRDefault="0059157F">
          <w:pPr>
            <w:pStyle w:val="Heading1"/>
            <w:rPr>
              <w:color w:val="ED7D31" w:themeColor="accent2"/>
            </w:rPr>
          </w:pPr>
          <w:r w:rsidRPr="00E35D82">
            <w:rPr>
              <w:color w:val="ED7D31" w:themeColor="accent2"/>
            </w:rPr>
            <w:t>References</w:t>
          </w:r>
        </w:p>
        <w:sdt>
          <w:sdtPr>
            <w:id w:val="-573587230"/>
            <w:bibliography/>
          </w:sdtPr>
          <w:sdtContent>
            <w:p w14:paraId="66543483" w14:textId="77777777" w:rsidR="0059157F" w:rsidRDefault="0059157F" w:rsidP="0059157F">
              <w:pPr>
                <w:pStyle w:val="Bibliography"/>
                <w:ind w:left="720" w:hanging="720"/>
                <w:rPr>
                  <w:noProof/>
                  <w:sz w:val="24"/>
                  <w:szCs w:val="24"/>
                </w:rPr>
              </w:pPr>
              <w:r>
                <w:fldChar w:fldCharType="begin"/>
              </w:r>
              <w:r>
                <w:instrText xml:space="preserve"> BIBLIOGRAPHY </w:instrText>
              </w:r>
              <w:r>
                <w:fldChar w:fldCharType="separate"/>
              </w:r>
              <w:r>
                <w:rPr>
                  <w:noProof/>
                </w:rPr>
                <w:t xml:space="preserve">Alo, O. (1999). </w:t>
              </w:r>
              <w:r>
                <w:rPr>
                  <w:i/>
                  <w:iCs/>
                  <w:noProof/>
                </w:rPr>
                <w:t>Human Resource Management.</w:t>
              </w:r>
              <w:r>
                <w:rPr>
                  <w:noProof/>
                </w:rPr>
                <w:t xml:space="preserve"> Nigeria: Business science books.</w:t>
              </w:r>
            </w:p>
            <w:p w14:paraId="476F833F" w14:textId="77777777" w:rsidR="0059157F" w:rsidRDefault="0059157F" w:rsidP="0059157F">
              <w:pPr>
                <w:pStyle w:val="Bibliography"/>
                <w:ind w:left="720" w:hanging="720"/>
                <w:rPr>
                  <w:noProof/>
                </w:rPr>
              </w:pPr>
              <w:r>
                <w:rPr>
                  <w:noProof/>
                </w:rPr>
                <w:t xml:space="preserve">Armstrong, M. (1995). </w:t>
              </w:r>
              <w:r>
                <w:rPr>
                  <w:i/>
                  <w:iCs/>
                  <w:noProof/>
                </w:rPr>
                <w:t>A handbook of personal management practice.</w:t>
              </w:r>
              <w:r>
                <w:rPr>
                  <w:noProof/>
                </w:rPr>
                <w:t xml:space="preserve"> London: Kogan Page Limited.</w:t>
              </w:r>
            </w:p>
            <w:p w14:paraId="1C0AD2D1" w14:textId="77777777" w:rsidR="0059157F" w:rsidRDefault="0059157F" w:rsidP="0059157F">
              <w:pPr>
                <w:pStyle w:val="Bibliography"/>
                <w:spacing w:before="240" w:line="360" w:lineRule="auto"/>
                <w:ind w:left="720" w:hanging="720"/>
                <w:rPr>
                  <w:noProof/>
                </w:rPr>
              </w:pPr>
              <w:r>
                <w:rPr>
                  <w:noProof/>
                </w:rPr>
                <w:t xml:space="preserve">Ashish D, T. K. (2017). Employee </w:t>
              </w:r>
              <w:r w:rsidRPr="0059157F">
                <w:rPr>
                  <w:rFonts w:ascii="Times New Roman" w:hAnsi="Times New Roman" w:cs="Times New Roman"/>
                  <w:noProof/>
                  <w:sz w:val="24"/>
                  <w:szCs w:val="24"/>
                </w:rPr>
                <w:t>Retention</w:t>
              </w:r>
              <w:r>
                <w:rPr>
                  <w:noProof/>
                </w:rPr>
                <w:t xml:space="preserve">, Training and Development in Banking Sector: A Review Paper. </w:t>
              </w:r>
              <w:r>
                <w:rPr>
                  <w:i/>
                  <w:iCs/>
                  <w:noProof/>
                </w:rPr>
                <w:t>Researchgate.net</w:t>
              </w:r>
              <w:r>
                <w:rPr>
                  <w:noProof/>
                </w:rPr>
                <w:t>.</w:t>
              </w:r>
            </w:p>
            <w:p w14:paraId="664667FA" w14:textId="77777777" w:rsidR="0059157F" w:rsidRDefault="0059157F" w:rsidP="0059157F">
              <w:pPr>
                <w:pStyle w:val="Bibliography"/>
                <w:ind w:left="720" w:hanging="720"/>
                <w:rPr>
                  <w:noProof/>
                </w:rPr>
              </w:pPr>
              <w:r>
                <w:rPr>
                  <w:noProof/>
                </w:rPr>
                <w:t xml:space="preserve">Burak, E. (1977). </w:t>
              </w:r>
              <w:r>
                <w:rPr>
                  <w:i/>
                  <w:iCs/>
                  <w:noProof/>
                </w:rPr>
                <w:t>Personnel management a human resource system approach.</w:t>
              </w:r>
              <w:r>
                <w:rPr>
                  <w:noProof/>
                </w:rPr>
                <w:t xml:space="preserve"> New York.</w:t>
              </w:r>
            </w:p>
            <w:p w14:paraId="360FC9AC" w14:textId="77777777" w:rsidR="0059157F" w:rsidRDefault="0059157F" w:rsidP="0059157F">
              <w:pPr>
                <w:pStyle w:val="Bibliography"/>
                <w:ind w:left="720" w:hanging="720"/>
                <w:rPr>
                  <w:noProof/>
                </w:rPr>
              </w:pPr>
              <w:r>
                <w:rPr>
                  <w:noProof/>
                </w:rPr>
                <w:t xml:space="preserve">Fashola. (2002). </w:t>
              </w:r>
              <w:r>
                <w:rPr>
                  <w:i/>
                  <w:iCs/>
                  <w:noProof/>
                </w:rPr>
                <w:t>Management Trainer Development.</w:t>
              </w:r>
              <w:r>
                <w:rPr>
                  <w:noProof/>
                </w:rPr>
                <w:t xml:space="preserve"> Lagos: Generation Press Ltd.</w:t>
              </w:r>
            </w:p>
            <w:p w14:paraId="16B89BE3" w14:textId="77777777" w:rsidR="0059157F" w:rsidRDefault="0059157F" w:rsidP="0059157F">
              <w:pPr>
                <w:pStyle w:val="Bibliography"/>
                <w:ind w:left="720" w:hanging="720"/>
                <w:rPr>
                  <w:noProof/>
                </w:rPr>
              </w:pPr>
              <w:r>
                <w:rPr>
                  <w:noProof/>
                </w:rPr>
                <w:t xml:space="preserve">Kumar, D. (2017). BENEFITS OF TRAINING AND DEVELOPMENT PROGRAM ON EMPLOYEES’ PERFORMANCE. </w:t>
              </w:r>
              <w:r>
                <w:rPr>
                  <w:i/>
                  <w:iCs/>
                  <w:noProof/>
                </w:rPr>
                <w:t>ResearchGate</w:t>
              </w:r>
              <w:r>
                <w:rPr>
                  <w:noProof/>
                </w:rPr>
                <w:t>.</w:t>
              </w:r>
            </w:p>
            <w:p w14:paraId="4341031F" w14:textId="77777777" w:rsidR="0059157F" w:rsidRPr="0059157F" w:rsidRDefault="0059157F" w:rsidP="0059157F">
              <w:pPr>
                <w:pStyle w:val="Bibliography"/>
                <w:spacing w:before="240" w:line="360" w:lineRule="auto"/>
                <w:ind w:left="720" w:hanging="720"/>
                <w:rPr>
                  <w:noProof/>
                  <w:sz w:val="24"/>
                  <w:szCs w:val="24"/>
                </w:rPr>
              </w:pPr>
              <w:r>
                <w:rPr>
                  <w:noProof/>
                </w:rPr>
                <w:t xml:space="preserve">Mamoria, C. (1995). </w:t>
              </w:r>
              <w:r>
                <w:rPr>
                  <w:i/>
                  <w:iCs/>
                  <w:noProof/>
                </w:rPr>
                <w:t xml:space="preserve">Personal </w:t>
              </w:r>
              <w:r w:rsidRPr="0059157F">
                <w:rPr>
                  <w:rFonts w:ascii="Times New Roman" w:hAnsi="Times New Roman" w:cs="Times New Roman"/>
                  <w:i/>
                  <w:iCs/>
                  <w:noProof/>
                  <w:sz w:val="24"/>
                  <w:szCs w:val="24"/>
                </w:rPr>
                <w:t>Management</w:t>
              </w:r>
              <w:r>
                <w:rPr>
                  <w:i/>
                  <w:iCs/>
                  <w:noProof/>
                </w:rPr>
                <w:t>.</w:t>
              </w:r>
              <w:r>
                <w:rPr>
                  <w:noProof/>
                </w:rPr>
                <w:t xml:space="preserve"> Delhi: Freman Publication.</w:t>
              </w:r>
            </w:p>
            <w:p w14:paraId="52724393" w14:textId="10CAD4AD" w:rsidR="0059157F" w:rsidRDefault="0059157F" w:rsidP="0059157F">
              <w:r>
                <w:rPr>
                  <w:b/>
                  <w:bCs/>
                  <w:noProof/>
                </w:rPr>
                <w:fldChar w:fldCharType="end"/>
              </w:r>
            </w:p>
          </w:sdtContent>
        </w:sdt>
      </w:sdtContent>
    </w:sdt>
    <w:p w14:paraId="617B20DC" w14:textId="77777777" w:rsidR="0059157F" w:rsidRDefault="0059157F">
      <w:pPr>
        <w:rPr>
          <w:rFonts w:ascii="Times New Roman" w:hAnsi="Times New Roman" w:cs="Times New Roman"/>
          <w:sz w:val="24"/>
          <w:szCs w:val="24"/>
        </w:rPr>
      </w:pPr>
    </w:p>
    <w:p w14:paraId="28363CF8" w14:textId="77777777" w:rsidR="0059157F" w:rsidRDefault="0059157F">
      <w:pPr>
        <w:rPr>
          <w:rFonts w:ascii="Times New Roman" w:hAnsi="Times New Roman" w:cs="Times New Roman"/>
          <w:sz w:val="24"/>
          <w:szCs w:val="24"/>
        </w:rPr>
      </w:pPr>
    </w:p>
    <w:p w14:paraId="72C8E749" w14:textId="27736E47" w:rsidR="0059157F" w:rsidRPr="00E35D82" w:rsidRDefault="0059157F" w:rsidP="0059157F">
      <w:pPr>
        <w:pStyle w:val="Heading1"/>
        <w:rPr>
          <w:color w:val="ED7D31" w:themeColor="accent2"/>
        </w:rPr>
      </w:pPr>
      <w:r w:rsidRPr="00E35D82">
        <w:rPr>
          <w:color w:val="ED7D31" w:themeColor="accent2"/>
        </w:rPr>
        <w:t>Website References</w:t>
      </w:r>
    </w:p>
    <w:p w14:paraId="4ADD0CCF" w14:textId="7320111C" w:rsidR="0059157F" w:rsidRPr="0059157F" w:rsidRDefault="00320D1D" w:rsidP="0059157F">
      <w:pPr>
        <w:rPr>
          <w:rFonts w:ascii="Times New Roman" w:hAnsi="Times New Roman" w:cs="Times New Roman"/>
          <w:szCs w:val="26"/>
        </w:rPr>
      </w:pPr>
      <w:hyperlink r:id="rId28" w:history="1">
        <w:r w:rsidR="0059157F" w:rsidRPr="0059157F">
          <w:rPr>
            <w:rStyle w:val="Hyperlink"/>
            <w:rFonts w:ascii="Times New Roman" w:hAnsi="Times New Roman" w:cs="Times New Roman"/>
            <w:color w:val="auto"/>
            <w:sz w:val="24"/>
            <w:szCs w:val="24"/>
            <w:u w:val="none"/>
          </w:rPr>
          <w:t>https://www.thecitybank.com/who-we-are</w:t>
        </w:r>
      </w:hyperlink>
    </w:p>
    <w:p w14:paraId="69A76469" w14:textId="77777777" w:rsidR="0059157F" w:rsidRDefault="0059157F" w:rsidP="0059157F">
      <w:pPr>
        <w:rPr>
          <w:rFonts w:ascii="Times New Roman" w:hAnsi="Times New Roman" w:cs="Times New Roman"/>
          <w:sz w:val="24"/>
          <w:szCs w:val="24"/>
        </w:rPr>
      </w:pPr>
      <w:r w:rsidRPr="0059157F">
        <w:rPr>
          <w:rFonts w:ascii="Times New Roman" w:hAnsi="Times New Roman" w:cs="Times New Roman"/>
          <w:sz w:val="24"/>
          <w:szCs w:val="24"/>
        </w:rPr>
        <w:t>https://en.wikipedia.org/wiki/The_City_Bank</w:t>
      </w:r>
    </w:p>
    <w:p w14:paraId="62AB5508" w14:textId="4ED210B2" w:rsidR="00426327" w:rsidRPr="0059157F" w:rsidRDefault="0059157F" w:rsidP="0059157F">
      <w:pPr>
        <w:rPr>
          <w:rFonts w:ascii="Times New Roman" w:hAnsi="Times New Roman" w:cs="Times New Roman"/>
          <w:sz w:val="24"/>
          <w:szCs w:val="24"/>
        </w:rPr>
      </w:pPr>
      <w:r w:rsidRPr="0059157F">
        <w:rPr>
          <w:rFonts w:ascii="Times New Roman" w:hAnsi="Times New Roman" w:cs="Times New Roman"/>
          <w:sz w:val="24"/>
          <w:szCs w:val="24"/>
        </w:rPr>
        <w:t>https://www.thecitybank.com/career</w:t>
      </w:r>
      <w:r w:rsidR="00426327" w:rsidRPr="0059157F">
        <w:rPr>
          <w:rFonts w:ascii="Times New Roman" w:hAnsi="Times New Roman" w:cs="Times New Roman"/>
          <w:sz w:val="24"/>
          <w:szCs w:val="24"/>
        </w:rPr>
        <w:br w:type="page"/>
      </w:r>
    </w:p>
    <w:p w14:paraId="39C258CB" w14:textId="2BCD927C" w:rsidR="00426327" w:rsidRPr="00AE4B5F" w:rsidRDefault="00AE4B5F" w:rsidP="00AE4B5F">
      <w:pPr>
        <w:pBdr>
          <w:bottom w:val="single" w:sz="12" w:space="1" w:color="ED7D31" w:themeColor="accent2"/>
        </w:pBdr>
        <w:jc w:val="center"/>
        <w:rPr>
          <w:rFonts w:ascii="Times New Roman" w:hAnsi="Times New Roman" w:cs="Times New Roman"/>
          <w:color w:val="ED7D31" w:themeColor="accent2"/>
          <w:sz w:val="24"/>
          <w:szCs w:val="24"/>
        </w:rPr>
      </w:pPr>
      <w:r w:rsidRPr="00AE4B5F">
        <w:rPr>
          <w:rFonts w:ascii="Times New Roman" w:hAnsi="Times New Roman" w:cs="Times New Roman"/>
          <w:b/>
          <w:bCs/>
          <w:color w:val="ED7D31" w:themeColor="accent2"/>
          <w:sz w:val="28"/>
          <w:szCs w:val="28"/>
        </w:rPr>
        <w:lastRenderedPageBreak/>
        <w:t>APPENDIX</w:t>
      </w:r>
    </w:p>
    <w:p w14:paraId="11F8A3DA" w14:textId="58EE502A" w:rsidR="00426327" w:rsidRPr="008231B6" w:rsidRDefault="00426327" w:rsidP="00426327">
      <w:pPr>
        <w:spacing w:after="0" w:line="348" w:lineRule="auto"/>
        <w:rPr>
          <w:rFonts w:ascii="Times New Roman" w:hAnsi="Times New Roman" w:cs="Times New Roman"/>
          <w:sz w:val="24"/>
          <w:szCs w:val="24"/>
        </w:rPr>
      </w:pPr>
      <w:r w:rsidRPr="008231B6">
        <w:rPr>
          <w:rFonts w:ascii="Times New Roman" w:hAnsi="Times New Roman" w:cs="Times New Roman"/>
          <w:b/>
          <w:sz w:val="24"/>
          <w:szCs w:val="24"/>
        </w:rPr>
        <w:t>Organization-</w:t>
      </w:r>
      <w:r w:rsidR="00AC32EF">
        <w:rPr>
          <w:rFonts w:ascii="Times New Roman" w:hAnsi="Times New Roman" w:cs="Times New Roman"/>
          <w:sz w:val="24"/>
          <w:szCs w:val="24"/>
        </w:rPr>
        <w:t xml:space="preserve"> City Bank Ltd.</w:t>
      </w:r>
    </w:p>
    <w:p w14:paraId="0AB29513" w14:textId="77777777" w:rsidR="00426327" w:rsidRPr="008231B6" w:rsidRDefault="00426327" w:rsidP="00426327">
      <w:pPr>
        <w:spacing w:after="0" w:line="348" w:lineRule="auto"/>
        <w:rPr>
          <w:rFonts w:ascii="Times New Roman" w:hAnsi="Times New Roman" w:cs="Times New Roman"/>
          <w:sz w:val="24"/>
          <w:szCs w:val="24"/>
        </w:rPr>
      </w:pPr>
      <w:r w:rsidRPr="008231B6">
        <w:rPr>
          <w:rFonts w:ascii="Times New Roman" w:hAnsi="Times New Roman" w:cs="Times New Roman"/>
          <w:b/>
          <w:sz w:val="24"/>
          <w:szCs w:val="24"/>
        </w:rPr>
        <w:t>Department-</w:t>
      </w:r>
      <w:r w:rsidRPr="008231B6">
        <w:rPr>
          <w:rFonts w:ascii="Times New Roman" w:hAnsi="Times New Roman" w:cs="Times New Roman"/>
          <w:sz w:val="24"/>
          <w:szCs w:val="24"/>
        </w:rPr>
        <w:t xml:space="preserve"> Human Resource (HR)</w:t>
      </w:r>
    </w:p>
    <w:tbl>
      <w:tblPr>
        <w:tblStyle w:val="TableGrid"/>
        <w:tblW w:w="9385" w:type="dxa"/>
        <w:tblLayout w:type="fixed"/>
        <w:tblLook w:val="04A0" w:firstRow="1" w:lastRow="0" w:firstColumn="1" w:lastColumn="0" w:noHBand="0" w:noVBand="1"/>
      </w:tblPr>
      <w:tblGrid>
        <w:gridCol w:w="3833"/>
        <w:gridCol w:w="1224"/>
        <w:gridCol w:w="1143"/>
        <w:gridCol w:w="1061"/>
        <w:gridCol w:w="979"/>
        <w:gridCol w:w="1145"/>
      </w:tblGrid>
      <w:tr w:rsidR="00426327" w:rsidRPr="008231B6" w14:paraId="62FA0656" w14:textId="77777777" w:rsidTr="005159CD">
        <w:trPr>
          <w:trHeight w:val="488"/>
        </w:trPr>
        <w:tc>
          <w:tcPr>
            <w:tcW w:w="3833" w:type="dxa"/>
          </w:tcPr>
          <w:p w14:paraId="000DBA32" w14:textId="77777777" w:rsidR="00426327" w:rsidRPr="008231B6" w:rsidRDefault="00426327" w:rsidP="00027638">
            <w:pPr>
              <w:spacing w:line="348" w:lineRule="auto"/>
              <w:rPr>
                <w:rFonts w:ascii="Times New Roman" w:hAnsi="Times New Roman" w:cs="Times New Roman"/>
                <w:sz w:val="24"/>
                <w:szCs w:val="24"/>
              </w:rPr>
            </w:pPr>
          </w:p>
        </w:tc>
        <w:tc>
          <w:tcPr>
            <w:tcW w:w="5552" w:type="dxa"/>
            <w:gridSpan w:val="5"/>
          </w:tcPr>
          <w:p w14:paraId="29ACBDCC" w14:textId="77777777" w:rsidR="00426327" w:rsidRPr="008231B6" w:rsidRDefault="00426327" w:rsidP="00027638">
            <w:pPr>
              <w:spacing w:line="348" w:lineRule="auto"/>
              <w:jc w:val="center"/>
              <w:rPr>
                <w:rFonts w:ascii="Times New Roman" w:hAnsi="Times New Roman" w:cs="Times New Roman"/>
                <w:b/>
                <w:sz w:val="24"/>
                <w:szCs w:val="24"/>
              </w:rPr>
            </w:pPr>
            <w:r w:rsidRPr="008231B6">
              <w:rPr>
                <w:rFonts w:ascii="Times New Roman" w:hAnsi="Times New Roman" w:cs="Times New Roman"/>
                <w:b/>
                <w:sz w:val="24"/>
                <w:szCs w:val="24"/>
              </w:rPr>
              <w:t>Rating</w:t>
            </w:r>
          </w:p>
        </w:tc>
      </w:tr>
      <w:tr w:rsidR="00426327" w:rsidRPr="008231B6" w14:paraId="7A6913C6" w14:textId="77777777" w:rsidTr="005159CD">
        <w:trPr>
          <w:trHeight w:val="1045"/>
        </w:trPr>
        <w:tc>
          <w:tcPr>
            <w:tcW w:w="3833" w:type="dxa"/>
          </w:tcPr>
          <w:p w14:paraId="2CD206CE" w14:textId="77777777" w:rsidR="00426327" w:rsidRPr="008231B6" w:rsidRDefault="00426327" w:rsidP="00027638">
            <w:pPr>
              <w:spacing w:line="348" w:lineRule="auto"/>
              <w:jc w:val="center"/>
              <w:rPr>
                <w:rFonts w:ascii="Times New Roman" w:hAnsi="Times New Roman" w:cs="Times New Roman"/>
                <w:b/>
                <w:sz w:val="24"/>
                <w:szCs w:val="24"/>
              </w:rPr>
            </w:pPr>
            <w:r w:rsidRPr="008231B6">
              <w:rPr>
                <w:rFonts w:ascii="Times New Roman" w:hAnsi="Times New Roman" w:cs="Times New Roman"/>
                <w:b/>
                <w:sz w:val="24"/>
                <w:szCs w:val="24"/>
              </w:rPr>
              <w:t>Statements</w:t>
            </w:r>
          </w:p>
        </w:tc>
        <w:tc>
          <w:tcPr>
            <w:tcW w:w="1224" w:type="dxa"/>
          </w:tcPr>
          <w:p w14:paraId="105BE674" w14:textId="77777777" w:rsidR="00426327" w:rsidRPr="008231B6" w:rsidRDefault="00426327" w:rsidP="00027638">
            <w:pPr>
              <w:spacing w:line="348" w:lineRule="auto"/>
              <w:jc w:val="center"/>
              <w:rPr>
                <w:rFonts w:ascii="Times New Roman" w:hAnsi="Times New Roman" w:cs="Times New Roman"/>
                <w:b/>
                <w:sz w:val="24"/>
                <w:szCs w:val="24"/>
              </w:rPr>
            </w:pPr>
            <w:r w:rsidRPr="008231B6">
              <w:rPr>
                <w:rFonts w:ascii="Times New Roman" w:hAnsi="Times New Roman" w:cs="Times New Roman"/>
                <w:b/>
                <w:sz w:val="24"/>
                <w:szCs w:val="24"/>
              </w:rPr>
              <w:t>Strongly Disagree</w:t>
            </w:r>
          </w:p>
          <w:p w14:paraId="30A4ACE9" w14:textId="77777777" w:rsidR="00426327" w:rsidRPr="008231B6" w:rsidRDefault="00426327" w:rsidP="00027638">
            <w:pPr>
              <w:spacing w:line="348" w:lineRule="auto"/>
              <w:jc w:val="center"/>
              <w:rPr>
                <w:rFonts w:ascii="Times New Roman" w:hAnsi="Times New Roman" w:cs="Times New Roman"/>
                <w:sz w:val="24"/>
                <w:szCs w:val="24"/>
              </w:rPr>
            </w:pPr>
            <w:r w:rsidRPr="008231B6">
              <w:rPr>
                <w:rFonts w:ascii="Times New Roman" w:hAnsi="Times New Roman" w:cs="Times New Roman"/>
                <w:b/>
                <w:sz w:val="24"/>
                <w:szCs w:val="24"/>
              </w:rPr>
              <w:t>(1)</w:t>
            </w:r>
          </w:p>
        </w:tc>
        <w:tc>
          <w:tcPr>
            <w:tcW w:w="1143" w:type="dxa"/>
          </w:tcPr>
          <w:p w14:paraId="388A2609" w14:textId="77777777" w:rsidR="00426327" w:rsidRPr="008231B6" w:rsidRDefault="00426327" w:rsidP="00027638">
            <w:pPr>
              <w:spacing w:line="348" w:lineRule="auto"/>
              <w:jc w:val="center"/>
              <w:rPr>
                <w:rFonts w:ascii="Times New Roman" w:hAnsi="Times New Roman" w:cs="Times New Roman"/>
                <w:b/>
                <w:sz w:val="24"/>
                <w:szCs w:val="24"/>
              </w:rPr>
            </w:pPr>
            <w:r w:rsidRPr="008231B6">
              <w:rPr>
                <w:rFonts w:ascii="Times New Roman" w:hAnsi="Times New Roman" w:cs="Times New Roman"/>
                <w:b/>
                <w:sz w:val="24"/>
                <w:szCs w:val="24"/>
              </w:rPr>
              <w:t>Disagree</w:t>
            </w:r>
          </w:p>
          <w:p w14:paraId="26E1F45F" w14:textId="77777777" w:rsidR="00426327" w:rsidRPr="008231B6" w:rsidRDefault="00426327" w:rsidP="00027638">
            <w:pPr>
              <w:spacing w:line="348" w:lineRule="auto"/>
              <w:jc w:val="center"/>
              <w:rPr>
                <w:rFonts w:ascii="Times New Roman" w:hAnsi="Times New Roman" w:cs="Times New Roman"/>
                <w:b/>
                <w:sz w:val="24"/>
                <w:szCs w:val="24"/>
              </w:rPr>
            </w:pPr>
            <w:r w:rsidRPr="008231B6">
              <w:rPr>
                <w:rFonts w:ascii="Times New Roman" w:hAnsi="Times New Roman" w:cs="Times New Roman"/>
                <w:b/>
                <w:sz w:val="24"/>
                <w:szCs w:val="24"/>
              </w:rPr>
              <w:t>(2)</w:t>
            </w:r>
          </w:p>
        </w:tc>
        <w:tc>
          <w:tcPr>
            <w:tcW w:w="1061" w:type="dxa"/>
          </w:tcPr>
          <w:p w14:paraId="4568B6D4" w14:textId="77777777" w:rsidR="00426327" w:rsidRPr="008231B6" w:rsidRDefault="00426327" w:rsidP="00027638">
            <w:pPr>
              <w:spacing w:line="348" w:lineRule="auto"/>
              <w:jc w:val="center"/>
              <w:rPr>
                <w:rFonts w:ascii="Times New Roman" w:hAnsi="Times New Roman" w:cs="Times New Roman"/>
                <w:b/>
                <w:sz w:val="24"/>
                <w:szCs w:val="24"/>
              </w:rPr>
            </w:pPr>
            <w:r w:rsidRPr="008231B6">
              <w:rPr>
                <w:rFonts w:ascii="Times New Roman" w:hAnsi="Times New Roman" w:cs="Times New Roman"/>
                <w:b/>
                <w:sz w:val="24"/>
                <w:szCs w:val="24"/>
              </w:rPr>
              <w:t xml:space="preserve">Neutral </w:t>
            </w:r>
          </w:p>
          <w:p w14:paraId="5D3AC672" w14:textId="77777777" w:rsidR="00426327" w:rsidRPr="008231B6" w:rsidRDefault="00426327" w:rsidP="00027638">
            <w:pPr>
              <w:spacing w:line="348" w:lineRule="auto"/>
              <w:jc w:val="center"/>
              <w:rPr>
                <w:rFonts w:ascii="Times New Roman" w:hAnsi="Times New Roman" w:cs="Times New Roman"/>
                <w:b/>
                <w:sz w:val="24"/>
                <w:szCs w:val="24"/>
              </w:rPr>
            </w:pPr>
            <w:r w:rsidRPr="008231B6">
              <w:rPr>
                <w:rFonts w:ascii="Times New Roman" w:hAnsi="Times New Roman" w:cs="Times New Roman"/>
                <w:b/>
                <w:sz w:val="24"/>
                <w:szCs w:val="24"/>
              </w:rPr>
              <w:t>(3)</w:t>
            </w:r>
          </w:p>
        </w:tc>
        <w:tc>
          <w:tcPr>
            <w:tcW w:w="979" w:type="dxa"/>
          </w:tcPr>
          <w:p w14:paraId="32DBDEAE" w14:textId="77777777" w:rsidR="00426327" w:rsidRPr="008231B6" w:rsidRDefault="00426327" w:rsidP="00027638">
            <w:pPr>
              <w:spacing w:line="348" w:lineRule="auto"/>
              <w:jc w:val="center"/>
              <w:rPr>
                <w:rFonts w:ascii="Times New Roman" w:hAnsi="Times New Roman" w:cs="Times New Roman"/>
                <w:b/>
                <w:sz w:val="24"/>
                <w:szCs w:val="24"/>
              </w:rPr>
            </w:pPr>
            <w:r w:rsidRPr="008231B6">
              <w:rPr>
                <w:rFonts w:ascii="Times New Roman" w:hAnsi="Times New Roman" w:cs="Times New Roman"/>
                <w:b/>
                <w:sz w:val="24"/>
                <w:szCs w:val="24"/>
              </w:rPr>
              <w:t>Agree</w:t>
            </w:r>
          </w:p>
          <w:p w14:paraId="37FA75D4" w14:textId="77777777" w:rsidR="00426327" w:rsidRPr="008231B6" w:rsidRDefault="00426327" w:rsidP="00027638">
            <w:pPr>
              <w:spacing w:line="348" w:lineRule="auto"/>
              <w:jc w:val="center"/>
              <w:rPr>
                <w:rFonts w:ascii="Times New Roman" w:hAnsi="Times New Roman" w:cs="Times New Roman"/>
                <w:sz w:val="24"/>
                <w:szCs w:val="24"/>
              </w:rPr>
            </w:pPr>
            <w:r w:rsidRPr="008231B6">
              <w:rPr>
                <w:rFonts w:ascii="Times New Roman" w:hAnsi="Times New Roman" w:cs="Times New Roman"/>
                <w:b/>
                <w:sz w:val="24"/>
                <w:szCs w:val="24"/>
              </w:rPr>
              <w:t>(4)</w:t>
            </w:r>
          </w:p>
        </w:tc>
        <w:tc>
          <w:tcPr>
            <w:tcW w:w="1143" w:type="dxa"/>
          </w:tcPr>
          <w:p w14:paraId="1E871DD5" w14:textId="77777777" w:rsidR="00426327" w:rsidRPr="008231B6" w:rsidRDefault="00426327" w:rsidP="00027638">
            <w:pPr>
              <w:spacing w:line="348" w:lineRule="auto"/>
              <w:jc w:val="center"/>
              <w:rPr>
                <w:rFonts w:ascii="Times New Roman" w:hAnsi="Times New Roman" w:cs="Times New Roman"/>
                <w:b/>
                <w:sz w:val="24"/>
                <w:szCs w:val="24"/>
              </w:rPr>
            </w:pPr>
            <w:r w:rsidRPr="008231B6">
              <w:rPr>
                <w:rFonts w:ascii="Times New Roman" w:hAnsi="Times New Roman" w:cs="Times New Roman"/>
                <w:b/>
                <w:sz w:val="24"/>
                <w:szCs w:val="24"/>
              </w:rPr>
              <w:t xml:space="preserve">Strongly Agree </w:t>
            </w:r>
          </w:p>
          <w:p w14:paraId="409049B9" w14:textId="77777777" w:rsidR="00426327" w:rsidRPr="008231B6" w:rsidRDefault="00426327" w:rsidP="00027638">
            <w:pPr>
              <w:spacing w:line="348" w:lineRule="auto"/>
              <w:jc w:val="center"/>
              <w:rPr>
                <w:rFonts w:ascii="Times New Roman" w:hAnsi="Times New Roman" w:cs="Times New Roman"/>
                <w:b/>
                <w:sz w:val="24"/>
                <w:szCs w:val="24"/>
              </w:rPr>
            </w:pPr>
            <w:r w:rsidRPr="008231B6">
              <w:rPr>
                <w:rFonts w:ascii="Times New Roman" w:hAnsi="Times New Roman" w:cs="Times New Roman"/>
                <w:b/>
                <w:sz w:val="24"/>
                <w:szCs w:val="24"/>
              </w:rPr>
              <w:t>(5)</w:t>
            </w:r>
          </w:p>
        </w:tc>
      </w:tr>
      <w:tr w:rsidR="00426327" w:rsidRPr="008231B6" w14:paraId="452CE671" w14:textId="77777777" w:rsidTr="005159CD">
        <w:trPr>
          <w:trHeight w:val="1162"/>
        </w:trPr>
        <w:tc>
          <w:tcPr>
            <w:tcW w:w="3833" w:type="dxa"/>
          </w:tcPr>
          <w:p w14:paraId="2C287D68" w14:textId="08D3FC7D" w:rsidR="00426327" w:rsidRPr="008231B6" w:rsidRDefault="00426327" w:rsidP="00426327">
            <w:pPr>
              <w:pStyle w:val="ListParagraph"/>
              <w:numPr>
                <w:ilvl w:val="0"/>
                <w:numId w:val="33"/>
              </w:numPr>
              <w:spacing w:after="0" w:line="348" w:lineRule="auto"/>
              <w:rPr>
                <w:rFonts w:cs="Times New Roman"/>
                <w:szCs w:val="24"/>
              </w:rPr>
            </w:pPr>
            <w:r w:rsidRPr="00426327">
              <w:rPr>
                <w:rFonts w:cs="Times New Roman"/>
                <w:color w:val="000000" w:themeColor="text1"/>
                <w:szCs w:val="24"/>
              </w:rPr>
              <w:t xml:space="preserve">Organization’s HR team fully aware of the </w:t>
            </w:r>
            <w:r w:rsidR="00AC32EF" w:rsidRPr="00426327">
              <w:rPr>
                <w:rFonts w:cs="Times New Roman"/>
                <w:color w:val="000000" w:themeColor="text1"/>
                <w:szCs w:val="24"/>
              </w:rPr>
              <w:t>business</w:t>
            </w:r>
            <w:r w:rsidRPr="00426327">
              <w:rPr>
                <w:rFonts w:cs="Times New Roman"/>
                <w:color w:val="000000" w:themeColor="text1"/>
                <w:szCs w:val="24"/>
              </w:rPr>
              <w:t xml:space="preserve"> needs and strategies</w:t>
            </w:r>
          </w:p>
        </w:tc>
        <w:tc>
          <w:tcPr>
            <w:tcW w:w="1224" w:type="dxa"/>
          </w:tcPr>
          <w:p w14:paraId="285FB69B"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7AED1825" w14:textId="77777777" w:rsidR="00426327" w:rsidRPr="008231B6" w:rsidRDefault="00426327" w:rsidP="00027638">
            <w:pPr>
              <w:spacing w:line="348" w:lineRule="auto"/>
              <w:rPr>
                <w:rFonts w:ascii="Times New Roman" w:hAnsi="Times New Roman" w:cs="Times New Roman"/>
                <w:sz w:val="24"/>
                <w:szCs w:val="24"/>
              </w:rPr>
            </w:pPr>
          </w:p>
        </w:tc>
        <w:tc>
          <w:tcPr>
            <w:tcW w:w="1061" w:type="dxa"/>
          </w:tcPr>
          <w:p w14:paraId="74C43A5A" w14:textId="77777777" w:rsidR="00426327" w:rsidRPr="008231B6" w:rsidRDefault="00426327" w:rsidP="00027638">
            <w:pPr>
              <w:spacing w:line="348" w:lineRule="auto"/>
              <w:rPr>
                <w:rFonts w:ascii="Times New Roman" w:hAnsi="Times New Roman" w:cs="Times New Roman"/>
                <w:sz w:val="24"/>
                <w:szCs w:val="24"/>
              </w:rPr>
            </w:pPr>
          </w:p>
        </w:tc>
        <w:tc>
          <w:tcPr>
            <w:tcW w:w="979" w:type="dxa"/>
          </w:tcPr>
          <w:p w14:paraId="26FF72BA"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30E10FEE" w14:textId="77777777" w:rsidR="00426327" w:rsidRPr="008231B6" w:rsidRDefault="00426327" w:rsidP="00027638">
            <w:pPr>
              <w:spacing w:line="348" w:lineRule="auto"/>
              <w:rPr>
                <w:rFonts w:ascii="Times New Roman" w:hAnsi="Times New Roman" w:cs="Times New Roman"/>
                <w:sz w:val="24"/>
                <w:szCs w:val="24"/>
              </w:rPr>
            </w:pPr>
          </w:p>
        </w:tc>
      </w:tr>
      <w:tr w:rsidR="00426327" w:rsidRPr="008231B6" w14:paraId="6CF68E4D" w14:textId="77777777" w:rsidTr="005159CD">
        <w:trPr>
          <w:trHeight w:val="1000"/>
        </w:trPr>
        <w:tc>
          <w:tcPr>
            <w:tcW w:w="3833" w:type="dxa"/>
          </w:tcPr>
          <w:p w14:paraId="669153BE" w14:textId="5C83C6B7" w:rsidR="00426327" w:rsidRPr="008231B6" w:rsidRDefault="00426327" w:rsidP="00426327">
            <w:pPr>
              <w:pStyle w:val="ListParagraph"/>
              <w:numPr>
                <w:ilvl w:val="0"/>
                <w:numId w:val="33"/>
              </w:numPr>
              <w:spacing w:after="0" w:line="348" w:lineRule="auto"/>
              <w:rPr>
                <w:rFonts w:cs="Times New Roman"/>
                <w:szCs w:val="24"/>
              </w:rPr>
            </w:pPr>
            <w:r w:rsidRPr="00426327">
              <w:rPr>
                <w:rFonts w:cs="Times New Roman"/>
                <w:color w:val="000000" w:themeColor="text1"/>
                <w:szCs w:val="24"/>
              </w:rPr>
              <w:t>Organization highly consider about training that this is the part of organizational strategy</w:t>
            </w:r>
          </w:p>
        </w:tc>
        <w:tc>
          <w:tcPr>
            <w:tcW w:w="1224" w:type="dxa"/>
          </w:tcPr>
          <w:p w14:paraId="70467FEE"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5BA6BA7B" w14:textId="77777777" w:rsidR="00426327" w:rsidRPr="008231B6" w:rsidRDefault="00426327" w:rsidP="00027638">
            <w:pPr>
              <w:spacing w:line="348" w:lineRule="auto"/>
              <w:rPr>
                <w:rFonts w:ascii="Times New Roman" w:hAnsi="Times New Roman" w:cs="Times New Roman"/>
                <w:sz w:val="24"/>
                <w:szCs w:val="24"/>
              </w:rPr>
            </w:pPr>
          </w:p>
        </w:tc>
        <w:tc>
          <w:tcPr>
            <w:tcW w:w="1061" w:type="dxa"/>
          </w:tcPr>
          <w:p w14:paraId="264CE59D" w14:textId="77777777" w:rsidR="00426327" w:rsidRPr="008231B6" w:rsidRDefault="00426327" w:rsidP="00027638">
            <w:pPr>
              <w:spacing w:line="348" w:lineRule="auto"/>
              <w:rPr>
                <w:rFonts w:ascii="Times New Roman" w:hAnsi="Times New Roman" w:cs="Times New Roman"/>
                <w:sz w:val="24"/>
                <w:szCs w:val="24"/>
              </w:rPr>
            </w:pPr>
          </w:p>
        </w:tc>
        <w:tc>
          <w:tcPr>
            <w:tcW w:w="979" w:type="dxa"/>
          </w:tcPr>
          <w:p w14:paraId="6F118535"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0E3045E8" w14:textId="77777777" w:rsidR="00426327" w:rsidRPr="008231B6" w:rsidRDefault="00426327" w:rsidP="00027638">
            <w:pPr>
              <w:spacing w:line="348" w:lineRule="auto"/>
              <w:rPr>
                <w:rFonts w:ascii="Times New Roman" w:hAnsi="Times New Roman" w:cs="Times New Roman"/>
                <w:sz w:val="24"/>
                <w:szCs w:val="24"/>
              </w:rPr>
            </w:pPr>
          </w:p>
        </w:tc>
      </w:tr>
      <w:tr w:rsidR="00426327" w:rsidRPr="008231B6" w14:paraId="03E53FB5" w14:textId="77777777" w:rsidTr="005159CD">
        <w:trPr>
          <w:trHeight w:val="418"/>
        </w:trPr>
        <w:tc>
          <w:tcPr>
            <w:tcW w:w="3833" w:type="dxa"/>
          </w:tcPr>
          <w:p w14:paraId="49BE0294" w14:textId="673423A8" w:rsidR="00426327" w:rsidRPr="008231B6" w:rsidRDefault="00426327" w:rsidP="00426327">
            <w:pPr>
              <w:pStyle w:val="ListParagraph"/>
              <w:numPr>
                <w:ilvl w:val="0"/>
                <w:numId w:val="33"/>
              </w:numPr>
              <w:spacing w:after="0" w:line="348" w:lineRule="auto"/>
              <w:jc w:val="left"/>
              <w:rPr>
                <w:rFonts w:cs="Times New Roman"/>
                <w:szCs w:val="24"/>
              </w:rPr>
            </w:pPr>
            <w:r w:rsidRPr="00426327">
              <w:rPr>
                <w:rFonts w:cs="Times New Roman"/>
                <w:szCs w:val="24"/>
              </w:rPr>
              <w:t xml:space="preserve">Induction training given adequate importance to every </w:t>
            </w:r>
            <w:proofErr w:type="gramStart"/>
            <w:r w:rsidRPr="00426327">
              <w:rPr>
                <w:rFonts w:cs="Times New Roman"/>
                <w:szCs w:val="24"/>
              </w:rPr>
              <w:t>employees</w:t>
            </w:r>
            <w:proofErr w:type="gramEnd"/>
          </w:p>
        </w:tc>
        <w:tc>
          <w:tcPr>
            <w:tcW w:w="1224" w:type="dxa"/>
          </w:tcPr>
          <w:p w14:paraId="1975C31B"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55CAA665" w14:textId="77777777" w:rsidR="00426327" w:rsidRPr="008231B6" w:rsidRDefault="00426327" w:rsidP="00027638">
            <w:pPr>
              <w:spacing w:line="348" w:lineRule="auto"/>
              <w:rPr>
                <w:rFonts w:ascii="Times New Roman" w:hAnsi="Times New Roman" w:cs="Times New Roman"/>
                <w:sz w:val="24"/>
                <w:szCs w:val="24"/>
              </w:rPr>
            </w:pPr>
          </w:p>
        </w:tc>
        <w:tc>
          <w:tcPr>
            <w:tcW w:w="1061" w:type="dxa"/>
          </w:tcPr>
          <w:p w14:paraId="5A5E4463" w14:textId="77777777" w:rsidR="00426327" w:rsidRPr="008231B6" w:rsidRDefault="00426327" w:rsidP="00027638">
            <w:pPr>
              <w:spacing w:line="348" w:lineRule="auto"/>
              <w:rPr>
                <w:rFonts w:ascii="Times New Roman" w:hAnsi="Times New Roman" w:cs="Times New Roman"/>
                <w:sz w:val="24"/>
                <w:szCs w:val="24"/>
              </w:rPr>
            </w:pPr>
          </w:p>
        </w:tc>
        <w:tc>
          <w:tcPr>
            <w:tcW w:w="979" w:type="dxa"/>
          </w:tcPr>
          <w:p w14:paraId="6D725FAE"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57CD8E9F" w14:textId="77777777" w:rsidR="00426327" w:rsidRPr="008231B6" w:rsidRDefault="00426327" w:rsidP="00027638">
            <w:pPr>
              <w:spacing w:line="348" w:lineRule="auto"/>
              <w:rPr>
                <w:rFonts w:ascii="Times New Roman" w:hAnsi="Times New Roman" w:cs="Times New Roman"/>
                <w:sz w:val="24"/>
                <w:szCs w:val="24"/>
              </w:rPr>
            </w:pPr>
          </w:p>
        </w:tc>
      </w:tr>
      <w:tr w:rsidR="00426327" w:rsidRPr="008231B6" w14:paraId="236C1F0A" w14:textId="77777777" w:rsidTr="005159CD">
        <w:trPr>
          <w:trHeight w:val="418"/>
        </w:trPr>
        <w:tc>
          <w:tcPr>
            <w:tcW w:w="3833" w:type="dxa"/>
          </w:tcPr>
          <w:p w14:paraId="0CC9C358" w14:textId="7B41234F" w:rsidR="00426327" w:rsidRPr="008231B6" w:rsidRDefault="00426327" w:rsidP="00426327">
            <w:pPr>
              <w:pStyle w:val="ListParagraph"/>
              <w:numPr>
                <w:ilvl w:val="0"/>
                <w:numId w:val="33"/>
              </w:numPr>
              <w:spacing w:after="0" w:line="348" w:lineRule="auto"/>
              <w:jc w:val="left"/>
              <w:rPr>
                <w:rFonts w:cs="Times New Roman"/>
                <w:szCs w:val="24"/>
              </w:rPr>
            </w:pPr>
            <w:r w:rsidRPr="00426327">
              <w:rPr>
                <w:rFonts w:cs="Times New Roman"/>
                <w:color w:val="000000" w:themeColor="text1"/>
                <w:szCs w:val="24"/>
              </w:rPr>
              <w:t>Norms and values of the organization are clearly explained to new employees during induction training.</w:t>
            </w:r>
          </w:p>
        </w:tc>
        <w:tc>
          <w:tcPr>
            <w:tcW w:w="1224" w:type="dxa"/>
          </w:tcPr>
          <w:p w14:paraId="3357D079"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4AE59310" w14:textId="77777777" w:rsidR="00426327" w:rsidRPr="008231B6" w:rsidRDefault="00426327" w:rsidP="00027638">
            <w:pPr>
              <w:spacing w:line="348" w:lineRule="auto"/>
              <w:rPr>
                <w:rFonts w:ascii="Times New Roman" w:hAnsi="Times New Roman" w:cs="Times New Roman"/>
                <w:sz w:val="24"/>
                <w:szCs w:val="24"/>
              </w:rPr>
            </w:pPr>
          </w:p>
        </w:tc>
        <w:tc>
          <w:tcPr>
            <w:tcW w:w="1061" w:type="dxa"/>
          </w:tcPr>
          <w:p w14:paraId="6447B63C" w14:textId="77777777" w:rsidR="00426327" w:rsidRPr="008231B6" w:rsidRDefault="00426327" w:rsidP="00027638">
            <w:pPr>
              <w:spacing w:line="348" w:lineRule="auto"/>
              <w:rPr>
                <w:rFonts w:ascii="Times New Roman" w:hAnsi="Times New Roman" w:cs="Times New Roman"/>
                <w:sz w:val="24"/>
                <w:szCs w:val="24"/>
              </w:rPr>
            </w:pPr>
          </w:p>
        </w:tc>
        <w:tc>
          <w:tcPr>
            <w:tcW w:w="979" w:type="dxa"/>
          </w:tcPr>
          <w:p w14:paraId="2E270B71"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2AEEBA41" w14:textId="77777777" w:rsidR="00426327" w:rsidRPr="008231B6" w:rsidRDefault="00426327" w:rsidP="00027638">
            <w:pPr>
              <w:spacing w:line="348" w:lineRule="auto"/>
              <w:rPr>
                <w:rFonts w:ascii="Times New Roman" w:hAnsi="Times New Roman" w:cs="Times New Roman"/>
                <w:sz w:val="24"/>
                <w:szCs w:val="24"/>
              </w:rPr>
            </w:pPr>
          </w:p>
        </w:tc>
      </w:tr>
      <w:tr w:rsidR="00426327" w:rsidRPr="008231B6" w14:paraId="2F177B9D" w14:textId="77777777" w:rsidTr="005159CD">
        <w:trPr>
          <w:trHeight w:val="441"/>
        </w:trPr>
        <w:tc>
          <w:tcPr>
            <w:tcW w:w="3833" w:type="dxa"/>
          </w:tcPr>
          <w:p w14:paraId="05EF8ACB" w14:textId="31F124F9" w:rsidR="00426327" w:rsidRPr="008231B6" w:rsidRDefault="00426327" w:rsidP="00426327">
            <w:pPr>
              <w:pStyle w:val="ListParagraph"/>
              <w:numPr>
                <w:ilvl w:val="0"/>
                <w:numId w:val="33"/>
              </w:numPr>
              <w:spacing w:after="0" w:line="348" w:lineRule="auto"/>
              <w:jc w:val="left"/>
              <w:rPr>
                <w:rFonts w:cs="Times New Roman"/>
                <w:szCs w:val="24"/>
              </w:rPr>
            </w:pPr>
            <w:r w:rsidRPr="00426327">
              <w:rPr>
                <w:rFonts w:cs="Times New Roman"/>
                <w:color w:val="000000" w:themeColor="text1"/>
                <w:szCs w:val="24"/>
              </w:rPr>
              <w:t>Training programs periodically reviewed and improved</w:t>
            </w:r>
          </w:p>
        </w:tc>
        <w:tc>
          <w:tcPr>
            <w:tcW w:w="1224" w:type="dxa"/>
          </w:tcPr>
          <w:p w14:paraId="51AC3E26"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57D91EAE" w14:textId="77777777" w:rsidR="00426327" w:rsidRPr="008231B6" w:rsidRDefault="00426327" w:rsidP="00027638">
            <w:pPr>
              <w:spacing w:line="348" w:lineRule="auto"/>
              <w:rPr>
                <w:rFonts w:ascii="Times New Roman" w:hAnsi="Times New Roman" w:cs="Times New Roman"/>
                <w:sz w:val="24"/>
                <w:szCs w:val="24"/>
              </w:rPr>
            </w:pPr>
          </w:p>
        </w:tc>
        <w:tc>
          <w:tcPr>
            <w:tcW w:w="1061" w:type="dxa"/>
          </w:tcPr>
          <w:p w14:paraId="3F7AE21C" w14:textId="77777777" w:rsidR="00426327" w:rsidRPr="008231B6" w:rsidRDefault="00426327" w:rsidP="00027638">
            <w:pPr>
              <w:spacing w:line="348" w:lineRule="auto"/>
              <w:rPr>
                <w:rFonts w:ascii="Times New Roman" w:hAnsi="Times New Roman" w:cs="Times New Roman"/>
                <w:sz w:val="24"/>
                <w:szCs w:val="24"/>
              </w:rPr>
            </w:pPr>
          </w:p>
        </w:tc>
        <w:tc>
          <w:tcPr>
            <w:tcW w:w="979" w:type="dxa"/>
          </w:tcPr>
          <w:p w14:paraId="68413166"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2810FF1B" w14:textId="77777777" w:rsidR="00426327" w:rsidRPr="008231B6" w:rsidRDefault="00426327" w:rsidP="00027638">
            <w:pPr>
              <w:spacing w:line="348" w:lineRule="auto"/>
              <w:rPr>
                <w:rFonts w:ascii="Times New Roman" w:hAnsi="Times New Roman" w:cs="Times New Roman"/>
                <w:sz w:val="24"/>
                <w:szCs w:val="24"/>
              </w:rPr>
            </w:pPr>
          </w:p>
        </w:tc>
      </w:tr>
      <w:tr w:rsidR="00426327" w:rsidRPr="008231B6" w14:paraId="64FAC04F" w14:textId="77777777" w:rsidTr="005159CD">
        <w:trPr>
          <w:trHeight w:val="441"/>
        </w:trPr>
        <w:tc>
          <w:tcPr>
            <w:tcW w:w="3833" w:type="dxa"/>
          </w:tcPr>
          <w:p w14:paraId="32EDF07B" w14:textId="454E24BD" w:rsidR="00426327" w:rsidRPr="008231B6" w:rsidRDefault="00426327" w:rsidP="00426327">
            <w:pPr>
              <w:pStyle w:val="ListParagraph"/>
              <w:numPr>
                <w:ilvl w:val="0"/>
                <w:numId w:val="33"/>
              </w:numPr>
              <w:spacing w:after="0" w:line="348" w:lineRule="auto"/>
              <w:jc w:val="left"/>
              <w:rPr>
                <w:rFonts w:cs="Times New Roman"/>
                <w:szCs w:val="24"/>
              </w:rPr>
            </w:pPr>
            <w:r w:rsidRPr="00426327">
              <w:rPr>
                <w:rFonts w:cs="Times New Roman"/>
                <w:color w:val="000000" w:themeColor="text1"/>
                <w:szCs w:val="24"/>
              </w:rPr>
              <w:t>Training enhance the quality of service being performed by employees.</w:t>
            </w:r>
          </w:p>
        </w:tc>
        <w:tc>
          <w:tcPr>
            <w:tcW w:w="1224" w:type="dxa"/>
          </w:tcPr>
          <w:p w14:paraId="6D2F6C3B"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4F58138F" w14:textId="77777777" w:rsidR="00426327" w:rsidRPr="008231B6" w:rsidRDefault="00426327" w:rsidP="00027638">
            <w:pPr>
              <w:spacing w:line="348" w:lineRule="auto"/>
              <w:rPr>
                <w:rFonts w:ascii="Times New Roman" w:hAnsi="Times New Roman" w:cs="Times New Roman"/>
                <w:sz w:val="24"/>
                <w:szCs w:val="24"/>
              </w:rPr>
            </w:pPr>
          </w:p>
        </w:tc>
        <w:tc>
          <w:tcPr>
            <w:tcW w:w="1061" w:type="dxa"/>
          </w:tcPr>
          <w:p w14:paraId="00F3462C" w14:textId="77777777" w:rsidR="00426327" w:rsidRPr="008231B6" w:rsidRDefault="00426327" w:rsidP="00027638">
            <w:pPr>
              <w:spacing w:line="348" w:lineRule="auto"/>
              <w:rPr>
                <w:rFonts w:ascii="Times New Roman" w:hAnsi="Times New Roman" w:cs="Times New Roman"/>
                <w:sz w:val="24"/>
                <w:szCs w:val="24"/>
              </w:rPr>
            </w:pPr>
          </w:p>
        </w:tc>
        <w:tc>
          <w:tcPr>
            <w:tcW w:w="979" w:type="dxa"/>
          </w:tcPr>
          <w:p w14:paraId="0FD7A4B5"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5ED6795D" w14:textId="77777777" w:rsidR="00426327" w:rsidRPr="008231B6" w:rsidRDefault="00426327" w:rsidP="00027638">
            <w:pPr>
              <w:spacing w:line="348" w:lineRule="auto"/>
              <w:rPr>
                <w:rFonts w:ascii="Times New Roman" w:hAnsi="Times New Roman" w:cs="Times New Roman"/>
                <w:sz w:val="24"/>
                <w:szCs w:val="24"/>
              </w:rPr>
            </w:pPr>
          </w:p>
        </w:tc>
      </w:tr>
      <w:tr w:rsidR="00426327" w:rsidRPr="008231B6" w14:paraId="03329159" w14:textId="77777777" w:rsidTr="005159CD">
        <w:trPr>
          <w:trHeight w:val="441"/>
        </w:trPr>
        <w:tc>
          <w:tcPr>
            <w:tcW w:w="3833" w:type="dxa"/>
          </w:tcPr>
          <w:p w14:paraId="02B07EDB" w14:textId="6EBA3DF3" w:rsidR="00426327" w:rsidRPr="008231B6" w:rsidRDefault="00426327" w:rsidP="00426327">
            <w:pPr>
              <w:pStyle w:val="ListParagraph"/>
              <w:numPr>
                <w:ilvl w:val="0"/>
                <w:numId w:val="33"/>
              </w:numPr>
              <w:spacing w:after="0" w:line="348" w:lineRule="auto"/>
              <w:jc w:val="left"/>
              <w:rPr>
                <w:rFonts w:cs="Times New Roman"/>
                <w:szCs w:val="24"/>
              </w:rPr>
            </w:pPr>
            <w:r w:rsidRPr="00426327">
              <w:rPr>
                <w:rFonts w:cs="Times New Roman"/>
                <w:color w:val="000000" w:themeColor="text1"/>
                <w:szCs w:val="24"/>
              </w:rPr>
              <w:t>Training and development (T&amp;D) minimized the fault of operations.</w:t>
            </w:r>
          </w:p>
        </w:tc>
        <w:tc>
          <w:tcPr>
            <w:tcW w:w="1224" w:type="dxa"/>
          </w:tcPr>
          <w:p w14:paraId="47FF371A"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24F1CC59" w14:textId="77777777" w:rsidR="00426327" w:rsidRPr="008231B6" w:rsidRDefault="00426327" w:rsidP="00027638">
            <w:pPr>
              <w:spacing w:line="348" w:lineRule="auto"/>
              <w:rPr>
                <w:rFonts w:ascii="Times New Roman" w:hAnsi="Times New Roman" w:cs="Times New Roman"/>
                <w:sz w:val="24"/>
                <w:szCs w:val="24"/>
              </w:rPr>
            </w:pPr>
          </w:p>
        </w:tc>
        <w:tc>
          <w:tcPr>
            <w:tcW w:w="1061" w:type="dxa"/>
          </w:tcPr>
          <w:p w14:paraId="6B392C06" w14:textId="77777777" w:rsidR="00426327" w:rsidRPr="008231B6" w:rsidRDefault="00426327" w:rsidP="00027638">
            <w:pPr>
              <w:spacing w:line="348" w:lineRule="auto"/>
              <w:rPr>
                <w:rFonts w:ascii="Times New Roman" w:hAnsi="Times New Roman" w:cs="Times New Roman"/>
                <w:sz w:val="24"/>
                <w:szCs w:val="24"/>
              </w:rPr>
            </w:pPr>
          </w:p>
        </w:tc>
        <w:tc>
          <w:tcPr>
            <w:tcW w:w="979" w:type="dxa"/>
          </w:tcPr>
          <w:p w14:paraId="0B5ADD24"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37E26467" w14:textId="77777777" w:rsidR="00426327" w:rsidRPr="008231B6" w:rsidRDefault="00426327" w:rsidP="00027638">
            <w:pPr>
              <w:spacing w:line="348" w:lineRule="auto"/>
              <w:rPr>
                <w:rFonts w:ascii="Times New Roman" w:hAnsi="Times New Roman" w:cs="Times New Roman"/>
                <w:sz w:val="24"/>
                <w:szCs w:val="24"/>
              </w:rPr>
            </w:pPr>
          </w:p>
        </w:tc>
      </w:tr>
      <w:tr w:rsidR="00426327" w:rsidRPr="008231B6" w14:paraId="42CA1112" w14:textId="77777777" w:rsidTr="005159CD">
        <w:trPr>
          <w:trHeight w:val="441"/>
        </w:trPr>
        <w:tc>
          <w:tcPr>
            <w:tcW w:w="3833" w:type="dxa"/>
          </w:tcPr>
          <w:p w14:paraId="45FEB336" w14:textId="32B43122" w:rsidR="00426327" w:rsidRPr="008231B6" w:rsidRDefault="00426327" w:rsidP="00426327">
            <w:pPr>
              <w:pStyle w:val="ListParagraph"/>
              <w:numPr>
                <w:ilvl w:val="0"/>
                <w:numId w:val="33"/>
              </w:numPr>
              <w:spacing w:after="0" w:line="348" w:lineRule="auto"/>
              <w:jc w:val="left"/>
              <w:rPr>
                <w:rFonts w:cs="Times New Roman"/>
                <w:szCs w:val="24"/>
              </w:rPr>
            </w:pPr>
            <w:r w:rsidRPr="00426327">
              <w:rPr>
                <w:rFonts w:cs="Times New Roman"/>
                <w:color w:val="000000" w:themeColor="text1"/>
                <w:szCs w:val="24"/>
              </w:rPr>
              <w:lastRenderedPageBreak/>
              <w:t>Training have a great impact to improve employee’s productivity.</w:t>
            </w:r>
          </w:p>
        </w:tc>
        <w:tc>
          <w:tcPr>
            <w:tcW w:w="1224" w:type="dxa"/>
          </w:tcPr>
          <w:p w14:paraId="572DFB14"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1A0624A8" w14:textId="77777777" w:rsidR="00426327" w:rsidRPr="008231B6" w:rsidRDefault="00426327" w:rsidP="00027638">
            <w:pPr>
              <w:spacing w:line="348" w:lineRule="auto"/>
              <w:rPr>
                <w:rFonts w:ascii="Times New Roman" w:hAnsi="Times New Roman" w:cs="Times New Roman"/>
                <w:sz w:val="24"/>
                <w:szCs w:val="24"/>
              </w:rPr>
            </w:pPr>
          </w:p>
        </w:tc>
        <w:tc>
          <w:tcPr>
            <w:tcW w:w="1061" w:type="dxa"/>
          </w:tcPr>
          <w:p w14:paraId="78B8F434" w14:textId="77777777" w:rsidR="00426327" w:rsidRPr="008231B6" w:rsidRDefault="00426327" w:rsidP="00027638">
            <w:pPr>
              <w:spacing w:line="348" w:lineRule="auto"/>
              <w:rPr>
                <w:rFonts w:ascii="Times New Roman" w:hAnsi="Times New Roman" w:cs="Times New Roman"/>
                <w:sz w:val="24"/>
                <w:szCs w:val="24"/>
              </w:rPr>
            </w:pPr>
          </w:p>
        </w:tc>
        <w:tc>
          <w:tcPr>
            <w:tcW w:w="979" w:type="dxa"/>
          </w:tcPr>
          <w:p w14:paraId="6A7D716A"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6974D987" w14:textId="77777777" w:rsidR="00426327" w:rsidRPr="008231B6" w:rsidRDefault="00426327" w:rsidP="00027638">
            <w:pPr>
              <w:spacing w:line="348" w:lineRule="auto"/>
              <w:rPr>
                <w:rFonts w:ascii="Times New Roman" w:hAnsi="Times New Roman" w:cs="Times New Roman"/>
                <w:sz w:val="24"/>
                <w:szCs w:val="24"/>
              </w:rPr>
            </w:pPr>
          </w:p>
        </w:tc>
      </w:tr>
      <w:tr w:rsidR="00426327" w:rsidRPr="008231B6" w14:paraId="7C403582" w14:textId="77777777" w:rsidTr="005159CD">
        <w:trPr>
          <w:trHeight w:val="892"/>
        </w:trPr>
        <w:tc>
          <w:tcPr>
            <w:tcW w:w="3833" w:type="dxa"/>
          </w:tcPr>
          <w:p w14:paraId="5CFDB122" w14:textId="36EC1D40" w:rsidR="00426327" w:rsidRPr="008231B6" w:rsidRDefault="00426327" w:rsidP="00426327">
            <w:pPr>
              <w:pStyle w:val="ListParagraph"/>
              <w:numPr>
                <w:ilvl w:val="0"/>
                <w:numId w:val="33"/>
              </w:numPr>
              <w:spacing w:after="0" w:line="348" w:lineRule="auto"/>
              <w:jc w:val="left"/>
              <w:rPr>
                <w:rFonts w:cs="Times New Roman"/>
                <w:szCs w:val="24"/>
              </w:rPr>
            </w:pPr>
            <w:r w:rsidRPr="00426327">
              <w:rPr>
                <w:rFonts w:cs="Times New Roman"/>
                <w:color w:val="000000" w:themeColor="text1"/>
                <w:szCs w:val="24"/>
              </w:rPr>
              <w:t xml:space="preserve">Training and development </w:t>
            </w:r>
            <w:proofErr w:type="gramStart"/>
            <w:r w:rsidRPr="00426327">
              <w:rPr>
                <w:rFonts w:cs="Times New Roman"/>
                <w:color w:val="000000" w:themeColor="text1"/>
                <w:szCs w:val="24"/>
              </w:rPr>
              <w:t>is</w:t>
            </w:r>
            <w:proofErr w:type="gramEnd"/>
            <w:r w:rsidRPr="00426327">
              <w:rPr>
                <w:rFonts w:cs="Times New Roman"/>
                <w:color w:val="000000" w:themeColor="text1"/>
                <w:szCs w:val="24"/>
              </w:rPr>
              <w:t xml:space="preserve"> helpful to stabilize the organization.</w:t>
            </w:r>
          </w:p>
        </w:tc>
        <w:tc>
          <w:tcPr>
            <w:tcW w:w="1224" w:type="dxa"/>
          </w:tcPr>
          <w:p w14:paraId="0B815E24"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7D05370F" w14:textId="77777777" w:rsidR="00426327" w:rsidRPr="008231B6" w:rsidRDefault="00426327" w:rsidP="00027638">
            <w:pPr>
              <w:spacing w:line="348" w:lineRule="auto"/>
              <w:rPr>
                <w:rFonts w:ascii="Times New Roman" w:hAnsi="Times New Roman" w:cs="Times New Roman"/>
                <w:sz w:val="24"/>
                <w:szCs w:val="24"/>
              </w:rPr>
            </w:pPr>
          </w:p>
        </w:tc>
        <w:tc>
          <w:tcPr>
            <w:tcW w:w="1061" w:type="dxa"/>
          </w:tcPr>
          <w:p w14:paraId="4C1E2C31" w14:textId="77777777" w:rsidR="00426327" w:rsidRPr="008231B6" w:rsidRDefault="00426327" w:rsidP="00027638">
            <w:pPr>
              <w:spacing w:line="348" w:lineRule="auto"/>
              <w:rPr>
                <w:rFonts w:ascii="Times New Roman" w:hAnsi="Times New Roman" w:cs="Times New Roman"/>
                <w:sz w:val="24"/>
                <w:szCs w:val="24"/>
              </w:rPr>
            </w:pPr>
          </w:p>
        </w:tc>
        <w:tc>
          <w:tcPr>
            <w:tcW w:w="979" w:type="dxa"/>
          </w:tcPr>
          <w:p w14:paraId="3C922373"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4D66CFD6" w14:textId="77777777" w:rsidR="00426327" w:rsidRPr="008231B6" w:rsidRDefault="00426327" w:rsidP="00027638">
            <w:pPr>
              <w:spacing w:line="348" w:lineRule="auto"/>
              <w:rPr>
                <w:rFonts w:ascii="Times New Roman" w:hAnsi="Times New Roman" w:cs="Times New Roman"/>
                <w:sz w:val="24"/>
                <w:szCs w:val="24"/>
              </w:rPr>
            </w:pPr>
          </w:p>
        </w:tc>
      </w:tr>
      <w:tr w:rsidR="00426327" w:rsidRPr="008231B6" w14:paraId="2325C6FE" w14:textId="77777777" w:rsidTr="005159CD">
        <w:trPr>
          <w:trHeight w:val="441"/>
        </w:trPr>
        <w:tc>
          <w:tcPr>
            <w:tcW w:w="3833" w:type="dxa"/>
          </w:tcPr>
          <w:p w14:paraId="4651A43A" w14:textId="4D7A1F6F" w:rsidR="00426327" w:rsidRPr="008231B6" w:rsidRDefault="00426327" w:rsidP="00426327">
            <w:pPr>
              <w:pStyle w:val="ListParagraph"/>
              <w:numPr>
                <w:ilvl w:val="0"/>
                <w:numId w:val="33"/>
              </w:numPr>
              <w:spacing w:after="0" w:line="348" w:lineRule="auto"/>
              <w:jc w:val="left"/>
              <w:rPr>
                <w:rFonts w:cs="Times New Roman"/>
                <w:szCs w:val="24"/>
              </w:rPr>
            </w:pPr>
            <w:r w:rsidRPr="00426327">
              <w:rPr>
                <w:rFonts w:cs="Times New Roman"/>
                <w:color w:val="000000" w:themeColor="text1"/>
                <w:szCs w:val="24"/>
              </w:rPr>
              <w:t>T&amp;D helps employees in promotions and other monetary benefit if employees perform well.</w:t>
            </w:r>
          </w:p>
        </w:tc>
        <w:tc>
          <w:tcPr>
            <w:tcW w:w="1224" w:type="dxa"/>
          </w:tcPr>
          <w:p w14:paraId="45162368"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7D591A8E" w14:textId="77777777" w:rsidR="00426327" w:rsidRPr="008231B6" w:rsidRDefault="00426327" w:rsidP="00027638">
            <w:pPr>
              <w:spacing w:line="348" w:lineRule="auto"/>
              <w:rPr>
                <w:rFonts w:ascii="Times New Roman" w:hAnsi="Times New Roman" w:cs="Times New Roman"/>
                <w:sz w:val="24"/>
                <w:szCs w:val="24"/>
              </w:rPr>
            </w:pPr>
          </w:p>
        </w:tc>
        <w:tc>
          <w:tcPr>
            <w:tcW w:w="1061" w:type="dxa"/>
          </w:tcPr>
          <w:p w14:paraId="5E5CA841" w14:textId="77777777" w:rsidR="00426327" w:rsidRPr="008231B6" w:rsidRDefault="00426327" w:rsidP="00027638">
            <w:pPr>
              <w:spacing w:line="348" w:lineRule="auto"/>
              <w:rPr>
                <w:rFonts w:ascii="Times New Roman" w:hAnsi="Times New Roman" w:cs="Times New Roman"/>
                <w:sz w:val="24"/>
                <w:szCs w:val="24"/>
              </w:rPr>
            </w:pPr>
          </w:p>
        </w:tc>
        <w:tc>
          <w:tcPr>
            <w:tcW w:w="979" w:type="dxa"/>
          </w:tcPr>
          <w:p w14:paraId="23AFAA65"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2528A3EF" w14:textId="77777777" w:rsidR="00426327" w:rsidRPr="008231B6" w:rsidRDefault="00426327" w:rsidP="00027638">
            <w:pPr>
              <w:spacing w:line="348" w:lineRule="auto"/>
              <w:rPr>
                <w:rFonts w:ascii="Times New Roman" w:hAnsi="Times New Roman" w:cs="Times New Roman"/>
                <w:sz w:val="24"/>
                <w:szCs w:val="24"/>
              </w:rPr>
            </w:pPr>
          </w:p>
        </w:tc>
      </w:tr>
      <w:tr w:rsidR="00426327" w:rsidRPr="008231B6" w14:paraId="20838519" w14:textId="77777777" w:rsidTr="005159CD">
        <w:trPr>
          <w:trHeight w:val="441"/>
        </w:trPr>
        <w:tc>
          <w:tcPr>
            <w:tcW w:w="3833" w:type="dxa"/>
          </w:tcPr>
          <w:p w14:paraId="7B4FB677" w14:textId="69FC989A" w:rsidR="00426327" w:rsidRPr="008231B6" w:rsidRDefault="00426327" w:rsidP="00426327">
            <w:pPr>
              <w:pStyle w:val="ListParagraph"/>
              <w:numPr>
                <w:ilvl w:val="0"/>
                <w:numId w:val="33"/>
              </w:numPr>
              <w:spacing w:after="0" w:line="348" w:lineRule="auto"/>
              <w:jc w:val="left"/>
              <w:rPr>
                <w:rFonts w:cs="Times New Roman"/>
                <w:szCs w:val="24"/>
              </w:rPr>
            </w:pPr>
            <w:r w:rsidRPr="00426327">
              <w:rPr>
                <w:rFonts w:cs="Times New Roman"/>
                <w:color w:val="000000" w:themeColor="text1"/>
                <w:szCs w:val="24"/>
              </w:rPr>
              <w:t>The Organization give the training in a favorable environment for the employees</w:t>
            </w:r>
          </w:p>
        </w:tc>
        <w:tc>
          <w:tcPr>
            <w:tcW w:w="1224" w:type="dxa"/>
          </w:tcPr>
          <w:p w14:paraId="3C17FC46"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7F35EBCF" w14:textId="77777777" w:rsidR="00426327" w:rsidRPr="008231B6" w:rsidRDefault="00426327" w:rsidP="00027638">
            <w:pPr>
              <w:spacing w:line="348" w:lineRule="auto"/>
              <w:rPr>
                <w:rFonts w:ascii="Times New Roman" w:hAnsi="Times New Roman" w:cs="Times New Roman"/>
                <w:sz w:val="24"/>
                <w:szCs w:val="24"/>
              </w:rPr>
            </w:pPr>
          </w:p>
        </w:tc>
        <w:tc>
          <w:tcPr>
            <w:tcW w:w="1061" w:type="dxa"/>
          </w:tcPr>
          <w:p w14:paraId="52A450FF" w14:textId="77777777" w:rsidR="00426327" w:rsidRPr="008231B6" w:rsidRDefault="00426327" w:rsidP="00027638">
            <w:pPr>
              <w:spacing w:line="348" w:lineRule="auto"/>
              <w:rPr>
                <w:rFonts w:ascii="Times New Roman" w:hAnsi="Times New Roman" w:cs="Times New Roman"/>
                <w:sz w:val="24"/>
                <w:szCs w:val="24"/>
              </w:rPr>
            </w:pPr>
          </w:p>
        </w:tc>
        <w:tc>
          <w:tcPr>
            <w:tcW w:w="979" w:type="dxa"/>
          </w:tcPr>
          <w:p w14:paraId="04C41697"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71A34B0F" w14:textId="77777777" w:rsidR="00426327" w:rsidRPr="008231B6" w:rsidRDefault="00426327" w:rsidP="00027638">
            <w:pPr>
              <w:spacing w:line="348" w:lineRule="auto"/>
              <w:rPr>
                <w:rFonts w:ascii="Times New Roman" w:hAnsi="Times New Roman" w:cs="Times New Roman"/>
                <w:sz w:val="24"/>
                <w:szCs w:val="24"/>
              </w:rPr>
            </w:pPr>
          </w:p>
        </w:tc>
      </w:tr>
      <w:tr w:rsidR="00426327" w:rsidRPr="008231B6" w14:paraId="3A34C56E" w14:textId="77777777" w:rsidTr="005159CD">
        <w:trPr>
          <w:trHeight w:val="441"/>
        </w:trPr>
        <w:tc>
          <w:tcPr>
            <w:tcW w:w="3833" w:type="dxa"/>
          </w:tcPr>
          <w:p w14:paraId="7095D34A" w14:textId="60FD23A2" w:rsidR="00426327" w:rsidRPr="008231B6" w:rsidRDefault="00426327" w:rsidP="00426327">
            <w:pPr>
              <w:pStyle w:val="ListParagraph"/>
              <w:numPr>
                <w:ilvl w:val="0"/>
                <w:numId w:val="33"/>
              </w:numPr>
              <w:spacing w:after="0" w:line="348" w:lineRule="auto"/>
              <w:jc w:val="left"/>
              <w:rPr>
                <w:rFonts w:cs="Times New Roman"/>
                <w:szCs w:val="24"/>
              </w:rPr>
            </w:pPr>
            <w:r w:rsidRPr="00426327">
              <w:rPr>
                <w:rFonts w:cs="Times New Roman"/>
                <w:color w:val="000000" w:themeColor="text1"/>
                <w:szCs w:val="24"/>
              </w:rPr>
              <w:t>The training method and process which is given to employees need to be changed.</w:t>
            </w:r>
          </w:p>
        </w:tc>
        <w:tc>
          <w:tcPr>
            <w:tcW w:w="1224" w:type="dxa"/>
          </w:tcPr>
          <w:p w14:paraId="3ED7BB77"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753F8830" w14:textId="77777777" w:rsidR="00426327" w:rsidRPr="008231B6" w:rsidRDefault="00426327" w:rsidP="00027638">
            <w:pPr>
              <w:spacing w:line="348" w:lineRule="auto"/>
              <w:rPr>
                <w:rFonts w:ascii="Times New Roman" w:hAnsi="Times New Roman" w:cs="Times New Roman"/>
                <w:sz w:val="24"/>
                <w:szCs w:val="24"/>
              </w:rPr>
            </w:pPr>
          </w:p>
        </w:tc>
        <w:tc>
          <w:tcPr>
            <w:tcW w:w="1061" w:type="dxa"/>
          </w:tcPr>
          <w:p w14:paraId="21588FFA" w14:textId="77777777" w:rsidR="00426327" w:rsidRPr="008231B6" w:rsidRDefault="00426327" w:rsidP="00027638">
            <w:pPr>
              <w:spacing w:line="348" w:lineRule="auto"/>
              <w:rPr>
                <w:rFonts w:ascii="Times New Roman" w:hAnsi="Times New Roman" w:cs="Times New Roman"/>
                <w:sz w:val="24"/>
                <w:szCs w:val="24"/>
              </w:rPr>
            </w:pPr>
          </w:p>
        </w:tc>
        <w:tc>
          <w:tcPr>
            <w:tcW w:w="979" w:type="dxa"/>
          </w:tcPr>
          <w:p w14:paraId="5D982B15"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31B9A67D" w14:textId="77777777" w:rsidR="00426327" w:rsidRPr="008231B6" w:rsidRDefault="00426327" w:rsidP="00027638">
            <w:pPr>
              <w:spacing w:line="348" w:lineRule="auto"/>
              <w:rPr>
                <w:rFonts w:ascii="Times New Roman" w:hAnsi="Times New Roman" w:cs="Times New Roman"/>
                <w:sz w:val="24"/>
                <w:szCs w:val="24"/>
              </w:rPr>
            </w:pPr>
          </w:p>
        </w:tc>
      </w:tr>
      <w:tr w:rsidR="00426327" w:rsidRPr="008231B6" w14:paraId="14E7C48F" w14:textId="77777777" w:rsidTr="005159CD">
        <w:trPr>
          <w:trHeight w:val="441"/>
        </w:trPr>
        <w:tc>
          <w:tcPr>
            <w:tcW w:w="3833" w:type="dxa"/>
          </w:tcPr>
          <w:p w14:paraId="1586D365" w14:textId="4C742F5E" w:rsidR="00426327" w:rsidRPr="008231B6" w:rsidRDefault="00426327" w:rsidP="00426327">
            <w:pPr>
              <w:pStyle w:val="ListParagraph"/>
              <w:numPr>
                <w:ilvl w:val="0"/>
                <w:numId w:val="33"/>
              </w:numPr>
              <w:spacing w:after="0" w:line="348" w:lineRule="auto"/>
              <w:jc w:val="left"/>
              <w:rPr>
                <w:rFonts w:cs="Times New Roman"/>
                <w:szCs w:val="24"/>
              </w:rPr>
            </w:pPr>
            <w:r w:rsidRPr="00426327">
              <w:rPr>
                <w:rFonts w:cs="Times New Roman"/>
                <w:color w:val="000000" w:themeColor="text1"/>
                <w:szCs w:val="24"/>
              </w:rPr>
              <w:t>Organization evaluates the performance effectively for training selection.</w:t>
            </w:r>
          </w:p>
        </w:tc>
        <w:tc>
          <w:tcPr>
            <w:tcW w:w="1224" w:type="dxa"/>
          </w:tcPr>
          <w:p w14:paraId="706899A3"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77DAFB25" w14:textId="77777777" w:rsidR="00426327" w:rsidRPr="008231B6" w:rsidRDefault="00426327" w:rsidP="00027638">
            <w:pPr>
              <w:spacing w:line="348" w:lineRule="auto"/>
              <w:rPr>
                <w:rFonts w:ascii="Times New Roman" w:hAnsi="Times New Roman" w:cs="Times New Roman"/>
                <w:sz w:val="24"/>
                <w:szCs w:val="24"/>
              </w:rPr>
            </w:pPr>
          </w:p>
        </w:tc>
        <w:tc>
          <w:tcPr>
            <w:tcW w:w="1061" w:type="dxa"/>
          </w:tcPr>
          <w:p w14:paraId="26E1C13D" w14:textId="77777777" w:rsidR="00426327" w:rsidRPr="008231B6" w:rsidRDefault="00426327" w:rsidP="00027638">
            <w:pPr>
              <w:spacing w:line="348" w:lineRule="auto"/>
              <w:rPr>
                <w:rFonts w:ascii="Times New Roman" w:hAnsi="Times New Roman" w:cs="Times New Roman"/>
                <w:sz w:val="24"/>
                <w:szCs w:val="24"/>
              </w:rPr>
            </w:pPr>
          </w:p>
        </w:tc>
        <w:tc>
          <w:tcPr>
            <w:tcW w:w="979" w:type="dxa"/>
          </w:tcPr>
          <w:p w14:paraId="3DBF124F"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662E2FAC" w14:textId="77777777" w:rsidR="00426327" w:rsidRPr="008231B6" w:rsidRDefault="00426327" w:rsidP="00027638">
            <w:pPr>
              <w:spacing w:line="348" w:lineRule="auto"/>
              <w:rPr>
                <w:rFonts w:ascii="Times New Roman" w:hAnsi="Times New Roman" w:cs="Times New Roman"/>
                <w:sz w:val="24"/>
                <w:szCs w:val="24"/>
              </w:rPr>
            </w:pPr>
          </w:p>
        </w:tc>
      </w:tr>
      <w:tr w:rsidR="00426327" w:rsidRPr="008231B6" w14:paraId="6424466B" w14:textId="77777777" w:rsidTr="005159CD">
        <w:trPr>
          <w:trHeight w:val="441"/>
        </w:trPr>
        <w:tc>
          <w:tcPr>
            <w:tcW w:w="3833" w:type="dxa"/>
          </w:tcPr>
          <w:p w14:paraId="1A6C6B15" w14:textId="5AA38F12" w:rsidR="00426327" w:rsidRPr="00426327" w:rsidRDefault="00426327" w:rsidP="00426327">
            <w:pPr>
              <w:pStyle w:val="ListParagraph"/>
              <w:numPr>
                <w:ilvl w:val="0"/>
                <w:numId w:val="33"/>
              </w:numPr>
              <w:spacing w:after="0" w:line="348" w:lineRule="auto"/>
              <w:jc w:val="left"/>
              <w:rPr>
                <w:rFonts w:cs="Times New Roman"/>
                <w:szCs w:val="24"/>
              </w:rPr>
            </w:pPr>
            <w:r w:rsidRPr="00426327">
              <w:rPr>
                <w:rFonts w:cs="Times New Roman"/>
                <w:color w:val="000000" w:themeColor="text1"/>
                <w:szCs w:val="24"/>
              </w:rPr>
              <w:t>Management gives priority to all level of employees for training</w:t>
            </w:r>
          </w:p>
        </w:tc>
        <w:tc>
          <w:tcPr>
            <w:tcW w:w="1224" w:type="dxa"/>
          </w:tcPr>
          <w:p w14:paraId="4C54C2E5"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6AC5A2DB" w14:textId="77777777" w:rsidR="00426327" w:rsidRPr="008231B6" w:rsidRDefault="00426327" w:rsidP="00027638">
            <w:pPr>
              <w:spacing w:line="348" w:lineRule="auto"/>
              <w:rPr>
                <w:rFonts w:ascii="Times New Roman" w:hAnsi="Times New Roman" w:cs="Times New Roman"/>
                <w:sz w:val="24"/>
                <w:szCs w:val="24"/>
              </w:rPr>
            </w:pPr>
          </w:p>
        </w:tc>
        <w:tc>
          <w:tcPr>
            <w:tcW w:w="1061" w:type="dxa"/>
          </w:tcPr>
          <w:p w14:paraId="3B059954" w14:textId="77777777" w:rsidR="00426327" w:rsidRPr="008231B6" w:rsidRDefault="00426327" w:rsidP="00027638">
            <w:pPr>
              <w:spacing w:line="348" w:lineRule="auto"/>
              <w:rPr>
                <w:rFonts w:ascii="Times New Roman" w:hAnsi="Times New Roman" w:cs="Times New Roman"/>
                <w:sz w:val="24"/>
                <w:szCs w:val="24"/>
              </w:rPr>
            </w:pPr>
          </w:p>
        </w:tc>
        <w:tc>
          <w:tcPr>
            <w:tcW w:w="979" w:type="dxa"/>
          </w:tcPr>
          <w:p w14:paraId="60D80966"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5AED7EBF" w14:textId="77777777" w:rsidR="00426327" w:rsidRPr="008231B6" w:rsidRDefault="00426327" w:rsidP="00027638">
            <w:pPr>
              <w:spacing w:line="348" w:lineRule="auto"/>
              <w:rPr>
                <w:rFonts w:ascii="Times New Roman" w:hAnsi="Times New Roman" w:cs="Times New Roman"/>
                <w:sz w:val="24"/>
                <w:szCs w:val="24"/>
              </w:rPr>
            </w:pPr>
          </w:p>
        </w:tc>
      </w:tr>
      <w:tr w:rsidR="00426327" w:rsidRPr="008231B6" w14:paraId="7A5A9B1F" w14:textId="77777777" w:rsidTr="005159CD">
        <w:trPr>
          <w:trHeight w:val="441"/>
        </w:trPr>
        <w:tc>
          <w:tcPr>
            <w:tcW w:w="3833" w:type="dxa"/>
          </w:tcPr>
          <w:p w14:paraId="3A4EF58F" w14:textId="2E67D313" w:rsidR="00426327" w:rsidRPr="00426327" w:rsidRDefault="00426327" w:rsidP="00426327">
            <w:pPr>
              <w:pStyle w:val="ListParagraph"/>
              <w:numPr>
                <w:ilvl w:val="0"/>
                <w:numId w:val="33"/>
              </w:numPr>
              <w:spacing w:after="0" w:line="348" w:lineRule="auto"/>
              <w:jc w:val="left"/>
              <w:rPr>
                <w:rFonts w:cs="Times New Roman"/>
                <w:color w:val="000000" w:themeColor="text1"/>
                <w:szCs w:val="24"/>
              </w:rPr>
            </w:pPr>
            <w:r w:rsidRPr="00426327">
              <w:rPr>
                <w:rFonts w:cs="Times New Roman"/>
                <w:color w:val="000000" w:themeColor="text1"/>
                <w:szCs w:val="24"/>
              </w:rPr>
              <w:t>Assessing employee’s performance for training needs at least one in a year.</w:t>
            </w:r>
          </w:p>
        </w:tc>
        <w:tc>
          <w:tcPr>
            <w:tcW w:w="1224" w:type="dxa"/>
          </w:tcPr>
          <w:p w14:paraId="022F450C"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6A788585" w14:textId="77777777" w:rsidR="00426327" w:rsidRPr="008231B6" w:rsidRDefault="00426327" w:rsidP="00027638">
            <w:pPr>
              <w:spacing w:line="348" w:lineRule="auto"/>
              <w:rPr>
                <w:rFonts w:ascii="Times New Roman" w:hAnsi="Times New Roman" w:cs="Times New Roman"/>
                <w:sz w:val="24"/>
                <w:szCs w:val="24"/>
              </w:rPr>
            </w:pPr>
          </w:p>
        </w:tc>
        <w:tc>
          <w:tcPr>
            <w:tcW w:w="1061" w:type="dxa"/>
          </w:tcPr>
          <w:p w14:paraId="2CA726F2" w14:textId="77777777" w:rsidR="00426327" w:rsidRPr="008231B6" w:rsidRDefault="00426327" w:rsidP="00027638">
            <w:pPr>
              <w:spacing w:line="348" w:lineRule="auto"/>
              <w:rPr>
                <w:rFonts w:ascii="Times New Roman" w:hAnsi="Times New Roman" w:cs="Times New Roman"/>
                <w:sz w:val="24"/>
                <w:szCs w:val="24"/>
              </w:rPr>
            </w:pPr>
          </w:p>
        </w:tc>
        <w:tc>
          <w:tcPr>
            <w:tcW w:w="979" w:type="dxa"/>
          </w:tcPr>
          <w:p w14:paraId="238DE46A" w14:textId="77777777" w:rsidR="00426327" w:rsidRPr="008231B6" w:rsidRDefault="00426327" w:rsidP="00027638">
            <w:pPr>
              <w:spacing w:line="348" w:lineRule="auto"/>
              <w:rPr>
                <w:rFonts w:ascii="Times New Roman" w:hAnsi="Times New Roman" w:cs="Times New Roman"/>
                <w:sz w:val="24"/>
                <w:szCs w:val="24"/>
              </w:rPr>
            </w:pPr>
          </w:p>
        </w:tc>
        <w:tc>
          <w:tcPr>
            <w:tcW w:w="1143" w:type="dxa"/>
          </w:tcPr>
          <w:p w14:paraId="15806976" w14:textId="77777777" w:rsidR="00426327" w:rsidRPr="008231B6" w:rsidRDefault="00426327" w:rsidP="00027638">
            <w:pPr>
              <w:spacing w:line="348" w:lineRule="auto"/>
              <w:rPr>
                <w:rFonts w:ascii="Times New Roman" w:hAnsi="Times New Roman" w:cs="Times New Roman"/>
                <w:sz w:val="24"/>
                <w:szCs w:val="24"/>
              </w:rPr>
            </w:pPr>
          </w:p>
        </w:tc>
      </w:tr>
    </w:tbl>
    <w:p w14:paraId="5EAE5953" w14:textId="77777777" w:rsidR="00426327" w:rsidRPr="008231B6" w:rsidRDefault="00426327" w:rsidP="00426327">
      <w:pPr>
        <w:spacing w:line="360" w:lineRule="auto"/>
        <w:rPr>
          <w:rFonts w:ascii="Times New Roman" w:eastAsia="Calibri" w:hAnsi="Times New Roman" w:cs="Times New Roman"/>
          <w:b/>
          <w:color w:val="0000FF"/>
          <w:sz w:val="24"/>
          <w:szCs w:val="24"/>
          <w:u w:val="single"/>
        </w:rPr>
      </w:pPr>
    </w:p>
    <w:p w14:paraId="75E4C8E3" w14:textId="77777777" w:rsidR="00426327" w:rsidRPr="00426327" w:rsidRDefault="00426327" w:rsidP="00426327">
      <w:pPr>
        <w:rPr>
          <w:rFonts w:ascii="Times New Roman" w:hAnsi="Times New Roman" w:cs="Times New Roman"/>
          <w:sz w:val="24"/>
          <w:szCs w:val="24"/>
        </w:rPr>
      </w:pPr>
    </w:p>
    <w:sectPr w:rsidR="00426327" w:rsidRPr="00426327" w:rsidSect="007229B1">
      <w:headerReference w:type="default" r:id="rId29"/>
      <w:footerReference w:type="default" r:id="rId30"/>
      <w:footerReference w:type="first" r:id="rId3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B430A3" w14:textId="77777777" w:rsidR="006E54A0" w:rsidRDefault="006E54A0" w:rsidP="00953391">
      <w:pPr>
        <w:spacing w:after="0" w:line="240" w:lineRule="auto"/>
      </w:pPr>
      <w:r>
        <w:separator/>
      </w:r>
    </w:p>
  </w:endnote>
  <w:endnote w:type="continuationSeparator" w:id="0">
    <w:p w14:paraId="0D7A49E7" w14:textId="77777777" w:rsidR="006E54A0" w:rsidRDefault="006E54A0" w:rsidP="00953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Open 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9271864"/>
      <w:docPartObj>
        <w:docPartGallery w:val="Page Numbers (Bottom of Page)"/>
        <w:docPartUnique/>
      </w:docPartObj>
    </w:sdtPr>
    <w:sdtEndPr>
      <w:rPr>
        <w:color w:val="7F7F7F" w:themeColor="background1" w:themeShade="7F"/>
        <w:spacing w:val="60"/>
      </w:rPr>
    </w:sdtEndPr>
    <w:sdtContent>
      <w:p w14:paraId="184508FF" w14:textId="4DF86BC0" w:rsidR="00320D1D" w:rsidRDefault="00320D1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viii</w:t>
        </w:r>
        <w:r>
          <w:rPr>
            <w:noProof/>
          </w:rPr>
          <w:fldChar w:fldCharType="end"/>
        </w:r>
        <w:r>
          <w:t xml:space="preserve"> | </w:t>
        </w:r>
        <w:r>
          <w:rPr>
            <w:color w:val="7F7F7F" w:themeColor="background1" w:themeShade="7F"/>
            <w:spacing w:val="60"/>
          </w:rPr>
          <w:t>Page</w:t>
        </w:r>
      </w:p>
    </w:sdtContent>
  </w:sdt>
  <w:p w14:paraId="6F0DA823" w14:textId="77777777" w:rsidR="00320D1D" w:rsidRDefault="00320D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5473160"/>
      <w:docPartObj>
        <w:docPartGallery w:val="Page Numbers (Bottom of Page)"/>
        <w:docPartUnique/>
      </w:docPartObj>
    </w:sdtPr>
    <w:sdtEndPr>
      <w:rPr>
        <w:color w:val="7F7F7F" w:themeColor="background1" w:themeShade="7F"/>
        <w:spacing w:val="60"/>
      </w:rPr>
    </w:sdtEndPr>
    <w:sdtContent>
      <w:p w14:paraId="03BD30DB" w14:textId="4FDB8E16" w:rsidR="00320D1D" w:rsidRDefault="00320D1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45</w:t>
        </w:r>
        <w:r>
          <w:rPr>
            <w:noProof/>
          </w:rPr>
          <w:fldChar w:fldCharType="end"/>
        </w:r>
        <w:r>
          <w:t xml:space="preserve"> | </w:t>
        </w:r>
        <w:r>
          <w:rPr>
            <w:color w:val="7F7F7F" w:themeColor="background1" w:themeShade="7F"/>
            <w:spacing w:val="60"/>
          </w:rPr>
          <w:t>Page</w:t>
        </w:r>
      </w:p>
    </w:sdtContent>
  </w:sdt>
  <w:p w14:paraId="0C07F137" w14:textId="77777777" w:rsidR="00320D1D" w:rsidRDefault="00320D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33584" w14:textId="77777777" w:rsidR="00320D1D" w:rsidRDefault="00320D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8EBA90" w14:textId="77777777" w:rsidR="006E54A0" w:rsidRDefault="006E54A0" w:rsidP="00953391">
      <w:pPr>
        <w:spacing w:after="0" w:line="240" w:lineRule="auto"/>
      </w:pPr>
      <w:r>
        <w:separator/>
      </w:r>
    </w:p>
  </w:footnote>
  <w:footnote w:type="continuationSeparator" w:id="0">
    <w:p w14:paraId="43C02D84" w14:textId="77777777" w:rsidR="006E54A0" w:rsidRDefault="006E54A0" w:rsidP="009533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86879" w14:textId="0D80B34D" w:rsidR="00320D1D" w:rsidRDefault="00320D1D">
    <w:pPr>
      <w:pStyle w:val="Header"/>
    </w:pPr>
    <w:r>
      <w:rPr>
        <w:noProof/>
        <w:lang w:bidi="bn-BD"/>
      </w:rPr>
      <w:drawing>
        <wp:anchor distT="0" distB="0" distL="114300" distR="114300" simplePos="0" relativeHeight="251658240" behindDoc="0" locked="0" layoutInCell="1" allowOverlap="1" wp14:anchorId="61204C27" wp14:editId="6BEB3E9A">
          <wp:simplePos x="0" y="0"/>
          <wp:positionH relativeFrom="column">
            <wp:posOffset>5476875</wp:posOffset>
          </wp:positionH>
          <wp:positionV relativeFrom="paragraph">
            <wp:posOffset>-398145</wp:posOffset>
          </wp:positionV>
          <wp:extent cx="1355090" cy="855345"/>
          <wp:effectExtent l="0" t="0" r="0" b="190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city-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5090" cy="8553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A424D3"/>
    <w:multiLevelType w:val="hybridMultilevel"/>
    <w:tmpl w:val="D772CF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211D00"/>
    <w:multiLevelType w:val="hybridMultilevel"/>
    <w:tmpl w:val="5C2A310A"/>
    <w:lvl w:ilvl="0" w:tplc="212295A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DF5543"/>
    <w:multiLevelType w:val="hybridMultilevel"/>
    <w:tmpl w:val="6338F08C"/>
    <w:lvl w:ilvl="0" w:tplc="212295AE">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AC2880"/>
    <w:multiLevelType w:val="hybridMultilevel"/>
    <w:tmpl w:val="1D2A1D18"/>
    <w:lvl w:ilvl="0" w:tplc="97EEF3DC">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B31B7B"/>
    <w:multiLevelType w:val="hybridMultilevel"/>
    <w:tmpl w:val="0658AA92"/>
    <w:lvl w:ilvl="0" w:tplc="212295A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CCE53FA"/>
    <w:multiLevelType w:val="hybridMultilevel"/>
    <w:tmpl w:val="E7AE9944"/>
    <w:lvl w:ilvl="0" w:tplc="04090009">
      <w:start w:val="1"/>
      <w:numFmt w:val="bullet"/>
      <w:lvlText w:val=""/>
      <w:lvlJc w:val="left"/>
      <w:pPr>
        <w:ind w:left="4193" w:hanging="360"/>
      </w:pPr>
      <w:rPr>
        <w:rFonts w:ascii="Wingdings" w:hAnsi="Wingdings" w:hint="default"/>
      </w:rPr>
    </w:lvl>
    <w:lvl w:ilvl="1" w:tplc="04090003" w:tentative="1">
      <w:start w:val="1"/>
      <w:numFmt w:val="bullet"/>
      <w:lvlText w:val="o"/>
      <w:lvlJc w:val="left"/>
      <w:pPr>
        <w:ind w:left="4913" w:hanging="360"/>
      </w:pPr>
      <w:rPr>
        <w:rFonts w:ascii="Courier New" w:hAnsi="Courier New" w:cs="Courier New" w:hint="default"/>
      </w:rPr>
    </w:lvl>
    <w:lvl w:ilvl="2" w:tplc="04090005" w:tentative="1">
      <w:start w:val="1"/>
      <w:numFmt w:val="bullet"/>
      <w:lvlText w:val=""/>
      <w:lvlJc w:val="left"/>
      <w:pPr>
        <w:ind w:left="5633" w:hanging="360"/>
      </w:pPr>
      <w:rPr>
        <w:rFonts w:ascii="Wingdings" w:hAnsi="Wingdings" w:hint="default"/>
      </w:rPr>
    </w:lvl>
    <w:lvl w:ilvl="3" w:tplc="04090001" w:tentative="1">
      <w:start w:val="1"/>
      <w:numFmt w:val="bullet"/>
      <w:lvlText w:val=""/>
      <w:lvlJc w:val="left"/>
      <w:pPr>
        <w:ind w:left="6353" w:hanging="360"/>
      </w:pPr>
      <w:rPr>
        <w:rFonts w:ascii="Symbol" w:hAnsi="Symbol" w:hint="default"/>
      </w:rPr>
    </w:lvl>
    <w:lvl w:ilvl="4" w:tplc="04090003" w:tentative="1">
      <w:start w:val="1"/>
      <w:numFmt w:val="bullet"/>
      <w:lvlText w:val="o"/>
      <w:lvlJc w:val="left"/>
      <w:pPr>
        <w:ind w:left="7073" w:hanging="360"/>
      </w:pPr>
      <w:rPr>
        <w:rFonts w:ascii="Courier New" w:hAnsi="Courier New" w:cs="Courier New" w:hint="default"/>
      </w:rPr>
    </w:lvl>
    <w:lvl w:ilvl="5" w:tplc="04090005" w:tentative="1">
      <w:start w:val="1"/>
      <w:numFmt w:val="bullet"/>
      <w:lvlText w:val=""/>
      <w:lvlJc w:val="left"/>
      <w:pPr>
        <w:ind w:left="7793" w:hanging="360"/>
      </w:pPr>
      <w:rPr>
        <w:rFonts w:ascii="Wingdings" w:hAnsi="Wingdings" w:hint="default"/>
      </w:rPr>
    </w:lvl>
    <w:lvl w:ilvl="6" w:tplc="04090001" w:tentative="1">
      <w:start w:val="1"/>
      <w:numFmt w:val="bullet"/>
      <w:lvlText w:val=""/>
      <w:lvlJc w:val="left"/>
      <w:pPr>
        <w:ind w:left="8513" w:hanging="360"/>
      </w:pPr>
      <w:rPr>
        <w:rFonts w:ascii="Symbol" w:hAnsi="Symbol" w:hint="default"/>
      </w:rPr>
    </w:lvl>
    <w:lvl w:ilvl="7" w:tplc="04090003" w:tentative="1">
      <w:start w:val="1"/>
      <w:numFmt w:val="bullet"/>
      <w:lvlText w:val="o"/>
      <w:lvlJc w:val="left"/>
      <w:pPr>
        <w:ind w:left="9233" w:hanging="360"/>
      </w:pPr>
      <w:rPr>
        <w:rFonts w:ascii="Courier New" w:hAnsi="Courier New" w:cs="Courier New" w:hint="default"/>
      </w:rPr>
    </w:lvl>
    <w:lvl w:ilvl="8" w:tplc="04090005" w:tentative="1">
      <w:start w:val="1"/>
      <w:numFmt w:val="bullet"/>
      <w:lvlText w:val=""/>
      <w:lvlJc w:val="left"/>
      <w:pPr>
        <w:ind w:left="9953" w:hanging="360"/>
      </w:pPr>
      <w:rPr>
        <w:rFonts w:ascii="Wingdings" w:hAnsi="Wingdings" w:hint="default"/>
      </w:rPr>
    </w:lvl>
  </w:abstractNum>
  <w:abstractNum w:abstractNumId="6" w15:restartNumberingAfterBreak="0">
    <w:nsid w:val="228E5E97"/>
    <w:multiLevelType w:val="hybridMultilevel"/>
    <w:tmpl w:val="41D878A2"/>
    <w:lvl w:ilvl="0" w:tplc="89EED52E">
      <w:numFmt w:val="bullet"/>
      <w:lvlText w:val="•"/>
      <w:lvlJc w:val="left"/>
      <w:pPr>
        <w:ind w:left="720" w:hanging="360"/>
      </w:pPr>
      <w:rPr>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C735D6"/>
    <w:multiLevelType w:val="hybridMultilevel"/>
    <w:tmpl w:val="259C1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6BC367A"/>
    <w:multiLevelType w:val="hybridMultilevel"/>
    <w:tmpl w:val="D7429D10"/>
    <w:lvl w:ilvl="0" w:tplc="212295A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6D2CCE"/>
    <w:multiLevelType w:val="hybridMultilevel"/>
    <w:tmpl w:val="1254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576A7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51D5F5C"/>
    <w:multiLevelType w:val="hybridMultilevel"/>
    <w:tmpl w:val="2AEE48DC"/>
    <w:lvl w:ilvl="0" w:tplc="04090001">
      <w:start w:val="1"/>
      <w:numFmt w:val="bullet"/>
      <w:lvlText w:val=""/>
      <w:lvlJc w:val="left"/>
      <w:pPr>
        <w:tabs>
          <w:tab w:val="num" w:pos="2880"/>
        </w:tabs>
        <w:ind w:left="2880" w:hanging="360"/>
      </w:pPr>
      <w:rPr>
        <w:rFonts w:ascii="Symbol" w:hAnsi="Symbol"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04090003">
      <w:start w:val="1"/>
      <w:numFmt w:val="bullet"/>
      <w:lvlText w:val="o"/>
      <w:lvlJc w:val="left"/>
      <w:pPr>
        <w:tabs>
          <w:tab w:val="num" w:pos="5760"/>
        </w:tabs>
        <w:ind w:left="5760" w:hanging="360"/>
      </w:pPr>
      <w:rPr>
        <w:rFonts w:ascii="Courier New" w:hAnsi="Courier New" w:cs="Courier New" w:hint="default"/>
      </w:rPr>
    </w:lvl>
    <w:lvl w:ilvl="5" w:tplc="04090005">
      <w:start w:val="1"/>
      <w:numFmt w:val="bullet"/>
      <w:lvlText w:val=""/>
      <w:lvlJc w:val="left"/>
      <w:pPr>
        <w:tabs>
          <w:tab w:val="num" w:pos="6480"/>
        </w:tabs>
        <w:ind w:left="6480" w:hanging="360"/>
      </w:pPr>
      <w:rPr>
        <w:rFonts w:ascii="Wingdings" w:hAnsi="Wingdings" w:hint="default"/>
      </w:rPr>
    </w:lvl>
    <w:lvl w:ilvl="6" w:tplc="04090001">
      <w:start w:val="1"/>
      <w:numFmt w:val="bullet"/>
      <w:lvlText w:val=""/>
      <w:lvlJc w:val="left"/>
      <w:pPr>
        <w:tabs>
          <w:tab w:val="num" w:pos="7200"/>
        </w:tabs>
        <w:ind w:left="7200" w:hanging="360"/>
      </w:pPr>
      <w:rPr>
        <w:rFonts w:ascii="Symbol" w:hAnsi="Symbol" w:hint="default"/>
      </w:rPr>
    </w:lvl>
    <w:lvl w:ilvl="7" w:tplc="04090003">
      <w:start w:val="1"/>
      <w:numFmt w:val="bullet"/>
      <w:lvlText w:val="o"/>
      <w:lvlJc w:val="left"/>
      <w:pPr>
        <w:tabs>
          <w:tab w:val="num" w:pos="7920"/>
        </w:tabs>
        <w:ind w:left="7920" w:hanging="360"/>
      </w:pPr>
      <w:rPr>
        <w:rFonts w:ascii="Courier New" w:hAnsi="Courier New" w:cs="Courier New" w:hint="default"/>
      </w:rPr>
    </w:lvl>
    <w:lvl w:ilvl="8" w:tplc="04090005">
      <w:start w:val="1"/>
      <w:numFmt w:val="bullet"/>
      <w:lvlText w:val=""/>
      <w:lvlJc w:val="left"/>
      <w:pPr>
        <w:tabs>
          <w:tab w:val="num" w:pos="8640"/>
        </w:tabs>
        <w:ind w:left="8640" w:hanging="360"/>
      </w:pPr>
      <w:rPr>
        <w:rFonts w:ascii="Wingdings" w:hAnsi="Wingdings" w:hint="default"/>
      </w:rPr>
    </w:lvl>
  </w:abstractNum>
  <w:abstractNum w:abstractNumId="12" w15:restartNumberingAfterBreak="0">
    <w:nsid w:val="3B9B62CA"/>
    <w:multiLevelType w:val="hybridMultilevel"/>
    <w:tmpl w:val="165E8CEC"/>
    <w:lvl w:ilvl="0" w:tplc="0409000B">
      <w:start w:val="1"/>
      <w:numFmt w:val="bullet"/>
      <w:lvlText w:val=""/>
      <w:lvlJc w:val="left"/>
      <w:pPr>
        <w:ind w:left="360" w:hanging="360"/>
      </w:pPr>
      <w:rPr>
        <w:rFonts w:ascii="Wingdings" w:hAnsi="Wingdings" w:hint="default"/>
        <w:sz w:val="22"/>
        <w:szCs w:val="22"/>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13" w15:restartNumberingAfterBreak="0">
    <w:nsid w:val="3FBF4D49"/>
    <w:multiLevelType w:val="hybridMultilevel"/>
    <w:tmpl w:val="7910B788"/>
    <w:lvl w:ilvl="0" w:tplc="89EED52E">
      <w:numFmt w:val="bullet"/>
      <w:lvlText w:val="•"/>
      <w:lvlJc w:val="left"/>
      <w:pPr>
        <w:ind w:left="720" w:hanging="360"/>
      </w:pPr>
      <w:rPr>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FE3AAE"/>
    <w:multiLevelType w:val="hybridMultilevel"/>
    <w:tmpl w:val="B3041D88"/>
    <w:lvl w:ilvl="0" w:tplc="212295A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6F364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A9B57BA"/>
    <w:multiLevelType w:val="hybridMultilevel"/>
    <w:tmpl w:val="7A3E1E7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7" w15:restartNumberingAfterBreak="0">
    <w:nsid w:val="507F4D1D"/>
    <w:multiLevelType w:val="hybridMultilevel"/>
    <w:tmpl w:val="57165C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B66326E"/>
    <w:multiLevelType w:val="hybridMultilevel"/>
    <w:tmpl w:val="D42C2AAC"/>
    <w:lvl w:ilvl="0" w:tplc="212295A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3F27887"/>
    <w:multiLevelType w:val="hybridMultilevel"/>
    <w:tmpl w:val="67EC676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5246411"/>
    <w:multiLevelType w:val="hybridMultilevel"/>
    <w:tmpl w:val="53C2B978"/>
    <w:lvl w:ilvl="0" w:tplc="89EED52E">
      <w:numFmt w:val="bullet"/>
      <w:lvlText w:val="•"/>
      <w:lvlJc w:val="left"/>
      <w:pPr>
        <w:ind w:left="1080" w:hanging="360"/>
      </w:pPr>
      <w:rPr>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5B226ED"/>
    <w:multiLevelType w:val="hybridMultilevel"/>
    <w:tmpl w:val="7FF2E6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546107"/>
    <w:multiLevelType w:val="hybridMultilevel"/>
    <w:tmpl w:val="295E5058"/>
    <w:lvl w:ilvl="0" w:tplc="212295A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681E55"/>
    <w:multiLevelType w:val="hybridMultilevel"/>
    <w:tmpl w:val="36E20DA2"/>
    <w:lvl w:ilvl="0" w:tplc="89EED52E">
      <w:numFmt w:val="bullet"/>
      <w:lvlText w:val="•"/>
      <w:lvlJc w:val="left"/>
      <w:pPr>
        <w:ind w:left="720" w:hanging="360"/>
      </w:pPr>
      <w:rPr>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D301B6"/>
    <w:multiLevelType w:val="hybridMultilevel"/>
    <w:tmpl w:val="8130B690"/>
    <w:lvl w:ilvl="0" w:tplc="89EED52E">
      <w:numFmt w:val="bullet"/>
      <w:lvlText w:val="•"/>
      <w:lvlJc w:val="left"/>
      <w:pPr>
        <w:ind w:left="360" w:hanging="360"/>
      </w:pPr>
      <w:rPr>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6B556D3"/>
    <w:multiLevelType w:val="hybridMultilevel"/>
    <w:tmpl w:val="2D069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9D4EF2"/>
    <w:multiLevelType w:val="hybridMultilevel"/>
    <w:tmpl w:val="9C60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AF5632"/>
    <w:multiLevelType w:val="hybridMultilevel"/>
    <w:tmpl w:val="1414B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B05867"/>
    <w:multiLevelType w:val="hybridMultilevel"/>
    <w:tmpl w:val="6CEC10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C941DF5"/>
    <w:multiLevelType w:val="hybridMultilevel"/>
    <w:tmpl w:val="CD5CD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2250F4"/>
    <w:multiLevelType w:val="hybridMultilevel"/>
    <w:tmpl w:val="D7682B0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ECD4965"/>
    <w:multiLevelType w:val="hybridMultilevel"/>
    <w:tmpl w:val="D12ACB64"/>
    <w:lvl w:ilvl="0" w:tplc="212295A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7"/>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8"/>
  </w:num>
  <w:num w:numId="6">
    <w:abstractNumId w:val="12"/>
  </w:num>
  <w:num w:numId="7">
    <w:abstractNumId w:val="17"/>
  </w:num>
  <w:num w:numId="8">
    <w:abstractNumId w:val="0"/>
  </w:num>
  <w:num w:numId="9">
    <w:abstractNumId w:val="27"/>
  </w:num>
  <w:num w:numId="10">
    <w:abstractNumId w:val="7"/>
  </w:num>
  <w:num w:numId="11">
    <w:abstractNumId w:val="8"/>
  </w:num>
  <w:num w:numId="12">
    <w:abstractNumId w:val="14"/>
  </w:num>
  <w:num w:numId="13">
    <w:abstractNumId w:val="4"/>
  </w:num>
  <w:num w:numId="14">
    <w:abstractNumId w:val="18"/>
  </w:num>
  <w:num w:numId="15">
    <w:abstractNumId w:val="31"/>
  </w:num>
  <w:num w:numId="16">
    <w:abstractNumId w:val="22"/>
  </w:num>
  <w:num w:numId="17">
    <w:abstractNumId w:val="16"/>
  </w:num>
  <w:num w:numId="18">
    <w:abstractNumId w:val="5"/>
  </w:num>
  <w:num w:numId="19">
    <w:abstractNumId w:val="19"/>
  </w:num>
  <w:num w:numId="20">
    <w:abstractNumId w:val="1"/>
  </w:num>
  <w:num w:numId="21">
    <w:abstractNumId w:val="2"/>
  </w:num>
  <w:num w:numId="22">
    <w:abstractNumId w:val="30"/>
  </w:num>
  <w:num w:numId="23">
    <w:abstractNumId w:val="9"/>
  </w:num>
  <w:num w:numId="24">
    <w:abstractNumId w:val="26"/>
  </w:num>
  <w:num w:numId="25">
    <w:abstractNumId w:val="6"/>
  </w:num>
  <w:num w:numId="26">
    <w:abstractNumId w:val="13"/>
  </w:num>
  <w:num w:numId="27">
    <w:abstractNumId w:val="20"/>
  </w:num>
  <w:num w:numId="28">
    <w:abstractNumId w:val="24"/>
  </w:num>
  <w:num w:numId="29">
    <w:abstractNumId w:val="23"/>
  </w:num>
  <w:num w:numId="30">
    <w:abstractNumId w:val="29"/>
  </w:num>
  <w:num w:numId="31">
    <w:abstractNumId w:val="25"/>
  </w:num>
  <w:num w:numId="32">
    <w:abstractNumId w:val="3"/>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EC8"/>
    <w:rsid w:val="00027638"/>
    <w:rsid w:val="00051F17"/>
    <w:rsid w:val="00062EC8"/>
    <w:rsid w:val="00064C19"/>
    <w:rsid w:val="000A3323"/>
    <w:rsid w:val="000E3971"/>
    <w:rsid w:val="0011769B"/>
    <w:rsid w:val="00144CC1"/>
    <w:rsid w:val="00181081"/>
    <w:rsid w:val="00181558"/>
    <w:rsid w:val="00181AD5"/>
    <w:rsid w:val="00197538"/>
    <w:rsid w:val="001A0D9A"/>
    <w:rsid w:val="001B3681"/>
    <w:rsid w:val="001B6F48"/>
    <w:rsid w:val="001C54C8"/>
    <w:rsid w:val="001E51FA"/>
    <w:rsid w:val="002023F6"/>
    <w:rsid w:val="002136BD"/>
    <w:rsid w:val="00231D4D"/>
    <w:rsid w:val="002478F6"/>
    <w:rsid w:val="002779DC"/>
    <w:rsid w:val="00291F9A"/>
    <w:rsid w:val="00292BA3"/>
    <w:rsid w:val="002A0AA9"/>
    <w:rsid w:val="002E7710"/>
    <w:rsid w:val="002F2CF5"/>
    <w:rsid w:val="003147D9"/>
    <w:rsid w:val="00320D1D"/>
    <w:rsid w:val="003221F2"/>
    <w:rsid w:val="003268AC"/>
    <w:rsid w:val="003270D9"/>
    <w:rsid w:val="00327583"/>
    <w:rsid w:val="00347E79"/>
    <w:rsid w:val="003516AB"/>
    <w:rsid w:val="003625AA"/>
    <w:rsid w:val="00363920"/>
    <w:rsid w:val="00387FCD"/>
    <w:rsid w:val="003A0E91"/>
    <w:rsid w:val="003E1348"/>
    <w:rsid w:val="003E3A83"/>
    <w:rsid w:val="003F223B"/>
    <w:rsid w:val="003F6F04"/>
    <w:rsid w:val="00426327"/>
    <w:rsid w:val="00437381"/>
    <w:rsid w:val="0045182A"/>
    <w:rsid w:val="00483940"/>
    <w:rsid w:val="00485394"/>
    <w:rsid w:val="00491062"/>
    <w:rsid w:val="004A56FA"/>
    <w:rsid w:val="004C234F"/>
    <w:rsid w:val="004E30D3"/>
    <w:rsid w:val="004F60A4"/>
    <w:rsid w:val="005159CD"/>
    <w:rsid w:val="005277E8"/>
    <w:rsid w:val="00537FEC"/>
    <w:rsid w:val="00555DF9"/>
    <w:rsid w:val="005679F4"/>
    <w:rsid w:val="00570655"/>
    <w:rsid w:val="005761D4"/>
    <w:rsid w:val="0059157F"/>
    <w:rsid w:val="005A2E2C"/>
    <w:rsid w:val="005D0B0F"/>
    <w:rsid w:val="005D130E"/>
    <w:rsid w:val="005F3F9D"/>
    <w:rsid w:val="005F59BB"/>
    <w:rsid w:val="00605308"/>
    <w:rsid w:val="006123EF"/>
    <w:rsid w:val="00612BF6"/>
    <w:rsid w:val="00613A3E"/>
    <w:rsid w:val="00621B9F"/>
    <w:rsid w:val="006362B6"/>
    <w:rsid w:val="006A0A53"/>
    <w:rsid w:val="006A617F"/>
    <w:rsid w:val="006A7CB7"/>
    <w:rsid w:val="006C1911"/>
    <w:rsid w:val="006E54A0"/>
    <w:rsid w:val="007229B1"/>
    <w:rsid w:val="00723C10"/>
    <w:rsid w:val="0072591E"/>
    <w:rsid w:val="00743B7F"/>
    <w:rsid w:val="00774C38"/>
    <w:rsid w:val="007844AD"/>
    <w:rsid w:val="007B14C8"/>
    <w:rsid w:val="007D66A8"/>
    <w:rsid w:val="00800266"/>
    <w:rsid w:val="00842CB0"/>
    <w:rsid w:val="00846E63"/>
    <w:rsid w:val="00855A25"/>
    <w:rsid w:val="00856FDA"/>
    <w:rsid w:val="00857B33"/>
    <w:rsid w:val="00863FEE"/>
    <w:rsid w:val="00865368"/>
    <w:rsid w:val="00866428"/>
    <w:rsid w:val="0086762B"/>
    <w:rsid w:val="0089689D"/>
    <w:rsid w:val="008A391A"/>
    <w:rsid w:val="008B3585"/>
    <w:rsid w:val="00904337"/>
    <w:rsid w:val="00925E9B"/>
    <w:rsid w:val="00943244"/>
    <w:rsid w:val="00953391"/>
    <w:rsid w:val="0096014B"/>
    <w:rsid w:val="00994206"/>
    <w:rsid w:val="009C187E"/>
    <w:rsid w:val="009C2178"/>
    <w:rsid w:val="009E69B6"/>
    <w:rsid w:val="009E7C4B"/>
    <w:rsid w:val="00A25D80"/>
    <w:rsid w:val="00A61139"/>
    <w:rsid w:val="00A83313"/>
    <w:rsid w:val="00AA418D"/>
    <w:rsid w:val="00AB2F99"/>
    <w:rsid w:val="00AC2D78"/>
    <w:rsid w:val="00AC32EF"/>
    <w:rsid w:val="00AE4B5F"/>
    <w:rsid w:val="00AF0B12"/>
    <w:rsid w:val="00B0085A"/>
    <w:rsid w:val="00B0496E"/>
    <w:rsid w:val="00B05624"/>
    <w:rsid w:val="00B1245C"/>
    <w:rsid w:val="00B211C2"/>
    <w:rsid w:val="00B26DCD"/>
    <w:rsid w:val="00B52026"/>
    <w:rsid w:val="00B52E56"/>
    <w:rsid w:val="00B54BDF"/>
    <w:rsid w:val="00B62102"/>
    <w:rsid w:val="00BA2734"/>
    <w:rsid w:val="00BA6503"/>
    <w:rsid w:val="00BC5214"/>
    <w:rsid w:val="00BD45CC"/>
    <w:rsid w:val="00BE0DD7"/>
    <w:rsid w:val="00BE43B3"/>
    <w:rsid w:val="00BF7E53"/>
    <w:rsid w:val="00C016CA"/>
    <w:rsid w:val="00C01811"/>
    <w:rsid w:val="00C312C2"/>
    <w:rsid w:val="00C33E60"/>
    <w:rsid w:val="00C51ED7"/>
    <w:rsid w:val="00C54899"/>
    <w:rsid w:val="00C54F57"/>
    <w:rsid w:val="00C63AD8"/>
    <w:rsid w:val="00C7104D"/>
    <w:rsid w:val="00C742A6"/>
    <w:rsid w:val="00CA2B60"/>
    <w:rsid w:val="00CC07B5"/>
    <w:rsid w:val="00CD1B7C"/>
    <w:rsid w:val="00D15A13"/>
    <w:rsid w:val="00D21DDC"/>
    <w:rsid w:val="00D42095"/>
    <w:rsid w:val="00D956A8"/>
    <w:rsid w:val="00DD0999"/>
    <w:rsid w:val="00DD3A05"/>
    <w:rsid w:val="00DF07DF"/>
    <w:rsid w:val="00DF48C3"/>
    <w:rsid w:val="00E0672F"/>
    <w:rsid w:val="00E35D82"/>
    <w:rsid w:val="00E4194C"/>
    <w:rsid w:val="00E50029"/>
    <w:rsid w:val="00E92A8D"/>
    <w:rsid w:val="00EB4A08"/>
    <w:rsid w:val="00EE527B"/>
    <w:rsid w:val="00F1130E"/>
    <w:rsid w:val="00F13275"/>
    <w:rsid w:val="00F168CA"/>
    <w:rsid w:val="00F20A42"/>
    <w:rsid w:val="00F25557"/>
    <w:rsid w:val="00F346CB"/>
    <w:rsid w:val="00F62253"/>
    <w:rsid w:val="00F74097"/>
    <w:rsid w:val="00FA2AB2"/>
    <w:rsid w:val="00FA3114"/>
    <w:rsid w:val="00FA3C4A"/>
    <w:rsid w:val="00FC31D8"/>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2A63AB"/>
  <w15:chartTrackingRefBased/>
  <w15:docId w15:val="{E73EE26C-2321-49EF-A43B-155C0AB65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F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33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3391"/>
  </w:style>
  <w:style w:type="paragraph" w:styleId="Footer">
    <w:name w:val="footer"/>
    <w:basedOn w:val="Normal"/>
    <w:link w:val="FooterChar"/>
    <w:uiPriority w:val="99"/>
    <w:unhideWhenUsed/>
    <w:rsid w:val="009533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3391"/>
  </w:style>
  <w:style w:type="paragraph" w:styleId="ListParagraph">
    <w:name w:val="List Paragraph"/>
    <w:basedOn w:val="Normal"/>
    <w:uiPriority w:val="34"/>
    <w:qFormat/>
    <w:rsid w:val="00537FEC"/>
    <w:pPr>
      <w:spacing w:after="200" w:line="360" w:lineRule="auto"/>
      <w:ind w:left="720"/>
      <w:contextualSpacing/>
      <w:jc w:val="both"/>
    </w:pPr>
    <w:rPr>
      <w:rFonts w:ascii="Times New Roman" w:eastAsiaTheme="minorEastAsia" w:hAnsi="Times New Roman"/>
      <w:sz w:val="24"/>
    </w:rPr>
  </w:style>
  <w:style w:type="character" w:styleId="Hyperlink">
    <w:name w:val="Hyperlink"/>
    <w:basedOn w:val="DefaultParagraphFont"/>
    <w:uiPriority w:val="99"/>
    <w:unhideWhenUsed/>
    <w:rsid w:val="00C312C2"/>
    <w:rPr>
      <w:color w:val="0563C1" w:themeColor="hyperlink"/>
      <w:u w:val="single"/>
    </w:rPr>
  </w:style>
  <w:style w:type="table" w:customStyle="1" w:styleId="GridTable1Light1">
    <w:name w:val="Grid Table 1 Light1"/>
    <w:basedOn w:val="TableNormal"/>
    <w:uiPriority w:val="46"/>
    <w:rsid w:val="00866428"/>
    <w:pPr>
      <w:spacing w:after="0" w:line="240" w:lineRule="auto"/>
    </w:pPr>
    <w:rPr>
      <w:lang w:val="en-GB"/>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11">
    <w:name w:val="Grid Table 1 Light11"/>
    <w:basedOn w:val="TableNormal"/>
    <w:uiPriority w:val="46"/>
    <w:rsid w:val="00F346CB"/>
    <w:pPr>
      <w:spacing w:after="0" w:line="240" w:lineRule="auto"/>
    </w:pPr>
    <w:rPr>
      <w:lang w:val="en-GB"/>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291F9A"/>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291F9A"/>
  </w:style>
  <w:style w:type="table" w:customStyle="1" w:styleId="TableGrid1">
    <w:name w:val="Table Grid1"/>
    <w:basedOn w:val="TableNormal"/>
    <w:uiPriority w:val="59"/>
    <w:rsid w:val="00347E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E0672F"/>
    <w:pPr>
      <w:spacing w:before="200" w:after="0" w:line="360" w:lineRule="auto"/>
      <w:ind w:left="-15"/>
    </w:pPr>
    <w:rPr>
      <w:rFonts w:ascii="Open Sans" w:eastAsia="Open Sans" w:hAnsi="Open Sans" w:cs="Open Sans"/>
    </w:rPr>
  </w:style>
  <w:style w:type="table" w:styleId="TableGrid">
    <w:name w:val="Table Grid"/>
    <w:basedOn w:val="TableNormal"/>
    <w:uiPriority w:val="39"/>
    <w:rsid w:val="004263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D66A8"/>
    <w:pPr>
      <w:outlineLvl w:val="9"/>
    </w:pPr>
  </w:style>
  <w:style w:type="paragraph" w:styleId="TOC3">
    <w:name w:val="toc 3"/>
    <w:basedOn w:val="Normal"/>
    <w:next w:val="Normal"/>
    <w:autoRedefine/>
    <w:uiPriority w:val="39"/>
    <w:unhideWhenUsed/>
    <w:rsid w:val="007D66A8"/>
    <w:pPr>
      <w:tabs>
        <w:tab w:val="right" w:leader="dot" w:pos="10410"/>
      </w:tabs>
      <w:spacing w:after="100"/>
      <w:ind w:left="440"/>
    </w:pPr>
    <w:rPr>
      <w:rFonts w:ascii="Times New Roman" w:eastAsia="Times New Roman" w:hAnsi="Times New Roman" w:cs="Times New Roman"/>
      <w:noProof/>
      <w:lang w:val="en-GB"/>
    </w:rPr>
  </w:style>
  <w:style w:type="paragraph" w:styleId="TOC1">
    <w:name w:val="toc 1"/>
    <w:basedOn w:val="Normal"/>
    <w:next w:val="Normal"/>
    <w:autoRedefine/>
    <w:uiPriority w:val="39"/>
    <w:unhideWhenUsed/>
    <w:rsid w:val="007D66A8"/>
    <w:pPr>
      <w:spacing w:after="100"/>
    </w:pPr>
  </w:style>
  <w:style w:type="paragraph" w:styleId="TOC2">
    <w:name w:val="toc 2"/>
    <w:basedOn w:val="Normal"/>
    <w:next w:val="Normal"/>
    <w:autoRedefine/>
    <w:uiPriority w:val="39"/>
    <w:unhideWhenUsed/>
    <w:rsid w:val="007D66A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019880">
      <w:bodyDiv w:val="1"/>
      <w:marLeft w:val="0"/>
      <w:marRight w:val="0"/>
      <w:marTop w:val="0"/>
      <w:marBottom w:val="0"/>
      <w:divBdr>
        <w:top w:val="none" w:sz="0" w:space="0" w:color="auto"/>
        <w:left w:val="none" w:sz="0" w:space="0" w:color="auto"/>
        <w:bottom w:val="none" w:sz="0" w:space="0" w:color="auto"/>
        <w:right w:val="none" w:sz="0" w:space="0" w:color="auto"/>
      </w:divBdr>
    </w:div>
    <w:div w:id="148058556">
      <w:bodyDiv w:val="1"/>
      <w:marLeft w:val="0"/>
      <w:marRight w:val="0"/>
      <w:marTop w:val="0"/>
      <w:marBottom w:val="0"/>
      <w:divBdr>
        <w:top w:val="none" w:sz="0" w:space="0" w:color="auto"/>
        <w:left w:val="none" w:sz="0" w:space="0" w:color="auto"/>
        <w:bottom w:val="none" w:sz="0" w:space="0" w:color="auto"/>
        <w:right w:val="none" w:sz="0" w:space="0" w:color="auto"/>
      </w:divBdr>
    </w:div>
    <w:div w:id="220363822">
      <w:bodyDiv w:val="1"/>
      <w:marLeft w:val="0"/>
      <w:marRight w:val="0"/>
      <w:marTop w:val="0"/>
      <w:marBottom w:val="0"/>
      <w:divBdr>
        <w:top w:val="none" w:sz="0" w:space="0" w:color="auto"/>
        <w:left w:val="none" w:sz="0" w:space="0" w:color="auto"/>
        <w:bottom w:val="none" w:sz="0" w:space="0" w:color="auto"/>
        <w:right w:val="none" w:sz="0" w:space="0" w:color="auto"/>
      </w:divBdr>
    </w:div>
    <w:div w:id="276983736">
      <w:bodyDiv w:val="1"/>
      <w:marLeft w:val="0"/>
      <w:marRight w:val="0"/>
      <w:marTop w:val="0"/>
      <w:marBottom w:val="0"/>
      <w:divBdr>
        <w:top w:val="none" w:sz="0" w:space="0" w:color="auto"/>
        <w:left w:val="none" w:sz="0" w:space="0" w:color="auto"/>
        <w:bottom w:val="none" w:sz="0" w:space="0" w:color="auto"/>
        <w:right w:val="none" w:sz="0" w:space="0" w:color="auto"/>
      </w:divBdr>
    </w:div>
    <w:div w:id="431585101">
      <w:bodyDiv w:val="1"/>
      <w:marLeft w:val="0"/>
      <w:marRight w:val="0"/>
      <w:marTop w:val="0"/>
      <w:marBottom w:val="0"/>
      <w:divBdr>
        <w:top w:val="none" w:sz="0" w:space="0" w:color="auto"/>
        <w:left w:val="none" w:sz="0" w:space="0" w:color="auto"/>
        <w:bottom w:val="none" w:sz="0" w:space="0" w:color="auto"/>
        <w:right w:val="none" w:sz="0" w:space="0" w:color="auto"/>
      </w:divBdr>
    </w:div>
    <w:div w:id="449904954">
      <w:bodyDiv w:val="1"/>
      <w:marLeft w:val="0"/>
      <w:marRight w:val="0"/>
      <w:marTop w:val="0"/>
      <w:marBottom w:val="0"/>
      <w:divBdr>
        <w:top w:val="none" w:sz="0" w:space="0" w:color="auto"/>
        <w:left w:val="none" w:sz="0" w:space="0" w:color="auto"/>
        <w:bottom w:val="none" w:sz="0" w:space="0" w:color="auto"/>
        <w:right w:val="none" w:sz="0" w:space="0" w:color="auto"/>
      </w:divBdr>
      <w:divsChild>
        <w:div w:id="1079060035">
          <w:marLeft w:val="0"/>
          <w:marRight w:val="0"/>
          <w:marTop w:val="0"/>
          <w:marBottom w:val="0"/>
          <w:divBdr>
            <w:top w:val="none" w:sz="0" w:space="0" w:color="auto"/>
            <w:left w:val="none" w:sz="0" w:space="0" w:color="auto"/>
            <w:bottom w:val="none" w:sz="0" w:space="0" w:color="auto"/>
            <w:right w:val="none" w:sz="0" w:space="0" w:color="auto"/>
          </w:divBdr>
        </w:div>
        <w:div w:id="1880700221">
          <w:marLeft w:val="0"/>
          <w:marRight w:val="0"/>
          <w:marTop w:val="0"/>
          <w:marBottom w:val="0"/>
          <w:divBdr>
            <w:top w:val="none" w:sz="0" w:space="0" w:color="auto"/>
            <w:left w:val="none" w:sz="0" w:space="0" w:color="auto"/>
            <w:bottom w:val="none" w:sz="0" w:space="0" w:color="auto"/>
            <w:right w:val="none" w:sz="0" w:space="0" w:color="auto"/>
          </w:divBdr>
        </w:div>
        <w:div w:id="1789010250">
          <w:marLeft w:val="0"/>
          <w:marRight w:val="0"/>
          <w:marTop w:val="0"/>
          <w:marBottom w:val="0"/>
          <w:divBdr>
            <w:top w:val="none" w:sz="0" w:space="0" w:color="auto"/>
            <w:left w:val="none" w:sz="0" w:space="0" w:color="auto"/>
            <w:bottom w:val="none" w:sz="0" w:space="0" w:color="auto"/>
            <w:right w:val="none" w:sz="0" w:space="0" w:color="auto"/>
          </w:divBdr>
        </w:div>
        <w:div w:id="625938185">
          <w:marLeft w:val="0"/>
          <w:marRight w:val="0"/>
          <w:marTop w:val="0"/>
          <w:marBottom w:val="0"/>
          <w:divBdr>
            <w:top w:val="none" w:sz="0" w:space="0" w:color="auto"/>
            <w:left w:val="none" w:sz="0" w:space="0" w:color="auto"/>
            <w:bottom w:val="none" w:sz="0" w:space="0" w:color="auto"/>
            <w:right w:val="none" w:sz="0" w:space="0" w:color="auto"/>
          </w:divBdr>
        </w:div>
        <w:div w:id="1555045134">
          <w:marLeft w:val="0"/>
          <w:marRight w:val="0"/>
          <w:marTop w:val="0"/>
          <w:marBottom w:val="0"/>
          <w:divBdr>
            <w:top w:val="none" w:sz="0" w:space="0" w:color="auto"/>
            <w:left w:val="none" w:sz="0" w:space="0" w:color="auto"/>
            <w:bottom w:val="none" w:sz="0" w:space="0" w:color="auto"/>
            <w:right w:val="none" w:sz="0" w:space="0" w:color="auto"/>
          </w:divBdr>
        </w:div>
        <w:div w:id="1832986764">
          <w:marLeft w:val="0"/>
          <w:marRight w:val="0"/>
          <w:marTop w:val="0"/>
          <w:marBottom w:val="0"/>
          <w:divBdr>
            <w:top w:val="none" w:sz="0" w:space="0" w:color="auto"/>
            <w:left w:val="none" w:sz="0" w:space="0" w:color="auto"/>
            <w:bottom w:val="none" w:sz="0" w:space="0" w:color="auto"/>
            <w:right w:val="none" w:sz="0" w:space="0" w:color="auto"/>
          </w:divBdr>
        </w:div>
      </w:divsChild>
    </w:div>
    <w:div w:id="506017905">
      <w:bodyDiv w:val="1"/>
      <w:marLeft w:val="0"/>
      <w:marRight w:val="0"/>
      <w:marTop w:val="0"/>
      <w:marBottom w:val="0"/>
      <w:divBdr>
        <w:top w:val="none" w:sz="0" w:space="0" w:color="auto"/>
        <w:left w:val="none" w:sz="0" w:space="0" w:color="auto"/>
        <w:bottom w:val="none" w:sz="0" w:space="0" w:color="auto"/>
        <w:right w:val="none" w:sz="0" w:space="0" w:color="auto"/>
      </w:divBdr>
    </w:div>
    <w:div w:id="513691990">
      <w:bodyDiv w:val="1"/>
      <w:marLeft w:val="0"/>
      <w:marRight w:val="0"/>
      <w:marTop w:val="0"/>
      <w:marBottom w:val="0"/>
      <w:divBdr>
        <w:top w:val="none" w:sz="0" w:space="0" w:color="auto"/>
        <w:left w:val="none" w:sz="0" w:space="0" w:color="auto"/>
        <w:bottom w:val="none" w:sz="0" w:space="0" w:color="auto"/>
        <w:right w:val="none" w:sz="0" w:space="0" w:color="auto"/>
      </w:divBdr>
    </w:div>
    <w:div w:id="555816008">
      <w:bodyDiv w:val="1"/>
      <w:marLeft w:val="0"/>
      <w:marRight w:val="0"/>
      <w:marTop w:val="0"/>
      <w:marBottom w:val="0"/>
      <w:divBdr>
        <w:top w:val="none" w:sz="0" w:space="0" w:color="auto"/>
        <w:left w:val="none" w:sz="0" w:space="0" w:color="auto"/>
        <w:bottom w:val="none" w:sz="0" w:space="0" w:color="auto"/>
        <w:right w:val="none" w:sz="0" w:space="0" w:color="auto"/>
      </w:divBdr>
    </w:div>
    <w:div w:id="594099214">
      <w:bodyDiv w:val="1"/>
      <w:marLeft w:val="0"/>
      <w:marRight w:val="0"/>
      <w:marTop w:val="0"/>
      <w:marBottom w:val="0"/>
      <w:divBdr>
        <w:top w:val="none" w:sz="0" w:space="0" w:color="auto"/>
        <w:left w:val="none" w:sz="0" w:space="0" w:color="auto"/>
        <w:bottom w:val="none" w:sz="0" w:space="0" w:color="auto"/>
        <w:right w:val="none" w:sz="0" w:space="0" w:color="auto"/>
      </w:divBdr>
    </w:div>
    <w:div w:id="1063214157">
      <w:bodyDiv w:val="1"/>
      <w:marLeft w:val="0"/>
      <w:marRight w:val="0"/>
      <w:marTop w:val="0"/>
      <w:marBottom w:val="0"/>
      <w:divBdr>
        <w:top w:val="none" w:sz="0" w:space="0" w:color="auto"/>
        <w:left w:val="none" w:sz="0" w:space="0" w:color="auto"/>
        <w:bottom w:val="none" w:sz="0" w:space="0" w:color="auto"/>
        <w:right w:val="none" w:sz="0" w:space="0" w:color="auto"/>
      </w:divBdr>
    </w:div>
    <w:div w:id="1129085076">
      <w:bodyDiv w:val="1"/>
      <w:marLeft w:val="0"/>
      <w:marRight w:val="0"/>
      <w:marTop w:val="0"/>
      <w:marBottom w:val="0"/>
      <w:divBdr>
        <w:top w:val="none" w:sz="0" w:space="0" w:color="auto"/>
        <w:left w:val="none" w:sz="0" w:space="0" w:color="auto"/>
        <w:bottom w:val="none" w:sz="0" w:space="0" w:color="auto"/>
        <w:right w:val="none" w:sz="0" w:space="0" w:color="auto"/>
      </w:divBdr>
    </w:div>
    <w:div w:id="1161893474">
      <w:bodyDiv w:val="1"/>
      <w:marLeft w:val="0"/>
      <w:marRight w:val="0"/>
      <w:marTop w:val="0"/>
      <w:marBottom w:val="0"/>
      <w:divBdr>
        <w:top w:val="none" w:sz="0" w:space="0" w:color="auto"/>
        <w:left w:val="none" w:sz="0" w:space="0" w:color="auto"/>
        <w:bottom w:val="none" w:sz="0" w:space="0" w:color="auto"/>
        <w:right w:val="none" w:sz="0" w:space="0" w:color="auto"/>
      </w:divBdr>
    </w:div>
    <w:div w:id="1218052717">
      <w:bodyDiv w:val="1"/>
      <w:marLeft w:val="0"/>
      <w:marRight w:val="0"/>
      <w:marTop w:val="0"/>
      <w:marBottom w:val="0"/>
      <w:divBdr>
        <w:top w:val="none" w:sz="0" w:space="0" w:color="auto"/>
        <w:left w:val="none" w:sz="0" w:space="0" w:color="auto"/>
        <w:bottom w:val="none" w:sz="0" w:space="0" w:color="auto"/>
        <w:right w:val="none" w:sz="0" w:space="0" w:color="auto"/>
      </w:divBdr>
    </w:div>
    <w:div w:id="1269048328">
      <w:bodyDiv w:val="1"/>
      <w:marLeft w:val="0"/>
      <w:marRight w:val="0"/>
      <w:marTop w:val="0"/>
      <w:marBottom w:val="0"/>
      <w:divBdr>
        <w:top w:val="none" w:sz="0" w:space="0" w:color="auto"/>
        <w:left w:val="none" w:sz="0" w:space="0" w:color="auto"/>
        <w:bottom w:val="none" w:sz="0" w:space="0" w:color="auto"/>
        <w:right w:val="none" w:sz="0" w:space="0" w:color="auto"/>
      </w:divBdr>
    </w:div>
    <w:div w:id="1579510913">
      <w:bodyDiv w:val="1"/>
      <w:marLeft w:val="0"/>
      <w:marRight w:val="0"/>
      <w:marTop w:val="0"/>
      <w:marBottom w:val="0"/>
      <w:divBdr>
        <w:top w:val="none" w:sz="0" w:space="0" w:color="auto"/>
        <w:left w:val="none" w:sz="0" w:space="0" w:color="auto"/>
        <w:bottom w:val="none" w:sz="0" w:space="0" w:color="auto"/>
        <w:right w:val="none" w:sz="0" w:space="0" w:color="auto"/>
      </w:divBdr>
    </w:div>
    <w:div w:id="1771200394">
      <w:bodyDiv w:val="1"/>
      <w:marLeft w:val="0"/>
      <w:marRight w:val="0"/>
      <w:marTop w:val="0"/>
      <w:marBottom w:val="0"/>
      <w:divBdr>
        <w:top w:val="none" w:sz="0" w:space="0" w:color="auto"/>
        <w:left w:val="none" w:sz="0" w:space="0" w:color="auto"/>
        <w:bottom w:val="none" w:sz="0" w:space="0" w:color="auto"/>
        <w:right w:val="none" w:sz="0" w:space="0" w:color="auto"/>
      </w:divBdr>
    </w:div>
    <w:div w:id="1798794380">
      <w:bodyDiv w:val="1"/>
      <w:marLeft w:val="0"/>
      <w:marRight w:val="0"/>
      <w:marTop w:val="0"/>
      <w:marBottom w:val="0"/>
      <w:divBdr>
        <w:top w:val="none" w:sz="0" w:space="0" w:color="auto"/>
        <w:left w:val="none" w:sz="0" w:space="0" w:color="auto"/>
        <w:bottom w:val="none" w:sz="0" w:space="0" w:color="auto"/>
        <w:right w:val="none" w:sz="0" w:space="0" w:color="auto"/>
      </w:divBdr>
    </w:div>
    <w:div w:id="1831366321">
      <w:bodyDiv w:val="1"/>
      <w:marLeft w:val="0"/>
      <w:marRight w:val="0"/>
      <w:marTop w:val="0"/>
      <w:marBottom w:val="0"/>
      <w:divBdr>
        <w:top w:val="none" w:sz="0" w:space="0" w:color="auto"/>
        <w:left w:val="none" w:sz="0" w:space="0" w:color="auto"/>
        <w:bottom w:val="none" w:sz="0" w:space="0" w:color="auto"/>
        <w:right w:val="none" w:sz="0" w:space="0" w:color="auto"/>
      </w:divBdr>
    </w:div>
    <w:div w:id="1871454137">
      <w:bodyDiv w:val="1"/>
      <w:marLeft w:val="0"/>
      <w:marRight w:val="0"/>
      <w:marTop w:val="0"/>
      <w:marBottom w:val="0"/>
      <w:divBdr>
        <w:top w:val="none" w:sz="0" w:space="0" w:color="auto"/>
        <w:left w:val="none" w:sz="0" w:space="0" w:color="auto"/>
        <w:bottom w:val="none" w:sz="0" w:space="0" w:color="auto"/>
        <w:right w:val="none" w:sz="0" w:space="0" w:color="auto"/>
      </w:divBdr>
    </w:div>
    <w:div w:id="200620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citybank.com/who-we-are" TargetMode="External"/><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www.thecitybank.com/who-we-are" TargetMode="External"/><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Alo99</b:Tag>
    <b:SourceType>Book</b:SourceType>
    <b:Guid>{C97510C4-9C5F-42A7-8297-A24E53BD0072}</b:Guid>
    <b:Title>Human Resource Management</b:Title>
    <b:Year>1999</b:Year>
    <b:Author>
      <b:Author>
        <b:NameList>
          <b:Person>
            <b:Last>Alo</b:Last>
            <b:First>O</b:First>
          </b:Person>
        </b:NameList>
      </b:Author>
    </b:Author>
    <b:City>Nigeria</b:City>
    <b:Publisher>Business science books</b:Publisher>
    <b:RefOrder>1</b:RefOrder>
  </b:Source>
  <b:Source>
    <b:Tag>Arm95</b:Tag>
    <b:SourceType>Book</b:SourceType>
    <b:Guid>{999651A5-CBE9-4B9C-9CE4-C87BA7316A9E}</b:Guid>
    <b:Author>
      <b:Author>
        <b:NameList>
          <b:Person>
            <b:Last>Armstrong</b:Last>
            <b:First>M</b:First>
          </b:Person>
        </b:NameList>
      </b:Author>
    </b:Author>
    <b:Title>A handbook of personal management practice</b:Title>
    <b:Year>1995</b:Year>
    <b:City>London</b:City>
    <b:Publisher>Kogan Page Limited</b:Publisher>
    <b:RefOrder>2</b:RefOrder>
  </b:Source>
  <b:Source>
    <b:Tag>Ash17</b:Tag>
    <b:SourceType>JournalArticle</b:SourceType>
    <b:Guid>{6463DF92-7FED-446B-B79F-A5F0E6161B8A}</b:Guid>
    <b:Title>Employee Retention, Training and Development in Banking Sector: A Review Paper</b:Title>
    <b:Year>2017</b:Year>
    <b:Author>
      <b:Author>
        <b:NameList>
          <b:Person>
            <b:Last>Ashish D</b:Last>
            <b:First>Trilok</b:First>
            <b:Middle>K</b:Middle>
          </b:Person>
        </b:NameList>
      </b:Author>
    </b:Author>
    <b:JournalName>Researchgate.net</b:JournalName>
    <b:RefOrder>4</b:RefOrder>
  </b:Source>
  <b:Source>
    <b:Tag>Dha17</b:Tag>
    <b:SourceType>JournalArticle</b:SourceType>
    <b:Guid>{54988E6D-8D82-4F15-B661-B012D7592FDB}</b:Guid>
    <b:Author>
      <b:Author>
        <b:NameList>
          <b:Person>
            <b:Last>Kumar</b:Last>
            <b:First>Dhanonjoy</b:First>
          </b:Person>
        </b:NameList>
      </b:Author>
    </b:Author>
    <b:Title>BENEFITS OF TRAINING AND DEVELOPMENT PROGRAM ON EMPLOYEES’ PERFORMANCE</b:Title>
    <b:JournalName>ResearchGate</b:JournalName>
    <b:Year>2017</b:Year>
    <b:RefOrder>5</b:RefOrder>
  </b:Source>
  <b:Source>
    <b:Tag>Bur77</b:Tag>
    <b:SourceType>Book</b:SourceType>
    <b:Guid>{72034A33-A3B8-47D8-B116-F74841829423}</b:Guid>
    <b:Author>
      <b:Author>
        <b:NameList>
          <b:Person>
            <b:Last>Burak</b:Last>
            <b:First>E</b:First>
          </b:Person>
        </b:NameList>
      </b:Author>
    </b:Author>
    <b:Title>Personnel management a human resource system approach</b:Title>
    <b:Year>1977</b:Year>
    <b:City>New York</b:City>
    <b:RefOrder>7</b:RefOrder>
  </b:Source>
  <b:Source>
    <b:Tag>Fas02</b:Tag>
    <b:SourceType>Book</b:SourceType>
    <b:Guid>{4CA78736-8056-4944-A62C-70554FFCDB01}</b:Guid>
    <b:Author>
      <b:Author>
        <b:NameList>
          <b:Person>
            <b:Last>Fashola</b:Last>
          </b:Person>
        </b:NameList>
      </b:Author>
    </b:Author>
    <b:Title>Management Trainer Development</b:Title>
    <b:Year>2002</b:Year>
    <b:City>Lagos</b:City>
    <b:Publisher>Generation Press Ltd.</b:Publisher>
    <b:RefOrder>6</b:RefOrder>
  </b:Source>
  <b:Source>
    <b:Tag>Mam95</b:Tag>
    <b:SourceType>Book</b:SourceType>
    <b:Guid>{F608AC16-DF08-4D32-A2D2-64BE16CC6B85}</b:Guid>
    <b:Author>
      <b:Author>
        <b:NameList>
          <b:Person>
            <b:Last>Mamoria</b:Last>
            <b:First>C</b:First>
          </b:Person>
        </b:NameList>
      </b:Author>
    </b:Author>
    <b:Title>Personal Management</b:Title>
    <b:Year>1995</b:Year>
    <b:City>Delhi</b:City>
    <b:Publisher>Freman Publication</b:Publisher>
    <b:RefOrder>3</b:RefOrder>
  </b:Source>
</b:Sources>
</file>

<file path=customXml/itemProps1.xml><?xml version="1.0" encoding="utf-8"?>
<ds:datastoreItem xmlns:ds="http://schemas.openxmlformats.org/officeDocument/2006/customXml" ds:itemID="{FEFFB007-64C7-4DF4-80E2-0CED87E57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55</Pages>
  <Words>8535</Words>
  <Characters>48654</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Training and Development Practices: A Study on City Bank Limited</vt:lpstr>
    </vt:vector>
  </TitlesOfParts>
  <Company/>
  <LinksUpToDate>false</LinksUpToDate>
  <CharactersWithSpaces>57075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and Development Practices: A Study on City Bank Limited</dc:title>
  <dc:subject/>
  <dc:creator>tasnimjarin531@gmail.com</dc:creator>
  <cp:keywords/>
  <dc:description/>
  <cp:lastModifiedBy>tasnimjarin531@gmail.com</cp:lastModifiedBy>
  <cp:revision>107</cp:revision>
  <cp:lastPrinted>2020-11-30T23:10:00Z</cp:lastPrinted>
  <dcterms:created xsi:type="dcterms:W3CDTF">2020-11-20T12:04:00Z</dcterms:created>
  <dcterms:modified xsi:type="dcterms:W3CDTF">2020-12-06T17:07:00Z</dcterms:modified>
</cp:coreProperties>
</file>