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135" w:rsidRPr="0091374D" w:rsidRDefault="00767135" w:rsidP="00767135">
      <w:pPr>
        <w:pStyle w:val="Heading1"/>
        <w:spacing w:before="0"/>
        <w:jc w:val="center"/>
        <w:rPr>
          <w:rFonts w:ascii="Times New Roman" w:hAnsi="Times New Roman" w:cs="Times New Roman"/>
          <w:b/>
          <w:color w:val="auto"/>
        </w:rPr>
      </w:pPr>
      <w:bookmarkStart w:id="0" w:name="_Toc532912605"/>
      <w:r w:rsidRPr="0091374D">
        <w:rPr>
          <w:rFonts w:ascii="Times New Roman" w:hAnsi="Times New Roman" w:cs="Times New Roman"/>
          <w:color w:val="auto"/>
        </w:rPr>
        <w:t>Climate Change and Livelihood Diversifications in</w:t>
      </w:r>
      <w:r w:rsidRPr="0091374D">
        <w:rPr>
          <w:rFonts w:ascii="Times New Roman" w:hAnsi="Times New Roman" w:cs="Times New Roman"/>
          <w:b/>
          <w:color w:val="auto"/>
        </w:rPr>
        <w:t xml:space="preserve"> </w:t>
      </w:r>
      <w:r w:rsidRPr="0091374D">
        <w:rPr>
          <w:rFonts w:ascii="Times New Roman" w:hAnsi="Times New Roman" w:cs="Times New Roman"/>
          <w:color w:val="auto"/>
        </w:rPr>
        <w:t>South-west Coastal Region of Bangladesh</w:t>
      </w:r>
      <w:bookmarkEnd w:id="0"/>
    </w:p>
    <w:p w:rsidR="00767135" w:rsidRPr="0091374D" w:rsidRDefault="00767135" w:rsidP="00767135">
      <w:pPr>
        <w:rPr>
          <w:rFonts w:ascii="Times New Roman" w:hAnsi="Times New Roman" w:cs="Times New Roman"/>
          <w:color w:val="000000"/>
          <w:sz w:val="24"/>
          <w:szCs w:val="24"/>
        </w:rPr>
      </w:pPr>
    </w:p>
    <w:p w:rsidR="00767135" w:rsidRPr="0091374D" w:rsidRDefault="00767135" w:rsidP="00767135">
      <w:pPr>
        <w:spacing w:line="360" w:lineRule="auto"/>
        <w:jc w:val="both"/>
        <w:rPr>
          <w:rFonts w:ascii="Times New Roman" w:hAnsi="Times New Roman" w:cs="Times New Roman"/>
          <w:color w:val="000000"/>
          <w:sz w:val="24"/>
          <w:szCs w:val="24"/>
        </w:rPr>
        <w:sectPr w:rsidR="00767135" w:rsidRPr="0091374D" w:rsidSect="00767135">
          <w:pgSz w:w="12240" w:h="15840" w:code="1"/>
          <w:pgMar w:top="1440" w:right="1440" w:bottom="1440" w:left="1440" w:header="720" w:footer="720" w:gutter="0"/>
          <w:cols w:space="720"/>
          <w:docGrid w:linePitch="360"/>
        </w:sectPr>
      </w:pPr>
    </w:p>
    <w:p w:rsidR="00767135" w:rsidRPr="0091374D" w:rsidRDefault="00767135" w:rsidP="00767135">
      <w:pPr>
        <w:pStyle w:val="Heading2"/>
        <w:ind w:left="0"/>
        <w:rPr>
          <w:rFonts w:ascii="Times New Roman" w:hAnsi="Times New Roman" w:cs="Times New Roman"/>
          <w:b w:val="0"/>
          <w:i w:val="0"/>
          <w:sz w:val="24"/>
          <w:szCs w:val="24"/>
        </w:rPr>
      </w:pPr>
      <w:r w:rsidRPr="0091374D">
        <w:rPr>
          <w:rFonts w:ascii="Times New Roman" w:hAnsi="Times New Roman" w:cs="Times New Roman"/>
          <w:b w:val="0"/>
          <w:i w:val="0"/>
          <w:sz w:val="24"/>
          <w:szCs w:val="24"/>
        </w:rPr>
        <w:lastRenderedPageBreak/>
        <w:tab/>
      </w:r>
      <w:bookmarkStart w:id="1" w:name="_Toc532912606"/>
      <w:proofErr w:type="spellStart"/>
      <w:r w:rsidRPr="0091374D">
        <w:rPr>
          <w:rFonts w:ascii="Times New Roman" w:hAnsi="Times New Roman" w:cs="Times New Roman"/>
          <w:b w:val="0"/>
          <w:i w:val="0"/>
          <w:sz w:val="24"/>
          <w:szCs w:val="24"/>
        </w:rPr>
        <w:t>Bangkim</w:t>
      </w:r>
      <w:proofErr w:type="spellEnd"/>
      <w:r w:rsidRPr="0091374D">
        <w:rPr>
          <w:rFonts w:ascii="Times New Roman" w:hAnsi="Times New Roman" w:cs="Times New Roman"/>
          <w:b w:val="0"/>
          <w:i w:val="0"/>
          <w:sz w:val="24"/>
          <w:szCs w:val="24"/>
        </w:rPr>
        <w:t xml:space="preserve"> Biswas</w:t>
      </w:r>
      <w:bookmarkEnd w:id="1"/>
    </w:p>
    <w:p w:rsidR="00767135" w:rsidRPr="0091374D" w:rsidRDefault="00767135" w:rsidP="00767135">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University of Barisal</w:t>
      </w:r>
    </w:p>
    <w:p w:rsidR="00767135" w:rsidRPr="0091374D" w:rsidRDefault="00767135" w:rsidP="00767135">
      <w:pPr>
        <w:spacing w:after="0" w:line="360" w:lineRule="auto"/>
        <w:jc w:val="both"/>
        <w:rPr>
          <w:rFonts w:ascii="Times New Roman" w:hAnsi="Times New Roman" w:cs="Times New Roman"/>
          <w:sz w:val="24"/>
          <w:szCs w:val="24"/>
        </w:rPr>
      </w:pPr>
    </w:p>
    <w:p w:rsidR="00767135" w:rsidRPr="0091374D" w:rsidRDefault="00767135" w:rsidP="00767135">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Supervisor: </w:t>
      </w:r>
      <w:proofErr w:type="spellStart"/>
      <w:r w:rsidRPr="0091374D">
        <w:rPr>
          <w:rFonts w:ascii="Times New Roman" w:hAnsi="Times New Roman" w:cs="Times New Roman"/>
          <w:sz w:val="24"/>
          <w:szCs w:val="24"/>
        </w:rPr>
        <w:t>Apurba</w:t>
      </w:r>
      <w:proofErr w:type="spellEnd"/>
      <w:r w:rsidRPr="0091374D">
        <w:rPr>
          <w:rFonts w:ascii="Times New Roman" w:hAnsi="Times New Roman" w:cs="Times New Roman"/>
          <w:sz w:val="24"/>
          <w:szCs w:val="24"/>
        </w:rPr>
        <w:t xml:space="preserve"> Roy </w:t>
      </w:r>
    </w:p>
    <w:p w:rsidR="00767135" w:rsidRPr="0091374D" w:rsidRDefault="00767135" w:rsidP="00767135">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Lecturer, Department of Economics</w:t>
      </w:r>
    </w:p>
    <w:p w:rsidR="00767135" w:rsidRDefault="00767135" w:rsidP="00767135">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University of Barisal</w:t>
      </w:r>
    </w:p>
    <w:p w:rsidR="006F1377" w:rsidRDefault="006F1377" w:rsidP="00767135">
      <w:pPr>
        <w:spacing w:after="0" w:line="360" w:lineRule="auto"/>
        <w:jc w:val="both"/>
        <w:rPr>
          <w:rFonts w:ascii="Times New Roman" w:hAnsi="Times New Roman" w:cs="Times New Roman"/>
          <w:sz w:val="24"/>
          <w:szCs w:val="24"/>
        </w:rPr>
        <w:sectPr w:rsidR="006F1377" w:rsidSect="000C3EFA">
          <w:type w:val="continuous"/>
          <w:pgSz w:w="12240" w:h="15840" w:code="1"/>
          <w:pgMar w:top="1440" w:right="1440" w:bottom="1440" w:left="1440" w:header="720" w:footer="720" w:gutter="0"/>
          <w:cols w:num="2" w:space="720"/>
          <w:docGrid w:linePitch="360"/>
        </w:sectPr>
      </w:pPr>
    </w:p>
    <w:p w:rsidR="006F1377" w:rsidRDefault="006F1377" w:rsidP="00767135">
      <w:pPr>
        <w:spacing w:after="0" w:line="360" w:lineRule="auto"/>
        <w:jc w:val="both"/>
        <w:rPr>
          <w:rFonts w:ascii="Times New Roman" w:hAnsi="Times New Roman" w:cs="Times New Roman"/>
          <w:sz w:val="24"/>
          <w:szCs w:val="24"/>
        </w:rPr>
      </w:pPr>
    </w:p>
    <w:p w:rsidR="006F1377" w:rsidRPr="0091374D" w:rsidRDefault="006F1377" w:rsidP="00767135">
      <w:pPr>
        <w:spacing w:after="0" w:line="360" w:lineRule="auto"/>
        <w:jc w:val="both"/>
        <w:rPr>
          <w:rFonts w:ascii="Times New Roman" w:hAnsi="Times New Roman" w:cs="Times New Roman"/>
          <w:sz w:val="24"/>
          <w:szCs w:val="24"/>
        </w:rPr>
      </w:pPr>
    </w:p>
    <w:p w:rsidR="00767135" w:rsidRPr="0091374D" w:rsidRDefault="00767135" w:rsidP="00767135">
      <w:pPr>
        <w:spacing w:after="0"/>
        <w:rPr>
          <w:rFonts w:ascii="Times New Roman" w:hAnsi="Times New Roman" w:cs="Times New Roman"/>
        </w:rPr>
        <w:sectPr w:rsidR="00767135" w:rsidRPr="0091374D" w:rsidSect="000C3EFA">
          <w:type w:val="continuous"/>
          <w:pgSz w:w="12240" w:h="15840" w:code="1"/>
          <w:pgMar w:top="1440" w:right="1440" w:bottom="1440" w:left="1440" w:header="720" w:footer="720" w:gutter="0"/>
          <w:cols w:num="2" w:space="720"/>
          <w:docGrid w:linePitch="360"/>
        </w:sectPr>
      </w:pPr>
    </w:p>
    <w:p w:rsidR="00767135" w:rsidRPr="0091374D" w:rsidRDefault="00767135" w:rsidP="00767135">
      <w:pPr>
        <w:spacing w:line="360" w:lineRule="auto"/>
        <w:jc w:val="center"/>
        <w:rPr>
          <w:rFonts w:ascii="Times New Roman" w:hAnsi="Times New Roman" w:cs="Times New Roman"/>
          <w:b/>
          <w:sz w:val="26"/>
          <w:szCs w:val="24"/>
        </w:rPr>
      </w:pPr>
      <w:r w:rsidRPr="0091374D">
        <w:rPr>
          <w:rFonts w:ascii="Times New Roman" w:hAnsi="Times New Roman" w:cs="Times New Roman"/>
          <w:b/>
          <w:sz w:val="26"/>
          <w:szCs w:val="24"/>
        </w:rPr>
        <w:lastRenderedPageBreak/>
        <w:t>Abstract</w:t>
      </w:r>
    </w:p>
    <w:p w:rsidR="00767135" w:rsidRPr="0091374D" w:rsidRDefault="00767135" w:rsidP="00767135">
      <w:pPr>
        <w:autoSpaceDE w:val="0"/>
        <w:autoSpaceDN w:val="0"/>
        <w:adjustRightInd w:val="0"/>
        <w:spacing w:line="360" w:lineRule="auto"/>
        <w:ind w:left="720"/>
        <w:rPr>
          <w:rFonts w:ascii="Times New Roman" w:hAnsi="Times New Roman" w:cs="Times New Roman"/>
          <w:i/>
          <w:sz w:val="20"/>
          <w:szCs w:val="24"/>
        </w:rPr>
      </w:pPr>
      <w:bookmarkStart w:id="2" w:name="_Hlk495053377"/>
      <w:r w:rsidRPr="0091374D">
        <w:rPr>
          <w:rFonts w:ascii="Times New Roman" w:hAnsi="Times New Roman" w:cs="Times New Roman"/>
          <w:bCs/>
          <w:i/>
          <w:sz w:val="20"/>
          <w:szCs w:val="24"/>
        </w:rPr>
        <w:t xml:space="preserve">The purpose of the present study is to explore the impact of climate change on livelihood diversification of the people living in south-west coastal region of Bangladesh. A total of 183 households </w:t>
      </w:r>
      <w:r w:rsidRPr="0091374D">
        <w:rPr>
          <w:rFonts w:ascii="Times New Roman" w:hAnsi="Times New Roman" w:cs="Times New Roman"/>
          <w:i/>
          <w:sz w:val="20"/>
          <w:szCs w:val="24"/>
        </w:rPr>
        <w:t xml:space="preserve">from two villages </w:t>
      </w:r>
      <w:proofErr w:type="spellStart"/>
      <w:r w:rsidRPr="0091374D">
        <w:rPr>
          <w:rFonts w:ascii="Times New Roman" w:hAnsi="Times New Roman" w:cs="Times New Roman"/>
          <w:i/>
          <w:sz w:val="20"/>
          <w:szCs w:val="24"/>
        </w:rPr>
        <w:t>Padmapukar</w:t>
      </w:r>
      <w:proofErr w:type="spellEnd"/>
      <w:r w:rsidRPr="0091374D">
        <w:rPr>
          <w:rFonts w:ascii="Times New Roman" w:hAnsi="Times New Roman" w:cs="Times New Roman"/>
          <w:i/>
          <w:sz w:val="20"/>
          <w:szCs w:val="24"/>
        </w:rPr>
        <w:t xml:space="preserve"> and </w:t>
      </w:r>
      <w:proofErr w:type="spellStart"/>
      <w:r w:rsidRPr="0091374D">
        <w:rPr>
          <w:rFonts w:ascii="Times New Roman" w:hAnsi="Times New Roman" w:cs="Times New Roman"/>
          <w:i/>
          <w:sz w:val="20"/>
          <w:szCs w:val="24"/>
        </w:rPr>
        <w:t>Hariharpur</w:t>
      </w:r>
      <w:proofErr w:type="spellEnd"/>
      <w:r w:rsidRPr="0091374D">
        <w:rPr>
          <w:rFonts w:ascii="Times New Roman" w:hAnsi="Times New Roman" w:cs="Times New Roman"/>
          <w:i/>
          <w:sz w:val="20"/>
          <w:szCs w:val="24"/>
        </w:rPr>
        <w:t xml:space="preserve"> in </w:t>
      </w:r>
      <w:proofErr w:type="spellStart"/>
      <w:r w:rsidRPr="0091374D">
        <w:rPr>
          <w:rFonts w:ascii="Times New Roman" w:hAnsi="Times New Roman" w:cs="Times New Roman"/>
          <w:i/>
          <w:sz w:val="20"/>
          <w:szCs w:val="24"/>
        </w:rPr>
        <w:t>Koyra</w:t>
      </w:r>
      <w:proofErr w:type="spellEnd"/>
      <w:r w:rsidRPr="0091374D">
        <w:rPr>
          <w:rFonts w:ascii="Times New Roman" w:hAnsi="Times New Roman" w:cs="Times New Roman"/>
          <w:i/>
          <w:sz w:val="20"/>
          <w:szCs w:val="24"/>
        </w:rPr>
        <w:t xml:space="preserve"> </w:t>
      </w:r>
      <w:proofErr w:type="spellStart"/>
      <w:r w:rsidRPr="0091374D">
        <w:rPr>
          <w:rFonts w:ascii="Times New Roman" w:hAnsi="Times New Roman" w:cs="Times New Roman"/>
          <w:i/>
          <w:sz w:val="20"/>
          <w:szCs w:val="24"/>
        </w:rPr>
        <w:t>Upazila</w:t>
      </w:r>
      <w:proofErr w:type="spellEnd"/>
      <w:r w:rsidRPr="0091374D">
        <w:rPr>
          <w:rFonts w:ascii="Times New Roman" w:hAnsi="Times New Roman" w:cs="Times New Roman"/>
          <w:i/>
          <w:sz w:val="20"/>
          <w:szCs w:val="24"/>
        </w:rPr>
        <w:t xml:space="preserve"> </w:t>
      </w:r>
      <w:r w:rsidRPr="0091374D">
        <w:rPr>
          <w:rFonts w:ascii="Times New Roman" w:hAnsi="Times New Roman" w:cs="Times New Roman"/>
          <w:bCs/>
          <w:i/>
          <w:sz w:val="20"/>
          <w:szCs w:val="24"/>
        </w:rPr>
        <w:t xml:space="preserve">have been chosen by cluster sampling method and surveyed using structured interviews. </w:t>
      </w:r>
      <w:proofErr w:type="gramStart"/>
      <w:r w:rsidRPr="0091374D">
        <w:rPr>
          <w:rFonts w:ascii="Times New Roman" w:hAnsi="Times New Roman" w:cs="Times New Roman"/>
          <w:bCs/>
          <w:i/>
          <w:sz w:val="20"/>
          <w:szCs w:val="24"/>
        </w:rPr>
        <w:t xml:space="preserve">A list of statistical techniques such as, descriptive statistics, </w:t>
      </w:r>
      <w:r w:rsidRPr="0091374D">
        <w:rPr>
          <w:rFonts w:ascii="Times New Roman" w:hAnsi="Times New Roman" w:cs="Times New Roman"/>
          <w:i/>
          <w:sz w:val="20"/>
          <w:szCs w:val="24"/>
        </w:rPr>
        <w:t>Simpson Index, Ogive Index and t-test approaches have</w:t>
      </w:r>
      <w:proofErr w:type="gramEnd"/>
      <w:r w:rsidRPr="0091374D">
        <w:rPr>
          <w:rFonts w:ascii="Times New Roman" w:hAnsi="Times New Roman" w:cs="Times New Roman"/>
          <w:i/>
          <w:sz w:val="20"/>
          <w:szCs w:val="24"/>
        </w:rPr>
        <w:t xml:space="preserve"> been used. Results from Simpson index and Ogive index show that the households of </w:t>
      </w:r>
      <w:proofErr w:type="spellStart"/>
      <w:r w:rsidRPr="0091374D">
        <w:rPr>
          <w:rFonts w:ascii="Times New Roman" w:hAnsi="Times New Roman" w:cs="Times New Roman"/>
          <w:i/>
          <w:sz w:val="20"/>
          <w:szCs w:val="24"/>
        </w:rPr>
        <w:t>Hariharpur</w:t>
      </w:r>
      <w:proofErr w:type="spellEnd"/>
      <w:r w:rsidRPr="0091374D">
        <w:rPr>
          <w:rFonts w:ascii="Times New Roman" w:hAnsi="Times New Roman" w:cs="Times New Roman"/>
          <w:i/>
          <w:sz w:val="20"/>
          <w:szCs w:val="24"/>
        </w:rPr>
        <w:t xml:space="preserve"> village are relatively more diversified than the </w:t>
      </w:r>
      <w:proofErr w:type="spellStart"/>
      <w:r w:rsidRPr="0091374D">
        <w:rPr>
          <w:rFonts w:ascii="Times New Roman" w:hAnsi="Times New Roman" w:cs="Times New Roman"/>
          <w:i/>
          <w:sz w:val="20"/>
          <w:szCs w:val="24"/>
        </w:rPr>
        <w:t>Padmapukar</w:t>
      </w:r>
      <w:proofErr w:type="spellEnd"/>
      <w:r w:rsidRPr="0091374D">
        <w:rPr>
          <w:rFonts w:ascii="Times New Roman" w:hAnsi="Times New Roman" w:cs="Times New Roman"/>
          <w:i/>
          <w:sz w:val="20"/>
          <w:szCs w:val="24"/>
        </w:rPr>
        <w:t xml:space="preserve"> village. In addition, values of Simpson Index (0.83) and Ogive Index (0.34) indicate that household livelihood diversification level has been intensified in the recent years than the previous years. Five major factors such as river erosion, high rainfall, salinity, household size and </w:t>
      </w:r>
      <w:r w:rsidRPr="0091374D">
        <w:rPr>
          <w:rFonts w:ascii="Times New Roman" w:hAnsi="Times New Roman" w:cs="Times New Roman"/>
          <w:bCs/>
          <w:i/>
          <w:color w:val="000000"/>
          <w:sz w:val="20"/>
          <w:szCs w:val="24"/>
        </w:rPr>
        <w:t>desire of high profit</w:t>
      </w:r>
      <w:r w:rsidRPr="0091374D">
        <w:rPr>
          <w:rFonts w:ascii="Times New Roman" w:hAnsi="Times New Roman" w:cs="Times New Roman"/>
          <w:i/>
          <w:sz w:val="20"/>
          <w:szCs w:val="24"/>
        </w:rPr>
        <w:t xml:space="preserve"> induce people to be diversified. In addition, estimated result shows that adoption of livelihood diversification has positive effect on household earning level. The findings of the study will help government and NGOs to take policies on the coastal economic development and people to take different adaptation strategies to cope with climate change.</w:t>
      </w:r>
      <w:bookmarkEnd w:id="2"/>
    </w:p>
    <w:p w:rsidR="00767135" w:rsidRPr="0091374D" w:rsidRDefault="00767135" w:rsidP="00767135">
      <w:pPr>
        <w:pBdr>
          <w:bottom w:val="single" w:sz="4" w:space="1" w:color="auto"/>
        </w:pBdr>
        <w:spacing w:line="360" w:lineRule="auto"/>
        <w:jc w:val="both"/>
        <w:rPr>
          <w:rFonts w:ascii="Times New Roman" w:hAnsi="Times New Roman" w:cs="Times New Roman"/>
          <w:sz w:val="24"/>
          <w:szCs w:val="24"/>
        </w:rPr>
      </w:pPr>
      <w:r w:rsidRPr="0091374D">
        <w:rPr>
          <w:rFonts w:ascii="Times New Roman" w:hAnsi="Times New Roman" w:cs="Times New Roman"/>
          <w:b/>
          <w:sz w:val="24"/>
          <w:szCs w:val="24"/>
        </w:rPr>
        <w:t>Keywords:</w:t>
      </w:r>
      <w:r w:rsidRPr="0091374D">
        <w:rPr>
          <w:rFonts w:ascii="Times New Roman" w:hAnsi="Times New Roman" w:cs="Times New Roman"/>
          <w:sz w:val="24"/>
          <w:szCs w:val="24"/>
        </w:rPr>
        <w:t xml:space="preserve">  Climate Change, Livelihood Diversification, Simpson Index, Ogive Index, Coastal Bangladesh</w:t>
      </w:r>
    </w:p>
    <w:p w:rsidR="00767135" w:rsidRPr="0091374D" w:rsidRDefault="00767135" w:rsidP="00767135">
      <w:pPr>
        <w:pStyle w:val="ListParagraph"/>
        <w:numPr>
          <w:ilvl w:val="0"/>
          <w:numId w:val="1"/>
        </w:numPr>
        <w:spacing w:after="0" w:line="360" w:lineRule="auto"/>
        <w:jc w:val="both"/>
        <w:rPr>
          <w:rFonts w:ascii="Times New Roman" w:hAnsi="Times New Roman" w:cs="Times New Roman"/>
          <w:b/>
          <w:sz w:val="26"/>
        </w:rPr>
      </w:pPr>
      <w:r w:rsidRPr="0091374D">
        <w:rPr>
          <w:rFonts w:ascii="Times New Roman" w:hAnsi="Times New Roman" w:cs="Times New Roman"/>
          <w:b/>
          <w:sz w:val="26"/>
        </w:rPr>
        <w:t>Introduction</w:t>
      </w:r>
    </w:p>
    <w:p w:rsidR="00767135" w:rsidRPr="0091374D" w:rsidRDefault="00767135" w:rsidP="00767135">
      <w:pPr>
        <w:spacing w:after="120" w:line="360" w:lineRule="auto"/>
        <w:jc w:val="both"/>
        <w:rPr>
          <w:rFonts w:ascii="Times New Roman" w:hAnsi="Times New Roman" w:cs="Times New Roman"/>
          <w:sz w:val="24"/>
          <w:szCs w:val="24"/>
        </w:rPr>
      </w:pPr>
      <w:r w:rsidRPr="0091374D">
        <w:rPr>
          <w:rFonts w:ascii="Times New Roman" w:hAnsi="Times New Roman" w:cs="Times New Roman"/>
          <w:sz w:val="24"/>
          <w:szCs w:val="24"/>
        </w:rPr>
        <w:t>Climate change is thoughtful and imperative issue which is defined as the mother of all externalities and it is larger, more sophisticated and more ambiguous than any other environmental problem</w:t>
      </w:r>
      <w:r w:rsidRPr="0091374D">
        <w:rPr>
          <w:rFonts w:ascii="Times New Roman" w:hAnsi="Times New Roman" w:cs="Times New Roman"/>
          <w:color w:val="222222"/>
          <w:sz w:val="24"/>
          <w:szCs w:val="24"/>
          <w:shd w:val="clear" w:color="auto" w:fill="FFFFFF"/>
        </w:rPr>
        <w:t xml:space="preserve"> [1] [2]. </w:t>
      </w:r>
      <w:r w:rsidRPr="0091374D">
        <w:rPr>
          <w:rFonts w:ascii="Times New Roman" w:hAnsi="Times New Roman" w:cs="Times New Roman"/>
          <w:sz w:val="24"/>
          <w:szCs w:val="24"/>
        </w:rPr>
        <w:t>There are three impacts order of climate changes, the society’s capacity, the production pattern and landscape of agriculture and the third is occurred jointly by the both first two that make worsen the livelihood assets in coastal Bangladesh [3]. The people who live in remote villages and have less opportunity in access to market, public services and utilities face more climatic problems [4].</w:t>
      </w:r>
      <w:r w:rsidRPr="0091374D">
        <w:rPr>
          <w:rFonts w:ascii="Times New Roman" w:hAnsi="Times New Roman" w:cs="Times New Roman"/>
          <w:color w:val="222222"/>
          <w:sz w:val="24"/>
          <w:szCs w:val="24"/>
          <w:shd w:val="clear" w:color="auto" w:fill="FFFFFF"/>
        </w:rPr>
        <w:t xml:space="preserve"> </w:t>
      </w:r>
      <w:r w:rsidRPr="0091374D">
        <w:rPr>
          <w:rFonts w:ascii="Times New Roman" w:hAnsi="Times New Roman" w:cs="Times New Roman"/>
          <w:sz w:val="24"/>
          <w:szCs w:val="24"/>
        </w:rPr>
        <w:t>The low-income countries and households face high risk in the event of climate change and collectively more vulnerable although their contributions in it are very little [2] [5]. There are strong connections among low livelihood, backwardness and low agricultural productivity [6].</w:t>
      </w:r>
      <w:r w:rsidRPr="0091374D">
        <w:rPr>
          <w:rFonts w:ascii="Times New Roman" w:hAnsi="Times New Roman" w:cs="Times New Roman"/>
          <w:color w:val="222222"/>
          <w:sz w:val="24"/>
          <w:szCs w:val="24"/>
          <w:shd w:val="clear" w:color="auto" w:fill="FFFFFF"/>
        </w:rPr>
        <w:t xml:space="preserve"> </w:t>
      </w:r>
      <w:r w:rsidRPr="0091374D">
        <w:rPr>
          <w:rFonts w:ascii="Times New Roman" w:hAnsi="Times New Roman" w:cs="Times New Roman"/>
          <w:sz w:val="24"/>
          <w:szCs w:val="24"/>
        </w:rPr>
        <w:t>The production of agricultural commodities are reducing because of severity of salinity in coastal Bangladesh [7].</w:t>
      </w:r>
      <w:r w:rsidRPr="0091374D">
        <w:rPr>
          <w:rFonts w:ascii="Times New Roman" w:hAnsi="Times New Roman" w:cs="Times New Roman"/>
          <w:sz w:val="24"/>
          <w:szCs w:val="24"/>
        </w:rPr>
        <w:fldChar w:fldCharType="begin" w:fldLock="1"/>
      </w:r>
      <w:r w:rsidRPr="0091374D">
        <w:rPr>
          <w:rFonts w:ascii="Times New Roman" w:hAnsi="Times New Roman" w:cs="Times New Roman"/>
          <w:sz w:val="24"/>
          <w:szCs w:val="24"/>
        </w:rPr>
        <w:instrText>ADDIN CSL_CITATION { "citationItems" : [ { "id" : "ITEM-1", "itemData" : { "author" : [ { "dropping-particle" : "", "family" : "Uddin", "given" : "M Taj", "non-dropping-particle" : "", "parse-names" : false, "suffix" : "" }, { "dropping-particle" : "", "family" : "Nasrin", "given" : "M", "non-dropping-particle" : "", "parse-names" : false, "suffix" : "" } ], "id" : "ITEM-1", "issue" : "2012", "issued" : { "date-parts" : [ [ "2013" ] ] }, "page" : "251-262", "title" : "FARMING PRACTICES AND LIVELIHOOD OF THE COASTAL PEOPLE OF BANGLADESH", "type" : "article-journal", "volume" : "24" }, "uris" : [ "http://www.mendeley.com/documents/?uuid=a8873cde-9767-4a6a-99d2-e9708bb6020c" ] } ], "mendeley" : { "formattedCitation" : "(M. T. Uddin &amp; Nasrin, 2013)", "plainTextFormattedCitation" : "(M. T. Uddin &amp; Nasrin, 2013)", "previouslyFormattedCitation" : "(M. T. Uddin &amp; Nasrin, 2013)" }, "properties" : { "noteIndex" : 0 }, "schema" : "https://github.com/citation-style-language/schema/raw/master/csl-citation.json" }</w:instrText>
      </w:r>
      <w:r w:rsidRPr="0091374D">
        <w:rPr>
          <w:rFonts w:ascii="Times New Roman" w:hAnsi="Times New Roman" w:cs="Times New Roman"/>
          <w:sz w:val="24"/>
          <w:szCs w:val="24"/>
        </w:rPr>
        <w:fldChar w:fldCharType="end"/>
      </w:r>
      <w:r w:rsidRPr="0091374D">
        <w:rPr>
          <w:rFonts w:ascii="Times New Roman" w:hAnsi="Times New Roman" w:cs="Times New Roman"/>
          <w:sz w:val="24"/>
          <w:szCs w:val="24"/>
        </w:rPr>
        <w:t xml:space="preserve"> Growth and climate change are closely interrelated with one another [1]. </w:t>
      </w:r>
    </w:p>
    <w:p w:rsidR="00767135" w:rsidRPr="0091374D" w:rsidRDefault="00767135" w:rsidP="00767135">
      <w:pPr>
        <w:autoSpaceDE w:val="0"/>
        <w:autoSpaceDN w:val="0"/>
        <w:adjustRightInd w:val="0"/>
        <w:spacing w:after="120" w:line="360" w:lineRule="auto"/>
        <w:jc w:val="both"/>
        <w:rPr>
          <w:rFonts w:ascii="Times New Roman" w:eastAsia="TimesNewRoman" w:hAnsi="Times New Roman" w:cs="Times New Roman"/>
          <w:sz w:val="24"/>
          <w:szCs w:val="24"/>
        </w:rPr>
      </w:pPr>
      <w:r w:rsidRPr="0091374D">
        <w:rPr>
          <w:rFonts w:ascii="Times New Roman" w:hAnsi="Times New Roman" w:cs="Times New Roman"/>
          <w:sz w:val="24"/>
          <w:szCs w:val="24"/>
        </w:rPr>
        <w:t xml:space="preserve">Over the time, people have diversified and changed their livelihoods in many economic activities such as cultivation of fish, catching fish from river, business of fish, collecting natural resources from mangrove forest, day laborer in the urban or rural areas, and so on in order to avoid </w:t>
      </w:r>
      <w:r w:rsidRPr="0091374D">
        <w:rPr>
          <w:rFonts w:ascii="Times New Roman" w:hAnsi="Times New Roman" w:cs="Times New Roman"/>
          <w:sz w:val="24"/>
          <w:szCs w:val="24"/>
        </w:rPr>
        <w:lastRenderedPageBreak/>
        <w:t>negative impacts of climate change. Livelihood diversification is the procedure by which rural households survive and develop their standard of living by building a diverse portfolio of activities and provision capacities [8].</w:t>
      </w:r>
      <w:r w:rsidRPr="0091374D">
        <w:rPr>
          <w:rFonts w:ascii="Times New Roman" w:hAnsi="Times New Roman" w:cs="Times New Roman"/>
          <w:color w:val="222222"/>
          <w:sz w:val="24"/>
          <w:szCs w:val="24"/>
          <w:shd w:val="clear" w:color="auto" w:fill="FFFFFF"/>
        </w:rPr>
        <w:t xml:space="preserve"> </w:t>
      </w:r>
      <w:r w:rsidRPr="0091374D">
        <w:rPr>
          <w:rFonts w:ascii="Times New Roman" w:hAnsi="Times New Roman" w:cs="Times New Roman"/>
          <w:color w:val="231F20"/>
          <w:sz w:val="24"/>
          <w:szCs w:val="24"/>
        </w:rPr>
        <w:t xml:space="preserve">Diversification indicates variation in income activities [9]. </w:t>
      </w:r>
      <w:r w:rsidRPr="0091374D">
        <w:rPr>
          <w:rFonts w:ascii="Times New Roman" w:hAnsi="Times New Roman" w:cs="Times New Roman"/>
          <w:sz w:val="24"/>
          <w:szCs w:val="24"/>
        </w:rPr>
        <w:t>The people of the rural area in Bangladesh, Mali and Ethiopia build their livelihoods through three central strategies: agricultural amplification, livelihood diversification and relocation [10]. Diversification of enterprises in the rice-carp farming is beneficial for the ‘</w:t>
      </w:r>
      <w:proofErr w:type="spellStart"/>
      <w:r w:rsidRPr="0091374D">
        <w:rPr>
          <w:rFonts w:ascii="Times New Roman" w:hAnsi="Times New Roman" w:cs="Times New Roman"/>
          <w:sz w:val="24"/>
          <w:szCs w:val="24"/>
        </w:rPr>
        <w:t>gher</w:t>
      </w:r>
      <w:proofErr w:type="spellEnd"/>
      <w:r w:rsidRPr="0091374D">
        <w:rPr>
          <w:rFonts w:ascii="Times New Roman" w:hAnsi="Times New Roman" w:cs="Times New Roman"/>
          <w:sz w:val="24"/>
          <w:szCs w:val="24"/>
        </w:rPr>
        <w:t xml:space="preserve">’ system in Bangladesh [11]. </w:t>
      </w:r>
      <w:r w:rsidRPr="0091374D">
        <w:rPr>
          <w:rFonts w:ascii="Times New Roman" w:hAnsi="Times New Roman" w:cs="Times New Roman"/>
          <w:color w:val="222222"/>
          <w:sz w:val="24"/>
          <w:szCs w:val="24"/>
          <w:shd w:val="clear" w:color="auto" w:fill="FFFFFF"/>
        </w:rPr>
        <w:t xml:space="preserve">Although in the cultivation of shrimp </w:t>
      </w:r>
      <w:r w:rsidRPr="0091374D">
        <w:rPr>
          <w:rFonts w:ascii="Times New Roman" w:hAnsi="Times New Roman" w:cs="Times New Roman"/>
          <w:sz w:val="24"/>
          <w:szCs w:val="24"/>
        </w:rPr>
        <w:t xml:space="preserve">a small group of people were benefited, the conditions of the landless and marginal farmers were so much despondent in Bangladesh [12]. Dearth of physical health, skills and knowledge compel the livelihood diversification [4]. </w:t>
      </w:r>
      <w:r w:rsidRPr="0091374D">
        <w:rPr>
          <w:rFonts w:ascii="Times New Roman" w:hAnsi="Times New Roman" w:cs="Times New Roman"/>
          <w:color w:val="231F20"/>
          <w:sz w:val="24"/>
          <w:szCs w:val="24"/>
        </w:rPr>
        <w:t xml:space="preserve">The main constraints that forces towards livelihood diversification in the West-Bangla are experiences of household-head, level of education, social prominence, training, asset situation, access to credit, rural construction, agro-climatic condition and the overall level of economic progress [13]. </w:t>
      </w:r>
      <w:r w:rsidRPr="0091374D">
        <w:rPr>
          <w:rFonts w:ascii="Times New Roman" w:eastAsia="TimesNewRoman" w:hAnsi="Times New Roman" w:cs="Times New Roman"/>
          <w:sz w:val="24"/>
          <w:szCs w:val="24"/>
        </w:rPr>
        <w:t xml:space="preserve">Although the vulnerabilities of the coastal livelihood in Bangladesh primarily reasoned by the natural disaster, it is caused by both natural disasters and people’s haphazard activities against the environment [14].  </w:t>
      </w:r>
    </w:p>
    <w:p w:rsidR="00767135" w:rsidRPr="0091374D" w:rsidRDefault="00767135" w:rsidP="00767135">
      <w:pPr>
        <w:autoSpaceDE w:val="0"/>
        <w:autoSpaceDN w:val="0"/>
        <w:adjustRightInd w:val="0"/>
        <w:spacing w:line="360" w:lineRule="auto"/>
        <w:jc w:val="both"/>
        <w:rPr>
          <w:rFonts w:ascii="Times New Roman" w:hAnsi="Times New Roman" w:cs="Times New Roman"/>
          <w:bCs/>
          <w:sz w:val="24"/>
          <w:szCs w:val="24"/>
        </w:rPr>
      </w:pPr>
      <w:r w:rsidRPr="0091374D">
        <w:rPr>
          <w:rFonts w:ascii="Times New Roman" w:hAnsi="Times New Roman" w:cs="Times New Roman"/>
          <w:sz w:val="24"/>
          <w:szCs w:val="24"/>
        </w:rPr>
        <w:t xml:space="preserve">However, </w:t>
      </w:r>
      <w:r w:rsidRPr="0091374D">
        <w:rPr>
          <w:rFonts w:ascii="Times New Roman" w:hAnsi="Times New Roman" w:cs="Times New Roman"/>
          <w:bCs/>
          <w:sz w:val="24"/>
          <w:szCs w:val="24"/>
        </w:rPr>
        <w:t xml:space="preserve">the overall objective of this study is to explore how livelihood diversification is induced by climate change and how it impacts on economy in south-west coastal region of Bangladesh. Here, the circumstances of the coastal people have been compared in two different periods of time, at present (2017) and before (2003) when most of the people involved in agricultural activities. </w:t>
      </w: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Cs/>
        </w:rPr>
      </w:pPr>
    </w:p>
    <w:p w:rsidR="00767135" w:rsidRPr="0091374D" w:rsidRDefault="00767135" w:rsidP="00767135">
      <w:pPr>
        <w:autoSpaceDE w:val="0"/>
        <w:autoSpaceDN w:val="0"/>
        <w:adjustRightInd w:val="0"/>
        <w:spacing w:line="360" w:lineRule="auto"/>
        <w:jc w:val="both"/>
        <w:rPr>
          <w:rFonts w:ascii="Times New Roman" w:hAnsi="Times New Roman" w:cs="Times New Roman"/>
          <w:b/>
          <w:bCs/>
        </w:rPr>
      </w:pPr>
      <w:r w:rsidRPr="0091374D">
        <w:rPr>
          <w:rFonts w:ascii="Times New Roman" w:hAnsi="Times New Roman" w:cs="Times New Roman"/>
          <w:bCs/>
        </w:rPr>
        <w:t xml:space="preserve"> </w:t>
      </w:r>
      <w:r w:rsidRPr="0091374D">
        <w:rPr>
          <w:rFonts w:ascii="Times New Roman" w:hAnsi="Times New Roman" w:cs="Times New Roman"/>
          <w:b/>
          <w:bCs/>
        </w:rPr>
        <w:t xml:space="preserve">2. </w:t>
      </w:r>
      <w:r w:rsidRPr="0091374D">
        <w:rPr>
          <w:rFonts w:ascii="Times New Roman" w:hAnsi="Times New Roman" w:cs="Times New Roman"/>
          <w:b/>
          <w:bCs/>
          <w:sz w:val="26"/>
          <w:szCs w:val="26"/>
        </w:rPr>
        <w:t xml:space="preserve"> </w:t>
      </w:r>
      <w:r w:rsidRPr="0091374D">
        <w:rPr>
          <w:rFonts w:ascii="Times New Roman" w:hAnsi="Times New Roman" w:cs="Times New Roman"/>
          <w:b/>
          <w:sz w:val="26"/>
          <w:szCs w:val="26"/>
        </w:rPr>
        <w:t>Methodology</w:t>
      </w:r>
    </w:p>
    <w:p w:rsidR="00767135" w:rsidRPr="0091374D" w:rsidRDefault="00767135" w:rsidP="00767135">
      <w:pPr>
        <w:spacing w:line="360" w:lineRule="auto"/>
        <w:jc w:val="both"/>
        <w:rPr>
          <w:rFonts w:ascii="Times New Roman" w:hAnsi="Times New Roman" w:cs="Times New Roman"/>
          <w:b/>
        </w:rPr>
      </w:pPr>
      <w:r w:rsidRPr="0091374D">
        <w:rPr>
          <w:rFonts w:ascii="Times New Roman" w:hAnsi="Times New Roman" w:cs="Times New Roman"/>
          <w:b/>
        </w:rPr>
        <w:t xml:space="preserve"> 2.1 </w:t>
      </w:r>
      <w:r w:rsidRPr="0091374D">
        <w:rPr>
          <w:rFonts w:ascii="Times New Roman" w:hAnsi="Times New Roman" w:cs="Times New Roman"/>
          <w:b/>
          <w:sz w:val="24"/>
          <w:szCs w:val="24"/>
        </w:rPr>
        <w:t>The Study Area</w:t>
      </w:r>
    </w:p>
    <w:p w:rsidR="00767135" w:rsidRPr="0091374D" w:rsidRDefault="00767135" w:rsidP="00767135">
      <w:pPr>
        <w:spacing w:line="360" w:lineRule="auto"/>
        <w:jc w:val="both"/>
        <w:rPr>
          <w:rFonts w:ascii="Times New Roman" w:hAnsi="Times New Roman" w:cs="Times New Roman"/>
        </w:rPr>
      </w:pPr>
      <w:r w:rsidRPr="0091374D">
        <w:rPr>
          <w:rFonts w:ascii="Times New Roman" w:hAnsi="Times New Roman" w:cs="Times New Roman"/>
          <w:noProof/>
          <w:sz w:val="24"/>
          <w:szCs w:val="24"/>
        </w:rPr>
        <mc:AlternateContent>
          <mc:Choice Requires="wps">
            <w:drawing>
              <wp:anchor distT="0" distB="0" distL="457200" distR="114300" simplePos="0" relativeHeight="251659264" behindDoc="0" locked="0" layoutInCell="0" allowOverlap="1" wp14:anchorId="6B4AF80E" wp14:editId="361B2F31">
                <wp:simplePos x="0" y="0"/>
                <wp:positionH relativeFrom="margin">
                  <wp:posOffset>3392805</wp:posOffset>
                </wp:positionH>
                <wp:positionV relativeFrom="margin">
                  <wp:posOffset>557530</wp:posOffset>
                </wp:positionV>
                <wp:extent cx="2766695" cy="2595880"/>
                <wp:effectExtent l="0" t="0" r="0" b="0"/>
                <wp:wrapSquare wrapText="bothSides"/>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6695" cy="2595880"/>
                        </a:xfrm>
                        <a:prstGeom prst="rect">
                          <a:avLst/>
                        </a:prstGeom>
                        <a:noFill/>
                        <a:ln w="15875">
                          <a:noFill/>
                        </a:ln>
                        <a:extLst/>
                      </wps:spPr>
                      <wps:style>
                        <a:lnRef idx="0">
                          <a:scrgbClr r="0" g="0" b="0"/>
                        </a:lnRef>
                        <a:fillRef idx="1003">
                          <a:schemeClr val="lt1"/>
                        </a:fillRef>
                        <a:effectRef idx="0">
                          <a:scrgbClr r="0" g="0" b="0"/>
                        </a:effectRef>
                        <a:fontRef idx="major"/>
                      </wps:style>
                      <wps:txbx>
                        <w:txbxContent>
                          <w:p w:rsidR="00767135" w:rsidRPr="00F9468F" w:rsidRDefault="00767135" w:rsidP="00767135">
                            <w:pPr>
                              <w:rPr>
                                <w:rFonts w:ascii="Times New Roman" w:hAnsi="Times New Roman" w:cs="Times New Roman"/>
                              </w:rPr>
                            </w:pPr>
                            <w:r>
                              <w:t xml:space="preserve">   </w:t>
                            </w:r>
                            <w:bookmarkStart w:id="3" w:name="_Toc513980875"/>
                            <w:bookmarkStart w:id="4" w:name="_Toc513986134"/>
                            <w:r w:rsidRPr="00F9468F">
                              <w:rPr>
                                <w:rFonts w:ascii="Times New Roman" w:hAnsi="Times New Roman" w:cs="Times New Roman"/>
                              </w:rPr>
                              <w:t>Map 2.1: Location of the study area</w:t>
                            </w:r>
                            <w:bookmarkEnd w:id="3"/>
                            <w:bookmarkEnd w:id="4"/>
                          </w:p>
                          <w:p w:rsidR="00767135" w:rsidRPr="00884D03" w:rsidRDefault="00767135" w:rsidP="00767135">
                            <w:pPr>
                              <w:rPr>
                                <w:lang w:eastAsia="ja-JP"/>
                              </w:rPr>
                            </w:pPr>
                            <w:r>
                              <w:rPr>
                                <w:noProof/>
                              </w:rPr>
                              <w:drawing>
                                <wp:inline distT="0" distB="0" distL="0" distR="0" wp14:anchorId="1AAE770B" wp14:editId="3219A4BC">
                                  <wp:extent cx="2456531" cy="1789321"/>
                                  <wp:effectExtent l="0" t="0" r="1270" b="1905"/>
                                  <wp:docPr id="1" name="Picture 1" descr="C:\Users\Bangkim Biswas\SHAREit\Pictures\IMG_20171025_07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ngkim Biswas\SHAREit\Pictures\IMG_20171025_071158.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507" b="2395"/>
                                          <a:stretch/>
                                        </pic:blipFill>
                                        <pic:spPr bwMode="auto">
                                          <a:xfrm>
                                            <a:off x="0" y="0"/>
                                            <a:ext cx="2493130" cy="1815979"/>
                                          </a:xfrm>
                                          <a:prstGeom prst="rect">
                                            <a:avLst/>
                                          </a:prstGeom>
                                          <a:noFill/>
                                          <a:ln>
                                            <a:noFill/>
                                          </a:ln>
                                          <a:extLst>
                                            <a:ext uri="{53640926-AAD7-44D8-BBD7-CCE9431645EC}">
                                              <a14:shadowObscured xmlns:a14="http://schemas.microsoft.com/office/drawing/2010/main"/>
                                            </a:ext>
                                          </a:extLst>
                                        </pic:spPr>
                                      </pic:pic>
                                    </a:graphicData>
                                  </a:graphic>
                                </wp:inline>
                              </w:drawing>
                            </w:r>
                          </w:p>
                          <w:p w:rsidR="00767135" w:rsidRPr="00B56F7A" w:rsidRDefault="00767135" w:rsidP="00767135">
                            <w:pPr>
                              <w:spacing w:line="480" w:lineRule="auto"/>
                              <w:rPr>
                                <w:rFonts w:ascii="Times New Roman" w:hAnsi="Times New Roman" w:cs="Times New Roman"/>
                                <w:color w:val="000000" w:themeColor="text1"/>
                                <w:sz w:val="18"/>
                                <w:szCs w:val="18"/>
                              </w:rPr>
                            </w:pPr>
                            <w:r w:rsidRPr="00B56F7A">
                              <w:rPr>
                                <w:rFonts w:ascii="Times New Roman" w:hAnsi="Times New Roman" w:cs="Times New Roman"/>
                                <w:b/>
                                <w:noProof/>
                                <w:color w:val="000000" w:themeColor="text1"/>
                                <w:sz w:val="18"/>
                                <w:szCs w:val="18"/>
                              </w:rPr>
                              <w:t xml:space="preserve">Source: </w:t>
                            </w:r>
                            <w:r w:rsidRPr="00B56F7A">
                              <w:rPr>
                                <w:rFonts w:ascii="Times New Roman" w:hAnsi="Times New Roman" w:cs="Times New Roman"/>
                                <w:noProof/>
                                <w:color w:val="000000" w:themeColor="text1"/>
                                <w:sz w:val="18"/>
                                <w:szCs w:val="18"/>
                              </w:rPr>
                              <w:t>Banglapedia</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61" o:spid="_x0000_s1026" style="position:absolute;left:0;text-align:left;margin-left:267.15pt;margin-top:43.9pt;width:217.85pt;height:204.4pt;z-index:251659264;visibility:visible;mso-wrap-style:square;mso-width-percent:0;mso-height-percent:0;mso-wrap-distance-left:36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" o:allowincell="f" filled="f" stroked="f" strokeweight="1.25pt">
                <v:textbox inset=",7.2pt,,7.2pt">
                  <w:txbxContent>
                    <w:p w:rsidR="00767135" w:rsidRPr="00F9468F" w:rsidRDefault="00767135" w:rsidP="00767135">
                      <w:pPr>
                        <w:rPr>
                          <w:rFonts w:ascii="Times New Roman" w:hAnsi="Times New Roman" w:cs="Times New Roman"/>
                        </w:rPr>
                      </w:pPr>
                      <w:r>
                        <w:t xml:space="preserve">   </w:t>
                      </w:r>
                      <w:bookmarkStart w:id="6" w:name="_Toc513980875"/>
                      <w:bookmarkStart w:id="7" w:name="_Toc513986134"/>
                      <w:r w:rsidRPr="00F9468F">
                        <w:rPr>
                          <w:rFonts w:ascii="Times New Roman" w:hAnsi="Times New Roman" w:cs="Times New Roman"/>
                        </w:rPr>
                        <w:t>Map 2.1: Location of the study area</w:t>
                      </w:r>
                      <w:bookmarkEnd w:id="6"/>
                      <w:bookmarkEnd w:id="7"/>
                    </w:p>
                    <w:p w:rsidR="00767135" w:rsidRPr="00884D03" w:rsidRDefault="00767135" w:rsidP="00767135">
                      <w:pPr>
                        <w:rPr>
                          <w:lang w:eastAsia="ja-JP"/>
                        </w:rPr>
                      </w:pPr>
                      <w:r>
                        <w:rPr>
                          <w:noProof/>
                          <w:lang w:bidi="bn-BD"/>
                        </w:rPr>
                        <w:drawing>
                          <wp:inline distT="0" distB="0" distL="0" distR="0" wp14:anchorId="513DCC32" wp14:editId="4ACF719B">
                            <wp:extent cx="2456531" cy="1789321"/>
                            <wp:effectExtent l="0" t="0" r="1270" b="1905"/>
                            <wp:docPr id="750" name="Picture 750" descr="C:\Users\Bangkim Biswas\SHAREit\Pictures\IMG_20171025_07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ngkim Biswas\SHAREit\Pictures\IMG_20171025_071158.JPG"/>
                                    <pic:cNvPicPr>
                                      <a:picLocks noChangeAspect="1" noChangeArrowheads="1"/>
                                    </pic:cNvPicPr>
                                  </pic:nvPicPr>
                                  <pic:blipFill rotWithShape="1">
                                    <a:blip r:embed="rId7">
                                      <a:extLst>
                                        <a:ext uri="{28A0092B-C50C-407E-A947-70E740481C1C}">
                                          <a14:useLocalDpi xmlns:a14="http://schemas.microsoft.com/office/drawing/2010/main" val="0"/>
                                        </a:ext>
                                      </a:extLst>
                                    </a:blip>
                                    <a:srcRect t="1507" b="2395"/>
                                    <a:stretch/>
                                  </pic:blipFill>
                                  <pic:spPr bwMode="auto">
                                    <a:xfrm>
                                      <a:off x="0" y="0"/>
                                      <a:ext cx="2493130" cy="1815979"/>
                                    </a:xfrm>
                                    <a:prstGeom prst="rect">
                                      <a:avLst/>
                                    </a:prstGeom>
                                    <a:noFill/>
                                    <a:ln>
                                      <a:noFill/>
                                    </a:ln>
                                    <a:extLst>
                                      <a:ext uri="{53640926-AAD7-44D8-BBD7-CCE9431645EC}">
                                        <a14:shadowObscured xmlns:a14="http://schemas.microsoft.com/office/drawing/2010/main"/>
                                      </a:ext>
                                    </a:extLst>
                                  </pic:spPr>
                                </pic:pic>
                              </a:graphicData>
                            </a:graphic>
                          </wp:inline>
                        </w:drawing>
                      </w:r>
                    </w:p>
                    <w:p w:rsidR="00767135" w:rsidRPr="00B56F7A" w:rsidRDefault="00767135" w:rsidP="00767135">
                      <w:pPr>
                        <w:spacing w:line="480" w:lineRule="auto"/>
                        <w:rPr>
                          <w:rFonts w:ascii="Times New Roman" w:hAnsi="Times New Roman" w:cs="Times New Roman"/>
                          <w:color w:val="000000" w:themeColor="text1"/>
                          <w:sz w:val="18"/>
                          <w:szCs w:val="18"/>
                        </w:rPr>
                      </w:pPr>
                      <w:r w:rsidRPr="00B56F7A">
                        <w:rPr>
                          <w:rFonts w:ascii="Times New Roman" w:hAnsi="Times New Roman" w:cs="Times New Roman"/>
                          <w:b/>
                          <w:noProof/>
                          <w:color w:val="000000" w:themeColor="text1"/>
                          <w:sz w:val="18"/>
                          <w:szCs w:val="18"/>
                        </w:rPr>
                        <w:t xml:space="preserve">Source: </w:t>
                      </w:r>
                      <w:r w:rsidRPr="00B56F7A">
                        <w:rPr>
                          <w:rFonts w:ascii="Times New Roman" w:hAnsi="Times New Roman" w:cs="Times New Roman"/>
                          <w:noProof/>
                          <w:color w:val="000000" w:themeColor="text1"/>
                          <w:sz w:val="18"/>
                          <w:szCs w:val="18"/>
                        </w:rPr>
                        <w:t>Banglapedia</w:t>
                      </w:r>
                    </w:p>
                  </w:txbxContent>
                </v:textbox>
                <w10:wrap type="square" anchorx="margin" anchory="margin"/>
              </v:rect>
            </w:pict>
          </mc:Fallback>
        </mc:AlternateContent>
      </w:r>
      <w:r w:rsidRPr="0091374D">
        <w:rPr>
          <w:rFonts w:ascii="Times New Roman" w:hAnsi="Times New Roman" w:cs="Times New Roman"/>
          <w:sz w:val="24"/>
          <w:szCs w:val="24"/>
        </w:rPr>
        <w:t xml:space="preserve">Bangladesh is the largest delta in the world consists of eight divisions, </w:t>
      </w:r>
      <w:hyperlink r:id="rId8" w:tgtFrame="_blank" w:history="1">
        <w:r w:rsidRPr="0091374D">
          <w:rPr>
            <w:rFonts w:ascii="Times New Roman" w:hAnsi="Times New Roman" w:cs="Times New Roman"/>
            <w:sz w:val="24"/>
            <w:szCs w:val="24"/>
          </w:rPr>
          <w:t>Dhaka</w:t>
        </w:r>
      </w:hyperlink>
      <w:r w:rsidRPr="0091374D">
        <w:rPr>
          <w:rFonts w:ascii="Times New Roman" w:hAnsi="Times New Roman" w:cs="Times New Roman"/>
          <w:sz w:val="24"/>
          <w:szCs w:val="24"/>
        </w:rPr>
        <w:t xml:space="preserve">, </w:t>
      </w:r>
      <w:hyperlink r:id="rId9" w:tgtFrame="_blank" w:history="1">
        <w:r w:rsidRPr="0091374D">
          <w:rPr>
            <w:rFonts w:ascii="Times New Roman" w:hAnsi="Times New Roman" w:cs="Times New Roman"/>
            <w:sz w:val="24"/>
            <w:szCs w:val="24"/>
          </w:rPr>
          <w:t>Chittagong</w:t>
        </w:r>
      </w:hyperlink>
      <w:r w:rsidRPr="0091374D">
        <w:rPr>
          <w:rFonts w:ascii="Times New Roman" w:hAnsi="Times New Roman" w:cs="Times New Roman"/>
          <w:sz w:val="24"/>
          <w:szCs w:val="24"/>
        </w:rPr>
        <w:t xml:space="preserve">, </w:t>
      </w:r>
      <w:hyperlink r:id="rId10" w:tgtFrame="_blank" w:history="1">
        <w:r w:rsidRPr="0091374D">
          <w:rPr>
            <w:rFonts w:ascii="Times New Roman" w:hAnsi="Times New Roman" w:cs="Times New Roman"/>
            <w:sz w:val="24"/>
            <w:szCs w:val="24"/>
          </w:rPr>
          <w:t>Sylhet</w:t>
        </w:r>
      </w:hyperlink>
      <w:r w:rsidRPr="0091374D">
        <w:rPr>
          <w:rFonts w:ascii="Times New Roman" w:hAnsi="Times New Roman" w:cs="Times New Roman"/>
          <w:sz w:val="24"/>
          <w:szCs w:val="24"/>
        </w:rPr>
        <w:t xml:space="preserve">, </w:t>
      </w:r>
      <w:hyperlink r:id="rId11" w:tgtFrame="_blank" w:history="1">
        <w:r w:rsidRPr="0091374D">
          <w:rPr>
            <w:rFonts w:ascii="Times New Roman" w:hAnsi="Times New Roman" w:cs="Times New Roman"/>
            <w:sz w:val="24"/>
            <w:szCs w:val="24"/>
          </w:rPr>
          <w:t>Rangpur</w:t>
        </w:r>
      </w:hyperlink>
      <w:r w:rsidRPr="0091374D">
        <w:rPr>
          <w:rFonts w:ascii="Times New Roman" w:hAnsi="Times New Roman" w:cs="Times New Roman"/>
          <w:sz w:val="24"/>
          <w:szCs w:val="24"/>
        </w:rPr>
        <w:t xml:space="preserve">, </w:t>
      </w:r>
      <w:hyperlink r:id="rId12" w:tgtFrame="_blank" w:history="1">
        <w:proofErr w:type="spellStart"/>
        <w:r w:rsidRPr="0091374D">
          <w:rPr>
            <w:rFonts w:ascii="Times New Roman" w:hAnsi="Times New Roman" w:cs="Times New Roman"/>
            <w:sz w:val="24"/>
            <w:szCs w:val="24"/>
          </w:rPr>
          <w:t>Rajshahi</w:t>
        </w:r>
        <w:proofErr w:type="spellEnd"/>
      </w:hyperlink>
      <w:r w:rsidRPr="0091374D">
        <w:rPr>
          <w:rFonts w:ascii="Times New Roman" w:hAnsi="Times New Roman" w:cs="Times New Roman"/>
          <w:sz w:val="24"/>
          <w:szCs w:val="24"/>
        </w:rPr>
        <w:t xml:space="preserve">, </w:t>
      </w:r>
      <w:hyperlink r:id="rId13" w:tgtFrame="_blank" w:history="1">
        <w:r w:rsidRPr="0091374D">
          <w:rPr>
            <w:rFonts w:ascii="Times New Roman" w:hAnsi="Times New Roman" w:cs="Times New Roman"/>
            <w:sz w:val="24"/>
            <w:szCs w:val="24"/>
          </w:rPr>
          <w:t>Khulna</w:t>
        </w:r>
      </w:hyperlink>
      <w:r w:rsidRPr="0091374D">
        <w:rPr>
          <w:rFonts w:ascii="Times New Roman" w:hAnsi="Times New Roman" w:cs="Times New Roman"/>
          <w:sz w:val="24"/>
          <w:szCs w:val="24"/>
        </w:rPr>
        <w:t xml:space="preserve">, </w:t>
      </w:r>
      <w:hyperlink r:id="rId14" w:tgtFrame="_blank" w:history="1">
        <w:r w:rsidRPr="0091374D">
          <w:rPr>
            <w:rFonts w:ascii="Times New Roman" w:hAnsi="Times New Roman" w:cs="Times New Roman"/>
            <w:sz w:val="24"/>
            <w:szCs w:val="24"/>
          </w:rPr>
          <w:t>Barisal</w:t>
        </w:r>
      </w:hyperlink>
      <w:r w:rsidRPr="0091374D">
        <w:rPr>
          <w:rFonts w:ascii="Times New Roman" w:hAnsi="Times New Roman" w:cs="Times New Roman"/>
          <w:sz w:val="24"/>
          <w:szCs w:val="24"/>
        </w:rPr>
        <w:t xml:space="preserve"> and </w:t>
      </w:r>
      <w:hyperlink r:id="rId15" w:tooltip="Mymensingh" w:history="1">
        <w:proofErr w:type="spellStart"/>
        <w:r w:rsidRPr="0091374D">
          <w:rPr>
            <w:rFonts w:ascii="Times New Roman" w:hAnsi="Times New Roman" w:cs="Times New Roman"/>
            <w:sz w:val="24"/>
            <w:szCs w:val="24"/>
          </w:rPr>
          <w:t>Mymensingh</w:t>
        </w:r>
        <w:proofErr w:type="spellEnd"/>
      </w:hyperlink>
      <w:r w:rsidRPr="0091374D">
        <w:rPr>
          <w:rFonts w:ascii="Times New Roman" w:hAnsi="Times New Roman" w:cs="Times New Roman"/>
          <w:sz w:val="24"/>
          <w:szCs w:val="24"/>
        </w:rPr>
        <w:t>. In Khulna division, there are ten</w:t>
      </w:r>
      <w:r w:rsidRPr="0091374D">
        <w:rPr>
          <w:rFonts w:ascii="Times New Roman" w:hAnsi="Times New Roman" w:cs="Times New Roman"/>
          <w:color w:val="000000" w:themeColor="text1"/>
          <w:sz w:val="24"/>
          <w:szCs w:val="24"/>
        </w:rPr>
        <w:t xml:space="preserve"> districts, Khulna, </w:t>
      </w:r>
      <w:proofErr w:type="spellStart"/>
      <w:r w:rsidRPr="0091374D">
        <w:rPr>
          <w:rFonts w:ascii="Times New Roman" w:hAnsi="Times New Roman" w:cs="Times New Roman"/>
          <w:color w:val="000000" w:themeColor="text1"/>
          <w:sz w:val="24"/>
          <w:szCs w:val="24"/>
        </w:rPr>
        <w:t>Bagerhat</w:t>
      </w:r>
      <w:proofErr w:type="spellEnd"/>
      <w:r w:rsidRPr="0091374D">
        <w:rPr>
          <w:rFonts w:ascii="Times New Roman" w:hAnsi="Times New Roman" w:cs="Times New Roman"/>
          <w:color w:val="000000" w:themeColor="text1"/>
          <w:sz w:val="24"/>
          <w:szCs w:val="24"/>
        </w:rPr>
        <w:t xml:space="preserve">, </w:t>
      </w:r>
      <w:hyperlink r:id="rId16" w:tooltip="Chuadanga District" w:history="1">
        <w:proofErr w:type="spellStart"/>
        <w:r w:rsidRPr="0091374D">
          <w:rPr>
            <w:rStyle w:val="Hyperlink"/>
            <w:rFonts w:ascii="Times New Roman" w:hAnsi="Times New Roman" w:cs="Times New Roman"/>
            <w:color w:val="000000" w:themeColor="text1"/>
            <w:sz w:val="24"/>
            <w:szCs w:val="24"/>
          </w:rPr>
          <w:t>Chuadanga</w:t>
        </w:r>
        <w:proofErr w:type="spellEnd"/>
      </w:hyperlink>
      <w:r w:rsidRPr="0091374D">
        <w:rPr>
          <w:rFonts w:ascii="Times New Roman" w:hAnsi="Times New Roman" w:cs="Times New Roman"/>
          <w:color w:val="000000" w:themeColor="text1"/>
          <w:sz w:val="24"/>
          <w:szCs w:val="24"/>
        </w:rPr>
        <w:t xml:space="preserve">, </w:t>
      </w:r>
      <w:hyperlink r:id="rId17" w:tooltip="Jessore District" w:history="1">
        <w:proofErr w:type="spellStart"/>
        <w:r w:rsidRPr="0091374D">
          <w:rPr>
            <w:rStyle w:val="Hyperlink"/>
            <w:rFonts w:ascii="Times New Roman" w:hAnsi="Times New Roman" w:cs="Times New Roman"/>
            <w:color w:val="000000" w:themeColor="text1"/>
            <w:sz w:val="24"/>
            <w:szCs w:val="24"/>
          </w:rPr>
          <w:t>Jessor</w:t>
        </w:r>
        <w:proofErr w:type="spellEnd"/>
        <w:r w:rsidRPr="0091374D">
          <w:rPr>
            <w:rStyle w:val="Hyperlink"/>
            <w:rFonts w:ascii="Times New Roman" w:hAnsi="Times New Roman" w:cs="Times New Roman"/>
            <w:color w:val="000000" w:themeColor="text1"/>
            <w:sz w:val="24"/>
            <w:szCs w:val="24"/>
          </w:rPr>
          <w:t>-e</w:t>
        </w:r>
      </w:hyperlink>
      <w:r w:rsidRPr="0091374D">
        <w:rPr>
          <w:rFonts w:ascii="Times New Roman" w:hAnsi="Times New Roman" w:cs="Times New Roman"/>
          <w:color w:val="000000" w:themeColor="text1"/>
          <w:sz w:val="24"/>
          <w:szCs w:val="24"/>
        </w:rPr>
        <w:t xml:space="preserve">, </w:t>
      </w:r>
      <w:hyperlink r:id="rId18" w:tooltip="Jhenaidah District" w:history="1">
        <w:proofErr w:type="spellStart"/>
        <w:r w:rsidRPr="0091374D">
          <w:rPr>
            <w:rStyle w:val="Hyperlink"/>
            <w:rFonts w:ascii="Times New Roman" w:hAnsi="Times New Roman" w:cs="Times New Roman"/>
            <w:color w:val="000000" w:themeColor="text1"/>
            <w:sz w:val="24"/>
            <w:szCs w:val="24"/>
          </w:rPr>
          <w:t>Jhenaidah</w:t>
        </w:r>
        <w:proofErr w:type="spellEnd"/>
      </w:hyperlink>
      <w:r w:rsidRPr="0091374D">
        <w:rPr>
          <w:rFonts w:ascii="Times New Roman" w:hAnsi="Times New Roman" w:cs="Times New Roman"/>
          <w:color w:val="000000" w:themeColor="text1"/>
          <w:sz w:val="24"/>
          <w:szCs w:val="24"/>
        </w:rPr>
        <w:t xml:space="preserve">, </w:t>
      </w:r>
      <w:hyperlink r:id="rId19" w:tooltip="Kushtia District" w:history="1">
        <w:proofErr w:type="spellStart"/>
        <w:r w:rsidRPr="0091374D">
          <w:rPr>
            <w:rStyle w:val="Hyperlink"/>
            <w:rFonts w:ascii="Times New Roman" w:hAnsi="Times New Roman" w:cs="Times New Roman"/>
            <w:color w:val="000000" w:themeColor="text1"/>
            <w:sz w:val="24"/>
            <w:szCs w:val="24"/>
          </w:rPr>
          <w:t>Kushtia</w:t>
        </w:r>
        <w:proofErr w:type="spellEnd"/>
      </w:hyperlink>
      <w:r w:rsidRPr="0091374D">
        <w:rPr>
          <w:rFonts w:ascii="Times New Roman" w:hAnsi="Times New Roman" w:cs="Times New Roman"/>
          <w:color w:val="000000" w:themeColor="text1"/>
          <w:sz w:val="24"/>
          <w:szCs w:val="24"/>
        </w:rPr>
        <w:t xml:space="preserve">, </w:t>
      </w:r>
      <w:hyperlink r:id="rId20" w:tooltip="Magura District" w:history="1">
        <w:proofErr w:type="spellStart"/>
        <w:r w:rsidRPr="0091374D">
          <w:rPr>
            <w:rStyle w:val="Hyperlink"/>
            <w:rFonts w:ascii="Times New Roman" w:hAnsi="Times New Roman" w:cs="Times New Roman"/>
            <w:color w:val="000000" w:themeColor="text1"/>
            <w:sz w:val="24"/>
            <w:szCs w:val="24"/>
          </w:rPr>
          <w:t>Magura</w:t>
        </w:r>
        <w:proofErr w:type="spellEnd"/>
      </w:hyperlink>
      <w:r w:rsidRPr="0091374D">
        <w:rPr>
          <w:rFonts w:ascii="Times New Roman" w:hAnsi="Times New Roman" w:cs="Times New Roman"/>
          <w:color w:val="000000" w:themeColor="text1"/>
          <w:sz w:val="24"/>
          <w:szCs w:val="24"/>
        </w:rPr>
        <w:t xml:space="preserve">, </w:t>
      </w:r>
      <w:hyperlink r:id="rId21" w:tooltip="Meherpur District" w:history="1">
        <w:proofErr w:type="spellStart"/>
        <w:r w:rsidRPr="0091374D">
          <w:rPr>
            <w:rStyle w:val="Hyperlink"/>
            <w:rFonts w:ascii="Times New Roman" w:hAnsi="Times New Roman" w:cs="Times New Roman"/>
            <w:color w:val="000000" w:themeColor="text1"/>
            <w:sz w:val="24"/>
            <w:szCs w:val="24"/>
          </w:rPr>
          <w:t>Meherpur</w:t>
        </w:r>
        <w:proofErr w:type="spellEnd"/>
      </w:hyperlink>
      <w:r w:rsidRPr="0091374D">
        <w:rPr>
          <w:rFonts w:ascii="Times New Roman" w:hAnsi="Times New Roman" w:cs="Times New Roman"/>
          <w:color w:val="000000" w:themeColor="text1"/>
          <w:sz w:val="24"/>
          <w:szCs w:val="24"/>
        </w:rPr>
        <w:t xml:space="preserve">, </w:t>
      </w:r>
      <w:hyperlink r:id="rId22" w:tooltip="Narail District" w:history="1">
        <w:r w:rsidRPr="0091374D">
          <w:rPr>
            <w:rStyle w:val="Hyperlink"/>
            <w:rFonts w:ascii="Times New Roman" w:hAnsi="Times New Roman" w:cs="Times New Roman"/>
            <w:color w:val="000000" w:themeColor="text1"/>
            <w:sz w:val="24"/>
            <w:szCs w:val="24"/>
          </w:rPr>
          <w:t xml:space="preserve">Na-rail, </w:t>
        </w:r>
      </w:hyperlink>
      <w:hyperlink r:id="rId23" w:tooltip="Satkhira District" w:history="1">
        <w:proofErr w:type="spellStart"/>
        <w:r w:rsidRPr="0091374D">
          <w:rPr>
            <w:rStyle w:val="Hyperlink"/>
            <w:rFonts w:ascii="Times New Roman" w:hAnsi="Times New Roman" w:cs="Times New Roman"/>
            <w:color w:val="000000" w:themeColor="text1"/>
            <w:sz w:val="24"/>
            <w:szCs w:val="24"/>
          </w:rPr>
          <w:t>Satkhira</w:t>
        </w:r>
        <w:proofErr w:type="spellEnd"/>
      </w:hyperlink>
      <w:r w:rsidRPr="0091374D">
        <w:rPr>
          <w:rFonts w:ascii="Times New Roman" w:hAnsi="Times New Roman" w:cs="Times New Roman"/>
          <w:color w:val="000000" w:themeColor="text1"/>
          <w:sz w:val="24"/>
          <w:szCs w:val="24"/>
        </w:rPr>
        <w:t xml:space="preserve">. This study area took place at </w:t>
      </w:r>
      <w:proofErr w:type="spellStart"/>
      <w:r w:rsidRPr="0091374D">
        <w:rPr>
          <w:rFonts w:ascii="Times New Roman" w:hAnsi="Times New Roman" w:cs="Times New Roman"/>
          <w:sz w:val="24"/>
          <w:szCs w:val="24"/>
        </w:rPr>
        <w:t>Hariharpur</w:t>
      </w:r>
      <w:proofErr w:type="spellEnd"/>
      <w:r w:rsidRPr="0091374D">
        <w:rPr>
          <w:rFonts w:ascii="Times New Roman" w:hAnsi="Times New Roman" w:cs="Times New Roman"/>
          <w:color w:val="000000" w:themeColor="text1"/>
          <w:sz w:val="24"/>
          <w:szCs w:val="24"/>
        </w:rPr>
        <w:t xml:space="preserve"> and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color w:val="000000" w:themeColor="text1"/>
          <w:sz w:val="24"/>
          <w:szCs w:val="24"/>
        </w:rPr>
        <w:t xml:space="preserve"> villages of </w:t>
      </w:r>
      <w:proofErr w:type="spellStart"/>
      <w:r w:rsidRPr="0091374D">
        <w:rPr>
          <w:rFonts w:ascii="Times New Roman" w:hAnsi="Times New Roman" w:cs="Times New Roman"/>
          <w:color w:val="000000" w:themeColor="text1"/>
          <w:sz w:val="24"/>
          <w:szCs w:val="24"/>
        </w:rPr>
        <w:t>Koyra</w:t>
      </w:r>
      <w:proofErr w:type="spellEnd"/>
      <w:r w:rsidRPr="0091374D">
        <w:rPr>
          <w:rFonts w:ascii="Times New Roman" w:hAnsi="Times New Roman" w:cs="Times New Roman"/>
          <w:color w:val="000000" w:themeColor="text1"/>
          <w:sz w:val="24"/>
          <w:szCs w:val="24"/>
        </w:rPr>
        <w:t xml:space="preserve"> </w:t>
      </w:r>
      <w:proofErr w:type="spellStart"/>
      <w:r w:rsidRPr="0091374D">
        <w:rPr>
          <w:rFonts w:ascii="Times New Roman" w:hAnsi="Times New Roman" w:cs="Times New Roman"/>
          <w:color w:val="000000" w:themeColor="text1"/>
          <w:sz w:val="24"/>
          <w:szCs w:val="24"/>
        </w:rPr>
        <w:t>Upazila</w:t>
      </w:r>
      <w:proofErr w:type="spellEnd"/>
      <w:r w:rsidRPr="0091374D">
        <w:rPr>
          <w:rFonts w:ascii="Times New Roman" w:hAnsi="Times New Roman" w:cs="Times New Roman"/>
          <w:color w:val="000000" w:themeColor="text1"/>
          <w:sz w:val="24"/>
          <w:szCs w:val="24"/>
        </w:rPr>
        <w:t xml:space="preserve"> (located in between </w:t>
      </w:r>
      <w:r w:rsidRPr="0091374D">
        <w:rPr>
          <w:rFonts w:ascii="Times New Roman" w:hAnsi="Times New Roman" w:cs="Times New Roman"/>
          <w:color w:val="000000" w:themeColor="text1"/>
          <w:sz w:val="24"/>
          <w:szCs w:val="24"/>
          <w:cs/>
          <w:lang w:bidi="bn-IN"/>
        </w:rPr>
        <w:t>22</w:t>
      </w:r>
      <w:r w:rsidRPr="0091374D">
        <w:rPr>
          <w:rFonts w:ascii="Times New Roman" w:hAnsi="Times New Roman" w:cs="Times New Roman"/>
          <w:color w:val="000000" w:themeColor="text1"/>
          <w:sz w:val="24"/>
          <w:szCs w:val="24"/>
          <w:lang w:bidi="bn-IN"/>
        </w:rPr>
        <w:t>°</w:t>
      </w:r>
      <w:r w:rsidRPr="0091374D">
        <w:rPr>
          <w:rFonts w:ascii="Times New Roman" w:hAnsi="Times New Roman" w:cs="Times New Roman"/>
          <w:color w:val="000000" w:themeColor="text1"/>
          <w:sz w:val="24"/>
          <w:szCs w:val="24"/>
          <w:cs/>
          <w:lang w:bidi="bn-IN"/>
        </w:rPr>
        <w:t>12</w:t>
      </w:r>
      <w:r w:rsidRPr="0091374D">
        <w:rPr>
          <w:rFonts w:ascii="Times New Roman" w:hAnsi="Times New Roman" w:cs="Times New Roman"/>
          <w:color w:val="000000" w:themeColor="text1"/>
          <w:sz w:val="24"/>
          <w:szCs w:val="24"/>
          <w:lang w:bidi="bn-IN"/>
        </w:rPr>
        <w:t xml:space="preserve">´and </w:t>
      </w:r>
      <w:r w:rsidRPr="0091374D">
        <w:rPr>
          <w:rFonts w:ascii="Times New Roman" w:hAnsi="Times New Roman" w:cs="Times New Roman"/>
          <w:color w:val="000000" w:themeColor="text1"/>
          <w:sz w:val="24"/>
          <w:szCs w:val="24"/>
          <w:cs/>
          <w:lang w:bidi="bn-IN"/>
        </w:rPr>
        <w:t>22</w:t>
      </w:r>
      <w:r w:rsidRPr="0091374D">
        <w:rPr>
          <w:rFonts w:ascii="Times New Roman" w:hAnsi="Times New Roman" w:cs="Times New Roman"/>
          <w:color w:val="000000" w:themeColor="text1"/>
          <w:sz w:val="24"/>
          <w:szCs w:val="24"/>
          <w:lang w:bidi="bn-IN"/>
        </w:rPr>
        <w:t>°</w:t>
      </w:r>
      <w:r w:rsidRPr="0091374D">
        <w:rPr>
          <w:rFonts w:ascii="Times New Roman" w:hAnsi="Times New Roman" w:cs="Times New Roman"/>
          <w:color w:val="000000" w:themeColor="text1"/>
          <w:sz w:val="24"/>
          <w:szCs w:val="24"/>
          <w:cs/>
          <w:lang w:bidi="bn-IN"/>
        </w:rPr>
        <w:t>31</w:t>
      </w:r>
      <w:r w:rsidRPr="0091374D">
        <w:rPr>
          <w:rFonts w:ascii="Times New Roman" w:hAnsi="Times New Roman" w:cs="Times New Roman"/>
          <w:color w:val="000000" w:themeColor="text1"/>
          <w:sz w:val="24"/>
          <w:szCs w:val="24"/>
          <w:lang w:bidi="bn-IN"/>
        </w:rPr>
        <w:t>´ north latitudes and in between</w:t>
      </w:r>
      <w:r w:rsidRPr="0091374D">
        <w:rPr>
          <w:rFonts w:ascii="Times New Roman" w:hAnsi="Times New Roman" w:cs="Times New Roman"/>
          <w:color w:val="000000" w:themeColor="text1"/>
          <w:sz w:val="24"/>
          <w:szCs w:val="24"/>
          <w:cs/>
          <w:lang w:bidi="bn-IN"/>
        </w:rPr>
        <w:t xml:space="preserve"> 89</w:t>
      </w:r>
      <w:r w:rsidRPr="0091374D">
        <w:rPr>
          <w:rFonts w:ascii="Times New Roman" w:hAnsi="Times New Roman" w:cs="Times New Roman"/>
          <w:color w:val="000000" w:themeColor="text1"/>
          <w:sz w:val="24"/>
          <w:szCs w:val="24"/>
          <w:lang w:bidi="bn-IN"/>
        </w:rPr>
        <w:t>°</w:t>
      </w:r>
      <w:r w:rsidRPr="0091374D">
        <w:rPr>
          <w:rFonts w:ascii="Times New Roman" w:hAnsi="Times New Roman" w:cs="Times New Roman"/>
          <w:color w:val="000000" w:themeColor="text1"/>
          <w:sz w:val="24"/>
          <w:szCs w:val="24"/>
          <w:cs/>
          <w:lang w:bidi="bn-IN"/>
        </w:rPr>
        <w:t>15</w:t>
      </w:r>
      <w:r w:rsidRPr="0091374D">
        <w:rPr>
          <w:rFonts w:ascii="Times New Roman" w:hAnsi="Times New Roman" w:cs="Times New Roman"/>
          <w:color w:val="000000" w:themeColor="text1"/>
          <w:sz w:val="24"/>
          <w:szCs w:val="24"/>
          <w:lang w:bidi="bn-IN"/>
        </w:rPr>
        <w:t xml:space="preserve">´ and </w:t>
      </w:r>
      <w:r w:rsidRPr="0091374D">
        <w:rPr>
          <w:rFonts w:ascii="Times New Roman" w:hAnsi="Times New Roman" w:cs="Times New Roman"/>
          <w:color w:val="000000" w:themeColor="text1"/>
          <w:sz w:val="24"/>
          <w:szCs w:val="24"/>
          <w:cs/>
          <w:lang w:bidi="bn-IN"/>
        </w:rPr>
        <w:t>89</w:t>
      </w:r>
      <w:r w:rsidRPr="0091374D">
        <w:rPr>
          <w:rFonts w:ascii="Times New Roman" w:hAnsi="Times New Roman" w:cs="Times New Roman"/>
          <w:color w:val="000000" w:themeColor="text1"/>
          <w:sz w:val="24"/>
          <w:szCs w:val="24"/>
          <w:lang w:bidi="bn-IN"/>
        </w:rPr>
        <w:t>°</w:t>
      </w:r>
      <w:r w:rsidRPr="0091374D">
        <w:rPr>
          <w:rFonts w:ascii="Times New Roman" w:hAnsi="Times New Roman" w:cs="Times New Roman"/>
          <w:color w:val="000000" w:themeColor="text1"/>
          <w:sz w:val="24"/>
          <w:szCs w:val="24"/>
          <w:cs/>
          <w:lang w:bidi="bn-IN"/>
        </w:rPr>
        <w:t>26</w:t>
      </w:r>
      <w:r w:rsidRPr="0091374D">
        <w:rPr>
          <w:rFonts w:ascii="Times New Roman" w:hAnsi="Times New Roman" w:cs="Times New Roman"/>
          <w:color w:val="000000" w:themeColor="text1"/>
          <w:sz w:val="24"/>
          <w:szCs w:val="24"/>
          <w:lang w:bidi="bn-IN"/>
        </w:rPr>
        <w:t>´ east longitudes</w:t>
      </w:r>
      <w:r w:rsidRPr="0091374D">
        <w:rPr>
          <w:rFonts w:ascii="Times New Roman" w:hAnsi="Times New Roman" w:cs="Times New Roman"/>
          <w:color w:val="000000" w:themeColor="text1"/>
          <w:sz w:val="24"/>
          <w:szCs w:val="24"/>
          <w:lang w:bidi="bn-BD"/>
        </w:rPr>
        <w:t>) in Khulna district</w:t>
      </w:r>
      <w:r w:rsidRPr="0091374D">
        <w:rPr>
          <w:rFonts w:ascii="Times New Roman" w:hAnsi="Times New Roman" w:cs="Times New Roman"/>
          <w:color w:val="000000" w:themeColor="text1"/>
          <w:sz w:val="24"/>
          <w:szCs w:val="24"/>
        </w:rPr>
        <w:t>.</w:t>
      </w:r>
      <w:r w:rsidRPr="0091374D">
        <w:rPr>
          <w:rFonts w:ascii="Times New Roman" w:hAnsi="Times New Roman" w:cs="Times New Roman"/>
          <w:b/>
          <w:sz w:val="24"/>
          <w:szCs w:val="24"/>
        </w:rPr>
        <w:t xml:space="preserve"> </w:t>
      </w:r>
      <w:r w:rsidRPr="0091374D">
        <w:rPr>
          <w:rFonts w:ascii="Times New Roman" w:hAnsi="Times New Roman" w:cs="Times New Roman"/>
          <w:color w:val="000000" w:themeColor="text1"/>
          <w:sz w:val="24"/>
          <w:szCs w:val="24"/>
        </w:rPr>
        <w:t>This area is located at as close as to the largest Mangrove forest (Sundarbans) exhibited in Map 2.1</w:t>
      </w:r>
      <w:r w:rsidRPr="0091374D">
        <w:rPr>
          <w:rFonts w:ascii="Times New Roman" w:hAnsi="Times New Roman" w:cs="Times New Roman"/>
          <w:color w:val="000000" w:themeColor="text1"/>
        </w:rPr>
        <w:t>.</w:t>
      </w:r>
    </w:p>
    <w:p w:rsidR="00767135" w:rsidRPr="0091374D" w:rsidRDefault="00767135" w:rsidP="00767135">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2.2 Data Collection and Sampling Technique</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For this research, primary data has collected applying the cluster sampling method from the villages, </w:t>
      </w:r>
      <w:proofErr w:type="spellStart"/>
      <w:r w:rsidRPr="0091374D">
        <w:rPr>
          <w:rFonts w:ascii="Times New Roman" w:hAnsi="Times New Roman" w:cs="Times New Roman"/>
          <w:color w:val="000000"/>
          <w:sz w:val="24"/>
          <w:szCs w:val="24"/>
        </w:rPr>
        <w:t>Hariharpur</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Padmapukar</w:t>
      </w:r>
      <w:proofErr w:type="spellEnd"/>
      <w:r w:rsidRPr="0091374D">
        <w:rPr>
          <w:rFonts w:ascii="Times New Roman" w:hAnsi="Times New Roman" w:cs="Times New Roman"/>
          <w:color w:val="000000"/>
          <w:sz w:val="24"/>
          <w:szCs w:val="24"/>
        </w:rPr>
        <w:t xml:space="preserve"> at the date </w:t>
      </w:r>
      <w:r w:rsidRPr="0091374D">
        <w:rPr>
          <w:rFonts w:ascii="Times New Roman" w:hAnsi="Times New Roman" w:cs="Times New Roman"/>
          <w:sz w:val="24"/>
          <w:szCs w:val="24"/>
        </w:rPr>
        <w:t xml:space="preserve">from 25-30 August in 2017 with the in-depth interviews and focus group discussion. It is assumed that a large number of households of village </w:t>
      </w:r>
      <w:proofErr w:type="spellStart"/>
      <w:r w:rsidRPr="0091374D">
        <w:rPr>
          <w:rFonts w:ascii="Times New Roman" w:hAnsi="Times New Roman" w:cs="Times New Roman"/>
          <w:sz w:val="24"/>
          <w:szCs w:val="24"/>
        </w:rPr>
        <w:t>Hariharpur</w:t>
      </w:r>
      <w:proofErr w:type="spellEnd"/>
      <w:r w:rsidRPr="0091374D">
        <w:rPr>
          <w:rFonts w:ascii="Times New Roman" w:hAnsi="Times New Roman" w:cs="Times New Roman"/>
          <w:sz w:val="24"/>
          <w:szCs w:val="24"/>
        </w:rPr>
        <w:t xml:space="preserve"> are more diversified than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sz w:val="24"/>
          <w:szCs w:val="24"/>
        </w:rPr>
        <w:t xml:space="preserve"> “where most of the households are involved in prawn cultivation and business” causing of the location as close as to the Mangrove forest and two rivers </w:t>
      </w:r>
      <w:proofErr w:type="spellStart"/>
      <w:r w:rsidRPr="0091374D">
        <w:rPr>
          <w:rFonts w:ascii="Times New Roman" w:hAnsi="Times New Roman" w:cs="Times New Roman"/>
          <w:sz w:val="24"/>
          <w:szCs w:val="24"/>
        </w:rPr>
        <w:t>Kopotakkho</w:t>
      </w:r>
      <w:proofErr w:type="spellEnd"/>
      <w:r w:rsidRPr="0091374D">
        <w:rPr>
          <w:rFonts w:ascii="Times New Roman" w:hAnsi="Times New Roman" w:cs="Times New Roman"/>
          <w:sz w:val="24"/>
          <w:szCs w:val="24"/>
        </w:rPr>
        <w:t xml:space="preserve"> and Ray.</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For the data collection each village was divided into three blocks and randomly 27 samples were taken equally from three blocks of village </w:t>
      </w:r>
      <w:proofErr w:type="spellStart"/>
      <w:r w:rsidRPr="0091374D">
        <w:rPr>
          <w:rFonts w:ascii="Times New Roman" w:hAnsi="Times New Roman" w:cs="Times New Roman"/>
          <w:sz w:val="24"/>
          <w:szCs w:val="24"/>
        </w:rPr>
        <w:t>Hariharpur</w:t>
      </w:r>
      <w:proofErr w:type="spellEnd"/>
      <w:r w:rsidRPr="0091374D">
        <w:rPr>
          <w:rFonts w:ascii="Times New Roman" w:hAnsi="Times New Roman" w:cs="Times New Roman"/>
          <w:sz w:val="24"/>
          <w:szCs w:val="24"/>
        </w:rPr>
        <w:t xml:space="preserve"> and </w:t>
      </w:r>
      <w:r w:rsidRPr="0091374D">
        <w:rPr>
          <w:rFonts w:ascii="Times New Roman" w:hAnsi="Times New Roman" w:cs="Times New Roman"/>
          <w:color w:val="000000"/>
          <w:sz w:val="24"/>
          <w:szCs w:val="24"/>
        </w:rPr>
        <w:t xml:space="preserve">34 </w:t>
      </w:r>
      <w:r w:rsidRPr="0091374D">
        <w:rPr>
          <w:rFonts w:ascii="Times New Roman" w:hAnsi="Times New Roman" w:cs="Times New Roman"/>
          <w:sz w:val="24"/>
          <w:szCs w:val="24"/>
        </w:rPr>
        <w:t>samples were taken equally from three block</w:t>
      </w:r>
      <w:r w:rsidRPr="0091374D">
        <w:rPr>
          <w:rFonts w:ascii="Times New Roman" w:hAnsi="Times New Roman" w:cs="Times New Roman"/>
          <w:color w:val="000000"/>
          <w:sz w:val="24"/>
          <w:szCs w:val="24"/>
        </w:rPr>
        <w:t xml:space="preserve"> of village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sz w:val="24"/>
          <w:szCs w:val="24"/>
        </w:rPr>
        <w:t xml:space="preserve">. </w:t>
      </w:r>
      <w:r w:rsidRPr="0091374D">
        <w:rPr>
          <w:rFonts w:ascii="Times New Roman" w:hAnsi="Times New Roman" w:cs="Times New Roman"/>
          <w:color w:val="000000" w:themeColor="text1"/>
          <w:sz w:val="24"/>
          <w:szCs w:val="24"/>
        </w:rPr>
        <w:t xml:space="preserve">The </w:t>
      </w:r>
      <w:proofErr w:type="gramStart"/>
      <w:r w:rsidRPr="0091374D">
        <w:rPr>
          <w:rFonts w:ascii="Times New Roman" w:hAnsi="Times New Roman" w:cs="Times New Roman"/>
          <w:color w:val="000000" w:themeColor="text1"/>
          <w:sz w:val="24"/>
          <w:szCs w:val="24"/>
        </w:rPr>
        <w:t>number of households of</w:t>
      </w:r>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Hariharpur</w:t>
      </w:r>
      <w:proofErr w:type="spellEnd"/>
      <w:r w:rsidRPr="0091374D">
        <w:rPr>
          <w:rFonts w:ascii="Times New Roman" w:hAnsi="Times New Roman" w:cs="Times New Roman"/>
          <w:sz w:val="24"/>
          <w:szCs w:val="24"/>
        </w:rPr>
        <w:t xml:space="preserve"> </w:t>
      </w:r>
      <w:r w:rsidRPr="0091374D">
        <w:rPr>
          <w:rFonts w:ascii="Times New Roman" w:hAnsi="Times New Roman" w:cs="Times New Roman"/>
          <w:color w:val="000000" w:themeColor="text1"/>
          <w:sz w:val="24"/>
          <w:szCs w:val="24"/>
        </w:rPr>
        <w:t xml:space="preserve">and </w:t>
      </w:r>
      <w:proofErr w:type="spellStart"/>
      <w:r w:rsidRPr="0091374D">
        <w:rPr>
          <w:rFonts w:ascii="Times New Roman" w:hAnsi="Times New Roman" w:cs="Times New Roman"/>
          <w:color w:val="000000" w:themeColor="text1"/>
          <w:sz w:val="24"/>
          <w:szCs w:val="24"/>
        </w:rPr>
        <w:t>Padmapukar</w:t>
      </w:r>
      <w:proofErr w:type="spellEnd"/>
      <w:r w:rsidRPr="0091374D">
        <w:rPr>
          <w:rFonts w:ascii="Times New Roman" w:hAnsi="Times New Roman" w:cs="Times New Roman"/>
          <w:color w:val="000000" w:themeColor="text1"/>
          <w:sz w:val="24"/>
          <w:szCs w:val="24"/>
        </w:rPr>
        <w:t xml:space="preserve"> villages are</w:t>
      </w:r>
      <w:proofErr w:type="gramEnd"/>
      <w:r w:rsidRPr="0091374D">
        <w:rPr>
          <w:rFonts w:ascii="Times New Roman" w:hAnsi="Times New Roman" w:cs="Times New Roman"/>
          <w:color w:val="000000" w:themeColor="text1"/>
          <w:sz w:val="24"/>
          <w:szCs w:val="24"/>
        </w:rPr>
        <w:t xml:space="preserve"> 163 and 322 respectively. </w:t>
      </w:r>
    </w:p>
    <w:p w:rsidR="00767135" w:rsidRPr="0091374D" w:rsidRDefault="00767135" w:rsidP="00767135">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2.3 Livelihood Diversification Index</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There are several indices for the measurement of livelihood diversification such as, Simpson index, </w:t>
      </w:r>
      <w:proofErr w:type="spellStart"/>
      <w:r w:rsidRPr="0091374D">
        <w:rPr>
          <w:rFonts w:ascii="Times New Roman" w:hAnsi="Times New Roman" w:cs="Times New Roman"/>
          <w:sz w:val="24"/>
          <w:szCs w:val="24"/>
        </w:rPr>
        <w:t>Herfindahl</w:t>
      </w:r>
      <w:proofErr w:type="spellEnd"/>
      <w:r w:rsidRPr="0091374D">
        <w:rPr>
          <w:rFonts w:ascii="Times New Roman" w:hAnsi="Times New Roman" w:cs="Times New Roman"/>
          <w:sz w:val="24"/>
          <w:szCs w:val="24"/>
        </w:rPr>
        <w:t xml:space="preserve"> index, Entropy index, Ogive index, Composite Entropy index, Modified </w:t>
      </w:r>
      <w:r w:rsidRPr="0091374D">
        <w:rPr>
          <w:rFonts w:ascii="Times New Roman" w:hAnsi="Times New Roman" w:cs="Times New Roman"/>
          <w:sz w:val="24"/>
          <w:szCs w:val="24"/>
        </w:rPr>
        <w:lastRenderedPageBreak/>
        <w:t xml:space="preserve">Entropy index. In this research, the Ogive index and Simpson index have been used to measure the livelihood diversification. The formula of the Ogive index is give below in equation (1). </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rPr>
        <w:t xml:space="preserve">         </w:t>
      </w:r>
      <w:r w:rsidRPr="0091374D">
        <w:rPr>
          <w:rFonts w:ascii="Times New Roman" w:hAnsi="Times New Roman" w:cs="Times New Roman"/>
          <w:b/>
          <w:sz w:val="24"/>
          <w:szCs w:val="24"/>
        </w:rPr>
        <w:t>Ogive index</w:t>
      </w:r>
      <w:r w:rsidRPr="0091374D">
        <w:rPr>
          <w:rFonts w:ascii="Times New Roman" w:hAnsi="Times New Roman" w:cs="Times New Roman"/>
          <w:sz w:val="24"/>
          <w:szCs w:val="24"/>
        </w:rPr>
        <w:t xml:space="preserve"> = </w:t>
      </w:r>
      <m:oMath>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N</m:t>
            </m:r>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r>
                      <w:rPr>
                        <w:rFonts w:ascii="Cambria Math" w:hAnsi="Cambria Math" w:cs="Times New Roman"/>
                        <w:sz w:val="24"/>
                        <w:szCs w:val="24"/>
                      </w:rPr>
                      <m:t>-1/N)</m:t>
                    </m:r>
                  </m:e>
                  <m:sup>
                    <m:r>
                      <w:rPr>
                        <w:rFonts w:ascii="Cambria Math" w:hAnsi="Cambria Math" w:cs="Times New Roman"/>
                        <w:sz w:val="24"/>
                        <w:szCs w:val="24"/>
                      </w:rPr>
                      <m:t>2</m:t>
                    </m:r>
                  </m:sup>
                </m:sSup>
              </m:num>
              <m:den>
                <m:r>
                  <w:rPr>
                    <w:rFonts w:ascii="Cambria Math" w:hAnsi="Cambria Math" w:cs="Times New Roman"/>
                    <w:sz w:val="24"/>
                    <w:szCs w:val="24"/>
                  </w:rPr>
                  <m:t>1/N</m:t>
                </m:r>
              </m:den>
            </m:f>
          </m:e>
        </m:nary>
      </m:oMath>
      <w:r w:rsidRPr="0091374D">
        <w:rPr>
          <w:rFonts w:ascii="Times New Roman" w:hAnsi="Times New Roman" w:cs="Times New Roman"/>
          <w:sz w:val="24"/>
          <w:szCs w:val="24"/>
        </w:rPr>
        <w:t>………………………………………………………. (1)</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Where, N = number of economic sectors of this coastal economy, S</w:t>
      </w:r>
      <w:r w:rsidRPr="0091374D">
        <w:rPr>
          <w:rFonts w:ascii="Times New Roman" w:hAnsi="Times New Roman" w:cs="Times New Roman"/>
          <w:sz w:val="24"/>
          <w:szCs w:val="24"/>
          <w:vertAlign w:val="subscript"/>
        </w:rPr>
        <w:t xml:space="preserve">i </w:t>
      </w:r>
      <w:r w:rsidRPr="0091374D">
        <w:rPr>
          <w:rFonts w:ascii="Times New Roman" w:hAnsi="Times New Roman" w:cs="Times New Roman"/>
          <w:sz w:val="24"/>
          <w:szCs w:val="24"/>
        </w:rPr>
        <w:t xml:space="preserve">= sectoral share of the economic activity </w:t>
      </w:r>
    </w:p>
    <w:p w:rsidR="00767135" w:rsidRPr="0091374D" w:rsidRDefault="00767135" w:rsidP="00767135">
      <w:pPr>
        <w:autoSpaceDE w:val="0"/>
        <w:autoSpaceDN w:val="0"/>
        <w:adjustRightInd w:val="0"/>
        <w:spacing w:line="360" w:lineRule="auto"/>
        <w:jc w:val="both"/>
        <w:rPr>
          <w:rFonts w:ascii="Times New Roman" w:hAnsi="Times New Roman" w:cs="Times New Roman"/>
          <w:color w:val="222222"/>
          <w:sz w:val="24"/>
          <w:szCs w:val="24"/>
          <w:shd w:val="clear" w:color="auto" w:fill="FFFFFF"/>
        </w:rPr>
      </w:pPr>
      <w:r w:rsidRPr="0091374D">
        <w:rPr>
          <w:rFonts w:ascii="Times New Roman" w:hAnsi="Times New Roman" w:cs="Times New Roman"/>
          <w:sz w:val="24"/>
          <w:szCs w:val="24"/>
        </w:rPr>
        <w:t xml:space="preserve">With the </w:t>
      </w:r>
      <w:r w:rsidRPr="0091374D">
        <w:rPr>
          <w:rFonts w:ascii="Times New Roman" w:hAnsi="Times New Roman" w:cs="Times New Roman"/>
          <w:i/>
          <w:iCs/>
          <w:sz w:val="24"/>
          <w:szCs w:val="24"/>
        </w:rPr>
        <w:t xml:space="preserve">N </w:t>
      </w:r>
      <w:r w:rsidRPr="0091374D">
        <w:rPr>
          <w:rFonts w:ascii="Times New Roman" w:hAnsi="Times New Roman" w:cs="Times New Roman"/>
          <w:sz w:val="24"/>
          <w:szCs w:val="24"/>
        </w:rPr>
        <w:t xml:space="preserve">sectors, an equal distribution denotes that </w:t>
      </w:r>
      <w:r w:rsidRPr="0091374D">
        <w:rPr>
          <w:rFonts w:ascii="Times New Roman" w:hAnsi="Times New Roman" w:cs="Times New Roman"/>
          <w:i/>
          <w:iCs/>
          <w:sz w:val="24"/>
          <w:szCs w:val="24"/>
        </w:rPr>
        <w:t>S</w:t>
      </w:r>
      <w:r w:rsidRPr="0091374D">
        <w:rPr>
          <w:rFonts w:ascii="Times New Roman" w:hAnsi="Times New Roman" w:cs="Times New Roman"/>
          <w:i/>
          <w:iCs/>
          <w:sz w:val="24"/>
          <w:szCs w:val="24"/>
          <w:vertAlign w:val="subscript"/>
        </w:rPr>
        <w:t xml:space="preserve">i </w:t>
      </w:r>
      <w:r w:rsidRPr="0091374D">
        <w:rPr>
          <w:rFonts w:ascii="Times New Roman" w:hAnsi="Times New Roman" w:cs="Times New Roman"/>
          <w:sz w:val="24"/>
          <w:szCs w:val="24"/>
        </w:rPr>
        <w:t>is equal to 1/</w:t>
      </w:r>
      <w:r w:rsidRPr="0091374D">
        <w:rPr>
          <w:rFonts w:ascii="Times New Roman" w:hAnsi="Times New Roman" w:cs="Times New Roman"/>
          <w:i/>
          <w:iCs/>
          <w:sz w:val="24"/>
          <w:szCs w:val="24"/>
        </w:rPr>
        <w:t>N,</w:t>
      </w:r>
      <w:r w:rsidRPr="0091374D">
        <w:rPr>
          <w:rFonts w:ascii="Times New Roman" w:hAnsi="Times New Roman" w:cs="Times New Roman"/>
          <w:sz w:val="24"/>
          <w:szCs w:val="24"/>
        </w:rPr>
        <w:t xml:space="preserve"> then the ogive index equals to zero, meaning perfect diversity. The more unequal distribution of sectoral activity emerges the higher value of ogive index [15].</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b/>
          <w:sz w:val="24"/>
          <w:szCs w:val="24"/>
        </w:rPr>
        <w:t xml:space="preserve">          Simpson index </w:t>
      </w:r>
      <w:r w:rsidRPr="0091374D">
        <w:rPr>
          <w:rFonts w:ascii="Times New Roman" w:hAnsi="Times New Roman" w:cs="Times New Roman"/>
          <w:sz w:val="24"/>
          <w:szCs w:val="24"/>
        </w:rPr>
        <w:t xml:space="preserve">= </w:t>
      </w:r>
      <m:oMath>
        <m:r>
          <w:rPr>
            <w:rFonts w:ascii="Cambria Math" w:hAnsi="Cambria Math" w:cs="Times New Roman"/>
            <w:sz w:val="24"/>
            <w:szCs w:val="24"/>
          </w:rPr>
          <m:t>1-</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s</m:t>
                </m:r>
              </m:sup>
              <m:e>
                <m:r>
                  <w:rPr>
                    <w:rFonts w:ascii="Cambria Math" w:hAnsi="Cambria Math" w:cs="Times New Roman"/>
                    <w:sz w:val="24"/>
                    <w:szCs w:val="24"/>
                  </w:rPr>
                  <m:t>n(</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i</m:t>
                    </m:r>
                  </m:sub>
                </m:sSub>
                <m:r>
                  <w:rPr>
                    <w:rFonts w:ascii="Cambria Math" w:hAnsi="Cambria Math" w:cs="Times New Roman"/>
                    <w:sz w:val="24"/>
                    <w:szCs w:val="24"/>
                  </w:rPr>
                  <m:t>-1)</m:t>
                </m:r>
              </m:e>
            </m:nary>
          </m:num>
          <m:den>
            <m:r>
              <w:rPr>
                <w:rFonts w:ascii="Cambria Math" w:hAnsi="Cambria Math" w:cs="Times New Roman"/>
                <w:sz w:val="24"/>
                <w:szCs w:val="24"/>
              </w:rPr>
              <m:t>N(N-1)</m:t>
            </m:r>
          </m:den>
        </m:f>
      </m:oMath>
      <w:r w:rsidRPr="0091374D">
        <w:rPr>
          <w:rFonts w:ascii="Times New Roman" w:hAnsi="Times New Roman" w:cs="Times New Roman"/>
          <w:sz w:val="24"/>
          <w:szCs w:val="24"/>
        </w:rPr>
        <w:t>…………………………………………………… (2)</w:t>
      </w:r>
    </w:p>
    <w:p w:rsidR="00767135" w:rsidRPr="0091374D"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Where, N = total number of income sources in the coastal economy, </w:t>
      </w:r>
      <w:r w:rsidRPr="0091374D">
        <w:rPr>
          <w:rFonts w:ascii="Times New Roman" w:hAnsi="Times New Roman" w:cs="Times New Roman"/>
          <w:color w:val="231F20"/>
          <w:sz w:val="24"/>
          <w:szCs w:val="24"/>
        </w:rPr>
        <w:t>S = number of activities,</w:t>
      </w:r>
      <w:r w:rsidRPr="0091374D">
        <w:rPr>
          <w:rFonts w:ascii="Times New Roman" w:hAnsi="Times New Roman" w:cs="Times New Roman"/>
          <w:sz w:val="24"/>
          <w:szCs w:val="24"/>
        </w:rPr>
        <w:t xml:space="preserve"> </w:t>
      </w:r>
      <w:r w:rsidRPr="0091374D">
        <w:rPr>
          <w:rFonts w:ascii="Times New Roman" w:hAnsi="Times New Roman" w:cs="Times New Roman"/>
          <w:color w:val="231F20"/>
          <w:sz w:val="24"/>
          <w:szCs w:val="24"/>
        </w:rPr>
        <w:t>n=number of individuals of each species</w:t>
      </w:r>
    </w:p>
    <w:p w:rsidR="00767135" w:rsidRPr="0091374D" w:rsidRDefault="00767135" w:rsidP="00767135">
      <w:pPr>
        <w:autoSpaceDE w:val="0"/>
        <w:autoSpaceDN w:val="0"/>
        <w:adjustRightInd w:val="0"/>
        <w:spacing w:line="360" w:lineRule="auto"/>
        <w:jc w:val="both"/>
        <w:rPr>
          <w:rFonts w:ascii="Times New Roman" w:hAnsi="Times New Roman" w:cs="Times New Roman"/>
          <w:color w:val="231F20"/>
          <w:sz w:val="24"/>
          <w:szCs w:val="24"/>
        </w:rPr>
      </w:pPr>
      <w:r w:rsidRPr="0091374D">
        <w:rPr>
          <w:rFonts w:ascii="Times New Roman" w:hAnsi="Times New Roman" w:cs="Times New Roman"/>
          <w:color w:val="231F20"/>
          <w:sz w:val="24"/>
          <w:szCs w:val="24"/>
        </w:rPr>
        <w:t xml:space="preserve">Simpson Index of Diversity (SID) shown in equation (2) is the quantitative measurement of the biodiversity of a habitat [9]. It takes value between 1 and 0. When the value of the SID towards to 1, it approaches that the level of livelihood diversification increases. On the other hand, when the value of SID is 0 there is complete specialization. </w:t>
      </w:r>
    </w:p>
    <w:p w:rsidR="00767135" w:rsidRPr="0091374D" w:rsidRDefault="00767135" w:rsidP="00767135">
      <w:pPr>
        <w:autoSpaceDE w:val="0"/>
        <w:autoSpaceDN w:val="0"/>
        <w:adjustRightInd w:val="0"/>
        <w:spacing w:line="360" w:lineRule="auto"/>
        <w:jc w:val="both"/>
        <w:rPr>
          <w:rFonts w:ascii="Times New Roman" w:hAnsi="Times New Roman" w:cs="Times New Roman"/>
          <w:b/>
          <w:bCs/>
          <w:sz w:val="24"/>
          <w:szCs w:val="24"/>
        </w:rPr>
      </w:pPr>
      <w:r w:rsidRPr="0091374D">
        <w:rPr>
          <w:rFonts w:ascii="Times New Roman" w:hAnsi="Times New Roman" w:cs="Times New Roman"/>
          <w:b/>
          <w:bCs/>
          <w:sz w:val="24"/>
          <w:szCs w:val="24"/>
        </w:rPr>
        <w:t>2.4 Hypothesis Testing</w:t>
      </w:r>
    </w:p>
    <w:p w:rsidR="00767135" w:rsidRPr="0091374D" w:rsidRDefault="00767135" w:rsidP="00767135">
      <w:pPr>
        <w:autoSpaceDE w:val="0"/>
        <w:autoSpaceDN w:val="0"/>
        <w:adjustRightInd w:val="0"/>
        <w:spacing w:line="360" w:lineRule="auto"/>
        <w:jc w:val="both"/>
        <w:rPr>
          <w:rFonts w:ascii="Times New Roman" w:hAnsi="Times New Roman" w:cs="Times New Roman"/>
          <w:bCs/>
          <w:sz w:val="24"/>
          <w:szCs w:val="24"/>
        </w:rPr>
      </w:pPr>
      <w:r w:rsidRPr="0091374D">
        <w:rPr>
          <w:rFonts w:ascii="Times New Roman" w:hAnsi="Times New Roman" w:cs="Times New Roman"/>
          <w:bCs/>
          <w:sz w:val="24"/>
          <w:szCs w:val="24"/>
        </w:rPr>
        <w:t xml:space="preserve">The main goal of this study is to explore the livelihood diversification which induced by climate change and mostly its impacts on the coastal economy. To check it, the hypothesis testing has been placed. </w:t>
      </w:r>
    </w:p>
    <w:p w:rsidR="00767135" w:rsidRPr="0091374D" w:rsidRDefault="00767135" w:rsidP="00767135">
      <w:pPr>
        <w:autoSpaceDE w:val="0"/>
        <w:autoSpaceDN w:val="0"/>
        <w:adjustRightInd w:val="0"/>
        <w:spacing w:line="360" w:lineRule="auto"/>
        <w:jc w:val="both"/>
        <w:rPr>
          <w:rFonts w:ascii="Times New Roman" w:hAnsi="Times New Roman" w:cs="Times New Roman"/>
          <w:b/>
          <w:i/>
          <w:iCs/>
          <w:sz w:val="24"/>
          <w:szCs w:val="24"/>
        </w:rPr>
      </w:pPr>
      <w:r w:rsidRPr="0091374D">
        <w:rPr>
          <w:rFonts w:ascii="Times New Roman" w:hAnsi="Times New Roman" w:cs="Times New Roman"/>
          <w:b/>
          <w:i/>
          <w:iCs/>
          <w:sz w:val="24"/>
          <w:szCs w:val="24"/>
        </w:rPr>
        <w:t>Null Hypothesis:</w:t>
      </w:r>
    </w:p>
    <w:p w:rsidR="00767135" w:rsidRPr="0091374D" w:rsidRDefault="00767135" w:rsidP="00767135">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H</w:t>
      </w:r>
      <w:r w:rsidRPr="0091374D">
        <w:rPr>
          <w:rFonts w:ascii="Times New Roman" w:hAnsi="Times New Roman" w:cs="Times New Roman"/>
          <w:sz w:val="24"/>
          <w:szCs w:val="24"/>
          <w:vertAlign w:val="subscript"/>
        </w:rPr>
        <w:t xml:space="preserve">0 </w:t>
      </w:r>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Livelihood diversification has no impact on coastal earning.</w:t>
      </w:r>
    </w:p>
    <w:p w:rsidR="00767135" w:rsidRPr="0091374D" w:rsidRDefault="00767135" w:rsidP="00767135">
      <w:pPr>
        <w:autoSpaceDE w:val="0"/>
        <w:autoSpaceDN w:val="0"/>
        <w:adjustRightInd w:val="0"/>
        <w:spacing w:line="360" w:lineRule="auto"/>
        <w:jc w:val="both"/>
        <w:rPr>
          <w:rFonts w:ascii="Times New Roman" w:hAnsi="Times New Roman" w:cs="Times New Roman"/>
          <w:b/>
          <w:i/>
          <w:iCs/>
          <w:sz w:val="24"/>
          <w:szCs w:val="24"/>
        </w:rPr>
      </w:pPr>
      <w:r w:rsidRPr="0091374D">
        <w:rPr>
          <w:rFonts w:ascii="Times New Roman" w:hAnsi="Times New Roman" w:cs="Times New Roman"/>
          <w:b/>
          <w:i/>
          <w:iCs/>
          <w:sz w:val="24"/>
          <w:szCs w:val="24"/>
        </w:rPr>
        <w:t>Alternative Hypothesis:</w:t>
      </w:r>
    </w:p>
    <w:p w:rsidR="00767135" w:rsidRPr="0091374D" w:rsidRDefault="00767135" w:rsidP="00767135">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H</w:t>
      </w:r>
      <w:r w:rsidRPr="0091374D">
        <w:rPr>
          <w:rFonts w:ascii="Times New Roman" w:hAnsi="Times New Roman" w:cs="Times New Roman"/>
          <w:sz w:val="24"/>
          <w:szCs w:val="24"/>
          <w:vertAlign w:val="subscript"/>
        </w:rPr>
        <w:t>1</w:t>
      </w:r>
      <w:r w:rsidRPr="0091374D">
        <w:rPr>
          <w:rFonts w:ascii="Times New Roman" w:hAnsi="Times New Roman" w:cs="Times New Roman"/>
          <w:sz w:val="24"/>
          <w:szCs w:val="24"/>
        </w:rPr>
        <w:t xml:space="preserve"> = </w:t>
      </w:r>
      <w:r w:rsidRPr="0091374D">
        <w:rPr>
          <w:rFonts w:ascii="Times New Roman" w:hAnsi="Times New Roman" w:cs="Times New Roman"/>
          <w:i/>
          <w:sz w:val="24"/>
          <w:szCs w:val="24"/>
        </w:rPr>
        <w:t>Livelihood diversification has impact on coastal earning.</w:t>
      </w:r>
      <w:r w:rsidRPr="0091374D">
        <w:rPr>
          <w:rFonts w:ascii="Times New Roman" w:hAnsi="Times New Roman" w:cs="Times New Roman"/>
          <w:sz w:val="24"/>
          <w:szCs w:val="24"/>
        </w:rPr>
        <w:t xml:space="preserve"> </w:t>
      </w:r>
    </w:p>
    <w:p w:rsidR="00767135" w:rsidRPr="0091374D" w:rsidRDefault="00767135" w:rsidP="00767135">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After putting the raw data in MS Excel the results have been calculated by using computer software MS Excel and STATA.</w:t>
      </w:r>
    </w:p>
    <w:p w:rsidR="00767135" w:rsidRPr="0091374D" w:rsidRDefault="00767135" w:rsidP="00767135">
      <w:pPr>
        <w:pStyle w:val="ListParagraph"/>
        <w:numPr>
          <w:ilvl w:val="0"/>
          <w:numId w:val="2"/>
        </w:numPr>
        <w:autoSpaceDE w:val="0"/>
        <w:autoSpaceDN w:val="0"/>
        <w:adjustRightInd w:val="0"/>
        <w:spacing w:after="0" w:line="360" w:lineRule="auto"/>
        <w:jc w:val="both"/>
        <w:rPr>
          <w:rFonts w:ascii="Times New Roman" w:hAnsi="Times New Roman" w:cs="Times New Roman"/>
          <w:sz w:val="26"/>
          <w:szCs w:val="26"/>
        </w:rPr>
      </w:pPr>
      <w:r w:rsidRPr="0091374D">
        <w:rPr>
          <w:rFonts w:ascii="Times New Roman" w:hAnsi="Times New Roman" w:cs="Times New Roman"/>
          <w:b/>
          <w:sz w:val="26"/>
          <w:szCs w:val="26"/>
        </w:rPr>
        <w:lastRenderedPageBreak/>
        <w:t xml:space="preserve">Results and Discussion </w:t>
      </w:r>
    </w:p>
    <w:p w:rsidR="00767135" w:rsidRPr="0091374D" w:rsidRDefault="00767135" w:rsidP="00767135">
      <w:pPr>
        <w:spacing w:line="360" w:lineRule="auto"/>
        <w:jc w:val="both"/>
        <w:rPr>
          <w:rFonts w:ascii="Times New Roman" w:hAnsi="Times New Roman" w:cs="Times New Roman"/>
          <w:b/>
          <w:sz w:val="24"/>
          <w:szCs w:val="24"/>
        </w:rPr>
      </w:pPr>
      <w:r w:rsidRPr="0091374D">
        <w:rPr>
          <w:rFonts w:ascii="Times New Roman" w:hAnsi="Times New Roman" w:cs="Times New Roman"/>
          <w:b/>
        </w:rPr>
        <w:t xml:space="preserve">3.1 </w:t>
      </w:r>
      <w:r w:rsidRPr="0091374D">
        <w:rPr>
          <w:rFonts w:ascii="Times New Roman" w:hAnsi="Times New Roman" w:cs="Times New Roman"/>
          <w:b/>
          <w:sz w:val="24"/>
          <w:szCs w:val="24"/>
        </w:rPr>
        <w:t>Summary of the Social Profile</w:t>
      </w:r>
    </w:p>
    <w:p w:rsidR="00767135" w:rsidRPr="0091374D" w:rsidRDefault="00767135" w:rsidP="00767135">
      <w:pPr>
        <w:spacing w:line="360" w:lineRule="auto"/>
        <w:jc w:val="both"/>
        <w:rPr>
          <w:rFonts w:ascii="Times New Roman" w:hAnsi="Times New Roman" w:cs="Times New Roman"/>
          <w:color w:val="000000"/>
          <w:sz w:val="24"/>
          <w:szCs w:val="24"/>
        </w:rPr>
      </w:pPr>
      <w:r w:rsidRPr="0091374D">
        <w:rPr>
          <w:rFonts w:ascii="Times New Roman" w:hAnsi="Times New Roman" w:cs="Times New Roman"/>
          <w:sz w:val="24"/>
          <w:szCs w:val="24"/>
        </w:rPr>
        <w:t xml:space="preserve">Summary of the social profile of the respondents is exhibited in Table 3.1. The mean age of the respondents is about 47.10 years with minimum age 16 years and maximum age 90 years. The practice of education “in year” of the coastal family head is </w:t>
      </w:r>
      <w:r w:rsidRPr="0091374D">
        <w:rPr>
          <w:rFonts w:ascii="Times New Roman" w:hAnsi="Times New Roman" w:cs="Times New Roman"/>
          <w:color w:val="000000"/>
          <w:sz w:val="24"/>
          <w:szCs w:val="24"/>
        </w:rPr>
        <w:t>5.47 and housewife is 4.68 which indicate both are in primary level.</w:t>
      </w:r>
      <w:r w:rsidRPr="0091374D">
        <w:rPr>
          <w:rFonts w:ascii="Times New Roman" w:hAnsi="Times New Roman" w:cs="Times New Roman"/>
          <w:color w:val="FF0000"/>
          <w:sz w:val="24"/>
          <w:szCs w:val="24"/>
        </w:rPr>
        <w:t xml:space="preserve">  </w:t>
      </w:r>
      <w:r w:rsidRPr="0091374D">
        <w:rPr>
          <w:rFonts w:ascii="Times New Roman" w:hAnsi="Times New Roman" w:cs="Times New Roman"/>
          <w:sz w:val="24"/>
          <w:szCs w:val="24"/>
        </w:rPr>
        <w:t xml:space="preserve">In the observations of 183 households it has been shown that the mean number of school going children is 1.16. The average household’s size of the coastal people is 4.69 with 2.51 male and 2.18 female on average. From data analysis it is identified that the large households are more diversified to earn more and maintain their family. At present time the average amount of income and consumption are BDT </w:t>
      </w:r>
      <w:r w:rsidRPr="0091374D">
        <w:rPr>
          <w:rFonts w:ascii="Times New Roman" w:hAnsi="Times New Roman" w:cs="Times New Roman"/>
          <w:color w:val="000000"/>
          <w:sz w:val="24"/>
          <w:szCs w:val="24"/>
        </w:rPr>
        <w:t>11261.20 and BDT 7948.08 respectively</w:t>
      </w:r>
      <w:r w:rsidRPr="0091374D">
        <w:rPr>
          <w:rFonts w:ascii="Times New Roman" w:hAnsi="Times New Roman" w:cs="Times New Roman"/>
          <w:bCs/>
          <w:color w:val="000000"/>
          <w:sz w:val="24"/>
          <w:szCs w:val="24"/>
        </w:rPr>
        <w:t>.</w:t>
      </w:r>
      <w:r w:rsidRPr="0091374D">
        <w:rPr>
          <w:rFonts w:ascii="Times New Roman" w:hAnsi="Times New Roman" w:cs="Times New Roman"/>
          <w:color w:val="000000"/>
          <w:sz w:val="24"/>
          <w:szCs w:val="24"/>
        </w:rPr>
        <w:t xml:space="preserve"> </w:t>
      </w:r>
      <w:r w:rsidRPr="0091374D">
        <w:rPr>
          <w:rFonts w:ascii="Times New Roman" w:hAnsi="Times New Roman" w:cs="Times New Roman"/>
          <w:sz w:val="24"/>
          <w:szCs w:val="24"/>
        </w:rPr>
        <w:t>There is affirmative relationship between land ownership and consumption expenditure [16].</w:t>
      </w:r>
    </w:p>
    <w:p w:rsidR="00767135" w:rsidRPr="0091374D" w:rsidRDefault="00767135" w:rsidP="00767135">
      <w:pPr>
        <w:jc w:val="center"/>
        <w:rPr>
          <w:rFonts w:ascii="Times New Roman" w:hAnsi="Times New Roman" w:cs="Times New Roman"/>
          <w:sz w:val="24"/>
          <w:szCs w:val="24"/>
        </w:rPr>
      </w:pPr>
      <w:r w:rsidRPr="0091374D">
        <w:rPr>
          <w:rFonts w:ascii="Times New Roman" w:hAnsi="Times New Roman" w:cs="Times New Roman"/>
          <w:b/>
          <w:sz w:val="24"/>
          <w:szCs w:val="24"/>
        </w:rPr>
        <w:t>Table 3.1: Summary of the Social Profile of the Respondents</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715"/>
        <w:gridCol w:w="1280"/>
        <w:gridCol w:w="1416"/>
        <w:gridCol w:w="903"/>
        <w:gridCol w:w="1985"/>
        <w:gridCol w:w="1121"/>
        <w:gridCol w:w="1156"/>
      </w:tblGrid>
      <w:tr w:rsidR="00767135" w:rsidRPr="0091374D" w:rsidTr="00834B3F">
        <w:trPr>
          <w:trHeight w:val="280"/>
          <w:tblHeader/>
        </w:trPr>
        <w:tc>
          <w:tcPr>
            <w:tcW w:w="1564" w:type="pct"/>
            <w:gridSpan w:val="2"/>
            <w:shd w:val="clear" w:color="auto" w:fill="auto"/>
            <w:noWrap/>
            <w:hideMark/>
          </w:tcPr>
          <w:p w:rsidR="00767135" w:rsidRPr="0091374D" w:rsidRDefault="00767135" w:rsidP="001500F3">
            <w:pP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Variables</w:t>
            </w:r>
          </w:p>
        </w:tc>
        <w:tc>
          <w:tcPr>
            <w:tcW w:w="739" w:type="pct"/>
            <w:shd w:val="clear" w:color="auto" w:fill="auto"/>
            <w:noWrap/>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Observations</w:t>
            </w:r>
          </w:p>
        </w:tc>
        <w:tc>
          <w:tcPr>
            <w:tcW w:w="471" w:type="pct"/>
            <w:shd w:val="clear" w:color="auto" w:fill="auto"/>
            <w:noWrap/>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Mean</w:t>
            </w:r>
          </w:p>
        </w:tc>
        <w:tc>
          <w:tcPr>
            <w:tcW w:w="1036" w:type="pct"/>
            <w:shd w:val="clear" w:color="auto" w:fill="auto"/>
            <w:noWrap/>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Standard Deviation</w:t>
            </w:r>
          </w:p>
        </w:tc>
        <w:tc>
          <w:tcPr>
            <w:tcW w:w="585" w:type="pct"/>
            <w:shd w:val="clear" w:color="auto" w:fill="auto"/>
            <w:noWrap/>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Minimum</w:t>
            </w:r>
          </w:p>
        </w:tc>
        <w:tc>
          <w:tcPr>
            <w:tcW w:w="604" w:type="pct"/>
            <w:shd w:val="clear" w:color="auto" w:fill="auto"/>
            <w:noWrap/>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Maximum</w:t>
            </w:r>
          </w:p>
        </w:tc>
      </w:tr>
      <w:tr w:rsidR="00767135" w:rsidRPr="0091374D" w:rsidTr="00834B3F">
        <w:trPr>
          <w:trHeight w:val="280"/>
        </w:trPr>
        <w:tc>
          <w:tcPr>
            <w:tcW w:w="1564"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Age(years)</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47.1</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14.33</w:t>
            </w:r>
          </w:p>
        </w:tc>
        <w:tc>
          <w:tcPr>
            <w:tcW w:w="585"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16</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90</w:t>
            </w:r>
          </w:p>
        </w:tc>
      </w:tr>
      <w:tr w:rsidR="00767135" w:rsidRPr="0091374D" w:rsidTr="00834B3F">
        <w:trPr>
          <w:trHeight w:val="280"/>
        </w:trPr>
        <w:tc>
          <w:tcPr>
            <w:tcW w:w="895" w:type="pct"/>
            <w:vMerge w:val="restar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Gender</w:t>
            </w:r>
          </w:p>
        </w:tc>
        <w:tc>
          <w:tcPr>
            <w:tcW w:w="668" w:type="pct"/>
            <w:shd w:val="clear" w:color="auto" w:fill="auto"/>
            <w:noWrap/>
            <w:vAlign w:val="bottom"/>
            <w:hideMark/>
          </w:tcPr>
          <w:p w:rsidR="00767135" w:rsidRPr="0091374D" w:rsidRDefault="00767135" w:rsidP="001500F3">
            <w:pPr>
              <w:rPr>
                <w:rFonts w:ascii="Times New Roman" w:hAnsi="Times New Roman" w:cs="Times New Roman"/>
                <w:i/>
                <w:iCs/>
                <w:color w:val="231F20"/>
                <w:sz w:val="24"/>
                <w:szCs w:val="24"/>
              </w:rPr>
            </w:pPr>
            <w:r w:rsidRPr="0091374D">
              <w:rPr>
                <w:rFonts w:ascii="Times New Roman" w:hAnsi="Times New Roman" w:cs="Times New Roman"/>
                <w:i/>
                <w:iCs/>
                <w:color w:val="231F20"/>
                <w:sz w:val="24"/>
                <w:szCs w:val="24"/>
              </w:rPr>
              <w:t>Male</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2.51</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1.27</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8</w:t>
            </w:r>
          </w:p>
        </w:tc>
      </w:tr>
      <w:tr w:rsidR="00767135" w:rsidRPr="0091374D" w:rsidTr="00834B3F">
        <w:trPr>
          <w:trHeight w:val="280"/>
        </w:trPr>
        <w:tc>
          <w:tcPr>
            <w:tcW w:w="895" w:type="pct"/>
            <w:vMerge/>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68" w:type="pct"/>
            <w:shd w:val="clear" w:color="auto" w:fill="auto"/>
            <w:noWrap/>
            <w:vAlign w:val="bottom"/>
            <w:hideMark/>
          </w:tcPr>
          <w:p w:rsidR="00767135" w:rsidRPr="0091374D" w:rsidRDefault="00767135" w:rsidP="001500F3">
            <w:pPr>
              <w:rPr>
                <w:rFonts w:ascii="Times New Roman" w:hAnsi="Times New Roman" w:cs="Times New Roman"/>
                <w:i/>
                <w:iCs/>
                <w:color w:val="231F20"/>
                <w:sz w:val="24"/>
                <w:szCs w:val="24"/>
              </w:rPr>
            </w:pPr>
            <w:r w:rsidRPr="0091374D">
              <w:rPr>
                <w:rFonts w:ascii="Times New Roman" w:hAnsi="Times New Roman" w:cs="Times New Roman"/>
                <w:i/>
                <w:iCs/>
                <w:color w:val="231F20"/>
                <w:sz w:val="24"/>
                <w:szCs w:val="24"/>
              </w:rPr>
              <w:t>Female</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2.18</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1.25</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w:t>
            </w:r>
          </w:p>
        </w:tc>
      </w:tr>
      <w:tr w:rsidR="00767135" w:rsidRPr="0091374D" w:rsidTr="00834B3F">
        <w:trPr>
          <w:trHeight w:val="280"/>
        </w:trPr>
        <w:tc>
          <w:tcPr>
            <w:tcW w:w="895" w:type="pct"/>
            <w:vMerge w:val="restar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Education (years)</w:t>
            </w:r>
          </w:p>
        </w:tc>
        <w:tc>
          <w:tcPr>
            <w:tcW w:w="668" w:type="pct"/>
            <w:shd w:val="clear" w:color="auto" w:fill="auto"/>
            <w:noWrap/>
            <w:vAlign w:val="bottom"/>
            <w:hideMark/>
          </w:tcPr>
          <w:p w:rsidR="00767135" w:rsidRPr="0091374D" w:rsidRDefault="00767135" w:rsidP="001500F3">
            <w:pPr>
              <w:rPr>
                <w:rFonts w:ascii="Times New Roman" w:hAnsi="Times New Roman" w:cs="Times New Roman"/>
                <w:i/>
                <w:iCs/>
                <w:color w:val="000000"/>
                <w:sz w:val="24"/>
                <w:szCs w:val="24"/>
              </w:rPr>
            </w:pPr>
            <w:r w:rsidRPr="0091374D">
              <w:rPr>
                <w:rFonts w:ascii="Times New Roman" w:hAnsi="Times New Roman" w:cs="Times New Roman"/>
                <w:i/>
                <w:iCs/>
                <w:color w:val="000000"/>
                <w:sz w:val="24"/>
                <w:szCs w:val="24"/>
              </w:rPr>
              <w:t>Family head</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5.47</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p>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4.30</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0</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17</w:t>
            </w:r>
          </w:p>
        </w:tc>
      </w:tr>
      <w:tr w:rsidR="00767135" w:rsidRPr="0091374D" w:rsidTr="00834B3F">
        <w:trPr>
          <w:trHeight w:val="280"/>
        </w:trPr>
        <w:tc>
          <w:tcPr>
            <w:tcW w:w="895" w:type="pct"/>
            <w:vMerge/>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68" w:type="pct"/>
            <w:shd w:val="clear" w:color="auto" w:fill="auto"/>
            <w:noWrap/>
            <w:vAlign w:val="bottom"/>
            <w:hideMark/>
          </w:tcPr>
          <w:p w:rsidR="00767135" w:rsidRPr="0091374D" w:rsidRDefault="00767135" w:rsidP="001500F3">
            <w:pPr>
              <w:rPr>
                <w:rFonts w:ascii="Times New Roman" w:hAnsi="Times New Roman" w:cs="Times New Roman"/>
                <w:i/>
                <w:iCs/>
                <w:color w:val="000000"/>
                <w:sz w:val="24"/>
                <w:szCs w:val="24"/>
              </w:rPr>
            </w:pPr>
            <w:r w:rsidRPr="0091374D">
              <w:rPr>
                <w:rFonts w:ascii="Times New Roman" w:hAnsi="Times New Roman" w:cs="Times New Roman"/>
                <w:i/>
                <w:iCs/>
                <w:color w:val="000000"/>
                <w:sz w:val="24"/>
                <w:szCs w:val="24"/>
              </w:rPr>
              <w:t>Housewife</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4.68</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4.26</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0</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17</w:t>
            </w:r>
          </w:p>
        </w:tc>
      </w:tr>
      <w:tr w:rsidR="00767135" w:rsidRPr="0091374D" w:rsidTr="00834B3F">
        <w:trPr>
          <w:trHeight w:val="280"/>
        </w:trPr>
        <w:tc>
          <w:tcPr>
            <w:tcW w:w="1564"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School going children</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1.16</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1.02</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0</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w:t>
            </w:r>
          </w:p>
        </w:tc>
      </w:tr>
      <w:tr w:rsidR="00767135" w:rsidRPr="0091374D" w:rsidTr="00834B3F">
        <w:trPr>
          <w:trHeight w:val="280"/>
        </w:trPr>
        <w:tc>
          <w:tcPr>
            <w:tcW w:w="1564"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Household size</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4.69</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2.08</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17</w:t>
            </w:r>
          </w:p>
        </w:tc>
      </w:tr>
      <w:tr w:rsidR="00767135" w:rsidRPr="0091374D" w:rsidTr="00834B3F">
        <w:trPr>
          <w:trHeight w:val="280"/>
        </w:trPr>
        <w:tc>
          <w:tcPr>
            <w:tcW w:w="1564"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Working member</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1.55</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0.81</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604"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w:t>
            </w:r>
          </w:p>
        </w:tc>
      </w:tr>
      <w:tr w:rsidR="00767135" w:rsidRPr="0091374D" w:rsidTr="00834B3F">
        <w:trPr>
          <w:trHeight w:val="280"/>
        </w:trPr>
        <w:tc>
          <w:tcPr>
            <w:tcW w:w="89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Income</w:t>
            </w:r>
          </w:p>
        </w:tc>
        <w:tc>
          <w:tcPr>
            <w:tcW w:w="668"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11261.2</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6413.74</w:t>
            </w:r>
          </w:p>
        </w:tc>
        <w:tc>
          <w:tcPr>
            <w:tcW w:w="5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2500</w:t>
            </w:r>
          </w:p>
        </w:tc>
        <w:tc>
          <w:tcPr>
            <w:tcW w:w="604"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35000</w:t>
            </w:r>
          </w:p>
        </w:tc>
      </w:tr>
      <w:tr w:rsidR="00767135" w:rsidRPr="0091374D" w:rsidTr="00834B3F">
        <w:trPr>
          <w:trHeight w:val="280"/>
        </w:trPr>
        <w:tc>
          <w:tcPr>
            <w:tcW w:w="1564"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Consumption</w:t>
            </w:r>
          </w:p>
        </w:tc>
        <w:tc>
          <w:tcPr>
            <w:tcW w:w="73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47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7948.08</w:t>
            </w:r>
          </w:p>
        </w:tc>
        <w:tc>
          <w:tcPr>
            <w:tcW w:w="1036"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4299.41</w:t>
            </w:r>
          </w:p>
        </w:tc>
        <w:tc>
          <w:tcPr>
            <w:tcW w:w="585"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1500</w:t>
            </w:r>
          </w:p>
        </w:tc>
        <w:tc>
          <w:tcPr>
            <w:tcW w:w="604"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30000</w:t>
            </w:r>
          </w:p>
        </w:tc>
      </w:tr>
    </w:tbl>
    <w:p w:rsidR="00767135" w:rsidRPr="0091374D" w:rsidRDefault="00767135" w:rsidP="00767135">
      <w:pPr>
        <w:rPr>
          <w:rFonts w:ascii="Times New Roman" w:hAnsi="Times New Roman" w:cs="Times New Roman"/>
          <w:sz w:val="24"/>
          <w:szCs w:val="24"/>
        </w:rPr>
      </w:pPr>
      <w:r w:rsidRPr="0091374D">
        <w:rPr>
          <w:rFonts w:ascii="Times New Roman" w:hAnsi="Times New Roman" w:cs="Times New Roman"/>
          <w:sz w:val="24"/>
          <w:szCs w:val="24"/>
        </w:rPr>
        <w:t>Source: Author compilation based on the filed survey (2017)</w:t>
      </w:r>
    </w:p>
    <w:p w:rsidR="00767135" w:rsidRPr="0091374D" w:rsidRDefault="00767135" w:rsidP="00767135">
      <w:pPr>
        <w:pStyle w:val="ListParagraph"/>
        <w:numPr>
          <w:ilvl w:val="1"/>
          <w:numId w:val="3"/>
        </w:numPr>
        <w:spacing w:after="0" w:line="360" w:lineRule="auto"/>
        <w:rPr>
          <w:rFonts w:ascii="Times New Roman" w:hAnsi="Times New Roman" w:cs="Times New Roman"/>
          <w:b/>
          <w:sz w:val="24"/>
          <w:szCs w:val="24"/>
        </w:rPr>
      </w:pPr>
      <w:r w:rsidRPr="0091374D">
        <w:rPr>
          <w:rFonts w:ascii="Times New Roman" w:hAnsi="Times New Roman" w:cs="Times New Roman"/>
          <w:b/>
          <w:sz w:val="24"/>
          <w:szCs w:val="24"/>
        </w:rPr>
        <w:lastRenderedPageBreak/>
        <w:t xml:space="preserve">Factors Influencing Livelihood diversity </w:t>
      </w:r>
    </w:p>
    <w:p w:rsidR="00767135" w:rsidRPr="0091374D" w:rsidRDefault="00767135" w:rsidP="00767135">
      <w:pPr>
        <w:spacing w:line="360" w:lineRule="auto"/>
        <w:jc w:val="both"/>
        <w:rPr>
          <w:rFonts w:ascii="Times New Roman" w:eastAsia="TimesNewRoman" w:hAnsi="Times New Roman" w:cs="Times New Roman"/>
          <w:sz w:val="24"/>
          <w:szCs w:val="24"/>
        </w:rPr>
      </w:pPr>
      <w:r w:rsidRPr="0091374D">
        <w:rPr>
          <w:rFonts w:ascii="Times New Roman" w:hAnsi="Times New Roman" w:cs="Times New Roman"/>
          <w:sz w:val="24"/>
          <w:szCs w:val="24"/>
        </w:rPr>
        <w:t xml:space="preserve">Most of the households have responded that frequently </w:t>
      </w:r>
      <w:r w:rsidRPr="0091374D">
        <w:rPr>
          <w:rFonts w:ascii="Times New Roman" w:hAnsi="Times New Roman" w:cs="Times New Roman"/>
          <w:bCs/>
          <w:color w:val="000000"/>
          <w:sz w:val="24"/>
          <w:szCs w:val="24"/>
        </w:rPr>
        <w:t>river erosion, intensity of saline, high rainfall, household size and desire of high profit are the main causes of changes and diversifications of the coastal livelihoods. Also, some claimed that lack of proper irrigation and modern technology are responsible for the changes and diversifications of the coastal livelihoods. Basically, in the rainy season, when there is high rainfall, the water level of the both sides in the river and in the fish cultivated land is high. The river erosion taken place at that time and destroy the coastal harvest.</w:t>
      </w:r>
      <w:r w:rsidRPr="0091374D">
        <w:rPr>
          <w:rFonts w:ascii="Times New Roman" w:hAnsi="Times New Roman" w:cs="Times New Roman"/>
          <w:b/>
          <w:bCs/>
          <w:color w:val="000000"/>
          <w:sz w:val="24"/>
          <w:szCs w:val="24"/>
        </w:rPr>
        <w:t xml:space="preserve"> </w:t>
      </w:r>
      <w:r w:rsidRPr="0091374D">
        <w:rPr>
          <w:rFonts w:ascii="Times New Roman" w:hAnsi="Times New Roman" w:cs="Times New Roman"/>
          <w:sz w:val="24"/>
          <w:szCs w:val="24"/>
        </w:rPr>
        <w:t xml:space="preserve">In the dry season, the salinity of the soil increased that harms the crop yielding [17]. </w:t>
      </w:r>
      <w:r w:rsidRPr="0091374D">
        <w:rPr>
          <w:rFonts w:ascii="Times New Roman" w:hAnsi="Times New Roman" w:cs="Times New Roman"/>
          <w:bCs/>
          <w:color w:val="000000"/>
          <w:sz w:val="24"/>
          <w:szCs w:val="24"/>
        </w:rPr>
        <w:t>The water of the surrounding area is not suitable for the cultivation of agriculture products due to intensity of salinity.</w:t>
      </w:r>
      <w:r w:rsidRPr="0091374D">
        <w:rPr>
          <w:rFonts w:ascii="Times New Roman" w:eastAsia="TimesNewRoman" w:hAnsi="Times New Roman" w:cs="Times New Roman"/>
          <w:sz w:val="24"/>
          <w:szCs w:val="24"/>
        </w:rPr>
        <w:t xml:space="preserve"> The fertility of the land is reducing because a number of elite groups are cultivating aquiculture by entering the salt water into the land for cultivating shrimp [14]. </w:t>
      </w:r>
      <w:r w:rsidRPr="0091374D">
        <w:rPr>
          <w:rFonts w:ascii="Times New Roman" w:hAnsi="Times New Roman" w:cs="Times New Roman"/>
          <w:bCs/>
          <w:color w:val="000000"/>
          <w:sz w:val="24"/>
          <w:szCs w:val="24"/>
        </w:rPr>
        <w:t xml:space="preserve">A large number of respondents argued that although their income and consumption have increased at present time they are not happy because frequently natural disasters destroy their assets and make them poor again and again. </w:t>
      </w:r>
    </w:p>
    <w:p w:rsidR="00767135" w:rsidRPr="0091374D" w:rsidRDefault="00767135" w:rsidP="00767135">
      <w:pPr>
        <w:spacing w:line="360" w:lineRule="auto"/>
        <w:rPr>
          <w:rFonts w:ascii="Times New Roman" w:hAnsi="Times New Roman" w:cs="Times New Roman"/>
          <w:b/>
          <w:sz w:val="24"/>
          <w:szCs w:val="24"/>
        </w:rPr>
      </w:pPr>
      <w:r w:rsidRPr="0091374D">
        <w:rPr>
          <w:rFonts w:ascii="Times New Roman" w:hAnsi="Times New Roman" w:cs="Times New Roman"/>
          <w:b/>
          <w:sz w:val="24"/>
          <w:szCs w:val="24"/>
        </w:rPr>
        <w:t>3.3 Livelihood Diversification Indices and Income Share</w:t>
      </w:r>
    </w:p>
    <w:p w:rsidR="00767135" w:rsidRPr="0091374D" w:rsidRDefault="00767135" w:rsidP="00767135">
      <w:pPr>
        <w:spacing w:line="360" w:lineRule="auto"/>
        <w:jc w:val="both"/>
        <w:rPr>
          <w:rFonts w:ascii="Times New Roman" w:hAnsi="Times New Roman" w:cs="Times New Roman"/>
          <w:bCs/>
          <w:color w:val="000000"/>
          <w:sz w:val="24"/>
          <w:szCs w:val="24"/>
        </w:rPr>
      </w:pPr>
      <w:r w:rsidRPr="0091374D">
        <w:rPr>
          <w:rFonts w:ascii="Times New Roman" w:hAnsi="Times New Roman" w:cs="Times New Roman"/>
          <w:sz w:val="24"/>
          <w:szCs w:val="24"/>
        </w:rPr>
        <w:t xml:space="preserve">Livelihood diversification in the coastal Bangladesh is a system where one encompasses in different economic activities for surviving family. The livelihood diversification of the two villages has measured once separately and once aggregately in the two periods of time (at present, 2017 and before, 2003) with the help of two diversification indices, </w:t>
      </w:r>
      <w:r w:rsidRPr="0091374D">
        <w:rPr>
          <w:rFonts w:ascii="Times New Roman" w:hAnsi="Times New Roman" w:cs="Times New Roman"/>
          <w:i/>
          <w:iCs/>
          <w:color w:val="000000"/>
          <w:sz w:val="24"/>
          <w:szCs w:val="24"/>
        </w:rPr>
        <w:t xml:space="preserve">Ogive </w:t>
      </w:r>
      <w:r w:rsidRPr="0091374D">
        <w:rPr>
          <w:rFonts w:ascii="Times New Roman" w:hAnsi="Times New Roman" w:cs="Times New Roman"/>
          <w:sz w:val="24"/>
          <w:szCs w:val="24"/>
        </w:rPr>
        <w:t xml:space="preserve">and </w:t>
      </w:r>
      <w:r w:rsidRPr="0091374D">
        <w:rPr>
          <w:rFonts w:ascii="Times New Roman" w:hAnsi="Times New Roman" w:cs="Times New Roman"/>
          <w:i/>
          <w:iCs/>
          <w:color w:val="000000"/>
          <w:sz w:val="24"/>
          <w:szCs w:val="24"/>
        </w:rPr>
        <w:t xml:space="preserve">Simpson. </w:t>
      </w:r>
      <w:r w:rsidRPr="0091374D">
        <w:rPr>
          <w:rFonts w:ascii="Times New Roman" w:hAnsi="Times New Roman" w:cs="Times New Roman"/>
          <w:iCs/>
          <w:color w:val="000000"/>
          <w:sz w:val="24"/>
          <w:szCs w:val="24"/>
        </w:rPr>
        <w:t xml:space="preserve">The households in this study area are mostly involved in seven major sectors: </w:t>
      </w:r>
      <w:r w:rsidRPr="0091374D">
        <w:rPr>
          <w:rFonts w:ascii="Times New Roman" w:hAnsi="Times New Roman" w:cs="Times New Roman"/>
          <w:color w:val="000000"/>
          <w:sz w:val="24"/>
          <w:szCs w:val="24"/>
        </w:rPr>
        <w:t xml:space="preserve">Cultivation of agricultural crops, cultivation of fish, catching fish, business, collecting resources from </w:t>
      </w:r>
      <w:proofErr w:type="spellStart"/>
      <w:r w:rsidRPr="0091374D">
        <w:rPr>
          <w:rFonts w:ascii="Times New Roman" w:hAnsi="Times New Roman" w:cs="Times New Roman"/>
          <w:color w:val="000000"/>
          <w:sz w:val="24"/>
          <w:szCs w:val="24"/>
        </w:rPr>
        <w:t>Sundarban</w:t>
      </w:r>
      <w:proofErr w:type="spellEnd"/>
      <w:r w:rsidRPr="0091374D">
        <w:rPr>
          <w:rFonts w:ascii="Times New Roman" w:hAnsi="Times New Roman" w:cs="Times New Roman"/>
          <w:color w:val="000000"/>
          <w:sz w:val="24"/>
          <w:szCs w:val="24"/>
        </w:rPr>
        <w:t xml:space="preserve">, day laborer, and different jobs sectors shown in Table 3.2. </w:t>
      </w:r>
      <w:r w:rsidRPr="0091374D">
        <w:rPr>
          <w:rFonts w:ascii="Times New Roman" w:hAnsi="Times New Roman" w:cs="Times New Roman"/>
          <w:color w:val="000000" w:themeColor="text1"/>
          <w:sz w:val="24"/>
          <w:szCs w:val="24"/>
        </w:rPr>
        <w:t xml:space="preserve">Analyzing sectoral participation </w:t>
      </w:r>
      <w:r w:rsidRPr="0091374D">
        <w:rPr>
          <w:rFonts w:ascii="Times New Roman" w:hAnsi="Times New Roman" w:cs="Times New Roman"/>
          <w:color w:val="000000"/>
          <w:sz w:val="24"/>
          <w:szCs w:val="24"/>
        </w:rPr>
        <w:t xml:space="preserve">of 81 households of village </w:t>
      </w:r>
      <w:proofErr w:type="spellStart"/>
      <w:r w:rsidRPr="0091374D">
        <w:rPr>
          <w:rFonts w:ascii="Times New Roman" w:hAnsi="Times New Roman" w:cs="Times New Roman"/>
          <w:bCs/>
          <w:color w:val="000000"/>
          <w:sz w:val="24"/>
          <w:szCs w:val="24"/>
        </w:rPr>
        <w:t>Hariharpur</w:t>
      </w:r>
      <w:proofErr w:type="spellEnd"/>
      <w:r w:rsidRPr="0091374D">
        <w:rPr>
          <w:rFonts w:ascii="Times New Roman" w:hAnsi="Times New Roman" w:cs="Times New Roman"/>
          <w:bCs/>
          <w:color w:val="000000"/>
          <w:sz w:val="24"/>
          <w:szCs w:val="24"/>
        </w:rPr>
        <w:t xml:space="preserve"> and </w:t>
      </w:r>
      <w:r w:rsidRPr="0091374D">
        <w:rPr>
          <w:rFonts w:ascii="Times New Roman" w:hAnsi="Times New Roman" w:cs="Times New Roman"/>
          <w:color w:val="000000"/>
          <w:sz w:val="24"/>
          <w:szCs w:val="24"/>
        </w:rPr>
        <w:t xml:space="preserve">102 households of village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sz w:val="24"/>
          <w:szCs w:val="24"/>
        </w:rPr>
        <w:t>, the</w:t>
      </w:r>
      <w:r w:rsidRPr="0091374D">
        <w:rPr>
          <w:rFonts w:ascii="Times New Roman" w:hAnsi="Times New Roman" w:cs="Times New Roman"/>
          <w:color w:val="000000"/>
          <w:sz w:val="24"/>
          <w:szCs w:val="24"/>
        </w:rPr>
        <w:t xml:space="preserve"> </w:t>
      </w:r>
      <w:r w:rsidRPr="0091374D">
        <w:rPr>
          <w:rFonts w:ascii="Times New Roman" w:hAnsi="Times New Roman" w:cs="Times New Roman"/>
          <w:i/>
          <w:iCs/>
          <w:color w:val="000000"/>
          <w:sz w:val="24"/>
          <w:szCs w:val="24"/>
        </w:rPr>
        <w:t xml:space="preserve">Ogive index </w:t>
      </w:r>
      <w:r w:rsidRPr="0091374D">
        <w:rPr>
          <w:rFonts w:ascii="Times New Roman" w:hAnsi="Times New Roman" w:cs="Times New Roman"/>
          <w:sz w:val="24"/>
          <w:szCs w:val="24"/>
        </w:rPr>
        <w:t xml:space="preserve">and the </w:t>
      </w:r>
      <w:r w:rsidRPr="0091374D">
        <w:rPr>
          <w:rFonts w:ascii="Times New Roman" w:hAnsi="Times New Roman" w:cs="Times New Roman"/>
          <w:i/>
          <w:iCs/>
          <w:color w:val="000000"/>
          <w:sz w:val="24"/>
          <w:szCs w:val="24"/>
        </w:rPr>
        <w:t xml:space="preserve">Simpson index </w:t>
      </w:r>
      <w:r w:rsidRPr="0091374D">
        <w:rPr>
          <w:rFonts w:ascii="Times New Roman" w:hAnsi="Times New Roman" w:cs="Times New Roman"/>
          <w:iCs/>
          <w:color w:val="000000"/>
          <w:sz w:val="24"/>
          <w:szCs w:val="24"/>
        </w:rPr>
        <w:t>shows results</w:t>
      </w:r>
      <w:r w:rsidRPr="0091374D">
        <w:rPr>
          <w:rFonts w:ascii="Times New Roman" w:hAnsi="Times New Roman" w:cs="Times New Roman"/>
          <w:i/>
          <w:iCs/>
          <w:color w:val="000000"/>
          <w:sz w:val="24"/>
          <w:szCs w:val="24"/>
        </w:rPr>
        <w:t xml:space="preserve"> </w:t>
      </w:r>
      <w:r w:rsidRPr="0091374D">
        <w:rPr>
          <w:rFonts w:ascii="Times New Roman" w:hAnsi="Times New Roman" w:cs="Times New Roman"/>
          <w:color w:val="000000" w:themeColor="text1"/>
          <w:sz w:val="24"/>
          <w:szCs w:val="24"/>
        </w:rPr>
        <w:t xml:space="preserve">0.31 and 0.84 in </w:t>
      </w:r>
      <w:proofErr w:type="spellStart"/>
      <w:r w:rsidRPr="0091374D">
        <w:rPr>
          <w:rFonts w:ascii="Times New Roman" w:hAnsi="Times New Roman" w:cs="Times New Roman"/>
          <w:bCs/>
          <w:color w:val="000000"/>
          <w:sz w:val="24"/>
          <w:szCs w:val="24"/>
        </w:rPr>
        <w:t>Hariharpur</w:t>
      </w:r>
      <w:proofErr w:type="spellEnd"/>
      <w:r w:rsidRPr="0091374D">
        <w:rPr>
          <w:rFonts w:ascii="Times New Roman" w:hAnsi="Times New Roman" w:cs="Times New Roman"/>
          <w:bCs/>
          <w:color w:val="000000"/>
          <w:sz w:val="24"/>
          <w:szCs w:val="24"/>
        </w:rPr>
        <w:t xml:space="preserve"> and </w:t>
      </w:r>
      <w:r w:rsidRPr="0091374D">
        <w:rPr>
          <w:rFonts w:ascii="Times New Roman" w:hAnsi="Times New Roman" w:cs="Times New Roman"/>
          <w:color w:val="000000" w:themeColor="text1"/>
          <w:sz w:val="24"/>
          <w:szCs w:val="24"/>
        </w:rPr>
        <w:t xml:space="preserve">0.4284 and 0.82453 in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sz w:val="24"/>
          <w:szCs w:val="24"/>
        </w:rPr>
        <w:t xml:space="preserve"> respectively</w:t>
      </w:r>
      <w:r w:rsidRPr="0091374D">
        <w:rPr>
          <w:rFonts w:ascii="Times New Roman" w:hAnsi="Times New Roman" w:cs="Times New Roman"/>
          <w:color w:val="000000" w:themeColor="text1"/>
          <w:sz w:val="24"/>
          <w:szCs w:val="24"/>
        </w:rPr>
        <w:t>.</w:t>
      </w:r>
      <w:r w:rsidRPr="0091374D">
        <w:rPr>
          <w:rFonts w:ascii="Times New Roman" w:hAnsi="Times New Roman" w:cs="Times New Roman"/>
          <w:sz w:val="24"/>
          <w:szCs w:val="24"/>
        </w:rPr>
        <w:t xml:space="preserve"> </w:t>
      </w:r>
      <w:r w:rsidRPr="0091374D">
        <w:rPr>
          <w:rFonts w:ascii="Times New Roman" w:hAnsi="Times New Roman" w:cs="Times New Roman"/>
          <w:bCs/>
          <w:color w:val="000000"/>
          <w:sz w:val="24"/>
          <w:szCs w:val="24"/>
        </w:rPr>
        <w:t xml:space="preserve">These results indicate that the households of the village </w:t>
      </w:r>
      <w:proofErr w:type="spellStart"/>
      <w:r w:rsidRPr="0091374D">
        <w:rPr>
          <w:rFonts w:ascii="Times New Roman" w:hAnsi="Times New Roman" w:cs="Times New Roman"/>
          <w:bCs/>
          <w:color w:val="000000"/>
          <w:sz w:val="24"/>
          <w:szCs w:val="24"/>
        </w:rPr>
        <w:t>Hariharpur</w:t>
      </w:r>
      <w:proofErr w:type="spellEnd"/>
      <w:r w:rsidRPr="0091374D">
        <w:rPr>
          <w:rFonts w:ascii="Times New Roman" w:hAnsi="Times New Roman" w:cs="Times New Roman"/>
          <w:bCs/>
          <w:color w:val="000000"/>
          <w:sz w:val="24"/>
          <w:szCs w:val="24"/>
        </w:rPr>
        <w:t xml:space="preserve"> are more diversified compared to the village </w:t>
      </w:r>
      <w:proofErr w:type="spellStart"/>
      <w:r w:rsidRPr="0091374D">
        <w:rPr>
          <w:rFonts w:ascii="Times New Roman" w:hAnsi="Times New Roman" w:cs="Times New Roman"/>
          <w:sz w:val="24"/>
          <w:szCs w:val="24"/>
        </w:rPr>
        <w:t>Padmapukar</w:t>
      </w:r>
      <w:proofErr w:type="spellEnd"/>
      <w:r w:rsidRPr="0091374D">
        <w:rPr>
          <w:rFonts w:ascii="Times New Roman" w:hAnsi="Times New Roman" w:cs="Times New Roman"/>
          <w:bCs/>
          <w:color w:val="000000"/>
          <w:sz w:val="24"/>
          <w:szCs w:val="24"/>
        </w:rPr>
        <w:t xml:space="preserve"> at present time. From the measurement of the diversification, it has been seen that both villages are more diversified at present time than before when most of the people involved in agriculture. In total, the results of the </w:t>
      </w:r>
      <w:r w:rsidRPr="0091374D">
        <w:rPr>
          <w:rFonts w:ascii="Times New Roman" w:hAnsi="Times New Roman" w:cs="Times New Roman"/>
          <w:i/>
          <w:iCs/>
          <w:color w:val="000000"/>
          <w:sz w:val="24"/>
          <w:szCs w:val="24"/>
        </w:rPr>
        <w:t xml:space="preserve">Ogive index </w:t>
      </w:r>
      <w:r w:rsidRPr="0091374D">
        <w:rPr>
          <w:rFonts w:ascii="Times New Roman" w:hAnsi="Times New Roman" w:cs="Times New Roman"/>
          <w:sz w:val="24"/>
          <w:szCs w:val="24"/>
        </w:rPr>
        <w:t xml:space="preserve">and the </w:t>
      </w:r>
      <w:r w:rsidRPr="0091374D">
        <w:rPr>
          <w:rFonts w:ascii="Times New Roman" w:hAnsi="Times New Roman" w:cs="Times New Roman"/>
          <w:i/>
          <w:iCs/>
          <w:color w:val="000000"/>
          <w:sz w:val="24"/>
          <w:szCs w:val="24"/>
        </w:rPr>
        <w:t>Simpson index</w:t>
      </w:r>
      <w:r w:rsidRPr="0091374D">
        <w:rPr>
          <w:rFonts w:ascii="Times New Roman" w:hAnsi="Times New Roman" w:cs="Times New Roman"/>
          <w:iCs/>
          <w:color w:val="000000"/>
          <w:sz w:val="24"/>
          <w:szCs w:val="24"/>
        </w:rPr>
        <w:t xml:space="preserve"> are</w:t>
      </w:r>
      <w:r w:rsidRPr="0091374D">
        <w:rPr>
          <w:rFonts w:ascii="Times New Roman" w:hAnsi="Times New Roman" w:cs="Times New Roman"/>
          <w:i/>
          <w:iCs/>
          <w:color w:val="000000"/>
          <w:sz w:val="24"/>
          <w:szCs w:val="24"/>
        </w:rPr>
        <w:t xml:space="preserve"> </w:t>
      </w:r>
      <w:r w:rsidRPr="0091374D">
        <w:rPr>
          <w:rFonts w:ascii="Times New Roman" w:hAnsi="Times New Roman" w:cs="Times New Roman"/>
          <w:color w:val="000000" w:themeColor="text1"/>
          <w:sz w:val="24"/>
          <w:szCs w:val="24"/>
        </w:rPr>
        <w:t xml:space="preserve">0.34 and 0.83 at present time and 1.13 and 0.74 in the past respectively which </w:t>
      </w:r>
      <w:r w:rsidRPr="0091374D">
        <w:rPr>
          <w:rFonts w:ascii="Times New Roman" w:hAnsi="Times New Roman" w:cs="Times New Roman"/>
          <w:iCs/>
          <w:color w:val="000000"/>
          <w:sz w:val="24"/>
          <w:szCs w:val="24"/>
        </w:rPr>
        <w:t xml:space="preserve">indicate that at present the people of the coastal area in south-west </w:t>
      </w:r>
      <w:r w:rsidRPr="0091374D">
        <w:rPr>
          <w:rFonts w:ascii="Times New Roman" w:hAnsi="Times New Roman" w:cs="Times New Roman"/>
          <w:iCs/>
          <w:color w:val="000000"/>
          <w:sz w:val="24"/>
          <w:szCs w:val="24"/>
        </w:rPr>
        <w:lastRenderedPageBreak/>
        <w:t xml:space="preserve">Bangladesh are more diversified </w:t>
      </w:r>
      <w:r w:rsidRPr="0091374D">
        <w:rPr>
          <w:rFonts w:ascii="Times New Roman" w:hAnsi="Times New Roman" w:cs="Times New Roman"/>
          <w:bCs/>
          <w:color w:val="000000"/>
          <w:sz w:val="24"/>
          <w:szCs w:val="24"/>
        </w:rPr>
        <w:t>shown in Table 3.2</w:t>
      </w:r>
      <w:r w:rsidRPr="0091374D">
        <w:rPr>
          <w:rFonts w:ascii="Times New Roman" w:hAnsi="Times New Roman" w:cs="Times New Roman"/>
          <w:iCs/>
          <w:color w:val="000000"/>
          <w:sz w:val="24"/>
          <w:szCs w:val="24"/>
        </w:rPr>
        <w:t xml:space="preserve">. </w:t>
      </w:r>
      <w:r w:rsidRPr="0091374D">
        <w:rPr>
          <w:rFonts w:ascii="Times New Roman" w:eastAsia="TimesNewRoman" w:hAnsi="Times New Roman" w:cs="Times New Roman"/>
          <w:sz w:val="24"/>
          <w:szCs w:val="24"/>
        </w:rPr>
        <w:t xml:space="preserve">The farmers at the middle classes have diversified at their livelihood more compare to the landless and landholding people [18]. </w:t>
      </w:r>
      <w:r w:rsidRPr="0091374D">
        <w:rPr>
          <w:rFonts w:ascii="Times New Roman" w:hAnsi="Times New Roman" w:cs="Times New Roman"/>
          <w:iCs/>
          <w:color w:val="000000"/>
          <w:sz w:val="24"/>
          <w:szCs w:val="24"/>
        </w:rPr>
        <w:t xml:space="preserve">The participation of the households in each sector has increased except agriculture. </w:t>
      </w:r>
      <w:r w:rsidRPr="0091374D">
        <w:rPr>
          <w:rFonts w:ascii="Times New Roman" w:hAnsi="Times New Roman" w:cs="Times New Roman"/>
          <w:color w:val="000000"/>
          <w:sz w:val="24"/>
          <w:szCs w:val="24"/>
        </w:rPr>
        <w:t xml:space="preserve">In the raw data analysis, it has been seen that there are significant changes in number of participation and average income in the cultivation of agricultural production exhibited in Table 3.2. The main cause of this reduction in participations and average income is that the most of the people here use their major land for shrimp cultivation and only a little portion of high land use for cultivation of agricultural crops. In business and job sectors the sectoral share of average income is higher in both villages at present time. The households of this region are involved different activities in each sector. When the shrimp cultivation started vastly, a large portion of people lost their work places. In the short-run they found out the sources of work places, in the long-run the people who have no own or enough land for cultivation of fish they were forced to permanently migrate in different cities and join different informal sectors. Also, some people seasonally migrate to different zones of Bangladesh and work as day labor in bricklaying, wood cutting, rice harvesting and so on. About 22.64% of the total of the households at present time involve in day labor. Secondly, about </w:t>
      </w:r>
      <w:r w:rsidRPr="0091374D">
        <w:rPr>
          <w:rFonts w:ascii="Times New Roman" w:hAnsi="Times New Roman" w:cs="Times New Roman"/>
          <w:bCs/>
          <w:color w:val="000000"/>
          <w:sz w:val="24"/>
          <w:szCs w:val="24"/>
        </w:rPr>
        <w:t>19.29% households cultivating shrimp and others fishes in this study zone listed below the Table 3.3.</w:t>
      </w:r>
    </w:p>
    <w:p w:rsidR="00767135" w:rsidRPr="0091374D" w:rsidRDefault="00767135" w:rsidP="00767135">
      <w:pPr>
        <w:jc w:val="center"/>
        <w:rPr>
          <w:rFonts w:ascii="Times New Roman" w:hAnsi="Times New Roman" w:cs="Times New Roman"/>
          <w:sz w:val="24"/>
          <w:szCs w:val="24"/>
        </w:rPr>
      </w:pPr>
      <w:r w:rsidRPr="0091374D">
        <w:rPr>
          <w:rFonts w:ascii="Times New Roman" w:hAnsi="Times New Roman" w:cs="Times New Roman"/>
          <w:b/>
          <w:sz w:val="24"/>
          <w:szCs w:val="24"/>
        </w:rPr>
        <w:t>Table 3.2: Livelihood Diversification Indices and Sectoral Share of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6"/>
        <w:gridCol w:w="1170"/>
        <w:gridCol w:w="1172"/>
        <w:gridCol w:w="2078"/>
        <w:gridCol w:w="1680"/>
      </w:tblGrid>
      <w:tr w:rsidR="00767135" w:rsidRPr="0091374D" w:rsidTr="00834B3F">
        <w:trPr>
          <w:trHeight w:val="385"/>
          <w:tblHeader/>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w:t>
            </w:r>
          </w:p>
        </w:tc>
        <w:tc>
          <w:tcPr>
            <w:tcW w:w="2308" w:type="pct"/>
            <w:gridSpan w:val="3"/>
            <w:shd w:val="clear" w:color="auto" w:fill="auto"/>
            <w:noWrap/>
            <w:vAlign w:val="bottom"/>
            <w:hideMark/>
          </w:tcPr>
          <w:p w:rsidR="00767135" w:rsidRPr="0091374D" w:rsidRDefault="00767135" w:rsidP="001500F3">
            <w:pPr>
              <w:rPr>
                <w:rFonts w:ascii="Times New Roman" w:hAnsi="Times New Roman" w:cs="Times New Roman"/>
                <w:b/>
                <w:bCs/>
                <w:color w:val="000000"/>
                <w:sz w:val="24"/>
                <w:szCs w:val="24"/>
              </w:rPr>
            </w:pPr>
            <w:proofErr w:type="spellStart"/>
            <w:r w:rsidRPr="0091374D">
              <w:rPr>
                <w:rFonts w:ascii="Times New Roman" w:hAnsi="Times New Roman" w:cs="Times New Roman"/>
                <w:b/>
                <w:bCs/>
                <w:color w:val="000000"/>
                <w:sz w:val="24"/>
                <w:szCs w:val="24"/>
              </w:rPr>
              <w:t>Hariharpur</w:t>
            </w:r>
            <w:proofErr w:type="spellEnd"/>
            <w:r w:rsidRPr="0091374D">
              <w:rPr>
                <w:rFonts w:ascii="Times New Roman" w:hAnsi="Times New Roman" w:cs="Times New Roman"/>
                <w:b/>
                <w:bCs/>
                <w:color w:val="000000"/>
                <w:sz w:val="24"/>
                <w:szCs w:val="24"/>
              </w:rPr>
              <w:t xml:space="preserve"> (N = 81)</w:t>
            </w:r>
          </w:p>
        </w:tc>
        <w:tc>
          <w:tcPr>
            <w:tcW w:w="877"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w:t>
            </w:r>
          </w:p>
        </w:tc>
      </w:tr>
      <w:tr w:rsidR="00767135" w:rsidRPr="0091374D" w:rsidTr="00834B3F">
        <w:trPr>
          <w:trHeight w:val="318"/>
          <w:tblHeader/>
        </w:trPr>
        <w:tc>
          <w:tcPr>
            <w:tcW w:w="1815" w:type="pct"/>
            <w:shd w:val="clear" w:color="auto" w:fill="auto"/>
            <w:noWrap/>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Categories</w:t>
            </w:r>
          </w:p>
        </w:tc>
        <w:tc>
          <w:tcPr>
            <w:tcW w:w="1223" w:type="pct"/>
            <w:gridSpan w:val="2"/>
            <w:shd w:val="clear" w:color="auto" w:fill="auto"/>
            <w:noWrap/>
            <w:hideMark/>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Frequency</w:t>
            </w:r>
          </w:p>
        </w:tc>
        <w:tc>
          <w:tcPr>
            <w:tcW w:w="1962" w:type="pct"/>
            <w:gridSpan w:val="2"/>
            <w:shd w:val="clear" w:color="auto" w:fill="auto"/>
            <w:noWrap/>
            <w:hideMark/>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Sectoral Share of Income (BDT)</w:t>
            </w:r>
          </w:p>
        </w:tc>
      </w:tr>
      <w:tr w:rsidR="00767135" w:rsidRPr="0091374D" w:rsidTr="00834B3F">
        <w:trPr>
          <w:trHeight w:val="318"/>
          <w:tblHeader/>
        </w:trPr>
        <w:tc>
          <w:tcPr>
            <w:tcW w:w="1815" w:type="pct"/>
            <w:shd w:val="clear" w:color="auto" w:fill="auto"/>
            <w:noWrap/>
            <w:vAlign w:val="bottom"/>
            <w:hideMark/>
          </w:tcPr>
          <w:p w:rsidR="00767135" w:rsidRPr="0091374D" w:rsidRDefault="00767135" w:rsidP="001500F3">
            <w:pPr>
              <w:rPr>
                <w:rFonts w:ascii="Times New Roman" w:hAnsi="Times New Roman" w:cs="Times New Roman"/>
                <w:b/>
                <w:bCs/>
                <w:color w:val="000000"/>
                <w:sz w:val="24"/>
                <w:szCs w:val="24"/>
              </w:rPr>
            </w:pP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Before</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After</w:t>
            </w:r>
          </w:p>
        </w:tc>
        <w:tc>
          <w:tcPr>
            <w:tcW w:w="1085" w:type="pct"/>
            <w:shd w:val="clear" w:color="auto" w:fill="auto"/>
            <w:noWrap/>
            <w:vAlign w:val="center"/>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Before</w:t>
            </w:r>
          </w:p>
        </w:tc>
        <w:tc>
          <w:tcPr>
            <w:tcW w:w="877" w:type="pct"/>
            <w:shd w:val="clear" w:color="auto" w:fill="auto"/>
            <w:noWrap/>
            <w:vAlign w:val="center"/>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After</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agricultural crops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46</w:t>
            </w:r>
          </w:p>
        </w:tc>
        <w:tc>
          <w:tcPr>
            <w:tcW w:w="1085"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4000.00</w:t>
            </w:r>
          </w:p>
        </w:tc>
        <w:tc>
          <w:tcPr>
            <w:tcW w:w="877" w:type="pct"/>
            <w:shd w:val="clear" w:color="auto" w:fill="auto"/>
            <w:noWrap/>
            <w:vAlign w:val="center"/>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1141.30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fish</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10</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50</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6200.00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4810.00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Catching fish</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29</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48</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3275.86</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3097.92</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Business </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5277.78</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5166.67</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Resources from Sundarbans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13</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6000.00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3692.31</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Day laborer  </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38</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42</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3834.21</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4111.90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Jobs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15</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5500.00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15400.00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Others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1000.00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2244.44</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lastRenderedPageBreak/>
              <w:t>Total</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156</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241</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35087.9</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39664.50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Ogive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1.12</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0.3062</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Simpson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0.739454</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0.840214</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r>
      <w:tr w:rsidR="00767135" w:rsidRPr="0091374D" w:rsidTr="00834B3F">
        <w:trPr>
          <w:trHeight w:val="418"/>
        </w:trPr>
        <w:tc>
          <w:tcPr>
            <w:tcW w:w="5000" w:type="pct"/>
            <w:gridSpan w:val="5"/>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proofErr w:type="spellStart"/>
            <w:r w:rsidRPr="0091374D">
              <w:rPr>
                <w:rFonts w:ascii="Times New Roman" w:hAnsi="Times New Roman" w:cs="Times New Roman"/>
                <w:b/>
                <w:bCs/>
                <w:color w:val="000000"/>
                <w:sz w:val="24"/>
                <w:szCs w:val="24"/>
              </w:rPr>
              <w:t>Padmapukar</w:t>
            </w:r>
            <w:proofErr w:type="spellEnd"/>
            <w:r w:rsidRPr="0091374D">
              <w:rPr>
                <w:rFonts w:ascii="Times New Roman" w:hAnsi="Times New Roman" w:cs="Times New Roman"/>
                <w:b/>
                <w:bCs/>
                <w:color w:val="000000"/>
                <w:sz w:val="24"/>
                <w:szCs w:val="24"/>
              </w:rPr>
              <w:t xml:space="preserve"> (N = 102)</w:t>
            </w:r>
          </w:p>
        </w:tc>
      </w:tr>
      <w:tr w:rsidR="00767135" w:rsidRPr="0091374D" w:rsidTr="00834B3F">
        <w:trPr>
          <w:trHeight w:val="318"/>
        </w:trPr>
        <w:tc>
          <w:tcPr>
            <w:tcW w:w="1815" w:type="pct"/>
            <w:vMerge w:val="restart"/>
            <w:shd w:val="clear" w:color="auto" w:fill="auto"/>
            <w:noWrap/>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Categories</w:t>
            </w:r>
          </w:p>
        </w:tc>
        <w:tc>
          <w:tcPr>
            <w:tcW w:w="1223" w:type="pct"/>
            <w:gridSpan w:val="2"/>
            <w:shd w:val="clear" w:color="auto" w:fill="auto"/>
            <w:noWrap/>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Frequency</w:t>
            </w:r>
          </w:p>
        </w:tc>
        <w:tc>
          <w:tcPr>
            <w:tcW w:w="1962" w:type="pct"/>
            <w:gridSpan w:val="2"/>
            <w:shd w:val="clear" w:color="auto" w:fill="auto"/>
            <w:noWrap/>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Sectoral Share of Income (BDT)</w:t>
            </w:r>
          </w:p>
        </w:tc>
      </w:tr>
      <w:tr w:rsidR="00767135" w:rsidRPr="0091374D" w:rsidTr="00834B3F">
        <w:trPr>
          <w:trHeight w:val="318"/>
        </w:trPr>
        <w:tc>
          <w:tcPr>
            <w:tcW w:w="1815" w:type="pct"/>
            <w:vMerge/>
            <w:shd w:val="clear" w:color="auto" w:fill="auto"/>
            <w:noWrap/>
            <w:vAlign w:val="bottom"/>
          </w:tcPr>
          <w:p w:rsidR="00767135" w:rsidRPr="0091374D" w:rsidRDefault="00767135" w:rsidP="001500F3">
            <w:pPr>
              <w:rPr>
                <w:rFonts w:ascii="Times New Roman" w:hAnsi="Times New Roman" w:cs="Times New Roman"/>
                <w:color w:val="000000"/>
                <w:sz w:val="24"/>
                <w:szCs w:val="24"/>
              </w:rPr>
            </w:pPr>
          </w:p>
        </w:tc>
        <w:tc>
          <w:tcPr>
            <w:tcW w:w="611" w:type="pct"/>
            <w:shd w:val="clear" w:color="auto" w:fill="auto"/>
            <w:noWrap/>
            <w:vAlign w:val="bottom"/>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Before</w:t>
            </w:r>
          </w:p>
        </w:tc>
        <w:tc>
          <w:tcPr>
            <w:tcW w:w="612" w:type="pct"/>
            <w:shd w:val="clear" w:color="auto" w:fill="auto"/>
            <w:noWrap/>
            <w:vAlign w:val="bottom"/>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After</w:t>
            </w:r>
          </w:p>
        </w:tc>
        <w:tc>
          <w:tcPr>
            <w:tcW w:w="1085" w:type="pct"/>
            <w:shd w:val="clear" w:color="auto" w:fill="auto"/>
            <w:noWrap/>
            <w:vAlign w:val="center"/>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Before</w:t>
            </w:r>
          </w:p>
        </w:tc>
        <w:tc>
          <w:tcPr>
            <w:tcW w:w="877" w:type="pct"/>
            <w:shd w:val="clear" w:color="auto" w:fill="auto"/>
            <w:noWrap/>
            <w:vAlign w:val="center"/>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After</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agricultural crops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71</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50</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4190.14</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1568.00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fish</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48</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4729.17</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4744.69</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Catching fish</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26</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39</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1923.07</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2597.44</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Business </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28</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5818.18</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5464.29</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Resources from Sundarbans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4000.00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2363.64</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Day laborer  </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50</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73</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3384.00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4801.37</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Jobs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7</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8000.00</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14857.10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Others</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1166.67</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2790.91</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Total</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178</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267</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33211.2</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39187.50</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Ogive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1.15</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0.4284</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Simpson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themeColor="text1"/>
                <w:sz w:val="24"/>
                <w:szCs w:val="24"/>
              </w:rPr>
            </w:pPr>
            <w:r w:rsidRPr="0091374D">
              <w:rPr>
                <w:rFonts w:ascii="Times New Roman" w:hAnsi="Times New Roman" w:cs="Times New Roman"/>
                <w:b/>
                <w:bCs/>
                <w:color w:val="000000" w:themeColor="text1"/>
                <w:sz w:val="24"/>
                <w:szCs w:val="24"/>
              </w:rPr>
              <w:t>0.73503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0.82453</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3185" w:type="pct"/>
            <w:gridSpan w:val="4"/>
            <w:shd w:val="clear" w:color="auto" w:fill="auto"/>
            <w:noWrap/>
            <w:vAlign w:val="bottom"/>
            <w:hideMark/>
          </w:tcPr>
          <w:p w:rsidR="00767135" w:rsidRPr="0091374D" w:rsidRDefault="00767135" w:rsidP="001500F3">
            <w:pPr>
              <w:rPr>
                <w:rFonts w:ascii="Times New Roman" w:hAnsi="Times New Roman" w:cs="Times New Roman"/>
                <w:b/>
                <w:bCs/>
                <w:color w:val="000000"/>
                <w:sz w:val="24"/>
                <w:szCs w:val="24"/>
              </w:rPr>
            </w:pPr>
            <w:proofErr w:type="spellStart"/>
            <w:r w:rsidRPr="0091374D">
              <w:rPr>
                <w:rFonts w:ascii="Times New Roman" w:hAnsi="Times New Roman" w:cs="Times New Roman"/>
                <w:b/>
                <w:bCs/>
                <w:color w:val="000000"/>
                <w:sz w:val="24"/>
                <w:szCs w:val="24"/>
              </w:rPr>
              <w:t>Hariharpur</w:t>
            </w:r>
            <w:proofErr w:type="spellEnd"/>
            <w:r w:rsidRPr="0091374D">
              <w:rPr>
                <w:rFonts w:ascii="Times New Roman" w:hAnsi="Times New Roman" w:cs="Times New Roman"/>
                <w:b/>
                <w:bCs/>
                <w:color w:val="000000"/>
                <w:sz w:val="24"/>
                <w:szCs w:val="24"/>
              </w:rPr>
              <w:t xml:space="preserve"> + </w:t>
            </w:r>
            <w:proofErr w:type="spellStart"/>
            <w:r w:rsidRPr="0091374D">
              <w:rPr>
                <w:rFonts w:ascii="Times New Roman" w:hAnsi="Times New Roman" w:cs="Times New Roman"/>
                <w:b/>
                <w:bCs/>
                <w:color w:val="000000"/>
                <w:sz w:val="24"/>
                <w:szCs w:val="24"/>
              </w:rPr>
              <w:t>Padmapukar</w:t>
            </w:r>
            <w:proofErr w:type="spellEnd"/>
            <w:r w:rsidRPr="0091374D">
              <w:rPr>
                <w:rFonts w:ascii="Times New Roman" w:hAnsi="Times New Roman" w:cs="Times New Roman"/>
                <w:b/>
                <w:bCs/>
                <w:color w:val="000000"/>
                <w:sz w:val="24"/>
                <w:szCs w:val="24"/>
              </w:rPr>
              <w:t xml:space="preserve"> (N = 183)</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Total</w:t>
            </w:r>
          </w:p>
        </w:tc>
        <w:tc>
          <w:tcPr>
            <w:tcW w:w="611" w:type="pct"/>
            <w:shd w:val="clear" w:color="auto" w:fill="auto"/>
            <w:vAlign w:val="center"/>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334</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508</w:t>
            </w:r>
          </w:p>
        </w:tc>
        <w:tc>
          <w:tcPr>
            <w:tcW w:w="1085" w:type="pct"/>
            <w:shd w:val="clear" w:color="auto" w:fill="auto"/>
            <w:vAlign w:val="center"/>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32881.8</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39460.5</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Ogive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1.1313</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0.3389</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r>
      <w:tr w:rsidR="00767135" w:rsidRPr="0091374D" w:rsidTr="00834B3F">
        <w:trPr>
          <w:trHeight w:val="318"/>
        </w:trPr>
        <w:tc>
          <w:tcPr>
            <w:tcW w:w="1815" w:type="pct"/>
            <w:shd w:val="clear" w:color="auto" w:fill="auto"/>
            <w:noWrap/>
            <w:vAlign w:val="bottom"/>
            <w:hideMark/>
          </w:tcPr>
          <w:p w:rsidR="00767135" w:rsidRPr="0091374D" w:rsidRDefault="00767135" w:rsidP="001500F3">
            <w:pPr>
              <w:rPr>
                <w:rFonts w:ascii="Times New Roman" w:hAnsi="Times New Roman" w:cs="Times New Roman"/>
                <w:b/>
                <w:i/>
                <w:iCs/>
                <w:color w:val="000000"/>
                <w:sz w:val="24"/>
                <w:szCs w:val="24"/>
              </w:rPr>
            </w:pPr>
            <w:r w:rsidRPr="0091374D">
              <w:rPr>
                <w:rFonts w:ascii="Times New Roman" w:hAnsi="Times New Roman" w:cs="Times New Roman"/>
                <w:b/>
                <w:i/>
                <w:iCs/>
                <w:color w:val="000000"/>
                <w:sz w:val="24"/>
                <w:szCs w:val="24"/>
              </w:rPr>
              <w:t>Simpson Index</w:t>
            </w:r>
          </w:p>
        </w:tc>
        <w:tc>
          <w:tcPr>
            <w:tcW w:w="611"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0.73579</w:t>
            </w:r>
          </w:p>
        </w:tc>
        <w:tc>
          <w:tcPr>
            <w:tcW w:w="612" w:type="pct"/>
            <w:shd w:val="clear" w:color="auto" w:fill="auto"/>
            <w:noWrap/>
            <w:vAlign w:val="bottom"/>
            <w:hideMark/>
          </w:tcPr>
          <w:p w:rsidR="00767135" w:rsidRPr="0091374D" w:rsidRDefault="00767135" w:rsidP="001500F3">
            <w:pPr>
              <w:jc w:val="right"/>
              <w:rPr>
                <w:rFonts w:ascii="Times New Roman" w:hAnsi="Times New Roman" w:cs="Times New Roman"/>
                <w:b/>
                <w:color w:val="000000" w:themeColor="text1"/>
                <w:sz w:val="24"/>
                <w:szCs w:val="24"/>
              </w:rPr>
            </w:pPr>
            <w:r w:rsidRPr="0091374D">
              <w:rPr>
                <w:rFonts w:ascii="Times New Roman" w:hAnsi="Times New Roman" w:cs="Times New Roman"/>
                <w:b/>
                <w:color w:val="000000" w:themeColor="text1"/>
                <w:sz w:val="24"/>
                <w:szCs w:val="24"/>
              </w:rPr>
              <w:t>0.834281</w:t>
            </w:r>
          </w:p>
        </w:tc>
        <w:tc>
          <w:tcPr>
            <w:tcW w:w="1085"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877"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r>
    </w:tbl>
    <w:p w:rsidR="00767135" w:rsidRPr="0091374D" w:rsidRDefault="00767135" w:rsidP="00767135">
      <w:pPr>
        <w:rPr>
          <w:rFonts w:ascii="Times New Roman" w:hAnsi="Times New Roman" w:cs="Times New Roman"/>
          <w:sz w:val="24"/>
          <w:szCs w:val="24"/>
        </w:rPr>
      </w:pPr>
      <w:r w:rsidRPr="0091374D">
        <w:rPr>
          <w:rFonts w:ascii="Times New Roman" w:hAnsi="Times New Roman" w:cs="Times New Roman"/>
          <w:sz w:val="24"/>
          <w:szCs w:val="24"/>
        </w:rPr>
        <w:t>Source: Author compilation based on the filed survey (2017)</w:t>
      </w:r>
    </w:p>
    <w:p w:rsidR="00767135" w:rsidRPr="0091374D" w:rsidRDefault="00767135" w:rsidP="00767135">
      <w:pPr>
        <w:rPr>
          <w:rFonts w:ascii="Times New Roman" w:hAnsi="Times New Roman" w:cs="Times New Roman"/>
          <w:sz w:val="24"/>
          <w:szCs w:val="24"/>
        </w:rPr>
      </w:pPr>
    </w:p>
    <w:p w:rsidR="00767135" w:rsidRPr="0091374D" w:rsidRDefault="00767135" w:rsidP="00767135">
      <w:pPr>
        <w:rPr>
          <w:rFonts w:ascii="Times New Roman" w:hAnsi="Times New Roman" w:cs="Times New Roman"/>
          <w:sz w:val="24"/>
          <w:szCs w:val="24"/>
        </w:rPr>
      </w:pPr>
    </w:p>
    <w:p w:rsidR="00834B3F" w:rsidRDefault="00834B3F" w:rsidP="00767135">
      <w:pPr>
        <w:jc w:val="center"/>
        <w:rPr>
          <w:rFonts w:ascii="Times New Roman" w:hAnsi="Times New Roman" w:cs="Times New Roman"/>
          <w:b/>
          <w:sz w:val="24"/>
          <w:szCs w:val="24"/>
        </w:rPr>
      </w:pPr>
    </w:p>
    <w:p w:rsidR="00767135" w:rsidRPr="0091374D" w:rsidRDefault="00767135" w:rsidP="00767135">
      <w:pPr>
        <w:jc w:val="center"/>
        <w:rPr>
          <w:rFonts w:ascii="Times New Roman" w:hAnsi="Times New Roman" w:cs="Times New Roman"/>
          <w:b/>
          <w:sz w:val="24"/>
          <w:szCs w:val="24"/>
        </w:rPr>
      </w:pPr>
      <w:r w:rsidRPr="0091374D">
        <w:rPr>
          <w:rFonts w:ascii="Times New Roman" w:hAnsi="Times New Roman" w:cs="Times New Roman"/>
          <w:b/>
          <w:sz w:val="24"/>
          <w:szCs w:val="24"/>
        </w:rPr>
        <w:lastRenderedPageBreak/>
        <w:t>Table 3.3: Livelihood Activities and the Sectoral Participations in Each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8"/>
        <w:gridCol w:w="3500"/>
        <w:gridCol w:w="1103"/>
        <w:gridCol w:w="922"/>
        <w:gridCol w:w="1195"/>
        <w:gridCol w:w="1468"/>
      </w:tblGrid>
      <w:tr w:rsidR="00767135" w:rsidRPr="0091374D" w:rsidTr="00834B3F">
        <w:trPr>
          <w:trHeight w:val="935"/>
          <w:tblHeader/>
        </w:trPr>
        <w:tc>
          <w:tcPr>
            <w:tcW w:w="725" w:type="pct"/>
            <w:shd w:val="clear" w:color="auto" w:fill="auto"/>
            <w:noWrap/>
            <w:hideMark/>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Livelihood Categories</w:t>
            </w:r>
          </w:p>
        </w:tc>
        <w:tc>
          <w:tcPr>
            <w:tcW w:w="1866" w:type="pct"/>
            <w:shd w:val="clear" w:color="auto" w:fill="auto"/>
            <w:noWrap/>
            <w:hideMark/>
          </w:tcPr>
          <w:p w:rsidR="00767135" w:rsidRPr="0091374D" w:rsidRDefault="00767135" w:rsidP="001500F3">
            <w:pPr>
              <w:jc w:val="center"/>
              <w:rPr>
                <w:rFonts w:ascii="Times New Roman" w:hAnsi="Times New Roman" w:cs="Times New Roman"/>
                <w:b/>
                <w:bCs/>
                <w:color w:val="231F20"/>
                <w:sz w:val="24"/>
                <w:szCs w:val="24"/>
              </w:rPr>
            </w:pPr>
            <w:r w:rsidRPr="0091374D">
              <w:rPr>
                <w:rFonts w:ascii="Times New Roman" w:hAnsi="Times New Roman" w:cs="Times New Roman"/>
                <w:b/>
                <w:bCs/>
                <w:color w:val="231F20"/>
                <w:sz w:val="24"/>
                <w:szCs w:val="24"/>
              </w:rPr>
              <w:t>List of livelihood Activities</w:t>
            </w:r>
          </w:p>
        </w:tc>
        <w:tc>
          <w:tcPr>
            <w:tcW w:w="537" w:type="pct"/>
            <w:shd w:val="clear" w:color="auto" w:fill="auto"/>
            <w:noWrap/>
            <w:hideMark/>
          </w:tcPr>
          <w:p w:rsidR="00767135" w:rsidRPr="0091374D" w:rsidRDefault="00767135" w:rsidP="001500F3">
            <w:pPr>
              <w:jc w:val="center"/>
              <w:rPr>
                <w:rFonts w:ascii="Times New Roman" w:hAnsi="Times New Roman" w:cs="Times New Roman"/>
                <w:color w:val="000000"/>
                <w:sz w:val="24"/>
                <w:szCs w:val="24"/>
              </w:rPr>
            </w:pPr>
          </w:p>
        </w:tc>
        <w:tc>
          <w:tcPr>
            <w:tcW w:w="481" w:type="pct"/>
            <w:shd w:val="clear" w:color="auto" w:fill="auto"/>
            <w:noWrap/>
            <w:hideMark/>
          </w:tcPr>
          <w:p w:rsidR="00767135" w:rsidRPr="0091374D" w:rsidRDefault="00767135" w:rsidP="001500F3">
            <w:pPr>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No. of Households</w:t>
            </w:r>
          </w:p>
        </w:tc>
        <w:tc>
          <w:tcPr>
            <w:tcW w:w="624" w:type="pct"/>
            <w:shd w:val="clear" w:color="auto" w:fill="auto"/>
            <w:noWrap/>
            <w:hideMark/>
          </w:tcPr>
          <w:p w:rsidR="00767135" w:rsidRPr="0091374D" w:rsidRDefault="00767135" w:rsidP="001500F3">
            <w:pPr>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Sectoral Share of Income</w:t>
            </w:r>
          </w:p>
        </w:tc>
        <w:tc>
          <w:tcPr>
            <w:tcW w:w="766" w:type="pct"/>
            <w:shd w:val="clear" w:color="auto" w:fill="auto"/>
            <w:noWrap/>
            <w:hideMark/>
          </w:tcPr>
          <w:p w:rsidR="00767135" w:rsidRPr="0091374D" w:rsidRDefault="00767135" w:rsidP="001500F3">
            <w:pPr>
              <w:jc w:val="center"/>
              <w:rPr>
                <w:rFonts w:ascii="Times New Roman" w:hAnsi="Times New Roman" w:cs="Times New Roman"/>
                <w:b/>
                <w:bCs/>
                <w:color w:val="231F20"/>
                <w:sz w:val="24"/>
                <w:szCs w:val="24"/>
              </w:rPr>
            </w:pPr>
            <w:r w:rsidRPr="0091374D">
              <w:rPr>
                <w:rFonts w:ascii="Times New Roman" w:hAnsi="Times New Roman" w:cs="Times New Roman"/>
                <w:b/>
                <w:bCs/>
                <w:color w:val="231F20"/>
                <w:sz w:val="24"/>
                <w:szCs w:val="24"/>
              </w:rPr>
              <w:t>Percentage Share of Households</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agricultural crops</w:t>
            </w:r>
          </w:p>
        </w:tc>
        <w:tc>
          <w:tcPr>
            <w:tcW w:w="2403" w:type="pct"/>
            <w:gridSpan w:val="2"/>
            <w:shd w:val="clear" w:color="auto" w:fill="auto"/>
            <w:noWrap/>
            <w:vAlign w:val="center"/>
            <w:hideMark/>
          </w:tcPr>
          <w:p w:rsidR="00767135" w:rsidRPr="0091374D" w:rsidRDefault="00767135" w:rsidP="001500F3">
            <w:pPr>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Rice farming, Livestock, Pumpkin, Gourd, Cucumber, vegetables</w:t>
            </w: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96</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1363.54</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52.46</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Cultivation of fish</w:t>
            </w:r>
          </w:p>
        </w:tc>
        <w:tc>
          <w:tcPr>
            <w:tcW w:w="2403" w:type="pct"/>
            <w:gridSpan w:val="2"/>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Prawn, Golda, </w:t>
            </w:r>
            <w:proofErr w:type="spellStart"/>
            <w:r w:rsidRPr="0091374D">
              <w:rPr>
                <w:rFonts w:ascii="Times New Roman" w:hAnsi="Times New Roman" w:cs="Times New Roman"/>
                <w:color w:val="000000"/>
                <w:sz w:val="24"/>
                <w:szCs w:val="24"/>
              </w:rPr>
              <w:t>Talapia</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Vatke</w:t>
            </w:r>
            <w:proofErr w:type="spellEnd"/>
            <w:r w:rsidRPr="0091374D">
              <w:rPr>
                <w:rFonts w:ascii="Times New Roman" w:hAnsi="Times New Roman" w:cs="Times New Roman"/>
                <w:color w:val="000000"/>
                <w:sz w:val="24"/>
                <w:szCs w:val="24"/>
              </w:rPr>
              <w:t xml:space="preserve">, Crabs, </w:t>
            </w:r>
            <w:proofErr w:type="spellStart"/>
            <w:r w:rsidRPr="0091374D">
              <w:rPr>
                <w:rFonts w:ascii="Times New Roman" w:hAnsi="Times New Roman" w:cs="Times New Roman"/>
                <w:color w:val="000000"/>
                <w:sz w:val="24"/>
                <w:szCs w:val="24"/>
              </w:rPr>
              <w:t>Harina</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Passe</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Rui</w:t>
            </w:r>
            <w:proofErr w:type="spellEnd"/>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98</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4770.41</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53.55</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Caching fish</w:t>
            </w:r>
          </w:p>
        </w:tc>
        <w:tc>
          <w:tcPr>
            <w:tcW w:w="2403" w:type="pct"/>
            <w:gridSpan w:val="2"/>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Prawn </w:t>
            </w:r>
            <w:proofErr w:type="spellStart"/>
            <w:r w:rsidRPr="0091374D">
              <w:rPr>
                <w:rFonts w:ascii="Times New Roman" w:hAnsi="Times New Roman" w:cs="Times New Roman"/>
                <w:color w:val="000000"/>
                <w:sz w:val="24"/>
                <w:szCs w:val="24"/>
              </w:rPr>
              <w:t>Renu</w:t>
            </w:r>
            <w:proofErr w:type="spellEnd"/>
            <w:r w:rsidRPr="0091374D">
              <w:rPr>
                <w:rFonts w:ascii="Times New Roman" w:hAnsi="Times New Roman" w:cs="Times New Roman"/>
                <w:color w:val="000000"/>
                <w:sz w:val="24"/>
                <w:szCs w:val="24"/>
              </w:rPr>
              <w:t xml:space="preserve">, Golda </w:t>
            </w:r>
            <w:proofErr w:type="spellStart"/>
            <w:r w:rsidRPr="0091374D">
              <w:rPr>
                <w:rFonts w:ascii="Times New Roman" w:hAnsi="Times New Roman" w:cs="Times New Roman"/>
                <w:color w:val="000000"/>
                <w:sz w:val="24"/>
                <w:szCs w:val="24"/>
              </w:rPr>
              <w:t>Renu</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Harina</w:t>
            </w:r>
            <w:proofErr w:type="spellEnd"/>
            <w:r w:rsidRPr="0091374D">
              <w:rPr>
                <w:rFonts w:ascii="Times New Roman" w:hAnsi="Times New Roman" w:cs="Times New Roman"/>
                <w:color w:val="000000"/>
                <w:sz w:val="24"/>
                <w:szCs w:val="24"/>
              </w:rPr>
              <w:t xml:space="preserve"> Shrimp, </w:t>
            </w:r>
            <w:proofErr w:type="spellStart"/>
            <w:r w:rsidRPr="0091374D">
              <w:rPr>
                <w:rFonts w:ascii="Times New Roman" w:hAnsi="Times New Roman" w:cs="Times New Roman"/>
                <w:color w:val="000000"/>
                <w:sz w:val="24"/>
                <w:szCs w:val="24"/>
              </w:rPr>
              <w:t>Passe</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Vatke</w:t>
            </w:r>
            <w:proofErr w:type="spellEnd"/>
            <w:r w:rsidRPr="0091374D">
              <w:rPr>
                <w:rFonts w:ascii="Times New Roman" w:hAnsi="Times New Roman" w:cs="Times New Roman"/>
                <w:color w:val="000000"/>
                <w:sz w:val="24"/>
                <w:szCs w:val="24"/>
              </w:rPr>
              <w:t xml:space="preserve">, </w:t>
            </w:r>
            <w:proofErr w:type="spellStart"/>
            <w:r w:rsidRPr="0091374D">
              <w:rPr>
                <w:rFonts w:ascii="Times New Roman" w:hAnsi="Times New Roman" w:cs="Times New Roman"/>
                <w:color w:val="000000"/>
                <w:sz w:val="24"/>
                <w:szCs w:val="24"/>
              </w:rPr>
              <w:t>Vangon</w:t>
            </w:r>
            <w:proofErr w:type="spellEnd"/>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87</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2873.56</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47.54</w:t>
            </w:r>
          </w:p>
        </w:tc>
      </w:tr>
      <w:tr w:rsidR="00767135" w:rsidRPr="0091374D" w:rsidTr="00834B3F">
        <w:trPr>
          <w:trHeight w:val="1523"/>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Business</w:t>
            </w:r>
          </w:p>
        </w:tc>
        <w:tc>
          <w:tcPr>
            <w:tcW w:w="2403" w:type="pct"/>
            <w:gridSpan w:val="2"/>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Agricultural products, Prawn </w:t>
            </w:r>
            <w:proofErr w:type="spellStart"/>
            <w:r w:rsidRPr="0091374D">
              <w:rPr>
                <w:rFonts w:ascii="Times New Roman" w:hAnsi="Times New Roman" w:cs="Times New Roman"/>
                <w:color w:val="000000"/>
                <w:sz w:val="24"/>
                <w:szCs w:val="24"/>
              </w:rPr>
              <w:t>Renu</w:t>
            </w:r>
            <w:proofErr w:type="spellEnd"/>
            <w:r w:rsidRPr="0091374D">
              <w:rPr>
                <w:rFonts w:ascii="Times New Roman" w:hAnsi="Times New Roman" w:cs="Times New Roman"/>
                <w:color w:val="000000"/>
                <w:sz w:val="24"/>
                <w:szCs w:val="24"/>
              </w:rPr>
              <w:t xml:space="preserve">, Golda, </w:t>
            </w:r>
            <w:proofErr w:type="spellStart"/>
            <w:r w:rsidRPr="0091374D">
              <w:rPr>
                <w:rFonts w:ascii="Times New Roman" w:hAnsi="Times New Roman" w:cs="Times New Roman"/>
                <w:color w:val="000000"/>
                <w:sz w:val="24"/>
                <w:szCs w:val="24"/>
              </w:rPr>
              <w:t>Renu</w:t>
            </w:r>
            <w:proofErr w:type="spellEnd"/>
            <w:r w:rsidRPr="0091374D">
              <w:rPr>
                <w:rFonts w:ascii="Times New Roman" w:hAnsi="Times New Roman" w:cs="Times New Roman"/>
                <w:color w:val="000000"/>
                <w:sz w:val="24"/>
                <w:szCs w:val="24"/>
              </w:rPr>
              <w:t>, Prawn,</w:t>
            </w:r>
          </w:p>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Crabs, Poultry, Shopkeeper, Other white fishes</w:t>
            </w: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46</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5347.83</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25.14</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Resources from Sundarbans</w:t>
            </w:r>
          </w:p>
        </w:tc>
        <w:tc>
          <w:tcPr>
            <w:tcW w:w="2403" w:type="pct"/>
            <w:gridSpan w:val="2"/>
            <w:shd w:val="clear" w:color="auto" w:fill="auto"/>
            <w:noWrap/>
            <w:vAlign w:val="center"/>
            <w:hideMark/>
          </w:tcPr>
          <w:p w:rsidR="00767135" w:rsidRPr="0091374D" w:rsidRDefault="00767135" w:rsidP="001500F3">
            <w:pPr>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Honey, Crabs, White fish, Shrimp</w:t>
            </w: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24</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3083.33</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13.11</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Day laborer</w:t>
            </w:r>
          </w:p>
        </w:tc>
        <w:tc>
          <w:tcPr>
            <w:tcW w:w="2403" w:type="pct"/>
            <w:gridSpan w:val="2"/>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Dressing road of </w:t>
            </w:r>
            <w:proofErr w:type="spellStart"/>
            <w:r w:rsidRPr="0091374D">
              <w:rPr>
                <w:rFonts w:ascii="Times New Roman" w:hAnsi="Times New Roman" w:cs="Times New Roman"/>
                <w:color w:val="000000"/>
                <w:sz w:val="24"/>
                <w:szCs w:val="24"/>
              </w:rPr>
              <w:t>Gher</w:t>
            </w:r>
            <w:proofErr w:type="spellEnd"/>
            <w:r w:rsidRPr="0091374D">
              <w:rPr>
                <w:rFonts w:ascii="Times New Roman" w:hAnsi="Times New Roman" w:cs="Times New Roman"/>
                <w:color w:val="000000"/>
                <w:sz w:val="24"/>
                <w:szCs w:val="24"/>
              </w:rPr>
              <w:t xml:space="preserve">, Cleaning out grass, building house, Bricklaying, Wood cutting, Agency of fish, Duty in </w:t>
            </w:r>
            <w:proofErr w:type="spellStart"/>
            <w:r w:rsidRPr="0091374D">
              <w:rPr>
                <w:rFonts w:ascii="Times New Roman" w:hAnsi="Times New Roman" w:cs="Times New Roman"/>
                <w:color w:val="000000"/>
                <w:sz w:val="24"/>
                <w:szCs w:val="24"/>
              </w:rPr>
              <w:t>Gher</w:t>
            </w:r>
            <w:proofErr w:type="spellEnd"/>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115</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4549.57</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62.84</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Jobs</w:t>
            </w:r>
          </w:p>
        </w:tc>
        <w:tc>
          <w:tcPr>
            <w:tcW w:w="2403" w:type="pct"/>
            <w:gridSpan w:val="2"/>
            <w:shd w:val="clear" w:color="auto" w:fill="auto"/>
            <w:noWrap/>
            <w:vAlign w:val="center"/>
            <w:hideMark/>
          </w:tcPr>
          <w:p w:rsidR="00767135" w:rsidRPr="0091374D" w:rsidRDefault="00767135" w:rsidP="001500F3">
            <w:pPr>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Govt., NGO, Company</w:t>
            </w: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22</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15227.30</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color w:val="000000"/>
                <w:sz w:val="24"/>
                <w:szCs w:val="24"/>
              </w:rPr>
              <w:t>12.02</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Others</w:t>
            </w:r>
          </w:p>
        </w:tc>
        <w:tc>
          <w:tcPr>
            <w:tcW w:w="1866" w:type="pct"/>
            <w:shd w:val="clear" w:color="auto" w:fill="auto"/>
            <w:noWrap/>
            <w:vAlign w:val="center"/>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Teaching, Medical science, Mechanic, Smith, Tailor, Driver</w:t>
            </w:r>
          </w:p>
        </w:tc>
        <w:tc>
          <w:tcPr>
            <w:tcW w:w="537"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20</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2245.00</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10.99</w:t>
            </w:r>
          </w:p>
        </w:tc>
      </w:tr>
      <w:tr w:rsidR="00767135" w:rsidRPr="0091374D" w:rsidTr="00834B3F">
        <w:trPr>
          <w:trHeight w:val="307"/>
        </w:trPr>
        <w:tc>
          <w:tcPr>
            <w:tcW w:w="725"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1866"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p>
        </w:tc>
        <w:tc>
          <w:tcPr>
            <w:tcW w:w="537"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p>
        </w:tc>
        <w:tc>
          <w:tcPr>
            <w:tcW w:w="481" w:type="pct"/>
            <w:shd w:val="clear" w:color="auto" w:fill="auto"/>
            <w:noWrap/>
            <w:vAlign w:val="center"/>
            <w:hideMark/>
          </w:tcPr>
          <w:p w:rsidR="00767135" w:rsidRPr="0091374D" w:rsidRDefault="00767135" w:rsidP="001500F3">
            <w:pPr>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508</w:t>
            </w:r>
          </w:p>
        </w:tc>
        <w:tc>
          <w:tcPr>
            <w:tcW w:w="624"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r w:rsidRPr="0091374D">
              <w:rPr>
                <w:rFonts w:ascii="Times New Roman" w:hAnsi="Times New Roman" w:cs="Times New Roman"/>
                <w:bCs/>
                <w:color w:val="000000"/>
                <w:sz w:val="24"/>
                <w:szCs w:val="24"/>
              </w:rPr>
              <w:t>39460.5</w:t>
            </w:r>
          </w:p>
        </w:tc>
        <w:tc>
          <w:tcPr>
            <w:tcW w:w="766" w:type="pct"/>
            <w:shd w:val="clear" w:color="auto" w:fill="auto"/>
            <w:noWrap/>
            <w:vAlign w:val="center"/>
            <w:hideMark/>
          </w:tcPr>
          <w:p w:rsidR="00767135" w:rsidRPr="0091374D" w:rsidRDefault="00767135" w:rsidP="001500F3">
            <w:pPr>
              <w:jc w:val="center"/>
              <w:rPr>
                <w:rFonts w:ascii="Times New Roman" w:hAnsi="Times New Roman" w:cs="Times New Roman"/>
                <w:bCs/>
                <w:color w:val="000000"/>
                <w:sz w:val="24"/>
                <w:szCs w:val="24"/>
              </w:rPr>
            </w:pPr>
          </w:p>
        </w:tc>
      </w:tr>
    </w:tbl>
    <w:p w:rsidR="00767135" w:rsidRPr="0091374D" w:rsidRDefault="00767135" w:rsidP="00767135">
      <w:pPr>
        <w:rPr>
          <w:rFonts w:ascii="Times New Roman" w:hAnsi="Times New Roman" w:cs="Times New Roman"/>
          <w:sz w:val="24"/>
          <w:szCs w:val="24"/>
        </w:rPr>
      </w:pPr>
      <w:r w:rsidRPr="0091374D">
        <w:rPr>
          <w:rFonts w:ascii="Times New Roman" w:hAnsi="Times New Roman" w:cs="Times New Roman"/>
          <w:sz w:val="24"/>
          <w:szCs w:val="24"/>
        </w:rPr>
        <w:t>Source: Author compilation based on the filed survey (2017)</w:t>
      </w:r>
    </w:p>
    <w:p w:rsidR="00767135" w:rsidRPr="0091374D" w:rsidRDefault="00767135" w:rsidP="00767135">
      <w:pPr>
        <w:spacing w:line="360" w:lineRule="auto"/>
        <w:rPr>
          <w:rFonts w:ascii="Times New Roman" w:hAnsi="Times New Roman" w:cs="Times New Roman"/>
          <w:sz w:val="24"/>
          <w:szCs w:val="24"/>
        </w:rPr>
      </w:pPr>
      <w:r w:rsidRPr="0091374D">
        <w:rPr>
          <w:rFonts w:ascii="Times New Roman" w:hAnsi="Times New Roman" w:cs="Times New Roman"/>
          <w:b/>
          <w:sz w:val="24"/>
          <w:szCs w:val="24"/>
        </w:rPr>
        <w:t>3.4 Hypothesis Testing</w:t>
      </w:r>
      <w:r w:rsidRPr="0091374D">
        <w:rPr>
          <w:rFonts w:ascii="Times New Roman" w:hAnsi="Times New Roman" w:cs="Times New Roman"/>
          <w:sz w:val="24"/>
          <w:szCs w:val="24"/>
        </w:rPr>
        <w:t xml:space="preserve">   </w:t>
      </w:r>
    </w:p>
    <w:p w:rsidR="00767135" w:rsidRPr="0091374D" w:rsidRDefault="00767135" w:rsidP="00767135">
      <w:pPr>
        <w:spacing w:line="360" w:lineRule="auto"/>
        <w:jc w:val="both"/>
        <w:rPr>
          <w:rFonts w:ascii="Times New Roman" w:hAnsi="Times New Roman" w:cs="Times New Roman"/>
          <w:color w:val="000000"/>
          <w:sz w:val="24"/>
          <w:szCs w:val="24"/>
        </w:rPr>
      </w:pPr>
      <w:r w:rsidRPr="0091374D">
        <w:rPr>
          <w:rFonts w:ascii="Times New Roman" w:hAnsi="Times New Roman" w:cs="Times New Roman"/>
          <w:sz w:val="24"/>
          <w:szCs w:val="24"/>
        </w:rPr>
        <w:t xml:space="preserve">After calculating the statistical results, it is shown that there is significant change in coastal earning because of livelihood diversifications in south-west Bangladesh. The mean earning of the coastal people has been increased from BDT </w:t>
      </w:r>
      <w:r w:rsidRPr="0091374D">
        <w:rPr>
          <w:rFonts w:ascii="Times New Roman" w:hAnsi="Times New Roman" w:cs="Times New Roman"/>
          <w:color w:val="000000"/>
          <w:sz w:val="24"/>
          <w:szCs w:val="24"/>
        </w:rPr>
        <w:t>6812.568 to</w:t>
      </w:r>
      <w:r w:rsidRPr="0091374D">
        <w:rPr>
          <w:rFonts w:ascii="Times New Roman" w:hAnsi="Times New Roman" w:cs="Times New Roman"/>
          <w:sz w:val="24"/>
          <w:szCs w:val="24"/>
        </w:rPr>
        <w:t xml:space="preserve"> BDT </w:t>
      </w:r>
      <w:r w:rsidRPr="0091374D">
        <w:rPr>
          <w:rFonts w:ascii="Times New Roman" w:hAnsi="Times New Roman" w:cs="Times New Roman"/>
          <w:color w:val="000000"/>
          <w:sz w:val="24"/>
          <w:szCs w:val="24"/>
        </w:rPr>
        <w:t xml:space="preserve">11261.2 at present time. </w:t>
      </w:r>
      <w:r w:rsidRPr="0091374D">
        <w:rPr>
          <w:rFonts w:ascii="Times New Roman" w:hAnsi="Times New Roman" w:cs="Times New Roman"/>
          <w:sz w:val="24"/>
          <w:szCs w:val="24"/>
        </w:rPr>
        <w:t xml:space="preserve">As the value of the t statistics is </w:t>
      </w:r>
      <w:r w:rsidRPr="0091374D">
        <w:rPr>
          <w:rFonts w:ascii="Times New Roman" w:hAnsi="Times New Roman" w:cs="Times New Roman"/>
          <w:color w:val="000000"/>
          <w:sz w:val="24"/>
          <w:szCs w:val="24"/>
        </w:rPr>
        <w:t xml:space="preserve">7.6945 which </w:t>
      </w:r>
      <w:proofErr w:type="gramStart"/>
      <w:r w:rsidRPr="0091374D">
        <w:rPr>
          <w:rFonts w:ascii="Times New Roman" w:hAnsi="Times New Roman" w:cs="Times New Roman"/>
          <w:color w:val="000000"/>
          <w:sz w:val="24"/>
          <w:szCs w:val="24"/>
        </w:rPr>
        <w:t>is</w:t>
      </w:r>
      <w:proofErr w:type="gramEnd"/>
      <w:r w:rsidRPr="0091374D">
        <w:rPr>
          <w:rFonts w:ascii="Times New Roman" w:hAnsi="Times New Roman" w:cs="Times New Roman"/>
          <w:color w:val="000000"/>
          <w:sz w:val="24"/>
          <w:szCs w:val="24"/>
        </w:rPr>
        <w:t xml:space="preserve"> above 5% shown in the Table 3.4. It indicates that </w:t>
      </w:r>
      <w:r w:rsidRPr="0091374D">
        <w:rPr>
          <w:rFonts w:ascii="Times New Roman" w:hAnsi="Times New Roman" w:cs="Times New Roman"/>
          <w:color w:val="000000"/>
          <w:sz w:val="24"/>
          <w:szCs w:val="24"/>
        </w:rPr>
        <w:lastRenderedPageBreak/>
        <w:t xml:space="preserve">the null hypothesis that implies </w:t>
      </w:r>
      <w:r w:rsidRPr="0091374D">
        <w:rPr>
          <w:rFonts w:ascii="Times New Roman" w:hAnsi="Times New Roman" w:cs="Times New Roman"/>
          <w:sz w:val="24"/>
          <w:szCs w:val="24"/>
        </w:rPr>
        <w:t xml:space="preserve">livelihood diversification has no impact on coastal earning </w:t>
      </w:r>
      <w:r w:rsidRPr="0091374D">
        <w:rPr>
          <w:rFonts w:ascii="Times New Roman" w:hAnsi="Times New Roman" w:cs="Times New Roman"/>
          <w:color w:val="000000"/>
          <w:sz w:val="24"/>
          <w:szCs w:val="24"/>
        </w:rPr>
        <w:t>must be rejected.</w:t>
      </w:r>
    </w:p>
    <w:p w:rsidR="00767135" w:rsidRPr="0091374D" w:rsidRDefault="00767135" w:rsidP="00767135">
      <w:pPr>
        <w:spacing w:line="360" w:lineRule="auto"/>
        <w:rPr>
          <w:rFonts w:ascii="Times New Roman" w:hAnsi="Times New Roman" w:cs="Times New Roman"/>
          <w:sz w:val="24"/>
          <w:szCs w:val="24"/>
        </w:rPr>
      </w:pPr>
      <w:r w:rsidRPr="0091374D">
        <w:rPr>
          <w:rFonts w:ascii="Times New Roman" w:hAnsi="Times New Roman" w:cs="Times New Roman"/>
          <w:sz w:val="24"/>
          <w:szCs w:val="24"/>
        </w:rPr>
        <w:t xml:space="preserve"> </w:t>
      </w:r>
    </w:p>
    <w:p w:rsidR="00767135" w:rsidRPr="0091374D" w:rsidRDefault="00767135" w:rsidP="00767135">
      <w:pPr>
        <w:spacing w:line="360" w:lineRule="auto"/>
        <w:jc w:val="center"/>
        <w:rPr>
          <w:rFonts w:ascii="Times New Roman" w:hAnsi="Times New Roman" w:cs="Times New Roman"/>
          <w:b/>
          <w:sz w:val="24"/>
          <w:szCs w:val="24"/>
        </w:rPr>
      </w:pPr>
      <w:r w:rsidRPr="0091374D">
        <w:rPr>
          <w:rFonts w:ascii="Times New Roman" w:hAnsi="Times New Roman" w:cs="Times New Roman"/>
          <w:b/>
          <w:sz w:val="24"/>
          <w:szCs w:val="24"/>
        </w:rPr>
        <w:t>Table: 3.4 Hypothesis Testing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293"/>
        <w:gridCol w:w="981"/>
        <w:gridCol w:w="1320"/>
        <w:gridCol w:w="1320"/>
        <w:gridCol w:w="1321"/>
        <w:gridCol w:w="1479"/>
        <w:gridCol w:w="1321"/>
      </w:tblGrid>
      <w:tr w:rsidR="00767135" w:rsidRPr="0091374D" w:rsidTr="00834B3F">
        <w:trPr>
          <w:trHeight w:val="258"/>
          <w:tblHeader/>
        </w:trPr>
        <w:tc>
          <w:tcPr>
            <w:tcW w:w="958" w:type="pct"/>
            <w:gridSpan w:val="2"/>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Variables</w:t>
            </w:r>
          </w:p>
        </w:tc>
        <w:tc>
          <w:tcPr>
            <w:tcW w:w="512" w:type="pct"/>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 xml:space="preserve">Obs.        </w:t>
            </w:r>
          </w:p>
        </w:tc>
        <w:tc>
          <w:tcPr>
            <w:tcW w:w="689" w:type="pct"/>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 xml:space="preserve">Mean    </w:t>
            </w:r>
          </w:p>
        </w:tc>
        <w:tc>
          <w:tcPr>
            <w:tcW w:w="689" w:type="pct"/>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Std. Err.</w:t>
            </w:r>
          </w:p>
        </w:tc>
        <w:tc>
          <w:tcPr>
            <w:tcW w:w="690" w:type="pct"/>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Std. Dev.</w:t>
            </w:r>
          </w:p>
        </w:tc>
        <w:tc>
          <w:tcPr>
            <w:tcW w:w="1462" w:type="pct"/>
            <w:gridSpan w:val="2"/>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[95% Conf. Interval]</w:t>
            </w:r>
          </w:p>
        </w:tc>
      </w:tr>
      <w:tr w:rsidR="00767135" w:rsidRPr="0091374D" w:rsidTr="00834B3F">
        <w:trPr>
          <w:trHeight w:val="258"/>
        </w:trPr>
        <w:tc>
          <w:tcPr>
            <w:tcW w:w="958"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After (2003)</w:t>
            </w:r>
          </w:p>
        </w:tc>
        <w:tc>
          <w:tcPr>
            <w:tcW w:w="5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11261.2</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474.117</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6413.74</w:t>
            </w:r>
          </w:p>
        </w:tc>
        <w:tc>
          <w:tcPr>
            <w:tcW w:w="77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10325.73</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12196.67</w:t>
            </w:r>
          </w:p>
        </w:tc>
      </w:tr>
      <w:tr w:rsidR="00767135" w:rsidRPr="0091374D" w:rsidTr="00834B3F">
        <w:trPr>
          <w:trHeight w:val="258"/>
        </w:trPr>
        <w:tc>
          <w:tcPr>
            <w:tcW w:w="958"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Before (2003)</w:t>
            </w:r>
          </w:p>
        </w:tc>
        <w:tc>
          <w:tcPr>
            <w:tcW w:w="5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183</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6812.57</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330.874</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4475.98</w:t>
            </w:r>
          </w:p>
        </w:tc>
        <w:tc>
          <w:tcPr>
            <w:tcW w:w="77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6159.726</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7465.411</w:t>
            </w:r>
          </w:p>
        </w:tc>
      </w:tr>
      <w:tr w:rsidR="00767135" w:rsidRPr="0091374D" w:rsidTr="00834B3F">
        <w:trPr>
          <w:trHeight w:val="258"/>
        </w:trPr>
        <w:tc>
          <w:tcPr>
            <w:tcW w:w="958"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Combined </w:t>
            </w:r>
          </w:p>
        </w:tc>
        <w:tc>
          <w:tcPr>
            <w:tcW w:w="51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366</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9036.89</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311.275</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5955.04</w:t>
            </w:r>
          </w:p>
        </w:tc>
        <w:tc>
          <w:tcPr>
            <w:tcW w:w="77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8424.767</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9649.003</w:t>
            </w:r>
          </w:p>
        </w:tc>
      </w:tr>
      <w:tr w:rsidR="00767135" w:rsidRPr="0091374D" w:rsidTr="00834B3F">
        <w:trPr>
          <w:trHeight w:val="258"/>
        </w:trPr>
        <w:tc>
          <w:tcPr>
            <w:tcW w:w="958"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diff </w:t>
            </w:r>
          </w:p>
        </w:tc>
        <w:tc>
          <w:tcPr>
            <w:tcW w:w="512"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4448.63</w:t>
            </w:r>
          </w:p>
        </w:tc>
        <w:tc>
          <w:tcPr>
            <w:tcW w:w="689"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578.156</w:t>
            </w:r>
          </w:p>
        </w:tc>
        <w:tc>
          <w:tcPr>
            <w:tcW w:w="690"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772"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3311.688</w:t>
            </w:r>
          </w:p>
        </w:tc>
        <w:tc>
          <w:tcPr>
            <w:tcW w:w="690" w:type="pct"/>
            <w:shd w:val="clear" w:color="auto" w:fill="auto"/>
            <w:noWrap/>
            <w:vAlign w:val="bottom"/>
            <w:hideMark/>
          </w:tcPr>
          <w:p w:rsidR="00767135" w:rsidRPr="0091374D" w:rsidRDefault="00767135" w:rsidP="001500F3">
            <w:pPr>
              <w:jc w:val="right"/>
              <w:rPr>
                <w:rFonts w:ascii="Times New Roman" w:hAnsi="Times New Roman" w:cs="Times New Roman"/>
                <w:color w:val="000000"/>
                <w:sz w:val="24"/>
                <w:szCs w:val="24"/>
              </w:rPr>
            </w:pPr>
            <w:r w:rsidRPr="0091374D">
              <w:rPr>
                <w:rFonts w:ascii="Times New Roman" w:hAnsi="Times New Roman" w:cs="Times New Roman"/>
                <w:color w:val="000000"/>
                <w:sz w:val="24"/>
                <w:szCs w:val="24"/>
              </w:rPr>
              <w:t>5585.579</w:t>
            </w:r>
          </w:p>
        </w:tc>
      </w:tr>
      <w:tr w:rsidR="00767135" w:rsidRPr="0091374D" w:rsidTr="00834B3F">
        <w:trPr>
          <w:trHeight w:val="258"/>
        </w:trPr>
        <w:tc>
          <w:tcPr>
            <w:tcW w:w="3538" w:type="pct"/>
            <w:gridSpan w:val="6"/>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diff = mean(After) - mean(Before)                             </w:t>
            </w:r>
          </w:p>
        </w:tc>
        <w:tc>
          <w:tcPr>
            <w:tcW w:w="1462" w:type="pct"/>
            <w:gridSpan w:val="2"/>
            <w:shd w:val="clear" w:color="auto" w:fill="auto"/>
            <w:noWrap/>
            <w:vAlign w:val="bottom"/>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t =   7.6945</w:t>
            </w:r>
          </w:p>
        </w:tc>
      </w:tr>
      <w:tr w:rsidR="00767135" w:rsidRPr="0091374D" w:rsidTr="00834B3F">
        <w:trPr>
          <w:trHeight w:val="258"/>
        </w:trPr>
        <w:tc>
          <w:tcPr>
            <w:tcW w:w="80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1354" w:type="pct"/>
            <w:gridSpan w:val="3"/>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Ho: diff = 0 </w:t>
            </w:r>
          </w:p>
        </w:tc>
        <w:tc>
          <w:tcPr>
            <w:tcW w:w="689"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2152" w:type="pct"/>
            <w:gridSpan w:val="3"/>
            <w:shd w:val="clear" w:color="auto" w:fill="auto"/>
            <w:noWrap/>
            <w:vAlign w:val="center"/>
            <w:hideMark/>
          </w:tcPr>
          <w:p w:rsidR="00767135" w:rsidRPr="0091374D" w:rsidRDefault="00767135" w:rsidP="001500F3">
            <w:pP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 xml:space="preserve">                       </w:t>
            </w:r>
            <w:proofErr w:type="spellStart"/>
            <w:r w:rsidRPr="0091374D">
              <w:rPr>
                <w:rFonts w:ascii="Times New Roman" w:hAnsi="Times New Roman" w:cs="Times New Roman"/>
                <w:b/>
                <w:color w:val="000000"/>
                <w:sz w:val="24"/>
                <w:szCs w:val="24"/>
              </w:rPr>
              <w:t>df</w:t>
            </w:r>
            <w:proofErr w:type="spellEnd"/>
            <w:r w:rsidRPr="0091374D">
              <w:rPr>
                <w:rFonts w:ascii="Times New Roman" w:hAnsi="Times New Roman" w:cs="Times New Roman"/>
                <w:b/>
                <w:color w:val="000000"/>
                <w:sz w:val="24"/>
                <w:szCs w:val="24"/>
              </w:rPr>
              <w:t xml:space="preserve"> = 364</w:t>
            </w:r>
          </w:p>
        </w:tc>
      </w:tr>
      <w:tr w:rsidR="00767135" w:rsidRPr="0091374D" w:rsidTr="00834B3F">
        <w:trPr>
          <w:trHeight w:val="246"/>
        </w:trPr>
        <w:tc>
          <w:tcPr>
            <w:tcW w:w="80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65"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89"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89"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90"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772"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690"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r>
      <w:tr w:rsidR="00767135" w:rsidRPr="0091374D" w:rsidTr="00834B3F">
        <w:trPr>
          <w:trHeight w:val="258"/>
        </w:trPr>
        <w:tc>
          <w:tcPr>
            <w:tcW w:w="80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1354" w:type="pct"/>
            <w:gridSpan w:val="3"/>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Ha: diff &lt; 0                 </w:t>
            </w:r>
          </w:p>
        </w:tc>
        <w:tc>
          <w:tcPr>
            <w:tcW w:w="1379"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Ha: diff != 0                 </w:t>
            </w:r>
          </w:p>
        </w:tc>
        <w:tc>
          <w:tcPr>
            <w:tcW w:w="1462"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r w:rsidRPr="0091374D">
              <w:rPr>
                <w:rFonts w:ascii="Times New Roman" w:hAnsi="Times New Roman" w:cs="Times New Roman"/>
                <w:color w:val="000000"/>
                <w:sz w:val="24"/>
                <w:szCs w:val="24"/>
              </w:rPr>
              <w:t>Ha: diff &gt; 0</w:t>
            </w:r>
          </w:p>
        </w:tc>
      </w:tr>
      <w:tr w:rsidR="00767135" w:rsidRPr="0091374D" w:rsidTr="00834B3F">
        <w:trPr>
          <w:trHeight w:val="72"/>
        </w:trPr>
        <w:tc>
          <w:tcPr>
            <w:tcW w:w="805" w:type="pct"/>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
        </w:tc>
        <w:tc>
          <w:tcPr>
            <w:tcW w:w="1354" w:type="pct"/>
            <w:gridSpan w:val="3"/>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Pr</w:t>
            </w:r>
            <w:proofErr w:type="spellEnd"/>
            <w:r w:rsidRPr="0091374D">
              <w:rPr>
                <w:rFonts w:ascii="Times New Roman" w:hAnsi="Times New Roman" w:cs="Times New Roman"/>
                <w:color w:val="000000"/>
                <w:sz w:val="24"/>
                <w:szCs w:val="24"/>
              </w:rPr>
              <w:t xml:space="preserve">(T &lt; t) = 1.0000         </w:t>
            </w:r>
          </w:p>
        </w:tc>
        <w:tc>
          <w:tcPr>
            <w:tcW w:w="1379"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Pr</w:t>
            </w:r>
            <w:proofErr w:type="spellEnd"/>
            <w:r w:rsidRPr="0091374D">
              <w:rPr>
                <w:rFonts w:ascii="Times New Roman" w:hAnsi="Times New Roman" w:cs="Times New Roman"/>
                <w:color w:val="000000"/>
                <w:sz w:val="24"/>
                <w:szCs w:val="24"/>
              </w:rPr>
              <w:t xml:space="preserve">(|T| &gt; |t|) = 0.0000          </w:t>
            </w:r>
          </w:p>
        </w:tc>
        <w:tc>
          <w:tcPr>
            <w:tcW w:w="1462" w:type="pct"/>
            <w:gridSpan w:val="2"/>
            <w:shd w:val="clear" w:color="auto" w:fill="auto"/>
            <w:noWrap/>
            <w:vAlign w:val="bottom"/>
            <w:hideMark/>
          </w:tcPr>
          <w:p w:rsidR="00767135" w:rsidRPr="0091374D" w:rsidRDefault="00767135" w:rsidP="001500F3">
            <w:pPr>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Pr</w:t>
            </w:r>
            <w:proofErr w:type="spellEnd"/>
            <w:r w:rsidRPr="0091374D">
              <w:rPr>
                <w:rFonts w:ascii="Times New Roman" w:hAnsi="Times New Roman" w:cs="Times New Roman"/>
                <w:color w:val="000000"/>
                <w:sz w:val="24"/>
                <w:szCs w:val="24"/>
              </w:rPr>
              <w:t>(T &gt; t) = 0.0000</w:t>
            </w:r>
          </w:p>
        </w:tc>
      </w:tr>
    </w:tbl>
    <w:p w:rsidR="00767135" w:rsidRPr="0091374D" w:rsidRDefault="00767135" w:rsidP="00767135">
      <w:pPr>
        <w:rPr>
          <w:rFonts w:ascii="Times New Roman" w:hAnsi="Times New Roman" w:cs="Times New Roman"/>
          <w:sz w:val="24"/>
          <w:szCs w:val="24"/>
        </w:rPr>
      </w:pPr>
      <w:r w:rsidRPr="0091374D">
        <w:rPr>
          <w:rFonts w:ascii="Times New Roman" w:hAnsi="Times New Roman" w:cs="Times New Roman"/>
          <w:sz w:val="24"/>
          <w:szCs w:val="24"/>
        </w:rPr>
        <w:t>Source: Author compilation based on the filed survey (2017)</w:t>
      </w:r>
    </w:p>
    <w:p w:rsidR="00767135" w:rsidRPr="0091374D" w:rsidRDefault="00767135" w:rsidP="00767135">
      <w:pPr>
        <w:spacing w:line="360" w:lineRule="auto"/>
        <w:jc w:val="both"/>
        <w:rPr>
          <w:rFonts w:ascii="Times New Roman" w:hAnsi="Times New Roman" w:cs="Times New Roman"/>
          <w:b/>
          <w:sz w:val="24"/>
          <w:szCs w:val="24"/>
        </w:rPr>
      </w:pPr>
      <w:r w:rsidRPr="0091374D">
        <w:rPr>
          <w:rFonts w:ascii="Times New Roman" w:hAnsi="Times New Roman" w:cs="Times New Roman"/>
          <w:b/>
          <w:sz w:val="24"/>
          <w:szCs w:val="24"/>
        </w:rPr>
        <w:t>Conclusion</w:t>
      </w:r>
    </w:p>
    <w:p w:rsidR="00767135" w:rsidRDefault="00767135" w:rsidP="00767135">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 empirical analysis in this study intends that the people have been required to change and diversify their livelihoods because of five major factors frequently </w:t>
      </w:r>
      <w:r w:rsidRPr="0091374D">
        <w:rPr>
          <w:rFonts w:ascii="Times New Roman" w:hAnsi="Times New Roman" w:cs="Times New Roman"/>
          <w:bCs/>
          <w:color w:val="000000"/>
          <w:sz w:val="24"/>
          <w:szCs w:val="24"/>
        </w:rPr>
        <w:t>river erosion, desire of high profit, intensity of saline, high rainfall, and household size</w:t>
      </w:r>
      <w:r w:rsidRPr="0091374D">
        <w:rPr>
          <w:rFonts w:ascii="Times New Roman" w:hAnsi="Times New Roman" w:cs="Times New Roman"/>
          <w:sz w:val="24"/>
          <w:szCs w:val="24"/>
        </w:rPr>
        <w:t xml:space="preserve">. </w:t>
      </w:r>
      <w:r w:rsidRPr="0091374D">
        <w:rPr>
          <w:rFonts w:ascii="Times New Roman" w:hAnsi="Times New Roman" w:cs="Times New Roman"/>
          <w:iCs/>
          <w:color w:val="000000"/>
          <w:sz w:val="24"/>
          <w:szCs w:val="24"/>
        </w:rPr>
        <w:t>The participation of the households in each sector has increased except agriculture</w:t>
      </w:r>
      <w:r w:rsidRPr="0091374D">
        <w:rPr>
          <w:rFonts w:ascii="Times New Roman" w:hAnsi="Times New Roman" w:cs="Times New Roman"/>
          <w:sz w:val="24"/>
          <w:szCs w:val="24"/>
        </w:rPr>
        <w:t xml:space="preserve"> at present time in both villages. </w:t>
      </w:r>
      <w:r w:rsidRPr="0091374D">
        <w:rPr>
          <w:rFonts w:ascii="Times New Roman" w:hAnsi="Times New Roman" w:cs="Times New Roman"/>
          <w:color w:val="000000"/>
          <w:sz w:val="24"/>
          <w:szCs w:val="24"/>
        </w:rPr>
        <w:t xml:space="preserve">The livelihood diversification indices; </w:t>
      </w:r>
      <w:r w:rsidRPr="0091374D">
        <w:rPr>
          <w:rFonts w:ascii="Times New Roman" w:hAnsi="Times New Roman" w:cs="Times New Roman"/>
          <w:i/>
          <w:iCs/>
          <w:color w:val="000000"/>
          <w:sz w:val="24"/>
          <w:szCs w:val="24"/>
        </w:rPr>
        <w:t>Ogive</w:t>
      </w:r>
      <w:r w:rsidRPr="0091374D">
        <w:rPr>
          <w:rFonts w:ascii="Times New Roman" w:hAnsi="Times New Roman" w:cs="Times New Roman"/>
          <w:iCs/>
          <w:color w:val="000000"/>
          <w:sz w:val="24"/>
          <w:szCs w:val="24"/>
        </w:rPr>
        <w:t xml:space="preserve"> </w:t>
      </w:r>
      <w:r w:rsidRPr="0091374D">
        <w:rPr>
          <w:rFonts w:ascii="Times New Roman" w:hAnsi="Times New Roman" w:cs="Times New Roman"/>
          <w:sz w:val="24"/>
          <w:szCs w:val="24"/>
        </w:rPr>
        <w:t xml:space="preserve">and the </w:t>
      </w:r>
      <w:r w:rsidRPr="0091374D">
        <w:rPr>
          <w:rFonts w:ascii="Times New Roman" w:hAnsi="Times New Roman" w:cs="Times New Roman"/>
          <w:i/>
          <w:iCs/>
          <w:color w:val="000000"/>
          <w:sz w:val="24"/>
          <w:szCs w:val="24"/>
        </w:rPr>
        <w:t>Simpson</w:t>
      </w:r>
      <w:r w:rsidRPr="0091374D">
        <w:rPr>
          <w:rFonts w:ascii="Times New Roman" w:hAnsi="Times New Roman" w:cs="Times New Roman"/>
          <w:iCs/>
          <w:color w:val="000000"/>
          <w:sz w:val="24"/>
          <w:szCs w:val="24"/>
        </w:rPr>
        <w:t xml:space="preserve"> obtain results </w:t>
      </w:r>
      <w:r w:rsidRPr="0091374D">
        <w:rPr>
          <w:rFonts w:ascii="Times New Roman" w:hAnsi="Times New Roman" w:cs="Times New Roman"/>
          <w:color w:val="000000" w:themeColor="text1"/>
          <w:sz w:val="24"/>
          <w:szCs w:val="24"/>
        </w:rPr>
        <w:t>0.34 and 0.83 respectively</w:t>
      </w:r>
      <w:r w:rsidRPr="0091374D">
        <w:rPr>
          <w:rFonts w:ascii="Times New Roman" w:hAnsi="Times New Roman" w:cs="Times New Roman"/>
          <w:iCs/>
          <w:color w:val="000000"/>
          <w:sz w:val="24"/>
          <w:szCs w:val="24"/>
        </w:rPr>
        <w:t xml:space="preserve"> indicate that recently people are more diversified compare to the past when most of the people involved in agriculture in the south-west coastal Bangladesh. The separately measurements of indices in two villages show that the people of the village </w:t>
      </w:r>
      <w:proofErr w:type="spellStart"/>
      <w:r w:rsidRPr="0091374D">
        <w:rPr>
          <w:rFonts w:ascii="Times New Roman" w:hAnsi="Times New Roman" w:cs="Times New Roman"/>
          <w:bCs/>
          <w:color w:val="000000"/>
          <w:sz w:val="24"/>
          <w:szCs w:val="24"/>
        </w:rPr>
        <w:t>Hariharpur</w:t>
      </w:r>
      <w:proofErr w:type="spellEnd"/>
      <w:r w:rsidRPr="0091374D">
        <w:rPr>
          <w:rFonts w:ascii="Times New Roman" w:hAnsi="Times New Roman" w:cs="Times New Roman"/>
          <w:bCs/>
          <w:color w:val="000000"/>
          <w:sz w:val="24"/>
          <w:szCs w:val="24"/>
        </w:rPr>
        <w:t xml:space="preserve"> are more diversified. </w:t>
      </w:r>
      <w:r w:rsidRPr="0091374D">
        <w:rPr>
          <w:rFonts w:ascii="Times New Roman" w:hAnsi="Times New Roman" w:cs="Times New Roman"/>
          <w:sz w:val="24"/>
          <w:szCs w:val="24"/>
        </w:rPr>
        <w:t xml:space="preserve">Being diversified in different activities the average income of the coastal people has increased from BDT </w:t>
      </w:r>
      <w:r w:rsidRPr="0091374D">
        <w:rPr>
          <w:rFonts w:ascii="Times New Roman" w:hAnsi="Times New Roman" w:cs="Times New Roman"/>
          <w:color w:val="000000"/>
          <w:sz w:val="24"/>
          <w:szCs w:val="24"/>
        </w:rPr>
        <w:t>6812.57 to BDT 11261.2</w:t>
      </w:r>
      <w:r w:rsidRPr="0091374D">
        <w:rPr>
          <w:rFonts w:ascii="Times New Roman" w:hAnsi="Times New Roman" w:cs="Times New Roman"/>
          <w:sz w:val="24"/>
          <w:szCs w:val="24"/>
        </w:rPr>
        <w:t xml:space="preserve">. It is found that </w:t>
      </w:r>
      <w:r w:rsidRPr="0091374D">
        <w:rPr>
          <w:rFonts w:ascii="Times New Roman" w:hAnsi="Times New Roman" w:cs="Times New Roman"/>
          <w:color w:val="000000"/>
          <w:sz w:val="24"/>
          <w:szCs w:val="24"/>
        </w:rPr>
        <w:t>53.55%</w:t>
      </w:r>
      <w:r w:rsidRPr="0091374D">
        <w:rPr>
          <w:rFonts w:ascii="Times New Roman" w:hAnsi="Times New Roman" w:cs="Times New Roman"/>
          <w:sz w:val="24"/>
          <w:szCs w:val="24"/>
        </w:rPr>
        <w:t xml:space="preserve">, </w:t>
      </w:r>
      <w:r w:rsidRPr="0091374D">
        <w:rPr>
          <w:rFonts w:ascii="Times New Roman" w:hAnsi="Times New Roman" w:cs="Times New Roman"/>
          <w:color w:val="000000"/>
          <w:sz w:val="24"/>
          <w:szCs w:val="24"/>
        </w:rPr>
        <w:t>13.11%</w:t>
      </w:r>
      <w:r w:rsidRPr="0091374D">
        <w:rPr>
          <w:rFonts w:ascii="Times New Roman" w:hAnsi="Times New Roman" w:cs="Times New Roman"/>
          <w:sz w:val="24"/>
          <w:szCs w:val="24"/>
        </w:rPr>
        <w:t xml:space="preserve"> and </w:t>
      </w:r>
      <w:r w:rsidRPr="0091374D">
        <w:rPr>
          <w:rFonts w:ascii="Times New Roman" w:hAnsi="Times New Roman" w:cs="Times New Roman"/>
          <w:color w:val="000000"/>
          <w:sz w:val="24"/>
          <w:szCs w:val="24"/>
        </w:rPr>
        <w:t xml:space="preserve">47.54% </w:t>
      </w:r>
      <w:r w:rsidRPr="0091374D">
        <w:rPr>
          <w:rFonts w:ascii="Times New Roman" w:hAnsi="Times New Roman" w:cs="Times New Roman"/>
          <w:sz w:val="24"/>
          <w:szCs w:val="24"/>
        </w:rPr>
        <w:t xml:space="preserve">people directly depend on the cultivation of fish, natural resources of </w:t>
      </w:r>
      <w:r w:rsidRPr="0091374D">
        <w:rPr>
          <w:rFonts w:ascii="Times New Roman" w:hAnsi="Times New Roman" w:cs="Times New Roman"/>
          <w:color w:val="000000"/>
          <w:sz w:val="24"/>
          <w:szCs w:val="24"/>
        </w:rPr>
        <w:t xml:space="preserve">Sundarbans </w:t>
      </w:r>
      <w:r w:rsidRPr="0091374D">
        <w:rPr>
          <w:rFonts w:ascii="Times New Roman" w:hAnsi="Times New Roman" w:cs="Times New Roman"/>
          <w:sz w:val="24"/>
          <w:szCs w:val="24"/>
        </w:rPr>
        <w:t xml:space="preserve">and different fishes of river respectively. From focus group discussion it is expressed that people frequently fall in poverty </w:t>
      </w:r>
      <w:r w:rsidRPr="0091374D">
        <w:rPr>
          <w:rFonts w:ascii="Times New Roman" w:hAnsi="Times New Roman" w:cs="Times New Roman"/>
          <w:sz w:val="24"/>
          <w:szCs w:val="24"/>
        </w:rPr>
        <w:lastRenderedPageBreak/>
        <w:t xml:space="preserve">because of frequently natural disaster, mainly river-bank erosion and people are unable to produce any crops beyond rainy season because of saline water. However, </w:t>
      </w:r>
      <w:r w:rsidRPr="0091374D">
        <w:rPr>
          <w:rFonts w:ascii="Times New Roman" w:hAnsi="Times New Roman" w:cs="Times New Roman"/>
          <w:bCs/>
          <w:color w:val="000000"/>
          <w:sz w:val="24"/>
          <w:szCs w:val="24"/>
        </w:rPr>
        <w:t xml:space="preserve">although </w:t>
      </w:r>
      <w:r w:rsidRPr="0091374D">
        <w:rPr>
          <w:rFonts w:ascii="Times New Roman" w:hAnsi="Times New Roman" w:cs="Times New Roman"/>
          <w:sz w:val="24"/>
          <w:szCs w:val="24"/>
        </w:rPr>
        <w:t>this diversifications and changes of occupations positively impact on the coastal economy it inversely impacts on the environment.</w:t>
      </w:r>
    </w:p>
    <w:p w:rsidR="003E2186" w:rsidRDefault="003E2186" w:rsidP="00767135">
      <w:pPr>
        <w:spacing w:line="360" w:lineRule="auto"/>
        <w:jc w:val="both"/>
        <w:rPr>
          <w:rFonts w:ascii="Times New Roman" w:hAnsi="Times New Roman" w:cs="Times New Roman"/>
          <w:b/>
          <w:sz w:val="24"/>
          <w:szCs w:val="24"/>
        </w:rPr>
        <w:sectPr w:rsidR="003E2186">
          <w:pgSz w:w="12240" w:h="15840"/>
          <w:pgMar w:top="1440" w:right="1440" w:bottom="1440" w:left="1440" w:header="720" w:footer="720" w:gutter="0"/>
          <w:cols w:space="720"/>
          <w:docGrid w:linePitch="360"/>
        </w:sectPr>
      </w:pPr>
    </w:p>
    <w:p w:rsidR="00767135" w:rsidRPr="0091374D" w:rsidRDefault="00767135" w:rsidP="00767135">
      <w:pPr>
        <w:spacing w:line="360" w:lineRule="auto"/>
        <w:jc w:val="center"/>
        <w:rPr>
          <w:rFonts w:ascii="Times New Roman" w:hAnsi="Times New Roman" w:cs="Times New Roman"/>
          <w:b/>
          <w:i/>
          <w:color w:val="222222"/>
          <w:sz w:val="26"/>
          <w:szCs w:val="24"/>
          <w:shd w:val="clear" w:color="auto" w:fill="FFFFFF"/>
        </w:rPr>
      </w:pPr>
      <w:r w:rsidRPr="0091374D">
        <w:rPr>
          <w:rFonts w:ascii="Times New Roman" w:hAnsi="Times New Roman" w:cs="Times New Roman"/>
          <w:b/>
          <w:i/>
          <w:color w:val="222222"/>
          <w:sz w:val="26"/>
          <w:szCs w:val="24"/>
          <w:shd w:val="clear" w:color="auto" w:fill="FFFFFF"/>
        </w:rPr>
        <w:lastRenderedPageBreak/>
        <w:t>References</w:t>
      </w:r>
    </w:p>
    <w:p w:rsidR="00767135" w:rsidRPr="0091374D" w:rsidRDefault="00767135" w:rsidP="00767135">
      <w:pPr>
        <w:spacing w:line="360" w:lineRule="auto"/>
        <w:jc w:val="both"/>
        <w:rPr>
          <w:rFonts w:ascii="Times New Roman" w:hAnsi="Times New Roman" w:cs="Times New Roman"/>
          <w:b/>
          <w:color w:val="222222"/>
          <w:sz w:val="24"/>
          <w:szCs w:val="24"/>
          <w:shd w:val="clear" w:color="auto" w:fill="FFFFFF"/>
        </w:rPr>
      </w:pP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r w:rsidRPr="0091374D">
        <w:rPr>
          <w:rFonts w:ascii="Times New Roman" w:hAnsi="Times New Roman" w:cs="Times New Roman"/>
          <w:sz w:val="24"/>
          <w:szCs w:val="24"/>
          <w:shd w:val="clear" w:color="auto" w:fill="FFFFFF"/>
        </w:rPr>
        <w:t>Stern, Nicholas. "What is the economics of climate change</w:t>
      </w:r>
      <w:proofErr w:type="gramStart"/>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w:t>
      </w:r>
      <w:r w:rsidRPr="0091374D">
        <w:rPr>
          <w:rFonts w:ascii="Times New Roman" w:hAnsi="Times New Roman" w:cs="Times New Roman"/>
          <w:i/>
          <w:iCs/>
          <w:sz w:val="24"/>
          <w:szCs w:val="24"/>
          <w:shd w:val="clear" w:color="auto" w:fill="FFFFFF"/>
        </w:rPr>
        <w:t>WORLD ECONOMICS-HENLEY ON THAMES-</w:t>
      </w:r>
      <w:r w:rsidRPr="0091374D">
        <w:rPr>
          <w:rFonts w:ascii="Times New Roman" w:hAnsi="Times New Roman" w:cs="Times New Roman"/>
          <w:sz w:val="24"/>
          <w:szCs w:val="24"/>
          <w:shd w:val="clear" w:color="auto" w:fill="FFFFFF"/>
        </w:rPr>
        <w:t> 7, no. 2 (2006): 1.</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r w:rsidRPr="0091374D">
        <w:rPr>
          <w:rFonts w:ascii="Times New Roman" w:hAnsi="Times New Roman" w:cs="Times New Roman"/>
          <w:sz w:val="24"/>
          <w:szCs w:val="24"/>
          <w:shd w:val="clear" w:color="auto" w:fill="FFFFFF"/>
        </w:rPr>
        <w:t>Tol</w:t>
      </w:r>
      <w:proofErr w:type="spellEnd"/>
      <w:r w:rsidRPr="0091374D">
        <w:rPr>
          <w:rFonts w:ascii="Times New Roman" w:hAnsi="Times New Roman" w:cs="Times New Roman"/>
          <w:sz w:val="24"/>
          <w:szCs w:val="24"/>
          <w:shd w:val="clear" w:color="auto" w:fill="FFFFFF"/>
        </w:rPr>
        <w:t xml:space="preserve">, Richard SJ. </w:t>
      </w:r>
      <w:proofErr w:type="gramStart"/>
      <w:r w:rsidRPr="0091374D">
        <w:rPr>
          <w:rFonts w:ascii="Times New Roman" w:hAnsi="Times New Roman" w:cs="Times New Roman"/>
          <w:sz w:val="24"/>
          <w:szCs w:val="24"/>
          <w:shd w:val="clear" w:color="auto" w:fill="FFFFFF"/>
        </w:rPr>
        <w:t>"The economic impact of climate change."</w:t>
      </w:r>
      <w:proofErr w:type="gramEnd"/>
      <w:r w:rsidRPr="0091374D">
        <w:rPr>
          <w:rFonts w:ascii="Times New Roman" w:hAnsi="Times New Roman" w:cs="Times New Roman"/>
          <w:sz w:val="24"/>
          <w:szCs w:val="24"/>
          <w:shd w:val="clear" w:color="auto" w:fill="FFFFFF"/>
        </w:rPr>
        <w:t> </w:t>
      </w:r>
      <w:proofErr w:type="spellStart"/>
      <w:r w:rsidRPr="0091374D">
        <w:rPr>
          <w:rFonts w:ascii="Times New Roman" w:hAnsi="Times New Roman" w:cs="Times New Roman"/>
          <w:i/>
          <w:iCs/>
          <w:sz w:val="24"/>
          <w:szCs w:val="24"/>
          <w:shd w:val="clear" w:color="auto" w:fill="FFFFFF"/>
        </w:rPr>
        <w:t>Perspektiven</w:t>
      </w:r>
      <w:proofErr w:type="spellEnd"/>
      <w:r w:rsidRPr="0091374D">
        <w:rPr>
          <w:rFonts w:ascii="Times New Roman" w:hAnsi="Times New Roman" w:cs="Times New Roman"/>
          <w:i/>
          <w:iCs/>
          <w:sz w:val="24"/>
          <w:szCs w:val="24"/>
          <w:shd w:val="clear" w:color="auto" w:fill="FFFFFF"/>
        </w:rPr>
        <w:t xml:space="preserve"> der </w:t>
      </w:r>
      <w:proofErr w:type="spellStart"/>
      <w:r w:rsidRPr="0091374D">
        <w:rPr>
          <w:rFonts w:ascii="Times New Roman" w:hAnsi="Times New Roman" w:cs="Times New Roman"/>
          <w:i/>
          <w:iCs/>
          <w:sz w:val="24"/>
          <w:szCs w:val="24"/>
          <w:shd w:val="clear" w:color="auto" w:fill="FFFFFF"/>
        </w:rPr>
        <w:t>Wirtschaftspolitik</w:t>
      </w:r>
      <w:proofErr w:type="spellEnd"/>
      <w:r w:rsidRPr="0091374D">
        <w:rPr>
          <w:rFonts w:ascii="Times New Roman" w:hAnsi="Times New Roman" w:cs="Times New Roman"/>
          <w:sz w:val="24"/>
          <w:szCs w:val="24"/>
          <w:shd w:val="clear" w:color="auto" w:fill="FFFFFF"/>
        </w:rPr>
        <w:t> 11, no. s1 (2010): 13-37.</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Huq</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Nazmul</w:t>
      </w:r>
      <w:proofErr w:type="spellEnd"/>
      <w:r w:rsidRPr="0091374D">
        <w:rPr>
          <w:rFonts w:ascii="Times New Roman" w:hAnsi="Times New Roman" w:cs="Times New Roman"/>
          <w:sz w:val="24"/>
          <w:szCs w:val="24"/>
          <w:shd w:val="clear" w:color="auto" w:fill="FFFFFF"/>
        </w:rPr>
        <w:t xml:space="preserve">, Jean </w:t>
      </w:r>
      <w:proofErr w:type="spellStart"/>
      <w:r w:rsidRPr="0091374D">
        <w:rPr>
          <w:rFonts w:ascii="Times New Roman" w:hAnsi="Times New Roman" w:cs="Times New Roman"/>
          <w:sz w:val="24"/>
          <w:szCs w:val="24"/>
          <w:shd w:val="clear" w:color="auto" w:fill="FFFFFF"/>
        </w:rPr>
        <w:t>Hugé</w:t>
      </w:r>
      <w:proofErr w:type="spellEnd"/>
      <w:r w:rsidRPr="0091374D">
        <w:rPr>
          <w:rFonts w:ascii="Times New Roman" w:hAnsi="Times New Roman" w:cs="Times New Roman"/>
          <w:sz w:val="24"/>
          <w:szCs w:val="24"/>
          <w:shd w:val="clear" w:color="auto" w:fill="FFFFFF"/>
        </w:rPr>
        <w:t xml:space="preserve">, Emmanuel Boon, and </w:t>
      </w:r>
      <w:proofErr w:type="spellStart"/>
      <w:r w:rsidRPr="0091374D">
        <w:rPr>
          <w:rFonts w:ascii="Times New Roman" w:hAnsi="Times New Roman" w:cs="Times New Roman"/>
          <w:sz w:val="24"/>
          <w:szCs w:val="24"/>
          <w:shd w:val="clear" w:color="auto" w:fill="FFFFFF"/>
        </w:rPr>
        <w:t>Animesh</w:t>
      </w:r>
      <w:proofErr w:type="spellEnd"/>
      <w:r w:rsidRPr="0091374D">
        <w:rPr>
          <w:rFonts w:ascii="Times New Roman" w:hAnsi="Times New Roman" w:cs="Times New Roman"/>
          <w:sz w:val="24"/>
          <w:szCs w:val="24"/>
          <w:shd w:val="clear" w:color="auto" w:fill="FFFFFF"/>
        </w:rPr>
        <w:t xml:space="preserve"> K. Gain.</w:t>
      </w:r>
      <w:proofErr w:type="gramEnd"/>
      <w:r w:rsidRPr="0091374D">
        <w:rPr>
          <w:rFonts w:ascii="Times New Roman" w:hAnsi="Times New Roman" w:cs="Times New Roman"/>
          <w:sz w:val="24"/>
          <w:szCs w:val="24"/>
          <w:shd w:val="clear" w:color="auto" w:fill="FFFFFF"/>
        </w:rPr>
        <w:t xml:space="preserve"> "Climate change impacts in agricultural communities in rural areas of coastal Bangladesh: A tale of many stories." </w:t>
      </w:r>
      <w:r w:rsidRPr="0091374D">
        <w:rPr>
          <w:rFonts w:ascii="Times New Roman" w:hAnsi="Times New Roman" w:cs="Times New Roman"/>
          <w:i/>
          <w:iCs/>
          <w:sz w:val="24"/>
          <w:szCs w:val="24"/>
          <w:shd w:val="clear" w:color="auto" w:fill="FFFFFF"/>
        </w:rPr>
        <w:t>Sustainability</w:t>
      </w:r>
      <w:r w:rsidRPr="0091374D">
        <w:rPr>
          <w:rFonts w:ascii="Times New Roman" w:hAnsi="Times New Roman" w:cs="Times New Roman"/>
          <w:sz w:val="24"/>
          <w:szCs w:val="24"/>
          <w:shd w:val="clear" w:color="auto" w:fill="FFFFFF"/>
        </w:rPr>
        <w:t> 7, no. 7 (2015): 8437-8460.</w:t>
      </w:r>
    </w:p>
    <w:p w:rsidR="00767135" w:rsidRPr="0091374D" w:rsidRDefault="00767135" w:rsidP="00767135">
      <w:pPr>
        <w:pStyle w:val="ListParagraph"/>
        <w:spacing w:after="0" w:line="360" w:lineRule="auto"/>
        <w:jc w:val="both"/>
        <w:rPr>
          <w:rFonts w:ascii="Times New Roman" w:hAnsi="Times New Roman" w:cs="Times New Roman"/>
          <w:color w:val="222222"/>
          <w:sz w:val="24"/>
          <w:szCs w:val="24"/>
          <w:shd w:val="clear" w:color="auto" w:fill="FFFFFF"/>
        </w:rPr>
      </w:pPr>
      <w:r w:rsidRPr="0091374D">
        <w:rPr>
          <w:rFonts w:ascii="Times New Roman" w:hAnsi="Times New Roman" w:cs="Times New Roman"/>
          <w:color w:val="222222"/>
          <w:sz w:val="24"/>
          <w:szCs w:val="24"/>
          <w:shd w:val="clear" w:color="auto" w:fill="FFFFFF"/>
        </w:rPr>
        <w:t xml:space="preserve">Paavola, </w:t>
      </w:r>
      <w:proofErr w:type="spellStart"/>
      <w:r w:rsidRPr="0091374D">
        <w:rPr>
          <w:rFonts w:ascii="Times New Roman" w:hAnsi="Times New Roman" w:cs="Times New Roman"/>
          <w:color w:val="222222"/>
          <w:sz w:val="24"/>
          <w:szCs w:val="24"/>
          <w:shd w:val="clear" w:color="auto" w:fill="FFFFFF"/>
        </w:rPr>
        <w:t>Jouni</w:t>
      </w:r>
      <w:proofErr w:type="spellEnd"/>
      <w:r w:rsidRPr="0091374D">
        <w:rPr>
          <w:rFonts w:ascii="Times New Roman" w:hAnsi="Times New Roman" w:cs="Times New Roman"/>
          <w:color w:val="222222"/>
          <w:sz w:val="24"/>
          <w:szCs w:val="24"/>
          <w:shd w:val="clear" w:color="auto" w:fill="FFFFFF"/>
        </w:rPr>
        <w:t xml:space="preserve">. "Livelihoods, vulnerability and adaptation to climate change in </w:t>
      </w:r>
      <w:proofErr w:type="spellStart"/>
      <w:r w:rsidRPr="0091374D">
        <w:rPr>
          <w:rFonts w:ascii="Times New Roman" w:hAnsi="Times New Roman" w:cs="Times New Roman"/>
          <w:color w:val="222222"/>
          <w:sz w:val="24"/>
          <w:szCs w:val="24"/>
          <w:shd w:val="clear" w:color="auto" w:fill="FFFFFF"/>
        </w:rPr>
        <w:t>Morogoro</w:t>
      </w:r>
      <w:proofErr w:type="spellEnd"/>
      <w:r w:rsidRPr="0091374D">
        <w:rPr>
          <w:rFonts w:ascii="Times New Roman" w:hAnsi="Times New Roman" w:cs="Times New Roman"/>
          <w:color w:val="222222"/>
          <w:sz w:val="24"/>
          <w:szCs w:val="24"/>
          <w:shd w:val="clear" w:color="auto" w:fill="FFFFFF"/>
        </w:rPr>
        <w:t>, Tanzania." </w:t>
      </w:r>
      <w:r w:rsidRPr="0091374D">
        <w:rPr>
          <w:rFonts w:ascii="Times New Roman" w:hAnsi="Times New Roman" w:cs="Times New Roman"/>
          <w:i/>
          <w:iCs/>
          <w:color w:val="222222"/>
          <w:sz w:val="24"/>
          <w:szCs w:val="24"/>
          <w:shd w:val="clear" w:color="auto" w:fill="FFFFFF"/>
        </w:rPr>
        <w:t>Environmental Science &amp; Policy</w:t>
      </w:r>
      <w:r w:rsidRPr="0091374D">
        <w:rPr>
          <w:rFonts w:ascii="Times New Roman" w:hAnsi="Times New Roman" w:cs="Times New Roman"/>
          <w:color w:val="222222"/>
          <w:sz w:val="24"/>
          <w:szCs w:val="24"/>
          <w:shd w:val="clear" w:color="auto" w:fill="FFFFFF"/>
        </w:rPr>
        <w:t> 11, no. 7 (2008): 642-654.</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Brouwer</w:t>
      </w:r>
      <w:proofErr w:type="spellEnd"/>
      <w:r w:rsidRPr="0091374D">
        <w:rPr>
          <w:rFonts w:ascii="Times New Roman" w:hAnsi="Times New Roman" w:cs="Times New Roman"/>
          <w:sz w:val="24"/>
          <w:szCs w:val="24"/>
          <w:shd w:val="clear" w:color="auto" w:fill="FFFFFF"/>
        </w:rPr>
        <w:t xml:space="preserve">, Roy, Sonia </w:t>
      </w:r>
      <w:proofErr w:type="spellStart"/>
      <w:r w:rsidRPr="0091374D">
        <w:rPr>
          <w:rFonts w:ascii="Times New Roman" w:hAnsi="Times New Roman" w:cs="Times New Roman"/>
          <w:sz w:val="24"/>
          <w:szCs w:val="24"/>
          <w:shd w:val="clear" w:color="auto" w:fill="FFFFFF"/>
        </w:rPr>
        <w:t>Akter</w:t>
      </w:r>
      <w:proofErr w:type="spellEnd"/>
      <w:r w:rsidRPr="0091374D">
        <w:rPr>
          <w:rFonts w:ascii="Times New Roman" w:hAnsi="Times New Roman" w:cs="Times New Roman"/>
          <w:sz w:val="24"/>
          <w:szCs w:val="24"/>
          <w:shd w:val="clear" w:color="auto" w:fill="FFFFFF"/>
        </w:rPr>
        <w:t xml:space="preserve">, Luke Brander, and </w:t>
      </w:r>
      <w:proofErr w:type="spellStart"/>
      <w:r w:rsidRPr="0091374D">
        <w:rPr>
          <w:rFonts w:ascii="Times New Roman" w:hAnsi="Times New Roman" w:cs="Times New Roman"/>
          <w:sz w:val="24"/>
          <w:szCs w:val="24"/>
          <w:shd w:val="clear" w:color="auto" w:fill="FFFFFF"/>
        </w:rPr>
        <w:t>Enamul</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Haque</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"Socioeconomic vulnerability and adaptation to environmental risk: a case study of climate change and flooding in Bangladesh." </w:t>
      </w:r>
      <w:r w:rsidRPr="0091374D">
        <w:rPr>
          <w:rFonts w:ascii="Times New Roman" w:hAnsi="Times New Roman" w:cs="Times New Roman"/>
          <w:i/>
          <w:iCs/>
          <w:sz w:val="24"/>
          <w:szCs w:val="24"/>
          <w:shd w:val="clear" w:color="auto" w:fill="FFFFFF"/>
        </w:rPr>
        <w:t>Risk analysis</w:t>
      </w:r>
      <w:r w:rsidRPr="0091374D">
        <w:rPr>
          <w:rFonts w:ascii="Times New Roman" w:hAnsi="Times New Roman" w:cs="Times New Roman"/>
          <w:sz w:val="24"/>
          <w:szCs w:val="24"/>
          <w:shd w:val="clear" w:color="auto" w:fill="FFFFFF"/>
        </w:rPr>
        <w:t> 27, no. 2 (2007): 313-326.</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 xml:space="preserve">Rai, Anil, S. D. Sharma, </w:t>
      </w:r>
      <w:proofErr w:type="spellStart"/>
      <w:r w:rsidRPr="0091374D">
        <w:rPr>
          <w:rFonts w:ascii="Times New Roman" w:hAnsi="Times New Roman" w:cs="Times New Roman"/>
          <w:sz w:val="24"/>
          <w:szCs w:val="24"/>
          <w:shd w:val="clear" w:color="auto" w:fill="FFFFFF"/>
        </w:rPr>
        <w:t>Prachi</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Misra</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Sahoo</w:t>
      </w:r>
      <w:proofErr w:type="spellEnd"/>
      <w:r w:rsidRPr="0091374D">
        <w:rPr>
          <w:rFonts w:ascii="Times New Roman" w:hAnsi="Times New Roman" w:cs="Times New Roman"/>
          <w:sz w:val="24"/>
          <w:szCs w:val="24"/>
          <w:shd w:val="clear" w:color="auto" w:fill="FFFFFF"/>
        </w:rPr>
        <w:t>, and P. K. Malhotra.</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"Development of Livelihood Index for Different Agro-Climatic Zones of India."</w:t>
      </w:r>
      <w:proofErr w:type="gramEnd"/>
      <w:r w:rsidRPr="0091374D">
        <w:rPr>
          <w:rFonts w:ascii="Times New Roman" w:hAnsi="Times New Roman" w:cs="Times New Roman"/>
          <w:sz w:val="24"/>
          <w:szCs w:val="24"/>
          <w:shd w:val="clear" w:color="auto" w:fill="FFFFFF"/>
        </w:rPr>
        <w:t> </w:t>
      </w:r>
      <w:proofErr w:type="gramStart"/>
      <w:r w:rsidRPr="0091374D">
        <w:rPr>
          <w:rFonts w:ascii="Times New Roman" w:hAnsi="Times New Roman" w:cs="Times New Roman"/>
          <w:i/>
          <w:iCs/>
          <w:sz w:val="24"/>
          <w:szCs w:val="24"/>
          <w:shd w:val="clear" w:color="auto" w:fill="FFFFFF"/>
        </w:rPr>
        <w:t>Agricultural Economics Research Review</w:t>
      </w:r>
      <w:r w:rsidRPr="0091374D">
        <w:rPr>
          <w:rFonts w:ascii="Times New Roman" w:hAnsi="Times New Roman" w:cs="Times New Roman"/>
          <w:sz w:val="24"/>
          <w:szCs w:val="24"/>
          <w:shd w:val="clear" w:color="auto" w:fill="FFFFFF"/>
        </w:rPr>
        <w:t> 21, no. 2 (2008).</w:t>
      </w:r>
      <w:proofErr w:type="gramEnd"/>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 xml:space="preserve">Uddin, M. Taj, and M. </w:t>
      </w:r>
      <w:proofErr w:type="spellStart"/>
      <w:r w:rsidRPr="0091374D">
        <w:rPr>
          <w:rFonts w:ascii="Times New Roman" w:hAnsi="Times New Roman" w:cs="Times New Roman"/>
          <w:sz w:val="24"/>
          <w:szCs w:val="24"/>
          <w:shd w:val="clear" w:color="auto" w:fill="FFFFFF"/>
        </w:rPr>
        <w:t>Nasrin</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"Farming Practices and Livelihood of the Coastal People of Bangladesh."</w:t>
      </w:r>
      <w:proofErr w:type="gramEnd"/>
      <w:r w:rsidRPr="0091374D">
        <w:rPr>
          <w:rFonts w:ascii="Times New Roman" w:hAnsi="Times New Roman" w:cs="Times New Roman"/>
          <w:sz w:val="24"/>
          <w:szCs w:val="24"/>
          <w:shd w:val="clear" w:color="auto" w:fill="FFFFFF"/>
        </w:rPr>
        <w:t> </w:t>
      </w:r>
      <w:r w:rsidRPr="0091374D">
        <w:rPr>
          <w:rFonts w:ascii="Times New Roman" w:hAnsi="Times New Roman" w:cs="Times New Roman"/>
          <w:i/>
          <w:iCs/>
          <w:sz w:val="24"/>
          <w:szCs w:val="24"/>
          <w:shd w:val="clear" w:color="auto" w:fill="FFFFFF"/>
        </w:rPr>
        <w:t>Progressive Agriculture</w:t>
      </w:r>
      <w:r w:rsidRPr="0091374D">
        <w:rPr>
          <w:rFonts w:ascii="Times New Roman" w:hAnsi="Times New Roman" w:cs="Times New Roman"/>
          <w:sz w:val="24"/>
          <w:szCs w:val="24"/>
          <w:shd w:val="clear" w:color="auto" w:fill="FFFFFF"/>
        </w:rPr>
        <w:t> 24, no. 1-2 (2014): 251-262.</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r w:rsidRPr="0091374D">
        <w:rPr>
          <w:rFonts w:ascii="Times New Roman" w:hAnsi="Times New Roman" w:cs="Times New Roman"/>
          <w:sz w:val="24"/>
          <w:szCs w:val="24"/>
          <w:shd w:val="clear" w:color="auto" w:fill="FFFFFF"/>
        </w:rPr>
        <w:t xml:space="preserve">Ellis, Frank. </w:t>
      </w:r>
      <w:proofErr w:type="gramStart"/>
      <w:r w:rsidRPr="0091374D">
        <w:rPr>
          <w:rFonts w:ascii="Times New Roman" w:hAnsi="Times New Roman" w:cs="Times New Roman"/>
          <w:sz w:val="24"/>
          <w:szCs w:val="24"/>
          <w:shd w:val="clear" w:color="auto" w:fill="FFFFFF"/>
        </w:rPr>
        <w:t>"Household strategies and rural livelihood diversification."</w:t>
      </w:r>
      <w:proofErr w:type="gramEnd"/>
      <w:r w:rsidRPr="0091374D">
        <w:rPr>
          <w:rFonts w:ascii="Times New Roman" w:hAnsi="Times New Roman" w:cs="Times New Roman"/>
          <w:sz w:val="24"/>
          <w:szCs w:val="24"/>
          <w:shd w:val="clear" w:color="auto" w:fill="FFFFFF"/>
        </w:rPr>
        <w:t> </w:t>
      </w:r>
      <w:r w:rsidRPr="0091374D">
        <w:rPr>
          <w:rFonts w:ascii="Times New Roman" w:hAnsi="Times New Roman" w:cs="Times New Roman"/>
          <w:i/>
          <w:iCs/>
          <w:sz w:val="24"/>
          <w:szCs w:val="24"/>
          <w:shd w:val="clear" w:color="auto" w:fill="FFFFFF"/>
        </w:rPr>
        <w:t>The journal of development studies</w:t>
      </w:r>
      <w:r w:rsidRPr="0091374D">
        <w:rPr>
          <w:rFonts w:ascii="Times New Roman" w:hAnsi="Times New Roman" w:cs="Times New Roman"/>
          <w:sz w:val="24"/>
          <w:szCs w:val="24"/>
          <w:shd w:val="clear" w:color="auto" w:fill="FFFFFF"/>
        </w:rPr>
        <w:t> 35, no. 1 (1998): 1-38.</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Fabusoro</w:t>
      </w:r>
      <w:proofErr w:type="spellEnd"/>
      <w:r w:rsidRPr="0091374D">
        <w:rPr>
          <w:rFonts w:ascii="Times New Roman" w:hAnsi="Times New Roman" w:cs="Times New Roman"/>
          <w:sz w:val="24"/>
          <w:szCs w:val="24"/>
          <w:shd w:val="clear" w:color="auto" w:fill="FFFFFF"/>
        </w:rPr>
        <w:t xml:space="preserve">, E., A. M. </w:t>
      </w:r>
      <w:proofErr w:type="spellStart"/>
      <w:r w:rsidRPr="0091374D">
        <w:rPr>
          <w:rFonts w:ascii="Times New Roman" w:hAnsi="Times New Roman" w:cs="Times New Roman"/>
          <w:sz w:val="24"/>
          <w:szCs w:val="24"/>
          <w:shd w:val="clear" w:color="auto" w:fill="FFFFFF"/>
        </w:rPr>
        <w:t>Omotayo</w:t>
      </w:r>
      <w:proofErr w:type="spellEnd"/>
      <w:r w:rsidRPr="0091374D">
        <w:rPr>
          <w:rFonts w:ascii="Times New Roman" w:hAnsi="Times New Roman" w:cs="Times New Roman"/>
          <w:sz w:val="24"/>
          <w:szCs w:val="24"/>
          <w:shd w:val="clear" w:color="auto" w:fill="FFFFFF"/>
        </w:rPr>
        <w:t xml:space="preserve">, S. O. </w:t>
      </w:r>
      <w:proofErr w:type="spellStart"/>
      <w:r w:rsidRPr="0091374D">
        <w:rPr>
          <w:rFonts w:ascii="Times New Roman" w:hAnsi="Times New Roman" w:cs="Times New Roman"/>
          <w:sz w:val="24"/>
          <w:szCs w:val="24"/>
          <w:shd w:val="clear" w:color="auto" w:fill="FFFFFF"/>
        </w:rPr>
        <w:t>Apantaku</w:t>
      </w:r>
      <w:proofErr w:type="spellEnd"/>
      <w:r w:rsidRPr="0091374D">
        <w:rPr>
          <w:rFonts w:ascii="Times New Roman" w:hAnsi="Times New Roman" w:cs="Times New Roman"/>
          <w:sz w:val="24"/>
          <w:szCs w:val="24"/>
          <w:shd w:val="clear" w:color="auto" w:fill="FFFFFF"/>
        </w:rPr>
        <w:t xml:space="preserve">, and P. A. </w:t>
      </w:r>
      <w:proofErr w:type="spellStart"/>
      <w:r w:rsidRPr="0091374D">
        <w:rPr>
          <w:rFonts w:ascii="Times New Roman" w:hAnsi="Times New Roman" w:cs="Times New Roman"/>
          <w:sz w:val="24"/>
          <w:szCs w:val="24"/>
          <w:shd w:val="clear" w:color="auto" w:fill="FFFFFF"/>
        </w:rPr>
        <w:t>Okuneye</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"Forms and determinants of rural livelihoods diversification in Ogun State, Nigeria."</w:t>
      </w:r>
      <w:proofErr w:type="gramEnd"/>
      <w:r w:rsidRPr="0091374D">
        <w:rPr>
          <w:rFonts w:ascii="Times New Roman" w:hAnsi="Times New Roman" w:cs="Times New Roman"/>
          <w:sz w:val="24"/>
          <w:szCs w:val="24"/>
          <w:shd w:val="clear" w:color="auto" w:fill="FFFFFF"/>
        </w:rPr>
        <w:t> </w:t>
      </w:r>
      <w:r w:rsidRPr="0091374D">
        <w:rPr>
          <w:rFonts w:ascii="Times New Roman" w:hAnsi="Times New Roman" w:cs="Times New Roman"/>
          <w:i/>
          <w:iCs/>
          <w:sz w:val="24"/>
          <w:szCs w:val="24"/>
          <w:shd w:val="clear" w:color="auto" w:fill="FFFFFF"/>
        </w:rPr>
        <w:t>Journal of Sustainable Agriculture</w:t>
      </w:r>
      <w:r w:rsidRPr="0091374D">
        <w:rPr>
          <w:rFonts w:ascii="Times New Roman" w:hAnsi="Times New Roman" w:cs="Times New Roman"/>
          <w:sz w:val="24"/>
          <w:szCs w:val="24"/>
          <w:shd w:val="clear" w:color="auto" w:fill="FFFFFF"/>
        </w:rPr>
        <w:t> 34, no. 4 (2010): 417-438.</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Hussein, Karim, and John Nelson.</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"Sustainable livelihoods and livelihood diversification."</w:t>
      </w:r>
      <w:proofErr w:type="gramEnd"/>
      <w:r w:rsidRPr="0091374D">
        <w:rPr>
          <w:rFonts w:ascii="Times New Roman" w:hAnsi="Times New Roman" w:cs="Times New Roman"/>
          <w:sz w:val="24"/>
          <w:szCs w:val="24"/>
          <w:shd w:val="clear" w:color="auto" w:fill="FFFFFF"/>
        </w:rPr>
        <w:t xml:space="preserve"> (1998).</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 xml:space="preserve">Rahman, </w:t>
      </w:r>
      <w:proofErr w:type="spellStart"/>
      <w:r w:rsidRPr="0091374D">
        <w:rPr>
          <w:rFonts w:ascii="Times New Roman" w:hAnsi="Times New Roman" w:cs="Times New Roman"/>
          <w:sz w:val="24"/>
          <w:szCs w:val="24"/>
          <w:shd w:val="clear" w:color="auto" w:fill="FFFFFF"/>
        </w:rPr>
        <w:t>Sanzidur</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Basanta</w:t>
      </w:r>
      <w:proofErr w:type="spellEnd"/>
      <w:r w:rsidRPr="0091374D">
        <w:rPr>
          <w:rFonts w:ascii="Times New Roman" w:hAnsi="Times New Roman" w:cs="Times New Roman"/>
          <w:sz w:val="24"/>
          <w:szCs w:val="24"/>
          <w:shd w:val="clear" w:color="auto" w:fill="FFFFFF"/>
        </w:rPr>
        <w:t xml:space="preserve"> K. </w:t>
      </w:r>
      <w:proofErr w:type="spellStart"/>
      <w:r w:rsidRPr="0091374D">
        <w:rPr>
          <w:rFonts w:ascii="Times New Roman" w:hAnsi="Times New Roman" w:cs="Times New Roman"/>
          <w:sz w:val="24"/>
          <w:szCs w:val="24"/>
          <w:shd w:val="clear" w:color="auto" w:fill="FFFFFF"/>
        </w:rPr>
        <w:t>Barmon</w:t>
      </w:r>
      <w:proofErr w:type="spellEnd"/>
      <w:r w:rsidRPr="0091374D">
        <w:rPr>
          <w:rFonts w:ascii="Times New Roman" w:hAnsi="Times New Roman" w:cs="Times New Roman"/>
          <w:sz w:val="24"/>
          <w:szCs w:val="24"/>
          <w:shd w:val="clear" w:color="auto" w:fill="FFFFFF"/>
        </w:rPr>
        <w:t xml:space="preserve">, and </w:t>
      </w:r>
      <w:proofErr w:type="spellStart"/>
      <w:r w:rsidRPr="0091374D">
        <w:rPr>
          <w:rFonts w:ascii="Times New Roman" w:hAnsi="Times New Roman" w:cs="Times New Roman"/>
          <w:sz w:val="24"/>
          <w:szCs w:val="24"/>
          <w:shd w:val="clear" w:color="auto" w:fill="FFFFFF"/>
        </w:rPr>
        <w:t>Nesar</w:t>
      </w:r>
      <w:proofErr w:type="spellEnd"/>
      <w:r w:rsidRPr="0091374D">
        <w:rPr>
          <w:rFonts w:ascii="Times New Roman" w:hAnsi="Times New Roman" w:cs="Times New Roman"/>
          <w:sz w:val="24"/>
          <w:szCs w:val="24"/>
          <w:shd w:val="clear" w:color="auto" w:fill="FFFFFF"/>
        </w:rPr>
        <w:t xml:space="preserve"> Ahmed.</w:t>
      </w:r>
      <w:proofErr w:type="gramEnd"/>
      <w:r w:rsidRPr="0091374D">
        <w:rPr>
          <w:rFonts w:ascii="Times New Roman" w:hAnsi="Times New Roman" w:cs="Times New Roman"/>
          <w:sz w:val="24"/>
          <w:szCs w:val="24"/>
          <w:shd w:val="clear" w:color="auto" w:fill="FFFFFF"/>
        </w:rPr>
        <w:t xml:space="preserve"> "Diversification economies and efficiencies in a ‘blue-green </w:t>
      </w:r>
      <w:proofErr w:type="spellStart"/>
      <w:r w:rsidRPr="0091374D">
        <w:rPr>
          <w:rFonts w:ascii="Times New Roman" w:hAnsi="Times New Roman" w:cs="Times New Roman"/>
          <w:sz w:val="24"/>
          <w:szCs w:val="24"/>
          <w:shd w:val="clear" w:color="auto" w:fill="FFFFFF"/>
        </w:rPr>
        <w:t>revolution’combination</w:t>
      </w:r>
      <w:proofErr w:type="spellEnd"/>
      <w:r w:rsidRPr="0091374D">
        <w:rPr>
          <w:rFonts w:ascii="Times New Roman" w:hAnsi="Times New Roman" w:cs="Times New Roman"/>
          <w:sz w:val="24"/>
          <w:szCs w:val="24"/>
          <w:shd w:val="clear" w:color="auto" w:fill="FFFFFF"/>
        </w:rPr>
        <w:t>: a case study of prawn-carp-rice farming in the ‘</w:t>
      </w:r>
      <w:proofErr w:type="spellStart"/>
      <w:r w:rsidRPr="0091374D">
        <w:rPr>
          <w:rFonts w:ascii="Times New Roman" w:hAnsi="Times New Roman" w:cs="Times New Roman"/>
          <w:sz w:val="24"/>
          <w:szCs w:val="24"/>
          <w:shd w:val="clear" w:color="auto" w:fill="FFFFFF"/>
        </w:rPr>
        <w:t>gher’system</w:t>
      </w:r>
      <w:proofErr w:type="spellEnd"/>
      <w:r w:rsidRPr="0091374D">
        <w:rPr>
          <w:rFonts w:ascii="Times New Roman" w:hAnsi="Times New Roman" w:cs="Times New Roman"/>
          <w:sz w:val="24"/>
          <w:szCs w:val="24"/>
          <w:shd w:val="clear" w:color="auto" w:fill="FFFFFF"/>
        </w:rPr>
        <w:t xml:space="preserve"> in Bangladesh." </w:t>
      </w:r>
      <w:r w:rsidRPr="0091374D">
        <w:rPr>
          <w:rFonts w:ascii="Times New Roman" w:hAnsi="Times New Roman" w:cs="Times New Roman"/>
          <w:i/>
          <w:iCs/>
          <w:sz w:val="24"/>
          <w:szCs w:val="24"/>
          <w:shd w:val="clear" w:color="auto" w:fill="FFFFFF"/>
        </w:rPr>
        <w:t>Aquaculture International</w:t>
      </w:r>
      <w:r w:rsidRPr="0091374D">
        <w:rPr>
          <w:rFonts w:ascii="Times New Roman" w:hAnsi="Times New Roman" w:cs="Times New Roman"/>
          <w:sz w:val="24"/>
          <w:szCs w:val="24"/>
          <w:shd w:val="clear" w:color="auto" w:fill="FFFFFF"/>
        </w:rPr>
        <w:t> 19, no. 4 (2011): 665-682.</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lastRenderedPageBreak/>
        <w:t xml:space="preserve">Karim, </w:t>
      </w:r>
      <w:proofErr w:type="spellStart"/>
      <w:r w:rsidRPr="0091374D">
        <w:rPr>
          <w:rFonts w:ascii="Times New Roman" w:hAnsi="Times New Roman" w:cs="Times New Roman"/>
          <w:sz w:val="24"/>
          <w:szCs w:val="24"/>
          <w:shd w:val="clear" w:color="auto" w:fill="FFFFFF"/>
        </w:rPr>
        <w:t>Md</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Rezaul</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"Brackish-water shrimp cultivation threatens permanent damage to coastal agriculture in Bangladesh." </w:t>
      </w:r>
      <w:r w:rsidRPr="0091374D">
        <w:rPr>
          <w:rFonts w:ascii="Times New Roman" w:hAnsi="Times New Roman" w:cs="Times New Roman"/>
          <w:i/>
          <w:iCs/>
          <w:sz w:val="24"/>
          <w:szCs w:val="24"/>
          <w:shd w:val="clear" w:color="auto" w:fill="FFFFFF"/>
        </w:rPr>
        <w:t>Environment and livelihoods in tropical coastal zones: managing agriculture-fishery-aquaculture conflicts</w:t>
      </w:r>
      <w:r w:rsidRPr="0091374D">
        <w:rPr>
          <w:rFonts w:ascii="Times New Roman" w:hAnsi="Times New Roman" w:cs="Times New Roman"/>
          <w:sz w:val="24"/>
          <w:szCs w:val="24"/>
          <w:shd w:val="clear" w:color="auto" w:fill="FFFFFF"/>
        </w:rPr>
        <w:t> 2 (2006): 61-71.</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Khatun</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Dilruba</w:t>
      </w:r>
      <w:proofErr w:type="spellEnd"/>
      <w:r w:rsidRPr="0091374D">
        <w:rPr>
          <w:rFonts w:ascii="Times New Roman" w:hAnsi="Times New Roman" w:cs="Times New Roman"/>
          <w:sz w:val="24"/>
          <w:szCs w:val="24"/>
          <w:shd w:val="clear" w:color="auto" w:fill="FFFFFF"/>
        </w:rPr>
        <w:t>, and B. C. Roy.</w:t>
      </w:r>
      <w:proofErr w:type="gramEnd"/>
      <w:r w:rsidRPr="0091374D">
        <w:rPr>
          <w:rFonts w:ascii="Times New Roman" w:hAnsi="Times New Roman" w:cs="Times New Roman"/>
          <w:sz w:val="24"/>
          <w:szCs w:val="24"/>
          <w:shd w:val="clear" w:color="auto" w:fill="FFFFFF"/>
        </w:rPr>
        <w:t xml:space="preserve"> "Rural Livelihood Diversification in West Bengal: Determinants and Constraints." </w:t>
      </w:r>
      <w:proofErr w:type="gramStart"/>
      <w:r w:rsidRPr="0091374D">
        <w:rPr>
          <w:rFonts w:ascii="Times New Roman" w:hAnsi="Times New Roman" w:cs="Times New Roman"/>
          <w:i/>
          <w:iCs/>
          <w:sz w:val="24"/>
          <w:szCs w:val="24"/>
          <w:shd w:val="clear" w:color="auto" w:fill="FFFFFF"/>
        </w:rPr>
        <w:t>Agricultural Economics Research Review</w:t>
      </w:r>
      <w:r w:rsidRPr="0091374D">
        <w:rPr>
          <w:rFonts w:ascii="Times New Roman" w:hAnsi="Times New Roman" w:cs="Times New Roman"/>
          <w:sz w:val="24"/>
          <w:szCs w:val="24"/>
          <w:shd w:val="clear" w:color="auto" w:fill="FFFFFF"/>
        </w:rPr>
        <w:t> 25, no. 1 (2012).</w:t>
      </w:r>
      <w:proofErr w:type="gramEnd"/>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 xml:space="preserve">Karim, AHM </w:t>
      </w:r>
      <w:proofErr w:type="spellStart"/>
      <w:r w:rsidRPr="0091374D">
        <w:rPr>
          <w:rFonts w:ascii="Times New Roman" w:hAnsi="Times New Roman" w:cs="Times New Roman"/>
          <w:sz w:val="24"/>
          <w:szCs w:val="24"/>
          <w:shd w:val="clear" w:color="auto" w:fill="FFFFFF"/>
        </w:rPr>
        <w:t>Zehadul</w:t>
      </w:r>
      <w:proofErr w:type="spellEnd"/>
      <w:r w:rsidRPr="0091374D">
        <w:rPr>
          <w:rFonts w:ascii="Times New Roman" w:hAnsi="Times New Roman" w:cs="Times New Roman"/>
          <w:sz w:val="24"/>
          <w:szCs w:val="24"/>
          <w:shd w:val="clear" w:color="auto" w:fill="FFFFFF"/>
        </w:rPr>
        <w:t xml:space="preserve">, and </w:t>
      </w:r>
      <w:proofErr w:type="spellStart"/>
      <w:r w:rsidRPr="0091374D">
        <w:rPr>
          <w:rFonts w:ascii="Times New Roman" w:hAnsi="Times New Roman" w:cs="Times New Roman"/>
          <w:sz w:val="24"/>
          <w:szCs w:val="24"/>
          <w:shd w:val="clear" w:color="auto" w:fill="FFFFFF"/>
        </w:rPr>
        <w:t>Sohela</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Mustari</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"Shrimp Cultivation and Coastal Livelihood: A Focus on Bangladesh Coastal Vulnerability." </w:t>
      </w:r>
      <w:r w:rsidRPr="0091374D">
        <w:rPr>
          <w:rFonts w:ascii="Times New Roman" w:hAnsi="Times New Roman" w:cs="Times New Roman"/>
          <w:i/>
          <w:iCs/>
          <w:sz w:val="24"/>
          <w:szCs w:val="24"/>
          <w:shd w:val="clear" w:color="auto" w:fill="FFFFFF"/>
        </w:rPr>
        <w:t>Asian Social Science</w:t>
      </w:r>
      <w:r w:rsidRPr="0091374D">
        <w:rPr>
          <w:rFonts w:ascii="Times New Roman" w:hAnsi="Times New Roman" w:cs="Times New Roman"/>
          <w:sz w:val="24"/>
          <w:szCs w:val="24"/>
          <w:shd w:val="clear" w:color="auto" w:fill="FFFFFF"/>
        </w:rPr>
        <w:t> 11, no. 28 (2015): 109.</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r w:rsidRPr="0091374D">
        <w:rPr>
          <w:rFonts w:ascii="Times New Roman" w:hAnsi="Times New Roman" w:cs="Times New Roman"/>
          <w:sz w:val="24"/>
          <w:szCs w:val="24"/>
          <w:shd w:val="clear" w:color="auto" w:fill="FFFFFF"/>
        </w:rPr>
        <w:t xml:space="preserve">Raj Sharma, </w:t>
      </w:r>
      <w:proofErr w:type="spellStart"/>
      <w:r w:rsidRPr="0091374D">
        <w:rPr>
          <w:rFonts w:ascii="Times New Roman" w:hAnsi="Times New Roman" w:cs="Times New Roman"/>
          <w:sz w:val="24"/>
          <w:szCs w:val="24"/>
          <w:shd w:val="clear" w:color="auto" w:fill="FFFFFF"/>
        </w:rPr>
        <w:t>Khem</w:t>
      </w:r>
      <w:proofErr w:type="spell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Measuring Economic Diversification in Hawaii."</w:t>
      </w:r>
      <w:proofErr w:type="gramEnd"/>
      <w:r w:rsidRPr="0091374D">
        <w:rPr>
          <w:rFonts w:ascii="Times New Roman" w:hAnsi="Times New Roman" w:cs="Times New Roman"/>
          <w:sz w:val="24"/>
          <w:szCs w:val="24"/>
          <w:shd w:val="clear" w:color="auto" w:fill="FFFFFF"/>
        </w:rPr>
        <w:t>  Research and Economic Analysis Division (READ), Department of Business, Economic Development</w:t>
      </w:r>
    </w:p>
    <w:p w:rsidR="00767135" w:rsidRPr="0091374D" w:rsidRDefault="00767135" w:rsidP="00767135">
      <w:pPr>
        <w:pStyle w:val="ListParagraph"/>
        <w:spacing w:line="360" w:lineRule="auto"/>
        <w:jc w:val="both"/>
        <w:rPr>
          <w:rFonts w:ascii="Times New Roman" w:hAnsi="Times New Roman" w:cs="Times New Roman"/>
          <w:sz w:val="24"/>
          <w:szCs w:val="24"/>
          <w:shd w:val="clear" w:color="auto" w:fill="FFFFFF"/>
        </w:rPr>
      </w:pPr>
      <w:proofErr w:type="gramStart"/>
      <w:r w:rsidRPr="0091374D">
        <w:rPr>
          <w:rFonts w:ascii="Times New Roman" w:hAnsi="Times New Roman" w:cs="Times New Roman"/>
          <w:sz w:val="24"/>
          <w:szCs w:val="24"/>
          <w:shd w:val="clear" w:color="auto" w:fill="FFFFFF"/>
        </w:rPr>
        <w:t>and</w:t>
      </w:r>
      <w:proofErr w:type="gramEnd"/>
      <w:r w:rsidRPr="0091374D">
        <w:rPr>
          <w:rFonts w:ascii="Times New Roman" w:hAnsi="Times New Roman" w:cs="Times New Roman"/>
          <w:sz w:val="24"/>
          <w:szCs w:val="24"/>
          <w:shd w:val="clear" w:color="auto" w:fill="FFFFFF"/>
        </w:rPr>
        <w:t xml:space="preserve"> Tourism of Hawaii. {http://Hawaii.govt/dbedt/info/Economc/data_reports/Econ Diversification/</w:t>
      </w:r>
      <w:proofErr w:type="spellStart"/>
      <w:r w:rsidRPr="0091374D">
        <w:rPr>
          <w:rFonts w:ascii="Times New Roman" w:hAnsi="Times New Roman" w:cs="Times New Roman"/>
          <w:sz w:val="24"/>
          <w:szCs w:val="24"/>
          <w:shd w:val="clear" w:color="auto" w:fill="FFFFFF"/>
        </w:rPr>
        <w:t>Economic_Diversification</w:t>
      </w:r>
      <w:proofErr w:type="spellEnd"/>
      <w:r w:rsidRPr="0091374D">
        <w:rPr>
          <w:rFonts w:ascii="Times New Roman" w:hAnsi="Times New Roman" w:cs="Times New Roman"/>
          <w:sz w:val="24"/>
          <w:szCs w:val="24"/>
          <w:shd w:val="clear" w:color="auto" w:fill="FFFFFF"/>
        </w:rPr>
        <w:t xml:space="preserve"> Report Final%203-7-08 [1].pdf] (2008).</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Tasneem</w:t>
      </w:r>
      <w:proofErr w:type="spellEnd"/>
      <w:r w:rsidRPr="0091374D">
        <w:rPr>
          <w:rFonts w:ascii="Times New Roman" w:hAnsi="Times New Roman" w:cs="Times New Roman"/>
          <w:sz w:val="24"/>
          <w:szCs w:val="24"/>
          <w:shd w:val="clear" w:color="auto" w:fill="FFFFFF"/>
        </w:rPr>
        <w:t xml:space="preserve">, Sadia, and Al Jamal Mustafa </w:t>
      </w:r>
      <w:proofErr w:type="spellStart"/>
      <w:r w:rsidRPr="0091374D">
        <w:rPr>
          <w:rFonts w:ascii="Times New Roman" w:hAnsi="Times New Roman" w:cs="Times New Roman"/>
          <w:sz w:val="24"/>
          <w:szCs w:val="24"/>
          <w:shd w:val="clear" w:color="auto" w:fill="FFFFFF"/>
        </w:rPr>
        <w:t>Shindaini</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"The effects of climate change on agriculture and poverty in coastal Bangladesh." </w:t>
      </w:r>
      <w:r w:rsidRPr="0091374D">
        <w:rPr>
          <w:rFonts w:ascii="Times New Roman" w:hAnsi="Times New Roman" w:cs="Times New Roman"/>
          <w:i/>
          <w:iCs/>
          <w:sz w:val="24"/>
          <w:szCs w:val="24"/>
          <w:shd w:val="clear" w:color="auto" w:fill="FFFFFF"/>
        </w:rPr>
        <w:t>Asian Journal of Research in Social Sciences and Humanities</w:t>
      </w:r>
      <w:r w:rsidRPr="0091374D">
        <w:rPr>
          <w:rFonts w:ascii="Times New Roman" w:hAnsi="Times New Roman" w:cs="Times New Roman"/>
          <w:sz w:val="24"/>
          <w:szCs w:val="24"/>
          <w:shd w:val="clear" w:color="auto" w:fill="FFFFFF"/>
        </w:rPr>
        <w:t> 3, no. 7 (2013): 165-180.</w:t>
      </w:r>
    </w:p>
    <w:p w:rsidR="00767135" w:rsidRPr="0091374D"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Rasel</w:t>
      </w:r>
      <w:proofErr w:type="spellEnd"/>
      <w:r w:rsidRPr="0091374D">
        <w:rPr>
          <w:rFonts w:ascii="Times New Roman" w:hAnsi="Times New Roman" w:cs="Times New Roman"/>
          <w:sz w:val="24"/>
          <w:szCs w:val="24"/>
          <w:shd w:val="clear" w:color="auto" w:fill="FFFFFF"/>
        </w:rPr>
        <w:t>, H. M., M. R. Hasan, B. Ahmed, and M. S. U. Miah.</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 xml:space="preserve">"Investigation of soil and water salinity, its effect on crop </w:t>
      </w:r>
      <w:proofErr w:type="spellStart"/>
      <w:r w:rsidRPr="0091374D">
        <w:rPr>
          <w:rFonts w:ascii="Times New Roman" w:hAnsi="Times New Roman" w:cs="Times New Roman"/>
          <w:sz w:val="24"/>
          <w:szCs w:val="24"/>
          <w:shd w:val="clear" w:color="auto" w:fill="FFFFFF"/>
        </w:rPr>
        <w:t>prodution</w:t>
      </w:r>
      <w:proofErr w:type="spellEnd"/>
      <w:r w:rsidRPr="0091374D">
        <w:rPr>
          <w:rFonts w:ascii="Times New Roman" w:hAnsi="Times New Roman" w:cs="Times New Roman"/>
          <w:sz w:val="24"/>
          <w:szCs w:val="24"/>
          <w:shd w:val="clear" w:color="auto" w:fill="FFFFFF"/>
        </w:rPr>
        <w:t xml:space="preserve"> and adaptation strategy."</w:t>
      </w:r>
      <w:proofErr w:type="gramEnd"/>
      <w:r w:rsidRPr="0091374D">
        <w:rPr>
          <w:rFonts w:ascii="Times New Roman" w:hAnsi="Times New Roman" w:cs="Times New Roman"/>
          <w:sz w:val="24"/>
          <w:szCs w:val="24"/>
          <w:shd w:val="clear" w:color="auto" w:fill="FFFFFF"/>
        </w:rPr>
        <w:t> </w:t>
      </w:r>
      <w:r w:rsidRPr="0091374D">
        <w:rPr>
          <w:rFonts w:ascii="Times New Roman" w:hAnsi="Times New Roman" w:cs="Times New Roman"/>
          <w:i/>
          <w:iCs/>
          <w:sz w:val="24"/>
          <w:szCs w:val="24"/>
          <w:shd w:val="clear" w:color="auto" w:fill="FFFFFF"/>
        </w:rPr>
        <w:t>International Journal of Water Resources and Environmental Engineering</w:t>
      </w:r>
      <w:r w:rsidRPr="0091374D">
        <w:rPr>
          <w:rFonts w:ascii="Times New Roman" w:hAnsi="Times New Roman" w:cs="Times New Roman"/>
          <w:sz w:val="24"/>
          <w:szCs w:val="24"/>
          <w:shd w:val="clear" w:color="auto" w:fill="FFFFFF"/>
        </w:rPr>
        <w:t> 5, no. 8 (2013): 475-481.</w:t>
      </w:r>
    </w:p>
    <w:p w:rsidR="00767135" w:rsidRDefault="00767135" w:rsidP="00767135">
      <w:pPr>
        <w:pStyle w:val="ListParagraph"/>
        <w:spacing w:after="0" w:line="360" w:lineRule="auto"/>
        <w:jc w:val="both"/>
        <w:rPr>
          <w:rFonts w:ascii="Times New Roman" w:hAnsi="Times New Roman" w:cs="Times New Roman"/>
          <w:sz w:val="24"/>
          <w:szCs w:val="24"/>
          <w:shd w:val="clear" w:color="auto" w:fill="FFFFFF"/>
        </w:rPr>
      </w:pPr>
      <w:proofErr w:type="spellStart"/>
      <w:proofErr w:type="gramStart"/>
      <w:r w:rsidRPr="0091374D">
        <w:rPr>
          <w:rFonts w:ascii="Times New Roman" w:hAnsi="Times New Roman" w:cs="Times New Roman"/>
          <w:sz w:val="24"/>
          <w:szCs w:val="24"/>
          <w:shd w:val="clear" w:color="auto" w:fill="FFFFFF"/>
        </w:rPr>
        <w:t>Gordoncillo</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Prudenciano</w:t>
      </w:r>
      <w:proofErr w:type="spellEnd"/>
      <w:r w:rsidRPr="0091374D">
        <w:rPr>
          <w:rFonts w:ascii="Times New Roman" w:hAnsi="Times New Roman" w:cs="Times New Roman"/>
          <w:sz w:val="24"/>
          <w:szCs w:val="24"/>
          <w:shd w:val="clear" w:color="auto" w:fill="FFFFFF"/>
        </w:rPr>
        <w:t xml:space="preserve"> U., </w:t>
      </w:r>
      <w:proofErr w:type="spellStart"/>
      <w:r w:rsidRPr="0091374D">
        <w:rPr>
          <w:rFonts w:ascii="Times New Roman" w:hAnsi="Times New Roman" w:cs="Times New Roman"/>
          <w:sz w:val="24"/>
          <w:szCs w:val="24"/>
          <w:shd w:val="clear" w:color="auto" w:fill="FFFFFF"/>
        </w:rPr>
        <w:t>Humnath</w:t>
      </w:r>
      <w:proofErr w:type="spellEnd"/>
      <w:r w:rsidRPr="0091374D">
        <w:rPr>
          <w:rFonts w:ascii="Times New Roman" w:hAnsi="Times New Roman" w:cs="Times New Roman"/>
          <w:sz w:val="24"/>
          <w:szCs w:val="24"/>
          <w:shd w:val="clear" w:color="auto" w:fill="FFFFFF"/>
        </w:rPr>
        <w:t xml:space="preserve"> Bhandari, Gideon P. </w:t>
      </w:r>
      <w:proofErr w:type="spellStart"/>
      <w:r w:rsidRPr="0091374D">
        <w:rPr>
          <w:rFonts w:ascii="Times New Roman" w:hAnsi="Times New Roman" w:cs="Times New Roman"/>
          <w:sz w:val="24"/>
          <w:szCs w:val="24"/>
          <w:shd w:val="clear" w:color="auto" w:fill="FFFFFF"/>
        </w:rPr>
        <w:t>Carnaje</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Md</w:t>
      </w:r>
      <w:proofErr w:type="spellEnd"/>
      <w:r w:rsidRPr="0091374D">
        <w:rPr>
          <w:rFonts w:ascii="Times New Roman" w:hAnsi="Times New Roman" w:cs="Times New Roman"/>
          <w:sz w:val="24"/>
          <w:szCs w:val="24"/>
          <w:shd w:val="clear" w:color="auto" w:fill="FFFFFF"/>
        </w:rPr>
        <w:t xml:space="preserve"> </w:t>
      </w:r>
      <w:proofErr w:type="spellStart"/>
      <w:r w:rsidRPr="0091374D">
        <w:rPr>
          <w:rFonts w:ascii="Times New Roman" w:hAnsi="Times New Roman" w:cs="Times New Roman"/>
          <w:sz w:val="24"/>
          <w:szCs w:val="24"/>
          <w:shd w:val="clear" w:color="auto" w:fill="FFFFFF"/>
        </w:rPr>
        <w:t>Tanvir</w:t>
      </w:r>
      <w:proofErr w:type="spellEnd"/>
      <w:r w:rsidRPr="0091374D">
        <w:rPr>
          <w:rFonts w:ascii="Times New Roman" w:hAnsi="Times New Roman" w:cs="Times New Roman"/>
          <w:sz w:val="24"/>
          <w:szCs w:val="24"/>
          <w:shd w:val="clear" w:color="auto" w:fill="FFFFFF"/>
        </w:rPr>
        <w:t xml:space="preserve"> Ahmed, and Cesar B. </w:t>
      </w:r>
      <w:proofErr w:type="spellStart"/>
      <w:r w:rsidRPr="0091374D">
        <w:rPr>
          <w:rFonts w:ascii="Times New Roman" w:hAnsi="Times New Roman" w:cs="Times New Roman"/>
          <w:sz w:val="24"/>
          <w:szCs w:val="24"/>
          <w:shd w:val="clear" w:color="auto" w:fill="FFFFFF"/>
        </w:rPr>
        <w:t>Quicoy</w:t>
      </w:r>
      <w:proofErr w:type="spellEnd"/>
      <w:r w:rsidRPr="0091374D">
        <w:rPr>
          <w:rFonts w:ascii="Times New Roman" w:hAnsi="Times New Roman" w:cs="Times New Roman"/>
          <w:sz w:val="24"/>
          <w:szCs w:val="24"/>
          <w:shd w:val="clear" w:color="auto" w:fill="FFFFFF"/>
        </w:rPr>
        <w:t>.</w:t>
      </w:r>
      <w:proofErr w:type="gramEnd"/>
      <w:r w:rsidRPr="0091374D">
        <w:rPr>
          <w:rFonts w:ascii="Times New Roman" w:hAnsi="Times New Roman" w:cs="Times New Roman"/>
          <w:sz w:val="24"/>
          <w:szCs w:val="24"/>
          <w:shd w:val="clear" w:color="auto" w:fill="FFFFFF"/>
        </w:rPr>
        <w:t xml:space="preserve"> </w:t>
      </w:r>
      <w:proofErr w:type="gramStart"/>
      <w:r w:rsidRPr="0091374D">
        <w:rPr>
          <w:rFonts w:ascii="Times New Roman" w:hAnsi="Times New Roman" w:cs="Times New Roman"/>
          <w:sz w:val="24"/>
          <w:szCs w:val="24"/>
          <w:shd w:val="clear" w:color="auto" w:fill="FFFFFF"/>
        </w:rPr>
        <w:t>"Diversification of rural livelihoods in Bangladesh."</w:t>
      </w:r>
      <w:proofErr w:type="gramEnd"/>
      <w:r w:rsidRPr="0091374D">
        <w:rPr>
          <w:rFonts w:ascii="Times New Roman" w:hAnsi="Times New Roman" w:cs="Times New Roman"/>
          <w:sz w:val="24"/>
          <w:szCs w:val="24"/>
          <w:shd w:val="clear" w:color="auto" w:fill="FFFFFF"/>
        </w:rPr>
        <w:t xml:space="preserve"> (2015).</w:t>
      </w:r>
    </w:p>
    <w:p w:rsidR="00ED731B" w:rsidRPr="0091374D" w:rsidRDefault="00ED731B" w:rsidP="00767135">
      <w:pPr>
        <w:pStyle w:val="ListParagraph"/>
        <w:spacing w:after="0" w:line="360" w:lineRule="auto"/>
        <w:jc w:val="both"/>
        <w:rPr>
          <w:rFonts w:ascii="Times New Roman" w:hAnsi="Times New Roman" w:cs="Times New Roman"/>
          <w:sz w:val="24"/>
          <w:szCs w:val="24"/>
          <w:shd w:val="clear" w:color="auto" w:fill="FFFFFF"/>
        </w:rPr>
      </w:pPr>
      <w:bookmarkStart w:id="5" w:name="_GoBack"/>
      <w:bookmarkEnd w:id="5"/>
    </w:p>
    <w:sectPr w:rsidR="00ED731B"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A6F32"/>
    <w:multiLevelType w:val="hybridMultilevel"/>
    <w:tmpl w:val="95E87236"/>
    <w:lvl w:ilvl="0" w:tplc="3F224BB4">
      <w:start w:val="3"/>
      <w:numFmt w:val="decimal"/>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6C9760C"/>
    <w:multiLevelType w:val="hybridMultilevel"/>
    <w:tmpl w:val="3A9AA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FA4111"/>
    <w:multiLevelType w:val="multilevel"/>
    <w:tmpl w:val="BD42FF3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135"/>
    <w:rsid w:val="003E2186"/>
    <w:rsid w:val="00495332"/>
    <w:rsid w:val="006F1377"/>
    <w:rsid w:val="00767135"/>
    <w:rsid w:val="00834B3F"/>
    <w:rsid w:val="00CC6BFC"/>
    <w:rsid w:val="00E6428D"/>
    <w:rsid w:val="00ED731B"/>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35"/>
    <w:pPr>
      <w:spacing w:after="160" w:line="259" w:lineRule="auto"/>
    </w:pPr>
  </w:style>
  <w:style w:type="paragraph" w:styleId="Heading1">
    <w:name w:val="heading 1"/>
    <w:basedOn w:val="Normal"/>
    <w:next w:val="Normal"/>
    <w:link w:val="Heading1Char"/>
    <w:uiPriority w:val="9"/>
    <w:qFormat/>
    <w:rsid w:val="00767135"/>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76713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135"/>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767135"/>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767135"/>
    <w:pPr>
      <w:ind w:left="720"/>
      <w:contextualSpacing/>
    </w:pPr>
  </w:style>
  <w:style w:type="character" w:styleId="Hyperlink">
    <w:name w:val="Hyperlink"/>
    <w:basedOn w:val="DefaultParagraphFont"/>
    <w:uiPriority w:val="99"/>
    <w:unhideWhenUsed/>
    <w:rsid w:val="00767135"/>
    <w:rPr>
      <w:color w:val="0000FF" w:themeColor="hyperlink"/>
      <w:u w:val="single"/>
    </w:rPr>
  </w:style>
  <w:style w:type="paragraph" w:styleId="BalloonText">
    <w:name w:val="Balloon Text"/>
    <w:basedOn w:val="Normal"/>
    <w:link w:val="BalloonTextChar"/>
    <w:uiPriority w:val="99"/>
    <w:semiHidden/>
    <w:unhideWhenUsed/>
    <w:rsid w:val="00767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35"/>
    <w:pPr>
      <w:spacing w:after="160" w:line="259" w:lineRule="auto"/>
    </w:pPr>
  </w:style>
  <w:style w:type="paragraph" w:styleId="Heading1">
    <w:name w:val="heading 1"/>
    <w:basedOn w:val="Normal"/>
    <w:next w:val="Normal"/>
    <w:link w:val="Heading1Char"/>
    <w:uiPriority w:val="9"/>
    <w:qFormat/>
    <w:rsid w:val="00767135"/>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767135"/>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135"/>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767135"/>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767135"/>
    <w:pPr>
      <w:ind w:left="720"/>
      <w:contextualSpacing/>
    </w:pPr>
  </w:style>
  <w:style w:type="character" w:styleId="Hyperlink">
    <w:name w:val="Hyperlink"/>
    <w:basedOn w:val="DefaultParagraphFont"/>
    <w:uiPriority w:val="99"/>
    <w:unhideWhenUsed/>
    <w:rsid w:val="00767135"/>
    <w:rPr>
      <w:color w:val="0000FF" w:themeColor="hyperlink"/>
      <w:u w:val="single"/>
    </w:rPr>
  </w:style>
  <w:style w:type="paragraph" w:styleId="BalloonText">
    <w:name w:val="Balloon Text"/>
    <w:basedOn w:val="Normal"/>
    <w:link w:val="BalloonTextChar"/>
    <w:uiPriority w:val="99"/>
    <w:semiHidden/>
    <w:unhideWhenUsed/>
    <w:rsid w:val="007671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7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dhaka.gov.bd/" TargetMode="External"/><Relationship Id="rId13" Type="http://schemas.openxmlformats.org/officeDocument/2006/relationships/hyperlink" Target="http://www.dckhulna.gov.bd/" TargetMode="External"/><Relationship Id="rId18" Type="http://schemas.openxmlformats.org/officeDocument/2006/relationships/hyperlink" Target="https://en.wikipedia.org/wiki/Jhenaidah_District" TargetMode="External"/><Relationship Id="rId3" Type="http://schemas.microsoft.com/office/2007/relationships/stylesWithEffects" Target="stylesWithEffects.xml"/><Relationship Id="rId21" Type="http://schemas.openxmlformats.org/officeDocument/2006/relationships/hyperlink" Target="https://en.wikipedia.org/wiki/Meherpur_District" TargetMode="External"/><Relationship Id="rId7" Type="http://schemas.openxmlformats.org/officeDocument/2006/relationships/image" Target="media/image10.jpeg"/><Relationship Id="rId12" Type="http://schemas.openxmlformats.org/officeDocument/2006/relationships/hyperlink" Target="http://www.dcrajshahi.gov.bd/" TargetMode="External"/><Relationship Id="rId17" Type="http://schemas.openxmlformats.org/officeDocument/2006/relationships/hyperlink" Target="https://en.wikipedia.org/wiki/Jessore_Distric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n.wikipedia.org/wiki/Chuadanga_District" TargetMode="External"/><Relationship Id="rId20" Type="http://schemas.openxmlformats.org/officeDocument/2006/relationships/hyperlink" Target="https://en.wikipedia.org/wiki/Magura_District"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dcrangpur.gov.bd/"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n.wikipedia.org/wiki/Mymensingh" TargetMode="External"/><Relationship Id="rId23" Type="http://schemas.openxmlformats.org/officeDocument/2006/relationships/hyperlink" Target="https://en.wikipedia.org/wiki/Satkhira_District" TargetMode="External"/><Relationship Id="rId10" Type="http://schemas.openxmlformats.org/officeDocument/2006/relationships/hyperlink" Target="http://www.dcsylhet.gov.bd/" TargetMode="External"/><Relationship Id="rId19" Type="http://schemas.openxmlformats.org/officeDocument/2006/relationships/hyperlink" Target="https://en.wikipedia.org/wiki/Kushtia_District" TargetMode="External"/><Relationship Id="rId4" Type="http://schemas.openxmlformats.org/officeDocument/2006/relationships/settings" Target="settings.xml"/><Relationship Id="rId9" Type="http://schemas.openxmlformats.org/officeDocument/2006/relationships/hyperlink" Target="http://www.dcchittagong.gov.bd/" TargetMode="External"/><Relationship Id="rId14" Type="http://schemas.openxmlformats.org/officeDocument/2006/relationships/hyperlink" Target="http://www.dcbarisal.gov.bd/" TargetMode="External"/><Relationship Id="rId22" Type="http://schemas.openxmlformats.org/officeDocument/2006/relationships/hyperlink" Target="https://en.wikipedia.org/wiki/Narail_Distri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14</Pages>
  <Words>3668</Words>
  <Characters>20912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9</cp:revision>
  <dcterms:created xsi:type="dcterms:W3CDTF">2019-01-08T15:09:00Z</dcterms:created>
  <dcterms:modified xsi:type="dcterms:W3CDTF">2019-01-13T04:02:00Z</dcterms:modified>
</cp:coreProperties>
</file>