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74D1" w:rsidRPr="00592B13" w:rsidRDefault="006374D1" w:rsidP="002D6ACF">
      <w:pPr>
        <w:autoSpaceDE w:val="0"/>
        <w:autoSpaceDN w:val="0"/>
        <w:adjustRightInd w:val="0"/>
        <w:spacing w:after="0" w:line="240" w:lineRule="auto"/>
        <w:jc w:val="center"/>
        <w:rPr>
          <w:rFonts w:ascii="Tahoma" w:hAnsi="Tahoma" w:cs="Tahoma"/>
          <w:color w:val="000000"/>
          <w:sz w:val="32"/>
          <w:szCs w:val="32"/>
        </w:rPr>
      </w:pPr>
      <w:r w:rsidRPr="00592B13">
        <w:rPr>
          <w:rFonts w:ascii="Tahoma" w:hAnsi="Tahoma" w:cs="Tahoma"/>
          <w:color w:val="000000"/>
          <w:sz w:val="32"/>
          <w:szCs w:val="32"/>
        </w:rPr>
        <w:t>Internship Report On</w:t>
      </w:r>
    </w:p>
    <w:p w:rsidR="00703820" w:rsidRPr="002D6ACF" w:rsidRDefault="00703820" w:rsidP="00516AD2">
      <w:pPr>
        <w:autoSpaceDE w:val="0"/>
        <w:autoSpaceDN w:val="0"/>
        <w:adjustRightInd w:val="0"/>
        <w:spacing w:after="0" w:line="240" w:lineRule="auto"/>
        <w:jc w:val="center"/>
        <w:rPr>
          <w:rFonts w:ascii="Tahoma" w:hAnsi="Tahoma" w:cs="Tahoma"/>
          <w:color w:val="000000"/>
        </w:rPr>
      </w:pPr>
    </w:p>
    <w:p w:rsidR="00A4723B" w:rsidRPr="002D6ACF" w:rsidRDefault="00E71B0E" w:rsidP="00A4723B">
      <w:pPr>
        <w:spacing w:before="100" w:beforeAutospacing="1" w:after="120"/>
        <w:jc w:val="center"/>
        <w:rPr>
          <w:rFonts w:ascii="Tahoma" w:hAnsi="Tahoma" w:cs="Tahoma"/>
          <w:b/>
          <w:bCs/>
          <w:color w:val="000000"/>
          <w:sz w:val="40"/>
          <w:szCs w:val="40"/>
        </w:rPr>
      </w:pPr>
      <w:r w:rsidRPr="002D6ACF">
        <w:rPr>
          <w:rFonts w:ascii="Tahoma" w:hAnsi="Tahoma" w:cs="Tahoma"/>
          <w:b/>
          <w:bCs/>
          <w:color w:val="000000"/>
          <w:sz w:val="40"/>
          <w:szCs w:val="40"/>
        </w:rPr>
        <w:t xml:space="preserve">GREENLAND </w:t>
      </w:r>
      <w:r w:rsidR="0097477C" w:rsidRPr="002D6ACF">
        <w:rPr>
          <w:rFonts w:ascii="Tahoma" w:hAnsi="Tahoma" w:cs="Tahoma"/>
          <w:b/>
          <w:bCs/>
          <w:color w:val="000000"/>
          <w:sz w:val="40"/>
          <w:szCs w:val="40"/>
        </w:rPr>
        <w:t>TECHNOLOGIES</w:t>
      </w:r>
      <w:r w:rsidR="00F914DE" w:rsidRPr="002D6ACF">
        <w:rPr>
          <w:rFonts w:ascii="Tahoma" w:hAnsi="Tahoma" w:cs="Tahoma"/>
          <w:b/>
          <w:bCs/>
          <w:color w:val="000000"/>
          <w:sz w:val="40"/>
          <w:szCs w:val="40"/>
        </w:rPr>
        <w:t xml:space="preserve"> LIMITED</w:t>
      </w:r>
    </w:p>
    <w:p w:rsidR="00A4723B" w:rsidRPr="002D6ACF" w:rsidRDefault="00A4723B" w:rsidP="00A4723B">
      <w:pPr>
        <w:spacing w:before="100" w:beforeAutospacing="1" w:after="120"/>
        <w:jc w:val="center"/>
        <w:rPr>
          <w:rFonts w:ascii="Tahoma" w:hAnsi="Tahoma" w:cs="Tahoma"/>
          <w:color w:val="000000"/>
        </w:rPr>
      </w:pPr>
    </w:p>
    <w:p w:rsidR="00A4723B" w:rsidRPr="002D6ACF" w:rsidRDefault="00D64689" w:rsidP="00A4723B">
      <w:pPr>
        <w:spacing w:before="100" w:beforeAutospacing="1" w:after="120"/>
        <w:jc w:val="center"/>
        <w:rPr>
          <w:rFonts w:ascii="Tahoma" w:hAnsi="Tahoma" w:cs="Tahoma"/>
          <w:color w:val="000000"/>
        </w:rPr>
      </w:pPr>
      <w:r w:rsidRPr="002D6ACF">
        <w:rPr>
          <w:rFonts w:ascii="Tahoma" w:hAnsi="Tahoma" w:cs="Tahoma"/>
          <w:noProof/>
          <w:color w:val="000000"/>
        </w:rPr>
        <w:drawing>
          <wp:inline distT="0" distB="0" distL="0" distR="0">
            <wp:extent cx="2904903" cy="1084521"/>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2920233" cy="1090244"/>
                    </a:xfrm>
                    <a:prstGeom prst="rect">
                      <a:avLst/>
                    </a:prstGeom>
                    <a:noFill/>
                    <a:ln w="9525">
                      <a:noFill/>
                      <a:miter lim="800000"/>
                      <a:headEnd/>
                      <a:tailEnd/>
                    </a:ln>
                  </pic:spPr>
                </pic:pic>
              </a:graphicData>
            </a:graphic>
          </wp:inline>
        </w:drawing>
      </w:r>
    </w:p>
    <w:p w:rsidR="00921ABB" w:rsidRPr="002D6ACF" w:rsidRDefault="00921ABB" w:rsidP="00A4723B">
      <w:pPr>
        <w:spacing w:before="100" w:beforeAutospacing="1" w:after="120"/>
        <w:jc w:val="center"/>
        <w:rPr>
          <w:rFonts w:ascii="Tahoma" w:hAnsi="Tahoma" w:cs="Tahoma"/>
          <w:color w:val="000000"/>
        </w:rPr>
      </w:pPr>
      <w:r w:rsidRPr="002D6ACF">
        <w:rPr>
          <w:rFonts w:ascii="Tahoma" w:hAnsi="Tahoma" w:cs="Tahoma"/>
          <w:color w:val="000000"/>
        </w:rPr>
        <w:t xml:space="preserve">A concern of </w:t>
      </w:r>
      <w:r w:rsidR="005B1EFD" w:rsidRPr="002D6ACF">
        <w:rPr>
          <w:rFonts w:ascii="Tahoma" w:hAnsi="Tahoma" w:cs="Tahoma"/>
          <w:color w:val="000000"/>
        </w:rPr>
        <w:t>Getco Group</w:t>
      </w:r>
    </w:p>
    <w:p w:rsidR="00921ABB" w:rsidRPr="002D6ACF" w:rsidRDefault="00921ABB" w:rsidP="00921ABB">
      <w:pPr>
        <w:tabs>
          <w:tab w:val="left" w:pos="3145"/>
          <w:tab w:val="left" w:pos="4188"/>
        </w:tabs>
        <w:spacing w:before="100" w:beforeAutospacing="1" w:after="120"/>
        <w:rPr>
          <w:rFonts w:ascii="Tahoma" w:hAnsi="Tahoma" w:cs="Tahoma"/>
          <w:color w:val="000000"/>
        </w:rPr>
      </w:pPr>
      <w:r w:rsidRPr="002D6ACF">
        <w:rPr>
          <w:rFonts w:ascii="Tahoma" w:hAnsi="Tahoma" w:cs="Tahoma"/>
          <w:color w:val="000000"/>
        </w:rPr>
        <w:tab/>
      </w:r>
      <w:r w:rsidRPr="002D6ACF">
        <w:rPr>
          <w:rFonts w:ascii="Tahoma" w:hAnsi="Tahoma" w:cs="Tahoma"/>
          <w:noProof/>
          <w:color w:val="000000"/>
        </w:rPr>
        <w:drawing>
          <wp:inline distT="0" distB="0" distL="0" distR="0">
            <wp:extent cx="2019956" cy="546538"/>
            <wp:effectExtent l="19050" t="0" r="0" b="0"/>
            <wp:docPr id="19" name="Picture 5" descr="C:\Users\naim\Desktop\getco-grou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naim\Desktop\getco-group.gif"/>
                    <pic:cNvPicPr>
                      <a:picLocks noChangeAspect="1" noChangeArrowheads="1"/>
                    </pic:cNvPicPr>
                  </pic:nvPicPr>
                  <pic:blipFill>
                    <a:blip r:embed="rId9" cstate="print"/>
                    <a:srcRect/>
                    <a:stretch>
                      <a:fillRect/>
                    </a:stretch>
                  </pic:blipFill>
                  <pic:spPr bwMode="auto">
                    <a:xfrm>
                      <a:off x="0" y="0"/>
                      <a:ext cx="2020684" cy="546735"/>
                    </a:xfrm>
                    <a:prstGeom prst="rect">
                      <a:avLst/>
                    </a:prstGeom>
                    <a:noFill/>
                    <a:ln w="9525">
                      <a:noFill/>
                      <a:miter lim="800000"/>
                      <a:headEnd/>
                      <a:tailEnd/>
                    </a:ln>
                  </pic:spPr>
                </pic:pic>
              </a:graphicData>
            </a:graphic>
          </wp:inline>
        </w:drawing>
      </w:r>
      <w:r w:rsidRPr="002D6ACF">
        <w:rPr>
          <w:rFonts w:ascii="Tahoma" w:hAnsi="Tahoma" w:cs="Tahoma"/>
          <w:color w:val="000000"/>
        </w:rPr>
        <w:tab/>
      </w:r>
    </w:p>
    <w:p w:rsidR="004874AF" w:rsidRPr="002D6ACF" w:rsidRDefault="00A4723B" w:rsidP="00A4723B">
      <w:pPr>
        <w:spacing w:before="100" w:beforeAutospacing="1" w:after="120"/>
        <w:jc w:val="center"/>
        <w:rPr>
          <w:rFonts w:ascii="Tahoma" w:hAnsi="Tahoma" w:cs="Tahoma"/>
          <w:color w:val="000000"/>
        </w:rPr>
      </w:pPr>
      <w:r w:rsidRPr="002D6ACF">
        <w:rPr>
          <w:rFonts w:ascii="Tahoma" w:hAnsi="Tahoma" w:cs="Tahoma"/>
          <w:noProof/>
        </w:rPr>
        <w:drawing>
          <wp:inline distT="0" distB="0" distL="0" distR="0">
            <wp:extent cx="3201282" cy="2617076"/>
            <wp:effectExtent l="19050" t="0" r="0" b="0"/>
            <wp:docPr id="5" name="Picture 0" descr="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png"/>
                    <pic:cNvPicPr/>
                  </pic:nvPicPr>
                  <pic:blipFill>
                    <a:blip r:embed="rId10" cstate="print"/>
                    <a:stretch>
                      <a:fillRect/>
                    </a:stretch>
                  </pic:blipFill>
                  <pic:spPr>
                    <a:xfrm>
                      <a:off x="0" y="0"/>
                      <a:ext cx="3227781" cy="2638739"/>
                    </a:xfrm>
                    <a:prstGeom prst="rect">
                      <a:avLst/>
                    </a:prstGeom>
                  </pic:spPr>
                </pic:pic>
              </a:graphicData>
            </a:graphic>
          </wp:inline>
        </w:drawing>
      </w:r>
    </w:p>
    <w:p w:rsidR="004874AF" w:rsidRPr="002D6ACF" w:rsidRDefault="004874AF" w:rsidP="00C04DC9">
      <w:pPr>
        <w:spacing w:before="100" w:beforeAutospacing="1" w:after="120"/>
        <w:rPr>
          <w:rFonts w:ascii="Tahoma" w:hAnsi="Tahoma" w:cs="Tahoma"/>
        </w:rPr>
      </w:pPr>
    </w:p>
    <w:p w:rsidR="00A12AD3" w:rsidRPr="002D6ACF" w:rsidRDefault="00A12AD3" w:rsidP="00921ABB">
      <w:pPr>
        <w:rPr>
          <w:rFonts w:ascii="Tahoma" w:hAnsi="Tahoma" w:cs="Tahoma"/>
        </w:rPr>
      </w:pPr>
    </w:p>
    <w:p w:rsidR="002D6ACF" w:rsidRDefault="002D6ACF" w:rsidP="00465EFE">
      <w:pPr>
        <w:jc w:val="center"/>
        <w:rPr>
          <w:rFonts w:ascii="Tahoma" w:hAnsi="Tahoma" w:cs="Tahoma"/>
          <w:color w:val="000000"/>
        </w:rPr>
      </w:pPr>
    </w:p>
    <w:p w:rsidR="002D6ACF" w:rsidRDefault="002D6ACF" w:rsidP="00465EFE">
      <w:pPr>
        <w:jc w:val="center"/>
        <w:rPr>
          <w:rFonts w:ascii="Tahoma" w:hAnsi="Tahoma" w:cs="Tahoma"/>
          <w:color w:val="000000"/>
        </w:rPr>
      </w:pPr>
    </w:p>
    <w:p w:rsidR="0047128D" w:rsidRDefault="0047128D" w:rsidP="0047128D">
      <w:pPr>
        <w:autoSpaceDE w:val="0"/>
        <w:autoSpaceDN w:val="0"/>
        <w:adjustRightInd w:val="0"/>
        <w:spacing w:after="0" w:line="240" w:lineRule="auto"/>
        <w:jc w:val="center"/>
        <w:rPr>
          <w:rFonts w:ascii="Tahoma" w:hAnsi="Tahoma" w:cs="Tahoma"/>
          <w:b/>
          <w:bCs/>
          <w:color w:val="000000"/>
          <w:sz w:val="28"/>
          <w:szCs w:val="28"/>
        </w:rPr>
      </w:pPr>
    </w:p>
    <w:p w:rsidR="0047128D" w:rsidRPr="001C51D2" w:rsidRDefault="0047128D" w:rsidP="0047128D">
      <w:pPr>
        <w:jc w:val="center"/>
        <w:rPr>
          <w:rFonts w:ascii="Tahoma" w:hAnsi="Tahoma" w:cs="Tahoma"/>
          <w:b/>
          <w:bCs/>
          <w:sz w:val="40"/>
          <w:szCs w:val="40"/>
        </w:rPr>
      </w:pPr>
      <w:r w:rsidRPr="001C51D2">
        <w:rPr>
          <w:rFonts w:ascii="Tahoma" w:hAnsi="Tahoma" w:cs="Tahoma"/>
          <w:b/>
          <w:bCs/>
          <w:sz w:val="40"/>
          <w:szCs w:val="40"/>
        </w:rPr>
        <w:t>United International University</w:t>
      </w:r>
    </w:p>
    <w:p w:rsidR="0047128D" w:rsidRDefault="0047128D" w:rsidP="0047128D">
      <w:pPr>
        <w:autoSpaceDE w:val="0"/>
        <w:autoSpaceDN w:val="0"/>
        <w:adjustRightInd w:val="0"/>
        <w:spacing w:after="0" w:line="240" w:lineRule="auto"/>
        <w:jc w:val="center"/>
        <w:rPr>
          <w:rFonts w:ascii="Tahoma" w:hAnsi="Tahoma" w:cs="Tahoma"/>
          <w:b/>
          <w:bCs/>
          <w:color w:val="000000"/>
          <w:sz w:val="28"/>
          <w:szCs w:val="28"/>
        </w:rPr>
      </w:pPr>
    </w:p>
    <w:p w:rsidR="0047128D" w:rsidRPr="001C51D2" w:rsidRDefault="0047128D" w:rsidP="0047128D">
      <w:pPr>
        <w:autoSpaceDE w:val="0"/>
        <w:autoSpaceDN w:val="0"/>
        <w:adjustRightInd w:val="0"/>
        <w:spacing w:after="0" w:line="240" w:lineRule="auto"/>
        <w:jc w:val="center"/>
        <w:rPr>
          <w:rFonts w:ascii="Tahoma" w:hAnsi="Tahoma" w:cs="Tahoma"/>
          <w:b/>
          <w:bCs/>
          <w:color w:val="000000"/>
          <w:sz w:val="28"/>
          <w:szCs w:val="28"/>
        </w:rPr>
      </w:pPr>
      <w:r w:rsidRPr="001C51D2">
        <w:rPr>
          <w:rFonts w:ascii="Tahoma" w:hAnsi="Tahoma" w:cs="Tahoma"/>
          <w:b/>
          <w:bCs/>
          <w:color w:val="000000"/>
          <w:sz w:val="28"/>
          <w:szCs w:val="28"/>
        </w:rPr>
        <w:t>Internship Report On</w:t>
      </w:r>
    </w:p>
    <w:p w:rsidR="0047128D" w:rsidRPr="001C51D2" w:rsidRDefault="0047128D" w:rsidP="0047128D">
      <w:pPr>
        <w:autoSpaceDE w:val="0"/>
        <w:autoSpaceDN w:val="0"/>
        <w:adjustRightInd w:val="0"/>
        <w:spacing w:after="0" w:line="240" w:lineRule="auto"/>
        <w:jc w:val="center"/>
        <w:rPr>
          <w:rFonts w:ascii="Tahoma" w:hAnsi="Tahoma" w:cs="Tahoma"/>
          <w:b/>
          <w:bCs/>
          <w:color w:val="000000"/>
          <w:sz w:val="28"/>
          <w:szCs w:val="28"/>
        </w:rPr>
      </w:pPr>
    </w:p>
    <w:p w:rsidR="0047128D" w:rsidRPr="002D6ACF" w:rsidRDefault="0047128D" w:rsidP="0047128D">
      <w:pPr>
        <w:autoSpaceDE w:val="0"/>
        <w:autoSpaceDN w:val="0"/>
        <w:adjustRightInd w:val="0"/>
        <w:spacing w:after="0" w:line="240" w:lineRule="auto"/>
        <w:jc w:val="center"/>
        <w:rPr>
          <w:rFonts w:ascii="Tahoma" w:hAnsi="Tahoma" w:cs="Tahoma"/>
          <w:color w:val="000000"/>
        </w:rPr>
      </w:pPr>
    </w:p>
    <w:p w:rsidR="0047128D" w:rsidRPr="001C51D2" w:rsidRDefault="0047128D" w:rsidP="0047128D">
      <w:pPr>
        <w:autoSpaceDE w:val="0"/>
        <w:autoSpaceDN w:val="0"/>
        <w:adjustRightInd w:val="0"/>
        <w:spacing w:after="0" w:line="240" w:lineRule="auto"/>
        <w:jc w:val="center"/>
        <w:rPr>
          <w:rFonts w:ascii="Tahoma" w:hAnsi="Tahoma" w:cs="Tahoma"/>
          <w:b/>
          <w:bCs/>
          <w:color w:val="000000"/>
          <w:sz w:val="28"/>
          <w:szCs w:val="28"/>
        </w:rPr>
      </w:pPr>
      <w:r w:rsidRPr="001C51D2">
        <w:rPr>
          <w:rFonts w:ascii="Tahoma" w:hAnsi="Tahoma" w:cs="Tahoma"/>
          <w:b/>
          <w:bCs/>
          <w:color w:val="000000"/>
          <w:sz w:val="28"/>
          <w:szCs w:val="28"/>
        </w:rPr>
        <w:t>GREENLAND TECHNOLOGIES LIMITED</w:t>
      </w:r>
    </w:p>
    <w:p w:rsidR="0047128D" w:rsidRPr="002D6ACF" w:rsidRDefault="0047128D" w:rsidP="0047128D">
      <w:pPr>
        <w:autoSpaceDE w:val="0"/>
        <w:autoSpaceDN w:val="0"/>
        <w:adjustRightInd w:val="0"/>
        <w:spacing w:after="0" w:line="240" w:lineRule="auto"/>
        <w:ind w:left="720" w:firstLine="720"/>
        <w:rPr>
          <w:rFonts w:ascii="Tahoma" w:hAnsi="Tahoma" w:cs="Tahoma"/>
          <w:color w:val="000000"/>
        </w:rPr>
      </w:pPr>
      <w:r w:rsidRPr="002D6ACF">
        <w:rPr>
          <w:rFonts w:ascii="Tahoma" w:hAnsi="Tahoma" w:cs="Tahoma"/>
          <w:color w:val="000000"/>
        </w:rPr>
        <w:t>`</w:t>
      </w:r>
      <w:r w:rsidRPr="002D6ACF">
        <w:rPr>
          <w:rFonts w:ascii="Tahoma" w:hAnsi="Tahoma" w:cs="Tahoma"/>
          <w:color w:val="000000"/>
        </w:rPr>
        <w:tab/>
      </w:r>
      <w:r w:rsidRPr="002D6ACF">
        <w:rPr>
          <w:rFonts w:ascii="Tahoma" w:hAnsi="Tahoma" w:cs="Tahoma"/>
          <w:color w:val="000000"/>
        </w:rPr>
        <w:tab/>
      </w:r>
      <w:r w:rsidRPr="002D6ACF">
        <w:rPr>
          <w:rFonts w:ascii="Tahoma" w:hAnsi="Tahoma" w:cs="Tahoma"/>
          <w:color w:val="000000"/>
        </w:rPr>
        <w:tab/>
      </w:r>
    </w:p>
    <w:p w:rsidR="0047128D" w:rsidRPr="002D6ACF" w:rsidRDefault="0047128D" w:rsidP="0047128D">
      <w:pPr>
        <w:autoSpaceDE w:val="0"/>
        <w:autoSpaceDN w:val="0"/>
        <w:adjustRightInd w:val="0"/>
        <w:spacing w:after="0" w:line="240" w:lineRule="auto"/>
        <w:ind w:left="720" w:firstLine="720"/>
        <w:rPr>
          <w:rFonts w:ascii="Tahoma" w:hAnsi="Tahoma" w:cs="Tahoma"/>
          <w:color w:val="000000"/>
        </w:rPr>
      </w:pPr>
    </w:p>
    <w:p w:rsidR="0047128D" w:rsidRPr="001C51D2" w:rsidRDefault="0047128D" w:rsidP="0047128D">
      <w:pPr>
        <w:autoSpaceDE w:val="0"/>
        <w:autoSpaceDN w:val="0"/>
        <w:adjustRightInd w:val="0"/>
        <w:spacing w:after="0" w:line="240" w:lineRule="auto"/>
        <w:ind w:left="2880" w:firstLine="720"/>
        <w:rPr>
          <w:rFonts w:ascii="Tahoma" w:hAnsi="Tahoma" w:cs="Tahoma"/>
          <w:color w:val="000000"/>
        </w:rPr>
      </w:pPr>
      <w:r w:rsidRPr="001C51D2">
        <w:rPr>
          <w:rFonts w:ascii="Tahoma" w:hAnsi="Tahoma" w:cs="Tahoma"/>
          <w:color w:val="000000"/>
        </w:rPr>
        <w:t xml:space="preserve">Supervised By: </w:t>
      </w:r>
    </w:p>
    <w:p w:rsidR="0047128D" w:rsidRDefault="0047128D" w:rsidP="0047128D">
      <w:pPr>
        <w:autoSpaceDE w:val="0"/>
        <w:autoSpaceDN w:val="0"/>
        <w:adjustRightInd w:val="0"/>
        <w:spacing w:after="0" w:line="240" w:lineRule="auto"/>
        <w:ind w:left="2880" w:firstLine="720"/>
        <w:rPr>
          <w:rFonts w:ascii="Tahoma" w:hAnsi="Tahoma" w:cs="Tahoma"/>
          <w:color w:val="000000"/>
        </w:rPr>
      </w:pPr>
    </w:p>
    <w:p w:rsidR="0047128D" w:rsidRPr="001C51D2" w:rsidRDefault="0047128D" w:rsidP="0047128D">
      <w:pPr>
        <w:autoSpaceDE w:val="0"/>
        <w:autoSpaceDN w:val="0"/>
        <w:adjustRightInd w:val="0"/>
        <w:spacing w:after="0" w:line="240" w:lineRule="auto"/>
        <w:ind w:left="2880" w:firstLine="720"/>
        <w:rPr>
          <w:rFonts w:ascii="Tahoma" w:hAnsi="Tahoma" w:cs="Tahoma"/>
          <w:b/>
          <w:bCs/>
          <w:color w:val="000000"/>
        </w:rPr>
      </w:pPr>
      <w:r w:rsidRPr="001C51D2">
        <w:rPr>
          <w:rFonts w:ascii="Tahoma" w:hAnsi="Tahoma" w:cs="Tahoma"/>
          <w:b/>
          <w:bCs/>
          <w:color w:val="000000"/>
        </w:rPr>
        <w:t>Mosabbir Ahm</w:t>
      </w:r>
      <w:r>
        <w:rPr>
          <w:rFonts w:ascii="Tahoma" w:hAnsi="Tahoma" w:cs="Tahoma"/>
          <w:b/>
          <w:bCs/>
          <w:color w:val="000000"/>
        </w:rPr>
        <w:t>a</w:t>
      </w:r>
      <w:r w:rsidRPr="001C51D2">
        <w:rPr>
          <w:rFonts w:ascii="Tahoma" w:hAnsi="Tahoma" w:cs="Tahoma"/>
          <w:b/>
          <w:bCs/>
          <w:color w:val="000000"/>
        </w:rPr>
        <w:t>d</w:t>
      </w:r>
    </w:p>
    <w:p w:rsidR="0047128D" w:rsidRDefault="0047128D" w:rsidP="0047128D">
      <w:pPr>
        <w:jc w:val="center"/>
        <w:rPr>
          <w:rFonts w:ascii="Tahoma" w:hAnsi="Tahoma" w:cs="Tahoma"/>
        </w:rPr>
      </w:pPr>
    </w:p>
    <w:p w:rsidR="0047128D" w:rsidRPr="001C51D2" w:rsidRDefault="0047128D" w:rsidP="0047128D">
      <w:pPr>
        <w:jc w:val="center"/>
        <w:rPr>
          <w:rFonts w:ascii="Tahoma" w:hAnsi="Tahoma" w:cs="Tahoma"/>
          <w:b/>
          <w:bCs/>
        </w:rPr>
      </w:pPr>
      <w:r w:rsidRPr="001C51D2">
        <w:rPr>
          <w:rFonts w:ascii="Tahoma" w:hAnsi="Tahoma" w:cs="Tahoma"/>
          <w:b/>
          <w:bCs/>
        </w:rPr>
        <w:t>School of Business</w:t>
      </w:r>
      <w:r>
        <w:rPr>
          <w:rFonts w:ascii="Tahoma" w:hAnsi="Tahoma" w:cs="Tahoma"/>
          <w:b/>
          <w:bCs/>
        </w:rPr>
        <w:t xml:space="preserve"> </w:t>
      </w:r>
      <w:r w:rsidRPr="001C51D2">
        <w:rPr>
          <w:rFonts w:ascii="Tahoma" w:hAnsi="Tahoma" w:cs="Tahoma"/>
          <w:b/>
          <w:bCs/>
        </w:rPr>
        <w:t>&amp; Economics</w:t>
      </w:r>
    </w:p>
    <w:p w:rsidR="0047128D" w:rsidRPr="002D6ACF" w:rsidRDefault="0047128D" w:rsidP="0047128D">
      <w:pPr>
        <w:autoSpaceDE w:val="0"/>
        <w:autoSpaceDN w:val="0"/>
        <w:adjustRightInd w:val="0"/>
        <w:spacing w:after="0" w:line="240" w:lineRule="auto"/>
        <w:ind w:left="2160" w:firstLine="720"/>
        <w:rPr>
          <w:rFonts w:ascii="Tahoma" w:hAnsi="Tahoma" w:cs="Tahoma"/>
          <w:color w:val="000000"/>
        </w:rPr>
      </w:pPr>
    </w:p>
    <w:p w:rsidR="0047128D" w:rsidRDefault="0047128D" w:rsidP="0047128D">
      <w:pPr>
        <w:autoSpaceDE w:val="0"/>
        <w:autoSpaceDN w:val="0"/>
        <w:adjustRightInd w:val="0"/>
        <w:spacing w:after="0" w:line="240" w:lineRule="auto"/>
        <w:jc w:val="center"/>
        <w:rPr>
          <w:rFonts w:ascii="Tahoma" w:hAnsi="Tahoma" w:cs="Tahoma"/>
          <w:color w:val="000000"/>
        </w:rPr>
      </w:pPr>
      <w:r w:rsidRPr="002D6ACF">
        <w:rPr>
          <w:rFonts w:ascii="Tahoma" w:hAnsi="Tahoma" w:cs="Tahoma"/>
          <w:color w:val="000000"/>
        </w:rPr>
        <w:t>Submitted By:</w:t>
      </w:r>
    </w:p>
    <w:p w:rsidR="0047128D" w:rsidRDefault="0047128D" w:rsidP="0047128D">
      <w:pPr>
        <w:autoSpaceDE w:val="0"/>
        <w:autoSpaceDN w:val="0"/>
        <w:adjustRightInd w:val="0"/>
        <w:spacing w:after="0" w:line="240" w:lineRule="auto"/>
        <w:ind w:left="2880" w:firstLine="720"/>
        <w:rPr>
          <w:rFonts w:ascii="Tahoma" w:hAnsi="Tahoma" w:cs="Tahoma"/>
          <w:color w:val="000000"/>
        </w:rPr>
      </w:pPr>
    </w:p>
    <w:p w:rsidR="0047128D" w:rsidRPr="001C51D2" w:rsidRDefault="0047128D" w:rsidP="0047128D">
      <w:pPr>
        <w:autoSpaceDE w:val="0"/>
        <w:autoSpaceDN w:val="0"/>
        <w:adjustRightInd w:val="0"/>
        <w:spacing w:after="0" w:line="240" w:lineRule="auto"/>
        <w:jc w:val="center"/>
        <w:rPr>
          <w:rFonts w:ascii="Tahoma" w:hAnsi="Tahoma" w:cs="Tahoma"/>
          <w:color w:val="000000"/>
        </w:rPr>
      </w:pPr>
      <w:r w:rsidRPr="001C51D2">
        <w:rPr>
          <w:rFonts w:ascii="Tahoma" w:hAnsi="Tahoma" w:cs="Tahoma"/>
          <w:b/>
          <w:bCs/>
          <w:color w:val="000000"/>
        </w:rPr>
        <w:t>Md. Shahadat Hossain</w:t>
      </w:r>
    </w:p>
    <w:p w:rsidR="0047128D" w:rsidRDefault="0047128D" w:rsidP="0047128D">
      <w:pPr>
        <w:ind w:left="2880" w:firstLine="720"/>
        <w:rPr>
          <w:rFonts w:ascii="Tahoma" w:hAnsi="Tahoma" w:cs="Tahoma"/>
          <w:color w:val="000000"/>
        </w:rPr>
      </w:pPr>
    </w:p>
    <w:p w:rsidR="0047128D" w:rsidRPr="001C51D2" w:rsidRDefault="0047128D" w:rsidP="0047128D">
      <w:pPr>
        <w:jc w:val="center"/>
        <w:rPr>
          <w:rFonts w:ascii="Tahoma" w:hAnsi="Tahoma" w:cs="Tahoma"/>
          <w:b/>
          <w:bCs/>
          <w:color w:val="000000"/>
        </w:rPr>
      </w:pPr>
      <w:r w:rsidRPr="001C51D2">
        <w:rPr>
          <w:rFonts w:ascii="Tahoma" w:hAnsi="Tahoma" w:cs="Tahoma"/>
          <w:b/>
          <w:bCs/>
          <w:color w:val="000000"/>
        </w:rPr>
        <w:t>ID: 111 142 308</w:t>
      </w:r>
    </w:p>
    <w:p w:rsidR="0047128D" w:rsidRDefault="0047128D" w:rsidP="0047128D">
      <w:pPr>
        <w:autoSpaceDE w:val="0"/>
        <w:autoSpaceDN w:val="0"/>
        <w:adjustRightInd w:val="0"/>
        <w:spacing w:after="0" w:line="240" w:lineRule="auto"/>
        <w:ind w:left="2160" w:firstLine="720"/>
        <w:rPr>
          <w:rFonts w:ascii="Tahoma" w:hAnsi="Tahoma" w:cs="Tahoma"/>
          <w:color w:val="000000"/>
        </w:rPr>
      </w:pPr>
    </w:p>
    <w:p w:rsidR="0047128D" w:rsidRPr="002D6ACF" w:rsidRDefault="0047128D" w:rsidP="0047128D">
      <w:pPr>
        <w:autoSpaceDE w:val="0"/>
        <w:autoSpaceDN w:val="0"/>
        <w:adjustRightInd w:val="0"/>
        <w:spacing w:after="0" w:line="240" w:lineRule="auto"/>
        <w:ind w:left="2160" w:firstLine="720"/>
        <w:rPr>
          <w:rFonts w:ascii="Tahoma" w:hAnsi="Tahoma" w:cs="Tahoma"/>
          <w:color w:val="000000"/>
        </w:rPr>
      </w:pPr>
    </w:p>
    <w:p w:rsidR="0047128D" w:rsidRPr="002D6ACF" w:rsidRDefault="0047128D" w:rsidP="0047128D">
      <w:pPr>
        <w:jc w:val="center"/>
        <w:rPr>
          <w:rFonts w:ascii="Tahoma" w:hAnsi="Tahoma" w:cs="Tahoma"/>
        </w:rPr>
      </w:pPr>
      <w:r w:rsidRPr="002D6ACF">
        <w:rPr>
          <w:rFonts w:ascii="Tahoma" w:hAnsi="Tahoma" w:cs="Tahoma"/>
        </w:rPr>
        <w:t>Subject: BBA</w:t>
      </w:r>
    </w:p>
    <w:p w:rsidR="0047128D" w:rsidRPr="002D6ACF" w:rsidRDefault="0047128D" w:rsidP="0047128D">
      <w:pPr>
        <w:jc w:val="center"/>
        <w:rPr>
          <w:rFonts w:ascii="Tahoma" w:hAnsi="Tahoma" w:cs="Tahoma"/>
        </w:rPr>
      </w:pPr>
      <w:r w:rsidRPr="002D6ACF">
        <w:rPr>
          <w:rFonts w:ascii="Tahoma" w:hAnsi="Tahoma" w:cs="Tahoma"/>
        </w:rPr>
        <w:t>Major: Finance</w:t>
      </w:r>
    </w:p>
    <w:p w:rsidR="0047128D" w:rsidRDefault="0047128D" w:rsidP="0047128D">
      <w:pPr>
        <w:autoSpaceDE w:val="0"/>
        <w:autoSpaceDN w:val="0"/>
        <w:adjustRightInd w:val="0"/>
        <w:spacing w:after="0" w:line="240" w:lineRule="auto"/>
        <w:ind w:left="3600"/>
        <w:rPr>
          <w:rFonts w:ascii="Tahoma" w:hAnsi="Tahoma" w:cs="Tahoma"/>
          <w:color w:val="000000"/>
        </w:rPr>
      </w:pPr>
    </w:p>
    <w:p w:rsidR="0047128D" w:rsidRDefault="0047128D" w:rsidP="0047128D">
      <w:pPr>
        <w:autoSpaceDE w:val="0"/>
        <w:autoSpaceDN w:val="0"/>
        <w:adjustRightInd w:val="0"/>
        <w:spacing w:after="0" w:line="240" w:lineRule="auto"/>
        <w:ind w:left="3600"/>
        <w:rPr>
          <w:rFonts w:ascii="Tahoma" w:hAnsi="Tahoma" w:cs="Tahoma"/>
          <w:color w:val="000000"/>
        </w:rPr>
      </w:pPr>
    </w:p>
    <w:p w:rsidR="0047128D" w:rsidRPr="002D6ACF" w:rsidRDefault="0047128D" w:rsidP="0047128D">
      <w:pPr>
        <w:autoSpaceDE w:val="0"/>
        <w:autoSpaceDN w:val="0"/>
        <w:adjustRightInd w:val="0"/>
        <w:spacing w:after="0" w:line="240" w:lineRule="auto"/>
        <w:ind w:left="3600"/>
        <w:rPr>
          <w:rFonts w:ascii="Tahoma" w:hAnsi="Tahoma" w:cs="Tahoma"/>
          <w:color w:val="000000"/>
        </w:rPr>
      </w:pPr>
    </w:p>
    <w:p w:rsidR="0047128D" w:rsidRPr="002D6ACF" w:rsidRDefault="0047128D" w:rsidP="0047128D">
      <w:pPr>
        <w:ind w:left="2160"/>
        <w:rPr>
          <w:rFonts w:ascii="Tahoma" w:hAnsi="Tahoma" w:cs="Tahoma"/>
          <w:color w:val="000000"/>
        </w:rPr>
      </w:pPr>
    </w:p>
    <w:p w:rsidR="0047128D" w:rsidRPr="002F21C9" w:rsidRDefault="0047128D" w:rsidP="0047128D">
      <w:pPr>
        <w:jc w:val="center"/>
        <w:rPr>
          <w:rFonts w:ascii="Tahoma" w:hAnsi="Tahoma" w:cs="Tahoma"/>
          <w:b/>
          <w:bCs/>
          <w:color w:val="000000"/>
        </w:rPr>
      </w:pPr>
      <w:r w:rsidRPr="002F21C9">
        <w:rPr>
          <w:rFonts w:ascii="Tahoma" w:hAnsi="Tahoma" w:cs="Tahoma"/>
          <w:b/>
          <w:bCs/>
          <w:color w:val="000000"/>
        </w:rPr>
        <w:t>Date of Submission:</w:t>
      </w:r>
      <w:r>
        <w:rPr>
          <w:rFonts w:ascii="Tahoma" w:hAnsi="Tahoma" w:cs="Tahoma"/>
          <w:b/>
          <w:bCs/>
          <w:color w:val="000000"/>
        </w:rPr>
        <w:t xml:space="preserve"> 01</w:t>
      </w:r>
      <w:r w:rsidRPr="002F21C9">
        <w:rPr>
          <w:rFonts w:ascii="Tahoma" w:hAnsi="Tahoma" w:cs="Tahoma"/>
          <w:b/>
          <w:bCs/>
          <w:color w:val="000000"/>
        </w:rPr>
        <w:t>-</w:t>
      </w:r>
      <w:r>
        <w:rPr>
          <w:rFonts w:ascii="Tahoma" w:hAnsi="Tahoma" w:cs="Tahoma"/>
          <w:b/>
          <w:bCs/>
          <w:color w:val="000000"/>
        </w:rPr>
        <w:t>10</w:t>
      </w:r>
      <w:r w:rsidRPr="002F21C9">
        <w:rPr>
          <w:rFonts w:ascii="Tahoma" w:hAnsi="Tahoma" w:cs="Tahoma"/>
          <w:b/>
          <w:bCs/>
          <w:color w:val="000000"/>
        </w:rPr>
        <w:t>-20</w:t>
      </w:r>
      <w:r>
        <w:rPr>
          <w:rFonts w:ascii="Tahoma" w:hAnsi="Tahoma" w:cs="Tahoma"/>
          <w:b/>
          <w:bCs/>
          <w:color w:val="000000"/>
        </w:rPr>
        <w:t>20</w:t>
      </w:r>
    </w:p>
    <w:p w:rsidR="0047128D" w:rsidRDefault="0047128D" w:rsidP="0047128D">
      <w:pPr>
        <w:jc w:val="center"/>
        <w:rPr>
          <w:rFonts w:ascii="Tahoma" w:hAnsi="Tahoma" w:cs="Tahoma"/>
          <w:color w:val="000000"/>
        </w:rPr>
      </w:pPr>
    </w:p>
    <w:p w:rsidR="0047128D" w:rsidRDefault="0047128D" w:rsidP="0047128D">
      <w:pPr>
        <w:jc w:val="center"/>
        <w:rPr>
          <w:rFonts w:ascii="Tahoma" w:hAnsi="Tahoma" w:cs="Tahoma"/>
          <w:color w:val="000000"/>
        </w:rPr>
      </w:pPr>
    </w:p>
    <w:p w:rsidR="0047128D" w:rsidRDefault="0047128D" w:rsidP="0047128D">
      <w:pPr>
        <w:jc w:val="center"/>
        <w:rPr>
          <w:rFonts w:ascii="Tahoma" w:hAnsi="Tahoma" w:cs="Tahoma"/>
          <w:color w:val="000000"/>
        </w:rPr>
      </w:pPr>
    </w:p>
    <w:p w:rsidR="0047128D" w:rsidRDefault="0047128D" w:rsidP="0047128D">
      <w:pPr>
        <w:jc w:val="center"/>
        <w:rPr>
          <w:rFonts w:ascii="Tahoma" w:hAnsi="Tahoma" w:cs="Tahoma"/>
          <w:color w:val="000000"/>
        </w:rPr>
      </w:pPr>
    </w:p>
    <w:p w:rsidR="0047128D" w:rsidRDefault="0047128D" w:rsidP="0047128D">
      <w:pPr>
        <w:jc w:val="center"/>
        <w:rPr>
          <w:rFonts w:ascii="Tahoma" w:hAnsi="Tahoma" w:cs="Tahoma"/>
          <w:color w:val="000000"/>
        </w:rPr>
      </w:pPr>
    </w:p>
    <w:p w:rsidR="0047128D" w:rsidRDefault="0047128D" w:rsidP="00465EFE">
      <w:pPr>
        <w:jc w:val="center"/>
        <w:rPr>
          <w:rFonts w:ascii="Tahoma" w:hAnsi="Tahoma" w:cs="Tahoma"/>
          <w:color w:val="000000"/>
        </w:rPr>
      </w:pPr>
    </w:p>
    <w:p w:rsidR="002D6ACF" w:rsidRDefault="002D6ACF" w:rsidP="00465EFE">
      <w:pPr>
        <w:jc w:val="center"/>
        <w:rPr>
          <w:rFonts w:ascii="Tahoma" w:hAnsi="Tahoma" w:cs="Tahoma"/>
          <w:color w:val="000000"/>
        </w:rPr>
      </w:pPr>
    </w:p>
    <w:p w:rsidR="00C51EF7" w:rsidRPr="002D6ACF" w:rsidRDefault="00C51EF7" w:rsidP="00465EFE">
      <w:pPr>
        <w:jc w:val="center"/>
        <w:rPr>
          <w:rFonts w:ascii="Tahoma" w:hAnsi="Tahoma" w:cs="Tahoma"/>
          <w:b/>
          <w:bCs/>
          <w:sz w:val="40"/>
          <w:szCs w:val="40"/>
        </w:rPr>
      </w:pPr>
      <w:r w:rsidRPr="002D6ACF">
        <w:rPr>
          <w:rFonts w:ascii="Tahoma" w:hAnsi="Tahoma" w:cs="Tahoma"/>
          <w:b/>
          <w:bCs/>
          <w:color w:val="000000"/>
          <w:sz w:val="40"/>
          <w:szCs w:val="40"/>
        </w:rPr>
        <w:t>Letter of Transmittal</w:t>
      </w:r>
    </w:p>
    <w:p w:rsidR="00A4723B" w:rsidRPr="002D6ACF" w:rsidRDefault="00A4723B" w:rsidP="00C51EF7">
      <w:pPr>
        <w:autoSpaceDE w:val="0"/>
        <w:autoSpaceDN w:val="0"/>
        <w:adjustRightInd w:val="0"/>
        <w:spacing w:after="0" w:line="240" w:lineRule="auto"/>
        <w:rPr>
          <w:rFonts w:ascii="Tahoma" w:hAnsi="Tahoma" w:cs="Tahoma"/>
          <w:color w:val="000000"/>
        </w:rPr>
      </w:pPr>
    </w:p>
    <w:p w:rsidR="00FD3B32" w:rsidRPr="002D6ACF" w:rsidRDefault="009A170D" w:rsidP="00FD3B32">
      <w:pPr>
        <w:rPr>
          <w:rFonts w:ascii="Tahoma" w:hAnsi="Tahoma" w:cs="Tahoma"/>
        </w:rPr>
      </w:pPr>
      <w:r w:rsidRPr="002D6ACF">
        <w:rPr>
          <w:rFonts w:ascii="Tahoma" w:hAnsi="Tahoma" w:cs="Tahoma"/>
        </w:rPr>
        <w:t>Date:</w:t>
      </w:r>
      <w:r w:rsidR="0047128D">
        <w:rPr>
          <w:rFonts w:ascii="Tahoma" w:hAnsi="Tahoma" w:cs="Tahoma"/>
        </w:rPr>
        <w:t xml:space="preserve"> 01</w:t>
      </w:r>
      <w:r w:rsidR="00592B13">
        <w:rPr>
          <w:rFonts w:ascii="Tahoma" w:hAnsi="Tahoma" w:cs="Tahoma"/>
        </w:rPr>
        <w:t>-</w:t>
      </w:r>
      <w:r w:rsidR="0047128D">
        <w:rPr>
          <w:rFonts w:ascii="Tahoma" w:hAnsi="Tahoma" w:cs="Tahoma"/>
        </w:rPr>
        <w:t>1</w:t>
      </w:r>
      <w:r w:rsidR="00592B13">
        <w:rPr>
          <w:rFonts w:ascii="Tahoma" w:hAnsi="Tahoma" w:cs="Tahoma"/>
        </w:rPr>
        <w:t>0-2020</w:t>
      </w:r>
    </w:p>
    <w:p w:rsidR="00C51EF7" w:rsidRPr="002D6ACF" w:rsidRDefault="00C51EF7" w:rsidP="00FD3B32">
      <w:pPr>
        <w:rPr>
          <w:rFonts w:ascii="Tahoma" w:hAnsi="Tahoma" w:cs="Tahoma"/>
        </w:rPr>
      </w:pPr>
      <w:r w:rsidRPr="002D6ACF">
        <w:rPr>
          <w:rFonts w:ascii="Tahoma" w:hAnsi="Tahoma" w:cs="Tahoma"/>
        </w:rPr>
        <w:t xml:space="preserve">To </w:t>
      </w:r>
    </w:p>
    <w:p w:rsidR="001A51A5" w:rsidRPr="002D6ACF" w:rsidRDefault="001A51A5" w:rsidP="001A51A5">
      <w:pPr>
        <w:autoSpaceDE w:val="0"/>
        <w:autoSpaceDN w:val="0"/>
        <w:adjustRightInd w:val="0"/>
        <w:spacing w:after="0" w:line="240" w:lineRule="auto"/>
        <w:rPr>
          <w:rFonts w:ascii="Tahoma" w:hAnsi="Tahoma" w:cs="Tahoma"/>
          <w:color w:val="000000"/>
        </w:rPr>
      </w:pPr>
      <w:r w:rsidRPr="002D6ACF">
        <w:rPr>
          <w:rFonts w:ascii="Tahoma" w:hAnsi="Tahoma" w:cs="Tahoma"/>
          <w:color w:val="000000"/>
        </w:rPr>
        <w:t>Mosabbir Ahm</w:t>
      </w:r>
      <w:r w:rsidR="0047128D">
        <w:rPr>
          <w:rFonts w:ascii="Tahoma" w:hAnsi="Tahoma" w:cs="Tahoma"/>
          <w:color w:val="000000"/>
        </w:rPr>
        <w:t>a</w:t>
      </w:r>
      <w:r w:rsidRPr="002D6ACF">
        <w:rPr>
          <w:rFonts w:ascii="Tahoma" w:hAnsi="Tahoma" w:cs="Tahoma"/>
          <w:color w:val="000000"/>
        </w:rPr>
        <w:t>d,</w:t>
      </w:r>
    </w:p>
    <w:p w:rsidR="001A51A5" w:rsidRPr="002D6ACF" w:rsidRDefault="001A51A5" w:rsidP="001A51A5">
      <w:pPr>
        <w:autoSpaceDE w:val="0"/>
        <w:autoSpaceDN w:val="0"/>
        <w:adjustRightInd w:val="0"/>
        <w:spacing w:after="0" w:line="240" w:lineRule="auto"/>
        <w:rPr>
          <w:rFonts w:ascii="Tahoma" w:hAnsi="Tahoma" w:cs="Tahoma"/>
          <w:color w:val="000000"/>
        </w:rPr>
      </w:pPr>
    </w:p>
    <w:p w:rsidR="001A51A5" w:rsidRPr="002D6ACF" w:rsidRDefault="001A51A5" w:rsidP="001A51A5">
      <w:pPr>
        <w:autoSpaceDE w:val="0"/>
        <w:autoSpaceDN w:val="0"/>
        <w:adjustRightInd w:val="0"/>
        <w:spacing w:after="0" w:line="240" w:lineRule="auto"/>
        <w:rPr>
          <w:rFonts w:ascii="Tahoma" w:hAnsi="Tahoma" w:cs="Tahoma"/>
          <w:color w:val="000000"/>
        </w:rPr>
      </w:pPr>
      <w:r w:rsidRPr="002D6ACF">
        <w:rPr>
          <w:rFonts w:ascii="Tahoma" w:hAnsi="Tahoma" w:cs="Tahoma"/>
          <w:color w:val="000000"/>
        </w:rPr>
        <w:t>B.Sc.Engg. (EEE), MBA</w:t>
      </w:r>
    </w:p>
    <w:p w:rsidR="001A51A5" w:rsidRPr="002D6ACF" w:rsidRDefault="001A51A5" w:rsidP="001A51A5">
      <w:pPr>
        <w:autoSpaceDE w:val="0"/>
        <w:autoSpaceDN w:val="0"/>
        <w:adjustRightInd w:val="0"/>
        <w:spacing w:after="0" w:line="240" w:lineRule="auto"/>
        <w:rPr>
          <w:rFonts w:ascii="Tahoma" w:hAnsi="Tahoma" w:cs="Tahoma"/>
          <w:color w:val="000000"/>
        </w:rPr>
      </w:pPr>
    </w:p>
    <w:p w:rsidR="001A51A5" w:rsidRPr="002D6ACF" w:rsidRDefault="00554C24" w:rsidP="001A51A5">
      <w:pPr>
        <w:autoSpaceDE w:val="0"/>
        <w:autoSpaceDN w:val="0"/>
        <w:adjustRightInd w:val="0"/>
        <w:spacing w:after="0" w:line="240" w:lineRule="auto"/>
        <w:rPr>
          <w:rFonts w:ascii="Tahoma" w:hAnsi="Tahoma" w:cs="Tahoma"/>
          <w:color w:val="000000"/>
        </w:rPr>
      </w:pPr>
      <w:r w:rsidRPr="002D6ACF">
        <w:rPr>
          <w:rFonts w:ascii="Tahoma" w:hAnsi="Tahoma" w:cs="Tahoma"/>
          <w:color w:val="000000"/>
        </w:rPr>
        <w:t>Assistant Professor</w:t>
      </w:r>
      <w:r w:rsidR="001A51A5" w:rsidRPr="002D6ACF">
        <w:rPr>
          <w:rFonts w:ascii="Tahoma" w:hAnsi="Tahoma" w:cs="Tahoma"/>
          <w:color w:val="000000"/>
        </w:rPr>
        <w:t>,</w:t>
      </w:r>
    </w:p>
    <w:p w:rsidR="001A51A5" w:rsidRPr="002D6ACF" w:rsidRDefault="001A51A5" w:rsidP="001A51A5">
      <w:pPr>
        <w:autoSpaceDE w:val="0"/>
        <w:autoSpaceDN w:val="0"/>
        <w:adjustRightInd w:val="0"/>
        <w:spacing w:after="0" w:line="240" w:lineRule="auto"/>
        <w:rPr>
          <w:rFonts w:ascii="Tahoma" w:hAnsi="Tahoma" w:cs="Tahoma"/>
          <w:color w:val="000000"/>
        </w:rPr>
      </w:pPr>
    </w:p>
    <w:p w:rsidR="001A51A5" w:rsidRPr="002D6ACF" w:rsidRDefault="00A91C81" w:rsidP="001A51A5">
      <w:pPr>
        <w:autoSpaceDE w:val="0"/>
        <w:autoSpaceDN w:val="0"/>
        <w:adjustRightInd w:val="0"/>
        <w:spacing w:after="0" w:line="240" w:lineRule="auto"/>
        <w:rPr>
          <w:rFonts w:ascii="Tahoma" w:hAnsi="Tahoma" w:cs="Tahoma"/>
          <w:color w:val="000000"/>
        </w:rPr>
      </w:pPr>
      <w:r w:rsidRPr="002D6ACF">
        <w:rPr>
          <w:rFonts w:ascii="Tahoma" w:hAnsi="Tahoma" w:cs="Tahoma"/>
          <w:color w:val="000000"/>
        </w:rPr>
        <w:t>School</w:t>
      </w:r>
      <w:r w:rsidR="003B4761" w:rsidRPr="002D6ACF">
        <w:rPr>
          <w:rFonts w:ascii="Tahoma" w:hAnsi="Tahoma" w:cs="Tahoma"/>
          <w:color w:val="000000"/>
        </w:rPr>
        <w:t xml:space="preserve"> of Business</w:t>
      </w:r>
      <w:r w:rsidR="007B4C8D">
        <w:rPr>
          <w:rFonts w:ascii="Tahoma" w:hAnsi="Tahoma" w:cs="Tahoma"/>
          <w:color w:val="000000"/>
        </w:rPr>
        <w:t xml:space="preserve"> at United International University.</w:t>
      </w:r>
    </w:p>
    <w:p w:rsidR="001A51A5" w:rsidRPr="002D6ACF" w:rsidRDefault="001A51A5" w:rsidP="001A51A5">
      <w:pPr>
        <w:autoSpaceDE w:val="0"/>
        <w:autoSpaceDN w:val="0"/>
        <w:adjustRightInd w:val="0"/>
        <w:spacing w:after="0" w:line="240" w:lineRule="auto"/>
        <w:rPr>
          <w:rFonts w:ascii="Tahoma" w:hAnsi="Tahoma" w:cs="Tahoma"/>
          <w:color w:val="000000"/>
        </w:rPr>
      </w:pPr>
    </w:p>
    <w:p w:rsidR="00C51EF7" w:rsidRPr="002D6ACF" w:rsidRDefault="00C51EF7" w:rsidP="00FD3B32">
      <w:pPr>
        <w:rPr>
          <w:rFonts w:ascii="Tahoma" w:hAnsi="Tahoma" w:cs="Tahoma"/>
        </w:rPr>
      </w:pPr>
      <w:r w:rsidRPr="002D6ACF">
        <w:rPr>
          <w:rFonts w:ascii="Tahoma" w:hAnsi="Tahoma" w:cs="Tahoma"/>
        </w:rPr>
        <w:t xml:space="preserve">Subject: </w:t>
      </w:r>
      <w:r w:rsidR="006464DF" w:rsidRPr="00CA0F7C">
        <w:rPr>
          <w:rFonts w:ascii="Tahoma" w:hAnsi="Tahoma" w:cs="Tahoma"/>
          <w:b/>
          <w:bCs/>
        </w:rPr>
        <w:t>Submission of Internship Report</w:t>
      </w:r>
      <w:r w:rsidRPr="00CA0F7C">
        <w:rPr>
          <w:rFonts w:ascii="Tahoma" w:hAnsi="Tahoma" w:cs="Tahoma"/>
          <w:b/>
          <w:bCs/>
        </w:rPr>
        <w:t>.</w:t>
      </w:r>
    </w:p>
    <w:p w:rsidR="00E02D00" w:rsidRPr="002D6ACF" w:rsidRDefault="00C51EF7" w:rsidP="00FD3B32">
      <w:pPr>
        <w:rPr>
          <w:rFonts w:ascii="Tahoma" w:hAnsi="Tahoma" w:cs="Tahoma"/>
        </w:rPr>
      </w:pPr>
      <w:r w:rsidRPr="002D6ACF">
        <w:rPr>
          <w:rFonts w:ascii="Tahoma" w:hAnsi="Tahoma" w:cs="Tahoma"/>
        </w:rPr>
        <w:t xml:space="preserve">Dear Sir, </w:t>
      </w:r>
    </w:p>
    <w:p w:rsidR="006010F7" w:rsidRDefault="006010F7" w:rsidP="00FD3B32">
      <w:pPr>
        <w:rPr>
          <w:rFonts w:ascii="Tahoma" w:hAnsi="Tahoma" w:cs="Tahoma"/>
          <w:color w:val="000000"/>
        </w:rPr>
      </w:pPr>
      <w:r>
        <w:rPr>
          <w:rFonts w:ascii="Tahoma" w:hAnsi="Tahoma" w:cs="Tahoma"/>
        </w:rPr>
        <w:t>With due respect, I would like to express that</w:t>
      </w:r>
      <w:r w:rsidR="00BA6E4A">
        <w:rPr>
          <w:rFonts w:ascii="Tahoma" w:hAnsi="Tahoma" w:cs="Tahoma"/>
        </w:rPr>
        <w:t xml:space="preserve">, I am a student of </w:t>
      </w:r>
      <w:r w:rsidR="00BA6E4A">
        <w:rPr>
          <w:rFonts w:ascii="Tahoma" w:hAnsi="Tahoma" w:cs="Tahoma"/>
          <w:color w:val="000000"/>
        </w:rPr>
        <w:t>United International University</w:t>
      </w:r>
      <w:r w:rsidR="004D7812">
        <w:rPr>
          <w:rFonts w:ascii="Tahoma" w:hAnsi="Tahoma" w:cs="Tahoma"/>
          <w:color w:val="000000"/>
        </w:rPr>
        <w:t xml:space="preserve"> and I had prepared my </w:t>
      </w:r>
      <w:r w:rsidR="00C70AAF">
        <w:rPr>
          <w:rFonts w:ascii="Tahoma" w:hAnsi="Tahoma" w:cs="Tahoma"/>
          <w:color w:val="000000"/>
        </w:rPr>
        <w:t xml:space="preserve">internship </w:t>
      </w:r>
      <w:r w:rsidR="00047207">
        <w:rPr>
          <w:rFonts w:ascii="Tahoma" w:hAnsi="Tahoma" w:cs="Tahoma"/>
          <w:color w:val="000000"/>
        </w:rPr>
        <w:t xml:space="preserve">report </w:t>
      </w:r>
      <w:r w:rsidR="00404377">
        <w:rPr>
          <w:rFonts w:ascii="Tahoma" w:hAnsi="Tahoma" w:cs="Tahoma"/>
          <w:color w:val="000000"/>
        </w:rPr>
        <w:t xml:space="preserve">on </w:t>
      </w:r>
      <w:r w:rsidR="007D31A9">
        <w:rPr>
          <w:rFonts w:ascii="Tahoma" w:hAnsi="Tahoma" w:cs="Tahoma"/>
          <w:color w:val="000000"/>
        </w:rPr>
        <w:t>Greenland Technologies Limited.</w:t>
      </w:r>
    </w:p>
    <w:p w:rsidR="008B0A23" w:rsidRPr="008F1D8B" w:rsidRDefault="001C369B" w:rsidP="008F1D8B">
      <w:pPr>
        <w:rPr>
          <w:rFonts w:ascii="Tahoma" w:hAnsi="Tahoma" w:cs="Tahoma"/>
          <w:color w:val="000000"/>
        </w:rPr>
      </w:pPr>
      <w:r>
        <w:rPr>
          <w:rFonts w:ascii="Tahoma" w:hAnsi="Tahoma" w:cs="Tahoma"/>
          <w:color w:val="000000"/>
        </w:rPr>
        <w:t xml:space="preserve">I tried to give my best effort </w:t>
      </w:r>
      <w:r w:rsidR="00E14827">
        <w:rPr>
          <w:rFonts w:ascii="Tahoma" w:hAnsi="Tahoma" w:cs="Tahoma"/>
          <w:color w:val="000000"/>
        </w:rPr>
        <w:t xml:space="preserve">to prepare this report </w:t>
      </w:r>
      <w:r w:rsidR="00752D58">
        <w:rPr>
          <w:rFonts w:ascii="Tahoma" w:hAnsi="Tahoma" w:cs="Tahoma"/>
          <w:color w:val="000000"/>
        </w:rPr>
        <w:t>through your guidance and</w:t>
      </w:r>
      <w:r w:rsidR="00614AA0">
        <w:rPr>
          <w:rFonts w:ascii="Tahoma" w:hAnsi="Tahoma" w:cs="Tahoma"/>
          <w:color w:val="000000"/>
        </w:rPr>
        <w:t xml:space="preserve"> motivation. </w:t>
      </w:r>
      <w:r w:rsidR="009779FA">
        <w:rPr>
          <w:rFonts w:ascii="Tahoma" w:hAnsi="Tahoma" w:cs="Tahoma"/>
          <w:color w:val="000000"/>
        </w:rPr>
        <w:t xml:space="preserve">I have </w:t>
      </w:r>
      <w:r w:rsidR="001176B5">
        <w:rPr>
          <w:rFonts w:ascii="Tahoma" w:hAnsi="Tahoma" w:cs="Tahoma"/>
          <w:color w:val="000000"/>
        </w:rPr>
        <w:t>tried to provide</w:t>
      </w:r>
      <w:r w:rsidR="00CF29DE">
        <w:rPr>
          <w:rFonts w:ascii="Tahoma" w:hAnsi="Tahoma" w:cs="Tahoma"/>
          <w:color w:val="000000"/>
        </w:rPr>
        <w:t xml:space="preserve"> which seems most important </w:t>
      </w:r>
      <w:r w:rsidR="00C27153">
        <w:rPr>
          <w:rFonts w:ascii="Tahoma" w:hAnsi="Tahoma" w:cs="Tahoma"/>
          <w:color w:val="000000"/>
        </w:rPr>
        <w:t xml:space="preserve">information to me. </w:t>
      </w:r>
      <w:r w:rsidR="007A6DE9">
        <w:rPr>
          <w:rFonts w:ascii="Tahoma" w:hAnsi="Tahoma" w:cs="Tahoma"/>
          <w:color w:val="000000"/>
        </w:rPr>
        <w:t xml:space="preserve">This report </w:t>
      </w:r>
      <w:r w:rsidR="00C240AC">
        <w:rPr>
          <w:rFonts w:ascii="Tahoma" w:hAnsi="Tahoma" w:cs="Tahoma"/>
          <w:color w:val="000000"/>
        </w:rPr>
        <w:t xml:space="preserve">was a great </w:t>
      </w:r>
      <w:r w:rsidR="00201997">
        <w:rPr>
          <w:rFonts w:ascii="Tahoma" w:hAnsi="Tahoma" w:cs="Tahoma"/>
          <w:color w:val="000000"/>
        </w:rPr>
        <w:t xml:space="preserve">opportunity for me </w:t>
      </w:r>
      <w:r w:rsidR="00B92F90">
        <w:rPr>
          <w:rFonts w:ascii="Tahoma" w:hAnsi="Tahoma" w:cs="Tahoma"/>
          <w:color w:val="000000"/>
        </w:rPr>
        <w:t xml:space="preserve">by which I had learned many practical material </w:t>
      </w:r>
      <w:r w:rsidR="00A9051C">
        <w:rPr>
          <w:rFonts w:ascii="Tahoma" w:hAnsi="Tahoma" w:cs="Tahoma"/>
          <w:color w:val="000000"/>
        </w:rPr>
        <w:t>tasks</w:t>
      </w:r>
      <w:r w:rsidR="006D7775">
        <w:rPr>
          <w:rFonts w:ascii="Tahoma" w:hAnsi="Tahoma" w:cs="Tahoma"/>
          <w:color w:val="000000"/>
        </w:rPr>
        <w:t xml:space="preserve"> which </w:t>
      </w:r>
      <w:r w:rsidR="00A8394C">
        <w:rPr>
          <w:rFonts w:ascii="Tahoma" w:hAnsi="Tahoma" w:cs="Tahoma"/>
          <w:color w:val="000000"/>
        </w:rPr>
        <w:t xml:space="preserve">increase my inner </w:t>
      </w:r>
      <w:r w:rsidR="00A9051C">
        <w:rPr>
          <w:rFonts w:ascii="Tahoma" w:hAnsi="Tahoma" w:cs="Tahoma"/>
          <w:color w:val="000000"/>
        </w:rPr>
        <w:t>knowledge. By</w:t>
      </w:r>
      <w:r w:rsidR="00DF0BAE">
        <w:rPr>
          <w:rFonts w:ascii="Tahoma" w:hAnsi="Tahoma" w:cs="Tahoma"/>
          <w:color w:val="000000"/>
        </w:rPr>
        <w:t xml:space="preserve"> this report I have </w:t>
      </w:r>
      <w:r w:rsidR="00F768F3">
        <w:rPr>
          <w:rFonts w:ascii="Tahoma" w:hAnsi="Tahoma" w:cs="Tahoma"/>
          <w:color w:val="000000"/>
        </w:rPr>
        <w:t xml:space="preserve">implemented my bookish knowledge </w:t>
      </w:r>
      <w:r w:rsidR="00F25AF0">
        <w:rPr>
          <w:rFonts w:ascii="Tahoma" w:hAnsi="Tahoma" w:cs="Tahoma"/>
          <w:color w:val="000000"/>
        </w:rPr>
        <w:t>on my work.</w:t>
      </w:r>
      <w:r w:rsidR="00516709">
        <w:rPr>
          <w:rFonts w:ascii="Tahoma" w:hAnsi="Tahoma" w:cs="Tahoma"/>
          <w:color w:val="000000"/>
        </w:rPr>
        <w:t xml:space="preserve"> It could be </w:t>
      </w:r>
      <w:r w:rsidR="00A9051C">
        <w:rPr>
          <w:rFonts w:ascii="Tahoma" w:hAnsi="Tahoma" w:cs="Tahoma"/>
          <w:color w:val="000000"/>
        </w:rPr>
        <w:t>better</w:t>
      </w:r>
      <w:r w:rsidR="00454F4D">
        <w:rPr>
          <w:rFonts w:ascii="Tahoma" w:hAnsi="Tahoma" w:cs="Tahoma"/>
          <w:color w:val="000000"/>
        </w:rPr>
        <w:t xml:space="preserve"> if there were no limitations.</w:t>
      </w:r>
    </w:p>
    <w:p w:rsidR="008B0A23" w:rsidRDefault="00BA5D3C" w:rsidP="00FD3B32">
      <w:pPr>
        <w:rPr>
          <w:rFonts w:ascii="Tahoma" w:hAnsi="Tahoma" w:cs="Tahoma"/>
        </w:rPr>
      </w:pPr>
      <w:r>
        <w:rPr>
          <w:rFonts w:ascii="Tahoma" w:hAnsi="Tahoma" w:cs="Tahoma"/>
        </w:rPr>
        <w:t xml:space="preserve">As a result, I hope </w:t>
      </w:r>
      <w:r w:rsidR="001D5E4D">
        <w:rPr>
          <w:rFonts w:ascii="Tahoma" w:hAnsi="Tahoma" w:cs="Tahoma"/>
        </w:rPr>
        <w:t>you</w:t>
      </w:r>
      <w:r w:rsidR="00927766">
        <w:rPr>
          <w:rFonts w:ascii="Tahoma" w:hAnsi="Tahoma" w:cs="Tahoma"/>
        </w:rPr>
        <w:t xml:space="preserve"> will review the report by considering the </w:t>
      </w:r>
      <w:r w:rsidR="003B2566">
        <w:rPr>
          <w:rFonts w:ascii="Tahoma" w:hAnsi="Tahoma" w:cs="Tahoma"/>
        </w:rPr>
        <w:t>limitations</w:t>
      </w:r>
    </w:p>
    <w:p w:rsidR="004B281D" w:rsidRPr="002D6ACF" w:rsidRDefault="004B281D" w:rsidP="00FD3B32">
      <w:pPr>
        <w:rPr>
          <w:rFonts w:ascii="Tahoma" w:hAnsi="Tahoma" w:cs="Tahoma"/>
        </w:rPr>
      </w:pPr>
    </w:p>
    <w:p w:rsidR="008B0A23" w:rsidRPr="002D6ACF" w:rsidRDefault="008B0A23" w:rsidP="00FD3B32">
      <w:pPr>
        <w:rPr>
          <w:rFonts w:ascii="Tahoma" w:hAnsi="Tahoma" w:cs="Tahoma"/>
        </w:rPr>
      </w:pPr>
    </w:p>
    <w:p w:rsidR="008B26AA" w:rsidRPr="002D6ACF" w:rsidRDefault="00EA7DB5" w:rsidP="00FD3B32">
      <w:pPr>
        <w:rPr>
          <w:rFonts w:ascii="Tahoma" w:hAnsi="Tahoma" w:cs="Tahoma"/>
        </w:rPr>
      </w:pPr>
      <w:r w:rsidRPr="002D6ACF">
        <w:rPr>
          <w:rFonts w:ascii="Tahoma" w:hAnsi="Tahoma" w:cs="Tahoma"/>
        </w:rPr>
        <w:t xml:space="preserve">Thank you </w:t>
      </w:r>
    </w:p>
    <w:p w:rsidR="003B37DD" w:rsidRPr="002D6ACF" w:rsidRDefault="003B37DD" w:rsidP="00FD3B32">
      <w:pPr>
        <w:rPr>
          <w:rFonts w:ascii="Tahoma" w:hAnsi="Tahoma" w:cs="Tahoma"/>
        </w:rPr>
      </w:pPr>
    </w:p>
    <w:p w:rsidR="006153E6" w:rsidRPr="002D6ACF" w:rsidRDefault="006153E6" w:rsidP="00FD3B32">
      <w:pPr>
        <w:rPr>
          <w:rFonts w:ascii="Tahoma" w:hAnsi="Tahoma" w:cs="Tahoma"/>
        </w:rPr>
      </w:pPr>
    </w:p>
    <w:p w:rsidR="001A51A5" w:rsidRPr="002D6ACF" w:rsidRDefault="001A51A5" w:rsidP="001A51A5">
      <w:pPr>
        <w:rPr>
          <w:rFonts w:ascii="Tahoma" w:hAnsi="Tahoma" w:cs="Tahoma"/>
          <w:color w:val="000000"/>
        </w:rPr>
      </w:pPr>
      <w:r w:rsidRPr="002D6ACF">
        <w:rPr>
          <w:rFonts w:ascii="Tahoma" w:hAnsi="Tahoma" w:cs="Tahoma"/>
          <w:color w:val="000000"/>
        </w:rPr>
        <w:t>Md. Shahadat Hossain</w:t>
      </w:r>
    </w:p>
    <w:p w:rsidR="00A12AD3" w:rsidRDefault="003039EC" w:rsidP="00FD3B32">
      <w:pPr>
        <w:rPr>
          <w:rFonts w:ascii="Tahoma" w:hAnsi="Tahoma" w:cs="Tahoma"/>
        </w:rPr>
      </w:pPr>
      <w:r w:rsidRPr="002D6ACF">
        <w:rPr>
          <w:rFonts w:ascii="Tahoma" w:hAnsi="Tahoma" w:cs="Tahoma"/>
        </w:rPr>
        <w:t>ID: 111 142 308</w:t>
      </w:r>
    </w:p>
    <w:p w:rsidR="003B2566" w:rsidRPr="002D6ACF" w:rsidRDefault="003B2566" w:rsidP="00FD3B32">
      <w:pPr>
        <w:rPr>
          <w:rFonts w:ascii="Tahoma" w:hAnsi="Tahoma" w:cs="Tahoma"/>
        </w:rPr>
      </w:pPr>
    </w:p>
    <w:p w:rsidR="00262F17" w:rsidRPr="002D6ACF" w:rsidRDefault="00262F17" w:rsidP="00357531">
      <w:pPr>
        <w:autoSpaceDE w:val="0"/>
        <w:autoSpaceDN w:val="0"/>
        <w:adjustRightInd w:val="0"/>
        <w:spacing w:after="0" w:line="240" w:lineRule="auto"/>
        <w:rPr>
          <w:rFonts w:ascii="Tahoma" w:hAnsi="Tahoma" w:cs="Tahoma"/>
          <w:color w:val="000000"/>
        </w:rPr>
      </w:pPr>
    </w:p>
    <w:p w:rsidR="006153E6" w:rsidRPr="002D6ACF" w:rsidRDefault="006153E6" w:rsidP="006153E6">
      <w:pPr>
        <w:rPr>
          <w:rFonts w:ascii="Tahoma" w:hAnsi="Tahoma" w:cs="Tahoma"/>
          <w:color w:val="000000"/>
        </w:rPr>
      </w:pPr>
    </w:p>
    <w:p w:rsidR="00A8688B" w:rsidRPr="002D6ACF" w:rsidRDefault="00495D53" w:rsidP="006153E6">
      <w:pPr>
        <w:jc w:val="center"/>
        <w:rPr>
          <w:rFonts w:ascii="Tahoma" w:hAnsi="Tahoma" w:cs="Tahoma"/>
          <w:b/>
          <w:bCs/>
          <w:color w:val="000000"/>
          <w:sz w:val="36"/>
          <w:szCs w:val="36"/>
        </w:rPr>
      </w:pPr>
      <w:r w:rsidRPr="002D6ACF">
        <w:rPr>
          <w:rFonts w:ascii="Tahoma" w:hAnsi="Tahoma" w:cs="Tahoma"/>
          <w:b/>
          <w:bCs/>
          <w:color w:val="000000"/>
          <w:sz w:val="36"/>
          <w:szCs w:val="36"/>
        </w:rPr>
        <w:t>Acknowledgement Letter</w:t>
      </w:r>
    </w:p>
    <w:p w:rsidR="001C51D2" w:rsidRDefault="001C51D2" w:rsidP="00FD3B32">
      <w:pPr>
        <w:rPr>
          <w:rFonts w:ascii="Tahoma" w:hAnsi="Tahoma" w:cs="Tahoma"/>
          <w:color w:val="000000"/>
        </w:rPr>
      </w:pPr>
    </w:p>
    <w:p w:rsidR="00C51EF7" w:rsidRDefault="00A9051C" w:rsidP="00716E18">
      <w:pPr>
        <w:rPr>
          <w:rFonts w:ascii="Tahoma" w:hAnsi="Tahoma" w:cs="Tahoma"/>
          <w:lang w:val="en-GB"/>
        </w:rPr>
      </w:pPr>
      <w:r>
        <w:rPr>
          <w:rFonts w:ascii="Tahoma" w:hAnsi="Tahoma" w:cs="Tahoma"/>
          <w:color w:val="000000"/>
        </w:rPr>
        <w:t>Firstly,</w:t>
      </w:r>
      <w:r w:rsidR="00F972AF">
        <w:rPr>
          <w:rFonts w:ascii="Tahoma" w:hAnsi="Tahoma" w:cs="Tahoma"/>
          <w:color w:val="000000"/>
        </w:rPr>
        <w:t xml:space="preserve"> I would like to express my </w:t>
      </w:r>
      <w:r w:rsidR="00161897">
        <w:rPr>
          <w:rFonts w:ascii="Tahoma" w:hAnsi="Tahoma" w:cs="Tahoma"/>
          <w:color w:val="000000"/>
        </w:rPr>
        <w:t>gratitude to Almighty Allah for giving me the capability to prepare this report</w:t>
      </w:r>
      <w:r w:rsidR="00BD5AF2" w:rsidRPr="002D6ACF">
        <w:rPr>
          <w:rFonts w:ascii="Tahoma" w:hAnsi="Tahoma" w:cs="Tahoma"/>
        </w:rPr>
        <w:t>.</w:t>
      </w:r>
      <w:r w:rsidR="00C52C9B">
        <w:rPr>
          <w:rFonts w:ascii="Tahoma" w:hAnsi="Tahoma" w:cs="Tahoma"/>
        </w:rPr>
        <w:t xml:space="preserve">And </w:t>
      </w:r>
      <w:r w:rsidR="00BE4BF6">
        <w:rPr>
          <w:rFonts w:ascii="Tahoma" w:hAnsi="Tahoma" w:cs="Tahoma"/>
        </w:rPr>
        <w:t xml:space="preserve">I also </w:t>
      </w:r>
      <w:r w:rsidR="00E10252">
        <w:rPr>
          <w:rFonts w:ascii="Tahoma" w:hAnsi="Tahoma" w:cs="Tahoma"/>
        </w:rPr>
        <w:t>indebted to many other people who helped me to prepare</w:t>
      </w:r>
      <w:r w:rsidR="007A10D1">
        <w:rPr>
          <w:rFonts w:ascii="Tahoma" w:hAnsi="Tahoma" w:cs="Tahoma"/>
        </w:rPr>
        <w:t xml:space="preserve">, data collection, </w:t>
      </w:r>
      <w:r>
        <w:rPr>
          <w:rFonts w:ascii="Tahoma" w:hAnsi="Tahoma" w:cs="Tahoma"/>
        </w:rPr>
        <w:t>submission,</w:t>
      </w:r>
      <w:r w:rsidR="00AE354A">
        <w:rPr>
          <w:rFonts w:ascii="Tahoma" w:hAnsi="Tahoma" w:cs="Tahoma"/>
        </w:rPr>
        <w:t xml:space="preserve"> recommendation,</w:t>
      </w:r>
      <w:r w:rsidR="001037CB">
        <w:rPr>
          <w:rFonts w:ascii="Tahoma" w:hAnsi="Tahoma" w:cs="Tahoma"/>
        </w:rPr>
        <w:t xml:space="preserve"> co-operation, </w:t>
      </w:r>
      <w:r w:rsidR="00AE2C07">
        <w:rPr>
          <w:rFonts w:ascii="Tahoma" w:hAnsi="Tahoma" w:cs="Tahoma"/>
        </w:rPr>
        <w:t xml:space="preserve">direction </w:t>
      </w:r>
      <w:r w:rsidR="00E471F4">
        <w:rPr>
          <w:rFonts w:ascii="Tahoma" w:hAnsi="Tahoma" w:cs="Tahoma"/>
        </w:rPr>
        <w:t>of this report.</w:t>
      </w:r>
      <w:r w:rsidR="006D6BC5">
        <w:rPr>
          <w:rFonts w:ascii="Tahoma" w:hAnsi="Tahoma" w:cs="Tahoma"/>
          <w:lang w:val="en-GB"/>
        </w:rPr>
        <w:t xml:space="preserve"> I</w:t>
      </w:r>
      <w:r w:rsidR="00F95660">
        <w:rPr>
          <w:rFonts w:ascii="Tahoma" w:hAnsi="Tahoma" w:cs="Tahoma"/>
          <w:lang w:val="en-GB"/>
        </w:rPr>
        <w:t xml:space="preserve"> also like to express my gratitude to my honourable </w:t>
      </w:r>
      <w:r w:rsidR="009C3D58">
        <w:rPr>
          <w:rFonts w:ascii="Tahoma" w:hAnsi="Tahoma" w:cs="Tahoma"/>
          <w:lang w:val="en-GB"/>
        </w:rPr>
        <w:t xml:space="preserve">senior </w:t>
      </w:r>
      <w:r w:rsidR="008666AA">
        <w:rPr>
          <w:rFonts w:ascii="Tahoma" w:hAnsi="Tahoma" w:cs="Tahoma"/>
          <w:lang w:val="en-GB"/>
        </w:rPr>
        <w:t>Mr. ASM Main Uddin and Mr. Tarak</w:t>
      </w:r>
      <w:r w:rsidR="00953409">
        <w:rPr>
          <w:rFonts w:ascii="Tahoma" w:hAnsi="Tahoma" w:cs="Tahoma"/>
          <w:lang w:val="en-GB"/>
        </w:rPr>
        <w:t xml:space="preserve">NathShaha. Without their consideration this report was </w:t>
      </w:r>
      <w:r w:rsidR="008911A9">
        <w:rPr>
          <w:rFonts w:ascii="Tahoma" w:hAnsi="Tahoma" w:cs="Tahoma"/>
          <w:lang w:val="en-GB"/>
        </w:rPr>
        <w:t xml:space="preserve">unestablished. </w:t>
      </w:r>
      <w:r w:rsidR="003677BB">
        <w:rPr>
          <w:rFonts w:ascii="Tahoma" w:hAnsi="Tahoma" w:cs="Tahoma"/>
          <w:lang w:val="en-GB"/>
        </w:rPr>
        <w:t xml:space="preserve">There </w:t>
      </w:r>
      <w:r>
        <w:rPr>
          <w:rFonts w:ascii="Tahoma" w:hAnsi="Tahoma" w:cs="Tahoma"/>
          <w:lang w:val="en-GB"/>
        </w:rPr>
        <w:t>are</w:t>
      </w:r>
      <w:r w:rsidR="003677BB">
        <w:rPr>
          <w:rFonts w:ascii="Tahoma" w:hAnsi="Tahoma" w:cs="Tahoma"/>
          <w:lang w:val="en-GB"/>
        </w:rPr>
        <w:t xml:space="preserve"> many other people in my office who helped me to learn and complete my </w:t>
      </w:r>
      <w:r w:rsidR="005B0711">
        <w:rPr>
          <w:rFonts w:ascii="Tahoma" w:hAnsi="Tahoma" w:cs="Tahoma"/>
          <w:lang w:val="en-GB"/>
        </w:rPr>
        <w:t>work. By all of them I ha</w:t>
      </w:r>
      <w:r w:rsidR="0011057E">
        <w:rPr>
          <w:rFonts w:ascii="Tahoma" w:hAnsi="Tahoma" w:cs="Tahoma"/>
          <w:lang w:val="en-GB"/>
        </w:rPr>
        <w:t xml:space="preserve">d gain many experiences and knowledge </w:t>
      </w:r>
      <w:r w:rsidR="00C40DFB">
        <w:rPr>
          <w:rFonts w:ascii="Tahoma" w:hAnsi="Tahoma" w:cs="Tahoma"/>
          <w:lang w:val="en-GB"/>
        </w:rPr>
        <w:t xml:space="preserve">practical work. </w:t>
      </w:r>
      <w:r w:rsidR="00240E8B">
        <w:rPr>
          <w:rFonts w:ascii="Tahoma" w:hAnsi="Tahoma" w:cs="Tahoma"/>
          <w:lang w:val="en-GB"/>
        </w:rPr>
        <w:t xml:space="preserve">The </w:t>
      </w:r>
      <w:r w:rsidR="002C3E00">
        <w:rPr>
          <w:rFonts w:ascii="Tahoma" w:hAnsi="Tahoma" w:cs="Tahoma"/>
          <w:lang w:val="en-GB"/>
        </w:rPr>
        <w:t xml:space="preserve">marketing team and supply chain management team </w:t>
      </w:r>
      <w:r w:rsidR="00E43681">
        <w:rPr>
          <w:rFonts w:ascii="Tahoma" w:hAnsi="Tahoma" w:cs="Tahoma"/>
          <w:lang w:val="en-GB"/>
        </w:rPr>
        <w:t xml:space="preserve">also helped me to make this report </w:t>
      </w:r>
      <w:r w:rsidR="00DA79EF">
        <w:rPr>
          <w:rFonts w:ascii="Tahoma" w:hAnsi="Tahoma" w:cs="Tahoma"/>
          <w:lang w:val="en-GB"/>
        </w:rPr>
        <w:t>by spending their valuable time and strength.</w:t>
      </w:r>
    </w:p>
    <w:p w:rsidR="008E760F" w:rsidRDefault="008E760F" w:rsidP="00716E18">
      <w:pPr>
        <w:rPr>
          <w:rFonts w:ascii="Tahoma" w:hAnsi="Tahoma" w:cs="Tahoma"/>
          <w:lang w:val="en-GB"/>
        </w:rPr>
      </w:pPr>
      <w:r>
        <w:rPr>
          <w:rFonts w:ascii="Tahoma" w:hAnsi="Tahoma" w:cs="Tahoma"/>
          <w:lang w:val="en-GB"/>
        </w:rPr>
        <w:t xml:space="preserve">Secondly, I would like to </w:t>
      </w:r>
      <w:r w:rsidR="00DD087E">
        <w:rPr>
          <w:rFonts w:ascii="Tahoma" w:hAnsi="Tahoma" w:cs="Tahoma"/>
          <w:lang w:val="en-GB"/>
        </w:rPr>
        <w:t xml:space="preserve">express my gratitude to my family and friends who helped </w:t>
      </w:r>
      <w:r w:rsidR="009D188B">
        <w:rPr>
          <w:rFonts w:ascii="Tahoma" w:hAnsi="Tahoma" w:cs="Tahoma"/>
          <w:lang w:val="en-GB"/>
        </w:rPr>
        <w:t xml:space="preserve">me and motivate me a lot to </w:t>
      </w:r>
      <w:r w:rsidR="00A13966">
        <w:rPr>
          <w:rFonts w:ascii="Tahoma" w:hAnsi="Tahoma" w:cs="Tahoma"/>
          <w:lang w:val="en-GB"/>
        </w:rPr>
        <w:t xml:space="preserve">make this report properly. </w:t>
      </w:r>
    </w:p>
    <w:p w:rsidR="00E87390" w:rsidRPr="006D6BC5" w:rsidRDefault="00E87390" w:rsidP="00716E18">
      <w:pPr>
        <w:rPr>
          <w:rFonts w:ascii="Tahoma" w:hAnsi="Tahoma" w:cs="Tahoma"/>
          <w:lang w:val="en-GB"/>
        </w:rPr>
      </w:pPr>
      <w:r>
        <w:rPr>
          <w:rFonts w:ascii="Tahoma" w:hAnsi="Tahoma" w:cs="Tahoma"/>
          <w:lang w:val="en-GB"/>
        </w:rPr>
        <w:t xml:space="preserve">Finally, I </w:t>
      </w:r>
      <w:r w:rsidR="00A413B2">
        <w:rPr>
          <w:rFonts w:ascii="Tahoma" w:hAnsi="Tahoma" w:cs="Tahoma"/>
          <w:lang w:val="en-GB"/>
        </w:rPr>
        <w:t>would like to express that</w:t>
      </w:r>
      <w:r w:rsidR="004D0740">
        <w:rPr>
          <w:rFonts w:ascii="Tahoma" w:hAnsi="Tahoma" w:cs="Tahoma"/>
          <w:lang w:val="en-GB"/>
        </w:rPr>
        <w:t xml:space="preserve">, I have tried to give my best quality and effort to make this report </w:t>
      </w:r>
      <w:r w:rsidR="003829A8">
        <w:rPr>
          <w:rFonts w:ascii="Tahoma" w:hAnsi="Tahoma" w:cs="Tahoma"/>
          <w:lang w:val="en-GB"/>
        </w:rPr>
        <w:t>properly</w:t>
      </w:r>
      <w:r w:rsidR="00BF55E3">
        <w:rPr>
          <w:rFonts w:ascii="Tahoma" w:hAnsi="Tahoma" w:cs="Tahoma"/>
          <w:lang w:val="en-GB"/>
        </w:rPr>
        <w:t xml:space="preserve">. Though there could </w:t>
      </w:r>
      <w:r w:rsidR="00964A42">
        <w:rPr>
          <w:rFonts w:ascii="Tahoma" w:hAnsi="Tahoma" w:cs="Tahoma"/>
          <w:lang w:val="en-GB"/>
        </w:rPr>
        <w:t xml:space="preserve">have many </w:t>
      </w:r>
      <w:r w:rsidR="00A9051C">
        <w:rPr>
          <w:rFonts w:ascii="Tahoma" w:hAnsi="Tahoma" w:cs="Tahoma"/>
          <w:lang w:val="en-GB"/>
        </w:rPr>
        <w:t>existences</w:t>
      </w:r>
      <w:r w:rsidR="00964A42">
        <w:rPr>
          <w:rFonts w:ascii="Tahoma" w:hAnsi="Tahoma" w:cs="Tahoma"/>
          <w:lang w:val="en-GB"/>
        </w:rPr>
        <w:t xml:space="preserve"> of </w:t>
      </w:r>
      <w:r w:rsidR="00FA60B9">
        <w:rPr>
          <w:rFonts w:ascii="Tahoma" w:hAnsi="Tahoma" w:cs="Tahoma"/>
          <w:lang w:val="en-GB"/>
        </w:rPr>
        <w:t>many limitations and error</w:t>
      </w:r>
      <w:r w:rsidR="00DA4A79">
        <w:rPr>
          <w:rFonts w:ascii="Tahoma" w:hAnsi="Tahoma" w:cs="Tahoma"/>
          <w:lang w:val="en-GB"/>
        </w:rPr>
        <w:t xml:space="preserve"> which required your kind </w:t>
      </w:r>
      <w:r w:rsidR="001347FA">
        <w:rPr>
          <w:rFonts w:ascii="Tahoma" w:hAnsi="Tahoma" w:cs="Tahoma"/>
          <w:lang w:val="en-GB"/>
        </w:rPr>
        <w:t xml:space="preserve">consideration </w:t>
      </w:r>
      <w:r w:rsidR="00797BA0">
        <w:rPr>
          <w:rFonts w:ascii="Tahoma" w:hAnsi="Tahoma" w:cs="Tahoma"/>
          <w:lang w:val="en-GB"/>
        </w:rPr>
        <w:t>because I am in learning process.</w:t>
      </w:r>
    </w:p>
    <w:p w:rsidR="0076056C" w:rsidRPr="002D6ACF" w:rsidRDefault="0076056C" w:rsidP="00716E18">
      <w:pPr>
        <w:rPr>
          <w:rFonts w:ascii="Tahoma" w:hAnsi="Tahoma" w:cs="Tahoma"/>
        </w:rPr>
      </w:pPr>
    </w:p>
    <w:p w:rsidR="00C51EF7" w:rsidRPr="002D6ACF" w:rsidRDefault="00C51EF7" w:rsidP="00844168">
      <w:pPr>
        <w:autoSpaceDE w:val="0"/>
        <w:autoSpaceDN w:val="0"/>
        <w:adjustRightInd w:val="0"/>
        <w:spacing w:after="0" w:line="240" w:lineRule="auto"/>
        <w:jc w:val="center"/>
        <w:rPr>
          <w:rFonts w:ascii="Tahoma" w:hAnsi="Tahoma" w:cs="Tahoma"/>
          <w:color w:val="000000"/>
        </w:rPr>
      </w:pPr>
    </w:p>
    <w:p w:rsidR="00465EFE" w:rsidRPr="002D6ACF" w:rsidRDefault="00465EFE" w:rsidP="00FD3B32">
      <w:pPr>
        <w:autoSpaceDE w:val="0"/>
        <w:autoSpaceDN w:val="0"/>
        <w:adjustRightInd w:val="0"/>
        <w:spacing w:after="0" w:line="240" w:lineRule="auto"/>
        <w:rPr>
          <w:rFonts w:ascii="Tahoma" w:hAnsi="Tahoma" w:cs="Tahoma"/>
          <w:color w:val="000000"/>
        </w:rPr>
      </w:pPr>
    </w:p>
    <w:p w:rsidR="00F13CA5" w:rsidRPr="002D6ACF" w:rsidRDefault="00F13CA5" w:rsidP="00FD3B32">
      <w:pPr>
        <w:autoSpaceDE w:val="0"/>
        <w:autoSpaceDN w:val="0"/>
        <w:adjustRightInd w:val="0"/>
        <w:spacing w:after="0" w:line="240" w:lineRule="auto"/>
        <w:rPr>
          <w:rFonts w:ascii="Tahoma" w:hAnsi="Tahoma" w:cs="Tahoma"/>
          <w:color w:val="000000"/>
        </w:rPr>
      </w:pPr>
    </w:p>
    <w:p w:rsidR="00F13CA5" w:rsidRPr="002D6ACF" w:rsidRDefault="00F13CA5" w:rsidP="00FD3B32">
      <w:pPr>
        <w:autoSpaceDE w:val="0"/>
        <w:autoSpaceDN w:val="0"/>
        <w:adjustRightInd w:val="0"/>
        <w:spacing w:after="0" w:line="240" w:lineRule="auto"/>
        <w:rPr>
          <w:rFonts w:ascii="Tahoma" w:hAnsi="Tahoma" w:cs="Tahoma"/>
          <w:color w:val="000000"/>
        </w:rPr>
      </w:pPr>
    </w:p>
    <w:p w:rsidR="00465EFE" w:rsidRPr="002D6ACF" w:rsidRDefault="00465EFE" w:rsidP="00465EFE">
      <w:pPr>
        <w:autoSpaceDE w:val="0"/>
        <w:autoSpaceDN w:val="0"/>
        <w:adjustRightInd w:val="0"/>
        <w:spacing w:after="0" w:line="240" w:lineRule="auto"/>
        <w:jc w:val="center"/>
        <w:rPr>
          <w:rFonts w:ascii="Tahoma" w:hAnsi="Tahoma" w:cs="Tahoma"/>
          <w:color w:val="000000"/>
        </w:rPr>
      </w:pPr>
    </w:p>
    <w:p w:rsidR="00FE650C" w:rsidRPr="002D6ACF" w:rsidRDefault="00FE650C" w:rsidP="00465EFE">
      <w:pPr>
        <w:autoSpaceDE w:val="0"/>
        <w:autoSpaceDN w:val="0"/>
        <w:adjustRightInd w:val="0"/>
        <w:spacing w:after="0" w:line="240" w:lineRule="auto"/>
        <w:jc w:val="center"/>
        <w:rPr>
          <w:rFonts w:ascii="Tahoma" w:hAnsi="Tahoma" w:cs="Tahoma"/>
          <w:color w:val="000000"/>
        </w:rPr>
      </w:pPr>
    </w:p>
    <w:p w:rsidR="00A12AD3" w:rsidRPr="002D6ACF" w:rsidRDefault="00A12AD3" w:rsidP="00465EFE">
      <w:pPr>
        <w:autoSpaceDE w:val="0"/>
        <w:autoSpaceDN w:val="0"/>
        <w:adjustRightInd w:val="0"/>
        <w:spacing w:after="0" w:line="240" w:lineRule="auto"/>
        <w:jc w:val="center"/>
        <w:rPr>
          <w:rFonts w:ascii="Tahoma" w:hAnsi="Tahoma" w:cs="Tahoma"/>
          <w:color w:val="000000"/>
        </w:rPr>
      </w:pPr>
    </w:p>
    <w:p w:rsidR="00A12AD3" w:rsidRPr="002D6ACF" w:rsidRDefault="00A12AD3" w:rsidP="00465EFE">
      <w:pPr>
        <w:autoSpaceDE w:val="0"/>
        <w:autoSpaceDN w:val="0"/>
        <w:adjustRightInd w:val="0"/>
        <w:spacing w:after="0" w:line="240" w:lineRule="auto"/>
        <w:jc w:val="center"/>
        <w:rPr>
          <w:rFonts w:ascii="Tahoma" w:hAnsi="Tahoma" w:cs="Tahoma"/>
          <w:color w:val="000000"/>
        </w:rPr>
      </w:pPr>
    </w:p>
    <w:p w:rsidR="00A12AD3" w:rsidRPr="002D6ACF" w:rsidRDefault="00A12AD3" w:rsidP="00465EFE">
      <w:pPr>
        <w:autoSpaceDE w:val="0"/>
        <w:autoSpaceDN w:val="0"/>
        <w:adjustRightInd w:val="0"/>
        <w:spacing w:after="0" w:line="240" w:lineRule="auto"/>
        <w:jc w:val="center"/>
        <w:rPr>
          <w:rFonts w:ascii="Tahoma" w:hAnsi="Tahoma" w:cs="Tahoma"/>
          <w:color w:val="000000"/>
        </w:rPr>
      </w:pPr>
    </w:p>
    <w:p w:rsidR="00A12AD3" w:rsidRPr="002D6ACF" w:rsidRDefault="00A12AD3" w:rsidP="00465EFE">
      <w:pPr>
        <w:autoSpaceDE w:val="0"/>
        <w:autoSpaceDN w:val="0"/>
        <w:adjustRightInd w:val="0"/>
        <w:spacing w:after="0" w:line="240" w:lineRule="auto"/>
        <w:jc w:val="center"/>
        <w:rPr>
          <w:rFonts w:ascii="Tahoma" w:hAnsi="Tahoma" w:cs="Tahoma"/>
          <w:color w:val="000000"/>
        </w:rPr>
      </w:pPr>
    </w:p>
    <w:p w:rsidR="001C51D2" w:rsidRDefault="001C51D2" w:rsidP="00465EFE">
      <w:pPr>
        <w:autoSpaceDE w:val="0"/>
        <w:autoSpaceDN w:val="0"/>
        <w:adjustRightInd w:val="0"/>
        <w:spacing w:after="0" w:line="240" w:lineRule="auto"/>
        <w:jc w:val="center"/>
        <w:rPr>
          <w:rFonts w:ascii="Tahoma" w:hAnsi="Tahoma" w:cs="Tahoma"/>
          <w:color w:val="000000"/>
        </w:rPr>
      </w:pPr>
    </w:p>
    <w:p w:rsidR="001C51D2" w:rsidRDefault="001C51D2" w:rsidP="00465EFE">
      <w:pPr>
        <w:autoSpaceDE w:val="0"/>
        <w:autoSpaceDN w:val="0"/>
        <w:adjustRightInd w:val="0"/>
        <w:spacing w:after="0" w:line="240" w:lineRule="auto"/>
        <w:jc w:val="center"/>
        <w:rPr>
          <w:rFonts w:ascii="Tahoma" w:hAnsi="Tahoma" w:cs="Tahoma"/>
          <w:color w:val="000000"/>
        </w:rPr>
      </w:pPr>
    </w:p>
    <w:p w:rsidR="00797BA0" w:rsidRDefault="00797BA0" w:rsidP="00465EFE">
      <w:pPr>
        <w:autoSpaceDE w:val="0"/>
        <w:autoSpaceDN w:val="0"/>
        <w:adjustRightInd w:val="0"/>
        <w:spacing w:after="0" w:line="240" w:lineRule="auto"/>
        <w:jc w:val="center"/>
        <w:rPr>
          <w:rFonts w:ascii="Tahoma" w:hAnsi="Tahoma" w:cs="Tahoma"/>
          <w:color w:val="000000"/>
        </w:rPr>
      </w:pPr>
    </w:p>
    <w:p w:rsidR="00797BA0" w:rsidRDefault="00797BA0" w:rsidP="00465EFE">
      <w:pPr>
        <w:autoSpaceDE w:val="0"/>
        <w:autoSpaceDN w:val="0"/>
        <w:adjustRightInd w:val="0"/>
        <w:spacing w:after="0" w:line="240" w:lineRule="auto"/>
        <w:jc w:val="center"/>
        <w:rPr>
          <w:rFonts w:ascii="Tahoma" w:hAnsi="Tahoma" w:cs="Tahoma"/>
          <w:color w:val="000000"/>
        </w:rPr>
      </w:pPr>
    </w:p>
    <w:p w:rsidR="00797BA0" w:rsidRDefault="00797BA0" w:rsidP="00465EFE">
      <w:pPr>
        <w:autoSpaceDE w:val="0"/>
        <w:autoSpaceDN w:val="0"/>
        <w:adjustRightInd w:val="0"/>
        <w:spacing w:after="0" w:line="240" w:lineRule="auto"/>
        <w:jc w:val="center"/>
        <w:rPr>
          <w:rFonts w:ascii="Tahoma" w:hAnsi="Tahoma" w:cs="Tahoma"/>
          <w:color w:val="000000"/>
        </w:rPr>
      </w:pPr>
    </w:p>
    <w:p w:rsidR="00797BA0" w:rsidRDefault="00797BA0" w:rsidP="00465EFE">
      <w:pPr>
        <w:autoSpaceDE w:val="0"/>
        <w:autoSpaceDN w:val="0"/>
        <w:adjustRightInd w:val="0"/>
        <w:spacing w:after="0" w:line="240" w:lineRule="auto"/>
        <w:jc w:val="center"/>
        <w:rPr>
          <w:rFonts w:ascii="Tahoma" w:hAnsi="Tahoma" w:cs="Tahoma"/>
          <w:color w:val="000000"/>
        </w:rPr>
      </w:pPr>
    </w:p>
    <w:p w:rsidR="00797BA0" w:rsidRDefault="00797BA0" w:rsidP="00465EFE">
      <w:pPr>
        <w:autoSpaceDE w:val="0"/>
        <w:autoSpaceDN w:val="0"/>
        <w:adjustRightInd w:val="0"/>
        <w:spacing w:after="0" w:line="240" w:lineRule="auto"/>
        <w:jc w:val="center"/>
        <w:rPr>
          <w:rFonts w:ascii="Tahoma" w:hAnsi="Tahoma" w:cs="Tahoma"/>
          <w:color w:val="000000"/>
        </w:rPr>
      </w:pPr>
    </w:p>
    <w:p w:rsidR="00797BA0" w:rsidRDefault="00797BA0" w:rsidP="00465EFE">
      <w:pPr>
        <w:autoSpaceDE w:val="0"/>
        <w:autoSpaceDN w:val="0"/>
        <w:adjustRightInd w:val="0"/>
        <w:spacing w:after="0" w:line="240" w:lineRule="auto"/>
        <w:jc w:val="center"/>
        <w:rPr>
          <w:rFonts w:ascii="Tahoma" w:hAnsi="Tahoma" w:cs="Tahoma"/>
          <w:color w:val="000000"/>
        </w:rPr>
      </w:pPr>
    </w:p>
    <w:p w:rsidR="00797BA0" w:rsidRDefault="00797BA0" w:rsidP="00465EFE">
      <w:pPr>
        <w:autoSpaceDE w:val="0"/>
        <w:autoSpaceDN w:val="0"/>
        <w:adjustRightInd w:val="0"/>
        <w:spacing w:after="0" w:line="240" w:lineRule="auto"/>
        <w:jc w:val="center"/>
        <w:rPr>
          <w:rFonts w:ascii="Tahoma" w:hAnsi="Tahoma" w:cs="Tahoma"/>
          <w:color w:val="000000"/>
        </w:rPr>
      </w:pPr>
    </w:p>
    <w:p w:rsidR="001C51D2" w:rsidRDefault="001C51D2" w:rsidP="00465EFE">
      <w:pPr>
        <w:autoSpaceDE w:val="0"/>
        <w:autoSpaceDN w:val="0"/>
        <w:adjustRightInd w:val="0"/>
        <w:spacing w:after="0" w:line="240" w:lineRule="auto"/>
        <w:jc w:val="center"/>
        <w:rPr>
          <w:rFonts w:ascii="Tahoma" w:hAnsi="Tahoma" w:cs="Tahoma"/>
          <w:color w:val="000000"/>
        </w:rPr>
      </w:pPr>
    </w:p>
    <w:p w:rsidR="001C51D2" w:rsidRDefault="001C51D2" w:rsidP="00465EFE">
      <w:pPr>
        <w:autoSpaceDE w:val="0"/>
        <w:autoSpaceDN w:val="0"/>
        <w:adjustRightInd w:val="0"/>
        <w:spacing w:after="0" w:line="240" w:lineRule="auto"/>
        <w:jc w:val="center"/>
        <w:rPr>
          <w:rFonts w:ascii="Tahoma" w:hAnsi="Tahoma" w:cs="Tahoma"/>
          <w:color w:val="000000"/>
        </w:rPr>
      </w:pPr>
    </w:p>
    <w:p w:rsidR="001C51D2" w:rsidRDefault="001C51D2" w:rsidP="00465EFE">
      <w:pPr>
        <w:autoSpaceDE w:val="0"/>
        <w:autoSpaceDN w:val="0"/>
        <w:adjustRightInd w:val="0"/>
        <w:spacing w:after="0" w:line="240" w:lineRule="auto"/>
        <w:jc w:val="center"/>
        <w:rPr>
          <w:rFonts w:ascii="Tahoma" w:hAnsi="Tahoma" w:cs="Tahoma"/>
          <w:color w:val="000000"/>
        </w:rPr>
      </w:pPr>
    </w:p>
    <w:p w:rsidR="001C51D2" w:rsidRDefault="001C51D2" w:rsidP="00465EFE">
      <w:pPr>
        <w:autoSpaceDE w:val="0"/>
        <w:autoSpaceDN w:val="0"/>
        <w:adjustRightInd w:val="0"/>
        <w:spacing w:after="0" w:line="240" w:lineRule="auto"/>
        <w:jc w:val="center"/>
        <w:rPr>
          <w:rFonts w:ascii="Tahoma" w:hAnsi="Tahoma" w:cs="Tahoma"/>
          <w:color w:val="000000"/>
        </w:rPr>
      </w:pPr>
    </w:p>
    <w:p w:rsidR="00CA347C" w:rsidRDefault="00CA347C" w:rsidP="00465EFE">
      <w:pPr>
        <w:autoSpaceDE w:val="0"/>
        <w:autoSpaceDN w:val="0"/>
        <w:adjustRightInd w:val="0"/>
        <w:spacing w:after="0" w:line="240" w:lineRule="auto"/>
        <w:jc w:val="center"/>
        <w:rPr>
          <w:rFonts w:ascii="Tahoma" w:hAnsi="Tahoma" w:cs="Tahoma"/>
          <w:b/>
          <w:bCs/>
          <w:color w:val="000000"/>
          <w:sz w:val="48"/>
          <w:szCs w:val="48"/>
        </w:rPr>
      </w:pPr>
      <w:r w:rsidRPr="001C51D2">
        <w:rPr>
          <w:rFonts w:ascii="Tahoma" w:hAnsi="Tahoma" w:cs="Tahoma"/>
          <w:b/>
          <w:bCs/>
          <w:color w:val="000000"/>
          <w:sz w:val="48"/>
          <w:szCs w:val="48"/>
        </w:rPr>
        <w:t>Executive Summary</w:t>
      </w:r>
    </w:p>
    <w:p w:rsidR="00C620B8" w:rsidRPr="002D6ACF" w:rsidRDefault="00C620B8" w:rsidP="00552701">
      <w:pPr>
        <w:autoSpaceDE w:val="0"/>
        <w:autoSpaceDN w:val="0"/>
        <w:adjustRightInd w:val="0"/>
        <w:spacing w:after="0" w:line="240" w:lineRule="auto"/>
        <w:rPr>
          <w:rFonts w:ascii="Tahoma" w:hAnsi="Tahoma" w:cs="Tahoma"/>
          <w:color w:val="000000"/>
        </w:rPr>
      </w:pPr>
    </w:p>
    <w:p w:rsidR="00552701" w:rsidRDefault="00552701" w:rsidP="004E4557">
      <w:pPr>
        <w:autoSpaceDE w:val="0"/>
        <w:autoSpaceDN w:val="0"/>
        <w:adjustRightInd w:val="0"/>
        <w:spacing w:after="0" w:line="240" w:lineRule="auto"/>
        <w:rPr>
          <w:rFonts w:ascii="Tahoma" w:hAnsi="Tahoma" w:cs="Tahoma"/>
          <w:color w:val="000000"/>
        </w:rPr>
      </w:pPr>
      <w:r>
        <w:rPr>
          <w:rFonts w:ascii="Tahoma" w:hAnsi="Tahoma" w:cs="Tahoma"/>
          <w:color w:val="000000"/>
        </w:rPr>
        <w:t xml:space="preserve">Greenland </w:t>
      </w:r>
      <w:r w:rsidR="003D4EF0">
        <w:rPr>
          <w:rFonts w:ascii="Tahoma" w:hAnsi="Tahoma" w:cs="Tahoma"/>
          <w:color w:val="000000"/>
        </w:rPr>
        <w:t xml:space="preserve">Technologies Limited is sister concern </w:t>
      </w:r>
      <w:r w:rsidR="00B77139">
        <w:rPr>
          <w:rFonts w:ascii="Tahoma" w:hAnsi="Tahoma" w:cs="Tahoma"/>
          <w:color w:val="000000"/>
        </w:rPr>
        <w:t>company GETCO group</w:t>
      </w:r>
      <w:r w:rsidR="00C42948">
        <w:rPr>
          <w:rFonts w:ascii="Tahoma" w:hAnsi="Tahoma" w:cs="Tahoma"/>
          <w:color w:val="000000"/>
        </w:rPr>
        <w:t xml:space="preserve">. </w:t>
      </w:r>
      <w:r w:rsidR="002459E8">
        <w:rPr>
          <w:rFonts w:ascii="Tahoma" w:hAnsi="Tahoma" w:cs="Tahoma"/>
          <w:color w:val="000000"/>
        </w:rPr>
        <w:t xml:space="preserve">It is a </w:t>
      </w:r>
      <w:r w:rsidR="00067C52">
        <w:rPr>
          <w:rFonts w:ascii="Tahoma" w:hAnsi="Tahoma" w:cs="Tahoma"/>
          <w:color w:val="000000"/>
        </w:rPr>
        <w:t>trading</w:t>
      </w:r>
      <w:r w:rsidR="002459E8">
        <w:rPr>
          <w:rFonts w:ascii="Tahoma" w:hAnsi="Tahoma" w:cs="Tahoma"/>
          <w:color w:val="000000"/>
        </w:rPr>
        <w:t xml:space="preserve"> company who imports </w:t>
      </w:r>
      <w:r w:rsidR="006C6DAA">
        <w:rPr>
          <w:rFonts w:ascii="Tahoma" w:hAnsi="Tahoma" w:cs="Tahoma"/>
          <w:color w:val="000000"/>
        </w:rPr>
        <w:t>AED</w:t>
      </w:r>
      <w:r w:rsidR="00FC4D12">
        <w:rPr>
          <w:rFonts w:ascii="Tahoma" w:hAnsi="Tahoma" w:cs="Tahoma"/>
          <w:color w:val="000000"/>
        </w:rPr>
        <w:t xml:space="preserve">, </w:t>
      </w:r>
      <w:r w:rsidR="006C6DAA">
        <w:rPr>
          <w:rFonts w:ascii="Tahoma" w:hAnsi="Tahoma" w:cs="Tahoma"/>
          <w:color w:val="000000"/>
        </w:rPr>
        <w:t xml:space="preserve">IED products and </w:t>
      </w:r>
      <w:r w:rsidR="00FC4D12">
        <w:rPr>
          <w:rFonts w:ascii="Tahoma" w:hAnsi="Tahoma" w:cs="Tahoma"/>
          <w:color w:val="000000"/>
        </w:rPr>
        <w:t xml:space="preserve">also provide services for the tractors. </w:t>
      </w:r>
      <w:r w:rsidR="00BA1585">
        <w:rPr>
          <w:rFonts w:ascii="Tahoma" w:hAnsi="Tahoma" w:cs="Tahoma"/>
          <w:color w:val="000000"/>
        </w:rPr>
        <w:t xml:space="preserve">GTL’s also have a tender </w:t>
      </w:r>
      <w:r w:rsidR="00420026">
        <w:rPr>
          <w:rFonts w:ascii="Tahoma" w:hAnsi="Tahoma" w:cs="Tahoma"/>
          <w:color w:val="000000"/>
        </w:rPr>
        <w:t xml:space="preserve">department who provide service after getting any tender for and </w:t>
      </w:r>
      <w:r w:rsidR="00B17CE1">
        <w:rPr>
          <w:rFonts w:ascii="Tahoma" w:hAnsi="Tahoma" w:cs="Tahoma"/>
          <w:color w:val="000000"/>
        </w:rPr>
        <w:t>Government or private companies.</w:t>
      </w:r>
      <w:r w:rsidR="00DE2A8B">
        <w:rPr>
          <w:rFonts w:ascii="Tahoma" w:hAnsi="Tahoma" w:cs="Tahoma"/>
          <w:color w:val="000000"/>
        </w:rPr>
        <w:t xml:space="preserve"> GTL started its business from 2011 but they </w:t>
      </w:r>
      <w:r w:rsidR="00F943AC">
        <w:rPr>
          <w:rFonts w:ascii="Tahoma" w:hAnsi="Tahoma" w:cs="Tahoma"/>
          <w:color w:val="000000"/>
        </w:rPr>
        <w:t xml:space="preserve">started </w:t>
      </w:r>
      <w:r w:rsidR="00A9051C">
        <w:rPr>
          <w:rFonts w:ascii="Tahoma" w:hAnsi="Tahoma" w:cs="Tahoma"/>
          <w:color w:val="000000"/>
        </w:rPr>
        <w:t>its</w:t>
      </w:r>
      <w:r w:rsidR="00411C68">
        <w:rPr>
          <w:rFonts w:ascii="Tahoma" w:hAnsi="Tahoma" w:cs="Tahoma"/>
          <w:color w:val="000000"/>
        </w:rPr>
        <w:t>operational activity in 2014.</w:t>
      </w:r>
      <w:r w:rsidR="00DE4980">
        <w:rPr>
          <w:rFonts w:ascii="Tahoma" w:hAnsi="Tahoma" w:cs="Tahoma"/>
          <w:color w:val="000000"/>
        </w:rPr>
        <w:t xml:space="preserve"> Mr. </w:t>
      </w:r>
      <w:r w:rsidR="00DE4980" w:rsidRPr="00395ABD">
        <w:rPr>
          <w:rFonts w:ascii="Tahoma" w:hAnsi="Tahoma" w:cs="Tahoma"/>
          <w:b/>
          <w:bCs/>
          <w:color w:val="000000"/>
        </w:rPr>
        <w:t>GolamAhra</w:t>
      </w:r>
      <w:r w:rsidR="009E3F41" w:rsidRPr="00395ABD">
        <w:rPr>
          <w:rFonts w:ascii="Tahoma" w:hAnsi="Tahoma" w:cs="Tahoma"/>
          <w:b/>
          <w:bCs/>
          <w:color w:val="000000"/>
        </w:rPr>
        <w:t>mKibria</w:t>
      </w:r>
      <w:r w:rsidR="009E3F41">
        <w:rPr>
          <w:rFonts w:ascii="Tahoma" w:hAnsi="Tahoma" w:cs="Tahoma"/>
          <w:color w:val="000000"/>
        </w:rPr>
        <w:t xml:space="preserve"> is the CEO of GTL</w:t>
      </w:r>
      <w:r w:rsidR="0016093A">
        <w:rPr>
          <w:rFonts w:ascii="Tahoma" w:hAnsi="Tahoma" w:cs="Tahoma"/>
          <w:color w:val="000000"/>
        </w:rPr>
        <w:t xml:space="preserve">, he is the </w:t>
      </w:r>
      <w:r w:rsidR="00DC412B">
        <w:rPr>
          <w:rFonts w:ascii="Tahoma" w:hAnsi="Tahoma" w:cs="Tahoma"/>
          <w:color w:val="000000"/>
        </w:rPr>
        <w:t>prominent decision maker of this company</w:t>
      </w:r>
      <w:r w:rsidR="00E47073">
        <w:rPr>
          <w:rFonts w:ascii="Tahoma" w:hAnsi="Tahoma" w:cs="Tahoma"/>
          <w:color w:val="000000"/>
        </w:rPr>
        <w:t xml:space="preserve"> who continuing his process </w:t>
      </w:r>
      <w:r w:rsidR="00355071">
        <w:rPr>
          <w:rFonts w:ascii="Tahoma" w:hAnsi="Tahoma" w:cs="Tahoma"/>
          <w:color w:val="000000"/>
        </w:rPr>
        <w:t xml:space="preserve">by taking efficient decisions from 2011. </w:t>
      </w:r>
      <w:r w:rsidR="000C43B8">
        <w:rPr>
          <w:rFonts w:ascii="Tahoma" w:hAnsi="Tahoma" w:cs="Tahoma"/>
          <w:color w:val="000000"/>
        </w:rPr>
        <w:t xml:space="preserve">He is key point of this company. </w:t>
      </w:r>
    </w:p>
    <w:p w:rsidR="000C43B8" w:rsidRDefault="000C43B8" w:rsidP="004E4557">
      <w:pPr>
        <w:autoSpaceDE w:val="0"/>
        <w:autoSpaceDN w:val="0"/>
        <w:adjustRightInd w:val="0"/>
        <w:spacing w:after="0" w:line="240" w:lineRule="auto"/>
        <w:rPr>
          <w:rFonts w:ascii="Tahoma" w:hAnsi="Tahoma" w:cs="Tahoma"/>
          <w:color w:val="000000"/>
        </w:rPr>
      </w:pPr>
    </w:p>
    <w:p w:rsidR="000C43B8" w:rsidRDefault="006921F4" w:rsidP="004E4557">
      <w:pPr>
        <w:autoSpaceDE w:val="0"/>
        <w:autoSpaceDN w:val="0"/>
        <w:adjustRightInd w:val="0"/>
        <w:spacing w:after="0" w:line="240" w:lineRule="auto"/>
        <w:rPr>
          <w:rFonts w:ascii="Tahoma" w:hAnsi="Tahoma" w:cs="Tahoma"/>
          <w:color w:val="000000"/>
        </w:rPr>
      </w:pPr>
      <w:r>
        <w:rPr>
          <w:rFonts w:ascii="Tahoma" w:hAnsi="Tahoma" w:cs="Tahoma"/>
          <w:color w:val="000000"/>
        </w:rPr>
        <w:t>Greenland Technologies Lim</w:t>
      </w:r>
      <w:r w:rsidR="00CF515E">
        <w:rPr>
          <w:rFonts w:ascii="Tahoma" w:hAnsi="Tahoma" w:cs="Tahoma"/>
          <w:color w:val="000000"/>
        </w:rPr>
        <w:t xml:space="preserve">ited has </w:t>
      </w:r>
      <w:r w:rsidR="0083275D">
        <w:rPr>
          <w:rFonts w:ascii="Tahoma" w:hAnsi="Tahoma" w:cs="Tahoma"/>
          <w:color w:val="000000"/>
        </w:rPr>
        <w:t xml:space="preserve">more than 20 showrooms and </w:t>
      </w:r>
      <w:r w:rsidR="00EA4600">
        <w:rPr>
          <w:rFonts w:ascii="Tahoma" w:hAnsi="Tahoma" w:cs="Tahoma"/>
          <w:color w:val="000000"/>
        </w:rPr>
        <w:t>has many dealer points all over the country.</w:t>
      </w:r>
      <w:r w:rsidR="00F90FF6">
        <w:rPr>
          <w:rFonts w:ascii="Tahoma" w:hAnsi="Tahoma" w:cs="Tahoma"/>
          <w:color w:val="000000"/>
        </w:rPr>
        <w:t>The</w:t>
      </w:r>
      <w:r w:rsidR="00421EA0">
        <w:rPr>
          <w:rFonts w:ascii="Tahoma" w:hAnsi="Tahoma" w:cs="Tahoma"/>
          <w:color w:val="000000"/>
        </w:rPr>
        <w:t>y sell AED products like Tractors, Rotava</w:t>
      </w:r>
      <w:r w:rsidR="0058602C">
        <w:rPr>
          <w:rFonts w:ascii="Tahoma" w:hAnsi="Tahoma" w:cs="Tahoma"/>
          <w:color w:val="000000"/>
        </w:rPr>
        <w:t xml:space="preserve">tors, </w:t>
      </w:r>
      <w:r w:rsidR="007D7B37">
        <w:rPr>
          <w:rFonts w:ascii="Tahoma" w:hAnsi="Tahoma" w:cs="Tahoma"/>
          <w:color w:val="000000"/>
        </w:rPr>
        <w:t xml:space="preserve">Power tiller and IED products </w:t>
      </w:r>
      <w:r w:rsidR="00B61FFE">
        <w:rPr>
          <w:rFonts w:ascii="Tahoma" w:hAnsi="Tahoma" w:cs="Tahoma"/>
          <w:color w:val="000000"/>
        </w:rPr>
        <w:t xml:space="preserve">are KARCHER and INGCO. </w:t>
      </w:r>
      <w:r w:rsidR="008A797C">
        <w:rPr>
          <w:rFonts w:ascii="Tahoma" w:hAnsi="Tahoma" w:cs="Tahoma"/>
          <w:color w:val="000000"/>
        </w:rPr>
        <w:t xml:space="preserve">All of those </w:t>
      </w:r>
      <w:r w:rsidR="001678BC">
        <w:rPr>
          <w:rFonts w:ascii="Tahoma" w:hAnsi="Tahoma" w:cs="Tahoma"/>
          <w:color w:val="000000"/>
        </w:rPr>
        <w:t xml:space="preserve">products </w:t>
      </w:r>
      <w:r w:rsidR="008902FA">
        <w:rPr>
          <w:rFonts w:ascii="Tahoma" w:hAnsi="Tahoma" w:cs="Tahoma"/>
          <w:color w:val="000000"/>
        </w:rPr>
        <w:t xml:space="preserve">already </w:t>
      </w:r>
      <w:r w:rsidR="00A9051C">
        <w:rPr>
          <w:rFonts w:ascii="Tahoma" w:hAnsi="Tahoma" w:cs="Tahoma"/>
          <w:color w:val="000000"/>
        </w:rPr>
        <w:t>become</w:t>
      </w:r>
      <w:r w:rsidR="009023FD">
        <w:rPr>
          <w:rFonts w:ascii="Tahoma" w:hAnsi="Tahoma" w:cs="Tahoma"/>
          <w:color w:val="000000"/>
        </w:rPr>
        <w:t xml:space="preserve"> popular for its </w:t>
      </w:r>
      <w:r w:rsidR="004D4F4F">
        <w:rPr>
          <w:rFonts w:ascii="Tahoma" w:hAnsi="Tahoma" w:cs="Tahoma"/>
          <w:color w:val="000000"/>
        </w:rPr>
        <w:t xml:space="preserve">quality and service. </w:t>
      </w:r>
    </w:p>
    <w:p w:rsidR="004D4F4F" w:rsidRDefault="004D4F4F" w:rsidP="004E4557">
      <w:pPr>
        <w:autoSpaceDE w:val="0"/>
        <w:autoSpaceDN w:val="0"/>
        <w:adjustRightInd w:val="0"/>
        <w:spacing w:after="0" w:line="240" w:lineRule="auto"/>
        <w:rPr>
          <w:rFonts w:ascii="Tahoma" w:hAnsi="Tahoma" w:cs="Tahoma"/>
          <w:color w:val="000000"/>
        </w:rPr>
      </w:pPr>
    </w:p>
    <w:p w:rsidR="000C43B8" w:rsidRDefault="00BB75B4" w:rsidP="004E4557">
      <w:pPr>
        <w:autoSpaceDE w:val="0"/>
        <w:autoSpaceDN w:val="0"/>
        <w:adjustRightInd w:val="0"/>
        <w:spacing w:after="0" w:line="240" w:lineRule="auto"/>
        <w:rPr>
          <w:rFonts w:ascii="Tahoma" w:hAnsi="Tahoma" w:cs="Tahoma"/>
          <w:color w:val="000000"/>
        </w:rPr>
      </w:pPr>
      <w:r>
        <w:rPr>
          <w:rFonts w:ascii="Tahoma" w:hAnsi="Tahoma" w:cs="Tahoma"/>
          <w:color w:val="000000"/>
        </w:rPr>
        <w:t>GTL provide</w:t>
      </w:r>
      <w:r w:rsidR="00360A6E">
        <w:rPr>
          <w:rFonts w:ascii="Tahoma" w:hAnsi="Tahoma" w:cs="Tahoma"/>
          <w:color w:val="000000"/>
        </w:rPr>
        <w:t>s</w:t>
      </w:r>
      <w:r>
        <w:rPr>
          <w:rFonts w:ascii="Tahoma" w:hAnsi="Tahoma" w:cs="Tahoma"/>
          <w:color w:val="000000"/>
        </w:rPr>
        <w:t xml:space="preserve"> farmers </w:t>
      </w:r>
      <w:r w:rsidR="00360A6E">
        <w:rPr>
          <w:rFonts w:ascii="Tahoma" w:hAnsi="Tahoma" w:cs="Tahoma"/>
          <w:color w:val="000000"/>
        </w:rPr>
        <w:t xml:space="preserve">agricultural business solutions </w:t>
      </w:r>
      <w:r w:rsidR="001039FA">
        <w:rPr>
          <w:rFonts w:ascii="Tahoma" w:hAnsi="Tahoma" w:cs="Tahoma"/>
          <w:color w:val="000000"/>
        </w:rPr>
        <w:t xml:space="preserve">by providing </w:t>
      </w:r>
      <w:r w:rsidR="007F16A0">
        <w:rPr>
          <w:rFonts w:ascii="Tahoma" w:hAnsi="Tahoma" w:cs="Tahoma"/>
          <w:color w:val="000000"/>
        </w:rPr>
        <w:t xml:space="preserve">qualitative products </w:t>
      </w:r>
      <w:r w:rsidR="00AB66B3">
        <w:rPr>
          <w:rFonts w:ascii="Tahoma" w:hAnsi="Tahoma" w:cs="Tahoma"/>
          <w:color w:val="000000"/>
        </w:rPr>
        <w:t xml:space="preserve">and make their </w:t>
      </w:r>
      <w:r w:rsidR="00FB3440">
        <w:rPr>
          <w:rFonts w:ascii="Tahoma" w:hAnsi="Tahoma" w:cs="Tahoma"/>
          <w:color w:val="000000"/>
        </w:rPr>
        <w:t>operational precess</w:t>
      </w:r>
      <w:r w:rsidR="00A9051C">
        <w:rPr>
          <w:rFonts w:ascii="Tahoma" w:hAnsi="Tahoma" w:cs="Tahoma"/>
          <w:color w:val="000000"/>
        </w:rPr>
        <w:t>easier</w:t>
      </w:r>
      <w:r w:rsidR="00FB3440">
        <w:rPr>
          <w:rFonts w:ascii="Tahoma" w:hAnsi="Tahoma" w:cs="Tahoma"/>
          <w:color w:val="000000"/>
        </w:rPr>
        <w:t xml:space="preserve">. </w:t>
      </w:r>
      <w:r w:rsidR="00C568C3">
        <w:rPr>
          <w:rFonts w:ascii="Tahoma" w:hAnsi="Tahoma" w:cs="Tahoma"/>
          <w:color w:val="000000"/>
        </w:rPr>
        <w:t xml:space="preserve">Nowadays the agricultural </w:t>
      </w:r>
      <w:r w:rsidR="00A05AF2">
        <w:rPr>
          <w:rFonts w:ascii="Tahoma" w:hAnsi="Tahoma" w:cs="Tahoma"/>
          <w:color w:val="000000"/>
        </w:rPr>
        <w:t xml:space="preserve">business is being the </w:t>
      </w:r>
      <w:r w:rsidR="00460A17">
        <w:rPr>
          <w:rFonts w:ascii="Tahoma" w:hAnsi="Tahoma" w:cs="Tahoma"/>
          <w:color w:val="000000"/>
        </w:rPr>
        <w:t xml:space="preserve">profitable business farmer, which is very </w:t>
      </w:r>
      <w:r w:rsidR="00EC5175">
        <w:rPr>
          <w:rFonts w:ascii="Tahoma" w:hAnsi="Tahoma" w:cs="Tahoma"/>
          <w:color w:val="000000"/>
        </w:rPr>
        <w:t xml:space="preserve">helpful for our economy of the </w:t>
      </w:r>
      <w:r w:rsidR="009814BF">
        <w:rPr>
          <w:rFonts w:ascii="Tahoma" w:hAnsi="Tahoma" w:cs="Tahoma"/>
          <w:color w:val="000000"/>
        </w:rPr>
        <w:t>country.</w:t>
      </w:r>
    </w:p>
    <w:p w:rsidR="009814BF" w:rsidRDefault="009814BF" w:rsidP="004E4557">
      <w:pPr>
        <w:autoSpaceDE w:val="0"/>
        <w:autoSpaceDN w:val="0"/>
        <w:adjustRightInd w:val="0"/>
        <w:spacing w:after="0" w:line="240" w:lineRule="auto"/>
        <w:rPr>
          <w:rFonts w:ascii="Tahoma" w:hAnsi="Tahoma" w:cs="Tahoma"/>
          <w:color w:val="000000"/>
        </w:rPr>
      </w:pPr>
    </w:p>
    <w:p w:rsidR="00596171" w:rsidRDefault="00B706A8" w:rsidP="004E4557">
      <w:pPr>
        <w:autoSpaceDE w:val="0"/>
        <w:autoSpaceDN w:val="0"/>
        <w:adjustRightInd w:val="0"/>
        <w:spacing w:after="0" w:line="240" w:lineRule="auto"/>
        <w:rPr>
          <w:rFonts w:ascii="Tahoma" w:hAnsi="Tahoma" w:cs="Tahoma"/>
          <w:color w:val="000000"/>
        </w:rPr>
      </w:pPr>
      <w:r>
        <w:rPr>
          <w:rFonts w:ascii="Tahoma" w:hAnsi="Tahoma" w:cs="Tahoma"/>
          <w:color w:val="000000"/>
        </w:rPr>
        <w:t>In the</w:t>
      </w:r>
      <w:r w:rsidR="00367987">
        <w:rPr>
          <w:rFonts w:ascii="Tahoma" w:hAnsi="Tahoma" w:cs="Tahoma"/>
          <w:color w:val="000000"/>
        </w:rPr>
        <w:t xml:space="preserve"> 3 months </w:t>
      </w:r>
      <w:r>
        <w:rPr>
          <w:rFonts w:ascii="Tahoma" w:hAnsi="Tahoma" w:cs="Tahoma"/>
          <w:color w:val="000000"/>
        </w:rPr>
        <w:t xml:space="preserve">internship period I </w:t>
      </w:r>
      <w:r w:rsidR="00A74127">
        <w:rPr>
          <w:rFonts w:ascii="Tahoma" w:hAnsi="Tahoma" w:cs="Tahoma"/>
          <w:color w:val="000000"/>
        </w:rPr>
        <w:t xml:space="preserve">have learned many </w:t>
      </w:r>
      <w:r w:rsidR="007D3744">
        <w:rPr>
          <w:rFonts w:ascii="Tahoma" w:hAnsi="Tahoma" w:cs="Tahoma"/>
          <w:color w:val="000000"/>
        </w:rPr>
        <w:t xml:space="preserve">usage </w:t>
      </w:r>
      <w:r w:rsidR="00AC686B">
        <w:rPr>
          <w:rFonts w:ascii="Tahoma" w:hAnsi="Tahoma" w:cs="Tahoma"/>
          <w:color w:val="000000"/>
        </w:rPr>
        <w:t xml:space="preserve">financial and accounting </w:t>
      </w:r>
      <w:r w:rsidR="00A10EB4">
        <w:rPr>
          <w:rFonts w:ascii="Tahoma" w:hAnsi="Tahoma" w:cs="Tahoma"/>
          <w:color w:val="000000"/>
        </w:rPr>
        <w:t xml:space="preserve">terms. </w:t>
      </w:r>
      <w:r w:rsidR="00A661D4">
        <w:rPr>
          <w:rFonts w:ascii="Tahoma" w:hAnsi="Tahoma" w:cs="Tahoma"/>
          <w:color w:val="000000"/>
        </w:rPr>
        <w:t xml:space="preserve">In this internship report I have </w:t>
      </w:r>
      <w:r w:rsidR="00A9051C">
        <w:rPr>
          <w:rFonts w:ascii="Tahoma" w:hAnsi="Tahoma" w:cs="Tahoma"/>
          <w:color w:val="000000"/>
        </w:rPr>
        <w:t>discussed</w:t>
      </w:r>
      <w:r w:rsidR="00732071">
        <w:rPr>
          <w:rFonts w:ascii="Tahoma" w:hAnsi="Tahoma" w:cs="Tahoma"/>
          <w:color w:val="000000"/>
        </w:rPr>
        <w:t xml:space="preserve"> about </w:t>
      </w:r>
      <w:r w:rsidR="0046259F">
        <w:rPr>
          <w:rFonts w:ascii="Tahoma" w:hAnsi="Tahoma" w:cs="Tahoma"/>
          <w:color w:val="000000"/>
        </w:rPr>
        <w:t xml:space="preserve">the SOWT analysis, financial position, profitability, selling procedures and </w:t>
      </w:r>
      <w:r w:rsidR="006E7EA6">
        <w:rPr>
          <w:rFonts w:ascii="Tahoma" w:hAnsi="Tahoma" w:cs="Tahoma"/>
          <w:color w:val="000000"/>
        </w:rPr>
        <w:t>comparisons to other competitors and so on.</w:t>
      </w:r>
    </w:p>
    <w:p w:rsidR="006E7EA6" w:rsidRDefault="006E7EA6" w:rsidP="004E4557">
      <w:pPr>
        <w:autoSpaceDE w:val="0"/>
        <w:autoSpaceDN w:val="0"/>
        <w:adjustRightInd w:val="0"/>
        <w:spacing w:after="0" w:line="240" w:lineRule="auto"/>
        <w:rPr>
          <w:rFonts w:ascii="Tahoma" w:hAnsi="Tahoma" w:cs="Tahoma"/>
          <w:color w:val="000000"/>
        </w:rPr>
      </w:pPr>
    </w:p>
    <w:p w:rsidR="006E7EA6" w:rsidRDefault="006E7EA6" w:rsidP="004E4557">
      <w:pPr>
        <w:autoSpaceDE w:val="0"/>
        <w:autoSpaceDN w:val="0"/>
        <w:adjustRightInd w:val="0"/>
        <w:spacing w:after="0" w:line="240" w:lineRule="auto"/>
        <w:rPr>
          <w:rFonts w:ascii="Tahoma" w:hAnsi="Tahoma" w:cs="Tahoma"/>
          <w:color w:val="000000"/>
        </w:rPr>
      </w:pPr>
    </w:p>
    <w:p w:rsidR="008E4E1B" w:rsidRDefault="005252B3" w:rsidP="00477F2F">
      <w:pPr>
        <w:autoSpaceDE w:val="0"/>
        <w:autoSpaceDN w:val="0"/>
        <w:adjustRightInd w:val="0"/>
        <w:spacing w:after="0" w:line="240" w:lineRule="auto"/>
        <w:rPr>
          <w:rFonts w:ascii="Tahoma" w:hAnsi="Tahoma" w:cs="Tahoma"/>
          <w:color w:val="000000"/>
        </w:rPr>
      </w:pPr>
      <w:r>
        <w:rPr>
          <w:rFonts w:ascii="Tahoma" w:hAnsi="Tahoma" w:cs="Tahoma"/>
          <w:color w:val="000000"/>
        </w:rPr>
        <w:t xml:space="preserve">In comprehension, </w:t>
      </w:r>
      <w:r w:rsidR="00034494">
        <w:rPr>
          <w:rFonts w:ascii="Tahoma" w:hAnsi="Tahoma" w:cs="Tahoma"/>
          <w:color w:val="000000"/>
        </w:rPr>
        <w:t xml:space="preserve">I know that internship is period of learning process. </w:t>
      </w:r>
      <w:r w:rsidR="00E12E08">
        <w:rPr>
          <w:rFonts w:ascii="Tahoma" w:hAnsi="Tahoma" w:cs="Tahoma"/>
          <w:color w:val="000000"/>
        </w:rPr>
        <w:t xml:space="preserve">As </w:t>
      </w:r>
      <w:r w:rsidR="00614DFA">
        <w:rPr>
          <w:rFonts w:ascii="Tahoma" w:hAnsi="Tahoma" w:cs="Tahoma"/>
          <w:color w:val="000000"/>
        </w:rPr>
        <w:t xml:space="preserve">a </w:t>
      </w:r>
      <w:r w:rsidR="00E12E08">
        <w:rPr>
          <w:rFonts w:ascii="Tahoma" w:hAnsi="Tahoma" w:cs="Tahoma"/>
          <w:color w:val="000000"/>
        </w:rPr>
        <w:t xml:space="preserve">student I </w:t>
      </w:r>
      <w:r w:rsidR="005B67F6">
        <w:rPr>
          <w:rFonts w:ascii="Tahoma" w:hAnsi="Tahoma" w:cs="Tahoma"/>
          <w:color w:val="000000"/>
        </w:rPr>
        <w:t xml:space="preserve">have gained </w:t>
      </w:r>
      <w:r w:rsidR="0068007B">
        <w:rPr>
          <w:rFonts w:ascii="Tahoma" w:hAnsi="Tahoma" w:cs="Tahoma"/>
          <w:color w:val="000000"/>
        </w:rPr>
        <w:t xml:space="preserve">knowledge and experience </w:t>
      </w:r>
      <w:r w:rsidR="00ED540A">
        <w:rPr>
          <w:rFonts w:ascii="Tahoma" w:hAnsi="Tahoma" w:cs="Tahoma"/>
          <w:color w:val="000000"/>
        </w:rPr>
        <w:t xml:space="preserve">from AUDIT department </w:t>
      </w:r>
      <w:r w:rsidR="00BB62E7">
        <w:rPr>
          <w:rFonts w:ascii="Tahoma" w:hAnsi="Tahoma" w:cs="Tahoma"/>
          <w:color w:val="000000"/>
        </w:rPr>
        <w:t xml:space="preserve">which avails me to know about the </w:t>
      </w:r>
      <w:r w:rsidR="00011229">
        <w:rPr>
          <w:rFonts w:ascii="Tahoma" w:hAnsi="Tahoma" w:cs="Tahoma"/>
          <w:color w:val="000000"/>
        </w:rPr>
        <w:t xml:space="preserve">many business process practically. </w:t>
      </w:r>
      <w:r w:rsidR="00CB505C">
        <w:rPr>
          <w:rFonts w:ascii="Tahoma" w:hAnsi="Tahoma" w:cs="Tahoma"/>
          <w:color w:val="000000"/>
        </w:rPr>
        <w:t>I have also can</w:t>
      </w:r>
      <w:r w:rsidR="008008A8">
        <w:rPr>
          <w:rFonts w:ascii="Tahoma" w:hAnsi="Tahoma" w:cs="Tahoma"/>
          <w:color w:val="000000"/>
        </w:rPr>
        <w:t xml:space="preserve"> implement my bookish knowledge into their business. </w:t>
      </w:r>
    </w:p>
    <w:p w:rsidR="008008A8" w:rsidRDefault="008008A8" w:rsidP="00477F2F">
      <w:pPr>
        <w:autoSpaceDE w:val="0"/>
        <w:autoSpaceDN w:val="0"/>
        <w:adjustRightInd w:val="0"/>
        <w:spacing w:after="0" w:line="240" w:lineRule="auto"/>
        <w:rPr>
          <w:rFonts w:ascii="Tahoma" w:hAnsi="Tahoma" w:cs="Tahoma"/>
          <w:color w:val="000000"/>
        </w:rPr>
      </w:pPr>
    </w:p>
    <w:p w:rsidR="008008A8" w:rsidRDefault="008008A8" w:rsidP="00477F2F">
      <w:pPr>
        <w:autoSpaceDE w:val="0"/>
        <w:autoSpaceDN w:val="0"/>
        <w:adjustRightInd w:val="0"/>
        <w:spacing w:after="0" w:line="240" w:lineRule="auto"/>
        <w:rPr>
          <w:rFonts w:ascii="Tahoma" w:hAnsi="Tahoma" w:cs="Tahoma"/>
          <w:color w:val="000000"/>
        </w:rPr>
      </w:pPr>
    </w:p>
    <w:p w:rsidR="008008A8" w:rsidRDefault="008008A8" w:rsidP="00477F2F">
      <w:pPr>
        <w:autoSpaceDE w:val="0"/>
        <w:autoSpaceDN w:val="0"/>
        <w:adjustRightInd w:val="0"/>
        <w:spacing w:after="0" w:line="240" w:lineRule="auto"/>
        <w:rPr>
          <w:rFonts w:ascii="Tahoma" w:hAnsi="Tahoma" w:cs="Tahoma"/>
          <w:color w:val="000000"/>
        </w:rPr>
      </w:pPr>
    </w:p>
    <w:p w:rsidR="008008A8" w:rsidRDefault="008008A8" w:rsidP="00477F2F">
      <w:pPr>
        <w:autoSpaceDE w:val="0"/>
        <w:autoSpaceDN w:val="0"/>
        <w:adjustRightInd w:val="0"/>
        <w:spacing w:after="0" w:line="240" w:lineRule="auto"/>
        <w:rPr>
          <w:rFonts w:ascii="Tahoma" w:hAnsi="Tahoma" w:cs="Tahoma"/>
          <w:color w:val="000000"/>
        </w:rPr>
      </w:pPr>
    </w:p>
    <w:p w:rsidR="008008A8" w:rsidRDefault="008008A8" w:rsidP="00477F2F">
      <w:pPr>
        <w:autoSpaceDE w:val="0"/>
        <w:autoSpaceDN w:val="0"/>
        <w:adjustRightInd w:val="0"/>
        <w:spacing w:after="0" w:line="240" w:lineRule="auto"/>
        <w:rPr>
          <w:rFonts w:ascii="Tahoma" w:hAnsi="Tahoma" w:cs="Tahoma"/>
          <w:color w:val="000000"/>
        </w:rPr>
      </w:pPr>
    </w:p>
    <w:p w:rsidR="008008A8" w:rsidRDefault="008008A8" w:rsidP="00477F2F">
      <w:pPr>
        <w:autoSpaceDE w:val="0"/>
        <w:autoSpaceDN w:val="0"/>
        <w:adjustRightInd w:val="0"/>
        <w:spacing w:after="0" w:line="240" w:lineRule="auto"/>
        <w:rPr>
          <w:rFonts w:ascii="Tahoma" w:hAnsi="Tahoma" w:cs="Tahoma"/>
          <w:color w:val="000000"/>
        </w:rPr>
      </w:pPr>
    </w:p>
    <w:p w:rsidR="008008A8" w:rsidRPr="002D6ACF" w:rsidRDefault="008008A8" w:rsidP="00477F2F">
      <w:pPr>
        <w:autoSpaceDE w:val="0"/>
        <w:autoSpaceDN w:val="0"/>
        <w:adjustRightInd w:val="0"/>
        <w:spacing w:after="0" w:line="240" w:lineRule="auto"/>
        <w:rPr>
          <w:rFonts w:ascii="Tahoma" w:hAnsi="Tahoma" w:cs="Tahoma"/>
          <w:color w:val="000000"/>
        </w:rPr>
      </w:pPr>
    </w:p>
    <w:p w:rsidR="00B32FCA" w:rsidRPr="002D6ACF" w:rsidRDefault="00B32FCA" w:rsidP="00844168">
      <w:pPr>
        <w:autoSpaceDE w:val="0"/>
        <w:autoSpaceDN w:val="0"/>
        <w:adjustRightInd w:val="0"/>
        <w:spacing w:after="0" w:line="240" w:lineRule="auto"/>
        <w:jc w:val="center"/>
        <w:rPr>
          <w:rFonts w:ascii="Tahoma" w:hAnsi="Tahoma" w:cs="Tahoma"/>
          <w:color w:val="000000"/>
        </w:rPr>
      </w:pPr>
    </w:p>
    <w:p w:rsidR="00A12AD3" w:rsidRPr="002D6ACF" w:rsidRDefault="00A12AD3" w:rsidP="00844168">
      <w:pPr>
        <w:autoSpaceDE w:val="0"/>
        <w:autoSpaceDN w:val="0"/>
        <w:adjustRightInd w:val="0"/>
        <w:spacing w:after="0" w:line="240" w:lineRule="auto"/>
        <w:jc w:val="center"/>
        <w:rPr>
          <w:rFonts w:ascii="Tahoma" w:hAnsi="Tahoma" w:cs="Tahoma"/>
          <w:color w:val="000000"/>
        </w:rPr>
      </w:pPr>
    </w:p>
    <w:p w:rsidR="00A12AD3" w:rsidRPr="002D6ACF" w:rsidRDefault="00A12AD3" w:rsidP="00844168">
      <w:pPr>
        <w:autoSpaceDE w:val="0"/>
        <w:autoSpaceDN w:val="0"/>
        <w:adjustRightInd w:val="0"/>
        <w:spacing w:after="0" w:line="240" w:lineRule="auto"/>
        <w:jc w:val="center"/>
        <w:rPr>
          <w:rFonts w:ascii="Tahoma" w:hAnsi="Tahoma" w:cs="Tahoma"/>
          <w:color w:val="000000"/>
        </w:rPr>
      </w:pPr>
    </w:p>
    <w:p w:rsidR="00A12AD3" w:rsidRPr="002D6ACF" w:rsidRDefault="00A12AD3" w:rsidP="00844168">
      <w:pPr>
        <w:autoSpaceDE w:val="0"/>
        <w:autoSpaceDN w:val="0"/>
        <w:adjustRightInd w:val="0"/>
        <w:spacing w:after="0" w:line="240" w:lineRule="auto"/>
        <w:jc w:val="center"/>
        <w:rPr>
          <w:rFonts w:ascii="Tahoma" w:hAnsi="Tahoma" w:cs="Tahoma"/>
          <w:color w:val="000000"/>
        </w:rPr>
      </w:pPr>
    </w:p>
    <w:p w:rsidR="00A12AD3" w:rsidRPr="002D6ACF" w:rsidRDefault="00A12AD3" w:rsidP="00844168">
      <w:pPr>
        <w:autoSpaceDE w:val="0"/>
        <w:autoSpaceDN w:val="0"/>
        <w:adjustRightInd w:val="0"/>
        <w:spacing w:after="0" w:line="240" w:lineRule="auto"/>
        <w:jc w:val="center"/>
        <w:rPr>
          <w:rFonts w:ascii="Tahoma" w:hAnsi="Tahoma" w:cs="Tahoma"/>
          <w:color w:val="000000"/>
        </w:rPr>
      </w:pPr>
    </w:p>
    <w:p w:rsidR="00A12AD3" w:rsidRPr="002D6ACF" w:rsidRDefault="00A12AD3" w:rsidP="00844168">
      <w:pPr>
        <w:autoSpaceDE w:val="0"/>
        <w:autoSpaceDN w:val="0"/>
        <w:adjustRightInd w:val="0"/>
        <w:spacing w:after="0" w:line="240" w:lineRule="auto"/>
        <w:jc w:val="center"/>
        <w:rPr>
          <w:rFonts w:ascii="Tahoma" w:hAnsi="Tahoma" w:cs="Tahoma"/>
          <w:color w:val="000000"/>
        </w:rPr>
      </w:pPr>
    </w:p>
    <w:p w:rsidR="00A12AD3" w:rsidRDefault="00A12AD3" w:rsidP="00844168">
      <w:pPr>
        <w:autoSpaceDE w:val="0"/>
        <w:autoSpaceDN w:val="0"/>
        <w:adjustRightInd w:val="0"/>
        <w:spacing w:after="0" w:line="240" w:lineRule="auto"/>
        <w:jc w:val="center"/>
        <w:rPr>
          <w:rFonts w:ascii="Tahoma" w:hAnsi="Tahoma" w:cs="Tahoma"/>
          <w:color w:val="000000"/>
        </w:rPr>
      </w:pPr>
    </w:p>
    <w:p w:rsidR="001C51D2" w:rsidRDefault="001C51D2" w:rsidP="00844168">
      <w:pPr>
        <w:autoSpaceDE w:val="0"/>
        <w:autoSpaceDN w:val="0"/>
        <w:adjustRightInd w:val="0"/>
        <w:spacing w:after="0" w:line="240" w:lineRule="auto"/>
        <w:jc w:val="center"/>
        <w:rPr>
          <w:rFonts w:ascii="Tahoma" w:hAnsi="Tahoma" w:cs="Tahoma"/>
          <w:color w:val="000000"/>
        </w:rPr>
      </w:pPr>
    </w:p>
    <w:p w:rsidR="001C51D2" w:rsidRDefault="001C51D2" w:rsidP="001C51D2">
      <w:pPr>
        <w:autoSpaceDE w:val="0"/>
        <w:autoSpaceDN w:val="0"/>
        <w:adjustRightInd w:val="0"/>
        <w:spacing w:after="0" w:line="240" w:lineRule="auto"/>
        <w:jc w:val="center"/>
        <w:rPr>
          <w:rFonts w:ascii="Tahoma" w:hAnsi="Tahoma" w:cs="Tahoma"/>
          <w:b/>
          <w:bCs/>
          <w:color w:val="000000"/>
          <w:sz w:val="28"/>
          <w:szCs w:val="28"/>
        </w:rPr>
      </w:pPr>
    </w:p>
    <w:p w:rsidR="00217C16" w:rsidRPr="002D6ACF" w:rsidRDefault="00217C16" w:rsidP="006725CC">
      <w:pPr>
        <w:jc w:val="center"/>
        <w:rPr>
          <w:rFonts w:ascii="Tahoma" w:hAnsi="Tahoma" w:cs="Tahoma"/>
        </w:rPr>
      </w:pPr>
    </w:p>
    <w:p w:rsidR="00E21612" w:rsidRPr="0057507E" w:rsidRDefault="002A0A17" w:rsidP="0057507E">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ahoma" w:hAnsi="Tahoma" w:cs="Tahoma"/>
          <w:b/>
          <w:bCs/>
          <w:lang w:val="en-GB"/>
        </w:rPr>
      </w:pPr>
      <w:r w:rsidRPr="002D6ACF">
        <w:rPr>
          <w:rFonts w:ascii="Tahoma" w:hAnsi="Tahoma" w:cs="Tahoma"/>
          <w:b/>
          <w:bCs/>
        </w:rPr>
        <w:t xml:space="preserve">Table </w:t>
      </w:r>
      <w:r w:rsidR="006153E6" w:rsidRPr="002D6ACF">
        <w:rPr>
          <w:rFonts w:ascii="Tahoma" w:hAnsi="Tahoma" w:cs="Tahoma"/>
          <w:b/>
          <w:bCs/>
        </w:rPr>
        <w:t>of</w:t>
      </w:r>
      <w:r w:rsidRPr="002D6ACF">
        <w:rPr>
          <w:rFonts w:ascii="Tahoma" w:hAnsi="Tahoma" w:cs="Tahoma"/>
          <w:b/>
          <w:bCs/>
        </w:rPr>
        <w:t xml:space="preserve"> Content </w:t>
      </w:r>
    </w:p>
    <w:p w:rsidR="00F13CA5" w:rsidRPr="002D6ACF" w:rsidRDefault="000B480D" w:rsidP="00F13CA5">
      <w:pPr>
        <w:tabs>
          <w:tab w:val="left" w:leader="dot" w:pos="8880"/>
        </w:tabs>
        <w:spacing w:line="0" w:lineRule="atLeast"/>
        <w:rPr>
          <w:rFonts w:ascii="Tahoma" w:eastAsia="Times New Roman" w:hAnsi="Tahoma" w:cs="Tahoma"/>
        </w:rPr>
      </w:pPr>
      <w:hyperlink w:anchor="page8" w:history="1">
        <w:r w:rsidR="005616CD" w:rsidRPr="002D6ACF">
          <w:rPr>
            <w:rFonts w:ascii="Tahoma" w:eastAsia="Times New Roman" w:hAnsi="Tahoma" w:cs="Tahoma"/>
            <w:b/>
            <w:bCs/>
          </w:rPr>
          <w:t>CHAPTER</w:t>
        </w:r>
      </w:hyperlink>
      <w:r w:rsidR="00FD0C7E" w:rsidRPr="002D6ACF">
        <w:rPr>
          <w:rFonts w:ascii="Tahoma" w:eastAsia="Times New Roman" w:hAnsi="Tahoma" w:cs="Tahoma"/>
          <w:b/>
          <w:bCs/>
        </w:rPr>
        <w:t>1</w:t>
      </w:r>
      <w:r w:rsidR="007767FF" w:rsidRPr="002D6ACF">
        <w:rPr>
          <w:rFonts w:ascii="Tahoma" w:eastAsia="Times New Roman" w:hAnsi="Tahoma" w:cs="Tahoma"/>
          <w:b/>
          <w:bCs/>
        </w:rPr>
        <w:t xml:space="preserve"> - </w:t>
      </w:r>
      <w:r w:rsidR="00EC7536" w:rsidRPr="002D6ACF">
        <w:rPr>
          <w:rFonts w:ascii="Tahoma" w:eastAsia="Times New Roman" w:hAnsi="Tahoma" w:cs="Tahoma"/>
          <w:b/>
          <w:bCs/>
        </w:rPr>
        <w:t>Introduction</w:t>
      </w:r>
      <w:r w:rsidR="00EC7536" w:rsidRPr="002D6ACF">
        <w:rPr>
          <w:rFonts w:ascii="Tahoma" w:hAnsi="Tahoma" w:cs="Tahoma"/>
        </w:rPr>
        <w:t>10</w:t>
      </w:r>
    </w:p>
    <w:p w:rsidR="00F13CA5" w:rsidRPr="002D6ACF" w:rsidRDefault="00F13CA5" w:rsidP="00F13CA5">
      <w:pPr>
        <w:spacing w:line="137" w:lineRule="exact"/>
        <w:rPr>
          <w:rFonts w:ascii="Tahoma" w:eastAsia="Times New Roman" w:hAnsi="Tahoma" w:cs="Tahoma"/>
        </w:rPr>
      </w:pPr>
    </w:p>
    <w:p w:rsidR="00F13CA5" w:rsidRPr="002D6ACF" w:rsidRDefault="00C76588" w:rsidP="00916A61">
      <w:pPr>
        <w:pStyle w:val="ListParagraph"/>
        <w:numPr>
          <w:ilvl w:val="1"/>
          <w:numId w:val="5"/>
        </w:numPr>
        <w:tabs>
          <w:tab w:val="left" w:leader="dot" w:pos="8880"/>
        </w:tabs>
        <w:spacing w:line="0" w:lineRule="atLeast"/>
        <w:rPr>
          <w:rFonts w:ascii="Tahoma" w:hAnsi="Tahoma" w:cs="Tahoma"/>
        </w:rPr>
      </w:pPr>
      <w:r w:rsidRPr="002D6ACF">
        <w:rPr>
          <w:rFonts w:ascii="Tahoma" w:hAnsi="Tahoma" w:cs="Tahoma"/>
        </w:rPr>
        <w:t>Background of study</w:t>
      </w:r>
    </w:p>
    <w:p w:rsidR="00DA1C0D" w:rsidRPr="002D6ACF" w:rsidRDefault="00DA1C0D" w:rsidP="00916A61">
      <w:pPr>
        <w:pStyle w:val="ListParagraph"/>
        <w:numPr>
          <w:ilvl w:val="1"/>
          <w:numId w:val="5"/>
        </w:numPr>
        <w:tabs>
          <w:tab w:val="left" w:leader="dot" w:pos="8880"/>
        </w:tabs>
        <w:spacing w:line="0" w:lineRule="atLeast"/>
        <w:rPr>
          <w:rFonts w:ascii="Tahoma" w:hAnsi="Tahoma" w:cs="Tahoma"/>
        </w:rPr>
      </w:pPr>
      <w:r w:rsidRPr="002D6ACF">
        <w:rPr>
          <w:rFonts w:ascii="Tahoma" w:hAnsi="Tahoma" w:cs="Tahoma"/>
        </w:rPr>
        <w:t>Origin of the report</w:t>
      </w:r>
    </w:p>
    <w:p w:rsidR="00217C16" w:rsidRDefault="00356EC7" w:rsidP="00916A61">
      <w:pPr>
        <w:pStyle w:val="ListParagraph"/>
        <w:numPr>
          <w:ilvl w:val="1"/>
          <w:numId w:val="5"/>
        </w:numPr>
        <w:tabs>
          <w:tab w:val="left" w:leader="dot" w:pos="8880"/>
        </w:tabs>
        <w:spacing w:line="0" w:lineRule="atLeast"/>
        <w:rPr>
          <w:rFonts w:ascii="Tahoma" w:hAnsi="Tahoma" w:cs="Tahoma"/>
        </w:rPr>
      </w:pPr>
      <w:r w:rsidRPr="002D6ACF">
        <w:rPr>
          <w:rFonts w:ascii="Tahoma" w:hAnsi="Tahoma" w:cs="Tahoma"/>
        </w:rPr>
        <w:t xml:space="preserve">Objective of the Report </w:t>
      </w:r>
    </w:p>
    <w:p w:rsidR="00217C16" w:rsidRPr="00217C16" w:rsidRDefault="00217C16" w:rsidP="00217C16">
      <w:pPr>
        <w:pStyle w:val="ListParagraph"/>
        <w:tabs>
          <w:tab w:val="left" w:leader="dot" w:pos="8880"/>
        </w:tabs>
        <w:spacing w:line="0" w:lineRule="atLeast"/>
        <w:ind w:left="420"/>
        <w:rPr>
          <w:rFonts w:ascii="Tahoma" w:hAnsi="Tahoma" w:cs="Tahoma"/>
        </w:rPr>
      </w:pPr>
    </w:p>
    <w:p w:rsidR="00A45238" w:rsidRPr="002D6ACF" w:rsidRDefault="00E60572" w:rsidP="00916A61">
      <w:pPr>
        <w:pStyle w:val="ListParagraph"/>
        <w:numPr>
          <w:ilvl w:val="2"/>
          <w:numId w:val="5"/>
        </w:numPr>
        <w:tabs>
          <w:tab w:val="left" w:leader="dot" w:pos="8880"/>
        </w:tabs>
        <w:spacing w:line="0" w:lineRule="atLeast"/>
        <w:rPr>
          <w:rFonts w:ascii="Tahoma" w:hAnsi="Tahoma" w:cs="Tahoma"/>
        </w:rPr>
      </w:pPr>
      <w:r w:rsidRPr="002D6ACF">
        <w:rPr>
          <w:rFonts w:ascii="Tahoma" w:hAnsi="Tahoma" w:cs="Tahoma"/>
        </w:rPr>
        <w:t xml:space="preserve">Main objective </w:t>
      </w:r>
    </w:p>
    <w:p w:rsidR="00217C16" w:rsidRDefault="00D14BC0" w:rsidP="00916A61">
      <w:pPr>
        <w:pStyle w:val="ListParagraph"/>
        <w:numPr>
          <w:ilvl w:val="2"/>
          <w:numId w:val="5"/>
        </w:numPr>
        <w:tabs>
          <w:tab w:val="left" w:leader="dot" w:pos="8880"/>
        </w:tabs>
        <w:spacing w:line="0" w:lineRule="atLeast"/>
        <w:rPr>
          <w:rFonts w:ascii="Tahoma" w:hAnsi="Tahoma" w:cs="Tahoma"/>
        </w:rPr>
      </w:pPr>
      <w:r w:rsidRPr="002D6ACF">
        <w:rPr>
          <w:rFonts w:ascii="Tahoma" w:hAnsi="Tahoma" w:cs="Tahoma"/>
        </w:rPr>
        <w:t>Specific objective</w:t>
      </w:r>
      <w:r w:rsidR="004E2B0D" w:rsidRPr="002D6ACF">
        <w:rPr>
          <w:rFonts w:ascii="Tahoma" w:hAnsi="Tahoma" w:cs="Tahoma"/>
        </w:rPr>
        <w:t>s</w:t>
      </w:r>
    </w:p>
    <w:p w:rsidR="00217C16" w:rsidRPr="00217C16" w:rsidRDefault="00217C16" w:rsidP="00217C16">
      <w:pPr>
        <w:pStyle w:val="ListParagraph"/>
        <w:tabs>
          <w:tab w:val="left" w:leader="dot" w:pos="8880"/>
        </w:tabs>
        <w:spacing w:line="0" w:lineRule="atLeast"/>
        <w:ind w:left="1160"/>
        <w:rPr>
          <w:rFonts w:ascii="Tahoma" w:hAnsi="Tahoma" w:cs="Tahoma"/>
        </w:rPr>
      </w:pPr>
    </w:p>
    <w:p w:rsidR="009341CC" w:rsidRPr="002D6ACF" w:rsidRDefault="003267DC" w:rsidP="00916A61">
      <w:pPr>
        <w:pStyle w:val="ListParagraph"/>
        <w:numPr>
          <w:ilvl w:val="1"/>
          <w:numId w:val="5"/>
        </w:numPr>
        <w:tabs>
          <w:tab w:val="left" w:leader="dot" w:pos="8880"/>
        </w:tabs>
        <w:spacing w:line="0" w:lineRule="atLeast"/>
        <w:rPr>
          <w:rFonts w:ascii="Tahoma" w:hAnsi="Tahoma" w:cs="Tahoma"/>
        </w:rPr>
      </w:pPr>
      <w:r w:rsidRPr="002D6ACF">
        <w:rPr>
          <w:rFonts w:ascii="Tahoma" w:hAnsi="Tahoma" w:cs="Tahoma"/>
        </w:rPr>
        <w:t xml:space="preserve"> Methodology </w:t>
      </w:r>
    </w:p>
    <w:p w:rsidR="00C8444F" w:rsidRPr="00EE1CDA" w:rsidRDefault="00EE1CDA" w:rsidP="00916A61">
      <w:pPr>
        <w:pStyle w:val="ListParagraph"/>
        <w:numPr>
          <w:ilvl w:val="1"/>
          <w:numId w:val="5"/>
        </w:numPr>
        <w:tabs>
          <w:tab w:val="left" w:leader="dot" w:pos="8880"/>
        </w:tabs>
        <w:spacing w:line="0" w:lineRule="atLeast"/>
        <w:rPr>
          <w:rFonts w:ascii="Tahoma" w:hAnsi="Tahoma" w:cs="Tahoma"/>
        </w:rPr>
      </w:pPr>
      <w:r w:rsidRPr="002D6ACF">
        <w:rPr>
          <w:rFonts w:ascii="Tahoma" w:hAnsi="Tahoma" w:cs="Tahoma"/>
        </w:rPr>
        <w:t>Limitations of the study</w:t>
      </w:r>
    </w:p>
    <w:p w:rsidR="00F13CA5" w:rsidRPr="002D6ACF" w:rsidRDefault="00F13CA5" w:rsidP="00454E91">
      <w:pPr>
        <w:tabs>
          <w:tab w:val="left" w:leader="dot" w:pos="8880"/>
        </w:tabs>
        <w:spacing w:line="0" w:lineRule="atLeast"/>
        <w:rPr>
          <w:rFonts w:ascii="Tahoma" w:eastAsia="Times New Roman" w:hAnsi="Tahoma" w:cs="Tahoma"/>
        </w:rPr>
      </w:pPr>
    </w:p>
    <w:p w:rsidR="003403C3" w:rsidRPr="002D6ACF" w:rsidRDefault="000B480D" w:rsidP="003403C3">
      <w:pPr>
        <w:tabs>
          <w:tab w:val="left" w:leader="dot" w:pos="8880"/>
        </w:tabs>
        <w:spacing w:line="0" w:lineRule="atLeast"/>
        <w:rPr>
          <w:rFonts w:ascii="Tahoma" w:eastAsia="Times New Roman" w:hAnsi="Tahoma" w:cs="Tahoma"/>
          <w:b/>
          <w:bCs/>
        </w:rPr>
      </w:pPr>
      <w:hyperlink w:anchor="page12" w:history="1">
        <w:r w:rsidR="005616CD" w:rsidRPr="002D6ACF">
          <w:rPr>
            <w:rFonts w:ascii="Tahoma" w:eastAsia="Times New Roman" w:hAnsi="Tahoma" w:cs="Tahoma"/>
            <w:b/>
            <w:bCs/>
          </w:rPr>
          <w:t>CHAPTER</w:t>
        </w:r>
      </w:hyperlink>
      <w:r w:rsidR="00FD0C7E" w:rsidRPr="002D6ACF">
        <w:rPr>
          <w:rFonts w:ascii="Tahoma" w:eastAsia="Times New Roman" w:hAnsi="Tahoma" w:cs="Tahoma"/>
          <w:b/>
          <w:bCs/>
        </w:rPr>
        <w:t xml:space="preserve"> 2</w:t>
      </w:r>
      <w:r w:rsidR="007767FF" w:rsidRPr="002D6ACF">
        <w:rPr>
          <w:rFonts w:ascii="Tahoma" w:eastAsia="Times New Roman" w:hAnsi="Tahoma" w:cs="Tahoma"/>
          <w:b/>
          <w:bCs/>
        </w:rPr>
        <w:t xml:space="preserve"> - </w:t>
      </w:r>
      <w:r w:rsidR="00982AD7" w:rsidRPr="002D6ACF">
        <w:rPr>
          <w:rFonts w:ascii="Tahoma" w:eastAsia="Times New Roman" w:hAnsi="Tahoma" w:cs="Tahoma"/>
          <w:b/>
          <w:bCs/>
        </w:rPr>
        <w:t>Company Profile</w:t>
      </w:r>
    </w:p>
    <w:p w:rsidR="00F13CA5" w:rsidRPr="00CE7942" w:rsidRDefault="0074083D" w:rsidP="00916A61">
      <w:pPr>
        <w:pStyle w:val="ListParagraph"/>
        <w:numPr>
          <w:ilvl w:val="0"/>
          <w:numId w:val="32"/>
        </w:numPr>
        <w:tabs>
          <w:tab w:val="left" w:leader="dot" w:pos="8880"/>
        </w:tabs>
        <w:spacing w:line="0" w:lineRule="atLeast"/>
        <w:rPr>
          <w:rFonts w:ascii="Tahoma" w:hAnsi="Tahoma" w:cs="Tahoma"/>
        </w:rPr>
      </w:pPr>
      <w:r w:rsidRPr="00CE7942">
        <w:rPr>
          <w:rFonts w:ascii="Tahoma" w:hAnsi="Tahoma" w:cs="Tahoma"/>
        </w:rPr>
        <w:t>Companies Mission and vis</w:t>
      </w:r>
      <w:r w:rsidR="007371E1" w:rsidRPr="00CE7942">
        <w:rPr>
          <w:rFonts w:ascii="Tahoma" w:hAnsi="Tahoma" w:cs="Tahoma"/>
        </w:rPr>
        <w:t>ion</w:t>
      </w:r>
    </w:p>
    <w:p w:rsidR="00F13CA5" w:rsidRPr="00CE7942" w:rsidRDefault="002F0E7D" w:rsidP="00916A61">
      <w:pPr>
        <w:pStyle w:val="ListParagraph"/>
        <w:numPr>
          <w:ilvl w:val="0"/>
          <w:numId w:val="32"/>
        </w:numPr>
        <w:tabs>
          <w:tab w:val="left" w:leader="dot" w:pos="8880"/>
        </w:tabs>
        <w:spacing w:line="0" w:lineRule="atLeast"/>
        <w:rPr>
          <w:rFonts w:ascii="Tahoma" w:hAnsi="Tahoma" w:cs="Tahoma"/>
        </w:rPr>
      </w:pPr>
      <w:r w:rsidRPr="00CE7942">
        <w:rPr>
          <w:rFonts w:ascii="Tahoma" w:hAnsi="Tahoma" w:cs="Tahoma"/>
        </w:rPr>
        <w:t xml:space="preserve">The Board of Directors of Greenland </w:t>
      </w:r>
      <w:r w:rsidR="0098406A" w:rsidRPr="00CE7942">
        <w:rPr>
          <w:rFonts w:ascii="Tahoma" w:hAnsi="Tahoma" w:cs="Tahoma"/>
        </w:rPr>
        <w:t xml:space="preserve">Technologies Limited </w:t>
      </w:r>
    </w:p>
    <w:p w:rsidR="000E0D65" w:rsidRPr="00CE7942" w:rsidRDefault="00876C4A" w:rsidP="00916A61">
      <w:pPr>
        <w:pStyle w:val="ListParagraph"/>
        <w:numPr>
          <w:ilvl w:val="0"/>
          <w:numId w:val="32"/>
        </w:numPr>
        <w:tabs>
          <w:tab w:val="left" w:leader="dot" w:pos="8880"/>
        </w:tabs>
        <w:spacing w:line="0" w:lineRule="atLeast"/>
        <w:rPr>
          <w:rFonts w:ascii="Tahoma" w:hAnsi="Tahoma" w:cs="Tahoma"/>
        </w:rPr>
      </w:pPr>
      <w:r w:rsidRPr="00CE7942">
        <w:rPr>
          <w:rFonts w:ascii="Tahoma" w:hAnsi="Tahoma" w:cs="Tahoma"/>
        </w:rPr>
        <w:t>SOWT Analysis.</w:t>
      </w:r>
    </w:p>
    <w:p w:rsidR="00FD0C7E" w:rsidRPr="002D6ACF" w:rsidRDefault="00FD0C7E" w:rsidP="0081791E">
      <w:pPr>
        <w:tabs>
          <w:tab w:val="left" w:leader="dot" w:pos="8880"/>
        </w:tabs>
        <w:spacing w:line="0" w:lineRule="atLeast"/>
        <w:ind w:firstLine="270"/>
        <w:rPr>
          <w:rFonts w:ascii="Tahoma" w:hAnsi="Tahoma" w:cs="Tahoma"/>
        </w:rPr>
      </w:pPr>
    </w:p>
    <w:p w:rsidR="00325B7B" w:rsidRPr="002D6ACF" w:rsidRDefault="005A0681" w:rsidP="00F13CA5">
      <w:pPr>
        <w:tabs>
          <w:tab w:val="left" w:leader="dot" w:pos="8760"/>
        </w:tabs>
        <w:spacing w:line="0" w:lineRule="atLeast"/>
        <w:rPr>
          <w:rFonts w:ascii="Tahoma" w:hAnsi="Tahoma" w:cs="Tahoma"/>
          <w:b/>
          <w:bCs/>
        </w:rPr>
      </w:pPr>
      <w:r w:rsidRPr="002D6ACF">
        <w:rPr>
          <w:rFonts w:ascii="Tahoma" w:hAnsi="Tahoma" w:cs="Tahoma"/>
          <w:b/>
          <w:bCs/>
        </w:rPr>
        <w:t>Chapter 3</w:t>
      </w:r>
      <w:r w:rsidR="007767FF" w:rsidRPr="002D6ACF">
        <w:rPr>
          <w:rFonts w:ascii="Tahoma" w:hAnsi="Tahoma" w:cs="Tahoma"/>
          <w:b/>
          <w:bCs/>
        </w:rPr>
        <w:t xml:space="preserve"> - </w:t>
      </w:r>
      <w:r w:rsidR="00B90A29" w:rsidRPr="002D6ACF">
        <w:rPr>
          <w:rFonts w:ascii="Tahoma" w:hAnsi="Tahoma" w:cs="Tahoma"/>
          <w:b/>
          <w:bCs/>
        </w:rPr>
        <w:t>product</w:t>
      </w:r>
      <w:r w:rsidR="00325B7B" w:rsidRPr="002D6ACF">
        <w:rPr>
          <w:rFonts w:ascii="Tahoma" w:hAnsi="Tahoma" w:cs="Tahoma"/>
          <w:b/>
          <w:bCs/>
        </w:rPr>
        <w:t xml:space="preserve"> of the organization</w:t>
      </w:r>
    </w:p>
    <w:p w:rsidR="001814E0" w:rsidRPr="002D6ACF" w:rsidRDefault="00B66AED" w:rsidP="00CF5AC6">
      <w:pPr>
        <w:tabs>
          <w:tab w:val="left" w:leader="dot" w:pos="8780"/>
        </w:tabs>
        <w:spacing w:line="0" w:lineRule="atLeast"/>
        <w:ind w:left="220"/>
        <w:rPr>
          <w:rFonts w:ascii="Tahoma" w:hAnsi="Tahoma" w:cs="Tahoma"/>
        </w:rPr>
      </w:pPr>
      <w:r w:rsidRPr="002D6ACF">
        <w:rPr>
          <w:rFonts w:ascii="Tahoma" w:eastAsia="Times New Roman" w:hAnsi="Tahoma" w:cs="Tahoma"/>
        </w:rPr>
        <w:t xml:space="preserve">3.1 </w:t>
      </w:r>
      <w:r w:rsidR="00217C16" w:rsidRPr="002D6ACF">
        <w:rPr>
          <w:rFonts w:ascii="Tahoma" w:hAnsi="Tahoma" w:cs="Tahoma"/>
        </w:rPr>
        <w:t>IED(karcher, INGCO</w:t>
      </w:r>
      <w:r w:rsidR="00EA1C7A" w:rsidRPr="002D6ACF">
        <w:rPr>
          <w:rFonts w:ascii="Tahoma" w:hAnsi="Tahoma" w:cs="Tahoma"/>
        </w:rPr>
        <w:t xml:space="preserve">, </w:t>
      </w:r>
      <w:r w:rsidR="00F62110" w:rsidRPr="002D6ACF">
        <w:rPr>
          <w:rFonts w:ascii="Tahoma" w:hAnsi="Tahoma" w:cs="Tahoma"/>
        </w:rPr>
        <w:t>spare parts of karcher and ingco)</w:t>
      </w:r>
    </w:p>
    <w:p w:rsidR="00F13CA5" w:rsidRPr="002D6ACF" w:rsidRDefault="001814E0" w:rsidP="00CF5AC6">
      <w:pPr>
        <w:tabs>
          <w:tab w:val="left" w:leader="dot" w:pos="8780"/>
        </w:tabs>
        <w:spacing w:line="0" w:lineRule="atLeast"/>
        <w:ind w:left="220"/>
        <w:rPr>
          <w:rFonts w:ascii="Tahoma" w:hAnsi="Tahoma" w:cs="Tahoma"/>
        </w:rPr>
      </w:pPr>
      <w:r w:rsidRPr="002D6ACF">
        <w:rPr>
          <w:rFonts w:ascii="Tahoma" w:hAnsi="Tahoma" w:cs="Tahoma"/>
        </w:rPr>
        <w:t>3.2 New Holland Tractor</w:t>
      </w:r>
    </w:p>
    <w:p w:rsidR="0065346D" w:rsidRPr="002D6ACF" w:rsidRDefault="0065346D" w:rsidP="00F13CA5">
      <w:pPr>
        <w:tabs>
          <w:tab w:val="left" w:leader="dot" w:pos="8780"/>
        </w:tabs>
        <w:spacing w:line="0" w:lineRule="atLeast"/>
        <w:ind w:left="220"/>
        <w:rPr>
          <w:rFonts w:ascii="Tahoma" w:hAnsi="Tahoma" w:cs="Tahoma"/>
        </w:rPr>
      </w:pPr>
      <w:r w:rsidRPr="002D6ACF">
        <w:rPr>
          <w:rFonts w:ascii="Tahoma" w:hAnsi="Tahoma" w:cs="Tahoma"/>
        </w:rPr>
        <w:t xml:space="preserve">3.3 </w:t>
      </w:r>
      <w:r w:rsidR="007C0E25" w:rsidRPr="002D6ACF">
        <w:rPr>
          <w:rFonts w:ascii="Tahoma" w:hAnsi="Tahoma" w:cs="Tahoma"/>
        </w:rPr>
        <w:t xml:space="preserve">Features of New Holland Tractor </w:t>
      </w:r>
    </w:p>
    <w:p w:rsidR="00F13CA5" w:rsidRPr="002D6ACF" w:rsidRDefault="00402303" w:rsidP="00402303">
      <w:pPr>
        <w:tabs>
          <w:tab w:val="left" w:leader="dot" w:pos="8780"/>
        </w:tabs>
        <w:spacing w:line="0" w:lineRule="atLeast"/>
        <w:ind w:left="220"/>
        <w:rPr>
          <w:rFonts w:ascii="Tahoma" w:hAnsi="Tahoma" w:cs="Tahoma"/>
        </w:rPr>
      </w:pPr>
      <w:r w:rsidRPr="002D6ACF">
        <w:rPr>
          <w:rFonts w:ascii="Tahoma" w:hAnsi="Tahoma" w:cs="Tahoma"/>
        </w:rPr>
        <w:t>3.4 Rotavator</w:t>
      </w:r>
    </w:p>
    <w:p w:rsidR="00402303" w:rsidRDefault="00402303" w:rsidP="00402303">
      <w:pPr>
        <w:tabs>
          <w:tab w:val="left" w:leader="dot" w:pos="8780"/>
        </w:tabs>
        <w:spacing w:line="0" w:lineRule="atLeast"/>
        <w:ind w:left="220"/>
        <w:rPr>
          <w:rFonts w:ascii="Tahoma" w:hAnsi="Tahoma" w:cs="Tahoma"/>
        </w:rPr>
      </w:pPr>
      <w:r w:rsidRPr="002D6ACF">
        <w:rPr>
          <w:rFonts w:ascii="Tahoma" w:hAnsi="Tahoma" w:cs="Tahoma"/>
        </w:rPr>
        <w:t xml:space="preserve">3.5 </w:t>
      </w:r>
      <w:r w:rsidR="003F0A5D" w:rsidRPr="002D6ACF">
        <w:rPr>
          <w:rFonts w:ascii="Tahoma" w:hAnsi="Tahoma" w:cs="Tahoma"/>
        </w:rPr>
        <w:t>Power Tiller</w:t>
      </w:r>
    </w:p>
    <w:p w:rsidR="004E516B" w:rsidRPr="004E516B" w:rsidRDefault="004E516B" w:rsidP="004E516B">
      <w:pPr>
        <w:tabs>
          <w:tab w:val="left" w:pos="4047"/>
        </w:tabs>
        <w:rPr>
          <w:rFonts w:ascii="Tahoma" w:hAnsi="Tahoma" w:cs="Tahoma"/>
          <w:bCs/>
          <w:color w:val="000000" w:themeColor="text1"/>
        </w:rPr>
      </w:pPr>
      <w:r w:rsidRPr="004E516B">
        <w:rPr>
          <w:rFonts w:ascii="Tahoma" w:hAnsi="Tahoma" w:cs="Tahoma"/>
          <w:bCs/>
          <w:color w:val="000000" w:themeColor="text1"/>
        </w:rPr>
        <w:t>3.</w:t>
      </w:r>
      <w:r>
        <w:rPr>
          <w:rFonts w:ascii="Tahoma" w:hAnsi="Tahoma" w:cs="Tahoma"/>
          <w:bCs/>
          <w:color w:val="000000" w:themeColor="text1"/>
        </w:rPr>
        <w:t>6</w:t>
      </w:r>
      <w:r w:rsidRPr="004E516B">
        <w:rPr>
          <w:rFonts w:ascii="Tahoma" w:hAnsi="Tahoma" w:cs="Tahoma"/>
          <w:bCs/>
          <w:color w:val="000000" w:themeColor="text1"/>
        </w:rPr>
        <w:t xml:space="preserve"> Comparison between New Holland Tractors and ACI Motors Tractors </w:t>
      </w:r>
    </w:p>
    <w:p w:rsidR="006B2C82" w:rsidRPr="006B2C82" w:rsidRDefault="006B2C82" w:rsidP="006B2C82">
      <w:pPr>
        <w:rPr>
          <w:rFonts w:ascii="Tahoma" w:hAnsi="Tahoma" w:cs="Tahoma"/>
        </w:rPr>
      </w:pPr>
      <w:r w:rsidRPr="006B2C82">
        <w:rPr>
          <w:rFonts w:ascii="Tahoma" w:hAnsi="Tahoma" w:cs="Tahoma"/>
        </w:rPr>
        <w:t xml:space="preserve">   3.7 Comparison between TOLSEN and INGCO</w:t>
      </w:r>
    </w:p>
    <w:p w:rsidR="004E516B" w:rsidRPr="004E516B" w:rsidRDefault="004E516B" w:rsidP="00402303">
      <w:pPr>
        <w:tabs>
          <w:tab w:val="left" w:leader="dot" w:pos="8780"/>
        </w:tabs>
        <w:spacing w:line="0" w:lineRule="atLeast"/>
        <w:ind w:left="220"/>
        <w:rPr>
          <w:rFonts w:ascii="Tahoma" w:hAnsi="Tahoma" w:cs="Tahoma"/>
          <w:b/>
          <w:bCs/>
        </w:rPr>
      </w:pPr>
    </w:p>
    <w:p w:rsidR="00217C16" w:rsidRPr="002D6ACF" w:rsidRDefault="00217C16" w:rsidP="00402303">
      <w:pPr>
        <w:tabs>
          <w:tab w:val="left" w:leader="dot" w:pos="8780"/>
        </w:tabs>
        <w:spacing w:line="0" w:lineRule="atLeast"/>
        <w:ind w:left="220"/>
        <w:rPr>
          <w:rFonts w:ascii="Tahoma" w:hAnsi="Tahoma" w:cs="Tahoma"/>
        </w:rPr>
      </w:pPr>
    </w:p>
    <w:p w:rsidR="00F13CA5" w:rsidRPr="002D6ACF" w:rsidRDefault="005616CD" w:rsidP="00E01485">
      <w:pPr>
        <w:tabs>
          <w:tab w:val="left" w:leader="dot" w:pos="8780"/>
        </w:tabs>
        <w:spacing w:line="0" w:lineRule="atLeast"/>
        <w:rPr>
          <w:rFonts w:ascii="Tahoma" w:eastAsia="Times New Roman" w:hAnsi="Tahoma" w:cs="Tahoma"/>
          <w:b/>
          <w:bCs/>
        </w:rPr>
      </w:pPr>
      <w:r w:rsidRPr="002D6ACF">
        <w:rPr>
          <w:rFonts w:ascii="Tahoma" w:hAnsi="Tahoma" w:cs="Tahoma"/>
          <w:b/>
          <w:bCs/>
        </w:rPr>
        <w:t>CHAPTER</w:t>
      </w:r>
      <w:r w:rsidR="00BA7DEF" w:rsidRPr="002D6ACF">
        <w:rPr>
          <w:rFonts w:ascii="Tahoma" w:hAnsi="Tahoma" w:cs="Tahoma"/>
          <w:b/>
          <w:bCs/>
        </w:rPr>
        <w:t xml:space="preserve">-04 Selling System of </w:t>
      </w:r>
      <w:r w:rsidR="008948F3" w:rsidRPr="002D6ACF">
        <w:rPr>
          <w:rFonts w:ascii="Tahoma" w:hAnsi="Tahoma" w:cs="Tahoma"/>
          <w:b/>
          <w:bCs/>
        </w:rPr>
        <w:t>the</w:t>
      </w:r>
      <w:r w:rsidR="00BA7DEF" w:rsidRPr="002D6ACF">
        <w:rPr>
          <w:rFonts w:ascii="Tahoma" w:hAnsi="Tahoma" w:cs="Tahoma"/>
          <w:b/>
          <w:bCs/>
        </w:rPr>
        <w:t xml:space="preserve"> product</w:t>
      </w:r>
    </w:p>
    <w:p w:rsidR="00F13CA5" w:rsidRPr="002D6ACF" w:rsidRDefault="00425362" w:rsidP="002B3094">
      <w:pPr>
        <w:tabs>
          <w:tab w:val="left" w:leader="dot" w:pos="8780"/>
        </w:tabs>
        <w:spacing w:line="0" w:lineRule="atLeast"/>
        <w:rPr>
          <w:rFonts w:ascii="Tahoma" w:hAnsi="Tahoma" w:cs="Tahoma"/>
        </w:rPr>
      </w:pPr>
      <w:r w:rsidRPr="002D6ACF">
        <w:rPr>
          <w:rFonts w:ascii="Tahoma" w:hAnsi="Tahoma" w:cs="Tahoma"/>
        </w:rPr>
        <w:lastRenderedPageBreak/>
        <w:t xml:space="preserve">4.1 </w:t>
      </w:r>
      <w:r w:rsidR="006B2C82">
        <w:rPr>
          <w:rFonts w:ascii="Tahoma" w:hAnsi="Tahoma" w:cs="Tahoma"/>
        </w:rPr>
        <w:t>Cash Sale</w:t>
      </w:r>
    </w:p>
    <w:p w:rsidR="0006721F" w:rsidRPr="002D6ACF" w:rsidRDefault="0006721F" w:rsidP="002B3094">
      <w:pPr>
        <w:tabs>
          <w:tab w:val="left" w:leader="dot" w:pos="8780"/>
        </w:tabs>
        <w:spacing w:line="0" w:lineRule="atLeast"/>
        <w:rPr>
          <w:rFonts w:ascii="Tahoma" w:hAnsi="Tahoma" w:cs="Tahoma"/>
        </w:rPr>
      </w:pPr>
      <w:r w:rsidRPr="002D6ACF">
        <w:rPr>
          <w:rFonts w:ascii="Tahoma" w:hAnsi="Tahoma" w:cs="Tahoma"/>
        </w:rPr>
        <w:t xml:space="preserve">4.2 </w:t>
      </w:r>
      <w:r w:rsidR="006B2C82">
        <w:rPr>
          <w:rFonts w:ascii="Tahoma" w:hAnsi="Tahoma" w:cs="Tahoma"/>
        </w:rPr>
        <w:t>Credit sale</w:t>
      </w:r>
    </w:p>
    <w:p w:rsidR="0006721F" w:rsidRPr="002D6ACF" w:rsidRDefault="0006721F" w:rsidP="002B3094">
      <w:pPr>
        <w:tabs>
          <w:tab w:val="left" w:leader="dot" w:pos="8780"/>
        </w:tabs>
        <w:spacing w:line="0" w:lineRule="atLeast"/>
        <w:rPr>
          <w:rFonts w:ascii="Tahoma" w:hAnsi="Tahoma" w:cs="Tahoma"/>
        </w:rPr>
      </w:pPr>
      <w:r w:rsidRPr="002D6ACF">
        <w:rPr>
          <w:rFonts w:ascii="Tahoma" w:hAnsi="Tahoma" w:cs="Tahoma"/>
        </w:rPr>
        <w:t>4.3 Installment</w:t>
      </w:r>
    </w:p>
    <w:p w:rsidR="00F13CA5" w:rsidRPr="00D634BE" w:rsidRDefault="0006721F" w:rsidP="00916A61">
      <w:pPr>
        <w:pStyle w:val="ListParagraph"/>
        <w:numPr>
          <w:ilvl w:val="1"/>
          <w:numId w:val="33"/>
        </w:numPr>
        <w:tabs>
          <w:tab w:val="left" w:leader="dot" w:pos="8780"/>
        </w:tabs>
        <w:spacing w:line="0" w:lineRule="atLeast"/>
        <w:rPr>
          <w:rFonts w:ascii="Tahoma" w:hAnsi="Tahoma" w:cs="Tahoma"/>
        </w:rPr>
      </w:pPr>
      <w:r w:rsidRPr="00D634BE">
        <w:rPr>
          <w:rFonts w:ascii="Tahoma" w:hAnsi="Tahoma" w:cs="Tahoma"/>
        </w:rPr>
        <w:t>Leasing</w:t>
      </w:r>
    </w:p>
    <w:p w:rsidR="00217C16" w:rsidRPr="002D6ACF" w:rsidRDefault="00217C16" w:rsidP="002B3094">
      <w:pPr>
        <w:tabs>
          <w:tab w:val="left" w:leader="dot" w:pos="8780"/>
        </w:tabs>
        <w:spacing w:line="0" w:lineRule="atLeast"/>
        <w:rPr>
          <w:rFonts w:ascii="Tahoma" w:hAnsi="Tahoma" w:cs="Tahoma"/>
        </w:rPr>
      </w:pPr>
    </w:p>
    <w:p w:rsidR="00D634BE" w:rsidRDefault="009E024C" w:rsidP="00D634BE">
      <w:pPr>
        <w:rPr>
          <w:rFonts w:ascii="Tahoma" w:hAnsi="Tahoma" w:cs="Tahoma"/>
          <w:b/>
          <w:bCs/>
        </w:rPr>
      </w:pPr>
      <w:r w:rsidRPr="002D6ACF">
        <w:rPr>
          <w:rFonts w:ascii="Tahoma" w:hAnsi="Tahoma" w:cs="Tahoma"/>
          <w:b/>
          <w:bCs/>
        </w:rPr>
        <w:t xml:space="preserve">Chapter 5 </w:t>
      </w:r>
      <w:r w:rsidR="00C469E6" w:rsidRPr="002D6ACF">
        <w:rPr>
          <w:rFonts w:ascii="Tahoma" w:hAnsi="Tahoma" w:cs="Tahoma"/>
          <w:b/>
          <w:bCs/>
        </w:rPr>
        <w:t>–Financial performance analysis</w:t>
      </w:r>
    </w:p>
    <w:p w:rsidR="00D634BE" w:rsidRDefault="00D634BE" w:rsidP="00D634BE">
      <w:pPr>
        <w:rPr>
          <w:rFonts w:ascii="Tahoma" w:eastAsia="Times New Roman" w:hAnsi="Tahoma" w:cs="Tahoma"/>
          <w:lang w:bidi="en-US"/>
        </w:rPr>
      </w:pPr>
      <w:r>
        <w:rPr>
          <w:rFonts w:ascii="Tahoma" w:hAnsi="Tahoma" w:cs="Tahoma"/>
          <w:b/>
          <w:bCs/>
        </w:rPr>
        <w:t xml:space="preserve">5.1 </w:t>
      </w:r>
      <w:r w:rsidR="006B2C82">
        <w:rPr>
          <w:rFonts w:ascii="Tahoma" w:eastAsia="Times New Roman" w:hAnsi="Tahoma" w:cs="Tahoma"/>
          <w:lang w:bidi="en-US"/>
        </w:rPr>
        <w:t xml:space="preserve">Liquidity Ratio </w:t>
      </w:r>
    </w:p>
    <w:p w:rsidR="00D634BE" w:rsidRPr="00D634BE" w:rsidRDefault="00D634BE" w:rsidP="00D634BE">
      <w:pPr>
        <w:rPr>
          <w:rFonts w:ascii="Tahoma" w:eastAsia="Times New Roman" w:hAnsi="Tahoma" w:cs="Tahoma"/>
          <w:lang w:bidi="en-US"/>
        </w:rPr>
      </w:pPr>
      <w:r>
        <w:rPr>
          <w:rFonts w:ascii="Tahoma" w:eastAsia="Times New Roman" w:hAnsi="Tahoma" w:cs="Tahoma"/>
          <w:lang w:bidi="en-US"/>
        </w:rPr>
        <w:t xml:space="preserve">5.2 </w:t>
      </w:r>
      <w:r w:rsidR="006B2C82" w:rsidRPr="00D634BE">
        <w:rPr>
          <w:rFonts w:ascii="Tahoma" w:eastAsia="Times New Roman" w:hAnsi="Tahoma" w:cs="Tahoma"/>
          <w:lang w:bidi="en-US"/>
        </w:rPr>
        <w:t>Profitability Ratio</w:t>
      </w:r>
    </w:p>
    <w:p w:rsidR="00D634BE" w:rsidRDefault="00D634BE" w:rsidP="00D634BE">
      <w:pPr>
        <w:rPr>
          <w:rFonts w:ascii="Tahoma" w:eastAsia="Times New Roman" w:hAnsi="Tahoma" w:cs="Tahoma"/>
          <w:lang w:bidi="en-US"/>
        </w:rPr>
      </w:pPr>
      <w:r>
        <w:rPr>
          <w:rFonts w:ascii="Tahoma" w:hAnsi="Tahoma" w:cs="Tahoma"/>
          <w:b/>
          <w:bCs/>
        </w:rPr>
        <w:t xml:space="preserve">5.3 </w:t>
      </w:r>
      <w:r w:rsidR="006B2C82" w:rsidRPr="00D634BE">
        <w:rPr>
          <w:rFonts w:ascii="Tahoma" w:eastAsia="Times New Roman" w:hAnsi="Tahoma" w:cs="Tahoma"/>
          <w:lang w:bidi="en-US"/>
        </w:rPr>
        <w:t xml:space="preserve">Activity Ratio </w:t>
      </w:r>
    </w:p>
    <w:p w:rsidR="006B2C82" w:rsidRPr="00D634BE" w:rsidRDefault="00D634BE" w:rsidP="00D634BE">
      <w:pPr>
        <w:rPr>
          <w:rFonts w:ascii="Tahoma" w:hAnsi="Tahoma" w:cs="Tahoma"/>
          <w:b/>
          <w:bCs/>
        </w:rPr>
      </w:pPr>
      <w:r>
        <w:rPr>
          <w:rFonts w:ascii="Tahoma" w:eastAsia="Times New Roman" w:hAnsi="Tahoma" w:cs="Tahoma"/>
          <w:lang w:bidi="en-US"/>
        </w:rPr>
        <w:t xml:space="preserve">5.4 </w:t>
      </w:r>
      <w:r w:rsidR="006B2C82">
        <w:rPr>
          <w:rFonts w:ascii="Tahoma" w:eastAsia="Times New Roman" w:hAnsi="Tahoma" w:cs="Tahoma"/>
          <w:lang w:bidi="en-US"/>
        </w:rPr>
        <w:t xml:space="preserve">Debt to Equity Ratio </w:t>
      </w:r>
    </w:p>
    <w:p w:rsidR="00027B1C" w:rsidRPr="002D6ACF" w:rsidRDefault="001E6D27" w:rsidP="00EC52E2">
      <w:pPr>
        <w:rPr>
          <w:rFonts w:ascii="Tahoma" w:hAnsi="Tahoma" w:cs="Tahoma"/>
          <w:b/>
          <w:bCs/>
        </w:rPr>
      </w:pPr>
      <w:r w:rsidRPr="002D6ACF">
        <w:rPr>
          <w:rFonts w:ascii="Tahoma" w:hAnsi="Tahoma" w:cs="Tahoma"/>
          <w:b/>
          <w:bCs/>
        </w:rPr>
        <w:t xml:space="preserve">Chapter 6 </w:t>
      </w:r>
      <w:r w:rsidR="00027B1C" w:rsidRPr="002D6ACF">
        <w:rPr>
          <w:rFonts w:ascii="Tahoma" w:hAnsi="Tahoma" w:cs="Tahoma"/>
          <w:b/>
          <w:bCs/>
        </w:rPr>
        <w:t xml:space="preserve">– </w:t>
      </w:r>
      <w:r w:rsidR="004740DC" w:rsidRPr="002D6ACF">
        <w:rPr>
          <w:rFonts w:ascii="Tahoma" w:hAnsi="Tahoma" w:cs="Tahoma"/>
          <w:b/>
          <w:bCs/>
        </w:rPr>
        <w:t>Findings</w:t>
      </w:r>
    </w:p>
    <w:p w:rsidR="004D7108" w:rsidRPr="002D6ACF" w:rsidRDefault="004D7108" w:rsidP="00EC52E2">
      <w:pPr>
        <w:rPr>
          <w:rFonts w:ascii="Tahoma" w:hAnsi="Tahoma" w:cs="Tahoma"/>
          <w:b/>
          <w:bCs/>
        </w:rPr>
      </w:pPr>
      <w:r w:rsidRPr="002D6ACF">
        <w:rPr>
          <w:rFonts w:ascii="Tahoma" w:hAnsi="Tahoma" w:cs="Tahoma"/>
          <w:b/>
          <w:bCs/>
        </w:rPr>
        <w:t>Chapter 7</w:t>
      </w:r>
      <w:r w:rsidR="008776BE" w:rsidRPr="002D6ACF">
        <w:rPr>
          <w:rFonts w:ascii="Tahoma" w:hAnsi="Tahoma" w:cs="Tahoma"/>
          <w:b/>
          <w:bCs/>
        </w:rPr>
        <w:t xml:space="preserve"> – Recommendation </w:t>
      </w:r>
    </w:p>
    <w:p w:rsidR="00220A5B" w:rsidRPr="002D6ACF" w:rsidRDefault="00220A5B" w:rsidP="00EC52E2">
      <w:pPr>
        <w:rPr>
          <w:rFonts w:ascii="Tahoma" w:hAnsi="Tahoma" w:cs="Tahoma"/>
          <w:b/>
          <w:bCs/>
        </w:rPr>
      </w:pPr>
      <w:r w:rsidRPr="002D6ACF">
        <w:rPr>
          <w:rFonts w:ascii="Tahoma" w:hAnsi="Tahoma" w:cs="Tahoma"/>
          <w:b/>
          <w:bCs/>
        </w:rPr>
        <w:t xml:space="preserve">Chapter 8 </w:t>
      </w:r>
      <w:r w:rsidR="00027B1C" w:rsidRPr="002D6ACF">
        <w:rPr>
          <w:rFonts w:ascii="Tahoma" w:hAnsi="Tahoma" w:cs="Tahoma"/>
          <w:b/>
          <w:bCs/>
        </w:rPr>
        <w:t xml:space="preserve">–Conclusion </w:t>
      </w:r>
    </w:p>
    <w:p w:rsidR="00027B1C" w:rsidRPr="002D6ACF" w:rsidRDefault="00EE6FFD" w:rsidP="00EC52E2">
      <w:pPr>
        <w:rPr>
          <w:rFonts w:ascii="Tahoma" w:hAnsi="Tahoma" w:cs="Tahoma"/>
          <w:b/>
          <w:bCs/>
        </w:rPr>
      </w:pPr>
      <w:r w:rsidRPr="002D6ACF">
        <w:rPr>
          <w:rFonts w:ascii="Tahoma" w:hAnsi="Tahoma" w:cs="Tahoma"/>
          <w:b/>
          <w:bCs/>
        </w:rPr>
        <w:t xml:space="preserve">Chapter 9 </w:t>
      </w:r>
      <w:r w:rsidR="002758EF" w:rsidRPr="002D6ACF">
        <w:rPr>
          <w:rFonts w:ascii="Tahoma" w:hAnsi="Tahoma" w:cs="Tahoma"/>
          <w:b/>
          <w:bCs/>
        </w:rPr>
        <w:t>–Appendix</w:t>
      </w:r>
    </w:p>
    <w:p w:rsidR="002758EF" w:rsidRPr="002D6ACF" w:rsidRDefault="00993F88" w:rsidP="00EC52E2">
      <w:pPr>
        <w:rPr>
          <w:rFonts w:ascii="Tahoma" w:hAnsi="Tahoma" w:cs="Tahoma"/>
          <w:b/>
          <w:bCs/>
        </w:rPr>
      </w:pPr>
      <w:r w:rsidRPr="002D6ACF">
        <w:rPr>
          <w:rFonts w:ascii="Tahoma" w:hAnsi="Tahoma" w:cs="Tahoma"/>
          <w:b/>
          <w:bCs/>
        </w:rPr>
        <w:t xml:space="preserve">Chapter </w:t>
      </w:r>
      <w:r w:rsidR="007C64F8" w:rsidRPr="002D6ACF">
        <w:rPr>
          <w:rFonts w:ascii="Tahoma" w:hAnsi="Tahoma" w:cs="Tahoma"/>
          <w:b/>
          <w:bCs/>
        </w:rPr>
        <w:t>10</w:t>
      </w:r>
      <w:r w:rsidR="009A05EF" w:rsidRPr="002D6ACF">
        <w:rPr>
          <w:rFonts w:ascii="Tahoma" w:hAnsi="Tahoma" w:cs="Tahoma"/>
          <w:b/>
          <w:bCs/>
        </w:rPr>
        <w:t xml:space="preserve"> Biography</w:t>
      </w:r>
    </w:p>
    <w:p w:rsidR="00576B3E" w:rsidRPr="002D6ACF" w:rsidRDefault="00576B3E" w:rsidP="006756E9">
      <w:pPr>
        <w:rPr>
          <w:rFonts w:ascii="Tahoma" w:hAnsi="Tahoma" w:cs="Tahoma"/>
        </w:rPr>
      </w:pPr>
    </w:p>
    <w:p w:rsidR="007E71EB" w:rsidRPr="002D6ACF" w:rsidRDefault="007E71EB" w:rsidP="00DD409F">
      <w:pPr>
        <w:jc w:val="center"/>
        <w:rPr>
          <w:rFonts w:ascii="Tahoma" w:hAnsi="Tahoma" w:cs="Tahoma"/>
          <w:color w:val="000000"/>
        </w:rPr>
      </w:pPr>
    </w:p>
    <w:p w:rsidR="007E71EB" w:rsidRPr="002D6ACF" w:rsidRDefault="007E71EB" w:rsidP="00DD409F">
      <w:pPr>
        <w:jc w:val="center"/>
        <w:rPr>
          <w:rFonts w:ascii="Tahoma" w:hAnsi="Tahoma" w:cs="Tahoma"/>
          <w:color w:val="000000"/>
        </w:rPr>
      </w:pPr>
    </w:p>
    <w:p w:rsidR="007E71EB" w:rsidRPr="002D6ACF" w:rsidRDefault="007E71EB" w:rsidP="00DD409F">
      <w:pPr>
        <w:jc w:val="center"/>
        <w:rPr>
          <w:rFonts w:ascii="Tahoma" w:hAnsi="Tahoma" w:cs="Tahoma"/>
          <w:color w:val="000000"/>
        </w:rPr>
      </w:pPr>
    </w:p>
    <w:p w:rsidR="005D595F" w:rsidRPr="002D6ACF" w:rsidRDefault="005D595F" w:rsidP="00DD409F">
      <w:pPr>
        <w:jc w:val="center"/>
        <w:rPr>
          <w:rFonts w:ascii="Tahoma" w:hAnsi="Tahoma" w:cs="Tahoma"/>
          <w:color w:val="000000"/>
        </w:rPr>
      </w:pPr>
    </w:p>
    <w:p w:rsidR="005D595F" w:rsidRPr="002D6ACF" w:rsidRDefault="005D595F" w:rsidP="00DD409F">
      <w:pPr>
        <w:jc w:val="center"/>
        <w:rPr>
          <w:rFonts w:ascii="Tahoma" w:hAnsi="Tahoma" w:cs="Tahoma"/>
          <w:color w:val="000000"/>
        </w:rPr>
      </w:pPr>
    </w:p>
    <w:p w:rsidR="005D595F" w:rsidRPr="002D6ACF" w:rsidRDefault="005D595F" w:rsidP="00DD409F">
      <w:pPr>
        <w:jc w:val="center"/>
        <w:rPr>
          <w:rFonts w:ascii="Tahoma" w:hAnsi="Tahoma" w:cs="Tahoma"/>
          <w:color w:val="000000"/>
        </w:rPr>
      </w:pPr>
    </w:p>
    <w:p w:rsidR="005D595F" w:rsidRDefault="005D595F" w:rsidP="00DD409F">
      <w:pPr>
        <w:jc w:val="center"/>
        <w:rPr>
          <w:rFonts w:ascii="Tahoma" w:hAnsi="Tahoma" w:cs="Tahoma"/>
          <w:color w:val="000000"/>
        </w:rPr>
      </w:pPr>
    </w:p>
    <w:p w:rsidR="00023CFA" w:rsidRDefault="00023CFA" w:rsidP="00DD409F">
      <w:pPr>
        <w:jc w:val="center"/>
        <w:rPr>
          <w:rFonts w:ascii="Tahoma" w:hAnsi="Tahoma" w:cs="Tahoma"/>
          <w:color w:val="000000"/>
        </w:rPr>
      </w:pPr>
    </w:p>
    <w:p w:rsidR="00023CFA" w:rsidRPr="002D6ACF" w:rsidRDefault="00023CFA" w:rsidP="00DD409F">
      <w:pPr>
        <w:jc w:val="center"/>
        <w:rPr>
          <w:rFonts w:ascii="Tahoma" w:hAnsi="Tahoma" w:cs="Tahoma"/>
          <w:color w:val="000000"/>
        </w:rPr>
      </w:pPr>
    </w:p>
    <w:p w:rsidR="005D595F" w:rsidRPr="002D6ACF" w:rsidRDefault="005D595F" w:rsidP="00DD409F">
      <w:pPr>
        <w:jc w:val="center"/>
        <w:rPr>
          <w:rFonts w:ascii="Tahoma" w:hAnsi="Tahoma" w:cs="Tahoma"/>
          <w:color w:val="000000"/>
        </w:rPr>
      </w:pPr>
    </w:p>
    <w:p w:rsidR="005D595F" w:rsidRDefault="005D595F" w:rsidP="00DD409F">
      <w:pPr>
        <w:jc w:val="center"/>
        <w:rPr>
          <w:rFonts w:ascii="Tahoma" w:hAnsi="Tahoma" w:cs="Tahoma"/>
          <w:color w:val="000000"/>
        </w:rPr>
      </w:pPr>
    </w:p>
    <w:p w:rsidR="0057507E" w:rsidRPr="002D6ACF" w:rsidRDefault="0057507E" w:rsidP="00DD409F">
      <w:pPr>
        <w:jc w:val="center"/>
        <w:rPr>
          <w:rFonts w:ascii="Tahoma" w:hAnsi="Tahoma" w:cs="Tahoma"/>
          <w:color w:val="000000"/>
        </w:rPr>
      </w:pPr>
    </w:p>
    <w:p w:rsidR="005D595F" w:rsidRDefault="005D595F" w:rsidP="00DD409F">
      <w:pPr>
        <w:jc w:val="center"/>
        <w:rPr>
          <w:rFonts w:ascii="Tahoma" w:hAnsi="Tahoma" w:cs="Tahoma"/>
          <w:color w:val="000000"/>
        </w:rPr>
      </w:pPr>
    </w:p>
    <w:p w:rsidR="004E516B" w:rsidRDefault="004E516B" w:rsidP="00DD409F">
      <w:pPr>
        <w:jc w:val="center"/>
        <w:rPr>
          <w:rFonts w:ascii="Tahoma" w:hAnsi="Tahoma" w:cs="Tahoma"/>
          <w:color w:val="000000"/>
        </w:rPr>
      </w:pPr>
    </w:p>
    <w:p w:rsidR="004E516B" w:rsidRDefault="004E516B" w:rsidP="00DD409F">
      <w:pPr>
        <w:jc w:val="center"/>
        <w:rPr>
          <w:rFonts w:ascii="Tahoma" w:hAnsi="Tahoma" w:cs="Tahoma"/>
          <w:color w:val="000000"/>
        </w:rPr>
      </w:pPr>
    </w:p>
    <w:p w:rsidR="00D634BE" w:rsidRDefault="00D634BE" w:rsidP="00DD409F">
      <w:pPr>
        <w:jc w:val="center"/>
        <w:rPr>
          <w:rFonts w:ascii="Tahoma" w:hAnsi="Tahoma" w:cs="Tahoma"/>
          <w:color w:val="000000"/>
        </w:rPr>
      </w:pPr>
    </w:p>
    <w:p w:rsidR="004E516B" w:rsidRDefault="004E516B" w:rsidP="00DD409F">
      <w:pPr>
        <w:jc w:val="center"/>
        <w:rPr>
          <w:rFonts w:ascii="Tahoma" w:hAnsi="Tahoma" w:cs="Tahoma"/>
          <w:color w:val="000000"/>
        </w:rPr>
      </w:pPr>
    </w:p>
    <w:p w:rsidR="004E516B" w:rsidRDefault="004E516B" w:rsidP="00DD409F">
      <w:pPr>
        <w:jc w:val="center"/>
        <w:rPr>
          <w:rFonts w:ascii="Tahoma" w:hAnsi="Tahoma" w:cs="Tahoma"/>
          <w:color w:val="000000"/>
        </w:rPr>
      </w:pPr>
    </w:p>
    <w:p w:rsidR="004E516B" w:rsidRDefault="004E516B" w:rsidP="00DD409F">
      <w:pPr>
        <w:jc w:val="center"/>
        <w:rPr>
          <w:rFonts w:ascii="Tahoma" w:hAnsi="Tahoma" w:cs="Tahoma"/>
          <w:color w:val="000000"/>
        </w:rPr>
      </w:pPr>
    </w:p>
    <w:p w:rsidR="004E516B" w:rsidRPr="002D6ACF" w:rsidRDefault="004E516B" w:rsidP="00DD409F">
      <w:pPr>
        <w:jc w:val="center"/>
        <w:rPr>
          <w:rFonts w:ascii="Tahoma" w:hAnsi="Tahoma" w:cs="Tahoma"/>
          <w:color w:val="000000"/>
        </w:rPr>
      </w:pPr>
    </w:p>
    <w:p w:rsidR="005D595F" w:rsidRDefault="005D595F" w:rsidP="00DD409F">
      <w:pPr>
        <w:jc w:val="center"/>
        <w:rPr>
          <w:rFonts w:ascii="Tahoma" w:hAnsi="Tahoma" w:cs="Tahoma"/>
          <w:color w:val="000000"/>
        </w:rPr>
      </w:pPr>
    </w:p>
    <w:p w:rsidR="00217C16" w:rsidRPr="002D6ACF" w:rsidRDefault="00217C16" w:rsidP="00DD409F">
      <w:pPr>
        <w:jc w:val="center"/>
        <w:rPr>
          <w:rFonts w:ascii="Tahoma" w:hAnsi="Tahoma" w:cs="Tahoma"/>
          <w:color w:val="000000"/>
        </w:rPr>
      </w:pPr>
    </w:p>
    <w:p w:rsidR="007E71EB" w:rsidRPr="002D6ACF" w:rsidRDefault="007E71EB" w:rsidP="00DD409F">
      <w:pPr>
        <w:jc w:val="center"/>
        <w:rPr>
          <w:rFonts w:ascii="Tahoma" w:hAnsi="Tahoma" w:cs="Tahoma"/>
          <w:color w:val="000000"/>
        </w:rPr>
      </w:pPr>
    </w:p>
    <w:p w:rsidR="00DD409F" w:rsidRPr="002D6ACF" w:rsidRDefault="00277DDA" w:rsidP="003E1488">
      <w:pPr>
        <w:pBdr>
          <w:top w:val="single" w:sz="4" w:space="1" w:color="auto"/>
          <w:left w:val="single" w:sz="4" w:space="0" w:color="auto"/>
          <w:bottom w:val="single" w:sz="4" w:space="1" w:color="auto"/>
          <w:right w:val="single" w:sz="4" w:space="4" w:color="auto"/>
          <w:between w:val="single" w:sz="4" w:space="1" w:color="auto"/>
          <w:bar w:val="single" w:sz="4" w:color="auto"/>
        </w:pBdr>
        <w:shd w:val="clear" w:color="auto" w:fill="FFFFFF" w:themeFill="background1"/>
        <w:jc w:val="center"/>
        <w:rPr>
          <w:rFonts w:ascii="Tahoma" w:hAnsi="Tahoma" w:cs="Tahoma"/>
          <w:b/>
          <w:bCs/>
        </w:rPr>
      </w:pPr>
      <w:r w:rsidRPr="002D6ACF">
        <w:rPr>
          <w:rFonts w:ascii="Tahoma" w:hAnsi="Tahoma" w:cs="Tahoma"/>
          <w:b/>
          <w:bCs/>
        </w:rPr>
        <w:t>Chapter 0</w:t>
      </w:r>
      <w:r w:rsidR="00B225D6" w:rsidRPr="002D6ACF">
        <w:rPr>
          <w:rFonts w:ascii="Tahoma" w:hAnsi="Tahoma" w:cs="Tahoma"/>
          <w:b/>
          <w:bCs/>
        </w:rPr>
        <w:t xml:space="preserve">1: </w:t>
      </w:r>
      <w:r w:rsidRPr="002D6ACF">
        <w:rPr>
          <w:rFonts w:ascii="Tahoma" w:hAnsi="Tahoma" w:cs="Tahoma"/>
          <w:b/>
          <w:bCs/>
        </w:rPr>
        <w:t>INTRODUCTION</w:t>
      </w:r>
      <w:r w:rsidR="00DD409F" w:rsidRPr="002D6ACF">
        <w:rPr>
          <w:rFonts w:ascii="Tahoma" w:hAnsi="Tahoma" w:cs="Tahoma"/>
          <w:b/>
          <w:bCs/>
        </w:rPr>
        <w:tab/>
      </w:r>
    </w:p>
    <w:p w:rsidR="00DD409F" w:rsidRDefault="00DD409F" w:rsidP="00DD409F">
      <w:pPr>
        <w:rPr>
          <w:rFonts w:ascii="Tahoma" w:hAnsi="Tahoma" w:cs="Tahoma"/>
        </w:rPr>
      </w:pPr>
    </w:p>
    <w:p w:rsidR="00217C16" w:rsidRDefault="00217C16" w:rsidP="00DD409F">
      <w:pPr>
        <w:rPr>
          <w:rFonts w:ascii="Tahoma" w:hAnsi="Tahoma" w:cs="Tahoma"/>
        </w:rPr>
      </w:pPr>
    </w:p>
    <w:p w:rsidR="00217C16" w:rsidRDefault="00217C16" w:rsidP="00DD409F">
      <w:pPr>
        <w:rPr>
          <w:rFonts w:ascii="Tahoma" w:hAnsi="Tahoma" w:cs="Tahoma"/>
        </w:rPr>
      </w:pPr>
    </w:p>
    <w:p w:rsidR="00217C16" w:rsidRDefault="00217C16" w:rsidP="00DD409F">
      <w:pPr>
        <w:rPr>
          <w:rFonts w:ascii="Tahoma" w:hAnsi="Tahoma" w:cs="Tahoma"/>
        </w:rPr>
      </w:pPr>
    </w:p>
    <w:p w:rsidR="00217C16" w:rsidRDefault="00217C16" w:rsidP="00DD409F">
      <w:pPr>
        <w:rPr>
          <w:rFonts w:ascii="Tahoma" w:hAnsi="Tahoma" w:cs="Tahoma"/>
        </w:rPr>
      </w:pPr>
    </w:p>
    <w:p w:rsidR="00217C16" w:rsidRDefault="00217C16" w:rsidP="00DD409F">
      <w:pPr>
        <w:rPr>
          <w:rFonts w:ascii="Tahoma" w:hAnsi="Tahoma" w:cs="Tahoma"/>
        </w:rPr>
      </w:pPr>
    </w:p>
    <w:p w:rsidR="00217C16" w:rsidRDefault="00217C16" w:rsidP="00DD409F">
      <w:pPr>
        <w:rPr>
          <w:rFonts w:ascii="Tahoma" w:hAnsi="Tahoma" w:cs="Tahoma"/>
        </w:rPr>
      </w:pPr>
    </w:p>
    <w:p w:rsidR="00217C16" w:rsidRDefault="00217C16" w:rsidP="00DD409F">
      <w:pPr>
        <w:rPr>
          <w:rFonts w:ascii="Tahoma" w:hAnsi="Tahoma" w:cs="Tahoma"/>
        </w:rPr>
      </w:pPr>
    </w:p>
    <w:p w:rsidR="00EE1CDA" w:rsidRPr="002D6ACF" w:rsidRDefault="00EE1CDA" w:rsidP="00DD409F">
      <w:pPr>
        <w:rPr>
          <w:rFonts w:ascii="Tahoma" w:hAnsi="Tahoma" w:cs="Tahoma"/>
        </w:rPr>
      </w:pPr>
    </w:p>
    <w:p w:rsidR="00DD409F" w:rsidRPr="002D6ACF" w:rsidRDefault="00DD409F" w:rsidP="00DD409F">
      <w:pPr>
        <w:rPr>
          <w:rFonts w:ascii="Tahoma" w:hAnsi="Tahoma" w:cs="Tahoma"/>
        </w:rPr>
      </w:pPr>
    </w:p>
    <w:p w:rsidR="00F62118" w:rsidRDefault="00F62118" w:rsidP="003B38D0">
      <w:pPr>
        <w:autoSpaceDE w:val="0"/>
        <w:autoSpaceDN w:val="0"/>
        <w:adjustRightInd w:val="0"/>
        <w:spacing w:after="0" w:line="240" w:lineRule="auto"/>
        <w:ind w:left="360"/>
        <w:rPr>
          <w:rFonts w:ascii="Tahoma" w:hAnsi="Tahoma" w:cs="Tahoma"/>
        </w:rPr>
      </w:pPr>
    </w:p>
    <w:p w:rsidR="002F21C9" w:rsidRDefault="002F21C9" w:rsidP="003B38D0">
      <w:pPr>
        <w:autoSpaceDE w:val="0"/>
        <w:autoSpaceDN w:val="0"/>
        <w:adjustRightInd w:val="0"/>
        <w:spacing w:after="0" w:line="240" w:lineRule="auto"/>
        <w:ind w:left="360"/>
        <w:rPr>
          <w:rFonts w:ascii="Tahoma" w:hAnsi="Tahoma" w:cs="Tahoma"/>
        </w:rPr>
      </w:pPr>
    </w:p>
    <w:p w:rsidR="002F21C9" w:rsidRDefault="002F21C9" w:rsidP="003B38D0">
      <w:pPr>
        <w:autoSpaceDE w:val="0"/>
        <w:autoSpaceDN w:val="0"/>
        <w:adjustRightInd w:val="0"/>
        <w:spacing w:after="0" w:line="240" w:lineRule="auto"/>
        <w:ind w:left="360"/>
        <w:rPr>
          <w:rFonts w:ascii="Tahoma" w:hAnsi="Tahoma" w:cs="Tahoma"/>
        </w:rPr>
      </w:pPr>
    </w:p>
    <w:p w:rsidR="00D634BE" w:rsidRDefault="00D634BE" w:rsidP="003B38D0">
      <w:pPr>
        <w:autoSpaceDE w:val="0"/>
        <w:autoSpaceDN w:val="0"/>
        <w:adjustRightInd w:val="0"/>
        <w:spacing w:after="0" w:line="240" w:lineRule="auto"/>
        <w:ind w:left="360"/>
        <w:rPr>
          <w:rFonts w:ascii="Tahoma" w:hAnsi="Tahoma" w:cs="Tahoma"/>
          <w:color w:val="000000"/>
        </w:rPr>
      </w:pPr>
    </w:p>
    <w:p w:rsidR="003B38D0" w:rsidRPr="00EE1CDA" w:rsidRDefault="003B38D0" w:rsidP="00916A61">
      <w:pPr>
        <w:pStyle w:val="ListParagraph"/>
        <w:numPr>
          <w:ilvl w:val="0"/>
          <w:numId w:val="27"/>
        </w:numPr>
        <w:tabs>
          <w:tab w:val="left" w:leader="dot" w:pos="8880"/>
        </w:tabs>
        <w:spacing w:line="0" w:lineRule="atLeast"/>
        <w:rPr>
          <w:rFonts w:ascii="Tahoma" w:hAnsi="Tahoma" w:cs="Tahoma"/>
          <w:b/>
          <w:bCs/>
        </w:rPr>
      </w:pPr>
      <w:r w:rsidRPr="00EE1CDA">
        <w:rPr>
          <w:rFonts w:ascii="Tahoma" w:hAnsi="Tahoma" w:cs="Tahoma"/>
          <w:b/>
          <w:bCs/>
        </w:rPr>
        <w:t>Background of study</w:t>
      </w:r>
    </w:p>
    <w:p w:rsidR="002D7B5F" w:rsidRDefault="00627FF5" w:rsidP="00F62118">
      <w:pPr>
        <w:autoSpaceDE w:val="0"/>
        <w:autoSpaceDN w:val="0"/>
        <w:adjustRightInd w:val="0"/>
        <w:spacing w:after="0" w:line="240" w:lineRule="auto"/>
        <w:rPr>
          <w:rFonts w:ascii="Tahoma" w:hAnsi="Tahoma" w:cs="Tahoma"/>
          <w:color w:val="000000"/>
        </w:rPr>
      </w:pPr>
      <w:r>
        <w:rPr>
          <w:rFonts w:ascii="Tahoma" w:hAnsi="Tahoma" w:cs="Tahoma"/>
          <w:color w:val="000000"/>
        </w:rPr>
        <w:t xml:space="preserve">In my internship period I had worked in </w:t>
      </w:r>
      <w:r w:rsidR="00182702">
        <w:rPr>
          <w:rFonts w:ascii="Tahoma" w:hAnsi="Tahoma" w:cs="Tahoma"/>
          <w:color w:val="000000"/>
        </w:rPr>
        <w:t xml:space="preserve">Internal Audit Department where I have learned many business activities. </w:t>
      </w:r>
      <w:r w:rsidR="001B0B73">
        <w:rPr>
          <w:rFonts w:ascii="Tahoma" w:hAnsi="Tahoma" w:cs="Tahoma"/>
          <w:color w:val="000000"/>
        </w:rPr>
        <w:t xml:space="preserve">As an auditor I had the opportunity to see the </w:t>
      </w:r>
      <w:r w:rsidR="0089013A">
        <w:rPr>
          <w:rFonts w:ascii="Tahoma" w:hAnsi="Tahoma" w:cs="Tahoma"/>
          <w:color w:val="000000"/>
        </w:rPr>
        <w:t xml:space="preserve">financial and accounting activity and I had to deal </w:t>
      </w:r>
      <w:r w:rsidR="005832C6">
        <w:rPr>
          <w:rFonts w:ascii="Tahoma" w:hAnsi="Tahoma" w:cs="Tahoma"/>
          <w:color w:val="000000"/>
        </w:rPr>
        <w:t xml:space="preserve">with the other marketing and service department. </w:t>
      </w:r>
      <w:r w:rsidR="007B1976">
        <w:rPr>
          <w:rFonts w:ascii="Tahoma" w:hAnsi="Tahoma" w:cs="Tahoma"/>
          <w:color w:val="000000"/>
        </w:rPr>
        <w:t xml:space="preserve">The Internal Audit department is actually worked for </w:t>
      </w:r>
      <w:r w:rsidR="003C6E18">
        <w:rPr>
          <w:rFonts w:ascii="Tahoma" w:hAnsi="Tahoma" w:cs="Tahoma"/>
          <w:color w:val="000000"/>
        </w:rPr>
        <w:t xml:space="preserve">remove the </w:t>
      </w:r>
      <w:r w:rsidR="00C331AF">
        <w:rPr>
          <w:rFonts w:ascii="Tahoma" w:hAnsi="Tahoma" w:cs="Tahoma"/>
          <w:color w:val="000000"/>
        </w:rPr>
        <w:t xml:space="preserve">fraudulent activity and establish SOP </w:t>
      </w:r>
      <w:r w:rsidR="00A9051C">
        <w:rPr>
          <w:rFonts w:ascii="Tahoma" w:hAnsi="Tahoma" w:cs="Tahoma"/>
          <w:color w:val="000000"/>
        </w:rPr>
        <w:t>(Standards</w:t>
      </w:r>
      <w:r w:rsidR="00C331AF">
        <w:rPr>
          <w:rFonts w:ascii="Tahoma" w:hAnsi="Tahoma" w:cs="Tahoma"/>
          <w:color w:val="000000"/>
        </w:rPr>
        <w:t xml:space="preserve"> of </w:t>
      </w:r>
      <w:r w:rsidR="00850463">
        <w:rPr>
          <w:rFonts w:ascii="Tahoma" w:hAnsi="Tahoma" w:cs="Tahoma"/>
          <w:color w:val="000000"/>
        </w:rPr>
        <w:t>Process) for the company.</w:t>
      </w:r>
      <w:r w:rsidR="002D7B5F">
        <w:rPr>
          <w:rFonts w:ascii="Tahoma" w:hAnsi="Tahoma" w:cs="Tahoma"/>
          <w:color w:val="000000"/>
        </w:rPr>
        <w:t xml:space="preserve"> My </w:t>
      </w:r>
      <w:r w:rsidR="00186872">
        <w:rPr>
          <w:rFonts w:ascii="Tahoma" w:hAnsi="Tahoma" w:cs="Tahoma"/>
          <w:color w:val="000000"/>
        </w:rPr>
        <w:t xml:space="preserve">organizational supervisor from audit department was </w:t>
      </w:r>
      <w:r w:rsidR="00A451DF">
        <w:rPr>
          <w:rFonts w:ascii="Tahoma" w:hAnsi="Tahoma" w:cs="Tahoma"/>
          <w:color w:val="000000"/>
        </w:rPr>
        <w:t>TarakNathShaha</w:t>
      </w:r>
      <w:r w:rsidR="00A9051C">
        <w:rPr>
          <w:rFonts w:ascii="Tahoma" w:hAnsi="Tahoma" w:cs="Tahoma"/>
          <w:color w:val="000000"/>
        </w:rPr>
        <w:t>(Internal</w:t>
      </w:r>
      <w:r w:rsidR="00C14A08">
        <w:rPr>
          <w:rFonts w:ascii="Tahoma" w:hAnsi="Tahoma" w:cs="Tahoma"/>
          <w:color w:val="000000"/>
        </w:rPr>
        <w:t xml:space="preserve"> Audit, Deputy Manager)</w:t>
      </w:r>
      <w:r w:rsidR="0055416F">
        <w:rPr>
          <w:rFonts w:ascii="Tahoma" w:hAnsi="Tahoma" w:cs="Tahoma"/>
          <w:color w:val="000000"/>
        </w:rPr>
        <w:t>.</w:t>
      </w:r>
    </w:p>
    <w:p w:rsidR="002D7B5F" w:rsidRPr="00F62118" w:rsidRDefault="002D7B5F" w:rsidP="00F62118">
      <w:pPr>
        <w:autoSpaceDE w:val="0"/>
        <w:autoSpaceDN w:val="0"/>
        <w:adjustRightInd w:val="0"/>
        <w:spacing w:after="0" w:line="240" w:lineRule="auto"/>
        <w:rPr>
          <w:rFonts w:ascii="Tahoma" w:hAnsi="Tahoma" w:cs="Tahoma"/>
          <w:color w:val="000000"/>
        </w:rPr>
      </w:pPr>
    </w:p>
    <w:p w:rsidR="009316E6" w:rsidRPr="00EE1CDA" w:rsidRDefault="009316E6" w:rsidP="00916A61">
      <w:pPr>
        <w:pStyle w:val="ListParagraph"/>
        <w:numPr>
          <w:ilvl w:val="1"/>
          <w:numId w:val="28"/>
        </w:numPr>
        <w:autoSpaceDE w:val="0"/>
        <w:autoSpaceDN w:val="0"/>
        <w:adjustRightInd w:val="0"/>
        <w:spacing w:after="0" w:line="240" w:lineRule="auto"/>
        <w:rPr>
          <w:rFonts w:ascii="Tahoma" w:hAnsi="Tahoma" w:cs="Tahoma"/>
          <w:b/>
          <w:bCs/>
          <w:color w:val="000000"/>
        </w:rPr>
      </w:pPr>
      <w:r w:rsidRPr="00EE1CDA">
        <w:rPr>
          <w:rFonts w:ascii="Tahoma" w:hAnsi="Tahoma" w:cs="Tahoma"/>
          <w:b/>
          <w:bCs/>
          <w:color w:val="000000"/>
        </w:rPr>
        <w:t xml:space="preserve">Origin </w:t>
      </w:r>
      <w:r w:rsidR="006153E6" w:rsidRPr="00EE1CDA">
        <w:rPr>
          <w:rFonts w:ascii="Tahoma" w:hAnsi="Tahoma" w:cs="Tahoma"/>
          <w:b/>
          <w:bCs/>
          <w:color w:val="000000"/>
        </w:rPr>
        <w:t>of</w:t>
      </w:r>
      <w:r w:rsidRPr="00EE1CDA">
        <w:rPr>
          <w:rFonts w:ascii="Tahoma" w:hAnsi="Tahoma" w:cs="Tahoma"/>
          <w:b/>
          <w:bCs/>
          <w:color w:val="000000"/>
        </w:rPr>
        <w:t xml:space="preserve"> the Report</w:t>
      </w:r>
    </w:p>
    <w:p w:rsidR="0055416F" w:rsidRDefault="0055416F" w:rsidP="0055416F">
      <w:pPr>
        <w:autoSpaceDE w:val="0"/>
        <w:autoSpaceDN w:val="0"/>
        <w:adjustRightInd w:val="0"/>
        <w:spacing w:after="0" w:line="240" w:lineRule="auto"/>
        <w:rPr>
          <w:rFonts w:ascii="Tahoma" w:hAnsi="Tahoma" w:cs="Tahoma"/>
          <w:color w:val="000000"/>
        </w:rPr>
      </w:pPr>
    </w:p>
    <w:p w:rsidR="0055416F" w:rsidRPr="00450D5B" w:rsidRDefault="005C011F" w:rsidP="0055416F">
      <w:pPr>
        <w:autoSpaceDE w:val="0"/>
        <w:autoSpaceDN w:val="0"/>
        <w:adjustRightInd w:val="0"/>
        <w:spacing w:after="0" w:line="240" w:lineRule="auto"/>
        <w:rPr>
          <w:rFonts w:ascii="Tahoma" w:hAnsi="Tahoma" w:cs="Tahoma"/>
          <w:color w:val="000000"/>
          <w:lang w:val="en-GB"/>
        </w:rPr>
      </w:pPr>
      <w:r>
        <w:rPr>
          <w:rFonts w:ascii="Tahoma" w:hAnsi="Tahoma" w:cs="Tahoma"/>
          <w:color w:val="000000"/>
        </w:rPr>
        <w:t xml:space="preserve">The internship period is very helpful for students </w:t>
      </w:r>
      <w:r w:rsidR="00F6752C">
        <w:rPr>
          <w:rFonts w:ascii="Tahoma" w:hAnsi="Tahoma" w:cs="Tahoma"/>
          <w:color w:val="000000"/>
        </w:rPr>
        <w:t xml:space="preserve">to gain any practical knowledge and experience </w:t>
      </w:r>
      <w:r w:rsidR="005D0CA4">
        <w:rPr>
          <w:rFonts w:ascii="Tahoma" w:hAnsi="Tahoma" w:cs="Tahoma"/>
          <w:color w:val="000000"/>
        </w:rPr>
        <w:t xml:space="preserve">which will </w:t>
      </w:r>
      <w:r w:rsidR="00F178C3">
        <w:rPr>
          <w:rFonts w:ascii="Tahoma" w:hAnsi="Tahoma" w:cs="Tahoma"/>
          <w:color w:val="000000"/>
        </w:rPr>
        <w:t xml:space="preserve">help not only making a report but also </w:t>
      </w:r>
      <w:r w:rsidR="006A24FD">
        <w:rPr>
          <w:rFonts w:ascii="Tahoma" w:hAnsi="Tahoma" w:cs="Tahoma"/>
          <w:color w:val="000000"/>
        </w:rPr>
        <w:t xml:space="preserve">comprehend idea. </w:t>
      </w:r>
      <w:r w:rsidR="00450D5B">
        <w:rPr>
          <w:rFonts w:ascii="Tahoma" w:hAnsi="Tahoma" w:cs="Tahoma"/>
          <w:color w:val="000000"/>
          <w:lang w:val="en-GB"/>
        </w:rPr>
        <w:t xml:space="preserve">Here students can gain </w:t>
      </w:r>
      <w:r w:rsidR="006D7E75">
        <w:rPr>
          <w:rFonts w:ascii="Tahoma" w:hAnsi="Tahoma" w:cs="Tahoma"/>
          <w:color w:val="000000"/>
          <w:lang w:val="en-GB"/>
        </w:rPr>
        <w:t xml:space="preserve">experience of corporate world </w:t>
      </w:r>
      <w:r w:rsidR="002A62D4">
        <w:rPr>
          <w:rFonts w:ascii="Tahoma" w:hAnsi="Tahoma" w:cs="Tahoma"/>
          <w:color w:val="000000"/>
          <w:lang w:val="en-GB"/>
        </w:rPr>
        <w:t>through the period of internship program.</w:t>
      </w:r>
    </w:p>
    <w:p w:rsidR="00516AD2" w:rsidRPr="00EE1CDA" w:rsidRDefault="00516AD2" w:rsidP="0051538C">
      <w:pPr>
        <w:rPr>
          <w:rFonts w:ascii="Tahoma" w:hAnsi="Tahoma" w:cs="Tahoma"/>
          <w:b/>
          <w:bCs/>
        </w:rPr>
      </w:pPr>
    </w:p>
    <w:p w:rsidR="00CC4B47" w:rsidRPr="00EE1CDA" w:rsidRDefault="00621872" w:rsidP="00916A61">
      <w:pPr>
        <w:pStyle w:val="ListParagraph"/>
        <w:numPr>
          <w:ilvl w:val="0"/>
          <w:numId w:val="30"/>
        </w:numPr>
        <w:rPr>
          <w:b/>
          <w:bCs/>
        </w:rPr>
      </w:pPr>
      <w:r w:rsidRPr="00EE1CDA">
        <w:rPr>
          <w:b/>
          <w:bCs/>
        </w:rPr>
        <w:t xml:space="preserve">Objective </w:t>
      </w:r>
      <w:r w:rsidR="00CE7942" w:rsidRPr="00EE1CDA">
        <w:rPr>
          <w:b/>
          <w:bCs/>
        </w:rPr>
        <w:t>of</w:t>
      </w:r>
      <w:r w:rsidRPr="00EE1CDA">
        <w:rPr>
          <w:b/>
          <w:bCs/>
        </w:rPr>
        <w:t xml:space="preserve"> the Report</w:t>
      </w:r>
    </w:p>
    <w:p w:rsidR="00CC4B47" w:rsidRPr="00450D5B" w:rsidRDefault="00CC4B47" w:rsidP="00CC4B47">
      <w:pPr>
        <w:autoSpaceDE w:val="0"/>
        <w:autoSpaceDN w:val="0"/>
        <w:adjustRightInd w:val="0"/>
        <w:spacing w:after="0" w:line="240" w:lineRule="auto"/>
        <w:rPr>
          <w:rFonts w:ascii="Tahoma" w:hAnsi="Tahoma"/>
          <w:color w:val="000000"/>
          <w:szCs w:val="28"/>
          <w:cs/>
          <w:lang w:bidi="bn-IN"/>
        </w:rPr>
      </w:pPr>
    </w:p>
    <w:p w:rsidR="00621872" w:rsidRDefault="00621872" w:rsidP="00916A61">
      <w:pPr>
        <w:pStyle w:val="ListParagraph"/>
        <w:numPr>
          <w:ilvl w:val="2"/>
          <w:numId w:val="28"/>
        </w:numPr>
        <w:autoSpaceDE w:val="0"/>
        <w:autoSpaceDN w:val="0"/>
        <w:adjustRightInd w:val="0"/>
        <w:spacing w:after="0" w:line="240" w:lineRule="auto"/>
        <w:rPr>
          <w:rFonts w:ascii="Tahoma" w:hAnsi="Tahoma" w:cs="Tahoma"/>
          <w:color w:val="000000"/>
        </w:rPr>
      </w:pPr>
      <w:r w:rsidRPr="002D6ACF">
        <w:rPr>
          <w:rFonts w:ascii="Tahoma" w:hAnsi="Tahoma" w:cs="Tahoma"/>
          <w:color w:val="000000"/>
        </w:rPr>
        <w:t>Main Objective of the report</w:t>
      </w:r>
    </w:p>
    <w:p w:rsidR="00697ED1" w:rsidRDefault="00697ED1" w:rsidP="00697ED1">
      <w:pPr>
        <w:autoSpaceDE w:val="0"/>
        <w:autoSpaceDN w:val="0"/>
        <w:adjustRightInd w:val="0"/>
        <w:spacing w:after="0" w:line="240" w:lineRule="auto"/>
        <w:rPr>
          <w:rFonts w:ascii="Tahoma" w:hAnsi="Tahoma" w:cs="Tahoma"/>
          <w:color w:val="000000"/>
        </w:rPr>
      </w:pPr>
    </w:p>
    <w:p w:rsidR="00697ED1" w:rsidRDefault="00697ED1" w:rsidP="00697ED1">
      <w:pPr>
        <w:autoSpaceDE w:val="0"/>
        <w:autoSpaceDN w:val="0"/>
        <w:adjustRightInd w:val="0"/>
        <w:spacing w:after="0" w:line="240" w:lineRule="auto"/>
        <w:rPr>
          <w:rFonts w:ascii="Tahoma" w:hAnsi="Tahoma" w:cs="Tahoma"/>
          <w:color w:val="000000"/>
        </w:rPr>
      </w:pPr>
      <w:r>
        <w:rPr>
          <w:rFonts w:ascii="Tahoma" w:hAnsi="Tahoma" w:cs="Tahoma"/>
          <w:color w:val="000000"/>
        </w:rPr>
        <w:t xml:space="preserve">The </w:t>
      </w:r>
      <w:r w:rsidR="00511412">
        <w:rPr>
          <w:rFonts w:ascii="Tahoma" w:hAnsi="Tahoma" w:cs="Tahoma"/>
          <w:color w:val="000000"/>
        </w:rPr>
        <w:t xml:space="preserve">main objective of the report is to present the </w:t>
      </w:r>
      <w:r w:rsidR="00932FEB">
        <w:rPr>
          <w:rFonts w:ascii="Tahoma" w:hAnsi="Tahoma" w:cs="Tahoma"/>
          <w:color w:val="000000"/>
        </w:rPr>
        <w:t xml:space="preserve">business process and </w:t>
      </w:r>
      <w:r w:rsidR="00B61BBE">
        <w:rPr>
          <w:rFonts w:ascii="Tahoma" w:hAnsi="Tahoma" w:cs="Tahoma"/>
          <w:color w:val="000000"/>
        </w:rPr>
        <w:t>compare to other’s companies.</w:t>
      </w:r>
      <w:r w:rsidR="00D71931">
        <w:rPr>
          <w:rFonts w:ascii="Tahoma" w:hAnsi="Tahoma" w:cs="Tahoma"/>
          <w:color w:val="000000"/>
        </w:rPr>
        <w:t xml:space="preserve">And the financial </w:t>
      </w:r>
      <w:r w:rsidR="00F20253">
        <w:rPr>
          <w:rFonts w:ascii="Tahoma" w:hAnsi="Tahoma" w:cs="Tahoma"/>
          <w:color w:val="000000"/>
        </w:rPr>
        <w:t xml:space="preserve">and </w:t>
      </w:r>
      <w:r w:rsidR="00FA731B">
        <w:rPr>
          <w:rFonts w:ascii="Tahoma" w:hAnsi="Tahoma" w:cs="Tahoma"/>
          <w:color w:val="000000"/>
        </w:rPr>
        <w:t xml:space="preserve">accounting </w:t>
      </w:r>
      <w:r w:rsidR="00E7791F">
        <w:rPr>
          <w:rFonts w:ascii="Tahoma" w:hAnsi="Tahoma" w:cs="Tahoma"/>
          <w:color w:val="000000"/>
        </w:rPr>
        <w:t xml:space="preserve">activities </w:t>
      </w:r>
      <w:r w:rsidR="00D5651F">
        <w:rPr>
          <w:rFonts w:ascii="Tahoma" w:hAnsi="Tahoma" w:cs="Tahoma"/>
          <w:color w:val="000000"/>
        </w:rPr>
        <w:t>and ratio of GTL.</w:t>
      </w:r>
    </w:p>
    <w:p w:rsidR="00D5651F" w:rsidRPr="00697ED1" w:rsidRDefault="00D5651F" w:rsidP="00697ED1">
      <w:pPr>
        <w:autoSpaceDE w:val="0"/>
        <w:autoSpaceDN w:val="0"/>
        <w:adjustRightInd w:val="0"/>
        <w:spacing w:after="0" w:line="240" w:lineRule="auto"/>
        <w:rPr>
          <w:rFonts w:ascii="Tahoma" w:hAnsi="Tahoma" w:cs="Tahoma"/>
          <w:color w:val="000000"/>
        </w:rPr>
      </w:pPr>
    </w:p>
    <w:p w:rsidR="00CC4B47" w:rsidRPr="00EE1CDA" w:rsidRDefault="00CC4B47" w:rsidP="00CC4B47">
      <w:pPr>
        <w:autoSpaceDE w:val="0"/>
        <w:autoSpaceDN w:val="0"/>
        <w:adjustRightInd w:val="0"/>
        <w:spacing w:after="0" w:line="240" w:lineRule="auto"/>
        <w:rPr>
          <w:rFonts w:ascii="Tahoma" w:hAnsi="Tahoma" w:cs="Tahoma"/>
          <w:b/>
          <w:bCs/>
          <w:color w:val="000000"/>
        </w:rPr>
      </w:pPr>
      <w:r w:rsidRPr="00EE1CDA">
        <w:rPr>
          <w:rFonts w:ascii="Tahoma" w:hAnsi="Tahoma" w:cs="Tahoma"/>
          <w:b/>
          <w:bCs/>
          <w:color w:val="000000"/>
        </w:rPr>
        <w:t>1.3.2</w:t>
      </w:r>
      <w:r w:rsidR="003B38D0" w:rsidRPr="00EE1CDA">
        <w:rPr>
          <w:rFonts w:ascii="Tahoma" w:hAnsi="Tahoma" w:cs="Tahoma"/>
          <w:b/>
          <w:bCs/>
          <w:color w:val="000000"/>
        </w:rPr>
        <w:tab/>
      </w:r>
      <w:r w:rsidRPr="00EE1CDA">
        <w:rPr>
          <w:rFonts w:ascii="Tahoma" w:hAnsi="Tahoma" w:cs="Tahoma"/>
          <w:b/>
          <w:bCs/>
          <w:color w:val="000000"/>
        </w:rPr>
        <w:t xml:space="preserve">Specific Objectives </w:t>
      </w:r>
    </w:p>
    <w:p w:rsidR="001415A2" w:rsidRDefault="001415A2" w:rsidP="001415A2">
      <w:pPr>
        <w:pStyle w:val="ListParagraph"/>
        <w:autoSpaceDE w:val="0"/>
        <w:autoSpaceDN w:val="0"/>
        <w:adjustRightInd w:val="0"/>
        <w:spacing w:after="0" w:line="240" w:lineRule="auto"/>
        <w:ind w:left="465"/>
        <w:rPr>
          <w:rFonts w:ascii="Tahoma" w:hAnsi="Tahoma" w:cs="Tahoma"/>
          <w:color w:val="000000"/>
        </w:rPr>
      </w:pPr>
    </w:p>
    <w:p w:rsidR="00D5651F" w:rsidRDefault="00C6566D" w:rsidP="00916A61">
      <w:pPr>
        <w:pStyle w:val="ListParagraph"/>
        <w:numPr>
          <w:ilvl w:val="0"/>
          <w:numId w:val="15"/>
        </w:numPr>
        <w:autoSpaceDE w:val="0"/>
        <w:autoSpaceDN w:val="0"/>
        <w:adjustRightInd w:val="0"/>
        <w:spacing w:after="0" w:line="240" w:lineRule="auto"/>
        <w:rPr>
          <w:rFonts w:ascii="Tahoma" w:hAnsi="Tahoma" w:cs="Tahoma"/>
          <w:color w:val="000000"/>
        </w:rPr>
      </w:pPr>
      <w:r>
        <w:rPr>
          <w:rFonts w:ascii="Tahoma" w:hAnsi="Tahoma" w:cs="Tahoma"/>
          <w:color w:val="000000"/>
        </w:rPr>
        <w:t>Present a proper report to fulfill the academic requirement.</w:t>
      </w:r>
    </w:p>
    <w:p w:rsidR="00C6566D" w:rsidRDefault="00D13A12" w:rsidP="00916A61">
      <w:pPr>
        <w:pStyle w:val="ListParagraph"/>
        <w:numPr>
          <w:ilvl w:val="0"/>
          <w:numId w:val="15"/>
        </w:numPr>
        <w:autoSpaceDE w:val="0"/>
        <w:autoSpaceDN w:val="0"/>
        <w:adjustRightInd w:val="0"/>
        <w:spacing w:after="0" w:line="240" w:lineRule="auto"/>
        <w:rPr>
          <w:rFonts w:ascii="Tahoma" w:hAnsi="Tahoma" w:cs="Tahoma"/>
          <w:color w:val="000000"/>
        </w:rPr>
      </w:pPr>
      <w:r>
        <w:rPr>
          <w:rFonts w:ascii="Tahoma" w:hAnsi="Tahoma" w:cs="Tahoma"/>
          <w:color w:val="000000"/>
        </w:rPr>
        <w:t xml:space="preserve">To </w:t>
      </w:r>
      <w:r w:rsidR="00C20AFA">
        <w:rPr>
          <w:rFonts w:ascii="Tahoma" w:hAnsi="Tahoma" w:cs="Tahoma"/>
          <w:color w:val="000000"/>
        </w:rPr>
        <w:t>establish a standard of procedure</w:t>
      </w:r>
      <w:r w:rsidR="00043CBD">
        <w:rPr>
          <w:rFonts w:ascii="Tahoma" w:hAnsi="Tahoma" w:cs="Tahoma"/>
          <w:color w:val="000000"/>
        </w:rPr>
        <w:t>.</w:t>
      </w:r>
    </w:p>
    <w:p w:rsidR="00043CBD" w:rsidRDefault="00043CBD" w:rsidP="00916A61">
      <w:pPr>
        <w:pStyle w:val="ListParagraph"/>
        <w:numPr>
          <w:ilvl w:val="0"/>
          <w:numId w:val="15"/>
        </w:numPr>
        <w:autoSpaceDE w:val="0"/>
        <w:autoSpaceDN w:val="0"/>
        <w:adjustRightInd w:val="0"/>
        <w:spacing w:after="0" w:line="240" w:lineRule="auto"/>
        <w:rPr>
          <w:rFonts w:ascii="Tahoma" w:hAnsi="Tahoma" w:cs="Tahoma"/>
          <w:color w:val="000000"/>
        </w:rPr>
      </w:pPr>
      <w:r>
        <w:rPr>
          <w:rFonts w:ascii="Tahoma" w:hAnsi="Tahoma" w:cs="Tahoma"/>
          <w:color w:val="000000"/>
        </w:rPr>
        <w:t xml:space="preserve">To </w:t>
      </w:r>
      <w:r w:rsidR="003A59B1">
        <w:rPr>
          <w:rFonts w:ascii="Tahoma" w:hAnsi="Tahoma" w:cs="Tahoma"/>
          <w:color w:val="000000"/>
        </w:rPr>
        <w:t xml:space="preserve">implement the theoretical knowledge </w:t>
      </w:r>
      <w:r w:rsidR="00E11565">
        <w:rPr>
          <w:rFonts w:ascii="Tahoma" w:hAnsi="Tahoma" w:cs="Tahoma"/>
          <w:color w:val="000000"/>
        </w:rPr>
        <w:t>in practical experience.</w:t>
      </w:r>
    </w:p>
    <w:p w:rsidR="00E11565" w:rsidRDefault="005033A7" w:rsidP="00916A61">
      <w:pPr>
        <w:pStyle w:val="ListParagraph"/>
        <w:numPr>
          <w:ilvl w:val="0"/>
          <w:numId w:val="15"/>
        </w:numPr>
        <w:autoSpaceDE w:val="0"/>
        <w:autoSpaceDN w:val="0"/>
        <w:adjustRightInd w:val="0"/>
        <w:spacing w:after="0" w:line="240" w:lineRule="auto"/>
        <w:rPr>
          <w:rFonts w:ascii="Tahoma" w:hAnsi="Tahoma" w:cs="Tahoma"/>
          <w:color w:val="000000"/>
        </w:rPr>
      </w:pPr>
      <w:r>
        <w:rPr>
          <w:rFonts w:ascii="Tahoma" w:hAnsi="Tahoma" w:cs="Tahoma"/>
          <w:color w:val="000000"/>
        </w:rPr>
        <w:t xml:space="preserve">Gain practical knowledge and experience </w:t>
      </w:r>
      <w:r w:rsidR="00AA0BC1">
        <w:rPr>
          <w:rFonts w:ascii="Tahoma" w:hAnsi="Tahoma" w:cs="Tahoma"/>
          <w:color w:val="000000"/>
        </w:rPr>
        <w:t xml:space="preserve">about corporate world </w:t>
      </w:r>
      <w:r>
        <w:rPr>
          <w:rFonts w:ascii="Tahoma" w:hAnsi="Tahoma" w:cs="Tahoma"/>
          <w:color w:val="000000"/>
        </w:rPr>
        <w:t xml:space="preserve">to make </w:t>
      </w:r>
      <w:r w:rsidR="00CF3376">
        <w:rPr>
          <w:rFonts w:ascii="Tahoma" w:hAnsi="Tahoma" w:cs="Tahoma"/>
          <w:color w:val="000000"/>
        </w:rPr>
        <w:t xml:space="preserve">a bright </w:t>
      </w:r>
      <w:r w:rsidR="00AA0BC1">
        <w:rPr>
          <w:rFonts w:ascii="Tahoma" w:hAnsi="Tahoma" w:cs="Tahoma"/>
          <w:color w:val="000000"/>
        </w:rPr>
        <w:t>future.</w:t>
      </w:r>
    </w:p>
    <w:p w:rsidR="00D176C9" w:rsidRPr="00604A8C" w:rsidRDefault="00601106" w:rsidP="00916A61">
      <w:pPr>
        <w:pStyle w:val="ListParagraph"/>
        <w:numPr>
          <w:ilvl w:val="0"/>
          <w:numId w:val="15"/>
        </w:numPr>
        <w:autoSpaceDE w:val="0"/>
        <w:autoSpaceDN w:val="0"/>
        <w:adjustRightInd w:val="0"/>
        <w:spacing w:after="0" w:line="240" w:lineRule="auto"/>
        <w:rPr>
          <w:rFonts w:ascii="Tahoma" w:hAnsi="Tahoma" w:cs="Tahoma"/>
          <w:color w:val="000000"/>
        </w:rPr>
      </w:pPr>
      <w:r>
        <w:rPr>
          <w:rFonts w:ascii="Tahoma" w:hAnsi="Tahoma" w:cs="Tahoma"/>
          <w:color w:val="000000"/>
        </w:rPr>
        <w:t>Focus on</w:t>
      </w:r>
      <w:r w:rsidR="00CF545C">
        <w:rPr>
          <w:rFonts w:ascii="Tahoma" w:hAnsi="Tahoma" w:cs="Tahoma"/>
          <w:color w:val="000000"/>
        </w:rPr>
        <w:t xml:space="preserve"> the </w:t>
      </w:r>
      <w:r w:rsidR="00FF209C">
        <w:rPr>
          <w:rFonts w:ascii="Tahoma" w:hAnsi="Tahoma" w:cs="Tahoma"/>
          <w:color w:val="000000"/>
        </w:rPr>
        <w:t xml:space="preserve">managing </w:t>
      </w:r>
      <w:r w:rsidR="00927934">
        <w:rPr>
          <w:rFonts w:ascii="Tahoma" w:hAnsi="Tahoma" w:cs="Tahoma"/>
          <w:color w:val="000000"/>
        </w:rPr>
        <w:t>all of the departments together.</w:t>
      </w:r>
    </w:p>
    <w:p w:rsidR="009474FA" w:rsidRPr="002D6ACF" w:rsidRDefault="009474FA" w:rsidP="00C50891">
      <w:pPr>
        <w:autoSpaceDE w:val="0"/>
        <w:autoSpaceDN w:val="0"/>
        <w:adjustRightInd w:val="0"/>
        <w:spacing w:after="0" w:line="240" w:lineRule="auto"/>
        <w:rPr>
          <w:rFonts w:ascii="Tahoma" w:hAnsi="Tahoma" w:cs="Tahoma"/>
          <w:color w:val="000000"/>
        </w:rPr>
      </w:pPr>
    </w:p>
    <w:p w:rsidR="007E2B80" w:rsidRPr="00EE1CDA" w:rsidRDefault="007E2B80" w:rsidP="00916A61">
      <w:pPr>
        <w:pStyle w:val="ListParagraph"/>
        <w:numPr>
          <w:ilvl w:val="1"/>
          <w:numId w:val="29"/>
        </w:numPr>
        <w:autoSpaceDE w:val="0"/>
        <w:autoSpaceDN w:val="0"/>
        <w:adjustRightInd w:val="0"/>
        <w:spacing w:after="0" w:line="240" w:lineRule="auto"/>
        <w:rPr>
          <w:rFonts w:ascii="Tahoma" w:hAnsi="Tahoma" w:cs="Tahoma"/>
          <w:b/>
          <w:bCs/>
          <w:color w:val="000000"/>
        </w:rPr>
      </w:pPr>
      <w:r w:rsidRPr="00EE1CDA">
        <w:rPr>
          <w:rFonts w:ascii="Tahoma" w:hAnsi="Tahoma" w:cs="Tahoma"/>
          <w:b/>
          <w:bCs/>
          <w:color w:val="000000"/>
        </w:rPr>
        <w:t>Methodology.</w:t>
      </w:r>
    </w:p>
    <w:p w:rsidR="009A580C" w:rsidRDefault="009A580C" w:rsidP="009A580C">
      <w:pPr>
        <w:autoSpaceDE w:val="0"/>
        <w:autoSpaceDN w:val="0"/>
        <w:adjustRightInd w:val="0"/>
        <w:spacing w:after="0" w:line="240" w:lineRule="auto"/>
        <w:rPr>
          <w:rFonts w:ascii="Tahoma" w:hAnsi="Tahoma" w:cs="Tahoma"/>
          <w:color w:val="000000"/>
        </w:rPr>
      </w:pPr>
    </w:p>
    <w:p w:rsidR="009A580C" w:rsidRPr="009A580C" w:rsidRDefault="009A580C" w:rsidP="009A580C">
      <w:pPr>
        <w:autoSpaceDE w:val="0"/>
        <w:autoSpaceDN w:val="0"/>
        <w:adjustRightInd w:val="0"/>
        <w:spacing w:after="0" w:line="240" w:lineRule="auto"/>
        <w:rPr>
          <w:rFonts w:ascii="Tahoma" w:hAnsi="Tahoma" w:cs="Tahoma"/>
          <w:color w:val="000000"/>
        </w:rPr>
      </w:pPr>
      <w:r>
        <w:rPr>
          <w:rFonts w:ascii="Tahoma" w:hAnsi="Tahoma" w:cs="Tahoma"/>
          <w:color w:val="000000"/>
        </w:rPr>
        <w:t xml:space="preserve">This study reflects the insights </w:t>
      </w:r>
      <w:r w:rsidR="00270317">
        <w:rPr>
          <w:rFonts w:ascii="Tahoma" w:hAnsi="Tahoma" w:cs="Tahoma"/>
          <w:color w:val="000000"/>
        </w:rPr>
        <w:t>and experience of the organization</w:t>
      </w:r>
      <w:r w:rsidR="00540D4C">
        <w:rPr>
          <w:rFonts w:ascii="Tahoma" w:hAnsi="Tahoma" w:cs="Tahoma"/>
          <w:color w:val="000000"/>
        </w:rPr>
        <w:t xml:space="preserve"> and how it’s </w:t>
      </w:r>
      <w:r w:rsidR="00A9051C">
        <w:rPr>
          <w:rFonts w:ascii="Tahoma" w:hAnsi="Tahoma" w:cs="Tahoma"/>
          <w:color w:val="000000"/>
        </w:rPr>
        <w:t>affected</w:t>
      </w:r>
      <w:r w:rsidR="006C5B4D">
        <w:rPr>
          <w:rFonts w:ascii="Tahoma" w:hAnsi="Tahoma" w:cs="Tahoma"/>
          <w:color w:val="000000"/>
        </w:rPr>
        <w:t xml:space="preserve"> its profitability</w:t>
      </w:r>
      <w:r w:rsidR="00FC2D71">
        <w:rPr>
          <w:rFonts w:ascii="Tahoma" w:hAnsi="Tahoma" w:cs="Tahoma"/>
          <w:color w:val="000000"/>
        </w:rPr>
        <w:t xml:space="preserve">. To show the report </w:t>
      </w:r>
      <w:r w:rsidR="006B7F13">
        <w:rPr>
          <w:rFonts w:ascii="Tahoma" w:hAnsi="Tahoma" w:cs="Tahoma"/>
          <w:color w:val="000000"/>
        </w:rPr>
        <w:t xml:space="preserve">I have </w:t>
      </w:r>
      <w:r w:rsidR="00AA4C02">
        <w:rPr>
          <w:rFonts w:ascii="Tahoma" w:hAnsi="Tahoma" w:cs="Tahoma"/>
          <w:color w:val="000000"/>
        </w:rPr>
        <w:t xml:space="preserve">collected some sources of information </w:t>
      </w:r>
      <w:r w:rsidR="00416247">
        <w:rPr>
          <w:rFonts w:ascii="Tahoma" w:hAnsi="Tahoma" w:cs="Tahoma"/>
          <w:color w:val="000000"/>
        </w:rPr>
        <w:t xml:space="preserve">which is given below: </w:t>
      </w:r>
    </w:p>
    <w:p w:rsidR="00CC4B47" w:rsidRPr="002D6ACF" w:rsidRDefault="00CC4B47" w:rsidP="00CC4B47">
      <w:pPr>
        <w:autoSpaceDE w:val="0"/>
        <w:autoSpaceDN w:val="0"/>
        <w:adjustRightInd w:val="0"/>
        <w:spacing w:after="0" w:line="240" w:lineRule="auto"/>
        <w:rPr>
          <w:rFonts w:ascii="Tahoma" w:hAnsi="Tahoma" w:cs="Tahoma"/>
          <w:color w:val="000000"/>
        </w:rPr>
      </w:pPr>
    </w:p>
    <w:p w:rsidR="00416247" w:rsidRDefault="00FE6BE9" w:rsidP="00916A61">
      <w:pPr>
        <w:pStyle w:val="ListParagraph"/>
        <w:numPr>
          <w:ilvl w:val="0"/>
          <w:numId w:val="16"/>
        </w:numPr>
        <w:autoSpaceDE w:val="0"/>
        <w:autoSpaceDN w:val="0"/>
        <w:adjustRightInd w:val="0"/>
        <w:spacing w:after="0" w:line="240" w:lineRule="auto"/>
        <w:rPr>
          <w:rFonts w:ascii="Tahoma" w:hAnsi="Tahoma" w:cs="Tahoma"/>
          <w:color w:val="000000"/>
        </w:rPr>
      </w:pPr>
      <w:r w:rsidRPr="00FC4A04">
        <w:rPr>
          <w:rFonts w:ascii="Tahoma" w:hAnsi="Tahoma" w:cs="Tahoma"/>
          <w:b/>
          <w:bCs/>
          <w:color w:val="000000"/>
        </w:rPr>
        <w:t>Primary sources of data</w:t>
      </w:r>
      <w:r w:rsidR="00C56A0F" w:rsidRPr="00FC4A04">
        <w:rPr>
          <w:rFonts w:ascii="Tahoma" w:hAnsi="Tahoma" w:cs="Tahoma"/>
          <w:b/>
          <w:bCs/>
          <w:color w:val="000000"/>
        </w:rPr>
        <w:t xml:space="preserve">: </w:t>
      </w:r>
      <w:r w:rsidR="00E37951">
        <w:rPr>
          <w:rFonts w:ascii="Tahoma" w:hAnsi="Tahoma" w:cs="Tahoma"/>
          <w:color w:val="000000"/>
        </w:rPr>
        <w:t xml:space="preserve">The primary sources of data are collected directly by </w:t>
      </w:r>
      <w:r w:rsidR="00B35AA8">
        <w:rPr>
          <w:rFonts w:ascii="Tahoma" w:hAnsi="Tahoma" w:cs="Tahoma"/>
          <w:color w:val="000000"/>
        </w:rPr>
        <w:t xml:space="preserve">observations </w:t>
      </w:r>
      <w:r w:rsidR="0080275E">
        <w:rPr>
          <w:rFonts w:ascii="Tahoma" w:hAnsi="Tahoma" w:cs="Tahoma"/>
          <w:color w:val="000000"/>
        </w:rPr>
        <w:t xml:space="preserve">and </w:t>
      </w:r>
      <w:r w:rsidR="009A7251">
        <w:rPr>
          <w:rFonts w:ascii="Tahoma" w:hAnsi="Tahoma" w:cs="Tahoma"/>
          <w:color w:val="000000"/>
        </w:rPr>
        <w:t xml:space="preserve">conversations. </w:t>
      </w:r>
      <w:r w:rsidR="0003291C">
        <w:rPr>
          <w:rFonts w:ascii="Tahoma" w:hAnsi="Tahoma" w:cs="Tahoma"/>
          <w:color w:val="000000"/>
        </w:rPr>
        <w:t xml:space="preserve">In the period of </w:t>
      </w:r>
      <w:r w:rsidR="00A9051C">
        <w:rPr>
          <w:rFonts w:ascii="Tahoma" w:hAnsi="Tahoma" w:cs="Tahoma"/>
          <w:color w:val="000000"/>
        </w:rPr>
        <w:t>internship,</w:t>
      </w:r>
      <w:r w:rsidR="003A6CA5">
        <w:rPr>
          <w:rFonts w:ascii="Tahoma" w:hAnsi="Tahoma" w:cs="Tahoma"/>
          <w:color w:val="000000"/>
        </w:rPr>
        <w:t xml:space="preserve">I have </w:t>
      </w:r>
      <w:r w:rsidR="0075119C">
        <w:rPr>
          <w:rFonts w:ascii="Tahoma" w:hAnsi="Tahoma" w:cs="Tahoma"/>
          <w:color w:val="000000"/>
        </w:rPr>
        <w:t xml:space="preserve">conducted many activities </w:t>
      </w:r>
      <w:r w:rsidR="00A212E9">
        <w:rPr>
          <w:rFonts w:ascii="Tahoma" w:hAnsi="Tahoma" w:cs="Tahoma"/>
          <w:color w:val="000000"/>
        </w:rPr>
        <w:t xml:space="preserve">of GTL. </w:t>
      </w:r>
      <w:r w:rsidR="00670047">
        <w:rPr>
          <w:rFonts w:ascii="Tahoma" w:hAnsi="Tahoma" w:cs="Tahoma"/>
          <w:color w:val="000000"/>
        </w:rPr>
        <w:t xml:space="preserve">I have </w:t>
      </w:r>
      <w:r w:rsidR="00C56A0F">
        <w:rPr>
          <w:rFonts w:ascii="Tahoma" w:hAnsi="Tahoma" w:cs="Tahoma"/>
          <w:color w:val="000000"/>
        </w:rPr>
        <w:t>conducted many employees of GTL.</w:t>
      </w:r>
    </w:p>
    <w:p w:rsidR="00E33DEA" w:rsidRPr="00E33DEA" w:rsidRDefault="00E33DEA" w:rsidP="00E33DEA">
      <w:pPr>
        <w:autoSpaceDE w:val="0"/>
        <w:autoSpaceDN w:val="0"/>
        <w:adjustRightInd w:val="0"/>
        <w:spacing w:after="0" w:line="240" w:lineRule="auto"/>
        <w:rPr>
          <w:rFonts w:ascii="Tahoma" w:hAnsi="Tahoma" w:cs="Tahoma"/>
          <w:color w:val="000000"/>
        </w:rPr>
      </w:pPr>
    </w:p>
    <w:p w:rsidR="00FE6BE9" w:rsidRPr="00FE6BE9" w:rsidRDefault="00FE6BE9" w:rsidP="00916A61">
      <w:pPr>
        <w:pStyle w:val="ListParagraph"/>
        <w:numPr>
          <w:ilvl w:val="0"/>
          <w:numId w:val="16"/>
        </w:numPr>
        <w:autoSpaceDE w:val="0"/>
        <w:autoSpaceDN w:val="0"/>
        <w:adjustRightInd w:val="0"/>
        <w:spacing w:after="0" w:line="240" w:lineRule="auto"/>
        <w:rPr>
          <w:rFonts w:ascii="Tahoma" w:hAnsi="Tahoma" w:cs="Tahoma"/>
          <w:color w:val="000000"/>
        </w:rPr>
      </w:pPr>
      <w:r w:rsidRPr="00FC4A04">
        <w:rPr>
          <w:rFonts w:ascii="Tahoma" w:hAnsi="Tahoma" w:cs="Tahoma"/>
          <w:b/>
          <w:bCs/>
          <w:color w:val="000000"/>
        </w:rPr>
        <w:t>Secondary sources of data</w:t>
      </w:r>
      <w:r w:rsidR="00C56A0F" w:rsidRPr="00FC4A04">
        <w:rPr>
          <w:rFonts w:ascii="Tahoma" w:hAnsi="Tahoma" w:cs="Tahoma"/>
          <w:b/>
          <w:bCs/>
          <w:color w:val="000000"/>
        </w:rPr>
        <w:t xml:space="preserve">: </w:t>
      </w:r>
      <w:r w:rsidR="00E33DEA">
        <w:rPr>
          <w:rFonts w:ascii="Tahoma" w:hAnsi="Tahoma" w:cs="Tahoma"/>
          <w:color w:val="000000"/>
        </w:rPr>
        <w:t xml:space="preserve">The secondary sources of data are collected </w:t>
      </w:r>
      <w:r w:rsidR="002275D2">
        <w:rPr>
          <w:rFonts w:ascii="Tahoma" w:hAnsi="Tahoma" w:cs="Tahoma"/>
          <w:color w:val="000000"/>
        </w:rPr>
        <w:t>from outside sources like websites</w:t>
      </w:r>
      <w:r w:rsidR="00806F04">
        <w:rPr>
          <w:rFonts w:ascii="Tahoma" w:hAnsi="Tahoma" w:cs="Tahoma"/>
          <w:color w:val="000000"/>
        </w:rPr>
        <w:t xml:space="preserve">, </w:t>
      </w:r>
      <w:r w:rsidR="00F04672">
        <w:rPr>
          <w:rFonts w:ascii="Tahoma" w:hAnsi="Tahoma" w:cs="Tahoma"/>
          <w:color w:val="000000"/>
        </w:rPr>
        <w:t xml:space="preserve">newspapers and books, </w:t>
      </w:r>
      <w:r w:rsidR="00FC4A04">
        <w:rPr>
          <w:rFonts w:ascii="Tahoma" w:hAnsi="Tahoma" w:cs="Tahoma"/>
          <w:color w:val="000000"/>
        </w:rPr>
        <w:t>annual report of GTL etc.</w:t>
      </w:r>
    </w:p>
    <w:p w:rsidR="006E13F3" w:rsidRDefault="006E13F3" w:rsidP="00A85D21">
      <w:pPr>
        <w:rPr>
          <w:rFonts w:ascii="Tahoma" w:hAnsi="Tahoma" w:cs="Tahoma"/>
        </w:rPr>
      </w:pPr>
    </w:p>
    <w:p w:rsidR="009368D5" w:rsidRPr="002D6ACF" w:rsidRDefault="009368D5" w:rsidP="00A85D21">
      <w:pPr>
        <w:rPr>
          <w:rFonts w:ascii="Tahoma" w:hAnsi="Tahoma" w:cs="Tahoma"/>
        </w:rPr>
      </w:pPr>
    </w:p>
    <w:p w:rsidR="00B24F56" w:rsidRPr="00EE1CDA" w:rsidRDefault="00EE1CDA" w:rsidP="00916A61">
      <w:pPr>
        <w:pStyle w:val="ListParagraph"/>
        <w:numPr>
          <w:ilvl w:val="0"/>
          <w:numId w:val="31"/>
        </w:numPr>
        <w:rPr>
          <w:rFonts w:ascii="Tahoma" w:hAnsi="Tahoma" w:cs="Tahoma"/>
          <w:b/>
          <w:bCs/>
        </w:rPr>
      </w:pPr>
      <w:r>
        <w:rPr>
          <w:rFonts w:ascii="Tahoma" w:hAnsi="Tahoma" w:cs="Tahoma"/>
          <w:b/>
          <w:bCs/>
        </w:rPr>
        <w:tab/>
      </w:r>
      <w:r w:rsidR="00C92EC8" w:rsidRPr="00EE1CDA">
        <w:rPr>
          <w:rFonts w:ascii="Tahoma" w:hAnsi="Tahoma" w:cs="Tahoma"/>
          <w:b/>
          <w:bCs/>
        </w:rPr>
        <w:t>Limitation of the study</w:t>
      </w:r>
      <w:r w:rsidR="00E8385B" w:rsidRPr="00EE1CDA">
        <w:rPr>
          <w:rFonts w:ascii="Tahoma" w:hAnsi="Tahoma" w:cs="Tahoma"/>
          <w:b/>
          <w:bCs/>
        </w:rPr>
        <w:t xml:space="preserve">: </w:t>
      </w:r>
    </w:p>
    <w:p w:rsidR="00516AD2" w:rsidRDefault="00765B6C" w:rsidP="00B24F56">
      <w:pPr>
        <w:pStyle w:val="ListParagraph"/>
        <w:autoSpaceDE w:val="0"/>
        <w:autoSpaceDN w:val="0"/>
        <w:adjustRightInd w:val="0"/>
        <w:spacing w:after="0" w:line="240" w:lineRule="auto"/>
        <w:rPr>
          <w:rFonts w:ascii="Tahoma" w:hAnsi="Tahoma" w:cs="Tahoma"/>
          <w:color w:val="000000"/>
        </w:rPr>
      </w:pPr>
      <w:r>
        <w:rPr>
          <w:rFonts w:ascii="Tahoma" w:hAnsi="Tahoma" w:cs="Tahoma"/>
          <w:color w:val="000000"/>
        </w:rPr>
        <w:t xml:space="preserve">In </w:t>
      </w:r>
      <w:r w:rsidR="00864C75">
        <w:rPr>
          <w:rFonts w:ascii="Tahoma" w:hAnsi="Tahoma" w:cs="Tahoma"/>
          <w:color w:val="000000"/>
        </w:rPr>
        <w:t>the period of preparing report I have faced</w:t>
      </w:r>
      <w:r w:rsidR="00B24F56">
        <w:rPr>
          <w:rFonts w:ascii="Tahoma" w:hAnsi="Tahoma" w:cs="Tahoma"/>
          <w:color w:val="000000"/>
        </w:rPr>
        <w:t xml:space="preserve"> different </w:t>
      </w:r>
      <w:r w:rsidR="00864C75">
        <w:rPr>
          <w:rFonts w:ascii="Tahoma" w:hAnsi="Tahoma" w:cs="Tahoma"/>
          <w:color w:val="000000"/>
        </w:rPr>
        <w:t xml:space="preserve">types of </w:t>
      </w:r>
      <w:r w:rsidR="00B24F56">
        <w:rPr>
          <w:rFonts w:ascii="Tahoma" w:hAnsi="Tahoma" w:cs="Tahoma"/>
          <w:color w:val="000000"/>
        </w:rPr>
        <w:t xml:space="preserve">problems </w:t>
      </w:r>
      <w:r w:rsidR="00490538">
        <w:rPr>
          <w:rFonts w:ascii="Tahoma" w:hAnsi="Tahoma" w:cs="Tahoma"/>
          <w:color w:val="000000"/>
        </w:rPr>
        <w:t>which is limitations of the report. Which are given below:</w:t>
      </w:r>
    </w:p>
    <w:p w:rsidR="00490538" w:rsidRDefault="00490538" w:rsidP="00490538">
      <w:pPr>
        <w:autoSpaceDE w:val="0"/>
        <w:autoSpaceDN w:val="0"/>
        <w:adjustRightInd w:val="0"/>
        <w:spacing w:after="0" w:line="240" w:lineRule="auto"/>
        <w:rPr>
          <w:rFonts w:ascii="Tahoma" w:hAnsi="Tahoma" w:cs="Tahoma"/>
          <w:b/>
          <w:bCs/>
        </w:rPr>
      </w:pPr>
    </w:p>
    <w:p w:rsidR="00490538" w:rsidRPr="004C5F2A" w:rsidRDefault="007F1C34" w:rsidP="00916A61">
      <w:pPr>
        <w:pStyle w:val="ListParagraph"/>
        <w:numPr>
          <w:ilvl w:val="0"/>
          <w:numId w:val="17"/>
        </w:numPr>
        <w:autoSpaceDE w:val="0"/>
        <w:autoSpaceDN w:val="0"/>
        <w:adjustRightInd w:val="0"/>
        <w:spacing w:after="0" w:line="240" w:lineRule="auto"/>
        <w:rPr>
          <w:rFonts w:ascii="Tahoma" w:hAnsi="Tahoma" w:cs="Tahoma"/>
          <w:b/>
          <w:bCs/>
        </w:rPr>
      </w:pPr>
      <w:r>
        <w:rPr>
          <w:rFonts w:ascii="Tahoma" w:hAnsi="Tahoma" w:cs="Tahoma"/>
        </w:rPr>
        <w:t xml:space="preserve">There is many confidential information which </w:t>
      </w:r>
      <w:r w:rsidR="004C5F2A">
        <w:rPr>
          <w:rFonts w:ascii="Tahoma" w:hAnsi="Tahoma" w:cs="Tahoma"/>
        </w:rPr>
        <w:t>brings the lack of information in this report.</w:t>
      </w:r>
    </w:p>
    <w:p w:rsidR="004C5F2A" w:rsidRPr="00065B3D" w:rsidRDefault="002D019C" w:rsidP="00916A61">
      <w:pPr>
        <w:pStyle w:val="ListParagraph"/>
        <w:numPr>
          <w:ilvl w:val="0"/>
          <w:numId w:val="17"/>
        </w:numPr>
        <w:autoSpaceDE w:val="0"/>
        <w:autoSpaceDN w:val="0"/>
        <w:adjustRightInd w:val="0"/>
        <w:spacing w:after="0" w:line="240" w:lineRule="auto"/>
        <w:rPr>
          <w:rFonts w:ascii="Tahoma" w:hAnsi="Tahoma" w:cs="Tahoma"/>
          <w:b/>
          <w:bCs/>
        </w:rPr>
      </w:pPr>
      <w:r>
        <w:rPr>
          <w:rFonts w:ascii="Tahoma" w:hAnsi="Tahoma" w:cs="Tahoma"/>
        </w:rPr>
        <w:t xml:space="preserve">As a new comer I also unable to understand some terms, policies </w:t>
      </w:r>
      <w:r w:rsidR="00065B3D">
        <w:rPr>
          <w:rFonts w:ascii="Tahoma" w:hAnsi="Tahoma" w:cs="Tahoma"/>
        </w:rPr>
        <w:t>and so on.</w:t>
      </w:r>
    </w:p>
    <w:p w:rsidR="00065B3D" w:rsidRPr="00CA042E" w:rsidRDefault="00065B3D" w:rsidP="00916A61">
      <w:pPr>
        <w:pStyle w:val="ListParagraph"/>
        <w:numPr>
          <w:ilvl w:val="0"/>
          <w:numId w:val="17"/>
        </w:numPr>
        <w:autoSpaceDE w:val="0"/>
        <w:autoSpaceDN w:val="0"/>
        <w:adjustRightInd w:val="0"/>
        <w:spacing w:after="0" w:line="240" w:lineRule="auto"/>
        <w:rPr>
          <w:rFonts w:ascii="Tahoma" w:hAnsi="Tahoma" w:cs="Tahoma"/>
          <w:b/>
          <w:bCs/>
        </w:rPr>
      </w:pPr>
      <w:r>
        <w:rPr>
          <w:rFonts w:ascii="Tahoma" w:hAnsi="Tahoma" w:cs="Tahoma"/>
        </w:rPr>
        <w:t xml:space="preserve">In a private company the employees are always busy to </w:t>
      </w:r>
      <w:r w:rsidR="00CA042E">
        <w:rPr>
          <w:rFonts w:ascii="Tahoma" w:hAnsi="Tahoma" w:cs="Tahoma"/>
        </w:rPr>
        <w:t xml:space="preserve">do their tasks. </w:t>
      </w:r>
      <w:r w:rsidR="00A9051C">
        <w:rPr>
          <w:rFonts w:ascii="Tahoma" w:hAnsi="Tahoma" w:cs="Tahoma"/>
        </w:rPr>
        <w:t>So,</w:t>
      </w:r>
      <w:r w:rsidR="00CA042E">
        <w:rPr>
          <w:rFonts w:ascii="Tahoma" w:hAnsi="Tahoma" w:cs="Tahoma"/>
        </w:rPr>
        <w:t xml:space="preserve"> their I face many difficulties to collect information from all.</w:t>
      </w:r>
    </w:p>
    <w:p w:rsidR="00CA042E" w:rsidRPr="00694932" w:rsidRDefault="00495683" w:rsidP="00916A61">
      <w:pPr>
        <w:pStyle w:val="ListParagraph"/>
        <w:numPr>
          <w:ilvl w:val="0"/>
          <w:numId w:val="17"/>
        </w:numPr>
        <w:autoSpaceDE w:val="0"/>
        <w:autoSpaceDN w:val="0"/>
        <w:adjustRightInd w:val="0"/>
        <w:spacing w:after="0" w:line="240" w:lineRule="auto"/>
        <w:rPr>
          <w:rFonts w:ascii="Tahoma" w:hAnsi="Tahoma" w:cs="Tahoma"/>
          <w:b/>
          <w:bCs/>
        </w:rPr>
      </w:pPr>
      <w:r>
        <w:rPr>
          <w:rFonts w:ascii="Tahoma" w:hAnsi="Tahoma" w:cs="Tahoma"/>
        </w:rPr>
        <w:t xml:space="preserve">Distance is also limitations because many showrooms are situated </w:t>
      </w:r>
      <w:r w:rsidR="00C20847">
        <w:rPr>
          <w:rFonts w:ascii="Tahoma" w:hAnsi="Tahoma" w:cs="Tahoma"/>
        </w:rPr>
        <w:t xml:space="preserve">outside of Dhaka, so it’s difficult to </w:t>
      </w:r>
      <w:r w:rsidR="00F57300">
        <w:rPr>
          <w:rFonts w:ascii="Tahoma" w:hAnsi="Tahoma" w:cs="Tahoma"/>
        </w:rPr>
        <w:t>collect proper authentic information and understand that.</w:t>
      </w:r>
    </w:p>
    <w:p w:rsidR="00694932" w:rsidRPr="00A80D0D" w:rsidRDefault="00694932" w:rsidP="00916A61">
      <w:pPr>
        <w:pStyle w:val="ListParagraph"/>
        <w:numPr>
          <w:ilvl w:val="0"/>
          <w:numId w:val="17"/>
        </w:numPr>
        <w:autoSpaceDE w:val="0"/>
        <w:autoSpaceDN w:val="0"/>
        <w:adjustRightInd w:val="0"/>
        <w:spacing w:after="0" w:line="240" w:lineRule="auto"/>
        <w:rPr>
          <w:rFonts w:ascii="Tahoma" w:hAnsi="Tahoma" w:cs="Tahoma"/>
          <w:b/>
          <w:bCs/>
        </w:rPr>
      </w:pPr>
      <w:r>
        <w:rPr>
          <w:rFonts w:ascii="Tahoma" w:hAnsi="Tahoma" w:cs="Tahoma"/>
        </w:rPr>
        <w:t>GTL is a new comer of the industry, so they</w:t>
      </w:r>
      <w:r w:rsidR="00E64254">
        <w:rPr>
          <w:rFonts w:ascii="Tahoma" w:hAnsi="Tahoma" w:cs="Tahoma"/>
        </w:rPr>
        <w:t xml:space="preserve"> are less experience to conduct business.</w:t>
      </w:r>
    </w:p>
    <w:p w:rsidR="00516AD2" w:rsidRPr="00E8385B" w:rsidRDefault="00516AD2" w:rsidP="00C50891">
      <w:pPr>
        <w:rPr>
          <w:rFonts w:ascii="Tahoma" w:hAnsi="Tahoma" w:cs="Tahoma"/>
          <w:b/>
          <w:bCs/>
        </w:rPr>
      </w:pPr>
    </w:p>
    <w:p w:rsidR="00144E68" w:rsidRDefault="00144E68" w:rsidP="007414A2">
      <w:pPr>
        <w:rPr>
          <w:rFonts w:ascii="Tahoma" w:hAnsi="Tahoma" w:cs="Tahoma"/>
        </w:rPr>
      </w:pPr>
    </w:p>
    <w:p w:rsidR="00B24F56" w:rsidRPr="002D6ACF" w:rsidRDefault="00B24F56" w:rsidP="007414A2">
      <w:pPr>
        <w:rPr>
          <w:rFonts w:ascii="Tahoma" w:hAnsi="Tahoma" w:cs="Tahoma"/>
        </w:rPr>
      </w:pPr>
    </w:p>
    <w:p w:rsidR="00144E68" w:rsidRPr="002D6ACF" w:rsidRDefault="00144E68" w:rsidP="007414A2">
      <w:pPr>
        <w:rPr>
          <w:rFonts w:ascii="Tahoma" w:hAnsi="Tahoma" w:cs="Tahoma"/>
          <w:color w:val="548DD4" w:themeColor="text2" w:themeTint="99"/>
        </w:rPr>
      </w:pPr>
    </w:p>
    <w:p w:rsidR="007E71EB" w:rsidRPr="002D6ACF" w:rsidRDefault="007E71EB" w:rsidP="007414A2">
      <w:pPr>
        <w:rPr>
          <w:rFonts w:ascii="Tahoma" w:hAnsi="Tahoma" w:cs="Tahoma"/>
          <w:color w:val="548DD4" w:themeColor="text2" w:themeTint="99"/>
        </w:rPr>
      </w:pPr>
    </w:p>
    <w:p w:rsidR="007E71EB" w:rsidRPr="002D6ACF" w:rsidRDefault="007E71EB" w:rsidP="007414A2">
      <w:pPr>
        <w:rPr>
          <w:rFonts w:ascii="Tahoma" w:hAnsi="Tahoma" w:cs="Tahoma"/>
          <w:color w:val="548DD4" w:themeColor="text2" w:themeTint="99"/>
        </w:rPr>
      </w:pPr>
    </w:p>
    <w:p w:rsidR="0023658E" w:rsidRPr="002D6ACF" w:rsidRDefault="0023658E" w:rsidP="007414A2">
      <w:pPr>
        <w:rPr>
          <w:rFonts w:ascii="Tahoma" w:hAnsi="Tahoma" w:cs="Tahoma"/>
          <w:color w:val="548DD4" w:themeColor="text2" w:themeTint="99"/>
        </w:rPr>
      </w:pPr>
    </w:p>
    <w:p w:rsidR="007E71EB" w:rsidRPr="002D6ACF" w:rsidRDefault="007E71EB" w:rsidP="007414A2">
      <w:pPr>
        <w:rPr>
          <w:rFonts w:ascii="Tahoma" w:hAnsi="Tahoma" w:cs="Tahoma"/>
          <w:color w:val="548DD4" w:themeColor="text2" w:themeTint="99"/>
        </w:rPr>
      </w:pPr>
    </w:p>
    <w:p w:rsidR="007E71EB" w:rsidRDefault="007E71EB" w:rsidP="007414A2">
      <w:pPr>
        <w:rPr>
          <w:rFonts w:ascii="Tahoma" w:hAnsi="Tahoma" w:cs="Tahoma"/>
          <w:color w:val="548DD4" w:themeColor="text2" w:themeTint="99"/>
        </w:rPr>
      </w:pPr>
    </w:p>
    <w:p w:rsidR="00217C16" w:rsidRDefault="00217C16" w:rsidP="007414A2">
      <w:pPr>
        <w:rPr>
          <w:rFonts w:ascii="Tahoma" w:hAnsi="Tahoma" w:cs="Tahoma"/>
          <w:color w:val="548DD4" w:themeColor="text2" w:themeTint="99"/>
        </w:rPr>
      </w:pPr>
    </w:p>
    <w:p w:rsidR="00217C16" w:rsidRDefault="00217C16" w:rsidP="007414A2">
      <w:pPr>
        <w:rPr>
          <w:rFonts w:ascii="Tahoma" w:hAnsi="Tahoma" w:cs="Tahoma"/>
          <w:color w:val="548DD4" w:themeColor="text2" w:themeTint="99"/>
        </w:rPr>
      </w:pPr>
    </w:p>
    <w:p w:rsidR="00217C16" w:rsidRDefault="00217C16" w:rsidP="007414A2">
      <w:pPr>
        <w:rPr>
          <w:rFonts w:ascii="Tahoma" w:hAnsi="Tahoma" w:cs="Tahoma"/>
          <w:color w:val="548DD4" w:themeColor="text2" w:themeTint="99"/>
        </w:rPr>
      </w:pPr>
    </w:p>
    <w:p w:rsidR="00217C16" w:rsidRDefault="00217C16" w:rsidP="007414A2">
      <w:pPr>
        <w:rPr>
          <w:rFonts w:ascii="Tahoma" w:hAnsi="Tahoma" w:cs="Tahoma"/>
          <w:color w:val="548DD4" w:themeColor="text2" w:themeTint="99"/>
        </w:rPr>
      </w:pPr>
    </w:p>
    <w:p w:rsidR="00217C16" w:rsidRDefault="00217C16" w:rsidP="007414A2">
      <w:pPr>
        <w:rPr>
          <w:rFonts w:ascii="Tahoma" w:hAnsi="Tahoma" w:cs="Tahoma"/>
          <w:color w:val="548DD4" w:themeColor="text2" w:themeTint="99"/>
        </w:rPr>
      </w:pPr>
    </w:p>
    <w:p w:rsidR="00217C16" w:rsidRDefault="00217C16" w:rsidP="007414A2">
      <w:pPr>
        <w:rPr>
          <w:rFonts w:ascii="Tahoma" w:hAnsi="Tahoma" w:cs="Tahoma"/>
          <w:color w:val="548DD4" w:themeColor="text2" w:themeTint="99"/>
        </w:rPr>
      </w:pPr>
    </w:p>
    <w:p w:rsidR="00023CFA" w:rsidRDefault="00023CFA" w:rsidP="007414A2">
      <w:pPr>
        <w:rPr>
          <w:rFonts w:ascii="Tahoma" w:hAnsi="Tahoma" w:cs="Tahoma"/>
          <w:color w:val="548DD4" w:themeColor="text2" w:themeTint="99"/>
        </w:rPr>
      </w:pPr>
    </w:p>
    <w:p w:rsidR="00023CFA" w:rsidRDefault="00023CFA" w:rsidP="007414A2">
      <w:pPr>
        <w:rPr>
          <w:rFonts w:ascii="Tahoma" w:hAnsi="Tahoma" w:cs="Tahoma"/>
          <w:color w:val="548DD4" w:themeColor="text2" w:themeTint="99"/>
        </w:rPr>
      </w:pPr>
    </w:p>
    <w:p w:rsidR="00023CFA" w:rsidRDefault="00023CFA" w:rsidP="007414A2">
      <w:pPr>
        <w:rPr>
          <w:rFonts w:ascii="Tahoma" w:hAnsi="Tahoma" w:cs="Tahoma"/>
          <w:color w:val="548DD4" w:themeColor="text2" w:themeTint="99"/>
        </w:rPr>
      </w:pPr>
    </w:p>
    <w:p w:rsidR="00023CFA" w:rsidRDefault="00023CFA" w:rsidP="007414A2">
      <w:pPr>
        <w:rPr>
          <w:rFonts w:ascii="Tahoma" w:hAnsi="Tahoma" w:cs="Tahoma"/>
          <w:color w:val="548DD4" w:themeColor="text2" w:themeTint="99"/>
        </w:rPr>
      </w:pPr>
    </w:p>
    <w:p w:rsidR="00023CFA" w:rsidRDefault="00023CFA" w:rsidP="007414A2">
      <w:pPr>
        <w:rPr>
          <w:rFonts w:ascii="Tahoma" w:hAnsi="Tahoma" w:cs="Tahoma"/>
          <w:color w:val="548DD4" w:themeColor="text2" w:themeTint="99"/>
        </w:rPr>
      </w:pPr>
    </w:p>
    <w:p w:rsidR="00023CFA" w:rsidRDefault="00023CFA" w:rsidP="007414A2">
      <w:pPr>
        <w:rPr>
          <w:rFonts w:ascii="Tahoma" w:hAnsi="Tahoma" w:cs="Tahoma"/>
          <w:color w:val="548DD4" w:themeColor="text2" w:themeTint="99"/>
        </w:rPr>
      </w:pPr>
    </w:p>
    <w:p w:rsidR="00023CFA" w:rsidRDefault="00023CFA" w:rsidP="007414A2">
      <w:pPr>
        <w:rPr>
          <w:rFonts w:ascii="Tahoma" w:hAnsi="Tahoma" w:cs="Tahoma"/>
          <w:color w:val="548DD4" w:themeColor="text2" w:themeTint="99"/>
        </w:rPr>
      </w:pPr>
    </w:p>
    <w:p w:rsidR="00023CFA" w:rsidRDefault="00023CFA" w:rsidP="007414A2">
      <w:pPr>
        <w:rPr>
          <w:rFonts w:ascii="Tahoma" w:hAnsi="Tahoma" w:cs="Tahoma"/>
          <w:color w:val="548DD4" w:themeColor="text2" w:themeTint="99"/>
        </w:rPr>
      </w:pPr>
    </w:p>
    <w:p w:rsidR="00023CFA" w:rsidRDefault="00023CFA" w:rsidP="007414A2">
      <w:pPr>
        <w:rPr>
          <w:rFonts w:ascii="Tahoma" w:hAnsi="Tahoma" w:cs="Tahoma"/>
          <w:color w:val="548DD4" w:themeColor="text2" w:themeTint="99"/>
        </w:rPr>
      </w:pPr>
    </w:p>
    <w:p w:rsidR="00023CFA" w:rsidRDefault="00023CFA" w:rsidP="007414A2">
      <w:pPr>
        <w:rPr>
          <w:rFonts w:ascii="Tahoma" w:hAnsi="Tahoma" w:cs="Tahoma"/>
          <w:color w:val="548DD4" w:themeColor="text2" w:themeTint="99"/>
        </w:rPr>
      </w:pPr>
    </w:p>
    <w:p w:rsidR="00217C16" w:rsidRDefault="00217C16" w:rsidP="007414A2">
      <w:pPr>
        <w:rPr>
          <w:rFonts w:ascii="Tahoma" w:hAnsi="Tahoma" w:cs="Tahoma"/>
          <w:color w:val="548DD4" w:themeColor="text2" w:themeTint="99"/>
        </w:rPr>
      </w:pPr>
    </w:p>
    <w:p w:rsidR="002F21C9" w:rsidRDefault="002F21C9" w:rsidP="007414A2">
      <w:pPr>
        <w:rPr>
          <w:rFonts w:ascii="Tahoma" w:hAnsi="Tahoma" w:cs="Tahoma"/>
          <w:color w:val="548DD4" w:themeColor="text2" w:themeTint="99"/>
        </w:rPr>
      </w:pPr>
    </w:p>
    <w:p w:rsidR="004E516B" w:rsidRDefault="004E516B" w:rsidP="007414A2">
      <w:pPr>
        <w:rPr>
          <w:rFonts w:ascii="Tahoma" w:hAnsi="Tahoma" w:cs="Tahoma"/>
          <w:color w:val="548DD4" w:themeColor="text2" w:themeTint="99"/>
        </w:rPr>
      </w:pPr>
    </w:p>
    <w:p w:rsidR="004E516B" w:rsidRDefault="004E516B" w:rsidP="007414A2">
      <w:pPr>
        <w:rPr>
          <w:rFonts w:ascii="Tahoma" w:hAnsi="Tahoma" w:cs="Tahoma"/>
          <w:color w:val="548DD4" w:themeColor="text2" w:themeTint="99"/>
        </w:rPr>
      </w:pPr>
    </w:p>
    <w:p w:rsidR="00217C16" w:rsidRDefault="00217C16" w:rsidP="007414A2">
      <w:pPr>
        <w:rPr>
          <w:rFonts w:ascii="Tahoma" w:hAnsi="Tahoma" w:cs="Tahoma"/>
          <w:color w:val="548DD4" w:themeColor="text2" w:themeTint="99"/>
        </w:rPr>
      </w:pPr>
    </w:p>
    <w:p w:rsidR="00217C16" w:rsidRPr="002D6ACF" w:rsidRDefault="00217C16" w:rsidP="007414A2">
      <w:pPr>
        <w:rPr>
          <w:rFonts w:ascii="Tahoma" w:hAnsi="Tahoma" w:cs="Tahoma"/>
          <w:color w:val="548DD4" w:themeColor="text2" w:themeTint="99"/>
        </w:rPr>
      </w:pPr>
    </w:p>
    <w:p w:rsidR="00DD409F" w:rsidRPr="002D6ACF" w:rsidRDefault="00277DDA" w:rsidP="00DD409F">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FFFFF" w:themeFill="background1"/>
        <w:jc w:val="center"/>
        <w:rPr>
          <w:rFonts w:ascii="Tahoma" w:hAnsi="Tahoma" w:cs="Tahoma"/>
          <w:b/>
          <w:bCs/>
        </w:rPr>
      </w:pPr>
      <w:r w:rsidRPr="002D6ACF">
        <w:rPr>
          <w:rFonts w:ascii="Tahoma" w:hAnsi="Tahoma" w:cs="Tahoma"/>
          <w:b/>
          <w:bCs/>
        </w:rPr>
        <w:t>Chapter</w:t>
      </w:r>
      <w:r w:rsidR="00DD409F" w:rsidRPr="002D6ACF">
        <w:rPr>
          <w:rFonts w:ascii="Tahoma" w:hAnsi="Tahoma" w:cs="Tahoma"/>
          <w:b/>
          <w:bCs/>
        </w:rPr>
        <w:t xml:space="preserve"> 02</w:t>
      </w:r>
      <w:r w:rsidR="00FD470F" w:rsidRPr="002D6ACF">
        <w:rPr>
          <w:rFonts w:ascii="Tahoma" w:hAnsi="Tahoma" w:cs="Tahoma"/>
          <w:b/>
          <w:bCs/>
        </w:rPr>
        <w:t>: Company</w:t>
      </w:r>
      <w:r w:rsidR="00DD409F" w:rsidRPr="002D6ACF">
        <w:rPr>
          <w:rFonts w:ascii="Tahoma" w:hAnsi="Tahoma" w:cs="Tahoma"/>
          <w:b/>
          <w:bCs/>
        </w:rPr>
        <w:t xml:space="preserve"> Profile</w:t>
      </w:r>
    </w:p>
    <w:p w:rsidR="00DD409F" w:rsidRPr="002D6ACF" w:rsidRDefault="00DD409F" w:rsidP="00DD409F">
      <w:pPr>
        <w:tabs>
          <w:tab w:val="left" w:pos="4047"/>
        </w:tabs>
        <w:rPr>
          <w:rFonts w:ascii="Tahoma" w:hAnsi="Tahoma" w:cs="Tahoma"/>
        </w:rPr>
      </w:pPr>
    </w:p>
    <w:p w:rsidR="00DD409F" w:rsidRDefault="00DD409F" w:rsidP="00DD409F">
      <w:pPr>
        <w:tabs>
          <w:tab w:val="left" w:pos="4047"/>
        </w:tabs>
        <w:rPr>
          <w:rFonts w:ascii="Tahoma" w:hAnsi="Tahoma" w:cs="Tahoma"/>
        </w:rPr>
      </w:pPr>
    </w:p>
    <w:p w:rsidR="00217C16" w:rsidRDefault="00217C16" w:rsidP="00DD409F">
      <w:pPr>
        <w:tabs>
          <w:tab w:val="left" w:pos="4047"/>
        </w:tabs>
        <w:rPr>
          <w:rFonts w:ascii="Tahoma" w:hAnsi="Tahoma" w:cs="Tahoma"/>
        </w:rPr>
      </w:pPr>
    </w:p>
    <w:p w:rsidR="00217C16" w:rsidRDefault="00217C16" w:rsidP="00DD409F">
      <w:pPr>
        <w:tabs>
          <w:tab w:val="left" w:pos="4047"/>
        </w:tabs>
        <w:rPr>
          <w:rFonts w:ascii="Tahoma" w:hAnsi="Tahoma" w:cs="Tahoma"/>
        </w:rPr>
      </w:pPr>
    </w:p>
    <w:p w:rsidR="00217C16" w:rsidRDefault="00217C16" w:rsidP="00DD409F">
      <w:pPr>
        <w:tabs>
          <w:tab w:val="left" w:pos="4047"/>
        </w:tabs>
        <w:rPr>
          <w:rFonts w:ascii="Tahoma" w:hAnsi="Tahoma" w:cs="Tahoma"/>
        </w:rPr>
      </w:pPr>
    </w:p>
    <w:p w:rsidR="00CE7942" w:rsidRDefault="00CE7942" w:rsidP="00DD409F">
      <w:pPr>
        <w:tabs>
          <w:tab w:val="left" w:pos="4047"/>
        </w:tabs>
        <w:rPr>
          <w:rFonts w:ascii="Tahoma" w:hAnsi="Tahoma" w:cs="Tahoma"/>
        </w:rPr>
      </w:pPr>
    </w:p>
    <w:p w:rsidR="00CE7942" w:rsidRDefault="00CE7942" w:rsidP="00DD409F">
      <w:pPr>
        <w:tabs>
          <w:tab w:val="left" w:pos="4047"/>
        </w:tabs>
        <w:rPr>
          <w:rFonts w:ascii="Tahoma" w:hAnsi="Tahoma" w:cs="Tahoma"/>
        </w:rPr>
      </w:pPr>
    </w:p>
    <w:p w:rsidR="00217C16" w:rsidRDefault="00217C16" w:rsidP="00DD409F">
      <w:pPr>
        <w:tabs>
          <w:tab w:val="left" w:pos="4047"/>
        </w:tabs>
        <w:rPr>
          <w:rFonts w:ascii="Tahoma" w:hAnsi="Tahoma" w:cs="Tahoma"/>
        </w:rPr>
      </w:pPr>
    </w:p>
    <w:p w:rsidR="00217C16" w:rsidRPr="002D6ACF" w:rsidRDefault="00217C16" w:rsidP="00DD409F">
      <w:pPr>
        <w:tabs>
          <w:tab w:val="left" w:pos="4047"/>
        </w:tabs>
        <w:rPr>
          <w:rFonts w:ascii="Tahoma" w:hAnsi="Tahoma" w:cs="Tahoma"/>
        </w:rPr>
      </w:pPr>
    </w:p>
    <w:p w:rsidR="00DD409F" w:rsidRDefault="00DD409F" w:rsidP="00DD409F">
      <w:pPr>
        <w:tabs>
          <w:tab w:val="left" w:pos="4047"/>
        </w:tabs>
        <w:rPr>
          <w:rFonts w:ascii="Tahoma" w:hAnsi="Tahoma" w:cs="Tahoma"/>
        </w:rPr>
      </w:pPr>
    </w:p>
    <w:p w:rsidR="0057430F" w:rsidRDefault="0057430F" w:rsidP="00DD409F">
      <w:pPr>
        <w:shd w:val="clear" w:color="auto" w:fill="FFFFFF"/>
        <w:spacing w:after="165" w:line="240" w:lineRule="auto"/>
        <w:jc w:val="both"/>
        <w:rPr>
          <w:rFonts w:ascii="Tahoma" w:hAnsi="Tahoma" w:cs="Tahoma"/>
        </w:rPr>
      </w:pPr>
    </w:p>
    <w:p w:rsidR="002F21C9" w:rsidRDefault="002F21C9" w:rsidP="00DD409F">
      <w:pPr>
        <w:shd w:val="clear" w:color="auto" w:fill="FFFFFF"/>
        <w:spacing w:after="165" w:line="240" w:lineRule="auto"/>
        <w:jc w:val="both"/>
        <w:rPr>
          <w:rFonts w:ascii="Tahoma" w:hAnsi="Tahoma" w:cs="Tahoma"/>
        </w:rPr>
      </w:pPr>
    </w:p>
    <w:p w:rsidR="007B5577" w:rsidRPr="001C58C7" w:rsidRDefault="00144E68" w:rsidP="00916A61">
      <w:pPr>
        <w:pStyle w:val="ListParagraph"/>
        <w:numPr>
          <w:ilvl w:val="1"/>
          <w:numId w:val="16"/>
        </w:numPr>
        <w:shd w:val="clear" w:color="auto" w:fill="FFFFFF"/>
        <w:spacing w:after="165" w:line="240" w:lineRule="auto"/>
        <w:jc w:val="both"/>
        <w:rPr>
          <w:rFonts w:ascii="Tahoma" w:hAnsi="Tahoma" w:cs="Tahoma"/>
          <w:b/>
          <w:bCs/>
        </w:rPr>
      </w:pPr>
      <w:r w:rsidRPr="001C58C7">
        <w:rPr>
          <w:rFonts w:ascii="Tahoma" w:hAnsi="Tahoma" w:cs="Tahoma"/>
          <w:b/>
          <w:bCs/>
        </w:rPr>
        <w:t>G</w:t>
      </w:r>
      <w:r w:rsidR="007B5577" w:rsidRPr="001C58C7">
        <w:rPr>
          <w:rFonts w:ascii="Tahoma" w:hAnsi="Tahoma" w:cs="Tahoma"/>
          <w:b/>
          <w:bCs/>
        </w:rPr>
        <w:t>REENLAND TECHNOLOGIES LIMITED.</w:t>
      </w:r>
    </w:p>
    <w:p w:rsidR="001C58C7" w:rsidRPr="001C58C7" w:rsidRDefault="001C58C7" w:rsidP="00706881">
      <w:pPr>
        <w:shd w:val="clear" w:color="auto" w:fill="FFFFFF"/>
        <w:spacing w:after="165" w:line="240" w:lineRule="auto"/>
        <w:jc w:val="both"/>
        <w:rPr>
          <w:rFonts w:ascii="Tahoma" w:hAnsi="Tahoma" w:cs="Tahoma"/>
        </w:rPr>
      </w:pPr>
      <w:r>
        <w:rPr>
          <w:rFonts w:ascii="Tahoma" w:hAnsi="Tahoma" w:cs="Tahoma"/>
        </w:rPr>
        <w:t xml:space="preserve">Greenland Technologies Limited is sister concern company of GETCO group. </w:t>
      </w:r>
      <w:r w:rsidR="007C3EFA">
        <w:rPr>
          <w:rFonts w:ascii="Tahoma" w:hAnsi="Tahoma" w:cs="Tahoma"/>
        </w:rPr>
        <w:t xml:space="preserve">They </w:t>
      </w:r>
      <w:r w:rsidR="00AB344D">
        <w:rPr>
          <w:rFonts w:ascii="Tahoma" w:hAnsi="Tahoma" w:cs="Tahoma"/>
        </w:rPr>
        <w:t>have come in the market with some solutions. They started their work with some AED</w:t>
      </w:r>
      <w:r w:rsidR="005E03E7">
        <w:rPr>
          <w:rFonts w:ascii="Tahoma" w:hAnsi="Tahoma" w:cs="Tahoma"/>
        </w:rPr>
        <w:t xml:space="preserve"> and IED products. </w:t>
      </w:r>
      <w:r w:rsidR="006749D0">
        <w:rPr>
          <w:rFonts w:ascii="Tahoma" w:hAnsi="Tahoma" w:cs="Tahoma"/>
        </w:rPr>
        <w:t xml:space="preserve">AED products includes </w:t>
      </w:r>
      <w:r w:rsidR="006D492E">
        <w:rPr>
          <w:rFonts w:ascii="Tahoma" w:hAnsi="Tahoma" w:cs="Tahoma"/>
        </w:rPr>
        <w:t>with New Holland Tractors</w:t>
      </w:r>
      <w:r w:rsidR="00720296">
        <w:rPr>
          <w:rFonts w:ascii="Tahoma" w:hAnsi="Tahoma" w:cs="Tahoma"/>
        </w:rPr>
        <w:t>, Rotava</w:t>
      </w:r>
      <w:r w:rsidR="0071238A">
        <w:rPr>
          <w:rFonts w:ascii="Tahoma" w:hAnsi="Tahoma" w:cs="Tahoma"/>
        </w:rPr>
        <w:t xml:space="preserve">tor, </w:t>
      </w:r>
      <w:r w:rsidR="006A09F4">
        <w:rPr>
          <w:rFonts w:ascii="Tahoma" w:hAnsi="Tahoma" w:cs="Tahoma"/>
        </w:rPr>
        <w:t>Power Tiller</w:t>
      </w:r>
      <w:r w:rsidR="00AA5063">
        <w:rPr>
          <w:rFonts w:ascii="Tahoma" w:hAnsi="Tahoma" w:cs="Tahoma"/>
        </w:rPr>
        <w:t xml:space="preserve"> and spare parts of those products.</w:t>
      </w:r>
      <w:r w:rsidR="006D1461">
        <w:rPr>
          <w:rFonts w:ascii="Tahoma" w:hAnsi="Tahoma" w:cs="Tahoma"/>
        </w:rPr>
        <w:t xml:space="preserve"> Then IED products includes with </w:t>
      </w:r>
      <w:r w:rsidR="00FF2434">
        <w:rPr>
          <w:rFonts w:ascii="Tahoma" w:hAnsi="Tahoma" w:cs="Tahoma"/>
        </w:rPr>
        <w:t>cleaning products and other solutions of Karcher</w:t>
      </w:r>
      <w:r w:rsidR="00143DDC">
        <w:rPr>
          <w:rFonts w:ascii="Tahoma" w:hAnsi="Tahoma" w:cs="Tahoma"/>
        </w:rPr>
        <w:t xml:space="preserve"> and INGCO is also</w:t>
      </w:r>
      <w:r w:rsidR="00A9051C">
        <w:rPr>
          <w:rFonts w:ascii="Tahoma" w:hAnsi="Tahoma" w:cs="Tahoma"/>
        </w:rPr>
        <w:t>an</w:t>
      </w:r>
      <w:r w:rsidR="00817BAF">
        <w:rPr>
          <w:rFonts w:ascii="Tahoma" w:hAnsi="Tahoma" w:cs="Tahoma"/>
        </w:rPr>
        <w:t xml:space="preserve"> IED products. </w:t>
      </w:r>
    </w:p>
    <w:p w:rsidR="00705D5E" w:rsidRPr="002D6ACF" w:rsidRDefault="00705D5E" w:rsidP="001132D3">
      <w:pPr>
        <w:numPr>
          <w:ilvl w:val="0"/>
          <w:numId w:val="1"/>
        </w:numPr>
        <w:shd w:val="clear" w:color="auto" w:fill="FFFFFF"/>
        <w:spacing w:before="100" w:beforeAutospacing="1" w:after="100" w:afterAutospacing="1" w:line="240" w:lineRule="auto"/>
        <w:jc w:val="both"/>
        <w:rPr>
          <w:rFonts w:ascii="Tahoma" w:eastAsia="Times New Roman" w:hAnsi="Tahoma" w:cs="Tahoma"/>
        </w:rPr>
      </w:pPr>
      <w:r w:rsidRPr="002D6ACF">
        <w:rPr>
          <w:rFonts w:ascii="Tahoma" w:eastAsia="Times New Roman" w:hAnsi="Tahoma" w:cs="Tahoma"/>
        </w:rPr>
        <w:t>Kar</w:t>
      </w:r>
      <w:r w:rsidR="00DC3436" w:rsidRPr="002D6ACF">
        <w:rPr>
          <w:rFonts w:ascii="Tahoma" w:eastAsia="Times New Roman" w:hAnsi="Tahoma" w:cs="Tahoma"/>
        </w:rPr>
        <w:t>cher</w:t>
      </w:r>
      <w:r w:rsidR="006153E6" w:rsidRPr="002D6ACF">
        <w:rPr>
          <w:rFonts w:ascii="Tahoma" w:eastAsia="Times New Roman" w:hAnsi="Tahoma" w:cs="Tahoma"/>
        </w:rPr>
        <w:t>and Cleaning</w:t>
      </w:r>
      <w:r w:rsidR="00A44DB1">
        <w:rPr>
          <w:rFonts w:ascii="Tahoma" w:eastAsia="Times New Roman" w:hAnsi="Tahoma" w:cs="Tahoma"/>
        </w:rPr>
        <w:t xml:space="preserve"> </w:t>
      </w:r>
      <w:r w:rsidRPr="002D6ACF">
        <w:rPr>
          <w:rFonts w:ascii="Tahoma" w:eastAsia="Times New Roman" w:hAnsi="Tahoma" w:cs="Tahoma"/>
        </w:rPr>
        <w:t>Equipments</w:t>
      </w:r>
      <w:r w:rsidR="00DC3436" w:rsidRPr="002D6ACF">
        <w:rPr>
          <w:rFonts w:ascii="Tahoma" w:eastAsia="Times New Roman" w:hAnsi="Tahoma" w:cs="Tahoma"/>
        </w:rPr>
        <w:t>.</w:t>
      </w:r>
    </w:p>
    <w:p w:rsidR="00705D5E" w:rsidRPr="002D6ACF" w:rsidRDefault="00705D5E" w:rsidP="001132D3">
      <w:pPr>
        <w:numPr>
          <w:ilvl w:val="0"/>
          <w:numId w:val="1"/>
        </w:numPr>
        <w:shd w:val="clear" w:color="auto" w:fill="FFFFFF"/>
        <w:spacing w:before="100" w:beforeAutospacing="1" w:after="100" w:afterAutospacing="1" w:line="240" w:lineRule="auto"/>
        <w:jc w:val="both"/>
        <w:rPr>
          <w:rFonts w:ascii="Tahoma" w:eastAsia="Times New Roman" w:hAnsi="Tahoma" w:cs="Tahoma"/>
        </w:rPr>
      </w:pPr>
      <w:r w:rsidRPr="002D6ACF">
        <w:rPr>
          <w:rFonts w:ascii="Tahoma" w:hAnsi="Tahoma" w:cs="Tahoma"/>
        </w:rPr>
        <w:t>Tractor, Rotavetor,</w:t>
      </w:r>
      <w:r w:rsidR="00A44DB1">
        <w:rPr>
          <w:rFonts w:ascii="Tahoma" w:hAnsi="Tahoma" w:cs="Tahoma"/>
        </w:rPr>
        <w:t xml:space="preserve"> </w:t>
      </w:r>
      <w:r w:rsidRPr="002D6ACF">
        <w:rPr>
          <w:rFonts w:ascii="Tahoma" w:hAnsi="Tahoma" w:cs="Tahoma"/>
        </w:rPr>
        <w:t>Novelte</w:t>
      </w:r>
      <w:r w:rsidR="00DC3436" w:rsidRPr="002D6ACF">
        <w:rPr>
          <w:rFonts w:ascii="Tahoma" w:hAnsi="Tahoma" w:cs="Tahoma"/>
        </w:rPr>
        <w:t>c</w:t>
      </w:r>
      <w:r w:rsidR="005616CD" w:rsidRPr="002D6ACF">
        <w:rPr>
          <w:rFonts w:ascii="Tahoma" w:hAnsi="Tahoma" w:cs="Tahoma"/>
        </w:rPr>
        <w:t>h</w:t>
      </w:r>
      <w:r w:rsidR="00061645" w:rsidRPr="002D6ACF">
        <w:rPr>
          <w:rFonts w:ascii="Tahoma" w:hAnsi="Tahoma" w:cs="Tahoma"/>
        </w:rPr>
        <w:t xml:space="preserve"> spare</w:t>
      </w:r>
      <w:r w:rsidRPr="002D6ACF">
        <w:rPr>
          <w:rFonts w:ascii="Tahoma" w:hAnsi="Tahoma" w:cs="Tahoma"/>
        </w:rPr>
        <w:t xml:space="preserve"> Parts, Power Tiller</w:t>
      </w:r>
    </w:p>
    <w:p w:rsidR="00DD10AB" w:rsidRPr="002D6ACF" w:rsidRDefault="006153E6" w:rsidP="001132D3">
      <w:pPr>
        <w:pStyle w:val="ListParagraph"/>
        <w:numPr>
          <w:ilvl w:val="0"/>
          <w:numId w:val="1"/>
        </w:numPr>
        <w:rPr>
          <w:rFonts w:ascii="Tahoma" w:hAnsi="Tahoma" w:cs="Tahoma"/>
        </w:rPr>
      </w:pPr>
      <w:r w:rsidRPr="002D6ACF">
        <w:rPr>
          <w:rFonts w:ascii="Tahoma" w:hAnsi="Tahoma" w:cs="Tahoma"/>
        </w:rPr>
        <w:t>INGCO (</w:t>
      </w:r>
      <w:r w:rsidR="00705D5E" w:rsidRPr="002D6ACF">
        <w:rPr>
          <w:rFonts w:ascii="Tahoma" w:hAnsi="Tahoma" w:cs="Tahoma"/>
        </w:rPr>
        <w:t>Hand Tools, Power Tools)</w:t>
      </w:r>
      <w:r w:rsidR="00DC3436" w:rsidRPr="002D6ACF">
        <w:rPr>
          <w:rFonts w:ascii="Tahoma" w:hAnsi="Tahoma" w:cs="Tahoma"/>
        </w:rPr>
        <w:t>, Ingco Spare Parts.</w:t>
      </w:r>
    </w:p>
    <w:p w:rsidR="00DD10AB" w:rsidRPr="002D6ACF" w:rsidRDefault="00DC3436" w:rsidP="001132D3">
      <w:pPr>
        <w:pStyle w:val="ListParagraph"/>
        <w:numPr>
          <w:ilvl w:val="0"/>
          <w:numId w:val="1"/>
        </w:numPr>
        <w:rPr>
          <w:rFonts w:ascii="Tahoma" w:hAnsi="Tahoma" w:cs="Tahoma"/>
        </w:rPr>
      </w:pPr>
      <w:r w:rsidRPr="002D6ACF">
        <w:rPr>
          <w:rFonts w:ascii="Tahoma" w:eastAsia="Times New Roman" w:hAnsi="Tahoma" w:cs="Tahoma"/>
        </w:rPr>
        <w:t xml:space="preserve">Demag </w:t>
      </w:r>
      <w:r w:rsidR="00A9051C" w:rsidRPr="002D6ACF">
        <w:rPr>
          <w:rFonts w:ascii="Tahoma" w:eastAsia="Times New Roman" w:hAnsi="Tahoma" w:cs="Tahoma"/>
        </w:rPr>
        <w:t>Overhead</w:t>
      </w:r>
      <w:r w:rsidRPr="002D6ACF">
        <w:rPr>
          <w:rFonts w:ascii="Tahoma" w:eastAsia="Times New Roman" w:hAnsi="Tahoma" w:cs="Tahoma"/>
        </w:rPr>
        <w:t xml:space="preserve"> crane</w:t>
      </w:r>
    </w:p>
    <w:p w:rsidR="00DD10AB" w:rsidRPr="002D6ACF" w:rsidRDefault="00DD10AB" w:rsidP="001132D3">
      <w:pPr>
        <w:pStyle w:val="ListParagraph"/>
        <w:numPr>
          <w:ilvl w:val="0"/>
          <w:numId w:val="1"/>
        </w:numPr>
        <w:rPr>
          <w:rFonts w:ascii="Tahoma" w:hAnsi="Tahoma" w:cs="Tahoma"/>
        </w:rPr>
      </w:pPr>
      <w:r w:rsidRPr="002D6ACF">
        <w:rPr>
          <w:rFonts w:ascii="Tahoma" w:eastAsia="Times New Roman" w:hAnsi="Tahoma" w:cs="Tahoma"/>
        </w:rPr>
        <w:t>Jungheinri</w:t>
      </w:r>
      <w:r w:rsidR="00DC3436" w:rsidRPr="002D6ACF">
        <w:rPr>
          <w:rFonts w:ascii="Tahoma" w:eastAsia="Times New Roman" w:hAnsi="Tahoma" w:cs="Tahoma"/>
        </w:rPr>
        <w:t>ch</w:t>
      </w:r>
      <w:r w:rsidRPr="002D6ACF">
        <w:rPr>
          <w:rFonts w:ascii="Tahoma" w:eastAsia="Times New Roman" w:hAnsi="Tahoma" w:cs="Tahoma"/>
        </w:rPr>
        <w:t xml:space="preserve"> Material Handling Equipment</w:t>
      </w:r>
      <w:r w:rsidR="00DC3436" w:rsidRPr="002D6ACF">
        <w:rPr>
          <w:rFonts w:ascii="Tahoma" w:eastAsia="Times New Roman" w:hAnsi="Tahoma" w:cs="Tahoma"/>
        </w:rPr>
        <w:t>.</w:t>
      </w:r>
    </w:p>
    <w:p w:rsidR="004559AD" w:rsidRPr="00265C55" w:rsidRDefault="00DD10AB" w:rsidP="001132D3">
      <w:pPr>
        <w:pStyle w:val="ListParagraph"/>
        <w:numPr>
          <w:ilvl w:val="0"/>
          <w:numId w:val="1"/>
        </w:numPr>
        <w:rPr>
          <w:rFonts w:ascii="Tahoma" w:hAnsi="Tahoma" w:cs="Tahoma"/>
        </w:rPr>
      </w:pPr>
      <w:r w:rsidRPr="002D6ACF">
        <w:rPr>
          <w:rFonts w:ascii="Tahoma" w:eastAsia="Times New Roman" w:hAnsi="Tahoma" w:cs="Tahoma"/>
        </w:rPr>
        <w:t>Noveltek Forklifts</w:t>
      </w:r>
      <w:r w:rsidR="00DC3436" w:rsidRPr="002D6ACF">
        <w:rPr>
          <w:rFonts w:ascii="Tahoma" w:eastAsia="Times New Roman" w:hAnsi="Tahoma" w:cs="Tahoma"/>
        </w:rPr>
        <w:t>.</w:t>
      </w:r>
    </w:p>
    <w:p w:rsidR="00265C55" w:rsidRDefault="00265C55" w:rsidP="00265C55">
      <w:pPr>
        <w:rPr>
          <w:rFonts w:ascii="Tahoma" w:hAnsi="Tahoma" w:cs="Tahoma"/>
        </w:rPr>
      </w:pPr>
      <w:r>
        <w:rPr>
          <w:rFonts w:ascii="Tahoma" w:hAnsi="Tahoma" w:cs="Tahoma"/>
        </w:rPr>
        <w:t>GT</w:t>
      </w:r>
      <w:r w:rsidR="00090C67">
        <w:rPr>
          <w:rFonts w:ascii="Tahoma" w:hAnsi="Tahoma" w:cs="Tahoma"/>
        </w:rPr>
        <w:t>L has a family with more than 300 employees</w:t>
      </w:r>
      <w:r w:rsidR="00082423">
        <w:rPr>
          <w:rFonts w:ascii="Tahoma" w:hAnsi="Tahoma" w:cs="Tahoma"/>
        </w:rPr>
        <w:t xml:space="preserve">, 10 Showrooms and 4 Wearhouse. </w:t>
      </w:r>
      <w:r w:rsidR="00722DA6">
        <w:rPr>
          <w:rFonts w:ascii="Tahoma" w:hAnsi="Tahoma" w:cs="Tahoma"/>
        </w:rPr>
        <w:t>And  has</w:t>
      </w:r>
      <w:r w:rsidR="004D403A">
        <w:rPr>
          <w:rFonts w:ascii="Tahoma" w:hAnsi="Tahoma" w:cs="Tahoma"/>
        </w:rPr>
        <w:t xml:space="preserve"> a </w:t>
      </w:r>
      <w:r w:rsidR="00A50434">
        <w:rPr>
          <w:rFonts w:ascii="Tahoma" w:hAnsi="Tahoma" w:cs="Tahoma"/>
        </w:rPr>
        <w:t>Head Office, Regio</w:t>
      </w:r>
      <w:r w:rsidR="00B9268E">
        <w:rPr>
          <w:rFonts w:ascii="Tahoma" w:hAnsi="Tahoma" w:cs="Tahoma"/>
        </w:rPr>
        <w:t xml:space="preserve">nal office </w:t>
      </w:r>
      <w:r w:rsidR="00AC5A12">
        <w:rPr>
          <w:rFonts w:ascii="Tahoma" w:hAnsi="Tahoma" w:cs="Tahoma"/>
        </w:rPr>
        <w:t>in Bogura, Chittagong, Jessore. GTL use</w:t>
      </w:r>
      <w:r w:rsidR="00134CA5">
        <w:rPr>
          <w:rFonts w:ascii="Tahoma" w:hAnsi="Tahoma" w:cs="Tahoma"/>
        </w:rPr>
        <w:t xml:space="preserve"> many software</w:t>
      </w:r>
      <w:r w:rsidR="00A44DB1">
        <w:rPr>
          <w:rFonts w:ascii="Tahoma" w:hAnsi="Tahoma" w:cs="Tahoma"/>
        </w:rPr>
        <w:t>s</w:t>
      </w:r>
      <w:r w:rsidR="00134CA5">
        <w:rPr>
          <w:rFonts w:ascii="Tahoma" w:hAnsi="Tahoma" w:cs="Tahoma"/>
        </w:rPr>
        <w:t xml:space="preserve"> </w:t>
      </w:r>
      <w:r w:rsidR="00AC5A12">
        <w:rPr>
          <w:rFonts w:ascii="Tahoma" w:hAnsi="Tahoma" w:cs="Tahoma"/>
        </w:rPr>
        <w:t xml:space="preserve">to </w:t>
      </w:r>
      <w:r w:rsidR="00134CA5">
        <w:rPr>
          <w:rFonts w:ascii="Tahoma" w:hAnsi="Tahoma" w:cs="Tahoma"/>
        </w:rPr>
        <w:t xml:space="preserve">manage their </w:t>
      </w:r>
      <w:r w:rsidR="00B17809">
        <w:rPr>
          <w:rFonts w:ascii="Tahoma" w:hAnsi="Tahoma" w:cs="Tahoma"/>
        </w:rPr>
        <w:t xml:space="preserve">operations. Those are </w:t>
      </w:r>
      <w:r w:rsidR="0092325F">
        <w:rPr>
          <w:rFonts w:ascii="Tahoma" w:hAnsi="Tahoma" w:cs="Tahoma"/>
        </w:rPr>
        <w:t>VANGUARD</w:t>
      </w:r>
      <w:r w:rsidR="00A060A1">
        <w:rPr>
          <w:rFonts w:ascii="Tahoma" w:hAnsi="Tahoma" w:cs="Tahoma"/>
        </w:rPr>
        <w:t xml:space="preserve"> ERP</w:t>
      </w:r>
      <w:r w:rsidR="0092325F">
        <w:rPr>
          <w:rFonts w:ascii="Tahoma" w:hAnsi="Tahoma" w:cs="Tahoma"/>
        </w:rPr>
        <w:t>, T</w:t>
      </w:r>
      <w:r w:rsidR="00A060A1">
        <w:rPr>
          <w:rFonts w:ascii="Tahoma" w:hAnsi="Tahoma" w:cs="Tahoma"/>
        </w:rPr>
        <w:t>ALLY</w:t>
      </w:r>
      <w:r w:rsidR="007B737D">
        <w:rPr>
          <w:rFonts w:ascii="Tahoma" w:hAnsi="Tahoma" w:cs="Tahoma"/>
        </w:rPr>
        <w:t xml:space="preserve"> software. They are also </w:t>
      </w:r>
      <w:r w:rsidR="009E25D4">
        <w:rPr>
          <w:rFonts w:ascii="Tahoma" w:hAnsi="Tahoma" w:cs="Tahoma"/>
        </w:rPr>
        <w:t xml:space="preserve">have a plan to buy new </w:t>
      </w:r>
      <w:r w:rsidR="00A44DB1">
        <w:rPr>
          <w:rFonts w:ascii="Tahoma" w:hAnsi="Tahoma" w:cs="Tahoma"/>
        </w:rPr>
        <w:t>software</w:t>
      </w:r>
      <w:r w:rsidR="00357FA5">
        <w:rPr>
          <w:rFonts w:ascii="Tahoma" w:hAnsi="Tahoma" w:cs="Tahoma"/>
        </w:rPr>
        <w:t xml:space="preserve"> you operate their business.</w:t>
      </w:r>
      <w:r w:rsidR="00CC56CC">
        <w:rPr>
          <w:rFonts w:ascii="Tahoma" w:hAnsi="Tahoma" w:cs="Tahoma"/>
        </w:rPr>
        <w:t xml:space="preserve"> The</w:t>
      </w:r>
      <w:r w:rsidR="00A44DB1">
        <w:rPr>
          <w:rFonts w:ascii="Tahoma" w:hAnsi="Tahoma" w:cs="Tahoma"/>
        </w:rPr>
        <w:t xml:space="preserve"> </w:t>
      </w:r>
      <w:r w:rsidR="009832B8">
        <w:rPr>
          <w:rFonts w:ascii="Tahoma" w:hAnsi="Tahoma" w:cs="Tahoma"/>
        </w:rPr>
        <w:t xml:space="preserve">employees </w:t>
      </w:r>
      <w:r w:rsidR="002309EF">
        <w:rPr>
          <w:rFonts w:ascii="Tahoma" w:hAnsi="Tahoma" w:cs="Tahoma"/>
        </w:rPr>
        <w:t xml:space="preserve">of the company are very </w:t>
      </w:r>
      <w:r w:rsidR="00565BB8">
        <w:rPr>
          <w:rFonts w:ascii="Tahoma" w:hAnsi="Tahoma" w:cs="Tahoma"/>
        </w:rPr>
        <w:t xml:space="preserve">dedicated </w:t>
      </w:r>
      <w:r w:rsidR="007A76FC">
        <w:rPr>
          <w:rFonts w:ascii="Tahoma" w:hAnsi="Tahoma" w:cs="Tahoma"/>
        </w:rPr>
        <w:t xml:space="preserve">to </w:t>
      </w:r>
      <w:r w:rsidR="00D13834">
        <w:rPr>
          <w:rFonts w:ascii="Tahoma" w:hAnsi="Tahoma" w:cs="Tahoma"/>
        </w:rPr>
        <w:t xml:space="preserve">do their work. </w:t>
      </w:r>
      <w:r w:rsidR="00EC4AF8">
        <w:rPr>
          <w:rFonts w:ascii="Tahoma" w:hAnsi="Tahoma" w:cs="Tahoma"/>
        </w:rPr>
        <w:t>Employees are very supportive</w:t>
      </w:r>
      <w:r w:rsidR="00F53098">
        <w:rPr>
          <w:rFonts w:ascii="Tahoma" w:hAnsi="Tahoma" w:cs="Tahoma"/>
        </w:rPr>
        <w:t xml:space="preserve">, helpful, friendly and </w:t>
      </w:r>
      <w:r w:rsidR="00437486">
        <w:rPr>
          <w:rFonts w:ascii="Tahoma" w:hAnsi="Tahoma" w:cs="Tahoma"/>
        </w:rPr>
        <w:t xml:space="preserve">experienced to serve their service to the organization. </w:t>
      </w:r>
      <w:r w:rsidR="003A316A">
        <w:rPr>
          <w:rFonts w:ascii="Tahoma" w:hAnsi="Tahoma" w:cs="Tahoma"/>
        </w:rPr>
        <w:t xml:space="preserve">Without their co- </w:t>
      </w:r>
      <w:r w:rsidR="00A9051C">
        <w:rPr>
          <w:rFonts w:ascii="Tahoma" w:hAnsi="Tahoma" w:cs="Tahoma"/>
        </w:rPr>
        <w:t>operation’s</w:t>
      </w:r>
      <w:r w:rsidR="003A316A">
        <w:rPr>
          <w:rFonts w:ascii="Tahoma" w:hAnsi="Tahoma" w:cs="Tahoma"/>
        </w:rPr>
        <w:t xml:space="preserve"> GTL couldn’t </w:t>
      </w:r>
      <w:r w:rsidR="007915F7">
        <w:rPr>
          <w:rFonts w:ascii="Tahoma" w:hAnsi="Tahoma" w:cs="Tahoma"/>
        </w:rPr>
        <w:t>reach in this position</w:t>
      </w:r>
      <w:r w:rsidR="00393D01">
        <w:rPr>
          <w:rFonts w:ascii="Tahoma" w:hAnsi="Tahoma" w:cs="Tahoma"/>
        </w:rPr>
        <w:t>.</w:t>
      </w:r>
    </w:p>
    <w:p w:rsidR="00492A11" w:rsidRDefault="00492A11" w:rsidP="00265C55">
      <w:pPr>
        <w:rPr>
          <w:rFonts w:ascii="Tahoma" w:hAnsi="Tahoma" w:cs="Tahoma"/>
        </w:rPr>
      </w:pPr>
    </w:p>
    <w:p w:rsidR="00492A11" w:rsidRDefault="00531E1B" w:rsidP="00265C55">
      <w:pPr>
        <w:rPr>
          <w:rFonts w:ascii="Tahoma" w:hAnsi="Tahoma" w:cs="Tahoma"/>
        </w:rPr>
      </w:pPr>
      <w:r>
        <w:rPr>
          <w:rFonts w:ascii="Tahoma" w:hAnsi="Tahoma" w:cs="Tahoma"/>
        </w:rPr>
        <w:t>Companies Mission and vision</w:t>
      </w:r>
    </w:p>
    <w:p w:rsidR="00C12DFB" w:rsidRDefault="00C12DFB" w:rsidP="00265C55">
      <w:pPr>
        <w:rPr>
          <w:rFonts w:ascii="Tahoma" w:hAnsi="Tahoma" w:cs="Tahoma"/>
        </w:rPr>
      </w:pPr>
      <w:r w:rsidRPr="00714C8D">
        <w:rPr>
          <w:rFonts w:ascii="Tahoma" w:hAnsi="Tahoma" w:cs="Tahoma"/>
          <w:b/>
          <w:bCs/>
        </w:rPr>
        <w:t>Mission</w:t>
      </w:r>
      <w:r>
        <w:rPr>
          <w:rFonts w:ascii="Tahoma" w:hAnsi="Tahoma" w:cs="Tahoma"/>
        </w:rPr>
        <w:t xml:space="preserve">: </w:t>
      </w:r>
      <w:r w:rsidR="00714C8D">
        <w:rPr>
          <w:rFonts w:ascii="Tahoma" w:hAnsi="Tahoma" w:cs="Tahoma"/>
        </w:rPr>
        <w:t xml:space="preserve">Our mission is to bring more business solutions and give more </w:t>
      </w:r>
      <w:r w:rsidR="00FD6E62">
        <w:rPr>
          <w:rFonts w:ascii="Tahoma" w:hAnsi="Tahoma" w:cs="Tahoma"/>
        </w:rPr>
        <w:t xml:space="preserve">technologically updated products to the customer </w:t>
      </w:r>
      <w:r w:rsidR="00C07746">
        <w:rPr>
          <w:rFonts w:ascii="Tahoma" w:hAnsi="Tahoma" w:cs="Tahoma"/>
        </w:rPr>
        <w:t>in Agricultural equipment and industrial equipment</w:t>
      </w:r>
      <w:r w:rsidR="00323530">
        <w:rPr>
          <w:rFonts w:ascii="Tahoma" w:hAnsi="Tahoma" w:cs="Tahoma"/>
        </w:rPr>
        <w:t xml:space="preserve"> which could </w:t>
      </w:r>
      <w:r w:rsidR="00862BCB">
        <w:rPr>
          <w:rFonts w:ascii="Tahoma" w:hAnsi="Tahoma" w:cs="Tahoma"/>
        </w:rPr>
        <w:t>a</w:t>
      </w:r>
      <w:r w:rsidR="00323530">
        <w:rPr>
          <w:rFonts w:ascii="Tahoma" w:hAnsi="Tahoma" w:cs="Tahoma"/>
        </w:rPr>
        <w:t xml:space="preserve">lso </w:t>
      </w:r>
      <w:r w:rsidR="0057046A">
        <w:rPr>
          <w:rFonts w:ascii="Tahoma" w:hAnsi="Tahoma" w:cs="Tahoma"/>
        </w:rPr>
        <w:t xml:space="preserve">bring the </w:t>
      </w:r>
      <w:r w:rsidR="00F71481">
        <w:rPr>
          <w:rFonts w:ascii="Tahoma" w:hAnsi="Tahoma" w:cs="Tahoma"/>
        </w:rPr>
        <w:t xml:space="preserve">client </w:t>
      </w:r>
      <w:r w:rsidR="001A6CD1">
        <w:rPr>
          <w:rFonts w:ascii="Tahoma" w:hAnsi="Tahoma" w:cs="Tahoma"/>
        </w:rPr>
        <w:t xml:space="preserve">a </w:t>
      </w:r>
      <w:r w:rsidR="00F71481">
        <w:rPr>
          <w:rFonts w:ascii="Tahoma" w:hAnsi="Tahoma" w:cs="Tahoma"/>
        </w:rPr>
        <w:t>successful business.</w:t>
      </w:r>
    </w:p>
    <w:p w:rsidR="007476BE" w:rsidRPr="002D6ACF" w:rsidRDefault="001A6CD1" w:rsidP="00B31956">
      <w:pPr>
        <w:rPr>
          <w:rFonts w:ascii="Tahoma" w:hAnsi="Tahoma" w:cs="Tahoma"/>
        </w:rPr>
      </w:pPr>
      <w:r w:rsidRPr="001A6CD1">
        <w:rPr>
          <w:rFonts w:ascii="Tahoma" w:hAnsi="Tahoma" w:cs="Tahoma"/>
          <w:b/>
          <w:bCs/>
        </w:rPr>
        <w:t>Vision:</w:t>
      </w:r>
      <w:r w:rsidR="00A44DB1">
        <w:rPr>
          <w:rFonts w:ascii="Tahoma" w:hAnsi="Tahoma" w:cs="Tahoma"/>
          <w:b/>
          <w:bCs/>
        </w:rPr>
        <w:t xml:space="preserve"> </w:t>
      </w:r>
      <w:r w:rsidR="00C63009" w:rsidRPr="00C63009">
        <w:rPr>
          <w:rFonts w:ascii="Tahoma" w:hAnsi="Tahoma" w:cs="Tahoma"/>
        </w:rPr>
        <w:t>Our vision i</w:t>
      </w:r>
      <w:r w:rsidR="00C63009">
        <w:rPr>
          <w:rFonts w:ascii="Tahoma" w:hAnsi="Tahoma" w:cs="Tahoma"/>
        </w:rPr>
        <w:t xml:space="preserve">s to </w:t>
      </w:r>
      <w:r w:rsidR="00FC6CF2">
        <w:rPr>
          <w:rFonts w:ascii="Tahoma" w:hAnsi="Tahoma" w:cs="Tahoma"/>
        </w:rPr>
        <w:t xml:space="preserve">become the largest </w:t>
      </w:r>
      <w:r w:rsidR="00487192">
        <w:rPr>
          <w:rFonts w:ascii="Tahoma" w:hAnsi="Tahoma" w:cs="Tahoma"/>
        </w:rPr>
        <w:t xml:space="preserve">AED and IED products provider in </w:t>
      </w:r>
      <w:r w:rsidR="004B52C7">
        <w:rPr>
          <w:rFonts w:ascii="Tahoma" w:hAnsi="Tahoma" w:cs="Tahoma"/>
        </w:rPr>
        <w:t>Bangladesh.</w:t>
      </w:r>
    </w:p>
    <w:p w:rsidR="00386833" w:rsidRDefault="000C1391" w:rsidP="00DD409F">
      <w:pPr>
        <w:tabs>
          <w:tab w:val="left" w:pos="4047"/>
        </w:tabs>
        <w:rPr>
          <w:rFonts w:ascii="Tahoma" w:hAnsi="Tahoma" w:cs="Tahoma"/>
          <w:b/>
          <w:bCs/>
        </w:rPr>
      </w:pPr>
      <w:r w:rsidRPr="002D6ACF">
        <w:rPr>
          <w:rFonts w:ascii="Tahoma" w:hAnsi="Tahoma" w:cs="Tahoma"/>
          <w:b/>
          <w:bCs/>
        </w:rPr>
        <w:t>2.</w:t>
      </w:r>
      <w:r w:rsidR="009368D5">
        <w:rPr>
          <w:rFonts w:ascii="Tahoma" w:hAnsi="Tahoma" w:cs="Tahoma"/>
          <w:b/>
          <w:bCs/>
        </w:rPr>
        <w:t>2</w:t>
      </w:r>
      <w:r w:rsidR="00386833">
        <w:rPr>
          <w:rFonts w:ascii="Tahoma" w:hAnsi="Tahoma" w:cs="Tahoma"/>
          <w:b/>
          <w:bCs/>
        </w:rPr>
        <w:t xml:space="preserve">Board of </w:t>
      </w:r>
      <w:r w:rsidR="00397D34">
        <w:rPr>
          <w:rFonts w:ascii="Tahoma" w:hAnsi="Tahoma" w:cs="Tahoma"/>
          <w:b/>
          <w:bCs/>
        </w:rPr>
        <w:t xml:space="preserve">Directors of GTL </w:t>
      </w:r>
    </w:p>
    <w:tbl>
      <w:tblPr>
        <w:tblStyle w:val="TableGrid"/>
        <w:tblW w:w="0" w:type="auto"/>
        <w:tblLook w:val="04A0"/>
      </w:tblPr>
      <w:tblGrid>
        <w:gridCol w:w="4580"/>
        <w:gridCol w:w="4581"/>
      </w:tblGrid>
      <w:tr w:rsidR="00BB393E" w:rsidTr="00BB393E">
        <w:trPr>
          <w:trHeight w:val="389"/>
        </w:trPr>
        <w:tc>
          <w:tcPr>
            <w:tcW w:w="4580" w:type="dxa"/>
          </w:tcPr>
          <w:p w:rsidR="00BB393E" w:rsidRDefault="00BB393E" w:rsidP="007C7A1D">
            <w:pPr>
              <w:tabs>
                <w:tab w:val="left" w:pos="4047"/>
              </w:tabs>
              <w:jc w:val="center"/>
              <w:rPr>
                <w:rFonts w:ascii="Tahoma" w:hAnsi="Tahoma" w:cs="Tahoma"/>
                <w:b/>
                <w:bCs/>
              </w:rPr>
            </w:pPr>
            <w:r>
              <w:rPr>
                <w:rFonts w:ascii="Tahoma" w:hAnsi="Tahoma" w:cs="Tahoma"/>
                <w:b/>
                <w:bCs/>
              </w:rPr>
              <w:t>Name</w:t>
            </w:r>
          </w:p>
        </w:tc>
        <w:tc>
          <w:tcPr>
            <w:tcW w:w="4581" w:type="dxa"/>
          </w:tcPr>
          <w:p w:rsidR="00BB393E" w:rsidRDefault="007C7A1D" w:rsidP="00625243">
            <w:pPr>
              <w:tabs>
                <w:tab w:val="left" w:pos="4047"/>
              </w:tabs>
              <w:jc w:val="center"/>
              <w:rPr>
                <w:rFonts w:ascii="Tahoma" w:hAnsi="Tahoma" w:cs="Tahoma"/>
                <w:b/>
                <w:bCs/>
              </w:rPr>
            </w:pPr>
            <w:r>
              <w:rPr>
                <w:rFonts w:ascii="Tahoma" w:hAnsi="Tahoma" w:cs="Tahoma"/>
                <w:b/>
                <w:bCs/>
              </w:rPr>
              <w:t>Designation</w:t>
            </w:r>
          </w:p>
        </w:tc>
      </w:tr>
      <w:tr w:rsidR="00BB393E" w:rsidTr="00BB393E">
        <w:trPr>
          <w:trHeight w:val="389"/>
        </w:trPr>
        <w:tc>
          <w:tcPr>
            <w:tcW w:w="4580" w:type="dxa"/>
          </w:tcPr>
          <w:p w:rsidR="00BB393E" w:rsidRDefault="006F1E43" w:rsidP="00DD409F">
            <w:pPr>
              <w:tabs>
                <w:tab w:val="left" w:pos="4047"/>
              </w:tabs>
              <w:rPr>
                <w:rFonts w:ascii="Tahoma" w:hAnsi="Tahoma" w:cs="Tahoma"/>
                <w:b/>
                <w:bCs/>
              </w:rPr>
            </w:pPr>
            <w:r>
              <w:rPr>
                <w:rFonts w:ascii="Tahoma" w:hAnsi="Tahoma" w:cs="Tahoma"/>
                <w:b/>
                <w:bCs/>
              </w:rPr>
              <w:t>K.M Khaled</w:t>
            </w:r>
          </w:p>
        </w:tc>
        <w:tc>
          <w:tcPr>
            <w:tcW w:w="4581" w:type="dxa"/>
          </w:tcPr>
          <w:p w:rsidR="00BB393E" w:rsidRDefault="008E01F9" w:rsidP="00DD409F">
            <w:pPr>
              <w:tabs>
                <w:tab w:val="left" w:pos="4047"/>
              </w:tabs>
              <w:rPr>
                <w:rFonts w:ascii="Tahoma" w:hAnsi="Tahoma" w:cs="Tahoma"/>
                <w:b/>
                <w:bCs/>
              </w:rPr>
            </w:pPr>
            <w:r>
              <w:rPr>
                <w:rFonts w:ascii="Tahoma" w:hAnsi="Tahoma" w:cs="Tahoma"/>
                <w:b/>
                <w:bCs/>
              </w:rPr>
              <w:t xml:space="preserve">Chairman </w:t>
            </w:r>
          </w:p>
        </w:tc>
      </w:tr>
      <w:tr w:rsidR="00BB393E" w:rsidTr="00BB393E">
        <w:trPr>
          <w:trHeight w:val="428"/>
        </w:trPr>
        <w:tc>
          <w:tcPr>
            <w:tcW w:w="4580" w:type="dxa"/>
          </w:tcPr>
          <w:p w:rsidR="00BB393E" w:rsidRDefault="006F1E43" w:rsidP="00DD409F">
            <w:pPr>
              <w:tabs>
                <w:tab w:val="left" w:pos="4047"/>
              </w:tabs>
              <w:rPr>
                <w:rFonts w:ascii="Tahoma" w:hAnsi="Tahoma" w:cs="Tahoma"/>
                <w:b/>
                <w:bCs/>
              </w:rPr>
            </w:pPr>
            <w:r>
              <w:rPr>
                <w:rFonts w:ascii="Tahoma" w:hAnsi="Tahoma" w:cs="Tahoma"/>
                <w:b/>
                <w:bCs/>
              </w:rPr>
              <w:t>K.M Rakib Hasan</w:t>
            </w:r>
          </w:p>
        </w:tc>
        <w:tc>
          <w:tcPr>
            <w:tcW w:w="4581" w:type="dxa"/>
          </w:tcPr>
          <w:p w:rsidR="00BB393E" w:rsidRDefault="008E01F9" w:rsidP="00DD409F">
            <w:pPr>
              <w:tabs>
                <w:tab w:val="left" w:pos="4047"/>
              </w:tabs>
              <w:rPr>
                <w:rFonts w:ascii="Tahoma" w:hAnsi="Tahoma" w:cs="Tahoma"/>
                <w:b/>
                <w:bCs/>
              </w:rPr>
            </w:pPr>
            <w:r>
              <w:rPr>
                <w:rFonts w:ascii="Tahoma" w:hAnsi="Tahoma" w:cs="Tahoma"/>
                <w:b/>
                <w:bCs/>
              </w:rPr>
              <w:t xml:space="preserve">Managing Director </w:t>
            </w:r>
          </w:p>
        </w:tc>
      </w:tr>
      <w:tr w:rsidR="006F1E43" w:rsidTr="00BB393E">
        <w:trPr>
          <w:trHeight w:val="428"/>
        </w:trPr>
        <w:tc>
          <w:tcPr>
            <w:tcW w:w="4580" w:type="dxa"/>
          </w:tcPr>
          <w:p w:rsidR="006F1E43" w:rsidRDefault="004C1A04" w:rsidP="00DD409F">
            <w:pPr>
              <w:tabs>
                <w:tab w:val="left" w:pos="4047"/>
              </w:tabs>
              <w:rPr>
                <w:rFonts w:ascii="Tahoma" w:hAnsi="Tahoma" w:cs="Tahoma"/>
                <w:b/>
                <w:bCs/>
              </w:rPr>
            </w:pPr>
            <w:r>
              <w:rPr>
                <w:rFonts w:ascii="Tahoma" w:hAnsi="Tahoma" w:cs="Tahoma"/>
                <w:b/>
                <w:bCs/>
              </w:rPr>
              <w:t>Golam</w:t>
            </w:r>
            <w:r w:rsidR="00A44DB1">
              <w:rPr>
                <w:rFonts w:ascii="Tahoma" w:hAnsi="Tahoma" w:cs="Tahoma"/>
                <w:b/>
                <w:bCs/>
              </w:rPr>
              <w:t xml:space="preserve"> </w:t>
            </w:r>
            <w:r w:rsidR="008E01F9">
              <w:rPr>
                <w:rFonts w:ascii="Tahoma" w:hAnsi="Tahoma" w:cs="Tahoma"/>
                <w:b/>
                <w:bCs/>
              </w:rPr>
              <w:t>Ahram</w:t>
            </w:r>
            <w:r w:rsidR="00A44DB1">
              <w:rPr>
                <w:rFonts w:ascii="Tahoma" w:hAnsi="Tahoma" w:cs="Tahoma"/>
                <w:b/>
                <w:bCs/>
              </w:rPr>
              <w:t xml:space="preserve"> </w:t>
            </w:r>
            <w:r w:rsidR="008E01F9">
              <w:rPr>
                <w:rFonts w:ascii="Tahoma" w:hAnsi="Tahoma" w:cs="Tahoma"/>
                <w:b/>
                <w:bCs/>
              </w:rPr>
              <w:t>Kibria</w:t>
            </w:r>
          </w:p>
        </w:tc>
        <w:tc>
          <w:tcPr>
            <w:tcW w:w="4581" w:type="dxa"/>
          </w:tcPr>
          <w:p w:rsidR="006F1E43" w:rsidRDefault="008E01F9" w:rsidP="00DD409F">
            <w:pPr>
              <w:tabs>
                <w:tab w:val="left" w:pos="4047"/>
              </w:tabs>
              <w:rPr>
                <w:rFonts w:ascii="Tahoma" w:hAnsi="Tahoma" w:cs="Tahoma"/>
                <w:b/>
                <w:bCs/>
              </w:rPr>
            </w:pPr>
            <w:r>
              <w:rPr>
                <w:rFonts w:ascii="Tahoma" w:hAnsi="Tahoma" w:cs="Tahoma"/>
                <w:b/>
                <w:bCs/>
              </w:rPr>
              <w:t xml:space="preserve">Chief </w:t>
            </w:r>
            <w:r w:rsidR="002402A7">
              <w:rPr>
                <w:rFonts w:ascii="Tahoma" w:hAnsi="Tahoma" w:cs="Tahoma"/>
                <w:b/>
                <w:bCs/>
              </w:rPr>
              <w:t>Executive Officer</w:t>
            </w:r>
          </w:p>
        </w:tc>
      </w:tr>
    </w:tbl>
    <w:p w:rsidR="00CA261D" w:rsidRDefault="00CA261D" w:rsidP="00DD409F">
      <w:pPr>
        <w:tabs>
          <w:tab w:val="left" w:pos="4047"/>
        </w:tabs>
        <w:rPr>
          <w:rFonts w:ascii="Tahoma" w:hAnsi="Tahoma" w:cs="Tahoma"/>
          <w:b/>
          <w:bCs/>
        </w:rPr>
      </w:pPr>
    </w:p>
    <w:p w:rsidR="00397D34" w:rsidRPr="002D6ACF" w:rsidRDefault="00397D34" w:rsidP="00DD409F">
      <w:pPr>
        <w:tabs>
          <w:tab w:val="left" w:pos="4047"/>
        </w:tabs>
        <w:rPr>
          <w:rFonts w:ascii="Tahoma" w:hAnsi="Tahoma" w:cs="Tahoma"/>
          <w:b/>
          <w:bCs/>
        </w:rPr>
      </w:pPr>
    </w:p>
    <w:p w:rsidR="009368D5" w:rsidRDefault="009368D5" w:rsidP="00570E4D">
      <w:pPr>
        <w:rPr>
          <w:rFonts w:ascii="Tahoma" w:hAnsi="Tahoma" w:cs="Tahoma"/>
        </w:rPr>
      </w:pPr>
    </w:p>
    <w:p w:rsidR="009368D5" w:rsidRDefault="009368D5" w:rsidP="00570E4D">
      <w:pPr>
        <w:rPr>
          <w:rFonts w:ascii="Tahoma" w:hAnsi="Tahoma" w:cs="Tahoma"/>
        </w:rPr>
      </w:pPr>
    </w:p>
    <w:p w:rsidR="009368D5" w:rsidRPr="00CE7942" w:rsidRDefault="00CE7942" w:rsidP="00CE7942">
      <w:pPr>
        <w:ind w:left="450"/>
        <w:rPr>
          <w:rFonts w:ascii="Tahoma" w:hAnsi="Tahoma" w:cs="Tahoma"/>
        </w:rPr>
      </w:pPr>
      <w:r>
        <w:rPr>
          <w:rFonts w:ascii="Tahoma" w:hAnsi="Tahoma" w:cs="Tahoma"/>
        </w:rPr>
        <w:t>2.3</w:t>
      </w:r>
      <w:r>
        <w:rPr>
          <w:rFonts w:ascii="Tahoma" w:hAnsi="Tahoma" w:cs="Tahoma"/>
        </w:rPr>
        <w:tab/>
      </w:r>
      <w:r w:rsidR="001F3745" w:rsidRPr="00CE7942">
        <w:rPr>
          <w:rFonts w:ascii="Tahoma" w:hAnsi="Tahoma" w:cs="Tahoma"/>
          <w:b/>
          <w:bCs/>
        </w:rPr>
        <w:t>Swot Analysis:</w:t>
      </w:r>
      <w:r w:rsidR="001F3745" w:rsidRPr="00CE7942">
        <w:rPr>
          <w:rFonts w:ascii="Tahoma" w:hAnsi="Tahoma" w:cs="Tahoma"/>
        </w:rPr>
        <w:t xml:space="preserve"> Swot analysis very</w:t>
      </w:r>
      <w:r w:rsidR="00C47E66" w:rsidRPr="00CE7942">
        <w:rPr>
          <w:rFonts w:ascii="Tahoma" w:hAnsi="Tahoma" w:cs="Tahoma"/>
        </w:rPr>
        <w:t xml:space="preserve"> paramount </w:t>
      </w:r>
      <w:r w:rsidR="001F3745" w:rsidRPr="00CE7942">
        <w:rPr>
          <w:rFonts w:ascii="Tahoma" w:hAnsi="Tahoma" w:cs="Tahoma"/>
        </w:rPr>
        <w:t>for every company</w:t>
      </w:r>
      <w:r w:rsidR="00C47E66" w:rsidRPr="00CE7942">
        <w:rPr>
          <w:rFonts w:ascii="Tahoma" w:hAnsi="Tahoma" w:cs="Tahoma"/>
        </w:rPr>
        <w:t xml:space="preserve">. </w:t>
      </w:r>
      <w:r w:rsidR="001F3745" w:rsidRPr="00CE7942">
        <w:rPr>
          <w:rFonts w:ascii="Tahoma" w:hAnsi="Tahoma" w:cs="Tahoma"/>
        </w:rPr>
        <w:t xml:space="preserve">Swot </w:t>
      </w:r>
      <w:r w:rsidR="002D6ACF" w:rsidRPr="00CE7942">
        <w:rPr>
          <w:rFonts w:ascii="Tahoma" w:hAnsi="Tahoma" w:cs="Tahoma"/>
        </w:rPr>
        <w:t>analysis avails</w:t>
      </w:r>
      <w:r w:rsidR="001F3745" w:rsidRPr="00CE7942">
        <w:rPr>
          <w:rFonts w:ascii="Tahoma" w:hAnsi="Tahoma" w:cs="Tahoma"/>
        </w:rPr>
        <w:t xml:space="preserve"> the company to justify about their </w:t>
      </w:r>
      <w:r w:rsidR="002B4722" w:rsidRPr="00CE7942">
        <w:rPr>
          <w:rFonts w:ascii="Tahoma" w:hAnsi="Tahoma" w:cs="Tahoma"/>
        </w:rPr>
        <w:t>Strength</w:t>
      </w:r>
      <w:r w:rsidR="00C47E66" w:rsidRPr="00CE7942">
        <w:rPr>
          <w:rFonts w:ascii="Tahoma" w:hAnsi="Tahoma" w:cs="Tahoma"/>
        </w:rPr>
        <w:t xml:space="preserve">, </w:t>
      </w:r>
      <w:r w:rsidR="002B4722" w:rsidRPr="00CE7942">
        <w:rPr>
          <w:rFonts w:ascii="Tahoma" w:hAnsi="Tahoma" w:cs="Tahoma"/>
        </w:rPr>
        <w:t>weakness</w:t>
      </w:r>
      <w:r w:rsidR="00C47E66" w:rsidRPr="00CE7942">
        <w:rPr>
          <w:rFonts w:ascii="Tahoma" w:hAnsi="Tahoma" w:cs="Tahoma"/>
        </w:rPr>
        <w:t>, opportunity &amp; threats.</w:t>
      </w:r>
    </w:p>
    <w:p w:rsidR="0063042E" w:rsidRPr="00570E4D" w:rsidRDefault="003C544D" w:rsidP="00570E4D">
      <w:pPr>
        <w:rPr>
          <w:rFonts w:ascii="Tahoma" w:hAnsi="Tahoma" w:cs="Tahoma"/>
        </w:rPr>
      </w:pPr>
      <w:r w:rsidRPr="002D6ACF">
        <w:rPr>
          <w:noProof/>
        </w:rPr>
        <w:drawing>
          <wp:inline distT="0" distB="0" distL="0" distR="0">
            <wp:extent cx="5943600" cy="2578100"/>
            <wp:effectExtent l="0" t="0" r="0" b="0"/>
            <wp:docPr id="6" name="Picture 6"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lated image"/>
                    <pic:cNvPicPr>
                      <a:picLocks noChangeAspect="1" noChangeArrowheads="1"/>
                    </pic:cNvPicPr>
                  </pic:nvPicPr>
                  <pic:blipFill rotWithShape="1">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496" t="6859" r="6153" b="8283"/>
                    <a:stretch/>
                  </pic:blipFill>
                  <pic:spPr bwMode="auto">
                    <a:xfrm>
                      <a:off x="0" y="0"/>
                      <a:ext cx="5946572" cy="257938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C47E66" w:rsidRDefault="00C47E66" w:rsidP="003C544D">
      <w:pPr>
        <w:pStyle w:val="ListParagraph"/>
        <w:tabs>
          <w:tab w:val="left" w:pos="4047"/>
        </w:tabs>
        <w:ind w:left="375"/>
        <w:rPr>
          <w:rFonts w:ascii="Tahoma" w:hAnsi="Tahoma" w:cs="Tahoma"/>
        </w:rPr>
      </w:pPr>
    </w:p>
    <w:p w:rsidR="00CE7942" w:rsidRPr="002D6ACF" w:rsidRDefault="00CE7942" w:rsidP="003C544D">
      <w:pPr>
        <w:pStyle w:val="ListParagraph"/>
        <w:tabs>
          <w:tab w:val="left" w:pos="4047"/>
        </w:tabs>
        <w:ind w:left="375"/>
        <w:rPr>
          <w:rFonts w:ascii="Tahoma" w:hAnsi="Tahoma" w:cs="Tahoma"/>
        </w:rPr>
      </w:pPr>
    </w:p>
    <w:p w:rsidR="00C47E66" w:rsidRPr="00CE7942" w:rsidRDefault="00C47E66" w:rsidP="00916A61">
      <w:pPr>
        <w:pStyle w:val="ListParagraph"/>
        <w:numPr>
          <w:ilvl w:val="0"/>
          <w:numId w:val="13"/>
        </w:numPr>
        <w:tabs>
          <w:tab w:val="left" w:pos="4047"/>
        </w:tabs>
        <w:rPr>
          <w:rFonts w:ascii="Tahoma" w:hAnsi="Tahoma" w:cs="Tahoma"/>
          <w:b/>
          <w:bCs/>
        </w:rPr>
      </w:pPr>
      <w:r w:rsidRPr="00CE7942">
        <w:rPr>
          <w:rFonts w:ascii="Tahoma" w:hAnsi="Tahoma" w:cs="Tahoma"/>
          <w:b/>
          <w:bCs/>
        </w:rPr>
        <w:t xml:space="preserve">Strengths: </w:t>
      </w:r>
    </w:p>
    <w:p w:rsidR="00C47E66" w:rsidRDefault="00DF668E" w:rsidP="00916A61">
      <w:pPr>
        <w:pStyle w:val="ListParagraph"/>
        <w:numPr>
          <w:ilvl w:val="0"/>
          <w:numId w:val="12"/>
        </w:numPr>
        <w:tabs>
          <w:tab w:val="left" w:pos="4047"/>
        </w:tabs>
        <w:rPr>
          <w:rFonts w:ascii="Tahoma" w:hAnsi="Tahoma" w:cs="Tahoma"/>
        </w:rPr>
      </w:pPr>
      <w:r>
        <w:rPr>
          <w:rFonts w:ascii="Tahoma" w:hAnsi="Tahoma" w:cs="Tahoma"/>
        </w:rPr>
        <w:t>GTL has</w:t>
      </w:r>
      <w:r w:rsidR="005C5A3F" w:rsidRPr="003D37EE">
        <w:rPr>
          <w:rFonts w:ascii="Tahoma" w:hAnsi="Tahoma" w:cs="Tahoma"/>
        </w:rPr>
        <w:t xml:space="preserve">a competitive </w:t>
      </w:r>
      <w:r w:rsidR="00C47E66" w:rsidRPr="003D37EE">
        <w:rPr>
          <w:rFonts w:ascii="Tahoma" w:hAnsi="Tahoma" w:cs="Tahoma"/>
        </w:rPr>
        <w:t>company image</w:t>
      </w:r>
      <w:r w:rsidR="005C5A3F" w:rsidRPr="003D37EE">
        <w:rPr>
          <w:rFonts w:ascii="Tahoma" w:hAnsi="Tahoma" w:cs="Tahoma"/>
        </w:rPr>
        <w:t xml:space="preserve"> with </w:t>
      </w:r>
      <w:r w:rsidR="00934217" w:rsidRPr="003D37EE">
        <w:rPr>
          <w:rFonts w:ascii="Tahoma" w:hAnsi="Tahoma" w:cs="Tahoma"/>
        </w:rPr>
        <w:t>stylish logo design</w:t>
      </w:r>
    </w:p>
    <w:p w:rsidR="003D37EE" w:rsidRPr="003D37EE" w:rsidRDefault="00DF668E" w:rsidP="00916A61">
      <w:pPr>
        <w:pStyle w:val="ListParagraph"/>
        <w:numPr>
          <w:ilvl w:val="0"/>
          <w:numId w:val="12"/>
        </w:numPr>
        <w:tabs>
          <w:tab w:val="left" w:pos="4047"/>
        </w:tabs>
        <w:rPr>
          <w:rFonts w:ascii="Tahoma" w:hAnsi="Tahoma" w:cs="Tahoma"/>
        </w:rPr>
      </w:pPr>
      <w:r>
        <w:rPr>
          <w:rFonts w:ascii="Tahoma" w:hAnsi="Tahoma" w:cs="Tahoma"/>
        </w:rPr>
        <w:t xml:space="preserve">GTL </w:t>
      </w:r>
      <w:r w:rsidR="00C0197A">
        <w:rPr>
          <w:rFonts w:ascii="Tahoma" w:hAnsi="Tahoma" w:cs="Tahoma"/>
        </w:rPr>
        <w:t xml:space="preserve">imports quality products </w:t>
      </w:r>
      <w:r w:rsidR="004F2AD6">
        <w:rPr>
          <w:rFonts w:ascii="Tahoma" w:hAnsi="Tahoma" w:cs="Tahoma"/>
        </w:rPr>
        <w:t xml:space="preserve">by </w:t>
      </w:r>
      <w:r w:rsidR="00C0197A">
        <w:rPr>
          <w:rFonts w:ascii="Tahoma" w:hAnsi="Tahoma" w:cs="Tahoma"/>
        </w:rPr>
        <w:t xml:space="preserve">proper </w:t>
      </w:r>
      <w:r w:rsidR="004F2AD6">
        <w:rPr>
          <w:rFonts w:ascii="Tahoma" w:hAnsi="Tahoma" w:cs="Tahoma"/>
        </w:rPr>
        <w:t>guidance.</w:t>
      </w:r>
    </w:p>
    <w:p w:rsidR="00394AB4" w:rsidRPr="00394AB4" w:rsidRDefault="00394AB4" w:rsidP="00916A61">
      <w:pPr>
        <w:pStyle w:val="ListParagraph"/>
        <w:numPr>
          <w:ilvl w:val="0"/>
          <w:numId w:val="12"/>
        </w:numPr>
        <w:tabs>
          <w:tab w:val="left" w:pos="4047"/>
        </w:tabs>
        <w:rPr>
          <w:rFonts w:ascii="Tahoma" w:hAnsi="Tahoma" w:cs="Tahoma"/>
        </w:rPr>
      </w:pPr>
      <w:r>
        <w:rPr>
          <w:rFonts w:ascii="Tahoma" w:hAnsi="Tahoma" w:cs="Tahoma"/>
        </w:rPr>
        <w:t>Working with dedicated and helpful employees.</w:t>
      </w:r>
    </w:p>
    <w:p w:rsidR="00C47E66" w:rsidRDefault="00A40299" w:rsidP="00916A61">
      <w:pPr>
        <w:pStyle w:val="ListParagraph"/>
        <w:numPr>
          <w:ilvl w:val="0"/>
          <w:numId w:val="12"/>
        </w:numPr>
        <w:tabs>
          <w:tab w:val="left" w:pos="4047"/>
        </w:tabs>
        <w:rPr>
          <w:rFonts w:ascii="Tahoma" w:hAnsi="Tahoma" w:cs="Tahoma"/>
        </w:rPr>
      </w:pPr>
      <w:r>
        <w:rPr>
          <w:rFonts w:ascii="Tahoma" w:hAnsi="Tahoma" w:cs="Tahoma"/>
        </w:rPr>
        <w:t xml:space="preserve">Establish their </w:t>
      </w:r>
      <w:r w:rsidR="005D28B7">
        <w:rPr>
          <w:rFonts w:ascii="Tahoma" w:hAnsi="Tahoma" w:cs="Tahoma"/>
        </w:rPr>
        <w:t xml:space="preserve">showrooms </w:t>
      </w:r>
      <w:r>
        <w:rPr>
          <w:rFonts w:ascii="Tahoma" w:hAnsi="Tahoma" w:cs="Tahoma"/>
        </w:rPr>
        <w:t xml:space="preserve">in </w:t>
      </w:r>
      <w:r w:rsidR="00785CF2">
        <w:rPr>
          <w:rFonts w:ascii="Tahoma" w:hAnsi="Tahoma" w:cs="Tahoma"/>
        </w:rPr>
        <w:t>popular place</w:t>
      </w:r>
      <w:r w:rsidR="005D28B7">
        <w:rPr>
          <w:rFonts w:ascii="Tahoma" w:hAnsi="Tahoma" w:cs="Tahoma"/>
        </w:rPr>
        <w:t>.</w:t>
      </w:r>
    </w:p>
    <w:p w:rsidR="005D28B7" w:rsidRPr="002D6ACF" w:rsidRDefault="001F57C0" w:rsidP="00916A61">
      <w:pPr>
        <w:pStyle w:val="ListParagraph"/>
        <w:numPr>
          <w:ilvl w:val="0"/>
          <w:numId w:val="12"/>
        </w:numPr>
        <w:tabs>
          <w:tab w:val="left" w:pos="4047"/>
        </w:tabs>
        <w:rPr>
          <w:rFonts w:ascii="Tahoma" w:hAnsi="Tahoma" w:cs="Tahoma"/>
        </w:rPr>
      </w:pPr>
      <w:r>
        <w:rPr>
          <w:rFonts w:ascii="Tahoma" w:hAnsi="Tahoma" w:cs="Tahoma"/>
        </w:rPr>
        <w:t>Great feedback and response from corporate companies.</w:t>
      </w:r>
    </w:p>
    <w:p w:rsidR="00C47E66" w:rsidRDefault="001F57C0" w:rsidP="00916A61">
      <w:pPr>
        <w:pStyle w:val="ListParagraph"/>
        <w:numPr>
          <w:ilvl w:val="0"/>
          <w:numId w:val="12"/>
        </w:numPr>
        <w:tabs>
          <w:tab w:val="left" w:pos="4047"/>
        </w:tabs>
        <w:rPr>
          <w:rFonts w:ascii="Tahoma" w:hAnsi="Tahoma" w:cs="Tahoma"/>
        </w:rPr>
      </w:pPr>
      <w:r>
        <w:rPr>
          <w:rFonts w:ascii="Tahoma" w:hAnsi="Tahoma" w:cs="Tahoma"/>
        </w:rPr>
        <w:t xml:space="preserve">Usage of </w:t>
      </w:r>
      <w:r w:rsidR="00B5635E">
        <w:rPr>
          <w:rFonts w:ascii="Tahoma" w:hAnsi="Tahoma" w:cs="Tahoma"/>
        </w:rPr>
        <w:t xml:space="preserve">modern </w:t>
      </w:r>
      <w:r w:rsidR="00D865DA">
        <w:rPr>
          <w:rFonts w:ascii="Tahoma" w:hAnsi="Tahoma" w:cs="Tahoma"/>
        </w:rPr>
        <w:t xml:space="preserve">software </w:t>
      </w:r>
      <w:r w:rsidR="00F759E9">
        <w:rPr>
          <w:rFonts w:ascii="Tahoma" w:hAnsi="Tahoma" w:cs="Tahoma"/>
        </w:rPr>
        <w:t>to operate the business.</w:t>
      </w:r>
    </w:p>
    <w:p w:rsidR="00CE7942" w:rsidRPr="002D6ACF" w:rsidRDefault="00CE7942" w:rsidP="00CE7942">
      <w:pPr>
        <w:pStyle w:val="ListParagraph"/>
        <w:tabs>
          <w:tab w:val="left" w:pos="4047"/>
        </w:tabs>
        <w:rPr>
          <w:rFonts w:ascii="Tahoma" w:hAnsi="Tahoma" w:cs="Tahoma"/>
        </w:rPr>
      </w:pPr>
    </w:p>
    <w:p w:rsidR="00C47E66" w:rsidRPr="002D6ACF" w:rsidRDefault="00C47E66" w:rsidP="002D6ACF">
      <w:pPr>
        <w:pStyle w:val="ListParagraph"/>
        <w:tabs>
          <w:tab w:val="left" w:pos="4047"/>
        </w:tabs>
        <w:rPr>
          <w:rFonts w:ascii="Tahoma" w:hAnsi="Tahoma" w:cs="Tahoma"/>
        </w:rPr>
      </w:pPr>
    </w:p>
    <w:p w:rsidR="00C47E66" w:rsidRPr="00CE7942" w:rsidRDefault="002B4722" w:rsidP="00916A61">
      <w:pPr>
        <w:pStyle w:val="ListParagraph"/>
        <w:numPr>
          <w:ilvl w:val="0"/>
          <w:numId w:val="13"/>
        </w:numPr>
        <w:tabs>
          <w:tab w:val="left" w:pos="4047"/>
        </w:tabs>
        <w:rPr>
          <w:rFonts w:ascii="Tahoma" w:hAnsi="Tahoma" w:cs="Tahoma"/>
          <w:b/>
          <w:bCs/>
        </w:rPr>
      </w:pPr>
      <w:r w:rsidRPr="00CE7942">
        <w:rPr>
          <w:rFonts w:ascii="Tahoma" w:hAnsi="Tahoma" w:cs="Tahoma"/>
          <w:b/>
          <w:bCs/>
        </w:rPr>
        <w:t>weakness</w:t>
      </w:r>
      <w:r w:rsidR="00C47E66" w:rsidRPr="00CE7942">
        <w:rPr>
          <w:rFonts w:ascii="Tahoma" w:hAnsi="Tahoma" w:cs="Tahoma"/>
          <w:b/>
          <w:bCs/>
        </w:rPr>
        <w:t>:</w:t>
      </w:r>
    </w:p>
    <w:p w:rsidR="007F28BE" w:rsidRDefault="004E5E5D" w:rsidP="00916A61">
      <w:pPr>
        <w:pStyle w:val="ListParagraph"/>
        <w:numPr>
          <w:ilvl w:val="0"/>
          <w:numId w:val="11"/>
        </w:numPr>
        <w:tabs>
          <w:tab w:val="left" w:pos="4047"/>
        </w:tabs>
        <w:rPr>
          <w:rFonts w:ascii="Tahoma" w:hAnsi="Tahoma" w:cs="Tahoma"/>
        </w:rPr>
      </w:pPr>
      <w:r>
        <w:rPr>
          <w:rFonts w:ascii="Tahoma" w:hAnsi="Tahoma" w:cs="Tahoma"/>
        </w:rPr>
        <w:t xml:space="preserve">Less attention in </w:t>
      </w:r>
      <w:r w:rsidR="003F3803">
        <w:rPr>
          <w:rFonts w:ascii="Tahoma" w:hAnsi="Tahoma" w:cs="Tahoma"/>
        </w:rPr>
        <w:t>cost minimization</w:t>
      </w:r>
      <w:r>
        <w:rPr>
          <w:rFonts w:ascii="Tahoma" w:hAnsi="Tahoma" w:cs="Tahoma"/>
        </w:rPr>
        <w:t>.</w:t>
      </w:r>
    </w:p>
    <w:p w:rsidR="004E5E5D" w:rsidRDefault="0001115E" w:rsidP="00916A61">
      <w:pPr>
        <w:pStyle w:val="ListParagraph"/>
        <w:numPr>
          <w:ilvl w:val="0"/>
          <w:numId w:val="11"/>
        </w:numPr>
        <w:tabs>
          <w:tab w:val="left" w:pos="4047"/>
        </w:tabs>
        <w:rPr>
          <w:rFonts w:ascii="Tahoma" w:hAnsi="Tahoma" w:cs="Tahoma"/>
        </w:rPr>
      </w:pPr>
      <w:r>
        <w:rPr>
          <w:rFonts w:ascii="Tahoma" w:hAnsi="Tahoma" w:cs="Tahoma"/>
        </w:rPr>
        <w:t>Less supply of products.</w:t>
      </w:r>
    </w:p>
    <w:p w:rsidR="0001115E" w:rsidRDefault="00BD6C9E" w:rsidP="00916A61">
      <w:pPr>
        <w:pStyle w:val="ListParagraph"/>
        <w:numPr>
          <w:ilvl w:val="0"/>
          <w:numId w:val="11"/>
        </w:numPr>
        <w:tabs>
          <w:tab w:val="left" w:pos="4047"/>
        </w:tabs>
        <w:rPr>
          <w:rFonts w:ascii="Tahoma" w:hAnsi="Tahoma" w:cs="Tahoma"/>
        </w:rPr>
      </w:pPr>
      <w:r>
        <w:rPr>
          <w:rFonts w:ascii="Tahoma" w:hAnsi="Tahoma" w:cs="Tahoma"/>
        </w:rPr>
        <w:t>High price in IED products.</w:t>
      </w:r>
    </w:p>
    <w:p w:rsidR="00AF080E" w:rsidRDefault="00F64682" w:rsidP="00916A61">
      <w:pPr>
        <w:pStyle w:val="ListParagraph"/>
        <w:numPr>
          <w:ilvl w:val="0"/>
          <w:numId w:val="11"/>
        </w:numPr>
        <w:tabs>
          <w:tab w:val="left" w:pos="4047"/>
        </w:tabs>
        <w:rPr>
          <w:rFonts w:ascii="Tahoma" w:hAnsi="Tahoma" w:cs="Tahoma"/>
        </w:rPr>
      </w:pPr>
      <w:r>
        <w:rPr>
          <w:rFonts w:ascii="Tahoma" w:hAnsi="Tahoma" w:cs="Tahoma"/>
        </w:rPr>
        <w:t>Political environment is very unhelpful.</w:t>
      </w:r>
    </w:p>
    <w:p w:rsidR="009F3279" w:rsidRDefault="009F3279" w:rsidP="00916A61">
      <w:pPr>
        <w:pStyle w:val="ListParagraph"/>
        <w:numPr>
          <w:ilvl w:val="0"/>
          <w:numId w:val="11"/>
        </w:numPr>
        <w:tabs>
          <w:tab w:val="left" w:pos="4047"/>
        </w:tabs>
        <w:rPr>
          <w:rFonts w:ascii="Tahoma" w:hAnsi="Tahoma" w:cs="Tahoma"/>
        </w:rPr>
      </w:pPr>
      <w:r>
        <w:rPr>
          <w:rFonts w:ascii="Tahoma" w:hAnsi="Tahoma" w:cs="Tahoma"/>
        </w:rPr>
        <w:t xml:space="preserve">Less expertise in </w:t>
      </w:r>
      <w:r w:rsidR="00CA3C9C">
        <w:rPr>
          <w:rFonts w:ascii="Tahoma" w:hAnsi="Tahoma" w:cs="Tahoma"/>
        </w:rPr>
        <w:t>accounting department.</w:t>
      </w:r>
    </w:p>
    <w:p w:rsidR="00021E9D" w:rsidRPr="00D6713B" w:rsidRDefault="00021E9D" w:rsidP="00916A61">
      <w:pPr>
        <w:pStyle w:val="ListParagraph"/>
        <w:numPr>
          <w:ilvl w:val="0"/>
          <w:numId w:val="11"/>
        </w:numPr>
        <w:tabs>
          <w:tab w:val="left" w:pos="4047"/>
        </w:tabs>
        <w:rPr>
          <w:rFonts w:ascii="Tahoma" w:hAnsi="Tahoma" w:cs="Tahoma"/>
        </w:rPr>
      </w:pPr>
      <w:r>
        <w:rPr>
          <w:rFonts w:ascii="Tahoma" w:hAnsi="Tahoma" w:cs="Tahoma"/>
        </w:rPr>
        <w:t xml:space="preserve">Less </w:t>
      </w:r>
      <w:r w:rsidR="00C6366A">
        <w:rPr>
          <w:rFonts w:ascii="Tahoma" w:hAnsi="Tahoma" w:cs="Tahoma"/>
        </w:rPr>
        <w:t>promotional activities.</w:t>
      </w:r>
    </w:p>
    <w:p w:rsidR="007F28BE" w:rsidRDefault="007F28BE" w:rsidP="00C47E66">
      <w:pPr>
        <w:pStyle w:val="ListParagraph"/>
        <w:tabs>
          <w:tab w:val="left" w:pos="4047"/>
        </w:tabs>
        <w:rPr>
          <w:rFonts w:ascii="Tahoma" w:hAnsi="Tahoma" w:cs="Tahoma"/>
        </w:rPr>
      </w:pPr>
    </w:p>
    <w:p w:rsidR="00CE7942" w:rsidRPr="002D6ACF" w:rsidRDefault="00CE7942" w:rsidP="00C47E66">
      <w:pPr>
        <w:pStyle w:val="ListParagraph"/>
        <w:tabs>
          <w:tab w:val="left" w:pos="4047"/>
        </w:tabs>
        <w:rPr>
          <w:rFonts w:ascii="Tahoma" w:hAnsi="Tahoma" w:cs="Tahoma"/>
        </w:rPr>
      </w:pPr>
    </w:p>
    <w:p w:rsidR="00C47E66" w:rsidRPr="00CE7942" w:rsidRDefault="007D4B70" w:rsidP="00916A61">
      <w:pPr>
        <w:pStyle w:val="ListParagraph"/>
        <w:numPr>
          <w:ilvl w:val="0"/>
          <w:numId w:val="13"/>
        </w:numPr>
        <w:tabs>
          <w:tab w:val="left" w:pos="4047"/>
        </w:tabs>
        <w:rPr>
          <w:rFonts w:ascii="Tahoma" w:hAnsi="Tahoma" w:cs="Tahoma"/>
          <w:b/>
          <w:bCs/>
        </w:rPr>
      </w:pPr>
      <w:r w:rsidRPr="00CE7942">
        <w:rPr>
          <w:rFonts w:ascii="Tahoma" w:hAnsi="Tahoma" w:cs="Tahoma"/>
          <w:b/>
          <w:bCs/>
        </w:rPr>
        <w:lastRenderedPageBreak/>
        <w:t>Opportunity:</w:t>
      </w:r>
    </w:p>
    <w:p w:rsidR="007D4B70" w:rsidRDefault="006A0796" w:rsidP="00916A61">
      <w:pPr>
        <w:pStyle w:val="ListParagraph"/>
        <w:numPr>
          <w:ilvl w:val="0"/>
          <w:numId w:val="18"/>
        </w:numPr>
        <w:tabs>
          <w:tab w:val="left" w:pos="4047"/>
        </w:tabs>
        <w:rPr>
          <w:rFonts w:ascii="Tahoma" w:hAnsi="Tahoma" w:cs="Tahoma"/>
        </w:rPr>
      </w:pPr>
      <w:r>
        <w:rPr>
          <w:rFonts w:ascii="Tahoma" w:hAnsi="Tahoma" w:cs="Tahoma"/>
        </w:rPr>
        <w:t xml:space="preserve">Has </w:t>
      </w:r>
      <w:r w:rsidR="00FD597D">
        <w:rPr>
          <w:rFonts w:ascii="Tahoma" w:hAnsi="Tahoma" w:cs="Tahoma"/>
        </w:rPr>
        <w:t>enormous demand in Bangladesh.</w:t>
      </w:r>
    </w:p>
    <w:p w:rsidR="00FD597D" w:rsidRDefault="009E5005" w:rsidP="00916A61">
      <w:pPr>
        <w:pStyle w:val="ListParagraph"/>
        <w:numPr>
          <w:ilvl w:val="0"/>
          <w:numId w:val="18"/>
        </w:numPr>
        <w:tabs>
          <w:tab w:val="left" w:pos="4047"/>
        </w:tabs>
        <w:rPr>
          <w:rFonts w:ascii="Tahoma" w:hAnsi="Tahoma" w:cs="Tahoma"/>
        </w:rPr>
      </w:pPr>
      <w:r>
        <w:rPr>
          <w:rFonts w:ascii="Tahoma" w:hAnsi="Tahoma" w:cs="Tahoma"/>
        </w:rPr>
        <w:t xml:space="preserve">Increasing </w:t>
      </w:r>
      <w:r w:rsidR="008F3456">
        <w:rPr>
          <w:rFonts w:ascii="Tahoma" w:hAnsi="Tahoma" w:cs="Tahoma"/>
        </w:rPr>
        <w:t xml:space="preserve">of machineries </w:t>
      </w:r>
      <w:r w:rsidR="00820A5D">
        <w:rPr>
          <w:rFonts w:ascii="Tahoma" w:hAnsi="Tahoma" w:cs="Tahoma"/>
        </w:rPr>
        <w:t>dependence.</w:t>
      </w:r>
    </w:p>
    <w:p w:rsidR="00F47D6D" w:rsidRPr="00186531" w:rsidRDefault="00C855D0" w:rsidP="00916A61">
      <w:pPr>
        <w:pStyle w:val="ListParagraph"/>
        <w:numPr>
          <w:ilvl w:val="0"/>
          <w:numId w:val="18"/>
        </w:numPr>
        <w:tabs>
          <w:tab w:val="left" w:pos="4047"/>
        </w:tabs>
        <w:rPr>
          <w:rFonts w:ascii="Tahoma" w:hAnsi="Tahoma" w:cs="Tahoma"/>
        </w:rPr>
      </w:pPr>
      <w:r>
        <w:rPr>
          <w:rFonts w:ascii="Tahoma" w:hAnsi="Tahoma" w:cs="Tahoma"/>
        </w:rPr>
        <w:t xml:space="preserve">Support from </w:t>
      </w:r>
      <w:r w:rsidR="006E4121">
        <w:rPr>
          <w:rFonts w:ascii="Tahoma" w:hAnsi="Tahoma" w:cs="Tahoma"/>
        </w:rPr>
        <w:t>government in Agricultural sectors.</w:t>
      </w:r>
    </w:p>
    <w:p w:rsidR="00C47E66" w:rsidRPr="002D6ACF" w:rsidRDefault="00C47E66" w:rsidP="00C47E66">
      <w:pPr>
        <w:pStyle w:val="ListParagraph"/>
        <w:tabs>
          <w:tab w:val="left" w:pos="4047"/>
        </w:tabs>
        <w:rPr>
          <w:rFonts w:ascii="Tahoma" w:hAnsi="Tahoma" w:cs="Tahoma"/>
        </w:rPr>
      </w:pPr>
    </w:p>
    <w:p w:rsidR="00C47E66" w:rsidRPr="00CE7942" w:rsidRDefault="00C47E66" w:rsidP="00916A61">
      <w:pPr>
        <w:pStyle w:val="ListParagraph"/>
        <w:numPr>
          <w:ilvl w:val="0"/>
          <w:numId w:val="13"/>
        </w:numPr>
        <w:tabs>
          <w:tab w:val="left" w:pos="4047"/>
        </w:tabs>
        <w:rPr>
          <w:rFonts w:ascii="Tahoma" w:hAnsi="Tahoma" w:cs="Tahoma"/>
          <w:b/>
          <w:bCs/>
        </w:rPr>
      </w:pPr>
      <w:r w:rsidRPr="00CE7942">
        <w:rPr>
          <w:rFonts w:ascii="Tahoma" w:hAnsi="Tahoma" w:cs="Tahoma"/>
          <w:b/>
          <w:bCs/>
        </w:rPr>
        <w:t xml:space="preserve">Threats: </w:t>
      </w:r>
    </w:p>
    <w:p w:rsidR="00C47E66" w:rsidRPr="002D6ACF" w:rsidRDefault="00C47E66" w:rsidP="00916A61">
      <w:pPr>
        <w:pStyle w:val="ListParagraph"/>
        <w:numPr>
          <w:ilvl w:val="0"/>
          <w:numId w:val="14"/>
        </w:numPr>
        <w:tabs>
          <w:tab w:val="left" w:pos="4047"/>
        </w:tabs>
        <w:rPr>
          <w:rFonts w:ascii="Tahoma" w:hAnsi="Tahoma" w:cs="Tahoma"/>
        </w:rPr>
      </w:pPr>
      <w:r w:rsidRPr="002D6ACF">
        <w:rPr>
          <w:rFonts w:ascii="Tahoma" w:hAnsi="Tahoma" w:cs="Tahoma"/>
        </w:rPr>
        <w:t xml:space="preserve">Ecumenical </w:t>
      </w:r>
      <w:r w:rsidR="002D6ACF" w:rsidRPr="002D6ACF">
        <w:rPr>
          <w:rFonts w:ascii="Tahoma" w:hAnsi="Tahoma" w:cs="Tahoma"/>
        </w:rPr>
        <w:t>economic</w:t>
      </w:r>
      <w:r w:rsidR="00877CA8" w:rsidRPr="002D6ACF">
        <w:rPr>
          <w:rFonts w:ascii="Tahoma" w:hAnsi="Tahoma" w:cs="Tahoma"/>
        </w:rPr>
        <w:t>recession</w:t>
      </w:r>
      <w:r w:rsidR="006F384D" w:rsidRPr="002D6ACF">
        <w:rPr>
          <w:rFonts w:ascii="Tahoma" w:hAnsi="Tahoma" w:cs="Tahoma"/>
        </w:rPr>
        <w:t>.</w:t>
      </w:r>
    </w:p>
    <w:p w:rsidR="00C47E66" w:rsidRPr="002D6ACF" w:rsidRDefault="006F384D" w:rsidP="00916A61">
      <w:pPr>
        <w:pStyle w:val="ListParagraph"/>
        <w:numPr>
          <w:ilvl w:val="0"/>
          <w:numId w:val="14"/>
        </w:numPr>
        <w:tabs>
          <w:tab w:val="left" w:pos="4047"/>
        </w:tabs>
        <w:rPr>
          <w:rFonts w:ascii="Tahoma" w:hAnsi="Tahoma" w:cs="Tahoma"/>
        </w:rPr>
      </w:pPr>
      <w:r w:rsidRPr="002D6ACF">
        <w:rPr>
          <w:rFonts w:ascii="Tahoma" w:hAnsi="Tahoma" w:cs="Tahoma"/>
        </w:rPr>
        <w:t>Dependent on</w:t>
      </w:r>
      <w:r w:rsidR="00C47E66" w:rsidRPr="002D6ACF">
        <w:rPr>
          <w:rFonts w:ascii="Tahoma" w:hAnsi="Tahoma" w:cs="Tahoma"/>
        </w:rPr>
        <w:t xml:space="preserve"> peregrine</w:t>
      </w:r>
      <w:r w:rsidRPr="002D6ACF">
        <w:rPr>
          <w:rFonts w:ascii="Tahoma" w:hAnsi="Tahoma" w:cs="Tahoma"/>
        </w:rPr>
        <w:t xml:space="preserve"> supply.</w:t>
      </w:r>
    </w:p>
    <w:p w:rsidR="00826BF4" w:rsidRDefault="006F384D" w:rsidP="00916A61">
      <w:pPr>
        <w:pStyle w:val="ListParagraph"/>
        <w:numPr>
          <w:ilvl w:val="0"/>
          <w:numId w:val="14"/>
        </w:numPr>
        <w:tabs>
          <w:tab w:val="left" w:pos="4047"/>
        </w:tabs>
        <w:rPr>
          <w:rFonts w:ascii="Tahoma" w:hAnsi="Tahoma" w:cs="Tahoma"/>
        </w:rPr>
      </w:pPr>
      <w:r w:rsidRPr="002D6ACF">
        <w:rPr>
          <w:rFonts w:ascii="Tahoma" w:hAnsi="Tahoma" w:cs="Tahoma"/>
        </w:rPr>
        <w:t>Higher purchase model.</w:t>
      </w:r>
    </w:p>
    <w:p w:rsidR="00187818" w:rsidRPr="002D6ACF" w:rsidRDefault="00F04D17" w:rsidP="00916A61">
      <w:pPr>
        <w:pStyle w:val="ListParagraph"/>
        <w:numPr>
          <w:ilvl w:val="0"/>
          <w:numId w:val="14"/>
        </w:numPr>
        <w:tabs>
          <w:tab w:val="left" w:pos="4047"/>
        </w:tabs>
        <w:rPr>
          <w:rFonts w:ascii="Tahoma" w:hAnsi="Tahoma" w:cs="Tahoma"/>
        </w:rPr>
      </w:pPr>
      <w:r>
        <w:rPr>
          <w:rFonts w:ascii="Tahoma" w:hAnsi="Tahoma" w:cs="Tahoma"/>
        </w:rPr>
        <w:t>Leaving of experience staff.</w:t>
      </w:r>
    </w:p>
    <w:p w:rsidR="009D522B" w:rsidRPr="002D6ACF" w:rsidRDefault="009D522B" w:rsidP="00826BF4">
      <w:pPr>
        <w:rPr>
          <w:rFonts w:ascii="Tahoma" w:hAnsi="Tahoma" w:cs="Tahoma"/>
        </w:rPr>
      </w:pPr>
    </w:p>
    <w:p w:rsidR="00C47E66" w:rsidRPr="002D6ACF" w:rsidRDefault="00C47E66" w:rsidP="00826BF4">
      <w:pPr>
        <w:rPr>
          <w:rFonts w:ascii="Tahoma" w:hAnsi="Tahoma" w:cs="Tahoma"/>
        </w:rPr>
      </w:pPr>
    </w:p>
    <w:p w:rsidR="00991DC2" w:rsidRPr="002D6ACF" w:rsidRDefault="00991DC2" w:rsidP="00826BF4">
      <w:pPr>
        <w:rPr>
          <w:rFonts w:ascii="Tahoma" w:hAnsi="Tahoma" w:cs="Tahoma"/>
        </w:rPr>
      </w:pPr>
    </w:p>
    <w:p w:rsidR="00C47E66" w:rsidRPr="002D6ACF" w:rsidRDefault="00C47E66" w:rsidP="00826BF4">
      <w:pPr>
        <w:rPr>
          <w:rFonts w:ascii="Tahoma" w:hAnsi="Tahoma" w:cs="Tahoma"/>
        </w:rPr>
      </w:pPr>
    </w:p>
    <w:p w:rsidR="00493211" w:rsidRPr="002D6ACF" w:rsidRDefault="00493211" w:rsidP="00826BF4">
      <w:pPr>
        <w:rPr>
          <w:rFonts w:ascii="Tahoma" w:hAnsi="Tahoma" w:cs="Tahoma"/>
          <w:color w:val="548DD4" w:themeColor="text2" w:themeTint="99"/>
        </w:rPr>
      </w:pPr>
    </w:p>
    <w:p w:rsidR="0017589B" w:rsidRPr="002D6ACF" w:rsidRDefault="0017589B" w:rsidP="00826BF4">
      <w:pPr>
        <w:rPr>
          <w:rFonts w:ascii="Tahoma" w:hAnsi="Tahoma" w:cs="Tahoma"/>
          <w:color w:val="548DD4" w:themeColor="text2" w:themeTint="99"/>
        </w:rPr>
      </w:pPr>
    </w:p>
    <w:p w:rsidR="0017589B" w:rsidRPr="002D6ACF" w:rsidRDefault="0017589B" w:rsidP="00826BF4">
      <w:pPr>
        <w:rPr>
          <w:rFonts w:ascii="Tahoma" w:hAnsi="Tahoma" w:cs="Tahoma"/>
          <w:color w:val="548DD4" w:themeColor="text2" w:themeTint="99"/>
        </w:rPr>
      </w:pPr>
    </w:p>
    <w:p w:rsidR="0017589B" w:rsidRPr="002D6ACF" w:rsidRDefault="0017589B" w:rsidP="00826BF4">
      <w:pPr>
        <w:rPr>
          <w:rFonts w:ascii="Tahoma" w:hAnsi="Tahoma" w:cs="Tahoma"/>
          <w:color w:val="548DD4" w:themeColor="text2" w:themeTint="99"/>
        </w:rPr>
      </w:pPr>
    </w:p>
    <w:p w:rsidR="0017589B" w:rsidRPr="002D6ACF" w:rsidRDefault="0017589B" w:rsidP="00826BF4">
      <w:pPr>
        <w:rPr>
          <w:rFonts w:ascii="Tahoma" w:hAnsi="Tahoma" w:cs="Tahoma"/>
          <w:color w:val="548DD4" w:themeColor="text2" w:themeTint="99"/>
        </w:rPr>
      </w:pPr>
    </w:p>
    <w:p w:rsidR="0017589B" w:rsidRPr="002D6ACF" w:rsidRDefault="0017589B" w:rsidP="00826BF4">
      <w:pPr>
        <w:rPr>
          <w:rFonts w:ascii="Tahoma" w:hAnsi="Tahoma" w:cs="Tahoma"/>
          <w:color w:val="548DD4" w:themeColor="text2" w:themeTint="99"/>
        </w:rPr>
      </w:pPr>
    </w:p>
    <w:p w:rsidR="0017589B" w:rsidRPr="002D6ACF" w:rsidRDefault="0017589B" w:rsidP="00826BF4">
      <w:pPr>
        <w:rPr>
          <w:rFonts w:ascii="Tahoma" w:hAnsi="Tahoma" w:cs="Tahoma"/>
          <w:color w:val="548DD4" w:themeColor="text2" w:themeTint="99"/>
        </w:rPr>
      </w:pPr>
    </w:p>
    <w:p w:rsidR="0017589B" w:rsidRPr="002D6ACF" w:rsidRDefault="0017589B" w:rsidP="00826BF4">
      <w:pPr>
        <w:rPr>
          <w:rFonts w:ascii="Tahoma" w:hAnsi="Tahoma" w:cs="Tahoma"/>
          <w:color w:val="548DD4" w:themeColor="text2" w:themeTint="99"/>
        </w:rPr>
      </w:pPr>
    </w:p>
    <w:p w:rsidR="0017589B" w:rsidRPr="002D6ACF" w:rsidRDefault="0017589B" w:rsidP="00826BF4">
      <w:pPr>
        <w:rPr>
          <w:rFonts w:ascii="Tahoma" w:hAnsi="Tahoma" w:cs="Tahoma"/>
          <w:color w:val="548DD4" w:themeColor="text2" w:themeTint="99"/>
        </w:rPr>
      </w:pPr>
    </w:p>
    <w:p w:rsidR="0017589B" w:rsidRPr="002D6ACF" w:rsidRDefault="0017589B" w:rsidP="00826BF4">
      <w:pPr>
        <w:rPr>
          <w:rFonts w:ascii="Tahoma" w:hAnsi="Tahoma" w:cs="Tahoma"/>
          <w:color w:val="548DD4" w:themeColor="text2" w:themeTint="99"/>
        </w:rPr>
      </w:pPr>
    </w:p>
    <w:p w:rsidR="0017589B" w:rsidRPr="002D6ACF" w:rsidRDefault="0017589B" w:rsidP="00826BF4">
      <w:pPr>
        <w:rPr>
          <w:rFonts w:ascii="Tahoma" w:hAnsi="Tahoma" w:cs="Tahoma"/>
          <w:color w:val="548DD4" w:themeColor="text2" w:themeTint="99"/>
        </w:rPr>
      </w:pPr>
    </w:p>
    <w:p w:rsidR="00281301" w:rsidRPr="002D6ACF" w:rsidRDefault="00281301" w:rsidP="00826BF4">
      <w:pPr>
        <w:rPr>
          <w:rFonts w:ascii="Tahoma" w:hAnsi="Tahoma" w:cs="Tahoma"/>
          <w:color w:val="548DD4" w:themeColor="text2" w:themeTint="99"/>
        </w:rPr>
      </w:pPr>
    </w:p>
    <w:p w:rsidR="00493211" w:rsidRPr="002D6ACF" w:rsidRDefault="00493211" w:rsidP="00826BF4">
      <w:pPr>
        <w:rPr>
          <w:rFonts w:ascii="Tahoma" w:hAnsi="Tahoma" w:cs="Tahoma"/>
          <w:color w:val="548DD4" w:themeColor="text2" w:themeTint="99"/>
        </w:rPr>
      </w:pPr>
    </w:p>
    <w:p w:rsidR="00A12AD3" w:rsidRPr="002D6ACF" w:rsidRDefault="00A12AD3" w:rsidP="00826BF4">
      <w:pPr>
        <w:rPr>
          <w:rFonts w:ascii="Tahoma" w:hAnsi="Tahoma" w:cs="Tahoma"/>
          <w:color w:val="548DD4" w:themeColor="text2" w:themeTint="99"/>
        </w:rPr>
      </w:pPr>
    </w:p>
    <w:p w:rsidR="00A12AD3" w:rsidRPr="002D6ACF" w:rsidRDefault="00A12AD3" w:rsidP="00826BF4">
      <w:pPr>
        <w:rPr>
          <w:rFonts w:ascii="Tahoma" w:hAnsi="Tahoma" w:cs="Tahoma"/>
          <w:color w:val="548DD4" w:themeColor="text2" w:themeTint="99"/>
        </w:rPr>
      </w:pPr>
    </w:p>
    <w:p w:rsidR="00217C16" w:rsidRDefault="00217C16" w:rsidP="00826BF4">
      <w:pPr>
        <w:rPr>
          <w:rFonts w:ascii="Tahoma" w:hAnsi="Tahoma" w:cs="Tahoma"/>
          <w:color w:val="548DD4" w:themeColor="text2" w:themeTint="99"/>
        </w:rPr>
      </w:pPr>
    </w:p>
    <w:p w:rsidR="004E516B" w:rsidRDefault="004E516B" w:rsidP="00826BF4">
      <w:pPr>
        <w:rPr>
          <w:rFonts w:ascii="Tahoma" w:hAnsi="Tahoma" w:cs="Tahoma"/>
          <w:color w:val="548DD4" w:themeColor="text2" w:themeTint="99"/>
        </w:rPr>
      </w:pPr>
    </w:p>
    <w:p w:rsidR="00217C16" w:rsidRDefault="00217C16" w:rsidP="00826BF4">
      <w:pPr>
        <w:rPr>
          <w:rFonts w:ascii="Tahoma" w:hAnsi="Tahoma" w:cs="Tahoma"/>
          <w:color w:val="548DD4" w:themeColor="text2" w:themeTint="99"/>
        </w:rPr>
      </w:pPr>
    </w:p>
    <w:p w:rsidR="00217C16" w:rsidRPr="002D6ACF" w:rsidRDefault="00217C16" w:rsidP="00826BF4">
      <w:pPr>
        <w:rPr>
          <w:rFonts w:ascii="Tahoma" w:hAnsi="Tahoma" w:cs="Tahoma"/>
          <w:color w:val="548DD4" w:themeColor="text2" w:themeTint="99"/>
        </w:rPr>
      </w:pPr>
    </w:p>
    <w:p w:rsidR="00A12AD3" w:rsidRDefault="00A12AD3" w:rsidP="00826BF4">
      <w:pPr>
        <w:rPr>
          <w:rFonts w:ascii="Tahoma" w:hAnsi="Tahoma" w:cs="Tahoma"/>
          <w:color w:val="548DD4" w:themeColor="text2" w:themeTint="99"/>
        </w:rPr>
      </w:pPr>
    </w:p>
    <w:p w:rsidR="004E516B" w:rsidRDefault="004E516B" w:rsidP="00826BF4">
      <w:pPr>
        <w:rPr>
          <w:rFonts w:ascii="Tahoma" w:hAnsi="Tahoma" w:cs="Tahoma"/>
          <w:color w:val="548DD4" w:themeColor="text2" w:themeTint="99"/>
        </w:rPr>
      </w:pPr>
    </w:p>
    <w:p w:rsidR="004E516B" w:rsidRDefault="004E516B" w:rsidP="00826BF4">
      <w:pPr>
        <w:rPr>
          <w:rFonts w:ascii="Tahoma" w:hAnsi="Tahoma" w:cs="Tahoma"/>
          <w:color w:val="548DD4" w:themeColor="text2" w:themeTint="99"/>
        </w:rPr>
      </w:pPr>
    </w:p>
    <w:p w:rsidR="004E516B" w:rsidRDefault="004E516B" w:rsidP="00826BF4">
      <w:pPr>
        <w:rPr>
          <w:rFonts w:ascii="Tahoma" w:hAnsi="Tahoma" w:cs="Tahoma"/>
          <w:color w:val="548DD4" w:themeColor="text2" w:themeTint="99"/>
        </w:rPr>
      </w:pPr>
    </w:p>
    <w:p w:rsidR="004E516B" w:rsidRDefault="004E516B" w:rsidP="00826BF4">
      <w:pPr>
        <w:rPr>
          <w:rFonts w:ascii="Tahoma" w:hAnsi="Tahoma" w:cs="Tahoma"/>
          <w:color w:val="548DD4" w:themeColor="text2" w:themeTint="99"/>
        </w:rPr>
      </w:pPr>
    </w:p>
    <w:p w:rsidR="004E516B" w:rsidRDefault="004E516B" w:rsidP="00826BF4">
      <w:pPr>
        <w:rPr>
          <w:rFonts w:ascii="Tahoma" w:hAnsi="Tahoma" w:cs="Tahoma"/>
          <w:color w:val="548DD4" w:themeColor="text2" w:themeTint="99"/>
        </w:rPr>
      </w:pPr>
    </w:p>
    <w:p w:rsidR="004E516B" w:rsidRDefault="004E516B" w:rsidP="00826BF4">
      <w:pPr>
        <w:rPr>
          <w:rFonts w:ascii="Tahoma" w:hAnsi="Tahoma" w:cs="Tahoma"/>
          <w:color w:val="548DD4" w:themeColor="text2" w:themeTint="99"/>
        </w:rPr>
      </w:pPr>
    </w:p>
    <w:p w:rsidR="004E516B" w:rsidRDefault="004E516B" w:rsidP="00826BF4">
      <w:pPr>
        <w:rPr>
          <w:rFonts w:ascii="Tahoma" w:hAnsi="Tahoma" w:cs="Tahoma"/>
          <w:color w:val="548DD4" w:themeColor="text2" w:themeTint="99"/>
        </w:rPr>
      </w:pPr>
    </w:p>
    <w:p w:rsidR="004E516B" w:rsidRDefault="004E516B" w:rsidP="00826BF4">
      <w:pPr>
        <w:rPr>
          <w:rFonts w:ascii="Tahoma" w:hAnsi="Tahoma" w:cs="Tahoma"/>
          <w:color w:val="548DD4" w:themeColor="text2" w:themeTint="99"/>
        </w:rPr>
      </w:pPr>
    </w:p>
    <w:p w:rsidR="00217C16" w:rsidRPr="002D6ACF" w:rsidRDefault="00217C16" w:rsidP="00826BF4">
      <w:pPr>
        <w:rPr>
          <w:rFonts w:ascii="Tahoma" w:hAnsi="Tahoma" w:cs="Tahoma"/>
          <w:color w:val="548DD4" w:themeColor="text2" w:themeTint="99"/>
        </w:rPr>
      </w:pPr>
    </w:p>
    <w:p w:rsidR="00826BF4" w:rsidRPr="002D6ACF" w:rsidRDefault="00277DDA" w:rsidP="009D522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Tahoma" w:hAnsi="Tahoma" w:cs="Tahoma"/>
          <w:b/>
          <w:bCs/>
        </w:rPr>
      </w:pPr>
      <w:r w:rsidRPr="002D6ACF">
        <w:rPr>
          <w:rFonts w:ascii="Tahoma" w:hAnsi="Tahoma" w:cs="Tahoma"/>
          <w:b/>
          <w:bCs/>
        </w:rPr>
        <w:t>Chapter</w:t>
      </w:r>
      <w:r w:rsidR="00826BF4" w:rsidRPr="002D6ACF">
        <w:rPr>
          <w:rFonts w:ascii="Tahoma" w:hAnsi="Tahoma" w:cs="Tahoma"/>
          <w:b/>
          <w:bCs/>
        </w:rPr>
        <w:t xml:space="preserve"> 3: Product of </w:t>
      </w:r>
      <w:r w:rsidR="008948F3" w:rsidRPr="002D6ACF">
        <w:rPr>
          <w:rFonts w:ascii="Tahoma" w:hAnsi="Tahoma" w:cs="Tahoma"/>
          <w:b/>
          <w:bCs/>
        </w:rPr>
        <w:t>the</w:t>
      </w:r>
      <w:r w:rsidR="00826BF4" w:rsidRPr="002D6ACF">
        <w:rPr>
          <w:rFonts w:ascii="Tahoma" w:hAnsi="Tahoma" w:cs="Tahoma"/>
          <w:b/>
          <w:bCs/>
        </w:rPr>
        <w:t xml:space="preserve"> Organization</w:t>
      </w:r>
    </w:p>
    <w:p w:rsidR="009D522B" w:rsidRDefault="009D522B" w:rsidP="009D522B">
      <w:pPr>
        <w:rPr>
          <w:rFonts w:ascii="Tahoma" w:hAnsi="Tahoma" w:cs="Tahoma"/>
        </w:rPr>
      </w:pPr>
    </w:p>
    <w:p w:rsidR="004E516B" w:rsidRDefault="004E516B" w:rsidP="009D522B">
      <w:pPr>
        <w:rPr>
          <w:rFonts w:ascii="Tahoma" w:hAnsi="Tahoma" w:cs="Tahoma"/>
        </w:rPr>
      </w:pPr>
    </w:p>
    <w:p w:rsidR="004E516B" w:rsidRDefault="004E516B" w:rsidP="009D522B">
      <w:pPr>
        <w:rPr>
          <w:rFonts w:ascii="Tahoma" w:hAnsi="Tahoma" w:cs="Tahoma"/>
        </w:rPr>
      </w:pPr>
    </w:p>
    <w:p w:rsidR="004E516B" w:rsidRDefault="004E516B" w:rsidP="009D522B">
      <w:pPr>
        <w:rPr>
          <w:rFonts w:ascii="Tahoma" w:hAnsi="Tahoma" w:cs="Tahoma"/>
        </w:rPr>
      </w:pPr>
    </w:p>
    <w:p w:rsidR="004E516B" w:rsidRDefault="004E516B" w:rsidP="009D522B">
      <w:pPr>
        <w:rPr>
          <w:rFonts w:ascii="Tahoma" w:hAnsi="Tahoma" w:cs="Tahoma"/>
        </w:rPr>
      </w:pPr>
    </w:p>
    <w:p w:rsidR="004E516B" w:rsidRDefault="004E516B" w:rsidP="009D522B">
      <w:pPr>
        <w:rPr>
          <w:rFonts w:ascii="Tahoma" w:hAnsi="Tahoma" w:cs="Tahoma"/>
        </w:rPr>
      </w:pPr>
    </w:p>
    <w:p w:rsidR="00217C16" w:rsidRDefault="00217C16" w:rsidP="009D522B">
      <w:pPr>
        <w:rPr>
          <w:rFonts w:ascii="Tahoma" w:hAnsi="Tahoma" w:cs="Tahoma"/>
        </w:rPr>
      </w:pPr>
    </w:p>
    <w:p w:rsidR="00217C16" w:rsidRDefault="00217C16" w:rsidP="009D522B">
      <w:pPr>
        <w:rPr>
          <w:rFonts w:ascii="Tahoma" w:hAnsi="Tahoma" w:cs="Tahoma"/>
        </w:rPr>
      </w:pPr>
    </w:p>
    <w:p w:rsidR="00217C16" w:rsidRPr="002D6ACF" w:rsidRDefault="00217C16" w:rsidP="009D522B">
      <w:pPr>
        <w:rPr>
          <w:rFonts w:ascii="Tahoma" w:hAnsi="Tahoma" w:cs="Tahoma"/>
        </w:rPr>
      </w:pPr>
    </w:p>
    <w:p w:rsidR="009D522B" w:rsidRPr="002D6ACF" w:rsidRDefault="009D522B" w:rsidP="00826BF4">
      <w:pPr>
        <w:rPr>
          <w:rFonts w:ascii="Tahoma" w:hAnsi="Tahoma" w:cs="Tahoma"/>
        </w:rPr>
      </w:pPr>
    </w:p>
    <w:p w:rsidR="00826BF4" w:rsidRPr="002D6ACF" w:rsidRDefault="00826BF4" w:rsidP="008A79B8">
      <w:pPr>
        <w:pStyle w:val="ListParagraph"/>
        <w:tabs>
          <w:tab w:val="left" w:pos="4047"/>
        </w:tabs>
        <w:rPr>
          <w:rFonts w:ascii="Tahoma" w:hAnsi="Tahoma" w:cs="Tahoma"/>
        </w:rPr>
      </w:pPr>
    </w:p>
    <w:p w:rsidR="00281301" w:rsidRPr="002D6ACF" w:rsidRDefault="00281301" w:rsidP="008A79B8">
      <w:pPr>
        <w:pStyle w:val="ListParagraph"/>
        <w:tabs>
          <w:tab w:val="left" w:pos="4047"/>
        </w:tabs>
        <w:rPr>
          <w:rFonts w:ascii="Tahoma" w:hAnsi="Tahoma" w:cs="Tahoma"/>
        </w:rPr>
      </w:pPr>
    </w:p>
    <w:p w:rsidR="009242EF" w:rsidRDefault="009242EF" w:rsidP="00C47E66">
      <w:pPr>
        <w:rPr>
          <w:rFonts w:ascii="Tahoma" w:hAnsi="Tahoma" w:cs="Tahoma"/>
        </w:rPr>
      </w:pPr>
      <w:r>
        <w:rPr>
          <w:rFonts w:ascii="Tahoma" w:hAnsi="Tahoma" w:cs="Tahoma"/>
          <w:b/>
          <w:bCs/>
        </w:rPr>
        <w:t>3.1</w:t>
      </w:r>
      <w:r>
        <w:rPr>
          <w:rFonts w:ascii="Tahoma" w:hAnsi="Tahoma" w:cs="Tahoma"/>
          <w:b/>
          <w:bCs/>
        </w:rPr>
        <w:tab/>
      </w:r>
      <w:r w:rsidRPr="009242EF">
        <w:rPr>
          <w:rFonts w:ascii="Tahoma" w:hAnsi="Tahoma" w:cs="Tahoma"/>
          <w:b/>
          <w:bCs/>
        </w:rPr>
        <w:t>Product of the organization:</w:t>
      </w:r>
      <w:r>
        <w:rPr>
          <w:rFonts w:ascii="Tahoma" w:hAnsi="Tahoma" w:cs="Tahoma"/>
        </w:rPr>
        <w:t xml:space="preserve">Greenland Technologies Limited is a trading company. </w:t>
      </w:r>
      <w:r w:rsidR="004E516B">
        <w:rPr>
          <w:rFonts w:ascii="Tahoma" w:hAnsi="Tahoma" w:cs="Tahoma"/>
        </w:rPr>
        <w:t>As a new comer in the market they are adopting many products. Theyhave capability to adapt products, for the reason of dedicated employees. And are going to adapt more products which will be gain more profit in future. Now GTL is working with some products which given below:</w:t>
      </w:r>
    </w:p>
    <w:p w:rsidR="004E516B" w:rsidRPr="002D6ACF" w:rsidRDefault="004E516B" w:rsidP="004E516B">
      <w:pPr>
        <w:tabs>
          <w:tab w:val="left" w:leader="dot" w:pos="8780"/>
        </w:tabs>
        <w:spacing w:line="0" w:lineRule="atLeast"/>
        <w:ind w:left="220"/>
        <w:rPr>
          <w:rFonts w:ascii="Tahoma" w:hAnsi="Tahoma" w:cs="Tahoma"/>
        </w:rPr>
      </w:pPr>
      <w:r w:rsidRPr="002D6ACF">
        <w:rPr>
          <w:rFonts w:ascii="Tahoma" w:eastAsia="Times New Roman" w:hAnsi="Tahoma" w:cs="Tahoma"/>
        </w:rPr>
        <w:t xml:space="preserve">1 </w:t>
      </w:r>
      <w:r w:rsidRPr="002D6ACF">
        <w:rPr>
          <w:rFonts w:ascii="Tahoma" w:hAnsi="Tahoma" w:cs="Tahoma"/>
        </w:rPr>
        <w:t>IED(karcher, INGCO, spare parts of karcher and ingco)</w:t>
      </w:r>
    </w:p>
    <w:p w:rsidR="004E516B" w:rsidRPr="002D6ACF" w:rsidRDefault="004E516B" w:rsidP="004E516B">
      <w:pPr>
        <w:tabs>
          <w:tab w:val="left" w:leader="dot" w:pos="8780"/>
        </w:tabs>
        <w:spacing w:line="0" w:lineRule="atLeast"/>
        <w:ind w:left="220"/>
        <w:rPr>
          <w:rFonts w:ascii="Tahoma" w:hAnsi="Tahoma" w:cs="Tahoma"/>
        </w:rPr>
      </w:pPr>
      <w:r>
        <w:rPr>
          <w:rFonts w:ascii="Tahoma" w:hAnsi="Tahoma" w:cs="Tahoma"/>
        </w:rPr>
        <w:t>2</w:t>
      </w:r>
      <w:r w:rsidRPr="002D6ACF">
        <w:rPr>
          <w:rFonts w:ascii="Tahoma" w:hAnsi="Tahoma" w:cs="Tahoma"/>
        </w:rPr>
        <w:t xml:space="preserve"> New Holland Tractor</w:t>
      </w:r>
    </w:p>
    <w:p w:rsidR="004E516B" w:rsidRPr="002D6ACF" w:rsidRDefault="004E516B" w:rsidP="004E516B">
      <w:pPr>
        <w:tabs>
          <w:tab w:val="left" w:leader="dot" w:pos="8780"/>
        </w:tabs>
        <w:spacing w:line="0" w:lineRule="atLeast"/>
        <w:ind w:left="220"/>
        <w:rPr>
          <w:rFonts w:ascii="Tahoma" w:hAnsi="Tahoma" w:cs="Tahoma"/>
        </w:rPr>
      </w:pPr>
      <w:r>
        <w:rPr>
          <w:rFonts w:ascii="Tahoma" w:hAnsi="Tahoma" w:cs="Tahoma"/>
        </w:rPr>
        <w:t>3</w:t>
      </w:r>
      <w:r w:rsidRPr="002D6ACF">
        <w:rPr>
          <w:rFonts w:ascii="Tahoma" w:hAnsi="Tahoma" w:cs="Tahoma"/>
        </w:rPr>
        <w:t xml:space="preserve"> Features of New Holland Tractor </w:t>
      </w:r>
    </w:p>
    <w:p w:rsidR="004E516B" w:rsidRPr="002D6ACF" w:rsidRDefault="004E516B" w:rsidP="004E516B">
      <w:pPr>
        <w:tabs>
          <w:tab w:val="left" w:leader="dot" w:pos="8780"/>
        </w:tabs>
        <w:spacing w:line="0" w:lineRule="atLeast"/>
        <w:ind w:left="220"/>
        <w:rPr>
          <w:rFonts w:ascii="Tahoma" w:hAnsi="Tahoma" w:cs="Tahoma"/>
        </w:rPr>
      </w:pPr>
      <w:r w:rsidRPr="002D6ACF">
        <w:rPr>
          <w:rFonts w:ascii="Tahoma" w:hAnsi="Tahoma" w:cs="Tahoma"/>
        </w:rPr>
        <w:t>4 Rotavator</w:t>
      </w:r>
    </w:p>
    <w:p w:rsidR="004E516B" w:rsidRDefault="004E516B" w:rsidP="004E516B">
      <w:pPr>
        <w:tabs>
          <w:tab w:val="left" w:leader="dot" w:pos="8780"/>
        </w:tabs>
        <w:spacing w:line="0" w:lineRule="atLeast"/>
        <w:ind w:left="220"/>
        <w:rPr>
          <w:rFonts w:ascii="Tahoma" w:hAnsi="Tahoma" w:cs="Tahoma"/>
        </w:rPr>
      </w:pPr>
      <w:r w:rsidRPr="002D6ACF">
        <w:rPr>
          <w:rFonts w:ascii="Tahoma" w:hAnsi="Tahoma" w:cs="Tahoma"/>
        </w:rPr>
        <w:t>5 Power Tiller</w:t>
      </w:r>
    </w:p>
    <w:p w:rsidR="004E516B" w:rsidRPr="004E516B" w:rsidRDefault="004E516B" w:rsidP="00C47E66">
      <w:pPr>
        <w:rPr>
          <w:rFonts w:ascii="Tahoma" w:hAnsi="Tahoma" w:cs="Tahoma"/>
          <w:b/>
          <w:bCs/>
        </w:rPr>
      </w:pPr>
    </w:p>
    <w:p w:rsidR="009D522B" w:rsidRPr="004E516B" w:rsidRDefault="007414A2" w:rsidP="00C47E66">
      <w:pPr>
        <w:rPr>
          <w:rFonts w:ascii="Tahoma" w:hAnsi="Tahoma" w:cs="Tahoma"/>
          <w:b/>
          <w:bCs/>
        </w:rPr>
      </w:pPr>
      <w:r w:rsidRPr="004E516B">
        <w:rPr>
          <w:rFonts w:ascii="Tahoma" w:hAnsi="Tahoma" w:cs="Tahoma"/>
          <w:b/>
          <w:bCs/>
        </w:rPr>
        <w:t xml:space="preserve">3.1 </w:t>
      </w:r>
      <w:r w:rsidR="009D522B" w:rsidRPr="004E516B">
        <w:rPr>
          <w:rFonts w:ascii="Tahoma" w:hAnsi="Tahoma" w:cs="Tahoma"/>
          <w:b/>
          <w:bCs/>
        </w:rPr>
        <w:t>I.</w:t>
      </w:r>
      <w:r w:rsidR="00A9051C" w:rsidRPr="004E516B">
        <w:rPr>
          <w:rFonts w:ascii="Tahoma" w:hAnsi="Tahoma" w:cs="Tahoma"/>
          <w:b/>
          <w:bCs/>
        </w:rPr>
        <w:t>E. D</w:t>
      </w:r>
      <w:r w:rsidR="009D522B" w:rsidRPr="004E516B">
        <w:rPr>
          <w:rFonts w:ascii="Tahoma" w:hAnsi="Tahoma" w:cs="Tahoma"/>
          <w:b/>
          <w:bCs/>
        </w:rPr>
        <w:t xml:space="preserve"> (</w:t>
      </w:r>
      <w:r w:rsidR="0065346B" w:rsidRPr="004E516B">
        <w:rPr>
          <w:rFonts w:ascii="Tahoma" w:hAnsi="Tahoma" w:cs="Tahoma"/>
          <w:b/>
          <w:bCs/>
        </w:rPr>
        <w:t>Karcher</w:t>
      </w:r>
      <w:r w:rsidR="009D522B" w:rsidRPr="004E516B">
        <w:rPr>
          <w:rFonts w:ascii="Tahoma" w:hAnsi="Tahoma" w:cs="Tahoma"/>
          <w:b/>
          <w:bCs/>
        </w:rPr>
        <w:t xml:space="preserve"> and Cleaning products, NH Spare Parts)</w:t>
      </w:r>
    </w:p>
    <w:p w:rsidR="00651DF5" w:rsidRDefault="00651DF5" w:rsidP="00C47E66">
      <w:pPr>
        <w:rPr>
          <w:rFonts w:ascii="Tahoma" w:hAnsi="Tahoma" w:cs="Tahoma"/>
        </w:rPr>
      </w:pPr>
      <w:r w:rsidRPr="00651DF5">
        <w:rPr>
          <w:rFonts w:ascii="Tahoma" w:hAnsi="Tahoma" w:cs="Tahoma"/>
        </w:rPr>
        <w:t>Innovation continues to be Karcher's most significant magnification element. Karcher and Cleaning products: In 1950, Karcher began its business in cleaning technology solutions with the invention of the first European pressure washer for ultry-dihydrogen monoxide.</w:t>
      </w:r>
    </w:p>
    <w:p w:rsidR="003304D9" w:rsidRPr="002D6ACF" w:rsidRDefault="00C47E66" w:rsidP="00C47E66">
      <w:pPr>
        <w:rPr>
          <w:rFonts w:ascii="Tahoma" w:hAnsi="Tahoma" w:cs="Tahoma"/>
          <w:noProof/>
          <w:lang w:bidi="bn-IN"/>
        </w:rPr>
      </w:pPr>
      <w:r w:rsidRPr="002D6ACF">
        <w:rPr>
          <w:rFonts w:ascii="Tahoma" w:hAnsi="Tahoma" w:cs="Tahoma"/>
        </w:rPr>
        <w:t xml:space="preserve">NH Spare </w:t>
      </w:r>
      <w:r w:rsidR="002D6ACF" w:rsidRPr="002D6ACF">
        <w:rPr>
          <w:rFonts w:ascii="Tahoma" w:hAnsi="Tahoma" w:cs="Tahoma"/>
        </w:rPr>
        <w:t>Components: NH</w:t>
      </w:r>
      <w:r w:rsidRPr="002D6ACF">
        <w:rPr>
          <w:rFonts w:ascii="Tahoma" w:hAnsi="Tahoma" w:cs="Tahoma"/>
        </w:rPr>
        <w:t xml:space="preserve"> Spare Components is </w:t>
      </w:r>
      <w:r w:rsidR="008948F3" w:rsidRPr="002D6ACF">
        <w:rPr>
          <w:rFonts w:ascii="Tahoma" w:hAnsi="Tahoma" w:cs="Tahoma"/>
        </w:rPr>
        <w:t>the</w:t>
      </w:r>
      <w:r w:rsidRPr="002D6ACF">
        <w:rPr>
          <w:rFonts w:ascii="Tahoma" w:hAnsi="Tahoma" w:cs="Tahoma"/>
        </w:rPr>
        <w:t xml:space="preserve"> components of </w:t>
      </w:r>
      <w:r w:rsidR="00F43D1D" w:rsidRPr="002D6ACF">
        <w:rPr>
          <w:rFonts w:ascii="Tahoma" w:hAnsi="Tahoma" w:cs="Tahoma"/>
        </w:rPr>
        <w:t>KARCHER</w:t>
      </w:r>
      <w:r w:rsidRPr="002D6ACF">
        <w:rPr>
          <w:rFonts w:ascii="Tahoma" w:hAnsi="Tahoma" w:cs="Tahoma"/>
        </w:rPr>
        <w:t xml:space="preserve">. It’s avails </w:t>
      </w:r>
      <w:r w:rsidR="008948F3" w:rsidRPr="002D6ACF">
        <w:rPr>
          <w:rFonts w:ascii="Tahoma" w:hAnsi="Tahoma" w:cs="Tahoma"/>
        </w:rPr>
        <w:t>the</w:t>
      </w:r>
      <w:r w:rsidRPr="002D6ACF">
        <w:rPr>
          <w:rFonts w:ascii="Tahoma" w:hAnsi="Tahoma" w:cs="Tahoma"/>
        </w:rPr>
        <w:t xml:space="preserve"> Customers to rehabilitate and upgrade </w:t>
      </w:r>
      <w:r w:rsidR="008948F3" w:rsidRPr="002D6ACF">
        <w:rPr>
          <w:rFonts w:ascii="Tahoma" w:hAnsi="Tahoma" w:cs="Tahoma"/>
        </w:rPr>
        <w:t>the</w:t>
      </w:r>
      <w:r w:rsidRPr="002D6ACF">
        <w:rPr>
          <w:rFonts w:ascii="Tahoma" w:hAnsi="Tahoma" w:cs="Tahoma"/>
        </w:rPr>
        <w:t xml:space="preserve"> product.</w:t>
      </w:r>
    </w:p>
    <w:p w:rsidR="003304D9" w:rsidRPr="002D6ACF" w:rsidRDefault="003304D9" w:rsidP="003304D9">
      <w:pPr>
        <w:pStyle w:val="ListParagraph"/>
        <w:tabs>
          <w:tab w:val="left" w:pos="4047"/>
        </w:tabs>
        <w:rPr>
          <w:rFonts w:ascii="Tahoma" w:hAnsi="Tahoma" w:cs="Tahoma"/>
          <w:noProof/>
          <w:lang w:bidi="bn-IN"/>
        </w:rPr>
      </w:pPr>
    </w:p>
    <w:p w:rsidR="003304D9" w:rsidRPr="002D6ACF" w:rsidRDefault="003304D9" w:rsidP="003304D9">
      <w:pPr>
        <w:pStyle w:val="ListParagraph"/>
        <w:tabs>
          <w:tab w:val="left" w:pos="4047"/>
        </w:tabs>
        <w:rPr>
          <w:rFonts w:ascii="Tahoma" w:hAnsi="Tahoma" w:cs="Tahoma"/>
          <w:noProof/>
          <w:lang w:bidi="bn-IN"/>
        </w:rPr>
      </w:pPr>
      <w:r w:rsidRPr="002D6ACF">
        <w:rPr>
          <w:rFonts w:ascii="Tahoma" w:hAnsi="Tahoma" w:cs="Tahoma"/>
          <w:noProof/>
        </w:rPr>
        <w:drawing>
          <wp:inline distT="0" distB="0" distL="0" distR="0">
            <wp:extent cx="4998427" cy="2259990"/>
            <wp:effectExtent l="19050" t="0" r="0" b="0"/>
            <wp:docPr id="2" name="Picture 1" descr="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jpg"/>
                    <pic:cNvPicPr/>
                  </pic:nvPicPr>
                  <pic:blipFill>
                    <a:blip r:embed="rId12" cstate="print"/>
                    <a:stretch>
                      <a:fillRect/>
                    </a:stretch>
                  </pic:blipFill>
                  <pic:spPr>
                    <a:xfrm>
                      <a:off x="0" y="0"/>
                      <a:ext cx="5018642" cy="2269130"/>
                    </a:xfrm>
                    <a:prstGeom prst="rect">
                      <a:avLst/>
                    </a:prstGeom>
                  </pic:spPr>
                </pic:pic>
              </a:graphicData>
            </a:graphic>
          </wp:inline>
        </w:drawing>
      </w:r>
    </w:p>
    <w:p w:rsidR="005B3F43" w:rsidRPr="002D6ACF" w:rsidRDefault="003304D9" w:rsidP="00465EFE">
      <w:pPr>
        <w:pStyle w:val="ListParagraph"/>
        <w:tabs>
          <w:tab w:val="left" w:pos="4047"/>
        </w:tabs>
        <w:rPr>
          <w:rFonts w:ascii="Tahoma" w:hAnsi="Tahoma" w:cs="Tahoma"/>
        </w:rPr>
      </w:pPr>
      <w:r w:rsidRPr="002D6ACF">
        <w:rPr>
          <w:rFonts w:ascii="Tahoma" w:hAnsi="Tahoma" w:cs="Tahoma"/>
          <w:noProof/>
        </w:rPr>
        <w:lastRenderedPageBreak/>
        <w:drawing>
          <wp:inline distT="0" distB="0" distL="0" distR="0">
            <wp:extent cx="4998427" cy="2599879"/>
            <wp:effectExtent l="19050" t="0" r="0" b="0"/>
            <wp:docPr id="4" name="Picture 0" descr="a-selection-of-premium-pressure-washers-4292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election-of-premium-pressure-washers-429268.jpg"/>
                    <pic:cNvPicPr/>
                  </pic:nvPicPr>
                  <pic:blipFill>
                    <a:blip r:embed="rId13" cstate="print"/>
                    <a:stretch>
                      <a:fillRect/>
                    </a:stretch>
                  </pic:blipFill>
                  <pic:spPr>
                    <a:xfrm>
                      <a:off x="0" y="0"/>
                      <a:ext cx="5026225" cy="2614338"/>
                    </a:xfrm>
                    <a:prstGeom prst="rect">
                      <a:avLst/>
                    </a:prstGeom>
                  </pic:spPr>
                </pic:pic>
              </a:graphicData>
            </a:graphic>
          </wp:inline>
        </w:drawing>
      </w:r>
    </w:p>
    <w:p w:rsidR="00465EFE" w:rsidRPr="002D6ACF" w:rsidRDefault="00465EFE" w:rsidP="00FE650C">
      <w:pPr>
        <w:jc w:val="center"/>
        <w:rPr>
          <w:rFonts w:ascii="Tahoma" w:hAnsi="Tahoma" w:cs="Tahoma"/>
        </w:rPr>
      </w:pPr>
      <w:r w:rsidRPr="002D6ACF">
        <w:rPr>
          <w:rFonts w:ascii="Tahoma" w:hAnsi="Tahoma" w:cs="Tahoma"/>
        </w:rPr>
        <w:t xml:space="preserve">A.E.D (New Holland Tractor, </w:t>
      </w:r>
      <w:r w:rsidR="00F45D32" w:rsidRPr="002D6ACF">
        <w:rPr>
          <w:rFonts w:ascii="Tahoma" w:hAnsi="Tahoma" w:cs="Tahoma"/>
        </w:rPr>
        <w:t>Rotator</w:t>
      </w:r>
      <w:r w:rsidRPr="002D6ACF">
        <w:rPr>
          <w:rFonts w:ascii="Tahoma" w:hAnsi="Tahoma" w:cs="Tahoma"/>
        </w:rPr>
        <w:t>,Novelte</w:t>
      </w:r>
      <w:r w:rsidR="00ED1739" w:rsidRPr="002D6ACF">
        <w:rPr>
          <w:rFonts w:ascii="Tahoma" w:hAnsi="Tahoma" w:cs="Tahoma"/>
        </w:rPr>
        <w:t>ch</w:t>
      </w:r>
      <w:r w:rsidRPr="002D6ACF">
        <w:rPr>
          <w:rFonts w:ascii="Tahoma" w:hAnsi="Tahoma" w:cs="Tahoma"/>
        </w:rPr>
        <w:t xml:space="preserve"> Spare Parts, Power Tiller).</w:t>
      </w:r>
    </w:p>
    <w:p w:rsidR="00C40794" w:rsidRPr="002D6ACF" w:rsidRDefault="00C40794" w:rsidP="00704C74">
      <w:pPr>
        <w:rPr>
          <w:rFonts w:ascii="Tahoma" w:hAnsi="Tahoma" w:cs="Tahoma"/>
        </w:rPr>
      </w:pPr>
    </w:p>
    <w:p w:rsidR="00E92F4B" w:rsidRDefault="007414A2" w:rsidP="00704C74">
      <w:pPr>
        <w:rPr>
          <w:rFonts w:ascii="Tahoma" w:hAnsi="Tahoma" w:cs="Tahoma"/>
        </w:rPr>
      </w:pPr>
      <w:r w:rsidRPr="002D6ACF">
        <w:rPr>
          <w:rFonts w:ascii="Tahoma" w:hAnsi="Tahoma" w:cs="Tahoma"/>
        </w:rPr>
        <w:t xml:space="preserve">3.2 </w:t>
      </w:r>
      <w:r w:rsidR="00465EFE" w:rsidRPr="002D6ACF">
        <w:rPr>
          <w:rFonts w:ascii="Tahoma" w:hAnsi="Tahoma" w:cs="Tahoma"/>
        </w:rPr>
        <w:t xml:space="preserve">New Holland </w:t>
      </w:r>
      <w:r w:rsidR="007E7295" w:rsidRPr="002D6ACF">
        <w:rPr>
          <w:rFonts w:ascii="Tahoma" w:hAnsi="Tahoma" w:cs="Tahoma"/>
        </w:rPr>
        <w:t xml:space="preserve">Tractor: </w:t>
      </w:r>
      <w:r w:rsidR="00651DF5" w:rsidRPr="00651DF5">
        <w:rPr>
          <w:rFonts w:ascii="Tahoma" w:hAnsi="Tahoma" w:cs="Tahoma"/>
        </w:rPr>
        <w:t>The tractors of NEW HOLLAND began their business in Incipient Holland, Pennsylvania, in 1895. The 3-point hitch (pristinely designed by Harry Ferguson) on the 'N' tractor series was introduced by Ford in 1939. In 1985, Ford bought Incipient Holland, forming the Ford-Incipient Holland line. In 1990, Ford's farm equipment division was sold to Fiat, which started phasing out the Ford brand.</w:t>
      </w:r>
    </w:p>
    <w:p w:rsidR="003C058E" w:rsidRPr="00E92F4B" w:rsidRDefault="003C058E" w:rsidP="00704C74">
      <w:pPr>
        <w:rPr>
          <w:rFonts w:ascii="Tahoma" w:hAnsi="Tahoma" w:cs="Tahoma"/>
          <w:b/>
          <w:bCs/>
        </w:rPr>
      </w:pPr>
      <w:r w:rsidRPr="00E92F4B">
        <w:rPr>
          <w:rFonts w:ascii="Tahoma" w:hAnsi="Tahoma" w:cs="Tahoma"/>
          <w:b/>
          <w:bCs/>
        </w:rPr>
        <w:t>Feature of New Holland Tractor</w:t>
      </w:r>
    </w:p>
    <w:p w:rsidR="003C058E" w:rsidRPr="002D6ACF" w:rsidRDefault="003C058E" w:rsidP="00357531">
      <w:pPr>
        <w:rPr>
          <w:rFonts w:ascii="Tahoma" w:hAnsi="Tahoma" w:cs="Tahoma"/>
        </w:rPr>
      </w:pPr>
      <w:r w:rsidRPr="00217C16">
        <w:rPr>
          <w:rFonts w:ascii="Tahoma" w:hAnsi="Tahoma" w:cs="Tahoma"/>
          <w:b/>
          <w:bCs/>
        </w:rPr>
        <w:t xml:space="preserve">No. Of </w:t>
      </w:r>
      <w:r w:rsidR="00F45D32" w:rsidRPr="00217C16">
        <w:rPr>
          <w:rFonts w:ascii="Tahoma" w:hAnsi="Tahoma" w:cs="Tahoma"/>
          <w:b/>
          <w:bCs/>
        </w:rPr>
        <w:t>Cylinder:</w:t>
      </w:r>
      <w:r w:rsidRPr="002D6ACF">
        <w:rPr>
          <w:rFonts w:ascii="Tahoma" w:hAnsi="Tahoma" w:cs="Tahoma"/>
        </w:rPr>
        <w:t xml:space="preserve"> 3</w:t>
      </w:r>
    </w:p>
    <w:p w:rsidR="003C058E" w:rsidRPr="002D6ACF" w:rsidRDefault="00217C16" w:rsidP="00357531">
      <w:pPr>
        <w:rPr>
          <w:rFonts w:ascii="Tahoma" w:eastAsia="Times New Roman" w:hAnsi="Tahoma" w:cs="Tahoma"/>
        </w:rPr>
      </w:pPr>
      <w:r w:rsidRPr="00217C16">
        <w:rPr>
          <w:rFonts w:ascii="Tahoma" w:eastAsia="Times New Roman" w:hAnsi="Tahoma" w:cs="Tahoma"/>
          <w:b/>
          <w:bCs/>
        </w:rPr>
        <w:t>Horsepower</w:t>
      </w:r>
      <w:r w:rsidR="003C058E" w:rsidRPr="00217C16">
        <w:rPr>
          <w:rFonts w:ascii="Tahoma" w:eastAsia="Times New Roman" w:hAnsi="Tahoma" w:cs="Tahoma"/>
          <w:b/>
          <w:bCs/>
        </w:rPr>
        <w:t>:</w:t>
      </w:r>
      <w:r w:rsidR="003C058E" w:rsidRPr="002D6ACF">
        <w:rPr>
          <w:rFonts w:ascii="Tahoma" w:eastAsia="Times New Roman" w:hAnsi="Tahoma" w:cs="Tahoma"/>
        </w:rPr>
        <w:t xml:space="preserve"> 55 HP</w:t>
      </w:r>
    </w:p>
    <w:p w:rsidR="003C058E" w:rsidRPr="002D6ACF" w:rsidRDefault="003C058E" w:rsidP="00357531">
      <w:pPr>
        <w:rPr>
          <w:rFonts w:ascii="Tahoma" w:eastAsia="Times New Roman" w:hAnsi="Tahoma" w:cs="Tahoma"/>
        </w:rPr>
      </w:pPr>
      <w:r w:rsidRPr="00217C16">
        <w:rPr>
          <w:rFonts w:ascii="Tahoma" w:eastAsia="Times New Roman" w:hAnsi="Tahoma" w:cs="Tahoma"/>
          <w:b/>
          <w:bCs/>
        </w:rPr>
        <w:t>Engine:</w:t>
      </w:r>
      <w:r w:rsidRPr="002D6ACF">
        <w:rPr>
          <w:rFonts w:ascii="Tahoma" w:eastAsia="Times New Roman" w:hAnsi="Tahoma" w:cs="Tahoma"/>
        </w:rPr>
        <w:t xml:space="preserve"> 2991 CC</w:t>
      </w:r>
    </w:p>
    <w:p w:rsidR="003C058E" w:rsidRPr="002D6ACF" w:rsidRDefault="003C058E" w:rsidP="00357531">
      <w:pPr>
        <w:rPr>
          <w:rFonts w:ascii="Tahoma" w:eastAsia="Times New Roman" w:hAnsi="Tahoma" w:cs="Tahoma"/>
        </w:rPr>
      </w:pPr>
      <w:r w:rsidRPr="00217C16">
        <w:rPr>
          <w:rFonts w:ascii="Tahoma" w:eastAsia="Times New Roman" w:hAnsi="Tahoma" w:cs="Tahoma"/>
          <w:b/>
          <w:bCs/>
        </w:rPr>
        <w:t>Gear Box:</w:t>
      </w:r>
      <w:r w:rsidRPr="002D6ACF">
        <w:rPr>
          <w:rFonts w:ascii="Tahoma" w:eastAsia="Times New Roman" w:hAnsi="Tahoma" w:cs="Tahoma"/>
        </w:rPr>
        <w:t xml:space="preserve"> 8 F +2 R / 12 F +3 R (Optional)</w:t>
      </w:r>
    </w:p>
    <w:p w:rsidR="003C058E" w:rsidRPr="002D6ACF" w:rsidRDefault="003C058E" w:rsidP="00357531">
      <w:pPr>
        <w:rPr>
          <w:rFonts w:ascii="Tahoma" w:eastAsia="Times New Roman" w:hAnsi="Tahoma" w:cs="Tahoma"/>
        </w:rPr>
      </w:pPr>
      <w:r w:rsidRPr="00217C16">
        <w:rPr>
          <w:rFonts w:ascii="Tahoma" w:eastAsia="Times New Roman" w:hAnsi="Tahoma" w:cs="Tahoma"/>
          <w:b/>
          <w:bCs/>
        </w:rPr>
        <w:t>Break:</w:t>
      </w:r>
      <w:r w:rsidRPr="002D6ACF">
        <w:rPr>
          <w:rFonts w:ascii="Tahoma" w:eastAsia="Times New Roman" w:hAnsi="Tahoma" w:cs="Tahoma"/>
        </w:rPr>
        <w:t xml:space="preserve"> Oil immersed multi disc brakes</w:t>
      </w:r>
    </w:p>
    <w:p w:rsidR="004A70C7" w:rsidRPr="002D6ACF" w:rsidRDefault="003C058E" w:rsidP="00357531">
      <w:pPr>
        <w:rPr>
          <w:rFonts w:ascii="Tahoma" w:eastAsia="Times New Roman" w:hAnsi="Tahoma" w:cs="Tahoma"/>
          <w:color w:val="4D4D4D"/>
        </w:rPr>
      </w:pPr>
      <w:r w:rsidRPr="00217C16">
        <w:rPr>
          <w:rFonts w:ascii="Tahoma" w:eastAsia="Times New Roman" w:hAnsi="Tahoma" w:cs="Tahoma"/>
          <w:b/>
          <w:bCs/>
        </w:rPr>
        <w:t>Warranty:</w:t>
      </w:r>
      <w:r w:rsidRPr="002D6ACF">
        <w:rPr>
          <w:rFonts w:ascii="Tahoma" w:eastAsia="Times New Roman" w:hAnsi="Tahoma" w:cs="Tahoma"/>
        </w:rPr>
        <w:t xml:space="preserve"> 2400 Hours Or </w:t>
      </w:r>
      <w:r w:rsidR="00E31392">
        <w:rPr>
          <w:rFonts w:ascii="Tahoma" w:eastAsia="Times New Roman" w:hAnsi="Tahoma" w:cs="Tahoma"/>
        </w:rPr>
        <w:t>6 months service warranty.</w:t>
      </w:r>
    </w:p>
    <w:p w:rsidR="003C058E" w:rsidRPr="002D6ACF" w:rsidRDefault="003C058E" w:rsidP="00357531">
      <w:pPr>
        <w:rPr>
          <w:rFonts w:ascii="Tahoma" w:eastAsia="Times New Roman" w:hAnsi="Tahoma" w:cs="Tahoma"/>
          <w:color w:val="4D4D4D"/>
        </w:rPr>
      </w:pPr>
    </w:p>
    <w:p w:rsidR="003C058E" w:rsidRPr="002D6ACF" w:rsidRDefault="00676C8A" w:rsidP="003C058E">
      <w:pPr>
        <w:ind w:left="720"/>
        <w:rPr>
          <w:rFonts w:ascii="Tahoma" w:hAnsi="Tahoma" w:cs="Tahoma"/>
        </w:rPr>
      </w:pPr>
      <w:r w:rsidRPr="002D6ACF">
        <w:rPr>
          <w:rFonts w:ascii="Tahoma" w:hAnsi="Tahoma" w:cs="Tahoma"/>
          <w:noProof/>
        </w:rPr>
        <w:lastRenderedPageBreak/>
        <w:drawing>
          <wp:inline distT="0" distB="0" distL="0" distR="0">
            <wp:extent cx="4825387" cy="2929397"/>
            <wp:effectExtent l="19050" t="0" r="0" b="0"/>
            <wp:docPr id="1" name="Picture 0" descr="group-blue-tractors-parked-up-group-new-holland-tractors-parked-up-line-row-all-different-show-1144750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oup-blue-tractors-parked-up-group-new-holland-tractors-parked-up-line-row-all-different-show-114475046.jpg"/>
                    <pic:cNvPicPr/>
                  </pic:nvPicPr>
                  <pic:blipFill>
                    <a:blip r:embed="rId14" cstate="print"/>
                    <a:srcRect b="25912"/>
                    <a:stretch>
                      <a:fillRect/>
                    </a:stretch>
                  </pic:blipFill>
                  <pic:spPr>
                    <a:xfrm>
                      <a:off x="0" y="0"/>
                      <a:ext cx="4833412" cy="2934269"/>
                    </a:xfrm>
                    <a:prstGeom prst="rect">
                      <a:avLst/>
                    </a:prstGeom>
                    <a:noFill/>
                    <a:ln>
                      <a:noFill/>
                    </a:ln>
                  </pic:spPr>
                </pic:pic>
              </a:graphicData>
            </a:graphic>
          </wp:inline>
        </w:drawing>
      </w:r>
    </w:p>
    <w:p w:rsidR="00217C16" w:rsidRDefault="00217C16" w:rsidP="00EA31B0">
      <w:pPr>
        <w:rPr>
          <w:rFonts w:ascii="Tahoma" w:hAnsi="Tahoma" w:cs="Tahoma"/>
          <w:b/>
          <w:bCs/>
        </w:rPr>
      </w:pPr>
    </w:p>
    <w:p w:rsidR="003C058E" w:rsidRPr="00217C16" w:rsidRDefault="007414A2" w:rsidP="00EA31B0">
      <w:pPr>
        <w:rPr>
          <w:rFonts w:ascii="Tahoma" w:hAnsi="Tahoma" w:cs="Tahoma"/>
          <w:b/>
          <w:bCs/>
        </w:rPr>
      </w:pPr>
      <w:r w:rsidRPr="00217C16">
        <w:rPr>
          <w:rFonts w:ascii="Tahoma" w:hAnsi="Tahoma" w:cs="Tahoma"/>
          <w:b/>
          <w:bCs/>
        </w:rPr>
        <w:t xml:space="preserve">3.4 </w:t>
      </w:r>
      <w:r w:rsidR="00EA31B0" w:rsidRPr="00217C16">
        <w:rPr>
          <w:rFonts w:ascii="Tahoma" w:hAnsi="Tahoma" w:cs="Tahoma"/>
          <w:b/>
          <w:bCs/>
        </w:rPr>
        <w:t>Rotator</w:t>
      </w:r>
      <w:r w:rsidR="003C058E" w:rsidRPr="00217C16">
        <w:rPr>
          <w:rFonts w:ascii="Tahoma" w:hAnsi="Tahoma" w:cs="Tahoma"/>
          <w:b/>
          <w:bCs/>
        </w:rPr>
        <w:t xml:space="preserve">: </w:t>
      </w:r>
    </w:p>
    <w:p w:rsidR="003C058E" w:rsidRPr="002D6ACF" w:rsidRDefault="00EA31B0" w:rsidP="00916A61">
      <w:pPr>
        <w:pStyle w:val="ListParagraph"/>
        <w:numPr>
          <w:ilvl w:val="0"/>
          <w:numId w:val="4"/>
        </w:numPr>
        <w:shd w:val="clear" w:color="auto" w:fill="FFFFFF"/>
        <w:spacing w:after="0" w:line="324" w:lineRule="atLeast"/>
        <w:rPr>
          <w:rFonts w:ascii="Tahoma" w:eastAsia="Times New Roman" w:hAnsi="Tahoma" w:cs="Tahoma"/>
          <w:color w:val="000000" w:themeColor="text1"/>
        </w:rPr>
      </w:pPr>
      <w:r w:rsidRPr="002D6ACF">
        <w:rPr>
          <w:rFonts w:ascii="Tahoma" w:eastAsia="Times New Roman" w:hAnsi="Tahoma" w:cs="Tahoma"/>
          <w:color w:val="000000" w:themeColor="text1"/>
        </w:rPr>
        <w:t>4-speed gear box - congruous for all types of soil more</w:t>
      </w:r>
      <w:r w:rsidR="003C058E" w:rsidRPr="002D6ACF">
        <w:rPr>
          <w:rFonts w:ascii="Tahoma" w:eastAsia="Times New Roman" w:hAnsi="Tahoma" w:cs="Tahoma"/>
          <w:color w:val="000000" w:themeColor="text1"/>
        </w:rPr>
        <w:t xml:space="preserve"> Blades - for better </w:t>
      </w:r>
      <w:r w:rsidRPr="002D6ACF">
        <w:rPr>
          <w:rFonts w:ascii="Tahoma" w:eastAsia="Times New Roman" w:hAnsi="Tahoma" w:cs="Tahoma"/>
          <w:color w:val="000000" w:themeColor="text1"/>
        </w:rPr>
        <w:t>pulverization</w:t>
      </w:r>
    </w:p>
    <w:p w:rsidR="003C058E" w:rsidRPr="002D6ACF" w:rsidRDefault="00EA31B0" w:rsidP="00916A61">
      <w:pPr>
        <w:pStyle w:val="ListParagraph"/>
        <w:numPr>
          <w:ilvl w:val="0"/>
          <w:numId w:val="4"/>
        </w:numPr>
        <w:shd w:val="clear" w:color="auto" w:fill="FFFFFF"/>
        <w:spacing w:after="0" w:line="324" w:lineRule="atLeast"/>
        <w:rPr>
          <w:rFonts w:ascii="Tahoma" w:eastAsia="Times New Roman" w:hAnsi="Tahoma" w:cs="Tahoma"/>
          <w:color w:val="000000" w:themeColor="text1"/>
        </w:rPr>
      </w:pPr>
      <w:r w:rsidRPr="002D6ACF">
        <w:rPr>
          <w:rFonts w:ascii="Tahoma" w:eastAsia="Times New Roman" w:hAnsi="Tahoma" w:cs="Tahoma"/>
          <w:color w:val="000000" w:themeColor="text1"/>
        </w:rPr>
        <w:t>More Blades - for better pulverization b</w:t>
      </w:r>
      <w:r w:rsidR="003C058E" w:rsidRPr="002D6ACF">
        <w:rPr>
          <w:rFonts w:ascii="Tahoma" w:eastAsia="Times New Roman" w:hAnsi="Tahoma" w:cs="Tahoma"/>
          <w:color w:val="000000" w:themeColor="text1"/>
        </w:rPr>
        <w:t>etter efficiency and less diesel consumption</w:t>
      </w:r>
    </w:p>
    <w:p w:rsidR="00EA31B0" w:rsidRPr="002D6ACF" w:rsidRDefault="00EA31B0" w:rsidP="00916A61">
      <w:pPr>
        <w:pStyle w:val="ListParagraph"/>
        <w:numPr>
          <w:ilvl w:val="0"/>
          <w:numId w:val="4"/>
        </w:numPr>
        <w:shd w:val="clear" w:color="auto" w:fill="FFFFFF"/>
        <w:spacing w:after="0" w:line="324" w:lineRule="atLeast"/>
        <w:rPr>
          <w:rFonts w:ascii="Tahoma" w:eastAsia="Times New Roman" w:hAnsi="Tahoma" w:cs="Tahoma"/>
          <w:color w:val="000000" w:themeColor="text1"/>
        </w:rPr>
      </w:pPr>
      <w:r w:rsidRPr="002D6ACF">
        <w:rPr>
          <w:rFonts w:ascii="Tahoma" w:eastAsia="Times New Roman" w:hAnsi="Tahoma" w:cs="Tahoma"/>
          <w:color w:val="000000" w:themeColor="text1"/>
        </w:rPr>
        <w:t>Better efficiency and less diesel consumption</w:t>
      </w:r>
    </w:p>
    <w:p w:rsidR="006B2C82" w:rsidRDefault="003C058E" w:rsidP="00916A61">
      <w:pPr>
        <w:pStyle w:val="ListParagraph"/>
        <w:numPr>
          <w:ilvl w:val="0"/>
          <w:numId w:val="4"/>
        </w:numPr>
        <w:shd w:val="clear" w:color="auto" w:fill="FFFFFF"/>
        <w:spacing w:after="0" w:line="324" w:lineRule="atLeast"/>
        <w:rPr>
          <w:rFonts w:ascii="Tahoma" w:eastAsia="Times New Roman" w:hAnsi="Tahoma" w:cs="Tahoma"/>
          <w:color w:val="000000" w:themeColor="text1"/>
        </w:rPr>
      </w:pPr>
      <w:r w:rsidRPr="002D6ACF">
        <w:rPr>
          <w:rFonts w:ascii="Tahoma" w:eastAsia="Times New Roman" w:hAnsi="Tahoma" w:cs="Tahoma"/>
          <w:color w:val="000000" w:themeColor="text1"/>
        </w:rPr>
        <w:t>More warranty (one year)</w:t>
      </w:r>
    </w:p>
    <w:p w:rsidR="006B2C82" w:rsidRDefault="006B2C82" w:rsidP="006B2C82">
      <w:pPr>
        <w:pStyle w:val="ListParagraph"/>
        <w:shd w:val="clear" w:color="auto" w:fill="FFFFFF"/>
        <w:spacing w:after="0" w:line="324" w:lineRule="atLeast"/>
        <w:rPr>
          <w:rFonts w:ascii="Tahoma" w:eastAsia="Times New Roman" w:hAnsi="Tahoma" w:cs="Tahoma"/>
          <w:color w:val="000000" w:themeColor="text1"/>
        </w:rPr>
      </w:pPr>
    </w:p>
    <w:p w:rsidR="003C058E" w:rsidRPr="006B2C82" w:rsidRDefault="006B2C82" w:rsidP="006B2C82">
      <w:pPr>
        <w:pStyle w:val="BodyText"/>
      </w:pPr>
      <w:r w:rsidRPr="006B2C82">
        <w:rPr>
          <w:b/>
          <w:bCs/>
        </w:rPr>
        <w:t xml:space="preserve">3.5 </w:t>
      </w:r>
      <w:r w:rsidR="003C058E" w:rsidRPr="006B2C82">
        <w:rPr>
          <w:b/>
          <w:bCs/>
        </w:rPr>
        <w:t xml:space="preserve">Power </w:t>
      </w:r>
      <w:r w:rsidR="007E7295" w:rsidRPr="006B2C82">
        <w:rPr>
          <w:b/>
          <w:bCs/>
        </w:rPr>
        <w:t>Tiller: Features</w:t>
      </w:r>
      <w:r w:rsidR="005D3570" w:rsidRPr="006B2C82">
        <w:rPr>
          <w:b/>
          <w:bCs/>
        </w:rPr>
        <w:t xml:space="preserve"> of power tiller</w:t>
      </w:r>
      <w:r w:rsidR="005D3570" w:rsidRPr="006B2C82">
        <w:t>.</w:t>
      </w:r>
    </w:p>
    <w:p w:rsidR="005D3570" w:rsidRPr="002D6ACF" w:rsidRDefault="005D3570" w:rsidP="001132D3">
      <w:pPr>
        <w:pStyle w:val="ListParagraph"/>
        <w:numPr>
          <w:ilvl w:val="0"/>
          <w:numId w:val="3"/>
        </w:numPr>
        <w:tabs>
          <w:tab w:val="left" w:pos="4047"/>
        </w:tabs>
        <w:rPr>
          <w:rFonts w:ascii="Tahoma" w:hAnsi="Tahoma" w:cs="Tahoma"/>
          <w:color w:val="000000" w:themeColor="text1"/>
          <w:shd w:val="clear" w:color="auto" w:fill="FFFFFF"/>
        </w:rPr>
      </w:pPr>
      <w:r w:rsidRPr="002D6ACF">
        <w:rPr>
          <w:rFonts w:ascii="Tahoma" w:hAnsi="Tahoma" w:cs="Tahoma"/>
          <w:color w:val="000000" w:themeColor="text1"/>
          <w:shd w:val="clear" w:color="auto" w:fill="FFFFFF"/>
        </w:rPr>
        <w:t xml:space="preserve"> Fuel</w:t>
      </w:r>
      <w:r w:rsidRPr="002D6ACF">
        <w:rPr>
          <w:rFonts w:ascii="Tahoma" w:hAnsi="Tahoma" w:cs="Tahoma"/>
          <w:color w:val="000000" w:themeColor="text1"/>
          <w:shd w:val="clear" w:color="auto" w:fill="FFFFFF"/>
        </w:rPr>
        <w:tab/>
        <w:t>Diesel</w:t>
      </w:r>
    </w:p>
    <w:p w:rsidR="005D3570" w:rsidRPr="002D6ACF" w:rsidRDefault="00B34B01" w:rsidP="001132D3">
      <w:pPr>
        <w:pStyle w:val="ListParagraph"/>
        <w:numPr>
          <w:ilvl w:val="0"/>
          <w:numId w:val="3"/>
        </w:numPr>
        <w:tabs>
          <w:tab w:val="left" w:pos="4047"/>
        </w:tabs>
        <w:rPr>
          <w:rFonts w:ascii="Tahoma" w:hAnsi="Tahoma" w:cs="Tahoma"/>
          <w:color w:val="000000" w:themeColor="text1"/>
          <w:shd w:val="clear" w:color="auto" w:fill="FFFFFF"/>
        </w:rPr>
      </w:pPr>
      <w:r w:rsidRPr="002D6ACF">
        <w:rPr>
          <w:rFonts w:ascii="Tahoma" w:hAnsi="Tahoma" w:cs="Tahoma"/>
          <w:color w:val="000000" w:themeColor="text1"/>
          <w:shd w:val="clear" w:color="auto" w:fill="FFFFFF"/>
        </w:rPr>
        <w:t>Machine</w:t>
      </w:r>
      <w:r w:rsidR="005D3570" w:rsidRPr="002D6ACF">
        <w:rPr>
          <w:rFonts w:ascii="Tahoma" w:hAnsi="Tahoma" w:cs="Tahoma"/>
          <w:color w:val="000000" w:themeColor="text1"/>
          <w:shd w:val="clear" w:color="auto" w:fill="FFFFFF"/>
        </w:rPr>
        <w:t xml:space="preserve"> Color</w:t>
      </w:r>
      <w:r w:rsidR="005D3570" w:rsidRPr="002D6ACF">
        <w:rPr>
          <w:rFonts w:ascii="Tahoma" w:hAnsi="Tahoma" w:cs="Tahoma"/>
          <w:color w:val="000000" w:themeColor="text1"/>
          <w:shd w:val="clear" w:color="auto" w:fill="FFFFFF"/>
        </w:rPr>
        <w:tab/>
        <w:t>Red, Blue</w:t>
      </w:r>
    </w:p>
    <w:p w:rsidR="005D3570" w:rsidRPr="002D6ACF" w:rsidRDefault="005D3570" w:rsidP="001132D3">
      <w:pPr>
        <w:pStyle w:val="ListParagraph"/>
        <w:numPr>
          <w:ilvl w:val="0"/>
          <w:numId w:val="3"/>
        </w:numPr>
        <w:tabs>
          <w:tab w:val="left" w:pos="4047"/>
        </w:tabs>
        <w:rPr>
          <w:rFonts w:ascii="Tahoma" w:hAnsi="Tahoma" w:cs="Tahoma"/>
          <w:color w:val="000000" w:themeColor="text1"/>
        </w:rPr>
      </w:pPr>
      <w:r w:rsidRPr="002D6ACF">
        <w:rPr>
          <w:rFonts w:ascii="Tahoma" w:hAnsi="Tahoma" w:cs="Tahoma"/>
          <w:color w:val="000000" w:themeColor="text1"/>
          <w:shd w:val="clear" w:color="auto" w:fill="FFFFFF"/>
        </w:rPr>
        <w:t>Power</w:t>
      </w:r>
      <w:r w:rsidRPr="002D6ACF">
        <w:rPr>
          <w:rFonts w:ascii="Tahoma" w:hAnsi="Tahoma" w:cs="Tahoma"/>
          <w:color w:val="000000" w:themeColor="text1"/>
          <w:shd w:val="clear" w:color="auto" w:fill="FFFFFF"/>
        </w:rPr>
        <w:tab/>
      </w:r>
      <w:r w:rsidR="00C51579" w:rsidRPr="002D6ACF">
        <w:rPr>
          <w:rFonts w:ascii="Tahoma" w:hAnsi="Tahoma" w:cs="Tahoma"/>
          <w:color w:val="000000" w:themeColor="text1"/>
          <w:shd w:val="clear" w:color="auto" w:fill="FFFFFF"/>
        </w:rPr>
        <w:t>8</w:t>
      </w:r>
      <w:r w:rsidRPr="002D6ACF">
        <w:rPr>
          <w:rFonts w:ascii="Tahoma" w:hAnsi="Tahoma" w:cs="Tahoma"/>
          <w:color w:val="000000" w:themeColor="text1"/>
          <w:shd w:val="clear" w:color="auto" w:fill="FFFFFF"/>
        </w:rPr>
        <w:t xml:space="preserve"> HP</w:t>
      </w:r>
      <w:r w:rsidRPr="002D6ACF">
        <w:rPr>
          <w:rFonts w:ascii="Tahoma" w:hAnsi="Tahoma" w:cs="Tahoma"/>
          <w:color w:val="000000"/>
          <w:shd w:val="clear" w:color="auto" w:fill="FFFFFF"/>
        </w:rPr>
        <w:t>, 14 HP</w:t>
      </w:r>
    </w:p>
    <w:p w:rsidR="005D3570" w:rsidRPr="002D6ACF" w:rsidRDefault="005D3570" w:rsidP="005D3570">
      <w:pPr>
        <w:tabs>
          <w:tab w:val="left" w:pos="4047"/>
        </w:tabs>
        <w:rPr>
          <w:rFonts w:ascii="Tahoma" w:hAnsi="Tahoma" w:cs="Tahoma"/>
          <w:color w:val="000000" w:themeColor="text1"/>
        </w:rPr>
      </w:pPr>
    </w:p>
    <w:p w:rsidR="00217C16" w:rsidRPr="002D6ACF" w:rsidRDefault="003B37DD" w:rsidP="005D3570">
      <w:pPr>
        <w:tabs>
          <w:tab w:val="left" w:pos="4047"/>
        </w:tabs>
        <w:rPr>
          <w:rFonts w:ascii="Tahoma" w:hAnsi="Tahoma" w:cs="Tahoma"/>
          <w:noProof/>
          <w:color w:val="000000" w:themeColor="text1"/>
        </w:rPr>
      </w:pPr>
      <w:r w:rsidRPr="002D6ACF">
        <w:rPr>
          <w:rFonts w:ascii="Tahoma" w:hAnsi="Tahoma" w:cs="Tahoma"/>
          <w:noProof/>
          <w:color w:val="000000" w:themeColor="text1"/>
        </w:rPr>
        <w:drawing>
          <wp:inline distT="0" distB="0" distL="0" distR="0">
            <wp:extent cx="5565255" cy="1965960"/>
            <wp:effectExtent l="0" t="0" r="0" b="0"/>
            <wp:docPr id="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wer-tiller-500x500.jpg"/>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617388" cy="1984376"/>
                    </a:xfrm>
                    <a:prstGeom prst="rect">
                      <a:avLst/>
                    </a:prstGeom>
                  </pic:spPr>
                </pic:pic>
              </a:graphicData>
            </a:graphic>
          </wp:inline>
        </w:drawing>
      </w:r>
    </w:p>
    <w:p w:rsidR="00AB1EAD" w:rsidRPr="002D6ACF" w:rsidRDefault="00760502" w:rsidP="003039EC">
      <w:pPr>
        <w:tabs>
          <w:tab w:val="left" w:pos="4047"/>
        </w:tabs>
        <w:rPr>
          <w:rFonts w:ascii="Tahoma" w:hAnsi="Tahoma" w:cs="Tahoma"/>
          <w:b/>
          <w:color w:val="000000" w:themeColor="text1"/>
        </w:rPr>
      </w:pPr>
      <w:r w:rsidRPr="002D6ACF">
        <w:rPr>
          <w:rFonts w:ascii="Tahoma" w:hAnsi="Tahoma" w:cs="Tahoma"/>
          <w:b/>
          <w:color w:val="000000" w:themeColor="text1"/>
        </w:rPr>
        <w:lastRenderedPageBreak/>
        <w:t>3.</w:t>
      </w:r>
      <w:r w:rsidR="006B2C82">
        <w:rPr>
          <w:rFonts w:ascii="Tahoma" w:hAnsi="Tahoma" w:cs="Tahoma"/>
          <w:b/>
          <w:color w:val="000000" w:themeColor="text1"/>
        </w:rPr>
        <w:t>6</w:t>
      </w:r>
      <w:r w:rsidR="00AB1EAD" w:rsidRPr="002D6ACF">
        <w:rPr>
          <w:rFonts w:ascii="Tahoma" w:hAnsi="Tahoma" w:cs="Tahoma"/>
          <w:b/>
          <w:color w:val="000000" w:themeColor="text1"/>
        </w:rPr>
        <w:t xml:space="preserve">Comparison between New Holland Tractors and ACI Motors Tractors </w:t>
      </w:r>
    </w:p>
    <w:p w:rsidR="00B21C2E" w:rsidRDefault="00AB1EAD" w:rsidP="003039EC">
      <w:pPr>
        <w:tabs>
          <w:tab w:val="left" w:pos="4047"/>
        </w:tabs>
        <w:rPr>
          <w:rFonts w:ascii="Tahoma" w:hAnsi="Tahoma" w:cs="Tahoma"/>
          <w:bCs/>
          <w:color w:val="000000" w:themeColor="text1"/>
        </w:rPr>
      </w:pPr>
      <w:r w:rsidRPr="002D6ACF">
        <w:rPr>
          <w:rFonts w:ascii="Tahoma" w:hAnsi="Tahoma" w:cs="Tahoma"/>
          <w:b/>
          <w:color w:val="000000" w:themeColor="text1"/>
        </w:rPr>
        <w:t>ACI Motors</w:t>
      </w:r>
      <w:r w:rsidR="005277EF">
        <w:rPr>
          <w:rFonts w:ascii="Tahoma" w:hAnsi="Tahoma" w:cs="Tahoma"/>
          <w:bCs/>
          <w:color w:val="000000" w:themeColor="text1"/>
        </w:rPr>
        <w:t>: ACI moto</w:t>
      </w:r>
      <w:r w:rsidR="00885A84">
        <w:rPr>
          <w:rFonts w:ascii="Tahoma" w:hAnsi="Tahoma" w:cs="Tahoma"/>
          <w:bCs/>
          <w:color w:val="000000" w:themeColor="text1"/>
        </w:rPr>
        <w:t xml:space="preserve">rs started their business with Sonalika tractors in 2007 </w:t>
      </w:r>
      <w:r w:rsidR="005C7AB4">
        <w:rPr>
          <w:rFonts w:ascii="Tahoma" w:hAnsi="Tahoma" w:cs="Tahoma"/>
          <w:bCs/>
          <w:color w:val="000000" w:themeColor="text1"/>
        </w:rPr>
        <w:t>and tried to bring the business solutions in agricultural sectors.</w:t>
      </w:r>
      <w:r w:rsidR="00500F2D">
        <w:rPr>
          <w:rFonts w:ascii="Tahoma" w:hAnsi="Tahoma" w:cs="Tahoma"/>
          <w:bCs/>
          <w:color w:val="000000" w:themeColor="text1"/>
        </w:rPr>
        <w:t xml:space="preserve"> At the first time ACI motors were </w:t>
      </w:r>
      <w:r w:rsidR="008573B5">
        <w:rPr>
          <w:rFonts w:ascii="Tahoma" w:hAnsi="Tahoma" w:cs="Tahoma"/>
          <w:bCs/>
          <w:color w:val="000000" w:themeColor="text1"/>
        </w:rPr>
        <w:t xml:space="preserve">striving to serve proper </w:t>
      </w:r>
      <w:r w:rsidR="00A9051C">
        <w:rPr>
          <w:rFonts w:ascii="Tahoma" w:hAnsi="Tahoma" w:cs="Tahoma"/>
          <w:bCs/>
          <w:color w:val="000000" w:themeColor="text1"/>
        </w:rPr>
        <w:t>mercenaries’</w:t>
      </w:r>
      <w:r w:rsidR="00183888">
        <w:rPr>
          <w:rFonts w:ascii="Tahoma" w:hAnsi="Tahoma" w:cs="Tahoma"/>
          <w:bCs/>
          <w:color w:val="000000" w:themeColor="text1"/>
        </w:rPr>
        <w:t xml:space="preserve"> solutions. </w:t>
      </w:r>
      <w:r w:rsidR="005838E6">
        <w:rPr>
          <w:rFonts w:ascii="Tahoma" w:hAnsi="Tahoma" w:cs="Tahoma"/>
          <w:bCs/>
          <w:color w:val="000000" w:themeColor="text1"/>
        </w:rPr>
        <w:t xml:space="preserve">They also provide spare </w:t>
      </w:r>
      <w:r w:rsidR="00486A38">
        <w:rPr>
          <w:rFonts w:ascii="Tahoma" w:hAnsi="Tahoma" w:cs="Tahoma"/>
          <w:bCs/>
          <w:color w:val="000000" w:themeColor="text1"/>
        </w:rPr>
        <w:t>parts and service to repair the tractors.</w:t>
      </w:r>
      <w:r w:rsidR="0071760D">
        <w:rPr>
          <w:rFonts w:ascii="Tahoma" w:hAnsi="Tahoma" w:cs="Tahoma"/>
          <w:bCs/>
          <w:color w:val="000000" w:themeColor="text1"/>
        </w:rPr>
        <w:t xml:space="preserve"> They also ensure high quality products in the competitive market.</w:t>
      </w:r>
    </w:p>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We are going to compare between the latest product of New Holland and ACI Motors:</w:t>
      </w:r>
    </w:p>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ACI Motors latest product is </w:t>
      </w:r>
      <w:r w:rsidRPr="002D6ACF">
        <w:rPr>
          <w:rFonts w:ascii="Tahoma" w:hAnsi="Tahoma" w:cs="Tahoma"/>
          <w:b/>
          <w:color w:val="000000" w:themeColor="text1"/>
        </w:rPr>
        <w:t xml:space="preserve">Sonalika DI-45RX </w:t>
      </w:r>
      <w:r w:rsidRPr="002D6ACF">
        <w:rPr>
          <w:rFonts w:ascii="Tahoma" w:hAnsi="Tahoma" w:cs="Tahoma"/>
          <w:bCs/>
          <w:color w:val="000000" w:themeColor="text1"/>
        </w:rPr>
        <w:t xml:space="preserve">and New Holland’s new product is </w:t>
      </w:r>
      <w:r w:rsidRPr="002D6ACF">
        <w:rPr>
          <w:rFonts w:ascii="Tahoma" w:hAnsi="Tahoma" w:cs="Tahoma"/>
          <w:b/>
          <w:color w:val="000000" w:themeColor="text1"/>
        </w:rPr>
        <w:t>TT 75</w:t>
      </w:r>
    </w:p>
    <w:tbl>
      <w:tblPr>
        <w:tblStyle w:val="TableGrid"/>
        <w:tblW w:w="0" w:type="auto"/>
        <w:tblLook w:val="04A0"/>
      </w:tblPr>
      <w:tblGrid>
        <w:gridCol w:w="3116"/>
        <w:gridCol w:w="3117"/>
        <w:gridCol w:w="3117"/>
      </w:tblGrid>
      <w:tr w:rsidR="00AB1EAD" w:rsidRPr="002D6ACF" w:rsidTr="003039EC">
        <w:tc>
          <w:tcPr>
            <w:tcW w:w="3116"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Name</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TT 75</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
                <w:color w:val="000000" w:themeColor="text1"/>
              </w:rPr>
              <w:t>Sonalika DI-45RX</w:t>
            </w:r>
          </w:p>
        </w:tc>
      </w:tr>
      <w:tr w:rsidR="00AB1EAD" w:rsidRPr="002D6ACF" w:rsidTr="003039EC">
        <w:tc>
          <w:tcPr>
            <w:tcW w:w="3116"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Engine </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Evoco- New Holland </w:t>
            </w:r>
          </w:p>
        </w:tc>
        <w:tc>
          <w:tcPr>
            <w:tcW w:w="3117" w:type="dxa"/>
          </w:tcPr>
          <w:p w:rsidR="00AB1EAD" w:rsidRPr="002D6ACF" w:rsidRDefault="00AB1EAD" w:rsidP="003039EC">
            <w:pPr>
              <w:tabs>
                <w:tab w:val="left" w:pos="4047"/>
              </w:tabs>
              <w:rPr>
                <w:rFonts w:ascii="Tahoma" w:hAnsi="Tahoma" w:cs="Tahoma"/>
                <w:bCs/>
                <w:color w:val="000000" w:themeColor="text1"/>
              </w:rPr>
            </w:pPr>
          </w:p>
        </w:tc>
      </w:tr>
      <w:tr w:rsidR="00AB1EAD" w:rsidRPr="002D6ACF" w:rsidTr="003039EC">
        <w:tc>
          <w:tcPr>
            <w:tcW w:w="3116"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No of cylinders </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4 Cylinder </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3 Cylinder ITL</w:t>
            </w:r>
          </w:p>
        </w:tc>
      </w:tr>
      <w:tr w:rsidR="00AB1EAD" w:rsidRPr="002D6ACF" w:rsidTr="003039EC">
        <w:tc>
          <w:tcPr>
            <w:tcW w:w="3116"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Fuel capacity </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62</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55</w:t>
            </w:r>
          </w:p>
        </w:tc>
      </w:tr>
      <w:tr w:rsidR="00AB1EAD" w:rsidRPr="002D6ACF" w:rsidTr="003039EC">
        <w:tc>
          <w:tcPr>
            <w:tcW w:w="3116"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Cooling system </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Water Cooled and pressurized </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Water Cooled</w:t>
            </w:r>
          </w:p>
        </w:tc>
      </w:tr>
      <w:tr w:rsidR="00AB1EAD" w:rsidRPr="002D6ACF" w:rsidTr="003039EC">
        <w:tc>
          <w:tcPr>
            <w:tcW w:w="3116"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Steering type</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Power </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Mechanical </w:t>
            </w:r>
          </w:p>
        </w:tc>
      </w:tr>
      <w:tr w:rsidR="00AB1EAD" w:rsidRPr="002D6ACF" w:rsidTr="003039EC">
        <w:tc>
          <w:tcPr>
            <w:tcW w:w="3116"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Weight </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2355</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2060</w:t>
            </w:r>
          </w:p>
        </w:tc>
      </w:tr>
      <w:tr w:rsidR="00AB1EAD" w:rsidRPr="002D6ACF" w:rsidTr="003039EC">
        <w:tc>
          <w:tcPr>
            <w:tcW w:w="3116"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Origin</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India</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Bangladesh </w:t>
            </w:r>
          </w:p>
        </w:tc>
      </w:tr>
    </w:tbl>
    <w:p w:rsidR="00AB1EAD" w:rsidRPr="002D6ACF" w:rsidRDefault="00AB1EAD" w:rsidP="003039EC">
      <w:pPr>
        <w:tabs>
          <w:tab w:val="left" w:pos="4047"/>
        </w:tabs>
        <w:rPr>
          <w:rFonts w:ascii="Tahoma" w:hAnsi="Tahoma" w:cs="Tahoma"/>
          <w:bCs/>
          <w:color w:val="000000" w:themeColor="text1"/>
        </w:rPr>
      </w:pPr>
    </w:p>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noProof/>
          <w:color w:val="000000" w:themeColor="text1"/>
        </w:rPr>
        <w:drawing>
          <wp:anchor distT="0" distB="0" distL="114300" distR="114300" simplePos="0" relativeHeight="251663360" behindDoc="0" locked="0" layoutInCell="1" allowOverlap="1">
            <wp:simplePos x="0" y="0"/>
            <wp:positionH relativeFrom="column">
              <wp:posOffset>3192379</wp:posOffset>
            </wp:positionH>
            <wp:positionV relativeFrom="paragraph">
              <wp:posOffset>433236</wp:posOffset>
            </wp:positionV>
            <wp:extent cx="2750185" cy="2149509"/>
            <wp:effectExtent l="0" t="0" r="5715" b="0"/>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750185" cy="2149509"/>
                    </a:xfrm>
                    <a:prstGeom prst="rect">
                      <a:avLst/>
                    </a:prstGeom>
                  </pic:spPr>
                </pic:pic>
              </a:graphicData>
            </a:graphic>
          </wp:anchor>
        </w:drawing>
      </w:r>
      <w:r w:rsidRPr="002D6ACF">
        <w:rPr>
          <w:rFonts w:ascii="Tahoma" w:hAnsi="Tahoma" w:cs="Tahoma"/>
          <w:bCs/>
          <w:noProof/>
          <w:color w:val="000000" w:themeColor="text1"/>
        </w:rPr>
        <w:drawing>
          <wp:anchor distT="0" distB="0" distL="114300" distR="114300" simplePos="0" relativeHeight="251662336" behindDoc="0" locked="0" layoutInCell="1" allowOverlap="1">
            <wp:simplePos x="0" y="0"/>
            <wp:positionH relativeFrom="column">
              <wp:posOffset>0</wp:posOffset>
            </wp:positionH>
            <wp:positionV relativeFrom="paragraph">
              <wp:posOffset>336550</wp:posOffset>
            </wp:positionV>
            <wp:extent cx="2726690" cy="2165350"/>
            <wp:effectExtent l="0" t="0" r="3810" b="6350"/>
            <wp:wrapTopAndBottom/>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1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726690" cy="2165350"/>
                    </a:xfrm>
                    <a:prstGeom prst="rect">
                      <a:avLst/>
                    </a:prstGeom>
                  </pic:spPr>
                </pic:pic>
              </a:graphicData>
            </a:graphic>
          </wp:anchor>
        </w:drawing>
      </w:r>
    </w:p>
    <w:p w:rsidR="00AB1EAD" w:rsidRPr="002D6ACF" w:rsidRDefault="00AB1EAD" w:rsidP="003039EC">
      <w:pPr>
        <w:tabs>
          <w:tab w:val="left" w:pos="4047"/>
        </w:tabs>
        <w:rPr>
          <w:rFonts w:ascii="Tahoma" w:hAnsi="Tahoma" w:cs="Tahoma"/>
          <w:bCs/>
          <w:color w:val="000000" w:themeColor="text1"/>
        </w:rPr>
      </w:pPr>
    </w:p>
    <w:p w:rsidR="00C31C09" w:rsidRPr="002D6ACF" w:rsidRDefault="00C31C09" w:rsidP="003039EC">
      <w:pPr>
        <w:tabs>
          <w:tab w:val="left" w:pos="4047"/>
        </w:tabs>
        <w:rPr>
          <w:rFonts w:ascii="Tahoma" w:hAnsi="Tahoma" w:cs="Tahoma"/>
          <w:b/>
          <w:color w:val="000000" w:themeColor="text1"/>
        </w:rPr>
      </w:pPr>
      <w:r w:rsidRPr="002D6ACF">
        <w:rPr>
          <w:rFonts w:ascii="Tahoma" w:hAnsi="Tahoma" w:cs="Tahoma"/>
          <w:b/>
          <w:color w:val="000000" w:themeColor="text1"/>
        </w:rPr>
        <w:t>3.</w:t>
      </w:r>
      <w:r w:rsidR="006B2C82">
        <w:rPr>
          <w:rFonts w:ascii="Tahoma" w:hAnsi="Tahoma" w:cs="Tahoma"/>
          <w:b/>
          <w:color w:val="000000" w:themeColor="text1"/>
        </w:rPr>
        <w:t>7</w:t>
      </w:r>
      <w:r w:rsidRPr="002D6ACF">
        <w:rPr>
          <w:rFonts w:ascii="Tahoma" w:hAnsi="Tahoma" w:cs="Tahoma"/>
          <w:b/>
          <w:color w:val="000000" w:themeColor="text1"/>
        </w:rPr>
        <w:t xml:space="preserve"> Comparison between TOLSEN and INGCO</w:t>
      </w:r>
    </w:p>
    <w:p w:rsidR="00AB1EAD" w:rsidRPr="002D6ACF" w:rsidRDefault="00AB1EAD" w:rsidP="001E197D">
      <w:pPr>
        <w:tabs>
          <w:tab w:val="left" w:pos="4047"/>
        </w:tabs>
        <w:rPr>
          <w:rFonts w:ascii="Tahoma" w:hAnsi="Tahoma" w:cs="Tahoma"/>
          <w:bCs/>
          <w:color w:val="000000" w:themeColor="text1"/>
        </w:rPr>
      </w:pPr>
      <w:r w:rsidRPr="002D6ACF">
        <w:rPr>
          <w:rFonts w:ascii="Tahoma" w:hAnsi="Tahoma" w:cs="Tahoma"/>
          <w:b/>
          <w:color w:val="000000" w:themeColor="text1"/>
        </w:rPr>
        <w:t>INGCO</w:t>
      </w:r>
      <w:r w:rsidRPr="002D6ACF">
        <w:rPr>
          <w:rFonts w:ascii="Tahoma" w:hAnsi="Tahoma" w:cs="Tahoma"/>
          <w:bCs/>
          <w:color w:val="000000" w:themeColor="text1"/>
        </w:rPr>
        <w:t xml:space="preserve">: </w:t>
      </w:r>
      <w:r w:rsidR="00DA121B">
        <w:rPr>
          <w:rFonts w:ascii="Tahoma" w:hAnsi="Tahoma" w:cs="Tahoma"/>
          <w:bCs/>
          <w:color w:val="000000" w:themeColor="text1"/>
        </w:rPr>
        <w:t>IN</w:t>
      </w:r>
      <w:r w:rsidR="00AA199C">
        <w:rPr>
          <w:rFonts w:ascii="Tahoma" w:hAnsi="Tahoma" w:cs="Tahoma"/>
          <w:bCs/>
          <w:color w:val="000000" w:themeColor="text1"/>
        </w:rPr>
        <w:t>GCO is world’s famous brand for industrial equipment</w:t>
      </w:r>
      <w:r w:rsidR="0029732D">
        <w:rPr>
          <w:rFonts w:ascii="Tahoma" w:hAnsi="Tahoma" w:cs="Tahoma"/>
          <w:bCs/>
          <w:color w:val="000000" w:themeColor="text1"/>
        </w:rPr>
        <w:t>. They started their business in 1991</w:t>
      </w:r>
      <w:r w:rsidR="00802385">
        <w:rPr>
          <w:rFonts w:ascii="Tahoma" w:hAnsi="Tahoma" w:cs="Tahoma"/>
          <w:bCs/>
          <w:color w:val="000000" w:themeColor="text1"/>
        </w:rPr>
        <w:t xml:space="preserve">. They manufacture </w:t>
      </w:r>
      <w:r w:rsidR="00803006">
        <w:rPr>
          <w:rFonts w:ascii="Tahoma" w:hAnsi="Tahoma" w:cs="Tahoma"/>
          <w:bCs/>
          <w:color w:val="000000" w:themeColor="text1"/>
        </w:rPr>
        <w:t xml:space="preserve">their products from China. </w:t>
      </w:r>
      <w:r w:rsidR="00806781">
        <w:rPr>
          <w:rFonts w:ascii="Tahoma" w:hAnsi="Tahoma" w:cs="Tahoma"/>
          <w:bCs/>
          <w:color w:val="000000" w:themeColor="text1"/>
        </w:rPr>
        <w:t>They have</w:t>
      </w:r>
      <w:r w:rsidR="00E75F30">
        <w:rPr>
          <w:rFonts w:ascii="Tahoma" w:hAnsi="Tahoma" w:cs="Tahoma"/>
          <w:bCs/>
          <w:color w:val="000000" w:themeColor="text1"/>
        </w:rPr>
        <w:t xml:space="preserve"> many types of products Screwdriver, knife, </w:t>
      </w:r>
      <w:r w:rsidR="00960F56">
        <w:rPr>
          <w:rFonts w:ascii="Tahoma" w:hAnsi="Tahoma" w:cs="Tahoma"/>
          <w:bCs/>
          <w:color w:val="000000" w:themeColor="text1"/>
        </w:rPr>
        <w:t xml:space="preserve">Angle </w:t>
      </w:r>
      <w:r w:rsidR="007C4BCE">
        <w:rPr>
          <w:rFonts w:ascii="Tahoma" w:hAnsi="Tahoma" w:cs="Tahoma"/>
          <w:bCs/>
          <w:color w:val="000000" w:themeColor="text1"/>
        </w:rPr>
        <w:t xml:space="preserve">grinder, impact </w:t>
      </w:r>
      <w:r w:rsidR="00F011B2">
        <w:rPr>
          <w:rFonts w:ascii="Tahoma" w:hAnsi="Tahoma" w:cs="Tahoma"/>
          <w:bCs/>
          <w:color w:val="000000" w:themeColor="text1"/>
        </w:rPr>
        <w:t xml:space="preserve">drill, </w:t>
      </w:r>
      <w:r w:rsidR="001C0A0C">
        <w:rPr>
          <w:rFonts w:ascii="Tahoma" w:hAnsi="Tahoma" w:cs="Tahoma"/>
          <w:bCs/>
          <w:color w:val="000000" w:themeColor="text1"/>
        </w:rPr>
        <w:t xml:space="preserve">Jig saw, </w:t>
      </w:r>
      <w:r w:rsidR="00341FA9">
        <w:rPr>
          <w:rFonts w:ascii="Tahoma" w:hAnsi="Tahoma" w:cs="Tahoma"/>
          <w:bCs/>
          <w:color w:val="000000" w:themeColor="text1"/>
        </w:rPr>
        <w:t>Rotary hammer</w:t>
      </w:r>
      <w:r w:rsidR="00EA3968">
        <w:rPr>
          <w:rFonts w:ascii="Tahoma" w:hAnsi="Tahoma" w:cs="Tahoma"/>
          <w:bCs/>
          <w:color w:val="000000" w:themeColor="text1"/>
        </w:rPr>
        <w:t xml:space="preserve">, </w:t>
      </w:r>
      <w:r w:rsidR="00712471">
        <w:rPr>
          <w:rFonts w:ascii="Tahoma" w:hAnsi="Tahoma" w:cs="Tahoma"/>
          <w:bCs/>
          <w:color w:val="000000" w:themeColor="text1"/>
        </w:rPr>
        <w:t xml:space="preserve">nose </w:t>
      </w:r>
      <w:r w:rsidR="00C344EA">
        <w:rPr>
          <w:rFonts w:ascii="Tahoma" w:hAnsi="Tahoma" w:cs="Tahoma"/>
          <w:bCs/>
          <w:color w:val="000000" w:themeColor="text1"/>
        </w:rPr>
        <w:t>pliers,</w:t>
      </w:r>
      <w:r w:rsidR="005626FF">
        <w:rPr>
          <w:rFonts w:ascii="Tahoma" w:hAnsi="Tahoma" w:cs="Tahoma"/>
          <w:bCs/>
          <w:color w:val="000000" w:themeColor="text1"/>
        </w:rPr>
        <w:t xml:space="preserve"> pipe wrench, bolt cutters</w:t>
      </w:r>
      <w:r w:rsidR="00606E4E">
        <w:rPr>
          <w:rFonts w:ascii="Tahoma" w:hAnsi="Tahoma" w:cs="Tahoma"/>
          <w:bCs/>
          <w:color w:val="000000" w:themeColor="text1"/>
        </w:rPr>
        <w:t xml:space="preserve">, suction </w:t>
      </w:r>
      <w:r w:rsidR="002A7B1A">
        <w:rPr>
          <w:rFonts w:ascii="Tahoma" w:hAnsi="Tahoma" w:cs="Tahoma"/>
          <w:bCs/>
          <w:color w:val="000000" w:themeColor="text1"/>
        </w:rPr>
        <w:t>etc.</w:t>
      </w:r>
      <w:r w:rsidR="001F5E49">
        <w:rPr>
          <w:rFonts w:ascii="Tahoma" w:hAnsi="Tahoma" w:cs="Tahoma"/>
          <w:bCs/>
          <w:color w:val="000000" w:themeColor="text1"/>
        </w:rPr>
        <w:t xml:space="preserve"> GTL started their business with INGCO in Bangladesh </w:t>
      </w:r>
      <w:r w:rsidR="001F5E49">
        <w:rPr>
          <w:rFonts w:ascii="Tahoma" w:hAnsi="Tahoma" w:cs="Tahoma"/>
          <w:bCs/>
          <w:color w:val="000000" w:themeColor="text1"/>
        </w:rPr>
        <w:lastRenderedPageBreak/>
        <w:t>from</w:t>
      </w:r>
      <w:r w:rsidR="00D56808">
        <w:rPr>
          <w:rFonts w:ascii="Tahoma" w:hAnsi="Tahoma" w:cs="Tahoma"/>
          <w:bCs/>
          <w:color w:val="000000" w:themeColor="text1"/>
        </w:rPr>
        <w:t>2017. Now they are getting huge response from customer.</w:t>
      </w:r>
      <w:r w:rsidR="00EA00FD">
        <w:rPr>
          <w:rFonts w:ascii="Tahoma" w:hAnsi="Tahoma" w:cs="Tahoma"/>
          <w:bCs/>
          <w:color w:val="000000" w:themeColor="text1"/>
        </w:rPr>
        <w:t xml:space="preserve"> They are</w:t>
      </w:r>
      <w:r w:rsidR="002B3F9B">
        <w:rPr>
          <w:rFonts w:ascii="Tahoma" w:hAnsi="Tahoma" w:cs="Tahoma"/>
          <w:bCs/>
          <w:color w:val="000000" w:themeColor="text1"/>
        </w:rPr>
        <w:t>increasing their capacity of business day by day.</w:t>
      </w:r>
    </w:p>
    <w:p w:rsidR="00AB1EAD" w:rsidRPr="002D6ACF" w:rsidRDefault="00067C52" w:rsidP="003039EC">
      <w:pPr>
        <w:tabs>
          <w:tab w:val="left" w:pos="4047"/>
        </w:tabs>
        <w:rPr>
          <w:rFonts w:ascii="Tahoma" w:hAnsi="Tahoma" w:cs="Tahoma"/>
          <w:bCs/>
          <w:color w:val="000000" w:themeColor="text1"/>
        </w:rPr>
      </w:pPr>
      <w:r w:rsidRPr="002D6ACF">
        <w:rPr>
          <w:rFonts w:ascii="Tahoma" w:hAnsi="Tahoma" w:cs="Tahoma"/>
          <w:bCs/>
          <w:noProof/>
          <w:color w:val="000000" w:themeColor="text1"/>
        </w:rPr>
        <w:drawing>
          <wp:anchor distT="0" distB="0" distL="114300" distR="114300" simplePos="0" relativeHeight="251664384" behindDoc="0" locked="0" layoutInCell="1" allowOverlap="1">
            <wp:simplePos x="0" y="0"/>
            <wp:positionH relativeFrom="column">
              <wp:posOffset>0</wp:posOffset>
            </wp:positionH>
            <wp:positionV relativeFrom="paragraph">
              <wp:posOffset>687705</wp:posOffset>
            </wp:positionV>
            <wp:extent cx="2870200" cy="1485900"/>
            <wp:effectExtent l="0" t="0" r="635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
                    <pic:cNvPicPr/>
                  </pic:nvPicPr>
                  <pic:blipFill>
                    <a:blip r:embed="rId1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870200" cy="1485900"/>
                    </a:xfrm>
                    <a:prstGeom prst="rect">
                      <a:avLst/>
                    </a:prstGeom>
                  </pic:spPr>
                </pic:pic>
              </a:graphicData>
            </a:graphic>
          </wp:anchor>
        </w:drawing>
      </w:r>
    </w:p>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noProof/>
          <w:color w:val="000000" w:themeColor="text1"/>
        </w:rPr>
        <w:drawing>
          <wp:anchor distT="0" distB="0" distL="114300" distR="114300" simplePos="0" relativeHeight="251665408" behindDoc="0" locked="0" layoutInCell="1" allowOverlap="1">
            <wp:simplePos x="0" y="0"/>
            <wp:positionH relativeFrom="column">
              <wp:posOffset>3531477</wp:posOffset>
            </wp:positionH>
            <wp:positionV relativeFrom="paragraph">
              <wp:posOffset>300924</wp:posOffset>
            </wp:positionV>
            <wp:extent cx="2168262" cy="1465580"/>
            <wp:effectExtent l="0" t="0" r="3810" b="0"/>
            <wp:wrapTopAndBottom/>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168262" cy="1465580"/>
                    </a:xfrm>
                    <a:prstGeom prst="rect">
                      <a:avLst/>
                    </a:prstGeom>
                  </pic:spPr>
                </pic:pic>
              </a:graphicData>
            </a:graphic>
          </wp:anchor>
        </w:drawing>
      </w:r>
    </w:p>
    <w:p w:rsidR="00AB1EAD" w:rsidRPr="002D6ACF" w:rsidRDefault="00AB1EAD" w:rsidP="003039EC">
      <w:pPr>
        <w:tabs>
          <w:tab w:val="left" w:pos="4047"/>
        </w:tabs>
        <w:rPr>
          <w:rFonts w:ascii="Tahoma" w:hAnsi="Tahoma" w:cs="Tahoma"/>
          <w:bCs/>
          <w:color w:val="000000" w:themeColor="text1"/>
        </w:rPr>
      </w:pPr>
    </w:p>
    <w:p w:rsidR="00AB1EAD" w:rsidRPr="002D6ACF" w:rsidRDefault="00AB1EAD" w:rsidP="003039EC">
      <w:pPr>
        <w:tabs>
          <w:tab w:val="left" w:pos="4047"/>
        </w:tabs>
        <w:rPr>
          <w:rFonts w:ascii="Tahoma" w:hAnsi="Tahoma" w:cs="Tahoma"/>
          <w:b/>
          <w:color w:val="000000" w:themeColor="text1"/>
        </w:rPr>
      </w:pPr>
    </w:p>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
          <w:color w:val="000000" w:themeColor="text1"/>
        </w:rPr>
        <w:t>TOLSEN</w:t>
      </w:r>
      <w:r w:rsidR="00651DF5">
        <w:rPr>
          <w:rFonts w:ascii="Tahoma" w:hAnsi="Tahoma" w:cs="Tahoma"/>
          <w:b/>
          <w:color w:val="000000" w:themeColor="text1"/>
        </w:rPr>
        <w:t xml:space="preserve"> </w:t>
      </w:r>
      <w:r w:rsidR="00651DF5" w:rsidRPr="00651DF5">
        <w:rPr>
          <w:rFonts w:ascii="Tahoma" w:hAnsi="Tahoma" w:cs="Tahoma"/>
          <w:bCs/>
          <w:color w:val="000000" w:themeColor="text1"/>
        </w:rPr>
        <w:t>In 1980, the Tolsen Company began business. During the design, manufacturing , packaging and quality control process, TOLSEN products are all strictly regulated at every stage. TOLSEN tools assume that accessibility, reliability and performance are the key to quality software. In the local market, they're very well known. In 100 nations, their goods are sold in</w:t>
      </w:r>
      <w:r w:rsidR="00A76F85">
        <w:rPr>
          <w:rFonts w:ascii="Tahoma" w:hAnsi="Tahoma" w:cs="Tahoma"/>
          <w:bCs/>
          <w:color w:val="000000" w:themeColor="text1"/>
        </w:rPr>
        <w:t>.</w:t>
      </w:r>
    </w:p>
    <w:p w:rsidR="00D96EF1" w:rsidRPr="002D6ACF" w:rsidRDefault="00D96EF1" w:rsidP="003039EC">
      <w:pPr>
        <w:tabs>
          <w:tab w:val="left" w:pos="4047"/>
        </w:tabs>
        <w:rPr>
          <w:rFonts w:ascii="Tahoma" w:hAnsi="Tahoma" w:cs="Tahoma"/>
          <w:bCs/>
          <w:color w:val="000000" w:themeColor="text1"/>
        </w:rPr>
      </w:pPr>
    </w:p>
    <w:p w:rsidR="00D96EF1" w:rsidRPr="002D6ACF" w:rsidRDefault="00D96EF1" w:rsidP="003039EC">
      <w:pPr>
        <w:tabs>
          <w:tab w:val="left" w:pos="4047"/>
        </w:tabs>
        <w:rPr>
          <w:rFonts w:ascii="Tahoma" w:hAnsi="Tahoma" w:cs="Tahoma"/>
          <w:bCs/>
          <w:color w:val="000000" w:themeColor="text1"/>
        </w:rPr>
      </w:pPr>
    </w:p>
    <w:p w:rsidR="00D96EF1" w:rsidRPr="002D6ACF" w:rsidRDefault="00D96EF1" w:rsidP="003039EC">
      <w:pPr>
        <w:tabs>
          <w:tab w:val="left" w:pos="4047"/>
        </w:tabs>
        <w:rPr>
          <w:rFonts w:ascii="Tahoma" w:hAnsi="Tahoma" w:cs="Tahoma"/>
          <w:bCs/>
          <w:color w:val="000000" w:themeColor="text1"/>
        </w:rPr>
      </w:pPr>
    </w:p>
    <w:p w:rsidR="00D96EF1" w:rsidRPr="002D6ACF" w:rsidRDefault="00D96EF1" w:rsidP="003039EC">
      <w:pPr>
        <w:tabs>
          <w:tab w:val="left" w:pos="4047"/>
        </w:tabs>
        <w:rPr>
          <w:rFonts w:ascii="Tahoma" w:hAnsi="Tahoma" w:cs="Tahoma"/>
          <w:bCs/>
          <w:color w:val="000000" w:themeColor="text1"/>
        </w:rPr>
      </w:pPr>
    </w:p>
    <w:p w:rsidR="00D96EF1" w:rsidRPr="002D6ACF" w:rsidRDefault="00D96EF1"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Comparison between </w:t>
      </w:r>
      <w:r w:rsidRPr="002D6ACF">
        <w:rPr>
          <w:rFonts w:ascii="Tahoma" w:hAnsi="Tahoma" w:cs="Tahoma"/>
          <w:b/>
          <w:color w:val="000000" w:themeColor="text1"/>
        </w:rPr>
        <w:t>INGCO</w:t>
      </w:r>
      <w:r w:rsidRPr="002D6ACF">
        <w:rPr>
          <w:rFonts w:ascii="Tahoma" w:hAnsi="Tahoma" w:cs="Tahoma"/>
          <w:bCs/>
          <w:color w:val="000000" w:themeColor="text1"/>
        </w:rPr>
        <w:t xml:space="preserve"> and</w:t>
      </w:r>
      <w:r w:rsidRPr="002D6ACF">
        <w:rPr>
          <w:rFonts w:ascii="Tahoma" w:hAnsi="Tahoma" w:cs="Tahoma"/>
          <w:b/>
          <w:color w:val="000000" w:themeColor="text1"/>
        </w:rPr>
        <w:t xml:space="preserve"> TOLSEN</w:t>
      </w:r>
    </w:p>
    <w:tbl>
      <w:tblPr>
        <w:tblStyle w:val="TableGrid"/>
        <w:tblW w:w="0" w:type="auto"/>
        <w:tblLook w:val="04A0"/>
      </w:tblPr>
      <w:tblGrid>
        <w:gridCol w:w="3116"/>
        <w:gridCol w:w="3117"/>
        <w:gridCol w:w="3117"/>
      </w:tblGrid>
      <w:tr w:rsidR="00AB1EAD" w:rsidRPr="002D6ACF" w:rsidTr="003039EC">
        <w:tc>
          <w:tcPr>
            <w:tcW w:w="3116"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Name</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INGCO</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TOLSEN</w:t>
            </w:r>
          </w:p>
        </w:tc>
      </w:tr>
      <w:tr w:rsidR="00AB1EAD" w:rsidRPr="002D6ACF" w:rsidTr="003039EC">
        <w:tc>
          <w:tcPr>
            <w:tcW w:w="3116"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Features </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Many types of products </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Types are less than INGCO</w:t>
            </w:r>
          </w:p>
        </w:tc>
      </w:tr>
      <w:tr w:rsidR="00AB1EAD" w:rsidRPr="002D6ACF" w:rsidTr="003039EC">
        <w:tc>
          <w:tcPr>
            <w:tcW w:w="3116"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Price </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Customer based</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Product based </w:t>
            </w:r>
          </w:p>
        </w:tc>
      </w:tr>
      <w:tr w:rsidR="00AB1EAD" w:rsidRPr="002D6ACF" w:rsidTr="003039EC">
        <w:tc>
          <w:tcPr>
            <w:tcW w:w="3116"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Product Quality </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High quality </w:t>
            </w:r>
          </w:p>
        </w:tc>
        <w:tc>
          <w:tcPr>
            <w:tcW w:w="3117" w:type="dxa"/>
          </w:tcPr>
          <w:p w:rsidR="00AB1EAD" w:rsidRPr="002D6ACF" w:rsidRDefault="00AB1EAD"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Medium quality </w:t>
            </w:r>
          </w:p>
        </w:tc>
      </w:tr>
      <w:tr w:rsidR="00A858B4" w:rsidRPr="002D6ACF" w:rsidTr="003039EC">
        <w:tc>
          <w:tcPr>
            <w:tcW w:w="3116" w:type="dxa"/>
          </w:tcPr>
          <w:p w:rsidR="00A858B4" w:rsidRPr="002D6ACF" w:rsidRDefault="00A858B4" w:rsidP="003039EC">
            <w:pPr>
              <w:tabs>
                <w:tab w:val="left" w:pos="4047"/>
              </w:tabs>
              <w:rPr>
                <w:rFonts w:ascii="Tahoma" w:hAnsi="Tahoma" w:cs="Tahoma"/>
                <w:bCs/>
                <w:color w:val="000000" w:themeColor="text1"/>
              </w:rPr>
            </w:pPr>
            <w:r w:rsidRPr="002D6ACF">
              <w:rPr>
                <w:rFonts w:ascii="Tahoma" w:hAnsi="Tahoma" w:cs="Tahoma"/>
                <w:bCs/>
                <w:color w:val="000000" w:themeColor="text1"/>
              </w:rPr>
              <w:t xml:space="preserve">Product Variation </w:t>
            </w:r>
          </w:p>
        </w:tc>
        <w:tc>
          <w:tcPr>
            <w:tcW w:w="3117" w:type="dxa"/>
          </w:tcPr>
          <w:p w:rsidR="00A858B4" w:rsidRPr="002D6ACF" w:rsidRDefault="00A858B4" w:rsidP="003039EC">
            <w:pPr>
              <w:tabs>
                <w:tab w:val="left" w:pos="4047"/>
              </w:tabs>
              <w:rPr>
                <w:rFonts w:ascii="Tahoma" w:hAnsi="Tahoma" w:cs="Tahoma"/>
                <w:bCs/>
                <w:color w:val="000000" w:themeColor="text1"/>
              </w:rPr>
            </w:pPr>
            <w:r w:rsidRPr="002D6ACF">
              <w:rPr>
                <w:rFonts w:ascii="Tahoma" w:hAnsi="Tahoma" w:cs="Tahoma"/>
                <w:bCs/>
                <w:color w:val="000000" w:themeColor="text1"/>
              </w:rPr>
              <w:t>Ingco has various kind of products.</w:t>
            </w:r>
          </w:p>
        </w:tc>
        <w:tc>
          <w:tcPr>
            <w:tcW w:w="3117" w:type="dxa"/>
          </w:tcPr>
          <w:p w:rsidR="00A858B4" w:rsidRPr="002D6ACF" w:rsidRDefault="00A858B4" w:rsidP="003039EC">
            <w:pPr>
              <w:tabs>
                <w:tab w:val="left" w:pos="4047"/>
              </w:tabs>
              <w:rPr>
                <w:rFonts w:ascii="Tahoma" w:hAnsi="Tahoma" w:cs="Tahoma"/>
                <w:bCs/>
                <w:color w:val="000000" w:themeColor="text1"/>
              </w:rPr>
            </w:pPr>
            <w:r w:rsidRPr="002D6ACF">
              <w:rPr>
                <w:rFonts w:ascii="Tahoma" w:hAnsi="Tahoma" w:cs="Tahoma"/>
                <w:bCs/>
                <w:color w:val="000000" w:themeColor="text1"/>
              </w:rPr>
              <w:t>Tolsen has less various kind of products than Ingco.</w:t>
            </w:r>
          </w:p>
        </w:tc>
      </w:tr>
      <w:tr w:rsidR="00A858B4" w:rsidRPr="002D6ACF" w:rsidTr="003039EC">
        <w:tc>
          <w:tcPr>
            <w:tcW w:w="3116" w:type="dxa"/>
          </w:tcPr>
          <w:p w:rsidR="00A858B4" w:rsidRPr="002D6ACF" w:rsidRDefault="00A858B4" w:rsidP="003039EC">
            <w:pPr>
              <w:tabs>
                <w:tab w:val="left" w:pos="4047"/>
              </w:tabs>
              <w:rPr>
                <w:rFonts w:ascii="Tahoma" w:hAnsi="Tahoma" w:cs="Tahoma"/>
                <w:bCs/>
                <w:color w:val="000000" w:themeColor="text1"/>
              </w:rPr>
            </w:pPr>
          </w:p>
        </w:tc>
        <w:tc>
          <w:tcPr>
            <w:tcW w:w="3117" w:type="dxa"/>
          </w:tcPr>
          <w:p w:rsidR="00A858B4" w:rsidRPr="002D6ACF" w:rsidRDefault="00A858B4" w:rsidP="003039EC">
            <w:pPr>
              <w:tabs>
                <w:tab w:val="left" w:pos="4047"/>
              </w:tabs>
              <w:rPr>
                <w:rFonts w:ascii="Tahoma" w:hAnsi="Tahoma" w:cs="Tahoma"/>
                <w:bCs/>
                <w:color w:val="000000" w:themeColor="text1"/>
              </w:rPr>
            </w:pPr>
          </w:p>
        </w:tc>
        <w:tc>
          <w:tcPr>
            <w:tcW w:w="3117" w:type="dxa"/>
          </w:tcPr>
          <w:p w:rsidR="00A858B4" w:rsidRPr="002D6ACF" w:rsidRDefault="00A858B4" w:rsidP="003039EC">
            <w:pPr>
              <w:tabs>
                <w:tab w:val="left" w:pos="4047"/>
              </w:tabs>
              <w:rPr>
                <w:rFonts w:ascii="Tahoma" w:hAnsi="Tahoma" w:cs="Tahoma"/>
                <w:bCs/>
                <w:color w:val="000000" w:themeColor="text1"/>
              </w:rPr>
            </w:pPr>
          </w:p>
        </w:tc>
      </w:tr>
    </w:tbl>
    <w:p w:rsidR="00AB1EAD" w:rsidRPr="002D6ACF" w:rsidRDefault="00AB1EAD" w:rsidP="003039EC">
      <w:pPr>
        <w:tabs>
          <w:tab w:val="left" w:pos="4047"/>
        </w:tabs>
        <w:rPr>
          <w:rFonts w:ascii="Tahoma" w:hAnsi="Tahoma" w:cs="Tahoma"/>
          <w:bCs/>
          <w:color w:val="000000" w:themeColor="text1"/>
        </w:rPr>
      </w:pPr>
    </w:p>
    <w:p w:rsidR="00281301" w:rsidRPr="002D6ACF" w:rsidRDefault="00281301" w:rsidP="005D3570">
      <w:pPr>
        <w:tabs>
          <w:tab w:val="left" w:pos="4047"/>
        </w:tabs>
        <w:rPr>
          <w:rFonts w:ascii="Tahoma" w:hAnsi="Tahoma" w:cs="Tahoma"/>
          <w:color w:val="000000" w:themeColor="text1"/>
        </w:rPr>
      </w:pPr>
    </w:p>
    <w:p w:rsidR="00281301" w:rsidRPr="002D6ACF" w:rsidRDefault="00281301" w:rsidP="005D3570">
      <w:pPr>
        <w:tabs>
          <w:tab w:val="left" w:pos="4047"/>
        </w:tabs>
        <w:rPr>
          <w:rFonts w:ascii="Tahoma" w:hAnsi="Tahoma" w:cs="Tahoma"/>
          <w:color w:val="000000" w:themeColor="text1"/>
        </w:rPr>
      </w:pPr>
    </w:p>
    <w:p w:rsidR="00281301" w:rsidRPr="002D6ACF" w:rsidRDefault="00281301" w:rsidP="005D3570">
      <w:pPr>
        <w:tabs>
          <w:tab w:val="left" w:pos="4047"/>
        </w:tabs>
        <w:rPr>
          <w:rFonts w:ascii="Tahoma" w:hAnsi="Tahoma" w:cs="Tahoma"/>
          <w:color w:val="000000" w:themeColor="text1"/>
        </w:rPr>
      </w:pPr>
    </w:p>
    <w:p w:rsidR="00281301" w:rsidRPr="002D6ACF" w:rsidRDefault="00281301" w:rsidP="005D3570">
      <w:pPr>
        <w:tabs>
          <w:tab w:val="left" w:pos="4047"/>
        </w:tabs>
        <w:rPr>
          <w:rFonts w:ascii="Tahoma" w:hAnsi="Tahoma" w:cs="Tahoma"/>
          <w:color w:val="000000" w:themeColor="text1"/>
        </w:rPr>
      </w:pPr>
    </w:p>
    <w:p w:rsidR="00281301" w:rsidRPr="002D6ACF" w:rsidRDefault="00281301" w:rsidP="005D3570">
      <w:pPr>
        <w:tabs>
          <w:tab w:val="left" w:pos="4047"/>
        </w:tabs>
        <w:rPr>
          <w:rFonts w:ascii="Tahoma" w:hAnsi="Tahoma" w:cs="Tahoma"/>
          <w:color w:val="000000" w:themeColor="text1"/>
        </w:rPr>
      </w:pPr>
    </w:p>
    <w:p w:rsidR="0052570C" w:rsidRDefault="0052570C" w:rsidP="005D3570">
      <w:pPr>
        <w:tabs>
          <w:tab w:val="left" w:pos="4047"/>
        </w:tabs>
        <w:rPr>
          <w:rFonts w:ascii="Tahoma" w:hAnsi="Tahoma" w:cs="Tahoma"/>
          <w:color w:val="000000" w:themeColor="text1"/>
        </w:rPr>
      </w:pPr>
    </w:p>
    <w:p w:rsidR="004E516B" w:rsidRDefault="004E516B" w:rsidP="005D3570">
      <w:pPr>
        <w:tabs>
          <w:tab w:val="left" w:pos="4047"/>
        </w:tabs>
        <w:rPr>
          <w:rFonts w:ascii="Tahoma" w:hAnsi="Tahoma" w:cs="Tahoma"/>
          <w:color w:val="000000" w:themeColor="text1"/>
          <w:lang w:val="en-GB"/>
        </w:rPr>
      </w:pPr>
    </w:p>
    <w:p w:rsidR="00023CFA" w:rsidRDefault="00023CFA" w:rsidP="005D3570">
      <w:pPr>
        <w:tabs>
          <w:tab w:val="left" w:pos="4047"/>
        </w:tabs>
        <w:rPr>
          <w:rFonts w:ascii="Tahoma" w:hAnsi="Tahoma" w:cs="Tahoma"/>
          <w:color w:val="000000" w:themeColor="text1"/>
          <w:lang w:val="en-GB"/>
        </w:rPr>
      </w:pPr>
    </w:p>
    <w:p w:rsidR="00023CFA" w:rsidRPr="002D6ACF" w:rsidRDefault="00023CFA" w:rsidP="005D3570">
      <w:pPr>
        <w:tabs>
          <w:tab w:val="left" w:pos="4047"/>
        </w:tabs>
        <w:rPr>
          <w:rFonts w:ascii="Tahoma" w:hAnsi="Tahoma" w:cs="Tahoma"/>
          <w:color w:val="000000" w:themeColor="text1"/>
        </w:rPr>
      </w:pPr>
    </w:p>
    <w:p w:rsidR="0052570C" w:rsidRPr="002D6ACF" w:rsidRDefault="0052570C" w:rsidP="005D3570">
      <w:pPr>
        <w:tabs>
          <w:tab w:val="left" w:pos="4047"/>
        </w:tabs>
        <w:rPr>
          <w:rFonts w:ascii="Tahoma" w:hAnsi="Tahoma" w:cs="Tahoma"/>
          <w:color w:val="000000" w:themeColor="text1"/>
        </w:rPr>
      </w:pPr>
    </w:p>
    <w:p w:rsidR="0052570C" w:rsidRPr="002D6ACF" w:rsidRDefault="0052570C" w:rsidP="005D3570">
      <w:pPr>
        <w:tabs>
          <w:tab w:val="left" w:pos="4047"/>
        </w:tabs>
        <w:rPr>
          <w:rFonts w:ascii="Tahoma" w:hAnsi="Tahoma" w:cs="Tahoma"/>
          <w:color w:val="000000" w:themeColor="text1"/>
        </w:rPr>
      </w:pPr>
    </w:p>
    <w:p w:rsidR="0052570C" w:rsidRPr="002D6ACF" w:rsidRDefault="0052570C" w:rsidP="005D3570">
      <w:pPr>
        <w:tabs>
          <w:tab w:val="left" w:pos="4047"/>
        </w:tabs>
        <w:rPr>
          <w:rFonts w:ascii="Tahoma" w:hAnsi="Tahoma" w:cs="Tahoma"/>
          <w:color w:val="000000" w:themeColor="text1"/>
        </w:rPr>
      </w:pPr>
    </w:p>
    <w:p w:rsidR="00FE0D68" w:rsidRDefault="00FE0D68" w:rsidP="005D3570">
      <w:pPr>
        <w:tabs>
          <w:tab w:val="left" w:pos="4047"/>
        </w:tabs>
        <w:rPr>
          <w:rFonts w:ascii="Tahoma" w:hAnsi="Tahoma" w:cs="Tahoma"/>
          <w:color w:val="000000" w:themeColor="text1"/>
        </w:rPr>
      </w:pPr>
    </w:p>
    <w:p w:rsidR="00217C16" w:rsidRPr="002D6ACF" w:rsidRDefault="00217C16" w:rsidP="005D3570">
      <w:pPr>
        <w:tabs>
          <w:tab w:val="left" w:pos="4047"/>
        </w:tabs>
        <w:rPr>
          <w:rFonts w:ascii="Tahoma" w:hAnsi="Tahoma" w:cs="Tahoma"/>
          <w:color w:val="000000" w:themeColor="text1"/>
        </w:rPr>
      </w:pPr>
    </w:p>
    <w:tbl>
      <w:tblPr>
        <w:tblStyle w:val="TableGrid"/>
        <w:tblW w:w="0" w:type="auto"/>
        <w:tblLook w:val="04A0"/>
      </w:tblPr>
      <w:tblGrid>
        <w:gridCol w:w="9576"/>
      </w:tblGrid>
      <w:tr w:rsidR="00DE426D" w:rsidRPr="002D6ACF" w:rsidTr="00DE426D">
        <w:tc>
          <w:tcPr>
            <w:tcW w:w="9576" w:type="dxa"/>
          </w:tcPr>
          <w:p w:rsidR="00DE426D" w:rsidRPr="002D6ACF" w:rsidRDefault="00277DDA" w:rsidP="006F384D">
            <w:pPr>
              <w:tabs>
                <w:tab w:val="left" w:pos="4047"/>
              </w:tabs>
              <w:jc w:val="center"/>
              <w:rPr>
                <w:rFonts w:ascii="Tahoma" w:hAnsi="Tahoma" w:cs="Tahoma"/>
                <w:b/>
                <w:bCs/>
                <w:color w:val="000000" w:themeColor="text1"/>
              </w:rPr>
            </w:pPr>
            <w:r w:rsidRPr="002D6ACF">
              <w:rPr>
                <w:rFonts w:ascii="Tahoma" w:hAnsi="Tahoma" w:cs="Tahoma"/>
                <w:b/>
                <w:bCs/>
                <w:color w:val="000000" w:themeColor="text1"/>
              </w:rPr>
              <w:t>Chapter</w:t>
            </w:r>
            <w:r w:rsidR="00DE426D" w:rsidRPr="002D6ACF">
              <w:rPr>
                <w:rFonts w:ascii="Tahoma" w:hAnsi="Tahoma" w:cs="Tahoma"/>
                <w:b/>
                <w:bCs/>
                <w:color w:val="000000" w:themeColor="text1"/>
              </w:rPr>
              <w:t xml:space="preserve"> 4: Selling system of the </w:t>
            </w:r>
            <w:r w:rsidR="006F384D" w:rsidRPr="002D6ACF">
              <w:rPr>
                <w:rFonts w:ascii="Tahoma" w:hAnsi="Tahoma" w:cs="Tahoma"/>
                <w:b/>
                <w:bCs/>
                <w:color w:val="000000" w:themeColor="text1"/>
              </w:rPr>
              <w:t>Product</w:t>
            </w:r>
          </w:p>
        </w:tc>
      </w:tr>
    </w:tbl>
    <w:p w:rsidR="0052570C" w:rsidRPr="002D6ACF" w:rsidRDefault="0052570C" w:rsidP="00DE426D">
      <w:pPr>
        <w:tabs>
          <w:tab w:val="left" w:pos="4047"/>
        </w:tabs>
        <w:rPr>
          <w:rFonts w:ascii="Tahoma" w:hAnsi="Tahoma" w:cs="Tahoma"/>
          <w:color w:val="000000" w:themeColor="text1"/>
        </w:rPr>
      </w:pPr>
    </w:p>
    <w:p w:rsidR="00DE426D" w:rsidRDefault="00DE426D" w:rsidP="00DE426D">
      <w:pPr>
        <w:tabs>
          <w:tab w:val="left" w:pos="4047"/>
        </w:tabs>
        <w:rPr>
          <w:rFonts w:ascii="Tahoma" w:hAnsi="Tahoma" w:cs="Tahoma"/>
          <w:color w:val="000000" w:themeColor="text1"/>
        </w:rPr>
      </w:pPr>
    </w:p>
    <w:p w:rsidR="00217C16" w:rsidRDefault="00217C16" w:rsidP="00DE426D">
      <w:pPr>
        <w:tabs>
          <w:tab w:val="left" w:pos="4047"/>
        </w:tabs>
        <w:rPr>
          <w:rFonts w:ascii="Tahoma" w:hAnsi="Tahoma" w:cs="Tahoma"/>
          <w:color w:val="000000" w:themeColor="text1"/>
        </w:rPr>
      </w:pPr>
    </w:p>
    <w:p w:rsidR="00217C16" w:rsidRDefault="00217C16" w:rsidP="00DE426D">
      <w:pPr>
        <w:tabs>
          <w:tab w:val="left" w:pos="4047"/>
        </w:tabs>
        <w:rPr>
          <w:rFonts w:ascii="Tahoma" w:hAnsi="Tahoma" w:cs="Tahoma"/>
          <w:color w:val="000000" w:themeColor="text1"/>
        </w:rPr>
      </w:pPr>
    </w:p>
    <w:p w:rsidR="00217C16" w:rsidRDefault="00217C16" w:rsidP="00DE426D">
      <w:pPr>
        <w:tabs>
          <w:tab w:val="left" w:pos="4047"/>
        </w:tabs>
        <w:rPr>
          <w:rFonts w:ascii="Tahoma" w:hAnsi="Tahoma" w:cs="Tahoma"/>
          <w:color w:val="000000" w:themeColor="text1"/>
        </w:rPr>
      </w:pPr>
    </w:p>
    <w:p w:rsidR="00217C16" w:rsidRDefault="00217C16" w:rsidP="00DE426D">
      <w:pPr>
        <w:tabs>
          <w:tab w:val="left" w:pos="4047"/>
        </w:tabs>
        <w:rPr>
          <w:rFonts w:ascii="Tahoma" w:hAnsi="Tahoma" w:cs="Tahoma"/>
          <w:color w:val="000000" w:themeColor="text1"/>
        </w:rPr>
      </w:pPr>
    </w:p>
    <w:p w:rsidR="00217C16" w:rsidRDefault="00217C16" w:rsidP="00DE426D">
      <w:pPr>
        <w:tabs>
          <w:tab w:val="left" w:pos="4047"/>
        </w:tabs>
        <w:rPr>
          <w:rFonts w:ascii="Tahoma" w:hAnsi="Tahoma" w:cs="Tahoma"/>
          <w:color w:val="000000" w:themeColor="text1"/>
        </w:rPr>
      </w:pPr>
    </w:p>
    <w:p w:rsidR="00217C16" w:rsidRDefault="00217C16" w:rsidP="00DE426D">
      <w:pPr>
        <w:tabs>
          <w:tab w:val="left" w:pos="4047"/>
        </w:tabs>
        <w:rPr>
          <w:rFonts w:ascii="Tahoma" w:hAnsi="Tahoma" w:cs="Tahoma"/>
          <w:color w:val="000000" w:themeColor="text1"/>
        </w:rPr>
      </w:pPr>
    </w:p>
    <w:p w:rsidR="00217C16" w:rsidRPr="002D6ACF" w:rsidRDefault="00217C16" w:rsidP="00DE426D">
      <w:pPr>
        <w:tabs>
          <w:tab w:val="left" w:pos="4047"/>
        </w:tabs>
        <w:rPr>
          <w:rFonts w:ascii="Tahoma" w:hAnsi="Tahoma" w:cs="Tahoma"/>
          <w:color w:val="000000" w:themeColor="text1"/>
        </w:rPr>
      </w:pPr>
    </w:p>
    <w:p w:rsidR="00DE426D" w:rsidRPr="002D6ACF" w:rsidRDefault="00217C16" w:rsidP="00DE426D">
      <w:pPr>
        <w:tabs>
          <w:tab w:val="left" w:pos="4047"/>
        </w:tabs>
        <w:rPr>
          <w:rFonts w:ascii="Tahoma" w:hAnsi="Tahoma" w:cs="Tahoma"/>
          <w:color w:val="000000" w:themeColor="text1"/>
        </w:rPr>
      </w:pPr>
      <w:r>
        <w:rPr>
          <w:rFonts w:ascii="Tahoma" w:hAnsi="Tahoma" w:cs="Tahoma"/>
          <w:color w:val="000000" w:themeColor="text1"/>
        </w:rPr>
        <w:softHyphen/>
      </w:r>
    </w:p>
    <w:p w:rsidR="00DE426D" w:rsidRPr="002D6ACF" w:rsidRDefault="00DE426D" w:rsidP="00DE426D">
      <w:pPr>
        <w:tabs>
          <w:tab w:val="left" w:pos="4047"/>
        </w:tabs>
        <w:rPr>
          <w:rFonts w:ascii="Tahoma" w:hAnsi="Tahoma" w:cs="Tahoma"/>
          <w:color w:val="000000" w:themeColor="text1"/>
        </w:rPr>
      </w:pPr>
    </w:p>
    <w:p w:rsidR="00DE426D" w:rsidRPr="002D6ACF" w:rsidRDefault="00DE426D" w:rsidP="00DE426D">
      <w:pPr>
        <w:tabs>
          <w:tab w:val="left" w:pos="4047"/>
        </w:tabs>
        <w:rPr>
          <w:rFonts w:ascii="Tahoma" w:hAnsi="Tahoma" w:cs="Tahoma"/>
          <w:color w:val="000000" w:themeColor="text1"/>
        </w:rPr>
      </w:pPr>
    </w:p>
    <w:p w:rsidR="00FE0D68" w:rsidRPr="002D6ACF" w:rsidRDefault="00FE0D68" w:rsidP="00086F6E">
      <w:pPr>
        <w:rPr>
          <w:rFonts w:ascii="Tahoma" w:hAnsi="Tahoma" w:cs="Tahoma"/>
        </w:rPr>
      </w:pPr>
    </w:p>
    <w:p w:rsidR="00CE4389" w:rsidRDefault="006F384D" w:rsidP="00DE426D">
      <w:pPr>
        <w:tabs>
          <w:tab w:val="left" w:pos="4047"/>
        </w:tabs>
        <w:rPr>
          <w:rFonts w:ascii="Tahoma" w:hAnsi="Tahoma" w:cs="Tahoma"/>
          <w:b/>
          <w:bCs/>
        </w:rPr>
      </w:pPr>
      <w:r w:rsidRPr="003C6D68">
        <w:rPr>
          <w:rFonts w:ascii="Tahoma" w:hAnsi="Tahoma" w:cs="Tahoma"/>
          <w:b/>
          <w:bCs/>
        </w:rPr>
        <w:t>4</w:t>
      </w:r>
      <w:r w:rsidR="00CE4389" w:rsidRPr="003C6D68">
        <w:rPr>
          <w:rFonts w:ascii="Tahoma" w:hAnsi="Tahoma" w:cs="Tahoma"/>
          <w:b/>
          <w:bCs/>
        </w:rPr>
        <w:t>.</w:t>
      </w:r>
      <w:r w:rsidR="00B00318">
        <w:rPr>
          <w:rFonts w:ascii="Tahoma" w:hAnsi="Tahoma" w:cs="Tahoma"/>
          <w:b/>
          <w:bCs/>
        </w:rPr>
        <w:t xml:space="preserve">Selling procedure </w:t>
      </w:r>
      <w:r w:rsidR="00D3404A">
        <w:rPr>
          <w:rFonts w:ascii="Tahoma" w:hAnsi="Tahoma" w:cs="Tahoma"/>
          <w:b/>
          <w:bCs/>
        </w:rPr>
        <w:t xml:space="preserve">of products </w:t>
      </w:r>
    </w:p>
    <w:p w:rsidR="00D3404A" w:rsidRDefault="000C5B55" w:rsidP="00916A61">
      <w:pPr>
        <w:pStyle w:val="ListParagraph"/>
        <w:numPr>
          <w:ilvl w:val="0"/>
          <w:numId w:val="19"/>
        </w:numPr>
        <w:tabs>
          <w:tab w:val="left" w:pos="4047"/>
        </w:tabs>
        <w:rPr>
          <w:rFonts w:ascii="Tahoma" w:hAnsi="Tahoma" w:cs="Tahoma"/>
        </w:rPr>
      </w:pPr>
      <w:r>
        <w:rPr>
          <w:rFonts w:ascii="Tahoma" w:hAnsi="Tahoma" w:cs="Tahoma"/>
        </w:rPr>
        <w:t xml:space="preserve">Cash sales </w:t>
      </w:r>
    </w:p>
    <w:p w:rsidR="000C5B55" w:rsidRDefault="000C5B55" w:rsidP="00916A61">
      <w:pPr>
        <w:pStyle w:val="ListParagraph"/>
        <w:numPr>
          <w:ilvl w:val="0"/>
          <w:numId w:val="19"/>
        </w:numPr>
        <w:tabs>
          <w:tab w:val="left" w:pos="4047"/>
        </w:tabs>
        <w:rPr>
          <w:rFonts w:ascii="Tahoma" w:hAnsi="Tahoma" w:cs="Tahoma"/>
        </w:rPr>
      </w:pPr>
      <w:r>
        <w:rPr>
          <w:rFonts w:ascii="Tahoma" w:hAnsi="Tahoma" w:cs="Tahoma"/>
        </w:rPr>
        <w:t>Credit sale</w:t>
      </w:r>
    </w:p>
    <w:p w:rsidR="008135C5" w:rsidRDefault="008135C5" w:rsidP="00916A61">
      <w:pPr>
        <w:pStyle w:val="ListParagraph"/>
        <w:numPr>
          <w:ilvl w:val="0"/>
          <w:numId w:val="19"/>
        </w:numPr>
        <w:tabs>
          <w:tab w:val="left" w:pos="4047"/>
        </w:tabs>
        <w:rPr>
          <w:rFonts w:ascii="Tahoma" w:hAnsi="Tahoma" w:cs="Tahoma"/>
        </w:rPr>
      </w:pPr>
      <w:r>
        <w:rPr>
          <w:rFonts w:ascii="Tahoma" w:hAnsi="Tahoma" w:cs="Tahoma"/>
        </w:rPr>
        <w:t>Installmen</w:t>
      </w:r>
      <w:r w:rsidR="00C401FC">
        <w:rPr>
          <w:rFonts w:ascii="Tahoma" w:hAnsi="Tahoma" w:cs="Tahoma"/>
        </w:rPr>
        <w:t>t</w:t>
      </w:r>
    </w:p>
    <w:p w:rsidR="000C5B55" w:rsidRPr="00E327EE" w:rsidRDefault="000C5B55" w:rsidP="00916A61">
      <w:pPr>
        <w:pStyle w:val="ListParagraph"/>
        <w:numPr>
          <w:ilvl w:val="0"/>
          <w:numId w:val="19"/>
        </w:numPr>
        <w:tabs>
          <w:tab w:val="left" w:pos="4047"/>
        </w:tabs>
        <w:rPr>
          <w:rFonts w:ascii="Tahoma" w:hAnsi="Tahoma" w:cs="Tahoma"/>
        </w:rPr>
      </w:pPr>
      <w:r>
        <w:rPr>
          <w:rFonts w:ascii="Tahoma" w:hAnsi="Tahoma" w:cs="Tahoma"/>
        </w:rPr>
        <w:t>Leasing</w:t>
      </w:r>
    </w:p>
    <w:p w:rsidR="00576B3E" w:rsidRDefault="006B2C82" w:rsidP="006B2C82">
      <w:r>
        <w:rPr>
          <w:b/>
          <w:bCs/>
        </w:rPr>
        <w:t xml:space="preserve">4.1 </w:t>
      </w:r>
      <w:r>
        <w:rPr>
          <w:b/>
          <w:bCs/>
        </w:rPr>
        <w:tab/>
      </w:r>
      <w:r w:rsidR="00026588" w:rsidRPr="00BB497B">
        <w:rPr>
          <w:b/>
          <w:bCs/>
        </w:rPr>
        <w:t>Cash sale:</w:t>
      </w:r>
      <w:r w:rsidR="003D1113">
        <w:t xml:space="preserve">Cash sale </w:t>
      </w:r>
      <w:r w:rsidR="009D3FD7">
        <w:t>is directly sales to customer on cash payment.</w:t>
      </w:r>
      <w:r w:rsidR="00C301FA">
        <w:t xml:space="preserve">There </w:t>
      </w:r>
      <w:r w:rsidR="00A9051C">
        <w:t>are</w:t>
      </w:r>
      <w:r w:rsidR="00C301FA">
        <w:t xml:space="preserve"> many </w:t>
      </w:r>
      <w:r w:rsidR="00DA7F92">
        <w:t>opportunities</w:t>
      </w:r>
      <w:r w:rsidR="00C301FA">
        <w:t xml:space="preserve"> for customer in the procedure of cash sales. Because customer can </w:t>
      </w:r>
      <w:r w:rsidR="00CA07AD">
        <w:t xml:space="preserve">get many </w:t>
      </w:r>
      <w:r w:rsidR="00DA7F92">
        <w:t>discounts</w:t>
      </w:r>
      <w:r w:rsidR="00280403">
        <w:t xml:space="preserve">and offer through cash payment. </w:t>
      </w:r>
      <w:r w:rsidR="00BC406E">
        <w:t xml:space="preserve">Cash payment is very good for company because </w:t>
      </w:r>
      <w:r w:rsidR="00BB497B">
        <w:t xml:space="preserve">it’s doesn’t make any hassles. </w:t>
      </w:r>
    </w:p>
    <w:p w:rsidR="001761A5" w:rsidRDefault="001761A5" w:rsidP="00A95C24">
      <w:pPr>
        <w:pStyle w:val="BodyText"/>
        <w:spacing w:before="69" w:line="360" w:lineRule="auto"/>
        <w:ind w:right="1132"/>
        <w:rPr>
          <w:rFonts w:ascii="Tahoma" w:hAnsi="Tahoma" w:cs="Tahoma"/>
          <w:sz w:val="22"/>
          <w:szCs w:val="22"/>
        </w:rPr>
      </w:pPr>
    </w:p>
    <w:p w:rsidR="001761A5" w:rsidRDefault="006B2C82" w:rsidP="001761A5">
      <w:pPr>
        <w:tabs>
          <w:tab w:val="left" w:pos="4047"/>
        </w:tabs>
        <w:rPr>
          <w:rFonts w:ascii="Tahoma" w:hAnsi="Tahoma" w:cs="Tahoma"/>
        </w:rPr>
      </w:pPr>
      <w:r>
        <w:rPr>
          <w:b/>
          <w:bCs/>
        </w:rPr>
        <w:t xml:space="preserve">4.2        </w:t>
      </w:r>
      <w:r w:rsidR="001761A5" w:rsidRPr="001761A5">
        <w:rPr>
          <w:rFonts w:ascii="Tahoma" w:hAnsi="Tahoma" w:cs="Tahoma"/>
          <w:b/>
          <w:bCs/>
        </w:rPr>
        <w:t>Credit sale:</w:t>
      </w:r>
      <w:r w:rsidR="00B56AA5">
        <w:rPr>
          <w:rFonts w:ascii="Tahoma" w:hAnsi="Tahoma" w:cs="Tahoma"/>
        </w:rPr>
        <w:t xml:space="preserve">In credit sale procedure customer make delayed </w:t>
      </w:r>
      <w:r w:rsidR="001366A3">
        <w:rPr>
          <w:rFonts w:ascii="Tahoma" w:hAnsi="Tahoma" w:cs="Tahoma"/>
        </w:rPr>
        <w:t xml:space="preserve">payments. </w:t>
      </w:r>
      <w:r w:rsidR="00A27910">
        <w:rPr>
          <w:rFonts w:ascii="Tahoma" w:hAnsi="Tahoma" w:cs="Tahoma"/>
        </w:rPr>
        <w:t xml:space="preserve">Credit sale is usually not allowed to sale to all the customer. A salesman needs some approval to make a </w:t>
      </w:r>
      <w:r w:rsidR="004B0EEA">
        <w:rPr>
          <w:rFonts w:ascii="Tahoma" w:hAnsi="Tahoma" w:cs="Tahoma"/>
        </w:rPr>
        <w:t xml:space="preserve">credit sale. Credit sale are allowed to </w:t>
      </w:r>
      <w:r w:rsidR="00DA7F92">
        <w:rPr>
          <w:rFonts w:ascii="Tahoma" w:hAnsi="Tahoma" w:cs="Tahoma"/>
        </w:rPr>
        <w:t>those customers</w:t>
      </w:r>
      <w:r w:rsidR="004B0EEA">
        <w:rPr>
          <w:rFonts w:ascii="Tahoma" w:hAnsi="Tahoma" w:cs="Tahoma"/>
        </w:rPr>
        <w:t xml:space="preserve"> who </w:t>
      </w:r>
      <w:r w:rsidR="00FA0CA1">
        <w:rPr>
          <w:rFonts w:ascii="Tahoma" w:hAnsi="Tahoma" w:cs="Tahoma"/>
        </w:rPr>
        <w:t xml:space="preserve">is </w:t>
      </w:r>
      <w:r w:rsidR="00C126C9">
        <w:rPr>
          <w:rFonts w:ascii="Tahoma" w:hAnsi="Tahoma" w:cs="Tahoma"/>
        </w:rPr>
        <w:t>goo</w:t>
      </w:r>
      <w:r w:rsidR="00FA0CA1">
        <w:rPr>
          <w:rFonts w:ascii="Tahoma" w:hAnsi="Tahoma" w:cs="Tahoma"/>
        </w:rPr>
        <w:t xml:space="preserve">d known </w:t>
      </w:r>
      <w:r w:rsidR="003D6884">
        <w:rPr>
          <w:rFonts w:ascii="Tahoma" w:hAnsi="Tahoma" w:cs="Tahoma"/>
        </w:rPr>
        <w:t>in market and has a strong relationship with GTL.</w:t>
      </w:r>
    </w:p>
    <w:p w:rsidR="00624C1B" w:rsidRDefault="006B2C82" w:rsidP="001761A5">
      <w:pPr>
        <w:tabs>
          <w:tab w:val="left" w:pos="4047"/>
        </w:tabs>
        <w:rPr>
          <w:rFonts w:ascii="Tahoma" w:hAnsi="Tahoma" w:cs="Tahoma"/>
        </w:rPr>
      </w:pPr>
      <w:r>
        <w:rPr>
          <w:b/>
          <w:bCs/>
        </w:rPr>
        <w:t xml:space="preserve">4.3       </w:t>
      </w:r>
      <w:r w:rsidR="00624C1B" w:rsidRPr="00624C1B">
        <w:rPr>
          <w:rFonts w:ascii="Tahoma" w:hAnsi="Tahoma" w:cs="Tahoma"/>
          <w:b/>
          <w:bCs/>
        </w:rPr>
        <w:t>Installment</w:t>
      </w:r>
      <w:r w:rsidR="00624C1B">
        <w:rPr>
          <w:rFonts w:ascii="Tahoma" w:hAnsi="Tahoma" w:cs="Tahoma"/>
        </w:rPr>
        <w:t xml:space="preserve">: </w:t>
      </w:r>
      <w:r w:rsidR="00DA6C4B">
        <w:rPr>
          <w:rFonts w:ascii="Tahoma" w:hAnsi="Tahoma" w:cs="Tahoma"/>
        </w:rPr>
        <w:t xml:space="preserve">GTL provides EMI payment facility to customer. </w:t>
      </w:r>
      <w:r w:rsidR="00326217">
        <w:rPr>
          <w:rFonts w:ascii="Tahoma" w:hAnsi="Tahoma" w:cs="Tahoma"/>
        </w:rPr>
        <w:t xml:space="preserve">In this procedure customer get the products in 0% interest </w:t>
      </w:r>
      <w:r w:rsidR="00783662">
        <w:rPr>
          <w:rFonts w:ascii="Tahoma" w:hAnsi="Tahoma" w:cs="Tahoma"/>
        </w:rPr>
        <w:t xml:space="preserve">for 12 months. Then 12% </w:t>
      </w:r>
      <w:r w:rsidR="00357CF8">
        <w:rPr>
          <w:rFonts w:ascii="Tahoma" w:hAnsi="Tahoma" w:cs="Tahoma"/>
        </w:rPr>
        <w:t>interest after 12 months.</w:t>
      </w:r>
      <w:r w:rsidR="00816F40">
        <w:rPr>
          <w:rFonts w:ascii="Tahoma" w:hAnsi="Tahoma" w:cs="Tahoma"/>
        </w:rPr>
        <w:t xml:space="preserve">This procedure </w:t>
      </w:r>
      <w:r w:rsidR="00706CC1">
        <w:rPr>
          <w:rFonts w:ascii="Tahoma" w:hAnsi="Tahoma" w:cs="Tahoma"/>
        </w:rPr>
        <w:t xml:space="preserve">can be used only by credit card. </w:t>
      </w:r>
      <w:r w:rsidR="00DA7F92">
        <w:rPr>
          <w:rFonts w:ascii="Tahoma" w:hAnsi="Tahoma" w:cs="Tahoma"/>
        </w:rPr>
        <w:t>These features</w:t>
      </w:r>
      <w:r w:rsidR="00A9051C">
        <w:rPr>
          <w:rFonts w:ascii="Tahoma" w:hAnsi="Tahoma" w:cs="Tahoma"/>
        </w:rPr>
        <w:t>are</w:t>
      </w:r>
      <w:r w:rsidR="00FB3B7E">
        <w:rPr>
          <w:rFonts w:ascii="Tahoma" w:hAnsi="Tahoma" w:cs="Tahoma"/>
        </w:rPr>
        <w:t xml:space="preserve"> given to customer customer in </w:t>
      </w:r>
      <w:r w:rsidR="00D17BDF">
        <w:rPr>
          <w:rFonts w:ascii="Tahoma" w:hAnsi="Tahoma" w:cs="Tahoma"/>
        </w:rPr>
        <w:t>IED products only.</w:t>
      </w:r>
    </w:p>
    <w:p w:rsidR="00576B3E" w:rsidRPr="002D6ACF" w:rsidRDefault="006B2C82" w:rsidP="00A70E61">
      <w:pPr>
        <w:tabs>
          <w:tab w:val="left" w:pos="4047"/>
        </w:tabs>
        <w:rPr>
          <w:rFonts w:ascii="Tahoma" w:hAnsi="Tahoma" w:cs="Tahoma"/>
        </w:rPr>
      </w:pPr>
      <w:r>
        <w:rPr>
          <w:rFonts w:ascii="Tahoma" w:hAnsi="Tahoma" w:cs="Tahoma"/>
          <w:b/>
          <w:bCs/>
        </w:rPr>
        <w:t xml:space="preserve">4.4      </w:t>
      </w:r>
      <w:r w:rsidR="00357CF8" w:rsidRPr="00357CF8">
        <w:rPr>
          <w:rFonts w:ascii="Tahoma" w:hAnsi="Tahoma" w:cs="Tahoma"/>
          <w:b/>
          <w:bCs/>
        </w:rPr>
        <w:t>Leasing</w:t>
      </w:r>
      <w:r w:rsidR="00357CF8">
        <w:rPr>
          <w:rFonts w:ascii="Tahoma" w:hAnsi="Tahoma" w:cs="Tahoma"/>
          <w:b/>
          <w:bCs/>
        </w:rPr>
        <w:t xml:space="preserve">: </w:t>
      </w:r>
      <w:r w:rsidR="00D17BDF">
        <w:rPr>
          <w:rFonts w:ascii="Tahoma" w:hAnsi="Tahoma" w:cs="Tahoma"/>
        </w:rPr>
        <w:t xml:space="preserve">GTL provides </w:t>
      </w:r>
      <w:r w:rsidR="001C1944">
        <w:rPr>
          <w:rFonts w:ascii="Tahoma" w:hAnsi="Tahoma" w:cs="Tahoma"/>
        </w:rPr>
        <w:t>leasing facility to customer</w:t>
      </w:r>
      <w:r w:rsidR="000946E8">
        <w:rPr>
          <w:rFonts w:ascii="Tahoma" w:hAnsi="Tahoma" w:cs="Tahoma"/>
        </w:rPr>
        <w:t xml:space="preserve">. Customer can buy products </w:t>
      </w:r>
      <w:r w:rsidR="00C61575">
        <w:rPr>
          <w:rFonts w:ascii="Tahoma" w:hAnsi="Tahoma" w:cs="Tahoma"/>
        </w:rPr>
        <w:t>by providing some amount of deposit.</w:t>
      </w:r>
      <w:r w:rsidR="00816F40">
        <w:rPr>
          <w:rFonts w:ascii="Tahoma" w:hAnsi="Tahoma" w:cs="Tahoma"/>
        </w:rPr>
        <w:t>But there</w:t>
      </w:r>
      <w:r w:rsidR="00E27788">
        <w:rPr>
          <w:rFonts w:ascii="Tahoma" w:hAnsi="Tahoma" w:cs="Tahoma"/>
        </w:rPr>
        <w:t xml:space="preserve"> is some procedure to lease the products. </w:t>
      </w:r>
      <w:r w:rsidR="007F7A95">
        <w:rPr>
          <w:rFonts w:ascii="Tahoma" w:hAnsi="Tahoma" w:cs="Tahoma"/>
        </w:rPr>
        <w:t xml:space="preserve">Customer </w:t>
      </w:r>
      <w:r w:rsidR="00A9051C">
        <w:rPr>
          <w:rFonts w:ascii="Tahoma" w:hAnsi="Tahoma" w:cs="Tahoma"/>
        </w:rPr>
        <w:t>has to</w:t>
      </w:r>
      <w:r w:rsidR="007F7A95">
        <w:rPr>
          <w:rFonts w:ascii="Tahoma" w:hAnsi="Tahoma" w:cs="Tahoma"/>
        </w:rPr>
        <w:t xml:space="preserve"> give </w:t>
      </w:r>
      <w:r w:rsidR="00C426C9">
        <w:rPr>
          <w:rFonts w:ascii="Tahoma" w:hAnsi="Tahoma" w:cs="Tahoma"/>
        </w:rPr>
        <w:t xml:space="preserve">all national information and bank </w:t>
      </w:r>
      <w:r w:rsidR="00160FAF">
        <w:rPr>
          <w:rFonts w:ascii="Tahoma" w:hAnsi="Tahoma" w:cs="Tahoma"/>
        </w:rPr>
        <w:t>account information</w:t>
      </w:r>
      <w:r w:rsidR="00A70E61">
        <w:rPr>
          <w:rFonts w:ascii="Tahoma" w:hAnsi="Tahoma" w:cs="Tahoma"/>
        </w:rPr>
        <w:t xml:space="preserve">, some blank cheques and </w:t>
      </w:r>
      <w:r w:rsidR="00160FAF">
        <w:rPr>
          <w:rFonts w:ascii="Tahoma" w:hAnsi="Tahoma" w:cs="Tahoma"/>
        </w:rPr>
        <w:t xml:space="preserve">have to pay remaining amount </w:t>
      </w:r>
      <w:r w:rsidR="001F3587">
        <w:rPr>
          <w:rFonts w:ascii="Tahoma" w:hAnsi="Tahoma" w:cs="Tahoma"/>
        </w:rPr>
        <w:t>by install</w:t>
      </w:r>
      <w:r w:rsidR="006437BD">
        <w:rPr>
          <w:rFonts w:ascii="Tahoma" w:hAnsi="Tahoma" w:cs="Tahoma"/>
        </w:rPr>
        <w:t>ment</w:t>
      </w:r>
      <w:r w:rsidR="00A70E61">
        <w:rPr>
          <w:rFonts w:ascii="Tahoma" w:hAnsi="Tahoma" w:cs="Tahoma"/>
        </w:rPr>
        <w:t>.</w:t>
      </w:r>
    </w:p>
    <w:p w:rsidR="00576B3E" w:rsidRPr="002D6ACF" w:rsidRDefault="00576B3E" w:rsidP="00A95C24">
      <w:pPr>
        <w:pStyle w:val="BodyText"/>
        <w:spacing w:before="69" w:line="360" w:lineRule="auto"/>
        <w:ind w:right="1132"/>
        <w:rPr>
          <w:rFonts w:ascii="Tahoma" w:hAnsi="Tahoma" w:cs="Tahoma"/>
          <w:sz w:val="22"/>
          <w:szCs w:val="22"/>
        </w:rPr>
      </w:pPr>
    </w:p>
    <w:p w:rsidR="00576B3E" w:rsidRPr="002D6ACF" w:rsidRDefault="00576B3E" w:rsidP="00A95C24">
      <w:pPr>
        <w:pStyle w:val="BodyText"/>
        <w:spacing w:before="69" w:line="360" w:lineRule="auto"/>
        <w:ind w:right="1132"/>
        <w:rPr>
          <w:rFonts w:ascii="Tahoma" w:hAnsi="Tahoma" w:cs="Tahoma"/>
          <w:sz w:val="22"/>
          <w:szCs w:val="22"/>
        </w:rPr>
      </w:pPr>
    </w:p>
    <w:p w:rsidR="00576B3E" w:rsidRPr="002D6ACF" w:rsidRDefault="00576B3E" w:rsidP="00A95C24">
      <w:pPr>
        <w:pStyle w:val="BodyText"/>
        <w:spacing w:before="69" w:line="360" w:lineRule="auto"/>
        <w:ind w:right="1132"/>
        <w:rPr>
          <w:rFonts w:ascii="Tahoma" w:hAnsi="Tahoma" w:cs="Tahoma"/>
          <w:sz w:val="22"/>
          <w:szCs w:val="22"/>
        </w:rPr>
      </w:pPr>
    </w:p>
    <w:p w:rsidR="00576B3E" w:rsidRDefault="00576B3E" w:rsidP="00A95C24">
      <w:pPr>
        <w:pStyle w:val="BodyText"/>
        <w:spacing w:before="69" w:line="360" w:lineRule="auto"/>
        <w:ind w:right="1132"/>
        <w:rPr>
          <w:rFonts w:ascii="Tahoma" w:hAnsi="Tahoma" w:cs="Tahoma"/>
          <w:sz w:val="22"/>
          <w:szCs w:val="22"/>
        </w:rPr>
      </w:pPr>
    </w:p>
    <w:p w:rsidR="00BB45C3" w:rsidRDefault="00BB45C3" w:rsidP="00A95C24">
      <w:pPr>
        <w:pStyle w:val="BodyText"/>
        <w:spacing w:before="69" w:line="360" w:lineRule="auto"/>
        <w:ind w:right="1132"/>
        <w:rPr>
          <w:rFonts w:ascii="Tahoma" w:hAnsi="Tahoma" w:cs="Tahoma"/>
          <w:sz w:val="22"/>
          <w:szCs w:val="22"/>
        </w:rPr>
      </w:pPr>
    </w:p>
    <w:p w:rsidR="00BB45C3" w:rsidRDefault="00BB45C3" w:rsidP="00A95C24">
      <w:pPr>
        <w:pStyle w:val="BodyText"/>
        <w:spacing w:before="69" w:line="360" w:lineRule="auto"/>
        <w:ind w:right="1132"/>
        <w:rPr>
          <w:rFonts w:ascii="Tahoma" w:hAnsi="Tahoma" w:cs="Tahoma"/>
          <w:sz w:val="22"/>
          <w:szCs w:val="22"/>
        </w:rPr>
      </w:pPr>
    </w:p>
    <w:p w:rsidR="00BB45C3" w:rsidRPr="002D6ACF" w:rsidRDefault="00BB45C3" w:rsidP="00A95C24">
      <w:pPr>
        <w:pStyle w:val="BodyText"/>
        <w:spacing w:before="69" w:line="360" w:lineRule="auto"/>
        <w:ind w:right="1132"/>
        <w:rPr>
          <w:rFonts w:ascii="Tahoma" w:hAnsi="Tahoma" w:cs="Tahoma"/>
          <w:sz w:val="22"/>
          <w:szCs w:val="22"/>
        </w:rPr>
      </w:pPr>
    </w:p>
    <w:p w:rsidR="00576B3E" w:rsidRPr="002D6ACF" w:rsidRDefault="00576B3E" w:rsidP="00A95C24">
      <w:pPr>
        <w:pStyle w:val="BodyText"/>
        <w:spacing w:before="69" w:line="360" w:lineRule="auto"/>
        <w:ind w:right="1132"/>
        <w:rPr>
          <w:rFonts w:ascii="Tahoma" w:hAnsi="Tahoma" w:cs="Tahoma"/>
          <w:sz w:val="22"/>
          <w:szCs w:val="22"/>
        </w:rPr>
      </w:pPr>
    </w:p>
    <w:p w:rsidR="00576B3E" w:rsidRPr="002D6ACF" w:rsidRDefault="00576B3E" w:rsidP="00A95C24">
      <w:pPr>
        <w:pStyle w:val="BodyText"/>
        <w:spacing w:before="69" w:line="360" w:lineRule="auto"/>
        <w:ind w:right="1132"/>
        <w:rPr>
          <w:rFonts w:ascii="Tahoma" w:hAnsi="Tahoma" w:cs="Tahoma"/>
          <w:sz w:val="22"/>
          <w:szCs w:val="22"/>
        </w:rPr>
      </w:pPr>
    </w:p>
    <w:p w:rsidR="00576B3E" w:rsidRPr="002D6ACF" w:rsidRDefault="00576B3E" w:rsidP="00A95C24">
      <w:pPr>
        <w:pStyle w:val="BodyText"/>
        <w:spacing w:before="69" w:line="360" w:lineRule="auto"/>
        <w:ind w:right="1132"/>
        <w:rPr>
          <w:rFonts w:ascii="Tahoma" w:hAnsi="Tahoma" w:cs="Tahoma"/>
          <w:sz w:val="22"/>
          <w:szCs w:val="22"/>
        </w:rPr>
      </w:pPr>
    </w:p>
    <w:p w:rsidR="00576B3E" w:rsidRPr="002D6ACF" w:rsidRDefault="00576B3E" w:rsidP="00A95C24">
      <w:pPr>
        <w:pStyle w:val="BodyText"/>
        <w:spacing w:before="69" w:line="360" w:lineRule="auto"/>
        <w:ind w:right="1132"/>
        <w:rPr>
          <w:rFonts w:ascii="Tahoma" w:hAnsi="Tahoma" w:cs="Tahoma"/>
          <w:sz w:val="22"/>
          <w:szCs w:val="22"/>
        </w:rPr>
      </w:pPr>
    </w:p>
    <w:p w:rsidR="00231BD2" w:rsidRPr="002D6ACF" w:rsidRDefault="00231BD2" w:rsidP="00A95C24">
      <w:pPr>
        <w:pStyle w:val="BodyText"/>
        <w:spacing w:before="69" w:line="360" w:lineRule="auto"/>
        <w:ind w:right="1132"/>
        <w:rPr>
          <w:rFonts w:ascii="Tahoma" w:hAnsi="Tahoma" w:cs="Tahoma"/>
          <w:sz w:val="22"/>
          <w:szCs w:val="22"/>
        </w:rPr>
      </w:pPr>
    </w:p>
    <w:p w:rsidR="00806BBF" w:rsidRDefault="00806BBF" w:rsidP="00A95C24">
      <w:pPr>
        <w:pStyle w:val="BodyText"/>
        <w:spacing w:before="69" w:line="360" w:lineRule="auto"/>
        <w:ind w:right="1132"/>
        <w:rPr>
          <w:rFonts w:ascii="Tahoma" w:hAnsi="Tahoma" w:cs="Tahoma"/>
          <w:sz w:val="22"/>
          <w:szCs w:val="22"/>
        </w:rPr>
      </w:pPr>
    </w:p>
    <w:p w:rsidR="00023CFA" w:rsidRDefault="00023CFA" w:rsidP="00A95C24">
      <w:pPr>
        <w:pStyle w:val="BodyText"/>
        <w:spacing w:before="69" w:line="360" w:lineRule="auto"/>
        <w:ind w:right="1132"/>
        <w:rPr>
          <w:rFonts w:ascii="Tahoma" w:hAnsi="Tahoma" w:cs="Tahoma"/>
          <w:sz w:val="22"/>
          <w:szCs w:val="22"/>
        </w:rPr>
      </w:pPr>
    </w:p>
    <w:p w:rsidR="00023CFA" w:rsidRDefault="00023CFA" w:rsidP="00A95C24">
      <w:pPr>
        <w:pStyle w:val="BodyText"/>
        <w:spacing w:before="69" w:line="360" w:lineRule="auto"/>
        <w:ind w:right="1132"/>
        <w:rPr>
          <w:rFonts w:ascii="Tahoma" w:hAnsi="Tahoma" w:cs="Tahoma"/>
          <w:sz w:val="22"/>
          <w:szCs w:val="22"/>
        </w:rPr>
      </w:pPr>
    </w:p>
    <w:p w:rsidR="00023CFA" w:rsidRDefault="00023CFA" w:rsidP="00A95C24">
      <w:pPr>
        <w:pStyle w:val="BodyText"/>
        <w:spacing w:before="69" w:line="360" w:lineRule="auto"/>
        <w:ind w:right="1132"/>
        <w:rPr>
          <w:rFonts w:ascii="Tahoma" w:hAnsi="Tahoma" w:cs="Tahoma"/>
          <w:sz w:val="22"/>
          <w:szCs w:val="22"/>
        </w:rPr>
      </w:pPr>
    </w:p>
    <w:p w:rsidR="00023CFA" w:rsidRDefault="00023CFA" w:rsidP="00A95C24">
      <w:pPr>
        <w:pStyle w:val="BodyText"/>
        <w:spacing w:before="69" w:line="360" w:lineRule="auto"/>
        <w:ind w:right="1132"/>
        <w:rPr>
          <w:rFonts w:ascii="Tahoma" w:hAnsi="Tahoma" w:cs="Tahoma"/>
          <w:sz w:val="22"/>
          <w:szCs w:val="22"/>
        </w:rPr>
      </w:pPr>
    </w:p>
    <w:p w:rsidR="00023CFA" w:rsidRDefault="00023CFA" w:rsidP="00A95C24">
      <w:pPr>
        <w:pStyle w:val="BodyText"/>
        <w:spacing w:before="69" w:line="360" w:lineRule="auto"/>
        <w:ind w:right="1132"/>
        <w:rPr>
          <w:rFonts w:ascii="Tahoma" w:hAnsi="Tahoma" w:cs="Tahoma"/>
          <w:sz w:val="22"/>
          <w:szCs w:val="22"/>
        </w:rPr>
      </w:pPr>
    </w:p>
    <w:p w:rsidR="00023CFA" w:rsidRDefault="00023CFA" w:rsidP="00A95C24">
      <w:pPr>
        <w:pStyle w:val="BodyText"/>
        <w:spacing w:before="69" w:line="360" w:lineRule="auto"/>
        <w:ind w:right="1132"/>
        <w:rPr>
          <w:rFonts w:ascii="Tahoma" w:hAnsi="Tahoma" w:cs="Tahoma"/>
          <w:sz w:val="22"/>
          <w:szCs w:val="22"/>
        </w:rPr>
      </w:pPr>
    </w:p>
    <w:p w:rsidR="00023CFA" w:rsidRPr="002D6ACF" w:rsidRDefault="00023CFA" w:rsidP="00A95C24">
      <w:pPr>
        <w:pStyle w:val="BodyText"/>
        <w:spacing w:before="69" w:line="360" w:lineRule="auto"/>
        <w:ind w:right="1132"/>
        <w:rPr>
          <w:rFonts w:ascii="Tahoma" w:hAnsi="Tahoma" w:cs="Tahoma"/>
          <w:sz w:val="22"/>
          <w:szCs w:val="22"/>
        </w:rPr>
      </w:pPr>
    </w:p>
    <w:p w:rsidR="00576B3E" w:rsidRPr="002D6ACF" w:rsidRDefault="00576B3E" w:rsidP="00A95C24">
      <w:pPr>
        <w:pStyle w:val="BodyText"/>
        <w:spacing w:before="69" w:line="360" w:lineRule="auto"/>
        <w:ind w:right="1132"/>
        <w:rPr>
          <w:rFonts w:ascii="Tahoma" w:hAnsi="Tahoma" w:cs="Tahoma"/>
          <w:sz w:val="22"/>
          <w:szCs w:val="22"/>
        </w:rPr>
      </w:pPr>
    </w:p>
    <w:p w:rsidR="00FE650C" w:rsidRPr="002D6ACF" w:rsidRDefault="00FE650C" w:rsidP="00A95C24">
      <w:pPr>
        <w:pStyle w:val="BodyText"/>
        <w:spacing w:before="69" w:line="360" w:lineRule="auto"/>
        <w:ind w:right="1132"/>
        <w:rPr>
          <w:rFonts w:ascii="Tahoma" w:hAnsi="Tahoma" w:cs="Tahoma"/>
          <w:sz w:val="22"/>
          <w:szCs w:val="22"/>
        </w:rPr>
      </w:pPr>
    </w:p>
    <w:tbl>
      <w:tblPr>
        <w:tblStyle w:val="TableGrid"/>
        <w:tblW w:w="0" w:type="auto"/>
        <w:tblLook w:val="04A0"/>
      </w:tblPr>
      <w:tblGrid>
        <w:gridCol w:w="9576"/>
      </w:tblGrid>
      <w:tr w:rsidR="00576B3E" w:rsidRPr="002D6ACF" w:rsidTr="00576B3E">
        <w:tc>
          <w:tcPr>
            <w:tcW w:w="9576" w:type="dxa"/>
          </w:tcPr>
          <w:p w:rsidR="00576B3E" w:rsidRPr="002D6ACF" w:rsidRDefault="00277DDA" w:rsidP="00576B3E">
            <w:pPr>
              <w:jc w:val="center"/>
              <w:rPr>
                <w:rFonts w:ascii="Tahoma" w:hAnsi="Tahoma" w:cs="Tahoma"/>
                <w:b/>
                <w:bCs/>
              </w:rPr>
            </w:pPr>
            <w:r w:rsidRPr="002D6ACF">
              <w:rPr>
                <w:rFonts w:ascii="Tahoma" w:hAnsi="Tahoma" w:cs="Tahoma"/>
                <w:b/>
                <w:bCs/>
              </w:rPr>
              <w:t>Chapter</w:t>
            </w:r>
            <w:r w:rsidR="00576B3E" w:rsidRPr="002D6ACF">
              <w:rPr>
                <w:rFonts w:ascii="Tahoma" w:hAnsi="Tahoma" w:cs="Tahoma"/>
                <w:b/>
                <w:bCs/>
              </w:rPr>
              <w:t xml:space="preserve"> 5: Financial Performance Analysis </w:t>
            </w:r>
          </w:p>
        </w:tc>
      </w:tr>
    </w:tbl>
    <w:p w:rsidR="00576B3E" w:rsidRDefault="00576B3E" w:rsidP="00A95C24">
      <w:pPr>
        <w:pStyle w:val="BodyText"/>
        <w:spacing w:before="69" w:line="360" w:lineRule="auto"/>
        <w:ind w:right="1132"/>
        <w:rPr>
          <w:rFonts w:ascii="Tahoma" w:hAnsi="Tahoma" w:cs="Tahoma"/>
          <w:sz w:val="22"/>
          <w:szCs w:val="22"/>
        </w:rPr>
      </w:pPr>
    </w:p>
    <w:p w:rsidR="003C6D68" w:rsidRPr="002D6ACF" w:rsidRDefault="003C6D68" w:rsidP="00A95C24">
      <w:pPr>
        <w:pStyle w:val="BodyText"/>
        <w:spacing w:before="69" w:line="360" w:lineRule="auto"/>
        <w:ind w:right="1132"/>
        <w:rPr>
          <w:rFonts w:ascii="Tahoma" w:hAnsi="Tahoma" w:cs="Tahoma"/>
          <w:sz w:val="22"/>
          <w:szCs w:val="22"/>
        </w:rPr>
      </w:pPr>
    </w:p>
    <w:p w:rsidR="00A95C24" w:rsidRPr="002D6ACF" w:rsidRDefault="008B647F" w:rsidP="008B647F">
      <w:pPr>
        <w:tabs>
          <w:tab w:val="left" w:pos="4178"/>
        </w:tabs>
        <w:rPr>
          <w:rFonts w:ascii="Tahoma" w:hAnsi="Tahoma" w:cs="Tahoma"/>
          <w:color w:val="000000" w:themeColor="text1"/>
        </w:rPr>
      </w:pPr>
      <w:r w:rsidRPr="002D6ACF">
        <w:rPr>
          <w:rFonts w:ascii="Tahoma" w:hAnsi="Tahoma" w:cs="Tahoma"/>
          <w:color w:val="000000" w:themeColor="text1"/>
        </w:rPr>
        <w:tab/>
      </w:r>
    </w:p>
    <w:p w:rsidR="00576B3E" w:rsidRPr="002D6ACF" w:rsidRDefault="00576B3E" w:rsidP="00CE4389">
      <w:pPr>
        <w:tabs>
          <w:tab w:val="left" w:pos="4047"/>
        </w:tabs>
        <w:rPr>
          <w:rFonts w:ascii="Tahoma" w:hAnsi="Tahoma" w:cs="Tahoma"/>
          <w:color w:val="000000" w:themeColor="text1"/>
        </w:rPr>
      </w:pPr>
    </w:p>
    <w:p w:rsidR="00576B3E" w:rsidRPr="002D6ACF" w:rsidRDefault="00576B3E" w:rsidP="00CE4389">
      <w:pPr>
        <w:tabs>
          <w:tab w:val="left" w:pos="4047"/>
        </w:tabs>
        <w:rPr>
          <w:rFonts w:ascii="Tahoma" w:hAnsi="Tahoma" w:cs="Tahoma"/>
          <w:color w:val="000000" w:themeColor="text1"/>
        </w:rPr>
      </w:pPr>
    </w:p>
    <w:p w:rsidR="00576B3E" w:rsidRPr="002D6ACF" w:rsidRDefault="00576B3E" w:rsidP="00CE4389">
      <w:pPr>
        <w:tabs>
          <w:tab w:val="left" w:pos="4047"/>
        </w:tabs>
        <w:rPr>
          <w:rFonts w:ascii="Tahoma" w:hAnsi="Tahoma" w:cs="Tahoma"/>
          <w:color w:val="000000" w:themeColor="text1"/>
        </w:rPr>
      </w:pPr>
    </w:p>
    <w:p w:rsidR="00576B3E" w:rsidRPr="002D6ACF" w:rsidRDefault="00576B3E" w:rsidP="00CE4389">
      <w:pPr>
        <w:tabs>
          <w:tab w:val="left" w:pos="4047"/>
        </w:tabs>
        <w:rPr>
          <w:rFonts w:ascii="Tahoma" w:hAnsi="Tahoma" w:cs="Tahoma"/>
          <w:color w:val="000000" w:themeColor="text1"/>
        </w:rPr>
      </w:pPr>
    </w:p>
    <w:p w:rsidR="00576B3E" w:rsidRPr="002D6ACF" w:rsidRDefault="00576B3E" w:rsidP="00CE4389">
      <w:pPr>
        <w:tabs>
          <w:tab w:val="left" w:pos="4047"/>
        </w:tabs>
        <w:rPr>
          <w:rFonts w:ascii="Tahoma" w:hAnsi="Tahoma" w:cs="Tahoma"/>
          <w:color w:val="000000" w:themeColor="text1"/>
        </w:rPr>
      </w:pPr>
    </w:p>
    <w:p w:rsidR="00576B3E" w:rsidRPr="002D6ACF" w:rsidRDefault="00576B3E" w:rsidP="00CE4389">
      <w:pPr>
        <w:tabs>
          <w:tab w:val="left" w:pos="4047"/>
        </w:tabs>
        <w:rPr>
          <w:rFonts w:ascii="Tahoma" w:hAnsi="Tahoma" w:cs="Tahoma"/>
          <w:color w:val="000000" w:themeColor="text1"/>
        </w:rPr>
      </w:pPr>
    </w:p>
    <w:p w:rsidR="00576B3E" w:rsidRPr="002D6ACF" w:rsidRDefault="00576B3E" w:rsidP="00CE4389">
      <w:pPr>
        <w:tabs>
          <w:tab w:val="left" w:pos="4047"/>
        </w:tabs>
        <w:rPr>
          <w:rFonts w:ascii="Tahoma" w:hAnsi="Tahoma" w:cs="Tahoma"/>
          <w:color w:val="000000" w:themeColor="text1"/>
        </w:rPr>
      </w:pPr>
    </w:p>
    <w:p w:rsidR="00576B3E" w:rsidRPr="002D6ACF" w:rsidRDefault="00576B3E" w:rsidP="00CE4389">
      <w:pPr>
        <w:tabs>
          <w:tab w:val="left" w:pos="4047"/>
        </w:tabs>
        <w:rPr>
          <w:rFonts w:ascii="Tahoma" w:hAnsi="Tahoma" w:cs="Tahoma"/>
          <w:color w:val="000000" w:themeColor="text1"/>
        </w:rPr>
      </w:pPr>
    </w:p>
    <w:p w:rsidR="009F38F9" w:rsidRDefault="009F38F9" w:rsidP="00647A2B">
      <w:pPr>
        <w:rPr>
          <w:rFonts w:ascii="Tahoma" w:hAnsi="Tahoma" w:cs="Tahoma"/>
        </w:rPr>
      </w:pPr>
      <w:bookmarkStart w:id="0" w:name="_bookmark37"/>
      <w:bookmarkEnd w:id="0"/>
    </w:p>
    <w:p w:rsidR="00084F59" w:rsidRDefault="00084F59" w:rsidP="00286EC7">
      <w:pPr>
        <w:rPr>
          <w:rFonts w:ascii="Tahoma" w:eastAsia="Times New Roman" w:hAnsi="Tahoma" w:cs="Tahoma"/>
          <w:lang w:bidi="en-US"/>
        </w:rPr>
      </w:pPr>
      <w:r>
        <w:rPr>
          <w:rFonts w:ascii="Tahoma" w:eastAsia="Times New Roman" w:hAnsi="Tahoma" w:cs="Tahoma"/>
          <w:noProof/>
        </w:rPr>
        <w:lastRenderedPageBreak/>
        <w:drawing>
          <wp:anchor distT="0" distB="0" distL="114300" distR="114300" simplePos="0" relativeHeight="251666432" behindDoc="0" locked="0" layoutInCell="1" allowOverlap="1">
            <wp:simplePos x="0" y="0"/>
            <wp:positionH relativeFrom="column">
              <wp:posOffset>-114300</wp:posOffset>
            </wp:positionH>
            <wp:positionV relativeFrom="paragraph">
              <wp:posOffset>802005</wp:posOffset>
            </wp:positionV>
            <wp:extent cx="6172200" cy="5505450"/>
            <wp:effectExtent l="0" t="0" r="0" b="6350"/>
            <wp:wrapTopAndBottom/>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
                    <pic:cNvPicPr/>
                  </pic:nvPicPr>
                  <pic:blipFill>
                    <a:blip r:embed="rId2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172200" cy="5505450"/>
                    </a:xfrm>
                    <a:prstGeom prst="rect">
                      <a:avLst/>
                    </a:prstGeom>
                  </pic:spPr>
                </pic:pic>
              </a:graphicData>
            </a:graphic>
          </wp:anchor>
        </w:drawing>
      </w:r>
      <w:r w:rsidR="00112601" w:rsidRPr="003C6D68">
        <w:rPr>
          <w:rFonts w:ascii="Tahoma" w:eastAsia="Times New Roman" w:hAnsi="Tahoma" w:cs="Tahoma"/>
          <w:b/>
          <w:bCs/>
          <w:lang w:bidi="en-US"/>
        </w:rPr>
        <w:t>Financial ratios</w:t>
      </w:r>
      <w:r w:rsidR="00880F89">
        <w:rPr>
          <w:rFonts w:ascii="Tahoma" w:eastAsia="Times New Roman" w:hAnsi="Tahoma" w:cs="Tahoma"/>
          <w:lang w:bidi="en-US"/>
        </w:rPr>
        <w:t xml:space="preserve">Financial ratios are elaborate and indicate </w:t>
      </w:r>
      <w:r w:rsidR="00123170">
        <w:rPr>
          <w:rFonts w:ascii="Tahoma" w:eastAsia="Times New Roman" w:hAnsi="Tahoma" w:cs="Tahoma"/>
          <w:lang w:bidi="en-US"/>
        </w:rPr>
        <w:t xml:space="preserve">the financial </w:t>
      </w:r>
      <w:r w:rsidR="000743B8">
        <w:rPr>
          <w:rFonts w:ascii="Tahoma" w:eastAsia="Times New Roman" w:hAnsi="Tahoma" w:cs="Tahoma"/>
          <w:lang w:bidi="en-US"/>
        </w:rPr>
        <w:t xml:space="preserve">performance </w:t>
      </w:r>
      <w:r w:rsidR="0023468B">
        <w:rPr>
          <w:rFonts w:ascii="Tahoma" w:eastAsia="Times New Roman" w:hAnsi="Tahoma" w:cs="Tahoma"/>
          <w:lang w:bidi="en-US"/>
        </w:rPr>
        <w:t>and financial position of a company.</w:t>
      </w:r>
      <w:r w:rsidR="009737DE">
        <w:rPr>
          <w:rFonts w:ascii="Tahoma" w:eastAsia="Times New Roman" w:hAnsi="Tahoma" w:cs="Tahoma"/>
          <w:lang w:bidi="en-US"/>
        </w:rPr>
        <w:t xml:space="preserve"> GTL also analysis </w:t>
      </w:r>
      <w:r w:rsidR="00064DE3">
        <w:rPr>
          <w:rFonts w:ascii="Tahoma" w:eastAsia="Times New Roman" w:hAnsi="Tahoma" w:cs="Tahoma"/>
          <w:lang w:bidi="en-US"/>
        </w:rPr>
        <w:t xml:space="preserve">their </w:t>
      </w:r>
      <w:r w:rsidR="001B3670">
        <w:rPr>
          <w:rFonts w:ascii="Tahoma" w:eastAsia="Times New Roman" w:hAnsi="Tahoma" w:cs="Tahoma"/>
          <w:lang w:bidi="en-US"/>
        </w:rPr>
        <w:t xml:space="preserve">ratio to </w:t>
      </w:r>
      <w:r w:rsidR="00D85627">
        <w:rPr>
          <w:rFonts w:ascii="Tahoma" w:eastAsia="Times New Roman" w:hAnsi="Tahoma" w:cs="Tahoma"/>
          <w:lang w:bidi="en-US"/>
        </w:rPr>
        <w:t>measure performance.</w:t>
      </w:r>
      <w:r w:rsidR="00760728">
        <w:rPr>
          <w:rFonts w:ascii="Tahoma" w:eastAsia="Times New Roman" w:hAnsi="Tahoma" w:cs="Tahoma"/>
          <w:lang w:bidi="en-US"/>
        </w:rPr>
        <w:t xml:space="preserve"> To </w:t>
      </w:r>
      <w:r w:rsidR="00975DF0">
        <w:rPr>
          <w:rFonts w:ascii="Tahoma" w:eastAsia="Times New Roman" w:hAnsi="Tahoma" w:cs="Tahoma"/>
          <w:lang w:bidi="en-US"/>
        </w:rPr>
        <w:t xml:space="preserve">make ratio company need to make some </w:t>
      </w:r>
      <w:r w:rsidR="00690F48">
        <w:rPr>
          <w:rFonts w:ascii="Tahoma" w:eastAsia="Times New Roman" w:hAnsi="Tahoma" w:cs="Tahoma"/>
          <w:lang w:bidi="en-US"/>
        </w:rPr>
        <w:t>equations.</w:t>
      </w:r>
      <w:r w:rsidR="006238B7">
        <w:rPr>
          <w:rFonts w:ascii="Tahoma" w:eastAsia="Times New Roman" w:hAnsi="Tahoma" w:cs="Tahoma"/>
          <w:lang w:bidi="en-US"/>
        </w:rPr>
        <w:t xml:space="preserve"> Some financial statement </w:t>
      </w:r>
      <w:r w:rsidR="00A9051C">
        <w:rPr>
          <w:rFonts w:ascii="Tahoma" w:eastAsia="Times New Roman" w:hAnsi="Tahoma" w:cs="Tahoma"/>
          <w:lang w:bidi="en-US"/>
        </w:rPr>
        <w:t>is</w:t>
      </w:r>
      <w:r w:rsidR="006238B7">
        <w:rPr>
          <w:rFonts w:ascii="Tahoma" w:eastAsia="Times New Roman" w:hAnsi="Tahoma" w:cs="Tahoma"/>
          <w:lang w:bidi="en-US"/>
        </w:rPr>
        <w:t xml:space="preserve"> given below: </w:t>
      </w:r>
    </w:p>
    <w:p w:rsidR="00286EC7" w:rsidRDefault="00286EC7" w:rsidP="00286EC7">
      <w:pPr>
        <w:rPr>
          <w:rFonts w:ascii="Tahoma" w:eastAsia="Times New Roman" w:hAnsi="Tahoma" w:cs="Tahoma"/>
          <w:lang w:bidi="en-US"/>
        </w:rPr>
      </w:pPr>
      <w:r>
        <w:rPr>
          <w:rFonts w:ascii="Tahoma" w:eastAsia="Times New Roman" w:hAnsi="Tahoma" w:cs="Tahoma"/>
          <w:lang w:bidi="en-US"/>
        </w:rPr>
        <w:t xml:space="preserve">Types of Ratio: </w:t>
      </w:r>
    </w:p>
    <w:p w:rsidR="00286EC7" w:rsidRDefault="003E22FA" w:rsidP="00916A61">
      <w:pPr>
        <w:pStyle w:val="ListParagraph"/>
        <w:numPr>
          <w:ilvl w:val="0"/>
          <w:numId w:val="21"/>
        </w:numPr>
        <w:rPr>
          <w:rFonts w:ascii="Tahoma" w:eastAsia="Times New Roman" w:hAnsi="Tahoma" w:cs="Tahoma"/>
          <w:lang w:bidi="en-US"/>
        </w:rPr>
      </w:pPr>
      <w:r>
        <w:rPr>
          <w:rFonts w:ascii="Tahoma" w:eastAsia="Times New Roman" w:hAnsi="Tahoma" w:cs="Tahoma"/>
          <w:lang w:bidi="en-US"/>
        </w:rPr>
        <w:t xml:space="preserve">Liquidity Ratio </w:t>
      </w:r>
    </w:p>
    <w:p w:rsidR="00383F44" w:rsidRPr="00383F44" w:rsidRDefault="00383F44" w:rsidP="00916A61">
      <w:pPr>
        <w:pStyle w:val="ListParagraph"/>
        <w:numPr>
          <w:ilvl w:val="0"/>
          <w:numId w:val="21"/>
        </w:numPr>
        <w:rPr>
          <w:rFonts w:ascii="Tahoma" w:eastAsia="Times New Roman" w:hAnsi="Tahoma" w:cs="Tahoma"/>
          <w:lang w:bidi="en-US"/>
        </w:rPr>
      </w:pPr>
      <w:r>
        <w:rPr>
          <w:rFonts w:ascii="Tahoma" w:eastAsia="Times New Roman" w:hAnsi="Tahoma" w:cs="Tahoma"/>
          <w:lang w:bidi="en-US"/>
        </w:rPr>
        <w:t>Profitability Ratio</w:t>
      </w:r>
    </w:p>
    <w:p w:rsidR="003E22FA" w:rsidRDefault="004603D8" w:rsidP="00916A61">
      <w:pPr>
        <w:pStyle w:val="ListParagraph"/>
        <w:numPr>
          <w:ilvl w:val="0"/>
          <w:numId w:val="21"/>
        </w:numPr>
        <w:rPr>
          <w:rFonts w:ascii="Tahoma" w:eastAsia="Times New Roman" w:hAnsi="Tahoma" w:cs="Tahoma"/>
          <w:lang w:bidi="en-US"/>
        </w:rPr>
      </w:pPr>
      <w:r>
        <w:rPr>
          <w:rFonts w:ascii="Tahoma" w:eastAsia="Times New Roman" w:hAnsi="Tahoma" w:cs="Tahoma"/>
          <w:lang w:bidi="en-US"/>
        </w:rPr>
        <w:t xml:space="preserve">Activity Ratio </w:t>
      </w:r>
    </w:p>
    <w:p w:rsidR="00383F44" w:rsidRDefault="007C6D2B" w:rsidP="00916A61">
      <w:pPr>
        <w:pStyle w:val="ListParagraph"/>
        <w:numPr>
          <w:ilvl w:val="0"/>
          <w:numId w:val="21"/>
        </w:numPr>
        <w:rPr>
          <w:rFonts w:ascii="Tahoma" w:eastAsia="Times New Roman" w:hAnsi="Tahoma" w:cs="Tahoma"/>
          <w:lang w:bidi="en-US"/>
        </w:rPr>
      </w:pPr>
      <w:r>
        <w:rPr>
          <w:rFonts w:ascii="Tahoma" w:eastAsia="Times New Roman" w:hAnsi="Tahoma" w:cs="Tahoma"/>
          <w:lang w:bidi="en-US"/>
        </w:rPr>
        <w:t xml:space="preserve">Debt to Equity Ratio </w:t>
      </w:r>
    </w:p>
    <w:p w:rsidR="00862F0B" w:rsidRPr="00862F0B" w:rsidRDefault="00862F0B" w:rsidP="00862F0B">
      <w:pPr>
        <w:pStyle w:val="ListParagraph"/>
        <w:rPr>
          <w:rFonts w:ascii="Tahoma" w:eastAsia="Times New Roman" w:hAnsi="Tahoma" w:cs="Tahoma"/>
          <w:b/>
          <w:bCs/>
          <w:lang w:bidi="en-US"/>
        </w:rPr>
      </w:pPr>
    </w:p>
    <w:p w:rsidR="00E742A8" w:rsidRPr="00E742A8" w:rsidRDefault="006F4784" w:rsidP="00E742A8">
      <w:pPr>
        <w:pStyle w:val="ListParagraph"/>
        <w:numPr>
          <w:ilvl w:val="0"/>
          <w:numId w:val="2"/>
        </w:numPr>
        <w:rPr>
          <w:rFonts w:ascii="Tahoma" w:eastAsia="Times New Roman" w:hAnsi="Tahoma" w:cs="Tahoma"/>
          <w:b/>
          <w:bCs/>
          <w:lang w:bidi="en-US"/>
        </w:rPr>
      </w:pPr>
      <w:r w:rsidRPr="00415BCF">
        <w:rPr>
          <w:rFonts w:ascii="Tahoma" w:eastAsia="Times New Roman" w:hAnsi="Tahoma" w:cs="Tahoma"/>
          <w:b/>
          <w:bCs/>
          <w:lang w:bidi="en-US"/>
        </w:rPr>
        <w:lastRenderedPageBreak/>
        <w:t>Liquidity Ratio</w:t>
      </w:r>
      <w:r w:rsidR="00862F0B" w:rsidRPr="00415BCF">
        <w:rPr>
          <w:rFonts w:ascii="Tahoma" w:eastAsia="Times New Roman" w:hAnsi="Tahoma" w:cs="Tahoma"/>
          <w:b/>
          <w:bCs/>
          <w:lang w:bidi="en-US"/>
        </w:rPr>
        <w:t xml:space="preserve">: </w:t>
      </w:r>
      <w:r w:rsidR="00901752">
        <w:rPr>
          <w:rFonts w:ascii="Tahoma" w:eastAsia="Times New Roman" w:hAnsi="Tahoma" w:cs="Tahoma"/>
          <w:lang w:bidi="en-US"/>
        </w:rPr>
        <w:t xml:space="preserve">Liquidity ratio is actually referring to some several ratios which is analyzed to know about the company’s ability to pay the liability on time. This is actually </w:t>
      </w:r>
      <w:r w:rsidR="00E742A8">
        <w:rPr>
          <w:rFonts w:ascii="Tahoma" w:eastAsia="Times New Roman" w:hAnsi="Tahoma" w:cs="Tahoma"/>
          <w:lang w:bidi="en-US"/>
        </w:rPr>
        <w:t>measuring</w:t>
      </w:r>
      <w:r w:rsidR="00901752">
        <w:rPr>
          <w:rFonts w:ascii="Tahoma" w:eastAsia="Times New Roman" w:hAnsi="Tahoma" w:cs="Tahoma"/>
          <w:lang w:bidi="en-US"/>
        </w:rPr>
        <w:t xml:space="preserve"> the creditors and lenders. </w:t>
      </w:r>
      <w:r w:rsidR="00E742A8">
        <w:rPr>
          <w:rFonts w:ascii="Tahoma" w:eastAsia="Times New Roman" w:hAnsi="Tahoma" w:cs="Tahoma"/>
          <w:lang w:bidi="en-US"/>
        </w:rPr>
        <w:t>Some liquidity ratios are given below:</w:t>
      </w:r>
    </w:p>
    <w:p w:rsidR="00E742A8" w:rsidRPr="00E742A8" w:rsidRDefault="00E742A8" w:rsidP="00E742A8">
      <w:pPr>
        <w:pStyle w:val="ListParagraph"/>
        <w:rPr>
          <w:rFonts w:ascii="Tahoma" w:eastAsia="Times New Roman" w:hAnsi="Tahoma" w:cs="Tahoma"/>
          <w:b/>
          <w:bCs/>
          <w:lang w:bidi="en-US"/>
        </w:rPr>
      </w:pPr>
    </w:p>
    <w:p w:rsidR="00415BCF" w:rsidRPr="00B41364" w:rsidRDefault="008329EE" w:rsidP="00916A61">
      <w:pPr>
        <w:pStyle w:val="ListParagraph"/>
        <w:numPr>
          <w:ilvl w:val="0"/>
          <w:numId w:val="22"/>
        </w:numPr>
        <w:rPr>
          <w:rFonts w:ascii="Tahoma" w:eastAsia="Times New Roman" w:hAnsi="Tahoma" w:cs="Tahoma"/>
          <w:b/>
          <w:bCs/>
          <w:lang w:bidi="en-US"/>
        </w:rPr>
      </w:pPr>
      <w:r>
        <w:rPr>
          <w:rFonts w:ascii="Tahoma" w:eastAsia="Times New Roman" w:hAnsi="Tahoma" w:cs="Tahoma"/>
          <w:noProof/>
        </w:rPr>
        <w:drawing>
          <wp:anchor distT="0" distB="0" distL="114300" distR="114300" simplePos="0" relativeHeight="251667456" behindDoc="0" locked="0" layoutInCell="1" allowOverlap="1">
            <wp:simplePos x="0" y="0"/>
            <wp:positionH relativeFrom="margin">
              <wp:align>right</wp:align>
            </wp:positionH>
            <wp:positionV relativeFrom="paragraph">
              <wp:posOffset>669925</wp:posOffset>
            </wp:positionV>
            <wp:extent cx="5608320" cy="1394460"/>
            <wp:effectExtent l="0" t="0" r="0" b="0"/>
            <wp:wrapTopAndBottom/>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
                    <pic:cNvPicPr/>
                  </pic:nvPicPr>
                  <pic:blipFill>
                    <a:blip r:embed="rId21"/>
                    <a:stretch>
                      <a:fillRect/>
                    </a:stretch>
                  </pic:blipFill>
                  <pic:spPr>
                    <a:xfrm>
                      <a:off x="0" y="0"/>
                      <a:ext cx="5608320" cy="1394460"/>
                    </a:xfrm>
                    <a:prstGeom prst="rect">
                      <a:avLst/>
                    </a:prstGeom>
                  </pic:spPr>
                </pic:pic>
              </a:graphicData>
            </a:graphic>
          </wp:anchor>
        </w:drawing>
      </w:r>
      <w:r w:rsidR="00415BCF">
        <w:rPr>
          <w:rFonts w:ascii="Tahoma" w:eastAsia="Times New Roman" w:hAnsi="Tahoma" w:cs="Tahoma"/>
          <w:b/>
          <w:bCs/>
          <w:lang w:bidi="en-US"/>
        </w:rPr>
        <w:t xml:space="preserve">Current Ratio: </w:t>
      </w:r>
      <w:r w:rsidR="00415BCF">
        <w:rPr>
          <w:rFonts w:ascii="Tahoma" w:eastAsia="Times New Roman" w:hAnsi="Tahoma" w:cs="Tahoma"/>
          <w:lang w:bidi="en-US"/>
        </w:rPr>
        <w:t xml:space="preserve">Current ratio is for measure the </w:t>
      </w:r>
      <w:r w:rsidR="00901752">
        <w:rPr>
          <w:rFonts w:ascii="Tahoma" w:eastAsia="Times New Roman" w:hAnsi="Tahoma" w:cs="Tahoma"/>
          <w:lang w:bidi="en-US"/>
        </w:rPr>
        <w:t>short-term</w:t>
      </w:r>
      <w:r w:rsidR="00415BCF">
        <w:rPr>
          <w:rFonts w:ascii="Tahoma" w:eastAsia="Times New Roman" w:hAnsi="Tahoma" w:cs="Tahoma"/>
          <w:lang w:bidi="en-US"/>
        </w:rPr>
        <w:t xml:space="preserve"> liquidity of a company. It’s </w:t>
      </w:r>
      <w:r w:rsidR="00901752">
        <w:rPr>
          <w:rFonts w:ascii="Tahoma" w:eastAsia="Times New Roman" w:hAnsi="Tahoma" w:cs="Tahoma"/>
          <w:lang w:bidi="en-US"/>
        </w:rPr>
        <w:t>indicated</w:t>
      </w:r>
      <w:r w:rsidR="00415BCF">
        <w:rPr>
          <w:rFonts w:ascii="Tahoma" w:eastAsia="Times New Roman" w:hAnsi="Tahoma" w:cs="Tahoma"/>
          <w:lang w:bidi="en-US"/>
        </w:rPr>
        <w:t xml:space="preserve"> the relationship between current asset and currentliabilities.</w:t>
      </w:r>
    </w:p>
    <w:p w:rsidR="00E742A8" w:rsidRDefault="00E30A38" w:rsidP="00415BCF">
      <w:pPr>
        <w:pStyle w:val="ListParagraph"/>
        <w:rPr>
          <w:rFonts w:ascii="Tahoma" w:eastAsia="Times New Roman" w:hAnsi="Tahoma" w:cs="Tahoma"/>
          <w:b/>
          <w:bCs/>
          <w:lang w:bidi="en-US"/>
        </w:rPr>
      </w:pPr>
      <w:r w:rsidRPr="002D6ACF">
        <w:rPr>
          <w:rFonts w:ascii="Tahoma" w:hAnsi="Tahoma" w:cs="Tahoma"/>
          <w:noProof/>
          <w:color w:val="000000" w:themeColor="text1"/>
        </w:rPr>
        <w:drawing>
          <wp:inline distT="0" distB="0" distL="0" distR="0">
            <wp:extent cx="5486400" cy="3200400"/>
            <wp:effectExtent l="19050" t="0" r="1905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30A38" w:rsidRDefault="00E30A38" w:rsidP="00415BCF">
      <w:pPr>
        <w:pStyle w:val="ListParagraph"/>
        <w:rPr>
          <w:rFonts w:ascii="Tahoma" w:eastAsia="Times New Roman" w:hAnsi="Tahoma" w:cs="Tahoma"/>
          <w:b/>
          <w:bCs/>
          <w:lang w:bidi="en-US"/>
        </w:rPr>
      </w:pPr>
    </w:p>
    <w:p w:rsidR="00B41364" w:rsidRDefault="00910910" w:rsidP="00415BCF">
      <w:pPr>
        <w:pStyle w:val="ListParagraph"/>
        <w:rPr>
          <w:rFonts w:ascii="Tahoma" w:eastAsia="Times New Roman" w:hAnsi="Tahoma" w:cs="Tahoma"/>
          <w:lang w:bidi="en-US"/>
        </w:rPr>
      </w:pPr>
      <w:r>
        <w:rPr>
          <w:rFonts w:ascii="Tahoma" w:eastAsia="Times New Roman" w:hAnsi="Tahoma" w:cs="Tahoma"/>
          <w:b/>
          <w:bCs/>
          <w:lang w:bidi="en-US"/>
        </w:rPr>
        <w:t xml:space="preserve">Interpretation: </w:t>
      </w:r>
      <w:r w:rsidR="00970FCA">
        <w:rPr>
          <w:rFonts w:ascii="Tahoma" w:eastAsia="Times New Roman" w:hAnsi="Tahoma" w:cs="Tahoma"/>
          <w:lang w:bidi="en-US"/>
        </w:rPr>
        <w:t xml:space="preserve">The </w:t>
      </w:r>
      <w:r w:rsidR="00272D4E">
        <w:rPr>
          <w:rFonts w:ascii="Tahoma" w:eastAsia="Times New Roman" w:hAnsi="Tahoma" w:cs="Tahoma"/>
          <w:lang w:bidi="en-US"/>
        </w:rPr>
        <w:t xml:space="preserve">standard of </w:t>
      </w:r>
      <w:r w:rsidR="003F3ED9">
        <w:rPr>
          <w:rFonts w:ascii="Tahoma" w:eastAsia="Times New Roman" w:hAnsi="Tahoma" w:cs="Tahoma"/>
          <w:lang w:bidi="en-US"/>
        </w:rPr>
        <w:t xml:space="preserve">current ratio </w:t>
      </w:r>
      <w:r w:rsidR="007F1AB2">
        <w:rPr>
          <w:rFonts w:ascii="Tahoma" w:eastAsia="Times New Roman" w:hAnsi="Tahoma" w:cs="Tahoma"/>
          <w:lang w:bidi="en-US"/>
        </w:rPr>
        <w:t xml:space="preserve">is </w:t>
      </w:r>
      <w:r w:rsidR="00333867">
        <w:rPr>
          <w:rFonts w:ascii="Tahoma" w:eastAsia="Times New Roman" w:hAnsi="Tahoma" w:cs="Tahoma"/>
          <w:lang w:bidi="en-US"/>
        </w:rPr>
        <w:t xml:space="preserve">2:1. Whereas GTL has </w:t>
      </w:r>
      <w:r w:rsidR="001F64C5">
        <w:rPr>
          <w:rFonts w:ascii="Tahoma" w:eastAsia="Times New Roman" w:hAnsi="Tahoma" w:cs="Tahoma"/>
          <w:lang w:bidi="en-US"/>
        </w:rPr>
        <w:t xml:space="preserve">1.27 in </w:t>
      </w:r>
      <w:r w:rsidR="001E4E8D">
        <w:rPr>
          <w:rFonts w:ascii="Tahoma" w:eastAsia="Times New Roman" w:hAnsi="Tahoma" w:cs="Tahoma"/>
          <w:lang w:bidi="en-US"/>
        </w:rPr>
        <w:t>2015. Which is not standard</w:t>
      </w:r>
      <w:r w:rsidR="009701C3">
        <w:rPr>
          <w:rFonts w:ascii="Tahoma" w:eastAsia="Times New Roman" w:hAnsi="Tahoma" w:cs="Tahoma"/>
          <w:lang w:bidi="en-US"/>
        </w:rPr>
        <w:t xml:space="preserve">. Even in 2017 it is not reached at standard </w:t>
      </w:r>
      <w:r w:rsidR="005E7E01">
        <w:rPr>
          <w:rFonts w:ascii="Tahoma" w:eastAsia="Times New Roman" w:hAnsi="Tahoma" w:cs="Tahoma"/>
          <w:lang w:bidi="en-US"/>
        </w:rPr>
        <w:t xml:space="preserve">position. But the position of the ratio is increased </w:t>
      </w:r>
      <w:r w:rsidR="008F5E1A">
        <w:rPr>
          <w:rFonts w:ascii="Tahoma" w:eastAsia="Times New Roman" w:hAnsi="Tahoma" w:cs="Tahoma"/>
          <w:lang w:bidi="en-US"/>
        </w:rPr>
        <w:t xml:space="preserve">day by day. </w:t>
      </w:r>
      <w:r w:rsidR="00232E2D">
        <w:rPr>
          <w:rFonts w:ascii="Tahoma" w:eastAsia="Times New Roman" w:hAnsi="Tahoma" w:cs="Tahoma"/>
          <w:lang w:bidi="en-US"/>
        </w:rPr>
        <w:t xml:space="preserve">In 2015 it has been increased at 1.29 </w:t>
      </w:r>
      <w:r w:rsidR="00C111E9">
        <w:rPr>
          <w:rFonts w:ascii="Tahoma" w:eastAsia="Times New Roman" w:hAnsi="Tahoma" w:cs="Tahoma"/>
          <w:lang w:bidi="en-US"/>
        </w:rPr>
        <w:t xml:space="preserve">from 1.27 which is not standard but appreciable for a new company. </w:t>
      </w:r>
      <w:r w:rsidR="008F7D36">
        <w:rPr>
          <w:rFonts w:ascii="Tahoma" w:eastAsia="Times New Roman" w:hAnsi="Tahoma" w:cs="Tahoma"/>
          <w:lang w:bidi="en-US"/>
        </w:rPr>
        <w:t xml:space="preserve">In </w:t>
      </w:r>
      <w:r w:rsidR="005A1D50">
        <w:rPr>
          <w:rFonts w:ascii="Tahoma" w:eastAsia="Times New Roman" w:hAnsi="Tahoma" w:cs="Tahoma"/>
          <w:lang w:bidi="en-US"/>
        </w:rPr>
        <w:t xml:space="preserve">2016 it’s increased to 1.31 and in 2017 </w:t>
      </w:r>
      <w:r w:rsidR="00936FB8">
        <w:rPr>
          <w:rFonts w:ascii="Tahoma" w:eastAsia="Times New Roman" w:hAnsi="Tahoma" w:cs="Tahoma"/>
          <w:lang w:bidi="en-US"/>
        </w:rPr>
        <w:t xml:space="preserve">it’s increased to 1.53. So that we can </w:t>
      </w:r>
      <w:r w:rsidR="007F51B4">
        <w:rPr>
          <w:rFonts w:ascii="Tahoma" w:eastAsia="Times New Roman" w:hAnsi="Tahoma" w:cs="Tahoma"/>
          <w:lang w:bidi="en-US"/>
        </w:rPr>
        <w:t xml:space="preserve">hope that one day it will </w:t>
      </w:r>
      <w:r w:rsidR="00901752">
        <w:rPr>
          <w:rFonts w:ascii="Tahoma" w:eastAsia="Times New Roman" w:hAnsi="Tahoma" w:cs="Tahoma"/>
          <w:lang w:bidi="en-US"/>
        </w:rPr>
        <w:t>be reached</w:t>
      </w:r>
      <w:r w:rsidR="007F51B4">
        <w:rPr>
          <w:rFonts w:ascii="Tahoma" w:eastAsia="Times New Roman" w:hAnsi="Tahoma" w:cs="Tahoma"/>
          <w:lang w:bidi="en-US"/>
        </w:rPr>
        <w:t xml:space="preserve"> at </w:t>
      </w:r>
      <w:r w:rsidR="00D16928">
        <w:rPr>
          <w:rFonts w:ascii="Tahoma" w:eastAsia="Times New Roman" w:hAnsi="Tahoma" w:cs="Tahoma"/>
          <w:lang w:bidi="en-US"/>
        </w:rPr>
        <w:t>the standard position.</w:t>
      </w:r>
    </w:p>
    <w:p w:rsidR="00E30A38" w:rsidRDefault="00E30A38" w:rsidP="00415BCF">
      <w:pPr>
        <w:pStyle w:val="ListParagraph"/>
        <w:rPr>
          <w:rFonts w:ascii="Tahoma" w:eastAsia="Times New Roman" w:hAnsi="Tahoma" w:cs="Tahoma"/>
          <w:lang w:bidi="en-US"/>
        </w:rPr>
      </w:pPr>
    </w:p>
    <w:p w:rsidR="00E742A8" w:rsidRPr="00E742A8" w:rsidRDefault="00E742A8" w:rsidP="00916A61">
      <w:pPr>
        <w:pStyle w:val="ListParagraph"/>
        <w:numPr>
          <w:ilvl w:val="0"/>
          <w:numId w:val="22"/>
        </w:numPr>
        <w:rPr>
          <w:rFonts w:ascii="Tahoma" w:eastAsia="Times New Roman" w:hAnsi="Tahoma" w:cs="Tahoma"/>
          <w:lang w:bidi="en-US"/>
        </w:rPr>
      </w:pPr>
      <w:r>
        <w:rPr>
          <w:rFonts w:ascii="Tahoma" w:eastAsia="Times New Roman" w:hAnsi="Tahoma" w:cs="Tahoma"/>
          <w:b/>
          <w:bCs/>
          <w:lang w:bidi="en-US"/>
        </w:rPr>
        <w:t xml:space="preserve">Quick Ratio: </w:t>
      </w:r>
    </w:p>
    <w:p w:rsidR="00712798" w:rsidRDefault="00712798" w:rsidP="00E742A8">
      <w:pPr>
        <w:rPr>
          <w:noProof/>
        </w:rPr>
      </w:pPr>
      <w:r>
        <w:rPr>
          <w:noProof/>
        </w:rPr>
        <w:lastRenderedPageBreak/>
        <w:drawing>
          <wp:inline distT="0" distB="0" distL="0" distR="0">
            <wp:extent cx="5768340" cy="998220"/>
            <wp:effectExtent l="0" t="0" r="381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7821" t="41481" r="28076" b="42565"/>
                    <a:stretch/>
                  </pic:blipFill>
                  <pic:spPr bwMode="auto">
                    <a:xfrm>
                      <a:off x="0" y="0"/>
                      <a:ext cx="5768340" cy="99822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24CF1" w:rsidRDefault="00E30A38" w:rsidP="00E742A8">
      <w:pPr>
        <w:rPr>
          <w:rFonts w:ascii="Tahoma" w:eastAsia="Times New Roman" w:hAnsi="Tahoma" w:cs="Tahoma"/>
          <w:b/>
          <w:bCs/>
          <w:lang w:bidi="en-US"/>
        </w:rPr>
      </w:pPr>
      <w:r w:rsidRPr="002D6ACF">
        <w:rPr>
          <w:rFonts w:ascii="Tahoma" w:hAnsi="Tahoma" w:cs="Tahoma"/>
          <w:noProof/>
          <w:color w:val="000000" w:themeColor="text1"/>
        </w:rPr>
        <w:drawing>
          <wp:inline distT="0" distB="0" distL="0" distR="0">
            <wp:extent cx="5486400" cy="3200400"/>
            <wp:effectExtent l="19050" t="0" r="19050" b="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742A8" w:rsidRDefault="00024CF1" w:rsidP="00E742A8">
      <w:pPr>
        <w:rPr>
          <w:rFonts w:ascii="Tahoma" w:eastAsia="Times New Roman" w:hAnsi="Tahoma" w:cs="Tahoma"/>
          <w:lang w:bidi="en-US"/>
        </w:rPr>
      </w:pPr>
      <w:r>
        <w:rPr>
          <w:rFonts w:ascii="Tahoma" w:eastAsia="Times New Roman" w:hAnsi="Tahoma" w:cs="Tahoma"/>
          <w:b/>
          <w:bCs/>
          <w:lang w:bidi="en-US"/>
        </w:rPr>
        <w:t xml:space="preserve">Interpretation: </w:t>
      </w:r>
      <w:r>
        <w:rPr>
          <w:rFonts w:ascii="Tahoma" w:eastAsia="Times New Roman" w:hAnsi="Tahoma" w:cs="Tahoma"/>
          <w:lang w:bidi="en-US"/>
        </w:rPr>
        <w:t>The standard of current ratio is 1, whereas GTL has 1.05 in 2015. Which is more than standard. In 2015 it’s increased to 1.09 and in 2016 it’s decreased to 1.07 and in 2017 it’s increases to 1.27 which is a huge achievement for GTL and highest for the GTL.</w:t>
      </w:r>
    </w:p>
    <w:p w:rsidR="006A1514" w:rsidRPr="006A1514" w:rsidRDefault="00E30A38" w:rsidP="00916A61">
      <w:pPr>
        <w:pStyle w:val="ListParagraph"/>
        <w:numPr>
          <w:ilvl w:val="0"/>
          <w:numId w:val="23"/>
        </w:numPr>
        <w:rPr>
          <w:rFonts w:ascii="Tahoma" w:eastAsia="Times New Roman" w:hAnsi="Tahoma" w:cs="Tahoma"/>
          <w:b/>
          <w:bCs/>
          <w:lang w:bidi="en-US"/>
        </w:rPr>
      </w:pPr>
      <w:r w:rsidRPr="00E30A38">
        <w:rPr>
          <w:rFonts w:ascii="Tahoma" w:eastAsia="Times New Roman" w:hAnsi="Tahoma" w:cs="Tahoma"/>
          <w:b/>
          <w:bCs/>
          <w:lang w:bidi="en-US"/>
        </w:rPr>
        <w:t>Profitability Ratio</w:t>
      </w:r>
      <w:r>
        <w:rPr>
          <w:rFonts w:ascii="Tahoma" w:eastAsia="Times New Roman" w:hAnsi="Tahoma" w:cs="Tahoma"/>
          <w:b/>
          <w:bCs/>
          <w:lang w:bidi="en-US"/>
        </w:rPr>
        <w:t xml:space="preserve">: </w:t>
      </w:r>
      <w:r w:rsidR="00087834">
        <w:rPr>
          <w:rFonts w:ascii="Tahoma" w:eastAsia="Times New Roman" w:hAnsi="Tahoma" w:cs="Tahoma"/>
          <w:lang w:bidi="en-US"/>
        </w:rPr>
        <w:t xml:space="preserve">Profitability ratio is measure for net income. Profitability ratio is actually </w:t>
      </w:r>
      <w:r w:rsidR="006A1514">
        <w:rPr>
          <w:rFonts w:ascii="Tahoma" w:eastAsia="Times New Roman" w:hAnsi="Tahoma" w:cs="Tahoma"/>
          <w:lang w:bidi="en-US"/>
        </w:rPr>
        <w:t>referring</w:t>
      </w:r>
      <w:r w:rsidR="00087834">
        <w:rPr>
          <w:rFonts w:ascii="Tahoma" w:eastAsia="Times New Roman" w:hAnsi="Tahoma" w:cs="Tahoma"/>
          <w:lang w:bidi="en-US"/>
        </w:rPr>
        <w:t xml:space="preserve"> to some ratio which is given below.</w:t>
      </w:r>
      <w:r w:rsidR="006A1514">
        <w:rPr>
          <w:rFonts w:ascii="Tahoma" w:eastAsia="Times New Roman" w:hAnsi="Tahoma" w:cs="Tahoma"/>
          <w:lang w:bidi="en-US"/>
        </w:rPr>
        <w:t xml:space="preserve"> To calculate </w:t>
      </w:r>
      <w:r w:rsidR="00A9051C">
        <w:rPr>
          <w:rFonts w:ascii="Tahoma" w:eastAsia="Times New Roman" w:hAnsi="Tahoma" w:cs="Tahoma"/>
          <w:lang w:bidi="en-US"/>
        </w:rPr>
        <w:t>those ratios,</w:t>
      </w:r>
      <w:r w:rsidR="006A1514">
        <w:rPr>
          <w:rFonts w:ascii="Tahoma" w:eastAsia="Times New Roman" w:hAnsi="Tahoma" w:cs="Tahoma"/>
          <w:lang w:bidi="en-US"/>
        </w:rPr>
        <w:t xml:space="preserve"> we need the data of profit and loss report.</w:t>
      </w:r>
    </w:p>
    <w:p w:rsidR="00087834" w:rsidRPr="00087834" w:rsidRDefault="006A1514" w:rsidP="00087834">
      <w:pPr>
        <w:rPr>
          <w:rFonts w:ascii="Tahoma" w:eastAsia="Times New Roman" w:hAnsi="Tahoma" w:cs="Tahoma"/>
          <w:b/>
          <w:bCs/>
          <w:lang w:bidi="en-US"/>
        </w:rPr>
      </w:pPr>
      <w:r>
        <w:rPr>
          <w:noProof/>
        </w:rPr>
        <w:drawing>
          <wp:inline distT="0" distB="0" distL="0" distR="0">
            <wp:extent cx="6108099" cy="2140528"/>
            <wp:effectExtent l="0" t="0" r="698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1771" t="25488" r="9312" b="11731"/>
                    <a:stretch/>
                  </pic:blipFill>
                  <pic:spPr bwMode="auto">
                    <a:xfrm>
                      <a:off x="0" y="0"/>
                      <a:ext cx="6108099" cy="2140528"/>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EF6015" w:rsidRPr="00264020" w:rsidRDefault="00264020" w:rsidP="00916A61">
      <w:pPr>
        <w:pStyle w:val="ListParagraph"/>
        <w:numPr>
          <w:ilvl w:val="0"/>
          <w:numId w:val="24"/>
        </w:numPr>
        <w:rPr>
          <w:b/>
          <w:bCs/>
          <w:noProof/>
        </w:rPr>
      </w:pPr>
      <w:r w:rsidRPr="00264020">
        <w:rPr>
          <w:b/>
          <w:bCs/>
          <w:noProof/>
        </w:rPr>
        <w:lastRenderedPageBreak/>
        <w:t>Gross profit</w:t>
      </w:r>
    </w:p>
    <w:p w:rsidR="00EF6015" w:rsidRDefault="00EF6015" w:rsidP="00ED0285">
      <w:pPr>
        <w:rPr>
          <w:rFonts w:ascii="Tahoma" w:eastAsia="Times New Roman" w:hAnsi="Tahoma" w:cs="Tahoma"/>
          <w:b/>
          <w:bCs/>
          <w:lang w:bidi="en-US"/>
        </w:rPr>
      </w:pPr>
      <w:r>
        <w:rPr>
          <w:noProof/>
        </w:rPr>
        <w:drawing>
          <wp:inline distT="0" distB="0" distL="0" distR="0">
            <wp:extent cx="5965190" cy="1284514"/>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9538" t="30086" r="18252" b="46666"/>
                    <a:stretch/>
                  </pic:blipFill>
                  <pic:spPr bwMode="auto">
                    <a:xfrm>
                      <a:off x="0" y="0"/>
                      <a:ext cx="6036021" cy="129976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CF057C" w:rsidRDefault="00693CC5" w:rsidP="00CF057C">
      <w:pPr>
        <w:rPr>
          <w:rFonts w:ascii="Tahoma" w:eastAsia="Times New Roman" w:hAnsi="Tahoma" w:cs="Tahoma"/>
          <w:lang w:bidi="en-US"/>
        </w:rPr>
      </w:pPr>
      <w:r>
        <w:rPr>
          <w:rFonts w:ascii="Tahoma" w:hAnsi="Tahoma" w:cs="Tahoma"/>
          <w:b/>
          <w:bCs/>
        </w:rPr>
        <w:t xml:space="preserve">Interpretation: </w:t>
      </w:r>
      <w:r>
        <w:rPr>
          <w:rFonts w:ascii="Tahoma" w:hAnsi="Tahoma" w:cs="Tahoma"/>
        </w:rPr>
        <w:t xml:space="preserve">Gross profit ratio indicates that how a company can produce or import and sell the product. The gross profit ratio is good when it is </w:t>
      </w:r>
      <w:r w:rsidR="001376E8">
        <w:rPr>
          <w:rFonts w:ascii="Tahoma" w:hAnsi="Tahoma" w:cs="Tahoma"/>
        </w:rPr>
        <w:t xml:space="preserve">higher. In 2014 Gross profit is 38% and in 2015 gross profit decreased 36% and in 2016 gross profit is decreased to 35%. </w:t>
      </w:r>
      <w:r w:rsidR="00A9051C">
        <w:rPr>
          <w:rFonts w:ascii="Tahoma" w:hAnsi="Tahoma" w:cs="Tahoma"/>
        </w:rPr>
        <w:t>In 2017</w:t>
      </w:r>
      <w:r w:rsidR="001376E8">
        <w:rPr>
          <w:rFonts w:ascii="Tahoma" w:hAnsi="Tahoma" w:cs="Tahoma"/>
        </w:rPr>
        <w:t xml:space="preserve"> the gross profit is 40% which is highest gross profit.</w:t>
      </w:r>
    </w:p>
    <w:p w:rsidR="00023CFA" w:rsidRPr="00023CFA" w:rsidRDefault="00072889" w:rsidP="00916A61">
      <w:pPr>
        <w:pStyle w:val="ListParagraph"/>
        <w:numPr>
          <w:ilvl w:val="0"/>
          <w:numId w:val="24"/>
        </w:numPr>
        <w:rPr>
          <w:rFonts w:ascii="Tahoma" w:eastAsia="Times New Roman" w:hAnsi="Tahoma" w:cs="Tahoma"/>
          <w:lang w:bidi="en-US"/>
        </w:rPr>
      </w:pPr>
      <w:r w:rsidRPr="00CF057C">
        <w:rPr>
          <w:rFonts w:ascii="Tahoma" w:eastAsia="Times New Roman" w:hAnsi="Tahoma" w:cs="Tahoma"/>
          <w:b/>
          <w:bCs/>
          <w:lang w:bidi="en-US"/>
        </w:rPr>
        <w:t>Net Profit Ratio:</w:t>
      </w:r>
    </w:p>
    <w:p w:rsidR="00264020" w:rsidRDefault="00CF057C" w:rsidP="00023CFA">
      <w:pPr>
        <w:rPr>
          <w:rFonts w:ascii="Tahoma" w:hAnsi="Tahoma" w:cs="Tahoma"/>
        </w:rPr>
      </w:pPr>
      <w:r>
        <w:rPr>
          <w:noProof/>
        </w:rPr>
        <w:drawing>
          <wp:inline distT="0" distB="0" distL="0" distR="0">
            <wp:extent cx="5879191" cy="1766454"/>
            <wp:effectExtent l="0" t="0" r="7620" b="571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1474" t="35328" r="20833" b="32194"/>
                    <a:stretch/>
                  </pic:blipFill>
                  <pic:spPr bwMode="auto">
                    <a:xfrm>
                      <a:off x="0" y="0"/>
                      <a:ext cx="6226056" cy="1870673"/>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0099256F" w:rsidRPr="00CF057C">
        <w:rPr>
          <w:rFonts w:ascii="Tahoma" w:hAnsi="Tahoma" w:cs="Tahoma"/>
          <w:b/>
          <w:bCs/>
        </w:rPr>
        <w:t xml:space="preserve">Interpretation: </w:t>
      </w:r>
      <w:r w:rsidR="001376E8" w:rsidRPr="00CF057C">
        <w:rPr>
          <w:rFonts w:ascii="Tahoma" w:hAnsi="Tahoma" w:cs="Tahoma"/>
        </w:rPr>
        <w:t>The net profit margin measures the company’s financial health. In 2014 the net profit is 6.52% and in 2015 net profit is decreased to 6.34%</w:t>
      </w:r>
      <w:r w:rsidR="00264020" w:rsidRPr="00CF057C">
        <w:rPr>
          <w:rFonts w:ascii="Tahoma" w:hAnsi="Tahoma" w:cs="Tahoma"/>
        </w:rPr>
        <w:t>, in 2016 net profit has highest increase of 7.64.</w:t>
      </w:r>
    </w:p>
    <w:p w:rsidR="00023CFA" w:rsidRPr="00023CFA" w:rsidRDefault="00023CFA" w:rsidP="00916A61">
      <w:pPr>
        <w:pStyle w:val="ListParagraph"/>
        <w:numPr>
          <w:ilvl w:val="0"/>
          <w:numId w:val="25"/>
        </w:numPr>
        <w:rPr>
          <w:rFonts w:ascii="Tahoma" w:eastAsia="Times New Roman" w:hAnsi="Tahoma" w:cs="Tahoma"/>
          <w:b/>
          <w:bCs/>
          <w:lang w:bidi="en-US"/>
        </w:rPr>
      </w:pPr>
      <w:r w:rsidRPr="00023CFA">
        <w:rPr>
          <w:rFonts w:ascii="Tahoma" w:eastAsia="Times New Roman" w:hAnsi="Tahoma" w:cs="Tahoma"/>
          <w:b/>
          <w:bCs/>
          <w:lang w:bidi="en-US"/>
        </w:rPr>
        <w:t>Return on Asset</w:t>
      </w:r>
    </w:p>
    <w:p w:rsidR="0023658E" w:rsidRPr="002D6ACF" w:rsidRDefault="00264020" w:rsidP="009A3297">
      <w:pPr>
        <w:rPr>
          <w:rFonts w:ascii="Tahoma" w:hAnsi="Tahoma" w:cs="Tahoma"/>
        </w:rPr>
      </w:pPr>
      <w:r>
        <w:rPr>
          <w:noProof/>
        </w:rPr>
        <w:drawing>
          <wp:inline distT="0" distB="0" distL="0" distR="0">
            <wp:extent cx="6151245" cy="1433946"/>
            <wp:effectExtent l="0" t="0" r="190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5501" t="41036" r="13035" b="22299"/>
                    <a:stretch/>
                  </pic:blipFill>
                  <pic:spPr bwMode="auto">
                    <a:xfrm>
                      <a:off x="0" y="0"/>
                      <a:ext cx="6324084" cy="147423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23CFA" w:rsidRPr="005A161C" w:rsidRDefault="00C3111A" w:rsidP="00916A61">
      <w:pPr>
        <w:pStyle w:val="ListParagraph"/>
        <w:numPr>
          <w:ilvl w:val="0"/>
          <w:numId w:val="23"/>
        </w:numPr>
        <w:rPr>
          <w:rFonts w:ascii="Tahoma" w:hAnsi="Tahoma" w:cs="Tahoma"/>
          <w:b/>
          <w:bCs/>
        </w:rPr>
      </w:pPr>
      <w:r w:rsidRPr="00CF057C">
        <w:rPr>
          <w:rFonts w:ascii="Tahoma" w:hAnsi="Tahoma" w:cs="Tahoma"/>
          <w:b/>
          <w:bCs/>
          <w:color w:val="000000" w:themeColor="text1"/>
        </w:rPr>
        <w:t xml:space="preserve">Activity </w:t>
      </w:r>
      <w:r w:rsidR="009F5155" w:rsidRPr="00CF057C">
        <w:rPr>
          <w:rFonts w:ascii="Tahoma" w:hAnsi="Tahoma" w:cs="Tahoma"/>
          <w:b/>
          <w:bCs/>
          <w:color w:val="000000" w:themeColor="text1"/>
        </w:rPr>
        <w:t>Ratio:</w:t>
      </w:r>
      <w:r w:rsidR="00CF057C">
        <w:rPr>
          <w:rFonts w:ascii="Tahoma" w:hAnsi="Tahoma" w:cs="Tahoma"/>
          <w:color w:val="000000" w:themeColor="text1"/>
        </w:rPr>
        <w:t>Activity ratio is</w:t>
      </w:r>
      <w:r w:rsidR="00C85820">
        <w:rPr>
          <w:rFonts w:ascii="Tahoma" w:hAnsi="Tahoma" w:cs="Tahoma"/>
          <w:color w:val="000000" w:themeColor="text1"/>
        </w:rPr>
        <w:t xml:space="preserve">measuring how the company is running their business and the company is using their asset to generate revenue. The activity ratio is actually referring some others ratio which are </w:t>
      </w:r>
      <w:r w:rsidR="005A161C">
        <w:rPr>
          <w:rFonts w:ascii="Tahoma" w:hAnsi="Tahoma" w:cs="Tahoma"/>
          <w:color w:val="000000" w:themeColor="text1"/>
        </w:rPr>
        <w:t>given below:</w:t>
      </w:r>
    </w:p>
    <w:p w:rsidR="001B09A2" w:rsidRPr="001B09A2" w:rsidRDefault="005A161C" w:rsidP="00916A61">
      <w:pPr>
        <w:pStyle w:val="ListParagraph"/>
        <w:numPr>
          <w:ilvl w:val="0"/>
          <w:numId w:val="26"/>
        </w:numPr>
        <w:rPr>
          <w:rFonts w:ascii="Tahoma" w:hAnsi="Tahoma" w:cs="Tahoma"/>
          <w:b/>
          <w:bCs/>
        </w:rPr>
      </w:pPr>
      <w:r w:rsidRPr="005A161C">
        <w:rPr>
          <w:rFonts w:ascii="Tahoma" w:hAnsi="Tahoma" w:cs="Tahoma"/>
          <w:b/>
          <w:bCs/>
        </w:rPr>
        <w:lastRenderedPageBreak/>
        <w:t>Inventory turnover ratio:</w:t>
      </w:r>
      <w:r>
        <w:rPr>
          <w:rFonts w:ascii="Tahoma" w:hAnsi="Tahoma" w:cs="Tahoma"/>
        </w:rPr>
        <w:t xml:space="preserve">Inventory turnover ratio is actually </w:t>
      </w:r>
      <w:r w:rsidR="001B09A2">
        <w:rPr>
          <w:rFonts w:ascii="Tahoma" w:hAnsi="Tahoma" w:cs="Tahoma"/>
        </w:rPr>
        <w:t>reporting</w:t>
      </w:r>
      <w:r>
        <w:rPr>
          <w:rFonts w:ascii="Tahoma" w:hAnsi="Tahoma" w:cs="Tahoma"/>
        </w:rPr>
        <w:t xml:space="preserve"> how </w:t>
      </w:r>
      <w:r w:rsidR="001B09A2">
        <w:rPr>
          <w:rFonts w:ascii="Tahoma" w:hAnsi="Tahoma" w:cs="Tahoma"/>
        </w:rPr>
        <w:t xml:space="preserve">much </w:t>
      </w:r>
      <w:r>
        <w:rPr>
          <w:rFonts w:ascii="Tahoma" w:hAnsi="Tahoma" w:cs="Tahoma"/>
        </w:rPr>
        <w:t>the company is generates their revenue</w:t>
      </w:r>
      <w:r w:rsidR="001B09A2">
        <w:rPr>
          <w:rFonts w:ascii="Tahoma" w:hAnsi="Tahoma" w:cs="Tahoma"/>
        </w:rPr>
        <w:t>. It’s also measures the stock of the inventory in hand, work in process and finished goods</w:t>
      </w:r>
    </w:p>
    <w:p w:rsidR="00023CFA" w:rsidRDefault="001B09A2" w:rsidP="00023CFA">
      <w:pPr>
        <w:rPr>
          <w:rFonts w:ascii="Tahoma" w:hAnsi="Tahoma" w:cs="Tahoma"/>
          <w:color w:val="000000" w:themeColor="text1"/>
        </w:rPr>
      </w:pPr>
      <w:r>
        <w:rPr>
          <w:noProof/>
        </w:rPr>
        <w:drawing>
          <wp:inline distT="0" distB="0" distL="0" distR="0">
            <wp:extent cx="6032500" cy="1517650"/>
            <wp:effectExtent l="0" t="0" r="635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13783" t="34378" r="19444" b="27635"/>
                    <a:stretch/>
                  </pic:blipFill>
                  <pic:spPr bwMode="auto">
                    <a:xfrm>
                      <a:off x="0" y="0"/>
                      <a:ext cx="6039704" cy="1519462"/>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1388B" w:rsidRDefault="0071388B" w:rsidP="00023CFA">
      <w:pPr>
        <w:rPr>
          <w:rFonts w:ascii="Tahoma" w:hAnsi="Tahoma" w:cs="Tahoma"/>
          <w:b/>
          <w:bCs/>
          <w:color w:val="000000" w:themeColor="text1"/>
        </w:rPr>
      </w:pPr>
      <w:r w:rsidRPr="002D6ACF">
        <w:rPr>
          <w:rFonts w:ascii="Tahoma" w:hAnsi="Tahoma" w:cs="Tahoma"/>
          <w:noProof/>
          <w:color w:val="000000" w:themeColor="text1"/>
        </w:rPr>
        <w:drawing>
          <wp:inline distT="0" distB="0" distL="0" distR="0">
            <wp:extent cx="5486400" cy="3200400"/>
            <wp:effectExtent l="19050" t="0" r="1905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B09A2" w:rsidRPr="001B09A2" w:rsidRDefault="001B09A2" w:rsidP="00023CFA">
      <w:pPr>
        <w:rPr>
          <w:rFonts w:ascii="Tahoma" w:hAnsi="Tahoma" w:cs="Tahoma"/>
          <w:color w:val="000000" w:themeColor="text1"/>
        </w:rPr>
      </w:pPr>
      <w:r w:rsidRPr="001B09A2">
        <w:rPr>
          <w:rFonts w:ascii="Tahoma" w:hAnsi="Tahoma" w:cs="Tahoma"/>
          <w:b/>
          <w:bCs/>
          <w:color w:val="000000" w:themeColor="text1"/>
        </w:rPr>
        <w:t>Interpretation:</w:t>
      </w:r>
      <w:r>
        <w:rPr>
          <w:rFonts w:ascii="Tahoma" w:hAnsi="Tahoma" w:cs="Tahoma"/>
          <w:color w:val="000000" w:themeColor="text1"/>
        </w:rPr>
        <w:t xml:space="preserve">The inventory turnover ratio of GTL is </w:t>
      </w:r>
      <w:r w:rsidR="00C34487">
        <w:rPr>
          <w:rFonts w:ascii="Tahoma" w:hAnsi="Tahoma" w:cs="Tahoma"/>
          <w:color w:val="000000" w:themeColor="text1"/>
        </w:rPr>
        <w:t>indicating</w:t>
      </w:r>
      <w:r>
        <w:rPr>
          <w:rFonts w:ascii="Tahoma" w:hAnsi="Tahoma" w:cs="Tahoma"/>
          <w:color w:val="000000" w:themeColor="text1"/>
        </w:rPr>
        <w:t xml:space="preserve"> that </w:t>
      </w:r>
      <w:r w:rsidR="00C34487">
        <w:rPr>
          <w:rFonts w:ascii="Tahoma" w:hAnsi="Tahoma" w:cs="Tahoma"/>
          <w:color w:val="000000" w:themeColor="text1"/>
        </w:rPr>
        <w:t>in the company is gaining accelerations day by day. In 2014 the inventory turnover ratio was 3.41 which is GTL is was selling their product 3.41 times in a year. IN 2015 inventory turnover ratio increased to 3.86 and in 2016 it’s increased to 4.78 which was highest inventory turnover ratio.</w:t>
      </w:r>
    </w:p>
    <w:p w:rsidR="00023CFA" w:rsidRDefault="00023CFA" w:rsidP="00023CFA">
      <w:pPr>
        <w:rPr>
          <w:rFonts w:ascii="Tahoma" w:hAnsi="Tahoma" w:cs="Tahoma"/>
          <w:color w:val="000000" w:themeColor="text1"/>
        </w:rPr>
      </w:pPr>
    </w:p>
    <w:p w:rsidR="002B2DFC" w:rsidRPr="002B2DFC" w:rsidRDefault="002B2DFC" w:rsidP="00916A61">
      <w:pPr>
        <w:pStyle w:val="ListParagraph"/>
        <w:numPr>
          <w:ilvl w:val="0"/>
          <w:numId w:val="26"/>
        </w:numPr>
        <w:rPr>
          <w:rFonts w:ascii="Tahoma" w:hAnsi="Tahoma" w:cs="Tahoma"/>
          <w:b/>
          <w:bCs/>
          <w:color w:val="000000" w:themeColor="text1"/>
        </w:rPr>
      </w:pPr>
      <w:r w:rsidRPr="002B2DFC">
        <w:rPr>
          <w:rFonts w:ascii="Tahoma" w:hAnsi="Tahoma" w:cs="Tahoma"/>
          <w:b/>
          <w:bCs/>
          <w:color w:val="000000" w:themeColor="text1"/>
        </w:rPr>
        <w:t>Asset turnover ratio:</w:t>
      </w:r>
      <w:r>
        <w:rPr>
          <w:rFonts w:ascii="Tahoma" w:hAnsi="Tahoma" w:cs="Tahoma"/>
          <w:color w:val="000000" w:themeColor="text1"/>
        </w:rPr>
        <w:t>The asset turnover ratio is reporting that how much sale is generating from companies’ asset. It also shows how effectively company is using their assets. The asset turnover ratio is referring some other ratios which are given below:</w:t>
      </w:r>
    </w:p>
    <w:p w:rsidR="00023CFA" w:rsidRDefault="00023CFA" w:rsidP="00023CFA">
      <w:pPr>
        <w:rPr>
          <w:rFonts w:ascii="Tahoma" w:hAnsi="Tahoma" w:cs="Tahoma"/>
          <w:color w:val="000000" w:themeColor="text1"/>
        </w:rPr>
      </w:pPr>
    </w:p>
    <w:p w:rsidR="002B2DFC" w:rsidRDefault="002B2DFC" w:rsidP="00023CFA">
      <w:pPr>
        <w:rPr>
          <w:noProof/>
        </w:rPr>
      </w:pPr>
    </w:p>
    <w:p w:rsidR="00023CFA" w:rsidRDefault="002B2DFC" w:rsidP="00023CFA">
      <w:pPr>
        <w:rPr>
          <w:rFonts w:ascii="Tahoma" w:hAnsi="Tahoma" w:cs="Tahoma"/>
          <w:color w:val="000000" w:themeColor="text1"/>
        </w:rPr>
      </w:pPr>
      <w:r>
        <w:rPr>
          <w:noProof/>
        </w:rPr>
        <w:drawing>
          <wp:inline distT="0" distB="0" distL="0" distR="0">
            <wp:extent cx="6143625" cy="1524000"/>
            <wp:effectExtent l="0" t="0" r="952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15224" t="41169" r="16650" b="25204"/>
                    <a:stretch/>
                  </pic:blipFill>
                  <pic:spPr bwMode="auto">
                    <a:xfrm>
                      <a:off x="0" y="0"/>
                      <a:ext cx="6145193" cy="1524389"/>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2F2FB5" w:rsidRDefault="002F2FB5" w:rsidP="00023CFA">
      <w:pPr>
        <w:rPr>
          <w:rFonts w:ascii="Tahoma" w:hAnsi="Tahoma" w:cs="Tahoma"/>
          <w:b/>
          <w:bCs/>
          <w:color w:val="000000" w:themeColor="text1"/>
        </w:rPr>
      </w:pPr>
      <w:r w:rsidRPr="002D6ACF">
        <w:rPr>
          <w:rFonts w:ascii="Tahoma" w:hAnsi="Tahoma" w:cs="Tahoma"/>
          <w:noProof/>
          <w:color w:val="000000" w:themeColor="text1"/>
        </w:rPr>
        <w:drawing>
          <wp:inline distT="0" distB="0" distL="0" distR="0">
            <wp:extent cx="5943600" cy="3169920"/>
            <wp:effectExtent l="0" t="0" r="0" b="1143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023CFA" w:rsidRPr="002B2DFC" w:rsidRDefault="002B2DFC" w:rsidP="00023CFA">
      <w:pPr>
        <w:rPr>
          <w:rFonts w:ascii="Tahoma" w:hAnsi="Tahoma" w:cs="Tahoma"/>
          <w:color w:val="000000" w:themeColor="text1"/>
        </w:rPr>
      </w:pPr>
      <w:r w:rsidRPr="002B2DFC">
        <w:rPr>
          <w:rFonts w:ascii="Tahoma" w:hAnsi="Tahoma" w:cs="Tahoma"/>
          <w:b/>
          <w:bCs/>
          <w:color w:val="000000" w:themeColor="text1"/>
        </w:rPr>
        <w:t>Interpretation:</w:t>
      </w:r>
      <w:r>
        <w:rPr>
          <w:rFonts w:ascii="Tahoma" w:hAnsi="Tahoma" w:cs="Tahoma"/>
          <w:color w:val="000000" w:themeColor="text1"/>
        </w:rPr>
        <w:t>The asset turnover ratio is actually</w:t>
      </w:r>
      <w:r w:rsidR="002F2FB5">
        <w:rPr>
          <w:rFonts w:ascii="Tahoma" w:hAnsi="Tahoma" w:cs="Tahoma"/>
          <w:color w:val="000000" w:themeColor="text1"/>
        </w:rPr>
        <w:t xml:space="preserve"> measuring how much a company earns by investing 1 taka. Here the GTL’s asset turnover ratio is showing that they had 0.86-taka turnover against 1 taka. In 2015 it increased to 0.96 and in 2016 in it’s decreased to 1.21 which is the highest achievement of the company. But in 2017 the asset turnover ratio of the company is decreased by 1.18. </w:t>
      </w:r>
    </w:p>
    <w:p w:rsidR="00023CFA" w:rsidRDefault="00023CFA" w:rsidP="00023CFA">
      <w:pPr>
        <w:rPr>
          <w:rFonts w:ascii="Tahoma" w:hAnsi="Tahoma" w:cs="Tahoma"/>
          <w:color w:val="000000" w:themeColor="text1"/>
        </w:rPr>
      </w:pPr>
    </w:p>
    <w:p w:rsidR="002F2FB5" w:rsidRPr="00E21612" w:rsidRDefault="002F2FB5" w:rsidP="002F2FB5">
      <w:pPr>
        <w:rPr>
          <w:rFonts w:ascii="Tahoma" w:hAnsi="Tahoma" w:cs="Tahoma"/>
          <w:b/>
          <w:bCs/>
        </w:rPr>
      </w:pPr>
      <w:r w:rsidRPr="00E21612">
        <w:rPr>
          <w:rFonts w:ascii="Tahoma" w:hAnsi="Tahoma" w:cs="Tahoma"/>
          <w:b/>
          <w:bCs/>
          <w:noProof/>
        </w:rPr>
        <w:drawing>
          <wp:anchor distT="0" distB="0" distL="114300" distR="114300" simplePos="0" relativeHeight="251669504" behindDoc="0" locked="0" layoutInCell="1" allowOverlap="1">
            <wp:simplePos x="0" y="0"/>
            <wp:positionH relativeFrom="margin">
              <wp:align>left</wp:align>
            </wp:positionH>
            <wp:positionV relativeFrom="paragraph">
              <wp:posOffset>459740</wp:posOffset>
            </wp:positionV>
            <wp:extent cx="5731510" cy="1666240"/>
            <wp:effectExtent l="0" t="0" r="2540" b="0"/>
            <wp:wrapTopAndBottom/>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31510" cy="1666240"/>
                    </a:xfrm>
                    <a:prstGeom prst="rect">
                      <a:avLst/>
                    </a:prstGeom>
                    <a:noFill/>
                  </pic:spPr>
                </pic:pic>
              </a:graphicData>
            </a:graphic>
          </wp:anchor>
        </w:drawing>
      </w:r>
      <w:r w:rsidRPr="00E21612">
        <w:rPr>
          <w:rFonts w:ascii="Tahoma" w:hAnsi="Tahoma" w:cs="Tahoma"/>
          <w:b/>
          <w:bCs/>
        </w:rPr>
        <w:t>Debt to equity ratio</w:t>
      </w:r>
      <w:r w:rsidR="00E21612">
        <w:rPr>
          <w:rFonts w:ascii="Tahoma" w:hAnsi="Tahoma" w:cs="Tahoma"/>
          <w:b/>
          <w:bCs/>
        </w:rPr>
        <w:t xml:space="preserve">: </w:t>
      </w:r>
    </w:p>
    <w:p w:rsidR="00E21612" w:rsidRDefault="00E21612" w:rsidP="002F2FB5">
      <w:pPr>
        <w:rPr>
          <w:rFonts w:ascii="Tahoma" w:hAnsi="Tahoma" w:cs="Tahoma"/>
        </w:rPr>
      </w:pPr>
    </w:p>
    <w:p w:rsidR="00E21612" w:rsidRPr="003E41D4" w:rsidRDefault="00E21612" w:rsidP="002F2FB5">
      <w:pPr>
        <w:rPr>
          <w:rFonts w:ascii="Tahoma" w:hAnsi="Tahoma" w:cs="Tahoma"/>
        </w:rPr>
      </w:pPr>
      <w:r w:rsidRPr="002D6ACF">
        <w:rPr>
          <w:rFonts w:ascii="Tahoma" w:hAnsi="Tahoma" w:cs="Tahoma"/>
          <w:noProof/>
          <w:color w:val="000000" w:themeColor="text1"/>
        </w:rPr>
        <w:drawing>
          <wp:inline distT="0" distB="0" distL="0" distR="0">
            <wp:extent cx="5943600" cy="3169920"/>
            <wp:effectExtent l="0" t="0" r="0" b="11430"/>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E21612" w:rsidRDefault="00E21612" w:rsidP="002F2FB5">
      <w:pPr>
        <w:rPr>
          <w:rFonts w:ascii="Tahoma" w:hAnsi="Tahoma" w:cs="Tahoma"/>
          <w:b/>
          <w:bCs/>
        </w:rPr>
      </w:pPr>
    </w:p>
    <w:p w:rsidR="002F2FB5" w:rsidRPr="003E41D4" w:rsidRDefault="002F2FB5" w:rsidP="002F2FB5">
      <w:pPr>
        <w:rPr>
          <w:rFonts w:ascii="Tahoma" w:hAnsi="Tahoma" w:cs="Tahoma"/>
        </w:rPr>
      </w:pPr>
      <w:r w:rsidRPr="003E41D4">
        <w:rPr>
          <w:rFonts w:ascii="Tahoma" w:hAnsi="Tahoma" w:cs="Tahoma"/>
          <w:b/>
          <w:bCs/>
        </w:rPr>
        <w:t xml:space="preserve">Interpretation: </w:t>
      </w:r>
      <w:r w:rsidRPr="003E41D4">
        <w:rPr>
          <w:rFonts w:ascii="Tahoma" w:hAnsi="Tahoma" w:cs="Tahoma"/>
        </w:rPr>
        <w:t>Debt to equity ratio measures the financial growth of a company. By debt to equity ratio we can focus on long term debt. The D/E of 2014 is 88% which is decreased in 2015 to 86% and in 2016 it decreased to 85% and in 2017 it’s decreased to 80% which is a great achievement for GTL.</w:t>
      </w:r>
    </w:p>
    <w:p w:rsidR="00023CFA" w:rsidRDefault="00023CFA" w:rsidP="00023CFA">
      <w:pPr>
        <w:rPr>
          <w:rFonts w:ascii="Tahoma" w:hAnsi="Tahoma" w:cs="Tahoma"/>
          <w:color w:val="000000" w:themeColor="text1"/>
        </w:rPr>
      </w:pPr>
    </w:p>
    <w:p w:rsidR="00023CFA" w:rsidRDefault="00023CFA" w:rsidP="00023CFA">
      <w:pPr>
        <w:rPr>
          <w:rFonts w:ascii="Tahoma" w:hAnsi="Tahoma" w:cs="Tahoma"/>
          <w:color w:val="000000" w:themeColor="text1"/>
        </w:rPr>
      </w:pPr>
    </w:p>
    <w:p w:rsidR="00023CFA" w:rsidRDefault="00023CFA" w:rsidP="00023CFA">
      <w:pPr>
        <w:rPr>
          <w:rFonts w:ascii="Tahoma" w:hAnsi="Tahoma" w:cs="Tahoma"/>
          <w:color w:val="000000" w:themeColor="text1"/>
        </w:rPr>
      </w:pPr>
    </w:p>
    <w:p w:rsidR="00023CFA" w:rsidRDefault="00023CFA" w:rsidP="00023CFA">
      <w:pPr>
        <w:rPr>
          <w:rFonts w:ascii="Tahoma" w:hAnsi="Tahoma" w:cs="Tahoma"/>
          <w:color w:val="000000" w:themeColor="text1"/>
        </w:rPr>
      </w:pPr>
    </w:p>
    <w:p w:rsidR="00023CFA" w:rsidRDefault="00023CFA" w:rsidP="00023CFA">
      <w:pPr>
        <w:rPr>
          <w:rFonts w:ascii="Tahoma" w:hAnsi="Tahoma" w:cs="Tahoma"/>
          <w:color w:val="000000" w:themeColor="text1"/>
        </w:rPr>
      </w:pPr>
    </w:p>
    <w:p w:rsidR="00023CFA" w:rsidRDefault="00023CFA" w:rsidP="00023CFA">
      <w:pPr>
        <w:rPr>
          <w:rFonts w:ascii="Tahoma" w:hAnsi="Tahoma" w:cs="Tahoma"/>
          <w:color w:val="000000" w:themeColor="text1"/>
        </w:rPr>
      </w:pPr>
    </w:p>
    <w:p w:rsidR="00023CFA" w:rsidRDefault="00023CFA" w:rsidP="00461EC1">
      <w:pPr>
        <w:spacing w:line="0" w:lineRule="atLeast"/>
        <w:ind w:right="6"/>
        <w:rPr>
          <w:rFonts w:ascii="Tahoma" w:hAnsi="Tahoma" w:cs="Tahoma"/>
          <w:color w:val="000000" w:themeColor="text1"/>
        </w:rPr>
      </w:pPr>
    </w:p>
    <w:p w:rsidR="00D634BE" w:rsidRDefault="00D634BE" w:rsidP="00461EC1">
      <w:pPr>
        <w:spacing w:line="0" w:lineRule="atLeast"/>
        <w:ind w:right="6"/>
        <w:rPr>
          <w:rFonts w:ascii="Tahoma" w:eastAsia="Times New Roman" w:hAnsi="Tahoma" w:cs="Tahoma"/>
          <w:color w:val="365F91"/>
          <w:u w:val="single"/>
        </w:rPr>
      </w:pPr>
    </w:p>
    <w:p w:rsidR="00023CFA" w:rsidRDefault="00023CFA" w:rsidP="00461EC1">
      <w:pPr>
        <w:spacing w:line="0" w:lineRule="atLeast"/>
        <w:ind w:right="6"/>
        <w:rPr>
          <w:rFonts w:ascii="Tahoma" w:eastAsia="Times New Roman" w:hAnsi="Tahoma" w:cs="Tahoma"/>
          <w:color w:val="365F91"/>
          <w:u w:val="single"/>
        </w:rPr>
      </w:pPr>
    </w:p>
    <w:p w:rsidR="00023CFA" w:rsidRDefault="00023CFA" w:rsidP="00461EC1">
      <w:pPr>
        <w:spacing w:line="0" w:lineRule="atLeast"/>
        <w:ind w:right="6"/>
        <w:rPr>
          <w:rFonts w:ascii="Tahoma" w:eastAsia="Times New Roman" w:hAnsi="Tahoma" w:cs="Tahoma"/>
          <w:color w:val="365F91"/>
          <w:u w:val="single"/>
        </w:rPr>
      </w:pPr>
    </w:p>
    <w:p w:rsidR="00023CFA" w:rsidRDefault="00023CFA" w:rsidP="00461EC1">
      <w:pPr>
        <w:spacing w:line="0" w:lineRule="atLeast"/>
        <w:ind w:right="6"/>
        <w:rPr>
          <w:rFonts w:ascii="Tahoma" w:eastAsia="Times New Roman" w:hAnsi="Tahoma" w:cs="Tahoma"/>
          <w:color w:val="365F91"/>
          <w:u w:val="single"/>
        </w:rPr>
      </w:pPr>
    </w:p>
    <w:p w:rsidR="00023CFA" w:rsidRDefault="00023CFA" w:rsidP="00461EC1">
      <w:pPr>
        <w:spacing w:line="0" w:lineRule="atLeast"/>
        <w:ind w:right="6"/>
        <w:rPr>
          <w:rFonts w:ascii="Tahoma" w:eastAsia="Times New Roman" w:hAnsi="Tahoma" w:cs="Tahoma"/>
          <w:color w:val="365F91"/>
          <w:u w:val="single"/>
        </w:rPr>
      </w:pPr>
    </w:p>
    <w:p w:rsidR="00023CFA" w:rsidRDefault="00023CFA" w:rsidP="00461EC1">
      <w:pPr>
        <w:spacing w:line="0" w:lineRule="atLeast"/>
        <w:ind w:right="6"/>
        <w:rPr>
          <w:rFonts w:ascii="Tahoma" w:eastAsia="Times New Roman" w:hAnsi="Tahoma" w:cs="Tahoma"/>
          <w:color w:val="365F91"/>
          <w:u w:val="single"/>
        </w:rPr>
      </w:pPr>
    </w:p>
    <w:p w:rsidR="00067C52" w:rsidRDefault="00067C52" w:rsidP="00461EC1">
      <w:pPr>
        <w:spacing w:line="0" w:lineRule="atLeast"/>
        <w:ind w:right="6"/>
        <w:rPr>
          <w:rFonts w:ascii="Tahoma" w:eastAsia="Times New Roman" w:hAnsi="Tahoma" w:cs="Tahoma"/>
          <w:color w:val="365F91"/>
          <w:u w:val="single"/>
        </w:rPr>
      </w:pPr>
    </w:p>
    <w:p w:rsidR="00067C52" w:rsidRDefault="00067C52" w:rsidP="00461EC1">
      <w:pPr>
        <w:spacing w:line="0" w:lineRule="atLeast"/>
        <w:ind w:right="6"/>
        <w:rPr>
          <w:rFonts w:ascii="Tahoma" w:eastAsia="Times New Roman" w:hAnsi="Tahoma" w:cs="Tahoma"/>
          <w:color w:val="365F91"/>
          <w:u w:val="single"/>
        </w:rPr>
      </w:pPr>
    </w:p>
    <w:p w:rsidR="00067C52" w:rsidRDefault="00067C52" w:rsidP="00461EC1">
      <w:pPr>
        <w:spacing w:line="0" w:lineRule="atLeast"/>
        <w:ind w:right="6"/>
        <w:rPr>
          <w:rFonts w:ascii="Tahoma" w:eastAsia="Times New Roman" w:hAnsi="Tahoma" w:cs="Tahoma"/>
          <w:color w:val="365F91"/>
          <w:u w:val="single"/>
        </w:rPr>
      </w:pPr>
    </w:p>
    <w:p w:rsidR="00067C52" w:rsidRDefault="00067C52" w:rsidP="00461EC1">
      <w:pPr>
        <w:spacing w:line="0" w:lineRule="atLeast"/>
        <w:ind w:right="6"/>
        <w:rPr>
          <w:rFonts w:ascii="Tahoma" w:eastAsia="Times New Roman" w:hAnsi="Tahoma" w:cs="Tahoma"/>
          <w:color w:val="365F91"/>
          <w:u w:val="single"/>
        </w:rPr>
      </w:pPr>
    </w:p>
    <w:p w:rsidR="00067C52" w:rsidRDefault="00067C52" w:rsidP="00461EC1">
      <w:pPr>
        <w:spacing w:line="0" w:lineRule="atLeast"/>
        <w:ind w:right="6"/>
        <w:rPr>
          <w:rFonts w:ascii="Tahoma" w:eastAsia="Times New Roman" w:hAnsi="Tahoma" w:cs="Tahoma"/>
          <w:color w:val="365F91"/>
          <w:u w:val="single"/>
        </w:rPr>
      </w:pPr>
    </w:p>
    <w:p w:rsidR="00067C52" w:rsidRDefault="00067C52" w:rsidP="00461EC1">
      <w:pPr>
        <w:spacing w:line="0" w:lineRule="atLeast"/>
        <w:ind w:right="6"/>
        <w:rPr>
          <w:rFonts w:ascii="Tahoma" w:eastAsia="Times New Roman" w:hAnsi="Tahoma" w:cs="Tahoma"/>
          <w:color w:val="365F91"/>
          <w:u w:val="single"/>
        </w:rPr>
      </w:pPr>
    </w:p>
    <w:p w:rsidR="00067C52" w:rsidRDefault="00067C52" w:rsidP="00461EC1">
      <w:pPr>
        <w:spacing w:line="0" w:lineRule="atLeast"/>
        <w:ind w:right="6"/>
        <w:rPr>
          <w:rFonts w:ascii="Tahoma" w:eastAsia="Times New Roman" w:hAnsi="Tahoma" w:cs="Tahoma"/>
          <w:color w:val="365F91"/>
          <w:u w:val="single"/>
        </w:rPr>
      </w:pPr>
    </w:p>
    <w:p w:rsidR="00023CFA" w:rsidRPr="002D6ACF" w:rsidRDefault="00023CFA" w:rsidP="00461EC1">
      <w:pPr>
        <w:spacing w:line="0" w:lineRule="atLeast"/>
        <w:ind w:right="6"/>
        <w:rPr>
          <w:rFonts w:ascii="Tahoma" w:eastAsia="Times New Roman" w:hAnsi="Tahoma" w:cs="Tahoma"/>
          <w:color w:val="365F91"/>
          <w:u w:val="single"/>
        </w:rPr>
      </w:pPr>
    </w:p>
    <w:p w:rsidR="00110B46" w:rsidRPr="002D6ACF" w:rsidRDefault="000B480D" w:rsidP="00461EC1">
      <w:pPr>
        <w:spacing w:line="0" w:lineRule="atLeast"/>
        <w:ind w:right="6"/>
        <w:rPr>
          <w:rFonts w:ascii="Tahoma" w:eastAsia="Times New Roman" w:hAnsi="Tahoma" w:cs="Tahoma"/>
          <w:color w:val="365F91"/>
          <w:u w:val="single"/>
        </w:rPr>
      </w:pPr>
      <w:r>
        <w:rPr>
          <w:rFonts w:ascii="Tahoma" w:eastAsia="Times New Roman" w:hAnsi="Tahoma" w:cs="Tahoma"/>
          <w:noProof/>
          <w:color w:val="365F91"/>
          <w:u w:val="single"/>
        </w:rPr>
        <w:pict>
          <v:shapetype id="_x0000_t202" coordsize="21600,21600" o:spt="202" path="m,l,21600r21600,l21600,xe">
            <v:stroke joinstyle="miter"/>
            <v:path gradientshapeok="t" o:connecttype="rect"/>
          </v:shapetype>
          <v:shape id="Text Box 7" o:spid="_x0000_s1026" type="#_x0000_t202" style="position:absolute;margin-left:-1.5pt;margin-top:32.2pt;width:498pt;height:22.5pt;z-index:25165824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" strokeweight=".5pt">
            <v:textbox>
              <w:txbxContent>
                <w:p w:rsidR="00996495" w:rsidRPr="003E2BC9" w:rsidRDefault="00996495" w:rsidP="00874622">
                  <w:pPr>
                    <w:jc w:val="center"/>
                    <w:rPr>
                      <w:rFonts w:ascii="Tahoma" w:hAnsi="Tahoma" w:cs="Tahoma"/>
                      <w:b/>
                      <w:bCs/>
                      <w:lang w:val="en-GB"/>
                    </w:rPr>
                  </w:pPr>
                  <w:r w:rsidRPr="003E2BC9">
                    <w:rPr>
                      <w:rFonts w:ascii="Tahoma" w:hAnsi="Tahoma" w:cs="Tahoma"/>
                      <w:b/>
                      <w:bCs/>
                      <w:lang w:val="en-GB"/>
                    </w:rPr>
                    <w:t>Chapter 6:  Findings</w:t>
                  </w:r>
                </w:p>
              </w:txbxContent>
            </v:textbox>
            <w10:wrap type="square"/>
          </v:shape>
        </w:pict>
      </w:r>
    </w:p>
    <w:p w:rsidR="00355845" w:rsidRPr="002D6ACF" w:rsidRDefault="00355845" w:rsidP="00461EC1">
      <w:pPr>
        <w:spacing w:line="0" w:lineRule="atLeast"/>
        <w:ind w:right="6"/>
        <w:rPr>
          <w:rFonts w:ascii="Tahoma" w:eastAsia="Times New Roman" w:hAnsi="Tahoma" w:cs="Tahoma"/>
          <w:color w:val="365F91"/>
          <w:u w:val="single"/>
        </w:rPr>
      </w:pPr>
    </w:p>
    <w:p w:rsidR="00110B46" w:rsidRPr="002D6ACF" w:rsidRDefault="00110B46" w:rsidP="00461EC1">
      <w:pPr>
        <w:spacing w:line="0" w:lineRule="atLeast"/>
        <w:ind w:right="6"/>
        <w:rPr>
          <w:rFonts w:ascii="Tahoma" w:eastAsia="Times New Roman" w:hAnsi="Tahoma" w:cs="Tahoma"/>
          <w:color w:val="365F91"/>
          <w:u w:val="single"/>
        </w:rPr>
      </w:pPr>
    </w:p>
    <w:p w:rsidR="00461EC1" w:rsidRPr="002D6ACF" w:rsidRDefault="00461EC1" w:rsidP="00461EC1">
      <w:pPr>
        <w:spacing w:line="0" w:lineRule="atLeast"/>
        <w:ind w:right="6"/>
        <w:rPr>
          <w:rFonts w:ascii="Tahoma" w:eastAsia="Times New Roman" w:hAnsi="Tahoma" w:cs="Tahoma"/>
          <w:color w:val="365F91"/>
          <w:u w:val="single"/>
        </w:rPr>
      </w:pPr>
    </w:p>
    <w:p w:rsidR="000E1D66" w:rsidRPr="002D6ACF" w:rsidRDefault="000E1D66" w:rsidP="000E1D66">
      <w:pPr>
        <w:spacing w:line="0" w:lineRule="atLeast"/>
        <w:ind w:right="6"/>
        <w:jc w:val="center"/>
        <w:rPr>
          <w:rFonts w:ascii="Tahoma" w:eastAsia="Times New Roman" w:hAnsi="Tahoma" w:cs="Tahoma"/>
          <w:u w:val="single"/>
        </w:rPr>
      </w:pPr>
    </w:p>
    <w:p w:rsidR="000E1D66" w:rsidRPr="002D6ACF" w:rsidRDefault="000E1D66" w:rsidP="000E1D66">
      <w:pPr>
        <w:rPr>
          <w:rFonts w:ascii="Tahoma" w:eastAsia="Times New Roman" w:hAnsi="Tahoma" w:cs="Tahoma"/>
        </w:rPr>
      </w:pPr>
    </w:p>
    <w:p w:rsidR="000E1D66" w:rsidRPr="002D6ACF" w:rsidRDefault="000E1D66" w:rsidP="000E1D66">
      <w:pPr>
        <w:rPr>
          <w:rFonts w:ascii="Tahoma" w:eastAsia="Times New Roman" w:hAnsi="Tahoma" w:cs="Tahoma"/>
        </w:rPr>
      </w:pPr>
    </w:p>
    <w:p w:rsidR="000E1D66" w:rsidRPr="002D6ACF" w:rsidRDefault="000E1D66" w:rsidP="000E1D66">
      <w:pPr>
        <w:rPr>
          <w:rFonts w:ascii="Tahoma" w:eastAsia="Times New Roman" w:hAnsi="Tahoma" w:cs="Tahoma"/>
        </w:rPr>
      </w:pPr>
    </w:p>
    <w:p w:rsidR="000E1D66" w:rsidRPr="002D6ACF" w:rsidRDefault="000E1D66" w:rsidP="000E1D66">
      <w:pPr>
        <w:rPr>
          <w:rFonts w:ascii="Tahoma" w:eastAsia="Times New Roman" w:hAnsi="Tahoma" w:cs="Tahoma"/>
        </w:rPr>
      </w:pPr>
    </w:p>
    <w:p w:rsidR="000E1D66" w:rsidRPr="002D6ACF" w:rsidRDefault="000E1D66" w:rsidP="000E1D66">
      <w:pPr>
        <w:rPr>
          <w:rFonts w:ascii="Tahoma" w:eastAsia="Times New Roman" w:hAnsi="Tahoma" w:cs="Tahoma"/>
        </w:rPr>
      </w:pPr>
    </w:p>
    <w:p w:rsidR="000E1D66" w:rsidRPr="002D6ACF" w:rsidRDefault="000E1D66" w:rsidP="000E1D66">
      <w:pPr>
        <w:rPr>
          <w:rFonts w:ascii="Tahoma" w:eastAsia="Times New Roman" w:hAnsi="Tahoma" w:cs="Tahoma"/>
        </w:rPr>
      </w:pPr>
    </w:p>
    <w:p w:rsidR="000E1D66" w:rsidRPr="002D6ACF" w:rsidRDefault="000E1D66" w:rsidP="000E1D66">
      <w:pPr>
        <w:rPr>
          <w:rFonts w:ascii="Tahoma" w:eastAsia="Times New Roman" w:hAnsi="Tahoma" w:cs="Tahoma"/>
        </w:rPr>
      </w:pPr>
    </w:p>
    <w:p w:rsidR="00647A2B" w:rsidRPr="002D6ACF" w:rsidRDefault="00647A2B" w:rsidP="000E1D66">
      <w:pPr>
        <w:tabs>
          <w:tab w:val="left" w:pos="1155"/>
        </w:tabs>
        <w:rPr>
          <w:rFonts w:ascii="Tahoma" w:eastAsia="Times New Roman" w:hAnsi="Tahoma" w:cs="Tahoma"/>
        </w:rPr>
      </w:pPr>
    </w:p>
    <w:p w:rsidR="00301097" w:rsidRDefault="00301097" w:rsidP="000E1D66">
      <w:pPr>
        <w:rPr>
          <w:rFonts w:ascii="Tahoma" w:hAnsi="Tahoma" w:cs="Tahoma"/>
        </w:rPr>
      </w:pPr>
      <w:r w:rsidRPr="00301097">
        <w:rPr>
          <w:rFonts w:ascii="Tahoma" w:hAnsi="Tahoma" w:cs="Tahoma"/>
        </w:rPr>
        <w:t xml:space="preserve">There is an array of ratios, but few of them are more important to the business, such as the current ratio, expeditious ratio, ROA , ROE, inventory turnover and debt equity ratio. This is the </w:t>
      </w:r>
      <w:r w:rsidRPr="00301097">
        <w:rPr>
          <w:rFonts w:ascii="Tahoma" w:hAnsi="Tahoma" w:cs="Tahoma"/>
        </w:rPr>
        <w:lastRenderedPageBreak/>
        <w:t>firm 's primary ratio. That does not imply that other ratios are less relevant since a company's output is further calculated. The financial performance review will observe all the positive and negative outcomes expected. The overall finding we observed from the above ratio of GTL analysts is expressed verbally below:</w:t>
      </w:r>
    </w:p>
    <w:p w:rsidR="000E1D66" w:rsidRPr="002D6ACF" w:rsidRDefault="004D67A7" w:rsidP="000E1D66">
      <w:pPr>
        <w:rPr>
          <w:rFonts w:ascii="Tahoma" w:hAnsi="Tahoma" w:cs="Tahoma"/>
          <w:b/>
          <w:bCs/>
        </w:rPr>
      </w:pPr>
      <w:r w:rsidRPr="002D6ACF">
        <w:rPr>
          <w:rFonts w:ascii="Tahoma" w:hAnsi="Tahoma" w:cs="Tahoma"/>
          <w:b/>
          <w:bCs/>
        </w:rPr>
        <w:t xml:space="preserve">Liquidity </w:t>
      </w:r>
      <w:r w:rsidR="0044001D" w:rsidRPr="002D6ACF">
        <w:rPr>
          <w:rFonts w:ascii="Tahoma" w:hAnsi="Tahoma" w:cs="Tahoma"/>
          <w:b/>
          <w:bCs/>
        </w:rPr>
        <w:t>Ratio</w:t>
      </w:r>
    </w:p>
    <w:p w:rsidR="00301097" w:rsidRPr="00301097" w:rsidRDefault="00301097" w:rsidP="00301097">
      <w:pPr>
        <w:pStyle w:val="ListParagraph"/>
        <w:numPr>
          <w:ilvl w:val="0"/>
          <w:numId w:val="35"/>
        </w:numPr>
        <w:rPr>
          <w:rFonts w:ascii="Tahoma" w:hAnsi="Tahoma" w:cs="Tahoma"/>
        </w:rPr>
      </w:pPr>
      <w:r w:rsidRPr="00301097">
        <w:rPr>
          <w:rFonts w:ascii="Tahoma" w:hAnsi="Tahoma" w:cs="Tahoma"/>
        </w:rPr>
        <w:t>Current Ratio: may not meet 2:1 requirements, but it does not mean negative all the time to adjust every year and lower current ratio. That could prove a good sign. It relies on the framework of organizations.</w:t>
      </w:r>
    </w:p>
    <w:p w:rsidR="00301097" w:rsidRPr="00301097" w:rsidRDefault="00301097" w:rsidP="00301097">
      <w:pPr>
        <w:pStyle w:val="ListParagraph"/>
        <w:numPr>
          <w:ilvl w:val="0"/>
          <w:numId w:val="35"/>
        </w:numPr>
        <w:rPr>
          <w:rFonts w:ascii="Tahoma" w:hAnsi="Tahoma" w:cs="Tahoma"/>
        </w:rPr>
      </w:pPr>
      <w:r w:rsidRPr="00301097">
        <w:rPr>
          <w:rFonts w:ascii="Tahoma" w:hAnsi="Tahoma" w:cs="Tahoma"/>
        </w:rPr>
        <w:t>Quick Ratio: Follows the 1:1 requirement. Therefore, business is willing to offset existing liabilities with current assets.</w:t>
      </w:r>
    </w:p>
    <w:p w:rsidR="000E1D66" w:rsidRPr="002D6ACF" w:rsidRDefault="008B648E" w:rsidP="00301097">
      <w:pPr>
        <w:rPr>
          <w:rFonts w:ascii="Tahoma" w:hAnsi="Tahoma" w:cs="Tahoma"/>
          <w:b/>
          <w:bCs/>
        </w:rPr>
      </w:pPr>
      <w:r w:rsidRPr="002D6ACF">
        <w:rPr>
          <w:rFonts w:ascii="Tahoma" w:hAnsi="Tahoma" w:cs="Tahoma"/>
          <w:b/>
          <w:bCs/>
        </w:rPr>
        <w:t>Activity</w:t>
      </w:r>
      <w:r w:rsidR="000523DF" w:rsidRPr="002D6ACF">
        <w:rPr>
          <w:rFonts w:ascii="Tahoma" w:hAnsi="Tahoma" w:cs="Tahoma"/>
          <w:b/>
          <w:bCs/>
        </w:rPr>
        <w:t xml:space="preserve"> Ratios</w:t>
      </w:r>
    </w:p>
    <w:p w:rsidR="00301097" w:rsidRPr="00301097" w:rsidRDefault="00301097" w:rsidP="00301097">
      <w:pPr>
        <w:pStyle w:val="ListParagraph"/>
        <w:numPr>
          <w:ilvl w:val="0"/>
          <w:numId w:val="37"/>
        </w:numPr>
        <w:rPr>
          <w:rFonts w:ascii="Tahoma" w:hAnsi="Tahoma" w:cs="Tahoma"/>
        </w:rPr>
      </w:pPr>
      <w:r w:rsidRPr="00301097">
        <w:rPr>
          <w:rFonts w:ascii="Tahoma" w:hAnsi="Tahoma" w:cs="Tahoma"/>
        </w:rPr>
        <w:t>Inventory turnover ratio: Complies with 2017 &amp; 2016 norms. Though in 2015 &amp; 2014 it was below expectations. Yet we can visually observe the transformation.</w:t>
      </w:r>
    </w:p>
    <w:p w:rsidR="00301097" w:rsidRPr="00301097" w:rsidRDefault="00301097" w:rsidP="00301097">
      <w:pPr>
        <w:pStyle w:val="ListParagraph"/>
        <w:numPr>
          <w:ilvl w:val="0"/>
          <w:numId w:val="37"/>
        </w:numPr>
        <w:rPr>
          <w:rFonts w:ascii="Tahoma" w:hAnsi="Tahoma" w:cs="Tahoma"/>
        </w:rPr>
      </w:pPr>
      <w:r w:rsidRPr="00301097">
        <w:rPr>
          <w:rFonts w:ascii="Tahoma" w:hAnsi="Tahoma" w:cs="Tahoma"/>
        </w:rPr>
        <w:t>Average ratio of amassment period: Does not fulfill the criteria. But it is slightly amended every year.</w:t>
      </w:r>
    </w:p>
    <w:p w:rsidR="00301097" w:rsidRPr="00301097" w:rsidRDefault="00301097" w:rsidP="00301097">
      <w:pPr>
        <w:pStyle w:val="ListParagraph"/>
        <w:numPr>
          <w:ilvl w:val="0"/>
          <w:numId w:val="37"/>
        </w:numPr>
        <w:rPr>
          <w:rFonts w:ascii="Tahoma" w:hAnsi="Tahoma" w:cs="Tahoma"/>
        </w:rPr>
      </w:pPr>
      <w:r w:rsidRPr="00301097">
        <w:rPr>
          <w:rFonts w:ascii="Tahoma" w:hAnsi="Tahoma" w:cs="Tahoma"/>
        </w:rPr>
        <w:t>Average ratio of payment periods: It is virtually similar to expectations. Although it was regrettable in the beginning, it was close enough to the expectations in 2017.</w:t>
      </w:r>
    </w:p>
    <w:p w:rsidR="00301097" w:rsidRPr="00301097" w:rsidRDefault="00301097" w:rsidP="00301097">
      <w:pPr>
        <w:pStyle w:val="ListParagraph"/>
        <w:numPr>
          <w:ilvl w:val="0"/>
          <w:numId w:val="37"/>
        </w:numPr>
        <w:rPr>
          <w:rFonts w:ascii="Tahoma" w:hAnsi="Tahoma" w:cs="Tahoma"/>
        </w:rPr>
      </w:pPr>
      <w:r w:rsidRPr="00301097">
        <w:rPr>
          <w:rFonts w:ascii="Tahoma" w:hAnsi="Tahoma" w:cs="Tahoma"/>
        </w:rPr>
        <w:t>Total asset turnover ratio: It's nice because it produces more revenue than the amount of assets invested.</w:t>
      </w:r>
    </w:p>
    <w:p w:rsidR="00EB35E3" w:rsidRPr="002D6ACF" w:rsidRDefault="00B33B54" w:rsidP="00301097">
      <w:pPr>
        <w:rPr>
          <w:rFonts w:ascii="Tahoma" w:hAnsi="Tahoma" w:cs="Tahoma"/>
          <w:b/>
          <w:bCs/>
        </w:rPr>
      </w:pPr>
      <w:r w:rsidRPr="002D6ACF">
        <w:rPr>
          <w:rFonts w:ascii="Tahoma" w:hAnsi="Tahoma" w:cs="Tahoma"/>
          <w:b/>
          <w:bCs/>
        </w:rPr>
        <w:t>Debt Ratios:</w:t>
      </w:r>
    </w:p>
    <w:p w:rsidR="000E1D66" w:rsidRPr="002D6ACF" w:rsidRDefault="00F551E1" w:rsidP="00916A61">
      <w:pPr>
        <w:pStyle w:val="ListParagraph"/>
        <w:numPr>
          <w:ilvl w:val="0"/>
          <w:numId w:val="8"/>
        </w:numPr>
        <w:rPr>
          <w:rFonts w:ascii="Tahoma" w:hAnsi="Tahoma" w:cs="Tahoma"/>
        </w:rPr>
      </w:pPr>
      <w:r w:rsidRPr="002D6ACF">
        <w:rPr>
          <w:rFonts w:ascii="Tahoma" w:hAnsi="Tahoma" w:cs="Tahoma"/>
        </w:rPr>
        <w:t xml:space="preserve">Debt ratio: </w:t>
      </w:r>
      <w:r w:rsidR="009B34F4" w:rsidRPr="002D6ACF">
        <w:rPr>
          <w:rFonts w:ascii="Tahoma" w:hAnsi="Tahoma" w:cs="Tahoma"/>
        </w:rPr>
        <w:t>Debt ratio is not good for company.</w:t>
      </w:r>
    </w:p>
    <w:p w:rsidR="00886E6C" w:rsidRPr="002D6ACF" w:rsidRDefault="00886E6C" w:rsidP="00916A61">
      <w:pPr>
        <w:pStyle w:val="ListParagraph"/>
        <w:numPr>
          <w:ilvl w:val="0"/>
          <w:numId w:val="8"/>
        </w:numPr>
        <w:rPr>
          <w:rFonts w:ascii="Tahoma" w:hAnsi="Tahoma" w:cs="Tahoma"/>
        </w:rPr>
      </w:pPr>
      <w:r w:rsidRPr="002D6ACF">
        <w:rPr>
          <w:rFonts w:ascii="Tahoma" w:hAnsi="Tahoma" w:cs="Tahoma"/>
        </w:rPr>
        <w:t xml:space="preserve">Time </w:t>
      </w:r>
      <w:r w:rsidR="006A1897" w:rsidRPr="002D6ACF">
        <w:rPr>
          <w:rFonts w:ascii="Tahoma" w:hAnsi="Tahoma" w:cs="Tahoma"/>
        </w:rPr>
        <w:t xml:space="preserve">interest </w:t>
      </w:r>
      <w:r w:rsidR="00D6391C" w:rsidRPr="002D6ACF">
        <w:rPr>
          <w:rFonts w:ascii="Tahoma" w:hAnsi="Tahoma" w:cs="Tahoma"/>
        </w:rPr>
        <w:t xml:space="preserve">earned ratio: </w:t>
      </w:r>
      <w:r w:rsidR="003A1DC8" w:rsidRPr="002D6ACF">
        <w:rPr>
          <w:rFonts w:ascii="Tahoma" w:hAnsi="Tahoma" w:cs="Tahoma"/>
        </w:rPr>
        <w:t>It is acceptable but it should be ameliorated.</w:t>
      </w:r>
    </w:p>
    <w:p w:rsidR="00F20377" w:rsidRPr="002D6ACF" w:rsidRDefault="00F84EA5" w:rsidP="000E1D66">
      <w:pPr>
        <w:rPr>
          <w:rFonts w:ascii="Tahoma" w:hAnsi="Tahoma" w:cs="Tahoma"/>
          <w:b/>
          <w:bCs/>
        </w:rPr>
      </w:pPr>
      <w:r w:rsidRPr="002D6ACF">
        <w:rPr>
          <w:rFonts w:ascii="Tahoma" w:hAnsi="Tahoma" w:cs="Tahoma"/>
          <w:b/>
          <w:bCs/>
        </w:rPr>
        <w:t xml:space="preserve"> Profitability Ratio:</w:t>
      </w:r>
    </w:p>
    <w:p w:rsidR="00301097" w:rsidRPr="00301097" w:rsidRDefault="00301097" w:rsidP="00301097">
      <w:pPr>
        <w:pStyle w:val="ListParagraph"/>
        <w:numPr>
          <w:ilvl w:val="0"/>
          <w:numId w:val="39"/>
        </w:numPr>
        <w:rPr>
          <w:rFonts w:ascii="Tahoma" w:hAnsi="Tahoma" w:cs="Tahoma"/>
        </w:rPr>
      </w:pPr>
      <w:r w:rsidRPr="00301097">
        <w:rPr>
          <w:rFonts w:ascii="Tahoma" w:hAnsi="Tahoma" w:cs="Tahoma"/>
        </w:rPr>
        <w:t>Last year's gross profit margin showed an growing pattern.</w:t>
      </w:r>
    </w:p>
    <w:p w:rsidR="00301097" w:rsidRPr="00301097" w:rsidRDefault="00301097" w:rsidP="00301097">
      <w:pPr>
        <w:pStyle w:val="ListParagraph"/>
        <w:numPr>
          <w:ilvl w:val="0"/>
          <w:numId w:val="39"/>
        </w:numPr>
        <w:rPr>
          <w:rFonts w:ascii="Tahoma" w:hAnsi="Tahoma" w:cs="Tahoma"/>
        </w:rPr>
      </w:pPr>
      <w:r w:rsidRPr="00301097">
        <w:rPr>
          <w:rFonts w:ascii="Tahoma" w:hAnsi="Tahoma" w:cs="Tahoma"/>
        </w:rPr>
        <w:t>The operating profit margin shows fluctuating value, but it can be acknowledged as it has been positive every year.</w:t>
      </w:r>
    </w:p>
    <w:p w:rsidR="00301097" w:rsidRPr="00301097" w:rsidRDefault="00301097" w:rsidP="00301097">
      <w:pPr>
        <w:pStyle w:val="ListParagraph"/>
        <w:numPr>
          <w:ilvl w:val="0"/>
          <w:numId w:val="39"/>
        </w:numPr>
        <w:rPr>
          <w:rFonts w:ascii="Tahoma" w:hAnsi="Tahoma" w:cs="Tahoma"/>
        </w:rPr>
      </w:pPr>
      <w:r w:rsidRPr="00301097">
        <w:rPr>
          <w:rFonts w:ascii="Tahoma" w:hAnsi="Tahoma" w:cs="Tahoma"/>
        </w:rPr>
        <w:t>Net profit margin: suggests patterns that are growing, which is beneficial. Though it was barely decremented last year.</w:t>
      </w:r>
    </w:p>
    <w:p w:rsidR="00301097" w:rsidRPr="00301097" w:rsidRDefault="00301097" w:rsidP="00301097">
      <w:pPr>
        <w:pStyle w:val="ListParagraph"/>
        <w:numPr>
          <w:ilvl w:val="0"/>
          <w:numId w:val="39"/>
        </w:numPr>
        <w:rPr>
          <w:rFonts w:ascii="Tahoma" w:hAnsi="Tahoma" w:cs="Tahoma"/>
        </w:rPr>
      </w:pPr>
      <w:r w:rsidRPr="00301097">
        <w:rPr>
          <w:rFonts w:ascii="Tahoma" w:hAnsi="Tahoma" w:cs="Tahoma"/>
        </w:rPr>
        <w:t>The return on total assets suggests that patterns are growing, which is beneficial. But it was barely decremented last year.</w:t>
      </w:r>
    </w:p>
    <w:p w:rsidR="00301097" w:rsidRPr="00301097" w:rsidRDefault="00301097" w:rsidP="00301097">
      <w:pPr>
        <w:pStyle w:val="ListParagraph"/>
        <w:numPr>
          <w:ilvl w:val="0"/>
          <w:numId w:val="39"/>
        </w:numPr>
        <w:rPr>
          <w:rFonts w:ascii="Tahoma" w:hAnsi="Tahoma" w:cs="Tahoma"/>
        </w:rPr>
      </w:pPr>
      <w:r w:rsidRPr="00301097">
        <w:rPr>
          <w:rFonts w:ascii="Tahoma" w:hAnsi="Tahoma" w:cs="Tahoma"/>
        </w:rPr>
        <w:t>The return on mundane equity suggests fluctuating prices, but it was positive.</w:t>
      </w:r>
      <w:r w:rsidRPr="00301097">
        <w:t xml:space="preserve"> </w:t>
      </w:r>
      <w:r w:rsidRPr="00301097">
        <w:rPr>
          <w:rFonts w:ascii="Tahoma" w:hAnsi="Tahoma" w:cs="Tahoma"/>
        </w:rPr>
        <w:t>1. Last year's gross profit margin showed an growing pattern.</w:t>
      </w:r>
    </w:p>
    <w:p w:rsidR="00301097" w:rsidRPr="00301097" w:rsidRDefault="00301097" w:rsidP="00301097">
      <w:pPr>
        <w:pStyle w:val="ListParagraph"/>
        <w:numPr>
          <w:ilvl w:val="0"/>
          <w:numId w:val="39"/>
        </w:numPr>
        <w:rPr>
          <w:rFonts w:ascii="Tahoma" w:hAnsi="Tahoma" w:cs="Tahoma"/>
        </w:rPr>
      </w:pPr>
      <w:r w:rsidRPr="00301097">
        <w:rPr>
          <w:rFonts w:ascii="Tahoma" w:hAnsi="Tahoma" w:cs="Tahoma"/>
        </w:rPr>
        <w:t>The operating profit margin shows fluctuating value, but it can be acknowledged as it has been positive every year.</w:t>
      </w:r>
    </w:p>
    <w:p w:rsidR="00301097" w:rsidRPr="00301097" w:rsidRDefault="00301097" w:rsidP="00301097">
      <w:pPr>
        <w:pStyle w:val="ListParagraph"/>
        <w:numPr>
          <w:ilvl w:val="0"/>
          <w:numId w:val="39"/>
        </w:numPr>
        <w:rPr>
          <w:rFonts w:ascii="Tahoma" w:hAnsi="Tahoma" w:cs="Tahoma"/>
        </w:rPr>
      </w:pPr>
      <w:r w:rsidRPr="00301097">
        <w:rPr>
          <w:rFonts w:ascii="Tahoma" w:hAnsi="Tahoma" w:cs="Tahoma"/>
        </w:rPr>
        <w:lastRenderedPageBreak/>
        <w:t>Net profit margin: suggests patterns that are growing, which is beneficial. Though it was barely decremented last year.</w:t>
      </w:r>
    </w:p>
    <w:p w:rsidR="00301097" w:rsidRPr="00301097" w:rsidRDefault="00301097" w:rsidP="00301097">
      <w:pPr>
        <w:pStyle w:val="ListParagraph"/>
        <w:numPr>
          <w:ilvl w:val="0"/>
          <w:numId w:val="39"/>
        </w:numPr>
        <w:rPr>
          <w:rFonts w:ascii="Tahoma" w:hAnsi="Tahoma" w:cs="Tahoma"/>
        </w:rPr>
      </w:pPr>
      <w:r w:rsidRPr="00301097">
        <w:rPr>
          <w:rFonts w:ascii="Tahoma" w:hAnsi="Tahoma" w:cs="Tahoma"/>
        </w:rPr>
        <w:t>The return on total assets suggests that patterns are growing, which is beneficial. But it was barely decremented last year.</w:t>
      </w:r>
    </w:p>
    <w:p w:rsidR="003E2BC9" w:rsidRPr="00301097" w:rsidRDefault="00301097" w:rsidP="00301097">
      <w:pPr>
        <w:pStyle w:val="ListParagraph"/>
        <w:numPr>
          <w:ilvl w:val="0"/>
          <w:numId w:val="39"/>
        </w:numPr>
        <w:rPr>
          <w:rFonts w:ascii="Tahoma" w:hAnsi="Tahoma" w:cs="Tahoma"/>
        </w:rPr>
      </w:pPr>
      <w:r w:rsidRPr="00301097">
        <w:rPr>
          <w:rFonts w:ascii="Tahoma" w:hAnsi="Tahoma" w:cs="Tahoma"/>
        </w:rPr>
        <w:t>The return on mundane equity suggests fluctuating prices, but it was positive.</w:t>
      </w:r>
    </w:p>
    <w:p w:rsidR="003E2BC9" w:rsidRPr="003E2BC9" w:rsidRDefault="003E2BC9" w:rsidP="003E2BC9">
      <w:pPr>
        <w:rPr>
          <w:rFonts w:ascii="Tahoma" w:hAnsi="Tahoma" w:cs="Tahoma"/>
        </w:rPr>
      </w:pPr>
    </w:p>
    <w:p w:rsidR="000E746E" w:rsidRPr="002D6ACF" w:rsidRDefault="00070B3E" w:rsidP="007713A5">
      <w:pPr>
        <w:rPr>
          <w:rFonts w:ascii="Tahoma" w:hAnsi="Tahoma" w:cs="Tahoma"/>
          <w:b/>
          <w:bCs/>
        </w:rPr>
      </w:pPr>
      <w:r w:rsidRPr="002D6ACF">
        <w:rPr>
          <w:rFonts w:ascii="Tahoma" w:hAnsi="Tahoma" w:cs="Tahoma"/>
          <w:b/>
          <w:bCs/>
        </w:rPr>
        <w:t>Others:</w:t>
      </w:r>
    </w:p>
    <w:p w:rsidR="00301097" w:rsidRPr="00301097" w:rsidRDefault="00301097" w:rsidP="00301097">
      <w:pPr>
        <w:pStyle w:val="ListParagraph"/>
        <w:numPr>
          <w:ilvl w:val="1"/>
          <w:numId w:val="41"/>
        </w:numPr>
        <w:rPr>
          <w:rFonts w:ascii="Tahoma" w:hAnsi="Tahoma" w:cs="Tahoma"/>
        </w:rPr>
      </w:pPr>
      <w:r w:rsidRPr="00301097">
        <w:rPr>
          <w:rFonts w:ascii="Tahoma" w:hAnsi="Tahoma" w:cs="Tahoma"/>
        </w:rPr>
        <w:t>The business should not be versatile with respect to the payment of agricultural product installments.</w:t>
      </w:r>
    </w:p>
    <w:p w:rsidR="00301097" w:rsidRPr="00301097" w:rsidRDefault="00301097" w:rsidP="00301097">
      <w:pPr>
        <w:pStyle w:val="ListParagraph"/>
        <w:numPr>
          <w:ilvl w:val="1"/>
          <w:numId w:val="41"/>
        </w:numPr>
        <w:rPr>
          <w:rFonts w:ascii="Tahoma" w:hAnsi="Tahoma" w:cs="Tahoma"/>
        </w:rPr>
      </w:pPr>
      <w:r w:rsidRPr="00301097">
        <w:rPr>
          <w:rFonts w:ascii="Tahoma" w:hAnsi="Tahoma" w:cs="Tahoma"/>
        </w:rPr>
        <w:t>Do not engage in ads for the citizens of agricultural goods as a result.</w:t>
      </w:r>
    </w:p>
    <w:p w:rsidR="00110B46" w:rsidRPr="00301097" w:rsidRDefault="00301097" w:rsidP="00301097">
      <w:pPr>
        <w:pStyle w:val="ListParagraph"/>
        <w:numPr>
          <w:ilvl w:val="1"/>
          <w:numId w:val="41"/>
        </w:numPr>
        <w:rPr>
          <w:rFonts w:ascii="Tahoma" w:hAnsi="Tahoma" w:cs="Tahoma"/>
        </w:rPr>
      </w:pPr>
      <w:r w:rsidRPr="00301097">
        <w:rPr>
          <w:rFonts w:ascii="Tahoma" w:hAnsi="Tahoma" w:cs="Tahoma"/>
        </w:rPr>
        <w:t>If they skipped three installments, they will not give them any chance.</w:t>
      </w: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F20377" w:rsidRPr="002D6ACF" w:rsidRDefault="00F20377" w:rsidP="00843A8F">
      <w:pPr>
        <w:rPr>
          <w:rFonts w:ascii="Tahoma" w:hAnsi="Tahoma" w:cs="Tahoma"/>
        </w:rPr>
      </w:pPr>
    </w:p>
    <w:p w:rsidR="00067C52" w:rsidRDefault="00067C52" w:rsidP="00843A8F">
      <w:pPr>
        <w:rPr>
          <w:rFonts w:ascii="Tahoma" w:hAnsi="Tahoma" w:cs="Tahoma"/>
        </w:rPr>
      </w:pPr>
    </w:p>
    <w:p w:rsidR="00067C52" w:rsidRPr="002D6ACF" w:rsidRDefault="00067C52" w:rsidP="00843A8F">
      <w:pPr>
        <w:rPr>
          <w:rFonts w:ascii="Tahoma" w:hAnsi="Tahoma" w:cs="Tahoma"/>
        </w:rPr>
      </w:pPr>
    </w:p>
    <w:p w:rsidR="00764661" w:rsidRPr="002D6ACF" w:rsidRDefault="00764661" w:rsidP="00843A8F">
      <w:pPr>
        <w:rPr>
          <w:rFonts w:ascii="Tahoma" w:hAnsi="Tahoma" w:cs="Tahoma"/>
        </w:rPr>
      </w:pPr>
    </w:p>
    <w:p w:rsidR="003E2BC9" w:rsidRPr="002D6ACF" w:rsidRDefault="003E2BC9" w:rsidP="00843A8F">
      <w:pPr>
        <w:rPr>
          <w:rFonts w:ascii="Tahoma" w:hAnsi="Tahoma" w:cs="Tahoma"/>
        </w:rPr>
      </w:pPr>
    </w:p>
    <w:p w:rsidR="00843A8F" w:rsidRPr="002D6ACF" w:rsidRDefault="000B480D" w:rsidP="00843A8F">
      <w:pPr>
        <w:rPr>
          <w:rFonts w:ascii="Tahoma" w:hAnsi="Tahoma" w:cs="Tahoma"/>
        </w:rPr>
      </w:pPr>
      <w:r w:rsidRPr="000B480D">
        <w:rPr>
          <w:rFonts w:ascii="Tahoma" w:eastAsia="Times New Roman" w:hAnsi="Tahoma" w:cs="Tahoma"/>
          <w:noProof/>
          <w:color w:val="365F91"/>
          <w:u w:val="single"/>
        </w:rPr>
        <w:pict>
          <v:shape id="Text Box 14" o:spid="_x0000_s1027" type="#_x0000_t202" style="position:absolute;margin-left:0;margin-top:28.75pt;width:498pt;height:22.5pt;z-index:25167155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" strokeweight=".5pt">
            <v:textbox>
              <w:txbxContent>
                <w:p w:rsidR="00D634BE" w:rsidRPr="003E2BC9" w:rsidRDefault="00D634BE" w:rsidP="00D634BE">
                  <w:pPr>
                    <w:jc w:val="center"/>
                    <w:rPr>
                      <w:rFonts w:ascii="Tahoma" w:hAnsi="Tahoma" w:cs="Tahoma"/>
                      <w:b/>
                      <w:bCs/>
                      <w:lang w:val="en-GB"/>
                    </w:rPr>
                  </w:pPr>
                  <w:r w:rsidRPr="003E2BC9">
                    <w:rPr>
                      <w:rFonts w:ascii="Tahoma" w:hAnsi="Tahoma" w:cs="Tahoma"/>
                      <w:b/>
                      <w:bCs/>
                      <w:lang w:val="en-GB"/>
                    </w:rPr>
                    <w:t xml:space="preserve">Chapter </w:t>
                  </w:r>
                  <w:r>
                    <w:rPr>
                      <w:rFonts w:ascii="Tahoma" w:hAnsi="Tahoma" w:cs="Tahoma"/>
                      <w:b/>
                      <w:bCs/>
                      <w:lang w:val="en-GB"/>
                    </w:rPr>
                    <w:t>7</w:t>
                  </w:r>
                  <w:r w:rsidRPr="003E2BC9">
                    <w:rPr>
                      <w:rFonts w:ascii="Tahoma" w:hAnsi="Tahoma" w:cs="Tahoma"/>
                      <w:b/>
                      <w:bCs/>
                      <w:lang w:val="en-GB"/>
                    </w:rPr>
                    <w:t xml:space="preserve">:  </w:t>
                  </w:r>
                  <w:r>
                    <w:rPr>
                      <w:rFonts w:ascii="Tahoma" w:hAnsi="Tahoma" w:cs="Tahoma"/>
                      <w:b/>
                      <w:bCs/>
                      <w:lang w:val="en-GB"/>
                    </w:rPr>
                    <w:t>Recommendations</w:t>
                  </w:r>
                </w:p>
              </w:txbxContent>
            </v:textbox>
            <w10:wrap type="square"/>
          </v:shape>
        </w:pict>
      </w:r>
    </w:p>
    <w:p w:rsidR="00764661" w:rsidRPr="002D6ACF" w:rsidRDefault="00764661" w:rsidP="00843A8F">
      <w:pPr>
        <w:rPr>
          <w:rFonts w:ascii="Tahoma" w:hAnsi="Tahoma" w:cs="Tahoma"/>
        </w:rPr>
      </w:pPr>
    </w:p>
    <w:p w:rsidR="00764661" w:rsidRDefault="00764661" w:rsidP="00843A8F">
      <w:pPr>
        <w:rPr>
          <w:rFonts w:ascii="Tahoma" w:hAnsi="Tahoma" w:cs="Tahoma"/>
        </w:rPr>
      </w:pPr>
    </w:p>
    <w:p w:rsidR="00D634BE" w:rsidRPr="002D6ACF" w:rsidRDefault="00D634BE"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764661" w:rsidRPr="002D6ACF" w:rsidRDefault="00764661" w:rsidP="00843A8F">
      <w:pPr>
        <w:rPr>
          <w:rFonts w:ascii="Tahoma" w:hAnsi="Tahoma" w:cs="Tahoma"/>
        </w:rPr>
      </w:pPr>
    </w:p>
    <w:p w:rsidR="003E2BC9" w:rsidRPr="002D6ACF" w:rsidRDefault="003E2BC9" w:rsidP="00843A8F">
      <w:pPr>
        <w:rPr>
          <w:rFonts w:ascii="Tahoma" w:hAnsi="Tahoma" w:cs="Tahoma"/>
        </w:rPr>
      </w:pPr>
    </w:p>
    <w:p w:rsidR="00764661" w:rsidRDefault="00616ED6" w:rsidP="00E00DFD">
      <w:pPr>
        <w:rPr>
          <w:rFonts w:ascii="Tahoma" w:hAnsi="Tahoma" w:cs="Tahoma"/>
        </w:rPr>
      </w:pPr>
      <w:r>
        <w:rPr>
          <w:rFonts w:ascii="Tahoma" w:hAnsi="Tahoma" w:cs="Tahoma"/>
        </w:rPr>
        <w:lastRenderedPageBreak/>
        <w:t xml:space="preserve">Though </w:t>
      </w:r>
      <w:r w:rsidR="00AD69E8">
        <w:rPr>
          <w:rFonts w:ascii="Tahoma" w:hAnsi="Tahoma" w:cs="Tahoma"/>
        </w:rPr>
        <w:t xml:space="preserve">GTL </w:t>
      </w:r>
      <w:r w:rsidR="00DB6020">
        <w:rPr>
          <w:rFonts w:ascii="Tahoma" w:hAnsi="Tahoma" w:cs="Tahoma"/>
        </w:rPr>
        <w:t xml:space="preserve">operating </w:t>
      </w:r>
      <w:r w:rsidR="00AD69E8">
        <w:rPr>
          <w:rFonts w:ascii="Tahoma" w:hAnsi="Tahoma" w:cs="Tahoma"/>
        </w:rPr>
        <w:t xml:space="preserve">their business </w:t>
      </w:r>
      <w:r w:rsidR="00DB6020">
        <w:rPr>
          <w:rFonts w:ascii="Tahoma" w:hAnsi="Tahoma" w:cs="Tahoma"/>
        </w:rPr>
        <w:t>from 5 years</w:t>
      </w:r>
      <w:r w:rsidR="005B476D">
        <w:rPr>
          <w:rFonts w:ascii="Tahoma" w:hAnsi="Tahoma" w:cs="Tahoma"/>
        </w:rPr>
        <w:t xml:space="preserve"> but they </w:t>
      </w:r>
      <w:r w:rsidR="0041628B">
        <w:rPr>
          <w:rFonts w:ascii="Tahoma" w:hAnsi="Tahoma" w:cs="Tahoma"/>
        </w:rPr>
        <w:t xml:space="preserve">are </w:t>
      </w:r>
      <w:r w:rsidR="00E86CF3">
        <w:rPr>
          <w:rFonts w:ascii="Tahoma" w:hAnsi="Tahoma" w:cs="Tahoma"/>
        </w:rPr>
        <w:t xml:space="preserve">not in a competitive </w:t>
      </w:r>
      <w:r w:rsidR="00ED1010">
        <w:rPr>
          <w:rFonts w:ascii="Tahoma" w:hAnsi="Tahoma" w:cs="Tahoma"/>
        </w:rPr>
        <w:t xml:space="preserve">position. They are </w:t>
      </w:r>
      <w:r w:rsidR="00F07248">
        <w:rPr>
          <w:rFonts w:ascii="Tahoma" w:hAnsi="Tahoma" w:cs="Tahoma"/>
        </w:rPr>
        <w:t xml:space="preserve">providing quality </w:t>
      </w:r>
      <w:r w:rsidR="00930466">
        <w:rPr>
          <w:rFonts w:ascii="Tahoma" w:hAnsi="Tahoma" w:cs="Tahoma"/>
        </w:rPr>
        <w:t xml:space="preserve">products to customer </w:t>
      </w:r>
      <w:r w:rsidR="00761521">
        <w:rPr>
          <w:rFonts w:ascii="Tahoma" w:hAnsi="Tahoma" w:cs="Tahoma"/>
        </w:rPr>
        <w:t xml:space="preserve">to </w:t>
      </w:r>
      <w:r w:rsidR="002D3E7C">
        <w:rPr>
          <w:rFonts w:ascii="Tahoma" w:hAnsi="Tahoma" w:cs="Tahoma"/>
        </w:rPr>
        <w:t xml:space="preserve">ensure satisfaction about the products. </w:t>
      </w:r>
    </w:p>
    <w:p w:rsidR="00726AEC" w:rsidRDefault="00384EB3" w:rsidP="00916A61">
      <w:pPr>
        <w:pStyle w:val="ListParagraph"/>
        <w:numPr>
          <w:ilvl w:val="0"/>
          <w:numId w:val="20"/>
        </w:numPr>
        <w:rPr>
          <w:rFonts w:ascii="Tahoma" w:hAnsi="Tahoma" w:cs="Tahoma"/>
        </w:rPr>
      </w:pPr>
      <w:r>
        <w:rPr>
          <w:rFonts w:ascii="Tahoma" w:hAnsi="Tahoma" w:cs="Tahoma"/>
        </w:rPr>
        <w:t xml:space="preserve">GTL should </w:t>
      </w:r>
      <w:r w:rsidR="00396A6F">
        <w:rPr>
          <w:rFonts w:ascii="Tahoma" w:hAnsi="Tahoma" w:cs="Tahoma"/>
        </w:rPr>
        <w:t xml:space="preserve">establish a quality management </w:t>
      </w:r>
      <w:r w:rsidR="00321547">
        <w:rPr>
          <w:rFonts w:ascii="Tahoma" w:hAnsi="Tahoma" w:cs="Tahoma"/>
        </w:rPr>
        <w:t xml:space="preserve">system to ensure the quality </w:t>
      </w:r>
      <w:r w:rsidR="006231F6">
        <w:rPr>
          <w:rFonts w:ascii="Tahoma" w:hAnsi="Tahoma" w:cs="Tahoma"/>
        </w:rPr>
        <w:t>of the products.</w:t>
      </w:r>
      <w:r w:rsidR="00BC00D8">
        <w:rPr>
          <w:rFonts w:ascii="Tahoma" w:hAnsi="Tahoma" w:cs="Tahoma"/>
        </w:rPr>
        <w:t xml:space="preserve"> They </w:t>
      </w:r>
      <w:r w:rsidR="00EF1CFA">
        <w:rPr>
          <w:rFonts w:ascii="Tahoma" w:hAnsi="Tahoma" w:cs="Tahoma"/>
        </w:rPr>
        <w:t xml:space="preserve">should realize the </w:t>
      </w:r>
      <w:r w:rsidR="00A325E3">
        <w:rPr>
          <w:rFonts w:ascii="Tahoma" w:hAnsi="Tahoma" w:cs="Tahoma"/>
        </w:rPr>
        <w:t>importance of TQM for a company.</w:t>
      </w:r>
    </w:p>
    <w:p w:rsidR="003A13C4" w:rsidRDefault="003A13C4" w:rsidP="00916A61">
      <w:pPr>
        <w:pStyle w:val="ListParagraph"/>
        <w:numPr>
          <w:ilvl w:val="0"/>
          <w:numId w:val="20"/>
        </w:numPr>
        <w:rPr>
          <w:rFonts w:ascii="Tahoma" w:hAnsi="Tahoma" w:cs="Tahoma"/>
        </w:rPr>
      </w:pPr>
      <w:r>
        <w:rPr>
          <w:rFonts w:ascii="Tahoma" w:hAnsi="Tahoma" w:cs="Tahoma"/>
        </w:rPr>
        <w:t xml:space="preserve">GTL should </w:t>
      </w:r>
      <w:r w:rsidR="00F1735C">
        <w:rPr>
          <w:rFonts w:ascii="Tahoma" w:hAnsi="Tahoma" w:cs="Tahoma"/>
        </w:rPr>
        <w:t xml:space="preserve">reduce the use of paper to reduce the </w:t>
      </w:r>
      <w:r w:rsidR="00D64B17">
        <w:rPr>
          <w:rFonts w:ascii="Tahoma" w:hAnsi="Tahoma" w:cs="Tahoma"/>
        </w:rPr>
        <w:t>cost</w:t>
      </w:r>
      <w:r w:rsidR="00F06E31">
        <w:rPr>
          <w:rFonts w:ascii="Tahoma" w:hAnsi="Tahoma" w:cs="Tahoma"/>
        </w:rPr>
        <w:t>s.</w:t>
      </w:r>
    </w:p>
    <w:p w:rsidR="0038590C" w:rsidRDefault="0038590C" w:rsidP="00916A61">
      <w:pPr>
        <w:pStyle w:val="ListParagraph"/>
        <w:numPr>
          <w:ilvl w:val="0"/>
          <w:numId w:val="20"/>
        </w:numPr>
        <w:rPr>
          <w:rFonts w:ascii="Tahoma" w:hAnsi="Tahoma" w:cs="Tahoma"/>
        </w:rPr>
      </w:pPr>
      <w:r>
        <w:rPr>
          <w:rFonts w:ascii="Tahoma" w:hAnsi="Tahoma" w:cs="Tahoma"/>
        </w:rPr>
        <w:t xml:space="preserve">They should </w:t>
      </w:r>
      <w:r w:rsidR="00372A3D">
        <w:rPr>
          <w:rFonts w:ascii="Tahoma" w:hAnsi="Tahoma" w:cs="Tahoma"/>
        </w:rPr>
        <w:t>import varieties of products.</w:t>
      </w:r>
    </w:p>
    <w:p w:rsidR="00673B28" w:rsidRDefault="00673B28" w:rsidP="00916A61">
      <w:pPr>
        <w:pStyle w:val="ListParagraph"/>
        <w:numPr>
          <w:ilvl w:val="0"/>
          <w:numId w:val="20"/>
        </w:numPr>
        <w:rPr>
          <w:rFonts w:ascii="Tahoma" w:hAnsi="Tahoma" w:cs="Tahoma"/>
        </w:rPr>
      </w:pPr>
      <w:r>
        <w:rPr>
          <w:rFonts w:ascii="Tahoma" w:hAnsi="Tahoma" w:cs="Tahoma"/>
        </w:rPr>
        <w:t xml:space="preserve">Company should take care their employees who are </w:t>
      </w:r>
      <w:r w:rsidR="00D95E1A">
        <w:rPr>
          <w:rFonts w:ascii="Tahoma" w:hAnsi="Tahoma" w:cs="Tahoma"/>
        </w:rPr>
        <w:t>working dedicatedly for GTL.</w:t>
      </w:r>
    </w:p>
    <w:p w:rsidR="00AD12F2" w:rsidRPr="00067C52" w:rsidRDefault="00E06373" w:rsidP="00067C52">
      <w:pPr>
        <w:pStyle w:val="ListParagraph"/>
        <w:numPr>
          <w:ilvl w:val="0"/>
          <w:numId w:val="20"/>
        </w:numPr>
        <w:rPr>
          <w:rFonts w:ascii="Tahoma" w:hAnsi="Tahoma" w:cs="Tahoma"/>
        </w:rPr>
      </w:pPr>
      <w:r>
        <w:rPr>
          <w:rFonts w:ascii="Tahoma" w:hAnsi="Tahoma" w:cs="Tahoma"/>
        </w:rPr>
        <w:t xml:space="preserve">They should </w:t>
      </w:r>
      <w:r w:rsidR="0084432E">
        <w:rPr>
          <w:rFonts w:ascii="Tahoma" w:hAnsi="Tahoma" w:cs="Tahoma"/>
        </w:rPr>
        <w:t xml:space="preserve">make some training to their </w:t>
      </w:r>
      <w:r w:rsidR="00067C52">
        <w:rPr>
          <w:rFonts w:ascii="Tahoma" w:hAnsi="Tahoma" w:cs="Tahoma"/>
        </w:rPr>
        <w:t>service payer.</w:t>
      </w:r>
    </w:p>
    <w:p w:rsidR="00764661" w:rsidRPr="002D6ACF" w:rsidRDefault="00764661" w:rsidP="00E00DFD">
      <w:pPr>
        <w:rPr>
          <w:rFonts w:ascii="Tahoma" w:hAnsi="Tahoma" w:cs="Tahoma"/>
        </w:rPr>
      </w:pPr>
    </w:p>
    <w:p w:rsidR="00764661" w:rsidRPr="002D6ACF" w:rsidRDefault="00764661" w:rsidP="00E00DFD">
      <w:pPr>
        <w:rPr>
          <w:rFonts w:ascii="Tahoma" w:hAnsi="Tahoma" w:cs="Tahoma"/>
        </w:rPr>
      </w:pPr>
    </w:p>
    <w:p w:rsidR="00764661" w:rsidRPr="002D6ACF" w:rsidRDefault="00764661" w:rsidP="00E00DFD">
      <w:pPr>
        <w:rPr>
          <w:rFonts w:ascii="Tahoma" w:hAnsi="Tahoma" w:cs="Tahoma"/>
        </w:rPr>
      </w:pPr>
    </w:p>
    <w:p w:rsidR="00764661" w:rsidRPr="002D6ACF" w:rsidRDefault="00764661" w:rsidP="00E00DFD">
      <w:pPr>
        <w:rPr>
          <w:rFonts w:ascii="Tahoma" w:hAnsi="Tahoma" w:cs="Tahoma"/>
        </w:rPr>
      </w:pPr>
    </w:p>
    <w:p w:rsidR="00764661" w:rsidRPr="002D6ACF" w:rsidRDefault="00764661" w:rsidP="00E00DFD">
      <w:pPr>
        <w:rPr>
          <w:rFonts w:ascii="Tahoma" w:hAnsi="Tahoma" w:cs="Tahoma"/>
        </w:rPr>
      </w:pPr>
    </w:p>
    <w:p w:rsidR="00764661" w:rsidRPr="002D6ACF" w:rsidRDefault="00764661" w:rsidP="00E00DFD">
      <w:pPr>
        <w:rPr>
          <w:rFonts w:ascii="Tahoma" w:hAnsi="Tahoma" w:cs="Tahoma"/>
        </w:rPr>
      </w:pPr>
    </w:p>
    <w:p w:rsidR="00764661" w:rsidRPr="002D6ACF" w:rsidRDefault="00764661" w:rsidP="00E00DFD">
      <w:pPr>
        <w:rPr>
          <w:rFonts w:ascii="Tahoma" w:hAnsi="Tahoma" w:cs="Tahoma"/>
        </w:rPr>
      </w:pPr>
    </w:p>
    <w:p w:rsidR="00764661" w:rsidRPr="002D6ACF" w:rsidRDefault="00764661" w:rsidP="00E00DFD">
      <w:pPr>
        <w:rPr>
          <w:rFonts w:ascii="Tahoma" w:hAnsi="Tahoma" w:cs="Tahoma"/>
        </w:rPr>
      </w:pPr>
    </w:p>
    <w:p w:rsidR="00764661" w:rsidRPr="002D6ACF" w:rsidRDefault="00764661" w:rsidP="00E00DFD">
      <w:pPr>
        <w:rPr>
          <w:rFonts w:ascii="Tahoma" w:hAnsi="Tahoma" w:cs="Tahoma"/>
        </w:rPr>
      </w:pPr>
    </w:p>
    <w:p w:rsidR="00764661" w:rsidRDefault="00764661" w:rsidP="00E00DFD">
      <w:pPr>
        <w:rPr>
          <w:rFonts w:ascii="Tahoma" w:hAnsi="Tahoma" w:cs="Tahoma"/>
        </w:rPr>
      </w:pPr>
    </w:p>
    <w:p w:rsidR="00023CFA" w:rsidRDefault="00023CFA" w:rsidP="00E00DFD">
      <w:pPr>
        <w:rPr>
          <w:rFonts w:ascii="Tahoma" w:hAnsi="Tahoma" w:cs="Tahoma"/>
        </w:rPr>
      </w:pPr>
    </w:p>
    <w:p w:rsidR="00023CFA" w:rsidRDefault="00023CFA" w:rsidP="00E00DFD">
      <w:pPr>
        <w:rPr>
          <w:rFonts w:ascii="Tahoma" w:hAnsi="Tahoma" w:cs="Tahoma"/>
        </w:rPr>
      </w:pPr>
    </w:p>
    <w:p w:rsidR="00023CFA" w:rsidRDefault="00023CFA" w:rsidP="00E00DFD">
      <w:pPr>
        <w:rPr>
          <w:rFonts w:ascii="Tahoma" w:hAnsi="Tahoma" w:cs="Tahoma"/>
        </w:rPr>
      </w:pPr>
    </w:p>
    <w:p w:rsidR="00023CFA" w:rsidRDefault="00023CFA" w:rsidP="00E00DFD">
      <w:pPr>
        <w:rPr>
          <w:rFonts w:ascii="Tahoma" w:hAnsi="Tahoma" w:cs="Tahoma"/>
        </w:rPr>
      </w:pPr>
    </w:p>
    <w:p w:rsidR="00023CFA" w:rsidRDefault="00023CFA" w:rsidP="00E00DFD">
      <w:pPr>
        <w:rPr>
          <w:rFonts w:ascii="Tahoma" w:hAnsi="Tahoma" w:cs="Tahoma"/>
        </w:rPr>
      </w:pPr>
    </w:p>
    <w:p w:rsidR="00023CFA" w:rsidRDefault="00023CFA" w:rsidP="00E00DFD">
      <w:pPr>
        <w:rPr>
          <w:rFonts w:ascii="Tahoma" w:hAnsi="Tahoma" w:cs="Tahoma"/>
        </w:rPr>
      </w:pPr>
    </w:p>
    <w:p w:rsidR="00023CFA" w:rsidRDefault="00023CFA" w:rsidP="00E00DFD">
      <w:pPr>
        <w:rPr>
          <w:rFonts w:ascii="Tahoma" w:hAnsi="Tahoma" w:cs="Tahoma"/>
        </w:rPr>
      </w:pPr>
    </w:p>
    <w:p w:rsidR="00023CFA" w:rsidRDefault="00023CFA" w:rsidP="00E00DFD">
      <w:pPr>
        <w:rPr>
          <w:rFonts w:ascii="Tahoma" w:hAnsi="Tahoma" w:cs="Tahoma"/>
        </w:rPr>
      </w:pPr>
    </w:p>
    <w:p w:rsidR="00023CFA" w:rsidRDefault="00023CFA" w:rsidP="00E00DFD">
      <w:pPr>
        <w:rPr>
          <w:rFonts w:ascii="Tahoma" w:hAnsi="Tahoma" w:cs="Tahoma"/>
        </w:rPr>
      </w:pPr>
    </w:p>
    <w:p w:rsidR="00023CFA" w:rsidRDefault="00023CFA" w:rsidP="00E00DFD">
      <w:pPr>
        <w:rPr>
          <w:rFonts w:ascii="Tahoma" w:hAnsi="Tahoma" w:cs="Tahoma"/>
        </w:rPr>
      </w:pPr>
    </w:p>
    <w:p w:rsidR="00023CFA" w:rsidRDefault="00023CFA" w:rsidP="00E00DFD">
      <w:pPr>
        <w:rPr>
          <w:rFonts w:ascii="Tahoma" w:hAnsi="Tahoma" w:cs="Tahoma"/>
        </w:rPr>
      </w:pPr>
    </w:p>
    <w:p w:rsidR="00023CFA" w:rsidRDefault="00023CFA" w:rsidP="00E00DFD">
      <w:pPr>
        <w:rPr>
          <w:rFonts w:ascii="Tahoma" w:hAnsi="Tahoma" w:cs="Tahoma"/>
        </w:rPr>
      </w:pPr>
    </w:p>
    <w:p w:rsidR="00023CFA" w:rsidRDefault="00023CFA" w:rsidP="00E00DFD">
      <w:pPr>
        <w:rPr>
          <w:rFonts w:ascii="Tahoma" w:hAnsi="Tahoma" w:cs="Tahoma"/>
        </w:rPr>
      </w:pPr>
    </w:p>
    <w:p w:rsidR="00023CFA" w:rsidRDefault="00023CFA" w:rsidP="00E00DFD">
      <w:pPr>
        <w:rPr>
          <w:rFonts w:ascii="Tahoma" w:hAnsi="Tahoma" w:cs="Tahoma"/>
        </w:rPr>
      </w:pPr>
    </w:p>
    <w:p w:rsidR="00023CFA" w:rsidRDefault="00023CFA" w:rsidP="00E00DFD">
      <w:pPr>
        <w:rPr>
          <w:rFonts w:ascii="Tahoma" w:hAnsi="Tahoma" w:cs="Tahoma"/>
        </w:rPr>
      </w:pPr>
    </w:p>
    <w:p w:rsidR="00067C52" w:rsidRDefault="00067C52" w:rsidP="00E00DFD">
      <w:pPr>
        <w:rPr>
          <w:rFonts w:ascii="Tahoma" w:hAnsi="Tahoma" w:cs="Tahoma"/>
        </w:rPr>
      </w:pPr>
    </w:p>
    <w:p w:rsidR="00067C52" w:rsidRDefault="00067C52" w:rsidP="00E00DFD">
      <w:pPr>
        <w:rPr>
          <w:rFonts w:ascii="Tahoma" w:hAnsi="Tahoma" w:cs="Tahoma"/>
        </w:rPr>
      </w:pPr>
    </w:p>
    <w:p w:rsidR="00067C52" w:rsidRDefault="00067C52" w:rsidP="00E00DFD">
      <w:pPr>
        <w:rPr>
          <w:rFonts w:ascii="Tahoma" w:hAnsi="Tahoma" w:cs="Tahoma"/>
        </w:rPr>
      </w:pPr>
    </w:p>
    <w:p w:rsidR="00067C52" w:rsidRDefault="00067C52" w:rsidP="00E00DFD">
      <w:pPr>
        <w:rPr>
          <w:rFonts w:ascii="Tahoma" w:hAnsi="Tahoma" w:cs="Tahoma"/>
        </w:rPr>
      </w:pPr>
    </w:p>
    <w:p w:rsidR="00067C52" w:rsidRPr="002D6ACF" w:rsidRDefault="00067C52" w:rsidP="00E00DFD">
      <w:pPr>
        <w:rPr>
          <w:rFonts w:ascii="Tahoma" w:hAnsi="Tahoma" w:cs="Tahoma"/>
        </w:rPr>
      </w:pPr>
    </w:p>
    <w:p w:rsidR="00764661" w:rsidRPr="002D6ACF" w:rsidRDefault="000B480D" w:rsidP="00733B80">
      <w:pPr>
        <w:tabs>
          <w:tab w:val="left" w:pos="720"/>
          <w:tab w:val="left" w:pos="1440"/>
          <w:tab w:val="left" w:pos="2160"/>
        </w:tabs>
        <w:rPr>
          <w:rFonts w:ascii="Tahoma" w:hAnsi="Tahoma" w:cs="Tahoma"/>
        </w:rPr>
      </w:pPr>
      <w:r w:rsidRPr="000B480D">
        <w:rPr>
          <w:rFonts w:ascii="Tahoma" w:eastAsia="Times New Roman" w:hAnsi="Tahoma" w:cs="Tahoma"/>
          <w:noProof/>
          <w:color w:val="365F91"/>
          <w:u w:val="single"/>
        </w:rPr>
        <w:pict>
          <v:shape id="Text Box 15" o:spid="_x0000_s1028" type="#_x0000_t202" style="position:absolute;margin-left:0;margin-top:28.75pt;width:498pt;height:22.5pt;z-index:25167360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" strokeweight=".5pt">
            <v:textbox>
              <w:txbxContent>
                <w:p w:rsidR="00D634BE" w:rsidRPr="003E2BC9" w:rsidRDefault="00D634BE" w:rsidP="00D634BE">
                  <w:pPr>
                    <w:jc w:val="center"/>
                    <w:rPr>
                      <w:rFonts w:ascii="Tahoma" w:hAnsi="Tahoma" w:cs="Tahoma"/>
                      <w:b/>
                      <w:bCs/>
                      <w:lang w:val="en-GB"/>
                    </w:rPr>
                  </w:pPr>
                  <w:r w:rsidRPr="003E2BC9">
                    <w:rPr>
                      <w:rFonts w:ascii="Tahoma" w:hAnsi="Tahoma" w:cs="Tahoma"/>
                      <w:b/>
                      <w:bCs/>
                      <w:lang w:val="en-GB"/>
                    </w:rPr>
                    <w:t xml:space="preserve">Chapter </w:t>
                  </w:r>
                  <w:r>
                    <w:rPr>
                      <w:rFonts w:ascii="Tahoma" w:hAnsi="Tahoma" w:cs="Tahoma"/>
                      <w:b/>
                      <w:bCs/>
                      <w:lang w:val="en-GB"/>
                    </w:rPr>
                    <w:t>8</w:t>
                  </w:r>
                  <w:r w:rsidRPr="003E2BC9">
                    <w:rPr>
                      <w:rFonts w:ascii="Tahoma" w:hAnsi="Tahoma" w:cs="Tahoma"/>
                      <w:b/>
                      <w:bCs/>
                      <w:lang w:val="en-GB"/>
                    </w:rPr>
                    <w:t xml:space="preserve">:  </w:t>
                  </w:r>
                  <w:r>
                    <w:rPr>
                      <w:rFonts w:ascii="Tahoma" w:hAnsi="Tahoma" w:cs="Tahoma"/>
                      <w:b/>
                      <w:bCs/>
                      <w:lang w:val="en-GB"/>
                    </w:rPr>
                    <w:t>Conclusion</w:t>
                  </w:r>
                </w:p>
              </w:txbxContent>
            </v:textbox>
            <w10:wrap type="square"/>
          </v:shape>
        </w:pict>
      </w:r>
    </w:p>
    <w:p w:rsidR="00764661" w:rsidRDefault="00764661" w:rsidP="00733B80">
      <w:pPr>
        <w:tabs>
          <w:tab w:val="left" w:pos="720"/>
          <w:tab w:val="left" w:pos="1440"/>
          <w:tab w:val="left" w:pos="2160"/>
        </w:tabs>
        <w:rPr>
          <w:rFonts w:ascii="Tahoma" w:hAnsi="Tahoma" w:cs="Tahoma"/>
        </w:rPr>
      </w:pPr>
    </w:p>
    <w:p w:rsidR="00023CFA" w:rsidRDefault="00023CFA" w:rsidP="00733B80">
      <w:pPr>
        <w:tabs>
          <w:tab w:val="left" w:pos="720"/>
          <w:tab w:val="left" w:pos="1440"/>
          <w:tab w:val="left" w:pos="2160"/>
        </w:tabs>
        <w:rPr>
          <w:rFonts w:ascii="Tahoma" w:hAnsi="Tahoma" w:cs="Tahoma"/>
        </w:rPr>
      </w:pPr>
    </w:p>
    <w:p w:rsidR="002F21C9" w:rsidRDefault="002F21C9" w:rsidP="00733B80">
      <w:pPr>
        <w:tabs>
          <w:tab w:val="left" w:pos="720"/>
          <w:tab w:val="left" w:pos="1440"/>
          <w:tab w:val="left" w:pos="2160"/>
        </w:tabs>
        <w:rPr>
          <w:rFonts w:ascii="Tahoma" w:hAnsi="Tahoma" w:cs="Tahoma"/>
        </w:rPr>
      </w:pPr>
    </w:p>
    <w:p w:rsidR="00023CFA" w:rsidRPr="002D6ACF" w:rsidRDefault="00023CFA" w:rsidP="00733B80">
      <w:pPr>
        <w:tabs>
          <w:tab w:val="left" w:pos="720"/>
          <w:tab w:val="left" w:pos="1440"/>
          <w:tab w:val="left" w:pos="2160"/>
        </w:tabs>
        <w:rPr>
          <w:rFonts w:ascii="Tahoma" w:hAnsi="Tahoma" w:cs="Tahoma"/>
        </w:rPr>
      </w:pPr>
    </w:p>
    <w:p w:rsidR="00764661" w:rsidRPr="002D6ACF" w:rsidRDefault="00764661" w:rsidP="00733B80">
      <w:pPr>
        <w:tabs>
          <w:tab w:val="left" w:pos="720"/>
          <w:tab w:val="left" w:pos="1440"/>
          <w:tab w:val="left" w:pos="2160"/>
        </w:tabs>
        <w:rPr>
          <w:rFonts w:ascii="Tahoma" w:hAnsi="Tahoma" w:cs="Tahoma"/>
        </w:rPr>
      </w:pPr>
    </w:p>
    <w:p w:rsidR="00764661" w:rsidRPr="002D6ACF" w:rsidRDefault="00764661" w:rsidP="00733B80">
      <w:pPr>
        <w:tabs>
          <w:tab w:val="left" w:pos="720"/>
          <w:tab w:val="left" w:pos="1440"/>
          <w:tab w:val="left" w:pos="2160"/>
        </w:tabs>
        <w:rPr>
          <w:rFonts w:ascii="Tahoma" w:hAnsi="Tahoma" w:cs="Tahoma"/>
        </w:rPr>
      </w:pPr>
    </w:p>
    <w:p w:rsidR="00764661" w:rsidRDefault="00764661" w:rsidP="00733B80">
      <w:pPr>
        <w:tabs>
          <w:tab w:val="left" w:pos="720"/>
          <w:tab w:val="left" w:pos="1440"/>
          <w:tab w:val="left" w:pos="2160"/>
        </w:tabs>
        <w:rPr>
          <w:rFonts w:ascii="Tahoma" w:hAnsi="Tahoma" w:cs="Tahoma"/>
        </w:rPr>
      </w:pPr>
    </w:p>
    <w:p w:rsidR="00D634BE" w:rsidRPr="002D6ACF" w:rsidRDefault="00D634BE" w:rsidP="00733B80">
      <w:pPr>
        <w:tabs>
          <w:tab w:val="left" w:pos="720"/>
          <w:tab w:val="left" w:pos="1440"/>
          <w:tab w:val="left" w:pos="2160"/>
        </w:tabs>
        <w:rPr>
          <w:rFonts w:ascii="Tahoma" w:hAnsi="Tahoma" w:cs="Tahoma"/>
        </w:rPr>
      </w:pPr>
    </w:p>
    <w:p w:rsidR="00764661" w:rsidRPr="002D6ACF" w:rsidRDefault="00764661" w:rsidP="00733B80">
      <w:pPr>
        <w:tabs>
          <w:tab w:val="left" w:pos="720"/>
          <w:tab w:val="left" w:pos="1440"/>
          <w:tab w:val="left" w:pos="2160"/>
        </w:tabs>
        <w:rPr>
          <w:rFonts w:ascii="Tahoma" w:hAnsi="Tahoma" w:cs="Tahoma"/>
        </w:rPr>
      </w:pPr>
    </w:p>
    <w:p w:rsidR="00764661" w:rsidRPr="002D6ACF" w:rsidRDefault="00764661" w:rsidP="00733B80">
      <w:pPr>
        <w:tabs>
          <w:tab w:val="left" w:pos="720"/>
          <w:tab w:val="left" w:pos="1440"/>
          <w:tab w:val="left" w:pos="2160"/>
        </w:tabs>
        <w:rPr>
          <w:rFonts w:ascii="Tahoma" w:hAnsi="Tahoma" w:cs="Tahoma"/>
        </w:rPr>
      </w:pPr>
    </w:p>
    <w:p w:rsidR="00764661" w:rsidRPr="002D6ACF" w:rsidRDefault="00764661" w:rsidP="00733B80">
      <w:pPr>
        <w:tabs>
          <w:tab w:val="left" w:pos="720"/>
          <w:tab w:val="left" w:pos="1440"/>
          <w:tab w:val="left" w:pos="2160"/>
        </w:tabs>
        <w:rPr>
          <w:rFonts w:ascii="Tahoma" w:hAnsi="Tahoma" w:cs="Tahoma"/>
        </w:rPr>
      </w:pPr>
    </w:p>
    <w:p w:rsidR="00733B80" w:rsidRPr="002D6ACF" w:rsidRDefault="00110B46" w:rsidP="00733B80">
      <w:pPr>
        <w:tabs>
          <w:tab w:val="left" w:pos="720"/>
          <w:tab w:val="left" w:pos="1440"/>
          <w:tab w:val="left" w:pos="2160"/>
        </w:tabs>
        <w:rPr>
          <w:rFonts w:ascii="Tahoma" w:hAnsi="Tahoma" w:cs="Tahoma"/>
        </w:rPr>
      </w:pPr>
      <w:r w:rsidRPr="002D6ACF">
        <w:rPr>
          <w:rFonts w:ascii="Tahoma" w:hAnsi="Tahoma" w:cs="Tahoma"/>
        </w:rPr>
        <w:lastRenderedPageBreak/>
        <w:br w:type="textWrapping" w:clear="all"/>
      </w:r>
      <w:r w:rsidR="00733B80" w:rsidRPr="002D6ACF">
        <w:rPr>
          <w:rFonts w:ascii="Tahoma" w:hAnsi="Tahoma" w:cs="Tahoma"/>
        </w:rPr>
        <w:tab/>
      </w:r>
      <w:r w:rsidR="00733B80" w:rsidRPr="002D6ACF">
        <w:rPr>
          <w:rFonts w:ascii="Tahoma" w:hAnsi="Tahoma" w:cs="Tahoma"/>
        </w:rPr>
        <w:tab/>
      </w:r>
      <w:r w:rsidR="00733B80" w:rsidRPr="002D6ACF">
        <w:rPr>
          <w:rFonts w:ascii="Tahoma" w:hAnsi="Tahoma" w:cs="Tahoma"/>
        </w:rPr>
        <w:tab/>
      </w:r>
      <w:r w:rsidR="00733B80" w:rsidRPr="002D6ACF">
        <w:rPr>
          <w:rFonts w:ascii="Tahoma" w:hAnsi="Tahoma" w:cs="Tahoma"/>
        </w:rPr>
        <w:tab/>
      </w:r>
    </w:p>
    <w:p w:rsidR="00780179" w:rsidRDefault="00C60900" w:rsidP="00780179">
      <w:pPr>
        <w:rPr>
          <w:rFonts w:ascii="Tahoma" w:hAnsi="Tahoma" w:cs="Tahoma"/>
        </w:rPr>
      </w:pPr>
      <w:r w:rsidRPr="002D6ACF">
        <w:rPr>
          <w:rFonts w:ascii="Tahoma" w:hAnsi="Tahoma" w:cs="Tahoma"/>
          <w:b/>
          <w:bCs/>
        </w:rPr>
        <w:t>Greenland Technologies Ltd</w:t>
      </w:r>
      <w:r w:rsidR="00780179">
        <w:rPr>
          <w:rFonts w:ascii="Tahoma" w:hAnsi="Tahoma" w:cs="Tahoma"/>
        </w:rPr>
        <w:t xml:space="preserve">is now a well-known company in Bangladesh. They supporting the farmers with the business of tractors. Which contribute to the country’s economy. GTL is also serving to the country by providing industrial and home and garden product which makes the people life easier. GTL has more than 300 employees who are spending their ability by serving this company. Company also grant many benefits to them. One day this company will be a listed company in Bangladesh. They have many opportunities to grab the market and Govt. is also providing many opportunities for making business. </w:t>
      </w:r>
    </w:p>
    <w:p w:rsidR="00780179" w:rsidRDefault="00780179" w:rsidP="00780179">
      <w:pPr>
        <w:rPr>
          <w:rFonts w:ascii="Tahoma" w:hAnsi="Tahoma" w:cs="Tahoma"/>
        </w:rPr>
      </w:pPr>
      <w:r>
        <w:rPr>
          <w:rFonts w:ascii="Tahoma" w:hAnsi="Tahoma" w:cs="Tahoma"/>
        </w:rPr>
        <w:t>In my three months internship I had learn</w:t>
      </w:r>
      <w:r w:rsidR="00B64DAB">
        <w:rPr>
          <w:rFonts w:ascii="Tahoma" w:hAnsi="Tahoma" w:cs="Tahoma"/>
        </w:rPr>
        <w:t>ed</w:t>
      </w:r>
      <w:r>
        <w:rPr>
          <w:rFonts w:ascii="Tahoma" w:hAnsi="Tahoma" w:cs="Tahoma"/>
        </w:rPr>
        <w:t xml:space="preserve"> many </w:t>
      </w:r>
      <w:r w:rsidR="00B64DAB">
        <w:rPr>
          <w:rFonts w:ascii="Tahoma" w:hAnsi="Tahoma" w:cs="Tahoma"/>
        </w:rPr>
        <w:t>things</w:t>
      </w:r>
      <w:r>
        <w:rPr>
          <w:rFonts w:ascii="Tahoma" w:hAnsi="Tahoma" w:cs="Tahoma"/>
        </w:rPr>
        <w:t xml:space="preserve"> from GTL</w:t>
      </w:r>
      <w:r w:rsidR="00B64DAB">
        <w:rPr>
          <w:rFonts w:ascii="Tahoma" w:hAnsi="Tahoma" w:cs="Tahoma"/>
        </w:rPr>
        <w:t xml:space="preserve"> and also gained many practical knowledges. I hope this knowledge will help to reach in my goals. </w:t>
      </w:r>
    </w:p>
    <w:p w:rsidR="00B64DAB" w:rsidRPr="00780179" w:rsidRDefault="007641C1" w:rsidP="00780179">
      <w:pPr>
        <w:rPr>
          <w:rFonts w:ascii="Tahoma" w:hAnsi="Tahoma" w:cs="Tahoma"/>
        </w:rPr>
      </w:pPr>
      <w:r>
        <w:rPr>
          <w:rFonts w:ascii="Tahoma" w:hAnsi="Tahoma" w:cs="Tahoma"/>
        </w:rPr>
        <w:t>Lastly,</w:t>
      </w:r>
      <w:r w:rsidR="00B64DAB">
        <w:rPr>
          <w:rFonts w:ascii="Tahoma" w:hAnsi="Tahoma" w:cs="Tahoma"/>
        </w:rPr>
        <w:t xml:space="preserve"> I am very grateful to them for giving me the opportunities to work with them and </w:t>
      </w:r>
      <w:r>
        <w:rPr>
          <w:rFonts w:ascii="Tahoma" w:hAnsi="Tahoma" w:cs="Tahoma"/>
        </w:rPr>
        <w:t>make from</w:t>
      </w:r>
      <w:r w:rsidR="00B64DAB">
        <w:rPr>
          <w:rFonts w:ascii="Tahoma" w:hAnsi="Tahoma" w:cs="Tahoma"/>
        </w:rPr>
        <w:t xml:space="preserve"> them.</w:t>
      </w:r>
    </w:p>
    <w:p w:rsidR="00745D64" w:rsidRPr="002D6ACF" w:rsidRDefault="00745D64" w:rsidP="00516AD2">
      <w:pPr>
        <w:rPr>
          <w:rFonts w:ascii="Tahoma" w:hAnsi="Tahoma" w:cs="Tahoma"/>
        </w:rPr>
      </w:pPr>
    </w:p>
    <w:p w:rsidR="00745D64" w:rsidRPr="002D6ACF" w:rsidRDefault="00745D64" w:rsidP="00516AD2">
      <w:pPr>
        <w:rPr>
          <w:rFonts w:ascii="Tahoma" w:hAnsi="Tahoma" w:cs="Tahoma"/>
        </w:rPr>
      </w:pPr>
    </w:p>
    <w:p w:rsidR="00745D64" w:rsidRPr="002D6ACF" w:rsidRDefault="00745D64" w:rsidP="00516AD2">
      <w:pPr>
        <w:rPr>
          <w:rFonts w:ascii="Tahoma" w:hAnsi="Tahoma" w:cs="Tahoma"/>
        </w:rPr>
      </w:pPr>
    </w:p>
    <w:p w:rsidR="00745D64" w:rsidRPr="002D6ACF" w:rsidRDefault="00745D64" w:rsidP="00516AD2">
      <w:pPr>
        <w:rPr>
          <w:rFonts w:ascii="Tahoma" w:hAnsi="Tahoma" w:cs="Tahoma"/>
        </w:rPr>
      </w:pPr>
    </w:p>
    <w:p w:rsidR="00745D64" w:rsidRPr="002D6ACF" w:rsidRDefault="00745D64" w:rsidP="00516AD2">
      <w:pPr>
        <w:rPr>
          <w:rFonts w:ascii="Tahoma" w:hAnsi="Tahoma" w:cs="Tahoma"/>
        </w:rPr>
      </w:pPr>
    </w:p>
    <w:p w:rsidR="00745D64" w:rsidRPr="002D6ACF" w:rsidRDefault="00745D64" w:rsidP="00516AD2">
      <w:pPr>
        <w:rPr>
          <w:rFonts w:ascii="Tahoma" w:hAnsi="Tahoma" w:cs="Tahoma"/>
        </w:rPr>
      </w:pPr>
    </w:p>
    <w:p w:rsidR="00745D64" w:rsidRPr="002D6ACF" w:rsidRDefault="00745D64" w:rsidP="00516AD2">
      <w:pPr>
        <w:rPr>
          <w:rFonts w:ascii="Tahoma" w:hAnsi="Tahoma" w:cs="Tahoma"/>
        </w:rPr>
      </w:pPr>
    </w:p>
    <w:p w:rsidR="00745D64" w:rsidRPr="002D6ACF" w:rsidRDefault="00745D64" w:rsidP="00516AD2">
      <w:pPr>
        <w:rPr>
          <w:rFonts w:ascii="Tahoma" w:hAnsi="Tahoma" w:cs="Tahoma"/>
        </w:rPr>
      </w:pPr>
    </w:p>
    <w:p w:rsidR="00745D64" w:rsidRPr="002D6ACF" w:rsidRDefault="00745D64" w:rsidP="00516AD2">
      <w:pPr>
        <w:rPr>
          <w:rFonts w:ascii="Tahoma" w:hAnsi="Tahoma" w:cs="Tahoma"/>
        </w:rPr>
      </w:pPr>
    </w:p>
    <w:p w:rsidR="00745D64" w:rsidRPr="002D6ACF" w:rsidRDefault="00745D64" w:rsidP="00516AD2">
      <w:pPr>
        <w:rPr>
          <w:rFonts w:ascii="Tahoma" w:hAnsi="Tahoma" w:cs="Tahoma"/>
        </w:rPr>
      </w:pPr>
    </w:p>
    <w:p w:rsidR="00745D64" w:rsidRPr="002D6ACF" w:rsidRDefault="00745D64" w:rsidP="00516AD2">
      <w:pPr>
        <w:rPr>
          <w:rFonts w:ascii="Tahoma" w:hAnsi="Tahoma" w:cs="Tahoma"/>
        </w:rPr>
      </w:pPr>
    </w:p>
    <w:p w:rsidR="00745D64" w:rsidRPr="002D6ACF" w:rsidRDefault="00745D64" w:rsidP="00516AD2">
      <w:pPr>
        <w:rPr>
          <w:rFonts w:ascii="Tahoma" w:hAnsi="Tahoma" w:cs="Tahoma"/>
        </w:rPr>
      </w:pPr>
    </w:p>
    <w:p w:rsidR="00745D64" w:rsidRPr="002D6ACF" w:rsidRDefault="00745D64" w:rsidP="00516AD2">
      <w:pPr>
        <w:rPr>
          <w:rFonts w:ascii="Tahoma" w:hAnsi="Tahoma" w:cs="Tahoma"/>
        </w:rPr>
      </w:pPr>
    </w:p>
    <w:p w:rsidR="00745D64" w:rsidRPr="002D6ACF" w:rsidRDefault="00745D64" w:rsidP="00516AD2">
      <w:pPr>
        <w:rPr>
          <w:rFonts w:ascii="Tahoma" w:hAnsi="Tahoma" w:cs="Tahoma"/>
        </w:rPr>
      </w:pPr>
    </w:p>
    <w:p w:rsidR="00380C7C" w:rsidRPr="002D6ACF" w:rsidRDefault="00380C7C" w:rsidP="00516AD2">
      <w:pPr>
        <w:rPr>
          <w:rFonts w:ascii="Tahoma" w:hAnsi="Tahoma" w:cs="Tahoma"/>
        </w:rPr>
      </w:pPr>
    </w:p>
    <w:p w:rsidR="00380C7C" w:rsidRPr="002D6ACF" w:rsidRDefault="00380C7C" w:rsidP="00516AD2">
      <w:pPr>
        <w:rPr>
          <w:rFonts w:ascii="Tahoma" w:hAnsi="Tahoma" w:cs="Tahoma"/>
        </w:rPr>
      </w:pPr>
    </w:p>
    <w:p w:rsidR="00380C7C" w:rsidRPr="002D6ACF" w:rsidRDefault="00380C7C" w:rsidP="00516AD2">
      <w:pPr>
        <w:rPr>
          <w:rFonts w:ascii="Tahoma" w:hAnsi="Tahoma" w:cs="Tahoma"/>
        </w:rPr>
      </w:pPr>
    </w:p>
    <w:p w:rsidR="00380C7C" w:rsidRPr="002D6ACF" w:rsidRDefault="00380C7C" w:rsidP="00516AD2">
      <w:pPr>
        <w:rPr>
          <w:rFonts w:ascii="Tahoma" w:hAnsi="Tahoma" w:cs="Tahoma"/>
        </w:rPr>
      </w:pPr>
    </w:p>
    <w:p w:rsidR="00380C7C" w:rsidRPr="002D6ACF" w:rsidRDefault="00380C7C" w:rsidP="00516AD2">
      <w:pPr>
        <w:rPr>
          <w:rFonts w:ascii="Tahoma" w:hAnsi="Tahoma" w:cs="Tahoma"/>
        </w:rPr>
      </w:pPr>
    </w:p>
    <w:p w:rsidR="00380C7C" w:rsidRPr="002D6ACF" w:rsidRDefault="00380C7C" w:rsidP="00516AD2">
      <w:pPr>
        <w:rPr>
          <w:rFonts w:ascii="Tahoma" w:hAnsi="Tahoma" w:cs="Tahoma"/>
        </w:rPr>
      </w:pPr>
    </w:p>
    <w:p w:rsidR="00067C52" w:rsidRDefault="00067C52" w:rsidP="00516AD2">
      <w:pPr>
        <w:rPr>
          <w:rFonts w:ascii="Tahoma" w:hAnsi="Tahoma" w:cs="Tahoma"/>
        </w:rPr>
      </w:pPr>
    </w:p>
    <w:p w:rsidR="00067C52" w:rsidRDefault="00067C52" w:rsidP="00516AD2">
      <w:pPr>
        <w:rPr>
          <w:rFonts w:ascii="Tahoma" w:hAnsi="Tahoma" w:cs="Tahoma"/>
        </w:rPr>
      </w:pPr>
    </w:p>
    <w:p w:rsidR="00067C52" w:rsidRDefault="00067C52" w:rsidP="00516AD2">
      <w:pPr>
        <w:rPr>
          <w:rFonts w:ascii="Tahoma" w:hAnsi="Tahoma" w:cs="Tahoma"/>
        </w:rPr>
      </w:pPr>
    </w:p>
    <w:p w:rsidR="003E2BC9" w:rsidRPr="002D6ACF" w:rsidRDefault="003E2BC9" w:rsidP="00516AD2">
      <w:pPr>
        <w:rPr>
          <w:rFonts w:ascii="Tahoma" w:hAnsi="Tahoma" w:cs="Tahoma"/>
        </w:rPr>
      </w:pPr>
    </w:p>
    <w:p w:rsidR="003E2BC9" w:rsidRDefault="003E2BC9" w:rsidP="00516AD2">
      <w:pPr>
        <w:rPr>
          <w:rFonts w:ascii="Tahoma" w:hAnsi="Tahoma" w:cs="Tahoma"/>
        </w:rPr>
      </w:pPr>
    </w:p>
    <w:p w:rsidR="00380C7C" w:rsidRPr="002D6ACF" w:rsidRDefault="000B480D" w:rsidP="00516AD2">
      <w:pPr>
        <w:rPr>
          <w:rFonts w:ascii="Tahoma" w:hAnsi="Tahoma" w:cs="Tahoma"/>
        </w:rPr>
      </w:pPr>
      <w:r>
        <w:rPr>
          <w:rFonts w:ascii="Tahoma" w:hAnsi="Tahoma" w:cs="Tahoma"/>
          <w:noProof/>
        </w:rPr>
        <w:pict>
          <v:shape id="Text Box 8" o:spid="_x0000_s1029" type="#_x0000_t202" style="position:absolute;margin-left:-20pt;margin-top:40.4pt;width:516pt;height:28pt;z-index:25165926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" strokeweight=".5pt">
            <v:textbox>
              <w:txbxContent>
                <w:p w:rsidR="00996495" w:rsidRPr="003E2BC9" w:rsidRDefault="00996495" w:rsidP="00471848">
                  <w:pPr>
                    <w:jc w:val="center"/>
                    <w:rPr>
                      <w:rFonts w:ascii="Tahoma" w:hAnsi="Tahoma" w:cs="Tahoma"/>
                      <w:b/>
                      <w:bCs/>
                      <w:lang w:val="en-GB"/>
                    </w:rPr>
                  </w:pPr>
                  <w:r w:rsidRPr="003E2BC9">
                    <w:rPr>
                      <w:rFonts w:ascii="Tahoma" w:hAnsi="Tahoma" w:cs="Tahoma"/>
                      <w:b/>
                      <w:bCs/>
                      <w:lang w:val="en-GB"/>
                    </w:rPr>
                    <w:t xml:space="preserve">Chapter 9: Appendix </w:t>
                  </w:r>
                </w:p>
              </w:txbxContent>
            </v:textbox>
            <w10:wrap type="square"/>
          </v:shape>
        </w:pict>
      </w:r>
    </w:p>
    <w:p w:rsidR="00BE2782" w:rsidRPr="002D6ACF" w:rsidRDefault="00BE2782" w:rsidP="006D2183">
      <w:pPr>
        <w:tabs>
          <w:tab w:val="left" w:pos="3248"/>
        </w:tabs>
        <w:rPr>
          <w:rFonts w:ascii="Tahoma" w:hAnsi="Tahoma" w:cs="Tahoma"/>
        </w:rPr>
      </w:pPr>
    </w:p>
    <w:p w:rsidR="00745D64" w:rsidRPr="002D6ACF" w:rsidRDefault="00745D64" w:rsidP="006D2183">
      <w:pPr>
        <w:tabs>
          <w:tab w:val="left" w:pos="3248"/>
        </w:tabs>
        <w:rPr>
          <w:rFonts w:ascii="Tahoma" w:hAnsi="Tahoma" w:cs="Tahoma"/>
        </w:rPr>
      </w:pPr>
    </w:p>
    <w:p w:rsidR="00745D64" w:rsidRPr="002D6ACF" w:rsidRDefault="00745D64" w:rsidP="006D2183">
      <w:pPr>
        <w:tabs>
          <w:tab w:val="left" w:pos="3248"/>
        </w:tabs>
        <w:rPr>
          <w:rFonts w:ascii="Tahoma" w:hAnsi="Tahoma" w:cs="Tahoma"/>
        </w:rPr>
      </w:pPr>
    </w:p>
    <w:p w:rsidR="00745D64" w:rsidRPr="002D6ACF" w:rsidRDefault="00745D64" w:rsidP="006D2183">
      <w:pPr>
        <w:tabs>
          <w:tab w:val="left" w:pos="3248"/>
        </w:tabs>
        <w:rPr>
          <w:rFonts w:ascii="Tahoma" w:hAnsi="Tahoma" w:cs="Tahoma"/>
        </w:rPr>
      </w:pPr>
    </w:p>
    <w:p w:rsidR="00745D64" w:rsidRPr="002D6ACF" w:rsidRDefault="00745D64" w:rsidP="006D2183">
      <w:pPr>
        <w:tabs>
          <w:tab w:val="left" w:pos="3248"/>
        </w:tabs>
        <w:rPr>
          <w:rFonts w:ascii="Tahoma" w:hAnsi="Tahoma" w:cs="Tahoma"/>
        </w:rPr>
      </w:pPr>
    </w:p>
    <w:p w:rsidR="00745D64" w:rsidRPr="002D6ACF" w:rsidRDefault="00745D64" w:rsidP="006D2183">
      <w:pPr>
        <w:tabs>
          <w:tab w:val="left" w:pos="3248"/>
        </w:tabs>
        <w:rPr>
          <w:rFonts w:ascii="Tahoma" w:hAnsi="Tahoma" w:cs="Tahoma"/>
        </w:rPr>
      </w:pPr>
    </w:p>
    <w:p w:rsidR="00380C7C" w:rsidRPr="002D6ACF" w:rsidRDefault="00380C7C" w:rsidP="006D2183">
      <w:pPr>
        <w:tabs>
          <w:tab w:val="left" w:pos="3248"/>
        </w:tabs>
        <w:rPr>
          <w:rFonts w:ascii="Tahoma" w:hAnsi="Tahoma" w:cs="Tahoma"/>
        </w:rPr>
      </w:pPr>
    </w:p>
    <w:p w:rsidR="00745D64" w:rsidRPr="002D6ACF" w:rsidRDefault="00745D64" w:rsidP="006D2183">
      <w:pPr>
        <w:tabs>
          <w:tab w:val="left" w:pos="3248"/>
        </w:tabs>
        <w:rPr>
          <w:rFonts w:ascii="Tahoma" w:hAnsi="Tahoma" w:cs="Tahoma"/>
        </w:rPr>
      </w:pPr>
    </w:p>
    <w:p w:rsidR="00380C7C" w:rsidRDefault="00380C7C" w:rsidP="006D2183">
      <w:pPr>
        <w:tabs>
          <w:tab w:val="left" w:pos="3248"/>
        </w:tabs>
        <w:rPr>
          <w:rFonts w:ascii="Tahoma" w:hAnsi="Tahoma" w:cs="Tahoma"/>
        </w:rPr>
      </w:pPr>
    </w:p>
    <w:p w:rsidR="003E2BC9" w:rsidRDefault="003E2BC9" w:rsidP="006D2183">
      <w:pPr>
        <w:tabs>
          <w:tab w:val="left" w:pos="3248"/>
        </w:tabs>
        <w:rPr>
          <w:rFonts w:ascii="Tahoma" w:hAnsi="Tahoma" w:cs="Tahoma"/>
        </w:rPr>
      </w:pPr>
    </w:p>
    <w:p w:rsidR="003E2BC9" w:rsidRDefault="003E2BC9" w:rsidP="006D2183">
      <w:pPr>
        <w:tabs>
          <w:tab w:val="left" w:pos="3248"/>
        </w:tabs>
        <w:rPr>
          <w:rFonts w:ascii="Tahoma" w:hAnsi="Tahoma" w:cs="Tahoma"/>
        </w:rPr>
      </w:pPr>
    </w:p>
    <w:p w:rsidR="003E2BC9" w:rsidRDefault="003E2BC9" w:rsidP="006D2183">
      <w:pPr>
        <w:tabs>
          <w:tab w:val="left" w:pos="3248"/>
        </w:tabs>
        <w:rPr>
          <w:rFonts w:ascii="Tahoma" w:hAnsi="Tahoma" w:cs="Tahoma"/>
        </w:rPr>
      </w:pPr>
    </w:p>
    <w:p w:rsidR="003E2BC9" w:rsidRPr="002D6ACF" w:rsidRDefault="003E2BC9" w:rsidP="006D2183">
      <w:pPr>
        <w:tabs>
          <w:tab w:val="left" w:pos="3248"/>
        </w:tabs>
        <w:rPr>
          <w:rFonts w:ascii="Tahoma" w:hAnsi="Tahoma" w:cs="Tahoma"/>
        </w:rPr>
      </w:pPr>
    </w:p>
    <w:p w:rsidR="006D2183" w:rsidRPr="003E2BC9" w:rsidRDefault="006D2183" w:rsidP="006D2183">
      <w:pPr>
        <w:tabs>
          <w:tab w:val="left" w:pos="3248"/>
        </w:tabs>
        <w:rPr>
          <w:rFonts w:ascii="Tahoma" w:hAnsi="Tahoma" w:cs="Tahoma"/>
          <w:b/>
          <w:bCs/>
        </w:rPr>
      </w:pPr>
      <w:r w:rsidRPr="003E2BC9">
        <w:rPr>
          <w:rFonts w:ascii="Tahoma" w:hAnsi="Tahoma" w:cs="Tahoma"/>
          <w:b/>
          <w:bCs/>
        </w:rPr>
        <w:lastRenderedPageBreak/>
        <w:t xml:space="preserve">Abbreviations               </w:t>
      </w:r>
      <w:r w:rsidR="003E2BC9" w:rsidRPr="003E2BC9">
        <w:rPr>
          <w:rFonts w:ascii="Tahoma" w:hAnsi="Tahoma" w:cs="Tahoma"/>
          <w:b/>
          <w:bCs/>
        </w:rPr>
        <w:tab/>
      </w:r>
      <w:r w:rsidR="003E2BC9" w:rsidRPr="003E2BC9">
        <w:rPr>
          <w:rFonts w:ascii="Tahoma" w:hAnsi="Tahoma" w:cs="Tahoma"/>
          <w:b/>
          <w:bCs/>
        </w:rPr>
        <w:tab/>
      </w:r>
      <w:r w:rsidRPr="003E2BC9">
        <w:rPr>
          <w:rFonts w:ascii="Tahoma" w:hAnsi="Tahoma" w:cs="Tahoma"/>
          <w:b/>
          <w:bCs/>
        </w:rPr>
        <w:t>Elaborations</w:t>
      </w:r>
    </w:p>
    <w:p w:rsidR="006D2183" w:rsidRPr="002D6ACF" w:rsidRDefault="00E71B0E" w:rsidP="006D2183">
      <w:pPr>
        <w:tabs>
          <w:tab w:val="left" w:pos="2863"/>
        </w:tabs>
        <w:rPr>
          <w:rFonts w:ascii="Tahoma" w:hAnsi="Tahoma" w:cs="Tahoma"/>
        </w:rPr>
      </w:pPr>
      <w:r w:rsidRPr="002D6ACF">
        <w:rPr>
          <w:rFonts w:ascii="Tahoma" w:hAnsi="Tahoma" w:cs="Tahoma"/>
        </w:rPr>
        <w:t>G</w:t>
      </w:r>
      <w:r w:rsidR="003E2BC9">
        <w:rPr>
          <w:rFonts w:ascii="Tahoma" w:hAnsi="Tahoma" w:cs="Tahoma"/>
        </w:rPr>
        <w:t>TL</w:t>
      </w:r>
      <w:r w:rsidR="006D2183" w:rsidRPr="002D6ACF">
        <w:rPr>
          <w:rFonts w:ascii="Tahoma" w:hAnsi="Tahoma" w:cs="Tahoma"/>
        </w:rPr>
        <w:tab/>
      </w:r>
      <w:r w:rsidR="003E2BC9">
        <w:rPr>
          <w:rFonts w:ascii="Tahoma" w:hAnsi="Tahoma" w:cs="Tahoma"/>
        </w:rPr>
        <w:tab/>
      </w:r>
      <w:r w:rsidR="003E2BC9">
        <w:rPr>
          <w:rFonts w:ascii="Tahoma" w:hAnsi="Tahoma" w:cs="Tahoma"/>
        </w:rPr>
        <w:tab/>
      </w:r>
      <w:r w:rsidRPr="002D6ACF">
        <w:rPr>
          <w:rFonts w:ascii="Tahoma" w:hAnsi="Tahoma" w:cs="Tahoma"/>
        </w:rPr>
        <w:t xml:space="preserve">GREENLAND </w:t>
      </w:r>
      <w:r w:rsidR="0097477C" w:rsidRPr="002D6ACF">
        <w:rPr>
          <w:rFonts w:ascii="Tahoma" w:hAnsi="Tahoma" w:cs="Tahoma"/>
        </w:rPr>
        <w:t>TECHNOLOGIES</w:t>
      </w:r>
      <w:r w:rsidR="00F914DE" w:rsidRPr="002D6ACF">
        <w:rPr>
          <w:rFonts w:ascii="Tahoma" w:hAnsi="Tahoma" w:cs="Tahoma"/>
        </w:rPr>
        <w:t xml:space="preserve"> LIMITED</w:t>
      </w:r>
    </w:p>
    <w:p w:rsidR="006D2183" w:rsidRPr="002D6ACF" w:rsidRDefault="006D2183" w:rsidP="007E3BBA">
      <w:pPr>
        <w:tabs>
          <w:tab w:val="left" w:pos="2863"/>
        </w:tabs>
        <w:rPr>
          <w:rFonts w:ascii="Tahoma" w:hAnsi="Tahoma" w:cs="Tahoma"/>
        </w:rPr>
      </w:pPr>
      <w:r w:rsidRPr="002D6ACF">
        <w:rPr>
          <w:rFonts w:ascii="Tahoma" w:hAnsi="Tahoma" w:cs="Tahoma"/>
        </w:rPr>
        <w:t>TO</w:t>
      </w:r>
      <w:r w:rsidRPr="002D6ACF">
        <w:rPr>
          <w:rFonts w:ascii="Tahoma" w:hAnsi="Tahoma" w:cs="Tahoma"/>
        </w:rPr>
        <w:tab/>
      </w:r>
      <w:r w:rsidR="003E2BC9">
        <w:rPr>
          <w:rFonts w:ascii="Tahoma" w:hAnsi="Tahoma" w:cs="Tahoma"/>
        </w:rPr>
        <w:tab/>
      </w:r>
      <w:r w:rsidR="003E2BC9">
        <w:rPr>
          <w:rFonts w:ascii="Tahoma" w:hAnsi="Tahoma" w:cs="Tahoma"/>
        </w:rPr>
        <w:tab/>
      </w:r>
      <w:r w:rsidRPr="002D6ACF">
        <w:rPr>
          <w:rFonts w:ascii="Tahoma" w:hAnsi="Tahoma" w:cs="Tahoma"/>
        </w:rPr>
        <w:t>TURN OVER</w:t>
      </w:r>
    </w:p>
    <w:p w:rsidR="006D2183" w:rsidRPr="002D6ACF" w:rsidRDefault="006D2183" w:rsidP="006D2183">
      <w:pPr>
        <w:tabs>
          <w:tab w:val="left" w:pos="2863"/>
        </w:tabs>
        <w:rPr>
          <w:rFonts w:ascii="Tahoma" w:hAnsi="Tahoma" w:cs="Tahoma"/>
        </w:rPr>
      </w:pPr>
      <w:r w:rsidRPr="002D6ACF">
        <w:rPr>
          <w:rFonts w:ascii="Tahoma" w:hAnsi="Tahoma" w:cs="Tahoma"/>
        </w:rPr>
        <w:t>PBIT</w:t>
      </w:r>
      <w:r w:rsidRPr="002D6ACF">
        <w:rPr>
          <w:rFonts w:ascii="Tahoma" w:hAnsi="Tahoma" w:cs="Tahoma"/>
        </w:rPr>
        <w:tab/>
      </w:r>
      <w:r w:rsidR="0047128D">
        <w:rPr>
          <w:rFonts w:ascii="Tahoma" w:hAnsi="Tahoma" w:cs="Tahoma"/>
        </w:rPr>
        <w:tab/>
      </w:r>
      <w:r w:rsidR="003E2BC9">
        <w:rPr>
          <w:rFonts w:ascii="Tahoma" w:hAnsi="Tahoma" w:cs="Tahoma"/>
        </w:rPr>
        <w:tab/>
      </w:r>
      <w:r w:rsidR="00365AD9" w:rsidRPr="002D6ACF">
        <w:rPr>
          <w:rFonts w:ascii="Tahoma" w:hAnsi="Tahoma" w:cs="Tahoma"/>
        </w:rPr>
        <w:t xml:space="preserve">PROFIT BEFORE </w:t>
      </w:r>
      <w:r w:rsidR="00AA545C" w:rsidRPr="002D6ACF">
        <w:rPr>
          <w:rFonts w:ascii="Tahoma" w:hAnsi="Tahoma" w:cs="Tahoma"/>
        </w:rPr>
        <w:t xml:space="preserve">INTEREST AND TAX </w:t>
      </w:r>
    </w:p>
    <w:p w:rsidR="006D2183" w:rsidRPr="002D6ACF" w:rsidRDefault="006D2183" w:rsidP="006D2183">
      <w:pPr>
        <w:tabs>
          <w:tab w:val="left" w:pos="2863"/>
        </w:tabs>
        <w:rPr>
          <w:rFonts w:ascii="Tahoma" w:hAnsi="Tahoma" w:cs="Tahoma"/>
        </w:rPr>
      </w:pPr>
      <w:r w:rsidRPr="002D6ACF">
        <w:rPr>
          <w:rFonts w:ascii="Tahoma" w:hAnsi="Tahoma" w:cs="Tahoma"/>
        </w:rPr>
        <w:t>UIU</w:t>
      </w:r>
      <w:r w:rsidRPr="002D6ACF">
        <w:rPr>
          <w:rFonts w:ascii="Tahoma" w:hAnsi="Tahoma" w:cs="Tahoma"/>
        </w:rPr>
        <w:tab/>
      </w:r>
      <w:r w:rsidR="003E2BC9">
        <w:rPr>
          <w:rFonts w:ascii="Tahoma" w:hAnsi="Tahoma" w:cs="Tahoma"/>
        </w:rPr>
        <w:tab/>
      </w:r>
      <w:r w:rsidR="003E2BC9">
        <w:rPr>
          <w:rFonts w:ascii="Tahoma" w:hAnsi="Tahoma" w:cs="Tahoma"/>
        </w:rPr>
        <w:tab/>
      </w:r>
      <w:r w:rsidRPr="002D6ACF">
        <w:rPr>
          <w:rFonts w:ascii="Tahoma" w:hAnsi="Tahoma" w:cs="Tahoma"/>
        </w:rPr>
        <w:t>UNITED INTERNATIONAL UNIVERSITY</w:t>
      </w:r>
    </w:p>
    <w:p w:rsidR="006D2183" w:rsidRPr="002D6ACF" w:rsidRDefault="006D2183" w:rsidP="006D2183">
      <w:pPr>
        <w:tabs>
          <w:tab w:val="left" w:pos="2863"/>
        </w:tabs>
        <w:rPr>
          <w:rFonts w:ascii="Tahoma" w:hAnsi="Tahoma" w:cs="Tahoma"/>
        </w:rPr>
      </w:pPr>
      <w:r w:rsidRPr="002D6ACF">
        <w:rPr>
          <w:rFonts w:ascii="Tahoma" w:hAnsi="Tahoma" w:cs="Tahoma"/>
        </w:rPr>
        <w:t>BD</w:t>
      </w:r>
      <w:r w:rsidRPr="002D6ACF">
        <w:rPr>
          <w:rFonts w:ascii="Tahoma" w:hAnsi="Tahoma" w:cs="Tahoma"/>
        </w:rPr>
        <w:tab/>
      </w:r>
      <w:r w:rsidR="003E2BC9">
        <w:rPr>
          <w:rFonts w:ascii="Tahoma" w:hAnsi="Tahoma" w:cs="Tahoma"/>
        </w:rPr>
        <w:tab/>
      </w:r>
      <w:r w:rsidR="003E2BC9">
        <w:rPr>
          <w:rFonts w:ascii="Tahoma" w:hAnsi="Tahoma" w:cs="Tahoma"/>
        </w:rPr>
        <w:tab/>
      </w:r>
      <w:r w:rsidRPr="002D6ACF">
        <w:rPr>
          <w:rFonts w:ascii="Tahoma" w:hAnsi="Tahoma" w:cs="Tahoma"/>
        </w:rPr>
        <w:t>BANGLADESH</w:t>
      </w:r>
    </w:p>
    <w:p w:rsidR="006D2183" w:rsidRDefault="006D2183" w:rsidP="006D2183">
      <w:pPr>
        <w:tabs>
          <w:tab w:val="left" w:pos="2863"/>
        </w:tabs>
        <w:rPr>
          <w:rFonts w:ascii="Tahoma" w:hAnsi="Tahoma" w:cs="Tahoma"/>
        </w:rPr>
      </w:pPr>
      <w:r w:rsidRPr="002D6ACF">
        <w:rPr>
          <w:rFonts w:ascii="Tahoma" w:hAnsi="Tahoma" w:cs="Tahoma"/>
        </w:rPr>
        <w:t>BBA</w:t>
      </w:r>
      <w:r w:rsidRPr="002D6ACF">
        <w:rPr>
          <w:rFonts w:ascii="Tahoma" w:hAnsi="Tahoma" w:cs="Tahoma"/>
        </w:rPr>
        <w:tab/>
      </w:r>
      <w:r w:rsidR="003E2BC9">
        <w:rPr>
          <w:rFonts w:ascii="Tahoma" w:hAnsi="Tahoma" w:cs="Tahoma"/>
        </w:rPr>
        <w:tab/>
      </w:r>
      <w:r w:rsidR="003E2BC9">
        <w:rPr>
          <w:rFonts w:ascii="Tahoma" w:hAnsi="Tahoma" w:cs="Tahoma"/>
        </w:rPr>
        <w:tab/>
      </w:r>
      <w:r w:rsidR="0013719B" w:rsidRPr="002D6ACF">
        <w:rPr>
          <w:rFonts w:ascii="Tahoma" w:hAnsi="Tahoma" w:cs="Tahoma"/>
        </w:rPr>
        <w:t xml:space="preserve">BACHELOR </w:t>
      </w:r>
      <w:r w:rsidRPr="002D6ACF">
        <w:rPr>
          <w:rFonts w:ascii="Tahoma" w:hAnsi="Tahoma" w:cs="Tahoma"/>
        </w:rPr>
        <w:t>OF BUSINESS ADMINISTRATION</w:t>
      </w:r>
    </w:p>
    <w:p w:rsidR="00780179" w:rsidRPr="002D6ACF" w:rsidRDefault="00780179" w:rsidP="006D2183">
      <w:pPr>
        <w:tabs>
          <w:tab w:val="left" w:pos="2863"/>
        </w:tabs>
        <w:rPr>
          <w:rFonts w:ascii="Tahoma" w:hAnsi="Tahoma" w:cs="Tahoma"/>
        </w:rPr>
      </w:pPr>
    </w:p>
    <w:p w:rsidR="006D2183" w:rsidRPr="002D6ACF" w:rsidRDefault="006D2183" w:rsidP="006D2183">
      <w:pPr>
        <w:tabs>
          <w:tab w:val="left" w:pos="2863"/>
        </w:tabs>
        <w:rPr>
          <w:rFonts w:ascii="Tahoma" w:hAnsi="Tahoma" w:cs="Tahoma"/>
        </w:rPr>
      </w:pPr>
    </w:p>
    <w:p w:rsidR="00733B80" w:rsidRPr="002D6ACF" w:rsidRDefault="00733B80" w:rsidP="00733B80">
      <w:pPr>
        <w:tabs>
          <w:tab w:val="left" w:pos="720"/>
          <w:tab w:val="left" w:pos="1440"/>
          <w:tab w:val="left" w:pos="2160"/>
        </w:tabs>
        <w:rPr>
          <w:rFonts w:ascii="Tahoma" w:hAnsi="Tahoma" w:cs="Tahoma"/>
          <w:u w:val="single"/>
        </w:rPr>
      </w:pPr>
    </w:p>
    <w:p w:rsidR="005351AC" w:rsidRPr="002D6ACF" w:rsidRDefault="005351AC" w:rsidP="00733B80">
      <w:pPr>
        <w:tabs>
          <w:tab w:val="left" w:pos="720"/>
          <w:tab w:val="left" w:pos="1440"/>
          <w:tab w:val="left" w:pos="2160"/>
        </w:tabs>
        <w:rPr>
          <w:rFonts w:ascii="Tahoma" w:hAnsi="Tahoma" w:cs="Tahoma"/>
          <w:u w:val="single"/>
        </w:rPr>
      </w:pPr>
    </w:p>
    <w:p w:rsidR="005351AC" w:rsidRPr="002D6ACF" w:rsidRDefault="005351AC" w:rsidP="00733B80">
      <w:pPr>
        <w:tabs>
          <w:tab w:val="left" w:pos="720"/>
          <w:tab w:val="left" w:pos="1440"/>
          <w:tab w:val="left" w:pos="2160"/>
        </w:tabs>
        <w:rPr>
          <w:rFonts w:ascii="Tahoma" w:hAnsi="Tahoma" w:cs="Tahoma"/>
          <w:u w:val="single"/>
        </w:rPr>
      </w:pPr>
    </w:p>
    <w:p w:rsidR="005351AC" w:rsidRPr="002D6ACF" w:rsidRDefault="005351AC" w:rsidP="00733B80">
      <w:pPr>
        <w:tabs>
          <w:tab w:val="left" w:pos="720"/>
          <w:tab w:val="left" w:pos="1440"/>
          <w:tab w:val="left" w:pos="2160"/>
        </w:tabs>
        <w:rPr>
          <w:rFonts w:ascii="Tahoma" w:hAnsi="Tahoma" w:cs="Tahoma"/>
          <w:u w:val="single"/>
        </w:rPr>
      </w:pPr>
    </w:p>
    <w:p w:rsidR="00B5320A" w:rsidRPr="002D6ACF" w:rsidRDefault="00B5320A" w:rsidP="00733B80">
      <w:pPr>
        <w:tabs>
          <w:tab w:val="left" w:pos="720"/>
          <w:tab w:val="left" w:pos="1440"/>
          <w:tab w:val="left" w:pos="2160"/>
        </w:tabs>
        <w:rPr>
          <w:rFonts w:ascii="Tahoma" w:hAnsi="Tahoma" w:cs="Tahoma"/>
          <w:u w:val="single"/>
        </w:rPr>
      </w:pPr>
    </w:p>
    <w:p w:rsidR="00B5320A" w:rsidRPr="002D6ACF" w:rsidRDefault="00B5320A" w:rsidP="00733B80">
      <w:pPr>
        <w:tabs>
          <w:tab w:val="left" w:pos="720"/>
          <w:tab w:val="left" w:pos="1440"/>
          <w:tab w:val="left" w:pos="2160"/>
        </w:tabs>
        <w:rPr>
          <w:rFonts w:ascii="Tahoma" w:hAnsi="Tahoma" w:cs="Tahoma"/>
          <w:u w:val="single"/>
        </w:rPr>
      </w:pPr>
    </w:p>
    <w:p w:rsidR="00B5320A" w:rsidRPr="002D6ACF" w:rsidRDefault="00B5320A" w:rsidP="00733B80">
      <w:pPr>
        <w:tabs>
          <w:tab w:val="left" w:pos="720"/>
          <w:tab w:val="left" w:pos="1440"/>
          <w:tab w:val="left" w:pos="2160"/>
        </w:tabs>
        <w:rPr>
          <w:rFonts w:ascii="Tahoma" w:hAnsi="Tahoma" w:cs="Tahoma"/>
          <w:u w:val="single"/>
        </w:rPr>
      </w:pPr>
    </w:p>
    <w:p w:rsidR="00B5320A" w:rsidRPr="002D6ACF" w:rsidRDefault="00B5320A" w:rsidP="00733B80">
      <w:pPr>
        <w:tabs>
          <w:tab w:val="left" w:pos="720"/>
          <w:tab w:val="left" w:pos="1440"/>
          <w:tab w:val="left" w:pos="2160"/>
        </w:tabs>
        <w:rPr>
          <w:rFonts w:ascii="Tahoma" w:hAnsi="Tahoma" w:cs="Tahoma"/>
          <w:u w:val="single"/>
        </w:rPr>
      </w:pPr>
    </w:p>
    <w:p w:rsidR="00B5320A" w:rsidRPr="002D6ACF" w:rsidRDefault="00B5320A" w:rsidP="00733B80">
      <w:pPr>
        <w:tabs>
          <w:tab w:val="left" w:pos="720"/>
          <w:tab w:val="left" w:pos="1440"/>
          <w:tab w:val="left" w:pos="2160"/>
        </w:tabs>
        <w:rPr>
          <w:rFonts w:ascii="Tahoma" w:hAnsi="Tahoma" w:cs="Tahoma"/>
          <w:u w:val="single"/>
        </w:rPr>
      </w:pPr>
    </w:p>
    <w:p w:rsidR="00B5320A" w:rsidRPr="002D6ACF" w:rsidRDefault="00B5320A" w:rsidP="00733B80">
      <w:pPr>
        <w:tabs>
          <w:tab w:val="left" w:pos="720"/>
          <w:tab w:val="left" w:pos="1440"/>
          <w:tab w:val="left" w:pos="2160"/>
        </w:tabs>
        <w:rPr>
          <w:rFonts w:ascii="Tahoma" w:hAnsi="Tahoma" w:cs="Tahoma"/>
          <w:u w:val="single"/>
        </w:rPr>
      </w:pPr>
    </w:p>
    <w:p w:rsidR="00B5320A" w:rsidRPr="002D6ACF" w:rsidRDefault="00B5320A" w:rsidP="00733B80">
      <w:pPr>
        <w:tabs>
          <w:tab w:val="left" w:pos="720"/>
          <w:tab w:val="left" w:pos="1440"/>
          <w:tab w:val="left" w:pos="2160"/>
        </w:tabs>
        <w:rPr>
          <w:rFonts w:ascii="Tahoma" w:hAnsi="Tahoma" w:cs="Tahoma"/>
          <w:u w:val="single"/>
        </w:rPr>
      </w:pPr>
    </w:p>
    <w:p w:rsidR="00B5320A" w:rsidRDefault="00B5320A" w:rsidP="00733B80">
      <w:pPr>
        <w:tabs>
          <w:tab w:val="left" w:pos="720"/>
          <w:tab w:val="left" w:pos="1440"/>
          <w:tab w:val="left" w:pos="2160"/>
        </w:tabs>
        <w:rPr>
          <w:rFonts w:ascii="Tahoma" w:hAnsi="Tahoma" w:cs="Tahoma"/>
          <w:u w:val="single"/>
        </w:rPr>
      </w:pPr>
    </w:p>
    <w:p w:rsidR="003E2BC9" w:rsidRDefault="003E2BC9" w:rsidP="00733B80">
      <w:pPr>
        <w:tabs>
          <w:tab w:val="left" w:pos="720"/>
          <w:tab w:val="left" w:pos="1440"/>
          <w:tab w:val="left" w:pos="2160"/>
        </w:tabs>
        <w:rPr>
          <w:rFonts w:ascii="Tahoma" w:hAnsi="Tahoma" w:cs="Tahoma"/>
          <w:u w:val="single"/>
        </w:rPr>
      </w:pPr>
    </w:p>
    <w:p w:rsidR="003E2BC9" w:rsidRDefault="003E2BC9" w:rsidP="00733B80">
      <w:pPr>
        <w:tabs>
          <w:tab w:val="left" w:pos="720"/>
          <w:tab w:val="left" w:pos="1440"/>
          <w:tab w:val="left" w:pos="2160"/>
        </w:tabs>
        <w:rPr>
          <w:rFonts w:ascii="Tahoma" w:hAnsi="Tahoma" w:cs="Tahoma"/>
          <w:u w:val="single"/>
        </w:rPr>
      </w:pPr>
    </w:p>
    <w:p w:rsidR="003E2BC9" w:rsidRDefault="003E2BC9" w:rsidP="00733B80">
      <w:pPr>
        <w:tabs>
          <w:tab w:val="left" w:pos="720"/>
          <w:tab w:val="left" w:pos="1440"/>
          <w:tab w:val="left" w:pos="2160"/>
        </w:tabs>
        <w:rPr>
          <w:rFonts w:ascii="Tahoma" w:hAnsi="Tahoma" w:cs="Tahoma"/>
          <w:u w:val="single"/>
        </w:rPr>
      </w:pPr>
    </w:p>
    <w:p w:rsidR="00B5320A" w:rsidRPr="002D6ACF" w:rsidRDefault="00B5320A" w:rsidP="00733B80">
      <w:pPr>
        <w:tabs>
          <w:tab w:val="left" w:pos="720"/>
          <w:tab w:val="left" w:pos="1440"/>
          <w:tab w:val="left" w:pos="2160"/>
        </w:tabs>
        <w:rPr>
          <w:rFonts w:ascii="Tahoma" w:hAnsi="Tahoma" w:cs="Tahoma"/>
          <w:u w:val="single"/>
        </w:rPr>
      </w:pPr>
    </w:p>
    <w:p w:rsidR="00B5320A" w:rsidRDefault="00B5320A" w:rsidP="00733B80">
      <w:pPr>
        <w:tabs>
          <w:tab w:val="left" w:pos="720"/>
          <w:tab w:val="left" w:pos="1440"/>
          <w:tab w:val="left" w:pos="2160"/>
        </w:tabs>
        <w:rPr>
          <w:rFonts w:ascii="Tahoma" w:hAnsi="Tahoma" w:cs="Tahoma"/>
          <w:u w:val="single"/>
        </w:rPr>
      </w:pPr>
    </w:p>
    <w:p w:rsidR="004916E7" w:rsidRDefault="004916E7" w:rsidP="00733B80">
      <w:pPr>
        <w:tabs>
          <w:tab w:val="left" w:pos="720"/>
          <w:tab w:val="left" w:pos="1440"/>
          <w:tab w:val="left" w:pos="2160"/>
        </w:tabs>
        <w:rPr>
          <w:rFonts w:ascii="Tahoma" w:hAnsi="Tahoma" w:cs="Tahoma"/>
          <w:u w:val="single"/>
        </w:rPr>
      </w:pPr>
    </w:p>
    <w:p w:rsidR="004916E7" w:rsidRDefault="004916E7" w:rsidP="00733B80">
      <w:pPr>
        <w:tabs>
          <w:tab w:val="left" w:pos="720"/>
          <w:tab w:val="left" w:pos="1440"/>
          <w:tab w:val="left" w:pos="2160"/>
        </w:tabs>
        <w:rPr>
          <w:rFonts w:ascii="Tahoma" w:hAnsi="Tahoma" w:cs="Tahoma"/>
          <w:u w:val="single"/>
        </w:rPr>
      </w:pPr>
    </w:p>
    <w:p w:rsidR="00067C52" w:rsidRDefault="00067C52" w:rsidP="00733B80">
      <w:pPr>
        <w:tabs>
          <w:tab w:val="left" w:pos="720"/>
          <w:tab w:val="left" w:pos="1440"/>
          <w:tab w:val="left" w:pos="2160"/>
        </w:tabs>
        <w:rPr>
          <w:rFonts w:ascii="Tahoma" w:hAnsi="Tahoma" w:cs="Tahoma"/>
          <w:u w:val="single"/>
        </w:rPr>
      </w:pPr>
    </w:p>
    <w:p w:rsidR="00067C52" w:rsidRDefault="00067C52" w:rsidP="00733B80">
      <w:pPr>
        <w:tabs>
          <w:tab w:val="left" w:pos="720"/>
          <w:tab w:val="left" w:pos="1440"/>
          <w:tab w:val="left" w:pos="2160"/>
        </w:tabs>
        <w:rPr>
          <w:rFonts w:ascii="Tahoma" w:hAnsi="Tahoma" w:cs="Tahoma"/>
          <w:u w:val="single"/>
        </w:rPr>
      </w:pPr>
      <w:bookmarkStart w:id="1" w:name="_GoBack"/>
      <w:bookmarkEnd w:id="1"/>
    </w:p>
    <w:p w:rsidR="00067C52" w:rsidRDefault="00067C52" w:rsidP="00733B80">
      <w:pPr>
        <w:tabs>
          <w:tab w:val="left" w:pos="720"/>
          <w:tab w:val="left" w:pos="1440"/>
          <w:tab w:val="left" w:pos="2160"/>
        </w:tabs>
        <w:rPr>
          <w:rFonts w:ascii="Tahoma" w:hAnsi="Tahoma" w:cs="Tahoma"/>
          <w:u w:val="single"/>
        </w:rPr>
      </w:pPr>
    </w:p>
    <w:p w:rsidR="00067C52" w:rsidRDefault="00067C52" w:rsidP="00733B80">
      <w:pPr>
        <w:tabs>
          <w:tab w:val="left" w:pos="720"/>
          <w:tab w:val="left" w:pos="1440"/>
          <w:tab w:val="left" w:pos="2160"/>
        </w:tabs>
        <w:rPr>
          <w:rFonts w:ascii="Tahoma" w:hAnsi="Tahoma" w:cs="Tahoma"/>
          <w:u w:val="single"/>
        </w:rPr>
      </w:pPr>
    </w:p>
    <w:p w:rsidR="00067C52" w:rsidRDefault="00067C52" w:rsidP="00733B80">
      <w:pPr>
        <w:tabs>
          <w:tab w:val="left" w:pos="720"/>
          <w:tab w:val="left" w:pos="1440"/>
          <w:tab w:val="left" w:pos="2160"/>
        </w:tabs>
        <w:rPr>
          <w:rFonts w:ascii="Tahoma" w:hAnsi="Tahoma" w:cs="Tahoma"/>
          <w:u w:val="single"/>
        </w:rPr>
      </w:pPr>
    </w:p>
    <w:p w:rsidR="007641C1" w:rsidRDefault="007641C1" w:rsidP="00733B80">
      <w:pPr>
        <w:tabs>
          <w:tab w:val="left" w:pos="720"/>
          <w:tab w:val="left" w:pos="1440"/>
          <w:tab w:val="left" w:pos="2160"/>
        </w:tabs>
        <w:rPr>
          <w:rFonts w:ascii="Tahoma" w:hAnsi="Tahoma" w:cs="Tahoma"/>
          <w:u w:val="single"/>
        </w:rPr>
      </w:pPr>
    </w:p>
    <w:p w:rsidR="007641C1" w:rsidRPr="002D6ACF" w:rsidRDefault="007641C1" w:rsidP="00733B80">
      <w:pPr>
        <w:tabs>
          <w:tab w:val="left" w:pos="720"/>
          <w:tab w:val="left" w:pos="1440"/>
          <w:tab w:val="left" w:pos="2160"/>
        </w:tabs>
        <w:rPr>
          <w:rFonts w:ascii="Tahoma" w:hAnsi="Tahoma" w:cs="Tahoma"/>
          <w:u w:val="single"/>
        </w:rPr>
      </w:pPr>
    </w:p>
    <w:p w:rsidR="00733B80" w:rsidRPr="002D6ACF" w:rsidRDefault="00733B80" w:rsidP="00733B80">
      <w:pPr>
        <w:tabs>
          <w:tab w:val="left" w:pos="720"/>
          <w:tab w:val="left" w:pos="1440"/>
          <w:tab w:val="left" w:pos="2160"/>
        </w:tabs>
        <w:rPr>
          <w:rFonts w:ascii="Tahoma" w:hAnsi="Tahoma" w:cs="Tahoma"/>
        </w:rPr>
      </w:pPr>
    </w:p>
    <w:p w:rsidR="006D2183" w:rsidRPr="002D6ACF" w:rsidRDefault="000B480D" w:rsidP="00733B80">
      <w:pPr>
        <w:tabs>
          <w:tab w:val="left" w:pos="720"/>
          <w:tab w:val="left" w:pos="1440"/>
          <w:tab w:val="left" w:pos="2160"/>
        </w:tabs>
        <w:rPr>
          <w:rFonts w:ascii="Tahoma" w:hAnsi="Tahoma" w:cs="Tahoma"/>
        </w:rPr>
      </w:pPr>
      <w:r>
        <w:rPr>
          <w:rFonts w:ascii="Tahoma" w:hAnsi="Tahoma" w:cs="Tahoma"/>
          <w:noProof/>
        </w:rPr>
        <w:pict>
          <v:shape id="Text Box 12" o:spid="_x0000_s1030" type="#_x0000_t202" style="position:absolute;margin-left:-38pt;margin-top:31.15pt;width:555pt;height:22pt;rotation:180;flip:y;z-index:251660288;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" strokeweight=".5pt">
            <v:textbox>
              <w:txbxContent>
                <w:p w:rsidR="00996495" w:rsidRPr="003E2BC9" w:rsidRDefault="00996495" w:rsidP="00474BFA">
                  <w:pPr>
                    <w:jc w:val="center"/>
                    <w:rPr>
                      <w:rFonts w:ascii="Tahoma" w:hAnsi="Tahoma" w:cs="Tahoma"/>
                      <w:b/>
                      <w:bCs/>
                      <w:lang w:val="en-GB"/>
                    </w:rPr>
                  </w:pPr>
                  <w:r w:rsidRPr="003E2BC9">
                    <w:rPr>
                      <w:rFonts w:ascii="Tahoma" w:hAnsi="Tahoma" w:cs="Tahoma"/>
                      <w:b/>
                      <w:bCs/>
                      <w:lang w:val="en-GB"/>
                    </w:rPr>
                    <w:t>Chapter 10: Bibliography</w:t>
                  </w:r>
                </w:p>
              </w:txbxContent>
            </v:textbox>
            <w10:wrap type="square"/>
          </v:shape>
        </w:pict>
      </w:r>
    </w:p>
    <w:p w:rsidR="00355845" w:rsidRDefault="00355845" w:rsidP="006D2183">
      <w:pPr>
        <w:tabs>
          <w:tab w:val="left" w:pos="2160"/>
          <w:tab w:val="left" w:pos="2662"/>
        </w:tabs>
        <w:rPr>
          <w:rFonts w:ascii="Tahoma" w:hAnsi="Tahoma" w:cs="Tahoma"/>
        </w:rPr>
      </w:pPr>
    </w:p>
    <w:p w:rsidR="003E2BC9" w:rsidRDefault="003E2BC9" w:rsidP="006D2183">
      <w:pPr>
        <w:tabs>
          <w:tab w:val="left" w:pos="2160"/>
          <w:tab w:val="left" w:pos="2662"/>
        </w:tabs>
        <w:rPr>
          <w:rFonts w:ascii="Tahoma" w:hAnsi="Tahoma" w:cs="Tahoma"/>
        </w:rPr>
      </w:pPr>
    </w:p>
    <w:p w:rsidR="003E2BC9" w:rsidRDefault="003E2BC9" w:rsidP="006D2183">
      <w:pPr>
        <w:tabs>
          <w:tab w:val="left" w:pos="2160"/>
          <w:tab w:val="left" w:pos="2662"/>
        </w:tabs>
        <w:rPr>
          <w:rFonts w:ascii="Tahoma" w:hAnsi="Tahoma" w:cs="Tahoma"/>
        </w:rPr>
      </w:pPr>
    </w:p>
    <w:p w:rsidR="003E2BC9" w:rsidRPr="002D6ACF" w:rsidRDefault="003E2BC9" w:rsidP="006D2183">
      <w:pPr>
        <w:tabs>
          <w:tab w:val="left" w:pos="2160"/>
          <w:tab w:val="left" w:pos="2662"/>
        </w:tabs>
        <w:rPr>
          <w:rFonts w:ascii="Tahoma" w:hAnsi="Tahoma" w:cs="Tahoma"/>
        </w:rPr>
      </w:pPr>
    </w:p>
    <w:p w:rsidR="00B5320A" w:rsidRPr="002D6ACF" w:rsidRDefault="00B5320A" w:rsidP="006D2183">
      <w:pPr>
        <w:tabs>
          <w:tab w:val="left" w:pos="2160"/>
          <w:tab w:val="left" w:pos="2662"/>
        </w:tabs>
        <w:rPr>
          <w:rFonts w:ascii="Tahoma" w:hAnsi="Tahoma" w:cs="Tahoma"/>
        </w:rPr>
      </w:pPr>
    </w:p>
    <w:p w:rsidR="00B5320A" w:rsidRPr="002D6ACF" w:rsidRDefault="00B5320A" w:rsidP="006D2183">
      <w:pPr>
        <w:tabs>
          <w:tab w:val="left" w:pos="2160"/>
          <w:tab w:val="left" w:pos="2662"/>
        </w:tabs>
        <w:rPr>
          <w:rFonts w:ascii="Tahoma" w:hAnsi="Tahoma" w:cs="Tahoma"/>
        </w:rPr>
      </w:pPr>
    </w:p>
    <w:p w:rsidR="00B5320A" w:rsidRPr="002D6ACF" w:rsidRDefault="00B5320A" w:rsidP="006D2183">
      <w:pPr>
        <w:tabs>
          <w:tab w:val="left" w:pos="2160"/>
          <w:tab w:val="left" w:pos="2662"/>
        </w:tabs>
        <w:rPr>
          <w:rFonts w:ascii="Tahoma" w:hAnsi="Tahoma" w:cs="Tahoma"/>
        </w:rPr>
      </w:pPr>
    </w:p>
    <w:p w:rsidR="00B5320A" w:rsidRPr="002D6ACF" w:rsidRDefault="00B5320A" w:rsidP="006D2183">
      <w:pPr>
        <w:tabs>
          <w:tab w:val="left" w:pos="2160"/>
          <w:tab w:val="left" w:pos="2662"/>
        </w:tabs>
        <w:rPr>
          <w:rFonts w:ascii="Tahoma" w:hAnsi="Tahoma" w:cs="Tahoma"/>
        </w:rPr>
      </w:pPr>
    </w:p>
    <w:p w:rsidR="00B5320A" w:rsidRDefault="00B5320A" w:rsidP="006D2183">
      <w:pPr>
        <w:tabs>
          <w:tab w:val="left" w:pos="2160"/>
          <w:tab w:val="left" w:pos="2662"/>
        </w:tabs>
        <w:rPr>
          <w:rFonts w:ascii="Tahoma" w:hAnsi="Tahoma" w:cs="Tahoma"/>
        </w:rPr>
      </w:pPr>
    </w:p>
    <w:p w:rsidR="00023CFA" w:rsidRDefault="00023CFA" w:rsidP="006D2183">
      <w:pPr>
        <w:tabs>
          <w:tab w:val="left" w:pos="2160"/>
          <w:tab w:val="left" w:pos="2662"/>
        </w:tabs>
        <w:rPr>
          <w:rFonts w:ascii="Tahoma" w:hAnsi="Tahoma" w:cs="Tahoma"/>
        </w:rPr>
      </w:pPr>
    </w:p>
    <w:p w:rsidR="00023CFA" w:rsidRPr="002D6ACF" w:rsidRDefault="00023CFA" w:rsidP="006D2183">
      <w:pPr>
        <w:tabs>
          <w:tab w:val="left" w:pos="2160"/>
          <w:tab w:val="left" w:pos="2662"/>
        </w:tabs>
        <w:rPr>
          <w:rFonts w:ascii="Tahoma" w:hAnsi="Tahoma" w:cs="Tahoma"/>
        </w:rPr>
      </w:pPr>
    </w:p>
    <w:p w:rsidR="004916E7" w:rsidRDefault="004916E7" w:rsidP="006D2183">
      <w:pPr>
        <w:tabs>
          <w:tab w:val="left" w:pos="2160"/>
          <w:tab w:val="left" w:pos="2662"/>
        </w:tabs>
        <w:rPr>
          <w:rFonts w:ascii="Tahoma" w:hAnsi="Tahoma" w:cs="Tahoma"/>
        </w:rPr>
      </w:pPr>
    </w:p>
    <w:p w:rsidR="007E3BBA" w:rsidRDefault="007E3BBA" w:rsidP="006D2183">
      <w:pPr>
        <w:spacing w:line="0" w:lineRule="atLeast"/>
        <w:rPr>
          <w:rFonts w:ascii="Tahoma" w:hAnsi="Tahoma" w:cs="Tahoma"/>
          <w:b/>
          <w:bCs/>
        </w:rPr>
      </w:pPr>
      <w:r>
        <w:rPr>
          <w:rFonts w:ascii="Tahoma" w:hAnsi="Tahoma" w:cs="Tahoma"/>
          <w:b/>
          <w:bCs/>
        </w:rPr>
        <w:lastRenderedPageBreak/>
        <w:t>Publications:</w:t>
      </w:r>
    </w:p>
    <w:p w:rsidR="007E3BBA" w:rsidRDefault="007E3BBA" w:rsidP="006D2183">
      <w:pPr>
        <w:spacing w:line="0" w:lineRule="atLeast"/>
        <w:rPr>
          <w:rFonts w:ascii="Tahoma" w:hAnsi="Tahoma" w:cs="Tahoma"/>
        </w:rPr>
      </w:pPr>
      <w:r>
        <w:rPr>
          <w:rFonts w:ascii="Tahoma" w:hAnsi="Tahoma" w:cs="Tahoma"/>
        </w:rPr>
        <w:t>Greenland Technologies Limited Annual report 2014 to 2017</w:t>
      </w:r>
    </w:p>
    <w:p w:rsidR="007E3BBA" w:rsidRDefault="007E3BBA" w:rsidP="006D2183">
      <w:pPr>
        <w:spacing w:line="0" w:lineRule="atLeast"/>
        <w:rPr>
          <w:rFonts w:ascii="Tahoma" w:hAnsi="Tahoma" w:cs="Tahoma"/>
        </w:rPr>
      </w:pPr>
    </w:p>
    <w:p w:rsidR="006D2183" w:rsidRPr="007E3BBA" w:rsidRDefault="007E3BBA" w:rsidP="006D2183">
      <w:pPr>
        <w:spacing w:line="0" w:lineRule="atLeast"/>
        <w:rPr>
          <w:rFonts w:ascii="Tahoma" w:eastAsia="Times New Roman" w:hAnsi="Tahoma" w:cs="Tahoma"/>
          <w:b/>
          <w:bCs/>
        </w:rPr>
      </w:pPr>
      <w:r w:rsidRPr="007E3BBA">
        <w:rPr>
          <w:rFonts w:ascii="Tahoma" w:hAnsi="Tahoma" w:cs="Tahoma"/>
          <w:b/>
          <w:bCs/>
        </w:rPr>
        <w:t>Internet:</w:t>
      </w:r>
      <w:r w:rsidR="006D2183" w:rsidRPr="007E3BBA">
        <w:rPr>
          <w:rFonts w:ascii="Tahoma" w:hAnsi="Tahoma" w:cs="Tahoma"/>
          <w:b/>
          <w:bCs/>
        </w:rPr>
        <w:tab/>
      </w:r>
    </w:p>
    <w:p w:rsidR="006D2183" w:rsidRDefault="000B480D" w:rsidP="006D2183">
      <w:pPr>
        <w:spacing w:line="0" w:lineRule="atLeast"/>
      </w:pPr>
      <w:hyperlink r:id="rId35" w:history="1">
        <w:r w:rsidR="007E3BBA">
          <w:rPr>
            <w:rStyle w:val="Hyperlink"/>
          </w:rPr>
          <w:t>http://slideshare.com/</w:t>
        </w:r>
      </w:hyperlink>
    </w:p>
    <w:p w:rsidR="007E3BBA" w:rsidRDefault="000B480D" w:rsidP="006D2183">
      <w:pPr>
        <w:spacing w:line="0" w:lineRule="atLeast"/>
      </w:pPr>
      <w:hyperlink r:id="rId36" w:history="1">
        <w:r w:rsidR="007E3BBA">
          <w:rPr>
            <w:rStyle w:val="Hyperlink"/>
          </w:rPr>
          <w:t>https://www.investopedia.com/</w:t>
        </w:r>
      </w:hyperlink>
    </w:p>
    <w:p w:rsidR="007E3BBA" w:rsidRDefault="000B480D" w:rsidP="006D2183">
      <w:pPr>
        <w:spacing w:line="0" w:lineRule="atLeast"/>
      </w:pPr>
      <w:hyperlink r:id="rId37" w:history="1">
        <w:r w:rsidR="007E3BBA">
          <w:rPr>
            <w:rStyle w:val="Hyperlink"/>
          </w:rPr>
          <w:t>https://www.wallstreetmojo.com/</w:t>
        </w:r>
      </w:hyperlink>
    </w:p>
    <w:p w:rsidR="007E3BBA" w:rsidRDefault="000B480D" w:rsidP="006D2183">
      <w:pPr>
        <w:spacing w:line="0" w:lineRule="atLeast"/>
      </w:pPr>
      <w:hyperlink r:id="rId38" w:history="1">
        <w:r w:rsidR="007E3BBA">
          <w:rPr>
            <w:rStyle w:val="Hyperlink"/>
          </w:rPr>
          <w:t>https://greenland-bd.com/</w:t>
        </w:r>
      </w:hyperlink>
    </w:p>
    <w:p w:rsidR="007E3BBA" w:rsidRPr="002D6ACF" w:rsidRDefault="000B480D" w:rsidP="006D2183">
      <w:pPr>
        <w:spacing w:line="0" w:lineRule="atLeast"/>
        <w:rPr>
          <w:rFonts w:ascii="Tahoma" w:eastAsia="Times New Roman" w:hAnsi="Tahoma" w:cs="Tahoma"/>
        </w:rPr>
      </w:pPr>
      <w:hyperlink r:id="rId39" w:history="1">
        <w:r w:rsidR="007E3BBA">
          <w:rPr>
            <w:rStyle w:val="Hyperlink"/>
          </w:rPr>
          <w:t>https://www.getco.com.bd/</w:t>
        </w:r>
      </w:hyperlink>
    </w:p>
    <w:p w:rsidR="006D2183" w:rsidRPr="002D6ACF" w:rsidRDefault="006D2183" w:rsidP="006D2183">
      <w:pPr>
        <w:tabs>
          <w:tab w:val="left" w:pos="2160"/>
          <w:tab w:val="left" w:pos="2662"/>
        </w:tabs>
        <w:rPr>
          <w:rFonts w:ascii="Tahoma" w:hAnsi="Tahoma" w:cs="Tahoma"/>
        </w:rPr>
      </w:pPr>
    </w:p>
    <w:p w:rsidR="00D76BC8" w:rsidRPr="002D6ACF" w:rsidRDefault="00D76BC8" w:rsidP="00843A8F">
      <w:pPr>
        <w:tabs>
          <w:tab w:val="left" w:pos="2980"/>
        </w:tabs>
        <w:jc w:val="center"/>
        <w:rPr>
          <w:rFonts w:ascii="Tahoma" w:hAnsi="Tahoma" w:cs="Tahoma"/>
        </w:rPr>
      </w:pPr>
    </w:p>
    <w:sectPr w:rsidR="00D76BC8" w:rsidRPr="002D6ACF" w:rsidSect="00FE1854">
      <w:headerReference w:type="default" r:id="rId40"/>
      <w:footerReference w:type="default" r:id="rId4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39EA" w:rsidRDefault="008D39EA" w:rsidP="00A14833">
      <w:pPr>
        <w:spacing w:after="0" w:line="240" w:lineRule="auto"/>
      </w:pPr>
      <w:r>
        <w:separator/>
      </w:r>
    </w:p>
  </w:endnote>
  <w:endnote w:type="continuationSeparator" w:id="1">
    <w:p w:rsidR="008D39EA" w:rsidRDefault="008D39EA" w:rsidP="00A14833">
      <w:pPr>
        <w:spacing w:after="0" w:line="240" w:lineRule="auto"/>
      </w:pPr>
      <w:r>
        <w:continuationSeparator/>
      </w:r>
    </w:p>
  </w:endnote>
  <w:endnote w:type="continuationNotice" w:id="2">
    <w:p w:rsidR="008D39EA" w:rsidRDefault="008D39EA">
      <w:pPr>
        <w:spacing w:after="0" w:line="240" w:lineRule="auto"/>
      </w:pP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highlight w:val="yellow"/>
      </w:rPr>
      <w:id w:val="3460900"/>
      <w:docPartObj>
        <w:docPartGallery w:val="Page Numbers (Bottom of Page)"/>
        <w:docPartUnique/>
      </w:docPartObj>
    </w:sdtPr>
    <w:sdtContent>
      <w:p w:rsidR="00996495" w:rsidRPr="00301C34" w:rsidRDefault="00996495" w:rsidP="00553D3C">
        <w:pPr>
          <w:pStyle w:val="Footer"/>
          <w:rPr>
            <w:highlight w:val="yellow"/>
          </w:rPr>
        </w:pPr>
      </w:p>
      <w:p w:rsidR="00996495" w:rsidRPr="00301C34" w:rsidRDefault="00996495" w:rsidP="00553D3C">
        <w:pPr>
          <w:pStyle w:val="Footer"/>
          <w:jc w:val="right"/>
        </w:pPr>
        <w:r w:rsidRPr="00301C34">
          <w:rPr>
            <w:highlight w:val="yellow"/>
          </w:rPr>
          <w:t xml:space="preserve">Page: </w:t>
        </w:r>
        <w:r w:rsidR="000B480D" w:rsidRPr="00301C34">
          <w:rPr>
            <w:highlight w:val="yellow"/>
          </w:rPr>
          <w:fldChar w:fldCharType="begin"/>
        </w:r>
        <w:r w:rsidRPr="00301C34">
          <w:rPr>
            <w:highlight w:val="yellow"/>
          </w:rPr>
          <w:instrText xml:space="preserve"> PAGE   \* MERGEFORMAT </w:instrText>
        </w:r>
        <w:r w:rsidR="000B480D" w:rsidRPr="00301C34">
          <w:rPr>
            <w:highlight w:val="yellow"/>
          </w:rPr>
          <w:fldChar w:fldCharType="separate"/>
        </w:r>
        <w:r w:rsidR="0047128D">
          <w:rPr>
            <w:noProof/>
            <w:highlight w:val="yellow"/>
          </w:rPr>
          <w:t>6</w:t>
        </w:r>
        <w:r w:rsidR="000B480D" w:rsidRPr="00301C34">
          <w:rPr>
            <w:highlight w:val="yellow"/>
          </w:rPr>
          <w:fldChar w:fldCharType="end"/>
        </w:r>
      </w:p>
    </w:sdtContent>
  </w:sdt>
  <w:p w:rsidR="00996495" w:rsidRPr="00301C34" w:rsidRDefault="00996495">
    <w:pPr>
      <w:pStyle w:val="Footer"/>
      <w:rPr>
        <w:highlight w:val="yellow"/>
      </w:rPr>
    </w:pPr>
    <w:r w:rsidRPr="00301C34">
      <w:rPr>
        <w:highlight w:val="yellow"/>
      </w:rPr>
      <w:t>United International University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39EA" w:rsidRDefault="008D39EA" w:rsidP="00A14833">
      <w:pPr>
        <w:spacing w:after="0" w:line="240" w:lineRule="auto"/>
      </w:pPr>
      <w:r>
        <w:separator/>
      </w:r>
    </w:p>
  </w:footnote>
  <w:footnote w:type="continuationSeparator" w:id="1">
    <w:p w:rsidR="008D39EA" w:rsidRDefault="008D39EA" w:rsidP="00A14833">
      <w:pPr>
        <w:spacing w:after="0" w:line="240" w:lineRule="auto"/>
      </w:pPr>
      <w:r>
        <w:continuationSeparator/>
      </w:r>
    </w:p>
  </w:footnote>
  <w:footnote w:type="continuationNotice" w:id="2">
    <w:p w:rsidR="008D39EA" w:rsidRDefault="008D39EA">
      <w:pPr>
        <w:spacing w:after="0" w:line="240" w:lineRule="auto"/>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495" w:rsidRDefault="00996495" w:rsidP="00BC1BF0">
    <w:pPr>
      <w:pStyle w:val="Header"/>
      <w:tabs>
        <w:tab w:val="clear" w:pos="4680"/>
      </w:tabs>
    </w:pPr>
    <w:r>
      <w:tab/>
    </w:r>
    <w:r w:rsidRPr="00BC1BF0">
      <w:rPr>
        <w:noProof/>
      </w:rPr>
      <w:drawing>
        <wp:inline distT="0" distB="0" distL="0" distR="0">
          <wp:extent cx="1448009" cy="512466"/>
          <wp:effectExtent l="19050" t="0" r="0"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srcRect/>
                  <a:stretch>
                    <a:fillRect/>
                  </a:stretch>
                </pic:blipFill>
                <pic:spPr bwMode="auto">
                  <a:xfrm>
                    <a:off x="0" y="0"/>
                    <a:ext cx="1455592" cy="51515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869BD"/>
    <w:multiLevelType w:val="multilevel"/>
    <w:tmpl w:val="4C2A79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Roman"/>
      <w:lvlText w:val="(%3)"/>
      <w:lvlJc w:val="left"/>
      <w:pPr>
        <w:ind w:left="2520" w:hanging="720"/>
      </w:pPr>
      <w:rPr>
        <w:rFonts w:hint="default"/>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F34470"/>
    <w:multiLevelType w:val="hybridMultilevel"/>
    <w:tmpl w:val="835A79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D3198C"/>
    <w:multiLevelType w:val="hybridMultilevel"/>
    <w:tmpl w:val="AB60205C"/>
    <w:lvl w:ilvl="0" w:tplc="D4E8428C">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15929F5"/>
    <w:multiLevelType w:val="hybridMultilevel"/>
    <w:tmpl w:val="9EF6E4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6E67A3"/>
    <w:multiLevelType w:val="hybridMultilevel"/>
    <w:tmpl w:val="91C6C37E"/>
    <w:lvl w:ilvl="0" w:tplc="B2226252">
      <w:start w:val="1"/>
      <w:numFmt w:val="decimal"/>
      <w:lvlText w:val="%1.3"/>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17D1614"/>
    <w:multiLevelType w:val="hybridMultilevel"/>
    <w:tmpl w:val="70C6C7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56201C"/>
    <w:multiLevelType w:val="hybridMultilevel"/>
    <w:tmpl w:val="F9082D20"/>
    <w:lvl w:ilvl="0" w:tplc="C07CD4EE">
      <w:start w:val="3"/>
      <w:numFmt w:val="decimal"/>
      <w:lvlText w:val="%1."/>
      <w:lvlJc w:val="left"/>
      <w:pPr>
        <w:ind w:left="810" w:hanging="360"/>
      </w:pPr>
      <w:rPr>
        <w:rFonts w:hint="default"/>
      </w:rPr>
    </w:lvl>
    <w:lvl w:ilvl="1" w:tplc="04090019" w:tentative="1">
      <w:start w:val="1"/>
      <w:numFmt w:val="lowerLetter"/>
      <w:lvlText w:val="%2."/>
      <w:lvlJc w:val="left"/>
      <w:pPr>
        <w:ind w:left="810" w:hanging="360"/>
      </w:pPr>
    </w:lvl>
    <w:lvl w:ilvl="2" w:tplc="0409001B" w:tentative="1">
      <w:start w:val="1"/>
      <w:numFmt w:val="lowerRoman"/>
      <w:lvlText w:val="%3."/>
      <w:lvlJc w:val="right"/>
      <w:pPr>
        <w:ind w:left="1530" w:hanging="180"/>
      </w:pPr>
    </w:lvl>
    <w:lvl w:ilvl="3" w:tplc="0409000F" w:tentative="1">
      <w:start w:val="1"/>
      <w:numFmt w:val="decimal"/>
      <w:lvlText w:val="%4."/>
      <w:lvlJc w:val="left"/>
      <w:pPr>
        <w:ind w:left="2250" w:hanging="360"/>
      </w:pPr>
    </w:lvl>
    <w:lvl w:ilvl="4" w:tplc="04090019" w:tentative="1">
      <w:start w:val="1"/>
      <w:numFmt w:val="lowerLetter"/>
      <w:lvlText w:val="%5."/>
      <w:lvlJc w:val="left"/>
      <w:pPr>
        <w:ind w:left="2970" w:hanging="360"/>
      </w:pPr>
    </w:lvl>
    <w:lvl w:ilvl="5" w:tplc="0409001B" w:tentative="1">
      <w:start w:val="1"/>
      <w:numFmt w:val="lowerRoman"/>
      <w:lvlText w:val="%6."/>
      <w:lvlJc w:val="right"/>
      <w:pPr>
        <w:ind w:left="3690" w:hanging="180"/>
      </w:pPr>
    </w:lvl>
    <w:lvl w:ilvl="6" w:tplc="0409000F" w:tentative="1">
      <w:start w:val="1"/>
      <w:numFmt w:val="decimal"/>
      <w:lvlText w:val="%7."/>
      <w:lvlJc w:val="left"/>
      <w:pPr>
        <w:ind w:left="4410" w:hanging="360"/>
      </w:pPr>
    </w:lvl>
    <w:lvl w:ilvl="7" w:tplc="04090019" w:tentative="1">
      <w:start w:val="1"/>
      <w:numFmt w:val="lowerLetter"/>
      <w:lvlText w:val="%8."/>
      <w:lvlJc w:val="left"/>
      <w:pPr>
        <w:ind w:left="5130" w:hanging="360"/>
      </w:pPr>
    </w:lvl>
    <w:lvl w:ilvl="8" w:tplc="0409001B" w:tentative="1">
      <w:start w:val="1"/>
      <w:numFmt w:val="lowerRoman"/>
      <w:lvlText w:val="%9."/>
      <w:lvlJc w:val="right"/>
      <w:pPr>
        <w:ind w:left="5850" w:hanging="180"/>
      </w:pPr>
    </w:lvl>
  </w:abstractNum>
  <w:abstractNum w:abstractNumId="7">
    <w:nsid w:val="12987354"/>
    <w:multiLevelType w:val="hybridMultilevel"/>
    <w:tmpl w:val="75CC964E"/>
    <w:lvl w:ilvl="0" w:tplc="0809000F">
      <w:start w:val="1"/>
      <w:numFmt w:val="decimal"/>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967F98"/>
    <w:multiLevelType w:val="multilevel"/>
    <w:tmpl w:val="72D605F2"/>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Roman"/>
      <w:lvlText w:val="(%3)"/>
      <w:lvlJc w:val="left"/>
      <w:pPr>
        <w:ind w:left="2520" w:hanging="720"/>
      </w:pPr>
      <w:rPr>
        <w:rFonts w:hint="default"/>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6254974"/>
    <w:multiLevelType w:val="hybridMultilevel"/>
    <w:tmpl w:val="1722B5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17205C57"/>
    <w:multiLevelType w:val="hybridMultilevel"/>
    <w:tmpl w:val="9A180D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1E0C6EEE"/>
    <w:multiLevelType w:val="hybridMultilevel"/>
    <w:tmpl w:val="C2F81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ECE02B8"/>
    <w:multiLevelType w:val="hybridMultilevel"/>
    <w:tmpl w:val="8654AB6A"/>
    <w:lvl w:ilvl="0" w:tplc="18CC8890">
      <w:start w:val="1"/>
      <w:numFmt w:val="decimal"/>
      <w:lvlText w:val="%1.6"/>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22CA5E1E"/>
    <w:multiLevelType w:val="hybridMultilevel"/>
    <w:tmpl w:val="C7F000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26666019"/>
    <w:multiLevelType w:val="multilevel"/>
    <w:tmpl w:val="DB6E87E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nsid w:val="26932239"/>
    <w:multiLevelType w:val="multilevel"/>
    <w:tmpl w:val="FFFFFFFF"/>
    <w:lvl w:ilvl="0">
      <w:start w:val="1"/>
      <w:numFmt w:val="decimal"/>
      <w:lvlText w:val="%1"/>
      <w:lvlJc w:val="left"/>
      <w:pPr>
        <w:ind w:left="420" w:hanging="420"/>
      </w:pPr>
      <w:rPr>
        <w:rFonts w:hint="default"/>
      </w:rPr>
    </w:lvl>
    <w:lvl w:ilvl="1">
      <w:start w:val="1"/>
      <w:numFmt w:val="decimal"/>
      <w:lvlText w:val="%1.%2"/>
      <w:lvlJc w:val="left"/>
      <w:pPr>
        <w:ind w:left="640" w:hanging="420"/>
      </w:pPr>
      <w:rPr>
        <w:rFonts w:hint="default"/>
      </w:rPr>
    </w:lvl>
    <w:lvl w:ilvl="2">
      <w:start w:val="1"/>
      <w:numFmt w:val="decimal"/>
      <w:lvlText w:val="%1.%2.%3"/>
      <w:lvlJc w:val="left"/>
      <w:pPr>
        <w:ind w:left="1160" w:hanging="720"/>
      </w:pPr>
      <w:rPr>
        <w:rFonts w:hint="default"/>
      </w:rPr>
    </w:lvl>
    <w:lvl w:ilvl="3">
      <w:start w:val="1"/>
      <w:numFmt w:val="decimal"/>
      <w:lvlText w:val="%1.%2.%3.%4"/>
      <w:lvlJc w:val="left"/>
      <w:pPr>
        <w:ind w:left="1740" w:hanging="1080"/>
      </w:pPr>
      <w:rPr>
        <w:rFonts w:hint="default"/>
      </w:rPr>
    </w:lvl>
    <w:lvl w:ilvl="4">
      <w:start w:val="1"/>
      <w:numFmt w:val="decimal"/>
      <w:lvlText w:val="%1.%2.%3.%4.%5"/>
      <w:lvlJc w:val="left"/>
      <w:pPr>
        <w:ind w:left="1960" w:hanging="1080"/>
      </w:pPr>
      <w:rPr>
        <w:rFonts w:hint="default"/>
      </w:rPr>
    </w:lvl>
    <w:lvl w:ilvl="5">
      <w:start w:val="1"/>
      <w:numFmt w:val="decimal"/>
      <w:lvlText w:val="%1.%2.%3.%4.%5.%6"/>
      <w:lvlJc w:val="left"/>
      <w:pPr>
        <w:ind w:left="2540" w:hanging="1440"/>
      </w:pPr>
      <w:rPr>
        <w:rFonts w:hint="default"/>
      </w:rPr>
    </w:lvl>
    <w:lvl w:ilvl="6">
      <w:start w:val="1"/>
      <w:numFmt w:val="decimal"/>
      <w:lvlText w:val="%1.%2.%3.%4.%5.%6.%7"/>
      <w:lvlJc w:val="left"/>
      <w:pPr>
        <w:ind w:left="2760" w:hanging="1440"/>
      </w:pPr>
      <w:rPr>
        <w:rFonts w:hint="default"/>
      </w:rPr>
    </w:lvl>
    <w:lvl w:ilvl="7">
      <w:start w:val="1"/>
      <w:numFmt w:val="decimal"/>
      <w:lvlText w:val="%1.%2.%3.%4.%5.%6.%7.%8"/>
      <w:lvlJc w:val="left"/>
      <w:pPr>
        <w:ind w:left="3340" w:hanging="1800"/>
      </w:pPr>
      <w:rPr>
        <w:rFonts w:hint="default"/>
      </w:rPr>
    </w:lvl>
    <w:lvl w:ilvl="8">
      <w:start w:val="1"/>
      <w:numFmt w:val="decimal"/>
      <w:lvlText w:val="%1.%2.%3.%4.%5.%6.%7.%8.%9"/>
      <w:lvlJc w:val="left"/>
      <w:pPr>
        <w:ind w:left="3920" w:hanging="2160"/>
      </w:pPr>
      <w:rPr>
        <w:rFonts w:hint="default"/>
      </w:rPr>
    </w:lvl>
  </w:abstractNum>
  <w:abstractNum w:abstractNumId="16">
    <w:nsid w:val="27604FD3"/>
    <w:multiLevelType w:val="multilevel"/>
    <w:tmpl w:val="2D22D1F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7">
    <w:nsid w:val="28C01607"/>
    <w:multiLevelType w:val="hybridMultilevel"/>
    <w:tmpl w:val="659C86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2AD60E43"/>
    <w:multiLevelType w:val="hybridMultilevel"/>
    <w:tmpl w:val="0044A95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2B6926D3"/>
    <w:multiLevelType w:val="multilevel"/>
    <w:tmpl w:val="09A69BD8"/>
    <w:lvl w:ilvl="0">
      <w:start w:val="1"/>
      <w:numFmt w:val="decimal"/>
      <w:lvlText w:val="%1."/>
      <w:lvlJc w:val="left"/>
      <w:pPr>
        <w:tabs>
          <w:tab w:val="num" w:pos="720"/>
        </w:tabs>
        <w:ind w:left="720" w:hanging="360"/>
      </w:pPr>
      <w:rPr>
        <w:rFonts w:hint="default"/>
        <w:b/>
        <w:bCs/>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Roman"/>
      <w:lvlText w:val="(%3)"/>
      <w:lvlJc w:val="left"/>
      <w:pPr>
        <w:ind w:left="2520" w:hanging="720"/>
      </w:pPr>
      <w:rPr>
        <w:rFonts w:hint="default"/>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nsid w:val="2C1A09D4"/>
    <w:multiLevelType w:val="hybridMultilevel"/>
    <w:tmpl w:val="91200A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3660EE6"/>
    <w:multiLevelType w:val="hybridMultilevel"/>
    <w:tmpl w:val="A616029C"/>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nsid w:val="33A74910"/>
    <w:multiLevelType w:val="hybridMultilevel"/>
    <w:tmpl w:val="72189466"/>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5997F04"/>
    <w:multiLevelType w:val="hybridMultilevel"/>
    <w:tmpl w:val="32847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36657601"/>
    <w:multiLevelType w:val="multilevel"/>
    <w:tmpl w:val="852EBE88"/>
    <w:lvl w:ilvl="0">
      <w:start w:val="1"/>
      <w:numFmt w:val="decimal"/>
      <w:lvlText w:val="%1"/>
      <w:lvlJc w:val="left"/>
      <w:pPr>
        <w:ind w:left="465" w:hanging="465"/>
      </w:pPr>
      <w:rPr>
        <w:rFonts w:hint="default"/>
      </w:rPr>
    </w:lvl>
    <w:lvl w:ilvl="1">
      <w:start w:val="1"/>
      <w:numFmt w:val="decimal"/>
      <w:lvlText w:val="%2.4"/>
      <w:lvlJc w:val="left"/>
      <w:pPr>
        <w:ind w:left="720" w:hanging="720"/>
      </w:pPr>
      <w:rPr>
        <w:rFonts w:hint="default"/>
      </w:rPr>
    </w:lvl>
    <w:lvl w:ilvl="2">
      <w:start w:val="1"/>
      <w:numFmt w:val="decimal"/>
      <w:lvlText w:val="%1.3.%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5">
    <w:nsid w:val="3A4818ED"/>
    <w:multiLevelType w:val="multilevel"/>
    <w:tmpl w:val="5B6233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Roman"/>
      <w:lvlText w:val="(%3)"/>
      <w:lvlJc w:val="left"/>
      <w:pPr>
        <w:ind w:left="2520" w:hanging="720"/>
      </w:pPr>
      <w:rPr>
        <w:rFonts w:hint="default"/>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3D4D7C6A"/>
    <w:multiLevelType w:val="hybridMultilevel"/>
    <w:tmpl w:val="7B723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7234468"/>
    <w:multiLevelType w:val="hybridMultilevel"/>
    <w:tmpl w:val="46CED58E"/>
    <w:lvl w:ilvl="0" w:tplc="3E14FA7A">
      <w:start w:val="1"/>
      <w:numFmt w:val="decimal"/>
      <w:lvlText w:val="%1.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4AB82DCE"/>
    <w:multiLevelType w:val="multilevel"/>
    <w:tmpl w:val="52D05A3E"/>
    <w:lvl w:ilvl="0">
      <w:start w:val="1"/>
      <w:numFmt w:val="decimal"/>
      <w:lvlText w:val="%1"/>
      <w:lvlJc w:val="left"/>
      <w:pPr>
        <w:ind w:left="465" w:hanging="465"/>
      </w:pPr>
      <w:rPr>
        <w:rFonts w:hint="default"/>
      </w:rPr>
    </w:lvl>
    <w:lvl w:ilvl="1">
      <w:start w:val="1"/>
      <w:numFmt w:val="decimal"/>
      <w:lvlText w:val="%2.2"/>
      <w:lvlJc w:val="left"/>
      <w:pPr>
        <w:ind w:left="720" w:hanging="720"/>
      </w:pPr>
      <w:rPr>
        <w:rFonts w:hint="default"/>
      </w:rPr>
    </w:lvl>
    <w:lvl w:ilvl="2">
      <w:start w:val="1"/>
      <w:numFmt w:val="decimal"/>
      <w:lvlText w:val="%1.3.%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9">
    <w:nsid w:val="4AB82E32"/>
    <w:multiLevelType w:val="multilevel"/>
    <w:tmpl w:val="1136BDEA"/>
    <w:lvl w:ilvl="0">
      <w:start w:val="1"/>
      <w:numFmt w:val="decimal"/>
      <w:lvlText w:val="%1."/>
      <w:lvlJc w:val="left"/>
      <w:pPr>
        <w:ind w:left="1440" w:hanging="360"/>
      </w:pPr>
      <w:rPr>
        <w:b/>
        <w:bCs/>
        <w:sz w:val="22"/>
        <w:szCs w:val="22"/>
      </w:rPr>
    </w:lvl>
    <w:lvl w:ilvl="1">
      <w:start w:val="1"/>
      <w:numFmt w:val="decimal"/>
      <w:isLgl/>
      <w:lvlText w:val="%1.%2."/>
      <w:lvlJc w:val="left"/>
      <w:pPr>
        <w:ind w:left="1800" w:hanging="72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1080"/>
      </w:pPr>
      <w:rPr>
        <w:rFonts w:hint="default"/>
        <w:b/>
      </w:rPr>
    </w:lvl>
    <w:lvl w:ilvl="4">
      <w:start w:val="1"/>
      <w:numFmt w:val="decimal"/>
      <w:isLgl/>
      <w:lvlText w:val="%1.%2.%3.%4.%5."/>
      <w:lvlJc w:val="left"/>
      <w:pPr>
        <w:ind w:left="2520" w:hanging="1440"/>
      </w:pPr>
      <w:rPr>
        <w:rFonts w:hint="default"/>
        <w:b/>
      </w:rPr>
    </w:lvl>
    <w:lvl w:ilvl="5">
      <w:start w:val="1"/>
      <w:numFmt w:val="decimal"/>
      <w:isLgl/>
      <w:lvlText w:val="%1.%2.%3.%4.%5.%6."/>
      <w:lvlJc w:val="left"/>
      <w:pPr>
        <w:ind w:left="2520" w:hanging="1440"/>
      </w:pPr>
      <w:rPr>
        <w:rFonts w:hint="default"/>
        <w:b/>
      </w:rPr>
    </w:lvl>
    <w:lvl w:ilvl="6">
      <w:start w:val="1"/>
      <w:numFmt w:val="decimal"/>
      <w:isLgl/>
      <w:lvlText w:val="%1.%2.%3.%4.%5.%6.%7."/>
      <w:lvlJc w:val="left"/>
      <w:pPr>
        <w:ind w:left="2880" w:hanging="1800"/>
      </w:pPr>
      <w:rPr>
        <w:rFonts w:hint="default"/>
        <w:b/>
      </w:rPr>
    </w:lvl>
    <w:lvl w:ilvl="7">
      <w:start w:val="1"/>
      <w:numFmt w:val="decimal"/>
      <w:isLgl/>
      <w:lvlText w:val="%1.%2.%3.%4.%5.%6.%7.%8."/>
      <w:lvlJc w:val="left"/>
      <w:pPr>
        <w:ind w:left="3240" w:hanging="2160"/>
      </w:pPr>
      <w:rPr>
        <w:rFonts w:hint="default"/>
        <w:b/>
      </w:rPr>
    </w:lvl>
    <w:lvl w:ilvl="8">
      <w:start w:val="1"/>
      <w:numFmt w:val="decimal"/>
      <w:isLgl/>
      <w:lvlText w:val="%1.%2.%3.%4.%5.%6.%7.%8.%9."/>
      <w:lvlJc w:val="left"/>
      <w:pPr>
        <w:ind w:left="3240" w:hanging="2160"/>
      </w:pPr>
      <w:rPr>
        <w:rFonts w:hint="default"/>
        <w:b/>
      </w:rPr>
    </w:lvl>
  </w:abstractNum>
  <w:abstractNum w:abstractNumId="30">
    <w:nsid w:val="52B8354A"/>
    <w:multiLevelType w:val="hybridMultilevel"/>
    <w:tmpl w:val="190A16F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5F90A93"/>
    <w:multiLevelType w:val="hybridMultilevel"/>
    <w:tmpl w:val="9AECF8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8A56D19"/>
    <w:multiLevelType w:val="hybridMultilevel"/>
    <w:tmpl w:val="FCE8062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5A385B39"/>
    <w:multiLevelType w:val="hybridMultilevel"/>
    <w:tmpl w:val="C57832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5DC21A73"/>
    <w:multiLevelType w:val="hybridMultilevel"/>
    <w:tmpl w:val="CBA066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nsid w:val="63805EB5"/>
    <w:multiLevelType w:val="multilevel"/>
    <w:tmpl w:val="1F4618D2"/>
    <w:lvl w:ilvl="0">
      <w:start w:val="5"/>
      <w:numFmt w:val="decimal"/>
      <w:lvlText w:val="%1"/>
      <w:lvlJc w:val="left"/>
      <w:pPr>
        <w:ind w:left="360" w:hanging="360"/>
      </w:pPr>
      <w:rPr>
        <w:rFonts w:hint="default"/>
        <w:b/>
      </w:rPr>
    </w:lvl>
    <w:lvl w:ilvl="1">
      <w:start w:val="4"/>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520" w:hanging="2520"/>
      </w:pPr>
      <w:rPr>
        <w:rFonts w:hint="default"/>
        <w:b/>
      </w:rPr>
    </w:lvl>
  </w:abstractNum>
  <w:abstractNum w:abstractNumId="36">
    <w:nsid w:val="64C527ED"/>
    <w:multiLevelType w:val="hybridMultilevel"/>
    <w:tmpl w:val="A42826F6"/>
    <w:lvl w:ilvl="0" w:tplc="CCBA8006">
      <w:start w:val="1"/>
      <w:numFmt w:val="decimal"/>
      <w:lvlText w:val="2.%1"/>
      <w:lvlJc w:val="left"/>
      <w:pPr>
        <w:ind w:left="99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8030DA6"/>
    <w:multiLevelType w:val="hybridMultilevel"/>
    <w:tmpl w:val="93467B5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6852601D"/>
    <w:multiLevelType w:val="hybridMultilevel"/>
    <w:tmpl w:val="13E48B4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9">
    <w:nsid w:val="68C4631C"/>
    <w:multiLevelType w:val="hybridMultilevel"/>
    <w:tmpl w:val="0D8058E8"/>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0">
    <w:nsid w:val="79075768"/>
    <w:multiLevelType w:val="hybridMultilevel"/>
    <w:tmpl w:val="3BD25FBC"/>
    <w:lvl w:ilvl="0" w:tplc="4712E49C">
      <w:start w:val="1"/>
      <w:numFmt w:val="decimal"/>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4"/>
  </w:num>
  <w:num w:numId="2">
    <w:abstractNumId w:val="25"/>
  </w:num>
  <w:num w:numId="3">
    <w:abstractNumId w:val="32"/>
  </w:num>
  <w:num w:numId="4">
    <w:abstractNumId w:val="30"/>
  </w:num>
  <w:num w:numId="5">
    <w:abstractNumId w:val="15"/>
  </w:num>
  <w:num w:numId="6">
    <w:abstractNumId w:val="13"/>
  </w:num>
  <w:num w:numId="7">
    <w:abstractNumId w:val="33"/>
  </w:num>
  <w:num w:numId="8">
    <w:abstractNumId w:val="38"/>
  </w:num>
  <w:num w:numId="9">
    <w:abstractNumId w:val="39"/>
  </w:num>
  <w:num w:numId="10">
    <w:abstractNumId w:val="21"/>
  </w:num>
  <w:num w:numId="11">
    <w:abstractNumId w:val="11"/>
  </w:num>
  <w:num w:numId="12">
    <w:abstractNumId w:val="31"/>
  </w:num>
  <w:num w:numId="13">
    <w:abstractNumId w:val="29"/>
  </w:num>
  <w:num w:numId="14">
    <w:abstractNumId w:val="26"/>
  </w:num>
  <w:num w:numId="15">
    <w:abstractNumId w:val="17"/>
  </w:num>
  <w:num w:numId="16">
    <w:abstractNumId w:val="16"/>
  </w:num>
  <w:num w:numId="17">
    <w:abstractNumId w:val="2"/>
  </w:num>
  <w:num w:numId="18">
    <w:abstractNumId w:val="23"/>
  </w:num>
  <w:num w:numId="19">
    <w:abstractNumId w:val="10"/>
  </w:num>
  <w:num w:numId="20">
    <w:abstractNumId w:val="34"/>
  </w:num>
  <w:num w:numId="21">
    <w:abstractNumId w:val="9"/>
  </w:num>
  <w:num w:numId="22">
    <w:abstractNumId w:val="40"/>
  </w:num>
  <w:num w:numId="23">
    <w:abstractNumId w:val="0"/>
  </w:num>
  <w:num w:numId="24">
    <w:abstractNumId w:val="8"/>
  </w:num>
  <w:num w:numId="25">
    <w:abstractNumId w:val="6"/>
  </w:num>
  <w:num w:numId="26">
    <w:abstractNumId w:val="19"/>
  </w:num>
  <w:num w:numId="27">
    <w:abstractNumId w:val="27"/>
  </w:num>
  <w:num w:numId="28">
    <w:abstractNumId w:val="28"/>
  </w:num>
  <w:num w:numId="29">
    <w:abstractNumId w:val="24"/>
  </w:num>
  <w:num w:numId="30">
    <w:abstractNumId w:val="4"/>
  </w:num>
  <w:num w:numId="31">
    <w:abstractNumId w:val="12"/>
  </w:num>
  <w:num w:numId="32">
    <w:abstractNumId w:val="36"/>
  </w:num>
  <w:num w:numId="33">
    <w:abstractNumId w:val="35"/>
  </w:num>
  <w:num w:numId="34">
    <w:abstractNumId w:val="20"/>
  </w:num>
  <w:num w:numId="35">
    <w:abstractNumId w:val="18"/>
  </w:num>
  <w:num w:numId="36">
    <w:abstractNumId w:val="5"/>
  </w:num>
  <w:num w:numId="37">
    <w:abstractNumId w:val="37"/>
  </w:num>
  <w:num w:numId="38">
    <w:abstractNumId w:val="1"/>
  </w:num>
  <w:num w:numId="39">
    <w:abstractNumId w:val="7"/>
  </w:num>
  <w:num w:numId="40">
    <w:abstractNumId w:val="3"/>
  </w:num>
  <w:num w:numId="41">
    <w:abstractNumId w:val="22"/>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5424"/>
  <w:stylePaneSortMethod w:val="0003"/>
  <w:defaultTabStop w:val="720"/>
  <w:characterSpacingControl w:val="doNotCompress"/>
  <w:hdrShapeDefaults>
    <o:shapedefaults v:ext="edit" spidmax="8194"/>
  </w:hdrShapeDefaults>
  <w:footnotePr>
    <w:footnote w:id="0"/>
    <w:footnote w:id="1"/>
    <w:footnote w:id="2"/>
  </w:footnotePr>
  <w:endnotePr>
    <w:endnote w:id="0"/>
    <w:endnote w:id="1"/>
    <w:endnote w:id="2"/>
  </w:endnotePr>
  <w:compat>
    <w:useFELayout/>
  </w:compat>
  <w:rsids>
    <w:rsidRoot w:val="009A3505"/>
    <w:rsid w:val="00002B4E"/>
    <w:rsid w:val="00003231"/>
    <w:rsid w:val="00005127"/>
    <w:rsid w:val="0001014B"/>
    <w:rsid w:val="0001115E"/>
    <w:rsid w:val="00011229"/>
    <w:rsid w:val="000122E5"/>
    <w:rsid w:val="000140FA"/>
    <w:rsid w:val="000141A1"/>
    <w:rsid w:val="000144CD"/>
    <w:rsid w:val="000145BC"/>
    <w:rsid w:val="000151CA"/>
    <w:rsid w:val="0001589A"/>
    <w:rsid w:val="00015CCA"/>
    <w:rsid w:val="00021E9D"/>
    <w:rsid w:val="00023AD0"/>
    <w:rsid w:val="00023CFA"/>
    <w:rsid w:val="00023D88"/>
    <w:rsid w:val="00024CF1"/>
    <w:rsid w:val="00026588"/>
    <w:rsid w:val="00027B1C"/>
    <w:rsid w:val="00030468"/>
    <w:rsid w:val="000315FC"/>
    <w:rsid w:val="000324DC"/>
    <w:rsid w:val="0003291C"/>
    <w:rsid w:val="0003377A"/>
    <w:rsid w:val="00033AAC"/>
    <w:rsid w:val="00034494"/>
    <w:rsid w:val="00034647"/>
    <w:rsid w:val="00035F08"/>
    <w:rsid w:val="00036F66"/>
    <w:rsid w:val="00043CBD"/>
    <w:rsid w:val="00044108"/>
    <w:rsid w:val="00044321"/>
    <w:rsid w:val="00045C93"/>
    <w:rsid w:val="00047207"/>
    <w:rsid w:val="00050448"/>
    <w:rsid w:val="00051009"/>
    <w:rsid w:val="000518AC"/>
    <w:rsid w:val="000523DF"/>
    <w:rsid w:val="000533BB"/>
    <w:rsid w:val="00053583"/>
    <w:rsid w:val="00053BAC"/>
    <w:rsid w:val="00054C91"/>
    <w:rsid w:val="00054F34"/>
    <w:rsid w:val="00055204"/>
    <w:rsid w:val="000553B3"/>
    <w:rsid w:val="00055A07"/>
    <w:rsid w:val="00055BC3"/>
    <w:rsid w:val="00055F0B"/>
    <w:rsid w:val="00055F9B"/>
    <w:rsid w:val="00056822"/>
    <w:rsid w:val="00057065"/>
    <w:rsid w:val="000574D1"/>
    <w:rsid w:val="000609F0"/>
    <w:rsid w:val="00061645"/>
    <w:rsid w:val="00061D6B"/>
    <w:rsid w:val="00063DAF"/>
    <w:rsid w:val="00063E65"/>
    <w:rsid w:val="0006465D"/>
    <w:rsid w:val="00064D8A"/>
    <w:rsid w:val="00064DE3"/>
    <w:rsid w:val="00065032"/>
    <w:rsid w:val="00065B3D"/>
    <w:rsid w:val="00065CF1"/>
    <w:rsid w:val="00065E0F"/>
    <w:rsid w:val="00066BFC"/>
    <w:rsid w:val="00066E2B"/>
    <w:rsid w:val="0006721F"/>
    <w:rsid w:val="00067420"/>
    <w:rsid w:val="000675E7"/>
    <w:rsid w:val="00067A3E"/>
    <w:rsid w:val="00067C52"/>
    <w:rsid w:val="000708B8"/>
    <w:rsid w:val="00070B3E"/>
    <w:rsid w:val="00072889"/>
    <w:rsid w:val="000743B8"/>
    <w:rsid w:val="0007671B"/>
    <w:rsid w:val="000769DE"/>
    <w:rsid w:val="00077314"/>
    <w:rsid w:val="00081C03"/>
    <w:rsid w:val="00082423"/>
    <w:rsid w:val="00082614"/>
    <w:rsid w:val="00083400"/>
    <w:rsid w:val="00084111"/>
    <w:rsid w:val="00084F59"/>
    <w:rsid w:val="00086F6E"/>
    <w:rsid w:val="00087834"/>
    <w:rsid w:val="00090C67"/>
    <w:rsid w:val="00092D95"/>
    <w:rsid w:val="00093B3F"/>
    <w:rsid w:val="00094662"/>
    <w:rsid w:val="000946E8"/>
    <w:rsid w:val="00096EB9"/>
    <w:rsid w:val="000973CC"/>
    <w:rsid w:val="000A3AC7"/>
    <w:rsid w:val="000A3DE5"/>
    <w:rsid w:val="000A4D37"/>
    <w:rsid w:val="000A51FA"/>
    <w:rsid w:val="000A53AE"/>
    <w:rsid w:val="000A60D3"/>
    <w:rsid w:val="000A64C4"/>
    <w:rsid w:val="000A742B"/>
    <w:rsid w:val="000B18A9"/>
    <w:rsid w:val="000B3AEF"/>
    <w:rsid w:val="000B3FE1"/>
    <w:rsid w:val="000B4059"/>
    <w:rsid w:val="000B43AD"/>
    <w:rsid w:val="000B480D"/>
    <w:rsid w:val="000B5DF5"/>
    <w:rsid w:val="000B6CD2"/>
    <w:rsid w:val="000B7D70"/>
    <w:rsid w:val="000B7D7E"/>
    <w:rsid w:val="000C1391"/>
    <w:rsid w:val="000C16E6"/>
    <w:rsid w:val="000C43B8"/>
    <w:rsid w:val="000C5B55"/>
    <w:rsid w:val="000C6FA4"/>
    <w:rsid w:val="000C7532"/>
    <w:rsid w:val="000D2123"/>
    <w:rsid w:val="000D34D6"/>
    <w:rsid w:val="000D42FB"/>
    <w:rsid w:val="000D45AE"/>
    <w:rsid w:val="000D4BB5"/>
    <w:rsid w:val="000D50B5"/>
    <w:rsid w:val="000D618C"/>
    <w:rsid w:val="000D762D"/>
    <w:rsid w:val="000E0B47"/>
    <w:rsid w:val="000E0D65"/>
    <w:rsid w:val="000E1D66"/>
    <w:rsid w:val="000E2F64"/>
    <w:rsid w:val="000E38B2"/>
    <w:rsid w:val="000E5207"/>
    <w:rsid w:val="000E5328"/>
    <w:rsid w:val="000E634C"/>
    <w:rsid w:val="000E746E"/>
    <w:rsid w:val="000F05E5"/>
    <w:rsid w:val="000F0F49"/>
    <w:rsid w:val="000F1B06"/>
    <w:rsid w:val="000F1D95"/>
    <w:rsid w:val="000F217B"/>
    <w:rsid w:val="000F580F"/>
    <w:rsid w:val="000F5ADD"/>
    <w:rsid w:val="000F6073"/>
    <w:rsid w:val="000F6CCC"/>
    <w:rsid w:val="000F7429"/>
    <w:rsid w:val="000F7CEE"/>
    <w:rsid w:val="00100AC2"/>
    <w:rsid w:val="00101F2A"/>
    <w:rsid w:val="00102B59"/>
    <w:rsid w:val="001037CB"/>
    <w:rsid w:val="001039FA"/>
    <w:rsid w:val="00104071"/>
    <w:rsid w:val="0010437D"/>
    <w:rsid w:val="00104D1A"/>
    <w:rsid w:val="001056E3"/>
    <w:rsid w:val="001058BC"/>
    <w:rsid w:val="00105C2A"/>
    <w:rsid w:val="0011040E"/>
    <w:rsid w:val="0011057E"/>
    <w:rsid w:val="00110B46"/>
    <w:rsid w:val="00111092"/>
    <w:rsid w:val="00112601"/>
    <w:rsid w:val="00112708"/>
    <w:rsid w:val="001132D3"/>
    <w:rsid w:val="00113CB4"/>
    <w:rsid w:val="0011481D"/>
    <w:rsid w:val="00114D89"/>
    <w:rsid w:val="00115C41"/>
    <w:rsid w:val="001176B5"/>
    <w:rsid w:val="00122819"/>
    <w:rsid w:val="00123170"/>
    <w:rsid w:val="00123496"/>
    <w:rsid w:val="001239AF"/>
    <w:rsid w:val="00124C18"/>
    <w:rsid w:val="00124DBB"/>
    <w:rsid w:val="001261EB"/>
    <w:rsid w:val="00126397"/>
    <w:rsid w:val="001274EB"/>
    <w:rsid w:val="00130701"/>
    <w:rsid w:val="001330BD"/>
    <w:rsid w:val="001347FA"/>
    <w:rsid w:val="00134CA5"/>
    <w:rsid w:val="001366A3"/>
    <w:rsid w:val="00136BE5"/>
    <w:rsid w:val="00136E0B"/>
    <w:rsid w:val="0013719B"/>
    <w:rsid w:val="001376E8"/>
    <w:rsid w:val="0013773A"/>
    <w:rsid w:val="00137741"/>
    <w:rsid w:val="001401DE"/>
    <w:rsid w:val="001415A2"/>
    <w:rsid w:val="0014161C"/>
    <w:rsid w:val="0014168F"/>
    <w:rsid w:val="0014328E"/>
    <w:rsid w:val="00143607"/>
    <w:rsid w:val="00143DDC"/>
    <w:rsid w:val="00144808"/>
    <w:rsid w:val="00144853"/>
    <w:rsid w:val="00144E68"/>
    <w:rsid w:val="00145519"/>
    <w:rsid w:val="00151940"/>
    <w:rsid w:val="0015277B"/>
    <w:rsid w:val="00152E0A"/>
    <w:rsid w:val="00155EB4"/>
    <w:rsid w:val="00157111"/>
    <w:rsid w:val="0016093A"/>
    <w:rsid w:val="00160E50"/>
    <w:rsid w:val="00160FAF"/>
    <w:rsid w:val="00161897"/>
    <w:rsid w:val="00161F70"/>
    <w:rsid w:val="00162479"/>
    <w:rsid w:val="00163E58"/>
    <w:rsid w:val="0016519D"/>
    <w:rsid w:val="00166D8A"/>
    <w:rsid w:val="001678BC"/>
    <w:rsid w:val="001707F0"/>
    <w:rsid w:val="00173230"/>
    <w:rsid w:val="001748BC"/>
    <w:rsid w:val="0017589B"/>
    <w:rsid w:val="00175F71"/>
    <w:rsid w:val="001761A5"/>
    <w:rsid w:val="001814E0"/>
    <w:rsid w:val="001818A2"/>
    <w:rsid w:val="00181A2C"/>
    <w:rsid w:val="00182702"/>
    <w:rsid w:val="00182775"/>
    <w:rsid w:val="00183888"/>
    <w:rsid w:val="00183A26"/>
    <w:rsid w:val="001848B3"/>
    <w:rsid w:val="001850D1"/>
    <w:rsid w:val="00185249"/>
    <w:rsid w:val="0018607A"/>
    <w:rsid w:val="00186434"/>
    <w:rsid w:val="00186531"/>
    <w:rsid w:val="00186872"/>
    <w:rsid w:val="001870FB"/>
    <w:rsid w:val="00187818"/>
    <w:rsid w:val="0019151D"/>
    <w:rsid w:val="00191CA9"/>
    <w:rsid w:val="00192066"/>
    <w:rsid w:val="0019315A"/>
    <w:rsid w:val="001934A5"/>
    <w:rsid w:val="00196BB9"/>
    <w:rsid w:val="001A1195"/>
    <w:rsid w:val="001A1635"/>
    <w:rsid w:val="001A47FA"/>
    <w:rsid w:val="001A51A5"/>
    <w:rsid w:val="001A5458"/>
    <w:rsid w:val="001A678A"/>
    <w:rsid w:val="001A6A65"/>
    <w:rsid w:val="001A6A8C"/>
    <w:rsid w:val="001A6CD1"/>
    <w:rsid w:val="001A7365"/>
    <w:rsid w:val="001A7625"/>
    <w:rsid w:val="001A77C3"/>
    <w:rsid w:val="001B09A2"/>
    <w:rsid w:val="001B0B73"/>
    <w:rsid w:val="001B0C84"/>
    <w:rsid w:val="001B160A"/>
    <w:rsid w:val="001B3670"/>
    <w:rsid w:val="001B383C"/>
    <w:rsid w:val="001B3B69"/>
    <w:rsid w:val="001B3D12"/>
    <w:rsid w:val="001B53D5"/>
    <w:rsid w:val="001B64F0"/>
    <w:rsid w:val="001B7688"/>
    <w:rsid w:val="001C0A0C"/>
    <w:rsid w:val="001C1944"/>
    <w:rsid w:val="001C2912"/>
    <w:rsid w:val="001C2B51"/>
    <w:rsid w:val="001C369B"/>
    <w:rsid w:val="001C51C8"/>
    <w:rsid w:val="001C51D2"/>
    <w:rsid w:val="001C58C7"/>
    <w:rsid w:val="001D22DF"/>
    <w:rsid w:val="001D3E29"/>
    <w:rsid w:val="001D43F3"/>
    <w:rsid w:val="001D5E4D"/>
    <w:rsid w:val="001D5FB1"/>
    <w:rsid w:val="001E11F7"/>
    <w:rsid w:val="001E197D"/>
    <w:rsid w:val="001E1D52"/>
    <w:rsid w:val="001E4BCB"/>
    <w:rsid w:val="001E4E8D"/>
    <w:rsid w:val="001E558B"/>
    <w:rsid w:val="001E6D27"/>
    <w:rsid w:val="001F0D3F"/>
    <w:rsid w:val="001F0E62"/>
    <w:rsid w:val="001F0FBB"/>
    <w:rsid w:val="001F3587"/>
    <w:rsid w:val="001F3745"/>
    <w:rsid w:val="001F37D0"/>
    <w:rsid w:val="001F4871"/>
    <w:rsid w:val="001F492D"/>
    <w:rsid w:val="001F4DD7"/>
    <w:rsid w:val="001F57C0"/>
    <w:rsid w:val="001F5CEF"/>
    <w:rsid w:val="001F5E49"/>
    <w:rsid w:val="001F6032"/>
    <w:rsid w:val="001F64C5"/>
    <w:rsid w:val="001F6F00"/>
    <w:rsid w:val="00200BA3"/>
    <w:rsid w:val="00201997"/>
    <w:rsid w:val="00201A1E"/>
    <w:rsid w:val="0020207E"/>
    <w:rsid w:val="00202331"/>
    <w:rsid w:val="00202B42"/>
    <w:rsid w:val="00203813"/>
    <w:rsid w:val="0020692D"/>
    <w:rsid w:val="002108FF"/>
    <w:rsid w:val="0021121A"/>
    <w:rsid w:val="00214577"/>
    <w:rsid w:val="00217C16"/>
    <w:rsid w:val="00220A5B"/>
    <w:rsid w:val="00221F91"/>
    <w:rsid w:val="0022321C"/>
    <w:rsid w:val="002248FC"/>
    <w:rsid w:val="00224D5E"/>
    <w:rsid w:val="002275D2"/>
    <w:rsid w:val="00227C2D"/>
    <w:rsid w:val="00227C89"/>
    <w:rsid w:val="002309EF"/>
    <w:rsid w:val="002319DE"/>
    <w:rsid w:val="00231BD2"/>
    <w:rsid w:val="00232E2D"/>
    <w:rsid w:val="00233FF1"/>
    <w:rsid w:val="0023468B"/>
    <w:rsid w:val="002349C2"/>
    <w:rsid w:val="002354E6"/>
    <w:rsid w:val="0023658E"/>
    <w:rsid w:val="0023689B"/>
    <w:rsid w:val="00236CF2"/>
    <w:rsid w:val="00237D72"/>
    <w:rsid w:val="002402A7"/>
    <w:rsid w:val="00240738"/>
    <w:rsid w:val="00240E8B"/>
    <w:rsid w:val="00241ABF"/>
    <w:rsid w:val="002437B5"/>
    <w:rsid w:val="002438F1"/>
    <w:rsid w:val="0024397A"/>
    <w:rsid w:val="00243D0C"/>
    <w:rsid w:val="002452A3"/>
    <w:rsid w:val="002459E8"/>
    <w:rsid w:val="00245DAB"/>
    <w:rsid w:val="002505A5"/>
    <w:rsid w:val="002507A2"/>
    <w:rsid w:val="00251595"/>
    <w:rsid w:val="00252911"/>
    <w:rsid w:val="00252B21"/>
    <w:rsid w:val="00253686"/>
    <w:rsid w:val="00255DDD"/>
    <w:rsid w:val="00256407"/>
    <w:rsid w:val="00256B0E"/>
    <w:rsid w:val="00257A28"/>
    <w:rsid w:val="002603E8"/>
    <w:rsid w:val="00260A18"/>
    <w:rsid w:val="0026293A"/>
    <w:rsid w:val="00262CD9"/>
    <w:rsid w:val="00262EEC"/>
    <w:rsid w:val="00262F17"/>
    <w:rsid w:val="0026359A"/>
    <w:rsid w:val="00264020"/>
    <w:rsid w:val="00264B82"/>
    <w:rsid w:val="00264F05"/>
    <w:rsid w:val="00265C55"/>
    <w:rsid w:val="00266293"/>
    <w:rsid w:val="00270317"/>
    <w:rsid w:val="00271618"/>
    <w:rsid w:val="00272D4E"/>
    <w:rsid w:val="00273745"/>
    <w:rsid w:val="002739DD"/>
    <w:rsid w:val="00273EB7"/>
    <w:rsid w:val="00274DAA"/>
    <w:rsid w:val="002758C3"/>
    <w:rsid w:val="002758EF"/>
    <w:rsid w:val="002764B9"/>
    <w:rsid w:val="00277396"/>
    <w:rsid w:val="00277DDA"/>
    <w:rsid w:val="00280403"/>
    <w:rsid w:val="00281301"/>
    <w:rsid w:val="00284E50"/>
    <w:rsid w:val="00286EC7"/>
    <w:rsid w:val="00286FF0"/>
    <w:rsid w:val="002871D6"/>
    <w:rsid w:val="00287498"/>
    <w:rsid w:val="00287E1F"/>
    <w:rsid w:val="00293812"/>
    <w:rsid w:val="00293ED7"/>
    <w:rsid w:val="002946D6"/>
    <w:rsid w:val="00295B17"/>
    <w:rsid w:val="002968D0"/>
    <w:rsid w:val="0029732D"/>
    <w:rsid w:val="00297C7E"/>
    <w:rsid w:val="002A0A17"/>
    <w:rsid w:val="002A5290"/>
    <w:rsid w:val="002A5550"/>
    <w:rsid w:val="002A5671"/>
    <w:rsid w:val="002A59DA"/>
    <w:rsid w:val="002A5AB0"/>
    <w:rsid w:val="002A62D4"/>
    <w:rsid w:val="002A74F3"/>
    <w:rsid w:val="002A7B1A"/>
    <w:rsid w:val="002B10DB"/>
    <w:rsid w:val="002B2DFC"/>
    <w:rsid w:val="002B3094"/>
    <w:rsid w:val="002B35D9"/>
    <w:rsid w:val="002B3F9B"/>
    <w:rsid w:val="002B4722"/>
    <w:rsid w:val="002B5664"/>
    <w:rsid w:val="002B6518"/>
    <w:rsid w:val="002C073C"/>
    <w:rsid w:val="002C1956"/>
    <w:rsid w:val="002C1A32"/>
    <w:rsid w:val="002C2431"/>
    <w:rsid w:val="002C29F3"/>
    <w:rsid w:val="002C32DC"/>
    <w:rsid w:val="002C3E00"/>
    <w:rsid w:val="002C3FCC"/>
    <w:rsid w:val="002C44F0"/>
    <w:rsid w:val="002C4997"/>
    <w:rsid w:val="002C4FF3"/>
    <w:rsid w:val="002C5058"/>
    <w:rsid w:val="002C565E"/>
    <w:rsid w:val="002C78C2"/>
    <w:rsid w:val="002D019C"/>
    <w:rsid w:val="002D25BD"/>
    <w:rsid w:val="002D2B94"/>
    <w:rsid w:val="002D34B8"/>
    <w:rsid w:val="002D35E4"/>
    <w:rsid w:val="002D3E7C"/>
    <w:rsid w:val="002D6ACF"/>
    <w:rsid w:val="002D6EA4"/>
    <w:rsid w:val="002D77C0"/>
    <w:rsid w:val="002D7B5F"/>
    <w:rsid w:val="002E0EBD"/>
    <w:rsid w:val="002E3BD2"/>
    <w:rsid w:val="002E3E18"/>
    <w:rsid w:val="002E4F01"/>
    <w:rsid w:val="002E568E"/>
    <w:rsid w:val="002E5A33"/>
    <w:rsid w:val="002E6643"/>
    <w:rsid w:val="002E689A"/>
    <w:rsid w:val="002F0927"/>
    <w:rsid w:val="002F0E7D"/>
    <w:rsid w:val="002F21C9"/>
    <w:rsid w:val="002F26C5"/>
    <w:rsid w:val="002F2FB5"/>
    <w:rsid w:val="002F3470"/>
    <w:rsid w:val="002F3727"/>
    <w:rsid w:val="002F3FBF"/>
    <w:rsid w:val="002F5794"/>
    <w:rsid w:val="002F78DA"/>
    <w:rsid w:val="00300D65"/>
    <w:rsid w:val="0030107A"/>
    <w:rsid w:val="00301097"/>
    <w:rsid w:val="00301C34"/>
    <w:rsid w:val="00302ACF"/>
    <w:rsid w:val="003039EC"/>
    <w:rsid w:val="00303D6C"/>
    <w:rsid w:val="00305E0E"/>
    <w:rsid w:val="00306263"/>
    <w:rsid w:val="00307290"/>
    <w:rsid w:val="00310044"/>
    <w:rsid w:val="00310262"/>
    <w:rsid w:val="00314BD1"/>
    <w:rsid w:val="00317520"/>
    <w:rsid w:val="00320168"/>
    <w:rsid w:val="00321547"/>
    <w:rsid w:val="00322160"/>
    <w:rsid w:val="003222E6"/>
    <w:rsid w:val="00323530"/>
    <w:rsid w:val="003239A0"/>
    <w:rsid w:val="00323ECF"/>
    <w:rsid w:val="00325B7B"/>
    <w:rsid w:val="00326217"/>
    <w:rsid w:val="003267DC"/>
    <w:rsid w:val="003270B5"/>
    <w:rsid w:val="003275D9"/>
    <w:rsid w:val="00327F73"/>
    <w:rsid w:val="003304D9"/>
    <w:rsid w:val="003308C5"/>
    <w:rsid w:val="00333867"/>
    <w:rsid w:val="00334B2C"/>
    <w:rsid w:val="00334F2D"/>
    <w:rsid w:val="00337821"/>
    <w:rsid w:val="00337F60"/>
    <w:rsid w:val="003403C3"/>
    <w:rsid w:val="00340545"/>
    <w:rsid w:val="00340E10"/>
    <w:rsid w:val="00341FA9"/>
    <w:rsid w:val="00342B37"/>
    <w:rsid w:val="0034368E"/>
    <w:rsid w:val="00344097"/>
    <w:rsid w:val="00345C95"/>
    <w:rsid w:val="003475FC"/>
    <w:rsid w:val="003510FD"/>
    <w:rsid w:val="0035413F"/>
    <w:rsid w:val="00354E53"/>
    <w:rsid w:val="00355071"/>
    <w:rsid w:val="00355845"/>
    <w:rsid w:val="00356EC7"/>
    <w:rsid w:val="003574B5"/>
    <w:rsid w:val="00357531"/>
    <w:rsid w:val="00357CF8"/>
    <w:rsid w:val="00357FA5"/>
    <w:rsid w:val="00360A6E"/>
    <w:rsid w:val="00360C9E"/>
    <w:rsid w:val="00362244"/>
    <w:rsid w:val="00362358"/>
    <w:rsid w:val="00363A27"/>
    <w:rsid w:val="00363A9B"/>
    <w:rsid w:val="00364CB9"/>
    <w:rsid w:val="00365AD9"/>
    <w:rsid w:val="00365F16"/>
    <w:rsid w:val="00366902"/>
    <w:rsid w:val="00367131"/>
    <w:rsid w:val="003677BB"/>
    <w:rsid w:val="00367987"/>
    <w:rsid w:val="00367D90"/>
    <w:rsid w:val="00370EC8"/>
    <w:rsid w:val="00371A0D"/>
    <w:rsid w:val="00371EAD"/>
    <w:rsid w:val="00372A3D"/>
    <w:rsid w:val="00374319"/>
    <w:rsid w:val="00376E27"/>
    <w:rsid w:val="00377666"/>
    <w:rsid w:val="00380762"/>
    <w:rsid w:val="00380C7C"/>
    <w:rsid w:val="00380F67"/>
    <w:rsid w:val="00381D79"/>
    <w:rsid w:val="003820BF"/>
    <w:rsid w:val="00382928"/>
    <w:rsid w:val="003829A8"/>
    <w:rsid w:val="00382F93"/>
    <w:rsid w:val="00383F44"/>
    <w:rsid w:val="00384EB3"/>
    <w:rsid w:val="0038590C"/>
    <w:rsid w:val="00386833"/>
    <w:rsid w:val="003907A2"/>
    <w:rsid w:val="003918BC"/>
    <w:rsid w:val="00391A76"/>
    <w:rsid w:val="00391DD4"/>
    <w:rsid w:val="00391FF6"/>
    <w:rsid w:val="0039202A"/>
    <w:rsid w:val="00393D01"/>
    <w:rsid w:val="00394AB4"/>
    <w:rsid w:val="00394F1D"/>
    <w:rsid w:val="003951EB"/>
    <w:rsid w:val="00395796"/>
    <w:rsid w:val="00395ABD"/>
    <w:rsid w:val="003963EF"/>
    <w:rsid w:val="00396A6F"/>
    <w:rsid w:val="003978CC"/>
    <w:rsid w:val="00397D34"/>
    <w:rsid w:val="00397D78"/>
    <w:rsid w:val="003A13C4"/>
    <w:rsid w:val="003A1DC8"/>
    <w:rsid w:val="003A316A"/>
    <w:rsid w:val="003A49BD"/>
    <w:rsid w:val="003A551A"/>
    <w:rsid w:val="003A5525"/>
    <w:rsid w:val="003A59B1"/>
    <w:rsid w:val="003A5B19"/>
    <w:rsid w:val="003A6CA5"/>
    <w:rsid w:val="003A7816"/>
    <w:rsid w:val="003B00A7"/>
    <w:rsid w:val="003B0180"/>
    <w:rsid w:val="003B23A5"/>
    <w:rsid w:val="003B2566"/>
    <w:rsid w:val="003B37DD"/>
    <w:rsid w:val="003B38D0"/>
    <w:rsid w:val="003B467A"/>
    <w:rsid w:val="003B4761"/>
    <w:rsid w:val="003B62CB"/>
    <w:rsid w:val="003B6D43"/>
    <w:rsid w:val="003C058E"/>
    <w:rsid w:val="003C0C9E"/>
    <w:rsid w:val="003C238E"/>
    <w:rsid w:val="003C2700"/>
    <w:rsid w:val="003C3AF2"/>
    <w:rsid w:val="003C4187"/>
    <w:rsid w:val="003C48CD"/>
    <w:rsid w:val="003C4B53"/>
    <w:rsid w:val="003C4D01"/>
    <w:rsid w:val="003C506D"/>
    <w:rsid w:val="003C544D"/>
    <w:rsid w:val="003C5646"/>
    <w:rsid w:val="003C5F45"/>
    <w:rsid w:val="003C672F"/>
    <w:rsid w:val="003C6D1D"/>
    <w:rsid w:val="003C6D68"/>
    <w:rsid w:val="003C6E18"/>
    <w:rsid w:val="003D1113"/>
    <w:rsid w:val="003D154A"/>
    <w:rsid w:val="003D2327"/>
    <w:rsid w:val="003D2F6A"/>
    <w:rsid w:val="003D2FC5"/>
    <w:rsid w:val="003D33D9"/>
    <w:rsid w:val="003D3705"/>
    <w:rsid w:val="003D37EE"/>
    <w:rsid w:val="003D3834"/>
    <w:rsid w:val="003D4336"/>
    <w:rsid w:val="003D4EF0"/>
    <w:rsid w:val="003D54EA"/>
    <w:rsid w:val="003D5F4E"/>
    <w:rsid w:val="003D6884"/>
    <w:rsid w:val="003E1488"/>
    <w:rsid w:val="003E14D2"/>
    <w:rsid w:val="003E22FA"/>
    <w:rsid w:val="003E23D3"/>
    <w:rsid w:val="003E2BC9"/>
    <w:rsid w:val="003E38A6"/>
    <w:rsid w:val="003E41D4"/>
    <w:rsid w:val="003E6D1D"/>
    <w:rsid w:val="003E74AB"/>
    <w:rsid w:val="003E7587"/>
    <w:rsid w:val="003F0A5D"/>
    <w:rsid w:val="003F0C47"/>
    <w:rsid w:val="003F10D5"/>
    <w:rsid w:val="003F2D5B"/>
    <w:rsid w:val="003F3803"/>
    <w:rsid w:val="003F3C51"/>
    <w:rsid w:val="003F3D6A"/>
    <w:rsid w:val="003F3ED9"/>
    <w:rsid w:val="003F7BF0"/>
    <w:rsid w:val="00402303"/>
    <w:rsid w:val="00403FF4"/>
    <w:rsid w:val="00404377"/>
    <w:rsid w:val="0040444F"/>
    <w:rsid w:val="00404DF3"/>
    <w:rsid w:val="004050DA"/>
    <w:rsid w:val="00405A79"/>
    <w:rsid w:val="0040763F"/>
    <w:rsid w:val="004119D8"/>
    <w:rsid w:val="00411C68"/>
    <w:rsid w:val="00413FC5"/>
    <w:rsid w:val="0041412C"/>
    <w:rsid w:val="00414365"/>
    <w:rsid w:val="00414441"/>
    <w:rsid w:val="00415BCF"/>
    <w:rsid w:val="00416247"/>
    <w:rsid w:val="0041628B"/>
    <w:rsid w:val="00416B64"/>
    <w:rsid w:val="00417AB0"/>
    <w:rsid w:val="00420026"/>
    <w:rsid w:val="00420717"/>
    <w:rsid w:val="00421EA0"/>
    <w:rsid w:val="0042215F"/>
    <w:rsid w:val="00423CE0"/>
    <w:rsid w:val="00423F8D"/>
    <w:rsid w:val="004241EB"/>
    <w:rsid w:val="00425362"/>
    <w:rsid w:val="004263FE"/>
    <w:rsid w:val="00426959"/>
    <w:rsid w:val="004279ED"/>
    <w:rsid w:val="00427E52"/>
    <w:rsid w:val="00430AB5"/>
    <w:rsid w:val="004311F0"/>
    <w:rsid w:val="004312C5"/>
    <w:rsid w:val="004325E9"/>
    <w:rsid w:val="00436660"/>
    <w:rsid w:val="00437486"/>
    <w:rsid w:val="00437FE9"/>
    <w:rsid w:val="0044001D"/>
    <w:rsid w:val="00442E09"/>
    <w:rsid w:val="00443029"/>
    <w:rsid w:val="00443F0B"/>
    <w:rsid w:val="004444D5"/>
    <w:rsid w:val="0044599C"/>
    <w:rsid w:val="004460EE"/>
    <w:rsid w:val="00450D5B"/>
    <w:rsid w:val="00451693"/>
    <w:rsid w:val="004520D4"/>
    <w:rsid w:val="004524F9"/>
    <w:rsid w:val="0045353B"/>
    <w:rsid w:val="00453884"/>
    <w:rsid w:val="00454E91"/>
    <w:rsid w:val="00454F4D"/>
    <w:rsid w:val="0045554F"/>
    <w:rsid w:val="004559AD"/>
    <w:rsid w:val="004574D0"/>
    <w:rsid w:val="004603D8"/>
    <w:rsid w:val="004609CA"/>
    <w:rsid w:val="00460A17"/>
    <w:rsid w:val="004613FD"/>
    <w:rsid w:val="00461EC1"/>
    <w:rsid w:val="0046259F"/>
    <w:rsid w:val="0046292C"/>
    <w:rsid w:val="00463E9E"/>
    <w:rsid w:val="00464873"/>
    <w:rsid w:val="00465EFE"/>
    <w:rsid w:val="0046708D"/>
    <w:rsid w:val="00470D6A"/>
    <w:rsid w:val="0047128D"/>
    <w:rsid w:val="00471848"/>
    <w:rsid w:val="00473B1F"/>
    <w:rsid w:val="004740DC"/>
    <w:rsid w:val="00474567"/>
    <w:rsid w:val="004747CC"/>
    <w:rsid w:val="00474BFA"/>
    <w:rsid w:val="004767DA"/>
    <w:rsid w:val="0047706D"/>
    <w:rsid w:val="00477F2F"/>
    <w:rsid w:val="00480A31"/>
    <w:rsid w:val="00480F5C"/>
    <w:rsid w:val="00481790"/>
    <w:rsid w:val="00482540"/>
    <w:rsid w:val="00484211"/>
    <w:rsid w:val="00484F4A"/>
    <w:rsid w:val="004852A1"/>
    <w:rsid w:val="004852A4"/>
    <w:rsid w:val="00486A38"/>
    <w:rsid w:val="00486A60"/>
    <w:rsid w:val="00487192"/>
    <w:rsid w:val="004874AF"/>
    <w:rsid w:val="00490538"/>
    <w:rsid w:val="00490EB4"/>
    <w:rsid w:val="004916E7"/>
    <w:rsid w:val="004922CA"/>
    <w:rsid w:val="00492A11"/>
    <w:rsid w:val="00492DEC"/>
    <w:rsid w:val="004931FB"/>
    <w:rsid w:val="00493211"/>
    <w:rsid w:val="00495683"/>
    <w:rsid w:val="00495D53"/>
    <w:rsid w:val="00495E5B"/>
    <w:rsid w:val="004970E2"/>
    <w:rsid w:val="00497650"/>
    <w:rsid w:val="00497910"/>
    <w:rsid w:val="004A1BCE"/>
    <w:rsid w:val="004A3550"/>
    <w:rsid w:val="004A49F4"/>
    <w:rsid w:val="004A4A06"/>
    <w:rsid w:val="004A5F09"/>
    <w:rsid w:val="004A5F6A"/>
    <w:rsid w:val="004A70C7"/>
    <w:rsid w:val="004B0EEA"/>
    <w:rsid w:val="004B19A6"/>
    <w:rsid w:val="004B1F40"/>
    <w:rsid w:val="004B281D"/>
    <w:rsid w:val="004B342C"/>
    <w:rsid w:val="004B3462"/>
    <w:rsid w:val="004B52C7"/>
    <w:rsid w:val="004B54AD"/>
    <w:rsid w:val="004B6DF1"/>
    <w:rsid w:val="004B7F11"/>
    <w:rsid w:val="004C0B3C"/>
    <w:rsid w:val="004C11C7"/>
    <w:rsid w:val="004C1A04"/>
    <w:rsid w:val="004C360D"/>
    <w:rsid w:val="004C4962"/>
    <w:rsid w:val="004C5F2A"/>
    <w:rsid w:val="004C72D5"/>
    <w:rsid w:val="004C7802"/>
    <w:rsid w:val="004D0740"/>
    <w:rsid w:val="004D09D4"/>
    <w:rsid w:val="004D1ED1"/>
    <w:rsid w:val="004D2927"/>
    <w:rsid w:val="004D403A"/>
    <w:rsid w:val="004D4F4F"/>
    <w:rsid w:val="004D6066"/>
    <w:rsid w:val="004D63A4"/>
    <w:rsid w:val="004D67A7"/>
    <w:rsid w:val="004D7108"/>
    <w:rsid w:val="004D7812"/>
    <w:rsid w:val="004E29DD"/>
    <w:rsid w:val="004E2B0D"/>
    <w:rsid w:val="004E39D9"/>
    <w:rsid w:val="004E4557"/>
    <w:rsid w:val="004E4F9C"/>
    <w:rsid w:val="004E516B"/>
    <w:rsid w:val="004E5E5D"/>
    <w:rsid w:val="004E6847"/>
    <w:rsid w:val="004E7DFE"/>
    <w:rsid w:val="004F2AD6"/>
    <w:rsid w:val="004F2B67"/>
    <w:rsid w:val="004F3AC1"/>
    <w:rsid w:val="004F3DC4"/>
    <w:rsid w:val="004F62A0"/>
    <w:rsid w:val="004F7947"/>
    <w:rsid w:val="004F7C59"/>
    <w:rsid w:val="00500F2D"/>
    <w:rsid w:val="00503302"/>
    <w:rsid w:val="005033A7"/>
    <w:rsid w:val="00503B82"/>
    <w:rsid w:val="00503C03"/>
    <w:rsid w:val="00503C42"/>
    <w:rsid w:val="00504B8B"/>
    <w:rsid w:val="0050585B"/>
    <w:rsid w:val="00505A89"/>
    <w:rsid w:val="00506419"/>
    <w:rsid w:val="00511412"/>
    <w:rsid w:val="00513CD9"/>
    <w:rsid w:val="00514AD7"/>
    <w:rsid w:val="0051538C"/>
    <w:rsid w:val="005158B5"/>
    <w:rsid w:val="00515B15"/>
    <w:rsid w:val="00516709"/>
    <w:rsid w:val="00516AD2"/>
    <w:rsid w:val="00517462"/>
    <w:rsid w:val="00521600"/>
    <w:rsid w:val="005226E1"/>
    <w:rsid w:val="00523BEF"/>
    <w:rsid w:val="005252B3"/>
    <w:rsid w:val="0052570C"/>
    <w:rsid w:val="005277EF"/>
    <w:rsid w:val="005279A3"/>
    <w:rsid w:val="00527BFC"/>
    <w:rsid w:val="00531DF6"/>
    <w:rsid w:val="00531E1B"/>
    <w:rsid w:val="00534BCB"/>
    <w:rsid w:val="005351AC"/>
    <w:rsid w:val="0053590B"/>
    <w:rsid w:val="00540925"/>
    <w:rsid w:val="00540D4C"/>
    <w:rsid w:val="005413A6"/>
    <w:rsid w:val="00542C49"/>
    <w:rsid w:val="0054308E"/>
    <w:rsid w:val="00544109"/>
    <w:rsid w:val="005446E1"/>
    <w:rsid w:val="00545353"/>
    <w:rsid w:val="005457C8"/>
    <w:rsid w:val="0054677C"/>
    <w:rsid w:val="00547678"/>
    <w:rsid w:val="00552701"/>
    <w:rsid w:val="005536EC"/>
    <w:rsid w:val="00553D3C"/>
    <w:rsid w:val="00553EE0"/>
    <w:rsid w:val="0055416F"/>
    <w:rsid w:val="00554C24"/>
    <w:rsid w:val="00554F4C"/>
    <w:rsid w:val="005605D2"/>
    <w:rsid w:val="00560F52"/>
    <w:rsid w:val="005616CD"/>
    <w:rsid w:val="005626FF"/>
    <w:rsid w:val="00564769"/>
    <w:rsid w:val="00565BB8"/>
    <w:rsid w:val="00565FE9"/>
    <w:rsid w:val="0056781D"/>
    <w:rsid w:val="00567C98"/>
    <w:rsid w:val="0057046A"/>
    <w:rsid w:val="00570CE9"/>
    <w:rsid w:val="00570E4D"/>
    <w:rsid w:val="00571DE7"/>
    <w:rsid w:val="0057206C"/>
    <w:rsid w:val="0057430F"/>
    <w:rsid w:val="00574730"/>
    <w:rsid w:val="0057507E"/>
    <w:rsid w:val="005758C7"/>
    <w:rsid w:val="00576829"/>
    <w:rsid w:val="00576B3E"/>
    <w:rsid w:val="00577CFB"/>
    <w:rsid w:val="00580179"/>
    <w:rsid w:val="005821BF"/>
    <w:rsid w:val="005832C6"/>
    <w:rsid w:val="005833AB"/>
    <w:rsid w:val="005838E6"/>
    <w:rsid w:val="00584C82"/>
    <w:rsid w:val="00585834"/>
    <w:rsid w:val="0058602C"/>
    <w:rsid w:val="0058610B"/>
    <w:rsid w:val="005868AE"/>
    <w:rsid w:val="00586EC2"/>
    <w:rsid w:val="0058738A"/>
    <w:rsid w:val="00587A63"/>
    <w:rsid w:val="005901D9"/>
    <w:rsid w:val="00590310"/>
    <w:rsid w:val="0059190E"/>
    <w:rsid w:val="00592297"/>
    <w:rsid w:val="00592969"/>
    <w:rsid w:val="00592B13"/>
    <w:rsid w:val="00593EA7"/>
    <w:rsid w:val="00594CF7"/>
    <w:rsid w:val="00596171"/>
    <w:rsid w:val="005966EA"/>
    <w:rsid w:val="005A0681"/>
    <w:rsid w:val="005A161C"/>
    <w:rsid w:val="005A1D50"/>
    <w:rsid w:val="005A3F13"/>
    <w:rsid w:val="005A4083"/>
    <w:rsid w:val="005A635C"/>
    <w:rsid w:val="005A68DE"/>
    <w:rsid w:val="005A7431"/>
    <w:rsid w:val="005B0711"/>
    <w:rsid w:val="005B13FE"/>
    <w:rsid w:val="005B1EFD"/>
    <w:rsid w:val="005B20B2"/>
    <w:rsid w:val="005B2FA9"/>
    <w:rsid w:val="005B3487"/>
    <w:rsid w:val="005B396E"/>
    <w:rsid w:val="005B3F43"/>
    <w:rsid w:val="005B476D"/>
    <w:rsid w:val="005B6441"/>
    <w:rsid w:val="005B644B"/>
    <w:rsid w:val="005B67F6"/>
    <w:rsid w:val="005B7410"/>
    <w:rsid w:val="005C011F"/>
    <w:rsid w:val="005C34F0"/>
    <w:rsid w:val="005C4038"/>
    <w:rsid w:val="005C52CC"/>
    <w:rsid w:val="005C5A3F"/>
    <w:rsid w:val="005C6ED9"/>
    <w:rsid w:val="005C74AA"/>
    <w:rsid w:val="005C7AB4"/>
    <w:rsid w:val="005C7D6C"/>
    <w:rsid w:val="005D0AF6"/>
    <w:rsid w:val="005D0CA4"/>
    <w:rsid w:val="005D233C"/>
    <w:rsid w:val="005D28B7"/>
    <w:rsid w:val="005D3570"/>
    <w:rsid w:val="005D5006"/>
    <w:rsid w:val="005D595F"/>
    <w:rsid w:val="005D74EB"/>
    <w:rsid w:val="005E03E7"/>
    <w:rsid w:val="005E210C"/>
    <w:rsid w:val="005E25C3"/>
    <w:rsid w:val="005E28B5"/>
    <w:rsid w:val="005E2C77"/>
    <w:rsid w:val="005E3C52"/>
    <w:rsid w:val="005E3EFB"/>
    <w:rsid w:val="005E3F43"/>
    <w:rsid w:val="005E599F"/>
    <w:rsid w:val="005E7416"/>
    <w:rsid w:val="005E7E01"/>
    <w:rsid w:val="005F1B6E"/>
    <w:rsid w:val="005F2948"/>
    <w:rsid w:val="005F31BF"/>
    <w:rsid w:val="005F3CD1"/>
    <w:rsid w:val="005F546B"/>
    <w:rsid w:val="005F642D"/>
    <w:rsid w:val="005F68F4"/>
    <w:rsid w:val="005F74F2"/>
    <w:rsid w:val="00600764"/>
    <w:rsid w:val="00600F7B"/>
    <w:rsid w:val="006010F7"/>
    <w:rsid w:val="00601106"/>
    <w:rsid w:val="006017D3"/>
    <w:rsid w:val="0060190B"/>
    <w:rsid w:val="00601C1A"/>
    <w:rsid w:val="00601E02"/>
    <w:rsid w:val="00601F5F"/>
    <w:rsid w:val="006021EA"/>
    <w:rsid w:val="00603445"/>
    <w:rsid w:val="00604A8C"/>
    <w:rsid w:val="0060597F"/>
    <w:rsid w:val="00605F99"/>
    <w:rsid w:val="00606E4E"/>
    <w:rsid w:val="00607B73"/>
    <w:rsid w:val="00612C04"/>
    <w:rsid w:val="00613421"/>
    <w:rsid w:val="00613E0B"/>
    <w:rsid w:val="00614AA0"/>
    <w:rsid w:val="00614DFA"/>
    <w:rsid w:val="006153E6"/>
    <w:rsid w:val="00615453"/>
    <w:rsid w:val="00616D59"/>
    <w:rsid w:val="00616ED6"/>
    <w:rsid w:val="00616FEF"/>
    <w:rsid w:val="00621872"/>
    <w:rsid w:val="00622292"/>
    <w:rsid w:val="00622432"/>
    <w:rsid w:val="006231D4"/>
    <w:rsid w:val="006231F6"/>
    <w:rsid w:val="006238B7"/>
    <w:rsid w:val="00624C1B"/>
    <w:rsid w:val="00624ED0"/>
    <w:rsid w:val="00625243"/>
    <w:rsid w:val="0062528C"/>
    <w:rsid w:val="006261D1"/>
    <w:rsid w:val="0062638C"/>
    <w:rsid w:val="00627EC0"/>
    <w:rsid w:val="00627FF5"/>
    <w:rsid w:val="0063042E"/>
    <w:rsid w:val="0063082B"/>
    <w:rsid w:val="00632B95"/>
    <w:rsid w:val="00632C87"/>
    <w:rsid w:val="006354AD"/>
    <w:rsid w:val="00636424"/>
    <w:rsid w:val="006368A1"/>
    <w:rsid w:val="0063690F"/>
    <w:rsid w:val="006371CC"/>
    <w:rsid w:val="006373BE"/>
    <w:rsid w:val="006374D1"/>
    <w:rsid w:val="00640D5F"/>
    <w:rsid w:val="00640F80"/>
    <w:rsid w:val="00642F02"/>
    <w:rsid w:val="006437BD"/>
    <w:rsid w:val="00643993"/>
    <w:rsid w:val="00643BE4"/>
    <w:rsid w:val="00646474"/>
    <w:rsid w:val="006464DF"/>
    <w:rsid w:val="00646B44"/>
    <w:rsid w:val="0064719E"/>
    <w:rsid w:val="00647A2B"/>
    <w:rsid w:val="00647B77"/>
    <w:rsid w:val="0065028D"/>
    <w:rsid w:val="006503B4"/>
    <w:rsid w:val="00651DF5"/>
    <w:rsid w:val="0065244E"/>
    <w:rsid w:val="00652BC1"/>
    <w:rsid w:val="00652D4B"/>
    <w:rsid w:val="00653417"/>
    <w:rsid w:val="0065346B"/>
    <w:rsid w:val="0065346D"/>
    <w:rsid w:val="00653DE4"/>
    <w:rsid w:val="00653F3E"/>
    <w:rsid w:val="00655BE3"/>
    <w:rsid w:val="00656111"/>
    <w:rsid w:val="006564C7"/>
    <w:rsid w:val="00657C91"/>
    <w:rsid w:val="00660CA9"/>
    <w:rsid w:val="00662342"/>
    <w:rsid w:val="00664AC7"/>
    <w:rsid w:val="00665B32"/>
    <w:rsid w:val="0066627E"/>
    <w:rsid w:val="00666366"/>
    <w:rsid w:val="006664A1"/>
    <w:rsid w:val="00666F1F"/>
    <w:rsid w:val="00667E96"/>
    <w:rsid w:val="00670047"/>
    <w:rsid w:val="006725CC"/>
    <w:rsid w:val="00672A5D"/>
    <w:rsid w:val="00673B28"/>
    <w:rsid w:val="00673EEC"/>
    <w:rsid w:val="00674748"/>
    <w:rsid w:val="006749D0"/>
    <w:rsid w:val="00674F24"/>
    <w:rsid w:val="006756E9"/>
    <w:rsid w:val="0067586C"/>
    <w:rsid w:val="00675E16"/>
    <w:rsid w:val="006762C8"/>
    <w:rsid w:val="006768F1"/>
    <w:rsid w:val="00676C8A"/>
    <w:rsid w:val="00676D97"/>
    <w:rsid w:val="00677DA3"/>
    <w:rsid w:val="00677E22"/>
    <w:rsid w:val="0068007B"/>
    <w:rsid w:val="00681F5E"/>
    <w:rsid w:val="00683BFF"/>
    <w:rsid w:val="006843FB"/>
    <w:rsid w:val="00684AA6"/>
    <w:rsid w:val="00685FFE"/>
    <w:rsid w:val="00686D96"/>
    <w:rsid w:val="0069039F"/>
    <w:rsid w:val="00690F25"/>
    <w:rsid w:val="00690F48"/>
    <w:rsid w:val="00691AB4"/>
    <w:rsid w:val="00691F6D"/>
    <w:rsid w:val="006921F4"/>
    <w:rsid w:val="00692A4B"/>
    <w:rsid w:val="00693CC5"/>
    <w:rsid w:val="00694932"/>
    <w:rsid w:val="00697ED1"/>
    <w:rsid w:val="006A0796"/>
    <w:rsid w:val="006A09F4"/>
    <w:rsid w:val="006A142F"/>
    <w:rsid w:val="006A1514"/>
    <w:rsid w:val="006A1897"/>
    <w:rsid w:val="006A2481"/>
    <w:rsid w:val="006A24FD"/>
    <w:rsid w:val="006A2F69"/>
    <w:rsid w:val="006A3460"/>
    <w:rsid w:val="006A6104"/>
    <w:rsid w:val="006A623F"/>
    <w:rsid w:val="006A6A05"/>
    <w:rsid w:val="006A7D78"/>
    <w:rsid w:val="006B084B"/>
    <w:rsid w:val="006B2C82"/>
    <w:rsid w:val="006B3C07"/>
    <w:rsid w:val="006B5777"/>
    <w:rsid w:val="006B6570"/>
    <w:rsid w:val="006B6E5C"/>
    <w:rsid w:val="006B7F13"/>
    <w:rsid w:val="006B7F47"/>
    <w:rsid w:val="006C3C84"/>
    <w:rsid w:val="006C4075"/>
    <w:rsid w:val="006C5B4D"/>
    <w:rsid w:val="006C67AE"/>
    <w:rsid w:val="006C6DAA"/>
    <w:rsid w:val="006D02DB"/>
    <w:rsid w:val="006D0B10"/>
    <w:rsid w:val="006D1461"/>
    <w:rsid w:val="006D1EC2"/>
    <w:rsid w:val="006D2039"/>
    <w:rsid w:val="006D2183"/>
    <w:rsid w:val="006D2212"/>
    <w:rsid w:val="006D2B92"/>
    <w:rsid w:val="006D2DBF"/>
    <w:rsid w:val="006D492E"/>
    <w:rsid w:val="006D4DC2"/>
    <w:rsid w:val="006D5585"/>
    <w:rsid w:val="006D5A73"/>
    <w:rsid w:val="006D6BC5"/>
    <w:rsid w:val="006D7775"/>
    <w:rsid w:val="006D7807"/>
    <w:rsid w:val="006D7E75"/>
    <w:rsid w:val="006E0901"/>
    <w:rsid w:val="006E0CC1"/>
    <w:rsid w:val="006E13F3"/>
    <w:rsid w:val="006E14DE"/>
    <w:rsid w:val="006E1F47"/>
    <w:rsid w:val="006E1F62"/>
    <w:rsid w:val="006E3DA1"/>
    <w:rsid w:val="006E4005"/>
    <w:rsid w:val="006E4121"/>
    <w:rsid w:val="006E56AB"/>
    <w:rsid w:val="006E7653"/>
    <w:rsid w:val="006E7EA6"/>
    <w:rsid w:val="006F0D20"/>
    <w:rsid w:val="006F1E43"/>
    <w:rsid w:val="006F21CA"/>
    <w:rsid w:val="006F30AB"/>
    <w:rsid w:val="006F384D"/>
    <w:rsid w:val="006F4261"/>
    <w:rsid w:val="006F4784"/>
    <w:rsid w:val="006F48B3"/>
    <w:rsid w:val="006F4A40"/>
    <w:rsid w:val="006F6346"/>
    <w:rsid w:val="006F6401"/>
    <w:rsid w:val="006F6C71"/>
    <w:rsid w:val="007012DC"/>
    <w:rsid w:val="0070137C"/>
    <w:rsid w:val="00702FF0"/>
    <w:rsid w:val="00703133"/>
    <w:rsid w:val="00703820"/>
    <w:rsid w:val="007038B8"/>
    <w:rsid w:val="00704C74"/>
    <w:rsid w:val="00705D5E"/>
    <w:rsid w:val="007065CF"/>
    <w:rsid w:val="00706881"/>
    <w:rsid w:val="00706CC1"/>
    <w:rsid w:val="00711AF4"/>
    <w:rsid w:val="007122CE"/>
    <w:rsid w:val="0071238A"/>
    <w:rsid w:val="00712471"/>
    <w:rsid w:val="00712798"/>
    <w:rsid w:val="0071388B"/>
    <w:rsid w:val="00714509"/>
    <w:rsid w:val="00714C8D"/>
    <w:rsid w:val="00715B84"/>
    <w:rsid w:val="007168DC"/>
    <w:rsid w:val="00716CDB"/>
    <w:rsid w:val="00716E18"/>
    <w:rsid w:val="0071760D"/>
    <w:rsid w:val="00720296"/>
    <w:rsid w:val="00720924"/>
    <w:rsid w:val="00720F90"/>
    <w:rsid w:val="00722B75"/>
    <w:rsid w:val="00722BA5"/>
    <w:rsid w:val="00722DA6"/>
    <w:rsid w:val="00724E77"/>
    <w:rsid w:val="007268A4"/>
    <w:rsid w:val="00726AEC"/>
    <w:rsid w:val="00730603"/>
    <w:rsid w:val="00730CE6"/>
    <w:rsid w:val="00731400"/>
    <w:rsid w:val="00731C9A"/>
    <w:rsid w:val="00732071"/>
    <w:rsid w:val="00732158"/>
    <w:rsid w:val="00732A25"/>
    <w:rsid w:val="0073328B"/>
    <w:rsid w:val="00733B80"/>
    <w:rsid w:val="00734F82"/>
    <w:rsid w:val="007351A4"/>
    <w:rsid w:val="007371E1"/>
    <w:rsid w:val="007376F2"/>
    <w:rsid w:val="007379C9"/>
    <w:rsid w:val="007404FF"/>
    <w:rsid w:val="007407B4"/>
    <w:rsid w:val="0074083D"/>
    <w:rsid w:val="00740CC8"/>
    <w:rsid w:val="007410A0"/>
    <w:rsid w:val="00741381"/>
    <w:rsid w:val="007414A2"/>
    <w:rsid w:val="007434C9"/>
    <w:rsid w:val="007436F9"/>
    <w:rsid w:val="00744A1F"/>
    <w:rsid w:val="00744BF1"/>
    <w:rsid w:val="00745D64"/>
    <w:rsid w:val="007476BE"/>
    <w:rsid w:val="00750493"/>
    <w:rsid w:val="00750BDC"/>
    <w:rsid w:val="0075119C"/>
    <w:rsid w:val="00751260"/>
    <w:rsid w:val="00751703"/>
    <w:rsid w:val="00752892"/>
    <w:rsid w:val="00752D58"/>
    <w:rsid w:val="007531E1"/>
    <w:rsid w:val="00755D5D"/>
    <w:rsid w:val="00757909"/>
    <w:rsid w:val="00760502"/>
    <w:rsid w:val="0076056C"/>
    <w:rsid w:val="00760728"/>
    <w:rsid w:val="007614A7"/>
    <w:rsid w:val="00761521"/>
    <w:rsid w:val="007625D5"/>
    <w:rsid w:val="00762E37"/>
    <w:rsid w:val="007639B9"/>
    <w:rsid w:val="00763DA5"/>
    <w:rsid w:val="0076419B"/>
    <w:rsid w:val="007641C1"/>
    <w:rsid w:val="00764661"/>
    <w:rsid w:val="0076529E"/>
    <w:rsid w:val="00765300"/>
    <w:rsid w:val="00765B6C"/>
    <w:rsid w:val="007662B8"/>
    <w:rsid w:val="0076729E"/>
    <w:rsid w:val="00767CB6"/>
    <w:rsid w:val="00770A49"/>
    <w:rsid w:val="00770AD2"/>
    <w:rsid w:val="00770D21"/>
    <w:rsid w:val="007713A5"/>
    <w:rsid w:val="00774912"/>
    <w:rsid w:val="00775232"/>
    <w:rsid w:val="0077589F"/>
    <w:rsid w:val="0077653F"/>
    <w:rsid w:val="007767FF"/>
    <w:rsid w:val="00776DB1"/>
    <w:rsid w:val="00777235"/>
    <w:rsid w:val="0077738B"/>
    <w:rsid w:val="00777BF6"/>
    <w:rsid w:val="00780179"/>
    <w:rsid w:val="007803F2"/>
    <w:rsid w:val="007810C8"/>
    <w:rsid w:val="00782886"/>
    <w:rsid w:val="00782ACD"/>
    <w:rsid w:val="00783426"/>
    <w:rsid w:val="00783662"/>
    <w:rsid w:val="0078448F"/>
    <w:rsid w:val="0078457F"/>
    <w:rsid w:val="00784DFF"/>
    <w:rsid w:val="00785AC7"/>
    <w:rsid w:val="00785CF2"/>
    <w:rsid w:val="007864DF"/>
    <w:rsid w:val="007864EA"/>
    <w:rsid w:val="00787842"/>
    <w:rsid w:val="007906E5"/>
    <w:rsid w:val="00790AB1"/>
    <w:rsid w:val="00790EF9"/>
    <w:rsid w:val="007915F7"/>
    <w:rsid w:val="00791916"/>
    <w:rsid w:val="0079305B"/>
    <w:rsid w:val="00793622"/>
    <w:rsid w:val="0079376A"/>
    <w:rsid w:val="00793D08"/>
    <w:rsid w:val="00795096"/>
    <w:rsid w:val="00795DCC"/>
    <w:rsid w:val="007960E6"/>
    <w:rsid w:val="00796C7B"/>
    <w:rsid w:val="00796DB1"/>
    <w:rsid w:val="00796E4B"/>
    <w:rsid w:val="0079749D"/>
    <w:rsid w:val="00797BA0"/>
    <w:rsid w:val="007A0246"/>
    <w:rsid w:val="007A0C1D"/>
    <w:rsid w:val="007A10D1"/>
    <w:rsid w:val="007A2065"/>
    <w:rsid w:val="007A30F1"/>
    <w:rsid w:val="007A4CBF"/>
    <w:rsid w:val="007A6193"/>
    <w:rsid w:val="007A6DE9"/>
    <w:rsid w:val="007A713C"/>
    <w:rsid w:val="007A76FC"/>
    <w:rsid w:val="007A7B9C"/>
    <w:rsid w:val="007B00A0"/>
    <w:rsid w:val="007B0747"/>
    <w:rsid w:val="007B1976"/>
    <w:rsid w:val="007B4C8D"/>
    <w:rsid w:val="007B5577"/>
    <w:rsid w:val="007B6F96"/>
    <w:rsid w:val="007B737D"/>
    <w:rsid w:val="007B7812"/>
    <w:rsid w:val="007B78B3"/>
    <w:rsid w:val="007C038A"/>
    <w:rsid w:val="007C0E25"/>
    <w:rsid w:val="007C1BFC"/>
    <w:rsid w:val="007C3EFA"/>
    <w:rsid w:val="007C4BCE"/>
    <w:rsid w:val="007C5878"/>
    <w:rsid w:val="007C59DF"/>
    <w:rsid w:val="007C5AA8"/>
    <w:rsid w:val="007C64F8"/>
    <w:rsid w:val="007C6D2B"/>
    <w:rsid w:val="007C7A1D"/>
    <w:rsid w:val="007D10CB"/>
    <w:rsid w:val="007D1C50"/>
    <w:rsid w:val="007D2B4A"/>
    <w:rsid w:val="007D31A9"/>
    <w:rsid w:val="007D345B"/>
    <w:rsid w:val="007D3744"/>
    <w:rsid w:val="007D4A3D"/>
    <w:rsid w:val="007D4B70"/>
    <w:rsid w:val="007D6CB5"/>
    <w:rsid w:val="007D7B37"/>
    <w:rsid w:val="007E287B"/>
    <w:rsid w:val="007E2B80"/>
    <w:rsid w:val="007E2F34"/>
    <w:rsid w:val="007E37F8"/>
    <w:rsid w:val="007E3ADE"/>
    <w:rsid w:val="007E3BBA"/>
    <w:rsid w:val="007E3E37"/>
    <w:rsid w:val="007E3E3F"/>
    <w:rsid w:val="007E4EB2"/>
    <w:rsid w:val="007E5274"/>
    <w:rsid w:val="007E5AE4"/>
    <w:rsid w:val="007E71EB"/>
    <w:rsid w:val="007E7295"/>
    <w:rsid w:val="007F0B61"/>
    <w:rsid w:val="007F16A0"/>
    <w:rsid w:val="007F1AB2"/>
    <w:rsid w:val="007F1C34"/>
    <w:rsid w:val="007F28BE"/>
    <w:rsid w:val="007F29C5"/>
    <w:rsid w:val="007F31CC"/>
    <w:rsid w:val="007F3BD9"/>
    <w:rsid w:val="007F3F1F"/>
    <w:rsid w:val="007F51B4"/>
    <w:rsid w:val="007F53F1"/>
    <w:rsid w:val="007F6567"/>
    <w:rsid w:val="007F70BB"/>
    <w:rsid w:val="007F7A95"/>
    <w:rsid w:val="008008A8"/>
    <w:rsid w:val="00800F11"/>
    <w:rsid w:val="00802385"/>
    <w:rsid w:val="0080275E"/>
    <w:rsid w:val="00802DDF"/>
    <w:rsid w:val="00803006"/>
    <w:rsid w:val="0080491A"/>
    <w:rsid w:val="00805E47"/>
    <w:rsid w:val="00806781"/>
    <w:rsid w:val="008067ED"/>
    <w:rsid w:val="008069D3"/>
    <w:rsid w:val="00806BBF"/>
    <w:rsid w:val="00806F04"/>
    <w:rsid w:val="00807483"/>
    <w:rsid w:val="00810DB7"/>
    <w:rsid w:val="0081257F"/>
    <w:rsid w:val="00813000"/>
    <w:rsid w:val="008135C5"/>
    <w:rsid w:val="008153FF"/>
    <w:rsid w:val="008156E8"/>
    <w:rsid w:val="00816517"/>
    <w:rsid w:val="00816F40"/>
    <w:rsid w:val="0081791E"/>
    <w:rsid w:val="00817BAF"/>
    <w:rsid w:val="00820619"/>
    <w:rsid w:val="00820A5D"/>
    <w:rsid w:val="00821ACD"/>
    <w:rsid w:val="00822276"/>
    <w:rsid w:val="008228C3"/>
    <w:rsid w:val="008238D7"/>
    <w:rsid w:val="0082514F"/>
    <w:rsid w:val="00826B49"/>
    <w:rsid w:val="00826BF4"/>
    <w:rsid w:val="008318D0"/>
    <w:rsid w:val="0083275D"/>
    <w:rsid w:val="008329EE"/>
    <w:rsid w:val="00832F7A"/>
    <w:rsid w:val="00833021"/>
    <w:rsid w:val="00833166"/>
    <w:rsid w:val="008344B8"/>
    <w:rsid w:val="00834EC0"/>
    <w:rsid w:val="008376A5"/>
    <w:rsid w:val="0084019B"/>
    <w:rsid w:val="00840896"/>
    <w:rsid w:val="00840C59"/>
    <w:rsid w:val="00843A8F"/>
    <w:rsid w:val="00844168"/>
    <w:rsid w:val="0084417C"/>
    <w:rsid w:val="0084432E"/>
    <w:rsid w:val="00845733"/>
    <w:rsid w:val="00845BE9"/>
    <w:rsid w:val="00846001"/>
    <w:rsid w:val="0084652B"/>
    <w:rsid w:val="00850463"/>
    <w:rsid w:val="00851A8C"/>
    <w:rsid w:val="008552D2"/>
    <w:rsid w:val="00855618"/>
    <w:rsid w:val="0085563D"/>
    <w:rsid w:val="00856915"/>
    <w:rsid w:val="008573B5"/>
    <w:rsid w:val="00860944"/>
    <w:rsid w:val="008616E8"/>
    <w:rsid w:val="00862BCB"/>
    <w:rsid w:val="00862F0B"/>
    <w:rsid w:val="0086411C"/>
    <w:rsid w:val="0086459A"/>
    <w:rsid w:val="00864C75"/>
    <w:rsid w:val="008654CF"/>
    <w:rsid w:val="00866340"/>
    <w:rsid w:val="008666AA"/>
    <w:rsid w:val="00866B1C"/>
    <w:rsid w:val="00867599"/>
    <w:rsid w:val="008709C6"/>
    <w:rsid w:val="00870CDB"/>
    <w:rsid w:val="008713FC"/>
    <w:rsid w:val="0087195C"/>
    <w:rsid w:val="00872629"/>
    <w:rsid w:val="008730E0"/>
    <w:rsid w:val="008734F3"/>
    <w:rsid w:val="0087394B"/>
    <w:rsid w:val="00873B57"/>
    <w:rsid w:val="008743E6"/>
    <w:rsid w:val="00874622"/>
    <w:rsid w:val="008764C4"/>
    <w:rsid w:val="00876C4A"/>
    <w:rsid w:val="0087763A"/>
    <w:rsid w:val="0087763E"/>
    <w:rsid w:val="008776BE"/>
    <w:rsid w:val="00877CA8"/>
    <w:rsid w:val="00880F89"/>
    <w:rsid w:val="00881C3C"/>
    <w:rsid w:val="0088410E"/>
    <w:rsid w:val="008842D3"/>
    <w:rsid w:val="00884965"/>
    <w:rsid w:val="00885A84"/>
    <w:rsid w:val="008866A8"/>
    <w:rsid w:val="00886B75"/>
    <w:rsid w:val="00886E6C"/>
    <w:rsid w:val="008875E0"/>
    <w:rsid w:val="00887672"/>
    <w:rsid w:val="0089013A"/>
    <w:rsid w:val="008902FA"/>
    <w:rsid w:val="008911A9"/>
    <w:rsid w:val="00893359"/>
    <w:rsid w:val="008944C2"/>
    <w:rsid w:val="008948F3"/>
    <w:rsid w:val="00895426"/>
    <w:rsid w:val="008957E3"/>
    <w:rsid w:val="00896293"/>
    <w:rsid w:val="008A2015"/>
    <w:rsid w:val="008A20E6"/>
    <w:rsid w:val="008A27C4"/>
    <w:rsid w:val="008A2AFC"/>
    <w:rsid w:val="008A33DB"/>
    <w:rsid w:val="008A61FE"/>
    <w:rsid w:val="008A6302"/>
    <w:rsid w:val="008A6676"/>
    <w:rsid w:val="008A797C"/>
    <w:rsid w:val="008A79B8"/>
    <w:rsid w:val="008A7FB4"/>
    <w:rsid w:val="008A7FC6"/>
    <w:rsid w:val="008B09F7"/>
    <w:rsid w:val="008B0A23"/>
    <w:rsid w:val="008B103C"/>
    <w:rsid w:val="008B1A0B"/>
    <w:rsid w:val="008B2305"/>
    <w:rsid w:val="008B26AA"/>
    <w:rsid w:val="008B3118"/>
    <w:rsid w:val="008B34FB"/>
    <w:rsid w:val="008B4ACD"/>
    <w:rsid w:val="008B5C1E"/>
    <w:rsid w:val="008B5CE4"/>
    <w:rsid w:val="008B647F"/>
    <w:rsid w:val="008B648E"/>
    <w:rsid w:val="008C2844"/>
    <w:rsid w:val="008C31EB"/>
    <w:rsid w:val="008C4F84"/>
    <w:rsid w:val="008C59DE"/>
    <w:rsid w:val="008C5AF8"/>
    <w:rsid w:val="008D0182"/>
    <w:rsid w:val="008D0B1C"/>
    <w:rsid w:val="008D111D"/>
    <w:rsid w:val="008D2333"/>
    <w:rsid w:val="008D2562"/>
    <w:rsid w:val="008D302A"/>
    <w:rsid w:val="008D39EA"/>
    <w:rsid w:val="008D57EC"/>
    <w:rsid w:val="008D5EC9"/>
    <w:rsid w:val="008D628F"/>
    <w:rsid w:val="008D72B3"/>
    <w:rsid w:val="008E019A"/>
    <w:rsid w:val="008E01F9"/>
    <w:rsid w:val="008E0FE2"/>
    <w:rsid w:val="008E1384"/>
    <w:rsid w:val="008E32DD"/>
    <w:rsid w:val="008E334D"/>
    <w:rsid w:val="008E488E"/>
    <w:rsid w:val="008E4E1B"/>
    <w:rsid w:val="008E597C"/>
    <w:rsid w:val="008E760F"/>
    <w:rsid w:val="008E7F0D"/>
    <w:rsid w:val="008F1D8B"/>
    <w:rsid w:val="008F3456"/>
    <w:rsid w:val="008F5E1A"/>
    <w:rsid w:val="008F7950"/>
    <w:rsid w:val="008F7A8A"/>
    <w:rsid w:val="008F7AE8"/>
    <w:rsid w:val="008F7B1C"/>
    <w:rsid w:val="008F7D36"/>
    <w:rsid w:val="0090066A"/>
    <w:rsid w:val="00900908"/>
    <w:rsid w:val="00901561"/>
    <w:rsid w:val="00901752"/>
    <w:rsid w:val="009023FD"/>
    <w:rsid w:val="00903772"/>
    <w:rsid w:val="009103CF"/>
    <w:rsid w:val="00910720"/>
    <w:rsid w:val="00910910"/>
    <w:rsid w:val="0091138D"/>
    <w:rsid w:val="009115A1"/>
    <w:rsid w:val="009134D8"/>
    <w:rsid w:val="00913ABF"/>
    <w:rsid w:val="00914A72"/>
    <w:rsid w:val="0091546A"/>
    <w:rsid w:val="00916A61"/>
    <w:rsid w:val="0091725B"/>
    <w:rsid w:val="00921ABB"/>
    <w:rsid w:val="00921FC5"/>
    <w:rsid w:val="0092325F"/>
    <w:rsid w:val="00923B60"/>
    <w:rsid w:val="009242EF"/>
    <w:rsid w:val="0092439E"/>
    <w:rsid w:val="00927766"/>
    <w:rsid w:val="0092781F"/>
    <w:rsid w:val="00927934"/>
    <w:rsid w:val="00930466"/>
    <w:rsid w:val="009312B3"/>
    <w:rsid w:val="00931379"/>
    <w:rsid w:val="00931473"/>
    <w:rsid w:val="00931611"/>
    <w:rsid w:val="009316E6"/>
    <w:rsid w:val="009319FA"/>
    <w:rsid w:val="00931E24"/>
    <w:rsid w:val="009323C4"/>
    <w:rsid w:val="00932FEB"/>
    <w:rsid w:val="009341CC"/>
    <w:rsid w:val="00934217"/>
    <w:rsid w:val="00934979"/>
    <w:rsid w:val="0093575B"/>
    <w:rsid w:val="00936060"/>
    <w:rsid w:val="009368D5"/>
    <w:rsid w:val="00936FB8"/>
    <w:rsid w:val="00937A95"/>
    <w:rsid w:val="00940D30"/>
    <w:rsid w:val="009411B2"/>
    <w:rsid w:val="00941A65"/>
    <w:rsid w:val="00943B58"/>
    <w:rsid w:val="0094573F"/>
    <w:rsid w:val="009457C2"/>
    <w:rsid w:val="00945944"/>
    <w:rsid w:val="00945AB2"/>
    <w:rsid w:val="009474FA"/>
    <w:rsid w:val="00951DC7"/>
    <w:rsid w:val="009527D0"/>
    <w:rsid w:val="00953409"/>
    <w:rsid w:val="00954C5D"/>
    <w:rsid w:val="00955022"/>
    <w:rsid w:val="0095601E"/>
    <w:rsid w:val="009607C9"/>
    <w:rsid w:val="00960F56"/>
    <w:rsid w:val="00962C7E"/>
    <w:rsid w:val="00963383"/>
    <w:rsid w:val="009633F4"/>
    <w:rsid w:val="009641FE"/>
    <w:rsid w:val="0096465C"/>
    <w:rsid w:val="009646DB"/>
    <w:rsid w:val="00964A42"/>
    <w:rsid w:val="009658DE"/>
    <w:rsid w:val="00965931"/>
    <w:rsid w:val="0096747E"/>
    <w:rsid w:val="009701C3"/>
    <w:rsid w:val="00970FCA"/>
    <w:rsid w:val="0097103A"/>
    <w:rsid w:val="00972066"/>
    <w:rsid w:val="009737DE"/>
    <w:rsid w:val="0097477C"/>
    <w:rsid w:val="00975A3E"/>
    <w:rsid w:val="00975DF0"/>
    <w:rsid w:val="00975F87"/>
    <w:rsid w:val="009768C6"/>
    <w:rsid w:val="00976C10"/>
    <w:rsid w:val="00977857"/>
    <w:rsid w:val="009779FA"/>
    <w:rsid w:val="009814BF"/>
    <w:rsid w:val="00982195"/>
    <w:rsid w:val="00982AD7"/>
    <w:rsid w:val="009832B8"/>
    <w:rsid w:val="0098406A"/>
    <w:rsid w:val="00984B00"/>
    <w:rsid w:val="00987766"/>
    <w:rsid w:val="00987D46"/>
    <w:rsid w:val="00991DC2"/>
    <w:rsid w:val="0099256F"/>
    <w:rsid w:val="009935E8"/>
    <w:rsid w:val="00993F88"/>
    <w:rsid w:val="00996495"/>
    <w:rsid w:val="009A05EF"/>
    <w:rsid w:val="009A170D"/>
    <w:rsid w:val="009A180C"/>
    <w:rsid w:val="009A1889"/>
    <w:rsid w:val="009A2564"/>
    <w:rsid w:val="009A3297"/>
    <w:rsid w:val="009A3505"/>
    <w:rsid w:val="009A3D6A"/>
    <w:rsid w:val="009A500A"/>
    <w:rsid w:val="009A53D7"/>
    <w:rsid w:val="009A56C5"/>
    <w:rsid w:val="009A580C"/>
    <w:rsid w:val="009A7251"/>
    <w:rsid w:val="009B0187"/>
    <w:rsid w:val="009B08E7"/>
    <w:rsid w:val="009B229A"/>
    <w:rsid w:val="009B34F4"/>
    <w:rsid w:val="009B4700"/>
    <w:rsid w:val="009B4E0F"/>
    <w:rsid w:val="009B5502"/>
    <w:rsid w:val="009B7330"/>
    <w:rsid w:val="009B7364"/>
    <w:rsid w:val="009C2EE4"/>
    <w:rsid w:val="009C3C33"/>
    <w:rsid w:val="009C3D58"/>
    <w:rsid w:val="009C5F21"/>
    <w:rsid w:val="009D03C6"/>
    <w:rsid w:val="009D0934"/>
    <w:rsid w:val="009D1040"/>
    <w:rsid w:val="009D188B"/>
    <w:rsid w:val="009D2E82"/>
    <w:rsid w:val="009D3BED"/>
    <w:rsid w:val="009D3FD7"/>
    <w:rsid w:val="009D522B"/>
    <w:rsid w:val="009D6404"/>
    <w:rsid w:val="009D65D7"/>
    <w:rsid w:val="009E024C"/>
    <w:rsid w:val="009E0E9C"/>
    <w:rsid w:val="009E25D4"/>
    <w:rsid w:val="009E2C27"/>
    <w:rsid w:val="009E2E00"/>
    <w:rsid w:val="009E3200"/>
    <w:rsid w:val="009E3F41"/>
    <w:rsid w:val="009E5005"/>
    <w:rsid w:val="009E54C0"/>
    <w:rsid w:val="009E626F"/>
    <w:rsid w:val="009F159D"/>
    <w:rsid w:val="009F1E64"/>
    <w:rsid w:val="009F3279"/>
    <w:rsid w:val="009F3321"/>
    <w:rsid w:val="009F38F9"/>
    <w:rsid w:val="009F4411"/>
    <w:rsid w:val="009F5155"/>
    <w:rsid w:val="009F59BD"/>
    <w:rsid w:val="009F702F"/>
    <w:rsid w:val="00A01EAC"/>
    <w:rsid w:val="00A0288A"/>
    <w:rsid w:val="00A046F1"/>
    <w:rsid w:val="00A05AF2"/>
    <w:rsid w:val="00A060A1"/>
    <w:rsid w:val="00A10EB4"/>
    <w:rsid w:val="00A11C6E"/>
    <w:rsid w:val="00A12AD3"/>
    <w:rsid w:val="00A13966"/>
    <w:rsid w:val="00A14833"/>
    <w:rsid w:val="00A14B73"/>
    <w:rsid w:val="00A15655"/>
    <w:rsid w:val="00A17230"/>
    <w:rsid w:val="00A210B5"/>
    <w:rsid w:val="00A212E9"/>
    <w:rsid w:val="00A2177F"/>
    <w:rsid w:val="00A2210E"/>
    <w:rsid w:val="00A23960"/>
    <w:rsid w:val="00A24B6E"/>
    <w:rsid w:val="00A25926"/>
    <w:rsid w:val="00A27910"/>
    <w:rsid w:val="00A32375"/>
    <w:rsid w:val="00A32593"/>
    <w:rsid w:val="00A325E3"/>
    <w:rsid w:val="00A329CD"/>
    <w:rsid w:val="00A35340"/>
    <w:rsid w:val="00A40299"/>
    <w:rsid w:val="00A413B2"/>
    <w:rsid w:val="00A4344D"/>
    <w:rsid w:val="00A44DB1"/>
    <w:rsid w:val="00A451DF"/>
    <w:rsid w:val="00A45238"/>
    <w:rsid w:val="00A4723B"/>
    <w:rsid w:val="00A47493"/>
    <w:rsid w:val="00A50434"/>
    <w:rsid w:val="00A513F8"/>
    <w:rsid w:val="00A51BC5"/>
    <w:rsid w:val="00A52161"/>
    <w:rsid w:val="00A5330E"/>
    <w:rsid w:val="00A558F0"/>
    <w:rsid w:val="00A55C60"/>
    <w:rsid w:val="00A61171"/>
    <w:rsid w:val="00A6200A"/>
    <w:rsid w:val="00A6253D"/>
    <w:rsid w:val="00A6357D"/>
    <w:rsid w:val="00A63D48"/>
    <w:rsid w:val="00A65E6A"/>
    <w:rsid w:val="00A661D4"/>
    <w:rsid w:val="00A67242"/>
    <w:rsid w:val="00A67CCA"/>
    <w:rsid w:val="00A701AD"/>
    <w:rsid w:val="00A70E61"/>
    <w:rsid w:val="00A7106B"/>
    <w:rsid w:val="00A7390A"/>
    <w:rsid w:val="00A74127"/>
    <w:rsid w:val="00A755E4"/>
    <w:rsid w:val="00A76F85"/>
    <w:rsid w:val="00A77560"/>
    <w:rsid w:val="00A77807"/>
    <w:rsid w:val="00A80D0D"/>
    <w:rsid w:val="00A80D45"/>
    <w:rsid w:val="00A81B1A"/>
    <w:rsid w:val="00A822F2"/>
    <w:rsid w:val="00A8333F"/>
    <w:rsid w:val="00A8394C"/>
    <w:rsid w:val="00A8426B"/>
    <w:rsid w:val="00A84820"/>
    <w:rsid w:val="00A85284"/>
    <w:rsid w:val="00A858A1"/>
    <w:rsid w:val="00A858B4"/>
    <w:rsid w:val="00A85D21"/>
    <w:rsid w:val="00A8688B"/>
    <w:rsid w:val="00A86BCE"/>
    <w:rsid w:val="00A878DF"/>
    <w:rsid w:val="00A90101"/>
    <w:rsid w:val="00A9051C"/>
    <w:rsid w:val="00A90D8C"/>
    <w:rsid w:val="00A9139D"/>
    <w:rsid w:val="00A91C81"/>
    <w:rsid w:val="00A92CC3"/>
    <w:rsid w:val="00A93237"/>
    <w:rsid w:val="00A93668"/>
    <w:rsid w:val="00A942BE"/>
    <w:rsid w:val="00A95C24"/>
    <w:rsid w:val="00A9714D"/>
    <w:rsid w:val="00AA024C"/>
    <w:rsid w:val="00AA0BC1"/>
    <w:rsid w:val="00AA0C52"/>
    <w:rsid w:val="00AA13D5"/>
    <w:rsid w:val="00AA199C"/>
    <w:rsid w:val="00AA254C"/>
    <w:rsid w:val="00AA3D1C"/>
    <w:rsid w:val="00AA4121"/>
    <w:rsid w:val="00AA4C02"/>
    <w:rsid w:val="00AA5063"/>
    <w:rsid w:val="00AA545C"/>
    <w:rsid w:val="00AA5849"/>
    <w:rsid w:val="00AA6519"/>
    <w:rsid w:val="00AB1EAD"/>
    <w:rsid w:val="00AB344D"/>
    <w:rsid w:val="00AB39CF"/>
    <w:rsid w:val="00AB5972"/>
    <w:rsid w:val="00AB66B3"/>
    <w:rsid w:val="00AB7C30"/>
    <w:rsid w:val="00AC0C2E"/>
    <w:rsid w:val="00AC1058"/>
    <w:rsid w:val="00AC161E"/>
    <w:rsid w:val="00AC29AE"/>
    <w:rsid w:val="00AC3E0A"/>
    <w:rsid w:val="00AC4B03"/>
    <w:rsid w:val="00AC5A12"/>
    <w:rsid w:val="00AC686B"/>
    <w:rsid w:val="00AC70E4"/>
    <w:rsid w:val="00AC75B0"/>
    <w:rsid w:val="00AC7EFE"/>
    <w:rsid w:val="00AD051A"/>
    <w:rsid w:val="00AD0879"/>
    <w:rsid w:val="00AD09E7"/>
    <w:rsid w:val="00AD0E5E"/>
    <w:rsid w:val="00AD12F2"/>
    <w:rsid w:val="00AD404E"/>
    <w:rsid w:val="00AD455A"/>
    <w:rsid w:val="00AD4F7D"/>
    <w:rsid w:val="00AD59A6"/>
    <w:rsid w:val="00AD5F47"/>
    <w:rsid w:val="00AD60D9"/>
    <w:rsid w:val="00AD662C"/>
    <w:rsid w:val="00AD69E8"/>
    <w:rsid w:val="00AD719E"/>
    <w:rsid w:val="00AD7267"/>
    <w:rsid w:val="00AE0E8A"/>
    <w:rsid w:val="00AE15DD"/>
    <w:rsid w:val="00AE281F"/>
    <w:rsid w:val="00AE2C07"/>
    <w:rsid w:val="00AE354A"/>
    <w:rsid w:val="00AE3B4C"/>
    <w:rsid w:val="00AE47DF"/>
    <w:rsid w:val="00AE4ACA"/>
    <w:rsid w:val="00AE5B03"/>
    <w:rsid w:val="00AE5B3F"/>
    <w:rsid w:val="00AF0314"/>
    <w:rsid w:val="00AF080B"/>
    <w:rsid w:val="00AF080E"/>
    <w:rsid w:val="00AF372E"/>
    <w:rsid w:val="00AF6359"/>
    <w:rsid w:val="00AF7C79"/>
    <w:rsid w:val="00B00318"/>
    <w:rsid w:val="00B0054B"/>
    <w:rsid w:val="00B013B1"/>
    <w:rsid w:val="00B01CB3"/>
    <w:rsid w:val="00B01F4A"/>
    <w:rsid w:val="00B02ABA"/>
    <w:rsid w:val="00B02B4B"/>
    <w:rsid w:val="00B030BE"/>
    <w:rsid w:val="00B05698"/>
    <w:rsid w:val="00B06C83"/>
    <w:rsid w:val="00B07DFE"/>
    <w:rsid w:val="00B10016"/>
    <w:rsid w:val="00B10A94"/>
    <w:rsid w:val="00B10EB2"/>
    <w:rsid w:val="00B11425"/>
    <w:rsid w:val="00B1169A"/>
    <w:rsid w:val="00B11798"/>
    <w:rsid w:val="00B129D4"/>
    <w:rsid w:val="00B14C34"/>
    <w:rsid w:val="00B156B0"/>
    <w:rsid w:val="00B15D12"/>
    <w:rsid w:val="00B17809"/>
    <w:rsid w:val="00B17986"/>
    <w:rsid w:val="00B17CE1"/>
    <w:rsid w:val="00B17DBA"/>
    <w:rsid w:val="00B21C2E"/>
    <w:rsid w:val="00B225D6"/>
    <w:rsid w:val="00B22A6C"/>
    <w:rsid w:val="00B22DED"/>
    <w:rsid w:val="00B23DCF"/>
    <w:rsid w:val="00B24F56"/>
    <w:rsid w:val="00B25ABB"/>
    <w:rsid w:val="00B26F5E"/>
    <w:rsid w:val="00B27491"/>
    <w:rsid w:val="00B31878"/>
    <w:rsid w:val="00B31956"/>
    <w:rsid w:val="00B32FCA"/>
    <w:rsid w:val="00B33B54"/>
    <w:rsid w:val="00B34B01"/>
    <w:rsid w:val="00B34E90"/>
    <w:rsid w:val="00B35AA8"/>
    <w:rsid w:val="00B36072"/>
    <w:rsid w:val="00B37535"/>
    <w:rsid w:val="00B375DD"/>
    <w:rsid w:val="00B40ACE"/>
    <w:rsid w:val="00B41364"/>
    <w:rsid w:val="00B41651"/>
    <w:rsid w:val="00B424AA"/>
    <w:rsid w:val="00B42E37"/>
    <w:rsid w:val="00B44250"/>
    <w:rsid w:val="00B45A73"/>
    <w:rsid w:val="00B47231"/>
    <w:rsid w:val="00B47BFC"/>
    <w:rsid w:val="00B47F72"/>
    <w:rsid w:val="00B50436"/>
    <w:rsid w:val="00B51066"/>
    <w:rsid w:val="00B5249C"/>
    <w:rsid w:val="00B52F91"/>
    <w:rsid w:val="00B530BF"/>
    <w:rsid w:val="00B5320A"/>
    <w:rsid w:val="00B5351B"/>
    <w:rsid w:val="00B544E2"/>
    <w:rsid w:val="00B54A9C"/>
    <w:rsid w:val="00B5635E"/>
    <w:rsid w:val="00B56AA5"/>
    <w:rsid w:val="00B60D4E"/>
    <w:rsid w:val="00B61BBE"/>
    <w:rsid w:val="00B61FFE"/>
    <w:rsid w:val="00B63D75"/>
    <w:rsid w:val="00B646AB"/>
    <w:rsid w:val="00B64DAB"/>
    <w:rsid w:val="00B662D1"/>
    <w:rsid w:val="00B66AED"/>
    <w:rsid w:val="00B66D23"/>
    <w:rsid w:val="00B67450"/>
    <w:rsid w:val="00B67831"/>
    <w:rsid w:val="00B706A8"/>
    <w:rsid w:val="00B706BE"/>
    <w:rsid w:val="00B70E5D"/>
    <w:rsid w:val="00B71233"/>
    <w:rsid w:val="00B71689"/>
    <w:rsid w:val="00B734EA"/>
    <w:rsid w:val="00B74653"/>
    <w:rsid w:val="00B750B4"/>
    <w:rsid w:val="00B770CD"/>
    <w:rsid w:val="00B77139"/>
    <w:rsid w:val="00B77173"/>
    <w:rsid w:val="00B77AB0"/>
    <w:rsid w:val="00B82093"/>
    <w:rsid w:val="00B82C10"/>
    <w:rsid w:val="00B83E57"/>
    <w:rsid w:val="00B85FD8"/>
    <w:rsid w:val="00B86122"/>
    <w:rsid w:val="00B86B0A"/>
    <w:rsid w:val="00B87342"/>
    <w:rsid w:val="00B87B21"/>
    <w:rsid w:val="00B87EDA"/>
    <w:rsid w:val="00B90A29"/>
    <w:rsid w:val="00B91FB7"/>
    <w:rsid w:val="00B9214A"/>
    <w:rsid w:val="00B9268E"/>
    <w:rsid w:val="00B92B25"/>
    <w:rsid w:val="00B92F90"/>
    <w:rsid w:val="00B9435C"/>
    <w:rsid w:val="00B97465"/>
    <w:rsid w:val="00B97BB4"/>
    <w:rsid w:val="00BA07E6"/>
    <w:rsid w:val="00BA1585"/>
    <w:rsid w:val="00BA1932"/>
    <w:rsid w:val="00BA2800"/>
    <w:rsid w:val="00BA44B6"/>
    <w:rsid w:val="00BA457B"/>
    <w:rsid w:val="00BA4596"/>
    <w:rsid w:val="00BA5748"/>
    <w:rsid w:val="00BA5D3C"/>
    <w:rsid w:val="00BA63BD"/>
    <w:rsid w:val="00BA6CEB"/>
    <w:rsid w:val="00BA6E4A"/>
    <w:rsid w:val="00BA7553"/>
    <w:rsid w:val="00BA7DEF"/>
    <w:rsid w:val="00BB1377"/>
    <w:rsid w:val="00BB393E"/>
    <w:rsid w:val="00BB45C3"/>
    <w:rsid w:val="00BB497B"/>
    <w:rsid w:val="00BB62E7"/>
    <w:rsid w:val="00BB6BDF"/>
    <w:rsid w:val="00BB75B4"/>
    <w:rsid w:val="00BB7692"/>
    <w:rsid w:val="00BC00D8"/>
    <w:rsid w:val="00BC0712"/>
    <w:rsid w:val="00BC1BF0"/>
    <w:rsid w:val="00BC1F76"/>
    <w:rsid w:val="00BC406E"/>
    <w:rsid w:val="00BC4703"/>
    <w:rsid w:val="00BC561B"/>
    <w:rsid w:val="00BC7C59"/>
    <w:rsid w:val="00BC7FB9"/>
    <w:rsid w:val="00BD3746"/>
    <w:rsid w:val="00BD50D8"/>
    <w:rsid w:val="00BD5AF2"/>
    <w:rsid w:val="00BD6C9E"/>
    <w:rsid w:val="00BD712E"/>
    <w:rsid w:val="00BD7316"/>
    <w:rsid w:val="00BD75F3"/>
    <w:rsid w:val="00BE2782"/>
    <w:rsid w:val="00BE3F9B"/>
    <w:rsid w:val="00BE42C4"/>
    <w:rsid w:val="00BE4BF6"/>
    <w:rsid w:val="00BF02E6"/>
    <w:rsid w:val="00BF0D2A"/>
    <w:rsid w:val="00BF470A"/>
    <w:rsid w:val="00BF4F04"/>
    <w:rsid w:val="00BF55E3"/>
    <w:rsid w:val="00BF6179"/>
    <w:rsid w:val="00BF7334"/>
    <w:rsid w:val="00C00940"/>
    <w:rsid w:val="00C0197A"/>
    <w:rsid w:val="00C01D96"/>
    <w:rsid w:val="00C02AD9"/>
    <w:rsid w:val="00C043F1"/>
    <w:rsid w:val="00C04DC9"/>
    <w:rsid w:val="00C07746"/>
    <w:rsid w:val="00C07B53"/>
    <w:rsid w:val="00C07CD6"/>
    <w:rsid w:val="00C1023D"/>
    <w:rsid w:val="00C109BB"/>
    <w:rsid w:val="00C10CF5"/>
    <w:rsid w:val="00C10D9D"/>
    <w:rsid w:val="00C111E9"/>
    <w:rsid w:val="00C11F02"/>
    <w:rsid w:val="00C126C9"/>
    <w:rsid w:val="00C12DFB"/>
    <w:rsid w:val="00C14351"/>
    <w:rsid w:val="00C14A08"/>
    <w:rsid w:val="00C14DA0"/>
    <w:rsid w:val="00C15E22"/>
    <w:rsid w:val="00C167E4"/>
    <w:rsid w:val="00C170B1"/>
    <w:rsid w:val="00C17620"/>
    <w:rsid w:val="00C17838"/>
    <w:rsid w:val="00C17898"/>
    <w:rsid w:val="00C17AD1"/>
    <w:rsid w:val="00C20847"/>
    <w:rsid w:val="00C20AFA"/>
    <w:rsid w:val="00C20F7B"/>
    <w:rsid w:val="00C21D5E"/>
    <w:rsid w:val="00C23600"/>
    <w:rsid w:val="00C240AC"/>
    <w:rsid w:val="00C24457"/>
    <w:rsid w:val="00C24F04"/>
    <w:rsid w:val="00C25056"/>
    <w:rsid w:val="00C26575"/>
    <w:rsid w:val="00C26BF1"/>
    <w:rsid w:val="00C27153"/>
    <w:rsid w:val="00C27B9E"/>
    <w:rsid w:val="00C301FA"/>
    <w:rsid w:val="00C30562"/>
    <w:rsid w:val="00C3111A"/>
    <w:rsid w:val="00C315C6"/>
    <w:rsid w:val="00C31C09"/>
    <w:rsid w:val="00C32B71"/>
    <w:rsid w:val="00C331AF"/>
    <w:rsid w:val="00C34487"/>
    <w:rsid w:val="00C344EA"/>
    <w:rsid w:val="00C345C6"/>
    <w:rsid w:val="00C3473B"/>
    <w:rsid w:val="00C34994"/>
    <w:rsid w:val="00C35827"/>
    <w:rsid w:val="00C369F8"/>
    <w:rsid w:val="00C36C3C"/>
    <w:rsid w:val="00C379C2"/>
    <w:rsid w:val="00C401FC"/>
    <w:rsid w:val="00C40794"/>
    <w:rsid w:val="00C40DFB"/>
    <w:rsid w:val="00C41C6B"/>
    <w:rsid w:val="00C42210"/>
    <w:rsid w:val="00C426C9"/>
    <w:rsid w:val="00C42948"/>
    <w:rsid w:val="00C42B46"/>
    <w:rsid w:val="00C43D85"/>
    <w:rsid w:val="00C45665"/>
    <w:rsid w:val="00C4632F"/>
    <w:rsid w:val="00C46793"/>
    <w:rsid w:val="00C469E6"/>
    <w:rsid w:val="00C47E66"/>
    <w:rsid w:val="00C505FB"/>
    <w:rsid w:val="00C5083C"/>
    <w:rsid w:val="00C50891"/>
    <w:rsid w:val="00C51076"/>
    <w:rsid w:val="00C51579"/>
    <w:rsid w:val="00C51EF7"/>
    <w:rsid w:val="00C52C9B"/>
    <w:rsid w:val="00C53965"/>
    <w:rsid w:val="00C54026"/>
    <w:rsid w:val="00C55BC1"/>
    <w:rsid w:val="00C568C3"/>
    <w:rsid w:val="00C56A0F"/>
    <w:rsid w:val="00C56FBD"/>
    <w:rsid w:val="00C600B8"/>
    <w:rsid w:val="00C60900"/>
    <w:rsid w:val="00C6156D"/>
    <w:rsid w:val="00C61575"/>
    <w:rsid w:val="00C61BDF"/>
    <w:rsid w:val="00C61E99"/>
    <w:rsid w:val="00C620B8"/>
    <w:rsid w:val="00C624A1"/>
    <w:rsid w:val="00C62DF5"/>
    <w:rsid w:val="00C63009"/>
    <w:rsid w:val="00C6366A"/>
    <w:rsid w:val="00C63758"/>
    <w:rsid w:val="00C643AC"/>
    <w:rsid w:val="00C64C6C"/>
    <w:rsid w:val="00C651A1"/>
    <w:rsid w:val="00C65491"/>
    <w:rsid w:val="00C6559D"/>
    <w:rsid w:val="00C6566D"/>
    <w:rsid w:val="00C65841"/>
    <w:rsid w:val="00C70AAF"/>
    <w:rsid w:val="00C70D09"/>
    <w:rsid w:val="00C713FA"/>
    <w:rsid w:val="00C76588"/>
    <w:rsid w:val="00C765D7"/>
    <w:rsid w:val="00C76686"/>
    <w:rsid w:val="00C77D74"/>
    <w:rsid w:val="00C80B42"/>
    <w:rsid w:val="00C81117"/>
    <w:rsid w:val="00C811A0"/>
    <w:rsid w:val="00C8444F"/>
    <w:rsid w:val="00C84D18"/>
    <w:rsid w:val="00C84E46"/>
    <w:rsid w:val="00C84FC1"/>
    <w:rsid w:val="00C8554D"/>
    <w:rsid w:val="00C855D0"/>
    <w:rsid w:val="00C85820"/>
    <w:rsid w:val="00C9135F"/>
    <w:rsid w:val="00C92A58"/>
    <w:rsid w:val="00C92B05"/>
    <w:rsid w:val="00C92D22"/>
    <w:rsid w:val="00C92EC8"/>
    <w:rsid w:val="00C92FE3"/>
    <w:rsid w:val="00C937CF"/>
    <w:rsid w:val="00C952F9"/>
    <w:rsid w:val="00C956D2"/>
    <w:rsid w:val="00C95A8B"/>
    <w:rsid w:val="00C97654"/>
    <w:rsid w:val="00C97CBA"/>
    <w:rsid w:val="00C97F9F"/>
    <w:rsid w:val="00CA042E"/>
    <w:rsid w:val="00CA0667"/>
    <w:rsid w:val="00CA07AD"/>
    <w:rsid w:val="00CA0F7C"/>
    <w:rsid w:val="00CA261D"/>
    <w:rsid w:val="00CA2890"/>
    <w:rsid w:val="00CA28C5"/>
    <w:rsid w:val="00CA347C"/>
    <w:rsid w:val="00CA37CC"/>
    <w:rsid w:val="00CA3C9C"/>
    <w:rsid w:val="00CA6818"/>
    <w:rsid w:val="00CA6AF5"/>
    <w:rsid w:val="00CA7344"/>
    <w:rsid w:val="00CB0222"/>
    <w:rsid w:val="00CB1066"/>
    <w:rsid w:val="00CB116B"/>
    <w:rsid w:val="00CB22A7"/>
    <w:rsid w:val="00CB4888"/>
    <w:rsid w:val="00CB505C"/>
    <w:rsid w:val="00CB55F8"/>
    <w:rsid w:val="00CB6086"/>
    <w:rsid w:val="00CB640C"/>
    <w:rsid w:val="00CB6BB1"/>
    <w:rsid w:val="00CC0149"/>
    <w:rsid w:val="00CC10ED"/>
    <w:rsid w:val="00CC13A3"/>
    <w:rsid w:val="00CC1F87"/>
    <w:rsid w:val="00CC31A5"/>
    <w:rsid w:val="00CC3A2F"/>
    <w:rsid w:val="00CC4B47"/>
    <w:rsid w:val="00CC5249"/>
    <w:rsid w:val="00CC56CC"/>
    <w:rsid w:val="00CC741B"/>
    <w:rsid w:val="00CC7858"/>
    <w:rsid w:val="00CC7A47"/>
    <w:rsid w:val="00CD274A"/>
    <w:rsid w:val="00CD4171"/>
    <w:rsid w:val="00CD54DB"/>
    <w:rsid w:val="00CD5594"/>
    <w:rsid w:val="00CD7EAB"/>
    <w:rsid w:val="00CE124B"/>
    <w:rsid w:val="00CE2312"/>
    <w:rsid w:val="00CE36FD"/>
    <w:rsid w:val="00CE4389"/>
    <w:rsid w:val="00CE51F4"/>
    <w:rsid w:val="00CE5925"/>
    <w:rsid w:val="00CE6418"/>
    <w:rsid w:val="00CE7942"/>
    <w:rsid w:val="00CF057C"/>
    <w:rsid w:val="00CF2316"/>
    <w:rsid w:val="00CF29DE"/>
    <w:rsid w:val="00CF3376"/>
    <w:rsid w:val="00CF515E"/>
    <w:rsid w:val="00CF545C"/>
    <w:rsid w:val="00CF5AC6"/>
    <w:rsid w:val="00CF5ECD"/>
    <w:rsid w:val="00CF6564"/>
    <w:rsid w:val="00CF7490"/>
    <w:rsid w:val="00D004B7"/>
    <w:rsid w:val="00D01796"/>
    <w:rsid w:val="00D0758D"/>
    <w:rsid w:val="00D10E32"/>
    <w:rsid w:val="00D11030"/>
    <w:rsid w:val="00D1331A"/>
    <w:rsid w:val="00D13834"/>
    <w:rsid w:val="00D139EB"/>
    <w:rsid w:val="00D13A12"/>
    <w:rsid w:val="00D14038"/>
    <w:rsid w:val="00D14BC0"/>
    <w:rsid w:val="00D14DD5"/>
    <w:rsid w:val="00D16928"/>
    <w:rsid w:val="00D176C9"/>
    <w:rsid w:val="00D17BDF"/>
    <w:rsid w:val="00D21C3A"/>
    <w:rsid w:val="00D24314"/>
    <w:rsid w:val="00D24596"/>
    <w:rsid w:val="00D2459D"/>
    <w:rsid w:val="00D24877"/>
    <w:rsid w:val="00D3032D"/>
    <w:rsid w:val="00D30A25"/>
    <w:rsid w:val="00D31425"/>
    <w:rsid w:val="00D32263"/>
    <w:rsid w:val="00D324A2"/>
    <w:rsid w:val="00D3267B"/>
    <w:rsid w:val="00D33C3B"/>
    <w:rsid w:val="00D33D84"/>
    <w:rsid w:val="00D3404A"/>
    <w:rsid w:val="00D37E7B"/>
    <w:rsid w:val="00D413F9"/>
    <w:rsid w:val="00D41A39"/>
    <w:rsid w:val="00D43BCF"/>
    <w:rsid w:val="00D443A4"/>
    <w:rsid w:val="00D4492F"/>
    <w:rsid w:val="00D458AF"/>
    <w:rsid w:val="00D500F6"/>
    <w:rsid w:val="00D50138"/>
    <w:rsid w:val="00D51595"/>
    <w:rsid w:val="00D52849"/>
    <w:rsid w:val="00D5651F"/>
    <w:rsid w:val="00D56808"/>
    <w:rsid w:val="00D57908"/>
    <w:rsid w:val="00D609AA"/>
    <w:rsid w:val="00D60D7F"/>
    <w:rsid w:val="00D6247B"/>
    <w:rsid w:val="00D634BE"/>
    <w:rsid w:val="00D6391C"/>
    <w:rsid w:val="00D64689"/>
    <w:rsid w:val="00D64B17"/>
    <w:rsid w:val="00D65C41"/>
    <w:rsid w:val="00D66D0E"/>
    <w:rsid w:val="00D6713B"/>
    <w:rsid w:val="00D67B30"/>
    <w:rsid w:val="00D7123D"/>
    <w:rsid w:val="00D71931"/>
    <w:rsid w:val="00D720C7"/>
    <w:rsid w:val="00D72512"/>
    <w:rsid w:val="00D758D1"/>
    <w:rsid w:val="00D76BC8"/>
    <w:rsid w:val="00D776DA"/>
    <w:rsid w:val="00D80CA4"/>
    <w:rsid w:val="00D8105F"/>
    <w:rsid w:val="00D82730"/>
    <w:rsid w:val="00D843B4"/>
    <w:rsid w:val="00D85627"/>
    <w:rsid w:val="00D85AAE"/>
    <w:rsid w:val="00D865DA"/>
    <w:rsid w:val="00D86610"/>
    <w:rsid w:val="00D90399"/>
    <w:rsid w:val="00D92C75"/>
    <w:rsid w:val="00D933D5"/>
    <w:rsid w:val="00D94442"/>
    <w:rsid w:val="00D94893"/>
    <w:rsid w:val="00D95E1A"/>
    <w:rsid w:val="00D96128"/>
    <w:rsid w:val="00D96CD9"/>
    <w:rsid w:val="00D96EF1"/>
    <w:rsid w:val="00D96EFB"/>
    <w:rsid w:val="00D97B11"/>
    <w:rsid w:val="00DA02FD"/>
    <w:rsid w:val="00DA0DEE"/>
    <w:rsid w:val="00DA121B"/>
    <w:rsid w:val="00DA1C0D"/>
    <w:rsid w:val="00DA3B35"/>
    <w:rsid w:val="00DA4A79"/>
    <w:rsid w:val="00DA6013"/>
    <w:rsid w:val="00DA6C4B"/>
    <w:rsid w:val="00DA79EF"/>
    <w:rsid w:val="00DA7C1E"/>
    <w:rsid w:val="00DA7F92"/>
    <w:rsid w:val="00DB070A"/>
    <w:rsid w:val="00DB0A6B"/>
    <w:rsid w:val="00DB1CC0"/>
    <w:rsid w:val="00DB1FD9"/>
    <w:rsid w:val="00DB31A9"/>
    <w:rsid w:val="00DB34A7"/>
    <w:rsid w:val="00DB3AB0"/>
    <w:rsid w:val="00DB4BF1"/>
    <w:rsid w:val="00DB51D1"/>
    <w:rsid w:val="00DB6020"/>
    <w:rsid w:val="00DB675F"/>
    <w:rsid w:val="00DB739C"/>
    <w:rsid w:val="00DC0D12"/>
    <w:rsid w:val="00DC0DE0"/>
    <w:rsid w:val="00DC123D"/>
    <w:rsid w:val="00DC1CB5"/>
    <w:rsid w:val="00DC2F23"/>
    <w:rsid w:val="00DC3436"/>
    <w:rsid w:val="00DC412B"/>
    <w:rsid w:val="00DC7C14"/>
    <w:rsid w:val="00DD087E"/>
    <w:rsid w:val="00DD0D1C"/>
    <w:rsid w:val="00DD10AB"/>
    <w:rsid w:val="00DD2223"/>
    <w:rsid w:val="00DD409F"/>
    <w:rsid w:val="00DD44E5"/>
    <w:rsid w:val="00DD5C28"/>
    <w:rsid w:val="00DD745B"/>
    <w:rsid w:val="00DE183D"/>
    <w:rsid w:val="00DE2A8B"/>
    <w:rsid w:val="00DE3CE9"/>
    <w:rsid w:val="00DE404D"/>
    <w:rsid w:val="00DE426D"/>
    <w:rsid w:val="00DE4878"/>
    <w:rsid w:val="00DE4980"/>
    <w:rsid w:val="00DE4B85"/>
    <w:rsid w:val="00DE5D20"/>
    <w:rsid w:val="00DE5DF4"/>
    <w:rsid w:val="00DE6E41"/>
    <w:rsid w:val="00DE768C"/>
    <w:rsid w:val="00DF0092"/>
    <w:rsid w:val="00DF093C"/>
    <w:rsid w:val="00DF0BAE"/>
    <w:rsid w:val="00DF17E0"/>
    <w:rsid w:val="00DF3882"/>
    <w:rsid w:val="00DF668E"/>
    <w:rsid w:val="00DF714B"/>
    <w:rsid w:val="00E00AAC"/>
    <w:rsid w:val="00E00DFD"/>
    <w:rsid w:val="00E0122D"/>
    <w:rsid w:val="00E01485"/>
    <w:rsid w:val="00E01D6B"/>
    <w:rsid w:val="00E02D00"/>
    <w:rsid w:val="00E02DB9"/>
    <w:rsid w:val="00E0474A"/>
    <w:rsid w:val="00E058C3"/>
    <w:rsid w:val="00E06373"/>
    <w:rsid w:val="00E06B2F"/>
    <w:rsid w:val="00E10252"/>
    <w:rsid w:val="00E106EB"/>
    <w:rsid w:val="00E11120"/>
    <w:rsid w:val="00E11565"/>
    <w:rsid w:val="00E1262C"/>
    <w:rsid w:val="00E12E08"/>
    <w:rsid w:val="00E13D5D"/>
    <w:rsid w:val="00E14827"/>
    <w:rsid w:val="00E16665"/>
    <w:rsid w:val="00E167AB"/>
    <w:rsid w:val="00E16A91"/>
    <w:rsid w:val="00E209A2"/>
    <w:rsid w:val="00E21612"/>
    <w:rsid w:val="00E22703"/>
    <w:rsid w:val="00E229B1"/>
    <w:rsid w:val="00E244C6"/>
    <w:rsid w:val="00E24D4D"/>
    <w:rsid w:val="00E24D91"/>
    <w:rsid w:val="00E258A6"/>
    <w:rsid w:val="00E25A84"/>
    <w:rsid w:val="00E25D13"/>
    <w:rsid w:val="00E27788"/>
    <w:rsid w:val="00E3001C"/>
    <w:rsid w:val="00E30A38"/>
    <w:rsid w:val="00E30BCC"/>
    <w:rsid w:val="00E31392"/>
    <w:rsid w:val="00E321EA"/>
    <w:rsid w:val="00E327EE"/>
    <w:rsid w:val="00E3304B"/>
    <w:rsid w:val="00E33DE4"/>
    <w:rsid w:val="00E33DEA"/>
    <w:rsid w:val="00E35AB7"/>
    <w:rsid w:val="00E35E8D"/>
    <w:rsid w:val="00E35F17"/>
    <w:rsid w:val="00E365E1"/>
    <w:rsid w:val="00E369A1"/>
    <w:rsid w:val="00E37951"/>
    <w:rsid w:val="00E40E4B"/>
    <w:rsid w:val="00E41A92"/>
    <w:rsid w:val="00E43681"/>
    <w:rsid w:val="00E44543"/>
    <w:rsid w:val="00E44BDC"/>
    <w:rsid w:val="00E47073"/>
    <w:rsid w:val="00E471F4"/>
    <w:rsid w:val="00E475B8"/>
    <w:rsid w:val="00E5031B"/>
    <w:rsid w:val="00E5058A"/>
    <w:rsid w:val="00E51527"/>
    <w:rsid w:val="00E52142"/>
    <w:rsid w:val="00E53C44"/>
    <w:rsid w:val="00E54768"/>
    <w:rsid w:val="00E547E3"/>
    <w:rsid w:val="00E60572"/>
    <w:rsid w:val="00E61292"/>
    <w:rsid w:val="00E624AA"/>
    <w:rsid w:val="00E63116"/>
    <w:rsid w:val="00E63BE0"/>
    <w:rsid w:val="00E64254"/>
    <w:rsid w:val="00E64299"/>
    <w:rsid w:val="00E64CA4"/>
    <w:rsid w:val="00E66AE5"/>
    <w:rsid w:val="00E66CEE"/>
    <w:rsid w:val="00E6712A"/>
    <w:rsid w:val="00E679F9"/>
    <w:rsid w:val="00E67F98"/>
    <w:rsid w:val="00E705AC"/>
    <w:rsid w:val="00E70BCE"/>
    <w:rsid w:val="00E71B0E"/>
    <w:rsid w:val="00E72403"/>
    <w:rsid w:val="00E741D9"/>
    <w:rsid w:val="00E742A8"/>
    <w:rsid w:val="00E74B5D"/>
    <w:rsid w:val="00E75C7A"/>
    <w:rsid w:val="00E75F30"/>
    <w:rsid w:val="00E7791F"/>
    <w:rsid w:val="00E803A4"/>
    <w:rsid w:val="00E817A7"/>
    <w:rsid w:val="00E81D8C"/>
    <w:rsid w:val="00E826B3"/>
    <w:rsid w:val="00E82D27"/>
    <w:rsid w:val="00E8385B"/>
    <w:rsid w:val="00E83C58"/>
    <w:rsid w:val="00E84DB4"/>
    <w:rsid w:val="00E86CF3"/>
    <w:rsid w:val="00E87390"/>
    <w:rsid w:val="00E87D13"/>
    <w:rsid w:val="00E90B01"/>
    <w:rsid w:val="00E9106F"/>
    <w:rsid w:val="00E91330"/>
    <w:rsid w:val="00E91499"/>
    <w:rsid w:val="00E9272D"/>
    <w:rsid w:val="00E92F4B"/>
    <w:rsid w:val="00E93442"/>
    <w:rsid w:val="00E94B73"/>
    <w:rsid w:val="00E94C39"/>
    <w:rsid w:val="00E94CE0"/>
    <w:rsid w:val="00E950B9"/>
    <w:rsid w:val="00E95B83"/>
    <w:rsid w:val="00EA0009"/>
    <w:rsid w:val="00EA00FD"/>
    <w:rsid w:val="00EA04AB"/>
    <w:rsid w:val="00EA0E42"/>
    <w:rsid w:val="00EA1C7A"/>
    <w:rsid w:val="00EA2ABB"/>
    <w:rsid w:val="00EA31B0"/>
    <w:rsid w:val="00EA336A"/>
    <w:rsid w:val="00EA3968"/>
    <w:rsid w:val="00EA4170"/>
    <w:rsid w:val="00EA4600"/>
    <w:rsid w:val="00EA4B55"/>
    <w:rsid w:val="00EA4D7A"/>
    <w:rsid w:val="00EA6B23"/>
    <w:rsid w:val="00EA7094"/>
    <w:rsid w:val="00EA7A51"/>
    <w:rsid w:val="00EA7DB5"/>
    <w:rsid w:val="00EB35E3"/>
    <w:rsid w:val="00EB3FB8"/>
    <w:rsid w:val="00EB6722"/>
    <w:rsid w:val="00EC0EBB"/>
    <w:rsid w:val="00EC2395"/>
    <w:rsid w:val="00EC2878"/>
    <w:rsid w:val="00EC43AC"/>
    <w:rsid w:val="00EC4AF8"/>
    <w:rsid w:val="00EC5175"/>
    <w:rsid w:val="00EC52E2"/>
    <w:rsid w:val="00EC682F"/>
    <w:rsid w:val="00EC703B"/>
    <w:rsid w:val="00EC7536"/>
    <w:rsid w:val="00ED0285"/>
    <w:rsid w:val="00ED04BC"/>
    <w:rsid w:val="00ED1010"/>
    <w:rsid w:val="00ED1739"/>
    <w:rsid w:val="00ED221F"/>
    <w:rsid w:val="00ED2DED"/>
    <w:rsid w:val="00ED4402"/>
    <w:rsid w:val="00ED540A"/>
    <w:rsid w:val="00ED585D"/>
    <w:rsid w:val="00ED7AC2"/>
    <w:rsid w:val="00ED7CC1"/>
    <w:rsid w:val="00EE1CDA"/>
    <w:rsid w:val="00EE27C3"/>
    <w:rsid w:val="00EE47DE"/>
    <w:rsid w:val="00EE6D45"/>
    <w:rsid w:val="00EE6FD3"/>
    <w:rsid w:val="00EE6FFD"/>
    <w:rsid w:val="00EF1CFA"/>
    <w:rsid w:val="00EF2CF9"/>
    <w:rsid w:val="00EF2D44"/>
    <w:rsid w:val="00EF4C5E"/>
    <w:rsid w:val="00EF56D0"/>
    <w:rsid w:val="00EF6015"/>
    <w:rsid w:val="00EF783A"/>
    <w:rsid w:val="00EF78C6"/>
    <w:rsid w:val="00F0079B"/>
    <w:rsid w:val="00F008B9"/>
    <w:rsid w:val="00F00DB7"/>
    <w:rsid w:val="00F011B2"/>
    <w:rsid w:val="00F02202"/>
    <w:rsid w:val="00F029DE"/>
    <w:rsid w:val="00F02C7C"/>
    <w:rsid w:val="00F04672"/>
    <w:rsid w:val="00F04D17"/>
    <w:rsid w:val="00F0547A"/>
    <w:rsid w:val="00F06A77"/>
    <w:rsid w:val="00F06E31"/>
    <w:rsid w:val="00F06E3C"/>
    <w:rsid w:val="00F07248"/>
    <w:rsid w:val="00F11402"/>
    <w:rsid w:val="00F11CFF"/>
    <w:rsid w:val="00F120FA"/>
    <w:rsid w:val="00F13CA5"/>
    <w:rsid w:val="00F145FE"/>
    <w:rsid w:val="00F1735C"/>
    <w:rsid w:val="00F176CD"/>
    <w:rsid w:val="00F178C3"/>
    <w:rsid w:val="00F20253"/>
    <w:rsid w:val="00F20377"/>
    <w:rsid w:val="00F208D5"/>
    <w:rsid w:val="00F23358"/>
    <w:rsid w:val="00F240C3"/>
    <w:rsid w:val="00F25AF0"/>
    <w:rsid w:val="00F25FCA"/>
    <w:rsid w:val="00F25FD5"/>
    <w:rsid w:val="00F2706B"/>
    <w:rsid w:val="00F27D10"/>
    <w:rsid w:val="00F310CA"/>
    <w:rsid w:val="00F312E6"/>
    <w:rsid w:val="00F317F3"/>
    <w:rsid w:val="00F32A3C"/>
    <w:rsid w:val="00F351F7"/>
    <w:rsid w:val="00F357BC"/>
    <w:rsid w:val="00F35C5A"/>
    <w:rsid w:val="00F36086"/>
    <w:rsid w:val="00F36C0A"/>
    <w:rsid w:val="00F37649"/>
    <w:rsid w:val="00F417C7"/>
    <w:rsid w:val="00F42132"/>
    <w:rsid w:val="00F42254"/>
    <w:rsid w:val="00F43D1D"/>
    <w:rsid w:val="00F44219"/>
    <w:rsid w:val="00F450FD"/>
    <w:rsid w:val="00F45D32"/>
    <w:rsid w:val="00F46A4D"/>
    <w:rsid w:val="00F47D6D"/>
    <w:rsid w:val="00F50846"/>
    <w:rsid w:val="00F51160"/>
    <w:rsid w:val="00F51CF4"/>
    <w:rsid w:val="00F52A7C"/>
    <w:rsid w:val="00F52DA3"/>
    <w:rsid w:val="00F53098"/>
    <w:rsid w:val="00F53F10"/>
    <w:rsid w:val="00F551E1"/>
    <w:rsid w:val="00F57300"/>
    <w:rsid w:val="00F57EAB"/>
    <w:rsid w:val="00F6104C"/>
    <w:rsid w:val="00F62110"/>
    <w:rsid w:val="00F62118"/>
    <w:rsid w:val="00F6292F"/>
    <w:rsid w:val="00F641AB"/>
    <w:rsid w:val="00F64682"/>
    <w:rsid w:val="00F6531D"/>
    <w:rsid w:val="00F653E4"/>
    <w:rsid w:val="00F67290"/>
    <w:rsid w:val="00F6752C"/>
    <w:rsid w:val="00F679E8"/>
    <w:rsid w:val="00F67C08"/>
    <w:rsid w:val="00F71250"/>
    <w:rsid w:val="00F71481"/>
    <w:rsid w:val="00F736D3"/>
    <w:rsid w:val="00F73BE0"/>
    <w:rsid w:val="00F759E9"/>
    <w:rsid w:val="00F768F3"/>
    <w:rsid w:val="00F76CBB"/>
    <w:rsid w:val="00F76E29"/>
    <w:rsid w:val="00F7751C"/>
    <w:rsid w:val="00F77703"/>
    <w:rsid w:val="00F777B6"/>
    <w:rsid w:val="00F80B79"/>
    <w:rsid w:val="00F80BC0"/>
    <w:rsid w:val="00F8359C"/>
    <w:rsid w:val="00F84CD7"/>
    <w:rsid w:val="00F84DFC"/>
    <w:rsid w:val="00F84EA5"/>
    <w:rsid w:val="00F85824"/>
    <w:rsid w:val="00F859EB"/>
    <w:rsid w:val="00F85AD5"/>
    <w:rsid w:val="00F8626E"/>
    <w:rsid w:val="00F90FF6"/>
    <w:rsid w:val="00F9126A"/>
    <w:rsid w:val="00F914DE"/>
    <w:rsid w:val="00F92CE9"/>
    <w:rsid w:val="00F93A24"/>
    <w:rsid w:val="00F943AC"/>
    <w:rsid w:val="00F9507E"/>
    <w:rsid w:val="00F95660"/>
    <w:rsid w:val="00F95676"/>
    <w:rsid w:val="00F9587C"/>
    <w:rsid w:val="00F95EC0"/>
    <w:rsid w:val="00F96691"/>
    <w:rsid w:val="00F972AF"/>
    <w:rsid w:val="00F97EFF"/>
    <w:rsid w:val="00FA0285"/>
    <w:rsid w:val="00FA0CA1"/>
    <w:rsid w:val="00FA310A"/>
    <w:rsid w:val="00FA382C"/>
    <w:rsid w:val="00FA38A7"/>
    <w:rsid w:val="00FA3BDF"/>
    <w:rsid w:val="00FA50B0"/>
    <w:rsid w:val="00FA60B9"/>
    <w:rsid w:val="00FA6B69"/>
    <w:rsid w:val="00FA6C6A"/>
    <w:rsid w:val="00FA731B"/>
    <w:rsid w:val="00FA7742"/>
    <w:rsid w:val="00FB10E2"/>
    <w:rsid w:val="00FB1AC0"/>
    <w:rsid w:val="00FB1B5B"/>
    <w:rsid w:val="00FB1C10"/>
    <w:rsid w:val="00FB3440"/>
    <w:rsid w:val="00FB36D9"/>
    <w:rsid w:val="00FB3B7E"/>
    <w:rsid w:val="00FB4601"/>
    <w:rsid w:val="00FB6932"/>
    <w:rsid w:val="00FB6EC2"/>
    <w:rsid w:val="00FC04A0"/>
    <w:rsid w:val="00FC08A6"/>
    <w:rsid w:val="00FC1956"/>
    <w:rsid w:val="00FC21BD"/>
    <w:rsid w:val="00FC2B18"/>
    <w:rsid w:val="00FC2CC9"/>
    <w:rsid w:val="00FC2D71"/>
    <w:rsid w:val="00FC4A04"/>
    <w:rsid w:val="00FC4D12"/>
    <w:rsid w:val="00FC504B"/>
    <w:rsid w:val="00FC5083"/>
    <w:rsid w:val="00FC51E6"/>
    <w:rsid w:val="00FC6CF2"/>
    <w:rsid w:val="00FC75DD"/>
    <w:rsid w:val="00FC76AE"/>
    <w:rsid w:val="00FD02CD"/>
    <w:rsid w:val="00FD0C7E"/>
    <w:rsid w:val="00FD1DFE"/>
    <w:rsid w:val="00FD2A17"/>
    <w:rsid w:val="00FD3B32"/>
    <w:rsid w:val="00FD470F"/>
    <w:rsid w:val="00FD49CA"/>
    <w:rsid w:val="00FD5730"/>
    <w:rsid w:val="00FD597D"/>
    <w:rsid w:val="00FD6E62"/>
    <w:rsid w:val="00FE015D"/>
    <w:rsid w:val="00FE0D68"/>
    <w:rsid w:val="00FE1854"/>
    <w:rsid w:val="00FE1B88"/>
    <w:rsid w:val="00FE650C"/>
    <w:rsid w:val="00FE6BE9"/>
    <w:rsid w:val="00FE6C65"/>
    <w:rsid w:val="00FE7B9B"/>
    <w:rsid w:val="00FF0297"/>
    <w:rsid w:val="00FF060B"/>
    <w:rsid w:val="00FF14FD"/>
    <w:rsid w:val="00FF209C"/>
    <w:rsid w:val="00FF2434"/>
    <w:rsid w:val="00FF3D50"/>
    <w:rsid w:val="00FF4648"/>
    <w:rsid w:val="00FF70DE"/>
    <w:rsid w:val="00FF748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7D78"/>
  </w:style>
  <w:style w:type="paragraph" w:styleId="Heading1">
    <w:name w:val="heading 1"/>
    <w:basedOn w:val="Normal"/>
    <w:next w:val="Normal"/>
    <w:link w:val="Heading1Char"/>
    <w:uiPriority w:val="9"/>
    <w:qFormat/>
    <w:rsid w:val="00E2161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CE4389"/>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3C058E"/>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A3505"/>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810DB7"/>
    <w:rPr>
      <w:color w:val="0000FF"/>
      <w:u w:val="single"/>
    </w:rPr>
  </w:style>
  <w:style w:type="paragraph" w:styleId="BalloonText">
    <w:name w:val="Balloon Text"/>
    <w:basedOn w:val="Normal"/>
    <w:link w:val="BalloonTextChar"/>
    <w:uiPriority w:val="99"/>
    <w:semiHidden/>
    <w:unhideWhenUsed/>
    <w:rsid w:val="005833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33AB"/>
    <w:rPr>
      <w:rFonts w:ascii="Tahoma" w:hAnsi="Tahoma" w:cs="Tahoma"/>
      <w:sz w:val="16"/>
      <w:szCs w:val="16"/>
    </w:rPr>
  </w:style>
  <w:style w:type="paragraph" w:styleId="ListParagraph">
    <w:name w:val="List Paragraph"/>
    <w:basedOn w:val="Normal"/>
    <w:uiPriority w:val="1"/>
    <w:qFormat/>
    <w:rsid w:val="00CE6418"/>
    <w:pPr>
      <w:ind w:left="720"/>
      <w:contextualSpacing/>
    </w:pPr>
  </w:style>
  <w:style w:type="paragraph" w:styleId="Header">
    <w:name w:val="header"/>
    <w:basedOn w:val="Normal"/>
    <w:link w:val="HeaderChar"/>
    <w:uiPriority w:val="99"/>
    <w:unhideWhenUsed/>
    <w:rsid w:val="00A148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4833"/>
  </w:style>
  <w:style w:type="paragraph" w:styleId="Footer">
    <w:name w:val="footer"/>
    <w:basedOn w:val="Normal"/>
    <w:link w:val="FooterChar"/>
    <w:uiPriority w:val="99"/>
    <w:unhideWhenUsed/>
    <w:rsid w:val="00A148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4833"/>
  </w:style>
  <w:style w:type="paragraph" w:styleId="NormalWeb">
    <w:name w:val="Normal (Web)"/>
    <w:basedOn w:val="Normal"/>
    <w:uiPriority w:val="99"/>
    <w:semiHidden/>
    <w:unhideWhenUsed/>
    <w:rsid w:val="00DD409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DD409F"/>
    <w:rPr>
      <w:b/>
      <w:bCs/>
    </w:rPr>
  </w:style>
  <w:style w:type="character" w:customStyle="1" w:styleId="Heading4Char">
    <w:name w:val="Heading 4 Char"/>
    <w:basedOn w:val="DefaultParagraphFont"/>
    <w:link w:val="Heading4"/>
    <w:uiPriority w:val="9"/>
    <w:rsid w:val="003C058E"/>
    <w:rPr>
      <w:rFonts w:ascii="Times New Roman" w:eastAsia="Times New Roman" w:hAnsi="Times New Roman" w:cs="Times New Roman"/>
      <w:b/>
      <w:bCs/>
      <w:sz w:val="24"/>
      <w:szCs w:val="24"/>
    </w:rPr>
  </w:style>
  <w:style w:type="table" w:styleId="TableGrid">
    <w:name w:val="Table Grid"/>
    <w:basedOn w:val="TableNormal"/>
    <w:uiPriority w:val="59"/>
    <w:rsid w:val="00DE42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semiHidden/>
    <w:rsid w:val="00CE4389"/>
    <w:rPr>
      <w:rFonts w:asciiTheme="majorHAnsi" w:eastAsiaTheme="majorEastAsia" w:hAnsiTheme="majorHAnsi" w:cstheme="majorBidi"/>
      <w:b/>
      <w:bCs/>
      <w:color w:val="4F81BD" w:themeColor="accent1"/>
    </w:rPr>
  </w:style>
  <w:style w:type="paragraph" w:styleId="BodyText">
    <w:name w:val="Body Text"/>
    <w:basedOn w:val="Normal"/>
    <w:link w:val="BodyTextChar"/>
    <w:uiPriority w:val="1"/>
    <w:qFormat/>
    <w:rsid w:val="00CE4389"/>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CE4389"/>
    <w:rPr>
      <w:rFonts w:ascii="Times New Roman" w:eastAsia="Times New Roman" w:hAnsi="Times New Roman" w:cs="Times New Roman"/>
      <w:sz w:val="24"/>
      <w:szCs w:val="24"/>
      <w:lang w:bidi="en-US"/>
    </w:rPr>
  </w:style>
  <w:style w:type="paragraph" w:customStyle="1" w:styleId="TableParagraph">
    <w:name w:val="Table Paragraph"/>
    <w:basedOn w:val="Normal"/>
    <w:uiPriority w:val="1"/>
    <w:qFormat/>
    <w:rsid w:val="00A95C24"/>
    <w:pPr>
      <w:widowControl w:val="0"/>
      <w:autoSpaceDE w:val="0"/>
      <w:autoSpaceDN w:val="0"/>
      <w:spacing w:after="0" w:line="240" w:lineRule="auto"/>
      <w:ind w:left="107"/>
    </w:pPr>
    <w:rPr>
      <w:rFonts w:ascii="Times New Roman" w:eastAsia="Times New Roman" w:hAnsi="Times New Roman" w:cs="Times New Roman"/>
      <w:lang w:bidi="en-US"/>
    </w:rPr>
  </w:style>
  <w:style w:type="paragraph" w:styleId="NoSpacing">
    <w:name w:val="No Spacing"/>
    <w:uiPriority w:val="1"/>
    <w:qFormat/>
    <w:rsid w:val="00984B00"/>
    <w:pPr>
      <w:spacing w:after="0" w:line="240" w:lineRule="auto"/>
    </w:pPr>
  </w:style>
  <w:style w:type="table" w:customStyle="1" w:styleId="GridTable2Accent5">
    <w:name w:val="Grid Table 2 Accent 5"/>
    <w:basedOn w:val="TableNormal"/>
    <w:uiPriority w:val="47"/>
    <w:rsid w:val="0085563D"/>
    <w:pPr>
      <w:spacing w:after="0" w:line="240" w:lineRule="auto"/>
    </w:pPr>
    <w:tblPr>
      <w:tblStyleRowBandSize w:val="1"/>
      <w:tblStyleColBandSize w:val="1"/>
      <w:tblInd w:w="0" w:type="dxa"/>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CellMar>
        <w:top w:w="0" w:type="dxa"/>
        <w:left w:w="108" w:type="dxa"/>
        <w:bottom w:w="0" w:type="dxa"/>
        <w:right w:w="108" w:type="dxa"/>
      </w:tblCellMar>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2Accent1">
    <w:name w:val="Grid Table 2 Accent 1"/>
    <w:basedOn w:val="TableNormal"/>
    <w:uiPriority w:val="47"/>
    <w:rsid w:val="00245DAB"/>
    <w:pPr>
      <w:spacing w:after="0" w:line="240" w:lineRule="auto"/>
    </w:pPr>
    <w:tblPr>
      <w:tblStyleRowBandSize w:val="1"/>
      <w:tblStyleColBandSize w:val="1"/>
      <w:tblInd w:w="0" w:type="dxa"/>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CellMar>
        <w:top w:w="0" w:type="dxa"/>
        <w:left w:w="108" w:type="dxa"/>
        <w:bottom w:w="0" w:type="dxa"/>
        <w:right w:w="108" w:type="dxa"/>
      </w:tblCellMar>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5DarkAccent1">
    <w:name w:val="Grid Table 5 Dark Accent 1"/>
    <w:basedOn w:val="TableNormal"/>
    <w:uiPriority w:val="50"/>
    <w:rsid w:val="00245DAB"/>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ListTable5DarkAccent1">
    <w:name w:val="List Table 5 Dark Accent 1"/>
    <w:basedOn w:val="TableNormal"/>
    <w:uiPriority w:val="50"/>
    <w:rsid w:val="00245DAB"/>
    <w:pPr>
      <w:spacing w:after="0" w:line="240" w:lineRule="auto"/>
    </w:pPr>
    <w:rPr>
      <w:color w:val="FFFFFF" w:themeColor="background1"/>
    </w:rPr>
    <w:tblPr>
      <w:tblStyleRowBandSize w:val="1"/>
      <w:tblStyleColBandSize w:val="1"/>
      <w:tblInd w:w="0" w:type="dxa"/>
      <w:tblBorders>
        <w:top w:val="single" w:sz="24" w:space="0" w:color="4F81BD" w:themeColor="accent1"/>
        <w:left w:val="single" w:sz="24" w:space="0" w:color="4F81BD" w:themeColor="accent1"/>
        <w:bottom w:val="single" w:sz="24" w:space="0" w:color="4F81BD" w:themeColor="accent1"/>
        <w:right w:val="single" w:sz="24" w:space="0" w:color="4F81BD" w:themeColor="accent1"/>
      </w:tblBorders>
      <w:tblCellMar>
        <w:top w:w="0" w:type="dxa"/>
        <w:left w:w="108" w:type="dxa"/>
        <w:bottom w:w="0" w:type="dxa"/>
        <w:right w:w="108" w:type="dxa"/>
      </w:tblCellMar>
    </w:tblPr>
    <w:tcPr>
      <w:shd w:val="clear" w:color="auto" w:fill="4F81BD"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2Accent1">
    <w:name w:val="List Table 2 Accent 1"/>
    <w:basedOn w:val="TableNormal"/>
    <w:uiPriority w:val="47"/>
    <w:rsid w:val="00245DAB"/>
    <w:pPr>
      <w:spacing w:after="0" w:line="240" w:lineRule="auto"/>
    </w:pPr>
    <w:tblPr>
      <w:tblStyleRowBandSize w:val="1"/>
      <w:tblStyleColBandSize w:val="1"/>
      <w:tblInd w:w="0" w:type="dxa"/>
      <w:tblBorders>
        <w:top w:val="single" w:sz="4" w:space="0" w:color="95B3D7" w:themeColor="accent1" w:themeTint="99"/>
        <w:bottom w:val="single" w:sz="4" w:space="0" w:color="95B3D7" w:themeColor="accent1" w:themeTint="99"/>
        <w:insideH w:val="single" w:sz="4" w:space="0" w:color="95B3D7" w:themeColor="accen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ListTable6ColorfulAccent1">
    <w:name w:val="List Table 6 Colorful Accent 1"/>
    <w:basedOn w:val="TableNormal"/>
    <w:uiPriority w:val="51"/>
    <w:rsid w:val="00716CDB"/>
    <w:pPr>
      <w:spacing w:after="0" w:line="240" w:lineRule="auto"/>
    </w:pPr>
    <w:rPr>
      <w:color w:val="365F91" w:themeColor="accent1" w:themeShade="BF"/>
    </w:rPr>
    <w:tblPr>
      <w:tblStyleRowBandSize w:val="1"/>
      <w:tblStyleColBandSize w:val="1"/>
      <w:tblInd w:w="0" w:type="dxa"/>
      <w:tblBorders>
        <w:top w:val="single" w:sz="4" w:space="0" w:color="4F81BD" w:themeColor="accent1"/>
        <w:bottom w:val="single" w:sz="4" w:space="0" w:color="4F81BD" w:themeColor="accent1"/>
      </w:tblBorders>
      <w:tblCellMar>
        <w:top w:w="0" w:type="dxa"/>
        <w:left w:w="108" w:type="dxa"/>
        <w:bottom w:w="0" w:type="dxa"/>
        <w:right w:w="108" w:type="dxa"/>
      </w:tblCellMar>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2Accent4">
    <w:name w:val="Grid Table 2 Accent 4"/>
    <w:basedOn w:val="TableNormal"/>
    <w:uiPriority w:val="47"/>
    <w:rsid w:val="00716CDB"/>
    <w:pPr>
      <w:spacing w:after="0" w:line="240" w:lineRule="auto"/>
    </w:pPr>
    <w:tblPr>
      <w:tblStyleRowBandSize w:val="1"/>
      <w:tblStyleColBandSize w:val="1"/>
      <w:tblInd w:w="0" w:type="dxa"/>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CellMar>
        <w:top w:w="0" w:type="dxa"/>
        <w:left w:w="108" w:type="dxa"/>
        <w:bottom w:w="0" w:type="dxa"/>
        <w:right w:w="108" w:type="dxa"/>
      </w:tblCellMar>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UnresolvedMention">
    <w:name w:val="Unresolved Mention"/>
    <w:basedOn w:val="DefaultParagraphFont"/>
    <w:uiPriority w:val="99"/>
    <w:semiHidden/>
    <w:unhideWhenUsed/>
    <w:rsid w:val="002F0927"/>
    <w:rPr>
      <w:color w:val="605E5C"/>
      <w:shd w:val="clear" w:color="auto" w:fill="E1DFDD"/>
    </w:rPr>
  </w:style>
  <w:style w:type="table" w:customStyle="1" w:styleId="ListTable3">
    <w:name w:val="List Table 3"/>
    <w:basedOn w:val="TableNormal"/>
    <w:uiPriority w:val="48"/>
    <w:rsid w:val="00F27D10"/>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customStyle="1" w:styleId="GridTable1Light">
    <w:name w:val="Grid Table 1 Light"/>
    <w:basedOn w:val="TableNormal"/>
    <w:uiPriority w:val="46"/>
    <w:rsid w:val="00065032"/>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Heading1Char">
    <w:name w:val="Heading 1 Char"/>
    <w:basedOn w:val="DefaultParagraphFont"/>
    <w:link w:val="Heading1"/>
    <w:uiPriority w:val="9"/>
    <w:rsid w:val="00E21612"/>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E21612"/>
    <w:pPr>
      <w:spacing w:line="259" w:lineRule="auto"/>
      <w:outlineLvl w:val="9"/>
    </w:pPr>
  </w:style>
  <w:style w:type="paragraph" w:styleId="TOC2">
    <w:name w:val="toc 2"/>
    <w:basedOn w:val="Normal"/>
    <w:next w:val="Normal"/>
    <w:autoRedefine/>
    <w:uiPriority w:val="39"/>
    <w:unhideWhenUsed/>
    <w:rsid w:val="00E21612"/>
    <w:pPr>
      <w:spacing w:after="100" w:line="259" w:lineRule="auto"/>
      <w:ind w:left="220"/>
    </w:pPr>
    <w:rPr>
      <w:rFonts w:cs="Times New Roman"/>
    </w:rPr>
  </w:style>
  <w:style w:type="paragraph" w:styleId="TOC1">
    <w:name w:val="toc 1"/>
    <w:basedOn w:val="Normal"/>
    <w:next w:val="Normal"/>
    <w:autoRedefine/>
    <w:uiPriority w:val="39"/>
    <w:unhideWhenUsed/>
    <w:rsid w:val="00E21612"/>
    <w:pPr>
      <w:spacing w:after="100" w:line="259" w:lineRule="auto"/>
    </w:pPr>
    <w:rPr>
      <w:rFonts w:cs="Times New Roman"/>
    </w:rPr>
  </w:style>
  <w:style w:type="paragraph" w:styleId="TOC3">
    <w:name w:val="toc 3"/>
    <w:basedOn w:val="Normal"/>
    <w:next w:val="Normal"/>
    <w:autoRedefine/>
    <w:uiPriority w:val="39"/>
    <w:unhideWhenUsed/>
    <w:rsid w:val="00E21612"/>
    <w:pPr>
      <w:spacing w:after="100" w:line="259" w:lineRule="auto"/>
      <w:ind w:left="440"/>
    </w:pPr>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7D78"/>
  </w:style>
  <w:style w:type="paragraph" w:styleId="Heading1">
    <w:name w:val="heading 1"/>
    <w:basedOn w:val="Normal"/>
    <w:next w:val="Normal"/>
    <w:link w:val="Heading1Char"/>
    <w:uiPriority w:val="9"/>
    <w:qFormat/>
    <w:rsid w:val="00E2161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CE4389"/>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3C058E"/>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A3505"/>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810DB7"/>
    <w:rPr>
      <w:color w:val="0000FF"/>
      <w:u w:val="single"/>
    </w:rPr>
  </w:style>
  <w:style w:type="paragraph" w:styleId="BalloonText">
    <w:name w:val="Balloon Text"/>
    <w:basedOn w:val="Normal"/>
    <w:link w:val="BalloonTextChar"/>
    <w:uiPriority w:val="99"/>
    <w:semiHidden/>
    <w:unhideWhenUsed/>
    <w:rsid w:val="005833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33AB"/>
    <w:rPr>
      <w:rFonts w:ascii="Tahoma" w:hAnsi="Tahoma" w:cs="Tahoma"/>
      <w:sz w:val="16"/>
      <w:szCs w:val="16"/>
    </w:rPr>
  </w:style>
  <w:style w:type="paragraph" w:styleId="ListParagraph">
    <w:name w:val="List Paragraph"/>
    <w:basedOn w:val="Normal"/>
    <w:uiPriority w:val="1"/>
    <w:qFormat/>
    <w:rsid w:val="00CE6418"/>
    <w:pPr>
      <w:ind w:left="720"/>
      <w:contextualSpacing/>
    </w:pPr>
  </w:style>
  <w:style w:type="paragraph" w:styleId="Header">
    <w:name w:val="header"/>
    <w:basedOn w:val="Normal"/>
    <w:link w:val="HeaderChar"/>
    <w:uiPriority w:val="99"/>
    <w:unhideWhenUsed/>
    <w:rsid w:val="00A148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4833"/>
  </w:style>
  <w:style w:type="paragraph" w:styleId="Footer">
    <w:name w:val="footer"/>
    <w:basedOn w:val="Normal"/>
    <w:link w:val="FooterChar"/>
    <w:uiPriority w:val="99"/>
    <w:unhideWhenUsed/>
    <w:rsid w:val="00A148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4833"/>
  </w:style>
  <w:style w:type="paragraph" w:styleId="NormalWeb">
    <w:name w:val="Normal (Web)"/>
    <w:basedOn w:val="Normal"/>
    <w:uiPriority w:val="99"/>
    <w:semiHidden/>
    <w:unhideWhenUsed/>
    <w:rsid w:val="00DD409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DD409F"/>
    <w:rPr>
      <w:b/>
      <w:bCs/>
    </w:rPr>
  </w:style>
  <w:style w:type="character" w:customStyle="1" w:styleId="Heading4Char">
    <w:name w:val="Heading 4 Char"/>
    <w:basedOn w:val="DefaultParagraphFont"/>
    <w:link w:val="Heading4"/>
    <w:uiPriority w:val="9"/>
    <w:rsid w:val="003C058E"/>
    <w:rPr>
      <w:rFonts w:ascii="Times New Roman" w:eastAsia="Times New Roman" w:hAnsi="Times New Roman" w:cs="Times New Roman"/>
      <w:b/>
      <w:bCs/>
      <w:sz w:val="24"/>
      <w:szCs w:val="24"/>
    </w:rPr>
  </w:style>
  <w:style w:type="table" w:styleId="TableGrid">
    <w:name w:val="Table Grid"/>
    <w:basedOn w:val="TableNormal"/>
    <w:uiPriority w:val="59"/>
    <w:rsid w:val="00DE42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semiHidden/>
    <w:rsid w:val="00CE4389"/>
    <w:rPr>
      <w:rFonts w:asciiTheme="majorHAnsi" w:eastAsiaTheme="majorEastAsia" w:hAnsiTheme="majorHAnsi" w:cstheme="majorBidi"/>
      <w:b/>
      <w:bCs/>
      <w:color w:val="4F81BD" w:themeColor="accent1"/>
    </w:rPr>
  </w:style>
  <w:style w:type="paragraph" w:styleId="BodyText">
    <w:name w:val="Body Text"/>
    <w:basedOn w:val="Normal"/>
    <w:link w:val="BodyTextChar"/>
    <w:uiPriority w:val="1"/>
    <w:qFormat/>
    <w:rsid w:val="00CE4389"/>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CE4389"/>
    <w:rPr>
      <w:rFonts w:ascii="Times New Roman" w:eastAsia="Times New Roman" w:hAnsi="Times New Roman" w:cs="Times New Roman"/>
      <w:sz w:val="24"/>
      <w:szCs w:val="24"/>
      <w:lang w:bidi="en-US"/>
    </w:rPr>
  </w:style>
  <w:style w:type="paragraph" w:customStyle="1" w:styleId="TableParagraph">
    <w:name w:val="Table Paragraph"/>
    <w:basedOn w:val="Normal"/>
    <w:uiPriority w:val="1"/>
    <w:qFormat/>
    <w:rsid w:val="00A95C24"/>
    <w:pPr>
      <w:widowControl w:val="0"/>
      <w:autoSpaceDE w:val="0"/>
      <w:autoSpaceDN w:val="0"/>
      <w:spacing w:after="0" w:line="240" w:lineRule="auto"/>
      <w:ind w:left="107"/>
    </w:pPr>
    <w:rPr>
      <w:rFonts w:ascii="Times New Roman" w:eastAsia="Times New Roman" w:hAnsi="Times New Roman" w:cs="Times New Roman"/>
      <w:lang w:bidi="en-US"/>
    </w:rPr>
  </w:style>
  <w:style w:type="paragraph" w:styleId="NoSpacing">
    <w:name w:val="No Spacing"/>
    <w:uiPriority w:val="1"/>
    <w:qFormat/>
    <w:rsid w:val="00984B00"/>
    <w:pPr>
      <w:spacing w:after="0" w:line="240" w:lineRule="auto"/>
    </w:pPr>
  </w:style>
  <w:style w:type="table" w:customStyle="1" w:styleId="GridTable2Accent5">
    <w:name w:val="Grid Table 2 Accent 5"/>
    <w:basedOn w:val="TableNormal"/>
    <w:uiPriority w:val="47"/>
    <w:rsid w:val="0085563D"/>
    <w:pPr>
      <w:spacing w:after="0" w:line="240" w:lineRule="auto"/>
    </w:pPr>
    <w:tblPr>
      <w:tblStyleRowBandSize w:val="1"/>
      <w:tblStyleColBandSize w:val="1"/>
      <w:tblInd w:w="0" w:type="dxa"/>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CellMar>
        <w:top w:w="0" w:type="dxa"/>
        <w:left w:w="108" w:type="dxa"/>
        <w:bottom w:w="0" w:type="dxa"/>
        <w:right w:w="108" w:type="dxa"/>
      </w:tblCellMar>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2Accent1">
    <w:name w:val="Grid Table 2 Accent 1"/>
    <w:basedOn w:val="TableNormal"/>
    <w:uiPriority w:val="47"/>
    <w:rsid w:val="00245DAB"/>
    <w:pPr>
      <w:spacing w:after="0" w:line="240" w:lineRule="auto"/>
    </w:pPr>
    <w:tblPr>
      <w:tblStyleRowBandSize w:val="1"/>
      <w:tblStyleColBandSize w:val="1"/>
      <w:tblInd w:w="0" w:type="dxa"/>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CellMar>
        <w:top w:w="0" w:type="dxa"/>
        <w:left w:w="108" w:type="dxa"/>
        <w:bottom w:w="0" w:type="dxa"/>
        <w:right w:w="108" w:type="dxa"/>
      </w:tblCellMar>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5DarkAccent1">
    <w:name w:val="Grid Table 5 Dark Accent 1"/>
    <w:basedOn w:val="TableNormal"/>
    <w:uiPriority w:val="50"/>
    <w:rsid w:val="00245DAB"/>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ListTable5DarkAccent1">
    <w:name w:val="List Table 5 Dark Accent 1"/>
    <w:basedOn w:val="TableNormal"/>
    <w:uiPriority w:val="50"/>
    <w:rsid w:val="00245DAB"/>
    <w:pPr>
      <w:spacing w:after="0" w:line="240" w:lineRule="auto"/>
    </w:pPr>
    <w:rPr>
      <w:color w:val="FFFFFF" w:themeColor="background1"/>
    </w:rPr>
    <w:tblPr>
      <w:tblStyleRowBandSize w:val="1"/>
      <w:tblStyleColBandSize w:val="1"/>
      <w:tblInd w:w="0" w:type="dxa"/>
      <w:tblBorders>
        <w:top w:val="single" w:sz="24" w:space="0" w:color="4F81BD" w:themeColor="accent1"/>
        <w:left w:val="single" w:sz="24" w:space="0" w:color="4F81BD" w:themeColor="accent1"/>
        <w:bottom w:val="single" w:sz="24" w:space="0" w:color="4F81BD" w:themeColor="accent1"/>
        <w:right w:val="single" w:sz="24" w:space="0" w:color="4F81BD" w:themeColor="accent1"/>
      </w:tblBorders>
      <w:tblCellMar>
        <w:top w:w="0" w:type="dxa"/>
        <w:left w:w="108" w:type="dxa"/>
        <w:bottom w:w="0" w:type="dxa"/>
        <w:right w:w="108" w:type="dxa"/>
      </w:tblCellMar>
    </w:tblPr>
    <w:tcPr>
      <w:shd w:val="clear" w:color="auto" w:fill="4F81BD"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2Accent1">
    <w:name w:val="List Table 2 Accent 1"/>
    <w:basedOn w:val="TableNormal"/>
    <w:uiPriority w:val="47"/>
    <w:rsid w:val="00245DAB"/>
    <w:pPr>
      <w:spacing w:after="0" w:line="240" w:lineRule="auto"/>
    </w:pPr>
    <w:tblPr>
      <w:tblStyleRowBandSize w:val="1"/>
      <w:tblStyleColBandSize w:val="1"/>
      <w:tblInd w:w="0" w:type="dxa"/>
      <w:tblBorders>
        <w:top w:val="single" w:sz="4" w:space="0" w:color="95B3D7" w:themeColor="accent1" w:themeTint="99"/>
        <w:bottom w:val="single" w:sz="4" w:space="0" w:color="95B3D7" w:themeColor="accent1" w:themeTint="99"/>
        <w:insideH w:val="single" w:sz="4" w:space="0" w:color="95B3D7" w:themeColor="accen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ListTable6ColorfulAccent1">
    <w:name w:val="List Table 6 Colorful Accent 1"/>
    <w:basedOn w:val="TableNormal"/>
    <w:uiPriority w:val="51"/>
    <w:rsid w:val="00716CDB"/>
    <w:pPr>
      <w:spacing w:after="0" w:line="240" w:lineRule="auto"/>
    </w:pPr>
    <w:rPr>
      <w:color w:val="365F91" w:themeColor="accent1" w:themeShade="BF"/>
    </w:rPr>
    <w:tblPr>
      <w:tblStyleRowBandSize w:val="1"/>
      <w:tblStyleColBandSize w:val="1"/>
      <w:tblInd w:w="0" w:type="dxa"/>
      <w:tblBorders>
        <w:top w:val="single" w:sz="4" w:space="0" w:color="4F81BD" w:themeColor="accent1"/>
        <w:bottom w:val="single" w:sz="4" w:space="0" w:color="4F81BD" w:themeColor="accent1"/>
      </w:tblBorders>
      <w:tblCellMar>
        <w:top w:w="0" w:type="dxa"/>
        <w:left w:w="108" w:type="dxa"/>
        <w:bottom w:w="0" w:type="dxa"/>
        <w:right w:w="108" w:type="dxa"/>
      </w:tblCellMar>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2Accent4">
    <w:name w:val="Grid Table 2 Accent 4"/>
    <w:basedOn w:val="TableNormal"/>
    <w:uiPriority w:val="47"/>
    <w:rsid w:val="00716CDB"/>
    <w:pPr>
      <w:spacing w:after="0" w:line="240" w:lineRule="auto"/>
    </w:pPr>
    <w:tblPr>
      <w:tblStyleRowBandSize w:val="1"/>
      <w:tblStyleColBandSize w:val="1"/>
      <w:tblInd w:w="0" w:type="dxa"/>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CellMar>
        <w:top w:w="0" w:type="dxa"/>
        <w:left w:w="108" w:type="dxa"/>
        <w:bottom w:w="0" w:type="dxa"/>
        <w:right w:w="108" w:type="dxa"/>
      </w:tblCellMar>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UnresolvedMention">
    <w:name w:val="Unresolved Mention"/>
    <w:basedOn w:val="DefaultParagraphFont"/>
    <w:uiPriority w:val="99"/>
    <w:semiHidden/>
    <w:unhideWhenUsed/>
    <w:rsid w:val="002F0927"/>
    <w:rPr>
      <w:color w:val="605E5C"/>
      <w:shd w:val="clear" w:color="auto" w:fill="E1DFDD"/>
    </w:rPr>
  </w:style>
  <w:style w:type="table" w:customStyle="1" w:styleId="ListTable3">
    <w:name w:val="List Table 3"/>
    <w:basedOn w:val="TableNormal"/>
    <w:uiPriority w:val="48"/>
    <w:rsid w:val="00F27D10"/>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customStyle="1" w:styleId="GridTable1Light">
    <w:name w:val="Grid Table 1 Light"/>
    <w:basedOn w:val="TableNormal"/>
    <w:uiPriority w:val="46"/>
    <w:rsid w:val="00065032"/>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Heading1Char">
    <w:name w:val="Heading 1 Char"/>
    <w:basedOn w:val="DefaultParagraphFont"/>
    <w:link w:val="Heading1"/>
    <w:uiPriority w:val="9"/>
    <w:rsid w:val="00E21612"/>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E21612"/>
    <w:pPr>
      <w:spacing w:line="259" w:lineRule="auto"/>
      <w:outlineLvl w:val="9"/>
    </w:pPr>
  </w:style>
  <w:style w:type="paragraph" w:styleId="TOC2">
    <w:name w:val="toc 2"/>
    <w:basedOn w:val="Normal"/>
    <w:next w:val="Normal"/>
    <w:autoRedefine/>
    <w:uiPriority w:val="39"/>
    <w:unhideWhenUsed/>
    <w:rsid w:val="00E21612"/>
    <w:pPr>
      <w:spacing w:after="100" w:line="259" w:lineRule="auto"/>
      <w:ind w:left="220"/>
    </w:pPr>
    <w:rPr>
      <w:rFonts w:cs="Times New Roman"/>
    </w:rPr>
  </w:style>
  <w:style w:type="paragraph" w:styleId="TOC1">
    <w:name w:val="toc 1"/>
    <w:basedOn w:val="Normal"/>
    <w:next w:val="Normal"/>
    <w:autoRedefine/>
    <w:uiPriority w:val="39"/>
    <w:unhideWhenUsed/>
    <w:rsid w:val="00E21612"/>
    <w:pPr>
      <w:spacing w:after="100" w:line="259" w:lineRule="auto"/>
    </w:pPr>
    <w:rPr>
      <w:rFonts w:cs="Times New Roman"/>
    </w:rPr>
  </w:style>
  <w:style w:type="paragraph" w:styleId="TOC3">
    <w:name w:val="toc 3"/>
    <w:basedOn w:val="Normal"/>
    <w:next w:val="Normal"/>
    <w:autoRedefine/>
    <w:uiPriority w:val="39"/>
    <w:unhideWhenUsed/>
    <w:rsid w:val="00E21612"/>
    <w:pPr>
      <w:spacing w:after="100" w:line="259" w:lineRule="auto"/>
      <w:ind w:left="440"/>
    </w:pPr>
    <w:rPr>
      <w:rFonts w:cs="Times New Roman"/>
    </w:rPr>
  </w:style>
</w:styles>
</file>

<file path=word/webSettings.xml><?xml version="1.0" encoding="utf-8"?>
<w:webSettings xmlns:r="http://schemas.openxmlformats.org/officeDocument/2006/relationships" xmlns:w="http://schemas.openxmlformats.org/wordprocessingml/2006/main">
  <w:divs>
    <w:div w:id="7487019">
      <w:bodyDiv w:val="1"/>
      <w:marLeft w:val="0"/>
      <w:marRight w:val="0"/>
      <w:marTop w:val="0"/>
      <w:marBottom w:val="0"/>
      <w:divBdr>
        <w:top w:val="none" w:sz="0" w:space="0" w:color="auto"/>
        <w:left w:val="none" w:sz="0" w:space="0" w:color="auto"/>
        <w:bottom w:val="none" w:sz="0" w:space="0" w:color="auto"/>
        <w:right w:val="none" w:sz="0" w:space="0" w:color="auto"/>
      </w:divBdr>
      <w:divsChild>
        <w:div w:id="619075056">
          <w:marLeft w:val="0"/>
          <w:marRight w:val="0"/>
          <w:marTop w:val="0"/>
          <w:marBottom w:val="0"/>
          <w:divBdr>
            <w:top w:val="none" w:sz="0" w:space="0" w:color="auto"/>
            <w:left w:val="none" w:sz="0" w:space="0" w:color="auto"/>
            <w:bottom w:val="none" w:sz="0" w:space="0" w:color="auto"/>
            <w:right w:val="none" w:sz="0" w:space="0" w:color="auto"/>
          </w:divBdr>
        </w:div>
        <w:div w:id="2037920967">
          <w:marLeft w:val="0"/>
          <w:marRight w:val="0"/>
          <w:marTop w:val="0"/>
          <w:marBottom w:val="0"/>
          <w:divBdr>
            <w:top w:val="none" w:sz="0" w:space="0" w:color="auto"/>
            <w:left w:val="none" w:sz="0" w:space="0" w:color="auto"/>
            <w:bottom w:val="none" w:sz="0" w:space="0" w:color="auto"/>
            <w:right w:val="none" w:sz="0" w:space="0" w:color="auto"/>
          </w:divBdr>
        </w:div>
        <w:div w:id="1074935108">
          <w:marLeft w:val="0"/>
          <w:marRight w:val="0"/>
          <w:marTop w:val="0"/>
          <w:marBottom w:val="0"/>
          <w:divBdr>
            <w:top w:val="none" w:sz="0" w:space="0" w:color="auto"/>
            <w:left w:val="none" w:sz="0" w:space="0" w:color="auto"/>
            <w:bottom w:val="none" w:sz="0" w:space="0" w:color="auto"/>
            <w:right w:val="none" w:sz="0" w:space="0" w:color="auto"/>
          </w:divBdr>
        </w:div>
      </w:divsChild>
    </w:div>
    <w:div w:id="86855761">
      <w:bodyDiv w:val="1"/>
      <w:marLeft w:val="0"/>
      <w:marRight w:val="0"/>
      <w:marTop w:val="0"/>
      <w:marBottom w:val="0"/>
      <w:divBdr>
        <w:top w:val="none" w:sz="0" w:space="0" w:color="auto"/>
        <w:left w:val="none" w:sz="0" w:space="0" w:color="auto"/>
        <w:bottom w:val="none" w:sz="0" w:space="0" w:color="auto"/>
        <w:right w:val="none" w:sz="0" w:space="0" w:color="auto"/>
      </w:divBdr>
    </w:div>
    <w:div w:id="107899754">
      <w:bodyDiv w:val="1"/>
      <w:marLeft w:val="0"/>
      <w:marRight w:val="0"/>
      <w:marTop w:val="0"/>
      <w:marBottom w:val="0"/>
      <w:divBdr>
        <w:top w:val="none" w:sz="0" w:space="0" w:color="auto"/>
        <w:left w:val="none" w:sz="0" w:space="0" w:color="auto"/>
        <w:bottom w:val="none" w:sz="0" w:space="0" w:color="auto"/>
        <w:right w:val="none" w:sz="0" w:space="0" w:color="auto"/>
      </w:divBdr>
    </w:div>
    <w:div w:id="595749294">
      <w:bodyDiv w:val="1"/>
      <w:marLeft w:val="0"/>
      <w:marRight w:val="0"/>
      <w:marTop w:val="0"/>
      <w:marBottom w:val="0"/>
      <w:divBdr>
        <w:top w:val="none" w:sz="0" w:space="0" w:color="auto"/>
        <w:left w:val="none" w:sz="0" w:space="0" w:color="auto"/>
        <w:bottom w:val="none" w:sz="0" w:space="0" w:color="auto"/>
        <w:right w:val="none" w:sz="0" w:space="0" w:color="auto"/>
      </w:divBdr>
    </w:div>
    <w:div w:id="1121151225">
      <w:bodyDiv w:val="1"/>
      <w:marLeft w:val="0"/>
      <w:marRight w:val="0"/>
      <w:marTop w:val="0"/>
      <w:marBottom w:val="0"/>
      <w:divBdr>
        <w:top w:val="none" w:sz="0" w:space="0" w:color="auto"/>
        <w:left w:val="none" w:sz="0" w:space="0" w:color="auto"/>
        <w:bottom w:val="none" w:sz="0" w:space="0" w:color="auto"/>
        <w:right w:val="none" w:sz="0" w:space="0" w:color="auto"/>
      </w:divBdr>
    </w:div>
    <w:div w:id="1147554691">
      <w:bodyDiv w:val="1"/>
      <w:marLeft w:val="0"/>
      <w:marRight w:val="0"/>
      <w:marTop w:val="0"/>
      <w:marBottom w:val="0"/>
      <w:divBdr>
        <w:top w:val="none" w:sz="0" w:space="0" w:color="auto"/>
        <w:left w:val="none" w:sz="0" w:space="0" w:color="auto"/>
        <w:bottom w:val="none" w:sz="0" w:space="0" w:color="auto"/>
        <w:right w:val="none" w:sz="0" w:space="0" w:color="auto"/>
      </w:divBdr>
    </w:div>
    <w:div w:id="1272006582">
      <w:bodyDiv w:val="1"/>
      <w:marLeft w:val="0"/>
      <w:marRight w:val="0"/>
      <w:marTop w:val="0"/>
      <w:marBottom w:val="0"/>
      <w:divBdr>
        <w:top w:val="none" w:sz="0" w:space="0" w:color="auto"/>
        <w:left w:val="none" w:sz="0" w:space="0" w:color="auto"/>
        <w:bottom w:val="none" w:sz="0" w:space="0" w:color="auto"/>
        <w:right w:val="none" w:sz="0" w:space="0" w:color="auto"/>
      </w:divBdr>
    </w:div>
    <w:div w:id="1359350270">
      <w:bodyDiv w:val="1"/>
      <w:marLeft w:val="0"/>
      <w:marRight w:val="0"/>
      <w:marTop w:val="0"/>
      <w:marBottom w:val="0"/>
      <w:divBdr>
        <w:top w:val="none" w:sz="0" w:space="0" w:color="auto"/>
        <w:left w:val="none" w:sz="0" w:space="0" w:color="auto"/>
        <w:bottom w:val="none" w:sz="0" w:space="0" w:color="auto"/>
        <w:right w:val="none" w:sz="0" w:space="0" w:color="auto"/>
      </w:divBdr>
    </w:div>
    <w:div w:id="1552419694">
      <w:bodyDiv w:val="1"/>
      <w:marLeft w:val="0"/>
      <w:marRight w:val="0"/>
      <w:marTop w:val="0"/>
      <w:marBottom w:val="0"/>
      <w:divBdr>
        <w:top w:val="none" w:sz="0" w:space="0" w:color="auto"/>
        <w:left w:val="none" w:sz="0" w:space="0" w:color="auto"/>
        <w:bottom w:val="none" w:sz="0" w:space="0" w:color="auto"/>
        <w:right w:val="none" w:sz="0" w:space="0" w:color="auto"/>
      </w:divBdr>
    </w:div>
    <w:div w:id="2023362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7.png"/><Relationship Id="rId39" Type="http://schemas.openxmlformats.org/officeDocument/2006/relationships/hyperlink" Target="https://www.getco.com.bd/"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chart" Target="charts/chart5.xm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6.png"/><Relationship Id="rId33" Type="http://schemas.openxmlformats.org/officeDocument/2006/relationships/image" Target="media/image22.png"/><Relationship Id="rId38" Type="http://schemas.openxmlformats.org/officeDocument/2006/relationships/hyperlink" Target="https://greenland-bd.com/"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0.png"/><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chart" Target="charts/chart2.xml"/><Relationship Id="rId32" Type="http://schemas.openxmlformats.org/officeDocument/2006/relationships/chart" Target="charts/chart4.xml"/><Relationship Id="rId37" Type="http://schemas.openxmlformats.org/officeDocument/2006/relationships/hyperlink" Target="https://www.wallstreetmojo.com/"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5.png"/><Relationship Id="rId28" Type="http://schemas.openxmlformats.org/officeDocument/2006/relationships/image" Target="media/image19.png"/><Relationship Id="rId36" Type="http://schemas.openxmlformats.org/officeDocument/2006/relationships/hyperlink" Target="https://www.investopedia.com/" TargetMode="External"/><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1.png"/><Relationship Id="rId44"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image" Target="media/image7.jpeg"/><Relationship Id="rId22" Type="http://schemas.openxmlformats.org/officeDocument/2006/relationships/chart" Target="charts/chart1.xml"/><Relationship Id="rId27" Type="http://schemas.openxmlformats.org/officeDocument/2006/relationships/image" Target="media/image18.png"/><Relationship Id="rId30" Type="http://schemas.openxmlformats.org/officeDocument/2006/relationships/chart" Target="charts/chart3.xml"/><Relationship Id="rId35" Type="http://schemas.openxmlformats.org/officeDocument/2006/relationships/hyperlink" Target="http://slideshare.com/" TargetMode="External"/><Relationship Id="rId43"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stacked"/>
        <c:ser>
          <c:idx val="0"/>
          <c:order val="0"/>
          <c:tx>
            <c:strRef>
              <c:f>Sheet1!$B$1</c:f>
              <c:strCache>
                <c:ptCount val="1"/>
                <c:pt idx="0">
                  <c:v>Column3</c:v>
                </c:pt>
              </c:strCache>
            </c:strRef>
          </c:tx>
          <c:cat>
            <c:numRef>
              <c:f>Sheet1!$A$2:$A$5</c:f>
              <c:numCache>
                <c:formatCode>General</c:formatCode>
                <c:ptCount val="4"/>
                <c:pt idx="0">
                  <c:v>2014</c:v>
                </c:pt>
                <c:pt idx="1">
                  <c:v>2015</c:v>
                </c:pt>
                <c:pt idx="2">
                  <c:v>2016</c:v>
                </c:pt>
                <c:pt idx="3">
                  <c:v>2017</c:v>
                </c:pt>
              </c:numCache>
            </c:numRef>
          </c:cat>
          <c:val>
            <c:numRef>
              <c:f>Sheet1!$B$2:$B$5</c:f>
              <c:numCache>
                <c:formatCode>General</c:formatCode>
                <c:ptCount val="4"/>
                <c:pt idx="0">
                  <c:v>1.27</c:v>
                </c:pt>
                <c:pt idx="1">
                  <c:v>1.29</c:v>
                </c:pt>
                <c:pt idx="2">
                  <c:v>1.31</c:v>
                </c:pt>
                <c:pt idx="3">
                  <c:v>1.53</c:v>
                </c:pt>
              </c:numCache>
            </c:numRef>
          </c:val>
          <c:extLst xmlns:c16r2="http://schemas.microsoft.com/office/drawing/2015/06/chart">
            <c:ext xmlns:c16="http://schemas.microsoft.com/office/drawing/2014/chart" uri="{C3380CC4-5D6E-409C-BE32-E72D297353CC}">
              <c16:uniqueId val="{00000000-90A7-4B8A-A0BD-070C46E0479B}"/>
            </c:ext>
          </c:extLst>
        </c:ser>
        <c:ser>
          <c:idx val="1"/>
          <c:order val="1"/>
          <c:tx>
            <c:strRef>
              <c:f>Sheet1!$C$1</c:f>
              <c:strCache>
                <c:ptCount val="1"/>
                <c:pt idx="0">
                  <c:v>Column1</c:v>
                </c:pt>
              </c:strCache>
            </c:strRef>
          </c:tx>
          <c:cat>
            <c:numRef>
              <c:f>Sheet1!$A$2:$A$5</c:f>
              <c:numCache>
                <c:formatCode>General</c:formatCode>
                <c:ptCount val="4"/>
                <c:pt idx="0">
                  <c:v>2014</c:v>
                </c:pt>
                <c:pt idx="1">
                  <c:v>2015</c:v>
                </c:pt>
                <c:pt idx="2">
                  <c:v>2016</c:v>
                </c:pt>
                <c:pt idx="3">
                  <c:v>2017</c:v>
                </c:pt>
              </c:numCache>
            </c:numRef>
          </c:cat>
          <c:val>
            <c:numRef>
              <c:f>Sheet1!$C$2:$C$5</c:f>
              <c:numCache>
                <c:formatCode>General</c:formatCode>
                <c:ptCount val="4"/>
              </c:numCache>
            </c:numRef>
          </c:val>
          <c:extLst xmlns:c16r2="http://schemas.microsoft.com/office/drawing/2015/06/chart">
            <c:ext xmlns:c16="http://schemas.microsoft.com/office/drawing/2014/chart" uri="{C3380CC4-5D6E-409C-BE32-E72D297353CC}">
              <c16:uniqueId val="{00000001-90A7-4B8A-A0BD-070C46E0479B}"/>
            </c:ext>
          </c:extLst>
        </c:ser>
        <c:ser>
          <c:idx val="2"/>
          <c:order val="2"/>
          <c:tx>
            <c:strRef>
              <c:f>Sheet1!$D$1</c:f>
              <c:strCache>
                <c:ptCount val="1"/>
                <c:pt idx="0">
                  <c:v>Column2</c:v>
                </c:pt>
              </c:strCache>
            </c:strRef>
          </c:tx>
          <c:cat>
            <c:numRef>
              <c:f>Sheet1!$A$2:$A$5</c:f>
              <c:numCache>
                <c:formatCode>General</c:formatCode>
                <c:ptCount val="4"/>
                <c:pt idx="0">
                  <c:v>2014</c:v>
                </c:pt>
                <c:pt idx="1">
                  <c:v>2015</c:v>
                </c:pt>
                <c:pt idx="2">
                  <c:v>2016</c:v>
                </c:pt>
                <c:pt idx="3">
                  <c:v>2017</c:v>
                </c:pt>
              </c:numCache>
            </c:num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90A7-4B8A-A0BD-070C46E0479B}"/>
            </c:ext>
          </c:extLst>
        </c:ser>
        <c:overlap val="100"/>
        <c:axId val="250843136"/>
        <c:axId val="250844672"/>
      </c:barChart>
      <c:catAx>
        <c:axId val="250843136"/>
        <c:scaling>
          <c:orientation val="minMax"/>
        </c:scaling>
        <c:axPos val="b"/>
        <c:numFmt formatCode="General" sourceLinked="1"/>
        <c:tickLblPos val="nextTo"/>
        <c:txPr>
          <a:bodyPr/>
          <a:lstStyle/>
          <a:p>
            <a:pPr>
              <a:defRPr lang="en-GB"/>
            </a:pPr>
            <a:endParaRPr lang="en-US"/>
          </a:p>
        </c:txPr>
        <c:crossAx val="250844672"/>
        <c:crosses val="autoZero"/>
        <c:auto val="1"/>
        <c:lblAlgn val="ctr"/>
        <c:lblOffset val="100"/>
      </c:catAx>
      <c:valAx>
        <c:axId val="250844672"/>
        <c:scaling>
          <c:orientation val="minMax"/>
        </c:scaling>
        <c:axPos val="l"/>
        <c:majorGridlines/>
        <c:numFmt formatCode="General" sourceLinked="1"/>
        <c:tickLblPos val="nextTo"/>
        <c:txPr>
          <a:bodyPr/>
          <a:lstStyle/>
          <a:p>
            <a:pPr>
              <a:defRPr lang="en-GB"/>
            </a:pPr>
            <a:endParaRPr lang="en-US"/>
          </a:p>
        </c:txPr>
        <c:crossAx val="250843136"/>
        <c:crosses val="autoZero"/>
        <c:crossBetween val="between"/>
      </c:valAx>
    </c:plotArea>
    <c:legend>
      <c:legendPos val="r"/>
      <c:txPr>
        <a:bodyPr/>
        <a:lstStyle/>
        <a:p>
          <a:pPr>
            <a:defRPr lang="en-GB"/>
          </a:pPr>
          <a:endParaRPr lang="en-US"/>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stacked"/>
        <c:ser>
          <c:idx val="0"/>
          <c:order val="0"/>
          <c:tx>
            <c:strRef>
              <c:f>Sheet1!$B$1</c:f>
              <c:strCache>
                <c:ptCount val="1"/>
                <c:pt idx="0">
                  <c:v>Column3</c:v>
                </c:pt>
              </c:strCache>
            </c:strRef>
          </c:tx>
          <c:cat>
            <c:numRef>
              <c:f>Sheet1!$A$2:$A$5</c:f>
              <c:numCache>
                <c:formatCode>General</c:formatCode>
                <c:ptCount val="4"/>
                <c:pt idx="0">
                  <c:v>2014</c:v>
                </c:pt>
                <c:pt idx="1">
                  <c:v>2015</c:v>
                </c:pt>
                <c:pt idx="2">
                  <c:v>2016</c:v>
                </c:pt>
                <c:pt idx="3">
                  <c:v>2017</c:v>
                </c:pt>
              </c:numCache>
            </c:numRef>
          </c:cat>
          <c:val>
            <c:numRef>
              <c:f>Sheet1!$B$2:$B$5</c:f>
              <c:numCache>
                <c:formatCode>General</c:formatCode>
                <c:ptCount val="4"/>
                <c:pt idx="0">
                  <c:v>1.05</c:v>
                </c:pt>
                <c:pt idx="1">
                  <c:v>1.07</c:v>
                </c:pt>
                <c:pt idx="2">
                  <c:v>1.08</c:v>
                </c:pt>
                <c:pt idx="3">
                  <c:v>1.27</c:v>
                </c:pt>
              </c:numCache>
            </c:numRef>
          </c:val>
          <c:extLst xmlns:c16r2="http://schemas.microsoft.com/office/drawing/2015/06/chart">
            <c:ext xmlns:c16="http://schemas.microsoft.com/office/drawing/2014/chart" uri="{C3380CC4-5D6E-409C-BE32-E72D297353CC}">
              <c16:uniqueId val="{00000000-C391-46BD-B9BA-9EAD77A12592}"/>
            </c:ext>
          </c:extLst>
        </c:ser>
        <c:ser>
          <c:idx val="1"/>
          <c:order val="1"/>
          <c:tx>
            <c:strRef>
              <c:f>Sheet1!$C$1</c:f>
              <c:strCache>
                <c:ptCount val="1"/>
                <c:pt idx="0">
                  <c:v>Column1</c:v>
                </c:pt>
              </c:strCache>
            </c:strRef>
          </c:tx>
          <c:cat>
            <c:numRef>
              <c:f>Sheet1!$A$2:$A$5</c:f>
              <c:numCache>
                <c:formatCode>General</c:formatCode>
                <c:ptCount val="4"/>
                <c:pt idx="0">
                  <c:v>2014</c:v>
                </c:pt>
                <c:pt idx="1">
                  <c:v>2015</c:v>
                </c:pt>
                <c:pt idx="2">
                  <c:v>2016</c:v>
                </c:pt>
                <c:pt idx="3">
                  <c:v>2017</c:v>
                </c:pt>
              </c:numCache>
            </c:numRef>
          </c:cat>
          <c:val>
            <c:numRef>
              <c:f>Sheet1!$C$2:$C$5</c:f>
              <c:numCache>
                <c:formatCode>General</c:formatCode>
                <c:ptCount val="4"/>
              </c:numCache>
            </c:numRef>
          </c:val>
          <c:extLst xmlns:c16r2="http://schemas.microsoft.com/office/drawing/2015/06/chart">
            <c:ext xmlns:c16="http://schemas.microsoft.com/office/drawing/2014/chart" uri="{C3380CC4-5D6E-409C-BE32-E72D297353CC}">
              <c16:uniqueId val="{00000001-C391-46BD-B9BA-9EAD77A12592}"/>
            </c:ext>
          </c:extLst>
        </c:ser>
        <c:ser>
          <c:idx val="2"/>
          <c:order val="2"/>
          <c:tx>
            <c:strRef>
              <c:f>Sheet1!$D$1</c:f>
              <c:strCache>
                <c:ptCount val="1"/>
                <c:pt idx="0">
                  <c:v>Column2</c:v>
                </c:pt>
              </c:strCache>
            </c:strRef>
          </c:tx>
          <c:cat>
            <c:numRef>
              <c:f>Sheet1!$A$2:$A$5</c:f>
              <c:numCache>
                <c:formatCode>General</c:formatCode>
                <c:ptCount val="4"/>
                <c:pt idx="0">
                  <c:v>2014</c:v>
                </c:pt>
                <c:pt idx="1">
                  <c:v>2015</c:v>
                </c:pt>
                <c:pt idx="2">
                  <c:v>2016</c:v>
                </c:pt>
                <c:pt idx="3">
                  <c:v>2017</c:v>
                </c:pt>
              </c:numCache>
            </c:num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C391-46BD-B9BA-9EAD77A12592}"/>
            </c:ext>
          </c:extLst>
        </c:ser>
        <c:overlap val="100"/>
        <c:axId val="251091200"/>
        <c:axId val="251092992"/>
      </c:barChart>
      <c:catAx>
        <c:axId val="251091200"/>
        <c:scaling>
          <c:orientation val="minMax"/>
        </c:scaling>
        <c:axPos val="b"/>
        <c:numFmt formatCode="General" sourceLinked="1"/>
        <c:tickLblPos val="nextTo"/>
        <c:txPr>
          <a:bodyPr/>
          <a:lstStyle/>
          <a:p>
            <a:pPr>
              <a:defRPr lang="en-GB"/>
            </a:pPr>
            <a:endParaRPr lang="en-US"/>
          </a:p>
        </c:txPr>
        <c:crossAx val="251092992"/>
        <c:crosses val="autoZero"/>
        <c:auto val="1"/>
        <c:lblAlgn val="ctr"/>
        <c:lblOffset val="100"/>
      </c:catAx>
      <c:valAx>
        <c:axId val="251092992"/>
        <c:scaling>
          <c:orientation val="minMax"/>
        </c:scaling>
        <c:axPos val="l"/>
        <c:majorGridlines/>
        <c:numFmt formatCode="General" sourceLinked="1"/>
        <c:tickLblPos val="nextTo"/>
        <c:txPr>
          <a:bodyPr/>
          <a:lstStyle/>
          <a:p>
            <a:pPr>
              <a:defRPr lang="en-GB"/>
            </a:pPr>
            <a:endParaRPr lang="en-US"/>
          </a:p>
        </c:txPr>
        <c:crossAx val="251091200"/>
        <c:crosses val="autoZero"/>
        <c:crossBetween val="between"/>
      </c:valAx>
    </c:plotArea>
    <c:legend>
      <c:legendPos val="r"/>
      <c:txPr>
        <a:bodyPr/>
        <a:lstStyle/>
        <a:p>
          <a:pPr>
            <a:defRPr lang="en-GB"/>
          </a:pPr>
          <a:endParaRPr lang="en-US"/>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stacked"/>
        <c:ser>
          <c:idx val="0"/>
          <c:order val="0"/>
          <c:tx>
            <c:strRef>
              <c:f>Sheet1!$B$1</c:f>
              <c:strCache>
                <c:ptCount val="1"/>
                <c:pt idx="0">
                  <c:v>Series 1</c:v>
                </c:pt>
              </c:strCache>
            </c:strRef>
          </c:tx>
          <c:cat>
            <c:numRef>
              <c:f>Sheet1!$A$2:$A$5</c:f>
              <c:numCache>
                <c:formatCode>General</c:formatCode>
                <c:ptCount val="4"/>
                <c:pt idx="0">
                  <c:v>2014</c:v>
                </c:pt>
                <c:pt idx="1">
                  <c:v>2015</c:v>
                </c:pt>
                <c:pt idx="2">
                  <c:v>2016</c:v>
                </c:pt>
                <c:pt idx="3">
                  <c:v>2017</c:v>
                </c:pt>
              </c:numCache>
            </c:numRef>
          </c:cat>
          <c:val>
            <c:numRef>
              <c:f>Sheet1!$B$2:$B$5</c:f>
              <c:numCache>
                <c:formatCode>General</c:formatCode>
                <c:ptCount val="4"/>
                <c:pt idx="0">
                  <c:v>3.4099999999999997</c:v>
                </c:pt>
                <c:pt idx="1">
                  <c:v>3.86</c:v>
                </c:pt>
                <c:pt idx="2">
                  <c:v>4.78</c:v>
                </c:pt>
                <c:pt idx="3">
                  <c:v>4.25</c:v>
                </c:pt>
              </c:numCache>
            </c:numRef>
          </c:val>
          <c:extLst xmlns:c16r2="http://schemas.microsoft.com/office/drawing/2015/06/chart">
            <c:ext xmlns:c16="http://schemas.microsoft.com/office/drawing/2014/chart" uri="{C3380CC4-5D6E-409C-BE32-E72D297353CC}">
              <c16:uniqueId val="{00000000-D940-467B-A7BB-BE8780F7ACBB}"/>
            </c:ext>
          </c:extLst>
        </c:ser>
        <c:ser>
          <c:idx val="1"/>
          <c:order val="1"/>
          <c:tx>
            <c:strRef>
              <c:f>Sheet1!$C$1</c:f>
              <c:strCache>
                <c:ptCount val="1"/>
                <c:pt idx="0">
                  <c:v>Column1</c:v>
                </c:pt>
              </c:strCache>
            </c:strRef>
          </c:tx>
          <c:cat>
            <c:numRef>
              <c:f>Sheet1!$A$2:$A$5</c:f>
              <c:numCache>
                <c:formatCode>General</c:formatCode>
                <c:ptCount val="4"/>
                <c:pt idx="0">
                  <c:v>2014</c:v>
                </c:pt>
                <c:pt idx="1">
                  <c:v>2015</c:v>
                </c:pt>
                <c:pt idx="2">
                  <c:v>2016</c:v>
                </c:pt>
                <c:pt idx="3">
                  <c:v>2017</c:v>
                </c:pt>
              </c:numCache>
            </c:numRef>
          </c:cat>
          <c:val>
            <c:numRef>
              <c:f>Sheet1!$C$2:$C$5</c:f>
              <c:numCache>
                <c:formatCode>General</c:formatCode>
                <c:ptCount val="4"/>
              </c:numCache>
            </c:numRef>
          </c:val>
          <c:extLst xmlns:c16r2="http://schemas.microsoft.com/office/drawing/2015/06/chart">
            <c:ext xmlns:c16="http://schemas.microsoft.com/office/drawing/2014/chart" uri="{C3380CC4-5D6E-409C-BE32-E72D297353CC}">
              <c16:uniqueId val="{00000001-D940-467B-A7BB-BE8780F7ACBB}"/>
            </c:ext>
          </c:extLst>
        </c:ser>
        <c:ser>
          <c:idx val="2"/>
          <c:order val="2"/>
          <c:tx>
            <c:strRef>
              <c:f>Sheet1!$D$1</c:f>
              <c:strCache>
                <c:ptCount val="1"/>
                <c:pt idx="0">
                  <c:v>Column2</c:v>
                </c:pt>
              </c:strCache>
            </c:strRef>
          </c:tx>
          <c:cat>
            <c:numRef>
              <c:f>Sheet1!$A$2:$A$5</c:f>
              <c:numCache>
                <c:formatCode>General</c:formatCode>
                <c:ptCount val="4"/>
                <c:pt idx="0">
                  <c:v>2014</c:v>
                </c:pt>
                <c:pt idx="1">
                  <c:v>2015</c:v>
                </c:pt>
                <c:pt idx="2">
                  <c:v>2016</c:v>
                </c:pt>
                <c:pt idx="3">
                  <c:v>2017</c:v>
                </c:pt>
              </c:numCache>
            </c:num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D940-467B-A7BB-BE8780F7ACBB}"/>
            </c:ext>
          </c:extLst>
        </c:ser>
        <c:overlap val="100"/>
        <c:axId val="251159296"/>
        <c:axId val="251160832"/>
      </c:barChart>
      <c:catAx>
        <c:axId val="251159296"/>
        <c:scaling>
          <c:orientation val="minMax"/>
        </c:scaling>
        <c:axPos val="b"/>
        <c:numFmt formatCode="General" sourceLinked="1"/>
        <c:tickLblPos val="nextTo"/>
        <c:txPr>
          <a:bodyPr/>
          <a:lstStyle/>
          <a:p>
            <a:pPr>
              <a:defRPr lang="en-GB"/>
            </a:pPr>
            <a:endParaRPr lang="en-US"/>
          </a:p>
        </c:txPr>
        <c:crossAx val="251160832"/>
        <c:crosses val="autoZero"/>
        <c:auto val="1"/>
        <c:lblAlgn val="ctr"/>
        <c:lblOffset val="100"/>
      </c:catAx>
      <c:valAx>
        <c:axId val="251160832"/>
        <c:scaling>
          <c:orientation val="minMax"/>
        </c:scaling>
        <c:axPos val="l"/>
        <c:majorGridlines/>
        <c:numFmt formatCode="General" sourceLinked="1"/>
        <c:tickLblPos val="nextTo"/>
        <c:txPr>
          <a:bodyPr/>
          <a:lstStyle/>
          <a:p>
            <a:pPr>
              <a:defRPr lang="en-GB"/>
            </a:pPr>
            <a:endParaRPr lang="en-US"/>
          </a:p>
        </c:txPr>
        <c:crossAx val="251159296"/>
        <c:crosses val="autoZero"/>
        <c:crossBetween val="between"/>
      </c:valAx>
    </c:plotArea>
    <c:legend>
      <c:legendPos val="r"/>
      <c:txPr>
        <a:bodyPr/>
        <a:lstStyle/>
        <a:p>
          <a:pPr>
            <a:defRPr lang="en-GB"/>
          </a:pPr>
          <a:endParaRPr lang="en-US"/>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stacked"/>
        <c:ser>
          <c:idx val="0"/>
          <c:order val="0"/>
          <c:tx>
            <c:strRef>
              <c:f>Sheet1!$B$1</c:f>
              <c:strCache>
                <c:ptCount val="1"/>
                <c:pt idx="0">
                  <c:v>Series 1</c:v>
                </c:pt>
              </c:strCache>
            </c:strRef>
          </c:tx>
          <c:cat>
            <c:numRef>
              <c:f>Sheet1!$A$2:$A$5</c:f>
              <c:numCache>
                <c:formatCode>General</c:formatCode>
                <c:ptCount val="4"/>
                <c:pt idx="0">
                  <c:v>2014</c:v>
                </c:pt>
                <c:pt idx="1">
                  <c:v>2015</c:v>
                </c:pt>
                <c:pt idx="2">
                  <c:v>2016</c:v>
                </c:pt>
                <c:pt idx="3">
                  <c:v>2017</c:v>
                </c:pt>
              </c:numCache>
            </c:numRef>
          </c:cat>
          <c:val>
            <c:numRef>
              <c:f>Sheet1!$B$2:$B$5</c:f>
              <c:numCache>
                <c:formatCode>General</c:formatCode>
                <c:ptCount val="4"/>
                <c:pt idx="0">
                  <c:v>0.86000000000000043</c:v>
                </c:pt>
                <c:pt idx="1">
                  <c:v>0.96000000000000041</c:v>
                </c:pt>
                <c:pt idx="2">
                  <c:v>1.21</c:v>
                </c:pt>
                <c:pt idx="3">
                  <c:v>1.1800000000000008</c:v>
                </c:pt>
              </c:numCache>
            </c:numRef>
          </c:val>
          <c:extLst xmlns:c16r2="http://schemas.microsoft.com/office/drawing/2015/06/chart">
            <c:ext xmlns:c16="http://schemas.microsoft.com/office/drawing/2014/chart" uri="{C3380CC4-5D6E-409C-BE32-E72D297353CC}">
              <c16:uniqueId val="{00000000-7503-4D87-B5B5-6AE16C9E6510}"/>
            </c:ext>
          </c:extLst>
        </c:ser>
        <c:ser>
          <c:idx val="1"/>
          <c:order val="1"/>
          <c:tx>
            <c:strRef>
              <c:f>Sheet1!$C$1</c:f>
              <c:strCache>
                <c:ptCount val="1"/>
                <c:pt idx="0">
                  <c:v>Column1</c:v>
                </c:pt>
              </c:strCache>
            </c:strRef>
          </c:tx>
          <c:cat>
            <c:numRef>
              <c:f>Sheet1!$A$2:$A$5</c:f>
              <c:numCache>
                <c:formatCode>General</c:formatCode>
                <c:ptCount val="4"/>
                <c:pt idx="0">
                  <c:v>2014</c:v>
                </c:pt>
                <c:pt idx="1">
                  <c:v>2015</c:v>
                </c:pt>
                <c:pt idx="2">
                  <c:v>2016</c:v>
                </c:pt>
                <c:pt idx="3">
                  <c:v>2017</c:v>
                </c:pt>
              </c:numCache>
            </c:numRef>
          </c:cat>
          <c:val>
            <c:numRef>
              <c:f>Sheet1!$C$2:$C$5</c:f>
              <c:numCache>
                <c:formatCode>General</c:formatCode>
                <c:ptCount val="4"/>
              </c:numCache>
            </c:numRef>
          </c:val>
          <c:extLst xmlns:c16r2="http://schemas.microsoft.com/office/drawing/2015/06/chart">
            <c:ext xmlns:c16="http://schemas.microsoft.com/office/drawing/2014/chart" uri="{C3380CC4-5D6E-409C-BE32-E72D297353CC}">
              <c16:uniqueId val="{00000001-7503-4D87-B5B5-6AE16C9E6510}"/>
            </c:ext>
          </c:extLst>
        </c:ser>
        <c:ser>
          <c:idx val="2"/>
          <c:order val="2"/>
          <c:tx>
            <c:strRef>
              <c:f>Sheet1!$D$1</c:f>
              <c:strCache>
                <c:ptCount val="1"/>
                <c:pt idx="0">
                  <c:v>Column2</c:v>
                </c:pt>
              </c:strCache>
            </c:strRef>
          </c:tx>
          <c:cat>
            <c:numRef>
              <c:f>Sheet1!$A$2:$A$5</c:f>
              <c:numCache>
                <c:formatCode>General</c:formatCode>
                <c:ptCount val="4"/>
                <c:pt idx="0">
                  <c:v>2014</c:v>
                </c:pt>
                <c:pt idx="1">
                  <c:v>2015</c:v>
                </c:pt>
                <c:pt idx="2">
                  <c:v>2016</c:v>
                </c:pt>
                <c:pt idx="3">
                  <c:v>2017</c:v>
                </c:pt>
              </c:numCache>
            </c:num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7503-4D87-B5B5-6AE16C9E6510}"/>
            </c:ext>
          </c:extLst>
        </c:ser>
        <c:overlap val="100"/>
        <c:axId val="251661312"/>
        <c:axId val="251671296"/>
      </c:barChart>
      <c:catAx>
        <c:axId val="251661312"/>
        <c:scaling>
          <c:orientation val="minMax"/>
        </c:scaling>
        <c:axPos val="b"/>
        <c:numFmt formatCode="General" sourceLinked="1"/>
        <c:tickLblPos val="nextTo"/>
        <c:txPr>
          <a:bodyPr/>
          <a:lstStyle/>
          <a:p>
            <a:pPr>
              <a:defRPr lang="en-GB"/>
            </a:pPr>
            <a:endParaRPr lang="en-US"/>
          </a:p>
        </c:txPr>
        <c:crossAx val="251671296"/>
        <c:crosses val="autoZero"/>
        <c:auto val="1"/>
        <c:lblAlgn val="ctr"/>
        <c:lblOffset val="100"/>
      </c:catAx>
      <c:valAx>
        <c:axId val="251671296"/>
        <c:scaling>
          <c:orientation val="minMax"/>
        </c:scaling>
        <c:axPos val="l"/>
        <c:majorGridlines/>
        <c:numFmt formatCode="General" sourceLinked="1"/>
        <c:tickLblPos val="nextTo"/>
        <c:txPr>
          <a:bodyPr/>
          <a:lstStyle/>
          <a:p>
            <a:pPr>
              <a:defRPr lang="en-GB"/>
            </a:pPr>
            <a:endParaRPr lang="en-US"/>
          </a:p>
        </c:txPr>
        <c:crossAx val="251661312"/>
        <c:crosses val="autoZero"/>
        <c:crossBetween val="between"/>
      </c:valAx>
      <c:spPr>
        <a:noFill/>
        <a:ln w="25400">
          <a:noFill/>
        </a:ln>
      </c:spPr>
    </c:plotArea>
    <c:legend>
      <c:legendPos val="r"/>
      <c:layout>
        <c:manualLayout>
          <c:xMode val="edge"/>
          <c:yMode val="edge"/>
          <c:x val="0.87626239428404751"/>
          <c:y val="0"/>
          <c:w val="0.12142279090113749"/>
          <c:h val="0.22717754030746168"/>
        </c:manualLayout>
      </c:layout>
      <c:txPr>
        <a:bodyPr/>
        <a:lstStyle/>
        <a:p>
          <a:pPr>
            <a:defRPr lang="en-GB"/>
          </a:pPr>
          <a:endParaRPr lang="en-US"/>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stacked"/>
        <c:ser>
          <c:idx val="0"/>
          <c:order val="0"/>
          <c:tx>
            <c:strRef>
              <c:f>Sheet1!$B$1</c:f>
              <c:strCache>
                <c:ptCount val="1"/>
                <c:pt idx="0">
                  <c:v>Series 1</c:v>
                </c:pt>
              </c:strCache>
            </c:strRef>
          </c:tx>
          <c:cat>
            <c:numRef>
              <c:f>Sheet1!$A$2:$A$5</c:f>
              <c:numCache>
                <c:formatCode>General</c:formatCode>
                <c:ptCount val="4"/>
                <c:pt idx="0">
                  <c:v>2014</c:v>
                </c:pt>
                <c:pt idx="1">
                  <c:v>2015</c:v>
                </c:pt>
                <c:pt idx="2">
                  <c:v>2016</c:v>
                </c:pt>
                <c:pt idx="3">
                  <c:v>2017</c:v>
                </c:pt>
              </c:numCache>
            </c:numRef>
          </c:cat>
          <c:val>
            <c:numRef>
              <c:f>Sheet1!$B$2:$B$5</c:f>
              <c:numCache>
                <c:formatCode>General</c:formatCode>
                <c:ptCount val="4"/>
                <c:pt idx="0">
                  <c:v>0.88</c:v>
                </c:pt>
                <c:pt idx="1">
                  <c:v>0.86000000000000043</c:v>
                </c:pt>
                <c:pt idx="2">
                  <c:v>0.85000000000000042</c:v>
                </c:pt>
                <c:pt idx="3">
                  <c:v>0.8</c:v>
                </c:pt>
              </c:numCache>
            </c:numRef>
          </c:val>
          <c:extLst xmlns:c16r2="http://schemas.microsoft.com/office/drawing/2015/06/chart">
            <c:ext xmlns:c16="http://schemas.microsoft.com/office/drawing/2014/chart" uri="{C3380CC4-5D6E-409C-BE32-E72D297353CC}">
              <c16:uniqueId val="{00000000-C839-462C-B236-8A44BA65592F}"/>
            </c:ext>
          </c:extLst>
        </c:ser>
        <c:ser>
          <c:idx val="1"/>
          <c:order val="1"/>
          <c:tx>
            <c:strRef>
              <c:f>Sheet1!$C$1</c:f>
              <c:strCache>
                <c:ptCount val="1"/>
                <c:pt idx="0">
                  <c:v>Column1</c:v>
                </c:pt>
              </c:strCache>
            </c:strRef>
          </c:tx>
          <c:cat>
            <c:numRef>
              <c:f>Sheet1!$A$2:$A$5</c:f>
              <c:numCache>
                <c:formatCode>General</c:formatCode>
                <c:ptCount val="4"/>
                <c:pt idx="0">
                  <c:v>2014</c:v>
                </c:pt>
                <c:pt idx="1">
                  <c:v>2015</c:v>
                </c:pt>
                <c:pt idx="2">
                  <c:v>2016</c:v>
                </c:pt>
                <c:pt idx="3">
                  <c:v>2017</c:v>
                </c:pt>
              </c:numCache>
            </c:numRef>
          </c:cat>
          <c:val>
            <c:numRef>
              <c:f>Sheet1!$C$2:$C$5</c:f>
              <c:numCache>
                <c:formatCode>General</c:formatCode>
                <c:ptCount val="4"/>
              </c:numCache>
            </c:numRef>
          </c:val>
          <c:extLst xmlns:c16r2="http://schemas.microsoft.com/office/drawing/2015/06/chart">
            <c:ext xmlns:c16="http://schemas.microsoft.com/office/drawing/2014/chart" uri="{C3380CC4-5D6E-409C-BE32-E72D297353CC}">
              <c16:uniqueId val="{00000001-C839-462C-B236-8A44BA65592F}"/>
            </c:ext>
          </c:extLst>
        </c:ser>
        <c:ser>
          <c:idx val="2"/>
          <c:order val="2"/>
          <c:tx>
            <c:strRef>
              <c:f>Sheet1!$D$1</c:f>
              <c:strCache>
                <c:ptCount val="1"/>
                <c:pt idx="0">
                  <c:v>Column2</c:v>
                </c:pt>
              </c:strCache>
            </c:strRef>
          </c:tx>
          <c:cat>
            <c:numRef>
              <c:f>Sheet1!$A$2:$A$5</c:f>
              <c:numCache>
                <c:formatCode>General</c:formatCode>
                <c:ptCount val="4"/>
                <c:pt idx="0">
                  <c:v>2014</c:v>
                </c:pt>
                <c:pt idx="1">
                  <c:v>2015</c:v>
                </c:pt>
                <c:pt idx="2">
                  <c:v>2016</c:v>
                </c:pt>
                <c:pt idx="3">
                  <c:v>2017</c:v>
                </c:pt>
              </c:numCache>
            </c:num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C839-462C-B236-8A44BA65592F}"/>
            </c:ext>
          </c:extLst>
        </c:ser>
        <c:overlap val="100"/>
        <c:axId val="251688448"/>
        <c:axId val="251689984"/>
      </c:barChart>
      <c:catAx>
        <c:axId val="251688448"/>
        <c:scaling>
          <c:orientation val="minMax"/>
        </c:scaling>
        <c:axPos val="b"/>
        <c:numFmt formatCode="General" sourceLinked="1"/>
        <c:tickLblPos val="nextTo"/>
        <c:txPr>
          <a:bodyPr/>
          <a:lstStyle/>
          <a:p>
            <a:pPr>
              <a:defRPr lang="en-GB"/>
            </a:pPr>
            <a:endParaRPr lang="en-US"/>
          </a:p>
        </c:txPr>
        <c:crossAx val="251689984"/>
        <c:crosses val="autoZero"/>
        <c:auto val="1"/>
        <c:lblAlgn val="ctr"/>
        <c:lblOffset val="100"/>
      </c:catAx>
      <c:valAx>
        <c:axId val="251689984"/>
        <c:scaling>
          <c:orientation val="minMax"/>
        </c:scaling>
        <c:axPos val="l"/>
        <c:majorGridlines/>
        <c:numFmt formatCode="General" sourceLinked="1"/>
        <c:tickLblPos val="nextTo"/>
        <c:txPr>
          <a:bodyPr/>
          <a:lstStyle/>
          <a:p>
            <a:pPr>
              <a:defRPr lang="en-GB"/>
            </a:pPr>
            <a:endParaRPr lang="en-US"/>
          </a:p>
        </c:txPr>
        <c:crossAx val="251688448"/>
        <c:crosses val="autoZero"/>
        <c:crossBetween val="between"/>
      </c:valAx>
      <c:spPr>
        <a:noFill/>
        <a:ln w="25400">
          <a:noFill/>
        </a:ln>
      </c:spPr>
    </c:plotArea>
    <c:legend>
      <c:legendPos val="r"/>
      <c:layout>
        <c:manualLayout>
          <c:xMode val="edge"/>
          <c:yMode val="edge"/>
          <c:x val="0.87626239428404751"/>
          <c:y val="0"/>
          <c:w val="0.12142279090113749"/>
          <c:h val="0.22717754030746168"/>
        </c:manualLayout>
      </c:layout>
      <c:txPr>
        <a:bodyPr/>
        <a:lstStyle/>
        <a:p>
          <a:pPr>
            <a:defRPr lang="en-GB"/>
          </a:pPr>
          <a:endParaRPr lang="en-US"/>
        </a:p>
      </c:txP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9B55D8-0909-4B1C-9277-1D0FBF2F3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41</Pages>
  <Words>3816</Words>
  <Characters>21756</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Mahidi Hasan</dc:creator>
  <cp:lastModifiedBy>Windows User</cp:lastModifiedBy>
  <cp:revision>2</cp:revision>
  <dcterms:created xsi:type="dcterms:W3CDTF">2020-10-05T11:22:00Z</dcterms:created>
  <dcterms:modified xsi:type="dcterms:W3CDTF">2020-10-05T11:22:00Z</dcterms:modified>
</cp:coreProperties>
</file>