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209B39" w14:textId="77777777" w:rsidR="008D1750" w:rsidRPr="00AC2009" w:rsidRDefault="008D1750" w:rsidP="008D1750">
      <w:pPr>
        <w:spacing w:after="0" w:line="360" w:lineRule="auto"/>
        <w:jc w:val="center"/>
        <w:rPr>
          <w:rFonts w:cs="Arial"/>
          <w:b/>
          <w:sz w:val="56"/>
          <w:szCs w:val="56"/>
        </w:rPr>
      </w:pPr>
      <w:r w:rsidRPr="00AC2009">
        <w:rPr>
          <w:rFonts w:cs="Arial"/>
          <w:b/>
          <w:sz w:val="56"/>
          <w:szCs w:val="56"/>
        </w:rPr>
        <w:t>United international university</w:t>
      </w:r>
    </w:p>
    <w:p w14:paraId="57EF8D68" w14:textId="77777777" w:rsidR="008D1750" w:rsidRPr="00AC2009" w:rsidRDefault="008D1750" w:rsidP="008D1750">
      <w:pPr>
        <w:spacing w:after="0" w:line="360" w:lineRule="auto"/>
        <w:jc w:val="center"/>
        <w:rPr>
          <w:rFonts w:cs="Arial"/>
          <w:b/>
          <w:sz w:val="56"/>
          <w:szCs w:val="56"/>
        </w:rPr>
      </w:pPr>
      <w:r w:rsidRPr="00AC2009">
        <w:rPr>
          <w:rFonts w:cs="Arial"/>
          <w:b/>
          <w:noProof/>
          <w:sz w:val="56"/>
          <w:szCs w:val="56"/>
          <w:lang w:val="en-SG" w:eastAsia="en-SG" w:bidi="bn-BD"/>
        </w:rPr>
        <w:drawing>
          <wp:inline distT="0" distB="0" distL="0" distR="0" wp14:anchorId="0C0BA50A" wp14:editId="35C7351E">
            <wp:extent cx="771525" cy="7048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1525" cy="704850"/>
                    </a:xfrm>
                    <a:prstGeom prst="rect">
                      <a:avLst/>
                    </a:prstGeom>
                    <a:noFill/>
                    <a:ln>
                      <a:noFill/>
                    </a:ln>
                  </pic:spPr>
                </pic:pic>
              </a:graphicData>
            </a:graphic>
          </wp:inline>
        </w:drawing>
      </w:r>
    </w:p>
    <w:p w14:paraId="1C10B55C" w14:textId="1CD4D876" w:rsidR="008D1750" w:rsidRDefault="008D1750" w:rsidP="008D1750">
      <w:pPr>
        <w:spacing w:after="0" w:line="360" w:lineRule="auto"/>
        <w:jc w:val="center"/>
        <w:rPr>
          <w:rFonts w:cs="Arial"/>
          <w:b/>
          <w:sz w:val="28"/>
          <w:szCs w:val="28"/>
        </w:rPr>
      </w:pPr>
      <w:r w:rsidRPr="00AC2009">
        <w:rPr>
          <w:rFonts w:cs="Arial"/>
          <w:b/>
          <w:sz w:val="28"/>
          <w:szCs w:val="28"/>
        </w:rPr>
        <w:t>Internship Report</w:t>
      </w:r>
    </w:p>
    <w:p w14:paraId="2C80D639" w14:textId="77777777" w:rsidR="00262AFD" w:rsidRPr="00AC2009" w:rsidRDefault="00262AFD" w:rsidP="008D1750">
      <w:pPr>
        <w:spacing w:after="0" w:line="360" w:lineRule="auto"/>
        <w:jc w:val="center"/>
        <w:rPr>
          <w:rFonts w:cs="Arial"/>
          <w:b/>
          <w:sz w:val="28"/>
          <w:szCs w:val="28"/>
        </w:rPr>
      </w:pPr>
    </w:p>
    <w:p w14:paraId="3FCB9722" w14:textId="08CABB4D" w:rsidR="00262AFD" w:rsidRPr="00262AFD" w:rsidRDefault="00262AFD" w:rsidP="00262AFD">
      <w:pPr>
        <w:spacing w:after="0" w:line="360" w:lineRule="auto"/>
        <w:jc w:val="center"/>
        <w:rPr>
          <w:rFonts w:cs="Arial"/>
          <w:b/>
          <w:sz w:val="28"/>
          <w:szCs w:val="28"/>
        </w:rPr>
      </w:pPr>
      <w:r w:rsidRPr="00262AFD">
        <w:rPr>
          <w:rFonts w:cs="Arial"/>
          <w:b/>
          <w:sz w:val="28"/>
          <w:szCs w:val="28"/>
        </w:rPr>
        <w:t>Analysis of Trust Bank Limited and The Banking Industry of Bangladesh</w:t>
      </w:r>
      <w:r w:rsidR="00991460">
        <w:rPr>
          <w:rFonts w:cs="Arial"/>
          <w:b/>
          <w:sz w:val="28"/>
          <w:szCs w:val="28"/>
        </w:rPr>
        <w:t>:</w:t>
      </w:r>
      <w:r w:rsidRPr="00262AFD">
        <w:rPr>
          <w:rFonts w:cs="Arial"/>
          <w:b/>
          <w:sz w:val="28"/>
          <w:szCs w:val="28"/>
        </w:rPr>
        <w:t xml:space="preserve"> </w:t>
      </w:r>
      <w:r w:rsidR="00991460">
        <w:rPr>
          <w:rFonts w:cs="Arial"/>
          <w:b/>
          <w:sz w:val="28"/>
          <w:szCs w:val="28"/>
        </w:rPr>
        <w:t xml:space="preserve">An </w:t>
      </w:r>
      <w:r w:rsidRPr="00262AFD">
        <w:rPr>
          <w:rFonts w:cs="Arial"/>
          <w:b/>
          <w:sz w:val="28"/>
          <w:szCs w:val="28"/>
        </w:rPr>
        <w:t>Internship Experience</w:t>
      </w:r>
      <w:r>
        <w:rPr>
          <w:rFonts w:cs="Arial"/>
          <w:b/>
          <w:sz w:val="28"/>
          <w:szCs w:val="28"/>
        </w:rPr>
        <w:t xml:space="preserve"> Perspective</w:t>
      </w:r>
    </w:p>
    <w:p w14:paraId="473C5D03" w14:textId="5A296E4F" w:rsidR="00262AFD" w:rsidRPr="00262AFD" w:rsidRDefault="00262AFD" w:rsidP="00262AFD">
      <w:pPr>
        <w:spacing w:after="0" w:line="360" w:lineRule="auto"/>
        <w:jc w:val="center"/>
        <w:rPr>
          <w:rFonts w:cs="Arial"/>
          <w:b/>
          <w:sz w:val="28"/>
          <w:szCs w:val="28"/>
        </w:rPr>
      </w:pPr>
    </w:p>
    <w:p w14:paraId="05F7012E" w14:textId="77777777" w:rsidR="008D1750" w:rsidRPr="00AC2009" w:rsidRDefault="008D1750" w:rsidP="008D1750">
      <w:pPr>
        <w:spacing w:after="0" w:line="360" w:lineRule="auto"/>
        <w:jc w:val="center"/>
        <w:rPr>
          <w:rFonts w:cs="Arial"/>
          <w:b/>
          <w:sz w:val="56"/>
          <w:szCs w:val="56"/>
          <w:u w:val="single"/>
        </w:rPr>
      </w:pPr>
      <w:r w:rsidRPr="00AC2009">
        <w:rPr>
          <w:rFonts w:cs="Arial"/>
          <w:b/>
          <w:sz w:val="28"/>
          <w:szCs w:val="28"/>
          <w:u w:val="single"/>
        </w:rPr>
        <w:t>Submitted to</w:t>
      </w:r>
    </w:p>
    <w:p w14:paraId="6FF4F63C" w14:textId="77777777" w:rsidR="008D1750" w:rsidRPr="0051758B" w:rsidRDefault="008D1750" w:rsidP="008D1750">
      <w:pPr>
        <w:spacing w:after="0" w:line="360" w:lineRule="auto"/>
        <w:jc w:val="center"/>
        <w:rPr>
          <w:rFonts w:cs="Arial"/>
          <w:sz w:val="28"/>
          <w:szCs w:val="28"/>
        </w:rPr>
      </w:pPr>
      <w:r w:rsidRPr="0051758B">
        <w:rPr>
          <w:rFonts w:cs="Arial"/>
          <w:sz w:val="28"/>
          <w:szCs w:val="28"/>
        </w:rPr>
        <w:t>Dr. Md Mohan Uddin</w:t>
      </w:r>
    </w:p>
    <w:p w14:paraId="2397424D" w14:textId="77777777" w:rsidR="008D1750" w:rsidRPr="00AC2009" w:rsidRDefault="008D1750" w:rsidP="008D1750">
      <w:pPr>
        <w:spacing w:after="0" w:line="360" w:lineRule="auto"/>
        <w:jc w:val="center"/>
        <w:rPr>
          <w:rFonts w:cs="Arial"/>
          <w:sz w:val="28"/>
          <w:szCs w:val="28"/>
        </w:rPr>
      </w:pPr>
      <w:r w:rsidRPr="00AC2009">
        <w:rPr>
          <w:rFonts w:cs="Arial"/>
          <w:sz w:val="28"/>
          <w:szCs w:val="28"/>
        </w:rPr>
        <w:t>Professor</w:t>
      </w:r>
    </w:p>
    <w:p w14:paraId="7CD74A07" w14:textId="77777777" w:rsidR="008D1750" w:rsidRPr="00AC2009" w:rsidRDefault="008D1750" w:rsidP="008D1750">
      <w:pPr>
        <w:spacing w:after="0" w:line="360" w:lineRule="auto"/>
        <w:jc w:val="center"/>
        <w:rPr>
          <w:rFonts w:cs="Arial"/>
          <w:sz w:val="28"/>
          <w:szCs w:val="28"/>
        </w:rPr>
      </w:pPr>
      <w:r w:rsidRPr="00AC2009">
        <w:rPr>
          <w:rFonts w:cs="Arial"/>
          <w:sz w:val="28"/>
          <w:szCs w:val="28"/>
        </w:rPr>
        <w:t>School of Business and Economics</w:t>
      </w:r>
    </w:p>
    <w:p w14:paraId="6A3FE860" w14:textId="77777777" w:rsidR="008D1750" w:rsidRPr="00AC2009" w:rsidRDefault="008D1750" w:rsidP="008D1750">
      <w:pPr>
        <w:spacing w:after="0" w:line="360" w:lineRule="auto"/>
        <w:jc w:val="center"/>
        <w:rPr>
          <w:rFonts w:cs="Arial"/>
          <w:sz w:val="28"/>
          <w:szCs w:val="28"/>
        </w:rPr>
      </w:pPr>
      <w:r w:rsidRPr="00AC2009">
        <w:rPr>
          <w:rFonts w:cs="Arial"/>
          <w:sz w:val="28"/>
          <w:szCs w:val="28"/>
        </w:rPr>
        <w:t>United International University</w:t>
      </w:r>
    </w:p>
    <w:p w14:paraId="30C29234" w14:textId="77777777" w:rsidR="008D1750" w:rsidRPr="00AC2009" w:rsidRDefault="008D1750" w:rsidP="008D1750">
      <w:pPr>
        <w:spacing w:after="0" w:line="360" w:lineRule="auto"/>
        <w:jc w:val="center"/>
        <w:rPr>
          <w:rFonts w:cs="Arial"/>
          <w:sz w:val="28"/>
          <w:szCs w:val="28"/>
        </w:rPr>
      </w:pPr>
    </w:p>
    <w:p w14:paraId="336F9AE0" w14:textId="77777777" w:rsidR="008D1750" w:rsidRPr="00AC2009" w:rsidRDefault="008D1750" w:rsidP="008D1750">
      <w:pPr>
        <w:spacing w:after="0" w:line="360" w:lineRule="auto"/>
        <w:jc w:val="center"/>
        <w:rPr>
          <w:rFonts w:cs="Arial"/>
          <w:b/>
          <w:sz w:val="56"/>
          <w:szCs w:val="56"/>
          <w:u w:val="single"/>
        </w:rPr>
      </w:pPr>
      <w:r w:rsidRPr="00AC2009">
        <w:rPr>
          <w:rFonts w:cs="Arial"/>
          <w:b/>
          <w:sz w:val="28"/>
          <w:szCs w:val="28"/>
          <w:u w:val="single"/>
        </w:rPr>
        <w:t>Submitted by</w:t>
      </w:r>
    </w:p>
    <w:p w14:paraId="5B954FE0" w14:textId="77777777" w:rsidR="008D1750" w:rsidRPr="00AC2009" w:rsidRDefault="008D1750" w:rsidP="008D1750">
      <w:pPr>
        <w:spacing w:after="0" w:line="360" w:lineRule="auto"/>
        <w:jc w:val="center"/>
        <w:rPr>
          <w:rFonts w:cs="Arial"/>
          <w:sz w:val="28"/>
          <w:szCs w:val="28"/>
        </w:rPr>
      </w:pPr>
      <w:proofErr w:type="spellStart"/>
      <w:r>
        <w:rPr>
          <w:rFonts w:cs="Arial"/>
          <w:sz w:val="28"/>
          <w:szCs w:val="28"/>
        </w:rPr>
        <w:t>Nazia</w:t>
      </w:r>
      <w:proofErr w:type="spellEnd"/>
      <w:r>
        <w:rPr>
          <w:rFonts w:cs="Arial"/>
          <w:sz w:val="28"/>
          <w:szCs w:val="28"/>
        </w:rPr>
        <w:t xml:space="preserve"> Afrin</w:t>
      </w:r>
    </w:p>
    <w:p w14:paraId="0A262FAD" w14:textId="77777777" w:rsidR="008D1750" w:rsidRPr="00AC2009" w:rsidRDefault="008D1750" w:rsidP="008D1750">
      <w:pPr>
        <w:spacing w:after="0" w:line="360" w:lineRule="auto"/>
        <w:jc w:val="center"/>
        <w:rPr>
          <w:rFonts w:cs="Arial"/>
          <w:sz w:val="28"/>
          <w:szCs w:val="28"/>
        </w:rPr>
      </w:pPr>
      <w:r>
        <w:rPr>
          <w:rFonts w:cs="Arial"/>
          <w:sz w:val="28"/>
          <w:szCs w:val="28"/>
        </w:rPr>
        <w:t>111 153 154</w:t>
      </w:r>
    </w:p>
    <w:p w14:paraId="75FFB784" w14:textId="64B77877" w:rsidR="008D1750" w:rsidRPr="00AC2009" w:rsidRDefault="00102545" w:rsidP="008D1750">
      <w:pPr>
        <w:spacing w:after="0" w:line="360" w:lineRule="auto"/>
        <w:jc w:val="center"/>
        <w:rPr>
          <w:rFonts w:cs="Arial"/>
          <w:sz w:val="28"/>
          <w:szCs w:val="28"/>
        </w:rPr>
      </w:pPr>
      <w:r>
        <w:rPr>
          <w:rFonts w:cs="Arial"/>
          <w:sz w:val="28"/>
          <w:szCs w:val="28"/>
        </w:rPr>
        <w:t>School of Business and E</w:t>
      </w:r>
      <w:r w:rsidR="008D1750" w:rsidRPr="00AC2009">
        <w:rPr>
          <w:rFonts w:cs="Arial"/>
          <w:sz w:val="28"/>
          <w:szCs w:val="28"/>
        </w:rPr>
        <w:t>conomics</w:t>
      </w:r>
    </w:p>
    <w:p w14:paraId="6E304194" w14:textId="77777777" w:rsidR="008D1750" w:rsidRDefault="008D1750" w:rsidP="008D1750">
      <w:pPr>
        <w:spacing w:after="0" w:line="360" w:lineRule="auto"/>
        <w:jc w:val="center"/>
        <w:rPr>
          <w:rFonts w:cs="Arial"/>
          <w:sz w:val="28"/>
          <w:szCs w:val="28"/>
        </w:rPr>
      </w:pPr>
      <w:r w:rsidRPr="00991460">
        <w:rPr>
          <w:rFonts w:cs="Arial"/>
          <w:sz w:val="28"/>
          <w:szCs w:val="28"/>
        </w:rPr>
        <w:t>United International University</w:t>
      </w:r>
    </w:p>
    <w:p w14:paraId="02E8B626" w14:textId="506785E0" w:rsidR="00991460" w:rsidRDefault="005F48A0" w:rsidP="00991460">
      <w:pPr>
        <w:pStyle w:val="NormalWeb"/>
        <w:spacing w:before="240" w:beforeAutospacing="0" w:after="240" w:afterAutospacing="0" w:line="360" w:lineRule="auto"/>
        <w:jc w:val="center"/>
        <w:rPr>
          <w:rFonts w:ascii="Arial" w:hAnsi="Arial" w:cs="Arial"/>
          <w:b/>
          <w:sz w:val="28"/>
          <w:szCs w:val="28"/>
        </w:rPr>
      </w:pPr>
      <w:r>
        <w:rPr>
          <w:rFonts w:ascii="Arial" w:hAnsi="Arial" w:cs="Arial"/>
          <w:b/>
          <w:sz w:val="28"/>
          <w:szCs w:val="28"/>
        </w:rPr>
        <w:t>Date of submission: 7</w:t>
      </w:r>
      <w:r>
        <w:rPr>
          <w:rFonts w:ascii="Arial" w:hAnsi="Arial" w:cs="Arial"/>
          <w:b/>
          <w:sz w:val="28"/>
          <w:szCs w:val="28"/>
          <w:vertAlign w:val="superscript"/>
        </w:rPr>
        <w:t>th</w:t>
      </w:r>
      <w:r>
        <w:rPr>
          <w:rFonts w:ascii="Arial" w:hAnsi="Arial" w:cs="Arial"/>
          <w:b/>
          <w:sz w:val="28"/>
          <w:szCs w:val="28"/>
        </w:rPr>
        <w:t xml:space="preserve"> September</w:t>
      </w:r>
      <w:r w:rsidR="00991460">
        <w:rPr>
          <w:rFonts w:ascii="Arial" w:hAnsi="Arial" w:cs="Arial"/>
          <w:b/>
          <w:sz w:val="28"/>
          <w:szCs w:val="28"/>
        </w:rPr>
        <w:t xml:space="preserve"> 2020</w:t>
      </w:r>
    </w:p>
    <w:p w14:paraId="594D9097" w14:textId="77777777" w:rsidR="00991460" w:rsidRPr="00991460" w:rsidRDefault="00991460" w:rsidP="008D1750">
      <w:pPr>
        <w:spacing w:after="0" w:line="360" w:lineRule="auto"/>
        <w:jc w:val="center"/>
        <w:rPr>
          <w:rFonts w:cs="Arial"/>
          <w:sz w:val="28"/>
          <w:szCs w:val="28"/>
        </w:rPr>
      </w:pPr>
    </w:p>
    <w:p w14:paraId="4C50CA12" w14:textId="77777777" w:rsidR="008D1750" w:rsidRPr="00AC2009" w:rsidRDefault="008D1750" w:rsidP="008D1750">
      <w:pPr>
        <w:spacing w:after="0" w:line="360" w:lineRule="auto"/>
        <w:jc w:val="center"/>
        <w:rPr>
          <w:rFonts w:cs="Arial"/>
          <w:sz w:val="28"/>
          <w:szCs w:val="28"/>
        </w:rPr>
      </w:pPr>
    </w:p>
    <w:p w14:paraId="5264DF64" w14:textId="77777777" w:rsidR="008D1750" w:rsidRPr="00AC2009" w:rsidRDefault="008D1750" w:rsidP="008D1750">
      <w:pPr>
        <w:spacing w:after="0" w:line="360" w:lineRule="auto"/>
        <w:jc w:val="center"/>
        <w:rPr>
          <w:rFonts w:cs="Arial"/>
          <w:sz w:val="28"/>
          <w:szCs w:val="28"/>
        </w:rPr>
      </w:pPr>
    </w:p>
    <w:p w14:paraId="679BC817" w14:textId="7B1A79E9" w:rsidR="008D1750" w:rsidRPr="00033297" w:rsidRDefault="008D1750" w:rsidP="008D1750">
      <w:pPr>
        <w:rPr>
          <w:lang w:val="en-SG" w:eastAsia="en-SG"/>
        </w:rPr>
        <w:sectPr w:rsidR="008D1750" w:rsidRPr="00033297" w:rsidSect="00382DF2">
          <w:footerReference w:type="default" r:id="rId9"/>
          <w:pgSz w:w="12240" w:h="15840"/>
          <w:pgMar w:top="1500" w:right="1000" w:bottom="1200" w:left="1220" w:header="0" w:footer="1077" w:gutter="0"/>
          <w:pgNumType w:fmt="lowerRoman" w:start="1"/>
          <w:cols w:space="720"/>
          <w:docGrid w:linePitch="299"/>
        </w:sectPr>
      </w:pPr>
    </w:p>
    <w:p w14:paraId="5E5813D0" w14:textId="77777777" w:rsidR="008D1750" w:rsidRDefault="008D1750" w:rsidP="008D1750">
      <w:pPr>
        <w:pStyle w:val="Heading1"/>
      </w:pPr>
      <w:bookmarkStart w:id="0" w:name="_Toc50409511"/>
      <w:r w:rsidRPr="008A4B35">
        <w:lastRenderedPageBreak/>
        <w:t>Letter of Transmittal</w:t>
      </w:r>
      <w:bookmarkEnd w:id="0"/>
    </w:p>
    <w:p w14:paraId="73FCFD42" w14:textId="5A9F48C8" w:rsidR="008D1750" w:rsidRDefault="008D1750" w:rsidP="008D1750">
      <w:pPr>
        <w:spacing w:line="276" w:lineRule="auto"/>
        <w:jc w:val="both"/>
        <w:rPr>
          <w:rFonts w:cs="Arial"/>
          <w:b/>
          <w:szCs w:val="24"/>
        </w:rPr>
      </w:pPr>
      <w:r>
        <w:rPr>
          <w:rFonts w:cs="Arial"/>
          <w:b/>
          <w:szCs w:val="24"/>
        </w:rPr>
        <w:t xml:space="preserve">Data:  </w:t>
      </w:r>
      <w:r w:rsidR="005F48A0">
        <w:rPr>
          <w:rFonts w:cs="Arial"/>
          <w:szCs w:val="24"/>
        </w:rPr>
        <w:t>7</w:t>
      </w:r>
      <w:r w:rsidR="005F48A0">
        <w:rPr>
          <w:rFonts w:cs="Arial"/>
          <w:szCs w:val="24"/>
          <w:vertAlign w:val="superscript"/>
        </w:rPr>
        <w:t>th</w:t>
      </w:r>
      <w:r w:rsidR="005F48A0">
        <w:rPr>
          <w:rFonts w:cs="Arial"/>
          <w:szCs w:val="24"/>
        </w:rPr>
        <w:t xml:space="preserve"> September</w:t>
      </w:r>
      <w:r w:rsidRPr="000E3731">
        <w:rPr>
          <w:rFonts w:cs="Arial"/>
          <w:szCs w:val="24"/>
        </w:rPr>
        <w:t xml:space="preserve"> 2020</w:t>
      </w:r>
    </w:p>
    <w:p w14:paraId="4B8CBFFE" w14:textId="77777777" w:rsidR="008D1750" w:rsidRDefault="008D1750" w:rsidP="008D1750">
      <w:pPr>
        <w:spacing w:line="276" w:lineRule="auto"/>
        <w:jc w:val="both"/>
        <w:rPr>
          <w:rFonts w:cs="Arial"/>
          <w:b/>
          <w:szCs w:val="24"/>
        </w:rPr>
      </w:pPr>
      <w:r>
        <w:rPr>
          <w:rFonts w:cs="Arial"/>
          <w:b/>
          <w:szCs w:val="24"/>
        </w:rPr>
        <w:t xml:space="preserve">To </w:t>
      </w:r>
    </w:p>
    <w:p w14:paraId="71AE4637" w14:textId="77777777" w:rsidR="008D1750" w:rsidRDefault="008D1750" w:rsidP="008D1750">
      <w:pPr>
        <w:spacing w:line="276" w:lineRule="auto"/>
        <w:jc w:val="both"/>
        <w:rPr>
          <w:rFonts w:cs="Arial"/>
          <w:b/>
          <w:szCs w:val="24"/>
        </w:rPr>
      </w:pPr>
      <w:r>
        <w:rPr>
          <w:rFonts w:cs="Arial"/>
          <w:b/>
          <w:szCs w:val="24"/>
        </w:rPr>
        <w:t xml:space="preserve">Dr. Md Mohan Uddin </w:t>
      </w:r>
    </w:p>
    <w:p w14:paraId="45C8AF1B" w14:textId="77777777" w:rsidR="008D1750" w:rsidRDefault="008D1750" w:rsidP="008D1750">
      <w:pPr>
        <w:spacing w:line="276" w:lineRule="auto"/>
        <w:jc w:val="both"/>
        <w:rPr>
          <w:rFonts w:cs="Arial"/>
          <w:b/>
          <w:szCs w:val="24"/>
        </w:rPr>
      </w:pPr>
      <w:r>
        <w:rPr>
          <w:rFonts w:cs="Arial"/>
          <w:b/>
          <w:szCs w:val="24"/>
        </w:rPr>
        <w:t xml:space="preserve">Professor </w:t>
      </w:r>
    </w:p>
    <w:p w14:paraId="3EF273DA" w14:textId="77777777" w:rsidR="008D1750" w:rsidRDefault="008D1750" w:rsidP="008D1750">
      <w:pPr>
        <w:spacing w:line="276" w:lineRule="auto"/>
        <w:jc w:val="both"/>
        <w:rPr>
          <w:rFonts w:cs="Arial"/>
          <w:b/>
          <w:szCs w:val="24"/>
        </w:rPr>
      </w:pPr>
      <w:r>
        <w:rPr>
          <w:rFonts w:cs="Arial"/>
          <w:b/>
          <w:szCs w:val="24"/>
        </w:rPr>
        <w:t xml:space="preserve">School of Business &amp; Economics United International University </w:t>
      </w:r>
    </w:p>
    <w:p w14:paraId="76535240" w14:textId="77777777" w:rsidR="008D1750" w:rsidRDefault="008D1750" w:rsidP="008D1750">
      <w:pPr>
        <w:spacing w:line="276" w:lineRule="auto"/>
        <w:jc w:val="both"/>
        <w:rPr>
          <w:rFonts w:cs="Arial"/>
          <w:b/>
          <w:szCs w:val="24"/>
        </w:rPr>
      </w:pPr>
      <w:r>
        <w:rPr>
          <w:rFonts w:cs="Arial"/>
          <w:b/>
          <w:szCs w:val="24"/>
        </w:rPr>
        <w:t xml:space="preserve">Sub:  Submission of Internship Report </w:t>
      </w:r>
    </w:p>
    <w:p w14:paraId="75875C34" w14:textId="77777777" w:rsidR="008D1750" w:rsidRDefault="008D1750" w:rsidP="008D1750">
      <w:pPr>
        <w:spacing w:line="276" w:lineRule="auto"/>
        <w:jc w:val="both"/>
        <w:rPr>
          <w:rFonts w:cs="Arial"/>
          <w:b/>
          <w:szCs w:val="24"/>
        </w:rPr>
      </w:pPr>
    </w:p>
    <w:p w14:paraId="64E939F0" w14:textId="77777777" w:rsidR="008D1750" w:rsidRDefault="008D1750" w:rsidP="008D1750">
      <w:pPr>
        <w:spacing w:line="276" w:lineRule="auto"/>
        <w:jc w:val="both"/>
        <w:rPr>
          <w:rFonts w:cs="Arial"/>
          <w:szCs w:val="24"/>
        </w:rPr>
      </w:pPr>
      <w:r>
        <w:rPr>
          <w:rFonts w:cs="Arial"/>
          <w:szCs w:val="24"/>
        </w:rPr>
        <w:t>Dear Sir,</w:t>
      </w:r>
    </w:p>
    <w:p w14:paraId="6260A08D" w14:textId="6E0C6B37" w:rsidR="008D1750" w:rsidRDefault="008D1750" w:rsidP="00587791">
      <w:pPr>
        <w:spacing w:line="276" w:lineRule="auto"/>
        <w:jc w:val="both"/>
        <w:rPr>
          <w:rFonts w:cs="Arial"/>
          <w:szCs w:val="24"/>
        </w:rPr>
      </w:pPr>
      <w:r>
        <w:rPr>
          <w:rFonts w:cs="Arial"/>
          <w:szCs w:val="24"/>
        </w:rPr>
        <w:t xml:space="preserve">It is a great opportunity for me to present you my internship report on </w:t>
      </w:r>
      <w:r>
        <w:rPr>
          <w:rFonts w:cs="Arial"/>
          <w:b/>
          <w:szCs w:val="24"/>
        </w:rPr>
        <w:t>“Analysis of Trust Bank Limited and The Banking Industry of</w:t>
      </w:r>
      <w:r w:rsidR="00991460">
        <w:rPr>
          <w:rFonts w:cs="Arial"/>
          <w:b/>
          <w:szCs w:val="24"/>
        </w:rPr>
        <w:t xml:space="preserve"> Bangladesh: A</w:t>
      </w:r>
      <w:r>
        <w:rPr>
          <w:rFonts w:cs="Arial"/>
          <w:b/>
          <w:szCs w:val="24"/>
        </w:rPr>
        <w:t>n Internship Experience Perspective</w:t>
      </w:r>
      <w:r w:rsidRPr="00BB6EFA">
        <w:rPr>
          <w:rFonts w:cs="Arial"/>
          <w:b/>
          <w:szCs w:val="24"/>
        </w:rPr>
        <w:t>”</w:t>
      </w:r>
      <w:r>
        <w:rPr>
          <w:rFonts w:cs="Arial"/>
          <w:szCs w:val="24"/>
        </w:rPr>
        <w:t xml:space="preserve">. I am very much happy and thankful to you for your guidance and support. You gave your students full freedom to choose the internship topic and so, I found quite easy to select my topic. While preparing this report I have followed the format and instructions given by you. I develop this report with full effort and dedication since this report is part of my BBA program and it is important for me to complete my total credits. </w:t>
      </w:r>
    </w:p>
    <w:p w14:paraId="2FFC1E6F" w14:textId="77777777" w:rsidR="008D1750" w:rsidRDefault="008D1750" w:rsidP="00587791">
      <w:pPr>
        <w:spacing w:line="276" w:lineRule="auto"/>
        <w:jc w:val="both"/>
        <w:rPr>
          <w:rFonts w:cs="Arial"/>
          <w:szCs w:val="24"/>
        </w:rPr>
      </w:pPr>
      <w:r>
        <w:rPr>
          <w:rFonts w:cs="Arial"/>
          <w:szCs w:val="24"/>
        </w:rPr>
        <w:t>To make this report, all the necessary information, documents I have tried to collect from my office. I also asked the questions to my seniors that helps me to conduct my report. I also took help from internet as a secondary source.</w:t>
      </w:r>
    </w:p>
    <w:p w14:paraId="762860A9" w14:textId="77777777" w:rsidR="008D1750" w:rsidRDefault="008D1750" w:rsidP="00587791">
      <w:pPr>
        <w:spacing w:line="276" w:lineRule="auto"/>
        <w:jc w:val="both"/>
        <w:rPr>
          <w:rFonts w:cs="Arial"/>
          <w:szCs w:val="24"/>
        </w:rPr>
      </w:pPr>
      <w:r>
        <w:rPr>
          <w:rFonts w:cs="Arial"/>
          <w:szCs w:val="24"/>
        </w:rPr>
        <w:t>I would be very happy to provide you with any clarification regarding the report. Please contact with me if you have any inquires.</w:t>
      </w:r>
    </w:p>
    <w:p w14:paraId="06113985" w14:textId="77777777" w:rsidR="008D1750" w:rsidRDefault="008D1750" w:rsidP="00587791">
      <w:pPr>
        <w:spacing w:line="276" w:lineRule="auto"/>
        <w:jc w:val="both"/>
        <w:rPr>
          <w:rFonts w:cs="Arial"/>
          <w:szCs w:val="24"/>
        </w:rPr>
      </w:pPr>
      <w:r>
        <w:rPr>
          <w:rFonts w:cs="Arial"/>
          <w:szCs w:val="24"/>
        </w:rPr>
        <w:t>I would request you to accept my report because your acceptance and appreciation is very much important to me.</w:t>
      </w:r>
    </w:p>
    <w:p w14:paraId="5DD85C2F" w14:textId="77777777" w:rsidR="008D1750" w:rsidRDefault="008D1750" w:rsidP="00587791">
      <w:pPr>
        <w:spacing w:line="276" w:lineRule="auto"/>
        <w:jc w:val="both"/>
        <w:rPr>
          <w:rFonts w:cs="Arial"/>
          <w:szCs w:val="24"/>
        </w:rPr>
      </w:pPr>
    </w:p>
    <w:p w14:paraId="5055721B" w14:textId="77777777" w:rsidR="008D1750" w:rsidRDefault="008D1750" w:rsidP="00587791">
      <w:pPr>
        <w:spacing w:line="276" w:lineRule="auto"/>
        <w:jc w:val="both"/>
        <w:rPr>
          <w:rFonts w:cs="Arial"/>
          <w:b/>
          <w:szCs w:val="24"/>
        </w:rPr>
      </w:pPr>
      <w:r>
        <w:rPr>
          <w:rFonts w:cs="Arial"/>
          <w:b/>
          <w:szCs w:val="24"/>
        </w:rPr>
        <w:t xml:space="preserve">Sincerely Yours </w:t>
      </w:r>
    </w:p>
    <w:p w14:paraId="79075963" w14:textId="77777777" w:rsidR="008D1750" w:rsidRDefault="008D1750" w:rsidP="00587791">
      <w:pPr>
        <w:spacing w:line="276" w:lineRule="auto"/>
        <w:jc w:val="both"/>
        <w:rPr>
          <w:rFonts w:cs="Arial"/>
          <w:b/>
          <w:szCs w:val="24"/>
        </w:rPr>
      </w:pPr>
      <w:proofErr w:type="spellStart"/>
      <w:r>
        <w:rPr>
          <w:rFonts w:cs="Arial"/>
          <w:b/>
          <w:szCs w:val="24"/>
        </w:rPr>
        <w:t>Nazia</w:t>
      </w:r>
      <w:proofErr w:type="spellEnd"/>
      <w:r>
        <w:rPr>
          <w:rFonts w:cs="Arial"/>
          <w:b/>
          <w:szCs w:val="24"/>
        </w:rPr>
        <w:t xml:space="preserve"> Afrin </w:t>
      </w:r>
    </w:p>
    <w:p w14:paraId="29FD142A" w14:textId="77777777" w:rsidR="008D1750" w:rsidRDefault="008D1750" w:rsidP="00587791">
      <w:pPr>
        <w:spacing w:line="276" w:lineRule="auto"/>
        <w:jc w:val="both"/>
        <w:rPr>
          <w:rFonts w:cs="Arial"/>
          <w:b/>
          <w:szCs w:val="24"/>
        </w:rPr>
      </w:pPr>
      <w:r>
        <w:rPr>
          <w:rFonts w:cs="Arial"/>
          <w:b/>
          <w:szCs w:val="24"/>
        </w:rPr>
        <w:t>ID: 111 153 154</w:t>
      </w:r>
    </w:p>
    <w:p w14:paraId="6CFB69FE" w14:textId="3C7A69DD" w:rsidR="008D1750" w:rsidRDefault="008D1750" w:rsidP="008D1750">
      <w:pPr>
        <w:spacing w:line="276" w:lineRule="auto"/>
        <w:jc w:val="both"/>
        <w:rPr>
          <w:rFonts w:cs="Arial"/>
          <w:b/>
          <w:szCs w:val="24"/>
        </w:rPr>
      </w:pPr>
      <w:r>
        <w:rPr>
          <w:rFonts w:cs="Arial"/>
          <w:b/>
          <w:szCs w:val="24"/>
        </w:rPr>
        <w:t xml:space="preserve">BBA </w:t>
      </w:r>
      <w:r w:rsidR="00991460">
        <w:rPr>
          <w:rFonts w:cs="Arial"/>
          <w:b/>
          <w:szCs w:val="24"/>
        </w:rPr>
        <w:t xml:space="preserve">Program </w:t>
      </w:r>
    </w:p>
    <w:p w14:paraId="041E3435" w14:textId="77777777" w:rsidR="008D1750" w:rsidRDefault="008D1750" w:rsidP="008D1750">
      <w:pPr>
        <w:spacing w:line="276" w:lineRule="auto"/>
        <w:jc w:val="both"/>
        <w:rPr>
          <w:rFonts w:cs="Arial"/>
          <w:b/>
          <w:szCs w:val="24"/>
        </w:rPr>
      </w:pPr>
      <w:r>
        <w:rPr>
          <w:rFonts w:cs="Arial"/>
          <w:b/>
          <w:szCs w:val="24"/>
        </w:rPr>
        <w:t xml:space="preserve">United International University </w:t>
      </w:r>
    </w:p>
    <w:p w14:paraId="15C57D58" w14:textId="77777777" w:rsidR="008D1750" w:rsidRDefault="008D1750" w:rsidP="008D1750">
      <w:pPr>
        <w:spacing w:line="360" w:lineRule="auto"/>
        <w:jc w:val="both"/>
        <w:rPr>
          <w:rFonts w:cs="Arial"/>
          <w:b/>
          <w:szCs w:val="24"/>
        </w:rPr>
      </w:pPr>
      <w:r>
        <w:rPr>
          <w:rFonts w:cs="Arial"/>
          <w:b/>
          <w:szCs w:val="24"/>
        </w:rPr>
        <w:t xml:space="preserve">                              </w:t>
      </w:r>
    </w:p>
    <w:p w14:paraId="54665343" w14:textId="77777777" w:rsidR="008D1750" w:rsidRDefault="008D1750" w:rsidP="008D1750">
      <w:pPr>
        <w:pStyle w:val="Heading1"/>
      </w:pPr>
      <w:bookmarkStart w:id="1" w:name="_Toc50409512"/>
      <w:r w:rsidRPr="0060421C">
        <w:lastRenderedPageBreak/>
        <w:t>Acknowledgement</w:t>
      </w:r>
      <w:bookmarkEnd w:id="1"/>
    </w:p>
    <w:p w14:paraId="74951750" w14:textId="77777777" w:rsidR="008D1750" w:rsidRPr="00410C5D" w:rsidRDefault="008D1750" w:rsidP="008D1750">
      <w:pPr>
        <w:spacing w:line="360" w:lineRule="auto"/>
      </w:pPr>
    </w:p>
    <w:p w14:paraId="6DFC4C47" w14:textId="3BC02C2A" w:rsidR="008D1750" w:rsidRDefault="008D1750" w:rsidP="008D1750">
      <w:pPr>
        <w:spacing w:line="360" w:lineRule="auto"/>
        <w:jc w:val="both"/>
        <w:rPr>
          <w:rFonts w:cs="Arial"/>
          <w:szCs w:val="24"/>
        </w:rPr>
      </w:pPr>
      <w:r>
        <w:rPr>
          <w:rFonts w:cs="Arial"/>
          <w:szCs w:val="24"/>
        </w:rPr>
        <w:t>I am very much thankful to my one and only Almighty Allah because for Him I got courage to complete my last step of BBA</w:t>
      </w:r>
      <w:r w:rsidR="00B57DC1">
        <w:rPr>
          <w:rFonts w:cs="Arial"/>
          <w:szCs w:val="24"/>
        </w:rPr>
        <w:t xml:space="preserve"> that is my internship report.</w:t>
      </w:r>
    </w:p>
    <w:p w14:paraId="45E893F8" w14:textId="33C0E69C" w:rsidR="00587791" w:rsidRDefault="008D1750" w:rsidP="008D1750">
      <w:pPr>
        <w:spacing w:line="360" w:lineRule="auto"/>
        <w:jc w:val="both"/>
        <w:rPr>
          <w:rFonts w:cs="Arial"/>
          <w:szCs w:val="24"/>
        </w:rPr>
      </w:pPr>
      <w:r>
        <w:rPr>
          <w:rFonts w:cs="Arial"/>
          <w:szCs w:val="24"/>
        </w:rPr>
        <w:t xml:space="preserve">I would like to give special thanks to my honorable Advisor </w:t>
      </w:r>
      <w:r w:rsidRPr="00991460">
        <w:rPr>
          <w:rFonts w:cs="Arial"/>
          <w:b/>
          <w:szCs w:val="24"/>
        </w:rPr>
        <w:t>Dr.</w:t>
      </w:r>
      <w:r w:rsidRPr="00227F9B">
        <w:rPr>
          <w:rFonts w:cs="Arial"/>
          <w:b/>
          <w:szCs w:val="24"/>
        </w:rPr>
        <w:t xml:space="preserve"> Md Mohan Uddin,</w:t>
      </w:r>
      <w:r>
        <w:rPr>
          <w:rFonts w:cs="Arial"/>
          <w:b/>
          <w:szCs w:val="24"/>
        </w:rPr>
        <w:t xml:space="preserve"> </w:t>
      </w:r>
      <w:r>
        <w:rPr>
          <w:rFonts w:cs="Arial"/>
          <w:szCs w:val="24"/>
        </w:rPr>
        <w:t xml:space="preserve">Professor, School of Business and Economics, </w:t>
      </w:r>
      <w:r w:rsidRPr="00227F9B">
        <w:rPr>
          <w:rFonts w:cs="Arial"/>
          <w:b/>
          <w:szCs w:val="24"/>
        </w:rPr>
        <w:t>United International University</w:t>
      </w:r>
      <w:r>
        <w:rPr>
          <w:rFonts w:cs="Arial"/>
          <w:b/>
          <w:szCs w:val="24"/>
        </w:rPr>
        <w:t xml:space="preserve"> </w:t>
      </w:r>
      <w:r>
        <w:rPr>
          <w:rFonts w:cs="Arial"/>
          <w:szCs w:val="24"/>
        </w:rPr>
        <w:t>for his immense support and friendly behavior which helps me to complete my report without any fear. From starting point of my report, I followed all his instructions which h</w:t>
      </w:r>
      <w:r w:rsidR="00B57DC1">
        <w:rPr>
          <w:rFonts w:cs="Arial"/>
          <w:szCs w:val="24"/>
        </w:rPr>
        <w:t>elped me to complete my report.</w:t>
      </w:r>
    </w:p>
    <w:p w14:paraId="06816D2F" w14:textId="01633E6C" w:rsidR="00587791" w:rsidRDefault="008D1750" w:rsidP="008D1750">
      <w:pPr>
        <w:spacing w:line="360" w:lineRule="auto"/>
        <w:jc w:val="both"/>
        <w:rPr>
          <w:rFonts w:cs="Arial"/>
          <w:szCs w:val="24"/>
        </w:rPr>
      </w:pPr>
      <w:r>
        <w:rPr>
          <w:rFonts w:cs="Arial"/>
          <w:szCs w:val="24"/>
        </w:rPr>
        <w:t xml:space="preserve">I would also like to express my gratitude to the </w:t>
      </w:r>
      <w:r w:rsidRPr="00EF42E9">
        <w:rPr>
          <w:rFonts w:cs="Arial"/>
          <w:b/>
          <w:szCs w:val="24"/>
        </w:rPr>
        <w:t xml:space="preserve">Trust Bank Limited, </w:t>
      </w:r>
      <w:proofErr w:type="spellStart"/>
      <w:r w:rsidRPr="00EF42E9">
        <w:rPr>
          <w:rFonts w:cs="Arial"/>
          <w:b/>
          <w:szCs w:val="24"/>
        </w:rPr>
        <w:t>Dhanmodi</w:t>
      </w:r>
      <w:proofErr w:type="spellEnd"/>
      <w:r w:rsidRPr="00EF42E9">
        <w:rPr>
          <w:rFonts w:cs="Arial"/>
          <w:b/>
          <w:szCs w:val="24"/>
        </w:rPr>
        <w:t xml:space="preserve"> Corporate Branch </w:t>
      </w:r>
      <w:r>
        <w:rPr>
          <w:rFonts w:cs="Arial"/>
          <w:szCs w:val="24"/>
        </w:rPr>
        <w:t xml:space="preserve">for allowing me to conduct my internship journey in their premises. I am very much thankful to foreign exchange and credit risk manager Mir Mohammad </w:t>
      </w:r>
      <w:proofErr w:type="spellStart"/>
      <w:r>
        <w:rPr>
          <w:rFonts w:cs="Arial"/>
          <w:szCs w:val="24"/>
        </w:rPr>
        <w:t>Shahadat</w:t>
      </w:r>
      <w:proofErr w:type="spellEnd"/>
      <w:r>
        <w:rPr>
          <w:rFonts w:cs="Arial"/>
          <w:szCs w:val="24"/>
        </w:rPr>
        <w:t xml:space="preserve"> Hossain sir for helping me with my internship report. My immense </w:t>
      </w:r>
      <w:proofErr w:type="spellStart"/>
      <w:r>
        <w:rPr>
          <w:rFonts w:cs="Arial"/>
          <w:szCs w:val="24"/>
        </w:rPr>
        <w:t>repect</w:t>
      </w:r>
      <w:proofErr w:type="spellEnd"/>
      <w:r>
        <w:rPr>
          <w:rFonts w:cs="Arial"/>
          <w:szCs w:val="24"/>
        </w:rPr>
        <w:t xml:space="preserve"> goes to </w:t>
      </w:r>
      <w:proofErr w:type="spellStart"/>
      <w:r>
        <w:rPr>
          <w:rFonts w:cs="Arial"/>
          <w:szCs w:val="24"/>
        </w:rPr>
        <w:t>Mousafa</w:t>
      </w:r>
      <w:proofErr w:type="spellEnd"/>
      <w:r>
        <w:rPr>
          <w:rFonts w:cs="Arial"/>
          <w:szCs w:val="24"/>
        </w:rPr>
        <w:t xml:space="preserve"> Akhter mam, </w:t>
      </w:r>
      <w:proofErr w:type="spellStart"/>
      <w:r>
        <w:rPr>
          <w:rFonts w:cs="Arial"/>
          <w:szCs w:val="24"/>
        </w:rPr>
        <w:t>Sayeda</w:t>
      </w:r>
      <w:proofErr w:type="spellEnd"/>
      <w:r>
        <w:rPr>
          <w:rFonts w:cs="Arial"/>
          <w:szCs w:val="24"/>
        </w:rPr>
        <w:t xml:space="preserve"> </w:t>
      </w:r>
      <w:proofErr w:type="spellStart"/>
      <w:r>
        <w:rPr>
          <w:rFonts w:cs="Arial"/>
          <w:szCs w:val="24"/>
        </w:rPr>
        <w:t>Naznine</w:t>
      </w:r>
      <w:proofErr w:type="spellEnd"/>
      <w:r>
        <w:rPr>
          <w:rFonts w:cs="Arial"/>
          <w:szCs w:val="24"/>
        </w:rPr>
        <w:t xml:space="preserve"> Sabin mam, </w:t>
      </w:r>
      <w:proofErr w:type="spellStart"/>
      <w:r>
        <w:rPr>
          <w:rFonts w:cs="Arial"/>
          <w:szCs w:val="24"/>
        </w:rPr>
        <w:t>Sanjida</w:t>
      </w:r>
      <w:proofErr w:type="spellEnd"/>
      <w:r>
        <w:rPr>
          <w:rFonts w:cs="Arial"/>
          <w:szCs w:val="24"/>
        </w:rPr>
        <w:t xml:space="preserve"> Islam mam, </w:t>
      </w:r>
      <w:proofErr w:type="spellStart"/>
      <w:r>
        <w:rPr>
          <w:rFonts w:cs="Arial"/>
          <w:szCs w:val="24"/>
        </w:rPr>
        <w:t>Farhana</w:t>
      </w:r>
      <w:proofErr w:type="spellEnd"/>
      <w:r>
        <w:rPr>
          <w:rFonts w:cs="Arial"/>
          <w:szCs w:val="24"/>
        </w:rPr>
        <w:t xml:space="preserve"> </w:t>
      </w:r>
      <w:proofErr w:type="spellStart"/>
      <w:r>
        <w:rPr>
          <w:rFonts w:cs="Arial"/>
          <w:szCs w:val="24"/>
        </w:rPr>
        <w:t>karim</w:t>
      </w:r>
      <w:proofErr w:type="spellEnd"/>
      <w:r>
        <w:rPr>
          <w:rFonts w:cs="Arial"/>
          <w:szCs w:val="24"/>
        </w:rPr>
        <w:t xml:space="preserve"> mam because without their support I could not be able to gather internal information abo</w:t>
      </w:r>
      <w:r w:rsidR="00B57DC1">
        <w:rPr>
          <w:rFonts w:cs="Arial"/>
          <w:szCs w:val="24"/>
        </w:rPr>
        <w:t>ut foreign exchange department.</w:t>
      </w:r>
    </w:p>
    <w:p w14:paraId="6793D06C" w14:textId="3DB29547" w:rsidR="008D1750" w:rsidRDefault="00E563D3" w:rsidP="008D1750">
      <w:pPr>
        <w:spacing w:line="360" w:lineRule="auto"/>
        <w:jc w:val="both"/>
        <w:rPr>
          <w:rFonts w:cs="Arial"/>
          <w:szCs w:val="24"/>
        </w:rPr>
      </w:pPr>
      <w:r>
        <w:rPr>
          <w:rFonts w:cs="Arial"/>
          <w:szCs w:val="24"/>
        </w:rPr>
        <w:t>Finally,</w:t>
      </w:r>
      <w:r w:rsidR="008D1750">
        <w:rPr>
          <w:rFonts w:cs="Arial"/>
          <w:szCs w:val="24"/>
        </w:rPr>
        <w:t xml:space="preserve"> I would like to give thanks to Authority of </w:t>
      </w:r>
      <w:r w:rsidR="008D1750" w:rsidRPr="00B34644">
        <w:rPr>
          <w:rFonts w:cs="Arial"/>
          <w:b/>
          <w:szCs w:val="24"/>
        </w:rPr>
        <w:t xml:space="preserve">United International University </w:t>
      </w:r>
      <w:r w:rsidR="008D1750">
        <w:rPr>
          <w:rFonts w:cs="Arial"/>
          <w:b/>
          <w:szCs w:val="24"/>
        </w:rPr>
        <w:t xml:space="preserve">(UIU) </w:t>
      </w:r>
      <w:r w:rsidR="008D1750">
        <w:rPr>
          <w:rFonts w:cs="Arial"/>
          <w:szCs w:val="24"/>
        </w:rPr>
        <w:t>for making this internship program mandatory for the BBA students. This internship honestly helps students to get idea about the corporate world which helps students in future doing their official tasks.</w:t>
      </w:r>
    </w:p>
    <w:p w14:paraId="2CAFB2C6" w14:textId="026533F1" w:rsidR="008D1750" w:rsidRDefault="008D1750" w:rsidP="008D1750">
      <w:pPr>
        <w:spacing w:line="360" w:lineRule="auto"/>
        <w:jc w:val="both"/>
        <w:rPr>
          <w:rFonts w:cs="Arial"/>
          <w:szCs w:val="24"/>
        </w:rPr>
      </w:pPr>
    </w:p>
    <w:p w14:paraId="7F866429" w14:textId="77777777" w:rsidR="002F3353" w:rsidRDefault="002F3353" w:rsidP="008D1750">
      <w:pPr>
        <w:spacing w:line="360" w:lineRule="auto"/>
        <w:jc w:val="both"/>
        <w:rPr>
          <w:rFonts w:cs="Arial"/>
          <w:szCs w:val="24"/>
        </w:rPr>
      </w:pPr>
    </w:p>
    <w:p w14:paraId="6B6A3337" w14:textId="77777777" w:rsidR="008D1750" w:rsidRDefault="008D1750" w:rsidP="008D1750">
      <w:pPr>
        <w:spacing w:line="360" w:lineRule="auto"/>
        <w:jc w:val="both"/>
        <w:rPr>
          <w:rFonts w:cs="Arial"/>
          <w:szCs w:val="24"/>
        </w:rPr>
      </w:pPr>
    </w:p>
    <w:p w14:paraId="643BA44A" w14:textId="54CADC10" w:rsidR="008D1750" w:rsidRDefault="008D1750" w:rsidP="008D1750">
      <w:pPr>
        <w:spacing w:line="360" w:lineRule="auto"/>
        <w:jc w:val="both"/>
        <w:rPr>
          <w:rFonts w:cs="Arial"/>
          <w:szCs w:val="24"/>
        </w:rPr>
      </w:pPr>
    </w:p>
    <w:p w14:paraId="05693D1D" w14:textId="77777777" w:rsidR="007A354D" w:rsidRDefault="007A354D" w:rsidP="008D1750">
      <w:pPr>
        <w:spacing w:line="360" w:lineRule="auto"/>
        <w:jc w:val="both"/>
        <w:rPr>
          <w:rFonts w:cs="Arial"/>
          <w:szCs w:val="24"/>
        </w:rPr>
      </w:pPr>
    </w:p>
    <w:p w14:paraId="5F1A8685" w14:textId="3C0A6882" w:rsidR="008D1750" w:rsidRDefault="008D1750" w:rsidP="00FA6329">
      <w:pPr>
        <w:pStyle w:val="Heading1"/>
      </w:pPr>
      <w:bookmarkStart w:id="2" w:name="_Toc50409513"/>
      <w:r w:rsidRPr="00F737C7">
        <w:lastRenderedPageBreak/>
        <w:t>Executive Summary</w:t>
      </w:r>
      <w:bookmarkEnd w:id="2"/>
    </w:p>
    <w:p w14:paraId="765807EF" w14:textId="77777777" w:rsidR="007A354D" w:rsidRPr="007A354D" w:rsidRDefault="007A354D" w:rsidP="007A354D"/>
    <w:p w14:paraId="007335D9" w14:textId="77777777" w:rsidR="007A354D" w:rsidRPr="007A354D" w:rsidRDefault="007A354D" w:rsidP="007A354D"/>
    <w:p w14:paraId="315EAE32" w14:textId="17DCD8B0" w:rsidR="008D1750" w:rsidRPr="004633B2" w:rsidRDefault="00FD3AC1" w:rsidP="0046435D">
      <w:pPr>
        <w:spacing w:line="360" w:lineRule="auto"/>
        <w:jc w:val="both"/>
        <w:rPr>
          <w:rFonts w:cs="Arial"/>
          <w:b/>
          <w:sz w:val="32"/>
          <w:szCs w:val="32"/>
        </w:rPr>
      </w:pPr>
      <w:r>
        <w:rPr>
          <w:rFonts w:cs="Arial"/>
          <w:szCs w:val="24"/>
        </w:rPr>
        <w:t>Banking sector is very essential for every nation because it works as a repository of money. Banking industry is linked with economy. Recently due to Covid-19 our economy condition is getting worst. Private sector credit growth and mobile financial service are dec</w:t>
      </w:r>
      <w:r w:rsidR="00F6535F">
        <w:rPr>
          <w:rFonts w:cs="Arial"/>
          <w:szCs w:val="24"/>
        </w:rPr>
        <w:t xml:space="preserve">reasing. By considering the current status of </w:t>
      </w:r>
      <w:r w:rsidR="00395455">
        <w:rPr>
          <w:rFonts w:cs="Arial"/>
          <w:szCs w:val="24"/>
        </w:rPr>
        <w:t xml:space="preserve">Bangladesh, the author </w:t>
      </w:r>
      <w:r w:rsidR="0046435D">
        <w:rPr>
          <w:rFonts w:cs="Arial"/>
          <w:szCs w:val="24"/>
        </w:rPr>
        <w:t>analyzes</w:t>
      </w:r>
      <w:r w:rsidR="00395455">
        <w:rPr>
          <w:rFonts w:cs="Arial"/>
          <w:szCs w:val="24"/>
        </w:rPr>
        <w:t xml:space="preserve"> the Bangladesh </w:t>
      </w:r>
      <w:r w:rsidR="00F6535F">
        <w:rPr>
          <w:rFonts w:cs="Arial"/>
          <w:szCs w:val="24"/>
        </w:rPr>
        <w:t>banking industry</w:t>
      </w:r>
      <w:r w:rsidR="00395455">
        <w:rPr>
          <w:rFonts w:cs="Arial"/>
          <w:szCs w:val="24"/>
        </w:rPr>
        <w:t xml:space="preserve"> and Trust Bank Limited and provide some recommendation. If</w:t>
      </w:r>
      <w:r w:rsidR="00F6535F">
        <w:rPr>
          <w:rFonts w:cs="Arial"/>
          <w:szCs w:val="24"/>
        </w:rPr>
        <w:t xml:space="preserve"> the policy maker and participants of banking industry</w:t>
      </w:r>
      <w:r w:rsidR="00395455">
        <w:rPr>
          <w:rFonts w:cs="Arial"/>
          <w:szCs w:val="24"/>
        </w:rPr>
        <w:t xml:space="preserve"> read this report it will help them to implement</w:t>
      </w:r>
      <w:r w:rsidR="00F6535F">
        <w:rPr>
          <w:rFonts w:cs="Arial"/>
          <w:szCs w:val="24"/>
        </w:rPr>
        <w:t xml:space="preserve"> new policy.</w:t>
      </w:r>
    </w:p>
    <w:p w14:paraId="184D8803" w14:textId="66C3B55A" w:rsidR="008D1750" w:rsidRDefault="00E308B2" w:rsidP="0046435D">
      <w:pPr>
        <w:spacing w:line="360" w:lineRule="auto"/>
        <w:jc w:val="both"/>
        <w:rPr>
          <w:rFonts w:cs="Arial"/>
          <w:szCs w:val="24"/>
        </w:rPr>
      </w:pPr>
      <w:r>
        <w:rPr>
          <w:rFonts w:cs="Arial"/>
          <w:szCs w:val="24"/>
        </w:rPr>
        <w:t>Bangladesh banking industry is in growth stage.</w:t>
      </w:r>
      <w:r w:rsidR="00F36771">
        <w:rPr>
          <w:rFonts w:cs="Arial"/>
          <w:szCs w:val="24"/>
        </w:rPr>
        <w:t xml:space="preserve"> Every year, new banks are joining i</w:t>
      </w:r>
      <w:r w:rsidR="004F1434">
        <w:rPr>
          <w:rFonts w:cs="Arial"/>
          <w:szCs w:val="24"/>
        </w:rPr>
        <w:t>n banking industry and they are monitored by Bangladesh Bank</w:t>
      </w:r>
      <w:r w:rsidR="00F36771">
        <w:rPr>
          <w:rFonts w:cs="Arial"/>
          <w:szCs w:val="24"/>
        </w:rPr>
        <w:t>.</w:t>
      </w:r>
      <w:r w:rsidR="00296980">
        <w:rPr>
          <w:rFonts w:cs="Arial"/>
          <w:szCs w:val="24"/>
        </w:rPr>
        <w:t xml:space="preserve"> Banking industry are becoming more competitive day by day because of globalization and technological imp</w:t>
      </w:r>
      <w:r w:rsidR="006738DD">
        <w:rPr>
          <w:rFonts w:cs="Arial"/>
          <w:szCs w:val="24"/>
        </w:rPr>
        <w:t>rovement.</w:t>
      </w:r>
      <w:r w:rsidR="00B666B3">
        <w:rPr>
          <w:rFonts w:cs="Arial"/>
          <w:szCs w:val="24"/>
        </w:rPr>
        <w:t xml:space="preserve"> Unnecessary intervention can demotivate </w:t>
      </w:r>
      <w:r w:rsidR="00C0067B">
        <w:rPr>
          <w:rFonts w:cs="Arial"/>
          <w:szCs w:val="24"/>
        </w:rPr>
        <w:t>the banking sector</w:t>
      </w:r>
      <w:r w:rsidR="00B666B3">
        <w:rPr>
          <w:rFonts w:cs="Arial"/>
          <w:szCs w:val="24"/>
        </w:rPr>
        <w:t xml:space="preserve"> t</w:t>
      </w:r>
      <w:r w:rsidR="00C0067B">
        <w:rPr>
          <w:rFonts w:cs="Arial"/>
          <w:szCs w:val="24"/>
        </w:rPr>
        <w:t>o work smoothly.</w:t>
      </w:r>
      <w:r w:rsidR="00296980">
        <w:rPr>
          <w:rFonts w:cs="Arial"/>
          <w:szCs w:val="24"/>
        </w:rPr>
        <w:t xml:space="preserve"> Commercial banks are trying their level best to give better services to their clients</w:t>
      </w:r>
      <w:r w:rsidR="00B666B3">
        <w:rPr>
          <w:rFonts w:cs="Arial"/>
          <w:szCs w:val="24"/>
        </w:rPr>
        <w:t xml:space="preserve"> </w:t>
      </w:r>
      <w:r w:rsidR="00296980">
        <w:rPr>
          <w:rFonts w:cs="Arial"/>
          <w:szCs w:val="24"/>
        </w:rPr>
        <w:t>because they are the one following the international banking system.</w:t>
      </w:r>
      <w:r w:rsidR="00561E9B">
        <w:rPr>
          <w:rFonts w:cs="Arial"/>
          <w:szCs w:val="24"/>
        </w:rPr>
        <w:t xml:space="preserve"> Well reputed business company </w:t>
      </w:r>
      <w:r w:rsidR="00116689">
        <w:rPr>
          <w:rFonts w:cs="Arial"/>
          <w:szCs w:val="24"/>
        </w:rPr>
        <w:t>and depositors</w:t>
      </w:r>
      <w:r w:rsidR="00A27F14">
        <w:rPr>
          <w:rFonts w:cs="Arial"/>
          <w:szCs w:val="24"/>
        </w:rPr>
        <w:t xml:space="preserve"> </w:t>
      </w:r>
      <w:r w:rsidR="00561E9B">
        <w:rPr>
          <w:rFonts w:cs="Arial"/>
          <w:szCs w:val="24"/>
        </w:rPr>
        <w:t>are the potential customers for banks therefore, commercial banks cannot ch</w:t>
      </w:r>
      <w:r w:rsidR="00A27F14">
        <w:rPr>
          <w:rFonts w:cs="Arial"/>
          <w:szCs w:val="24"/>
        </w:rPr>
        <w:t>arge interest rates according to their wish.</w:t>
      </w:r>
      <w:r w:rsidR="0047477C">
        <w:rPr>
          <w:rFonts w:cs="Arial"/>
          <w:szCs w:val="24"/>
        </w:rPr>
        <w:t xml:space="preserve"> Sometimes commercial banks face cash shortage due to increase in demand for loans and so they borrow from Bangladesh Bank.</w:t>
      </w:r>
      <w:r w:rsidR="00A27F14">
        <w:rPr>
          <w:rFonts w:cs="Arial"/>
          <w:szCs w:val="24"/>
        </w:rPr>
        <w:t xml:space="preserve"> Bangladesh Bank acts as a regulatory body so, during economic crisis they </w:t>
      </w:r>
      <w:r w:rsidR="00D45C06">
        <w:rPr>
          <w:rFonts w:cs="Arial"/>
          <w:szCs w:val="24"/>
        </w:rPr>
        <w:t>comes forward</w:t>
      </w:r>
      <w:r w:rsidR="008174BD">
        <w:rPr>
          <w:rFonts w:cs="Arial"/>
          <w:szCs w:val="24"/>
        </w:rPr>
        <w:t xml:space="preserve"> to support them and guide them.</w:t>
      </w:r>
    </w:p>
    <w:p w14:paraId="21205DF1" w14:textId="3601CFCE" w:rsidR="00F55CB0" w:rsidRDefault="00F55CB0" w:rsidP="0046435D">
      <w:pPr>
        <w:spacing w:line="360" w:lineRule="auto"/>
        <w:jc w:val="both"/>
        <w:rPr>
          <w:rFonts w:cs="Arial"/>
          <w:szCs w:val="24"/>
        </w:rPr>
      </w:pPr>
      <w:r>
        <w:rPr>
          <w:rFonts w:cs="Arial"/>
          <w:szCs w:val="24"/>
        </w:rPr>
        <w:t xml:space="preserve">Trust Bank Limited </w:t>
      </w:r>
      <w:r w:rsidR="003622EC">
        <w:rPr>
          <w:rFonts w:cs="Arial"/>
          <w:szCs w:val="24"/>
        </w:rPr>
        <w:t>is</w:t>
      </w:r>
      <w:r w:rsidR="005254C8">
        <w:rPr>
          <w:rFonts w:cs="Arial"/>
          <w:szCs w:val="24"/>
        </w:rPr>
        <w:t xml:space="preserve"> the first bank in Bangladesh conducted by Bangladesh Army in 1987.</w:t>
      </w:r>
      <w:r w:rsidR="00966A2A">
        <w:rPr>
          <w:rFonts w:cs="Arial"/>
          <w:szCs w:val="24"/>
        </w:rPr>
        <w:t xml:space="preserve"> Previously they used to p</w:t>
      </w:r>
      <w:r w:rsidR="00F60363">
        <w:rPr>
          <w:rFonts w:cs="Arial"/>
          <w:szCs w:val="24"/>
        </w:rPr>
        <w:t>rovide services only army people b</w:t>
      </w:r>
      <w:r w:rsidR="00E62B74">
        <w:rPr>
          <w:rFonts w:cs="Arial"/>
          <w:szCs w:val="24"/>
        </w:rPr>
        <w:t>ut now they target</w:t>
      </w:r>
      <w:r w:rsidR="00F60363">
        <w:rPr>
          <w:rFonts w:cs="Arial"/>
          <w:szCs w:val="24"/>
        </w:rPr>
        <w:t xml:space="preserve"> all ranges of customers</w:t>
      </w:r>
      <w:r w:rsidR="002760AE">
        <w:rPr>
          <w:rFonts w:cs="Arial"/>
          <w:szCs w:val="24"/>
        </w:rPr>
        <w:t xml:space="preserve"> and offer attractive packages of goods and services to their premium customers.</w:t>
      </w:r>
      <w:r w:rsidR="005B7969">
        <w:rPr>
          <w:rFonts w:cs="Arial"/>
          <w:szCs w:val="24"/>
        </w:rPr>
        <w:t xml:space="preserve"> They maintain all protocols and work in discipline manner.</w:t>
      </w:r>
      <w:r w:rsidR="002760AE">
        <w:rPr>
          <w:rFonts w:cs="Arial"/>
          <w:szCs w:val="24"/>
        </w:rPr>
        <w:t xml:space="preserve"> </w:t>
      </w:r>
      <w:r w:rsidR="003622EC">
        <w:rPr>
          <w:rFonts w:cs="Arial"/>
          <w:szCs w:val="24"/>
        </w:rPr>
        <w:t xml:space="preserve"> </w:t>
      </w:r>
      <w:r w:rsidR="00EB6240">
        <w:rPr>
          <w:rFonts w:cs="Arial"/>
          <w:szCs w:val="24"/>
        </w:rPr>
        <w:t xml:space="preserve">TBL already introduced international category products and services </w:t>
      </w:r>
      <w:r w:rsidR="00966A2A">
        <w:rPr>
          <w:rFonts w:cs="Arial"/>
          <w:szCs w:val="24"/>
        </w:rPr>
        <w:t>to grab the attention of the customers</w:t>
      </w:r>
      <w:r w:rsidR="009822D0">
        <w:rPr>
          <w:rFonts w:cs="Arial"/>
          <w:szCs w:val="24"/>
        </w:rPr>
        <w:t xml:space="preserve">. Previously they did not provide international trade services but now, they offer this service to their clients. </w:t>
      </w:r>
      <w:r w:rsidR="00C67B27">
        <w:rPr>
          <w:rFonts w:cs="Arial"/>
          <w:szCs w:val="24"/>
        </w:rPr>
        <w:t xml:space="preserve">Trust Bank need to focus more on advertisements </w:t>
      </w:r>
      <w:r w:rsidR="009C7377">
        <w:rPr>
          <w:rFonts w:cs="Arial"/>
          <w:szCs w:val="24"/>
        </w:rPr>
        <w:t xml:space="preserve">otherwise they will fail to promote their products and services </w:t>
      </w:r>
      <w:r w:rsidR="008B45B2">
        <w:rPr>
          <w:rFonts w:cs="Arial"/>
          <w:szCs w:val="24"/>
        </w:rPr>
        <w:t>in front</w:t>
      </w:r>
      <w:r w:rsidR="00D6127F">
        <w:rPr>
          <w:rFonts w:cs="Arial"/>
          <w:szCs w:val="24"/>
        </w:rPr>
        <w:t xml:space="preserve"> of their audience</w:t>
      </w:r>
      <w:r w:rsidR="009C7377">
        <w:rPr>
          <w:rFonts w:cs="Arial"/>
          <w:szCs w:val="24"/>
        </w:rPr>
        <w:t xml:space="preserve">. Trust Bank </w:t>
      </w:r>
      <w:r w:rsidR="009C7377">
        <w:rPr>
          <w:rFonts w:cs="Arial"/>
          <w:szCs w:val="24"/>
        </w:rPr>
        <w:lastRenderedPageBreak/>
        <w:t>has opportunity to expand their branches</w:t>
      </w:r>
      <w:r w:rsidR="00170D14">
        <w:rPr>
          <w:rFonts w:cs="Arial"/>
          <w:szCs w:val="24"/>
        </w:rPr>
        <w:t xml:space="preserve"> because they are using their assets and liabilities in effective way.</w:t>
      </w:r>
    </w:p>
    <w:p w14:paraId="498BF312" w14:textId="77777777" w:rsidR="008667FE" w:rsidRDefault="006445B3" w:rsidP="0046435D">
      <w:pPr>
        <w:spacing w:line="360" w:lineRule="auto"/>
        <w:jc w:val="both"/>
        <w:rPr>
          <w:rFonts w:cs="Arial"/>
          <w:szCs w:val="24"/>
        </w:rPr>
      </w:pPr>
      <w:r>
        <w:rPr>
          <w:rFonts w:cs="Arial"/>
          <w:szCs w:val="24"/>
        </w:rPr>
        <w:t>Foreign exchange department is v</w:t>
      </w:r>
      <w:r w:rsidR="003F125C">
        <w:rPr>
          <w:rFonts w:cs="Arial"/>
          <w:szCs w:val="24"/>
        </w:rPr>
        <w:t xml:space="preserve">ery crucial part for any bank. </w:t>
      </w:r>
      <w:r w:rsidR="00D0239E">
        <w:rPr>
          <w:rFonts w:cs="Arial"/>
          <w:szCs w:val="24"/>
        </w:rPr>
        <w:t>As an intern, I was appointed in this department.</w:t>
      </w:r>
      <w:r w:rsidR="003F125C">
        <w:rPr>
          <w:rFonts w:cs="Arial"/>
          <w:szCs w:val="24"/>
        </w:rPr>
        <w:t xml:space="preserve"> Checking discrepancy, sending intimation, updating register book was my daily basis activities that I contributed in this department. I applied both</w:t>
      </w:r>
      <w:r w:rsidR="00DB1D21">
        <w:rPr>
          <w:rFonts w:cs="Arial"/>
          <w:szCs w:val="24"/>
        </w:rPr>
        <w:t xml:space="preserve"> my</w:t>
      </w:r>
      <w:r w:rsidR="00D0239E">
        <w:rPr>
          <w:rFonts w:cs="Arial"/>
          <w:szCs w:val="24"/>
        </w:rPr>
        <w:t xml:space="preserve"> interpersonal </w:t>
      </w:r>
      <w:r w:rsidR="00DB1D21">
        <w:rPr>
          <w:rFonts w:cs="Arial"/>
          <w:szCs w:val="24"/>
        </w:rPr>
        <w:t xml:space="preserve">skills and academic </w:t>
      </w:r>
      <w:r w:rsidR="00D0239E">
        <w:rPr>
          <w:rFonts w:cs="Arial"/>
          <w:szCs w:val="24"/>
        </w:rPr>
        <w:t xml:space="preserve">knowledge </w:t>
      </w:r>
      <w:r w:rsidR="003A7E78">
        <w:rPr>
          <w:rFonts w:cs="Arial"/>
          <w:szCs w:val="24"/>
        </w:rPr>
        <w:t>and I was praised with positive complime</w:t>
      </w:r>
      <w:r w:rsidR="00AC5C7F">
        <w:rPr>
          <w:rFonts w:cs="Arial"/>
          <w:szCs w:val="24"/>
        </w:rPr>
        <w:t>nt by</w:t>
      </w:r>
      <w:r w:rsidR="003A7E78">
        <w:rPr>
          <w:rFonts w:cs="Arial"/>
          <w:szCs w:val="24"/>
        </w:rPr>
        <w:t xml:space="preserve"> my supervisor and senior officers. </w:t>
      </w:r>
      <w:r w:rsidR="00317982">
        <w:rPr>
          <w:rFonts w:cs="Arial"/>
          <w:szCs w:val="24"/>
        </w:rPr>
        <w:t>I was trained only</w:t>
      </w:r>
      <w:r w:rsidR="00A80F64">
        <w:rPr>
          <w:rFonts w:cs="Arial"/>
          <w:szCs w:val="24"/>
        </w:rPr>
        <w:t xml:space="preserve"> in</w:t>
      </w:r>
      <w:r w:rsidR="00317982">
        <w:rPr>
          <w:rFonts w:cs="Arial"/>
          <w:szCs w:val="24"/>
        </w:rPr>
        <w:t xml:space="preserve"> this d</w:t>
      </w:r>
      <w:r w:rsidR="006C01B3">
        <w:rPr>
          <w:rFonts w:cs="Arial"/>
          <w:szCs w:val="24"/>
        </w:rPr>
        <w:t xml:space="preserve">epartment where I got the opportunity to learn things practically which helps to enrich my skill </w:t>
      </w:r>
      <w:r w:rsidR="008667FE">
        <w:rPr>
          <w:rFonts w:cs="Arial"/>
          <w:szCs w:val="24"/>
        </w:rPr>
        <w:t>level.</w:t>
      </w:r>
    </w:p>
    <w:p w14:paraId="71679861" w14:textId="5308D7E1" w:rsidR="008D1750" w:rsidRDefault="002A35A9" w:rsidP="0046435D">
      <w:pPr>
        <w:spacing w:line="360" w:lineRule="auto"/>
        <w:jc w:val="both"/>
        <w:rPr>
          <w:rFonts w:cs="Arial"/>
          <w:szCs w:val="24"/>
        </w:rPr>
      </w:pPr>
      <w:r>
        <w:rPr>
          <w:rFonts w:cs="Arial"/>
          <w:szCs w:val="24"/>
        </w:rPr>
        <w:t xml:space="preserve">According to author’s personal experience and observations she </w:t>
      </w:r>
      <w:r w:rsidR="0046435D">
        <w:rPr>
          <w:rFonts w:cs="Arial"/>
          <w:szCs w:val="24"/>
        </w:rPr>
        <w:t>recommends</w:t>
      </w:r>
      <w:r>
        <w:rPr>
          <w:rFonts w:cs="Arial"/>
          <w:szCs w:val="24"/>
        </w:rPr>
        <w:t xml:space="preserve"> some suggestions for TBL and for herself.</w:t>
      </w:r>
      <w:r w:rsidR="007577CB">
        <w:rPr>
          <w:rFonts w:cs="Arial"/>
          <w:szCs w:val="24"/>
        </w:rPr>
        <w:t xml:space="preserve"> To maintain organization’s standard,</w:t>
      </w:r>
      <w:r>
        <w:rPr>
          <w:rFonts w:cs="Arial"/>
          <w:szCs w:val="24"/>
        </w:rPr>
        <w:t xml:space="preserve"> TBL </w:t>
      </w:r>
      <w:r w:rsidR="006905C9">
        <w:rPr>
          <w:rFonts w:cs="Arial"/>
          <w:szCs w:val="24"/>
        </w:rPr>
        <w:t>should train their employees in all activities</w:t>
      </w:r>
      <w:r w:rsidR="007577CB">
        <w:rPr>
          <w:rFonts w:cs="Arial"/>
          <w:szCs w:val="24"/>
        </w:rPr>
        <w:t xml:space="preserve"> and should focus on management system. </w:t>
      </w:r>
      <w:r w:rsidR="0078325F">
        <w:rPr>
          <w:rFonts w:cs="Arial"/>
          <w:szCs w:val="24"/>
        </w:rPr>
        <w:t>The author needs to be more open if she wants to do job in future.</w:t>
      </w:r>
    </w:p>
    <w:p w14:paraId="011CB350" w14:textId="44F82E49" w:rsidR="005C217D" w:rsidRDefault="005C217D" w:rsidP="0046435D">
      <w:pPr>
        <w:spacing w:line="360" w:lineRule="auto"/>
        <w:jc w:val="both"/>
        <w:rPr>
          <w:rFonts w:cs="Arial"/>
          <w:szCs w:val="24"/>
        </w:rPr>
      </w:pPr>
      <w:r>
        <w:rPr>
          <w:rFonts w:cs="Arial"/>
          <w:szCs w:val="24"/>
        </w:rPr>
        <w:t xml:space="preserve">Overall I would like to say that TBL </w:t>
      </w:r>
      <w:r w:rsidR="00EF7330">
        <w:rPr>
          <w:rFonts w:cs="Arial"/>
          <w:szCs w:val="24"/>
        </w:rPr>
        <w:t>are working with full dedication which helps them survive in this competitive sector.</w:t>
      </w:r>
    </w:p>
    <w:p w14:paraId="759BB978" w14:textId="69A50A94" w:rsidR="008D1750" w:rsidRDefault="008D1750" w:rsidP="008D1750">
      <w:pPr>
        <w:spacing w:line="360" w:lineRule="auto"/>
        <w:rPr>
          <w:rFonts w:cs="Arial"/>
          <w:szCs w:val="24"/>
        </w:rPr>
      </w:pPr>
    </w:p>
    <w:p w14:paraId="3B69FF9F" w14:textId="6C804E34" w:rsidR="008D1750" w:rsidRDefault="008D1750" w:rsidP="008D1750">
      <w:pPr>
        <w:rPr>
          <w:rFonts w:cs="Arial"/>
          <w:szCs w:val="24"/>
        </w:rPr>
      </w:pPr>
    </w:p>
    <w:p w14:paraId="114510C3" w14:textId="21A0C3A9" w:rsidR="008D1750" w:rsidRDefault="008D1750" w:rsidP="008D1750">
      <w:pPr>
        <w:rPr>
          <w:rFonts w:cs="Arial"/>
          <w:szCs w:val="24"/>
        </w:rPr>
      </w:pPr>
    </w:p>
    <w:p w14:paraId="2F7EF46D" w14:textId="3473BEC2" w:rsidR="008D1750" w:rsidRDefault="008D1750" w:rsidP="008D1750">
      <w:pPr>
        <w:rPr>
          <w:rFonts w:cs="Arial"/>
          <w:szCs w:val="24"/>
        </w:rPr>
      </w:pPr>
    </w:p>
    <w:p w14:paraId="5769E50D" w14:textId="148515FE" w:rsidR="008D1750" w:rsidRDefault="008D1750" w:rsidP="008D1750">
      <w:pPr>
        <w:rPr>
          <w:rFonts w:cs="Arial"/>
          <w:szCs w:val="24"/>
        </w:rPr>
      </w:pPr>
    </w:p>
    <w:p w14:paraId="50A964D3" w14:textId="0D8DCB4C" w:rsidR="008D1750" w:rsidRDefault="008D1750" w:rsidP="008D1750">
      <w:pPr>
        <w:rPr>
          <w:rFonts w:cs="Arial"/>
          <w:szCs w:val="24"/>
        </w:rPr>
      </w:pPr>
    </w:p>
    <w:p w14:paraId="13BCD184" w14:textId="4DBE838D" w:rsidR="008D1750" w:rsidRDefault="008D1750" w:rsidP="008D1750">
      <w:pPr>
        <w:rPr>
          <w:rFonts w:cs="Arial"/>
          <w:szCs w:val="24"/>
        </w:rPr>
      </w:pPr>
    </w:p>
    <w:p w14:paraId="20C9A6D2" w14:textId="73117DA9" w:rsidR="008D1750" w:rsidRDefault="008D1750" w:rsidP="008D1750">
      <w:pPr>
        <w:rPr>
          <w:rFonts w:cs="Arial"/>
          <w:szCs w:val="24"/>
        </w:rPr>
      </w:pPr>
    </w:p>
    <w:p w14:paraId="010E9F27" w14:textId="28FC5E3B" w:rsidR="008D1750" w:rsidRDefault="008D1750" w:rsidP="008D1750">
      <w:pPr>
        <w:rPr>
          <w:rFonts w:cs="Arial"/>
          <w:szCs w:val="24"/>
        </w:rPr>
      </w:pPr>
    </w:p>
    <w:p w14:paraId="74B7C6B6" w14:textId="494F322F" w:rsidR="008D1750" w:rsidRDefault="008D1750" w:rsidP="008D1750">
      <w:pPr>
        <w:rPr>
          <w:rFonts w:cs="Arial"/>
          <w:szCs w:val="24"/>
        </w:rPr>
      </w:pPr>
    </w:p>
    <w:p w14:paraId="7E451341" w14:textId="3B00B12E" w:rsidR="008D1750" w:rsidRDefault="008D1750" w:rsidP="008D1750">
      <w:pPr>
        <w:rPr>
          <w:rFonts w:cs="Arial"/>
          <w:szCs w:val="24"/>
        </w:rPr>
      </w:pPr>
    </w:p>
    <w:p w14:paraId="249A0243" w14:textId="435581EE" w:rsidR="008D1750" w:rsidRDefault="008D1750" w:rsidP="008D1750">
      <w:pPr>
        <w:rPr>
          <w:rFonts w:cs="Arial"/>
          <w:szCs w:val="24"/>
        </w:rPr>
      </w:pPr>
    </w:p>
    <w:p w14:paraId="42666D24" w14:textId="6E75C435" w:rsidR="008D1750" w:rsidRDefault="008D1750" w:rsidP="008D1750">
      <w:pPr>
        <w:rPr>
          <w:rFonts w:cs="Arial"/>
          <w:szCs w:val="24"/>
        </w:rPr>
      </w:pPr>
    </w:p>
    <w:p w14:paraId="3A02C11D" w14:textId="55B780D7" w:rsidR="008D1750" w:rsidRDefault="008D1750" w:rsidP="008D1750">
      <w:pPr>
        <w:rPr>
          <w:rFonts w:cs="Arial"/>
          <w:szCs w:val="24"/>
        </w:rPr>
      </w:pPr>
    </w:p>
    <w:p w14:paraId="45D49577" w14:textId="613AD034" w:rsidR="0018725A" w:rsidRDefault="0018725A" w:rsidP="0018725A">
      <w:pPr>
        <w:jc w:val="center"/>
        <w:rPr>
          <w:rFonts w:cs="Arial"/>
          <w:b/>
          <w:bCs/>
          <w:sz w:val="36"/>
          <w:szCs w:val="36"/>
        </w:rPr>
      </w:pPr>
      <w:r w:rsidRPr="0018725A">
        <w:rPr>
          <w:rFonts w:cs="Arial"/>
          <w:b/>
          <w:bCs/>
          <w:sz w:val="36"/>
          <w:szCs w:val="36"/>
        </w:rPr>
        <w:lastRenderedPageBreak/>
        <w:t>Table of Contents</w:t>
      </w:r>
    </w:p>
    <w:p w14:paraId="285239AD" w14:textId="77777777" w:rsidR="008B45B2" w:rsidRPr="008B45B2" w:rsidRDefault="008B45B2" w:rsidP="008B45B2">
      <w:pPr>
        <w:rPr>
          <w:rFonts w:cs="Arial"/>
          <w:szCs w:val="24"/>
        </w:rPr>
      </w:pPr>
    </w:p>
    <w:sdt>
      <w:sdtPr>
        <w:rPr>
          <w:rFonts w:ascii="Arial" w:eastAsiaTheme="minorHAnsi" w:hAnsi="Arial" w:cs="Arial"/>
          <w:color w:val="auto"/>
          <w:sz w:val="24"/>
          <w:szCs w:val="72"/>
        </w:rPr>
        <w:id w:val="-1294124270"/>
        <w:docPartObj>
          <w:docPartGallery w:val="Table of Contents"/>
          <w:docPartUnique/>
        </w:docPartObj>
      </w:sdtPr>
      <w:sdtEndPr>
        <w:rPr>
          <w:b/>
          <w:bCs/>
          <w:noProof/>
        </w:rPr>
      </w:sdtEndPr>
      <w:sdtContent>
        <w:p w14:paraId="57C640C2" w14:textId="1214FD8D" w:rsidR="008D3479" w:rsidRPr="00423AC7" w:rsidRDefault="008D3479" w:rsidP="00423AC7">
          <w:pPr>
            <w:pStyle w:val="TOCHeading"/>
            <w:spacing w:line="276" w:lineRule="auto"/>
            <w:rPr>
              <w:rFonts w:ascii="Arial" w:hAnsi="Arial" w:cs="Arial"/>
              <w:sz w:val="72"/>
              <w:szCs w:val="72"/>
            </w:rPr>
          </w:pPr>
        </w:p>
        <w:p w14:paraId="07B5DAF4" w14:textId="2C8C5477" w:rsidR="00423AC7" w:rsidRPr="00423AC7" w:rsidRDefault="008B45B2"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r w:rsidRPr="00423AC7">
            <w:rPr>
              <w:rFonts w:cs="Arial"/>
              <w:b w:val="0"/>
              <w:bCs w:val="0"/>
              <w:caps w:val="0"/>
              <w:sz w:val="72"/>
              <w:szCs w:val="72"/>
            </w:rPr>
            <w:fldChar w:fldCharType="begin"/>
          </w:r>
          <w:r w:rsidRPr="00423AC7">
            <w:rPr>
              <w:rFonts w:cs="Arial"/>
              <w:b w:val="0"/>
              <w:bCs w:val="0"/>
              <w:caps w:val="0"/>
              <w:sz w:val="72"/>
              <w:szCs w:val="72"/>
            </w:rPr>
            <w:instrText xml:space="preserve"> TOC \o "1-4" \h \z \u </w:instrText>
          </w:r>
          <w:r w:rsidRPr="00423AC7">
            <w:rPr>
              <w:rFonts w:cs="Arial"/>
              <w:b w:val="0"/>
              <w:bCs w:val="0"/>
              <w:caps w:val="0"/>
              <w:sz w:val="72"/>
              <w:szCs w:val="72"/>
            </w:rPr>
            <w:fldChar w:fldCharType="separate"/>
          </w:r>
          <w:hyperlink w:anchor="_Toc50409511" w:history="1">
            <w:r w:rsidR="00423AC7" w:rsidRPr="00423AC7">
              <w:rPr>
                <w:rStyle w:val="Hyperlink"/>
                <w:noProof/>
                <w:sz w:val="28"/>
                <w:szCs w:val="36"/>
              </w:rPr>
              <w:t>Letter of Transmittal</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ii</w:t>
            </w:r>
            <w:r w:rsidR="00423AC7" w:rsidRPr="00423AC7">
              <w:rPr>
                <w:noProof/>
                <w:webHidden/>
                <w:sz w:val="28"/>
                <w:szCs w:val="36"/>
              </w:rPr>
              <w:fldChar w:fldCharType="end"/>
            </w:r>
          </w:hyperlink>
        </w:p>
        <w:p w14:paraId="669D693A" w14:textId="5D8FDAAF"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12" w:history="1">
            <w:r w:rsidR="00423AC7" w:rsidRPr="00423AC7">
              <w:rPr>
                <w:rStyle w:val="Hyperlink"/>
                <w:noProof/>
                <w:sz w:val="28"/>
                <w:szCs w:val="36"/>
              </w:rPr>
              <w:t>Acknowledgement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iii</w:t>
            </w:r>
            <w:r w:rsidR="00423AC7" w:rsidRPr="00423AC7">
              <w:rPr>
                <w:noProof/>
                <w:webHidden/>
                <w:sz w:val="28"/>
                <w:szCs w:val="36"/>
              </w:rPr>
              <w:fldChar w:fldCharType="end"/>
            </w:r>
          </w:hyperlink>
        </w:p>
        <w:p w14:paraId="3FDAC4D1" w14:textId="180442A7"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13" w:history="1">
            <w:r w:rsidR="00423AC7" w:rsidRPr="00423AC7">
              <w:rPr>
                <w:rStyle w:val="Hyperlink"/>
                <w:noProof/>
                <w:sz w:val="28"/>
                <w:szCs w:val="36"/>
              </w:rPr>
              <w:t>Executive Summary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_Toc50409513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iv</w:t>
            </w:r>
            <w:r w:rsidR="00423AC7" w:rsidRPr="00423AC7">
              <w:rPr>
                <w:noProof/>
                <w:webHidden/>
                <w:sz w:val="28"/>
                <w:szCs w:val="36"/>
              </w:rPr>
              <w:fldChar w:fldCharType="end"/>
            </w:r>
          </w:hyperlink>
        </w:p>
        <w:p w14:paraId="46BD4B3C" w14:textId="513AECAE"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14" w:history="1">
            <w:r w:rsidR="00423AC7" w:rsidRPr="00423AC7">
              <w:rPr>
                <w:rStyle w:val="Hyperlink"/>
                <w:noProof/>
                <w:sz w:val="28"/>
                <w:szCs w:val="36"/>
              </w:rPr>
              <w:t>Chapter 1: Introduction</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_Toc50409514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w:t>
            </w:r>
            <w:r w:rsidR="00423AC7" w:rsidRPr="00423AC7">
              <w:rPr>
                <w:noProof/>
                <w:webHidden/>
                <w:sz w:val="28"/>
                <w:szCs w:val="36"/>
              </w:rPr>
              <w:fldChar w:fldCharType="end"/>
            </w:r>
          </w:hyperlink>
        </w:p>
        <w:p w14:paraId="66FC174F" w14:textId="1AF7285D"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15" w:history="1">
            <w:r w:rsidR="00423AC7" w:rsidRPr="00423AC7">
              <w:rPr>
                <w:rStyle w:val="Hyperlink"/>
                <w:rFonts w:cs="Arial"/>
                <w:noProof/>
                <w:sz w:val="28"/>
                <w:szCs w:val="36"/>
              </w:rPr>
              <w:t>1.1</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Background of the Report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_Toc50409515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w:t>
            </w:r>
            <w:r w:rsidR="00423AC7" w:rsidRPr="00423AC7">
              <w:rPr>
                <w:noProof/>
                <w:webHidden/>
                <w:sz w:val="28"/>
                <w:szCs w:val="36"/>
              </w:rPr>
              <w:fldChar w:fldCharType="end"/>
            </w:r>
          </w:hyperlink>
        </w:p>
        <w:p w14:paraId="70171BB8" w14:textId="654A3279"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16" w:history="1">
            <w:r w:rsidR="00423AC7" w:rsidRPr="00423AC7">
              <w:rPr>
                <w:rStyle w:val="Hyperlink"/>
                <w:noProof/>
                <w:sz w:val="28"/>
                <w:szCs w:val="36"/>
              </w:rPr>
              <w:t>1.2</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Objectives of the Report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_Toc50409516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w:t>
            </w:r>
            <w:r w:rsidR="00423AC7" w:rsidRPr="00423AC7">
              <w:rPr>
                <w:noProof/>
                <w:webHidden/>
                <w:sz w:val="28"/>
                <w:szCs w:val="36"/>
              </w:rPr>
              <w:fldChar w:fldCharType="end"/>
            </w:r>
          </w:hyperlink>
        </w:p>
        <w:p w14:paraId="418F62DF" w14:textId="3004194B"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17" w:history="1">
            <w:r w:rsidR="00423AC7" w:rsidRPr="00423AC7">
              <w:rPr>
                <w:rStyle w:val="Hyperlink"/>
                <w:noProof/>
                <w:sz w:val="28"/>
                <w:szCs w:val="36"/>
              </w:rPr>
              <w:t>1.3</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Significance of the Report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w:t>
            </w:r>
            <w:r w:rsidR="00423AC7" w:rsidRPr="00423AC7">
              <w:rPr>
                <w:noProof/>
                <w:webHidden/>
                <w:sz w:val="28"/>
                <w:szCs w:val="36"/>
              </w:rPr>
              <w:fldChar w:fldCharType="end"/>
            </w:r>
          </w:hyperlink>
        </w:p>
        <w:p w14:paraId="34D0D6C2" w14:textId="647475DB"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18" w:history="1">
            <w:r w:rsidR="00423AC7" w:rsidRPr="00423AC7">
              <w:rPr>
                <w:rStyle w:val="Hyperlink"/>
                <w:noProof/>
                <w:sz w:val="28"/>
                <w:szCs w:val="36"/>
              </w:rPr>
              <w:t>1.4</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Organization of the Report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_Toc50409518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5</w:t>
            </w:r>
            <w:r w:rsidR="00423AC7" w:rsidRPr="00423AC7">
              <w:rPr>
                <w:noProof/>
                <w:webHidden/>
                <w:sz w:val="28"/>
                <w:szCs w:val="36"/>
              </w:rPr>
              <w:fldChar w:fldCharType="end"/>
            </w:r>
          </w:hyperlink>
        </w:p>
        <w:p w14:paraId="4ACBB0D6" w14:textId="693BFBD3"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19" w:history="1">
            <w:r w:rsidR="00423AC7" w:rsidRPr="00423AC7">
              <w:rPr>
                <w:rStyle w:val="Hyperlink"/>
                <w:noProof/>
                <w:sz w:val="28"/>
                <w:szCs w:val="36"/>
              </w:rPr>
              <w:t>Chapter 2: Analysis of the Industry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_Toc50409519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7</w:t>
            </w:r>
            <w:r w:rsidR="00423AC7" w:rsidRPr="00423AC7">
              <w:rPr>
                <w:noProof/>
                <w:webHidden/>
                <w:sz w:val="28"/>
                <w:szCs w:val="36"/>
              </w:rPr>
              <w:fldChar w:fldCharType="end"/>
            </w:r>
          </w:hyperlink>
        </w:p>
        <w:p w14:paraId="034BCBDA" w14:textId="4532F3C5"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20" w:history="1">
            <w:r w:rsidR="00423AC7" w:rsidRPr="00423AC7">
              <w:rPr>
                <w:rStyle w:val="Hyperlink"/>
                <w:noProof/>
                <w:sz w:val="28"/>
                <w:szCs w:val="36"/>
              </w:rPr>
              <w:t>2.1</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Specification of the Industry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7</w:t>
            </w:r>
            <w:r w:rsidR="00423AC7" w:rsidRPr="00423AC7">
              <w:rPr>
                <w:noProof/>
                <w:webHidden/>
                <w:sz w:val="28"/>
                <w:szCs w:val="36"/>
              </w:rPr>
              <w:fldChar w:fldCharType="end"/>
            </w:r>
          </w:hyperlink>
        </w:p>
        <w:p w14:paraId="0DD80FF6" w14:textId="005C53FA"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21" w:history="1">
            <w:r w:rsidR="00423AC7" w:rsidRPr="00423AC7">
              <w:rPr>
                <w:rStyle w:val="Hyperlink"/>
                <w:noProof/>
                <w:sz w:val="28"/>
                <w:szCs w:val="36"/>
              </w:rPr>
              <w:t>2.2</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Size, Trend, and Maturity of the Industry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8</w:t>
            </w:r>
            <w:r w:rsidR="00423AC7" w:rsidRPr="00423AC7">
              <w:rPr>
                <w:noProof/>
                <w:webHidden/>
                <w:sz w:val="28"/>
                <w:szCs w:val="36"/>
              </w:rPr>
              <w:fldChar w:fldCharType="end"/>
            </w:r>
          </w:hyperlink>
        </w:p>
        <w:p w14:paraId="34E918D4" w14:textId="4F45CBC8"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22" w:history="1">
            <w:r w:rsidR="00423AC7" w:rsidRPr="00423AC7">
              <w:rPr>
                <w:rStyle w:val="Hyperlink"/>
                <w:rFonts w:cs="Arial"/>
                <w:noProof/>
                <w:sz w:val="28"/>
                <w:szCs w:val="36"/>
              </w:rPr>
              <w:t>2.2.1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Size: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8</w:t>
            </w:r>
            <w:r w:rsidR="00423AC7" w:rsidRPr="00423AC7">
              <w:rPr>
                <w:noProof/>
                <w:webHidden/>
                <w:sz w:val="28"/>
                <w:szCs w:val="36"/>
              </w:rPr>
              <w:fldChar w:fldCharType="end"/>
            </w:r>
          </w:hyperlink>
        </w:p>
        <w:p w14:paraId="6D6A39EE" w14:textId="0CA29C8A"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23" w:history="1">
            <w:r w:rsidR="00423AC7" w:rsidRPr="00423AC7">
              <w:rPr>
                <w:rStyle w:val="Hyperlink"/>
                <w:rFonts w:cs="Arial"/>
                <w:noProof/>
                <w:sz w:val="28"/>
                <w:szCs w:val="36"/>
              </w:rPr>
              <w:t>2.2.2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Trend</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_Toc50409523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11</w:t>
            </w:r>
            <w:r w:rsidR="00423AC7" w:rsidRPr="00423AC7">
              <w:rPr>
                <w:noProof/>
                <w:webHidden/>
                <w:sz w:val="28"/>
                <w:szCs w:val="36"/>
              </w:rPr>
              <w:fldChar w:fldCharType="end"/>
            </w:r>
          </w:hyperlink>
        </w:p>
        <w:p w14:paraId="1F3D5327" w14:textId="47B6A904"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24" w:history="1">
            <w:r w:rsidR="00423AC7" w:rsidRPr="00423AC7">
              <w:rPr>
                <w:rStyle w:val="Hyperlink"/>
                <w:rFonts w:cs="Arial"/>
                <w:noProof/>
                <w:sz w:val="28"/>
                <w:szCs w:val="36"/>
              </w:rPr>
              <w:t>2.2.3</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Maturity: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_Toc50409524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12</w:t>
            </w:r>
            <w:r w:rsidR="00423AC7" w:rsidRPr="00423AC7">
              <w:rPr>
                <w:noProof/>
                <w:webHidden/>
                <w:sz w:val="28"/>
                <w:szCs w:val="36"/>
              </w:rPr>
              <w:fldChar w:fldCharType="end"/>
            </w:r>
          </w:hyperlink>
        </w:p>
        <w:p w14:paraId="0EABC408" w14:textId="2E8D034C"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25" w:history="1">
            <w:r w:rsidR="00423AC7" w:rsidRPr="00423AC7">
              <w:rPr>
                <w:rStyle w:val="Hyperlink"/>
                <w:noProof/>
                <w:sz w:val="28"/>
                <w:szCs w:val="36"/>
              </w:rPr>
              <w:t>2.3</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Seasonality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_Toc50409525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13</w:t>
            </w:r>
            <w:r w:rsidR="00423AC7" w:rsidRPr="00423AC7">
              <w:rPr>
                <w:noProof/>
                <w:webHidden/>
                <w:sz w:val="28"/>
                <w:szCs w:val="36"/>
              </w:rPr>
              <w:fldChar w:fldCharType="end"/>
            </w:r>
          </w:hyperlink>
        </w:p>
        <w:p w14:paraId="6E8C179B" w14:textId="70CBD2BD"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26" w:history="1">
            <w:r w:rsidR="00423AC7" w:rsidRPr="00423AC7">
              <w:rPr>
                <w:rStyle w:val="Hyperlink"/>
                <w:rFonts w:cs="Arial"/>
                <w:noProof/>
                <w:sz w:val="28"/>
                <w:szCs w:val="36"/>
              </w:rPr>
              <w:t>2.4</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External economic factors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_Toc50409526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14</w:t>
            </w:r>
            <w:r w:rsidR="00423AC7" w:rsidRPr="00423AC7">
              <w:rPr>
                <w:noProof/>
                <w:webHidden/>
                <w:sz w:val="28"/>
                <w:szCs w:val="36"/>
              </w:rPr>
              <w:fldChar w:fldCharType="end"/>
            </w:r>
          </w:hyperlink>
        </w:p>
        <w:p w14:paraId="0F729810" w14:textId="53CA97E5"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27" w:history="1">
            <w:r w:rsidR="00423AC7" w:rsidRPr="00423AC7">
              <w:rPr>
                <w:rStyle w:val="Hyperlink"/>
                <w:noProof/>
                <w:sz w:val="28"/>
                <w:szCs w:val="36"/>
              </w:rPr>
              <w:t>2.4.1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Recession:</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14</w:t>
            </w:r>
            <w:r w:rsidR="00423AC7" w:rsidRPr="00423AC7">
              <w:rPr>
                <w:noProof/>
                <w:webHidden/>
                <w:sz w:val="28"/>
                <w:szCs w:val="36"/>
              </w:rPr>
              <w:fldChar w:fldCharType="end"/>
            </w:r>
          </w:hyperlink>
        </w:p>
        <w:p w14:paraId="3A404FF1" w14:textId="7E94644B"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28" w:history="1">
            <w:r w:rsidR="00423AC7" w:rsidRPr="00423AC7">
              <w:rPr>
                <w:rStyle w:val="Hyperlink"/>
                <w:noProof/>
                <w:sz w:val="28"/>
                <w:szCs w:val="36"/>
              </w:rPr>
              <w:t>2.4.2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Inflation:</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_Toc50409528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14</w:t>
            </w:r>
            <w:r w:rsidR="00423AC7" w:rsidRPr="00423AC7">
              <w:rPr>
                <w:noProof/>
                <w:webHidden/>
                <w:sz w:val="28"/>
                <w:szCs w:val="36"/>
              </w:rPr>
              <w:fldChar w:fldCharType="end"/>
            </w:r>
          </w:hyperlink>
        </w:p>
        <w:p w14:paraId="504797E2" w14:textId="169EADFB"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29" w:history="1">
            <w:r w:rsidR="00423AC7" w:rsidRPr="00423AC7">
              <w:rPr>
                <w:rStyle w:val="Hyperlink"/>
                <w:noProof/>
                <w:sz w:val="28"/>
                <w:szCs w:val="36"/>
              </w:rPr>
              <w:t>2.4.3</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Interest rate: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_Toc50409529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15</w:t>
            </w:r>
            <w:r w:rsidR="00423AC7" w:rsidRPr="00423AC7">
              <w:rPr>
                <w:noProof/>
                <w:webHidden/>
                <w:sz w:val="28"/>
                <w:szCs w:val="36"/>
              </w:rPr>
              <w:fldChar w:fldCharType="end"/>
            </w:r>
          </w:hyperlink>
        </w:p>
        <w:p w14:paraId="659A8FF1" w14:textId="70CF9C3A"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30" w:history="1">
            <w:r w:rsidR="00423AC7" w:rsidRPr="00423AC7">
              <w:rPr>
                <w:rStyle w:val="Hyperlink"/>
                <w:noProof/>
                <w:sz w:val="28"/>
                <w:szCs w:val="36"/>
              </w:rPr>
              <w:t>2.5</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Political, Legal, and Regulatory factors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_Toc50409530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15</w:t>
            </w:r>
            <w:r w:rsidR="00423AC7" w:rsidRPr="00423AC7">
              <w:rPr>
                <w:noProof/>
                <w:webHidden/>
                <w:sz w:val="28"/>
                <w:szCs w:val="36"/>
              </w:rPr>
              <w:fldChar w:fldCharType="end"/>
            </w:r>
          </w:hyperlink>
        </w:p>
        <w:p w14:paraId="7590FE65" w14:textId="64839998"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31" w:history="1">
            <w:r w:rsidR="00423AC7" w:rsidRPr="00423AC7">
              <w:rPr>
                <w:rStyle w:val="Hyperlink"/>
                <w:rFonts w:cs="Arial"/>
                <w:noProof/>
                <w:sz w:val="28"/>
                <w:szCs w:val="36"/>
              </w:rPr>
              <w:t>2.5.1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Political factors: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_Toc50409531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15</w:t>
            </w:r>
            <w:r w:rsidR="00423AC7" w:rsidRPr="00423AC7">
              <w:rPr>
                <w:noProof/>
                <w:webHidden/>
                <w:sz w:val="28"/>
                <w:szCs w:val="36"/>
              </w:rPr>
              <w:fldChar w:fldCharType="end"/>
            </w:r>
          </w:hyperlink>
        </w:p>
        <w:p w14:paraId="567C4D78" w14:textId="7FD79972"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32" w:history="1">
            <w:r w:rsidR="00423AC7" w:rsidRPr="00423AC7">
              <w:rPr>
                <w:rStyle w:val="Hyperlink"/>
                <w:rFonts w:cs="Arial"/>
                <w:noProof/>
                <w:sz w:val="28"/>
                <w:szCs w:val="36"/>
              </w:rPr>
              <w:t>2.5.2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Legal factors: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_Toc50409532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15</w:t>
            </w:r>
            <w:r w:rsidR="00423AC7" w:rsidRPr="00423AC7">
              <w:rPr>
                <w:noProof/>
                <w:webHidden/>
                <w:sz w:val="28"/>
                <w:szCs w:val="36"/>
              </w:rPr>
              <w:fldChar w:fldCharType="end"/>
            </w:r>
          </w:hyperlink>
        </w:p>
        <w:p w14:paraId="79B4DA45" w14:textId="21C5060B"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33" w:history="1">
            <w:r w:rsidR="00423AC7" w:rsidRPr="00423AC7">
              <w:rPr>
                <w:rStyle w:val="Hyperlink"/>
                <w:noProof/>
                <w:sz w:val="24"/>
                <w:szCs w:val="28"/>
              </w:rPr>
              <w:t>2.5.2.1</w:t>
            </w:r>
            <w:r w:rsidR="00423AC7" w:rsidRPr="00423AC7">
              <w:rPr>
                <w:rFonts w:eastAsiaTheme="minorEastAsia" w:cs="Vrinda"/>
                <w:noProof/>
                <w:sz w:val="32"/>
                <w:szCs w:val="34"/>
                <w:lang w:val="en-SG" w:eastAsia="en-SG" w:bidi="bn-BD"/>
              </w:rPr>
              <w:tab/>
            </w:r>
            <w:r w:rsidR="00423AC7" w:rsidRPr="00423AC7">
              <w:rPr>
                <w:rStyle w:val="Hyperlink"/>
                <w:noProof/>
                <w:sz w:val="24"/>
                <w:szCs w:val="28"/>
              </w:rPr>
              <w:t>Consumer law:</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_Toc50409533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15</w:t>
            </w:r>
            <w:r w:rsidR="00423AC7" w:rsidRPr="00423AC7">
              <w:rPr>
                <w:noProof/>
                <w:webHidden/>
                <w:sz w:val="24"/>
                <w:szCs w:val="28"/>
              </w:rPr>
              <w:fldChar w:fldCharType="end"/>
            </w:r>
          </w:hyperlink>
        </w:p>
        <w:p w14:paraId="2A267590" w14:textId="06C17B11"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34" w:history="1">
            <w:r w:rsidR="00423AC7" w:rsidRPr="00423AC7">
              <w:rPr>
                <w:rStyle w:val="Hyperlink"/>
                <w:noProof/>
                <w:sz w:val="24"/>
                <w:szCs w:val="28"/>
              </w:rPr>
              <w:t>2.5.2.2</w:t>
            </w:r>
            <w:r w:rsidR="00423AC7" w:rsidRPr="00423AC7">
              <w:rPr>
                <w:rFonts w:eastAsiaTheme="minorEastAsia" w:cs="Vrinda"/>
                <w:noProof/>
                <w:sz w:val="32"/>
                <w:szCs w:val="34"/>
                <w:lang w:val="en-SG" w:eastAsia="en-SG" w:bidi="bn-BD"/>
              </w:rPr>
              <w:tab/>
            </w:r>
            <w:r w:rsidR="00423AC7" w:rsidRPr="00423AC7">
              <w:rPr>
                <w:rStyle w:val="Hyperlink"/>
                <w:noProof/>
                <w:sz w:val="24"/>
                <w:szCs w:val="28"/>
              </w:rPr>
              <w:t>Privacy policy</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_Toc50409534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16</w:t>
            </w:r>
            <w:r w:rsidR="00423AC7" w:rsidRPr="00423AC7">
              <w:rPr>
                <w:noProof/>
                <w:webHidden/>
                <w:sz w:val="24"/>
                <w:szCs w:val="28"/>
              </w:rPr>
              <w:fldChar w:fldCharType="end"/>
            </w:r>
          </w:hyperlink>
        </w:p>
        <w:p w14:paraId="2078EFC1" w14:textId="205490BA"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35" w:history="1">
            <w:r w:rsidR="00423AC7" w:rsidRPr="00423AC7">
              <w:rPr>
                <w:rStyle w:val="Hyperlink"/>
                <w:noProof/>
                <w:sz w:val="24"/>
                <w:szCs w:val="28"/>
              </w:rPr>
              <w:t>2.5.2.3</w:t>
            </w:r>
            <w:r w:rsidR="00423AC7" w:rsidRPr="00423AC7">
              <w:rPr>
                <w:rFonts w:eastAsiaTheme="minorEastAsia" w:cs="Vrinda"/>
                <w:noProof/>
                <w:sz w:val="32"/>
                <w:szCs w:val="34"/>
                <w:lang w:val="en-SG" w:eastAsia="en-SG" w:bidi="bn-BD"/>
              </w:rPr>
              <w:tab/>
            </w:r>
            <w:r w:rsidR="00423AC7" w:rsidRPr="00423AC7">
              <w:rPr>
                <w:rStyle w:val="Hyperlink"/>
                <w:noProof/>
                <w:sz w:val="24"/>
                <w:szCs w:val="28"/>
              </w:rPr>
              <w:t>Custom duties</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_Toc50409535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16</w:t>
            </w:r>
            <w:r w:rsidR="00423AC7" w:rsidRPr="00423AC7">
              <w:rPr>
                <w:noProof/>
                <w:webHidden/>
                <w:sz w:val="24"/>
                <w:szCs w:val="28"/>
              </w:rPr>
              <w:fldChar w:fldCharType="end"/>
            </w:r>
          </w:hyperlink>
        </w:p>
        <w:p w14:paraId="5A927BCE" w14:textId="418F1B4C"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36" w:history="1">
            <w:r w:rsidR="00423AC7" w:rsidRPr="00423AC7">
              <w:rPr>
                <w:rStyle w:val="Hyperlink"/>
                <w:rFonts w:cs="Arial"/>
                <w:noProof/>
                <w:sz w:val="28"/>
                <w:szCs w:val="36"/>
              </w:rPr>
              <w:t>2.5.3</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Regulatory factors: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_Toc50409536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16</w:t>
            </w:r>
            <w:r w:rsidR="00423AC7" w:rsidRPr="00423AC7">
              <w:rPr>
                <w:noProof/>
                <w:webHidden/>
                <w:sz w:val="28"/>
                <w:szCs w:val="36"/>
              </w:rPr>
              <w:fldChar w:fldCharType="end"/>
            </w:r>
          </w:hyperlink>
        </w:p>
        <w:p w14:paraId="40A46C9F" w14:textId="4F09632F"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37" w:history="1">
            <w:r w:rsidR="00423AC7" w:rsidRPr="00423AC7">
              <w:rPr>
                <w:rStyle w:val="Hyperlink"/>
                <w:rFonts w:cs="Arial"/>
                <w:noProof/>
                <w:sz w:val="28"/>
                <w:szCs w:val="36"/>
              </w:rPr>
              <w:t>2.6</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Technological factors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_Toc50409537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17</w:t>
            </w:r>
            <w:r w:rsidR="00423AC7" w:rsidRPr="00423AC7">
              <w:rPr>
                <w:noProof/>
                <w:webHidden/>
                <w:sz w:val="28"/>
                <w:szCs w:val="36"/>
              </w:rPr>
              <w:fldChar w:fldCharType="end"/>
            </w:r>
          </w:hyperlink>
        </w:p>
        <w:p w14:paraId="7EE7E0FB" w14:textId="40D0F97F"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38" w:history="1">
            <w:r w:rsidR="00423AC7" w:rsidRPr="00423AC7">
              <w:rPr>
                <w:rStyle w:val="Hyperlink"/>
                <w:rFonts w:cs="Arial"/>
                <w:noProof/>
                <w:sz w:val="28"/>
                <w:szCs w:val="36"/>
              </w:rPr>
              <w:t>2.7</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Barriers to Entry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_Toc50409538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18</w:t>
            </w:r>
            <w:r w:rsidR="00423AC7" w:rsidRPr="00423AC7">
              <w:rPr>
                <w:noProof/>
                <w:webHidden/>
                <w:sz w:val="28"/>
                <w:szCs w:val="36"/>
              </w:rPr>
              <w:fldChar w:fldCharType="end"/>
            </w:r>
          </w:hyperlink>
        </w:p>
        <w:p w14:paraId="20AEF97E" w14:textId="2382ED17"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39" w:history="1">
            <w:r w:rsidR="00423AC7" w:rsidRPr="00423AC7">
              <w:rPr>
                <w:rStyle w:val="Hyperlink"/>
                <w:noProof/>
                <w:sz w:val="28"/>
                <w:szCs w:val="36"/>
              </w:rPr>
              <w:t>2.7.1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Brand loyalty: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_Toc50409539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18</w:t>
            </w:r>
            <w:r w:rsidR="00423AC7" w:rsidRPr="00423AC7">
              <w:rPr>
                <w:noProof/>
                <w:webHidden/>
                <w:sz w:val="28"/>
                <w:szCs w:val="36"/>
              </w:rPr>
              <w:fldChar w:fldCharType="end"/>
            </w:r>
          </w:hyperlink>
        </w:p>
        <w:p w14:paraId="73A6176F" w14:textId="35FC4425"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40" w:history="1">
            <w:r w:rsidR="00423AC7" w:rsidRPr="00423AC7">
              <w:rPr>
                <w:rStyle w:val="Hyperlink"/>
                <w:noProof/>
                <w:sz w:val="28"/>
                <w:szCs w:val="36"/>
              </w:rPr>
              <w:t>2.7.2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Economies of scale: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18</w:t>
            </w:r>
            <w:r w:rsidR="00423AC7" w:rsidRPr="00423AC7">
              <w:rPr>
                <w:noProof/>
                <w:webHidden/>
                <w:sz w:val="28"/>
                <w:szCs w:val="36"/>
              </w:rPr>
              <w:fldChar w:fldCharType="end"/>
            </w:r>
          </w:hyperlink>
        </w:p>
        <w:p w14:paraId="45DDF429" w14:textId="051B9E19"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41" w:history="1">
            <w:r w:rsidR="00423AC7" w:rsidRPr="00423AC7">
              <w:rPr>
                <w:rStyle w:val="Hyperlink"/>
                <w:noProof/>
                <w:sz w:val="28"/>
                <w:szCs w:val="36"/>
              </w:rPr>
              <w:t>2.7.3</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Government regulations: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18</w:t>
            </w:r>
            <w:r w:rsidR="00423AC7" w:rsidRPr="00423AC7">
              <w:rPr>
                <w:noProof/>
                <w:webHidden/>
                <w:sz w:val="28"/>
                <w:szCs w:val="36"/>
              </w:rPr>
              <w:fldChar w:fldCharType="end"/>
            </w:r>
          </w:hyperlink>
        </w:p>
        <w:p w14:paraId="6EECA607" w14:textId="26FB530A"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42" w:history="1">
            <w:r w:rsidR="00423AC7" w:rsidRPr="00423AC7">
              <w:rPr>
                <w:rStyle w:val="Hyperlink"/>
                <w:rFonts w:cs="Arial"/>
                <w:noProof/>
                <w:sz w:val="28"/>
                <w:szCs w:val="36"/>
              </w:rPr>
              <w:t>2.8</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Supplier Power</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19</w:t>
            </w:r>
            <w:r w:rsidR="00423AC7" w:rsidRPr="00423AC7">
              <w:rPr>
                <w:noProof/>
                <w:webHidden/>
                <w:sz w:val="28"/>
                <w:szCs w:val="36"/>
              </w:rPr>
              <w:fldChar w:fldCharType="end"/>
            </w:r>
          </w:hyperlink>
        </w:p>
        <w:p w14:paraId="07AA5248" w14:textId="23C7C369"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43" w:history="1">
            <w:r w:rsidR="00423AC7" w:rsidRPr="00423AC7">
              <w:rPr>
                <w:rStyle w:val="Hyperlink"/>
                <w:rFonts w:cs="Arial"/>
                <w:noProof/>
                <w:sz w:val="28"/>
                <w:szCs w:val="36"/>
              </w:rPr>
              <w:t>2.9</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Buyer Power</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_Toc50409543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19</w:t>
            </w:r>
            <w:r w:rsidR="00423AC7" w:rsidRPr="00423AC7">
              <w:rPr>
                <w:noProof/>
                <w:webHidden/>
                <w:sz w:val="28"/>
                <w:szCs w:val="36"/>
              </w:rPr>
              <w:fldChar w:fldCharType="end"/>
            </w:r>
          </w:hyperlink>
        </w:p>
        <w:p w14:paraId="2C2351D3" w14:textId="3D4C0D3A" w:rsidR="00423AC7" w:rsidRPr="00423AC7" w:rsidRDefault="007A354D" w:rsidP="00423AC7">
          <w:pPr>
            <w:pStyle w:val="TOC2"/>
            <w:tabs>
              <w:tab w:val="left" w:pos="960"/>
              <w:tab w:val="right" w:leader="dot" w:pos="9350"/>
            </w:tabs>
            <w:spacing w:line="276" w:lineRule="auto"/>
            <w:rPr>
              <w:rFonts w:eastAsiaTheme="minorEastAsia" w:cs="Vrinda"/>
              <w:smallCaps w:val="0"/>
              <w:noProof/>
              <w:sz w:val="32"/>
              <w:szCs w:val="34"/>
              <w:lang w:val="en-SG" w:eastAsia="en-SG" w:bidi="bn-BD"/>
            </w:rPr>
          </w:pPr>
          <w:hyperlink w:anchor="_Toc50409544" w:history="1">
            <w:r w:rsidR="00423AC7" w:rsidRPr="00423AC7">
              <w:rPr>
                <w:rStyle w:val="Hyperlink"/>
                <w:rFonts w:cs="Arial"/>
                <w:noProof/>
                <w:sz w:val="28"/>
                <w:szCs w:val="36"/>
              </w:rPr>
              <w:t>2.10</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Threat of Substitutes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_Toc50409544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19</w:t>
            </w:r>
            <w:r w:rsidR="00423AC7" w:rsidRPr="00423AC7">
              <w:rPr>
                <w:noProof/>
                <w:webHidden/>
                <w:sz w:val="28"/>
                <w:szCs w:val="36"/>
              </w:rPr>
              <w:fldChar w:fldCharType="end"/>
            </w:r>
          </w:hyperlink>
        </w:p>
        <w:p w14:paraId="6206D1EF" w14:textId="1CD6DE71" w:rsidR="00423AC7" w:rsidRPr="00423AC7" w:rsidRDefault="007A354D" w:rsidP="00423AC7">
          <w:pPr>
            <w:pStyle w:val="TOC2"/>
            <w:tabs>
              <w:tab w:val="left" w:pos="960"/>
              <w:tab w:val="right" w:leader="dot" w:pos="9350"/>
            </w:tabs>
            <w:spacing w:line="276" w:lineRule="auto"/>
            <w:rPr>
              <w:rFonts w:eastAsiaTheme="minorEastAsia" w:cs="Vrinda"/>
              <w:smallCaps w:val="0"/>
              <w:noProof/>
              <w:sz w:val="32"/>
              <w:szCs w:val="34"/>
              <w:lang w:val="en-SG" w:eastAsia="en-SG" w:bidi="bn-BD"/>
            </w:rPr>
          </w:pPr>
          <w:hyperlink w:anchor="_Toc50409545" w:history="1">
            <w:r w:rsidR="00423AC7" w:rsidRPr="00423AC7">
              <w:rPr>
                <w:rStyle w:val="Hyperlink"/>
                <w:rFonts w:cs="Arial"/>
                <w:noProof/>
                <w:sz w:val="28"/>
                <w:szCs w:val="36"/>
              </w:rPr>
              <w:t>2.11</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Industry Rivalry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_Toc50409545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20</w:t>
            </w:r>
            <w:r w:rsidR="00423AC7" w:rsidRPr="00423AC7">
              <w:rPr>
                <w:noProof/>
                <w:webHidden/>
                <w:sz w:val="28"/>
                <w:szCs w:val="36"/>
              </w:rPr>
              <w:fldChar w:fldCharType="end"/>
            </w:r>
          </w:hyperlink>
        </w:p>
        <w:p w14:paraId="3AB0A633" w14:textId="44D8A5B7" w:rsidR="00423AC7" w:rsidRPr="00423AC7" w:rsidRDefault="007A354D" w:rsidP="00423AC7">
          <w:pPr>
            <w:pStyle w:val="TOC2"/>
            <w:tabs>
              <w:tab w:val="left" w:pos="960"/>
              <w:tab w:val="right" w:leader="dot" w:pos="9350"/>
            </w:tabs>
            <w:spacing w:line="276" w:lineRule="auto"/>
            <w:rPr>
              <w:rFonts w:eastAsiaTheme="minorEastAsia" w:cs="Vrinda"/>
              <w:smallCaps w:val="0"/>
              <w:noProof/>
              <w:sz w:val="32"/>
              <w:szCs w:val="34"/>
              <w:lang w:val="en-SG" w:eastAsia="en-SG" w:bidi="bn-BD"/>
            </w:rPr>
          </w:pPr>
          <w:hyperlink w:anchor="_Toc50409546" w:history="1">
            <w:r w:rsidR="00423AC7" w:rsidRPr="00423AC7">
              <w:rPr>
                <w:rStyle w:val="Hyperlink"/>
                <w:rFonts w:cs="Arial"/>
                <w:noProof/>
                <w:sz w:val="28"/>
                <w:szCs w:val="36"/>
              </w:rPr>
              <w:t>2.12</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Summary of Challenges and Opportunities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_Toc50409546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20</w:t>
            </w:r>
            <w:r w:rsidR="00423AC7" w:rsidRPr="00423AC7">
              <w:rPr>
                <w:noProof/>
                <w:webHidden/>
                <w:sz w:val="28"/>
                <w:szCs w:val="36"/>
              </w:rPr>
              <w:fldChar w:fldCharType="end"/>
            </w:r>
          </w:hyperlink>
        </w:p>
        <w:p w14:paraId="25E4CD58" w14:textId="0B573581" w:rsidR="00423AC7" w:rsidRPr="00423AC7" w:rsidRDefault="007A354D" w:rsidP="00423AC7">
          <w:pPr>
            <w:pStyle w:val="TOC3"/>
            <w:tabs>
              <w:tab w:val="left" w:pos="1440"/>
              <w:tab w:val="right" w:leader="dot" w:pos="9350"/>
            </w:tabs>
            <w:spacing w:line="276" w:lineRule="auto"/>
            <w:rPr>
              <w:rFonts w:eastAsiaTheme="minorEastAsia" w:cs="Vrinda"/>
              <w:i w:val="0"/>
              <w:iCs w:val="0"/>
              <w:noProof/>
              <w:sz w:val="32"/>
              <w:szCs w:val="34"/>
              <w:lang w:val="en-SG" w:eastAsia="en-SG" w:bidi="bn-BD"/>
            </w:rPr>
          </w:pPr>
          <w:hyperlink w:anchor="_Toc50409547" w:history="1">
            <w:r w:rsidR="00423AC7" w:rsidRPr="00423AC7">
              <w:rPr>
                <w:rStyle w:val="Hyperlink"/>
                <w:noProof/>
                <w:sz w:val="28"/>
                <w:szCs w:val="36"/>
              </w:rPr>
              <w:t>2.12.1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Challenges in Bangladesh Banking Industry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20</w:t>
            </w:r>
            <w:r w:rsidR="00423AC7" w:rsidRPr="00423AC7">
              <w:rPr>
                <w:noProof/>
                <w:webHidden/>
                <w:sz w:val="28"/>
                <w:szCs w:val="36"/>
              </w:rPr>
              <w:fldChar w:fldCharType="end"/>
            </w:r>
          </w:hyperlink>
        </w:p>
        <w:p w14:paraId="55A66223" w14:textId="0A332F8B" w:rsidR="00423AC7" w:rsidRPr="00423AC7" w:rsidRDefault="007A354D" w:rsidP="00423AC7">
          <w:pPr>
            <w:pStyle w:val="TOC3"/>
            <w:tabs>
              <w:tab w:val="left" w:pos="1440"/>
              <w:tab w:val="right" w:leader="dot" w:pos="9350"/>
            </w:tabs>
            <w:spacing w:line="276" w:lineRule="auto"/>
            <w:rPr>
              <w:rFonts w:eastAsiaTheme="minorEastAsia" w:cs="Vrinda"/>
              <w:i w:val="0"/>
              <w:iCs w:val="0"/>
              <w:noProof/>
              <w:sz w:val="32"/>
              <w:szCs w:val="34"/>
              <w:lang w:val="en-SG" w:eastAsia="en-SG" w:bidi="bn-BD"/>
            </w:rPr>
          </w:pPr>
          <w:hyperlink w:anchor="_Toc50409548" w:history="1">
            <w:r w:rsidR="00423AC7" w:rsidRPr="00423AC7">
              <w:rPr>
                <w:rStyle w:val="Hyperlink"/>
                <w:noProof/>
                <w:sz w:val="28"/>
                <w:szCs w:val="36"/>
              </w:rPr>
              <w:t>2.12.2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Opportunities in Bangladesh Banking Industry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_Toc50409548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20</w:t>
            </w:r>
            <w:r w:rsidR="00423AC7" w:rsidRPr="00423AC7">
              <w:rPr>
                <w:noProof/>
                <w:webHidden/>
                <w:sz w:val="28"/>
                <w:szCs w:val="36"/>
              </w:rPr>
              <w:fldChar w:fldCharType="end"/>
            </w:r>
          </w:hyperlink>
        </w:p>
        <w:p w14:paraId="6B0FC941" w14:textId="4B5EAA5F"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49" w:history="1">
            <w:r w:rsidR="00423AC7" w:rsidRPr="00423AC7">
              <w:rPr>
                <w:rStyle w:val="Hyperlink"/>
                <w:noProof/>
                <w:sz w:val="28"/>
                <w:szCs w:val="36"/>
              </w:rPr>
              <w:t>Chapter 3: Analysis of the organization</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_Toc50409549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22</w:t>
            </w:r>
            <w:r w:rsidR="00423AC7" w:rsidRPr="00423AC7">
              <w:rPr>
                <w:noProof/>
                <w:webHidden/>
                <w:sz w:val="28"/>
                <w:szCs w:val="36"/>
              </w:rPr>
              <w:fldChar w:fldCharType="end"/>
            </w:r>
          </w:hyperlink>
        </w:p>
        <w:p w14:paraId="57A8BC12" w14:textId="62B6E796"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50" w:history="1">
            <w:r w:rsidR="00423AC7" w:rsidRPr="00423AC7">
              <w:rPr>
                <w:rStyle w:val="Hyperlink"/>
                <w:rFonts w:cs="Arial"/>
                <w:noProof/>
                <w:sz w:val="28"/>
                <w:szCs w:val="36"/>
              </w:rPr>
              <w:t>3.1</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Overview and History</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22</w:t>
            </w:r>
            <w:r w:rsidR="00423AC7" w:rsidRPr="00423AC7">
              <w:rPr>
                <w:noProof/>
                <w:webHidden/>
                <w:sz w:val="28"/>
                <w:szCs w:val="36"/>
              </w:rPr>
              <w:fldChar w:fldCharType="end"/>
            </w:r>
          </w:hyperlink>
        </w:p>
        <w:p w14:paraId="7F43E94F" w14:textId="1AFA559E"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51" w:history="1">
            <w:r w:rsidR="00423AC7" w:rsidRPr="00423AC7">
              <w:rPr>
                <w:rStyle w:val="Hyperlink"/>
                <w:noProof/>
                <w:sz w:val="28"/>
                <w:szCs w:val="36"/>
              </w:rPr>
              <w:t>3.1.1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Vision of Trust Bank Limited</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23</w:t>
            </w:r>
            <w:r w:rsidR="00423AC7" w:rsidRPr="00423AC7">
              <w:rPr>
                <w:noProof/>
                <w:webHidden/>
                <w:sz w:val="28"/>
                <w:szCs w:val="36"/>
              </w:rPr>
              <w:fldChar w:fldCharType="end"/>
            </w:r>
          </w:hyperlink>
        </w:p>
        <w:p w14:paraId="6B5A75AE" w14:textId="4C768C0F"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52" w:history="1">
            <w:r w:rsidR="00423AC7" w:rsidRPr="00423AC7">
              <w:rPr>
                <w:rStyle w:val="Hyperlink"/>
                <w:noProof/>
                <w:sz w:val="28"/>
                <w:szCs w:val="36"/>
              </w:rPr>
              <w:t>3.1.2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Mission of Trust Bank Limited</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23</w:t>
            </w:r>
            <w:r w:rsidR="00423AC7" w:rsidRPr="00423AC7">
              <w:rPr>
                <w:noProof/>
                <w:webHidden/>
                <w:sz w:val="28"/>
                <w:szCs w:val="36"/>
              </w:rPr>
              <w:fldChar w:fldCharType="end"/>
            </w:r>
          </w:hyperlink>
        </w:p>
        <w:p w14:paraId="08618954" w14:textId="2E9A767D"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53" w:history="1">
            <w:r w:rsidR="00423AC7" w:rsidRPr="00423AC7">
              <w:rPr>
                <w:rStyle w:val="Hyperlink"/>
                <w:rFonts w:cs="Arial"/>
                <w:noProof/>
                <w:sz w:val="28"/>
                <w:szCs w:val="36"/>
              </w:rPr>
              <w:t>3.2</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Trend and Growth</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_Toc50409553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24</w:t>
            </w:r>
            <w:r w:rsidR="00423AC7" w:rsidRPr="00423AC7">
              <w:rPr>
                <w:noProof/>
                <w:webHidden/>
                <w:sz w:val="28"/>
                <w:szCs w:val="36"/>
              </w:rPr>
              <w:fldChar w:fldCharType="end"/>
            </w:r>
          </w:hyperlink>
        </w:p>
        <w:p w14:paraId="20DE0B66" w14:textId="4E8B4182"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54" w:history="1">
            <w:r w:rsidR="00423AC7" w:rsidRPr="00423AC7">
              <w:rPr>
                <w:rStyle w:val="Hyperlink"/>
                <w:rFonts w:cs="Arial"/>
                <w:noProof/>
                <w:sz w:val="28"/>
                <w:szCs w:val="36"/>
              </w:rPr>
              <w:t>3.3</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Customer Mix</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_Toc50409554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28</w:t>
            </w:r>
            <w:r w:rsidR="00423AC7" w:rsidRPr="00423AC7">
              <w:rPr>
                <w:noProof/>
                <w:webHidden/>
                <w:sz w:val="28"/>
                <w:szCs w:val="36"/>
              </w:rPr>
              <w:fldChar w:fldCharType="end"/>
            </w:r>
          </w:hyperlink>
        </w:p>
        <w:p w14:paraId="0167FE28" w14:textId="3F34A004"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55" w:history="1">
            <w:r w:rsidR="00423AC7" w:rsidRPr="00423AC7">
              <w:rPr>
                <w:rStyle w:val="Hyperlink"/>
                <w:rFonts w:cs="Arial"/>
                <w:noProof/>
                <w:sz w:val="28"/>
                <w:szCs w:val="36"/>
              </w:rPr>
              <w:t>3.4</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Product / Service Mix</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_Toc50409555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30</w:t>
            </w:r>
            <w:r w:rsidR="00423AC7" w:rsidRPr="00423AC7">
              <w:rPr>
                <w:noProof/>
                <w:webHidden/>
                <w:sz w:val="28"/>
                <w:szCs w:val="36"/>
              </w:rPr>
              <w:fldChar w:fldCharType="end"/>
            </w:r>
          </w:hyperlink>
        </w:p>
        <w:p w14:paraId="0D8DFD8E" w14:textId="47EEBC62"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56" w:history="1">
            <w:r w:rsidR="00423AC7" w:rsidRPr="00423AC7">
              <w:rPr>
                <w:rStyle w:val="Hyperlink"/>
                <w:noProof/>
                <w:sz w:val="28"/>
                <w:szCs w:val="36"/>
              </w:rPr>
              <w:t>3.4.1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Retail Banking</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_Toc50409556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30</w:t>
            </w:r>
            <w:r w:rsidR="00423AC7" w:rsidRPr="00423AC7">
              <w:rPr>
                <w:noProof/>
                <w:webHidden/>
                <w:sz w:val="28"/>
                <w:szCs w:val="36"/>
              </w:rPr>
              <w:fldChar w:fldCharType="end"/>
            </w:r>
          </w:hyperlink>
        </w:p>
        <w:p w14:paraId="1B44ECD5" w14:textId="0BC309EE"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57" w:history="1">
            <w:r w:rsidR="00423AC7" w:rsidRPr="00423AC7">
              <w:rPr>
                <w:rStyle w:val="Hyperlink"/>
                <w:noProof/>
                <w:sz w:val="28"/>
                <w:szCs w:val="36"/>
              </w:rPr>
              <w:t>3.4.2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International Banking</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30</w:t>
            </w:r>
            <w:r w:rsidR="00423AC7" w:rsidRPr="00423AC7">
              <w:rPr>
                <w:noProof/>
                <w:webHidden/>
                <w:sz w:val="28"/>
                <w:szCs w:val="36"/>
              </w:rPr>
              <w:fldChar w:fldCharType="end"/>
            </w:r>
          </w:hyperlink>
        </w:p>
        <w:p w14:paraId="3E3E67DB" w14:textId="1B9F541E"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58" w:history="1">
            <w:r w:rsidR="00423AC7" w:rsidRPr="00423AC7">
              <w:rPr>
                <w:rStyle w:val="Hyperlink"/>
                <w:noProof/>
                <w:sz w:val="28"/>
                <w:szCs w:val="36"/>
              </w:rPr>
              <w:t>3.4.3</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Islamic Banking</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_Toc50409558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30</w:t>
            </w:r>
            <w:r w:rsidR="00423AC7" w:rsidRPr="00423AC7">
              <w:rPr>
                <w:noProof/>
                <w:webHidden/>
                <w:sz w:val="28"/>
                <w:szCs w:val="36"/>
              </w:rPr>
              <w:fldChar w:fldCharType="end"/>
            </w:r>
          </w:hyperlink>
        </w:p>
        <w:p w14:paraId="7B230ECA" w14:textId="7F27A166"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59" w:history="1">
            <w:r w:rsidR="00423AC7" w:rsidRPr="00423AC7">
              <w:rPr>
                <w:rStyle w:val="Hyperlink"/>
                <w:noProof/>
                <w:sz w:val="28"/>
                <w:szCs w:val="36"/>
              </w:rPr>
              <w:t>3.4.4</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Digital Banking</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_Toc50409559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30</w:t>
            </w:r>
            <w:r w:rsidR="00423AC7" w:rsidRPr="00423AC7">
              <w:rPr>
                <w:noProof/>
                <w:webHidden/>
                <w:sz w:val="28"/>
                <w:szCs w:val="36"/>
              </w:rPr>
              <w:fldChar w:fldCharType="end"/>
            </w:r>
          </w:hyperlink>
        </w:p>
        <w:p w14:paraId="0AFB55D2" w14:textId="5F24D89A"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60" w:history="1">
            <w:r w:rsidR="00423AC7" w:rsidRPr="00423AC7">
              <w:rPr>
                <w:rStyle w:val="Hyperlink"/>
                <w:noProof/>
                <w:sz w:val="28"/>
                <w:szCs w:val="36"/>
              </w:rPr>
              <w:t>3.4.5</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Trust Locker Service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_Toc50409560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31</w:t>
            </w:r>
            <w:r w:rsidR="00423AC7" w:rsidRPr="00423AC7">
              <w:rPr>
                <w:noProof/>
                <w:webHidden/>
                <w:sz w:val="28"/>
                <w:szCs w:val="36"/>
              </w:rPr>
              <w:fldChar w:fldCharType="end"/>
            </w:r>
          </w:hyperlink>
        </w:p>
        <w:p w14:paraId="67180545" w14:textId="5B670637"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61" w:history="1">
            <w:r w:rsidR="00423AC7" w:rsidRPr="00423AC7">
              <w:rPr>
                <w:rStyle w:val="Hyperlink"/>
                <w:rFonts w:cs="Arial"/>
                <w:noProof/>
                <w:sz w:val="28"/>
                <w:szCs w:val="36"/>
              </w:rPr>
              <w:t>3.5</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Trust Bank Operational Areas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_Toc50409561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31</w:t>
            </w:r>
            <w:r w:rsidR="00423AC7" w:rsidRPr="00423AC7">
              <w:rPr>
                <w:noProof/>
                <w:webHidden/>
                <w:sz w:val="28"/>
                <w:szCs w:val="36"/>
              </w:rPr>
              <w:fldChar w:fldCharType="end"/>
            </w:r>
          </w:hyperlink>
        </w:p>
        <w:p w14:paraId="1F8F19CF" w14:textId="64DE496D"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62" w:history="1">
            <w:r w:rsidR="00423AC7" w:rsidRPr="00423AC7">
              <w:rPr>
                <w:rStyle w:val="Hyperlink"/>
                <w:noProof/>
                <w:sz w:val="28"/>
                <w:szCs w:val="36"/>
              </w:rPr>
              <w:t>3.5.1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General Banking Department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_Toc50409562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31</w:t>
            </w:r>
            <w:r w:rsidR="00423AC7" w:rsidRPr="00423AC7">
              <w:rPr>
                <w:noProof/>
                <w:webHidden/>
                <w:sz w:val="28"/>
                <w:szCs w:val="36"/>
              </w:rPr>
              <w:fldChar w:fldCharType="end"/>
            </w:r>
          </w:hyperlink>
        </w:p>
        <w:p w14:paraId="4FDDE9B3" w14:textId="13FAA65D"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63" w:history="1">
            <w:r w:rsidR="00423AC7" w:rsidRPr="00423AC7">
              <w:rPr>
                <w:rStyle w:val="Hyperlink"/>
                <w:noProof/>
                <w:sz w:val="24"/>
                <w:szCs w:val="28"/>
              </w:rPr>
              <w:t>3.5.1.1</w:t>
            </w:r>
            <w:r w:rsidR="00423AC7" w:rsidRPr="00423AC7">
              <w:rPr>
                <w:rFonts w:eastAsiaTheme="minorEastAsia" w:cs="Vrinda"/>
                <w:noProof/>
                <w:sz w:val="32"/>
                <w:szCs w:val="34"/>
                <w:lang w:val="en-SG" w:eastAsia="en-SG" w:bidi="bn-BD"/>
              </w:rPr>
              <w:tab/>
            </w:r>
            <w:r w:rsidR="00423AC7" w:rsidRPr="00423AC7">
              <w:rPr>
                <w:rStyle w:val="Hyperlink"/>
                <w:noProof/>
                <w:sz w:val="24"/>
                <w:szCs w:val="28"/>
              </w:rPr>
              <w:t>Accounts Opening Department:</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_Toc50409563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32</w:t>
            </w:r>
            <w:r w:rsidR="00423AC7" w:rsidRPr="00423AC7">
              <w:rPr>
                <w:noProof/>
                <w:webHidden/>
                <w:sz w:val="24"/>
                <w:szCs w:val="28"/>
              </w:rPr>
              <w:fldChar w:fldCharType="end"/>
            </w:r>
          </w:hyperlink>
        </w:p>
        <w:p w14:paraId="0F5B4728" w14:textId="010AE997"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64" w:history="1">
            <w:r w:rsidR="00423AC7" w:rsidRPr="00423AC7">
              <w:rPr>
                <w:rStyle w:val="Hyperlink"/>
                <w:noProof/>
                <w:sz w:val="24"/>
                <w:szCs w:val="28"/>
              </w:rPr>
              <w:t>3.5.1.2</w:t>
            </w:r>
            <w:r w:rsidR="00423AC7" w:rsidRPr="00423AC7">
              <w:rPr>
                <w:rFonts w:eastAsiaTheme="minorEastAsia" w:cs="Vrinda"/>
                <w:noProof/>
                <w:sz w:val="32"/>
                <w:szCs w:val="34"/>
                <w:lang w:val="en-SG" w:eastAsia="en-SG" w:bidi="bn-BD"/>
              </w:rPr>
              <w:tab/>
            </w:r>
            <w:r w:rsidR="00423AC7" w:rsidRPr="00423AC7">
              <w:rPr>
                <w:rStyle w:val="Hyperlink"/>
                <w:noProof/>
                <w:sz w:val="24"/>
                <w:szCs w:val="28"/>
              </w:rPr>
              <w:t>Cash Department :</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_Toc50409564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32</w:t>
            </w:r>
            <w:r w:rsidR="00423AC7" w:rsidRPr="00423AC7">
              <w:rPr>
                <w:noProof/>
                <w:webHidden/>
                <w:sz w:val="24"/>
                <w:szCs w:val="28"/>
              </w:rPr>
              <w:fldChar w:fldCharType="end"/>
            </w:r>
          </w:hyperlink>
        </w:p>
        <w:p w14:paraId="3BC575D1" w14:textId="6B536B2E"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65" w:history="1">
            <w:r w:rsidR="00423AC7" w:rsidRPr="00423AC7">
              <w:rPr>
                <w:rStyle w:val="Hyperlink"/>
                <w:noProof/>
                <w:sz w:val="24"/>
                <w:szCs w:val="28"/>
              </w:rPr>
              <w:t>3.5.1.3</w:t>
            </w:r>
            <w:r w:rsidR="00423AC7" w:rsidRPr="00423AC7">
              <w:rPr>
                <w:rFonts w:eastAsiaTheme="minorEastAsia" w:cs="Vrinda"/>
                <w:noProof/>
                <w:sz w:val="32"/>
                <w:szCs w:val="34"/>
                <w:lang w:val="en-SG" w:eastAsia="en-SG" w:bidi="bn-BD"/>
              </w:rPr>
              <w:tab/>
            </w:r>
            <w:r w:rsidR="00423AC7" w:rsidRPr="00423AC7">
              <w:rPr>
                <w:rStyle w:val="Hyperlink"/>
                <w:noProof/>
                <w:sz w:val="24"/>
                <w:szCs w:val="28"/>
              </w:rPr>
              <w:t>Remittance Department:</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_Toc50409565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33</w:t>
            </w:r>
            <w:r w:rsidR="00423AC7" w:rsidRPr="00423AC7">
              <w:rPr>
                <w:noProof/>
                <w:webHidden/>
                <w:sz w:val="24"/>
                <w:szCs w:val="28"/>
              </w:rPr>
              <w:fldChar w:fldCharType="end"/>
            </w:r>
          </w:hyperlink>
        </w:p>
        <w:p w14:paraId="214593D1" w14:textId="1299427C"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66" w:history="1">
            <w:r w:rsidR="00423AC7" w:rsidRPr="00423AC7">
              <w:rPr>
                <w:rStyle w:val="Hyperlink"/>
                <w:noProof/>
                <w:sz w:val="24"/>
                <w:szCs w:val="28"/>
              </w:rPr>
              <w:t>3.5.1.4</w:t>
            </w:r>
            <w:r w:rsidR="00423AC7" w:rsidRPr="00423AC7">
              <w:rPr>
                <w:rFonts w:eastAsiaTheme="minorEastAsia" w:cs="Vrinda"/>
                <w:noProof/>
                <w:sz w:val="32"/>
                <w:szCs w:val="34"/>
                <w:lang w:val="en-SG" w:eastAsia="en-SG" w:bidi="bn-BD"/>
              </w:rPr>
              <w:tab/>
            </w:r>
            <w:r w:rsidR="00423AC7" w:rsidRPr="00423AC7">
              <w:rPr>
                <w:rStyle w:val="Hyperlink"/>
                <w:noProof/>
                <w:sz w:val="24"/>
                <w:szCs w:val="28"/>
              </w:rPr>
              <w:t>Financial Control &amp; Accounts Department (FCAD):</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_Toc50409566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33</w:t>
            </w:r>
            <w:r w:rsidR="00423AC7" w:rsidRPr="00423AC7">
              <w:rPr>
                <w:noProof/>
                <w:webHidden/>
                <w:sz w:val="24"/>
                <w:szCs w:val="28"/>
              </w:rPr>
              <w:fldChar w:fldCharType="end"/>
            </w:r>
          </w:hyperlink>
        </w:p>
        <w:p w14:paraId="054477F2" w14:textId="1BFCF529"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67" w:history="1">
            <w:r w:rsidR="00423AC7" w:rsidRPr="00423AC7">
              <w:rPr>
                <w:rStyle w:val="Hyperlink"/>
                <w:noProof/>
                <w:sz w:val="28"/>
                <w:szCs w:val="36"/>
              </w:rPr>
              <w:t>3.5.2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Foreign Exchange Department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_Toc50409567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34</w:t>
            </w:r>
            <w:r w:rsidR="00423AC7" w:rsidRPr="00423AC7">
              <w:rPr>
                <w:noProof/>
                <w:webHidden/>
                <w:sz w:val="28"/>
                <w:szCs w:val="36"/>
              </w:rPr>
              <w:fldChar w:fldCharType="end"/>
            </w:r>
          </w:hyperlink>
        </w:p>
        <w:p w14:paraId="2EBA292D" w14:textId="4321DBF1"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68" w:history="1">
            <w:r w:rsidR="00423AC7" w:rsidRPr="00423AC7">
              <w:rPr>
                <w:rStyle w:val="Hyperlink"/>
                <w:noProof/>
                <w:sz w:val="24"/>
                <w:szCs w:val="28"/>
              </w:rPr>
              <w:t>3.5.2.1</w:t>
            </w:r>
            <w:r w:rsidR="00423AC7" w:rsidRPr="00423AC7">
              <w:rPr>
                <w:rFonts w:eastAsiaTheme="minorEastAsia" w:cs="Vrinda"/>
                <w:noProof/>
                <w:sz w:val="32"/>
                <w:szCs w:val="34"/>
                <w:lang w:val="en-SG" w:eastAsia="en-SG" w:bidi="bn-BD"/>
              </w:rPr>
              <w:tab/>
            </w:r>
            <w:r w:rsidR="00423AC7" w:rsidRPr="00423AC7">
              <w:rPr>
                <w:rStyle w:val="Hyperlink"/>
                <w:noProof/>
                <w:sz w:val="24"/>
                <w:szCs w:val="28"/>
              </w:rPr>
              <w:t>Export Operations:</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_Toc50409568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34</w:t>
            </w:r>
            <w:r w:rsidR="00423AC7" w:rsidRPr="00423AC7">
              <w:rPr>
                <w:noProof/>
                <w:webHidden/>
                <w:sz w:val="24"/>
                <w:szCs w:val="28"/>
              </w:rPr>
              <w:fldChar w:fldCharType="end"/>
            </w:r>
          </w:hyperlink>
        </w:p>
        <w:p w14:paraId="36CA67E8" w14:textId="59AB3DCF" w:rsidR="00423AC7" w:rsidRPr="00423AC7" w:rsidRDefault="007A354D" w:rsidP="00423AC7">
          <w:pPr>
            <w:pStyle w:val="TOC4"/>
            <w:tabs>
              <w:tab w:val="left" w:pos="1680"/>
              <w:tab w:val="right" w:leader="dot" w:pos="9350"/>
            </w:tabs>
            <w:spacing w:line="276" w:lineRule="auto"/>
            <w:rPr>
              <w:rFonts w:eastAsiaTheme="minorEastAsia" w:cs="Vrinda"/>
              <w:noProof/>
              <w:sz w:val="32"/>
              <w:szCs w:val="34"/>
              <w:lang w:val="en-SG" w:eastAsia="en-SG" w:bidi="bn-BD"/>
            </w:rPr>
          </w:pPr>
          <w:hyperlink w:anchor="_Toc50409569" w:history="1">
            <w:r w:rsidR="00423AC7" w:rsidRPr="00423AC7">
              <w:rPr>
                <w:rStyle w:val="Hyperlink"/>
                <w:noProof/>
                <w:sz w:val="24"/>
                <w:szCs w:val="28"/>
              </w:rPr>
              <w:t>3.5.2.2</w:t>
            </w:r>
            <w:r w:rsidR="00423AC7" w:rsidRPr="00423AC7">
              <w:rPr>
                <w:rFonts w:eastAsiaTheme="minorEastAsia" w:cs="Vrinda"/>
                <w:noProof/>
                <w:sz w:val="32"/>
                <w:szCs w:val="34"/>
                <w:lang w:val="en-SG" w:eastAsia="en-SG" w:bidi="bn-BD"/>
              </w:rPr>
              <w:tab/>
            </w:r>
            <w:r w:rsidR="00423AC7" w:rsidRPr="00423AC7">
              <w:rPr>
                <w:rStyle w:val="Hyperlink"/>
                <w:noProof/>
                <w:sz w:val="24"/>
                <w:szCs w:val="28"/>
              </w:rPr>
              <w:t>Imort Operations:</w:t>
            </w:r>
            <w:r w:rsidR="00423AC7" w:rsidRPr="00423AC7">
              <w:rPr>
                <w:noProof/>
                <w:webHidden/>
                <w:sz w:val="24"/>
                <w:szCs w:val="28"/>
              </w:rPr>
              <w:tab/>
            </w:r>
            <w:r w:rsidR="00423AC7" w:rsidRPr="00423AC7">
              <w:rPr>
                <w:noProof/>
                <w:webHidden/>
                <w:sz w:val="24"/>
                <w:szCs w:val="28"/>
              </w:rPr>
              <w:fldChar w:fldCharType="begin"/>
            </w:r>
            <w:r w:rsidR="00423AC7" w:rsidRPr="00423AC7">
              <w:rPr>
                <w:noProof/>
                <w:webHidden/>
                <w:sz w:val="24"/>
                <w:szCs w:val="28"/>
              </w:rPr>
              <w:instrText xml:space="preserve"> PAGEREF _Toc50409569 \h </w:instrText>
            </w:r>
            <w:r w:rsidR="00423AC7" w:rsidRPr="00423AC7">
              <w:rPr>
                <w:noProof/>
                <w:webHidden/>
                <w:sz w:val="24"/>
                <w:szCs w:val="28"/>
              </w:rPr>
            </w:r>
            <w:r w:rsidR="00423AC7" w:rsidRPr="00423AC7">
              <w:rPr>
                <w:noProof/>
                <w:webHidden/>
                <w:sz w:val="24"/>
                <w:szCs w:val="28"/>
              </w:rPr>
              <w:fldChar w:fldCharType="separate"/>
            </w:r>
            <w:r w:rsidR="00A81035">
              <w:rPr>
                <w:noProof/>
                <w:webHidden/>
                <w:sz w:val="24"/>
                <w:szCs w:val="28"/>
              </w:rPr>
              <w:t>34</w:t>
            </w:r>
            <w:r w:rsidR="00423AC7" w:rsidRPr="00423AC7">
              <w:rPr>
                <w:noProof/>
                <w:webHidden/>
                <w:sz w:val="24"/>
                <w:szCs w:val="28"/>
              </w:rPr>
              <w:fldChar w:fldCharType="end"/>
            </w:r>
          </w:hyperlink>
        </w:p>
        <w:p w14:paraId="0E0110D7" w14:textId="566898B7"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70" w:history="1">
            <w:r w:rsidR="00423AC7" w:rsidRPr="00423AC7">
              <w:rPr>
                <w:rStyle w:val="Hyperlink"/>
                <w:noProof/>
                <w:sz w:val="28"/>
                <w:szCs w:val="36"/>
              </w:rPr>
              <w:t>3.5.3</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Credit Department</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35</w:t>
            </w:r>
            <w:r w:rsidR="00423AC7" w:rsidRPr="00423AC7">
              <w:rPr>
                <w:noProof/>
                <w:webHidden/>
                <w:sz w:val="28"/>
                <w:szCs w:val="36"/>
              </w:rPr>
              <w:fldChar w:fldCharType="end"/>
            </w:r>
          </w:hyperlink>
        </w:p>
        <w:p w14:paraId="59EFCE9D" w14:textId="6AFD26E4"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71" w:history="1">
            <w:r w:rsidR="00423AC7" w:rsidRPr="00423AC7">
              <w:rPr>
                <w:rStyle w:val="Hyperlink"/>
                <w:rFonts w:cs="Arial"/>
                <w:noProof/>
                <w:sz w:val="28"/>
                <w:szCs w:val="36"/>
              </w:rPr>
              <w:t>3.6</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SWOT Analysis of Trust Bank Limited</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36</w:t>
            </w:r>
            <w:r w:rsidR="00423AC7" w:rsidRPr="00423AC7">
              <w:rPr>
                <w:noProof/>
                <w:webHidden/>
                <w:sz w:val="28"/>
                <w:szCs w:val="36"/>
              </w:rPr>
              <w:fldChar w:fldCharType="end"/>
            </w:r>
          </w:hyperlink>
        </w:p>
        <w:p w14:paraId="5FD633F3" w14:textId="38839AC3"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72" w:history="1">
            <w:r w:rsidR="00423AC7" w:rsidRPr="00423AC7">
              <w:rPr>
                <w:rStyle w:val="Hyperlink"/>
                <w:noProof/>
                <w:sz w:val="28"/>
                <w:szCs w:val="36"/>
              </w:rPr>
              <w:t>3.6.1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Strengths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36</w:t>
            </w:r>
            <w:r w:rsidR="00423AC7" w:rsidRPr="00423AC7">
              <w:rPr>
                <w:noProof/>
                <w:webHidden/>
                <w:sz w:val="28"/>
                <w:szCs w:val="36"/>
              </w:rPr>
              <w:fldChar w:fldCharType="end"/>
            </w:r>
          </w:hyperlink>
        </w:p>
        <w:p w14:paraId="3793E617" w14:textId="243B8EBE"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73" w:history="1">
            <w:r w:rsidR="00423AC7" w:rsidRPr="00423AC7">
              <w:rPr>
                <w:rStyle w:val="Hyperlink"/>
                <w:noProof/>
                <w:sz w:val="28"/>
                <w:szCs w:val="36"/>
              </w:rPr>
              <w:t>3.6.2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Weakness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_Toc50409573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36</w:t>
            </w:r>
            <w:r w:rsidR="00423AC7" w:rsidRPr="00423AC7">
              <w:rPr>
                <w:noProof/>
                <w:webHidden/>
                <w:sz w:val="28"/>
                <w:szCs w:val="36"/>
              </w:rPr>
              <w:fldChar w:fldCharType="end"/>
            </w:r>
          </w:hyperlink>
        </w:p>
        <w:p w14:paraId="3FEEE103" w14:textId="730750BA"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74" w:history="1">
            <w:r w:rsidR="00423AC7" w:rsidRPr="00423AC7">
              <w:rPr>
                <w:rStyle w:val="Hyperlink"/>
                <w:noProof/>
                <w:sz w:val="28"/>
                <w:szCs w:val="36"/>
              </w:rPr>
              <w:t>3.6.3</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Opportunities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_Toc50409574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37</w:t>
            </w:r>
            <w:r w:rsidR="00423AC7" w:rsidRPr="00423AC7">
              <w:rPr>
                <w:noProof/>
                <w:webHidden/>
                <w:sz w:val="28"/>
                <w:szCs w:val="36"/>
              </w:rPr>
              <w:fldChar w:fldCharType="end"/>
            </w:r>
          </w:hyperlink>
        </w:p>
        <w:p w14:paraId="4A3B1611" w14:textId="71C2E70D"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75" w:history="1">
            <w:r w:rsidR="00423AC7" w:rsidRPr="00423AC7">
              <w:rPr>
                <w:rStyle w:val="Hyperlink"/>
                <w:noProof/>
                <w:sz w:val="28"/>
                <w:szCs w:val="36"/>
              </w:rPr>
              <w:t>3.6.4</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Threats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_Toc50409575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37</w:t>
            </w:r>
            <w:r w:rsidR="00423AC7" w:rsidRPr="00423AC7">
              <w:rPr>
                <w:noProof/>
                <w:webHidden/>
                <w:sz w:val="28"/>
                <w:szCs w:val="36"/>
              </w:rPr>
              <w:fldChar w:fldCharType="end"/>
            </w:r>
          </w:hyperlink>
        </w:p>
        <w:p w14:paraId="57CA6C2E" w14:textId="3311CD67"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76" w:history="1">
            <w:r w:rsidR="00423AC7" w:rsidRPr="00423AC7">
              <w:rPr>
                <w:rStyle w:val="Hyperlink"/>
                <w:rFonts w:cs="Arial"/>
                <w:noProof/>
                <w:sz w:val="28"/>
                <w:szCs w:val="36"/>
              </w:rPr>
              <w:t>3.7</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Steps/ Strategies to Meet the Challenges &amp;Opportunities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_Toc50409576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38</w:t>
            </w:r>
            <w:r w:rsidR="00423AC7" w:rsidRPr="00423AC7">
              <w:rPr>
                <w:noProof/>
                <w:webHidden/>
                <w:sz w:val="28"/>
                <w:szCs w:val="36"/>
              </w:rPr>
              <w:fldChar w:fldCharType="end"/>
            </w:r>
          </w:hyperlink>
        </w:p>
        <w:p w14:paraId="0BA51108" w14:textId="569D5A1F"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77" w:history="1">
            <w:r w:rsidR="00423AC7" w:rsidRPr="00423AC7">
              <w:rPr>
                <w:rStyle w:val="Hyperlink"/>
                <w:noProof/>
                <w:sz w:val="28"/>
                <w:szCs w:val="36"/>
              </w:rPr>
              <w:t>Chapter 4: Internship Experience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39</w:t>
            </w:r>
            <w:r w:rsidR="00423AC7" w:rsidRPr="00423AC7">
              <w:rPr>
                <w:noProof/>
                <w:webHidden/>
                <w:sz w:val="28"/>
                <w:szCs w:val="36"/>
              </w:rPr>
              <w:fldChar w:fldCharType="end"/>
            </w:r>
          </w:hyperlink>
        </w:p>
        <w:p w14:paraId="568B1E18" w14:textId="603A3677"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78" w:history="1">
            <w:r w:rsidR="00423AC7" w:rsidRPr="00423AC7">
              <w:rPr>
                <w:rStyle w:val="Hyperlink"/>
                <w:rFonts w:cs="Arial"/>
                <w:noProof/>
                <w:sz w:val="28"/>
                <w:szCs w:val="36"/>
              </w:rPr>
              <w:t>4.1</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Position, Duties and Responsibilities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_Toc50409578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39</w:t>
            </w:r>
            <w:r w:rsidR="00423AC7" w:rsidRPr="00423AC7">
              <w:rPr>
                <w:noProof/>
                <w:webHidden/>
                <w:sz w:val="28"/>
                <w:szCs w:val="36"/>
              </w:rPr>
              <w:fldChar w:fldCharType="end"/>
            </w:r>
          </w:hyperlink>
        </w:p>
        <w:p w14:paraId="320E75C8" w14:textId="5528F88E"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79" w:history="1">
            <w:r w:rsidR="00423AC7" w:rsidRPr="00423AC7">
              <w:rPr>
                <w:rStyle w:val="Hyperlink"/>
                <w:noProof/>
                <w:sz w:val="28"/>
                <w:szCs w:val="36"/>
              </w:rPr>
              <w:t>4.1.1</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Position:</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_Toc50409579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39</w:t>
            </w:r>
            <w:r w:rsidR="00423AC7" w:rsidRPr="00423AC7">
              <w:rPr>
                <w:noProof/>
                <w:webHidden/>
                <w:sz w:val="28"/>
                <w:szCs w:val="36"/>
              </w:rPr>
              <w:fldChar w:fldCharType="end"/>
            </w:r>
          </w:hyperlink>
        </w:p>
        <w:p w14:paraId="6FC9452E" w14:textId="2C5E1441" w:rsidR="00423AC7" w:rsidRPr="00423AC7" w:rsidRDefault="007A354D" w:rsidP="00423AC7">
          <w:pPr>
            <w:pStyle w:val="TOC3"/>
            <w:tabs>
              <w:tab w:val="left" w:pos="1200"/>
              <w:tab w:val="right" w:leader="dot" w:pos="9350"/>
            </w:tabs>
            <w:spacing w:line="276" w:lineRule="auto"/>
            <w:rPr>
              <w:rFonts w:eastAsiaTheme="minorEastAsia" w:cs="Vrinda"/>
              <w:i w:val="0"/>
              <w:iCs w:val="0"/>
              <w:noProof/>
              <w:sz w:val="32"/>
              <w:szCs w:val="34"/>
              <w:lang w:val="en-SG" w:eastAsia="en-SG" w:bidi="bn-BD"/>
            </w:rPr>
          </w:pPr>
          <w:hyperlink w:anchor="_Toc50409580" w:history="1">
            <w:r w:rsidR="00423AC7" w:rsidRPr="00423AC7">
              <w:rPr>
                <w:rStyle w:val="Hyperlink"/>
                <w:noProof/>
                <w:sz w:val="28"/>
                <w:szCs w:val="36"/>
              </w:rPr>
              <w:t>4.1.2</w:t>
            </w:r>
            <w:r w:rsidR="00423AC7" w:rsidRPr="00423AC7">
              <w:rPr>
                <w:rFonts w:eastAsiaTheme="minorEastAsia" w:cs="Vrinda"/>
                <w:i w:val="0"/>
                <w:iCs w:val="0"/>
                <w:noProof/>
                <w:sz w:val="32"/>
                <w:szCs w:val="34"/>
                <w:lang w:val="en-SG" w:eastAsia="en-SG" w:bidi="bn-BD"/>
              </w:rPr>
              <w:tab/>
            </w:r>
            <w:r w:rsidR="00423AC7" w:rsidRPr="00423AC7">
              <w:rPr>
                <w:rStyle w:val="Hyperlink"/>
                <w:noProof/>
                <w:sz w:val="28"/>
                <w:szCs w:val="36"/>
              </w:rPr>
              <w:t>Duties and Responsibilities: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39</w:t>
            </w:r>
            <w:r w:rsidR="00423AC7" w:rsidRPr="00423AC7">
              <w:rPr>
                <w:noProof/>
                <w:webHidden/>
                <w:sz w:val="28"/>
                <w:szCs w:val="36"/>
              </w:rPr>
              <w:fldChar w:fldCharType="end"/>
            </w:r>
          </w:hyperlink>
        </w:p>
        <w:p w14:paraId="176FF983" w14:textId="7F81EF4C"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1" w:history="1">
            <w:r w:rsidR="00423AC7" w:rsidRPr="00423AC7">
              <w:rPr>
                <w:rStyle w:val="Hyperlink"/>
                <w:rFonts w:cs="Arial"/>
                <w:noProof/>
                <w:sz w:val="28"/>
                <w:szCs w:val="36"/>
              </w:rPr>
              <w:t>4.2</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Training</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40</w:t>
            </w:r>
            <w:r w:rsidR="00423AC7" w:rsidRPr="00423AC7">
              <w:rPr>
                <w:noProof/>
                <w:webHidden/>
                <w:sz w:val="28"/>
                <w:szCs w:val="36"/>
              </w:rPr>
              <w:fldChar w:fldCharType="end"/>
            </w:r>
          </w:hyperlink>
        </w:p>
        <w:p w14:paraId="3DC3DD8C" w14:textId="6CDB5F30"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2" w:history="1">
            <w:r w:rsidR="00423AC7" w:rsidRPr="00423AC7">
              <w:rPr>
                <w:rStyle w:val="Hyperlink"/>
                <w:rFonts w:cs="Arial"/>
                <w:noProof/>
                <w:sz w:val="28"/>
                <w:szCs w:val="36"/>
              </w:rPr>
              <w:t>4.3</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Contributions to Departmental Functions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40</w:t>
            </w:r>
            <w:r w:rsidR="00423AC7" w:rsidRPr="00423AC7">
              <w:rPr>
                <w:noProof/>
                <w:webHidden/>
                <w:sz w:val="28"/>
                <w:szCs w:val="36"/>
              </w:rPr>
              <w:fldChar w:fldCharType="end"/>
            </w:r>
          </w:hyperlink>
        </w:p>
        <w:p w14:paraId="1E171E3A" w14:textId="3BA3D179"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3" w:history="1">
            <w:r w:rsidR="00423AC7" w:rsidRPr="00423AC7">
              <w:rPr>
                <w:rStyle w:val="Hyperlink"/>
                <w:rFonts w:cs="Arial"/>
                <w:noProof/>
                <w:sz w:val="28"/>
                <w:szCs w:val="36"/>
              </w:rPr>
              <w:t>4.4</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Evaluation of Internship Performance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_Toc50409583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41</w:t>
            </w:r>
            <w:r w:rsidR="00423AC7" w:rsidRPr="00423AC7">
              <w:rPr>
                <w:noProof/>
                <w:webHidden/>
                <w:sz w:val="28"/>
                <w:szCs w:val="36"/>
              </w:rPr>
              <w:fldChar w:fldCharType="end"/>
            </w:r>
          </w:hyperlink>
        </w:p>
        <w:p w14:paraId="77EF4CCA" w14:textId="3F2273BE"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4" w:history="1">
            <w:r w:rsidR="00423AC7" w:rsidRPr="00423AC7">
              <w:rPr>
                <w:rStyle w:val="Hyperlink"/>
                <w:rFonts w:cs="Arial"/>
                <w:noProof/>
                <w:sz w:val="28"/>
                <w:szCs w:val="36"/>
              </w:rPr>
              <w:t>4.5</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Skills Applied</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_Toc50409584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41</w:t>
            </w:r>
            <w:r w:rsidR="00423AC7" w:rsidRPr="00423AC7">
              <w:rPr>
                <w:noProof/>
                <w:webHidden/>
                <w:sz w:val="28"/>
                <w:szCs w:val="36"/>
              </w:rPr>
              <w:fldChar w:fldCharType="end"/>
            </w:r>
          </w:hyperlink>
        </w:p>
        <w:p w14:paraId="3261EAA7" w14:textId="6A5B58ED"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5" w:history="1">
            <w:r w:rsidR="00423AC7" w:rsidRPr="00423AC7">
              <w:rPr>
                <w:rStyle w:val="Hyperlink"/>
                <w:rFonts w:cs="Arial"/>
                <w:noProof/>
                <w:sz w:val="28"/>
                <w:szCs w:val="36"/>
              </w:rPr>
              <w:t>4.6</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New Skills Developed</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_Toc50409585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42</w:t>
            </w:r>
            <w:r w:rsidR="00423AC7" w:rsidRPr="00423AC7">
              <w:rPr>
                <w:noProof/>
                <w:webHidden/>
                <w:sz w:val="28"/>
                <w:szCs w:val="36"/>
              </w:rPr>
              <w:fldChar w:fldCharType="end"/>
            </w:r>
          </w:hyperlink>
        </w:p>
        <w:p w14:paraId="7173D983" w14:textId="48FD87C6"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6" w:history="1">
            <w:r w:rsidR="00423AC7" w:rsidRPr="00423AC7">
              <w:rPr>
                <w:rStyle w:val="Hyperlink"/>
                <w:rFonts w:cs="Arial"/>
                <w:noProof/>
                <w:sz w:val="28"/>
                <w:szCs w:val="36"/>
              </w:rPr>
              <w:t>4.7</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Application of Academic Knowledge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_Toc50409586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43</w:t>
            </w:r>
            <w:r w:rsidR="00423AC7" w:rsidRPr="00423AC7">
              <w:rPr>
                <w:noProof/>
                <w:webHidden/>
                <w:sz w:val="28"/>
                <w:szCs w:val="36"/>
              </w:rPr>
              <w:fldChar w:fldCharType="end"/>
            </w:r>
          </w:hyperlink>
        </w:p>
        <w:p w14:paraId="046C766C" w14:textId="7EA180E6"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87" w:history="1">
            <w:r w:rsidR="00423AC7" w:rsidRPr="00423AC7">
              <w:rPr>
                <w:rStyle w:val="Hyperlink"/>
                <w:noProof/>
                <w:sz w:val="28"/>
                <w:szCs w:val="36"/>
              </w:rPr>
              <w:t>Chapter 5:  Recommendations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_Toc50409587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44</w:t>
            </w:r>
            <w:r w:rsidR="00423AC7" w:rsidRPr="00423AC7">
              <w:rPr>
                <w:noProof/>
                <w:webHidden/>
                <w:sz w:val="28"/>
                <w:szCs w:val="36"/>
              </w:rPr>
              <w:fldChar w:fldCharType="end"/>
            </w:r>
          </w:hyperlink>
        </w:p>
        <w:p w14:paraId="5007BC37" w14:textId="2DCA5189"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8" w:history="1">
            <w:r w:rsidR="00423AC7" w:rsidRPr="00423AC7">
              <w:rPr>
                <w:rStyle w:val="Hyperlink"/>
                <w:rFonts w:cs="Arial"/>
                <w:noProof/>
                <w:sz w:val="28"/>
                <w:szCs w:val="36"/>
              </w:rPr>
              <w:t>5.1</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Recommendations for Improving Departmental Operations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_Toc50409588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44</w:t>
            </w:r>
            <w:r w:rsidR="00423AC7" w:rsidRPr="00423AC7">
              <w:rPr>
                <w:noProof/>
                <w:webHidden/>
                <w:sz w:val="28"/>
                <w:szCs w:val="36"/>
              </w:rPr>
              <w:fldChar w:fldCharType="end"/>
            </w:r>
          </w:hyperlink>
        </w:p>
        <w:p w14:paraId="53CC5F8C" w14:textId="286E4995" w:rsidR="00423AC7" w:rsidRPr="00423AC7" w:rsidRDefault="007A354D" w:rsidP="00423AC7">
          <w:pPr>
            <w:pStyle w:val="TOC2"/>
            <w:tabs>
              <w:tab w:val="left" w:pos="720"/>
              <w:tab w:val="right" w:leader="dot" w:pos="9350"/>
            </w:tabs>
            <w:spacing w:line="276" w:lineRule="auto"/>
            <w:rPr>
              <w:rFonts w:eastAsiaTheme="minorEastAsia" w:cs="Vrinda"/>
              <w:smallCaps w:val="0"/>
              <w:noProof/>
              <w:sz w:val="32"/>
              <w:szCs w:val="34"/>
              <w:lang w:val="en-SG" w:eastAsia="en-SG" w:bidi="bn-BD"/>
            </w:rPr>
          </w:pPr>
          <w:hyperlink w:anchor="_Toc50409589" w:history="1">
            <w:r w:rsidR="00423AC7" w:rsidRPr="00423AC7">
              <w:rPr>
                <w:rStyle w:val="Hyperlink"/>
                <w:rFonts w:cs="Arial"/>
                <w:noProof/>
                <w:sz w:val="28"/>
                <w:szCs w:val="36"/>
              </w:rPr>
              <w:t>5.2</w:t>
            </w:r>
            <w:r w:rsidR="00423AC7" w:rsidRPr="00423AC7">
              <w:rPr>
                <w:rFonts w:eastAsiaTheme="minorEastAsia" w:cs="Vrinda"/>
                <w:smallCaps w:val="0"/>
                <w:noProof/>
                <w:sz w:val="32"/>
                <w:szCs w:val="34"/>
                <w:lang w:val="en-SG" w:eastAsia="en-SG" w:bidi="bn-BD"/>
              </w:rPr>
              <w:tab/>
            </w:r>
            <w:r w:rsidR="00423AC7" w:rsidRPr="00423AC7">
              <w:rPr>
                <w:rStyle w:val="Hyperlink"/>
                <w:noProof/>
                <w:sz w:val="28"/>
                <w:szCs w:val="36"/>
              </w:rPr>
              <w:t>Recommendations for Improving Self-Performance</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_Toc50409589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45</w:t>
            </w:r>
            <w:r w:rsidR="00423AC7" w:rsidRPr="00423AC7">
              <w:rPr>
                <w:noProof/>
                <w:webHidden/>
                <w:sz w:val="28"/>
                <w:szCs w:val="36"/>
              </w:rPr>
              <w:fldChar w:fldCharType="end"/>
            </w:r>
          </w:hyperlink>
        </w:p>
        <w:p w14:paraId="627A6855" w14:textId="4ED0A089"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90" w:history="1">
            <w:r w:rsidR="00423AC7" w:rsidRPr="00423AC7">
              <w:rPr>
                <w:rStyle w:val="Hyperlink"/>
                <w:noProof/>
                <w:sz w:val="28"/>
                <w:szCs w:val="36"/>
              </w:rPr>
              <w:t>Chapter 6: Conclusion</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_Toc50409590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46</w:t>
            </w:r>
            <w:r w:rsidR="00423AC7" w:rsidRPr="00423AC7">
              <w:rPr>
                <w:noProof/>
                <w:webHidden/>
                <w:sz w:val="28"/>
                <w:szCs w:val="36"/>
              </w:rPr>
              <w:fldChar w:fldCharType="end"/>
            </w:r>
          </w:hyperlink>
        </w:p>
        <w:p w14:paraId="0D0162FE" w14:textId="33E2A079"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91" w:history="1">
            <w:r w:rsidR="00423AC7" w:rsidRPr="00423AC7">
              <w:rPr>
                <w:rStyle w:val="Hyperlink"/>
                <w:noProof/>
                <w:sz w:val="28"/>
                <w:szCs w:val="36"/>
              </w:rPr>
              <w:t>References: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_Toc50409591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47</w:t>
            </w:r>
            <w:r w:rsidR="00423AC7" w:rsidRPr="00423AC7">
              <w:rPr>
                <w:noProof/>
                <w:webHidden/>
                <w:sz w:val="28"/>
                <w:szCs w:val="36"/>
              </w:rPr>
              <w:fldChar w:fldCharType="end"/>
            </w:r>
          </w:hyperlink>
        </w:p>
        <w:p w14:paraId="093F6326" w14:textId="79A4AAF6" w:rsidR="00423AC7" w:rsidRPr="00423AC7" w:rsidRDefault="007A354D" w:rsidP="00423AC7">
          <w:pPr>
            <w:pStyle w:val="TOC1"/>
            <w:tabs>
              <w:tab w:val="right" w:leader="dot" w:pos="9350"/>
            </w:tabs>
            <w:spacing w:line="276" w:lineRule="auto"/>
            <w:rPr>
              <w:rFonts w:eastAsiaTheme="minorEastAsia" w:cs="Vrinda"/>
              <w:b w:val="0"/>
              <w:bCs w:val="0"/>
              <w:caps w:val="0"/>
              <w:noProof/>
              <w:sz w:val="32"/>
              <w:szCs w:val="34"/>
              <w:lang w:val="en-SG" w:eastAsia="en-SG" w:bidi="bn-BD"/>
            </w:rPr>
          </w:pPr>
          <w:hyperlink w:anchor="_Toc50409592" w:history="1">
            <w:r w:rsidR="00423AC7" w:rsidRPr="00423AC7">
              <w:rPr>
                <w:rStyle w:val="Hyperlink"/>
                <w:noProof/>
                <w:sz w:val="28"/>
                <w:szCs w:val="36"/>
              </w:rPr>
              <w:t>Appendices: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_Toc50409592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49</w:t>
            </w:r>
            <w:r w:rsidR="00423AC7" w:rsidRPr="00423AC7">
              <w:rPr>
                <w:noProof/>
                <w:webHidden/>
                <w:sz w:val="28"/>
                <w:szCs w:val="36"/>
              </w:rPr>
              <w:fldChar w:fldCharType="end"/>
            </w:r>
          </w:hyperlink>
        </w:p>
        <w:p w14:paraId="5FCB571C" w14:textId="4D4990D1" w:rsidR="00423AC7" w:rsidRPr="00423AC7" w:rsidRDefault="007A354D" w:rsidP="00423AC7">
          <w:pPr>
            <w:pStyle w:val="TOC2"/>
            <w:tabs>
              <w:tab w:val="right" w:leader="dot" w:pos="9350"/>
            </w:tabs>
            <w:spacing w:line="276" w:lineRule="auto"/>
            <w:rPr>
              <w:rFonts w:eastAsiaTheme="minorEastAsia" w:cs="Vrinda"/>
              <w:smallCaps w:val="0"/>
              <w:noProof/>
              <w:sz w:val="32"/>
              <w:szCs w:val="34"/>
              <w:lang w:val="en-SG" w:eastAsia="en-SG" w:bidi="bn-BD"/>
            </w:rPr>
          </w:pPr>
          <w:hyperlink w:anchor="_Toc50409593" w:history="1">
            <w:r w:rsidR="00423AC7" w:rsidRPr="00423AC7">
              <w:rPr>
                <w:rStyle w:val="Hyperlink"/>
                <w:noProof/>
                <w:sz w:val="28"/>
                <w:szCs w:val="36"/>
              </w:rPr>
              <w:t>Appendix 1: Training Contents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_Toc50409593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49</w:t>
            </w:r>
            <w:r w:rsidR="00423AC7" w:rsidRPr="00423AC7">
              <w:rPr>
                <w:noProof/>
                <w:webHidden/>
                <w:sz w:val="28"/>
                <w:szCs w:val="36"/>
              </w:rPr>
              <w:fldChar w:fldCharType="end"/>
            </w:r>
          </w:hyperlink>
        </w:p>
        <w:p w14:paraId="16D9B0C1" w14:textId="77987523" w:rsidR="00423AC7" w:rsidRPr="00423AC7" w:rsidRDefault="007A354D" w:rsidP="00423AC7">
          <w:pPr>
            <w:pStyle w:val="TOC2"/>
            <w:tabs>
              <w:tab w:val="right" w:leader="dot" w:pos="9350"/>
            </w:tabs>
            <w:spacing w:line="276" w:lineRule="auto"/>
            <w:rPr>
              <w:rFonts w:eastAsiaTheme="minorEastAsia" w:cs="Vrinda"/>
              <w:smallCaps w:val="0"/>
              <w:noProof/>
              <w:sz w:val="32"/>
              <w:szCs w:val="34"/>
              <w:lang w:val="en-SG" w:eastAsia="en-SG" w:bidi="bn-BD"/>
            </w:rPr>
          </w:pPr>
          <w:hyperlink w:anchor="_Toc50409594" w:history="1">
            <w:r w:rsidR="00423AC7" w:rsidRPr="00423AC7">
              <w:rPr>
                <w:rStyle w:val="Hyperlink"/>
                <w:noProof/>
                <w:sz w:val="28"/>
                <w:szCs w:val="36"/>
              </w:rPr>
              <w:t>Appendix 2: Lists of Abbreviations</w:t>
            </w:r>
            <w:r w:rsidR="00423AC7" w:rsidRPr="00423AC7">
              <w:rPr>
                <w:noProof/>
                <w:webHidden/>
                <w:sz w:val="28"/>
                <w:szCs w:val="36"/>
              </w:rPr>
              <w:tab/>
            </w:r>
            <w:r w:rsidR="00423AC7" w:rsidRPr="00423AC7">
              <w:rPr>
                <w:noProof/>
                <w:webHidden/>
                <w:sz w:val="28"/>
                <w:szCs w:val="36"/>
              </w:rPr>
              <w:fldChar w:fldCharType="begin"/>
            </w:r>
            <w:r w:rsidR="00423AC7" w:rsidRPr="00423AC7">
              <w:rPr>
                <w:noProof/>
                <w:webHidden/>
                <w:sz w:val="28"/>
                <w:szCs w:val="36"/>
              </w:rPr>
              <w:instrText xml:space="preserve"> PAGEREF _Toc50409594 \h </w:instrText>
            </w:r>
            <w:r w:rsidR="00423AC7" w:rsidRPr="00423AC7">
              <w:rPr>
                <w:noProof/>
                <w:webHidden/>
                <w:sz w:val="28"/>
                <w:szCs w:val="36"/>
              </w:rPr>
            </w:r>
            <w:r w:rsidR="00423AC7" w:rsidRPr="00423AC7">
              <w:rPr>
                <w:noProof/>
                <w:webHidden/>
                <w:sz w:val="28"/>
                <w:szCs w:val="36"/>
              </w:rPr>
              <w:fldChar w:fldCharType="separate"/>
            </w:r>
            <w:r w:rsidR="00A81035">
              <w:rPr>
                <w:noProof/>
                <w:webHidden/>
                <w:sz w:val="28"/>
                <w:szCs w:val="36"/>
              </w:rPr>
              <w:t>52</w:t>
            </w:r>
            <w:r w:rsidR="00423AC7" w:rsidRPr="00423AC7">
              <w:rPr>
                <w:noProof/>
                <w:webHidden/>
                <w:sz w:val="28"/>
                <w:szCs w:val="36"/>
              </w:rPr>
              <w:fldChar w:fldCharType="end"/>
            </w:r>
          </w:hyperlink>
        </w:p>
        <w:p w14:paraId="6990775F" w14:textId="49FCF0FC" w:rsidR="008D3479" w:rsidRPr="008D3479" w:rsidRDefault="008B45B2" w:rsidP="00423AC7">
          <w:pPr>
            <w:spacing w:line="276" w:lineRule="auto"/>
            <w:rPr>
              <w:sz w:val="28"/>
              <w:szCs w:val="28"/>
            </w:rPr>
            <w:sectPr w:rsidR="008D3479" w:rsidRPr="008D3479" w:rsidSect="008D3479">
              <w:footerReference w:type="default" r:id="rId10"/>
              <w:type w:val="continuous"/>
              <w:pgSz w:w="12240" w:h="15840"/>
              <w:pgMar w:top="1440" w:right="1440" w:bottom="1440" w:left="1440" w:header="720" w:footer="720" w:gutter="0"/>
              <w:pgNumType w:fmt="lowerRoman" w:start="2"/>
              <w:cols w:space="720"/>
              <w:docGrid w:linePitch="360"/>
            </w:sectPr>
          </w:pPr>
          <w:r w:rsidRPr="00423AC7">
            <w:rPr>
              <w:rFonts w:asciiTheme="minorHAnsi" w:hAnsiTheme="minorHAnsi" w:cs="Arial"/>
              <w:b/>
              <w:bCs/>
              <w:caps/>
              <w:sz w:val="72"/>
              <w:szCs w:val="72"/>
            </w:rPr>
            <w:fldChar w:fldCharType="end"/>
          </w:r>
        </w:p>
      </w:sdtContent>
    </w:sdt>
    <w:p w14:paraId="7333C1A7" w14:textId="6B40D6F3" w:rsidR="008D1750" w:rsidRPr="00302FEC" w:rsidRDefault="008D1750" w:rsidP="008D1750">
      <w:pPr>
        <w:rPr>
          <w:rFonts w:cs="Arial"/>
        </w:rPr>
        <w:sectPr w:rsidR="008D1750" w:rsidRPr="00302FEC" w:rsidSect="00382DF2">
          <w:footerReference w:type="default" r:id="rId11"/>
          <w:type w:val="continuous"/>
          <w:pgSz w:w="12240" w:h="15840"/>
          <w:pgMar w:top="1440" w:right="1440" w:bottom="1440" w:left="1440" w:header="720" w:footer="720" w:gutter="0"/>
          <w:pgNumType w:start="1"/>
          <w:cols w:space="720"/>
          <w:docGrid w:linePitch="360"/>
        </w:sectPr>
      </w:pPr>
    </w:p>
    <w:p w14:paraId="44ABB7A3" w14:textId="44945A45" w:rsidR="008D1750" w:rsidRDefault="008D1750" w:rsidP="00B54F3D">
      <w:pPr>
        <w:pStyle w:val="Heading1"/>
      </w:pPr>
      <w:bookmarkStart w:id="3" w:name="_Toc44549519"/>
      <w:bookmarkStart w:id="4" w:name="_Toc50409514"/>
      <w:r w:rsidRPr="005E4C6D">
        <w:lastRenderedPageBreak/>
        <w:t>Chapte</w:t>
      </w:r>
      <w:bookmarkStart w:id="5" w:name="_GoBack"/>
      <w:bookmarkEnd w:id="5"/>
      <w:r w:rsidRPr="005E4C6D">
        <w:t>r 1: Introduction</w:t>
      </w:r>
      <w:bookmarkEnd w:id="3"/>
      <w:bookmarkEnd w:id="4"/>
    </w:p>
    <w:p w14:paraId="0AB0D11E" w14:textId="77777777" w:rsidR="008D1750" w:rsidRPr="00940A57" w:rsidRDefault="008D1750" w:rsidP="008D1750"/>
    <w:p w14:paraId="3C532AC4" w14:textId="2F707106" w:rsidR="008D1750" w:rsidRPr="005201EA" w:rsidRDefault="008D1750" w:rsidP="00D338AF">
      <w:pPr>
        <w:pStyle w:val="Heading2"/>
        <w:numPr>
          <w:ilvl w:val="0"/>
          <w:numId w:val="11"/>
        </w:numPr>
        <w:rPr>
          <w:rFonts w:cs="Arial"/>
        </w:rPr>
      </w:pPr>
      <w:bookmarkStart w:id="6" w:name="_Toc44549520"/>
      <w:bookmarkStart w:id="7" w:name="_Toc50409515"/>
      <w:r w:rsidRPr="005D47FD">
        <w:t xml:space="preserve">Background of the </w:t>
      </w:r>
      <w:r w:rsidR="0029480C">
        <w:t>R</w:t>
      </w:r>
      <w:r w:rsidRPr="006727C5">
        <w:t>eport</w:t>
      </w:r>
      <w:bookmarkEnd w:id="6"/>
      <w:bookmarkEnd w:id="7"/>
    </w:p>
    <w:p w14:paraId="5D9C63E3" w14:textId="182781C0" w:rsidR="008D1750" w:rsidRDefault="008D1750" w:rsidP="00FA6329">
      <w:pPr>
        <w:spacing w:line="360" w:lineRule="auto"/>
        <w:jc w:val="both"/>
        <w:rPr>
          <w:rFonts w:cs="Arial"/>
          <w:szCs w:val="24"/>
        </w:rPr>
      </w:pPr>
      <w:r w:rsidRPr="005201EA">
        <w:rPr>
          <w:rFonts w:cs="Arial"/>
          <w:szCs w:val="24"/>
        </w:rPr>
        <w:t xml:space="preserve">If there were no financial institutions in the world then imagine from where we will borrow money, where to keep our savings, how international </w:t>
      </w:r>
      <w:r w:rsidR="00AE6564">
        <w:rPr>
          <w:rFonts w:cs="Arial"/>
          <w:szCs w:val="24"/>
        </w:rPr>
        <w:t>trade will</w:t>
      </w:r>
      <w:r w:rsidRPr="005201EA">
        <w:rPr>
          <w:rFonts w:cs="Arial"/>
          <w:szCs w:val="24"/>
        </w:rPr>
        <w:t xml:space="preserve"> take place, etc. That is why for every country, banking sector is very essential for the nation. Banking Industry is most reliable financial institutions and it work as a repository of money</w:t>
      </w:r>
      <w:r w:rsidR="00C0067B">
        <w:rPr>
          <w:rFonts w:cs="Arial"/>
          <w:szCs w:val="24"/>
        </w:rPr>
        <w:t xml:space="preserve">. </w:t>
      </w:r>
      <w:r w:rsidR="00B74716">
        <w:rPr>
          <w:rFonts w:cs="Arial"/>
          <w:szCs w:val="24"/>
        </w:rPr>
        <w:t>Every country has their own central bank and our central bank is Bangladesh Bank. It was established in Dhaka 1972. Bangladesh Bank act as a regulatory body and is responsible to control the monetary and financial system.</w:t>
      </w:r>
      <w:r w:rsidR="00DA56A9">
        <w:rPr>
          <w:rFonts w:cs="Arial"/>
          <w:szCs w:val="24"/>
        </w:rPr>
        <w:t xml:space="preserve"> In past year, the banking sector suffered from mismanagement such as inefficiency, lack of discipline, </w:t>
      </w:r>
      <w:r w:rsidR="00831787">
        <w:rPr>
          <w:rFonts w:cs="Arial"/>
          <w:szCs w:val="24"/>
        </w:rPr>
        <w:t>corruption, etc. Latter to bring stability in banking industry both Bangladesh Bank and government worked together.</w:t>
      </w:r>
      <w:r w:rsidR="00AE6564">
        <w:rPr>
          <w:rFonts w:cs="Arial"/>
          <w:szCs w:val="24"/>
        </w:rPr>
        <w:t xml:space="preserve"> </w:t>
      </w:r>
      <w:r w:rsidRPr="005201EA">
        <w:rPr>
          <w:rFonts w:cs="Arial"/>
          <w:szCs w:val="24"/>
        </w:rPr>
        <w:t>Depending on economic situation central bank set a limit on interest rates. Bangladesh Bank publish Monetary Policy Statement that is written in such a way where government can see the performance of economic growth, poverty relate</w:t>
      </w:r>
      <w:r w:rsidR="00855AAD">
        <w:rPr>
          <w:rFonts w:cs="Arial"/>
          <w:szCs w:val="24"/>
        </w:rPr>
        <w:t>d iss</w:t>
      </w:r>
      <w:r w:rsidR="00DB0282">
        <w:rPr>
          <w:rFonts w:cs="Arial"/>
          <w:szCs w:val="24"/>
        </w:rPr>
        <w:t>ues, price stability, interest rate issues. Below, the figure 1.1 shows deposit growth and interest rate that was published by Bangladesh Bank in Monetary Policy Statement.</w:t>
      </w:r>
    </w:p>
    <w:p w14:paraId="66457AEB" w14:textId="3BD620E7" w:rsidR="00DB0282" w:rsidRDefault="00DB0282" w:rsidP="008D1750">
      <w:pPr>
        <w:spacing w:line="360" w:lineRule="auto"/>
        <w:rPr>
          <w:rFonts w:cs="Arial"/>
          <w:szCs w:val="24"/>
        </w:rPr>
      </w:pPr>
      <w:r w:rsidRPr="00DB0282">
        <w:rPr>
          <w:rFonts w:cs="Arial"/>
          <w:noProof/>
          <w:szCs w:val="24"/>
          <w:lang w:val="en-SG" w:eastAsia="en-SG" w:bidi="bn-BD"/>
        </w:rPr>
        <w:lastRenderedPageBreak/>
        <w:drawing>
          <wp:inline distT="0" distB="0" distL="0" distR="0" wp14:anchorId="0DA4917B" wp14:editId="357AAA22">
            <wp:extent cx="5943600" cy="3877301"/>
            <wp:effectExtent l="0" t="0" r="0" b="9525"/>
            <wp:docPr id="4" name="Picture 4" descr="C:\Users\User\Desktop\IMAGES FOR BURGER KING\atea_files\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 FOR BURGER KING\atea_files\bb.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877301"/>
                    </a:xfrm>
                    <a:prstGeom prst="rect">
                      <a:avLst/>
                    </a:prstGeom>
                    <a:noFill/>
                    <a:ln>
                      <a:noFill/>
                    </a:ln>
                  </pic:spPr>
                </pic:pic>
              </a:graphicData>
            </a:graphic>
          </wp:inline>
        </w:drawing>
      </w:r>
    </w:p>
    <w:p w14:paraId="182D59EE" w14:textId="1EDFC96B" w:rsidR="007B6BB0" w:rsidRDefault="00DD7C5B" w:rsidP="008D1750">
      <w:pPr>
        <w:spacing w:line="360" w:lineRule="auto"/>
        <w:rPr>
          <w:rFonts w:cs="Arial"/>
          <w:szCs w:val="24"/>
        </w:rPr>
      </w:pPr>
      <w:r>
        <w:rPr>
          <w:rFonts w:cs="Arial"/>
          <w:szCs w:val="24"/>
        </w:rPr>
        <w:t xml:space="preserve">                                    Figure 1.1:</w:t>
      </w:r>
      <w:r w:rsidR="00F56AF8">
        <w:rPr>
          <w:rFonts w:cs="Arial"/>
          <w:szCs w:val="24"/>
        </w:rPr>
        <w:t xml:space="preserve"> </w:t>
      </w:r>
      <w:r>
        <w:rPr>
          <w:rFonts w:cs="Arial"/>
          <w:szCs w:val="24"/>
        </w:rPr>
        <w:t xml:space="preserve">Deposit Growth and Interest Rate </w:t>
      </w:r>
    </w:p>
    <w:p w14:paraId="3FF64832" w14:textId="2C3740FA" w:rsidR="00DD7C5B" w:rsidRDefault="00C0067B" w:rsidP="00FA6329">
      <w:pPr>
        <w:spacing w:line="360" w:lineRule="auto"/>
        <w:jc w:val="both"/>
        <w:rPr>
          <w:rFonts w:cs="Arial"/>
          <w:szCs w:val="24"/>
        </w:rPr>
      </w:pPr>
      <w:r>
        <w:rPr>
          <w:rFonts w:cs="Arial"/>
          <w:szCs w:val="24"/>
        </w:rPr>
        <w:t>Figure 1.1 shows how</w:t>
      </w:r>
      <w:r w:rsidR="00DD7C5B">
        <w:rPr>
          <w:rFonts w:cs="Arial"/>
          <w:szCs w:val="24"/>
        </w:rPr>
        <w:t xml:space="preserve"> Bangladesh Bank </w:t>
      </w:r>
      <w:r w:rsidR="00165F76">
        <w:rPr>
          <w:rFonts w:cs="Arial"/>
          <w:szCs w:val="24"/>
        </w:rPr>
        <w:t>tried to improve liquidity position and they decided to keep the policy rates unchanged.</w:t>
      </w:r>
    </w:p>
    <w:p w14:paraId="53B0EEA1" w14:textId="09BF35B4" w:rsidR="008D1750" w:rsidRDefault="008D1750" w:rsidP="00FA6329">
      <w:pPr>
        <w:spacing w:line="360" w:lineRule="auto"/>
        <w:jc w:val="both"/>
        <w:rPr>
          <w:rFonts w:cs="Arial"/>
          <w:szCs w:val="24"/>
        </w:rPr>
      </w:pPr>
      <w:r>
        <w:rPr>
          <w:rFonts w:cs="Arial"/>
          <w:szCs w:val="24"/>
        </w:rPr>
        <w:t xml:space="preserve">We all know that natural calamity </w:t>
      </w:r>
      <w:r w:rsidR="00262AFD">
        <w:rPr>
          <w:rFonts w:cs="Arial"/>
          <w:szCs w:val="24"/>
        </w:rPr>
        <w:t>affects</w:t>
      </w:r>
      <w:r>
        <w:rPr>
          <w:rFonts w:cs="Arial"/>
          <w:szCs w:val="24"/>
        </w:rPr>
        <w:t xml:space="preserve"> the economy and if economy get affected then banking industry will also get affected because both are link with each other. Recently the whole world is now suffering from natural disease that is corona virus and due to pandemic situation financial sectors are </w:t>
      </w:r>
      <w:r w:rsidR="00796B1C">
        <w:rPr>
          <w:rFonts w:cs="Arial"/>
          <w:szCs w:val="24"/>
        </w:rPr>
        <w:t>suffer</w:t>
      </w:r>
      <w:r w:rsidR="00F56AF8">
        <w:rPr>
          <w:rFonts w:cs="Arial"/>
          <w:szCs w:val="24"/>
        </w:rPr>
        <w:t>ing a lot. Below, the figure 1.2 and figure 1.3</w:t>
      </w:r>
      <w:r>
        <w:rPr>
          <w:rFonts w:cs="Arial"/>
          <w:szCs w:val="24"/>
        </w:rPr>
        <w:t xml:space="preserve"> shows how credit growth</w:t>
      </w:r>
      <w:r w:rsidR="00497082">
        <w:rPr>
          <w:rFonts w:cs="Arial"/>
          <w:szCs w:val="24"/>
        </w:rPr>
        <w:t xml:space="preserve"> and mobile financial service</w:t>
      </w:r>
      <w:r>
        <w:rPr>
          <w:rFonts w:cs="Arial"/>
          <w:szCs w:val="24"/>
        </w:rPr>
        <w:t xml:space="preserve"> decreased in private commercial banks</w:t>
      </w:r>
    </w:p>
    <w:p w14:paraId="45BF774C" w14:textId="77777777" w:rsidR="008D1750" w:rsidRDefault="008D1750" w:rsidP="00FA6329">
      <w:pPr>
        <w:spacing w:line="360" w:lineRule="auto"/>
        <w:jc w:val="center"/>
        <w:rPr>
          <w:rFonts w:cs="Arial"/>
          <w:szCs w:val="24"/>
        </w:rPr>
      </w:pPr>
      <w:r w:rsidRPr="003D3F9D">
        <w:rPr>
          <w:rFonts w:cs="Arial"/>
          <w:noProof/>
          <w:szCs w:val="24"/>
          <w:lang w:val="en-SG" w:eastAsia="en-SG" w:bidi="bn-BD"/>
        </w:rPr>
        <w:lastRenderedPageBreak/>
        <w:drawing>
          <wp:inline distT="0" distB="0" distL="0" distR="0" wp14:anchorId="364D9A7D" wp14:editId="5A2C780A">
            <wp:extent cx="5943600" cy="3247791"/>
            <wp:effectExtent l="0" t="0" r="0" b="0"/>
            <wp:docPr id="3" name="Picture 3" descr="E:\sifat\Nazia\Bangladesh-Pic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ifat\Nazia\Bangladesh-Picture-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3247791"/>
                    </a:xfrm>
                    <a:prstGeom prst="rect">
                      <a:avLst/>
                    </a:prstGeom>
                    <a:noFill/>
                    <a:ln>
                      <a:noFill/>
                    </a:ln>
                  </pic:spPr>
                </pic:pic>
              </a:graphicData>
            </a:graphic>
          </wp:inline>
        </w:drawing>
      </w:r>
    </w:p>
    <w:p w14:paraId="71523AA8" w14:textId="6C7B1831" w:rsidR="008D1750" w:rsidRPr="00FA6329" w:rsidRDefault="00030467" w:rsidP="00FA6329">
      <w:pPr>
        <w:spacing w:line="360" w:lineRule="auto"/>
        <w:jc w:val="center"/>
        <w:rPr>
          <w:rFonts w:cs="Arial"/>
          <w:szCs w:val="24"/>
        </w:rPr>
      </w:pPr>
      <w:r>
        <w:rPr>
          <w:rFonts w:cs="Arial"/>
          <w:szCs w:val="24"/>
        </w:rPr>
        <w:t xml:space="preserve">Figure </w:t>
      </w:r>
      <w:r w:rsidR="00F56AF8">
        <w:rPr>
          <w:rFonts w:cs="Arial"/>
          <w:szCs w:val="24"/>
        </w:rPr>
        <w:t>1.2</w:t>
      </w:r>
      <w:r w:rsidR="008D1750">
        <w:rPr>
          <w:rFonts w:cs="Arial"/>
          <w:szCs w:val="24"/>
        </w:rPr>
        <w:t>: Growth Rate of Private Sector Credit</w:t>
      </w:r>
    </w:p>
    <w:p w14:paraId="3E1E61FB" w14:textId="05840DDE" w:rsidR="00DB4BD6" w:rsidRPr="00DB4BD6" w:rsidRDefault="00797E73" w:rsidP="00FA6329">
      <w:pPr>
        <w:spacing w:line="360" w:lineRule="auto"/>
        <w:jc w:val="both"/>
        <w:rPr>
          <w:rFonts w:cs="Arial"/>
          <w:szCs w:val="24"/>
        </w:rPr>
      </w:pPr>
      <w:r>
        <w:rPr>
          <w:rFonts w:cs="Arial"/>
          <w:szCs w:val="24"/>
        </w:rPr>
        <w:t>F</w:t>
      </w:r>
      <w:r w:rsidR="008D1750">
        <w:rPr>
          <w:rFonts w:cs="Arial"/>
          <w:szCs w:val="24"/>
        </w:rPr>
        <w:t>igure</w:t>
      </w:r>
      <w:r w:rsidR="00F56AF8">
        <w:rPr>
          <w:rFonts w:cs="Arial"/>
          <w:szCs w:val="24"/>
        </w:rPr>
        <w:t xml:space="preserve"> 1.2</w:t>
      </w:r>
      <w:r>
        <w:rPr>
          <w:rFonts w:cs="Arial"/>
          <w:szCs w:val="24"/>
        </w:rPr>
        <w:t xml:space="preserve"> shows </w:t>
      </w:r>
      <w:r w:rsidR="008D1750">
        <w:rPr>
          <w:rFonts w:cs="Arial"/>
          <w:szCs w:val="24"/>
        </w:rPr>
        <w:t>how private sec</w:t>
      </w:r>
      <w:r w:rsidR="0029480C">
        <w:rPr>
          <w:rFonts w:cs="Arial"/>
          <w:szCs w:val="24"/>
        </w:rPr>
        <w:t>tor credit growth fe</w:t>
      </w:r>
      <w:r w:rsidR="00102545">
        <w:rPr>
          <w:rFonts w:cs="Arial"/>
          <w:szCs w:val="24"/>
        </w:rPr>
        <w:t>ll</w:t>
      </w:r>
      <w:r w:rsidR="008D1750">
        <w:rPr>
          <w:rFonts w:cs="Arial"/>
          <w:szCs w:val="24"/>
        </w:rPr>
        <w:t xml:space="preserve"> due to Covid-19. Large number of loans got cancelled and so private commercial bank</w:t>
      </w:r>
      <w:r w:rsidR="0029480C">
        <w:rPr>
          <w:rFonts w:cs="Arial"/>
          <w:szCs w:val="24"/>
        </w:rPr>
        <w:t>s</w:t>
      </w:r>
      <w:r w:rsidR="008D1750">
        <w:rPr>
          <w:rFonts w:cs="Arial"/>
          <w:szCs w:val="24"/>
        </w:rPr>
        <w:t xml:space="preserve"> worried because loans default may occur.</w:t>
      </w:r>
      <w:r w:rsidR="00DB4BD6">
        <w:rPr>
          <w:rFonts w:cs="Arial"/>
          <w:szCs w:val="24"/>
        </w:rPr>
        <w:t xml:space="preserve">                             </w:t>
      </w:r>
    </w:p>
    <w:p w14:paraId="57491FBE" w14:textId="4013CA97" w:rsidR="00EB14D1" w:rsidRDefault="00EB14D1" w:rsidP="00FA6329">
      <w:pPr>
        <w:spacing w:line="360" w:lineRule="auto"/>
        <w:jc w:val="center"/>
        <w:rPr>
          <w:rFonts w:cs="Arial"/>
          <w:szCs w:val="24"/>
        </w:rPr>
      </w:pPr>
      <w:r w:rsidRPr="00497082">
        <w:rPr>
          <w:rFonts w:cs="Arial"/>
          <w:noProof/>
          <w:szCs w:val="24"/>
          <w:lang w:val="en-SG" w:eastAsia="en-SG" w:bidi="bn-BD"/>
        </w:rPr>
        <w:drawing>
          <wp:inline distT="0" distB="0" distL="0" distR="0" wp14:anchorId="524FD520" wp14:editId="5BB01765">
            <wp:extent cx="5018085" cy="2447925"/>
            <wp:effectExtent l="0" t="0" r="0" b="0"/>
            <wp:docPr id="13" name="Picture 13" descr="C:\Users\User\Desktop\IMAGES FOR BURGER KING\atea_files\re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 FOR BURGER KING\atea_files\rece.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18085" cy="2447925"/>
                    </a:xfrm>
                    <a:prstGeom prst="rect">
                      <a:avLst/>
                    </a:prstGeom>
                    <a:noFill/>
                    <a:ln>
                      <a:noFill/>
                    </a:ln>
                  </pic:spPr>
                </pic:pic>
              </a:graphicData>
            </a:graphic>
          </wp:inline>
        </w:drawing>
      </w:r>
    </w:p>
    <w:p w14:paraId="2B53B316" w14:textId="53C816AB" w:rsidR="00EB14D1" w:rsidRDefault="002C3FCB" w:rsidP="008D1750">
      <w:pPr>
        <w:spacing w:line="360" w:lineRule="auto"/>
        <w:rPr>
          <w:rFonts w:cs="Arial"/>
          <w:szCs w:val="24"/>
        </w:rPr>
      </w:pPr>
      <w:r>
        <w:rPr>
          <w:rFonts w:cs="Arial"/>
          <w:szCs w:val="24"/>
        </w:rPr>
        <w:t xml:space="preserve">                                   </w:t>
      </w:r>
      <w:r w:rsidR="00EB14D1">
        <w:rPr>
          <w:rFonts w:cs="Arial"/>
          <w:szCs w:val="24"/>
        </w:rPr>
        <w:t>Figure 1</w:t>
      </w:r>
      <w:r w:rsidR="00F56AF8">
        <w:rPr>
          <w:rFonts w:cs="Arial"/>
          <w:szCs w:val="24"/>
        </w:rPr>
        <w:t>.3</w:t>
      </w:r>
      <w:r>
        <w:rPr>
          <w:rFonts w:cs="Arial"/>
          <w:szCs w:val="24"/>
        </w:rPr>
        <w:t xml:space="preserve">: Mobile Financial Services </w:t>
      </w:r>
    </w:p>
    <w:p w14:paraId="450A1E85" w14:textId="77777777" w:rsidR="00EB14D1" w:rsidRDefault="00EB14D1" w:rsidP="008D1750">
      <w:pPr>
        <w:spacing w:line="360" w:lineRule="auto"/>
        <w:rPr>
          <w:rFonts w:cs="Arial"/>
          <w:szCs w:val="24"/>
        </w:rPr>
      </w:pPr>
    </w:p>
    <w:p w14:paraId="1D20E564" w14:textId="189B687D" w:rsidR="00DB4BD6" w:rsidRDefault="00F56AF8" w:rsidP="00FA6329">
      <w:pPr>
        <w:spacing w:line="360" w:lineRule="auto"/>
        <w:jc w:val="both"/>
        <w:rPr>
          <w:rFonts w:cs="Arial"/>
          <w:szCs w:val="24"/>
        </w:rPr>
      </w:pPr>
      <w:r>
        <w:rPr>
          <w:rFonts w:cs="Arial"/>
          <w:szCs w:val="24"/>
        </w:rPr>
        <w:lastRenderedPageBreak/>
        <w:t>Figure 1.3</w:t>
      </w:r>
      <w:r w:rsidR="008B7AE3">
        <w:rPr>
          <w:rFonts w:cs="Arial"/>
          <w:szCs w:val="24"/>
        </w:rPr>
        <w:t xml:space="preserve"> shows how mobile financial service have decreased </w:t>
      </w:r>
      <w:r w:rsidR="007B4E1B">
        <w:rPr>
          <w:rFonts w:cs="Arial"/>
          <w:szCs w:val="24"/>
        </w:rPr>
        <w:t>in recent year compare to past year due to corona virus. Many people are avoiding shopping m</w:t>
      </w:r>
      <w:r w:rsidR="008F3C49">
        <w:rPr>
          <w:rFonts w:cs="Arial"/>
          <w:szCs w:val="24"/>
        </w:rPr>
        <w:t>all and so</w:t>
      </w:r>
      <w:r w:rsidR="007B4E1B">
        <w:rPr>
          <w:rFonts w:cs="Arial"/>
          <w:szCs w:val="24"/>
        </w:rPr>
        <w:t xml:space="preserve"> card transactions </w:t>
      </w:r>
      <w:r w:rsidR="008F3C49">
        <w:rPr>
          <w:rFonts w:cs="Arial"/>
          <w:szCs w:val="24"/>
        </w:rPr>
        <w:t>decline. Therefore, commercial banks are receiving less revenue.</w:t>
      </w:r>
    </w:p>
    <w:p w14:paraId="05F1374D" w14:textId="70AB56EA" w:rsidR="008D1750" w:rsidRDefault="008D1750" w:rsidP="00FA6329">
      <w:pPr>
        <w:spacing w:line="360" w:lineRule="auto"/>
        <w:jc w:val="both"/>
        <w:rPr>
          <w:rFonts w:cs="Arial"/>
          <w:szCs w:val="24"/>
        </w:rPr>
      </w:pPr>
      <w:r w:rsidRPr="005201EA">
        <w:rPr>
          <w:rFonts w:cs="Arial"/>
          <w:szCs w:val="24"/>
        </w:rPr>
        <w:t xml:space="preserve">If we talk about commercial banking area, they are the </w:t>
      </w:r>
      <w:r w:rsidR="00FA6329">
        <w:rPr>
          <w:rFonts w:cs="Arial"/>
          <w:szCs w:val="24"/>
        </w:rPr>
        <w:t xml:space="preserve">crucial part in banking sector. </w:t>
      </w:r>
      <w:r w:rsidRPr="005201EA">
        <w:rPr>
          <w:rFonts w:cs="Arial"/>
          <w:szCs w:val="24"/>
        </w:rPr>
        <w:t>Commercial Banks also plays an important role for the economy because they are</w:t>
      </w:r>
      <w:r w:rsidR="00B57DC1">
        <w:rPr>
          <w:rFonts w:cs="Arial"/>
          <w:szCs w:val="24"/>
        </w:rPr>
        <w:t xml:space="preserve"> the </w:t>
      </w:r>
      <w:r w:rsidRPr="005201EA">
        <w:rPr>
          <w:rFonts w:cs="Arial"/>
          <w:szCs w:val="24"/>
        </w:rPr>
        <w:t xml:space="preserve">one who are trying to follow the international style and trying their level best to give more prominent services to satisfy the customers. They provide specialized financial services which helps to make the economy more efficient. </w:t>
      </w:r>
    </w:p>
    <w:p w14:paraId="783244CB" w14:textId="77777777" w:rsidR="007A354D" w:rsidRPr="005201EA" w:rsidRDefault="007A354D" w:rsidP="00FA6329">
      <w:pPr>
        <w:spacing w:line="360" w:lineRule="auto"/>
        <w:jc w:val="both"/>
        <w:rPr>
          <w:rFonts w:cs="Arial"/>
          <w:szCs w:val="24"/>
        </w:rPr>
      </w:pPr>
    </w:p>
    <w:p w14:paraId="11E326C5" w14:textId="6A581B6A" w:rsidR="008D1750" w:rsidRPr="005201EA" w:rsidRDefault="008D1750" w:rsidP="00D338AF">
      <w:pPr>
        <w:pStyle w:val="Heading2"/>
        <w:numPr>
          <w:ilvl w:val="0"/>
          <w:numId w:val="11"/>
        </w:numPr>
      </w:pPr>
      <w:bookmarkStart w:id="8" w:name="_Toc44549521"/>
      <w:r>
        <w:t xml:space="preserve"> </w:t>
      </w:r>
      <w:bookmarkStart w:id="9" w:name="_Toc50409516"/>
      <w:r w:rsidR="0029480C">
        <w:t>Objectives of the R</w:t>
      </w:r>
      <w:r w:rsidRPr="006727C5">
        <w:t>eport</w:t>
      </w:r>
      <w:bookmarkEnd w:id="8"/>
      <w:bookmarkEnd w:id="9"/>
    </w:p>
    <w:p w14:paraId="2132BABE" w14:textId="76D8953C" w:rsidR="008F3C49" w:rsidRPr="005201EA" w:rsidRDefault="00A37BE5" w:rsidP="00FA6329">
      <w:pPr>
        <w:spacing w:line="360" w:lineRule="auto"/>
        <w:rPr>
          <w:rFonts w:cs="Arial"/>
          <w:szCs w:val="24"/>
        </w:rPr>
      </w:pPr>
      <w:r>
        <w:rPr>
          <w:rFonts w:cs="Arial"/>
          <w:szCs w:val="24"/>
        </w:rPr>
        <w:t xml:space="preserve">     The objective of the internship report is</w:t>
      </w:r>
      <w:r w:rsidR="008D1750" w:rsidRPr="005201EA">
        <w:rPr>
          <w:rFonts w:cs="Arial"/>
          <w:szCs w:val="24"/>
        </w:rPr>
        <w:t>:</w:t>
      </w:r>
    </w:p>
    <w:p w14:paraId="55CC27F8" w14:textId="2651981C" w:rsidR="008D1750" w:rsidRDefault="00797E73" w:rsidP="00D338AF">
      <w:pPr>
        <w:pStyle w:val="ListParagraph"/>
        <w:numPr>
          <w:ilvl w:val="0"/>
          <w:numId w:val="8"/>
        </w:numPr>
        <w:spacing w:line="360" w:lineRule="auto"/>
        <w:rPr>
          <w:rFonts w:cs="Arial"/>
          <w:szCs w:val="24"/>
        </w:rPr>
      </w:pPr>
      <w:r>
        <w:rPr>
          <w:rFonts w:cs="Arial"/>
          <w:szCs w:val="24"/>
        </w:rPr>
        <w:t xml:space="preserve">To analyze </w:t>
      </w:r>
      <w:r w:rsidR="008D1750">
        <w:rPr>
          <w:rFonts w:cs="Arial"/>
          <w:szCs w:val="24"/>
        </w:rPr>
        <w:t xml:space="preserve">the banking industry of Bangladesh </w:t>
      </w:r>
    </w:p>
    <w:p w14:paraId="14263DFF" w14:textId="730ECC30" w:rsidR="008D1750" w:rsidRDefault="00797E73" w:rsidP="00D338AF">
      <w:pPr>
        <w:pStyle w:val="ListParagraph"/>
        <w:numPr>
          <w:ilvl w:val="0"/>
          <w:numId w:val="8"/>
        </w:numPr>
        <w:spacing w:line="360" w:lineRule="auto"/>
        <w:rPr>
          <w:rFonts w:cs="Arial"/>
          <w:szCs w:val="24"/>
        </w:rPr>
      </w:pPr>
      <w:r>
        <w:rPr>
          <w:rFonts w:cs="Arial"/>
          <w:szCs w:val="24"/>
        </w:rPr>
        <w:t>To analyze the</w:t>
      </w:r>
      <w:r w:rsidR="008D1750">
        <w:rPr>
          <w:rFonts w:cs="Arial"/>
          <w:szCs w:val="24"/>
        </w:rPr>
        <w:t xml:space="preserve"> Trust Bank Limited  </w:t>
      </w:r>
    </w:p>
    <w:p w14:paraId="1A251E81" w14:textId="77777777" w:rsidR="008D1750" w:rsidRDefault="008D1750" w:rsidP="00D338AF">
      <w:pPr>
        <w:pStyle w:val="ListParagraph"/>
        <w:numPr>
          <w:ilvl w:val="0"/>
          <w:numId w:val="8"/>
        </w:numPr>
        <w:spacing w:line="360" w:lineRule="auto"/>
        <w:rPr>
          <w:rFonts w:cs="Arial"/>
          <w:szCs w:val="24"/>
        </w:rPr>
      </w:pPr>
      <w:r>
        <w:rPr>
          <w:rFonts w:cs="Arial"/>
          <w:szCs w:val="24"/>
        </w:rPr>
        <w:t xml:space="preserve">To present the internship experience </w:t>
      </w:r>
    </w:p>
    <w:p w14:paraId="1D0FFD8D" w14:textId="137AD4CE" w:rsidR="008D1750" w:rsidRDefault="008D1750" w:rsidP="00D338AF">
      <w:pPr>
        <w:pStyle w:val="ListParagraph"/>
        <w:numPr>
          <w:ilvl w:val="0"/>
          <w:numId w:val="8"/>
        </w:numPr>
        <w:spacing w:line="360" w:lineRule="auto"/>
        <w:rPr>
          <w:rFonts w:cs="Arial"/>
          <w:szCs w:val="24"/>
        </w:rPr>
      </w:pPr>
      <w:r>
        <w:rPr>
          <w:rFonts w:cs="Arial"/>
          <w:szCs w:val="24"/>
        </w:rPr>
        <w:t xml:space="preserve">To provide recommendation for </w:t>
      </w:r>
      <w:r w:rsidR="007A354D">
        <w:rPr>
          <w:rFonts w:cs="Arial"/>
          <w:szCs w:val="24"/>
        </w:rPr>
        <w:t>the organization and for myself</w:t>
      </w:r>
    </w:p>
    <w:p w14:paraId="6A429470" w14:textId="77777777" w:rsidR="007A354D" w:rsidRPr="007A354D" w:rsidRDefault="007A354D" w:rsidP="007A354D">
      <w:pPr>
        <w:spacing w:line="360" w:lineRule="auto"/>
        <w:rPr>
          <w:rFonts w:cs="Arial"/>
          <w:szCs w:val="24"/>
        </w:rPr>
      </w:pPr>
    </w:p>
    <w:p w14:paraId="7362DF00" w14:textId="08DECE34" w:rsidR="008F3C49" w:rsidRPr="008F3C49" w:rsidRDefault="008D1750" w:rsidP="00D338AF">
      <w:pPr>
        <w:pStyle w:val="Heading2"/>
        <w:numPr>
          <w:ilvl w:val="0"/>
          <w:numId w:val="11"/>
        </w:numPr>
        <w:jc w:val="both"/>
      </w:pPr>
      <w:bookmarkStart w:id="10" w:name="_Toc44549522"/>
      <w:r>
        <w:t xml:space="preserve"> </w:t>
      </w:r>
      <w:bookmarkStart w:id="11" w:name="_Toc50409517"/>
      <w:r w:rsidR="0029480C">
        <w:t>Significance of the R</w:t>
      </w:r>
      <w:r w:rsidRPr="006727C5">
        <w:t>eport</w:t>
      </w:r>
      <w:bookmarkEnd w:id="10"/>
      <w:bookmarkEnd w:id="11"/>
    </w:p>
    <w:p w14:paraId="620BE1FC" w14:textId="77777777" w:rsidR="008D1750" w:rsidRDefault="008D1750" w:rsidP="00FA6329">
      <w:pPr>
        <w:spacing w:line="360" w:lineRule="auto"/>
        <w:jc w:val="both"/>
        <w:rPr>
          <w:rFonts w:cs="Arial"/>
          <w:szCs w:val="24"/>
        </w:rPr>
      </w:pPr>
      <w:r>
        <w:rPr>
          <w:rFonts w:cs="Arial"/>
          <w:szCs w:val="24"/>
        </w:rPr>
        <w:t xml:space="preserve">From this report, the reader will get to know some important aspects. This report is significant mainly for three reasons. </w:t>
      </w:r>
    </w:p>
    <w:p w14:paraId="7CE97475" w14:textId="7CA37453" w:rsidR="008D1750" w:rsidRDefault="008D1750" w:rsidP="00FA6329">
      <w:pPr>
        <w:spacing w:line="360" w:lineRule="auto"/>
        <w:jc w:val="both"/>
        <w:rPr>
          <w:rFonts w:cs="Arial"/>
          <w:szCs w:val="24"/>
        </w:rPr>
      </w:pPr>
      <w:r>
        <w:rPr>
          <w:rFonts w:cs="Arial"/>
          <w:szCs w:val="24"/>
        </w:rPr>
        <w:t>First reason, in this report I have analyze the banking industry of Bangladesh. I have tried to present the issues related with banki</w:t>
      </w:r>
      <w:r w:rsidR="00E115EE">
        <w:rPr>
          <w:rFonts w:cs="Arial"/>
          <w:szCs w:val="24"/>
        </w:rPr>
        <w:t>ng industry and this will help</w:t>
      </w:r>
      <w:r w:rsidR="00C219CD">
        <w:rPr>
          <w:rFonts w:cs="Arial"/>
          <w:szCs w:val="24"/>
        </w:rPr>
        <w:t xml:space="preserve"> the parti</w:t>
      </w:r>
      <w:r w:rsidR="00FA6329">
        <w:rPr>
          <w:rFonts w:cs="Arial"/>
          <w:szCs w:val="24"/>
        </w:rPr>
        <w:t>cipants of banking industry and</w:t>
      </w:r>
      <w:r w:rsidR="00E115EE">
        <w:rPr>
          <w:rFonts w:cs="Arial"/>
          <w:szCs w:val="24"/>
        </w:rPr>
        <w:t xml:space="preserve"> the policy maker to know the current status of banking industry within our country and they will be able to make</w:t>
      </w:r>
      <w:r w:rsidR="003274B2">
        <w:rPr>
          <w:rFonts w:cs="Arial"/>
          <w:szCs w:val="24"/>
        </w:rPr>
        <w:t xml:space="preserve"> better</w:t>
      </w:r>
      <w:r w:rsidR="00E115EE">
        <w:rPr>
          <w:rFonts w:cs="Arial"/>
          <w:szCs w:val="24"/>
        </w:rPr>
        <w:t xml:space="preserve"> policy related to banking sector of Bangladesh.</w:t>
      </w:r>
    </w:p>
    <w:p w14:paraId="2325ACA2" w14:textId="74142592" w:rsidR="008D1750" w:rsidRDefault="008D1750" w:rsidP="00FA6329">
      <w:pPr>
        <w:spacing w:line="360" w:lineRule="auto"/>
        <w:jc w:val="both"/>
        <w:rPr>
          <w:rFonts w:cs="Arial"/>
          <w:szCs w:val="24"/>
        </w:rPr>
      </w:pPr>
      <w:r>
        <w:rPr>
          <w:rFonts w:cs="Arial"/>
          <w:szCs w:val="24"/>
        </w:rPr>
        <w:t>Second reason, in this report I have analyze the organization and my organization is Trust Bank Limited. In this report I tried to present SWOT a</w:t>
      </w:r>
      <w:r w:rsidR="007E5272">
        <w:rPr>
          <w:rFonts w:cs="Arial"/>
          <w:szCs w:val="24"/>
        </w:rPr>
        <w:t xml:space="preserve">nalysis for TBL also discuss some </w:t>
      </w:r>
      <w:r>
        <w:rPr>
          <w:rFonts w:cs="Arial"/>
          <w:szCs w:val="24"/>
        </w:rPr>
        <w:lastRenderedPageBreak/>
        <w:t>strategies which will give an idea what challenges they may face and how TBL can meet with the opportunities. I also recommend some suggestions that how to improve departmental operations. This report will help management of the organization to take decision.</w:t>
      </w:r>
    </w:p>
    <w:p w14:paraId="775C8DB4" w14:textId="6D9DF79C" w:rsidR="008D1750" w:rsidRDefault="008D1750" w:rsidP="00FA6329">
      <w:pPr>
        <w:spacing w:line="360" w:lineRule="auto"/>
        <w:jc w:val="both"/>
        <w:rPr>
          <w:rFonts w:cs="Arial"/>
          <w:szCs w:val="24"/>
        </w:rPr>
      </w:pPr>
      <w:r>
        <w:rPr>
          <w:rFonts w:cs="Arial"/>
          <w:szCs w:val="24"/>
        </w:rPr>
        <w:t>Third reason, this report is very essential for me because here I wrote some recommendation for my self- improvement issues. This report will stay as a written record and in future I can go through this report to</w:t>
      </w:r>
      <w:r w:rsidR="00FA6329">
        <w:rPr>
          <w:rFonts w:cs="Arial"/>
          <w:szCs w:val="24"/>
        </w:rPr>
        <w:t xml:space="preserve"> recall my self-recommendation.</w:t>
      </w:r>
    </w:p>
    <w:p w14:paraId="60310BEA" w14:textId="7F00A581" w:rsidR="00FA6329" w:rsidRDefault="00FA6329" w:rsidP="00FA6329">
      <w:pPr>
        <w:spacing w:line="360" w:lineRule="auto"/>
        <w:jc w:val="both"/>
        <w:rPr>
          <w:rFonts w:cs="Arial"/>
          <w:szCs w:val="24"/>
        </w:rPr>
      </w:pPr>
    </w:p>
    <w:p w14:paraId="789E1918" w14:textId="26AC17DE" w:rsidR="00FA6329" w:rsidRDefault="00FA6329" w:rsidP="00D338AF">
      <w:pPr>
        <w:pStyle w:val="Heading2"/>
        <w:numPr>
          <w:ilvl w:val="1"/>
          <w:numId w:val="30"/>
        </w:numPr>
      </w:pPr>
      <w:bookmarkStart w:id="12" w:name="_Toc50409518"/>
      <w:r>
        <w:t>Organization of the Report</w:t>
      </w:r>
      <w:bookmarkEnd w:id="12"/>
      <w:r>
        <w:t xml:space="preserve"> </w:t>
      </w:r>
    </w:p>
    <w:p w14:paraId="7A1BEB61" w14:textId="2596DC6F" w:rsidR="00FA6329" w:rsidRDefault="00FA6329" w:rsidP="00FA6329">
      <w:pPr>
        <w:spacing w:line="360" w:lineRule="auto"/>
        <w:jc w:val="both"/>
        <w:rPr>
          <w:rFonts w:cs="Arial"/>
          <w:szCs w:val="24"/>
        </w:rPr>
      </w:pPr>
      <w:r>
        <w:rPr>
          <w:rFonts w:cs="Arial"/>
          <w:szCs w:val="24"/>
        </w:rPr>
        <w:t xml:space="preserve">The first chapter is about introduction of this report which includes background of the report, objectives of the report, significance of the report. In background of the report I had tried to show the connection between banking industry of Bangladesh with economy for example due to recent pandemic situation that is corona virus our economy is in recession so this fact how it is affecting our banking industry. Then in objectives of the report I highlighted the main objectives such as analyzing banking industry of Bangladesh, analyzing my organization that is Trust Bank Limited, discussion about internship experience. Significance of the report means for whom this report is important. I categorized significance in three steps such as, by reading the policy maker or participants of banking industry can take help while taking any decision the second significance is analyzing the organization and provide some recommendation for organizational betterment so, in Trust Bank Limited management group read this report it may help them during decision making purpose </w:t>
      </w:r>
    </w:p>
    <w:p w14:paraId="58C2CCB2" w14:textId="5A96E95B" w:rsidR="00FA6329" w:rsidRDefault="00FA6329" w:rsidP="00FA6329">
      <w:pPr>
        <w:spacing w:line="360" w:lineRule="auto"/>
        <w:jc w:val="both"/>
        <w:rPr>
          <w:rFonts w:cs="Arial"/>
          <w:szCs w:val="24"/>
        </w:rPr>
      </w:pPr>
      <w:r>
        <w:rPr>
          <w:rFonts w:cs="Arial"/>
          <w:szCs w:val="24"/>
        </w:rPr>
        <w:t>The second chapter is about analysis of the banking industry of Bangladesh. In this chapter I tried to highlight the fact like the role of Bangladesh Bank, how banking industry growing by following the trend, how seasonal trend, external economic factors, technological factors, political factors, legal factors, barriers to entry, supplier power, buyer power, industry rivalry, threat of substitute affects the banking industry are discussed in this report also a short summary is given on what challenges the banking sector may face and some opportunities they may meet.</w:t>
      </w:r>
    </w:p>
    <w:p w14:paraId="0C8C196D" w14:textId="52717E72" w:rsidR="00FA6329" w:rsidRDefault="00FA6329" w:rsidP="00FA6329">
      <w:pPr>
        <w:spacing w:line="360" w:lineRule="auto"/>
        <w:jc w:val="both"/>
        <w:rPr>
          <w:rFonts w:cs="Arial"/>
          <w:szCs w:val="24"/>
        </w:rPr>
      </w:pPr>
      <w:r>
        <w:rPr>
          <w:rFonts w:cs="Arial"/>
          <w:szCs w:val="24"/>
        </w:rPr>
        <w:lastRenderedPageBreak/>
        <w:t>The third chapter is about the analysis of organization and my organization is Trust Bank Limited. Here I have written a short summary on TBL’s history, in which sector TBL’s performance is growing, TBL’s customers mix and in which area customers are high, what are the products that TBL provide to their customers, about TBL’s operational sector such as (general banking, foreign exchange department, credit department), SWOT analysis of TBL and at last I have written how TBL can meet their challenges and opportunities.</w:t>
      </w:r>
    </w:p>
    <w:p w14:paraId="33DC6B46" w14:textId="1A6AFC2C" w:rsidR="00FA6329" w:rsidRDefault="00FA6329" w:rsidP="00FA6329">
      <w:pPr>
        <w:spacing w:line="360" w:lineRule="auto"/>
        <w:jc w:val="both"/>
        <w:rPr>
          <w:rFonts w:cs="Arial"/>
          <w:szCs w:val="24"/>
        </w:rPr>
      </w:pPr>
      <w:r>
        <w:rPr>
          <w:rFonts w:cs="Arial"/>
          <w:szCs w:val="24"/>
        </w:rPr>
        <w:t>The fourth chapter is about my internship experience. In this chapter I have discussed about my (position, duties and responsibilities) that I hold in Trust Bank Limited, I have mentioned the topics on which I was trained in foreign exchange department, how my contributions were essential in foreign exchange department, how my performance was evaluated by my supervisor and senior officers in foreign exchange department, what were skills that I applied also the skills that I gained and at last the academic knowledge I applied. All these matters I have written in this section.</w:t>
      </w:r>
    </w:p>
    <w:p w14:paraId="2F296228" w14:textId="64014320" w:rsidR="00FA6329" w:rsidRDefault="00FA6329" w:rsidP="00FA6329">
      <w:pPr>
        <w:spacing w:line="360" w:lineRule="auto"/>
        <w:jc w:val="both"/>
        <w:rPr>
          <w:rFonts w:cs="Arial"/>
          <w:szCs w:val="24"/>
        </w:rPr>
      </w:pPr>
      <w:r>
        <w:rPr>
          <w:rFonts w:cs="Arial"/>
          <w:szCs w:val="24"/>
        </w:rPr>
        <w:t>The fifth chapter is about recommendation part where I recommend some suggestions for improving departmental operations of Trust Bank Limited that may help them in future. I have also written some recommendation for myself about my improvement that is necessary to rectify.</w:t>
      </w:r>
    </w:p>
    <w:p w14:paraId="61A7693A" w14:textId="77777777" w:rsidR="00FA6329" w:rsidRDefault="00FA6329" w:rsidP="00FA6329">
      <w:pPr>
        <w:spacing w:line="360" w:lineRule="auto"/>
        <w:jc w:val="both"/>
        <w:rPr>
          <w:rFonts w:cs="Arial"/>
          <w:szCs w:val="24"/>
        </w:rPr>
      </w:pPr>
      <w:r>
        <w:rPr>
          <w:rFonts w:cs="Arial"/>
          <w:szCs w:val="24"/>
        </w:rPr>
        <w:t>Sixth chapter is conclusion where I have summarized shortly on recommendation for both organization and for myself how to improve performance. Then I also wrote about future perspective of Trust Bank Limited.</w:t>
      </w:r>
    </w:p>
    <w:p w14:paraId="56DA3BCD" w14:textId="77777777" w:rsidR="00FA6329" w:rsidRDefault="00FA6329" w:rsidP="00FA6329">
      <w:pPr>
        <w:spacing w:line="360" w:lineRule="auto"/>
        <w:jc w:val="both"/>
        <w:rPr>
          <w:rFonts w:cs="Arial"/>
          <w:szCs w:val="24"/>
        </w:rPr>
      </w:pPr>
    </w:p>
    <w:p w14:paraId="34B51DD7" w14:textId="77777777" w:rsidR="008D1750" w:rsidRPr="005201EA" w:rsidRDefault="008D1750" w:rsidP="008D1750">
      <w:pPr>
        <w:spacing w:line="360" w:lineRule="auto"/>
        <w:rPr>
          <w:rFonts w:cs="Arial"/>
          <w:b/>
          <w:szCs w:val="24"/>
        </w:rPr>
      </w:pPr>
      <w:r>
        <w:rPr>
          <w:rFonts w:cs="Arial"/>
          <w:szCs w:val="24"/>
        </w:rPr>
        <w:t xml:space="preserve"> </w:t>
      </w:r>
    </w:p>
    <w:p w14:paraId="63B0AA3E" w14:textId="03C9ADC7" w:rsidR="008D1750" w:rsidRDefault="008D1750" w:rsidP="00DD39DE">
      <w:pPr>
        <w:pStyle w:val="Heading1"/>
      </w:pPr>
      <w:bookmarkStart w:id="13" w:name="_Toc44549523"/>
      <w:bookmarkStart w:id="14" w:name="_Toc50409519"/>
      <w:r>
        <w:lastRenderedPageBreak/>
        <w:t>Chapter 2</w:t>
      </w:r>
      <w:r w:rsidR="00DD39DE">
        <w:t xml:space="preserve">: </w:t>
      </w:r>
      <w:r w:rsidRPr="000C0691">
        <w:t>Analysis</w:t>
      </w:r>
      <w:r w:rsidR="0029480C">
        <w:t xml:space="preserve"> of the I</w:t>
      </w:r>
      <w:r w:rsidRPr="005201EA">
        <w:t>ndustry</w:t>
      </w:r>
      <w:bookmarkEnd w:id="13"/>
      <w:bookmarkEnd w:id="14"/>
    </w:p>
    <w:p w14:paraId="0B800430" w14:textId="77777777" w:rsidR="008D1750" w:rsidRPr="005201EA" w:rsidRDefault="008D1750" w:rsidP="008D1750">
      <w:pPr>
        <w:pStyle w:val="Heading1"/>
      </w:pPr>
      <w:r w:rsidRPr="005201EA">
        <w:t xml:space="preserve">                                                                  </w:t>
      </w:r>
    </w:p>
    <w:p w14:paraId="492D5BFC" w14:textId="1D270D77" w:rsidR="008D1750" w:rsidRPr="006E342E" w:rsidRDefault="0029480C" w:rsidP="00D338AF">
      <w:pPr>
        <w:pStyle w:val="Heading2"/>
        <w:numPr>
          <w:ilvl w:val="0"/>
          <w:numId w:val="12"/>
        </w:numPr>
      </w:pPr>
      <w:bookmarkStart w:id="15" w:name="_Toc44549524"/>
      <w:bookmarkStart w:id="16" w:name="_Toc50409520"/>
      <w:r>
        <w:t>Specification of the I</w:t>
      </w:r>
      <w:r w:rsidR="008D1750" w:rsidRPr="006E342E">
        <w:t>ndustry</w:t>
      </w:r>
      <w:bookmarkEnd w:id="15"/>
      <w:bookmarkEnd w:id="16"/>
    </w:p>
    <w:p w14:paraId="6C2EB560" w14:textId="7C669577" w:rsidR="008D1750" w:rsidRPr="005201EA" w:rsidRDefault="008D1750" w:rsidP="008D1750">
      <w:pPr>
        <w:spacing w:line="360" w:lineRule="auto"/>
        <w:jc w:val="both"/>
        <w:rPr>
          <w:rFonts w:eastAsiaTheme="minorEastAsia" w:cs="Arial"/>
          <w:szCs w:val="24"/>
        </w:rPr>
      </w:pPr>
      <w:r w:rsidRPr="005201EA">
        <w:rPr>
          <w:rFonts w:eastAsiaTheme="minorEastAsia" w:cs="Arial"/>
          <w:szCs w:val="24"/>
        </w:rPr>
        <w:t xml:space="preserve">For my internship report I have </w:t>
      </w:r>
      <w:r w:rsidR="00E563D3" w:rsidRPr="005201EA">
        <w:rPr>
          <w:rFonts w:eastAsiaTheme="minorEastAsia" w:cs="Arial"/>
          <w:szCs w:val="24"/>
        </w:rPr>
        <w:t>selected</w:t>
      </w:r>
      <w:r w:rsidRPr="005201EA">
        <w:rPr>
          <w:rFonts w:eastAsiaTheme="minorEastAsia" w:cs="Arial"/>
          <w:szCs w:val="24"/>
        </w:rPr>
        <w:t xml:space="preserve"> banking industry and I did my i</w:t>
      </w:r>
      <w:r>
        <w:rPr>
          <w:rFonts w:eastAsiaTheme="minorEastAsia" w:cs="Arial"/>
          <w:szCs w:val="24"/>
        </w:rPr>
        <w:t xml:space="preserve">nternship at Trust Bank Limited </w:t>
      </w:r>
      <w:r w:rsidRPr="005201EA">
        <w:rPr>
          <w:rFonts w:eastAsiaTheme="minorEastAsia" w:cs="Arial"/>
          <w:szCs w:val="24"/>
        </w:rPr>
        <w:t xml:space="preserve">and so I would discussion about banking industry of our country Bangladesh. </w:t>
      </w:r>
    </w:p>
    <w:p w14:paraId="56F1141E" w14:textId="1EB26C46" w:rsidR="008D1750" w:rsidRPr="005201EA" w:rsidRDefault="008D1750" w:rsidP="008D1750">
      <w:pPr>
        <w:spacing w:line="360" w:lineRule="auto"/>
        <w:jc w:val="both"/>
        <w:rPr>
          <w:rFonts w:eastAsiaTheme="minorEastAsia" w:cs="Arial"/>
          <w:szCs w:val="24"/>
        </w:rPr>
      </w:pPr>
      <w:r w:rsidRPr="005201EA">
        <w:rPr>
          <w:rFonts w:eastAsiaTheme="minorEastAsia" w:cs="Arial"/>
          <w:szCs w:val="24"/>
        </w:rPr>
        <w:t xml:space="preserve">For every country, banking industry </w:t>
      </w:r>
      <w:r w:rsidR="000F5002">
        <w:rPr>
          <w:rFonts w:eastAsiaTheme="minorEastAsia" w:cs="Arial"/>
          <w:szCs w:val="24"/>
        </w:rPr>
        <w:t>is very important sector</w:t>
      </w:r>
      <w:r w:rsidRPr="005201EA">
        <w:rPr>
          <w:rFonts w:eastAsiaTheme="minorEastAsia" w:cs="Arial"/>
          <w:szCs w:val="24"/>
        </w:rPr>
        <w:t xml:space="preserve"> because bank is the reliable place where customers can get financial services. Bangladesh is a developing country. Bangladesh has recently improved their policies </w:t>
      </w:r>
      <w:r w:rsidR="000F5002">
        <w:rPr>
          <w:rFonts w:eastAsiaTheme="minorEastAsia" w:cs="Arial"/>
          <w:szCs w:val="24"/>
        </w:rPr>
        <w:t xml:space="preserve">on many things such as progress </w:t>
      </w:r>
      <w:r w:rsidRPr="005201EA">
        <w:rPr>
          <w:rFonts w:eastAsiaTheme="minorEastAsia" w:cs="Arial"/>
          <w:szCs w:val="24"/>
        </w:rPr>
        <w:t xml:space="preserve">in agricultural sector, garments sector, population control, increasing education sector, etc. Likewise, banking </w:t>
      </w:r>
      <w:r>
        <w:rPr>
          <w:rFonts w:eastAsiaTheme="minorEastAsia" w:cs="Arial"/>
          <w:szCs w:val="24"/>
        </w:rPr>
        <w:t>industry in Bangladesh also boom</w:t>
      </w:r>
      <w:r w:rsidRPr="005201EA">
        <w:rPr>
          <w:rFonts w:eastAsiaTheme="minorEastAsia" w:cs="Arial"/>
          <w:szCs w:val="24"/>
        </w:rPr>
        <w:t>ing which helps to accelerate the economic growth of our country. Banking industry in Bangladesh is becoming more competitive because every year new private banks are op</w:t>
      </w:r>
      <w:r>
        <w:rPr>
          <w:rFonts w:eastAsiaTheme="minorEastAsia" w:cs="Arial"/>
          <w:szCs w:val="24"/>
        </w:rPr>
        <w:t>ening and the existing banks which are</w:t>
      </w:r>
      <w:r w:rsidRPr="005201EA">
        <w:rPr>
          <w:rFonts w:eastAsiaTheme="minorEastAsia" w:cs="Arial"/>
          <w:szCs w:val="24"/>
        </w:rPr>
        <w:t xml:space="preserve"> already operating are increasing their branches in different are</w:t>
      </w:r>
      <w:r w:rsidR="007E5272">
        <w:rPr>
          <w:rFonts w:eastAsiaTheme="minorEastAsia" w:cs="Arial"/>
          <w:szCs w:val="24"/>
        </w:rPr>
        <w:t>as for the customers’</w:t>
      </w:r>
      <w:r w:rsidRPr="005201EA">
        <w:rPr>
          <w:rFonts w:eastAsiaTheme="minorEastAsia" w:cs="Arial"/>
          <w:szCs w:val="24"/>
        </w:rPr>
        <w:t xml:space="preserve"> convenience. Customers are also showing their interest on banking sector because they consider bank as a safe and reliable place where they can </w:t>
      </w:r>
      <w:r w:rsidR="00E563D3" w:rsidRPr="005201EA">
        <w:rPr>
          <w:rFonts w:eastAsiaTheme="minorEastAsia" w:cs="Arial"/>
          <w:szCs w:val="24"/>
        </w:rPr>
        <w:t>deposit</w:t>
      </w:r>
      <w:r w:rsidRPr="005201EA">
        <w:rPr>
          <w:rFonts w:eastAsiaTheme="minorEastAsia" w:cs="Arial"/>
          <w:szCs w:val="24"/>
        </w:rPr>
        <w:t xml:space="preserve"> their money by opening an account. People can also take loans from bank and due to this</w:t>
      </w:r>
      <w:r w:rsidR="00BE049C">
        <w:rPr>
          <w:rFonts w:eastAsiaTheme="minorEastAsia" w:cs="Arial"/>
          <w:szCs w:val="24"/>
        </w:rPr>
        <w:t>,</w:t>
      </w:r>
      <w:r w:rsidRPr="005201EA">
        <w:rPr>
          <w:rFonts w:eastAsiaTheme="minorEastAsia" w:cs="Arial"/>
          <w:szCs w:val="24"/>
        </w:rPr>
        <w:t xml:space="preserve"> investment in business are increasing which is a positive sign for country’s growth. </w:t>
      </w:r>
    </w:p>
    <w:p w14:paraId="703F6560" w14:textId="265CBA54" w:rsidR="00CB1482" w:rsidRDefault="008D1750" w:rsidP="004664B8">
      <w:pPr>
        <w:spacing w:line="360" w:lineRule="auto"/>
        <w:jc w:val="both"/>
        <w:rPr>
          <w:rFonts w:cs="Arial"/>
          <w:szCs w:val="24"/>
        </w:rPr>
      </w:pPr>
      <w:r w:rsidRPr="005201EA">
        <w:rPr>
          <w:rFonts w:cs="Arial"/>
          <w:szCs w:val="24"/>
        </w:rPr>
        <w:t xml:space="preserve">In Bangladesh there are two types of banking industry we can categorized them as Specialized Banks (SBs) and Commercial Banks (CBs). Example of Specialized Banks </w:t>
      </w:r>
      <w:r w:rsidR="00E563D3" w:rsidRPr="005201EA">
        <w:rPr>
          <w:rFonts w:cs="Arial"/>
          <w:szCs w:val="24"/>
        </w:rPr>
        <w:t>are</w:t>
      </w:r>
      <w:r w:rsidRPr="005201EA">
        <w:rPr>
          <w:rFonts w:cs="Arial"/>
          <w:szCs w:val="24"/>
        </w:rPr>
        <w:t xml:space="preserve"> Bangladesh </w:t>
      </w:r>
      <w:proofErr w:type="spellStart"/>
      <w:r w:rsidRPr="005201EA">
        <w:rPr>
          <w:rFonts w:cs="Arial"/>
          <w:szCs w:val="24"/>
        </w:rPr>
        <w:t>krishi</w:t>
      </w:r>
      <w:proofErr w:type="spellEnd"/>
      <w:r w:rsidRPr="005201EA">
        <w:rPr>
          <w:rFonts w:cs="Arial"/>
          <w:szCs w:val="24"/>
        </w:rPr>
        <w:t xml:space="preserve"> Bank looks after agricultural area, Bangladesh </w:t>
      </w:r>
      <w:proofErr w:type="spellStart"/>
      <w:r w:rsidRPr="005201EA">
        <w:rPr>
          <w:rFonts w:cs="Arial"/>
          <w:szCs w:val="24"/>
        </w:rPr>
        <w:t>Shilpa</w:t>
      </w:r>
      <w:proofErr w:type="spellEnd"/>
      <w:r w:rsidRPr="005201EA">
        <w:rPr>
          <w:rFonts w:cs="Arial"/>
          <w:szCs w:val="24"/>
        </w:rPr>
        <w:t xml:space="preserve"> Bank looks after industrial area. Specialized banks focus on specific area and industrial area. The second category is commercial Banks. Before commencing as a commercial bank, the rules and regulations that are set by the Central Bank need to be abide. Commercial banks are of three types: Nationalized Commercial Banks, Foreign Commercial Banks</w:t>
      </w:r>
      <w:r w:rsidR="00CB1482">
        <w:rPr>
          <w:rFonts w:cs="Arial"/>
          <w:szCs w:val="24"/>
        </w:rPr>
        <w:t>, and Private Commercial Banks.</w:t>
      </w:r>
      <w:r w:rsidRPr="005201EA">
        <w:rPr>
          <w:rFonts w:cs="Arial"/>
          <w:szCs w:val="24"/>
        </w:rPr>
        <w:t xml:space="preserve"> Commer</w:t>
      </w:r>
      <w:r w:rsidR="000F5002">
        <w:rPr>
          <w:rFonts w:cs="Arial"/>
          <w:szCs w:val="24"/>
        </w:rPr>
        <w:t xml:space="preserve">cial banks are guided by Bangladesh </w:t>
      </w:r>
      <w:r w:rsidRPr="005201EA">
        <w:rPr>
          <w:rFonts w:cs="Arial"/>
          <w:szCs w:val="24"/>
        </w:rPr>
        <w:t xml:space="preserve">Bank. All the commercial banks must have account in Bangladesh Bank (BB) so that if they face shortage of </w:t>
      </w:r>
      <w:r w:rsidR="00E563D3" w:rsidRPr="005201EA">
        <w:rPr>
          <w:rFonts w:cs="Arial"/>
          <w:szCs w:val="24"/>
        </w:rPr>
        <w:t>cash,</w:t>
      </w:r>
      <w:r w:rsidRPr="005201EA">
        <w:rPr>
          <w:rFonts w:cs="Arial"/>
          <w:szCs w:val="24"/>
        </w:rPr>
        <w:t xml:space="preserve"> they can bring from Bangladesh Bank. Commercial banks are getting </w:t>
      </w:r>
      <w:r w:rsidRPr="005201EA">
        <w:rPr>
          <w:rFonts w:cs="Arial"/>
          <w:szCs w:val="24"/>
        </w:rPr>
        <w:lastRenderedPageBreak/>
        <w:t xml:space="preserve">adapted with new technology and they are providing services all around the world. Commercial banks </w:t>
      </w:r>
      <w:r w:rsidR="00DD39DE" w:rsidRPr="005201EA">
        <w:rPr>
          <w:rFonts w:cs="Arial"/>
          <w:szCs w:val="24"/>
        </w:rPr>
        <w:t>play</w:t>
      </w:r>
      <w:r w:rsidRPr="005201EA">
        <w:rPr>
          <w:rFonts w:cs="Arial"/>
          <w:szCs w:val="24"/>
        </w:rPr>
        <w:t xml:space="preserve"> a vital</w:t>
      </w:r>
      <w:r w:rsidR="004664B8">
        <w:rPr>
          <w:rFonts w:cs="Arial"/>
          <w:szCs w:val="24"/>
        </w:rPr>
        <w:t xml:space="preserve"> role for economic development.</w:t>
      </w:r>
    </w:p>
    <w:p w14:paraId="0C41EB9F" w14:textId="77777777" w:rsidR="00DD39DE" w:rsidRPr="00CB1482" w:rsidRDefault="00DD39DE" w:rsidP="004664B8">
      <w:pPr>
        <w:spacing w:line="360" w:lineRule="auto"/>
        <w:jc w:val="both"/>
        <w:rPr>
          <w:rFonts w:cs="Arial"/>
          <w:szCs w:val="24"/>
        </w:rPr>
      </w:pPr>
    </w:p>
    <w:p w14:paraId="59949A31" w14:textId="1321786D" w:rsidR="008D1750" w:rsidRDefault="004664B8" w:rsidP="00D338AF">
      <w:pPr>
        <w:pStyle w:val="Heading2"/>
        <w:numPr>
          <w:ilvl w:val="0"/>
          <w:numId w:val="12"/>
        </w:numPr>
      </w:pPr>
      <w:bookmarkStart w:id="17" w:name="_Toc44549525"/>
      <w:bookmarkStart w:id="18" w:name="_Toc50409521"/>
      <w:r>
        <w:t>Size, Trend, and Maturity of the I</w:t>
      </w:r>
      <w:r w:rsidR="008D1750" w:rsidRPr="006E342E">
        <w:t>ndustry</w:t>
      </w:r>
      <w:bookmarkEnd w:id="17"/>
      <w:bookmarkEnd w:id="18"/>
    </w:p>
    <w:p w14:paraId="080E5399" w14:textId="77777777" w:rsidR="00704D08" w:rsidRPr="00704D08" w:rsidRDefault="008D1750" w:rsidP="00D338AF">
      <w:pPr>
        <w:pStyle w:val="ListParagraph"/>
        <w:numPr>
          <w:ilvl w:val="0"/>
          <w:numId w:val="13"/>
        </w:numPr>
        <w:spacing w:line="360" w:lineRule="auto"/>
        <w:jc w:val="both"/>
        <w:rPr>
          <w:rStyle w:val="Heading3Char"/>
          <w:rFonts w:eastAsiaTheme="minorHAnsi" w:cs="Arial"/>
          <w:b w:val="0"/>
          <w:color w:val="auto"/>
          <w:sz w:val="24"/>
        </w:rPr>
      </w:pPr>
      <w:bookmarkStart w:id="19" w:name="_Toc50409522"/>
      <w:r w:rsidRPr="006E342E">
        <w:rPr>
          <w:rStyle w:val="Heading3Char"/>
          <w:rFonts w:eastAsiaTheme="minorHAnsi"/>
        </w:rPr>
        <w:t>Size</w:t>
      </w:r>
      <w:r w:rsidR="00704D08">
        <w:rPr>
          <w:rStyle w:val="Heading3Char"/>
          <w:rFonts w:eastAsiaTheme="minorHAnsi"/>
        </w:rPr>
        <w:t>:</w:t>
      </w:r>
      <w:bookmarkEnd w:id="19"/>
    </w:p>
    <w:p w14:paraId="34EC1CF9" w14:textId="392CD5AE" w:rsidR="008D1750" w:rsidRPr="00704D08" w:rsidRDefault="008D1750" w:rsidP="00704D08">
      <w:pPr>
        <w:spacing w:line="360" w:lineRule="auto"/>
        <w:jc w:val="both"/>
        <w:rPr>
          <w:rFonts w:cs="Arial"/>
          <w:szCs w:val="24"/>
        </w:rPr>
      </w:pPr>
      <w:r w:rsidRPr="00704D08">
        <w:rPr>
          <w:rFonts w:cs="Arial"/>
          <w:szCs w:val="24"/>
        </w:rPr>
        <w:t xml:space="preserve">The banking sector in Bangladesh is growing in large size. We can see that many commercial banks reopen their branch in native area also. Besides posh area banking sector also giving services to rural areas and due this the size of banking sector </w:t>
      </w:r>
      <w:proofErr w:type="gramStart"/>
      <w:r w:rsidRPr="00704D08">
        <w:rPr>
          <w:rFonts w:cs="Arial"/>
          <w:szCs w:val="24"/>
        </w:rPr>
        <w:t>are</w:t>
      </w:r>
      <w:proofErr w:type="gramEnd"/>
      <w:r w:rsidRPr="00704D08">
        <w:rPr>
          <w:rFonts w:cs="Arial"/>
          <w:szCs w:val="24"/>
        </w:rPr>
        <w:t xml:space="preserve"> getting lager. Many foreign banks also open their branch in our country and there are total 9 foreign banks in country. This shows that size of the banking industry in </w:t>
      </w:r>
      <w:r w:rsidR="00030467" w:rsidRPr="00704D08">
        <w:rPr>
          <w:rFonts w:cs="Arial"/>
          <w:szCs w:val="24"/>
        </w:rPr>
        <w:t>Bangladesh getting lager. Below</w:t>
      </w:r>
      <w:r w:rsidRPr="00704D08">
        <w:rPr>
          <w:rFonts w:cs="Arial"/>
          <w:szCs w:val="24"/>
        </w:rPr>
        <w:t xml:space="preserve"> the figure shows how commercial banks expand their branches both in rural and urban area.</w:t>
      </w:r>
    </w:p>
    <w:p w14:paraId="612047C2" w14:textId="77777777" w:rsidR="008D1750" w:rsidRDefault="008D1750" w:rsidP="008D1750">
      <w:pPr>
        <w:spacing w:line="360" w:lineRule="auto"/>
        <w:rPr>
          <w:rFonts w:cs="Arial"/>
          <w:szCs w:val="24"/>
        </w:rPr>
      </w:pPr>
      <w:r>
        <w:rPr>
          <w:rFonts w:cs="Arial"/>
          <w:szCs w:val="24"/>
        </w:rPr>
        <w:t xml:space="preserve">                               </w:t>
      </w:r>
    </w:p>
    <w:p w14:paraId="2E6DCC5F" w14:textId="77777777" w:rsidR="008D1750" w:rsidRDefault="008D1750" w:rsidP="008D1750">
      <w:pPr>
        <w:spacing w:line="360" w:lineRule="auto"/>
        <w:jc w:val="center"/>
        <w:rPr>
          <w:rFonts w:cs="Arial"/>
          <w:szCs w:val="24"/>
        </w:rPr>
      </w:pPr>
      <w:r>
        <w:rPr>
          <w:noProof/>
          <w:lang w:val="en-SG" w:eastAsia="en-SG" w:bidi="bn-BD"/>
        </w:rPr>
        <w:drawing>
          <wp:inline distT="0" distB="0" distL="0" distR="0" wp14:anchorId="7705EE2C" wp14:editId="398F0652">
            <wp:extent cx="5056814" cy="2770496"/>
            <wp:effectExtent l="0" t="0" r="0" b="0"/>
            <wp:docPr id="11" name="Picture 11" descr="Urban and Rural Branches of Commercial Bank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rban and Rural Branches of Commercial Banks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04328" cy="2851315"/>
                    </a:xfrm>
                    <a:prstGeom prst="rect">
                      <a:avLst/>
                    </a:prstGeom>
                    <a:noFill/>
                    <a:ln>
                      <a:noFill/>
                    </a:ln>
                  </pic:spPr>
                </pic:pic>
              </a:graphicData>
            </a:graphic>
          </wp:inline>
        </w:drawing>
      </w:r>
    </w:p>
    <w:p w14:paraId="0E6DD111" w14:textId="660FD45D" w:rsidR="00D84187" w:rsidRDefault="00797E73" w:rsidP="00D84187">
      <w:pPr>
        <w:spacing w:line="360" w:lineRule="auto"/>
        <w:jc w:val="center"/>
        <w:rPr>
          <w:rFonts w:cs="Arial"/>
          <w:szCs w:val="24"/>
        </w:rPr>
      </w:pPr>
      <w:r>
        <w:rPr>
          <w:rFonts w:cs="Arial"/>
          <w:szCs w:val="24"/>
        </w:rPr>
        <w:t>Figure 2.1</w:t>
      </w:r>
      <w:r w:rsidR="008D1750" w:rsidRPr="006E342E">
        <w:rPr>
          <w:rFonts w:cs="Arial"/>
          <w:szCs w:val="24"/>
        </w:rPr>
        <w:t>: Urban and Rural Branches of Commercial Banks</w:t>
      </w:r>
    </w:p>
    <w:p w14:paraId="300983C0" w14:textId="3B0E95AA" w:rsidR="008D1750" w:rsidRDefault="00797E73" w:rsidP="00D84187">
      <w:pPr>
        <w:spacing w:line="360" w:lineRule="auto"/>
        <w:jc w:val="both"/>
        <w:rPr>
          <w:rFonts w:cs="Arial"/>
          <w:szCs w:val="24"/>
        </w:rPr>
      </w:pPr>
      <w:r>
        <w:rPr>
          <w:rFonts w:cs="Arial"/>
          <w:szCs w:val="24"/>
        </w:rPr>
        <w:t>Figure 2.1</w:t>
      </w:r>
      <w:r w:rsidR="008D1750">
        <w:rPr>
          <w:rFonts w:cs="Arial"/>
          <w:szCs w:val="24"/>
        </w:rPr>
        <w:t xml:space="preserve"> shows how branches of commercial banks increasing in both u</w:t>
      </w:r>
      <w:r w:rsidR="00030467">
        <w:rPr>
          <w:rFonts w:cs="Arial"/>
          <w:szCs w:val="24"/>
        </w:rPr>
        <w:t>rban and rural areas. Expansion</w:t>
      </w:r>
      <w:r w:rsidR="008D1750">
        <w:rPr>
          <w:rFonts w:cs="Arial"/>
          <w:szCs w:val="24"/>
        </w:rPr>
        <w:t xml:space="preserve"> of branches indicates a positive sign because commercial banks are now trying to increase their customers so they are trying to target rural segment also.</w:t>
      </w:r>
    </w:p>
    <w:p w14:paraId="225EC46D" w14:textId="646D830A" w:rsidR="00F61BB6" w:rsidRDefault="00F61BB6" w:rsidP="00D84187">
      <w:pPr>
        <w:spacing w:line="360" w:lineRule="auto"/>
        <w:jc w:val="both"/>
        <w:rPr>
          <w:rFonts w:cs="Arial"/>
          <w:szCs w:val="24"/>
        </w:rPr>
      </w:pPr>
      <w:r>
        <w:rPr>
          <w:rFonts w:cs="Arial"/>
          <w:szCs w:val="24"/>
        </w:rPr>
        <w:lastRenderedPageBreak/>
        <w:t>At present</w:t>
      </w:r>
      <w:r w:rsidR="00BF57F3">
        <w:rPr>
          <w:rFonts w:cs="Arial"/>
          <w:szCs w:val="24"/>
        </w:rPr>
        <w:t>,</w:t>
      </w:r>
      <w:r>
        <w:rPr>
          <w:rFonts w:cs="Arial"/>
          <w:szCs w:val="24"/>
        </w:rPr>
        <w:t xml:space="preserve"> number of banks are increasing in Bangladesh. In Bangladesh there are six state owned commercial banks, three sp</w:t>
      </w:r>
      <w:r w:rsidR="00933739">
        <w:rPr>
          <w:rFonts w:cs="Arial"/>
          <w:szCs w:val="24"/>
        </w:rPr>
        <w:t>ecialized banks, thirty-three private commercial banks, nine foreign commercial banks. The lists of the banks that are operating in Bangladesh are given below:</w:t>
      </w:r>
    </w:p>
    <w:p w14:paraId="5E11F69D" w14:textId="7DAD71AA" w:rsidR="00BF0640" w:rsidRDefault="00BF0640" w:rsidP="00D84187">
      <w:pPr>
        <w:spacing w:line="360" w:lineRule="auto"/>
        <w:jc w:val="both"/>
        <w:rPr>
          <w:rFonts w:cs="Arial"/>
          <w:b/>
          <w:szCs w:val="24"/>
        </w:rPr>
      </w:pPr>
      <w:r>
        <w:rPr>
          <w:rFonts w:cs="Arial"/>
          <w:b/>
          <w:szCs w:val="24"/>
        </w:rPr>
        <w:t>State Owned Commercial Banks (SOBs)</w:t>
      </w:r>
    </w:p>
    <w:p w14:paraId="01EE9520" w14:textId="211F1C93" w:rsidR="00BF0640" w:rsidRPr="00B20BB8" w:rsidRDefault="00B20BB8" w:rsidP="00D338AF">
      <w:pPr>
        <w:pStyle w:val="ListParagraph"/>
        <w:numPr>
          <w:ilvl w:val="0"/>
          <w:numId w:val="24"/>
        </w:numPr>
        <w:spacing w:line="360" w:lineRule="auto"/>
        <w:jc w:val="both"/>
        <w:rPr>
          <w:rFonts w:cs="Arial"/>
          <w:b/>
          <w:szCs w:val="24"/>
        </w:rPr>
      </w:pPr>
      <w:proofErr w:type="spellStart"/>
      <w:r>
        <w:rPr>
          <w:rFonts w:cs="Arial"/>
          <w:szCs w:val="24"/>
        </w:rPr>
        <w:t>Sonali</w:t>
      </w:r>
      <w:proofErr w:type="spellEnd"/>
      <w:r>
        <w:rPr>
          <w:rFonts w:cs="Arial"/>
          <w:szCs w:val="24"/>
        </w:rPr>
        <w:t xml:space="preserve"> Bank Limited </w:t>
      </w:r>
    </w:p>
    <w:p w14:paraId="1AE36825" w14:textId="727AE48C" w:rsidR="00B20BB8" w:rsidRPr="00B20BB8" w:rsidRDefault="00B20BB8" w:rsidP="00D338AF">
      <w:pPr>
        <w:pStyle w:val="ListParagraph"/>
        <w:numPr>
          <w:ilvl w:val="0"/>
          <w:numId w:val="24"/>
        </w:numPr>
        <w:spacing w:line="360" w:lineRule="auto"/>
        <w:jc w:val="both"/>
        <w:rPr>
          <w:rFonts w:cs="Arial"/>
          <w:b/>
          <w:szCs w:val="24"/>
        </w:rPr>
      </w:pPr>
      <w:r>
        <w:rPr>
          <w:rFonts w:cs="Arial"/>
          <w:szCs w:val="24"/>
        </w:rPr>
        <w:t xml:space="preserve">Janata Bank Limited </w:t>
      </w:r>
    </w:p>
    <w:p w14:paraId="48E0C88F" w14:textId="68EB80EF" w:rsidR="00B20BB8" w:rsidRPr="00B20BB8" w:rsidRDefault="00B20BB8" w:rsidP="00D338AF">
      <w:pPr>
        <w:pStyle w:val="ListParagraph"/>
        <w:numPr>
          <w:ilvl w:val="0"/>
          <w:numId w:val="24"/>
        </w:numPr>
        <w:spacing w:line="360" w:lineRule="auto"/>
        <w:jc w:val="both"/>
        <w:rPr>
          <w:rFonts w:cs="Arial"/>
          <w:b/>
          <w:szCs w:val="24"/>
        </w:rPr>
      </w:pPr>
      <w:proofErr w:type="spellStart"/>
      <w:r>
        <w:rPr>
          <w:rFonts w:cs="Arial"/>
          <w:szCs w:val="24"/>
        </w:rPr>
        <w:t>Agrani</w:t>
      </w:r>
      <w:proofErr w:type="spellEnd"/>
      <w:r>
        <w:rPr>
          <w:rFonts w:cs="Arial"/>
          <w:szCs w:val="24"/>
        </w:rPr>
        <w:t xml:space="preserve"> Bank Limited </w:t>
      </w:r>
    </w:p>
    <w:p w14:paraId="79310721" w14:textId="2D4A9B6E" w:rsidR="00B20BB8" w:rsidRPr="00B20BB8" w:rsidRDefault="00B20BB8" w:rsidP="00D338AF">
      <w:pPr>
        <w:pStyle w:val="ListParagraph"/>
        <w:numPr>
          <w:ilvl w:val="0"/>
          <w:numId w:val="24"/>
        </w:numPr>
        <w:spacing w:line="360" w:lineRule="auto"/>
        <w:jc w:val="both"/>
        <w:rPr>
          <w:rFonts w:cs="Arial"/>
          <w:b/>
          <w:szCs w:val="24"/>
        </w:rPr>
      </w:pPr>
      <w:proofErr w:type="spellStart"/>
      <w:r>
        <w:rPr>
          <w:rFonts w:cs="Arial"/>
          <w:szCs w:val="24"/>
        </w:rPr>
        <w:t>Rupali</w:t>
      </w:r>
      <w:proofErr w:type="spellEnd"/>
      <w:r>
        <w:rPr>
          <w:rFonts w:cs="Arial"/>
          <w:szCs w:val="24"/>
        </w:rPr>
        <w:t xml:space="preserve"> Bank Limited </w:t>
      </w:r>
    </w:p>
    <w:p w14:paraId="6B260995" w14:textId="281AD1D5" w:rsidR="00B20BB8" w:rsidRPr="00B20BB8" w:rsidRDefault="00B20BB8" w:rsidP="00D338AF">
      <w:pPr>
        <w:pStyle w:val="ListParagraph"/>
        <w:numPr>
          <w:ilvl w:val="0"/>
          <w:numId w:val="24"/>
        </w:numPr>
        <w:spacing w:line="360" w:lineRule="auto"/>
        <w:jc w:val="both"/>
        <w:rPr>
          <w:rFonts w:cs="Arial"/>
          <w:b/>
          <w:szCs w:val="24"/>
        </w:rPr>
      </w:pPr>
      <w:r>
        <w:rPr>
          <w:rFonts w:cs="Arial"/>
          <w:szCs w:val="24"/>
        </w:rPr>
        <w:t xml:space="preserve">BASIC Bank Limited </w:t>
      </w:r>
    </w:p>
    <w:p w14:paraId="17BC266D" w14:textId="529C7D72" w:rsidR="00B20BB8" w:rsidRPr="00B20BB8" w:rsidRDefault="00B20BB8" w:rsidP="00D338AF">
      <w:pPr>
        <w:pStyle w:val="ListParagraph"/>
        <w:numPr>
          <w:ilvl w:val="0"/>
          <w:numId w:val="24"/>
        </w:numPr>
        <w:spacing w:line="360" w:lineRule="auto"/>
        <w:jc w:val="both"/>
        <w:rPr>
          <w:rFonts w:cs="Arial"/>
          <w:b/>
          <w:szCs w:val="24"/>
        </w:rPr>
      </w:pPr>
      <w:r>
        <w:rPr>
          <w:rFonts w:cs="Arial"/>
          <w:szCs w:val="24"/>
        </w:rPr>
        <w:t xml:space="preserve">Bangladesh Development Bank </w:t>
      </w:r>
    </w:p>
    <w:p w14:paraId="707093DF" w14:textId="77777777" w:rsidR="00B20BB8" w:rsidRDefault="00B20BB8" w:rsidP="00704D08">
      <w:pPr>
        <w:spacing w:line="360" w:lineRule="auto"/>
        <w:jc w:val="both"/>
        <w:rPr>
          <w:rFonts w:cs="Arial"/>
          <w:b/>
          <w:szCs w:val="24"/>
        </w:rPr>
      </w:pPr>
      <w:r>
        <w:rPr>
          <w:rFonts w:cs="Arial"/>
          <w:b/>
          <w:szCs w:val="24"/>
        </w:rPr>
        <w:t>Specialized Banks (SBs)</w:t>
      </w:r>
    </w:p>
    <w:p w14:paraId="588558C7" w14:textId="14F107D4" w:rsidR="00B20BB8" w:rsidRPr="00B20BB8" w:rsidRDefault="00B20BB8" w:rsidP="00D338AF">
      <w:pPr>
        <w:pStyle w:val="ListParagraph"/>
        <w:numPr>
          <w:ilvl w:val="0"/>
          <w:numId w:val="25"/>
        </w:numPr>
        <w:spacing w:line="360" w:lineRule="auto"/>
        <w:jc w:val="both"/>
        <w:rPr>
          <w:rFonts w:cs="Arial"/>
          <w:b/>
          <w:szCs w:val="24"/>
        </w:rPr>
      </w:pPr>
      <w:r>
        <w:rPr>
          <w:rFonts w:cs="Arial"/>
          <w:szCs w:val="24"/>
        </w:rPr>
        <w:t xml:space="preserve">Bangladesh </w:t>
      </w:r>
      <w:proofErr w:type="spellStart"/>
      <w:r>
        <w:rPr>
          <w:rFonts w:cs="Arial"/>
          <w:szCs w:val="24"/>
        </w:rPr>
        <w:t>Krishi</w:t>
      </w:r>
      <w:proofErr w:type="spellEnd"/>
      <w:r>
        <w:rPr>
          <w:rFonts w:cs="Arial"/>
          <w:szCs w:val="24"/>
        </w:rPr>
        <w:t xml:space="preserve"> Bank </w:t>
      </w:r>
    </w:p>
    <w:p w14:paraId="4E1EF6DB" w14:textId="204A0FF7" w:rsidR="00B20BB8" w:rsidRPr="00B20BB8" w:rsidRDefault="00B20BB8" w:rsidP="00D338AF">
      <w:pPr>
        <w:pStyle w:val="ListParagraph"/>
        <w:numPr>
          <w:ilvl w:val="0"/>
          <w:numId w:val="25"/>
        </w:numPr>
        <w:spacing w:line="360" w:lineRule="auto"/>
        <w:jc w:val="both"/>
        <w:rPr>
          <w:rFonts w:cs="Arial"/>
          <w:b/>
          <w:szCs w:val="24"/>
        </w:rPr>
      </w:pPr>
      <w:proofErr w:type="spellStart"/>
      <w:r>
        <w:rPr>
          <w:rFonts w:cs="Arial"/>
          <w:szCs w:val="24"/>
        </w:rPr>
        <w:t>Rajshahi</w:t>
      </w:r>
      <w:proofErr w:type="spellEnd"/>
      <w:r>
        <w:rPr>
          <w:rFonts w:cs="Arial"/>
          <w:szCs w:val="24"/>
        </w:rPr>
        <w:t xml:space="preserve"> </w:t>
      </w:r>
      <w:proofErr w:type="spellStart"/>
      <w:r>
        <w:rPr>
          <w:rFonts w:cs="Arial"/>
          <w:szCs w:val="24"/>
        </w:rPr>
        <w:t>Krishi</w:t>
      </w:r>
      <w:proofErr w:type="spellEnd"/>
      <w:r>
        <w:rPr>
          <w:rFonts w:cs="Arial"/>
          <w:szCs w:val="24"/>
        </w:rPr>
        <w:t xml:space="preserve"> Unnayan Bank </w:t>
      </w:r>
    </w:p>
    <w:p w14:paraId="1C591367" w14:textId="3E3EB57F" w:rsidR="00B20BB8" w:rsidRPr="00B20BB8" w:rsidRDefault="00B20BB8" w:rsidP="00D338AF">
      <w:pPr>
        <w:pStyle w:val="ListParagraph"/>
        <w:numPr>
          <w:ilvl w:val="0"/>
          <w:numId w:val="25"/>
        </w:numPr>
        <w:spacing w:line="360" w:lineRule="auto"/>
        <w:jc w:val="both"/>
        <w:rPr>
          <w:rFonts w:cs="Arial"/>
          <w:b/>
          <w:szCs w:val="24"/>
        </w:rPr>
      </w:pPr>
      <w:proofErr w:type="spellStart"/>
      <w:r>
        <w:rPr>
          <w:rFonts w:cs="Arial"/>
          <w:szCs w:val="24"/>
        </w:rPr>
        <w:t>Probashi</w:t>
      </w:r>
      <w:proofErr w:type="spellEnd"/>
      <w:r>
        <w:rPr>
          <w:rFonts w:cs="Arial"/>
          <w:szCs w:val="24"/>
        </w:rPr>
        <w:t xml:space="preserve"> </w:t>
      </w:r>
      <w:proofErr w:type="spellStart"/>
      <w:r>
        <w:rPr>
          <w:rFonts w:cs="Arial"/>
          <w:szCs w:val="24"/>
        </w:rPr>
        <w:t>Kallyan</w:t>
      </w:r>
      <w:proofErr w:type="spellEnd"/>
      <w:r>
        <w:rPr>
          <w:rFonts w:cs="Arial"/>
          <w:szCs w:val="24"/>
        </w:rPr>
        <w:t xml:space="preserve"> Bank </w:t>
      </w:r>
    </w:p>
    <w:p w14:paraId="2F188F12" w14:textId="5D774726" w:rsidR="00B20BB8" w:rsidRDefault="00B20BB8" w:rsidP="00F71650">
      <w:pPr>
        <w:spacing w:line="360" w:lineRule="auto"/>
        <w:jc w:val="both"/>
        <w:rPr>
          <w:rFonts w:cs="Arial"/>
          <w:b/>
          <w:szCs w:val="24"/>
        </w:rPr>
      </w:pPr>
      <w:r>
        <w:rPr>
          <w:rFonts w:cs="Arial"/>
          <w:b/>
          <w:szCs w:val="24"/>
        </w:rPr>
        <w:t>Private Commercial Banks (PCBs)</w:t>
      </w:r>
    </w:p>
    <w:p w14:paraId="06C5AA8C" w14:textId="60668301" w:rsidR="00B20BB8" w:rsidRPr="00B20BB8" w:rsidRDefault="00B20BB8" w:rsidP="00D338AF">
      <w:pPr>
        <w:pStyle w:val="ListParagraph"/>
        <w:numPr>
          <w:ilvl w:val="0"/>
          <w:numId w:val="26"/>
        </w:numPr>
        <w:spacing w:line="360" w:lineRule="auto"/>
        <w:jc w:val="both"/>
        <w:rPr>
          <w:rFonts w:cs="Arial"/>
          <w:b/>
          <w:szCs w:val="24"/>
        </w:rPr>
      </w:pPr>
      <w:r>
        <w:rPr>
          <w:rFonts w:cs="Arial"/>
          <w:szCs w:val="24"/>
        </w:rPr>
        <w:t xml:space="preserve">AB Bank Limited </w:t>
      </w:r>
    </w:p>
    <w:p w14:paraId="158D14E0" w14:textId="5585C80B" w:rsidR="00B20BB8" w:rsidRPr="00B20BB8" w:rsidRDefault="00B20BB8" w:rsidP="00D338AF">
      <w:pPr>
        <w:pStyle w:val="ListParagraph"/>
        <w:numPr>
          <w:ilvl w:val="0"/>
          <w:numId w:val="26"/>
        </w:numPr>
        <w:spacing w:line="360" w:lineRule="auto"/>
        <w:jc w:val="both"/>
        <w:rPr>
          <w:rFonts w:cs="Arial"/>
          <w:b/>
          <w:szCs w:val="24"/>
        </w:rPr>
      </w:pPr>
      <w:r>
        <w:rPr>
          <w:rFonts w:cs="Arial"/>
          <w:szCs w:val="24"/>
        </w:rPr>
        <w:t xml:space="preserve">Bangladesh Commerce Bank Limited </w:t>
      </w:r>
    </w:p>
    <w:p w14:paraId="7C90AE90" w14:textId="37D21BDD" w:rsidR="00B20BB8" w:rsidRPr="00B20BB8" w:rsidRDefault="00B20BB8" w:rsidP="00D338AF">
      <w:pPr>
        <w:pStyle w:val="ListParagraph"/>
        <w:numPr>
          <w:ilvl w:val="0"/>
          <w:numId w:val="26"/>
        </w:numPr>
        <w:spacing w:line="360" w:lineRule="auto"/>
        <w:jc w:val="both"/>
        <w:rPr>
          <w:rFonts w:cs="Arial"/>
          <w:b/>
          <w:szCs w:val="24"/>
        </w:rPr>
      </w:pPr>
      <w:r>
        <w:rPr>
          <w:rFonts w:cs="Arial"/>
          <w:szCs w:val="24"/>
        </w:rPr>
        <w:t xml:space="preserve">Bank Asia Limited </w:t>
      </w:r>
    </w:p>
    <w:p w14:paraId="0858200C" w14:textId="5422CFDA" w:rsidR="00B20BB8" w:rsidRPr="00B20BB8" w:rsidRDefault="00B20BB8" w:rsidP="00D338AF">
      <w:pPr>
        <w:pStyle w:val="ListParagraph"/>
        <w:numPr>
          <w:ilvl w:val="0"/>
          <w:numId w:val="26"/>
        </w:numPr>
        <w:spacing w:line="360" w:lineRule="auto"/>
        <w:jc w:val="both"/>
        <w:rPr>
          <w:rFonts w:cs="Arial"/>
          <w:b/>
          <w:szCs w:val="24"/>
        </w:rPr>
      </w:pPr>
      <w:r>
        <w:rPr>
          <w:rFonts w:cs="Arial"/>
          <w:szCs w:val="24"/>
        </w:rPr>
        <w:t xml:space="preserve">BRAC Bank Limited </w:t>
      </w:r>
    </w:p>
    <w:p w14:paraId="2CBC7009" w14:textId="4437C6CD" w:rsidR="00B20BB8" w:rsidRPr="00B20BB8" w:rsidRDefault="00B20BB8" w:rsidP="00D338AF">
      <w:pPr>
        <w:pStyle w:val="ListParagraph"/>
        <w:numPr>
          <w:ilvl w:val="0"/>
          <w:numId w:val="26"/>
        </w:numPr>
        <w:spacing w:line="360" w:lineRule="auto"/>
        <w:jc w:val="both"/>
        <w:rPr>
          <w:rFonts w:cs="Arial"/>
          <w:b/>
          <w:szCs w:val="24"/>
        </w:rPr>
      </w:pPr>
      <w:r>
        <w:rPr>
          <w:rFonts w:cs="Arial"/>
          <w:szCs w:val="24"/>
        </w:rPr>
        <w:t xml:space="preserve">City Bank Limited </w:t>
      </w:r>
    </w:p>
    <w:p w14:paraId="6CC10709" w14:textId="4CC445BC" w:rsidR="00B20BB8"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Community Bank Bangladesh Limited </w:t>
      </w:r>
    </w:p>
    <w:p w14:paraId="52922C8F" w14:textId="3E6BCC35"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Dhaka Bank Limited </w:t>
      </w:r>
    </w:p>
    <w:p w14:paraId="583683D1" w14:textId="4F552D35"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Dutch Bangla Bank Limited </w:t>
      </w:r>
    </w:p>
    <w:p w14:paraId="158CA2FB" w14:textId="0C02BC38"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Eastern Bank Limited </w:t>
      </w:r>
    </w:p>
    <w:p w14:paraId="7198BFCB" w14:textId="4C5EE7DF"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IFIC Bank Limited </w:t>
      </w:r>
    </w:p>
    <w:p w14:paraId="5FFB725B" w14:textId="22DAD980" w:rsidR="00921BA0" w:rsidRPr="00921BA0" w:rsidRDefault="00921BA0" w:rsidP="00D338AF">
      <w:pPr>
        <w:pStyle w:val="ListParagraph"/>
        <w:numPr>
          <w:ilvl w:val="0"/>
          <w:numId w:val="26"/>
        </w:numPr>
        <w:spacing w:line="360" w:lineRule="auto"/>
        <w:jc w:val="both"/>
        <w:rPr>
          <w:rFonts w:cs="Arial"/>
          <w:b/>
          <w:szCs w:val="24"/>
        </w:rPr>
      </w:pPr>
      <w:proofErr w:type="spellStart"/>
      <w:r>
        <w:rPr>
          <w:rFonts w:cs="Arial"/>
          <w:szCs w:val="24"/>
        </w:rPr>
        <w:t>Jamuna</w:t>
      </w:r>
      <w:proofErr w:type="spellEnd"/>
      <w:r>
        <w:rPr>
          <w:rFonts w:cs="Arial"/>
          <w:szCs w:val="24"/>
        </w:rPr>
        <w:t xml:space="preserve"> Bank Limited </w:t>
      </w:r>
    </w:p>
    <w:p w14:paraId="5EA60A02" w14:textId="76063C41" w:rsidR="00921BA0" w:rsidRPr="00921BA0" w:rsidRDefault="00921BA0" w:rsidP="00D338AF">
      <w:pPr>
        <w:pStyle w:val="ListParagraph"/>
        <w:numPr>
          <w:ilvl w:val="0"/>
          <w:numId w:val="26"/>
        </w:numPr>
        <w:spacing w:line="360" w:lineRule="auto"/>
        <w:jc w:val="both"/>
        <w:rPr>
          <w:rFonts w:cs="Arial"/>
          <w:b/>
          <w:szCs w:val="24"/>
        </w:rPr>
      </w:pPr>
      <w:proofErr w:type="spellStart"/>
      <w:r>
        <w:rPr>
          <w:rFonts w:cs="Arial"/>
          <w:szCs w:val="24"/>
        </w:rPr>
        <w:t>Meghna</w:t>
      </w:r>
      <w:proofErr w:type="spellEnd"/>
      <w:r>
        <w:rPr>
          <w:rFonts w:cs="Arial"/>
          <w:szCs w:val="24"/>
        </w:rPr>
        <w:t xml:space="preserve"> Bank Limited </w:t>
      </w:r>
    </w:p>
    <w:p w14:paraId="68428578" w14:textId="1CAEB671" w:rsidR="00921BA0" w:rsidRPr="00921BA0" w:rsidRDefault="00921BA0" w:rsidP="00D338AF">
      <w:pPr>
        <w:pStyle w:val="ListParagraph"/>
        <w:numPr>
          <w:ilvl w:val="0"/>
          <w:numId w:val="26"/>
        </w:numPr>
        <w:spacing w:line="360" w:lineRule="auto"/>
        <w:jc w:val="both"/>
        <w:rPr>
          <w:rFonts w:cs="Arial"/>
          <w:b/>
          <w:szCs w:val="24"/>
        </w:rPr>
      </w:pPr>
      <w:r>
        <w:rPr>
          <w:rFonts w:cs="Arial"/>
          <w:szCs w:val="24"/>
        </w:rPr>
        <w:lastRenderedPageBreak/>
        <w:t xml:space="preserve">Mercantile Bank Limited </w:t>
      </w:r>
    </w:p>
    <w:p w14:paraId="41956E21" w14:textId="297105FF"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Midland Bank Limited </w:t>
      </w:r>
    </w:p>
    <w:p w14:paraId="6FFFD88F" w14:textId="0D84815D" w:rsidR="00921BA0" w:rsidRPr="00921BA0" w:rsidRDefault="00921BA0" w:rsidP="00D338AF">
      <w:pPr>
        <w:pStyle w:val="ListParagraph"/>
        <w:numPr>
          <w:ilvl w:val="0"/>
          <w:numId w:val="26"/>
        </w:numPr>
        <w:spacing w:line="360" w:lineRule="auto"/>
        <w:jc w:val="both"/>
        <w:rPr>
          <w:rFonts w:cs="Arial"/>
          <w:b/>
          <w:szCs w:val="24"/>
        </w:rPr>
      </w:pPr>
      <w:proofErr w:type="spellStart"/>
      <w:r>
        <w:rPr>
          <w:rFonts w:cs="Arial"/>
          <w:szCs w:val="24"/>
        </w:rPr>
        <w:t>Modhumoti</w:t>
      </w:r>
      <w:proofErr w:type="spellEnd"/>
      <w:r>
        <w:rPr>
          <w:rFonts w:cs="Arial"/>
          <w:szCs w:val="24"/>
        </w:rPr>
        <w:t xml:space="preserve"> Bank Limited </w:t>
      </w:r>
    </w:p>
    <w:p w14:paraId="39B5C648" w14:textId="683254F6"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Mutual Trust Bank Limited </w:t>
      </w:r>
    </w:p>
    <w:p w14:paraId="18D2C092" w14:textId="4BB4568C"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National Credit and Commerce Bank Limited </w:t>
      </w:r>
    </w:p>
    <w:p w14:paraId="1DC5E379" w14:textId="2578F123"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National Bank Limited </w:t>
      </w:r>
    </w:p>
    <w:p w14:paraId="1D24BD25" w14:textId="202503F0"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NRB Bank Limited </w:t>
      </w:r>
    </w:p>
    <w:p w14:paraId="2BC78423" w14:textId="4714E421"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One Bank Limited </w:t>
      </w:r>
    </w:p>
    <w:p w14:paraId="0780ACF2" w14:textId="38D238C5"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Padma Bank Limited </w:t>
      </w:r>
    </w:p>
    <w:p w14:paraId="4D18506D" w14:textId="4129AD05"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Premier Bank Limited </w:t>
      </w:r>
    </w:p>
    <w:p w14:paraId="7395494B" w14:textId="685C4790" w:rsidR="00921BA0" w:rsidRPr="00921BA0" w:rsidRDefault="00921BA0" w:rsidP="00D338AF">
      <w:pPr>
        <w:pStyle w:val="ListParagraph"/>
        <w:numPr>
          <w:ilvl w:val="0"/>
          <w:numId w:val="26"/>
        </w:numPr>
        <w:spacing w:line="360" w:lineRule="auto"/>
        <w:jc w:val="both"/>
        <w:rPr>
          <w:rFonts w:cs="Arial"/>
          <w:b/>
          <w:szCs w:val="24"/>
        </w:rPr>
      </w:pPr>
      <w:proofErr w:type="spellStart"/>
      <w:r>
        <w:rPr>
          <w:rFonts w:cs="Arial"/>
          <w:szCs w:val="24"/>
        </w:rPr>
        <w:t>Shimanto</w:t>
      </w:r>
      <w:proofErr w:type="spellEnd"/>
      <w:r>
        <w:rPr>
          <w:rFonts w:cs="Arial"/>
          <w:szCs w:val="24"/>
        </w:rPr>
        <w:t xml:space="preserve"> Bank Limited </w:t>
      </w:r>
    </w:p>
    <w:p w14:paraId="4641E0DD" w14:textId="56533446"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Southeast Bank Limited </w:t>
      </w:r>
    </w:p>
    <w:p w14:paraId="4E52B76A" w14:textId="7566CF4D"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Trust Bank Limited </w:t>
      </w:r>
    </w:p>
    <w:p w14:paraId="4C2D0006" w14:textId="1C1C63A6"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United Commercial Bank Limited </w:t>
      </w:r>
    </w:p>
    <w:p w14:paraId="042BB71C" w14:textId="6169CAF1"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Uttara Bank Limited </w:t>
      </w:r>
    </w:p>
    <w:p w14:paraId="7F43A6FA" w14:textId="59C9F14B" w:rsidR="00921BA0" w:rsidRPr="00921BA0" w:rsidRDefault="00921BA0" w:rsidP="00D338AF">
      <w:pPr>
        <w:pStyle w:val="ListParagraph"/>
        <w:numPr>
          <w:ilvl w:val="0"/>
          <w:numId w:val="26"/>
        </w:numPr>
        <w:spacing w:line="360" w:lineRule="auto"/>
        <w:jc w:val="both"/>
        <w:rPr>
          <w:rFonts w:cs="Arial"/>
          <w:b/>
          <w:szCs w:val="24"/>
        </w:rPr>
      </w:pPr>
      <w:r>
        <w:rPr>
          <w:rFonts w:cs="Arial"/>
          <w:szCs w:val="24"/>
        </w:rPr>
        <w:t>Al-</w:t>
      </w:r>
      <w:proofErr w:type="spellStart"/>
      <w:r>
        <w:rPr>
          <w:rFonts w:cs="Arial"/>
          <w:szCs w:val="24"/>
        </w:rPr>
        <w:t>Arafah</w:t>
      </w:r>
      <w:proofErr w:type="spellEnd"/>
      <w:r>
        <w:rPr>
          <w:rFonts w:cs="Arial"/>
          <w:szCs w:val="24"/>
        </w:rPr>
        <w:t xml:space="preserve"> Islamic Bank Limited </w:t>
      </w:r>
    </w:p>
    <w:p w14:paraId="7A1D86D1" w14:textId="333A9D58"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EXIM Bank Limited </w:t>
      </w:r>
    </w:p>
    <w:p w14:paraId="6AB2FD4D" w14:textId="529D6B31"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First Security Islamic Bank Limited </w:t>
      </w:r>
    </w:p>
    <w:p w14:paraId="5A784289" w14:textId="5E9DAF9D" w:rsidR="00921BA0" w:rsidRPr="00921BA0" w:rsidRDefault="00921BA0" w:rsidP="00D338AF">
      <w:pPr>
        <w:pStyle w:val="ListParagraph"/>
        <w:numPr>
          <w:ilvl w:val="0"/>
          <w:numId w:val="26"/>
        </w:numPr>
        <w:spacing w:line="360" w:lineRule="auto"/>
        <w:jc w:val="both"/>
        <w:rPr>
          <w:rFonts w:cs="Arial"/>
          <w:b/>
          <w:szCs w:val="24"/>
        </w:rPr>
      </w:pPr>
      <w:r>
        <w:rPr>
          <w:rFonts w:cs="Arial"/>
          <w:szCs w:val="24"/>
        </w:rPr>
        <w:t xml:space="preserve">ICB Islamic Bank Limited </w:t>
      </w:r>
    </w:p>
    <w:p w14:paraId="7C262671" w14:textId="03F540FC" w:rsidR="00921BA0" w:rsidRPr="00C356C3" w:rsidRDefault="00C356C3" w:rsidP="00D338AF">
      <w:pPr>
        <w:pStyle w:val="ListParagraph"/>
        <w:numPr>
          <w:ilvl w:val="0"/>
          <w:numId w:val="26"/>
        </w:numPr>
        <w:spacing w:line="360" w:lineRule="auto"/>
        <w:jc w:val="both"/>
        <w:rPr>
          <w:rFonts w:cs="Arial"/>
          <w:b/>
          <w:szCs w:val="24"/>
        </w:rPr>
      </w:pPr>
      <w:proofErr w:type="spellStart"/>
      <w:r>
        <w:rPr>
          <w:rFonts w:cs="Arial"/>
          <w:szCs w:val="24"/>
        </w:rPr>
        <w:t>Shahjalal</w:t>
      </w:r>
      <w:proofErr w:type="spellEnd"/>
      <w:r>
        <w:rPr>
          <w:rFonts w:cs="Arial"/>
          <w:szCs w:val="24"/>
        </w:rPr>
        <w:t xml:space="preserve"> Islamic Bank Limited </w:t>
      </w:r>
    </w:p>
    <w:p w14:paraId="0CC95FA1" w14:textId="09D6A9A9" w:rsidR="00C356C3" w:rsidRPr="00C356C3" w:rsidRDefault="00C356C3" w:rsidP="00D338AF">
      <w:pPr>
        <w:pStyle w:val="ListParagraph"/>
        <w:numPr>
          <w:ilvl w:val="0"/>
          <w:numId w:val="26"/>
        </w:numPr>
        <w:spacing w:line="360" w:lineRule="auto"/>
        <w:jc w:val="both"/>
        <w:rPr>
          <w:rFonts w:cs="Arial"/>
          <w:b/>
          <w:szCs w:val="24"/>
        </w:rPr>
      </w:pPr>
      <w:r>
        <w:rPr>
          <w:rFonts w:cs="Arial"/>
          <w:szCs w:val="24"/>
        </w:rPr>
        <w:t xml:space="preserve">Social Islamic Bank Limited </w:t>
      </w:r>
    </w:p>
    <w:p w14:paraId="3FD5D845" w14:textId="039DE1B6" w:rsidR="00C356C3" w:rsidRDefault="00C356C3" w:rsidP="00F71650">
      <w:pPr>
        <w:spacing w:line="360" w:lineRule="auto"/>
        <w:jc w:val="both"/>
        <w:rPr>
          <w:rFonts w:cs="Arial"/>
          <w:b/>
          <w:szCs w:val="24"/>
        </w:rPr>
      </w:pPr>
      <w:r>
        <w:rPr>
          <w:rFonts w:cs="Arial"/>
          <w:b/>
          <w:szCs w:val="24"/>
        </w:rPr>
        <w:t>Foreign Commercial Banks (FCBs)</w:t>
      </w:r>
    </w:p>
    <w:p w14:paraId="0870F0DB" w14:textId="027000B0" w:rsidR="00C356C3" w:rsidRPr="00C356C3" w:rsidRDefault="00C356C3" w:rsidP="00D338AF">
      <w:pPr>
        <w:pStyle w:val="ListParagraph"/>
        <w:numPr>
          <w:ilvl w:val="0"/>
          <w:numId w:val="27"/>
        </w:numPr>
        <w:spacing w:line="360" w:lineRule="auto"/>
        <w:jc w:val="both"/>
        <w:rPr>
          <w:rFonts w:cs="Arial"/>
          <w:b/>
          <w:szCs w:val="24"/>
        </w:rPr>
      </w:pPr>
      <w:r>
        <w:rPr>
          <w:rFonts w:cs="Arial"/>
          <w:szCs w:val="24"/>
        </w:rPr>
        <w:t>Bank Al-</w:t>
      </w:r>
      <w:proofErr w:type="spellStart"/>
      <w:r>
        <w:rPr>
          <w:rFonts w:cs="Arial"/>
          <w:szCs w:val="24"/>
        </w:rPr>
        <w:t>Falah</w:t>
      </w:r>
      <w:proofErr w:type="spellEnd"/>
      <w:r>
        <w:rPr>
          <w:rFonts w:cs="Arial"/>
          <w:szCs w:val="24"/>
        </w:rPr>
        <w:t xml:space="preserve"> Limited </w:t>
      </w:r>
    </w:p>
    <w:p w14:paraId="4162B2BE" w14:textId="56A9D7E5" w:rsidR="00C356C3" w:rsidRPr="00C356C3" w:rsidRDefault="00C356C3" w:rsidP="00D338AF">
      <w:pPr>
        <w:pStyle w:val="ListParagraph"/>
        <w:numPr>
          <w:ilvl w:val="0"/>
          <w:numId w:val="27"/>
        </w:numPr>
        <w:spacing w:line="360" w:lineRule="auto"/>
        <w:jc w:val="both"/>
        <w:rPr>
          <w:rFonts w:cs="Arial"/>
          <w:b/>
          <w:szCs w:val="24"/>
        </w:rPr>
      </w:pPr>
      <w:r>
        <w:rPr>
          <w:rFonts w:cs="Arial"/>
          <w:szCs w:val="24"/>
        </w:rPr>
        <w:t xml:space="preserve">Commercial Bank of Ceylon </w:t>
      </w:r>
    </w:p>
    <w:p w14:paraId="5AADBFF4" w14:textId="5947DF9F" w:rsidR="00C356C3" w:rsidRPr="00C356C3" w:rsidRDefault="00C356C3" w:rsidP="00D338AF">
      <w:pPr>
        <w:pStyle w:val="ListParagraph"/>
        <w:numPr>
          <w:ilvl w:val="0"/>
          <w:numId w:val="27"/>
        </w:numPr>
        <w:spacing w:line="360" w:lineRule="auto"/>
        <w:jc w:val="both"/>
        <w:rPr>
          <w:rFonts w:cs="Arial"/>
          <w:b/>
          <w:szCs w:val="24"/>
        </w:rPr>
      </w:pPr>
      <w:r>
        <w:rPr>
          <w:rFonts w:cs="Arial"/>
          <w:szCs w:val="24"/>
        </w:rPr>
        <w:t xml:space="preserve">HSBC Bank Limited </w:t>
      </w:r>
    </w:p>
    <w:p w14:paraId="574DA88C" w14:textId="05299B02" w:rsidR="00C356C3" w:rsidRPr="00C356C3" w:rsidRDefault="00C356C3" w:rsidP="00D338AF">
      <w:pPr>
        <w:pStyle w:val="ListParagraph"/>
        <w:numPr>
          <w:ilvl w:val="0"/>
          <w:numId w:val="27"/>
        </w:numPr>
        <w:spacing w:line="360" w:lineRule="auto"/>
        <w:jc w:val="both"/>
        <w:rPr>
          <w:rFonts w:cs="Arial"/>
          <w:b/>
          <w:szCs w:val="24"/>
        </w:rPr>
      </w:pPr>
      <w:r>
        <w:rPr>
          <w:rFonts w:cs="Arial"/>
          <w:szCs w:val="24"/>
        </w:rPr>
        <w:t xml:space="preserve">Habib Bank Limited </w:t>
      </w:r>
    </w:p>
    <w:p w14:paraId="282C514D" w14:textId="51202D4B" w:rsidR="00C356C3" w:rsidRPr="00C356C3" w:rsidRDefault="00C356C3" w:rsidP="00D338AF">
      <w:pPr>
        <w:pStyle w:val="ListParagraph"/>
        <w:numPr>
          <w:ilvl w:val="0"/>
          <w:numId w:val="27"/>
        </w:numPr>
        <w:spacing w:line="360" w:lineRule="auto"/>
        <w:jc w:val="both"/>
        <w:rPr>
          <w:rFonts w:cs="Arial"/>
          <w:b/>
          <w:szCs w:val="24"/>
        </w:rPr>
      </w:pPr>
      <w:r>
        <w:rPr>
          <w:rFonts w:cs="Arial"/>
          <w:szCs w:val="24"/>
        </w:rPr>
        <w:t xml:space="preserve">National Bank of Pakistan </w:t>
      </w:r>
    </w:p>
    <w:p w14:paraId="4297B5A4" w14:textId="760C85FF" w:rsidR="00C356C3" w:rsidRPr="00C356C3" w:rsidRDefault="00C356C3" w:rsidP="00D338AF">
      <w:pPr>
        <w:pStyle w:val="ListParagraph"/>
        <w:numPr>
          <w:ilvl w:val="0"/>
          <w:numId w:val="27"/>
        </w:numPr>
        <w:spacing w:line="360" w:lineRule="auto"/>
        <w:jc w:val="both"/>
        <w:rPr>
          <w:rFonts w:cs="Arial"/>
          <w:b/>
          <w:szCs w:val="24"/>
        </w:rPr>
      </w:pPr>
      <w:r>
        <w:rPr>
          <w:rFonts w:cs="Arial"/>
          <w:szCs w:val="24"/>
        </w:rPr>
        <w:t xml:space="preserve">Standard Chartered Bank State Bank of India </w:t>
      </w:r>
    </w:p>
    <w:p w14:paraId="71A8DBFE" w14:textId="550147EF" w:rsidR="00C356C3" w:rsidRPr="00C356C3" w:rsidRDefault="00C356C3" w:rsidP="00D338AF">
      <w:pPr>
        <w:pStyle w:val="ListParagraph"/>
        <w:numPr>
          <w:ilvl w:val="0"/>
          <w:numId w:val="27"/>
        </w:numPr>
        <w:spacing w:line="360" w:lineRule="auto"/>
        <w:jc w:val="both"/>
        <w:rPr>
          <w:rFonts w:cs="Arial"/>
          <w:b/>
          <w:szCs w:val="24"/>
        </w:rPr>
      </w:pPr>
      <w:r>
        <w:rPr>
          <w:rFonts w:cs="Arial"/>
          <w:szCs w:val="24"/>
        </w:rPr>
        <w:t xml:space="preserve">Woori Bank </w:t>
      </w:r>
    </w:p>
    <w:p w14:paraId="78102128" w14:textId="77777777" w:rsidR="008D1750" w:rsidRPr="005201EA" w:rsidRDefault="008D1750" w:rsidP="008D1750">
      <w:pPr>
        <w:spacing w:line="360" w:lineRule="auto"/>
        <w:rPr>
          <w:rFonts w:cs="Arial"/>
          <w:szCs w:val="24"/>
        </w:rPr>
      </w:pPr>
    </w:p>
    <w:p w14:paraId="0175FC89" w14:textId="77777777" w:rsidR="00704D08" w:rsidRPr="00704D08" w:rsidRDefault="008D1750" w:rsidP="00D338AF">
      <w:pPr>
        <w:pStyle w:val="ListParagraph"/>
        <w:numPr>
          <w:ilvl w:val="0"/>
          <w:numId w:val="13"/>
        </w:numPr>
        <w:spacing w:line="360" w:lineRule="auto"/>
        <w:rPr>
          <w:rFonts w:cs="Arial"/>
          <w:szCs w:val="24"/>
        </w:rPr>
      </w:pPr>
      <w:bookmarkStart w:id="20" w:name="_Toc50409523"/>
      <w:r w:rsidRPr="006E342E">
        <w:rPr>
          <w:rStyle w:val="Heading3Char"/>
          <w:rFonts w:eastAsiaTheme="minorHAnsi"/>
        </w:rPr>
        <w:t>Trend</w:t>
      </w:r>
      <w:bookmarkEnd w:id="20"/>
      <w:r w:rsidR="00704D08">
        <w:rPr>
          <w:rFonts w:cs="Arial"/>
          <w:b/>
          <w:szCs w:val="24"/>
        </w:rPr>
        <w:t>:</w:t>
      </w:r>
    </w:p>
    <w:p w14:paraId="1DD4F584" w14:textId="0FA6153F" w:rsidR="008D1750" w:rsidRPr="00704D08" w:rsidRDefault="008D1750" w:rsidP="00704D08">
      <w:pPr>
        <w:spacing w:line="360" w:lineRule="auto"/>
        <w:jc w:val="both"/>
        <w:rPr>
          <w:rFonts w:cs="Arial"/>
          <w:szCs w:val="24"/>
        </w:rPr>
      </w:pPr>
      <w:r w:rsidRPr="00704D08">
        <w:rPr>
          <w:rFonts w:cs="Arial"/>
          <w:szCs w:val="24"/>
        </w:rPr>
        <w:t xml:space="preserve">At present, banking sector becomes more modernized. Their service pattern changes a lot compare to previous years. The banks accept the challenges and tries their level best to adapt their services to create new looks by maintaining their cultural norms and try to come up with new thoughts that will benefit their customers. Previously there was no online services in banks but recently banks came up with this service for customer’s convenience. Debit card, credit card </w:t>
      </w:r>
      <w:r w:rsidR="00704D08" w:rsidRPr="00704D08">
        <w:rPr>
          <w:rFonts w:cs="Arial"/>
          <w:szCs w:val="24"/>
        </w:rPr>
        <w:t>is</w:t>
      </w:r>
      <w:r w:rsidRPr="00704D08">
        <w:rPr>
          <w:rFonts w:cs="Arial"/>
          <w:szCs w:val="24"/>
        </w:rPr>
        <w:t xml:space="preserve"> available through which people can do shopping and they do not have to carry cash with them</w:t>
      </w:r>
      <w:r w:rsidR="00CB6E22" w:rsidRPr="00704D08">
        <w:rPr>
          <w:rFonts w:cs="Arial"/>
          <w:szCs w:val="24"/>
        </w:rPr>
        <w:t xml:space="preserve"> so, there is</w:t>
      </w:r>
      <w:r w:rsidRPr="00704D08">
        <w:rPr>
          <w:rFonts w:cs="Arial"/>
          <w:szCs w:val="24"/>
        </w:rPr>
        <w:t xml:space="preserve"> less chance of stealing money and if the card </w:t>
      </w:r>
      <w:r w:rsidR="00704D08" w:rsidRPr="00704D08">
        <w:rPr>
          <w:rFonts w:cs="Arial"/>
          <w:szCs w:val="24"/>
        </w:rPr>
        <w:t>gets</w:t>
      </w:r>
      <w:r w:rsidRPr="00704D08">
        <w:rPr>
          <w:rFonts w:cs="Arial"/>
          <w:szCs w:val="24"/>
        </w:rPr>
        <w:t xml:space="preserve"> stolen or somehow get lost then customers can contact with bank and the bank will block the pin number of the customer. The number of ATM machines are implemented in Bangladesh for customer’s convenience. Through card people can now easily transfer money from one account to another. Previously people have to stand in a que</w:t>
      </w:r>
      <w:r w:rsidR="00BF57F3" w:rsidRPr="00704D08">
        <w:rPr>
          <w:rFonts w:cs="Arial"/>
          <w:szCs w:val="24"/>
        </w:rPr>
        <w:t>ue</w:t>
      </w:r>
      <w:r w:rsidRPr="00704D08">
        <w:rPr>
          <w:rFonts w:cs="Arial"/>
          <w:szCs w:val="24"/>
        </w:rPr>
        <w:t xml:space="preserve"> to pay their fees but now many private university allows online payment or payment through card and all these services are provided by the banks. Though online ba</w:t>
      </w:r>
      <w:r w:rsidR="00CB6E22" w:rsidRPr="00704D08">
        <w:rPr>
          <w:rFonts w:cs="Arial"/>
          <w:szCs w:val="24"/>
        </w:rPr>
        <w:t>nking system people can now pay</w:t>
      </w:r>
      <w:r w:rsidRPr="00704D08">
        <w:rPr>
          <w:rFonts w:cs="Arial"/>
          <w:szCs w:val="24"/>
        </w:rPr>
        <w:t xml:space="preserve"> utility bills, can check their ac</w:t>
      </w:r>
      <w:r w:rsidR="00CB6E22" w:rsidRPr="00704D08">
        <w:rPr>
          <w:rFonts w:cs="Arial"/>
          <w:szCs w:val="24"/>
        </w:rPr>
        <w:t>count balance. Mobile banking, R</w:t>
      </w:r>
      <w:r w:rsidRPr="00704D08">
        <w:rPr>
          <w:rFonts w:cs="Arial"/>
          <w:szCs w:val="24"/>
        </w:rPr>
        <w:t xml:space="preserve">etail banking, </w:t>
      </w:r>
      <w:proofErr w:type="spellStart"/>
      <w:r w:rsidRPr="00704D08">
        <w:rPr>
          <w:rFonts w:cs="Arial"/>
          <w:szCs w:val="24"/>
        </w:rPr>
        <w:t>Islami</w:t>
      </w:r>
      <w:proofErr w:type="spellEnd"/>
      <w:r w:rsidRPr="00704D08">
        <w:rPr>
          <w:rFonts w:cs="Arial"/>
          <w:szCs w:val="24"/>
        </w:rPr>
        <w:t xml:space="preserve"> banking are also available in banking sector recently. This is how</w:t>
      </w:r>
      <w:r w:rsidR="00CB6E22" w:rsidRPr="00704D08">
        <w:rPr>
          <w:rFonts w:cs="Arial"/>
          <w:szCs w:val="24"/>
        </w:rPr>
        <w:t>,</w:t>
      </w:r>
      <w:r w:rsidRPr="00704D08">
        <w:rPr>
          <w:rFonts w:cs="Arial"/>
          <w:szCs w:val="24"/>
        </w:rPr>
        <w:t xml:space="preserve"> the trend of banking sector in </w:t>
      </w:r>
      <w:r w:rsidR="00CB6E22" w:rsidRPr="00704D08">
        <w:rPr>
          <w:rFonts w:cs="Arial"/>
          <w:szCs w:val="24"/>
        </w:rPr>
        <w:t xml:space="preserve">Bangladesh improved. Below, the figure 2.2 and the figure 2.3 </w:t>
      </w:r>
      <w:r w:rsidR="00E42E01" w:rsidRPr="00704D08">
        <w:rPr>
          <w:rFonts w:cs="Arial"/>
          <w:szCs w:val="24"/>
        </w:rPr>
        <w:t>shows how I</w:t>
      </w:r>
      <w:r w:rsidRPr="00704D08">
        <w:rPr>
          <w:rFonts w:cs="Arial"/>
          <w:szCs w:val="24"/>
        </w:rPr>
        <w:t>nternet banking and ATM banking have increased by following the trend.</w:t>
      </w:r>
    </w:p>
    <w:p w14:paraId="0DDB97B5" w14:textId="77777777" w:rsidR="008D1750" w:rsidRPr="005201EA" w:rsidRDefault="008D1750" w:rsidP="008D1750">
      <w:pPr>
        <w:spacing w:line="360" w:lineRule="auto"/>
        <w:rPr>
          <w:rFonts w:cs="Arial"/>
          <w:szCs w:val="24"/>
        </w:rPr>
      </w:pPr>
    </w:p>
    <w:p w14:paraId="3C57AA8F" w14:textId="77777777" w:rsidR="008D1750" w:rsidRDefault="008D1750" w:rsidP="008D1750">
      <w:pPr>
        <w:spacing w:line="360" w:lineRule="auto"/>
        <w:jc w:val="center"/>
        <w:rPr>
          <w:rFonts w:cs="Arial"/>
          <w:szCs w:val="24"/>
        </w:rPr>
      </w:pPr>
      <w:r>
        <w:rPr>
          <w:noProof/>
          <w:lang w:val="en-SG" w:eastAsia="en-SG" w:bidi="bn-BD"/>
        </w:rPr>
        <w:drawing>
          <wp:inline distT="0" distB="0" distL="0" distR="0" wp14:anchorId="3EF246D7" wp14:editId="6F9471C8">
            <wp:extent cx="4067175" cy="2359794"/>
            <wp:effectExtent l="0" t="0" r="0" b="2540"/>
            <wp:docPr id="8" name="Picture 8" descr="http://www.fintechbd.com/wp-content/uploads/2017/0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fintechbd.com/wp-content/uploads/2017/02/1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68589" cy="2360614"/>
                    </a:xfrm>
                    <a:prstGeom prst="rect">
                      <a:avLst/>
                    </a:prstGeom>
                    <a:noFill/>
                    <a:ln>
                      <a:noFill/>
                    </a:ln>
                  </pic:spPr>
                </pic:pic>
              </a:graphicData>
            </a:graphic>
          </wp:inline>
        </w:drawing>
      </w:r>
    </w:p>
    <w:p w14:paraId="00CEED8E" w14:textId="04DFA603" w:rsidR="00D84187" w:rsidRDefault="00797E73" w:rsidP="00D84187">
      <w:pPr>
        <w:spacing w:line="360" w:lineRule="auto"/>
        <w:jc w:val="center"/>
        <w:rPr>
          <w:rFonts w:cs="Arial"/>
          <w:szCs w:val="24"/>
        </w:rPr>
      </w:pPr>
      <w:r>
        <w:rPr>
          <w:rFonts w:cs="Arial"/>
          <w:szCs w:val="24"/>
        </w:rPr>
        <w:lastRenderedPageBreak/>
        <w:t>Figure 2.2</w:t>
      </w:r>
      <w:r w:rsidR="008D1750" w:rsidRPr="00E434EA">
        <w:rPr>
          <w:rFonts w:cs="Arial"/>
          <w:szCs w:val="24"/>
        </w:rPr>
        <w:t>: Internet Banking</w:t>
      </w:r>
    </w:p>
    <w:p w14:paraId="7BD8A38D" w14:textId="570D4013" w:rsidR="008D1750" w:rsidRDefault="0062343C" w:rsidP="00D84187">
      <w:pPr>
        <w:spacing w:line="360" w:lineRule="auto"/>
        <w:jc w:val="both"/>
        <w:rPr>
          <w:rFonts w:cs="Arial"/>
          <w:szCs w:val="24"/>
        </w:rPr>
      </w:pPr>
      <w:r>
        <w:rPr>
          <w:rFonts w:cs="Arial"/>
          <w:szCs w:val="24"/>
        </w:rPr>
        <w:t>Figure 2.2</w:t>
      </w:r>
      <w:r w:rsidR="008D1750">
        <w:rPr>
          <w:rFonts w:cs="Arial"/>
          <w:szCs w:val="24"/>
        </w:rPr>
        <w:t xml:space="preserve"> shows how internet banking increased.</w:t>
      </w:r>
      <w:r>
        <w:rPr>
          <w:rFonts w:cs="Arial"/>
          <w:szCs w:val="24"/>
        </w:rPr>
        <w:t xml:space="preserve"> Now, people can </w:t>
      </w:r>
      <w:r w:rsidR="008D1750">
        <w:rPr>
          <w:rFonts w:cs="Arial"/>
          <w:szCs w:val="24"/>
        </w:rPr>
        <w:t>easily transfer money through this technique. For this reason, internet banking trend is getting famous day by day b</w:t>
      </w:r>
      <w:r>
        <w:rPr>
          <w:rFonts w:cs="Arial"/>
          <w:szCs w:val="24"/>
        </w:rPr>
        <w:t>ecause it makes people life</w:t>
      </w:r>
      <w:r w:rsidR="008D1750">
        <w:rPr>
          <w:rFonts w:cs="Arial"/>
          <w:szCs w:val="24"/>
        </w:rPr>
        <w:t xml:space="preserve"> easier.</w:t>
      </w:r>
    </w:p>
    <w:p w14:paraId="410760D1" w14:textId="77777777" w:rsidR="008D1750" w:rsidRDefault="008D1750" w:rsidP="008D1750">
      <w:pPr>
        <w:spacing w:line="360" w:lineRule="auto"/>
        <w:jc w:val="center"/>
        <w:rPr>
          <w:rFonts w:cs="Arial"/>
          <w:szCs w:val="24"/>
        </w:rPr>
      </w:pPr>
      <w:r>
        <w:rPr>
          <w:noProof/>
          <w:lang w:val="en-SG" w:eastAsia="en-SG" w:bidi="bn-BD"/>
        </w:rPr>
        <w:drawing>
          <wp:inline distT="0" distB="0" distL="0" distR="0" wp14:anchorId="2CDDF108" wp14:editId="59747E9F">
            <wp:extent cx="4513141" cy="2642870"/>
            <wp:effectExtent l="0" t="0" r="1905" b="5080"/>
            <wp:docPr id="10" name="Picture 10" descr="http://www.fintechbd.com/wp-content/uploads/2017/0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fintechbd.com/wp-content/uploads/2017/02/1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20952" cy="2647444"/>
                    </a:xfrm>
                    <a:prstGeom prst="rect">
                      <a:avLst/>
                    </a:prstGeom>
                    <a:noFill/>
                    <a:ln>
                      <a:noFill/>
                    </a:ln>
                  </pic:spPr>
                </pic:pic>
              </a:graphicData>
            </a:graphic>
          </wp:inline>
        </w:drawing>
      </w:r>
    </w:p>
    <w:p w14:paraId="531A10DC" w14:textId="5110DBC5" w:rsidR="008D1750" w:rsidRPr="00E434EA" w:rsidRDefault="0062343C" w:rsidP="008D1750">
      <w:pPr>
        <w:spacing w:line="360" w:lineRule="auto"/>
        <w:jc w:val="center"/>
        <w:rPr>
          <w:rFonts w:cs="Arial"/>
          <w:szCs w:val="24"/>
        </w:rPr>
      </w:pPr>
      <w:r>
        <w:rPr>
          <w:rFonts w:cs="Arial"/>
          <w:szCs w:val="24"/>
        </w:rPr>
        <w:t>Figure 2.3</w:t>
      </w:r>
      <w:r w:rsidR="008D1750" w:rsidRPr="00E434EA">
        <w:rPr>
          <w:rFonts w:cs="Arial"/>
          <w:szCs w:val="24"/>
        </w:rPr>
        <w:t>: Volume of transactions through ATM Banking</w:t>
      </w:r>
    </w:p>
    <w:p w14:paraId="2A05A715" w14:textId="740FF8D9" w:rsidR="008D1750" w:rsidRDefault="0062343C" w:rsidP="00704D08">
      <w:pPr>
        <w:spacing w:line="360" w:lineRule="auto"/>
        <w:jc w:val="both"/>
        <w:rPr>
          <w:rFonts w:cs="Arial"/>
          <w:szCs w:val="24"/>
        </w:rPr>
      </w:pPr>
      <w:r>
        <w:rPr>
          <w:rFonts w:cs="Arial"/>
          <w:szCs w:val="24"/>
        </w:rPr>
        <w:t xml:space="preserve">Figure 2.3 </w:t>
      </w:r>
      <w:r w:rsidR="008D1750">
        <w:rPr>
          <w:rFonts w:cs="Arial"/>
          <w:szCs w:val="24"/>
        </w:rPr>
        <w:t>shows after implementation of ATM booths volume of transactions increased. Maximum booths are set up in divisional cities and district level also in rural areas ATM booths can be seen but very few.</w:t>
      </w:r>
    </w:p>
    <w:p w14:paraId="2173C708" w14:textId="77777777" w:rsidR="00E42E01" w:rsidRPr="005201EA" w:rsidRDefault="00E42E01" w:rsidP="008D1750">
      <w:pPr>
        <w:spacing w:line="360" w:lineRule="auto"/>
        <w:rPr>
          <w:rFonts w:cs="Arial"/>
          <w:szCs w:val="24"/>
        </w:rPr>
      </w:pPr>
    </w:p>
    <w:p w14:paraId="08FA5911" w14:textId="77777777" w:rsidR="00704D08" w:rsidRPr="00704D08" w:rsidRDefault="008D1750" w:rsidP="00D338AF">
      <w:pPr>
        <w:pStyle w:val="ListParagraph"/>
        <w:numPr>
          <w:ilvl w:val="0"/>
          <w:numId w:val="13"/>
        </w:numPr>
        <w:spacing w:line="360" w:lineRule="auto"/>
        <w:rPr>
          <w:rFonts w:cs="Arial"/>
          <w:szCs w:val="24"/>
        </w:rPr>
      </w:pPr>
      <w:bookmarkStart w:id="21" w:name="_Toc50409524"/>
      <w:r w:rsidRPr="00E434EA">
        <w:rPr>
          <w:rStyle w:val="Heading3Char"/>
          <w:rFonts w:eastAsiaTheme="minorHAnsi"/>
        </w:rPr>
        <w:t>Maturity</w:t>
      </w:r>
      <w:r w:rsidR="009C3305">
        <w:rPr>
          <w:rStyle w:val="Heading3Char"/>
          <w:rFonts w:eastAsiaTheme="minorHAnsi"/>
        </w:rPr>
        <w:t>:</w:t>
      </w:r>
      <w:bookmarkEnd w:id="21"/>
    </w:p>
    <w:p w14:paraId="35E79E55" w14:textId="5AD3EDBB" w:rsidR="008D1750" w:rsidRPr="00704D08" w:rsidRDefault="008D1750" w:rsidP="00704D08">
      <w:pPr>
        <w:spacing w:line="360" w:lineRule="auto"/>
        <w:jc w:val="both"/>
        <w:rPr>
          <w:rFonts w:cs="Arial"/>
          <w:szCs w:val="24"/>
        </w:rPr>
      </w:pPr>
      <w:r w:rsidRPr="00704D08">
        <w:rPr>
          <w:rFonts w:cs="Arial"/>
          <w:szCs w:val="24"/>
        </w:rPr>
        <w:t xml:space="preserve">In Bangladesh, banking industry response is positive and for this reason, this area is becoming more successful and become very demandable sector in recent years. Recently many new banks open their branch such as </w:t>
      </w:r>
      <w:proofErr w:type="spellStart"/>
      <w:r w:rsidRPr="00704D08">
        <w:rPr>
          <w:rFonts w:cs="Arial"/>
          <w:szCs w:val="24"/>
        </w:rPr>
        <w:t>Shiman</w:t>
      </w:r>
      <w:r w:rsidR="00E42E01" w:rsidRPr="00704D08">
        <w:rPr>
          <w:rFonts w:cs="Arial"/>
          <w:szCs w:val="24"/>
        </w:rPr>
        <w:t>to</w:t>
      </w:r>
      <w:proofErr w:type="spellEnd"/>
      <w:r w:rsidR="00E42E01" w:rsidRPr="00704D08">
        <w:rPr>
          <w:rFonts w:cs="Arial"/>
          <w:szCs w:val="24"/>
        </w:rPr>
        <w:t xml:space="preserve"> Bank, Police Bank</w:t>
      </w:r>
      <w:r w:rsidR="009E51F0" w:rsidRPr="00704D08">
        <w:rPr>
          <w:rFonts w:cs="Arial"/>
          <w:szCs w:val="24"/>
        </w:rPr>
        <w:t xml:space="preserve"> and this proves that banking sector in Bangladesh is in growth stage</w:t>
      </w:r>
      <w:r w:rsidRPr="00704D08">
        <w:rPr>
          <w:rFonts w:cs="Arial"/>
          <w:szCs w:val="24"/>
        </w:rPr>
        <w:t xml:space="preserve">. Customers are also showing their interest in this sector and are also interested to take different types of services and facilities from the bank. For export and import banks plays a significant </w:t>
      </w:r>
      <w:r w:rsidR="00704D08">
        <w:rPr>
          <w:rFonts w:cs="Arial"/>
          <w:szCs w:val="24"/>
        </w:rPr>
        <w:t>role</w:t>
      </w:r>
      <w:r w:rsidRPr="00704D08">
        <w:rPr>
          <w:rFonts w:cs="Arial"/>
          <w:szCs w:val="24"/>
        </w:rPr>
        <w:t>. For all these reason, maturity of banking industry in Bangladesh expanding day by day.</w:t>
      </w:r>
      <w:r w:rsidR="00832120" w:rsidRPr="00704D08">
        <w:rPr>
          <w:rFonts w:cs="Arial"/>
          <w:szCs w:val="24"/>
        </w:rPr>
        <w:t xml:space="preserve"> </w:t>
      </w:r>
      <w:r w:rsidR="00832120" w:rsidRPr="00704D08">
        <w:rPr>
          <w:rFonts w:cs="Arial"/>
          <w:szCs w:val="24"/>
        </w:rPr>
        <w:lastRenderedPageBreak/>
        <w:t>Below the figure 2.4 shows the industry life cycles.</w:t>
      </w:r>
      <w:r w:rsidR="000B68C7" w:rsidRPr="00704D08">
        <w:rPr>
          <w:rFonts w:cs="Arial"/>
          <w:szCs w:val="24"/>
        </w:rPr>
        <w:t xml:space="preserve"> According to this figure we can say Bangladesh banking sector is in growth stage.</w:t>
      </w:r>
    </w:p>
    <w:p w14:paraId="0786B441" w14:textId="4B66EFF7" w:rsidR="00832120" w:rsidRDefault="000B68C7" w:rsidP="00704D08">
      <w:pPr>
        <w:pStyle w:val="ListParagraph"/>
        <w:spacing w:line="360" w:lineRule="auto"/>
        <w:ind w:left="360"/>
        <w:jc w:val="center"/>
        <w:rPr>
          <w:rFonts w:cs="Arial"/>
          <w:szCs w:val="24"/>
        </w:rPr>
      </w:pPr>
      <w:r w:rsidRPr="000B68C7">
        <w:rPr>
          <w:rFonts w:cs="Arial"/>
          <w:noProof/>
          <w:szCs w:val="24"/>
          <w:lang w:val="en-SG" w:eastAsia="en-SG" w:bidi="bn-BD"/>
        </w:rPr>
        <w:drawing>
          <wp:inline distT="0" distB="0" distL="0" distR="0" wp14:anchorId="118C4AB6" wp14:editId="6132427D">
            <wp:extent cx="5943600" cy="3738533"/>
            <wp:effectExtent l="0" t="0" r="0" b="0"/>
            <wp:docPr id="6" name="Picture 6" descr="C:\Users\User\Desktop\IMAGES FOR BURGER KING\atea_files\cy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 FOR BURGER KING\atea_files\cy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3738533"/>
                    </a:xfrm>
                    <a:prstGeom prst="rect">
                      <a:avLst/>
                    </a:prstGeom>
                    <a:noFill/>
                    <a:ln>
                      <a:noFill/>
                    </a:ln>
                  </pic:spPr>
                </pic:pic>
              </a:graphicData>
            </a:graphic>
          </wp:inline>
        </w:drawing>
      </w:r>
    </w:p>
    <w:p w14:paraId="602D911F" w14:textId="05F0C95C" w:rsidR="000B68C7" w:rsidRDefault="000B68C7" w:rsidP="00832120">
      <w:pPr>
        <w:pStyle w:val="ListParagraph"/>
        <w:spacing w:line="360" w:lineRule="auto"/>
        <w:ind w:left="360"/>
        <w:rPr>
          <w:rFonts w:cs="Arial"/>
          <w:szCs w:val="24"/>
        </w:rPr>
      </w:pPr>
      <w:r>
        <w:rPr>
          <w:rFonts w:cs="Arial"/>
          <w:szCs w:val="24"/>
        </w:rPr>
        <w:t xml:space="preserve">                                           Figure 2.4: Industry Life Cycle </w:t>
      </w:r>
    </w:p>
    <w:p w14:paraId="6B7E8F18" w14:textId="5E7578BF" w:rsidR="008D1750" w:rsidRPr="005201EA" w:rsidRDefault="008D1750" w:rsidP="008D1750">
      <w:pPr>
        <w:spacing w:line="360" w:lineRule="auto"/>
        <w:rPr>
          <w:rFonts w:cs="Arial"/>
          <w:szCs w:val="24"/>
        </w:rPr>
      </w:pPr>
    </w:p>
    <w:p w14:paraId="71447909" w14:textId="77777777" w:rsidR="008D1750" w:rsidRPr="00E434EA" w:rsidRDefault="008D1750" w:rsidP="00D338AF">
      <w:pPr>
        <w:pStyle w:val="Heading2"/>
        <w:numPr>
          <w:ilvl w:val="0"/>
          <w:numId w:val="12"/>
        </w:numPr>
      </w:pPr>
      <w:bookmarkStart w:id="22" w:name="_Toc44549526"/>
      <w:bookmarkStart w:id="23" w:name="_Toc50409525"/>
      <w:r w:rsidRPr="00E434EA">
        <w:t>Seasonality</w:t>
      </w:r>
      <w:bookmarkEnd w:id="22"/>
      <w:bookmarkEnd w:id="23"/>
    </w:p>
    <w:p w14:paraId="6AE44F12" w14:textId="77777777" w:rsidR="008D1750" w:rsidRPr="005201EA" w:rsidRDefault="008D1750" w:rsidP="008D1750">
      <w:pPr>
        <w:spacing w:line="360" w:lineRule="auto"/>
        <w:rPr>
          <w:rFonts w:cs="Arial"/>
          <w:szCs w:val="24"/>
        </w:rPr>
      </w:pPr>
      <w:r w:rsidRPr="005201EA">
        <w:rPr>
          <w:rFonts w:cs="Arial"/>
          <w:szCs w:val="24"/>
        </w:rPr>
        <w:t xml:space="preserve">There are number of activities in bank that get changes due to seasonal trend. Some of them are: </w:t>
      </w:r>
    </w:p>
    <w:p w14:paraId="53BA48AB" w14:textId="34D4873A" w:rsidR="008D1750" w:rsidRPr="005201EA" w:rsidRDefault="008D1750" w:rsidP="00D338AF">
      <w:pPr>
        <w:pStyle w:val="ListParagraph"/>
        <w:numPr>
          <w:ilvl w:val="0"/>
          <w:numId w:val="5"/>
        </w:numPr>
        <w:spacing w:line="360" w:lineRule="auto"/>
        <w:jc w:val="both"/>
        <w:rPr>
          <w:rFonts w:cs="Arial"/>
          <w:szCs w:val="24"/>
        </w:rPr>
      </w:pPr>
      <w:r w:rsidRPr="005201EA">
        <w:rPr>
          <w:rFonts w:cs="Arial"/>
          <w:szCs w:val="24"/>
        </w:rPr>
        <w:t>In</w:t>
      </w:r>
      <w:r w:rsidR="00AA6FA5">
        <w:rPr>
          <w:rFonts w:cs="Arial"/>
          <w:szCs w:val="24"/>
        </w:rPr>
        <w:t xml:space="preserve"> the month of January LC is low</w:t>
      </w:r>
      <w:r w:rsidRPr="005201EA">
        <w:rPr>
          <w:rFonts w:cs="Arial"/>
          <w:szCs w:val="24"/>
        </w:rPr>
        <w:t>. In the month of March till April LC is high.</w:t>
      </w:r>
    </w:p>
    <w:p w14:paraId="2C82ADF3" w14:textId="5DF7D897" w:rsidR="008D1750" w:rsidRPr="005201EA" w:rsidRDefault="008D1750" w:rsidP="00D338AF">
      <w:pPr>
        <w:pStyle w:val="ListParagraph"/>
        <w:numPr>
          <w:ilvl w:val="0"/>
          <w:numId w:val="5"/>
        </w:numPr>
        <w:spacing w:line="360" w:lineRule="auto"/>
        <w:jc w:val="both"/>
        <w:rPr>
          <w:rFonts w:cs="Arial"/>
          <w:szCs w:val="24"/>
        </w:rPr>
      </w:pPr>
      <w:r w:rsidRPr="005201EA">
        <w:rPr>
          <w:rFonts w:cs="Arial"/>
          <w:szCs w:val="24"/>
        </w:rPr>
        <w:t xml:space="preserve">December, January, June, July these four </w:t>
      </w:r>
      <w:r w:rsidR="007A354D" w:rsidRPr="005201EA">
        <w:rPr>
          <w:rFonts w:cs="Arial"/>
          <w:szCs w:val="24"/>
        </w:rPr>
        <w:t>months’</w:t>
      </w:r>
      <w:r w:rsidRPr="005201EA">
        <w:rPr>
          <w:rFonts w:cs="Arial"/>
          <w:szCs w:val="24"/>
        </w:rPr>
        <w:t xml:space="preserve"> employees work load is high </w:t>
      </w:r>
    </w:p>
    <w:p w14:paraId="4A848387" w14:textId="67E4E6D1" w:rsidR="008D1750" w:rsidRPr="002C2218" w:rsidRDefault="00BE049C" w:rsidP="00D338AF">
      <w:pPr>
        <w:pStyle w:val="ListParagraph"/>
        <w:numPr>
          <w:ilvl w:val="0"/>
          <w:numId w:val="5"/>
        </w:numPr>
        <w:spacing w:line="360" w:lineRule="auto"/>
        <w:jc w:val="both"/>
        <w:rPr>
          <w:rFonts w:cs="Arial"/>
          <w:szCs w:val="24"/>
        </w:rPr>
      </w:pPr>
      <w:r>
        <w:rPr>
          <w:rFonts w:cs="Arial"/>
          <w:szCs w:val="24"/>
        </w:rPr>
        <w:t xml:space="preserve">In spring and fall season </w:t>
      </w:r>
      <w:r w:rsidR="008D1750" w:rsidRPr="005201EA">
        <w:rPr>
          <w:rFonts w:cs="Arial"/>
          <w:szCs w:val="24"/>
        </w:rPr>
        <w:t xml:space="preserve">interest rate </w:t>
      </w:r>
      <w:r>
        <w:rPr>
          <w:rFonts w:cs="Arial"/>
          <w:szCs w:val="24"/>
        </w:rPr>
        <w:t>is low</w:t>
      </w:r>
      <w:r w:rsidR="002C2218">
        <w:rPr>
          <w:rFonts w:cs="Arial"/>
          <w:szCs w:val="24"/>
        </w:rPr>
        <w:t xml:space="preserve">. Interest rate is high </w:t>
      </w:r>
      <w:r w:rsidR="007A354D">
        <w:rPr>
          <w:rFonts w:cs="Arial"/>
          <w:szCs w:val="24"/>
        </w:rPr>
        <w:t>in</w:t>
      </w:r>
      <w:r w:rsidR="002C2218">
        <w:rPr>
          <w:rFonts w:cs="Arial"/>
          <w:szCs w:val="24"/>
        </w:rPr>
        <w:t xml:space="preserve"> winter and summer season.</w:t>
      </w:r>
    </w:p>
    <w:p w14:paraId="58B6B5D9" w14:textId="77777777" w:rsidR="008D1750" w:rsidRPr="005201EA" w:rsidRDefault="008D1750" w:rsidP="00D338AF">
      <w:pPr>
        <w:pStyle w:val="ListParagraph"/>
        <w:numPr>
          <w:ilvl w:val="0"/>
          <w:numId w:val="5"/>
        </w:numPr>
        <w:spacing w:line="360" w:lineRule="auto"/>
        <w:jc w:val="both"/>
        <w:rPr>
          <w:rFonts w:cs="Arial"/>
          <w:szCs w:val="24"/>
        </w:rPr>
      </w:pPr>
      <w:r w:rsidRPr="005201EA">
        <w:rPr>
          <w:rFonts w:cs="Arial"/>
          <w:szCs w:val="24"/>
        </w:rPr>
        <w:t>In the month of March and April, return on investment from stock is high but, in February the return from stocks is worst.</w:t>
      </w:r>
    </w:p>
    <w:p w14:paraId="746B1D92" w14:textId="77777777" w:rsidR="008D1750" w:rsidRPr="005201EA" w:rsidRDefault="008D1750" w:rsidP="00D338AF">
      <w:pPr>
        <w:pStyle w:val="ListParagraph"/>
        <w:numPr>
          <w:ilvl w:val="0"/>
          <w:numId w:val="5"/>
        </w:numPr>
        <w:spacing w:line="360" w:lineRule="auto"/>
        <w:jc w:val="both"/>
        <w:rPr>
          <w:rFonts w:cs="Arial"/>
          <w:szCs w:val="24"/>
        </w:rPr>
      </w:pPr>
      <w:r w:rsidRPr="005201EA">
        <w:rPr>
          <w:rFonts w:cs="Arial"/>
          <w:szCs w:val="24"/>
        </w:rPr>
        <w:lastRenderedPageBreak/>
        <w:t>In the month of December and starting point of January the demand for investment services rises.</w:t>
      </w:r>
    </w:p>
    <w:p w14:paraId="4C5A5EC7" w14:textId="77777777" w:rsidR="008D1750" w:rsidRPr="005201EA" w:rsidRDefault="008D1750" w:rsidP="00D338AF">
      <w:pPr>
        <w:pStyle w:val="ListParagraph"/>
        <w:numPr>
          <w:ilvl w:val="0"/>
          <w:numId w:val="5"/>
        </w:numPr>
        <w:spacing w:line="360" w:lineRule="auto"/>
        <w:jc w:val="both"/>
        <w:rPr>
          <w:rFonts w:cs="Arial"/>
          <w:szCs w:val="24"/>
        </w:rPr>
      </w:pPr>
      <w:r w:rsidRPr="005201EA">
        <w:rPr>
          <w:rFonts w:cs="Arial"/>
          <w:szCs w:val="24"/>
        </w:rPr>
        <w:t>Due to lower inter</w:t>
      </w:r>
      <w:r>
        <w:rPr>
          <w:rFonts w:cs="Arial"/>
          <w:szCs w:val="24"/>
        </w:rPr>
        <w:t xml:space="preserve">est rates in spring that is </w:t>
      </w:r>
      <w:r w:rsidRPr="005201EA">
        <w:rPr>
          <w:rFonts w:cs="Arial"/>
          <w:szCs w:val="24"/>
        </w:rPr>
        <w:t>from March till May the demand for mortgage goes up and so customers visit banks to take mortgage loan.</w:t>
      </w:r>
    </w:p>
    <w:p w14:paraId="41F2D222" w14:textId="77777777" w:rsidR="008D1750" w:rsidRPr="005201EA" w:rsidRDefault="008D1750" w:rsidP="008D1750">
      <w:pPr>
        <w:spacing w:line="360" w:lineRule="auto"/>
        <w:rPr>
          <w:rFonts w:cs="Arial"/>
          <w:szCs w:val="24"/>
        </w:rPr>
      </w:pPr>
    </w:p>
    <w:p w14:paraId="1B743407" w14:textId="652205FF" w:rsidR="008D1750" w:rsidRPr="005201EA" w:rsidRDefault="00AA6FA5" w:rsidP="00D338AF">
      <w:pPr>
        <w:pStyle w:val="Heading2"/>
        <w:numPr>
          <w:ilvl w:val="0"/>
          <w:numId w:val="12"/>
        </w:numPr>
        <w:rPr>
          <w:rFonts w:cs="Arial"/>
          <w:sz w:val="24"/>
          <w:szCs w:val="24"/>
        </w:rPr>
      </w:pPr>
      <w:bookmarkStart w:id="24" w:name="_Toc44549527"/>
      <w:bookmarkStart w:id="25" w:name="_Toc50409526"/>
      <w:r>
        <w:t>External e</w:t>
      </w:r>
      <w:r w:rsidR="008D1750" w:rsidRPr="006727C5">
        <w:t>conomic factors</w:t>
      </w:r>
      <w:bookmarkEnd w:id="24"/>
      <w:bookmarkEnd w:id="25"/>
    </w:p>
    <w:p w14:paraId="53FCA391" w14:textId="40FC373B" w:rsidR="008D1750" w:rsidRDefault="008D1750" w:rsidP="008D1750">
      <w:pPr>
        <w:spacing w:line="360" w:lineRule="auto"/>
        <w:rPr>
          <w:rFonts w:cs="Arial"/>
          <w:szCs w:val="24"/>
        </w:rPr>
      </w:pPr>
      <w:r w:rsidRPr="005201EA">
        <w:rPr>
          <w:rFonts w:cs="Arial"/>
          <w:szCs w:val="24"/>
        </w:rPr>
        <w:t>To know any country’s economic conditions then banking industry comes in front of the scenario since banking industry and economic factors are connected with each other. Macroeconomic factors such as Inflation, recession,</w:t>
      </w:r>
      <w:r>
        <w:rPr>
          <w:rFonts w:cs="Arial"/>
          <w:szCs w:val="24"/>
        </w:rPr>
        <w:t xml:space="preserve"> depression,</w:t>
      </w:r>
      <w:r w:rsidRPr="005201EA">
        <w:rPr>
          <w:rFonts w:cs="Arial"/>
          <w:szCs w:val="24"/>
        </w:rPr>
        <w:t xml:space="preserve"> boom, economic growth are all </w:t>
      </w:r>
      <w:r w:rsidR="008628FF">
        <w:rPr>
          <w:rFonts w:cs="Arial"/>
          <w:szCs w:val="24"/>
        </w:rPr>
        <w:t>linked up with banking industry. The following factors are discussed below:</w:t>
      </w:r>
    </w:p>
    <w:p w14:paraId="0667F048" w14:textId="51BA0A02" w:rsidR="00704D08" w:rsidRDefault="008628FF" w:rsidP="00D338AF">
      <w:pPr>
        <w:pStyle w:val="Heading3"/>
        <w:numPr>
          <w:ilvl w:val="2"/>
          <w:numId w:val="31"/>
        </w:numPr>
      </w:pPr>
      <w:bookmarkStart w:id="26" w:name="_Toc50409527"/>
      <w:r>
        <w:t>Recession:</w:t>
      </w:r>
      <w:bookmarkEnd w:id="26"/>
    </w:p>
    <w:p w14:paraId="26DFB2DF" w14:textId="2C244496" w:rsidR="008628FF" w:rsidRPr="00B47CB7" w:rsidRDefault="00B47CB7" w:rsidP="0012285A">
      <w:pPr>
        <w:spacing w:line="360" w:lineRule="auto"/>
        <w:jc w:val="both"/>
        <w:rPr>
          <w:rFonts w:cs="Arial"/>
          <w:szCs w:val="24"/>
        </w:rPr>
      </w:pPr>
      <w:r>
        <w:rPr>
          <w:rFonts w:cs="Arial"/>
          <w:szCs w:val="24"/>
        </w:rPr>
        <w:t xml:space="preserve">Bangladesh is facing negative economic growth due to corona virus. This </w:t>
      </w:r>
      <w:r w:rsidR="00B82412">
        <w:rPr>
          <w:rFonts w:cs="Arial"/>
          <w:szCs w:val="24"/>
        </w:rPr>
        <w:t xml:space="preserve">pandemic situation also affects banking sector. Deposits, opening letter of credit, declined. </w:t>
      </w:r>
      <w:r w:rsidR="00F24FC1">
        <w:rPr>
          <w:rFonts w:cs="Arial"/>
          <w:szCs w:val="24"/>
        </w:rPr>
        <w:t>Customers are withdrawing</w:t>
      </w:r>
      <w:r w:rsidR="0049595B">
        <w:rPr>
          <w:rFonts w:cs="Arial"/>
          <w:szCs w:val="24"/>
        </w:rPr>
        <w:t xml:space="preserve"> their money from the bank. International trade reduced so importers are not coming to bank to</w:t>
      </w:r>
      <w:r w:rsidR="007A1B19">
        <w:rPr>
          <w:rFonts w:cs="Arial"/>
          <w:szCs w:val="24"/>
        </w:rPr>
        <w:t xml:space="preserve"> open</w:t>
      </w:r>
      <w:r w:rsidR="0049595B">
        <w:rPr>
          <w:rFonts w:cs="Arial"/>
          <w:szCs w:val="24"/>
        </w:rPr>
        <w:t xml:space="preserve"> letter of credit. Banks are facing </w:t>
      </w:r>
      <w:r w:rsidR="007A1B19">
        <w:rPr>
          <w:rFonts w:cs="Arial"/>
          <w:szCs w:val="24"/>
        </w:rPr>
        <w:t>cash shortage since customers are not depositing their money in bank</w:t>
      </w:r>
      <w:r w:rsidR="00796C5E">
        <w:rPr>
          <w:rFonts w:cs="Arial"/>
          <w:szCs w:val="24"/>
        </w:rPr>
        <w:t xml:space="preserve"> like before</w:t>
      </w:r>
      <w:r w:rsidR="007A1B19">
        <w:rPr>
          <w:rFonts w:cs="Arial"/>
          <w:szCs w:val="24"/>
        </w:rPr>
        <w:t xml:space="preserve"> and many creditors are unable to pay back the loans. New banks are facing huge problem in running their operations. If this situation continues then banking industry will be in great lo</w:t>
      </w:r>
      <w:r w:rsidR="00796C5E">
        <w:rPr>
          <w:rFonts w:cs="Arial"/>
          <w:szCs w:val="24"/>
        </w:rPr>
        <w:t>ss and their profit margin will decrease.</w:t>
      </w:r>
    </w:p>
    <w:p w14:paraId="548AA8D6" w14:textId="77777777" w:rsidR="00704D08" w:rsidRDefault="00D66472" w:rsidP="00D338AF">
      <w:pPr>
        <w:pStyle w:val="Heading3"/>
        <w:numPr>
          <w:ilvl w:val="2"/>
          <w:numId w:val="31"/>
        </w:numPr>
      </w:pPr>
      <w:bookmarkStart w:id="27" w:name="_Toc50409528"/>
      <w:r>
        <w:t>I</w:t>
      </w:r>
      <w:r w:rsidR="00704D08">
        <w:t>nflation:</w:t>
      </w:r>
      <w:bookmarkEnd w:id="27"/>
    </w:p>
    <w:p w14:paraId="3F62A9B1" w14:textId="0D00E115" w:rsidR="00D66472" w:rsidRDefault="00BD79CE" w:rsidP="0012285A">
      <w:pPr>
        <w:spacing w:line="360" w:lineRule="auto"/>
        <w:jc w:val="both"/>
        <w:rPr>
          <w:rFonts w:cs="Arial"/>
          <w:szCs w:val="24"/>
        </w:rPr>
      </w:pPr>
      <w:r>
        <w:rPr>
          <w:rFonts w:cs="Arial"/>
          <w:szCs w:val="24"/>
        </w:rPr>
        <w:t xml:space="preserve">High inflation creates negative impact on economy. Banking industry </w:t>
      </w:r>
      <w:r w:rsidR="002F6A5A">
        <w:rPr>
          <w:rFonts w:cs="Arial"/>
          <w:szCs w:val="24"/>
        </w:rPr>
        <w:t>suffers a lot during infl</w:t>
      </w:r>
      <w:r w:rsidR="007512E6">
        <w:rPr>
          <w:rFonts w:cs="Arial"/>
          <w:szCs w:val="24"/>
        </w:rPr>
        <w:t>ation because it affects the</w:t>
      </w:r>
      <w:r w:rsidR="001A7CF6">
        <w:rPr>
          <w:rFonts w:cs="Arial"/>
          <w:szCs w:val="24"/>
        </w:rPr>
        <w:t xml:space="preserve"> currency value. </w:t>
      </w:r>
      <w:r w:rsidR="00080EAC">
        <w:rPr>
          <w:rFonts w:cs="Arial"/>
          <w:szCs w:val="24"/>
        </w:rPr>
        <w:t xml:space="preserve"> </w:t>
      </w:r>
      <w:r w:rsidR="00824948">
        <w:rPr>
          <w:rFonts w:cs="Arial"/>
          <w:szCs w:val="24"/>
        </w:rPr>
        <w:t xml:space="preserve">Inflation reduce purchasing power. If inflation is high in </w:t>
      </w:r>
      <w:r w:rsidR="008D3479">
        <w:rPr>
          <w:rFonts w:cs="Arial"/>
          <w:szCs w:val="24"/>
        </w:rPr>
        <w:t>Bangladesh,</w:t>
      </w:r>
      <w:r w:rsidR="00824948">
        <w:rPr>
          <w:rFonts w:cs="Arial"/>
          <w:szCs w:val="24"/>
        </w:rPr>
        <w:t xml:space="preserve"> then price of goods seems to be expensive. Exports will fall </w:t>
      </w:r>
      <w:r w:rsidR="00A164A0">
        <w:rPr>
          <w:rFonts w:cs="Arial"/>
          <w:szCs w:val="24"/>
        </w:rPr>
        <w:t>because foreign countries will be less interest to buy from us. This will reduce production so investment will also reduce.</w:t>
      </w:r>
      <w:r w:rsidR="00037BD8">
        <w:rPr>
          <w:rFonts w:cs="Arial"/>
          <w:szCs w:val="24"/>
        </w:rPr>
        <w:t xml:space="preserve"> Banks will lose their clients as</w:t>
      </w:r>
      <w:r w:rsidR="00A164A0">
        <w:rPr>
          <w:rFonts w:cs="Arial"/>
          <w:szCs w:val="24"/>
        </w:rPr>
        <w:t xml:space="preserve"> </w:t>
      </w:r>
      <w:r w:rsidR="00037BD8">
        <w:rPr>
          <w:rFonts w:cs="Arial"/>
          <w:szCs w:val="24"/>
        </w:rPr>
        <w:t>c</w:t>
      </w:r>
      <w:r w:rsidR="00A164A0">
        <w:rPr>
          <w:rFonts w:cs="Arial"/>
          <w:szCs w:val="24"/>
        </w:rPr>
        <w:t xml:space="preserve">lients will reduce </w:t>
      </w:r>
      <w:r w:rsidR="00037BD8">
        <w:rPr>
          <w:rFonts w:cs="Arial"/>
          <w:szCs w:val="24"/>
        </w:rPr>
        <w:t xml:space="preserve">borrowing money from bank. </w:t>
      </w:r>
      <w:r w:rsidR="00A164A0">
        <w:rPr>
          <w:rFonts w:cs="Arial"/>
          <w:szCs w:val="24"/>
        </w:rPr>
        <w:t xml:space="preserve"> Exporters of Bangladesh will open less letter of </w:t>
      </w:r>
      <w:r w:rsidR="00037BD8">
        <w:rPr>
          <w:rFonts w:cs="Arial"/>
          <w:szCs w:val="24"/>
        </w:rPr>
        <w:t>credit which</w:t>
      </w:r>
      <w:r w:rsidR="00FE0878">
        <w:rPr>
          <w:rFonts w:cs="Arial"/>
          <w:szCs w:val="24"/>
        </w:rPr>
        <w:t xml:space="preserve"> will</w:t>
      </w:r>
      <w:r w:rsidR="00037BD8">
        <w:rPr>
          <w:rFonts w:cs="Arial"/>
          <w:szCs w:val="24"/>
        </w:rPr>
        <w:t xml:space="preserve"> affect the bank negatively. Alternatively, </w:t>
      </w:r>
      <w:r w:rsidR="00A46831">
        <w:rPr>
          <w:rFonts w:cs="Arial"/>
          <w:szCs w:val="24"/>
        </w:rPr>
        <w:t xml:space="preserve">if inflation is high in foreign </w:t>
      </w:r>
      <w:r w:rsidR="00A46831">
        <w:rPr>
          <w:rFonts w:cs="Arial"/>
          <w:szCs w:val="24"/>
        </w:rPr>
        <w:lastRenderedPageBreak/>
        <w:t>country like China then, their goods will seem expensive to us. Bangladesh will reduce import from China and this will aff</w:t>
      </w:r>
      <w:r w:rsidR="00FE0878">
        <w:rPr>
          <w:rFonts w:cs="Arial"/>
          <w:szCs w:val="24"/>
        </w:rPr>
        <w:t>ect banking sector negatively. Clients will open less letter of credit for import so banks will lose their clients.</w:t>
      </w:r>
    </w:p>
    <w:p w14:paraId="5DF9727D" w14:textId="77777777" w:rsidR="00704D08" w:rsidRDefault="00251436" w:rsidP="00D338AF">
      <w:pPr>
        <w:pStyle w:val="Heading3"/>
        <w:numPr>
          <w:ilvl w:val="2"/>
          <w:numId w:val="31"/>
        </w:numPr>
      </w:pPr>
      <w:bookmarkStart w:id="28" w:name="_Toc50409529"/>
      <w:r>
        <w:t>Interest rate:</w:t>
      </w:r>
      <w:bookmarkEnd w:id="28"/>
    </w:p>
    <w:p w14:paraId="32FBFCE6" w14:textId="75FA8B53" w:rsidR="00FE0878" w:rsidRPr="00172BDA" w:rsidRDefault="00172BDA" w:rsidP="0012285A">
      <w:pPr>
        <w:spacing w:line="360" w:lineRule="auto"/>
        <w:jc w:val="both"/>
        <w:rPr>
          <w:rFonts w:cs="Arial"/>
          <w:szCs w:val="24"/>
        </w:rPr>
      </w:pPr>
      <w:r>
        <w:rPr>
          <w:rFonts w:cs="Arial"/>
          <w:szCs w:val="24"/>
        </w:rPr>
        <w:t xml:space="preserve">High interest rates makes borrowing costs expensive. Entrepreneurs prefer low interest rates. High interest rates creates obstacles in doing business and so, it </w:t>
      </w:r>
      <w:r w:rsidR="008D3479">
        <w:rPr>
          <w:rFonts w:cs="Arial"/>
          <w:szCs w:val="24"/>
        </w:rPr>
        <w:t>discourages</w:t>
      </w:r>
      <w:r>
        <w:rPr>
          <w:rFonts w:cs="Arial"/>
          <w:szCs w:val="24"/>
        </w:rPr>
        <w:t xml:space="preserve"> borrowing which ultimately reduce investment. </w:t>
      </w:r>
      <w:r w:rsidR="00CA0A77">
        <w:rPr>
          <w:rFonts w:cs="Arial"/>
          <w:szCs w:val="24"/>
        </w:rPr>
        <w:t xml:space="preserve">For banking industry high rates is not good. Banks will lose the customers. Countries like Sri Lanka, Pakistan, India they charge low interest rates. Bangladesh Bank takes this matter seriously and set </w:t>
      </w:r>
      <w:r w:rsidR="00DC4289">
        <w:rPr>
          <w:rFonts w:cs="Arial"/>
          <w:szCs w:val="24"/>
        </w:rPr>
        <w:t>lower interest rates and asked private commercial banks to follow their instruction.</w:t>
      </w:r>
    </w:p>
    <w:p w14:paraId="1E1BE644" w14:textId="77777777" w:rsidR="008D1750" w:rsidRDefault="008D1750" w:rsidP="008D1750">
      <w:pPr>
        <w:spacing w:line="360" w:lineRule="auto"/>
        <w:rPr>
          <w:rFonts w:cs="Arial"/>
          <w:szCs w:val="24"/>
        </w:rPr>
      </w:pPr>
    </w:p>
    <w:p w14:paraId="642F6231" w14:textId="754BA49D" w:rsidR="009C3305" w:rsidRPr="009C3305" w:rsidRDefault="000F5002" w:rsidP="00D338AF">
      <w:pPr>
        <w:pStyle w:val="Heading2"/>
        <w:numPr>
          <w:ilvl w:val="0"/>
          <w:numId w:val="12"/>
        </w:numPr>
      </w:pPr>
      <w:bookmarkStart w:id="29" w:name="_Toc44549528"/>
      <w:bookmarkStart w:id="30" w:name="_Toc50409530"/>
      <w:r>
        <w:t>Political, Legal, and R</w:t>
      </w:r>
      <w:r w:rsidR="008D1750" w:rsidRPr="00E434EA">
        <w:t>egulatory factors</w:t>
      </w:r>
      <w:bookmarkEnd w:id="29"/>
      <w:bookmarkEnd w:id="30"/>
    </w:p>
    <w:p w14:paraId="222BA516" w14:textId="77777777" w:rsidR="0012285A" w:rsidRDefault="008D1750" w:rsidP="00D338AF">
      <w:pPr>
        <w:pStyle w:val="ListParagraph"/>
        <w:numPr>
          <w:ilvl w:val="0"/>
          <w:numId w:val="14"/>
        </w:numPr>
        <w:spacing w:line="360" w:lineRule="auto"/>
        <w:jc w:val="both"/>
        <w:rPr>
          <w:rFonts w:cs="Arial"/>
          <w:szCs w:val="24"/>
        </w:rPr>
      </w:pPr>
      <w:bookmarkStart w:id="31" w:name="_Toc50409531"/>
      <w:r w:rsidRPr="00E434EA">
        <w:rPr>
          <w:rStyle w:val="Heading3Char"/>
          <w:rFonts w:eastAsiaTheme="minorHAnsi"/>
        </w:rPr>
        <w:t>Political factors</w:t>
      </w:r>
      <w:r w:rsidR="000E1B45">
        <w:rPr>
          <w:rStyle w:val="Heading3Char"/>
          <w:rFonts w:eastAsiaTheme="minorHAnsi"/>
        </w:rPr>
        <w:t>:</w:t>
      </w:r>
      <w:bookmarkEnd w:id="31"/>
    </w:p>
    <w:p w14:paraId="2AEF2D91" w14:textId="1CCDE735" w:rsidR="008D1750" w:rsidRPr="0012285A" w:rsidRDefault="008D1750" w:rsidP="0012285A">
      <w:pPr>
        <w:spacing w:line="360" w:lineRule="auto"/>
        <w:jc w:val="both"/>
        <w:rPr>
          <w:rFonts w:cs="Arial"/>
          <w:szCs w:val="24"/>
        </w:rPr>
      </w:pPr>
      <w:r w:rsidRPr="0012285A">
        <w:rPr>
          <w:rFonts w:cs="Arial"/>
          <w:szCs w:val="24"/>
        </w:rPr>
        <w:t>Although banking industry is a powerful sector but they are linked with political factors too. Political risks that includes are: tax rules, government interventions, barriers to entry (tariffs, quota, and embargo). Unnecessary government intervention in banking sector is not a good decision and due to this performance of bankin</w:t>
      </w:r>
      <w:r w:rsidR="000F5002" w:rsidRPr="0012285A">
        <w:rPr>
          <w:rFonts w:cs="Arial"/>
          <w:szCs w:val="24"/>
        </w:rPr>
        <w:t xml:space="preserve">g sector may get down. Federal </w:t>
      </w:r>
      <w:r w:rsidRPr="0012285A">
        <w:rPr>
          <w:rFonts w:cs="Arial"/>
          <w:szCs w:val="24"/>
        </w:rPr>
        <w:t>state and local government are always linked with the banking industry.</w:t>
      </w:r>
    </w:p>
    <w:p w14:paraId="55DF5639" w14:textId="77777777" w:rsidR="0012285A" w:rsidRDefault="008D1750" w:rsidP="00D338AF">
      <w:pPr>
        <w:pStyle w:val="ListParagraph"/>
        <w:numPr>
          <w:ilvl w:val="0"/>
          <w:numId w:val="14"/>
        </w:numPr>
        <w:spacing w:line="360" w:lineRule="auto"/>
        <w:rPr>
          <w:rFonts w:cs="Arial"/>
          <w:szCs w:val="24"/>
        </w:rPr>
      </w:pPr>
      <w:bookmarkStart w:id="32" w:name="_Toc50409532"/>
      <w:r w:rsidRPr="00E434EA">
        <w:rPr>
          <w:rStyle w:val="Heading3Char"/>
          <w:rFonts w:eastAsiaTheme="minorHAnsi"/>
        </w:rPr>
        <w:t>Legal factors</w:t>
      </w:r>
      <w:r w:rsidR="000E1B45">
        <w:rPr>
          <w:rStyle w:val="Heading3Char"/>
          <w:rFonts w:eastAsiaTheme="minorHAnsi"/>
        </w:rPr>
        <w:t>:</w:t>
      </w:r>
      <w:bookmarkEnd w:id="32"/>
    </w:p>
    <w:p w14:paraId="34B3E832" w14:textId="6EBCA3A8" w:rsidR="008D1750" w:rsidRPr="0012285A" w:rsidRDefault="008D1750" w:rsidP="0012285A">
      <w:pPr>
        <w:spacing w:line="360" w:lineRule="auto"/>
        <w:jc w:val="both"/>
        <w:rPr>
          <w:rFonts w:cs="Arial"/>
          <w:szCs w:val="24"/>
        </w:rPr>
      </w:pPr>
      <w:r w:rsidRPr="0012285A">
        <w:rPr>
          <w:rFonts w:cs="Arial"/>
          <w:szCs w:val="24"/>
        </w:rPr>
        <w:t>The banking industry need to abid</w:t>
      </w:r>
      <w:r w:rsidR="000F5002" w:rsidRPr="0012285A">
        <w:rPr>
          <w:rFonts w:cs="Arial"/>
          <w:szCs w:val="24"/>
        </w:rPr>
        <w:t>e</w:t>
      </w:r>
      <w:r w:rsidRPr="0012285A">
        <w:rPr>
          <w:rFonts w:cs="Arial"/>
          <w:szCs w:val="24"/>
        </w:rPr>
        <w:t xml:space="preserve"> the strict laws such as consumer’s law, privacy policy, and custom duties formalities during international trade. Now, we will discuss how these factor affects the banking sector. </w:t>
      </w:r>
    </w:p>
    <w:p w14:paraId="378973B3" w14:textId="03DE24F5" w:rsidR="00BD2ABA" w:rsidRDefault="00BD2ABA" w:rsidP="00BD2ABA">
      <w:pPr>
        <w:pStyle w:val="Heading4"/>
        <w:numPr>
          <w:ilvl w:val="3"/>
          <w:numId w:val="48"/>
        </w:numPr>
      </w:pPr>
      <w:bookmarkStart w:id="33" w:name="_Toc50409533"/>
      <w:r>
        <w:t>Consumer law:</w:t>
      </w:r>
      <w:bookmarkEnd w:id="33"/>
    </w:p>
    <w:p w14:paraId="74DF9BCE" w14:textId="59C00B97" w:rsidR="008D1750" w:rsidRPr="00BD2ABA" w:rsidRDefault="008D1750" w:rsidP="00BD2ABA">
      <w:pPr>
        <w:spacing w:line="360" w:lineRule="auto"/>
        <w:jc w:val="both"/>
        <w:rPr>
          <w:rFonts w:cs="Arial"/>
          <w:szCs w:val="24"/>
        </w:rPr>
      </w:pPr>
      <w:r w:rsidRPr="00BD2ABA">
        <w:rPr>
          <w:rFonts w:cs="Arial"/>
          <w:szCs w:val="24"/>
        </w:rPr>
        <w:t xml:space="preserve">In Bangladesh, banking industry has already introduced consumer protection laws. Banks try to keep their </w:t>
      </w:r>
      <w:r w:rsidR="008D3479" w:rsidRPr="00BD2ABA">
        <w:rPr>
          <w:rFonts w:cs="Arial"/>
          <w:szCs w:val="24"/>
        </w:rPr>
        <w:t>client’s</w:t>
      </w:r>
      <w:r w:rsidRPr="00BD2ABA">
        <w:rPr>
          <w:rFonts w:cs="Arial"/>
          <w:szCs w:val="24"/>
        </w:rPr>
        <w:t xml:space="preserve"> history secure which has been shared with the bank because financial contract depends on trust and if banks can assure their customers with safety then p</w:t>
      </w:r>
      <w:r w:rsidR="00597E2D" w:rsidRPr="00BD2ABA">
        <w:rPr>
          <w:rFonts w:cs="Arial"/>
          <w:szCs w:val="24"/>
        </w:rPr>
        <w:t>eople will be more satisfied. If</w:t>
      </w:r>
      <w:r w:rsidRPr="00BD2ABA">
        <w:rPr>
          <w:rFonts w:cs="Arial"/>
          <w:szCs w:val="24"/>
        </w:rPr>
        <w:t xml:space="preserve"> clients face any problem regarding the </w:t>
      </w:r>
      <w:r w:rsidR="008D3479" w:rsidRPr="00BD2ABA">
        <w:rPr>
          <w:rFonts w:cs="Arial"/>
          <w:szCs w:val="24"/>
        </w:rPr>
        <w:t>service,</w:t>
      </w:r>
      <w:r w:rsidRPr="00BD2ABA">
        <w:rPr>
          <w:rFonts w:cs="Arial"/>
          <w:szCs w:val="24"/>
        </w:rPr>
        <w:t xml:space="preserve"> then </w:t>
      </w:r>
      <w:r w:rsidRPr="00BD2ABA">
        <w:rPr>
          <w:rFonts w:cs="Arial"/>
          <w:szCs w:val="24"/>
        </w:rPr>
        <w:lastRenderedPageBreak/>
        <w:t xml:space="preserve">bank must explain the matter clearly because customers have right to ask questions. If banks </w:t>
      </w:r>
      <w:r w:rsidR="008D3479" w:rsidRPr="00BD2ABA">
        <w:rPr>
          <w:rFonts w:cs="Arial"/>
          <w:szCs w:val="24"/>
        </w:rPr>
        <w:t>want</w:t>
      </w:r>
      <w:r w:rsidRPr="00BD2ABA">
        <w:rPr>
          <w:rFonts w:cs="Arial"/>
          <w:szCs w:val="24"/>
        </w:rPr>
        <w:t xml:space="preserve"> to inform their customers about their new service through </w:t>
      </w:r>
      <w:r w:rsidR="008D3479" w:rsidRPr="00BD2ABA">
        <w:rPr>
          <w:rFonts w:cs="Arial"/>
          <w:szCs w:val="24"/>
        </w:rPr>
        <w:t>advertisement,</w:t>
      </w:r>
      <w:r w:rsidRPr="00BD2ABA">
        <w:rPr>
          <w:rFonts w:cs="Arial"/>
          <w:szCs w:val="24"/>
        </w:rPr>
        <w:t xml:space="preserve"> then they must follow the consumer’s law.</w:t>
      </w:r>
    </w:p>
    <w:p w14:paraId="7256AA79" w14:textId="745B4D03" w:rsidR="00BD2ABA" w:rsidRDefault="008D1750" w:rsidP="00BD2ABA">
      <w:pPr>
        <w:pStyle w:val="Heading4"/>
        <w:numPr>
          <w:ilvl w:val="3"/>
          <w:numId w:val="48"/>
        </w:numPr>
      </w:pPr>
      <w:bookmarkStart w:id="34" w:name="_Toc50409534"/>
      <w:r w:rsidRPr="00BD2ABA">
        <w:t>Privac</w:t>
      </w:r>
      <w:r w:rsidR="00BD2ABA">
        <w:t>y policy</w:t>
      </w:r>
      <w:bookmarkEnd w:id="34"/>
    </w:p>
    <w:p w14:paraId="41691F47" w14:textId="035516C1" w:rsidR="008D1750" w:rsidRPr="00BD2ABA" w:rsidRDefault="008D1750" w:rsidP="00BD2ABA">
      <w:pPr>
        <w:spacing w:line="360" w:lineRule="auto"/>
        <w:jc w:val="both"/>
        <w:rPr>
          <w:rFonts w:cs="Arial"/>
          <w:szCs w:val="24"/>
        </w:rPr>
      </w:pPr>
      <w:r w:rsidRPr="00BD2ABA">
        <w:rPr>
          <w:rFonts w:cs="Arial"/>
          <w:szCs w:val="24"/>
        </w:rPr>
        <w:t xml:space="preserve">Banks must check the clients’ history of his / her business before giving them any loans. This checking purpose is necessary to identify their client’s honesty. Banks must give loan by following the legal factors so that later on they don’t face any hassle. If banks don’t check their client’s history then number of bad debts may increase because it is very much important to see whether their client has the ability to pay back the due amount. </w:t>
      </w:r>
    </w:p>
    <w:p w14:paraId="22B94EF4" w14:textId="53E4D4F0" w:rsidR="00BD2ABA" w:rsidRPr="00BD2ABA" w:rsidRDefault="008D1750" w:rsidP="00BD2ABA">
      <w:pPr>
        <w:pStyle w:val="Heading4"/>
        <w:numPr>
          <w:ilvl w:val="3"/>
          <w:numId w:val="48"/>
        </w:numPr>
      </w:pPr>
      <w:bookmarkStart w:id="35" w:name="_Toc50409535"/>
      <w:r w:rsidRPr="00BD2ABA">
        <w:t>C</w:t>
      </w:r>
      <w:r w:rsidR="00BD2ABA" w:rsidRPr="00BD2ABA">
        <w:t>ustom duties</w:t>
      </w:r>
      <w:bookmarkEnd w:id="35"/>
    </w:p>
    <w:p w14:paraId="7D937A31" w14:textId="2427B78D" w:rsidR="0012285A" w:rsidRPr="00BD2ABA" w:rsidRDefault="008D1750" w:rsidP="00BD2ABA">
      <w:pPr>
        <w:spacing w:line="360" w:lineRule="auto"/>
        <w:jc w:val="both"/>
        <w:rPr>
          <w:rFonts w:cs="Arial"/>
          <w:szCs w:val="24"/>
        </w:rPr>
      </w:pPr>
      <w:r w:rsidRPr="00BD2ABA">
        <w:rPr>
          <w:rFonts w:cs="Arial"/>
          <w:szCs w:val="24"/>
        </w:rPr>
        <w:t>Due to recent pandemic situation, many importers are facing problem to receive their products on time as goods are stuck in customs and so shipment is getting delayed. They cannot place their next order before they receive their previous products as uncertainty increases. Banks are facing huge loss because importers are not coming to bank for LC purposes.</w:t>
      </w:r>
    </w:p>
    <w:p w14:paraId="05364BA6" w14:textId="77777777" w:rsidR="0012285A" w:rsidRPr="0012285A" w:rsidRDefault="0012285A" w:rsidP="0012285A">
      <w:pPr>
        <w:pStyle w:val="ListParagraph"/>
        <w:spacing w:line="360" w:lineRule="auto"/>
        <w:ind w:left="360"/>
        <w:jc w:val="both"/>
        <w:rPr>
          <w:rFonts w:cs="Arial"/>
          <w:szCs w:val="24"/>
        </w:rPr>
      </w:pPr>
    </w:p>
    <w:p w14:paraId="5274B950" w14:textId="77777777" w:rsidR="0012285A" w:rsidRPr="0012285A" w:rsidRDefault="008D1750" w:rsidP="00D338AF">
      <w:pPr>
        <w:pStyle w:val="ListParagraph"/>
        <w:numPr>
          <w:ilvl w:val="0"/>
          <w:numId w:val="14"/>
        </w:numPr>
        <w:spacing w:line="360" w:lineRule="auto"/>
        <w:jc w:val="both"/>
        <w:rPr>
          <w:rStyle w:val="Heading3Char"/>
          <w:rFonts w:eastAsiaTheme="minorHAnsi" w:cs="Arial"/>
          <w:b w:val="0"/>
          <w:color w:val="auto"/>
          <w:sz w:val="24"/>
        </w:rPr>
      </w:pPr>
      <w:bookmarkStart w:id="36" w:name="_Toc50409536"/>
      <w:r w:rsidRPr="00E434EA">
        <w:rPr>
          <w:rStyle w:val="Heading3Char"/>
          <w:rFonts w:eastAsiaTheme="minorHAnsi"/>
        </w:rPr>
        <w:t>Regulatory factors</w:t>
      </w:r>
      <w:r w:rsidR="0012285A">
        <w:rPr>
          <w:rStyle w:val="Heading3Char"/>
          <w:rFonts w:eastAsiaTheme="minorHAnsi"/>
        </w:rPr>
        <w:t>:</w:t>
      </w:r>
      <w:bookmarkEnd w:id="36"/>
    </w:p>
    <w:p w14:paraId="07B35803" w14:textId="534A3727" w:rsidR="008D1750" w:rsidRDefault="008D1750" w:rsidP="0012285A">
      <w:pPr>
        <w:spacing w:line="360" w:lineRule="auto"/>
        <w:jc w:val="both"/>
        <w:rPr>
          <w:rFonts w:cs="Arial"/>
          <w:szCs w:val="24"/>
        </w:rPr>
      </w:pPr>
      <w:r w:rsidRPr="0012285A">
        <w:rPr>
          <w:rFonts w:cs="Arial"/>
          <w:szCs w:val="24"/>
        </w:rPr>
        <w:t>Bangladesh Bank is the central bank of our country. Bangladesh Bank act as a regulatory and supervisory body. Bangladesh Banking industry now maintain the international standards and compliance requirements. Bangladesh Bank monitors the banking system and they have the right to set rules and regulations and if necessary they can also bring changes. Bangladesh Bank monitor the borrowers, monitor the fraudulent activities, monitor both internal and external factors etc. Bangladesh Bank implement risk management guidelines including asset liability management in banking sector. Commercial banks need to follow the required guidelines that are set by Bangladesh Bank. Bangladesh Bank monitor the reserve funds. Bangladesh Bank implement many other policies as a regulatory body and every year they revise guidelines.</w:t>
      </w:r>
    </w:p>
    <w:p w14:paraId="6132A9B5" w14:textId="4E277660" w:rsidR="0012285A" w:rsidRDefault="0012285A" w:rsidP="0012285A">
      <w:pPr>
        <w:spacing w:line="360" w:lineRule="auto"/>
        <w:jc w:val="both"/>
        <w:rPr>
          <w:rFonts w:cs="Arial"/>
          <w:szCs w:val="24"/>
        </w:rPr>
      </w:pPr>
    </w:p>
    <w:p w14:paraId="5AF51AB6" w14:textId="77777777" w:rsidR="0012285A" w:rsidRPr="0012285A" w:rsidRDefault="0012285A" w:rsidP="0012285A">
      <w:pPr>
        <w:spacing w:line="360" w:lineRule="auto"/>
        <w:jc w:val="both"/>
        <w:rPr>
          <w:rFonts w:cs="Arial"/>
          <w:szCs w:val="24"/>
        </w:rPr>
      </w:pPr>
    </w:p>
    <w:p w14:paraId="06440DC9" w14:textId="77777777" w:rsidR="008D1750" w:rsidRPr="005201EA" w:rsidRDefault="008D1750" w:rsidP="00D338AF">
      <w:pPr>
        <w:pStyle w:val="Heading2"/>
        <w:numPr>
          <w:ilvl w:val="0"/>
          <w:numId w:val="12"/>
        </w:numPr>
        <w:jc w:val="both"/>
        <w:rPr>
          <w:rFonts w:cs="Arial"/>
          <w:sz w:val="24"/>
        </w:rPr>
      </w:pPr>
      <w:bookmarkStart w:id="37" w:name="_Toc44549529"/>
      <w:bookmarkStart w:id="38" w:name="_Toc50409537"/>
      <w:r w:rsidRPr="006727C5">
        <w:lastRenderedPageBreak/>
        <w:t>Technological factors</w:t>
      </w:r>
      <w:bookmarkEnd w:id="37"/>
      <w:bookmarkEnd w:id="38"/>
    </w:p>
    <w:p w14:paraId="62D142EE" w14:textId="1B057168" w:rsidR="008D1750" w:rsidRDefault="008D3479" w:rsidP="008D3479">
      <w:pPr>
        <w:spacing w:line="360" w:lineRule="auto"/>
        <w:jc w:val="both"/>
        <w:rPr>
          <w:rFonts w:cs="Arial"/>
          <w:szCs w:val="24"/>
        </w:rPr>
      </w:pPr>
      <w:r>
        <w:rPr>
          <w:noProof/>
          <w:lang w:val="en-SG" w:eastAsia="en-SG" w:bidi="bn-BD"/>
        </w:rPr>
        <w:drawing>
          <wp:anchor distT="0" distB="0" distL="114300" distR="114300" simplePos="0" relativeHeight="251659264" behindDoc="1" locked="0" layoutInCell="1" allowOverlap="1" wp14:anchorId="373C2499" wp14:editId="17DB8A56">
            <wp:simplePos x="0" y="0"/>
            <wp:positionH relativeFrom="margin">
              <wp:align>right</wp:align>
            </wp:positionH>
            <wp:positionV relativeFrom="paragraph">
              <wp:posOffset>4667885</wp:posOffset>
            </wp:positionV>
            <wp:extent cx="5942965" cy="2721610"/>
            <wp:effectExtent l="0" t="0" r="635" b="2540"/>
            <wp:wrapTight wrapText="bothSides">
              <wp:wrapPolygon edited="0">
                <wp:start x="0" y="0"/>
                <wp:lineTo x="0" y="21469"/>
                <wp:lineTo x="21533" y="21469"/>
                <wp:lineTo x="21533" y="0"/>
                <wp:lineTo x="0" y="0"/>
              </wp:wrapPolygon>
            </wp:wrapTight>
            <wp:docPr id="12" name="Picture 12" descr="http://www.fintechbd.com/wp-content/uploads/2017/0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fintechbd.com/wp-content/uploads/2017/02/15.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2965" cy="2721610"/>
                    </a:xfrm>
                    <a:prstGeom prst="rect">
                      <a:avLst/>
                    </a:prstGeom>
                    <a:noFill/>
                    <a:ln>
                      <a:noFill/>
                    </a:ln>
                  </pic:spPr>
                </pic:pic>
              </a:graphicData>
            </a:graphic>
            <wp14:sizeRelH relativeFrom="page">
              <wp14:pctWidth>0</wp14:pctWidth>
            </wp14:sizeRelH>
            <wp14:sizeRelV relativeFrom="page">
              <wp14:pctHeight>0</wp14:pctHeight>
            </wp14:sizeRelV>
          </wp:anchor>
        </w:drawing>
      </w:r>
      <w:r w:rsidR="008D1750" w:rsidRPr="005201EA">
        <w:rPr>
          <w:rFonts w:cs="Arial"/>
          <w:szCs w:val="24"/>
        </w:rPr>
        <w:t xml:space="preserve">Due to globalization effects, people, organization are becoming more dependent on technological aspects. Technological factors </w:t>
      </w:r>
      <w:r w:rsidRPr="005201EA">
        <w:rPr>
          <w:rFonts w:cs="Arial"/>
          <w:szCs w:val="24"/>
        </w:rPr>
        <w:t>make</w:t>
      </w:r>
      <w:r w:rsidR="008D1750" w:rsidRPr="005201EA">
        <w:rPr>
          <w:rFonts w:cs="Arial"/>
          <w:szCs w:val="24"/>
        </w:rPr>
        <w:t xml:space="preserve"> our day to day li</w:t>
      </w:r>
      <w:r>
        <w:rPr>
          <w:rFonts w:cs="Arial"/>
          <w:szCs w:val="24"/>
        </w:rPr>
        <w:t>fe easier. Technological factor</w:t>
      </w:r>
      <w:r w:rsidR="008D1750" w:rsidRPr="005201EA">
        <w:rPr>
          <w:rFonts w:cs="Arial"/>
          <w:szCs w:val="24"/>
        </w:rPr>
        <w:t xml:space="preserve"> </w:t>
      </w:r>
      <w:r w:rsidRPr="005201EA">
        <w:rPr>
          <w:rFonts w:cs="Arial"/>
          <w:szCs w:val="24"/>
        </w:rPr>
        <w:t>play</w:t>
      </w:r>
      <w:r>
        <w:rPr>
          <w:rFonts w:cs="Arial"/>
          <w:szCs w:val="24"/>
        </w:rPr>
        <w:t>s</w:t>
      </w:r>
      <w:r w:rsidR="008D1750" w:rsidRPr="005201EA">
        <w:rPr>
          <w:rFonts w:cs="Arial"/>
          <w:szCs w:val="24"/>
        </w:rPr>
        <w:t xml:space="preserve"> a vital role in banking sector. Previously lots of paper works were involved but now the works get </w:t>
      </w:r>
      <w:r w:rsidR="008D1750">
        <w:rPr>
          <w:rFonts w:cs="Arial"/>
          <w:szCs w:val="24"/>
        </w:rPr>
        <w:t>easier</w:t>
      </w:r>
      <w:r w:rsidR="008D1750" w:rsidRPr="005201EA">
        <w:rPr>
          <w:rFonts w:cs="Arial"/>
          <w:szCs w:val="24"/>
        </w:rPr>
        <w:t>. Through email bank now send their documents from one branch to another now they don’t to need send so many papers in hand. Card system makes people life easier and this service are available in banking sector. Previously lots of paper</w:t>
      </w:r>
      <w:r w:rsidR="008D1750">
        <w:rPr>
          <w:rFonts w:cs="Arial"/>
          <w:szCs w:val="24"/>
        </w:rPr>
        <w:t xml:space="preserve"> work</w:t>
      </w:r>
      <w:r w:rsidR="008D1750" w:rsidRPr="005201EA">
        <w:rPr>
          <w:rFonts w:cs="Arial"/>
          <w:szCs w:val="24"/>
        </w:rPr>
        <w:t xml:space="preserve"> were involved while opening an</w:t>
      </w:r>
      <w:r w:rsidR="008D1750">
        <w:rPr>
          <w:rFonts w:cs="Arial"/>
          <w:szCs w:val="24"/>
        </w:rPr>
        <w:t xml:space="preserve"> account in bank because </w:t>
      </w:r>
      <w:r w:rsidR="008D1750" w:rsidRPr="005201EA">
        <w:rPr>
          <w:rFonts w:cs="Arial"/>
          <w:szCs w:val="24"/>
        </w:rPr>
        <w:t xml:space="preserve">all the details were maintained in papers and sometimes the paper may get lost but now all details of customers are kept in computer and banks are providing online services to their clients. People can pay their utility bill through online and this service also available in banks. People can check their account balance through online. Using smartphone </w:t>
      </w:r>
      <w:proofErr w:type="spellStart"/>
      <w:r w:rsidR="008D1750" w:rsidRPr="005201EA">
        <w:rPr>
          <w:rFonts w:cs="Arial"/>
          <w:szCs w:val="24"/>
        </w:rPr>
        <w:t>cheque</w:t>
      </w:r>
      <w:proofErr w:type="spellEnd"/>
      <w:r w:rsidR="008D1750" w:rsidRPr="005201EA">
        <w:rPr>
          <w:rFonts w:cs="Arial"/>
          <w:szCs w:val="24"/>
        </w:rPr>
        <w:t xml:space="preserve"> can be easily scan.</w:t>
      </w:r>
      <w:r>
        <w:rPr>
          <w:rFonts w:cs="Arial"/>
          <w:szCs w:val="24"/>
        </w:rPr>
        <w:t xml:space="preserve"> By using smart devices such as</w:t>
      </w:r>
      <w:r w:rsidR="008D1750" w:rsidRPr="005201EA">
        <w:rPr>
          <w:rFonts w:cs="Arial"/>
          <w:szCs w:val="24"/>
        </w:rPr>
        <w:t xml:space="preserve"> smartphon</w:t>
      </w:r>
      <w:r w:rsidR="008D1750">
        <w:rPr>
          <w:rFonts w:cs="Arial"/>
          <w:szCs w:val="24"/>
        </w:rPr>
        <w:t>e, tab, laptop meeting can be</w:t>
      </w:r>
      <w:r w:rsidR="008D1750" w:rsidRPr="005201EA">
        <w:rPr>
          <w:rFonts w:cs="Arial"/>
          <w:szCs w:val="24"/>
        </w:rPr>
        <w:t xml:space="preserve"> easily</w:t>
      </w:r>
      <w:r w:rsidR="008D1750">
        <w:rPr>
          <w:rFonts w:cs="Arial"/>
          <w:szCs w:val="24"/>
        </w:rPr>
        <w:t xml:space="preserve"> </w:t>
      </w:r>
      <w:r w:rsidR="007A354D">
        <w:rPr>
          <w:rFonts w:cs="Arial"/>
          <w:szCs w:val="24"/>
        </w:rPr>
        <w:t>attending</w:t>
      </w:r>
      <w:r>
        <w:rPr>
          <w:rFonts w:cs="Arial"/>
          <w:szCs w:val="24"/>
        </w:rPr>
        <w:t xml:space="preserve"> now, bank officers do not</w:t>
      </w:r>
      <w:r w:rsidR="008D1750" w:rsidRPr="005201EA">
        <w:rPr>
          <w:rFonts w:cs="Arial"/>
          <w:szCs w:val="24"/>
        </w:rPr>
        <w:t xml:space="preserve"> have to frequently move from one country to another and this also saves time. So, we can say that technology changes our life and it added value in banking sector and due to technology advance, banking works become better and services are getting faster which brings </w:t>
      </w:r>
      <w:r w:rsidR="008D1750">
        <w:rPr>
          <w:rFonts w:cs="Arial"/>
          <w:szCs w:val="24"/>
        </w:rPr>
        <w:t xml:space="preserve">happiness and comfort </w:t>
      </w:r>
      <w:r w:rsidR="008D1750" w:rsidRPr="005201EA">
        <w:rPr>
          <w:rFonts w:cs="Arial"/>
          <w:szCs w:val="24"/>
        </w:rPr>
        <w:t>for both customers and banking sectors.</w:t>
      </w:r>
      <w:r w:rsidR="008D1750">
        <w:rPr>
          <w:rFonts w:cs="Arial"/>
          <w:szCs w:val="24"/>
        </w:rPr>
        <w:t xml:space="preserve"> Below the figure</w:t>
      </w:r>
      <w:r w:rsidR="00E92CF3">
        <w:rPr>
          <w:rFonts w:cs="Arial"/>
          <w:szCs w:val="24"/>
        </w:rPr>
        <w:t xml:space="preserve"> 2.4</w:t>
      </w:r>
      <w:r w:rsidR="008D1750">
        <w:rPr>
          <w:rFonts w:cs="Arial"/>
          <w:szCs w:val="24"/>
        </w:rPr>
        <w:t xml:space="preserve"> show how technological trends improved.</w:t>
      </w:r>
    </w:p>
    <w:p w14:paraId="11018FE9" w14:textId="2DD31672" w:rsidR="008D1750" w:rsidRDefault="0062343C" w:rsidP="008D1750">
      <w:pPr>
        <w:spacing w:line="360" w:lineRule="auto"/>
        <w:jc w:val="center"/>
        <w:rPr>
          <w:rFonts w:cs="Arial"/>
          <w:szCs w:val="24"/>
        </w:rPr>
      </w:pPr>
      <w:r>
        <w:rPr>
          <w:rFonts w:cs="Arial"/>
          <w:szCs w:val="24"/>
        </w:rPr>
        <w:t>Figure 2.4</w:t>
      </w:r>
      <w:r w:rsidR="008D1750" w:rsidRPr="00E434EA">
        <w:rPr>
          <w:rFonts w:cs="Arial"/>
          <w:szCs w:val="24"/>
        </w:rPr>
        <w:t>: Trends in Technology Adoption, 1985-2015</w:t>
      </w:r>
    </w:p>
    <w:p w14:paraId="12657AC2" w14:textId="66C2AF32" w:rsidR="008D1750" w:rsidRDefault="0062343C" w:rsidP="008D1750">
      <w:pPr>
        <w:spacing w:line="360" w:lineRule="auto"/>
        <w:rPr>
          <w:rFonts w:cs="Arial"/>
          <w:szCs w:val="24"/>
        </w:rPr>
      </w:pPr>
      <w:r>
        <w:rPr>
          <w:rFonts w:cs="Arial"/>
          <w:szCs w:val="24"/>
        </w:rPr>
        <w:lastRenderedPageBreak/>
        <w:t>Figure 2.4</w:t>
      </w:r>
      <w:r w:rsidR="00592757">
        <w:rPr>
          <w:rFonts w:cs="Arial"/>
          <w:szCs w:val="24"/>
        </w:rPr>
        <w:t xml:space="preserve"> </w:t>
      </w:r>
      <w:r w:rsidR="008D1750">
        <w:rPr>
          <w:rFonts w:cs="Arial"/>
          <w:szCs w:val="24"/>
        </w:rPr>
        <w:t>shows how Bangladesh flourish faster with technology trends.  Bangladesh Commercial Banks implement ATM, Online, Call cen</w:t>
      </w:r>
      <w:r w:rsidR="0012285A">
        <w:rPr>
          <w:rFonts w:cs="Arial"/>
          <w:szCs w:val="24"/>
        </w:rPr>
        <w:t>ter, Mobile banking, and SWIFT.</w:t>
      </w:r>
    </w:p>
    <w:p w14:paraId="5A231A46" w14:textId="77777777" w:rsidR="008D1750" w:rsidRPr="005201EA" w:rsidRDefault="008D1750" w:rsidP="008D1750">
      <w:pPr>
        <w:spacing w:line="360" w:lineRule="auto"/>
        <w:rPr>
          <w:rFonts w:cs="Arial"/>
          <w:szCs w:val="24"/>
        </w:rPr>
      </w:pPr>
    </w:p>
    <w:p w14:paraId="0FB3D94E" w14:textId="3AB07051" w:rsidR="008D1750" w:rsidRPr="005201EA" w:rsidRDefault="00E64669" w:rsidP="00D338AF">
      <w:pPr>
        <w:pStyle w:val="Heading2"/>
        <w:numPr>
          <w:ilvl w:val="0"/>
          <w:numId w:val="12"/>
        </w:numPr>
        <w:rPr>
          <w:rFonts w:cs="Arial"/>
          <w:sz w:val="24"/>
          <w:szCs w:val="24"/>
        </w:rPr>
      </w:pPr>
      <w:bookmarkStart w:id="39" w:name="_Toc50409538"/>
      <w:r>
        <w:t>Barriers to Entry</w:t>
      </w:r>
      <w:bookmarkEnd w:id="39"/>
      <w:r>
        <w:t xml:space="preserve"> </w:t>
      </w:r>
    </w:p>
    <w:p w14:paraId="17ED09A7" w14:textId="75E72D08" w:rsidR="008D1750" w:rsidRDefault="008D1750" w:rsidP="008D1750">
      <w:pPr>
        <w:spacing w:line="360" w:lineRule="auto"/>
        <w:rPr>
          <w:rFonts w:cs="Arial"/>
          <w:szCs w:val="24"/>
        </w:rPr>
      </w:pPr>
      <w:r w:rsidRPr="005201EA">
        <w:rPr>
          <w:rFonts w:cs="Arial"/>
          <w:szCs w:val="24"/>
        </w:rPr>
        <w:t xml:space="preserve">In banking sector of </w:t>
      </w:r>
      <w:r w:rsidR="008D3479" w:rsidRPr="005201EA">
        <w:rPr>
          <w:rFonts w:cs="Arial"/>
          <w:szCs w:val="24"/>
        </w:rPr>
        <w:t>Bangladesh,</w:t>
      </w:r>
      <w:r w:rsidRPr="005201EA">
        <w:rPr>
          <w:rFonts w:cs="Arial"/>
          <w:szCs w:val="24"/>
        </w:rPr>
        <w:t xml:space="preserve"> the common barriers to entry are brand </w:t>
      </w:r>
      <w:r>
        <w:rPr>
          <w:rFonts w:cs="Arial"/>
          <w:szCs w:val="24"/>
        </w:rPr>
        <w:t xml:space="preserve">loyalty, </w:t>
      </w:r>
      <w:r w:rsidRPr="005201EA">
        <w:rPr>
          <w:rFonts w:cs="Arial"/>
          <w:szCs w:val="24"/>
        </w:rPr>
        <w:t xml:space="preserve">economies of scale &amp; government regulations. These barriers are set by the existing banks and due to this the new comer face difficulty to enter in banking industry. </w:t>
      </w:r>
      <w:r w:rsidR="00A0475C">
        <w:rPr>
          <w:rFonts w:cs="Arial"/>
          <w:szCs w:val="24"/>
        </w:rPr>
        <w:t xml:space="preserve">The following barriers to entry are given below: </w:t>
      </w:r>
    </w:p>
    <w:p w14:paraId="61B3076B" w14:textId="6C311351" w:rsidR="0012285A" w:rsidRDefault="0012285A" w:rsidP="00D338AF">
      <w:pPr>
        <w:pStyle w:val="Heading3"/>
        <w:numPr>
          <w:ilvl w:val="2"/>
          <w:numId w:val="32"/>
        </w:numPr>
      </w:pPr>
      <w:bookmarkStart w:id="40" w:name="_Toc50409539"/>
      <w:r>
        <w:t>Brand loyalty:</w:t>
      </w:r>
      <w:bookmarkEnd w:id="40"/>
    </w:p>
    <w:p w14:paraId="49FC4D9A" w14:textId="496643A8" w:rsidR="0012285A" w:rsidRDefault="00A0475C" w:rsidP="008D1750">
      <w:pPr>
        <w:spacing w:line="360" w:lineRule="auto"/>
        <w:rPr>
          <w:rFonts w:cs="Arial"/>
          <w:szCs w:val="24"/>
        </w:rPr>
      </w:pPr>
      <w:r>
        <w:rPr>
          <w:rFonts w:cs="Arial"/>
          <w:szCs w:val="24"/>
        </w:rPr>
        <w:t xml:space="preserve">Customers who are loyal will </w:t>
      </w:r>
      <w:r w:rsidR="007C77D5">
        <w:rPr>
          <w:rFonts w:cs="Arial"/>
          <w:szCs w:val="24"/>
        </w:rPr>
        <w:t>not move to new bank</w:t>
      </w:r>
      <w:r w:rsidR="00A31D67">
        <w:rPr>
          <w:rFonts w:cs="Arial"/>
          <w:szCs w:val="24"/>
        </w:rPr>
        <w:t xml:space="preserve"> to take service</w:t>
      </w:r>
      <w:r w:rsidR="007C77D5">
        <w:rPr>
          <w:rFonts w:cs="Arial"/>
          <w:szCs w:val="24"/>
        </w:rPr>
        <w:t>. For example, ACME Group is a loyal customer of TBL. They get secured services from TBL and hence, ACME Group will not move to new bank.</w:t>
      </w:r>
    </w:p>
    <w:p w14:paraId="15034E00" w14:textId="2FD50244" w:rsidR="0012285A" w:rsidRDefault="0012285A" w:rsidP="00D338AF">
      <w:pPr>
        <w:pStyle w:val="Heading3"/>
        <w:numPr>
          <w:ilvl w:val="2"/>
          <w:numId w:val="32"/>
        </w:numPr>
      </w:pPr>
      <w:bookmarkStart w:id="41" w:name="_Toc50409540"/>
      <w:r>
        <w:t>Economies of scale:</w:t>
      </w:r>
      <w:bookmarkEnd w:id="41"/>
    </w:p>
    <w:p w14:paraId="269DCA7D" w14:textId="5E73A163" w:rsidR="00A31D67" w:rsidRDefault="00A31D67" w:rsidP="008D1750">
      <w:pPr>
        <w:spacing w:line="360" w:lineRule="auto"/>
        <w:rPr>
          <w:rFonts w:cs="Arial"/>
          <w:szCs w:val="24"/>
        </w:rPr>
      </w:pPr>
      <w:r>
        <w:rPr>
          <w:rFonts w:cs="Arial"/>
          <w:szCs w:val="24"/>
        </w:rPr>
        <w:t xml:space="preserve">Existing banks enjoy economies of scale compare to new entrants. Existing banks already know how to satisfy </w:t>
      </w:r>
      <w:r w:rsidR="006A767C">
        <w:rPr>
          <w:rFonts w:cs="Arial"/>
          <w:szCs w:val="24"/>
        </w:rPr>
        <w:t>their clients and have number of branches that helps them to reach their customers.</w:t>
      </w:r>
      <w:r w:rsidR="004B68FF">
        <w:rPr>
          <w:rFonts w:cs="Arial"/>
          <w:szCs w:val="24"/>
        </w:rPr>
        <w:t xml:space="preserve"> New </w:t>
      </w:r>
      <w:r w:rsidR="00657FBF">
        <w:rPr>
          <w:rFonts w:cs="Arial"/>
          <w:szCs w:val="24"/>
        </w:rPr>
        <w:t>comer cannot open in many places because they need some time and costing also matters because huge financial support needed to open branches in different areas.</w:t>
      </w:r>
    </w:p>
    <w:p w14:paraId="7FA6243E" w14:textId="77777777" w:rsidR="0012285A" w:rsidRDefault="00657FBF" w:rsidP="00D338AF">
      <w:pPr>
        <w:pStyle w:val="Heading3"/>
        <w:numPr>
          <w:ilvl w:val="2"/>
          <w:numId w:val="32"/>
        </w:numPr>
      </w:pPr>
      <w:bookmarkStart w:id="42" w:name="_Toc50409541"/>
      <w:r>
        <w:t>Government regulations:</w:t>
      </w:r>
      <w:bookmarkEnd w:id="42"/>
    </w:p>
    <w:p w14:paraId="26ABCFBC" w14:textId="511DCF4A" w:rsidR="00657FBF" w:rsidRPr="008F674A" w:rsidRDefault="00502001" w:rsidP="008D1750">
      <w:pPr>
        <w:spacing w:line="360" w:lineRule="auto"/>
        <w:rPr>
          <w:rFonts w:cs="Arial"/>
          <w:szCs w:val="24"/>
        </w:rPr>
      </w:pPr>
      <w:r>
        <w:rPr>
          <w:rFonts w:cs="Arial"/>
          <w:szCs w:val="24"/>
        </w:rPr>
        <w:t xml:space="preserve">Banking industry in Bangladesh is in stable position so, government gives full support to new entrants and welcome them in banking sector. But, new entrants are monitored with great attention to see whether they are carrying out their activity properly or not. </w:t>
      </w:r>
    </w:p>
    <w:p w14:paraId="7B981D56" w14:textId="0593D956" w:rsidR="008D1750" w:rsidRPr="005201EA" w:rsidRDefault="008D1750" w:rsidP="008D1750">
      <w:pPr>
        <w:spacing w:line="360" w:lineRule="auto"/>
        <w:rPr>
          <w:rFonts w:cs="Arial"/>
          <w:szCs w:val="24"/>
        </w:rPr>
      </w:pPr>
    </w:p>
    <w:p w14:paraId="15AA7780" w14:textId="77777777" w:rsidR="008D1750" w:rsidRPr="005201EA" w:rsidRDefault="008D1750" w:rsidP="00D338AF">
      <w:pPr>
        <w:pStyle w:val="Heading2"/>
        <w:numPr>
          <w:ilvl w:val="0"/>
          <w:numId w:val="12"/>
        </w:numPr>
        <w:rPr>
          <w:rFonts w:cs="Arial"/>
          <w:sz w:val="24"/>
          <w:szCs w:val="24"/>
        </w:rPr>
      </w:pPr>
      <w:bookmarkStart w:id="43" w:name="_Toc50409542"/>
      <w:r w:rsidRPr="006727C5">
        <w:lastRenderedPageBreak/>
        <w:t>Supplier Power</w:t>
      </w:r>
      <w:bookmarkEnd w:id="43"/>
    </w:p>
    <w:p w14:paraId="47B7201F" w14:textId="5151DAC5" w:rsidR="008D1750" w:rsidRPr="005201EA" w:rsidRDefault="008D1750" w:rsidP="0012285A">
      <w:pPr>
        <w:spacing w:line="360" w:lineRule="auto"/>
        <w:jc w:val="both"/>
        <w:rPr>
          <w:rFonts w:cs="Arial"/>
          <w:szCs w:val="24"/>
        </w:rPr>
      </w:pPr>
      <w:r w:rsidRPr="005201EA">
        <w:rPr>
          <w:rFonts w:cs="Arial"/>
          <w:szCs w:val="24"/>
        </w:rPr>
        <w:t>Depositors are the main supplier for bank because for them the funds create in the bank. The depositors can be businessmen, serv</w:t>
      </w:r>
      <w:r>
        <w:rPr>
          <w:rFonts w:cs="Arial"/>
          <w:szCs w:val="24"/>
        </w:rPr>
        <w:t xml:space="preserve">ice holders such as </w:t>
      </w:r>
      <w:r w:rsidRPr="005201EA">
        <w:rPr>
          <w:rFonts w:cs="Arial"/>
          <w:szCs w:val="24"/>
        </w:rPr>
        <w:t xml:space="preserve">teachers, doctors, </w:t>
      </w:r>
      <w:r>
        <w:rPr>
          <w:rFonts w:cs="Arial"/>
          <w:szCs w:val="24"/>
        </w:rPr>
        <w:t xml:space="preserve">lawyers, </w:t>
      </w:r>
      <w:r w:rsidRPr="005201EA">
        <w:rPr>
          <w:rFonts w:cs="Arial"/>
          <w:szCs w:val="24"/>
        </w:rPr>
        <w:t>etc.</w:t>
      </w:r>
      <w:r>
        <w:rPr>
          <w:rFonts w:cs="Arial"/>
          <w:szCs w:val="24"/>
        </w:rPr>
        <w:t xml:space="preserve"> Well renowned business holders keep large amount of money in bank which is a positive side for bank. Service holders like doctors, teachers, </w:t>
      </w:r>
      <w:r w:rsidR="00DF7CBF">
        <w:rPr>
          <w:rFonts w:cs="Arial"/>
          <w:szCs w:val="24"/>
        </w:rPr>
        <w:t>and lawyers</w:t>
      </w:r>
      <w:r>
        <w:rPr>
          <w:rFonts w:cs="Arial"/>
          <w:szCs w:val="24"/>
        </w:rPr>
        <w:t xml:space="preserve"> keep their money in bank as fixed deposit, this is also positive side for bank. Banks then use the fixed deposit money for reinvestment purposes as the money are kept for long time.</w:t>
      </w:r>
      <w:r w:rsidRPr="005201EA">
        <w:rPr>
          <w:rFonts w:cs="Arial"/>
          <w:szCs w:val="24"/>
        </w:rPr>
        <w:t xml:space="preserve"> Depositors who keep large amount in the account has the power to set the interest rate. Private Commercial banks cannot set the interest rate according to their wish. Banks use depositor’s money for investment activity, giving loans to clients and due to this </w:t>
      </w:r>
      <w:r w:rsidR="00E563D3" w:rsidRPr="005201EA">
        <w:rPr>
          <w:rFonts w:cs="Arial"/>
          <w:szCs w:val="24"/>
        </w:rPr>
        <w:t>depositor’s</w:t>
      </w:r>
      <w:r w:rsidRPr="005201EA">
        <w:rPr>
          <w:rFonts w:cs="Arial"/>
          <w:szCs w:val="24"/>
        </w:rPr>
        <w:t xml:space="preserve"> power is more.</w:t>
      </w:r>
    </w:p>
    <w:p w14:paraId="57582F0F" w14:textId="77777777" w:rsidR="008D1750" w:rsidRPr="005201EA" w:rsidRDefault="008D1750" w:rsidP="008D1750">
      <w:pPr>
        <w:spacing w:line="360" w:lineRule="auto"/>
        <w:rPr>
          <w:rFonts w:cs="Arial"/>
          <w:szCs w:val="24"/>
        </w:rPr>
      </w:pPr>
    </w:p>
    <w:p w14:paraId="6D123E91" w14:textId="77777777" w:rsidR="008D1750" w:rsidRPr="005201EA" w:rsidRDefault="008D1750" w:rsidP="00D338AF">
      <w:pPr>
        <w:pStyle w:val="Heading2"/>
        <w:numPr>
          <w:ilvl w:val="0"/>
          <w:numId w:val="12"/>
        </w:numPr>
        <w:rPr>
          <w:rFonts w:cs="Arial"/>
          <w:sz w:val="24"/>
          <w:szCs w:val="24"/>
        </w:rPr>
      </w:pPr>
      <w:bookmarkStart w:id="44" w:name="_Toc50409543"/>
      <w:r w:rsidRPr="006727C5">
        <w:t>Buyer Power</w:t>
      </w:r>
      <w:bookmarkEnd w:id="44"/>
    </w:p>
    <w:p w14:paraId="6FF744FF" w14:textId="73ADC69A" w:rsidR="008D1750" w:rsidRDefault="008D1750" w:rsidP="0012285A">
      <w:pPr>
        <w:spacing w:line="360" w:lineRule="auto"/>
        <w:jc w:val="both"/>
        <w:rPr>
          <w:rFonts w:cs="Arial"/>
          <w:szCs w:val="24"/>
        </w:rPr>
      </w:pPr>
      <w:r w:rsidRPr="005201EA">
        <w:rPr>
          <w:rFonts w:cs="Arial"/>
          <w:szCs w:val="24"/>
        </w:rPr>
        <w:t xml:space="preserve">Loan takers are the buyers in banking sector. Customer’s power is huge because if they are not satisfied with the particular bank service then they can easily switch to another bank. Every banks interest rate is same so switching to another bank is not that much </w:t>
      </w:r>
      <w:r w:rsidR="008527EA">
        <w:rPr>
          <w:rFonts w:cs="Arial"/>
          <w:szCs w:val="24"/>
        </w:rPr>
        <w:t xml:space="preserve">difficult. </w:t>
      </w:r>
      <w:r w:rsidRPr="005201EA">
        <w:rPr>
          <w:rFonts w:cs="Arial"/>
          <w:szCs w:val="24"/>
        </w:rPr>
        <w:t>Customers who apply for large amount of credit</w:t>
      </w:r>
      <w:r>
        <w:rPr>
          <w:rFonts w:cs="Arial"/>
          <w:szCs w:val="24"/>
        </w:rPr>
        <w:t xml:space="preserve"> they have the power to bargain </w:t>
      </w:r>
      <w:r w:rsidRPr="005201EA">
        <w:rPr>
          <w:rFonts w:cs="Arial"/>
          <w:szCs w:val="24"/>
        </w:rPr>
        <w:t>about credit rate. Banks then sort their prime customers and set different rate for them. Their prime customers are mainly well reputed businessmen and to satisfy them a prime interest rate is charged.</w:t>
      </w:r>
    </w:p>
    <w:p w14:paraId="6CA8FE06" w14:textId="77777777" w:rsidR="0012285A" w:rsidRPr="005201EA" w:rsidRDefault="0012285A" w:rsidP="0012285A">
      <w:pPr>
        <w:spacing w:line="360" w:lineRule="auto"/>
        <w:jc w:val="both"/>
        <w:rPr>
          <w:rFonts w:cs="Arial"/>
          <w:szCs w:val="24"/>
        </w:rPr>
      </w:pPr>
    </w:p>
    <w:p w14:paraId="7C1EE272" w14:textId="77777777" w:rsidR="008D1750" w:rsidRPr="005201EA" w:rsidRDefault="008D1750" w:rsidP="00D338AF">
      <w:pPr>
        <w:pStyle w:val="Heading2"/>
        <w:numPr>
          <w:ilvl w:val="0"/>
          <w:numId w:val="12"/>
        </w:numPr>
        <w:rPr>
          <w:rFonts w:cs="Arial"/>
          <w:sz w:val="24"/>
          <w:szCs w:val="24"/>
        </w:rPr>
      </w:pPr>
      <w:bookmarkStart w:id="45" w:name="_Toc50409544"/>
      <w:r w:rsidRPr="006727C5">
        <w:t>Threat of Substitutes</w:t>
      </w:r>
      <w:bookmarkEnd w:id="45"/>
    </w:p>
    <w:p w14:paraId="47E21A56" w14:textId="67108518" w:rsidR="008D1750" w:rsidRDefault="008D1750" w:rsidP="0012285A">
      <w:pPr>
        <w:spacing w:line="360" w:lineRule="auto"/>
        <w:jc w:val="both"/>
        <w:rPr>
          <w:rFonts w:cs="Arial"/>
          <w:szCs w:val="24"/>
        </w:rPr>
      </w:pPr>
      <w:r w:rsidRPr="005201EA">
        <w:rPr>
          <w:rFonts w:cs="Arial"/>
          <w:szCs w:val="24"/>
        </w:rPr>
        <w:t xml:space="preserve">Industrial Development and Leasing Company, Industrial Promotion and Department Corporation, United Leasing Company are the main substitute for banking sector because they do similar kinds of activities like financial institutions. </w:t>
      </w:r>
      <w:proofErr w:type="spellStart"/>
      <w:r w:rsidRPr="005201EA">
        <w:rPr>
          <w:rFonts w:cs="Arial"/>
          <w:szCs w:val="24"/>
        </w:rPr>
        <w:t>Vanik</w:t>
      </w:r>
      <w:proofErr w:type="spellEnd"/>
      <w:r w:rsidRPr="005201EA">
        <w:rPr>
          <w:rFonts w:cs="Arial"/>
          <w:szCs w:val="24"/>
        </w:rPr>
        <w:t xml:space="preserve"> Bangladesh Ltd is a merchant bank that discussion about investment and provides credit services. These sectors can be threat for commercial banks and for them profit margin may get lower. But</w:t>
      </w:r>
      <w:r w:rsidR="00DF7CBF">
        <w:rPr>
          <w:rFonts w:cs="Arial"/>
          <w:szCs w:val="24"/>
        </w:rPr>
        <w:t>,</w:t>
      </w:r>
      <w:r w:rsidRPr="005201EA">
        <w:rPr>
          <w:rFonts w:cs="Arial"/>
          <w:szCs w:val="24"/>
        </w:rPr>
        <w:t xml:space="preserve"> </w:t>
      </w:r>
      <w:r w:rsidRPr="005201EA">
        <w:rPr>
          <w:rFonts w:cs="Arial"/>
          <w:szCs w:val="24"/>
        </w:rPr>
        <w:lastRenderedPageBreak/>
        <w:t>for international trade that is export and import has no substitute option because this are activities carried by banks.</w:t>
      </w:r>
    </w:p>
    <w:p w14:paraId="7FCED4A3" w14:textId="77777777" w:rsidR="0012285A" w:rsidRPr="005201EA" w:rsidRDefault="0012285A" w:rsidP="0012285A">
      <w:pPr>
        <w:spacing w:line="360" w:lineRule="auto"/>
        <w:jc w:val="both"/>
        <w:rPr>
          <w:rFonts w:cs="Arial"/>
          <w:szCs w:val="24"/>
        </w:rPr>
      </w:pPr>
    </w:p>
    <w:p w14:paraId="481936E0" w14:textId="06D9AD7E" w:rsidR="008D1750" w:rsidRPr="005201EA" w:rsidRDefault="008D1750" w:rsidP="00D338AF">
      <w:pPr>
        <w:pStyle w:val="Heading2"/>
        <w:numPr>
          <w:ilvl w:val="0"/>
          <w:numId w:val="12"/>
        </w:numPr>
        <w:rPr>
          <w:rFonts w:cs="Arial"/>
          <w:sz w:val="24"/>
          <w:szCs w:val="24"/>
        </w:rPr>
      </w:pPr>
      <w:bookmarkStart w:id="46" w:name="_Toc50409545"/>
      <w:r w:rsidRPr="0087040A">
        <w:rPr>
          <w:rStyle w:val="FooterChar"/>
        </w:rPr>
        <w:t>Industry</w:t>
      </w:r>
      <w:r w:rsidR="0062343C">
        <w:t xml:space="preserve"> R</w:t>
      </w:r>
      <w:r w:rsidRPr="0087040A">
        <w:t>ivalry</w:t>
      </w:r>
      <w:bookmarkEnd w:id="46"/>
    </w:p>
    <w:p w14:paraId="0A5AFCDB" w14:textId="49B17FF9" w:rsidR="008D1750" w:rsidRPr="005201EA" w:rsidRDefault="008D1750" w:rsidP="0012285A">
      <w:pPr>
        <w:spacing w:line="360" w:lineRule="auto"/>
        <w:jc w:val="both"/>
        <w:rPr>
          <w:rFonts w:cs="Arial"/>
          <w:szCs w:val="24"/>
        </w:rPr>
      </w:pPr>
      <w:r w:rsidRPr="005201EA">
        <w:rPr>
          <w:rFonts w:cs="Arial"/>
          <w:szCs w:val="24"/>
        </w:rPr>
        <w:t>Banking sector in Bangladesh are becoming more competitive because every year new banks are opening f</w:t>
      </w:r>
      <w:r w:rsidR="00FC6767">
        <w:rPr>
          <w:rFonts w:cs="Arial"/>
          <w:szCs w:val="24"/>
        </w:rPr>
        <w:t xml:space="preserve">or example in recent year, two </w:t>
      </w:r>
      <w:r w:rsidRPr="005201EA">
        <w:rPr>
          <w:rFonts w:cs="Arial"/>
          <w:szCs w:val="24"/>
        </w:rPr>
        <w:t>new banks started their activity they are: Co</w:t>
      </w:r>
      <w:r w:rsidR="00DF7CBF">
        <w:rPr>
          <w:rFonts w:cs="Arial"/>
          <w:szCs w:val="24"/>
        </w:rPr>
        <w:t>mmunity Bank Bangladesh Limited and</w:t>
      </w:r>
      <w:r w:rsidRPr="005201EA">
        <w:rPr>
          <w:rFonts w:cs="Arial"/>
          <w:szCs w:val="24"/>
        </w:rPr>
        <w:t xml:space="preserve"> </w:t>
      </w:r>
      <w:proofErr w:type="spellStart"/>
      <w:r w:rsidRPr="005201EA">
        <w:rPr>
          <w:rFonts w:cs="Arial"/>
          <w:szCs w:val="24"/>
        </w:rPr>
        <w:t>Shimanto</w:t>
      </w:r>
      <w:proofErr w:type="spellEnd"/>
      <w:r w:rsidRPr="005201EA">
        <w:rPr>
          <w:rFonts w:cs="Arial"/>
          <w:szCs w:val="24"/>
        </w:rPr>
        <w:t xml:space="preserve"> Bank Li</w:t>
      </w:r>
      <w:r w:rsidR="00DF7CBF">
        <w:rPr>
          <w:rFonts w:cs="Arial"/>
          <w:szCs w:val="24"/>
        </w:rPr>
        <w:t xml:space="preserve">mited. </w:t>
      </w:r>
      <w:r w:rsidRPr="005201EA">
        <w:rPr>
          <w:rFonts w:cs="Arial"/>
          <w:szCs w:val="24"/>
        </w:rPr>
        <w:t xml:space="preserve">Existing banks are facing huge competition because new entrants are coming up with more innovative way. New banks are coming up with different benefits to attract customers and due to </w:t>
      </w:r>
      <w:r w:rsidR="00E563D3" w:rsidRPr="005201EA">
        <w:rPr>
          <w:rFonts w:cs="Arial"/>
          <w:szCs w:val="24"/>
        </w:rPr>
        <w:t>these existing banks</w:t>
      </w:r>
      <w:r w:rsidRPr="005201EA">
        <w:rPr>
          <w:rFonts w:cs="Arial"/>
          <w:szCs w:val="24"/>
        </w:rPr>
        <w:t xml:space="preserve"> are losing the shares. </w:t>
      </w:r>
    </w:p>
    <w:p w14:paraId="6413375C" w14:textId="0E405542" w:rsidR="0012285A" w:rsidRPr="005201EA" w:rsidRDefault="0012285A" w:rsidP="008D1750">
      <w:pPr>
        <w:spacing w:line="360" w:lineRule="auto"/>
        <w:rPr>
          <w:rFonts w:cs="Arial"/>
          <w:szCs w:val="24"/>
        </w:rPr>
      </w:pPr>
    </w:p>
    <w:p w14:paraId="354CB038" w14:textId="1FEC7437" w:rsidR="008D1750" w:rsidRPr="005201EA" w:rsidRDefault="00E64669" w:rsidP="00D338AF">
      <w:pPr>
        <w:pStyle w:val="Heading2"/>
        <w:numPr>
          <w:ilvl w:val="0"/>
          <w:numId w:val="12"/>
        </w:numPr>
        <w:rPr>
          <w:rFonts w:cs="Arial"/>
          <w:sz w:val="24"/>
          <w:szCs w:val="24"/>
        </w:rPr>
      </w:pPr>
      <w:bookmarkStart w:id="47" w:name="_Toc50409546"/>
      <w:r>
        <w:t>Summary of Challenges and O</w:t>
      </w:r>
      <w:r w:rsidR="008D1750" w:rsidRPr="006727C5">
        <w:t>pportunities</w:t>
      </w:r>
      <w:bookmarkEnd w:id="47"/>
    </w:p>
    <w:p w14:paraId="6EE6E660" w14:textId="320A4B00" w:rsidR="006020F5" w:rsidRPr="006020F5" w:rsidRDefault="0012285A" w:rsidP="00D338AF">
      <w:pPr>
        <w:pStyle w:val="Heading3"/>
        <w:numPr>
          <w:ilvl w:val="2"/>
          <w:numId w:val="33"/>
        </w:numPr>
      </w:pPr>
      <w:r>
        <w:t xml:space="preserve"> </w:t>
      </w:r>
      <w:bookmarkStart w:id="48" w:name="_Toc50409547"/>
      <w:r w:rsidR="006020F5">
        <w:t xml:space="preserve">Challenges </w:t>
      </w:r>
      <w:r w:rsidR="00EE70FF">
        <w:t>in Bangladesh Banking Industry</w:t>
      </w:r>
      <w:bookmarkEnd w:id="48"/>
    </w:p>
    <w:p w14:paraId="1AE8CAC8" w14:textId="77777777" w:rsidR="00C06D55" w:rsidRDefault="00A1643C" w:rsidP="0012285A">
      <w:pPr>
        <w:spacing w:line="360" w:lineRule="auto"/>
        <w:jc w:val="both"/>
        <w:rPr>
          <w:rFonts w:cs="Arial"/>
          <w:szCs w:val="24"/>
        </w:rPr>
      </w:pPr>
      <w:r>
        <w:rPr>
          <w:rFonts w:cs="Arial"/>
          <w:szCs w:val="24"/>
        </w:rPr>
        <w:t>Bangladesh is a developing country and our banking s</w:t>
      </w:r>
      <w:r w:rsidR="00091F32">
        <w:rPr>
          <w:rFonts w:cs="Arial"/>
          <w:szCs w:val="24"/>
        </w:rPr>
        <w:t>ector is still weak compare to international banking system. Foreign commercial banks that are located in our country are the main rivals for private commercial banks. Private commercial banks are facing huge challenges to compete with them because Bangladesh private commercial banks are still not financially strong. Bangladesh banking industry lacks good governance system. Malpractices and corruption makes our banking sector worst. Technology is another big challenge for banks. Many banks still fail to initiate technical system. So, to su</w:t>
      </w:r>
      <w:r w:rsidR="00C06D55">
        <w:rPr>
          <w:rFonts w:cs="Arial"/>
          <w:szCs w:val="24"/>
        </w:rPr>
        <w:t>rvive in this sector, banks need to overcome such challenges and need to keep themselves update to meet the challenges.</w:t>
      </w:r>
    </w:p>
    <w:p w14:paraId="20198765" w14:textId="5B49718B" w:rsidR="00C06D55" w:rsidRDefault="0012285A" w:rsidP="00D338AF">
      <w:pPr>
        <w:pStyle w:val="Heading3"/>
        <w:numPr>
          <w:ilvl w:val="2"/>
          <w:numId w:val="33"/>
        </w:numPr>
      </w:pPr>
      <w:r>
        <w:t xml:space="preserve"> </w:t>
      </w:r>
      <w:bookmarkStart w:id="49" w:name="_Toc50409548"/>
      <w:r w:rsidR="00C06D55">
        <w:t>Opportunities in Bangladesh Banking Industry</w:t>
      </w:r>
      <w:bookmarkEnd w:id="49"/>
    </w:p>
    <w:p w14:paraId="1BBAAFAD" w14:textId="632579FC" w:rsidR="0049399B" w:rsidRPr="005201EA" w:rsidRDefault="00960091" w:rsidP="0012285A">
      <w:pPr>
        <w:spacing w:line="360" w:lineRule="auto"/>
        <w:jc w:val="both"/>
        <w:rPr>
          <w:rFonts w:cs="Arial"/>
          <w:szCs w:val="24"/>
        </w:rPr>
      </w:pPr>
      <w:r>
        <w:rPr>
          <w:rFonts w:cs="Arial"/>
          <w:szCs w:val="24"/>
        </w:rPr>
        <w:t xml:space="preserve">At present, Bangladesh banking sector is in growth stage. This is a great opportunity to make this sector </w:t>
      </w:r>
      <w:r w:rsidR="00EE70FF">
        <w:rPr>
          <w:rFonts w:cs="Arial"/>
          <w:szCs w:val="24"/>
        </w:rPr>
        <w:t>stronger</w:t>
      </w:r>
      <w:r>
        <w:rPr>
          <w:rFonts w:cs="Arial"/>
          <w:szCs w:val="24"/>
        </w:rPr>
        <w:t xml:space="preserve">. </w:t>
      </w:r>
      <w:r w:rsidR="00D61845">
        <w:rPr>
          <w:rFonts w:cs="Arial"/>
          <w:szCs w:val="24"/>
        </w:rPr>
        <w:t xml:space="preserve">Every year new banks are entering and they are trying to present themselves in more innovative way to attract customers. </w:t>
      </w:r>
      <w:r w:rsidR="00B84C6D">
        <w:rPr>
          <w:rFonts w:cs="Arial"/>
          <w:szCs w:val="24"/>
        </w:rPr>
        <w:t xml:space="preserve">Banks can focus more </w:t>
      </w:r>
      <w:r w:rsidR="00B84C6D">
        <w:rPr>
          <w:rFonts w:cs="Arial"/>
          <w:szCs w:val="24"/>
        </w:rPr>
        <w:lastRenderedPageBreak/>
        <w:t>on technological factors</w:t>
      </w:r>
      <w:r w:rsidR="00A4418E">
        <w:rPr>
          <w:rFonts w:cs="Arial"/>
          <w:szCs w:val="24"/>
        </w:rPr>
        <w:t xml:space="preserve"> as they have chance to implement. Staying in competition will encourage banks to search more new ideas which will keep them unique </w:t>
      </w:r>
      <w:r w:rsidR="00EE70FF">
        <w:rPr>
          <w:rFonts w:cs="Arial"/>
          <w:szCs w:val="24"/>
        </w:rPr>
        <w:t>compare to their rivals.</w:t>
      </w:r>
    </w:p>
    <w:p w14:paraId="5EE0C15C" w14:textId="77777777" w:rsidR="008D1750" w:rsidRDefault="008D1750" w:rsidP="008D1750">
      <w:pPr>
        <w:spacing w:line="360" w:lineRule="auto"/>
        <w:rPr>
          <w:rFonts w:cs="Arial"/>
          <w:szCs w:val="24"/>
        </w:rPr>
      </w:pPr>
    </w:p>
    <w:p w14:paraId="6F66C521" w14:textId="77777777" w:rsidR="008D1750" w:rsidRDefault="008D1750" w:rsidP="008D1750">
      <w:pPr>
        <w:spacing w:line="360" w:lineRule="auto"/>
        <w:rPr>
          <w:rFonts w:cs="Arial"/>
          <w:szCs w:val="24"/>
        </w:rPr>
      </w:pPr>
    </w:p>
    <w:p w14:paraId="54A5739B" w14:textId="77777777" w:rsidR="008D1750" w:rsidRDefault="008D1750" w:rsidP="008D1750">
      <w:pPr>
        <w:spacing w:line="360" w:lineRule="auto"/>
        <w:rPr>
          <w:rFonts w:cs="Arial"/>
          <w:szCs w:val="24"/>
        </w:rPr>
      </w:pPr>
    </w:p>
    <w:p w14:paraId="6A50DB72" w14:textId="77777777" w:rsidR="008D1750" w:rsidRDefault="008D1750" w:rsidP="008D1750">
      <w:pPr>
        <w:spacing w:line="360" w:lineRule="auto"/>
        <w:rPr>
          <w:rFonts w:cs="Arial"/>
          <w:szCs w:val="24"/>
        </w:rPr>
      </w:pPr>
    </w:p>
    <w:p w14:paraId="3AFF91F6" w14:textId="77777777" w:rsidR="008D1750" w:rsidRDefault="008D1750" w:rsidP="008D1750">
      <w:pPr>
        <w:spacing w:line="360" w:lineRule="auto"/>
        <w:rPr>
          <w:rFonts w:cs="Arial"/>
          <w:szCs w:val="24"/>
        </w:rPr>
      </w:pPr>
    </w:p>
    <w:p w14:paraId="798F5345" w14:textId="77777777" w:rsidR="008D1750" w:rsidRDefault="008D1750" w:rsidP="008D1750">
      <w:pPr>
        <w:spacing w:line="360" w:lineRule="auto"/>
        <w:rPr>
          <w:rFonts w:cs="Arial"/>
          <w:szCs w:val="24"/>
        </w:rPr>
      </w:pPr>
    </w:p>
    <w:p w14:paraId="0A7A7428" w14:textId="6EAD7277" w:rsidR="008D1750" w:rsidRDefault="008D1750" w:rsidP="008D1750">
      <w:pPr>
        <w:spacing w:line="360" w:lineRule="auto"/>
        <w:rPr>
          <w:rFonts w:cs="Arial"/>
          <w:szCs w:val="24"/>
        </w:rPr>
      </w:pPr>
    </w:p>
    <w:p w14:paraId="0F0D3326" w14:textId="253F24B8" w:rsidR="00FA06F9" w:rsidRDefault="00FA06F9" w:rsidP="008D1750">
      <w:pPr>
        <w:spacing w:line="360" w:lineRule="auto"/>
        <w:rPr>
          <w:rFonts w:cs="Arial"/>
          <w:szCs w:val="24"/>
        </w:rPr>
      </w:pPr>
    </w:p>
    <w:p w14:paraId="027068EF" w14:textId="12204C50" w:rsidR="00FA06F9" w:rsidRDefault="00FA06F9" w:rsidP="008D1750">
      <w:pPr>
        <w:spacing w:line="360" w:lineRule="auto"/>
        <w:rPr>
          <w:rFonts w:cs="Arial"/>
          <w:szCs w:val="24"/>
        </w:rPr>
      </w:pPr>
    </w:p>
    <w:p w14:paraId="7C1C590C" w14:textId="34DB083D" w:rsidR="00FA06F9" w:rsidRDefault="00FA06F9" w:rsidP="008D1750">
      <w:pPr>
        <w:spacing w:line="360" w:lineRule="auto"/>
        <w:rPr>
          <w:rFonts w:cs="Arial"/>
          <w:szCs w:val="24"/>
        </w:rPr>
      </w:pPr>
    </w:p>
    <w:p w14:paraId="51D7CD0C" w14:textId="157CF892" w:rsidR="00FA06F9" w:rsidRDefault="00FA06F9" w:rsidP="008D1750">
      <w:pPr>
        <w:spacing w:line="360" w:lineRule="auto"/>
        <w:rPr>
          <w:rFonts w:cs="Arial"/>
          <w:szCs w:val="24"/>
        </w:rPr>
      </w:pPr>
    </w:p>
    <w:p w14:paraId="7658B128" w14:textId="05333351" w:rsidR="00FA06F9" w:rsidRDefault="00FA06F9" w:rsidP="008D1750">
      <w:pPr>
        <w:spacing w:line="360" w:lineRule="auto"/>
        <w:rPr>
          <w:rFonts w:cs="Arial"/>
          <w:szCs w:val="24"/>
        </w:rPr>
      </w:pPr>
    </w:p>
    <w:p w14:paraId="184463F9" w14:textId="77777777" w:rsidR="00FA06F9" w:rsidRDefault="00FA06F9" w:rsidP="008D1750">
      <w:pPr>
        <w:spacing w:line="360" w:lineRule="auto"/>
        <w:rPr>
          <w:rFonts w:cs="Arial"/>
          <w:szCs w:val="24"/>
        </w:rPr>
      </w:pPr>
    </w:p>
    <w:p w14:paraId="2F763E84" w14:textId="1072D4BB" w:rsidR="008D1750" w:rsidRDefault="008D1750" w:rsidP="008D1750"/>
    <w:p w14:paraId="2057B16C" w14:textId="30D25CDC" w:rsidR="00FA06F9" w:rsidRDefault="00FA06F9" w:rsidP="008D1750"/>
    <w:p w14:paraId="11412C28" w14:textId="09647FC0" w:rsidR="00FA06F9" w:rsidRDefault="00FA06F9" w:rsidP="008D1750"/>
    <w:p w14:paraId="6F85A2AB" w14:textId="53768FBE" w:rsidR="00FA06F9" w:rsidRDefault="00FA06F9" w:rsidP="008D1750"/>
    <w:p w14:paraId="0675445E" w14:textId="24A76F44" w:rsidR="00FA06F9" w:rsidRDefault="00FA06F9" w:rsidP="008D1750"/>
    <w:p w14:paraId="46643C80" w14:textId="2F49A560" w:rsidR="00FA06F9" w:rsidRDefault="00FA06F9" w:rsidP="008D1750"/>
    <w:p w14:paraId="375A2925" w14:textId="77777777" w:rsidR="00FA06F9" w:rsidRPr="008C4460" w:rsidRDefault="00FA06F9" w:rsidP="008D1750"/>
    <w:p w14:paraId="66491821" w14:textId="67172B88" w:rsidR="008D1750" w:rsidRPr="00F323AA" w:rsidRDefault="008D1750" w:rsidP="008D1750">
      <w:pPr>
        <w:pStyle w:val="Heading1"/>
      </w:pPr>
      <w:bookmarkStart w:id="50" w:name="_Toc44549536"/>
      <w:bookmarkStart w:id="51" w:name="_Toc50409549"/>
      <w:r w:rsidRPr="00F323AA">
        <w:lastRenderedPageBreak/>
        <w:t>Chapter 3: Analysis of the organization</w:t>
      </w:r>
      <w:bookmarkEnd w:id="50"/>
      <w:bookmarkEnd w:id="51"/>
    </w:p>
    <w:p w14:paraId="1D2FA373" w14:textId="77777777" w:rsidR="008D1750" w:rsidRPr="00F323AA" w:rsidRDefault="008D1750" w:rsidP="008D1750"/>
    <w:p w14:paraId="479E371D" w14:textId="4051728F" w:rsidR="008D1750" w:rsidRPr="005201EA" w:rsidRDefault="00E64669" w:rsidP="00D338AF">
      <w:pPr>
        <w:pStyle w:val="Heading2"/>
        <w:numPr>
          <w:ilvl w:val="0"/>
          <w:numId w:val="15"/>
        </w:numPr>
        <w:rPr>
          <w:rFonts w:cs="Arial"/>
          <w:sz w:val="24"/>
          <w:szCs w:val="24"/>
        </w:rPr>
      </w:pPr>
      <w:bookmarkStart w:id="52" w:name="_Toc44549537"/>
      <w:bookmarkStart w:id="53" w:name="_Toc50409550"/>
      <w:r>
        <w:t>Overview and H</w:t>
      </w:r>
      <w:r w:rsidR="008D1750" w:rsidRPr="006727C5">
        <w:t>istory</w:t>
      </w:r>
      <w:bookmarkEnd w:id="52"/>
      <w:bookmarkEnd w:id="53"/>
    </w:p>
    <w:p w14:paraId="1BB52030" w14:textId="51D5A07F" w:rsidR="008D1750" w:rsidRDefault="008D1750" w:rsidP="008D1750">
      <w:pPr>
        <w:spacing w:line="360" w:lineRule="auto"/>
        <w:jc w:val="both"/>
        <w:rPr>
          <w:rFonts w:cs="Arial"/>
          <w:szCs w:val="24"/>
        </w:rPr>
      </w:pPr>
      <w:r w:rsidRPr="005201EA">
        <w:rPr>
          <w:rFonts w:cs="Arial"/>
          <w:szCs w:val="24"/>
        </w:rPr>
        <w:t xml:space="preserve">There are so many private commercial banks in Bangladesh and among them, Trust Bank Limited (TBL) is one of the well reputed private commercial </w:t>
      </w:r>
      <w:r w:rsidR="0039722C">
        <w:rPr>
          <w:rFonts w:cs="Arial"/>
          <w:szCs w:val="24"/>
        </w:rPr>
        <w:t>bank</w:t>
      </w:r>
      <w:r w:rsidRPr="005201EA">
        <w:rPr>
          <w:rFonts w:cs="Arial"/>
          <w:szCs w:val="24"/>
        </w:rPr>
        <w:t xml:space="preserve"> in Bangladesh. Like all other banks, Trust Bank Limited is registered under Central Bank of Bangladesh. TBL got license from Central Bank on 15</w:t>
      </w:r>
      <w:r w:rsidRPr="005201EA">
        <w:rPr>
          <w:rFonts w:cs="Arial"/>
          <w:szCs w:val="24"/>
          <w:vertAlign w:val="superscript"/>
        </w:rPr>
        <w:t>th</w:t>
      </w:r>
      <w:r w:rsidR="0039722C">
        <w:rPr>
          <w:rFonts w:cs="Arial"/>
          <w:szCs w:val="24"/>
        </w:rPr>
        <w:t xml:space="preserve"> July 1999. A</w:t>
      </w:r>
      <w:r w:rsidRPr="005201EA">
        <w:rPr>
          <w:rFonts w:cs="Arial"/>
          <w:szCs w:val="24"/>
        </w:rPr>
        <w:t>fter getting permission they started their journey from November 1999. Now, TBL can do their business all over the country by committing to maintain all the rules and regulations mentioned by the Central Bank of Bangladesh. Slowly by slowly TBL started to increase their branches and services. Army Welfare Trust (AWT) is the main supporter and founder of TBL. Board of Directors are selected from the army pe</w:t>
      </w:r>
      <w:r w:rsidR="0039722C">
        <w:rPr>
          <w:rFonts w:cs="Arial"/>
          <w:szCs w:val="24"/>
        </w:rPr>
        <w:t>ople. In 2006, they introduced O</w:t>
      </w:r>
      <w:r w:rsidRPr="005201EA">
        <w:rPr>
          <w:rFonts w:cs="Arial"/>
          <w:szCs w:val="24"/>
        </w:rPr>
        <w:t>nline Banking and in 2008 they introduced Merchant Banking and Islamic Banking. At first, they did not</w:t>
      </w:r>
      <w:r w:rsidR="0039722C">
        <w:rPr>
          <w:rFonts w:cs="Arial"/>
          <w:szCs w:val="24"/>
        </w:rPr>
        <w:t xml:space="preserve"> deal with</w:t>
      </w:r>
      <w:r w:rsidRPr="005201EA">
        <w:rPr>
          <w:rFonts w:cs="Arial"/>
          <w:szCs w:val="24"/>
        </w:rPr>
        <w:t xml:space="preserve"> foreign exchange trade but later, they started foreign exchange trade (export and import) and started making relationship with foreign banks and doing foreign businesses.</w:t>
      </w:r>
    </w:p>
    <w:p w14:paraId="0EA0A450" w14:textId="1C554218" w:rsidR="008D1750" w:rsidRDefault="008D1750" w:rsidP="008D1750">
      <w:pPr>
        <w:spacing w:line="360" w:lineRule="auto"/>
        <w:jc w:val="both"/>
        <w:rPr>
          <w:rFonts w:cs="Arial"/>
          <w:szCs w:val="24"/>
        </w:rPr>
      </w:pPr>
      <w:r>
        <w:rPr>
          <w:rFonts w:cs="Arial"/>
          <w:szCs w:val="24"/>
        </w:rPr>
        <w:t xml:space="preserve">                    </w:t>
      </w:r>
      <w:r w:rsidR="00592757">
        <w:rPr>
          <w:rFonts w:cs="Arial"/>
          <w:szCs w:val="24"/>
        </w:rPr>
        <w:t xml:space="preserve">        Table</w:t>
      </w:r>
      <w:r>
        <w:rPr>
          <w:rFonts w:cs="Arial"/>
          <w:szCs w:val="24"/>
        </w:rPr>
        <w:t xml:space="preserve"> 3.1: Trust Bank Limited – At a Glance </w:t>
      </w:r>
    </w:p>
    <w:tbl>
      <w:tblPr>
        <w:tblStyle w:val="TableGrid"/>
        <w:tblW w:w="9464" w:type="dxa"/>
        <w:tblLook w:val="04A0" w:firstRow="1" w:lastRow="0" w:firstColumn="1" w:lastColumn="0" w:noHBand="0" w:noVBand="1"/>
      </w:tblPr>
      <w:tblGrid>
        <w:gridCol w:w="4732"/>
        <w:gridCol w:w="4732"/>
      </w:tblGrid>
      <w:tr w:rsidR="008D1750" w14:paraId="71EBE920" w14:textId="77777777" w:rsidTr="00382DF2">
        <w:tc>
          <w:tcPr>
            <w:tcW w:w="4732" w:type="dxa"/>
          </w:tcPr>
          <w:p w14:paraId="43CC407E" w14:textId="77777777" w:rsidR="008D1750" w:rsidRDefault="008D1750" w:rsidP="00382DF2">
            <w:pPr>
              <w:spacing w:line="360" w:lineRule="auto"/>
              <w:jc w:val="both"/>
              <w:rPr>
                <w:rFonts w:cs="Arial"/>
                <w:szCs w:val="24"/>
              </w:rPr>
            </w:pPr>
            <w:r>
              <w:rPr>
                <w:rFonts w:cs="Arial"/>
                <w:szCs w:val="24"/>
              </w:rPr>
              <w:t xml:space="preserve">Banking License received on </w:t>
            </w:r>
          </w:p>
        </w:tc>
        <w:tc>
          <w:tcPr>
            <w:tcW w:w="4732" w:type="dxa"/>
          </w:tcPr>
          <w:p w14:paraId="0DD2FACB" w14:textId="77777777" w:rsidR="008D1750" w:rsidRDefault="008D1750" w:rsidP="00382DF2">
            <w:pPr>
              <w:spacing w:line="360" w:lineRule="auto"/>
              <w:jc w:val="both"/>
              <w:rPr>
                <w:rFonts w:cs="Arial"/>
                <w:szCs w:val="24"/>
              </w:rPr>
            </w:pPr>
            <w:r>
              <w:rPr>
                <w:rFonts w:cs="Arial"/>
                <w:szCs w:val="24"/>
              </w:rPr>
              <w:t>15</w:t>
            </w:r>
            <w:r w:rsidRPr="00DC3605">
              <w:rPr>
                <w:rFonts w:cs="Arial"/>
                <w:szCs w:val="24"/>
                <w:vertAlign w:val="superscript"/>
              </w:rPr>
              <w:t>th</w:t>
            </w:r>
            <w:r>
              <w:rPr>
                <w:rFonts w:cs="Arial"/>
                <w:szCs w:val="24"/>
              </w:rPr>
              <w:t xml:space="preserve"> July 1999</w:t>
            </w:r>
          </w:p>
        </w:tc>
      </w:tr>
      <w:tr w:rsidR="008D1750" w14:paraId="7E0C638E" w14:textId="77777777" w:rsidTr="00382DF2">
        <w:tc>
          <w:tcPr>
            <w:tcW w:w="4732" w:type="dxa"/>
          </w:tcPr>
          <w:p w14:paraId="025B775A" w14:textId="77777777" w:rsidR="008D1750" w:rsidRDefault="008D1750" w:rsidP="00382DF2">
            <w:pPr>
              <w:spacing w:line="360" w:lineRule="auto"/>
              <w:jc w:val="both"/>
              <w:rPr>
                <w:rFonts w:cs="Arial"/>
                <w:szCs w:val="24"/>
              </w:rPr>
            </w:pPr>
            <w:r>
              <w:rPr>
                <w:rFonts w:cs="Arial"/>
                <w:szCs w:val="24"/>
              </w:rPr>
              <w:t xml:space="preserve">Certificate of incorporation received on </w:t>
            </w:r>
          </w:p>
        </w:tc>
        <w:tc>
          <w:tcPr>
            <w:tcW w:w="4732" w:type="dxa"/>
          </w:tcPr>
          <w:p w14:paraId="09FE5B97" w14:textId="77777777" w:rsidR="008D1750" w:rsidRDefault="008D1750" w:rsidP="00382DF2">
            <w:pPr>
              <w:spacing w:line="360" w:lineRule="auto"/>
              <w:jc w:val="both"/>
              <w:rPr>
                <w:rFonts w:cs="Arial"/>
                <w:szCs w:val="24"/>
              </w:rPr>
            </w:pPr>
            <w:r>
              <w:rPr>
                <w:rFonts w:cs="Arial"/>
                <w:szCs w:val="24"/>
              </w:rPr>
              <w:t>17</w:t>
            </w:r>
            <w:r w:rsidRPr="00DC3605">
              <w:rPr>
                <w:rFonts w:cs="Arial"/>
                <w:szCs w:val="24"/>
                <w:vertAlign w:val="superscript"/>
              </w:rPr>
              <w:t>th</w:t>
            </w:r>
            <w:r>
              <w:rPr>
                <w:rFonts w:cs="Arial"/>
                <w:szCs w:val="24"/>
              </w:rPr>
              <w:t xml:space="preserve"> June 1999</w:t>
            </w:r>
          </w:p>
        </w:tc>
      </w:tr>
      <w:tr w:rsidR="008D1750" w14:paraId="0FA65FDC" w14:textId="77777777" w:rsidTr="00382DF2">
        <w:tc>
          <w:tcPr>
            <w:tcW w:w="4732" w:type="dxa"/>
          </w:tcPr>
          <w:p w14:paraId="3C543C28" w14:textId="77777777" w:rsidR="008D1750" w:rsidRDefault="008D1750" w:rsidP="00382DF2">
            <w:pPr>
              <w:spacing w:line="360" w:lineRule="auto"/>
              <w:jc w:val="both"/>
              <w:rPr>
                <w:rFonts w:cs="Arial"/>
                <w:szCs w:val="24"/>
              </w:rPr>
            </w:pPr>
            <w:r>
              <w:rPr>
                <w:rFonts w:cs="Arial"/>
                <w:szCs w:val="24"/>
              </w:rPr>
              <w:t xml:space="preserve">Certificate of commencement of business received on </w:t>
            </w:r>
          </w:p>
        </w:tc>
        <w:tc>
          <w:tcPr>
            <w:tcW w:w="4732" w:type="dxa"/>
          </w:tcPr>
          <w:p w14:paraId="0694A5B9" w14:textId="77777777" w:rsidR="008D1750" w:rsidRDefault="008D1750" w:rsidP="00382DF2">
            <w:pPr>
              <w:spacing w:line="360" w:lineRule="auto"/>
              <w:jc w:val="both"/>
              <w:rPr>
                <w:rFonts w:cs="Arial"/>
                <w:szCs w:val="24"/>
              </w:rPr>
            </w:pPr>
            <w:r>
              <w:rPr>
                <w:rFonts w:cs="Arial"/>
                <w:szCs w:val="24"/>
              </w:rPr>
              <w:t>17</w:t>
            </w:r>
            <w:r w:rsidRPr="00864375">
              <w:rPr>
                <w:rFonts w:cs="Arial"/>
                <w:szCs w:val="24"/>
                <w:vertAlign w:val="superscript"/>
              </w:rPr>
              <w:t>th</w:t>
            </w:r>
            <w:r>
              <w:rPr>
                <w:rFonts w:cs="Arial"/>
                <w:szCs w:val="24"/>
              </w:rPr>
              <w:t xml:space="preserve"> June 1999</w:t>
            </w:r>
          </w:p>
        </w:tc>
      </w:tr>
      <w:tr w:rsidR="008D1750" w14:paraId="687FDE0C" w14:textId="77777777" w:rsidTr="00382DF2">
        <w:tc>
          <w:tcPr>
            <w:tcW w:w="4732" w:type="dxa"/>
          </w:tcPr>
          <w:p w14:paraId="7CB8307E" w14:textId="77777777" w:rsidR="008D1750" w:rsidRDefault="008D1750" w:rsidP="00382DF2">
            <w:pPr>
              <w:spacing w:line="360" w:lineRule="auto"/>
              <w:jc w:val="both"/>
              <w:rPr>
                <w:rFonts w:cs="Arial"/>
                <w:szCs w:val="24"/>
              </w:rPr>
            </w:pPr>
            <w:r>
              <w:rPr>
                <w:rFonts w:cs="Arial"/>
                <w:szCs w:val="24"/>
              </w:rPr>
              <w:t xml:space="preserve">First branch licenses on </w:t>
            </w:r>
          </w:p>
        </w:tc>
        <w:tc>
          <w:tcPr>
            <w:tcW w:w="4732" w:type="dxa"/>
          </w:tcPr>
          <w:p w14:paraId="41294D1B" w14:textId="77777777" w:rsidR="008D1750" w:rsidRDefault="008D1750" w:rsidP="00382DF2">
            <w:pPr>
              <w:spacing w:line="360" w:lineRule="auto"/>
              <w:jc w:val="both"/>
              <w:rPr>
                <w:rFonts w:cs="Arial"/>
                <w:szCs w:val="24"/>
              </w:rPr>
            </w:pPr>
            <w:r>
              <w:rPr>
                <w:rFonts w:cs="Arial"/>
                <w:szCs w:val="24"/>
              </w:rPr>
              <w:t>9</w:t>
            </w:r>
            <w:r w:rsidRPr="00864375">
              <w:rPr>
                <w:rFonts w:cs="Arial"/>
                <w:szCs w:val="24"/>
                <w:vertAlign w:val="superscript"/>
              </w:rPr>
              <w:t>th</w:t>
            </w:r>
            <w:r>
              <w:rPr>
                <w:rFonts w:cs="Arial"/>
                <w:szCs w:val="24"/>
              </w:rPr>
              <w:t xml:space="preserve"> August 1999</w:t>
            </w:r>
          </w:p>
        </w:tc>
      </w:tr>
      <w:tr w:rsidR="008D1750" w14:paraId="770DC338" w14:textId="77777777" w:rsidTr="00382DF2">
        <w:tc>
          <w:tcPr>
            <w:tcW w:w="4732" w:type="dxa"/>
          </w:tcPr>
          <w:p w14:paraId="0C765904" w14:textId="77777777" w:rsidR="008D1750" w:rsidRDefault="008D1750" w:rsidP="00382DF2">
            <w:pPr>
              <w:spacing w:line="360" w:lineRule="auto"/>
              <w:jc w:val="both"/>
              <w:rPr>
                <w:rFonts w:cs="Arial"/>
                <w:szCs w:val="24"/>
              </w:rPr>
            </w:pPr>
            <w:r>
              <w:rPr>
                <w:rFonts w:cs="Arial"/>
                <w:szCs w:val="24"/>
              </w:rPr>
              <w:t xml:space="preserve">Formal inauguration on </w:t>
            </w:r>
          </w:p>
        </w:tc>
        <w:tc>
          <w:tcPr>
            <w:tcW w:w="4732" w:type="dxa"/>
          </w:tcPr>
          <w:p w14:paraId="33419C16" w14:textId="77777777" w:rsidR="008D1750" w:rsidRDefault="008D1750" w:rsidP="00382DF2">
            <w:pPr>
              <w:spacing w:line="360" w:lineRule="auto"/>
              <w:jc w:val="both"/>
              <w:rPr>
                <w:rFonts w:cs="Arial"/>
                <w:szCs w:val="24"/>
              </w:rPr>
            </w:pPr>
            <w:r>
              <w:rPr>
                <w:rFonts w:cs="Arial"/>
                <w:szCs w:val="24"/>
              </w:rPr>
              <w:t>29</w:t>
            </w:r>
            <w:r w:rsidRPr="00864375">
              <w:rPr>
                <w:rFonts w:cs="Arial"/>
                <w:szCs w:val="24"/>
                <w:vertAlign w:val="superscript"/>
              </w:rPr>
              <w:t>th</w:t>
            </w:r>
            <w:r>
              <w:rPr>
                <w:rFonts w:cs="Arial"/>
                <w:szCs w:val="24"/>
              </w:rPr>
              <w:t xml:space="preserve"> November 1999</w:t>
            </w:r>
          </w:p>
        </w:tc>
      </w:tr>
      <w:tr w:rsidR="008D1750" w14:paraId="60D18517" w14:textId="77777777" w:rsidTr="00382DF2">
        <w:tc>
          <w:tcPr>
            <w:tcW w:w="4732" w:type="dxa"/>
          </w:tcPr>
          <w:p w14:paraId="66072344" w14:textId="77777777" w:rsidR="008D1750" w:rsidRDefault="008D1750" w:rsidP="00382DF2">
            <w:pPr>
              <w:spacing w:line="360" w:lineRule="auto"/>
              <w:jc w:val="both"/>
              <w:rPr>
                <w:rFonts w:cs="Arial"/>
                <w:szCs w:val="24"/>
              </w:rPr>
            </w:pPr>
            <w:r>
              <w:rPr>
                <w:rFonts w:cs="Arial"/>
                <w:szCs w:val="24"/>
              </w:rPr>
              <w:t xml:space="preserve">Headquarters </w:t>
            </w:r>
          </w:p>
        </w:tc>
        <w:tc>
          <w:tcPr>
            <w:tcW w:w="4732" w:type="dxa"/>
          </w:tcPr>
          <w:p w14:paraId="3AE0E582" w14:textId="10761576" w:rsidR="008D1750" w:rsidRDefault="008D1750" w:rsidP="00382DF2">
            <w:pPr>
              <w:spacing w:line="360" w:lineRule="auto"/>
              <w:jc w:val="both"/>
              <w:rPr>
                <w:rFonts w:cs="Arial"/>
                <w:szCs w:val="24"/>
              </w:rPr>
            </w:pPr>
            <w:proofErr w:type="spellStart"/>
            <w:r>
              <w:rPr>
                <w:rFonts w:cs="Arial"/>
                <w:szCs w:val="24"/>
              </w:rPr>
              <w:t>Shadhinota</w:t>
            </w:r>
            <w:proofErr w:type="spellEnd"/>
            <w:r>
              <w:rPr>
                <w:rFonts w:cs="Arial"/>
                <w:szCs w:val="24"/>
              </w:rPr>
              <w:t xml:space="preserve"> Tower, </w:t>
            </w:r>
            <w:proofErr w:type="spellStart"/>
            <w:r>
              <w:rPr>
                <w:rFonts w:cs="Arial"/>
                <w:szCs w:val="24"/>
              </w:rPr>
              <w:t>Bir</w:t>
            </w:r>
            <w:proofErr w:type="spellEnd"/>
            <w:r w:rsidR="00D84187">
              <w:rPr>
                <w:rFonts w:cs="Arial"/>
                <w:szCs w:val="24"/>
              </w:rPr>
              <w:t xml:space="preserve"> </w:t>
            </w:r>
            <w:proofErr w:type="spellStart"/>
            <w:r>
              <w:rPr>
                <w:rFonts w:cs="Arial"/>
                <w:szCs w:val="24"/>
              </w:rPr>
              <w:t>S</w:t>
            </w:r>
            <w:r w:rsidR="00D84187">
              <w:rPr>
                <w:rFonts w:cs="Arial"/>
                <w:szCs w:val="24"/>
              </w:rPr>
              <w:t>h</w:t>
            </w:r>
            <w:r>
              <w:rPr>
                <w:rFonts w:cs="Arial"/>
                <w:szCs w:val="24"/>
              </w:rPr>
              <w:t>resth</w:t>
            </w:r>
            <w:r w:rsidR="00D84187">
              <w:rPr>
                <w:rFonts w:cs="Arial"/>
                <w:szCs w:val="24"/>
              </w:rPr>
              <w:t>o</w:t>
            </w:r>
            <w:proofErr w:type="spellEnd"/>
            <w:r>
              <w:rPr>
                <w:rFonts w:cs="Arial"/>
                <w:szCs w:val="24"/>
              </w:rPr>
              <w:t xml:space="preserve"> </w:t>
            </w:r>
            <w:proofErr w:type="spellStart"/>
            <w:r>
              <w:rPr>
                <w:rFonts w:cs="Arial"/>
                <w:szCs w:val="24"/>
              </w:rPr>
              <w:t>Shahid</w:t>
            </w:r>
            <w:proofErr w:type="spellEnd"/>
            <w:r>
              <w:rPr>
                <w:rFonts w:cs="Arial"/>
                <w:szCs w:val="24"/>
              </w:rPr>
              <w:t xml:space="preserve"> </w:t>
            </w:r>
            <w:proofErr w:type="spellStart"/>
            <w:r>
              <w:rPr>
                <w:rFonts w:cs="Arial"/>
                <w:szCs w:val="24"/>
              </w:rPr>
              <w:t>Jhangir</w:t>
            </w:r>
            <w:proofErr w:type="spellEnd"/>
            <w:r>
              <w:rPr>
                <w:rFonts w:cs="Arial"/>
                <w:szCs w:val="24"/>
              </w:rPr>
              <w:t xml:space="preserve"> Gate, Dhaka Cantonment, </w:t>
            </w:r>
            <w:r w:rsidR="00E563D3">
              <w:rPr>
                <w:rFonts w:cs="Arial"/>
                <w:szCs w:val="24"/>
              </w:rPr>
              <w:t>Dhaka, Bangladesh</w:t>
            </w:r>
          </w:p>
        </w:tc>
      </w:tr>
      <w:tr w:rsidR="008D1750" w14:paraId="0C250F4D" w14:textId="77777777" w:rsidTr="00382DF2">
        <w:tc>
          <w:tcPr>
            <w:tcW w:w="4732" w:type="dxa"/>
          </w:tcPr>
          <w:p w14:paraId="60EBAD87" w14:textId="77777777" w:rsidR="008D1750" w:rsidRDefault="008D1750" w:rsidP="00382DF2">
            <w:pPr>
              <w:spacing w:line="360" w:lineRule="auto"/>
              <w:jc w:val="both"/>
              <w:rPr>
                <w:rFonts w:cs="Arial"/>
                <w:szCs w:val="24"/>
              </w:rPr>
            </w:pPr>
            <w:r>
              <w:rPr>
                <w:rFonts w:cs="Arial"/>
                <w:szCs w:val="24"/>
              </w:rPr>
              <w:t xml:space="preserve">Number of branches </w:t>
            </w:r>
          </w:p>
        </w:tc>
        <w:tc>
          <w:tcPr>
            <w:tcW w:w="4732" w:type="dxa"/>
          </w:tcPr>
          <w:p w14:paraId="4C6CFCA4" w14:textId="77777777" w:rsidR="008D1750" w:rsidRDefault="008D1750" w:rsidP="00382DF2">
            <w:pPr>
              <w:spacing w:line="360" w:lineRule="auto"/>
              <w:jc w:val="both"/>
              <w:rPr>
                <w:rFonts w:cs="Arial"/>
                <w:szCs w:val="24"/>
              </w:rPr>
            </w:pPr>
            <w:r>
              <w:rPr>
                <w:rFonts w:cs="Arial"/>
                <w:szCs w:val="24"/>
              </w:rPr>
              <w:t>TBL total number of branches 114 among of which 29 are located in Dhaka and rest are scattered in other zone.</w:t>
            </w:r>
          </w:p>
        </w:tc>
      </w:tr>
      <w:tr w:rsidR="008D1750" w14:paraId="4FFE2DE6" w14:textId="77777777" w:rsidTr="00382DF2">
        <w:tc>
          <w:tcPr>
            <w:tcW w:w="4732" w:type="dxa"/>
          </w:tcPr>
          <w:p w14:paraId="04C8A9C9" w14:textId="77777777" w:rsidR="008D1750" w:rsidRDefault="008D1750" w:rsidP="00382DF2">
            <w:pPr>
              <w:spacing w:line="360" w:lineRule="auto"/>
              <w:jc w:val="both"/>
              <w:rPr>
                <w:rFonts w:cs="Arial"/>
                <w:szCs w:val="24"/>
              </w:rPr>
            </w:pPr>
            <w:r>
              <w:rPr>
                <w:rFonts w:cs="Arial"/>
                <w:szCs w:val="24"/>
              </w:rPr>
              <w:lastRenderedPageBreak/>
              <w:t xml:space="preserve">Sponsor Shareholders </w:t>
            </w:r>
          </w:p>
        </w:tc>
        <w:tc>
          <w:tcPr>
            <w:tcW w:w="4732" w:type="dxa"/>
          </w:tcPr>
          <w:p w14:paraId="212628F6" w14:textId="77777777" w:rsidR="008D1750" w:rsidRDefault="008D1750" w:rsidP="00382DF2">
            <w:pPr>
              <w:spacing w:line="360" w:lineRule="auto"/>
              <w:jc w:val="both"/>
              <w:rPr>
                <w:rFonts w:cs="Arial"/>
                <w:szCs w:val="24"/>
              </w:rPr>
            </w:pPr>
            <w:r>
              <w:rPr>
                <w:rFonts w:cs="Arial"/>
                <w:szCs w:val="24"/>
              </w:rPr>
              <w:t xml:space="preserve">Army Welfare Trust </w:t>
            </w:r>
          </w:p>
        </w:tc>
      </w:tr>
      <w:tr w:rsidR="008D1750" w14:paraId="3851E5BB" w14:textId="77777777" w:rsidTr="00382DF2">
        <w:tc>
          <w:tcPr>
            <w:tcW w:w="4732" w:type="dxa"/>
          </w:tcPr>
          <w:p w14:paraId="6533A3CC" w14:textId="77777777" w:rsidR="008D1750" w:rsidRDefault="008D1750" w:rsidP="00382DF2">
            <w:pPr>
              <w:spacing w:line="360" w:lineRule="auto"/>
              <w:jc w:val="both"/>
              <w:rPr>
                <w:rFonts w:cs="Arial"/>
                <w:szCs w:val="24"/>
              </w:rPr>
            </w:pPr>
            <w:r>
              <w:rPr>
                <w:rFonts w:cs="Arial"/>
                <w:szCs w:val="24"/>
              </w:rPr>
              <w:t xml:space="preserve">Key people </w:t>
            </w:r>
          </w:p>
        </w:tc>
        <w:tc>
          <w:tcPr>
            <w:tcW w:w="4732" w:type="dxa"/>
          </w:tcPr>
          <w:p w14:paraId="091FC1BF" w14:textId="5E25F2F8" w:rsidR="008D1750" w:rsidRDefault="008D1750" w:rsidP="00382DF2">
            <w:pPr>
              <w:spacing w:line="360" w:lineRule="auto"/>
              <w:jc w:val="both"/>
              <w:rPr>
                <w:rFonts w:cs="Arial"/>
                <w:szCs w:val="24"/>
              </w:rPr>
            </w:pPr>
            <w:r>
              <w:rPr>
                <w:rFonts w:cs="Arial"/>
                <w:szCs w:val="24"/>
              </w:rPr>
              <w:t>General Aziz Ahmad (C</w:t>
            </w:r>
            <w:r w:rsidR="00D93059">
              <w:rPr>
                <w:rFonts w:cs="Arial"/>
                <w:szCs w:val="24"/>
              </w:rPr>
              <w:t xml:space="preserve">hairman), Mr. Faruq </w:t>
            </w:r>
            <w:proofErr w:type="spellStart"/>
            <w:r w:rsidR="00D93059">
              <w:rPr>
                <w:rFonts w:cs="Arial"/>
                <w:szCs w:val="24"/>
              </w:rPr>
              <w:t>Moinuddin</w:t>
            </w:r>
            <w:proofErr w:type="spellEnd"/>
            <w:r w:rsidR="00D93059">
              <w:rPr>
                <w:rFonts w:cs="Arial"/>
                <w:szCs w:val="24"/>
              </w:rPr>
              <w:t xml:space="preserve"> (</w:t>
            </w:r>
            <w:r>
              <w:rPr>
                <w:rFonts w:cs="Arial"/>
                <w:szCs w:val="24"/>
              </w:rPr>
              <w:t xml:space="preserve">Managing Director &amp; CEO)      </w:t>
            </w:r>
          </w:p>
          <w:p w14:paraId="225880CC" w14:textId="77777777" w:rsidR="008D1750" w:rsidRDefault="008D1750" w:rsidP="00382DF2">
            <w:pPr>
              <w:spacing w:line="360" w:lineRule="auto"/>
              <w:jc w:val="both"/>
              <w:rPr>
                <w:rFonts w:cs="Arial"/>
                <w:szCs w:val="24"/>
              </w:rPr>
            </w:pPr>
          </w:p>
        </w:tc>
      </w:tr>
      <w:tr w:rsidR="008D1750" w14:paraId="3BA7AE84" w14:textId="77777777" w:rsidTr="00382DF2">
        <w:tc>
          <w:tcPr>
            <w:tcW w:w="4732" w:type="dxa"/>
          </w:tcPr>
          <w:p w14:paraId="38E705AF" w14:textId="77777777" w:rsidR="008D1750" w:rsidRDefault="008D1750" w:rsidP="00382DF2">
            <w:pPr>
              <w:spacing w:line="360" w:lineRule="auto"/>
              <w:jc w:val="both"/>
              <w:rPr>
                <w:rFonts w:cs="Arial"/>
                <w:szCs w:val="24"/>
              </w:rPr>
            </w:pPr>
            <w:r>
              <w:rPr>
                <w:rFonts w:cs="Arial"/>
                <w:szCs w:val="24"/>
              </w:rPr>
              <w:t xml:space="preserve">Products </w:t>
            </w:r>
          </w:p>
        </w:tc>
        <w:tc>
          <w:tcPr>
            <w:tcW w:w="4732" w:type="dxa"/>
          </w:tcPr>
          <w:p w14:paraId="11D1E0BF" w14:textId="77777777" w:rsidR="008D1750" w:rsidRDefault="008D1750" w:rsidP="00382DF2">
            <w:pPr>
              <w:spacing w:line="360" w:lineRule="auto"/>
              <w:jc w:val="both"/>
              <w:rPr>
                <w:rFonts w:cs="Arial"/>
                <w:szCs w:val="24"/>
              </w:rPr>
            </w:pPr>
            <w:r>
              <w:rPr>
                <w:rFonts w:cs="Arial"/>
                <w:szCs w:val="24"/>
              </w:rPr>
              <w:t xml:space="preserve">Banking services, ATM services, Consumer Banking, Corporate Banking, Investment Banking </w:t>
            </w:r>
          </w:p>
        </w:tc>
      </w:tr>
      <w:tr w:rsidR="00D84187" w14:paraId="55B85B2F" w14:textId="77777777" w:rsidTr="00382DF2">
        <w:tc>
          <w:tcPr>
            <w:tcW w:w="4732" w:type="dxa"/>
          </w:tcPr>
          <w:p w14:paraId="4EA96088" w14:textId="156926A1" w:rsidR="00D84187" w:rsidRDefault="00D84187" w:rsidP="00382DF2">
            <w:pPr>
              <w:spacing w:line="360" w:lineRule="auto"/>
              <w:jc w:val="both"/>
              <w:rPr>
                <w:rFonts w:cs="Arial"/>
                <w:szCs w:val="24"/>
              </w:rPr>
            </w:pPr>
            <w:r>
              <w:rPr>
                <w:rFonts w:cs="Arial"/>
                <w:szCs w:val="24"/>
              </w:rPr>
              <w:t>Logo</w:t>
            </w:r>
          </w:p>
        </w:tc>
        <w:tc>
          <w:tcPr>
            <w:tcW w:w="4732" w:type="dxa"/>
          </w:tcPr>
          <w:p w14:paraId="52E92835" w14:textId="5739DC37" w:rsidR="00D84187" w:rsidRDefault="00D84187" w:rsidP="00D93059">
            <w:pPr>
              <w:spacing w:line="360" w:lineRule="auto"/>
              <w:jc w:val="center"/>
              <w:rPr>
                <w:rFonts w:cs="Arial"/>
                <w:szCs w:val="24"/>
              </w:rPr>
            </w:pPr>
            <w:r>
              <w:rPr>
                <w:rFonts w:cs="Arial"/>
                <w:noProof/>
                <w:szCs w:val="24"/>
                <w:lang w:val="en-SG" w:eastAsia="en-SG" w:bidi="bn-BD"/>
              </w:rPr>
              <w:drawing>
                <wp:inline distT="0" distB="0" distL="0" distR="0" wp14:anchorId="21AE4A05" wp14:editId="7E1A6FA4">
                  <wp:extent cx="560705" cy="5607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705" cy="560705"/>
                          </a:xfrm>
                          <a:prstGeom prst="rect">
                            <a:avLst/>
                          </a:prstGeom>
                          <a:noFill/>
                        </pic:spPr>
                      </pic:pic>
                    </a:graphicData>
                  </a:graphic>
                </wp:inline>
              </w:drawing>
            </w:r>
          </w:p>
        </w:tc>
      </w:tr>
      <w:tr w:rsidR="00D84187" w14:paraId="04EA29D9" w14:textId="77777777" w:rsidTr="00382DF2">
        <w:tc>
          <w:tcPr>
            <w:tcW w:w="4732" w:type="dxa"/>
          </w:tcPr>
          <w:p w14:paraId="7129CF00" w14:textId="0190D901" w:rsidR="00D84187" w:rsidRDefault="00D84187" w:rsidP="00382DF2">
            <w:pPr>
              <w:spacing w:line="360" w:lineRule="auto"/>
              <w:jc w:val="both"/>
              <w:rPr>
                <w:rFonts w:cs="Arial"/>
                <w:szCs w:val="24"/>
              </w:rPr>
            </w:pPr>
            <w:r>
              <w:rPr>
                <w:rFonts w:cs="Arial"/>
                <w:szCs w:val="24"/>
              </w:rPr>
              <w:t>Website</w:t>
            </w:r>
          </w:p>
        </w:tc>
        <w:tc>
          <w:tcPr>
            <w:tcW w:w="4732" w:type="dxa"/>
          </w:tcPr>
          <w:p w14:paraId="6BF72F9A" w14:textId="36B4CE6A" w:rsidR="00D84187" w:rsidRDefault="00D84187" w:rsidP="00382DF2">
            <w:pPr>
              <w:spacing w:line="360" w:lineRule="auto"/>
              <w:jc w:val="both"/>
              <w:rPr>
                <w:rFonts w:cs="Arial"/>
                <w:szCs w:val="24"/>
              </w:rPr>
            </w:pPr>
            <w:r>
              <w:rPr>
                <w:rFonts w:cs="Arial"/>
                <w:szCs w:val="24"/>
              </w:rPr>
              <w:t>www.tblbd.com</w:t>
            </w:r>
          </w:p>
        </w:tc>
      </w:tr>
    </w:tbl>
    <w:p w14:paraId="774757E3" w14:textId="77777777" w:rsidR="008D1750" w:rsidRDefault="008D1750" w:rsidP="008D1750">
      <w:pPr>
        <w:spacing w:line="360" w:lineRule="auto"/>
        <w:jc w:val="both"/>
        <w:rPr>
          <w:rFonts w:cs="Arial"/>
          <w:szCs w:val="24"/>
        </w:rPr>
      </w:pPr>
    </w:p>
    <w:p w14:paraId="63F4A2DB" w14:textId="32FB9DB9" w:rsidR="006C6C27" w:rsidRDefault="00A231DA" w:rsidP="00D338AF">
      <w:pPr>
        <w:pStyle w:val="Heading3"/>
        <w:numPr>
          <w:ilvl w:val="2"/>
          <w:numId w:val="34"/>
        </w:numPr>
      </w:pPr>
      <w:r>
        <w:t xml:space="preserve"> </w:t>
      </w:r>
      <w:bookmarkStart w:id="54" w:name="_Toc50409551"/>
      <w:r w:rsidR="008D1750">
        <w:t>Vision of Trust Bank Limited</w:t>
      </w:r>
      <w:bookmarkEnd w:id="54"/>
    </w:p>
    <w:p w14:paraId="30E8F6AE" w14:textId="721DC97C" w:rsidR="008D1750" w:rsidRDefault="008D1750" w:rsidP="008D1750">
      <w:pPr>
        <w:spacing w:line="360" w:lineRule="auto"/>
        <w:jc w:val="both"/>
        <w:rPr>
          <w:rFonts w:cs="Arial"/>
          <w:szCs w:val="24"/>
        </w:rPr>
      </w:pPr>
      <w:r>
        <w:rPr>
          <w:rFonts w:cs="Arial"/>
          <w:szCs w:val="24"/>
        </w:rPr>
        <w:t xml:space="preserve">Vision of TBL is to provide financial services according to </w:t>
      </w:r>
      <w:r w:rsidR="00D84187">
        <w:rPr>
          <w:rFonts w:cs="Arial"/>
          <w:szCs w:val="24"/>
        </w:rPr>
        <w:t>customers’</w:t>
      </w:r>
      <w:r>
        <w:rPr>
          <w:rFonts w:cs="Arial"/>
          <w:szCs w:val="24"/>
        </w:rPr>
        <w:t xml:space="preserve"> expectations to make them feel that TBL is al</w:t>
      </w:r>
      <w:r w:rsidR="00D65D5D">
        <w:rPr>
          <w:rFonts w:cs="Arial"/>
          <w:szCs w:val="24"/>
        </w:rPr>
        <w:t>ways ready to provide services.</w:t>
      </w:r>
    </w:p>
    <w:p w14:paraId="7BC7900E" w14:textId="77777777" w:rsidR="00D65D5D" w:rsidRDefault="00D65D5D" w:rsidP="008D1750">
      <w:pPr>
        <w:spacing w:line="360" w:lineRule="auto"/>
        <w:jc w:val="both"/>
        <w:rPr>
          <w:rFonts w:cs="Arial"/>
          <w:szCs w:val="24"/>
        </w:rPr>
      </w:pPr>
    </w:p>
    <w:p w14:paraId="744C3E89" w14:textId="1F4B5732" w:rsidR="008D1750" w:rsidRDefault="00A231DA" w:rsidP="00D338AF">
      <w:pPr>
        <w:pStyle w:val="Heading3"/>
        <w:numPr>
          <w:ilvl w:val="2"/>
          <w:numId w:val="34"/>
        </w:numPr>
      </w:pPr>
      <w:r>
        <w:t xml:space="preserve"> </w:t>
      </w:r>
      <w:bookmarkStart w:id="55" w:name="_Toc50409552"/>
      <w:r w:rsidR="008D1750">
        <w:t>Mission of Trust Bank Limited</w:t>
      </w:r>
      <w:bookmarkEnd w:id="55"/>
      <w:r w:rsidR="008D1750">
        <w:t xml:space="preserve"> </w:t>
      </w:r>
    </w:p>
    <w:p w14:paraId="2C07F8FE" w14:textId="2AA8760E" w:rsidR="008D1750" w:rsidRDefault="008D1750" w:rsidP="008D1750">
      <w:pPr>
        <w:spacing w:line="360" w:lineRule="auto"/>
        <w:jc w:val="both"/>
        <w:rPr>
          <w:rFonts w:cs="Arial"/>
          <w:szCs w:val="24"/>
        </w:rPr>
      </w:pPr>
      <w:r>
        <w:rPr>
          <w:rFonts w:cs="Arial"/>
          <w:szCs w:val="24"/>
        </w:rPr>
        <w:t xml:space="preserve">TBL always focus on how to make banking system easy for their clients. For their </w:t>
      </w:r>
      <w:r w:rsidR="00E74DF5">
        <w:rPr>
          <w:rFonts w:cs="Arial"/>
          <w:szCs w:val="24"/>
        </w:rPr>
        <w:t>customer’s</w:t>
      </w:r>
      <w:r>
        <w:rPr>
          <w:rFonts w:cs="Arial"/>
          <w:szCs w:val="24"/>
        </w:rPr>
        <w:t xml:space="preserve"> convenience they introduce many innovative </w:t>
      </w:r>
      <w:r w:rsidR="00D84187">
        <w:rPr>
          <w:rFonts w:cs="Arial"/>
          <w:szCs w:val="24"/>
        </w:rPr>
        <w:t>concepts</w:t>
      </w:r>
      <w:r>
        <w:rPr>
          <w:rFonts w:cs="Arial"/>
          <w:szCs w:val="24"/>
        </w:rPr>
        <w:t xml:space="preserve"> and also appoint qualified human resources. TBL also concern </w:t>
      </w:r>
      <w:r w:rsidR="00D84187">
        <w:rPr>
          <w:rFonts w:cs="Arial"/>
          <w:szCs w:val="24"/>
        </w:rPr>
        <w:t>about local</w:t>
      </w:r>
      <w:r>
        <w:rPr>
          <w:rFonts w:cs="Arial"/>
          <w:szCs w:val="24"/>
        </w:rPr>
        <w:t xml:space="preserve"> community, social responsibility and economic growth of the country.</w:t>
      </w:r>
    </w:p>
    <w:p w14:paraId="48E7FF6A" w14:textId="77777777" w:rsidR="008D1750" w:rsidRPr="008D525E" w:rsidRDefault="008D1750" w:rsidP="008D1750">
      <w:pPr>
        <w:spacing w:line="360" w:lineRule="auto"/>
        <w:jc w:val="both"/>
        <w:rPr>
          <w:rFonts w:cs="Arial"/>
          <w:b/>
          <w:szCs w:val="24"/>
        </w:rPr>
      </w:pPr>
    </w:p>
    <w:p w14:paraId="073E68DE" w14:textId="77777777" w:rsidR="008D1750" w:rsidRDefault="008D1750" w:rsidP="008D1750">
      <w:pPr>
        <w:spacing w:line="360" w:lineRule="auto"/>
        <w:rPr>
          <w:rFonts w:cs="Arial"/>
          <w:szCs w:val="24"/>
        </w:rPr>
      </w:pPr>
    </w:p>
    <w:p w14:paraId="0049BA95" w14:textId="77777777" w:rsidR="008D1750" w:rsidRDefault="008D1750" w:rsidP="008D1750">
      <w:pPr>
        <w:spacing w:line="360" w:lineRule="auto"/>
        <w:rPr>
          <w:rFonts w:cs="Arial"/>
          <w:szCs w:val="24"/>
        </w:rPr>
      </w:pPr>
    </w:p>
    <w:p w14:paraId="2787A6DE" w14:textId="77777777" w:rsidR="008D1750" w:rsidRDefault="008D1750" w:rsidP="008D1750">
      <w:pPr>
        <w:spacing w:line="360" w:lineRule="auto"/>
        <w:rPr>
          <w:rFonts w:cs="Arial"/>
          <w:szCs w:val="24"/>
        </w:rPr>
      </w:pPr>
    </w:p>
    <w:p w14:paraId="1A196A18" w14:textId="77777777" w:rsidR="008D1750" w:rsidRDefault="008D1750" w:rsidP="008D1750">
      <w:pPr>
        <w:spacing w:line="360" w:lineRule="auto"/>
        <w:rPr>
          <w:rFonts w:cs="Arial"/>
          <w:szCs w:val="24"/>
        </w:rPr>
      </w:pPr>
    </w:p>
    <w:p w14:paraId="5C07DB9B" w14:textId="77777777" w:rsidR="008D1750" w:rsidRPr="005201EA" w:rsidRDefault="008D1750" w:rsidP="00D338AF">
      <w:pPr>
        <w:pStyle w:val="Heading2"/>
        <w:numPr>
          <w:ilvl w:val="0"/>
          <w:numId w:val="15"/>
        </w:numPr>
        <w:rPr>
          <w:rFonts w:cs="Arial"/>
          <w:sz w:val="24"/>
          <w:szCs w:val="24"/>
        </w:rPr>
      </w:pPr>
      <w:bookmarkStart w:id="56" w:name="_Toc44549538"/>
      <w:bookmarkStart w:id="57" w:name="_Toc50409553"/>
      <w:r w:rsidRPr="006727C5">
        <w:lastRenderedPageBreak/>
        <w:t>Trend and Growth</w:t>
      </w:r>
      <w:bookmarkEnd w:id="56"/>
      <w:bookmarkEnd w:id="57"/>
    </w:p>
    <w:p w14:paraId="298E84F9" w14:textId="1F6F96F7" w:rsidR="000F1CFB" w:rsidRDefault="008D1750" w:rsidP="008D1750">
      <w:pPr>
        <w:spacing w:line="360" w:lineRule="auto"/>
        <w:rPr>
          <w:rFonts w:cs="Arial"/>
          <w:szCs w:val="24"/>
        </w:rPr>
      </w:pPr>
      <w:r w:rsidRPr="005201EA">
        <w:rPr>
          <w:rFonts w:cs="Arial"/>
          <w:szCs w:val="24"/>
        </w:rPr>
        <w:t>According to the</w:t>
      </w:r>
      <w:r>
        <w:rPr>
          <w:rFonts w:cs="Arial"/>
          <w:szCs w:val="24"/>
        </w:rPr>
        <w:t xml:space="preserve"> source of</w:t>
      </w:r>
      <w:r w:rsidRPr="005201EA">
        <w:rPr>
          <w:rFonts w:cs="Arial"/>
          <w:szCs w:val="24"/>
        </w:rPr>
        <w:t xml:space="preserve"> secon</w:t>
      </w:r>
      <w:r w:rsidR="00363EB0">
        <w:rPr>
          <w:rFonts w:cs="Arial"/>
          <w:szCs w:val="24"/>
        </w:rPr>
        <w:t>dary data, the financial data from</w:t>
      </w:r>
      <w:r w:rsidR="00212223">
        <w:rPr>
          <w:rFonts w:cs="Arial"/>
          <w:szCs w:val="24"/>
        </w:rPr>
        <w:t xml:space="preserve"> the year 2005-2008 are given below</w:t>
      </w:r>
      <w:r w:rsidR="005D1C7D">
        <w:rPr>
          <w:rFonts w:cs="Arial"/>
          <w:szCs w:val="24"/>
        </w:rPr>
        <w:t xml:space="preserve"> in</w:t>
      </w:r>
      <w:r>
        <w:rPr>
          <w:rFonts w:cs="Arial"/>
          <w:szCs w:val="24"/>
        </w:rPr>
        <w:t xml:space="preserve"> table 3.2 and according to the data, graphs also provided which shows some of the sectors </w:t>
      </w:r>
      <w:r w:rsidR="00D65D5D">
        <w:rPr>
          <w:rFonts w:cs="Arial"/>
          <w:szCs w:val="24"/>
        </w:rPr>
        <w:t>progress of Trust Bank Limited.</w:t>
      </w:r>
    </w:p>
    <w:p w14:paraId="6EA9F25A" w14:textId="16C56B63" w:rsidR="000F1CFB" w:rsidRPr="00773294" w:rsidRDefault="000F1CFB" w:rsidP="000F1CFB">
      <w:pPr>
        <w:spacing w:line="360" w:lineRule="auto"/>
        <w:rPr>
          <w:rFonts w:cs="Arial"/>
          <w:noProof/>
          <w:szCs w:val="24"/>
        </w:rPr>
      </w:pPr>
      <w:bookmarkStart w:id="58" w:name="_Toc44549539"/>
      <w:r>
        <w:rPr>
          <w:rFonts w:cs="Arial"/>
          <w:noProof/>
          <w:szCs w:val="24"/>
        </w:rPr>
        <w:t xml:space="preserve">                 </w:t>
      </w:r>
      <w:r w:rsidR="00592757">
        <w:rPr>
          <w:rFonts w:cs="Arial"/>
          <w:noProof/>
          <w:szCs w:val="24"/>
        </w:rPr>
        <w:t xml:space="preserve">                          Table</w:t>
      </w:r>
      <w:r>
        <w:rPr>
          <w:rFonts w:cs="Arial"/>
          <w:noProof/>
          <w:szCs w:val="24"/>
        </w:rPr>
        <w:t xml:space="preserve"> 3.2: Financial Data </w:t>
      </w:r>
    </w:p>
    <w:tbl>
      <w:tblPr>
        <w:tblStyle w:val="TableGrid"/>
        <w:tblW w:w="0" w:type="auto"/>
        <w:tblLook w:val="04A0" w:firstRow="1" w:lastRow="0" w:firstColumn="1" w:lastColumn="0" w:noHBand="0" w:noVBand="1"/>
      </w:tblPr>
      <w:tblGrid>
        <w:gridCol w:w="1836"/>
        <w:gridCol w:w="1859"/>
        <w:gridCol w:w="1885"/>
        <w:gridCol w:w="1885"/>
        <w:gridCol w:w="1885"/>
      </w:tblGrid>
      <w:tr w:rsidR="004112D6" w14:paraId="0B8D8E71" w14:textId="77777777" w:rsidTr="00E563D3">
        <w:tc>
          <w:tcPr>
            <w:tcW w:w="1870" w:type="dxa"/>
          </w:tcPr>
          <w:p w14:paraId="08C36ACC" w14:textId="77777777" w:rsidR="000F1CFB" w:rsidRPr="003D2A13" w:rsidRDefault="000F1CFB" w:rsidP="00E563D3">
            <w:pPr>
              <w:spacing w:line="360" w:lineRule="auto"/>
              <w:rPr>
                <w:rFonts w:cs="Arial"/>
                <w:b/>
                <w:noProof/>
                <w:szCs w:val="24"/>
              </w:rPr>
            </w:pPr>
            <w:r>
              <w:rPr>
                <w:rFonts w:cs="Arial"/>
                <w:b/>
                <w:noProof/>
                <w:szCs w:val="24"/>
              </w:rPr>
              <w:t xml:space="preserve">Details </w:t>
            </w:r>
          </w:p>
        </w:tc>
        <w:tc>
          <w:tcPr>
            <w:tcW w:w="1870" w:type="dxa"/>
          </w:tcPr>
          <w:p w14:paraId="4BE4D093" w14:textId="66E89BD8" w:rsidR="000F1CFB" w:rsidRPr="003D2A13" w:rsidRDefault="00FD614B" w:rsidP="00E563D3">
            <w:pPr>
              <w:spacing w:line="360" w:lineRule="auto"/>
              <w:rPr>
                <w:rFonts w:cs="Arial"/>
                <w:b/>
                <w:noProof/>
                <w:szCs w:val="24"/>
              </w:rPr>
            </w:pPr>
            <w:r>
              <w:rPr>
                <w:rFonts w:cs="Arial"/>
                <w:b/>
                <w:noProof/>
                <w:szCs w:val="24"/>
              </w:rPr>
              <w:t>2005</w:t>
            </w:r>
          </w:p>
        </w:tc>
        <w:tc>
          <w:tcPr>
            <w:tcW w:w="1870" w:type="dxa"/>
          </w:tcPr>
          <w:p w14:paraId="242287A6" w14:textId="6175BEDD" w:rsidR="000F1CFB" w:rsidRPr="003D2A13" w:rsidRDefault="00FD614B" w:rsidP="00E563D3">
            <w:pPr>
              <w:spacing w:line="360" w:lineRule="auto"/>
              <w:rPr>
                <w:rFonts w:cs="Arial"/>
                <w:b/>
                <w:noProof/>
                <w:szCs w:val="24"/>
              </w:rPr>
            </w:pPr>
            <w:r>
              <w:rPr>
                <w:rFonts w:cs="Arial"/>
                <w:b/>
                <w:noProof/>
                <w:szCs w:val="24"/>
              </w:rPr>
              <w:t>2006</w:t>
            </w:r>
          </w:p>
        </w:tc>
        <w:tc>
          <w:tcPr>
            <w:tcW w:w="1870" w:type="dxa"/>
          </w:tcPr>
          <w:p w14:paraId="5BBAA287" w14:textId="0474CA78" w:rsidR="000F1CFB" w:rsidRPr="003D2A13" w:rsidRDefault="00FD614B" w:rsidP="00E563D3">
            <w:pPr>
              <w:spacing w:line="360" w:lineRule="auto"/>
              <w:rPr>
                <w:rFonts w:cs="Arial"/>
                <w:b/>
                <w:noProof/>
                <w:szCs w:val="24"/>
              </w:rPr>
            </w:pPr>
            <w:r>
              <w:rPr>
                <w:rFonts w:cs="Arial"/>
                <w:b/>
                <w:noProof/>
                <w:szCs w:val="24"/>
              </w:rPr>
              <w:t>2007</w:t>
            </w:r>
          </w:p>
        </w:tc>
        <w:tc>
          <w:tcPr>
            <w:tcW w:w="1870" w:type="dxa"/>
          </w:tcPr>
          <w:p w14:paraId="21F9E9DD" w14:textId="742018E5" w:rsidR="000F1CFB" w:rsidRPr="003D2A13" w:rsidRDefault="00FD614B" w:rsidP="00E563D3">
            <w:pPr>
              <w:spacing w:line="360" w:lineRule="auto"/>
              <w:rPr>
                <w:rFonts w:cs="Arial"/>
                <w:b/>
                <w:noProof/>
                <w:szCs w:val="24"/>
              </w:rPr>
            </w:pPr>
            <w:r>
              <w:rPr>
                <w:rFonts w:cs="Arial"/>
                <w:b/>
                <w:noProof/>
                <w:szCs w:val="24"/>
              </w:rPr>
              <w:t>2008</w:t>
            </w:r>
          </w:p>
        </w:tc>
      </w:tr>
      <w:tr w:rsidR="004112D6" w14:paraId="420E4219" w14:textId="77777777" w:rsidTr="00E563D3">
        <w:tc>
          <w:tcPr>
            <w:tcW w:w="1870" w:type="dxa"/>
          </w:tcPr>
          <w:p w14:paraId="509E3FA5" w14:textId="77777777" w:rsidR="000F1CFB" w:rsidRDefault="000F1CFB" w:rsidP="00E563D3">
            <w:pPr>
              <w:spacing w:line="360" w:lineRule="auto"/>
              <w:rPr>
                <w:rFonts w:cs="Arial"/>
                <w:noProof/>
                <w:szCs w:val="24"/>
              </w:rPr>
            </w:pPr>
            <w:r>
              <w:rPr>
                <w:rFonts w:cs="Arial"/>
                <w:noProof/>
                <w:szCs w:val="24"/>
              </w:rPr>
              <w:t xml:space="preserve">Shareholds’ Equity </w:t>
            </w:r>
          </w:p>
        </w:tc>
        <w:tc>
          <w:tcPr>
            <w:tcW w:w="1870" w:type="dxa"/>
          </w:tcPr>
          <w:p w14:paraId="61FC786D" w14:textId="11906770" w:rsidR="000F1CFB" w:rsidRDefault="004112D6" w:rsidP="00E563D3">
            <w:pPr>
              <w:spacing w:line="360" w:lineRule="auto"/>
              <w:rPr>
                <w:rFonts w:cs="Arial"/>
                <w:noProof/>
                <w:szCs w:val="24"/>
              </w:rPr>
            </w:pPr>
            <w:r>
              <w:rPr>
                <w:rFonts w:cs="Arial"/>
                <w:noProof/>
                <w:szCs w:val="24"/>
              </w:rPr>
              <w:t>613,369,226</w:t>
            </w:r>
          </w:p>
        </w:tc>
        <w:tc>
          <w:tcPr>
            <w:tcW w:w="1870" w:type="dxa"/>
          </w:tcPr>
          <w:p w14:paraId="2DA4E57C" w14:textId="1FE24FDE" w:rsidR="000F1CFB" w:rsidRDefault="004112D6" w:rsidP="00E563D3">
            <w:pPr>
              <w:spacing w:line="360" w:lineRule="auto"/>
              <w:rPr>
                <w:rFonts w:cs="Arial"/>
                <w:noProof/>
                <w:szCs w:val="24"/>
              </w:rPr>
            </w:pPr>
            <w:r>
              <w:rPr>
                <w:rFonts w:cs="Arial"/>
                <w:noProof/>
                <w:szCs w:val="24"/>
              </w:rPr>
              <w:t>870,685,941</w:t>
            </w:r>
          </w:p>
        </w:tc>
        <w:tc>
          <w:tcPr>
            <w:tcW w:w="1870" w:type="dxa"/>
          </w:tcPr>
          <w:p w14:paraId="2A049180" w14:textId="54AB7CAA" w:rsidR="000F1CFB" w:rsidRDefault="00363EB0" w:rsidP="00E563D3">
            <w:pPr>
              <w:spacing w:line="360" w:lineRule="auto"/>
              <w:rPr>
                <w:rFonts w:cs="Arial"/>
                <w:noProof/>
                <w:szCs w:val="24"/>
              </w:rPr>
            </w:pPr>
            <w:r>
              <w:rPr>
                <w:rFonts w:cs="Arial"/>
                <w:noProof/>
                <w:szCs w:val="24"/>
              </w:rPr>
              <w:t>991,972,309</w:t>
            </w:r>
          </w:p>
        </w:tc>
        <w:tc>
          <w:tcPr>
            <w:tcW w:w="1870" w:type="dxa"/>
          </w:tcPr>
          <w:p w14:paraId="0C4EB1F9" w14:textId="6FCBF84F" w:rsidR="000F1CFB" w:rsidRDefault="00363EB0" w:rsidP="00E563D3">
            <w:pPr>
              <w:spacing w:line="360" w:lineRule="auto"/>
              <w:rPr>
                <w:rFonts w:cs="Arial"/>
                <w:noProof/>
                <w:szCs w:val="24"/>
              </w:rPr>
            </w:pPr>
            <w:r>
              <w:rPr>
                <w:rFonts w:cs="Arial"/>
                <w:noProof/>
                <w:szCs w:val="24"/>
              </w:rPr>
              <w:t>115,42,61,983</w:t>
            </w:r>
          </w:p>
        </w:tc>
      </w:tr>
      <w:tr w:rsidR="004112D6" w14:paraId="0F198102" w14:textId="77777777" w:rsidTr="00E563D3">
        <w:tc>
          <w:tcPr>
            <w:tcW w:w="1870" w:type="dxa"/>
          </w:tcPr>
          <w:p w14:paraId="380A8C1A" w14:textId="77777777" w:rsidR="000F1CFB" w:rsidRDefault="000F1CFB" w:rsidP="00E563D3">
            <w:pPr>
              <w:spacing w:line="360" w:lineRule="auto"/>
              <w:rPr>
                <w:rFonts w:cs="Arial"/>
                <w:noProof/>
                <w:szCs w:val="24"/>
              </w:rPr>
            </w:pPr>
            <w:r>
              <w:rPr>
                <w:rFonts w:cs="Arial"/>
                <w:noProof/>
                <w:szCs w:val="24"/>
              </w:rPr>
              <w:t xml:space="preserve">Statutory Reserve </w:t>
            </w:r>
          </w:p>
        </w:tc>
        <w:tc>
          <w:tcPr>
            <w:tcW w:w="1870" w:type="dxa"/>
          </w:tcPr>
          <w:p w14:paraId="07ADA52E" w14:textId="67D1C1D2" w:rsidR="000F1CFB" w:rsidRDefault="004112D6" w:rsidP="00E563D3">
            <w:pPr>
              <w:spacing w:line="360" w:lineRule="auto"/>
              <w:rPr>
                <w:rFonts w:cs="Arial"/>
                <w:noProof/>
                <w:szCs w:val="24"/>
              </w:rPr>
            </w:pPr>
            <w:r>
              <w:rPr>
                <w:rFonts w:cs="Arial"/>
                <w:noProof/>
                <w:szCs w:val="24"/>
              </w:rPr>
              <w:t>24,604,805</w:t>
            </w:r>
          </w:p>
        </w:tc>
        <w:tc>
          <w:tcPr>
            <w:tcW w:w="1870" w:type="dxa"/>
          </w:tcPr>
          <w:p w14:paraId="2BA6801F" w14:textId="6B01F5DF" w:rsidR="000F1CFB" w:rsidRDefault="004112D6" w:rsidP="00E563D3">
            <w:pPr>
              <w:spacing w:line="360" w:lineRule="auto"/>
              <w:rPr>
                <w:rFonts w:cs="Arial"/>
                <w:noProof/>
                <w:szCs w:val="24"/>
              </w:rPr>
            </w:pPr>
            <w:r>
              <w:rPr>
                <w:rFonts w:cs="Arial"/>
                <w:noProof/>
                <w:szCs w:val="24"/>
              </w:rPr>
              <w:t>67,881,642</w:t>
            </w:r>
          </w:p>
        </w:tc>
        <w:tc>
          <w:tcPr>
            <w:tcW w:w="1870" w:type="dxa"/>
          </w:tcPr>
          <w:p w14:paraId="2D8DF7C2" w14:textId="45FD823E" w:rsidR="000F1CFB" w:rsidRDefault="00363EB0" w:rsidP="00E563D3">
            <w:pPr>
              <w:spacing w:line="360" w:lineRule="auto"/>
              <w:rPr>
                <w:rFonts w:cs="Arial"/>
                <w:noProof/>
                <w:szCs w:val="24"/>
              </w:rPr>
            </w:pPr>
            <w:r>
              <w:rPr>
                <w:rFonts w:cs="Arial"/>
                <w:noProof/>
                <w:szCs w:val="24"/>
              </w:rPr>
              <w:t>113,138,916</w:t>
            </w:r>
          </w:p>
        </w:tc>
        <w:tc>
          <w:tcPr>
            <w:tcW w:w="1870" w:type="dxa"/>
          </w:tcPr>
          <w:p w14:paraId="3A66A6CB" w14:textId="63F8F19C" w:rsidR="000F1CFB" w:rsidRDefault="00363EB0" w:rsidP="00E563D3">
            <w:pPr>
              <w:spacing w:line="360" w:lineRule="auto"/>
              <w:rPr>
                <w:rFonts w:cs="Arial"/>
                <w:noProof/>
                <w:szCs w:val="24"/>
              </w:rPr>
            </w:pPr>
            <w:r>
              <w:rPr>
                <w:rFonts w:cs="Arial"/>
                <w:noProof/>
                <w:szCs w:val="24"/>
              </w:rPr>
              <w:t>21,46,77,986</w:t>
            </w:r>
          </w:p>
        </w:tc>
      </w:tr>
      <w:tr w:rsidR="004112D6" w14:paraId="66102B96" w14:textId="77777777" w:rsidTr="00E563D3">
        <w:tc>
          <w:tcPr>
            <w:tcW w:w="1870" w:type="dxa"/>
          </w:tcPr>
          <w:p w14:paraId="6076D33C" w14:textId="77777777" w:rsidR="000F1CFB" w:rsidRDefault="000F1CFB" w:rsidP="00E563D3">
            <w:pPr>
              <w:spacing w:line="360" w:lineRule="auto"/>
              <w:rPr>
                <w:rFonts w:cs="Arial"/>
                <w:noProof/>
                <w:szCs w:val="24"/>
              </w:rPr>
            </w:pPr>
            <w:r>
              <w:rPr>
                <w:rFonts w:cs="Arial"/>
                <w:noProof/>
                <w:szCs w:val="24"/>
              </w:rPr>
              <w:t xml:space="preserve">Fixed Assets </w:t>
            </w:r>
          </w:p>
        </w:tc>
        <w:tc>
          <w:tcPr>
            <w:tcW w:w="1870" w:type="dxa"/>
          </w:tcPr>
          <w:p w14:paraId="499296C3" w14:textId="2465E64A" w:rsidR="000F1CFB" w:rsidRDefault="004112D6" w:rsidP="00E563D3">
            <w:pPr>
              <w:spacing w:line="360" w:lineRule="auto"/>
              <w:rPr>
                <w:rFonts w:cs="Arial"/>
                <w:noProof/>
                <w:szCs w:val="24"/>
              </w:rPr>
            </w:pPr>
            <w:r>
              <w:rPr>
                <w:rFonts w:cs="Arial"/>
                <w:noProof/>
                <w:szCs w:val="24"/>
              </w:rPr>
              <w:t>61,369,226</w:t>
            </w:r>
          </w:p>
        </w:tc>
        <w:tc>
          <w:tcPr>
            <w:tcW w:w="1870" w:type="dxa"/>
          </w:tcPr>
          <w:p w14:paraId="17AE9B3F" w14:textId="01B4F405" w:rsidR="000F1CFB" w:rsidRDefault="004112D6" w:rsidP="00E563D3">
            <w:pPr>
              <w:spacing w:line="360" w:lineRule="auto"/>
              <w:rPr>
                <w:rFonts w:cs="Arial"/>
                <w:noProof/>
                <w:szCs w:val="24"/>
              </w:rPr>
            </w:pPr>
            <w:r>
              <w:rPr>
                <w:rFonts w:cs="Arial"/>
                <w:noProof/>
                <w:szCs w:val="24"/>
              </w:rPr>
              <w:t>86,179,587</w:t>
            </w:r>
          </w:p>
        </w:tc>
        <w:tc>
          <w:tcPr>
            <w:tcW w:w="1870" w:type="dxa"/>
          </w:tcPr>
          <w:p w14:paraId="208682A6" w14:textId="679AA845" w:rsidR="000F1CFB" w:rsidRDefault="00363EB0" w:rsidP="00E563D3">
            <w:pPr>
              <w:spacing w:line="360" w:lineRule="auto"/>
              <w:rPr>
                <w:rFonts w:cs="Arial"/>
                <w:noProof/>
                <w:szCs w:val="24"/>
              </w:rPr>
            </w:pPr>
            <w:r>
              <w:rPr>
                <w:rFonts w:cs="Arial"/>
                <w:noProof/>
                <w:szCs w:val="24"/>
              </w:rPr>
              <w:t>11,06,16,082</w:t>
            </w:r>
          </w:p>
        </w:tc>
        <w:tc>
          <w:tcPr>
            <w:tcW w:w="1870" w:type="dxa"/>
          </w:tcPr>
          <w:p w14:paraId="634EEE13" w14:textId="7CB5C2A3" w:rsidR="000F1CFB" w:rsidRDefault="00363EB0" w:rsidP="00E563D3">
            <w:pPr>
              <w:spacing w:line="360" w:lineRule="auto"/>
              <w:rPr>
                <w:rFonts w:cs="Arial"/>
                <w:noProof/>
                <w:szCs w:val="24"/>
              </w:rPr>
            </w:pPr>
            <w:r>
              <w:rPr>
                <w:rFonts w:cs="Arial"/>
                <w:noProof/>
                <w:szCs w:val="24"/>
              </w:rPr>
              <w:t>14,60,54,811</w:t>
            </w:r>
          </w:p>
        </w:tc>
      </w:tr>
      <w:tr w:rsidR="004112D6" w14:paraId="1C4EC88B" w14:textId="77777777" w:rsidTr="00E563D3">
        <w:tc>
          <w:tcPr>
            <w:tcW w:w="1870" w:type="dxa"/>
          </w:tcPr>
          <w:p w14:paraId="15650DC9" w14:textId="77777777" w:rsidR="000F1CFB" w:rsidRDefault="000F1CFB" w:rsidP="00E563D3">
            <w:pPr>
              <w:spacing w:line="360" w:lineRule="auto"/>
              <w:rPr>
                <w:rFonts w:cs="Arial"/>
                <w:noProof/>
                <w:szCs w:val="24"/>
              </w:rPr>
            </w:pPr>
            <w:r>
              <w:rPr>
                <w:rFonts w:cs="Arial"/>
                <w:noProof/>
                <w:szCs w:val="24"/>
              </w:rPr>
              <w:t xml:space="preserve">Total Assets </w:t>
            </w:r>
          </w:p>
        </w:tc>
        <w:tc>
          <w:tcPr>
            <w:tcW w:w="1870" w:type="dxa"/>
          </w:tcPr>
          <w:p w14:paraId="60CE87E6" w14:textId="26C4C159" w:rsidR="000F1CFB" w:rsidRDefault="004112D6" w:rsidP="00E563D3">
            <w:pPr>
              <w:spacing w:line="360" w:lineRule="auto"/>
              <w:rPr>
                <w:rFonts w:cs="Arial"/>
                <w:noProof/>
                <w:szCs w:val="24"/>
              </w:rPr>
            </w:pPr>
            <w:r>
              <w:rPr>
                <w:rFonts w:cs="Arial"/>
                <w:noProof/>
                <w:szCs w:val="24"/>
              </w:rPr>
              <w:t>7,858,833,009</w:t>
            </w:r>
          </w:p>
        </w:tc>
        <w:tc>
          <w:tcPr>
            <w:tcW w:w="1870" w:type="dxa"/>
          </w:tcPr>
          <w:p w14:paraId="6E405F04" w14:textId="1A5B3D32" w:rsidR="000F1CFB" w:rsidRDefault="004112D6" w:rsidP="00E563D3">
            <w:pPr>
              <w:spacing w:line="360" w:lineRule="auto"/>
              <w:rPr>
                <w:rFonts w:cs="Arial"/>
                <w:noProof/>
                <w:szCs w:val="24"/>
              </w:rPr>
            </w:pPr>
            <w:r>
              <w:rPr>
                <w:rFonts w:cs="Arial"/>
                <w:noProof/>
                <w:szCs w:val="24"/>
              </w:rPr>
              <w:t>1205,97,10,225</w:t>
            </w:r>
          </w:p>
        </w:tc>
        <w:tc>
          <w:tcPr>
            <w:tcW w:w="1870" w:type="dxa"/>
          </w:tcPr>
          <w:p w14:paraId="3689FBD6" w14:textId="4ADD7B6F" w:rsidR="000F1CFB" w:rsidRDefault="00363EB0" w:rsidP="00E563D3">
            <w:pPr>
              <w:spacing w:line="360" w:lineRule="auto"/>
              <w:rPr>
                <w:rFonts w:cs="Arial"/>
                <w:noProof/>
                <w:szCs w:val="24"/>
              </w:rPr>
            </w:pPr>
            <w:r>
              <w:rPr>
                <w:rFonts w:cs="Arial"/>
                <w:noProof/>
                <w:szCs w:val="24"/>
              </w:rPr>
              <w:t>1478,21,51,192</w:t>
            </w:r>
          </w:p>
        </w:tc>
        <w:tc>
          <w:tcPr>
            <w:tcW w:w="1870" w:type="dxa"/>
          </w:tcPr>
          <w:p w14:paraId="668F236C" w14:textId="0914E70C" w:rsidR="000F1CFB" w:rsidRDefault="00363EB0" w:rsidP="00E563D3">
            <w:pPr>
              <w:spacing w:line="360" w:lineRule="auto"/>
              <w:rPr>
                <w:rFonts w:cs="Arial"/>
                <w:noProof/>
                <w:szCs w:val="24"/>
              </w:rPr>
            </w:pPr>
            <w:r>
              <w:rPr>
                <w:rFonts w:cs="Arial"/>
                <w:noProof/>
                <w:szCs w:val="24"/>
              </w:rPr>
              <w:t>2119,75,92,200</w:t>
            </w:r>
          </w:p>
        </w:tc>
      </w:tr>
      <w:tr w:rsidR="004112D6" w14:paraId="2D9B0B8E" w14:textId="77777777" w:rsidTr="00E563D3">
        <w:tc>
          <w:tcPr>
            <w:tcW w:w="1870" w:type="dxa"/>
          </w:tcPr>
          <w:p w14:paraId="15703BF7" w14:textId="77777777" w:rsidR="000F1CFB" w:rsidRDefault="000F1CFB" w:rsidP="00E563D3">
            <w:pPr>
              <w:spacing w:line="360" w:lineRule="auto"/>
              <w:rPr>
                <w:rFonts w:cs="Arial"/>
                <w:noProof/>
                <w:szCs w:val="24"/>
              </w:rPr>
            </w:pPr>
            <w:r>
              <w:rPr>
                <w:rFonts w:cs="Arial"/>
                <w:noProof/>
                <w:szCs w:val="24"/>
              </w:rPr>
              <w:t xml:space="preserve">Total Deposits </w:t>
            </w:r>
          </w:p>
        </w:tc>
        <w:tc>
          <w:tcPr>
            <w:tcW w:w="1870" w:type="dxa"/>
          </w:tcPr>
          <w:p w14:paraId="0DB92071" w14:textId="1CBFD0B4" w:rsidR="000F1CFB" w:rsidRDefault="004112D6" w:rsidP="00E563D3">
            <w:pPr>
              <w:spacing w:line="360" w:lineRule="auto"/>
              <w:rPr>
                <w:rFonts w:cs="Arial"/>
                <w:noProof/>
                <w:szCs w:val="24"/>
              </w:rPr>
            </w:pPr>
            <w:r>
              <w:rPr>
                <w:rFonts w:cs="Arial"/>
                <w:noProof/>
                <w:szCs w:val="24"/>
              </w:rPr>
              <w:t>4,483,256,901</w:t>
            </w:r>
          </w:p>
        </w:tc>
        <w:tc>
          <w:tcPr>
            <w:tcW w:w="1870" w:type="dxa"/>
          </w:tcPr>
          <w:p w14:paraId="121E3AE3" w14:textId="2C23B0D4" w:rsidR="000F1CFB" w:rsidRDefault="004112D6" w:rsidP="00E563D3">
            <w:pPr>
              <w:spacing w:line="360" w:lineRule="auto"/>
              <w:rPr>
                <w:rFonts w:cs="Arial"/>
                <w:noProof/>
                <w:szCs w:val="24"/>
              </w:rPr>
            </w:pPr>
            <w:r>
              <w:rPr>
                <w:rFonts w:cs="Arial"/>
                <w:noProof/>
                <w:szCs w:val="24"/>
              </w:rPr>
              <w:t>9,314,952,180</w:t>
            </w:r>
          </w:p>
        </w:tc>
        <w:tc>
          <w:tcPr>
            <w:tcW w:w="1870" w:type="dxa"/>
          </w:tcPr>
          <w:p w14:paraId="2CC5D3E8" w14:textId="300D3A62" w:rsidR="000F1CFB" w:rsidRDefault="00363EB0" w:rsidP="00E563D3">
            <w:pPr>
              <w:spacing w:line="360" w:lineRule="auto"/>
              <w:rPr>
                <w:rFonts w:cs="Arial"/>
                <w:noProof/>
                <w:szCs w:val="24"/>
              </w:rPr>
            </w:pPr>
            <w:r>
              <w:rPr>
                <w:rFonts w:cs="Arial"/>
                <w:noProof/>
                <w:szCs w:val="24"/>
              </w:rPr>
              <w:t>1207,49,02,083</w:t>
            </w:r>
          </w:p>
        </w:tc>
        <w:tc>
          <w:tcPr>
            <w:tcW w:w="1870" w:type="dxa"/>
          </w:tcPr>
          <w:p w14:paraId="3C5F4306" w14:textId="5E4C0688" w:rsidR="000F1CFB" w:rsidRDefault="00363EB0" w:rsidP="00E563D3">
            <w:pPr>
              <w:spacing w:line="360" w:lineRule="auto"/>
              <w:rPr>
                <w:rFonts w:cs="Arial"/>
                <w:noProof/>
                <w:szCs w:val="24"/>
              </w:rPr>
            </w:pPr>
            <w:r>
              <w:rPr>
                <w:rFonts w:cs="Arial"/>
                <w:noProof/>
                <w:szCs w:val="24"/>
              </w:rPr>
              <w:t>1898,59,51,094</w:t>
            </w:r>
          </w:p>
        </w:tc>
      </w:tr>
      <w:tr w:rsidR="004112D6" w14:paraId="0850F867" w14:textId="77777777" w:rsidTr="00E563D3">
        <w:tc>
          <w:tcPr>
            <w:tcW w:w="1870" w:type="dxa"/>
          </w:tcPr>
          <w:p w14:paraId="30172047" w14:textId="77777777" w:rsidR="000F1CFB" w:rsidRDefault="000F1CFB" w:rsidP="00E563D3">
            <w:pPr>
              <w:spacing w:line="360" w:lineRule="auto"/>
              <w:rPr>
                <w:rFonts w:cs="Arial"/>
                <w:noProof/>
                <w:szCs w:val="24"/>
              </w:rPr>
            </w:pPr>
            <w:r>
              <w:rPr>
                <w:rFonts w:cs="Arial"/>
                <w:noProof/>
                <w:szCs w:val="24"/>
              </w:rPr>
              <w:t xml:space="preserve">Loans and Advances </w:t>
            </w:r>
          </w:p>
        </w:tc>
        <w:tc>
          <w:tcPr>
            <w:tcW w:w="1870" w:type="dxa"/>
          </w:tcPr>
          <w:p w14:paraId="023E0788" w14:textId="2D4DBDB1" w:rsidR="000F1CFB" w:rsidRDefault="004112D6" w:rsidP="00E563D3">
            <w:pPr>
              <w:spacing w:line="360" w:lineRule="auto"/>
              <w:rPr>
                <w:rFonts w:cs="Arial"/>
                <w:noProof/>
                <w:szCs w:val="24"/>
              </w:rPr>
            </w:pPr>
            <w:r>
              <w:rPr>
                <w:rFonts w:cs="Arial"/>
                <w:noProof/>
                <w:szCs w:val="24"/>
              </w:rPr>
              <w:t>4,358,314,092</w:t>
            </w:r>
          </w:p>
        </w:tc>
        <w:tc>
          <w:tcPr>
            <w:tcW w:w="1870" w:type="dxa"/>
          </w:tcPr>
          <w:p w14:paraId="20B3A7AD" w14:textId="59BFBF88" w:rsidR="000F1CFB" w:rsidRDefault="004112D6" w:rsidP="00E563D3">
            <w:pPr>
              <w:spacing w:line="360" w:lineRule="auto"/>
              <w:rPr>
                <w:rFonts w:cs="Arial"/>
                <w:noProof/>
                <w:szCs w:val="24"/>
              </w:rPr>
            </w:pPr>
            <w:r>
              <w:rPr>
                <w:rFonts w:cs="Arial"/>
                <w:noProof/>
                <w:szCs w:val="24"/>
              </w:rPr>
              <w:t>6,804,448,553</w:t>
            </w:r>
          </w:p>
        </w:tc>
        <w:tc>
          <w:tcPr>
            <w:tcW w:w="1870" w:type="dxa"/>
          </w:tcPr>
          <w:p w14:paraId="27346554" w14:textId="22C7BAED" w:rsidR="000F1CFB" w:rsidRDefault="00363EB0" w:rsidP="00E563D3">
            <w:pPr>
              <w:spacing w:line="360" w:lineRule="auto"/>
              <w:rPr>
                <w:rFonts w:cs="Arial"/>
                <w:noProof/>
                <w:szCs w:val="24"/>
              </w:rPr>
            </w:pPr>
            <w:r>
              <w:rPr>
                <w:rFonts w:cs="Arial"/>
                <w:noProof/>
                <w:szCs w:val="24"/>
              </w:rPr>
              <w:t>9,738,323,349</w:t>
            </w:r>
          </w:p>
        </w:tc>
        <w:tc>
          <w:tcPr>
            <w:tcW w:w="1870" w:type="dxa"/>
          </w:tcPr>
          <w:p w14:paraId="20200AF4" w14:textId="39733E04" w:rsidR="000F1CFB" w:rsidRDefault="00363EB0" w:rsidP="00E563D3">
            <w:pPr>
              <w:spacing w:line="360" w:lineRule="auto"/>
              <w:rPr>
                <w:rFonts w:cs="Arial"/>
                <w:noProof/>
                <w:szCs w:val="24"/>
              </w:rPr>
            </w:pPr>
            <w:r>
              <w:rPr>
                <w:rFonts w:cs="Arial"/>
                <w:noProof/>
                <w:szCs w:val="24"/>
              </w:rPr>
              <w:t>1318,80,92,885</w:t>
            </w:r>
          </w:p>
        </w:tc>
      </w:tr>
    </w:tbl>
    <w:p w14:paraId="25563F04" w14:textId="77777777" w:rsidR="000F1CFB" w:rsidRDefault="000F1CFB" w:rsidP="000F1CFB">
      <w:pPr>
        <w:spacing w:line="360" w:lineRule="auto"/>
        <w:rPr>
          <w:rFonts w:cs="Arial"/>
          <w:noProof/>
          <w:szCs w:val="24"/>
        </w:rPr>
      </w:pPr>
    </w:p>
    <w:p w14:paraId="78BC4DBF" w14:textId="17ACA659" w:rsidR="000F1CFB" w:rsidRDefault="000F1CFB" w:rsidP="000F1CFB">
      <w:pPr>
        <w:spacing w:line="360" w:lineRule="auto"/>
        <w:rPr>
          <w:rFonts w:cs="Arial"/>
          <w:noProof/>
          <w:szCs w:val="24"/>
        </w:rPr>
      </w:pPr>
    </w:p>
    <w:p w14:paraId="557665E5" w14:textId="3A2FD98F" w:rsidR="000F1CFB" w:rsidRDefault="000F1CFB" w:rsidP="000F1CFB">
      <w:pPr>
        <w:spacing w:line="360" w:lineRule="auto"/>
        <w:rPr>
          <w:rFonts w:cs="Arial"/>
          <w:noProof/>
          <w:szCs w:val="24"/>
        </w:rPr>
      </w:pPr>
    </w:p>
    <w:p w14:paraId="58BA14D8" w14:textId="77777777" w:rsidR="000F1CFB" w:rsidRDefault="000F1CFB" w:rsidP="000F1CFB">
      <w:pPr>
        <w:spacing w:line="360" w:lineRule="auto"/>
        <w:rPr>
          <w:rFonts w:cs="Arial"/>
          <w:noProof/>
          <w:szCs w:val="24"/>
        </w:rPr>
      </w:pPr>
    </w:p>
    <w:p w14:paraId="6AFF9BA9" w14:textId="77777777" w:rsidR="000F1CFB" w:rsidRDefault="000F1CFB" w:rsidP="000F1CFB">
      <w:pPr>
        <w:spacing w:line="360" w:lineRule="auto"/>
        <w:rPr>
          <w:rFonts w:cs="Arial"/>
          <w:b/>
          <w:szCs w:val="24"/>
        </w:rPr>
      </w:pPr>
      <w:r>
        <w:rPr>
          <w:rFonts w:cs="Arial"/>
          <w:noProof/>
          <w:szCs w:val="24"/>
        </w:rPr>
        <w:lastRenderedPageBreak/>
        <w:t xml:space="preserve">              </w:t>
      </w:r>
      <w:r>
        <w:rPr>
          <w:noProof/>
          <w:lang w:val="en-SG" w:eastAsia="en-SG" w:bidi="bn-BD"/>
        </w:rPr>
        <w:drawing>
          <wp:inline distT="0" distB="0" distL="0" distR="0" wp14:anchorId="397B6C86" wp14:editId="4EFF105E">
            <wp:extent cx="4876800" cy="2466975"/>
            <wp:effectExtent l="0" t="0" r="0" b="9525"/>
            <wp:docPr id="1" name="Picture 1" descr="SHAREHOLDERS’ EQU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AREHOLDERS’ EQUITY"/>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76800" cy="2466975"/>
                    </a:xfrm>
                    <a:prstGeom prst="rect">
                      <a:avLst/>
                    </a:prstGeom>
                    <a:noFill/>
                    <a:ln>
                      <a:noFill/>
                    </a:ln>
                  </pic:spPr>
                </pic:pic>
              </a:graphicData>
            </a:graphic>
          </wp:inline>
        </w:drawing>
      </w:r>
    </w:p>
    <w:p w14:paraId="6B038539" w14:textId="020416C0" w:rsidR="000F1CFB" w:rsidRPr="00664E85" w:rsidRDefault="000F1CFB" w:rsidP="000F1CFB">
      <w:pPr>
        <w:tabs>
          <w:tab w:val="left" w:pos="1830"/>
        </w:tabs>
        <w:rPr>
          <w:rFonts w:cs="Arial"/>
          <w:szCs w:val="24"/>
        </w:rPr>
      </w:pPr>
      <w:r>
        <w:rPr>
          <w:rFonts w:cs="Arial"/>
          <w:szCs w:val="24"/>
        </w:rPr>
        <w:tab/>
      </w:r>
      <w:r w:rsidRPr="00664E85">
        <w:rPr>
          <w:rFonts w:cs="Arial"/>
          <w:szCs w:val="24"/>
        </w:rPr>
        <w:t xml:space="preserve">               </w:t>
      </w:r>
      <w:r w:rsidR="00592757" w:rsidRPr="00664E85">
        <w:rPr>
          <w:rFonts w:cs="Arial"/>
          <w:szCs w:val="24"/>
        </w:rPr>
        <w:t>Figure 3</w:t>
      </w:r>
      <w:r w:rsidRPr="00664E85">
        <w:rPr>
          <w:rFonts w:cs="Arial"/>
          <w:szCs w:val="24"/>
        </w:rPr>
        <w:t xml:space="preserve">.1 Shareholders’ Equity  </w:t>
      </w:r>
    </w:p>
    <w:p w14:paraId="011ACC07" w14:textId="77777777" w:rsidR="000F1CFB" w:rsidRDefault="000F1CFB" w:rsidP="000F1CFB">
      <w:pPr>
        <w:tabs>
          <w:tab w:val="left" w:pos="1830"/>
        </w:tabs>
        <w:spacing w:line="360" w:lineRule="auto"/>
        <w:rPr>
          <w:rFonts w:cs="Arial"/>
          <w:b/>
          <w:szCs w:val="24"/>
        </w:rPr>
      </w:pPr>
    </w:p>
    <w:p w14:paraId="42D2C5B2" w14:textId="752033DA" w:rsidR="000F1CFB" w:rsidRDefault="00592757" w:rsidP="000F1CFB">
      <w:pPr>
        <w:tabs>
          <w:tab w:val="left" w:pos="1830"/>
        </w:tabs>
        <w:spacing w:line="360" w:lineRule="auto"/>
        <w:rPr>
          <w:rFonts w:cs="Arial"/>
          <w:szCs w:val="24"/>
        </w:rPr>
      </w:pPr>
      <w:r>
        <w:rPr>
          <w:rFonts w:cs="Arial"/>
          <w:szCs w:val="24"/>
        </w:rPr>
        <w:t>Figure 3.1</w:t>
      </w:r>
      <w:r w:rsidR="00542F01">
        <w:rPr>
          <w:rFonts w:cs="Arial"/>
          <w:szCs w:val="24"/>
        </w:rPr>
        <w:t xml:space="preserve"> shows the increase of</w:t>
      </w:r>
      <w:r w:rsidR="000F1CFB">
        <w:rPr>
          <w:rFonts w:cs="Arial"/>
          <w:szCs w:val="24"/>
        </w:rPr>
        <w:t xml:space="preserve"> shareholders</w:t>
      </w:r>
      <w:r w:rsidR="00C44846">
        <w:rPr>
          <w:rFonts w:cs="Arial"/>
          <w:szCs w:val="24"/>
        </w:rPr>
        <w:t>’</w:t>
      </w:r>
      <w:r w:rsidR="00542F01">
        <w:rPr>
          <w:rFonts w:cs="Arial"/>
          <w:szCs w:val="24"/>
        </w:rPr>
        <w:t xml:space="preserve"> equity from the year 2005 to 2008</w:t>
      </w:r>
      <w:r w:rsidR="000F1CFB">
        <w:rPr>
          <w:rFonts w:cs="Arial"/>
          <w:szCs w:val="24"/>
        </w:rPr>
        <w:t xml:space="preserve">. It has increased due to expansion of the bank and financial </w:t>
      </w:r>
      <w:r w:rsidR="00D65D5D">
        <w:rPr>
          <w:rFonts w:cs="Arial"/>
          <w:szCs w:val="24"/>
        </w:rPr>
        <w:t>strength of Army Welfare Trust.</w:t>
      </w:r>
    </w:p>
    <w:p w14:paraId="6F722CDA" w14:textId="77777777" w:rsidR="00D65D5D" w:rsidRDefault="00D65D5D" w:rsidP="000F1CFB">
      <w:pPr>
        <w:tabs>
          <w:tab w:val="left" w:pos="1830"/>
        </w:tabs>
        <w:spacing w:line="360" w:lineRule="auto"/>
        <w:rPr>
          <w:rFonts w:cs="Arial"/>
          <w:szCs w:val="24"/>
        </w:rPr>
      </w:pPr>
    </w:p>
    <w:p w14:paraId="5E64363E" w14:textId="49A7BD59" w:rsidR="000F1CFB" w:rsidRDefault="000F1CFB" w:rsidP="00D65D5D">
      <w:pPr>
        <w:tabs>
          <w:tab w:val="left" w:pos="1830"/>
        </w:tabs>
        <w:spacing w:line="360" w:lineRule="auto"/>
        <w:jc w:val="center"/>
        <w:rPr>
          <w:rFonts w:cs="Arial"/>
          <w:szCs w:val="24"/>
        </w:rPr>
      </w:pPr>
      <w:r>
        <w:rPr>
          <w:noProof/>
          <w:lang w:val="en-SG" w:eastAsia="en-SG" w:bidi="bn-BD"/>
        </w:rPr>
        <w:drawing>
          <wp:inline distT="0" distB="0" distL="0" distR="0" wp14:anchorId="2A23CF20" wp14:editId="3ACDC475">
            <wp:extent cx="5019675" cy="2619375"/>
            <wp:effectExtent l="0" t="0" r="9525" b="9525"/>
            <wp:docPr id="20" name="Picture 20" descr="STATUTORY RESER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TATUTORY RESERV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19675" cy="2619375"/>
                    </a:xfrm>
                    <a:prstGeom prst="rect">
                      <a:avLst/>
                    </a:prstGeom>
                    <a:noFill/>
                    <a:ln>
                      <a:noFill/>
                    </a:ln>
                  </pic:spPr>
                </pic:pic>
              </a:graphicData>
            </a:graphic>
          </wp:inline>
        </w:drawing>
      </w:r>
    </w:p>
    <w:p w14:paraId="4581C5BC" w14:textId="01D05D30" w:rsidR="000F1CFB" w:rsidRPr="00664E85" w:rsidRDefault="000F1CFB" w:rsidP="000F1CFB">
      <w:pPr>
        <w:tabs>
          <w:tab w:val="left" w:pos="1200"/>
        </w:tabs>
        <w:rPr>
          <w:rFonts w:cs="Arial"/>
          <w:szCs w:val="24"/>
        </w:rPr>
      </w:pPr>
      <w:r>
        <w:rPr>
          <w:rFonts w:cs="Arial"/>
          <w:szCs w:val="24"/>
        </w:rPr>
        <w:tab/>
      </w:r>
      <w:r w:rsidRPr="00664E85">
        <w:rPr>
          <w:rFonts w:cs="Arial"/>
          <w:szCs w:val="24"/>
        </w:rPr>
        <w:t xml:space="preserve">          </w:t>
      </w:r>
      <w:r w:rsidR="00592757" w:rsidRPr="00664E85">
        <w:rPr>
          <w:rFonts w:cs="Arial"/>
          <w:szCs w:val="24"/>
        </w:rPr>
        <w:t xml:space="preserve">               </w:t>
      </w:r>
      <w:r w:rsidRPr="00664E85">
        <w:rPr>
          <w:rFonts w:cs="Arial"/>
          <w:szCs w:val="24"/>
        </w:rPr>
        <w:t xml:space="preserve">  Figure 3</w:t>
      </w:r>
      <w:r w:rsidR="00592757" w:rsidRPr="00664E85">
        <w:rPr>
          <w:rFonts w:cs="Arial"/>
          <w:szCs w:val="24"/>
        </w:rPr>
        <w:t>.2</w:t>
      </w:r>
      <w:r w:rsidRPr="00664E85">
        <w:rPr>
          <w:rFonts w:cs="Arial"/>
          <w:szCs w:val="24"/>
        </w:rPr>
        <w:t xml:space="preserve"> Statutory Reserve </w:t>
      </w:r>
    </w:p>
    <w:p w14:paraId="1E8B95A4" w14:textId="77777777" w:rsidR="000F1CFB" w:rsidRDefault="000F1CFB" w:rsidP="000F1CFB">
      <w:pPr>
        <w:tabs>
          <w:tab w:val="left" w:pos="1200"/>
        </w:tabs>
        <w:rPr>
          <w:rFonts w:cs="Arial"/>
          <w:b/>
          <w:szCs w:val="24"/>
        </w:rPr>
      </w:pPr>
    </w:p>
    <w:p w14:paraId="3C18E45E" w14:textId="3B598DBF" w:rsidR="000F1CFB" w:rsidRDefault="00592757" w:rsidP="00D65D5D">
      <w:pPr>
        <w:tabs>
          <w:tab w:val="left" w:pos="1200"/>
        </w:tabs>
        <w:spacing w:line="360" w:lineRule="auto"/>
        <w:jc w:val="center"/>
        <w:rPr>
          <w:rFonts w:cs="Arial"/>
          <w:szCs w:val="24"/>
        </w:rPr>
      </w:pPr>
      <w:r>
        <w:rPr>
          <w:rFonts w:cs="Arial"/>
          <w:szCs w:val="24"/>
        </w:rPr>
        <w:t xml:space="preserve">Figure 3.2 </w:t>
      </w:r>
      <w:r w:rsidR="000F1CFB">
        <w:rPr>
          <w:rFonts w:cs="Arial"/>
          <w:szCs w:val="24"/>
        </w:rPr>
        <w:t xml:space="preserve">shows the increase of statutory reserve from the year 2005 to 2008 and the reason was due to increase of the bank’s overall capital and according to Banking Act </w:t>
      </w:r>
      <w:r w:rsidR="000F1CFB">
        <w:rPr>
          <w:rFonts w:cs="Arial"/>
          <w:szCs w:val="24"/>
        </w:rPr>
        <w:lastRenderedPageBreak/>
        <w:t xml:space="preserve">1991 TBL kept 20% of share capital or profit as statutory reserve.  </w:t>
      </w:r>
      <w:r w:rsidR="000F1CFB">
        <w:rPr>
          <w:noProof/>
          <w:lang w:val="en-SG" w:eastAsia="en-SG" w:bidi="bn-BD"/>
        </w:rPr>
        <w:drawing>
          <wp:inline distT="0" distB="0" distL="0" distR="0" wp14:anchorId="02F6A170" wp14:editId="4A9BEC80">
            <wp:extent cx="4800600" cy="2828925"/>
            <wp:effectExtent l="0" t="0" r="0" b="9525"/>
            <wp:docPr id="7" name="Picture 7" descr="FIXED ASS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XED ASSET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00600" cy="2828925"/>
                    </a:xfrm>
                    <a:prstGeom prst="rect">
                      <a:avLst/>
                    </a:prstGeom>
                    <a:noFill/>
                    <a:ln>
                      <a:noFill/>
                    </a:ln>
                  </pic:spPr>
                </pic:pic>
              </a:graphicData>
            </a:graphic>
          </wp:inline>
        </w:drawing>
      </w:r>
    </w:p>
    <w:p w14:paraId="1C52353E" w14:textId="108222BF" w:rsidR="000F1CFB" w:rsidRPr="00D65D5D" w:rsidRDefault="00592757" w:rsidP="00D65D5D">
      <w:pPr>
        <w:tabs>
          <w:tab w:val="left" w:pos="1200"/>
        </w:tabs>
        <w:spacing w:line="360" w:lineRule="auto"/>
        <w:jc w:val="center"/>
        <w:rPr>
          <w:rFonts w:cs="Arial"/>
          <w:szCs w:val="24"/>
        </w:rPr>
      </w:pPr>
      <w:r w:rsidRPr="00664E85">
        <w:rPr>
          <w:rFonts w:cs="Arial"/>
          <w:szCs w:val="24"/>
        </w:rPr>
        <w:t>Figure 3.3</w:t>
      </w:r>
      <w:r w:rsidR="000F1CFB" w:rsidRPr="00664E85">
        <w:rPr>
          <w:rFonts w:cs="Arial"/>
          <w:szCs w:val="24"/>
        </w:rPr>
        <w:t xml:space="preserve"> Fixed Assets</w:t>
      </w:r>
    </w:p>
    <w:p w14:paraId="5E38A6F5" w14:textId="6BFCF392" w:rsidR="000F1CFB" w:rsidRDefault="00592757" w:rsidP="00D65D5D">
      <w:pPr>
        <w:tabs>
          <w:tab w:val="left" w:pos="1200"/>
        </w:tabs>
        <w:spacing w:line="360" w:lineRule="auto"/>
        <w:jc w:val="both"/>
        <w:rPr>
          <w:rFonts w:cs="Arial"/>
          <w:szCs w:val="24"/>
        </w:rPr>
      </w:pPr>
      <w:r>
        <w:rPr>
          <w:rFonts w:cs="Arial"/>
          <w:szCs w:val="24"/>
        </w:rPr>
        <w:t xml:space="preserve">Figure 3.3 </w:t>
      </w:r>
      <w:r w:rsidR="000F1CFB">
        <w:rPr>
          <w:rFonts w:cs="Arial"/>
          <w:szCs w:val="24"/>
        </w:rPr>
        <w:t xml:space="preserve">shows the increase of fixed assets of TBL from the year 2005 to 2008. Fixed assets include fixtures and furniture, office equipment, vehicles, leasehold land. </w:t>
      </w:r>
      <w:r w:rsidR="00E563D3">
        <w:rPr>
          <w:rFonts w:cs="Arial"/>
          <w:szCs w:val="24"/>
        </w:rPr>
        <w:t>Depreciation was</w:t>
      </w:r>
      <w:r w:rsidR="000F1CFB">
        <w:rPr>
          <w:rFonts w:cs="Arial"/>
          <w:szCs w:val="24"/>
        </w:rPr>
        <w:t xml:space="preserve"> charged on fixed assets on straight line basis. Fixed assets increased due to expansion of branches in different zone.</w:t>
      </w:r>
    </w:p>
    <w:p w14:paraId="3E69FCE4" w14:textId="150C2824" w:rsidR="000F1CFB" w:rsidRDefault="000F1CFB" w:rsidP="00D65D5D">
      <w:pPr>
        <w:tabs>
          <w:tab w:val="left" w:pos="1200"/>
        </w:tabs>
        <w:spacing w:line="360" w:lineRule="auto"/>
        <w:jc w:val="center"/>
        <w:rPr>
          <w:rFonts w:cs="Arial"/>
          <w:szCs w:val="24"/>
        </w:rPr>
      </w:pPr>
      <w:r>
        <w:rPr>
          <w:noProof/>
          <w:lang w:val="en-SG" w:eastAsia="en-SG" w:bidi="bn-BD"/>
        </w:rPr>
        <w:drawing>
          <wp:inline distT="0" distB="0" distL="0" distR="0" wp14:anchorId="5ACCC7C9" wp14:editId="7D196054">
            <wp:extent cx="5067300" cy="2933700"/>
            <wp:effectExtent l="0" t="0" r="0" b="0"/>
            <wp:docPr id="21" name="Picture 21" descr="TOTAL ASS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OTAL ASSET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67300" cy="2933700"/>
                    </a:xfrm>
                    <a:prstGeom prst="rect">
                      <a:avLst/>
                    </a:prstGeom>
                    <a:noFill/>
                    <a:ln>
                      <a:noFill/>
                    </a:ln>
                  </pic:spPr>
                </pic:pic>
              </a:graphicData>
            </a:graphic>
          </wp:inline>
        </w:drawing>
      </w:r>
    </w:p>
    <w:p w14:paraId="37EDDAA0" w14:textId="3E718753" w:rsidR="000F1CFB" w:rsidRPr="00D65D5D" w:rsidRDefault="00592757" w:rsidP="00D65D5D">
      <w:pPr>
        <w:tabs>
          <w:tab w:val="left" w:pos="1200"/>
        </w:tabs>
        <w:jc w:val="center"/>
        <w:rPr>
          <w:rFonts w:cs="Arial"/>
          <w:szCs w:val="24"/>
        </w:rPr>
      </w:pPr>
      <w:r w:rsidRPr="00664E85">
        <w:rPr>
          <w:rFonts w:cs="Arial"/>
          <w:szCs w:val="24"/>
        </w:rPr>
        <w:t>Figure 3.4</w:t>
      </w:r>
      <w:r w:rsidR="000F1CFB" w:rsidRPr="00664E85">
        <w:rPr>
          <w:rFonts w:cs="Arial"/>
          <w:szCs w:val="24"/>
        </w:rPr>
        <w:t xml:space="preserve"> Total Assets</w:t>
      </w:r>
    </w:p>
    <w:p w14:paraId="3AE8F722" w14:textId="7FD650CE" w:rsidR="000F1CFB" w:rsidRDefault="00592757" w:rsidP="00D65D5D">
      <w:pPr>
        <w:tabs>
          <w:tab w:val="left" w:pos="1200"/>
        </w:tabs>
        <w:spacing w:line="360" w:lineRule="auto"/>
        <w:jc w:val="both"/>
        <w:rPr>
          <w:rFonts w:cs="Arial"/>
          <w:szCs w:val="24"/>
        </w:rPr>
      </w:pPr>
      <w:r>
        <w:rPr>
          <w:rFonts w:cs="Arial"/>
          <w:szCs w:val="24"/>
        </w:rPr>
        <w:lastRenderedPageBreak/>
        <w:t>Figure 3.4</w:t>
      </w:r>
      <w:r w:rsidR="000F1CFB">
        <w:rPr>
          <w:rFonts w:cs="Arial"/>
          <w:szCs w:val="24"/>
        </w:rPr>
        <w:t xml:space="preserve"> shows the increase of total assets of TBL from the year 2005 to 2008. The reason</w:t>
      </w:r>
      <w:r w:rsidR="00874D5E">
        <w:rPr>
          <w:rFonts w:cs="Arial"/>
          <w:szCs w:val="24"/>
        </w:rPr>
        <w:t xml:space="preserve"> was TBL responds to the market. Therefore, TBL </w:t>
      </w:r>
      <w:r w:rsidR="00962088">
        <w:rPr>
          <w:rFonts w:cs="Arial"/>
          <w:szCs w:val="24"/>
        </w:rPr>
        <w:t>hired buildings</w:t>
      </w:r>
      <w:r w:rsidR="00B64486">
        <w:rPr>
          <w:rFonts w:cs="Arial"/>
          <w:szCs w:val="24"/>
        </w:rPr>
        <w:t xml:space="preserve"> for office</w:t>
      </w:r>
      <w:r w:rsidR="00962088">
        <w:rPr>
          <w:rFonts w:cs="Arial"/>
          <w:szCs w:val="24"/>
        </w:rPr>
        <w:t>, bought cars</w:t>
      </w:r>
      <w:r w:rsidR="00B64486">
        <w:rPr>
          <w:rFonts w:cs="Arial"/>
          <w:szCs w:val="24"/>
        </w:rPr>
        <w:t xml:space="preserve"> to give facility for the employees</w:t>
      </w:r>
      <w:r w:rsidR="00962088">
        <w:rPr>
          <w:rFonts w:cs="Arial"/>
          <w:szCs w:val="24"/>
        </w:rPr>
        <w:t xml:space="preserve"> since they expand their </w:t>
      </w:r>
      <w:r w:rsidR="00B64486">
        <w:rPr>
          <w:rFonts w:cs="Arial"/>
          <w:szCs w:val="24"/>
        </w:rPr>
        <w:t>services.</w:t>
      </w:r>
    </w:p>
    <w:p w14:paraId="7D2DED1D" w14:textId="59B4952D" w:rsidR="000F1CFB" w:rsidRDefault="000F1CFB" w:rsidP="00D65D5D">
      <w:pPr>
        <w:tabs>
          <w:tab w:val="left" w:pos="1200"/>
        </w:tabs>
        <w:spacing w:line="360" w:lineRule="auto"/>
        <w:jc w:val="center"/>
        <w:rPr>
          <w:rFonts w:cs="Arial"/>
          <w:b/>
          <w:szCs w:val="24"/>
        </w:rPr>
      </w:pPr>
      <w:r>
        <w:rPr>
          <w:noProof/>
          <w:lang w:val="en-SG" w:eastAsia="en-SG" w:bidi="bn-BD"/>
        </w:rPr>
        <w:drawing>
          <wp:inline distT="0" distB="0" distL="0" distR="0" wp14:anchorId="51916F73" wp14:editId="0588830F">
            <wp:extent cx="5661653" cy="3171825"/>
            <wp:effectExtent l="0" t="0" r="0" b="0"/>
            <wp:docPr id="9" name="Picture 9" descr="TOTAL DEPOS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TOTAL DEPOSIT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9965" cy="3176482"/>
                    </a:xfrm>
                    <a:prstGeom prst="rect">
                      <a:avLst/>
                    </a:prstGeom>
                    <a:noFill/>
                    <a:ln>
                      <a:noFill/>
                    </a:ln>
                  </pic:spPr>
                </pic:pic>
              </a:graphicData>
            </a:graphic>
          </wp:inline>
        </w:drawing>
      </w:r>
    </w:p>
    <w:p w14:paraId="65EE7F84" w14:textId="0B264019" w:rsidR="000F1CFB" w:rsidRPr="00664E85" w:rsidRDefault="00B64486" w:rsidP="00D65D5D">
      <w:pPr>
        <w:tabs>
          <w:tab w:val="left" w:pos="1200"/>
        </w:tabs>
        <w:jc w:val="center"/>
        <w:rPr>
          <w:rFonts w:cs="Arial"/>
          <w:szCs w:val="24"/>
        </w:rPr>
      </w:pPr>
      <w:r w:rsidRPr="00664E85">
        <w:rPr>
          <w:rFonts w:cs="Arial"/>
          <w:szCs w:val="24"/>
        </w:rPr>
        <w:t>Figure 3.5</w:t>
      </w:r>
      <w:r w:rsidR="000F1CFB" w:rsidRPr="00664E85">
        <w:rPr>
          <w:rFonts w:cs="Arial"/>
          <w:szCs w:val="24"/>
        </w:rPr>
        <w:t xml:space="preserve"> Total Deposits</w:t>
      </w:r>
    </w:p>
    <w:p w14:paraId="099EE012" w14:textId="77777777" w:rsidR="000F1CFB" w:rsidRDefault="000F1CFB" w:rsidP="000F1CFB">
      <w:pPr>
        <w:tabs>
          <w:tab w:val="left" w:pos="1200"/>
        </w:tabs>
        <w:rPr>
          <w:rFonts w:cs="Arial"/>
          <w:szCs w:val="24"/>
        </w:rPr>
      </w:pPr>
    </w:p>
    <w:p w14:paraId="689D8837" w14:textId="4F89A380" w:rsidR="000F1CFB" w:rsidRDefault="00B64486" w:rsidP="00D65D5D">
      <w:pPr>
        <w:tabs>
          <w:tab w:val="left" w:pos="1200"/>
        </w:tabs>
        <w:spacing w:line="360" w:lineRule="auto"/>
        <w:jc w:val="both"/>
        <w:rPr>
          <w:rFonts w:cs="Arial"/>
          <w:szCs w:val="24"/>
        </w:rPr>
      </w:pPr>
      <w:r>
        <w:rPr>
          <w:rFonts w:cs="Arial"/>
          <w:szCs w:val="24"/>
        </w:rPr>
        <w:t>Figure 3.5</w:t>
      </w:r>
      <w:r w:rsidR="000F1CFB">
        <w:rPr>
          <w:rFonts w:cs="Arial"/>
          <w:szCs w:val="24"/>
        </w:rPr>
        <w:t xml:space="preserve"> shows how total deposits of TBL increased from the year 2005 to 2008. The reason behind this TBL offer high interest rates on deposit.</w:t>
      </w:r>
    </w:p>
    <w:p w14:paraId="7E7F843D" w14:textId="77777777" w:rsidR="000F1CFB" w:rsidRDefault="000F1CFB" w:rsidP="000F1CFB">
      <w:pPr>
        <w:tabs>
          <w:tab w:val="left" w:pos="1200"/>
        </w:tabs>
        <w:spacing w:line="360" w:lineRule="auto"/>
        <w:rPr>
          <w:rFonts w:cs="Arial"/>
          <w:szCs w:val="24"/>
        </w:rPr>
      </w:pPr>
    </w:p>
    <w:p w14:paraId="7D010554" w14:textId="77777777" w:rsidR="000F1CFB" w:rsidRDefault="000F1CFB" w:rsidP="000F1CFB">
      <w:pPr>
        <w:tabs>
          <w:tab w:val="left" w:pos="1200"/>
        </w:tabs>
        <w:spacing w:line="360" w:lineRule="auto"/>
        <w:rPr>
          <w:rFonts w:cs="Arial"/>
          <w:szCs w:val="24"/>
        </w:rPr>
      </w:pPr>
    </w:p>
    <w:p w14:paraId="2B365A62" w14:textId="77777777" w:rsidR="000F1CFB" w:rsidRDefault="000F1CFB" w:rsidP="000F1CFB">
      <w:pPr>
        <w:tabs>
          <w:tab w:val="left" w:pos="1200"/>
        </w:tabs>
        <w:spacing w:line="360" w:lineRule="auto"/>
        <w:rPr>
          <w:rFonts w:cs="Arial"/>
          <w:szCs w:val="24"/>
        </w:rPr>
      </w:pPr>
    </w:p>
    <w:p w14:paraId="5F36269C" w14:textId="341C5A90" w:rsidR="000F1CFB" w:rsidRDefault="000F1CFB" w:rsidP="00D65D5D">
      <w:pPr>
        <w:tabs>
          <w:tab w:val="left" w:pos="1200"/>
        </w:tabs>
        <w:spacing w:line="360" w:lineRule="auto"/>
        <w:jc w:val="center"/>
        <w:rPr>
          <w:rFonts w:cs="Arial"/>
          <w:szCs w:val="24"/>
        </w:rPr>
      </w:pPr>
      <w:r>
        <w:rPr>
          <w:noProof/>
          <w:lang w:val="en-SG" w:eastAsia="en-SG" w:bidi="bn-BD"/>
        </w:rPr>
        <w:lastRenderedPageBreak/>
        <w:drawing>
          <wp:inline distT="0" distB="0" distL="0" distR="0" wp14:anchorId="28503BB1" wp14:editId="33504A73">
            <wp:extent cx="5048250" cy="2907164"/>
            <wp:effectExtent l="0" t="0" r="0" b="7620"/>
            <wp:docPr id="22" name="Picture 22" descr="LOANS AND ADVAN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OANS AND ADVANCE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71124" cy="2920337"/>
                    </a:xfrm>
                    <a:prstGeom prst="rect">
                      <a:avLst/>
                    </a:prstGeom>
                    <a:noFill/>
                    <a:ln>
                      <a:noFill/>
                    </a:ln>
                  </pic:spPr>
                </pic:pic>
              </a:graphicData>
            </a:graphic>
          </wp:inline>
        </w:drawing>
      </w:r>
    </w:p>
    <w:p w14:paraId="3B7413AD" w14:textId="0586BEA4" w:rsidR="000F1CFB" w:rsidRPr="00664E85" w:rsidRDefault="00B64486" w:rsidP="00D65D5D">
      <w:pPr>
        <w:tabs>
          <w:tab w:val="left" w:pos="1200"/>
        </w:tabs>
        <w:jc w:val="center"/>
        <w:rPr>
          <w:rFonts w:cs="Arial"/>
          <w:szCs w:val="24"/>
        </w:rPr>
      </w:pPr>
      <w:r w:rsidRPr="00664E85">
        <w:rPr>
          <w:rFonts w:cs="Arial"/>
          <w:szCs w:val="24"/>
        </w:rPr>
        <w:t>Figure 3.6</w:t>
      </w:r>
      <w:r w:rsidR="000F1CFB" w:rsidRPr="00664E85">
        <w:rPr>
          <w:rFonts w:cs="Arial"/>
          <w:szCs w:val="24"/>
        </w:rPr>
        <w:t xml:space="preserve"> Loans and Advances</w:t>
      </w:r>
    </w:p>
    <w:p w14:paraId="6F23A7FD" w14:textId="77777777" w:rsidR="000F1CFB" w:rsidRDefault="000F1CFB" w:rsidP="000F1CFB">
      <w:pPr>
        <w:tabs>
          <w:tab w:val="left" w:pos="1200"/>
        </w:tabs>
        <w:rPr>
          <w:rFonts w:cs="Arial"/>
          <w:b/>
          <w:szCs w:val="24"/>
        </w:rPr>
      </w:pPr>
    </w:p>
    <w:p w14:paraId="52A2E726" w14:textId="0C62A37F" w:rsidR="000F1CFB" w:rsidRDefault="00B64486" w:rsidP="00D65D5D">
      <w:pPr>
        <w:tabs>
          <w:tab w:val="left" w:pos="1200"/>
        </w:tabs>
        <w:spacing w:line="360" w:lineRule="auto"/>
        <w:jc w:val="both"/>
        <w:rPr>
          <w:rFonts w:cs="Arial"/>
          <w:szCs w:val="24"/>
        </w:rPr>
      </w:pPr>
      <w:r>
        <w:rPr>
          <w:rFonts w:cs="Arial"/>
          <w:szCs w:val="24"/>
        </w:rPr>
        <w:t>Figure 3.6</w:t>
      </w:r>
      <w:r w:rsidR="000F1CFB">
        <w:rPr>
          <w:rFonts w:cs="Arial"/>
          <w:szCs w:val="24"/>
        </w:rPr>
        <w:t xml:space="preserve"> shows how loans and advances increased from the year 2005 to 2008 and the major lending areas</w:t>
      </w:r>
      <w:r>
        <w:rPr>
          <w:rFonts w:cs="Arial"/>
          <w:szCs w:val="24"/>
        </w:rPr>
        <w:t xml:space="preserve"> were import and industry units and for these reason, advances and loans increased.</w:t>
      </w:r>
    </w:p>
    <w:p w14:paraId="3E2D4EBA" w14:textId="6318F10C" w:rsidR="008D1750" w:rsidRPr="00D65D5D" w:rsidRDefault="008D1750" w:rsidP="00D338AF">
      <w:pPr>
        <w:pStyle w:val="Heading2"/>
        <w:numPr>
          <w:ilvl w:val="0"/>
          <w:numId w:val="15"/>
        </w:numPr>
        <w:rPr>
          <w:rFonts w:cs="Arial"/>
          <w:sz w:val="24"/>
          <w:szCs w:val="24"/>
        </w:rPr>
      </w:pPr>
      <w:bookmarkStart w:id="59" w:name="_Toc50409554"/>
      <w:r w:rsidRPr="006727C5">
        <w:t>Customer Mix</w:t>
      </w:r>
      <w:bookmarkEnd w:id="58"/>
      <w:bookmarkEnd w:id="59"/>
    </w:p>
    <w:p w14:paraId="357CA884" w14:textId="6738FBCE" w:rsidR="004276AB" w:rsidRDefault="00D65D5D" w:rsidP="00D65D5D">
      <w:pPr>
        <w:spacing w:line="360" w:lineRule="auto"/>
        <w:ind w:left="360"/>
        <w:jc w:val="center"/>
        <w:rPr>
          <w:rFonts w:cs="Arial"/>
          <w:noProof/>
          <w:szCs w:val="24"/>
        </w:rPr>
      </w:pPr>
      <w:r w:rsidRPr="005201EA">
        <w:rPr>
          <w:rFonts w:cs="Arial"/>
          <w:noProof/>
          <w:szCs w:val="24"/>
          <w:lang w:val="en-SG" w:eastAsia="en-SG" w:bidi="bn-BD"/>
        </w:rPr>
        <w:drawing>
          <wp:inline distT="0" distB="0" distL="0" distR="0" wp14:anchorId="63BDD483" wp14:editId="048E9F6D">
            <wp:extent cx="3600450" cy="245745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6B321327" w14:textId="045F33B6" w:rsidR="008D1750" w:rsidRPr="005201EA" w:rsidRDefault="004276AB" w:rsidP="00D65D5D">
      <w:pPr>
        <w:spacing w:line="360" w:lineRule="auto"/>
        <w:ind w:left="360"/>
        <w:jc w:val="center"/>
        <w:rPr>
          <w:rFonts w:cs="Arial"/>
          <w:noProof/>
          <w:szCs w:val="24"/>
        </w:rPr>
      </w:pPr>
      <w:r>
        <w:rPr>
          <w:rFonts w:cs="Arial"/>
          <w:noProof/>
          <w:szCs w:val="24"/>
        </w:rPr>
        <w:t>Figure 3.7 Customer Mix</w:t>
      </w:r>
    </w:p>
    <w:p w14:paraId="7B15BA59" w14:textId="71D82EC0" w:rsidR="008D1750" w:rsidRPr="005201EA" w:rsidRDefault="008D1750" w:rsidP="00D65D5D">
      <w:pPr>
        <w:spacing w:line="360" w:lineRule="auto"/>
        <w:jc w:val="both"/>
        <w:rPr>
          <w:rFonts w:cs="Arial"/>
          <w:noProof/>
          <w:szCs w:val="24"/>
        </w:rPr>
      </w:pPr>
      <w:r w:rsidRPr="005201EA">
        <w:rPr>
          <w:rFonts w:cs="Arial"/>
          <w:b/>
          <w:noProof/>
          <w:szCs w:val="24"/>
        </w:rPr>
        <w:lastRenderedPageBreak/>
        <w:t xml:space="preserve">Who: </w:t>
      </w:r>
      <w:r w:rsidRPr="005201EA">
        <w:rPr>
          <w:rFonts w:cs="Arial"/>
          <w:noProof/>
          <w:szCs w:val="24"/>
        </w:rPr>
        <w:t>Trust Bank limited need to know who are there targeted customers before they come up with new financial products or services. TBL should target different segment of customers like upper level, mid level, lower level and according to that they can e</w:t>
      </w:r>
      <w:r w:rsidR="00664E85">
        <w:rPr>
          <w:rFonts w:cs="Arial"/>
          <w:noProof/>
          <w:szCs w:val="24"/>
        </w:rPr>
        <w:t>asily  categorized</w:t>
      </w:r>
      <w:r w:rsidRPr="005201EA">
        <w:rPr>
          <w:rFonts w:cs="Arial"/>
          <w:noProof/>
          <w:szCs w:val="24"/>
        </w:rPr>
        <w:t xml:space="preserve"> what type of produc</w:t>
      </w:r>
      <w:r w:rsidR="00664E85">
        <w:rPr>
          <w:rFonts w:cs="Arial"/>
          <w:noProof/>
          <w:szCs w:val="24"/>
        </w:rPr>
        <w:t xml:space="preserve">ts and services can be provide </w:t>
      </w:r>
      <w:r w:rsidRPr="005201EA">
        <w:rPr>
          <w:rFonts w:cs="Arial"/>
          <w:noProof/>
          <w:szCs w:val="24"/>
        </w:rPr>
        <w:t>to th</w:t>
      </w:r>
      <w:r w:rsidR="00664E85">
        <w:rPr>
          <w:rFonts w:cs="Arial"/>
          <w:noProof/>
          <w:szCs w:val="24"/>
        </w:rPr>
        <w:t>em. Bank can use relevant</w:t>
      </w:r>
      <w:r w:rsidRPr="005201EA">
        <w:rPr>
          <w:rFonts w:cs="Arial"/>
          <w:noProof/>
          <w:szCs w:val="24"/>
        </w:rPr>
        <w:t xml:space="preserve"> data to know the customers. For example nowadays, most people in Bangladesh become used to on technological devices and services. So TBL can target those people who will be willing to grab the sevices related with technological base.</w:t>
      </w:r>
    </w:p>
    <w:p w14:paraId="0B9AD9DA" w14:textId="1951F3B7" w:rsidR="008D1750" w:rsidRPr="005201EA" w:rsidRDefault="008D1750" w:rsidP="00D65D5D">
      <w:pPr>
        <w:spacing w:line="360" w:lineRule="auto"/>
        <w:jc w:val="both"/>
        <w:rPr>
          <w:rFonts w:cs="Arial"/>
          <w:noProof/>
          <w:szCs w:val="24"/>
        </w:rPr>
      </w:pPr>
      <w:r w:rsidRPr="005201EA">
        <w:rPr>
          <w:rFonts w:cs="Arial"/>
          <w:b/>
          <w:noProof/>
          <w:szCs w:val="24"/>
        </w:rPr>
        <w:t>Why:</w:t>
      </w:r>
      <w:r w:rsidRPr="005201EA">
        <w:rPr>
          <w:rFonts w:cs="Arial"/>
          <w:noProof/>
          <w:szCs w:val="24"/>
        </w:rPr>
        <w:t xml:space="preserve"> Bank management need to know ‘why’ people prefer technological bases things. This may be because people are getting more educated,</w:t>
      </w:r>
      <w:r w:rsidR="00664E85">
        <w:rPr>
          <w:rFonts w:cs="Arial"/>
          <w:noProof/>
          <w:szCs w:val="24"/>
        </w:rPr>
        <w:t xml:space="preserve"> </w:t>
      </w:r>
      <w:r w:rsidRPr="005201EA">
        <w:rPr>
          <w:rFonts w:cs="Arial"/>
          <w:noProof/>
          <w:szCs w:val="24"/>
        </w:rPr>
        <w:t>busy with job life and getting mordernized like foreign countries.So</w:t>
      </w:r>
      <w:r w:rsidR="00664E85">
        <w:rPr>
          <w:rFonts w:cs="Arial"/>
          <w:noProof/>
          <w:szCs w:val="24"/>
        </w:rPr>
        <w:t>,</w:t>
      </w:r>
      <w:r w:rsidRPr="005201EA">
        <w:rPr>
          <w:rFonts w:cs="Arial"/>
          <w:noProof/>
          <w:szCs w:val="24"/>
        </w:rPr>
        <w:t>TBL came up with online banking services.</w:t>
      </w:r>
    </w:p>
    <w:p w14:paraId="4EA43ADD" w14:textId="2DF2A703" w:rsidR="008D1750" w:rsidRPr="005201EA" w:rsidRDefault="008D1750" w:rsidP="00D65D5D">
      <w:pPr>
        <w:spacing w:line="360" w:lineRule="auto"/>
        <w:jc w:val="both"/>
        <w:rPr>
          <w:rFonts w:cs="Arial"/>
          <w:noProof/>
          <w:szCs w:val="24"/>
        </w:rPr>
      </w:pPr>
      <w:r w:rsidRPr="005201EA">
        <w:rPr>
          <w:rFonts w:cs="Arial"/>
          <w:b/>
          <w:noProof/>
          <w:szCs w:val="24"/>
        </w:rPr>
        <w:t>What:</w:t>
      </w:r>
      <w:r w:rsidRPr="005201EA">
        <w:rPr>
          <w:rFonts w:cs="Arial"/>
          <w:noProof/>
          <w:szCs w:val="24"/>
        </w:rPr>
        <w:t xml:space="preserve"> Now, through online banking service ‘what’ types of services availabe for customers convenience like TBL provide mobile b</w:t>
      </w:r>
      <w:r w:rsidR="00664E85">
        <w:rPr>
          <w:rFonts w:cs="Arial"/>
          <w:noProof/>
          <w:szCs w:val="24"/>
        </w:rPr>
        <w:t>anking, internet banking, phone banking.</w:t>
      </w:r>
      <w:r w:rsidRPr="005201EA">
        <w:rPr>
          <w:rFonts w:cs="Arial"/>
          <w:noProof/>
          <w:szCs w:val="24"/>
        </w:rPr>
        <w:t xml:space="preserve"> </w:t>
      </w:r>
    </w:p>
    <w:p w14:paraId="0D7312BF" w14:textId="31F90617" w:rsidR="008D1750" w:rsidRPr="005201EA" w:rsidRDefault="008D1750" w:rsidP="00D65D5D">
      <w:pPr>
        <w:spacing w:line="360" w:lineRule="auto"/>
        <w:jc w:val="both"/>
        <w:rPr>
          <w:rFonts w:cs="Arial"/>
          <w:noProof/>
          <w:szCs w:val="24"/>
        </w:rPr>
      </w:pPr>
      <w:r w:rsidRPr="005201EA">
        <w:rPr>
          <w:rFonts w:cs="Arial"/>
          <w:b/>
          <w:noProof/>
          <w:szCs w:val="24"/>
        </w:rPr>
        <w:t>Where:</w:t>
      </w:r>
      <w:r w:rsidRPr="005201EA">
        <w:rPr>
          <w:rFonts w:cs="Arial"/>
          <w:noProof/>
          <w:szCs w:val="24"/>
        </w:rPr>
        <w:t xml:space="preserve"> Customers can grab these service by sit</w:t>
      </w:r>
      <w:r w:rsidR="00664E85">
        <w:rPr>
          <w:rFonts w:cs="Arial"/>
          <w:noProof/>
          <w:szCs w:val="24"/>
        </w:rPr>
        <w:t>ting their home, office, car any</w:t>
      </w:r>
      <w:r w:rsidRPr="005201EA">
        <w:rPr>
          <w:rFonts w:cs="Arial"/>
          <w:noProof/>
          <w:szCs w:val="24"/>
        </w:rPr>
        <w:t>where they are. Cust</w:t>
      </w:r>
      <w:r w:rsidR="00664E85">
        <w:rPr>
          <w:rFonts w:cs="Arial"/>
          <w:noProof/>
          <w:szCs w:val="24"/>
        </w:rPr>
        <w:t>omers donot have to stand in queue</w:t>
      </w:r>
      <w:r w:rsidRPr="005201EA">
        <w:rPr>
          <w:rFonts w:cs="Arial"/>
          <w:noProof/>
          <w:szCs w:val="24"/>
        </w:rPr>
        <w:t xml:space="preserve"> to withdarw or depoit cash since they can do this from </w:t>
      </w:r>
      <w:r w:rsidR="00664E85">
        <w:rPr>
          <w:rFonts w:cs="Arial"/>
          <w:noProof/>
          <w:szCs w:val="24"/>
        </w:rPr>
        <w:t>anywhere. They can also</w:t>
      </w:r>
      <w:r w:rsidRPr="005201EA">
        <w:rPr>
          <w:rFonts w:cs="Arial"/>
          <w:noProof/>
          <w:szCs w:val="24"/>
        </w:rPr>
        <w:t xml:space="preserve"> check their balance through internet which saves huge time.</w:t>
      </w:r>
    </w:p>
    <w:p w14:paraId="12A2D06D" w14:textId="77777777" w:rsidR="008D1750" w:rsidRPr="005201EA" w:rsidRDefault="008D1750" w:rsidP="00D65D5D">
      <w:pPr>
        <w:spacing w:line="360" w:lineRule="auto"/>
        <w:jc w:val="both"/>
        <w:rPr>
          <w:rFonts w:cs="Arial"/>
          <w:noProof/>
          <w:szCs w:val="24"/>
        </w:rPr>
      </w:pPr>
      <w:r w:rsidRPr="005201EA">
        <w:rPr>
          <w:rFonts w:cs="Arial"/>
          <w:b/>
          <w:noProof/>
          <w:szCs w:val="24"/>
        </w:rPr>
        <w:t>When:</w:t>
      </w:r>
      <w:r w:rsidRPr="005201EA">
        <w:rPr>
          <w:rFonts w:cs="Arial"/>
          <w:noProof/>
          <w:szCs w:val="24"/>
        </w:rPr>
        <w:t xml:space="preserve"> Now, the concern is when customers can get these sort of services. TBL ATM booths are open for 24 hours and for customers flexibility they open their booths in maximum areas. TBL online sevice are also smoothly carried on during day time and employees try to be  responsive as much as possible to give prompt services.</w:t>
      </w:r>
    </w:p>
    <w:p w14:paraId="7A350AA5" w14:textId="35D7CFE0" w:rsidR="008D1750" w:rsidRPr="005201EA" w:rsidRDefault="008D1750" w:rsidP="00D65D5D">
      <w:pPr>
        <w:spacing w:line="360" w:lineRule="auto"/>
        <w:jc w:val="both"/>
        <w:rPr>
          <w:rFonts w:cs="Arial"/>
          <w:noProof/>
          <w:szCs w:val="24"/>
        </w:rPr>
      </w:pPr>
      <w:r w:rsidRPr="005201EA">
        <w:rPr>
          <w:rFonts w:cs="Arial"/>
          <w:b/>
          <w:noProof/>
          <w:szCs w:val="24"/>
        </w:rPr>
        <w:t>What Next:</w:t>
      </w:r>
      <w:r w:rsidRPr="005201EA">
        <w:rPr>
          <w:rFonts w:cs="Arial"/>
          <w:noProof/>
          <w:szCs w:val="24"/>
        </w:rPr>
        <w:t xml:space="preserve"> Customer mix is very important part to run the business. If TBL wants to retain their customers bank management need to focus what they should do next to keep their customers with them. Need to come up wi</w:t>
      </w:r>
      <w:r w:rsidR="00664E85">
        <w:rPr>
          <w:rFonts w:cs="Arial"/>
          <w:noProof/>
          <w:szCs w:val="24"/>
        </w:rPr>
        <w:t>th new ideas to attract new and</w:t>
      </w:r>
      <w:r w:rsidRPr="005201EA">
        <w:rPr>
          <w:rFonts w:cs="Arial"/>
          <w:noProof/>
          <w:szCs w:val="24"/>
        </w:rPr>
        <w:t xml:space="preserve"> old customers. Customer Relatioship Management (CRM) can help TBL how to retain customers lifetime value. For example; TBL can start giving home services to their clients especially to those clients who are 50+ age because they hardly able to move. This sevice will make the clinents feel happy and they will be satisfied by knowing that TBL cares about them.</w:t>
      </w:r>
    </w:p>
    <w:p w14:paraId="5FE65FAA" w14:textId="77777777" w:rsidR="008D1750" w:rsidRDefault="008D1750" w:rsidP="00D338AF">
      <w:pPr>
        <w:pStyle w:val="Heading2"/>
        <w:numPr>
          <w:ilvl w:val="0"/>
          <w:numId w:val="15"/>
        </w:numPr>
        <w:rPr>
          <w:rFonts w:cs="Arial"/>
          <w:noProof/>
          <w:sz w:val="24"/>
          <w:szCs w:val="24"/>
        </w:rPr>
      </w:pPr>
      <w:bookmarkStart w:id="60" w:name="_Toc44549540"/>
      <w:bookmarkStart w:id="61" w:name="_Toc50409555"/>
      <w:r w:rsidRPr="006727C5">
        <w:lastRenderedPageBreak/>
        <w:t>Product / Service Mix</w:t>
      </w:r>
      <w:bookmarkEnd w:id="60"/>
      <w:bookmarkEnd w:id="61"/>
    </w:p>
    <w:p w14:paraId="23F0E330" w14:textId="77777777" w:rsidR="008D1750" w:rsidRPr="005201EA" w:rsidRDefault="008D1750" w:rsidP="00D65D5D">
      <w:pPr>
        <w:spacing w:line="360" w:lineRule="auto"/>
        <w:jc w:val="both"/>
        <w:rPr>
          <w:rFonts w:cs="Arial"/>
          <w:noProof/>
          <w:szCs w:val="24"/>
        </w:rPr>
      </w:pPr>
      <w:r>
        <w:rPr>
          <w:rFonts w:cs="Arial"/>
          <w:noProof/>
          <w:szCs w:val="24"/>
        </w:rPr>
        <w:t>Trust Bank Limited offers their customers with different types of banking services and products. Some of their important services are discussed below:</w:t>
      </w:r>
    </w:p>
    <w:p w14:paraId="6B486786" w14:textId="2BAAEFA5" w:rsidR="008D1750" w:rsidRDefault="008D1750" w:rsidP="0039674B">
      <w:pPr>
        <w:pStyle w:val="Heading3"/>
        <w:numPr>
          <w:ilvl w:val="2"/>
          <w:numId w:val="37"/>
        </w:numPr>
        <w:rPr>
          <w:noProof/>
        </w:rPr>
      </w:pPr>
      <w:bookmarkStart w:id="62" w:name="_Toc50409556"/>
      <w:r>
        <w:rPr>
          <w:noProof/>
        </w:rPr>
        <w:t>Retail Banking</w:t>
      </w:r>
      <w:bookmarkEnd w:id="62"/>
      <w:r>
        <w:rPr>
          <w:noProof/>
        </w:rPr>
        <w:t xml:space="preserve"> </w:t>
      </w:r>
    </w:p>
    <w:p w14:paraId="53B87DA2" w14:textId="1A384462" w:rsidR="008D1750" w:rsidRPr="00D246C2" w:rsidRDefault="008D1750" w:rsidP="00D65D5D">
      <w:pPr>
        <w:spacing w:line="360" w:lineRule="auto"/>
        <w:jc w:val="both"/>
        <w:rPr>
          <w:rFonts w:cs="Arial"/>
          <w:noProof/>
          <w:szCs w:val="24"/>
        </w:rPr>
      </w:pPr>
      <w:r w:rsidRPr="00D246C2">
        <w:rPr>
          <w:rFonts w:cs="Arial"/>
          <w:noProof/>
          <w:szCs w:val="24"/>
        </w:rPr>
        <w:t xml:space="preserve">Private commercial banks has already introduced this retail banking due to huge demand. Trust Bank Limited introduce the following retail banking products such as, </w:t>
      </w:r>
      <w:r w:rsidRPr="00D246C2">
        <w:rPr>
          <w:rFonts w:cs="Arial"/>
          <w:b/>
          <w:noProof/>
          <w:szCs w:val="24"/>
        </w:rPr>
        <w:t>Loans Products</w:t>
      </w:r>
      <w:r w:rsidRPr="00D246C2">
        <w:rPr>
          <w:rFonts w:cs="Arial"/>
          <w:noProof/>
          <w:szCs w:val="24"/>
        </w:rPr>
        <w:t xml:space="preserve"> which includes: ( car loan, home loan, doctor’s loan, marriage loan, education loan, digital loan ), </w:t>
      </w:r>
      <w:r w:rsidRPr="00D246C2">
        <w:rPr>
          <w:rFonts w:cs="Arial"/>
          <w:b/>
          <w:noProof/>
          <w:szCs w:val="24"/>
        </w:rPr>
        <w:t>Deposit Products</w:t>
      </w:r>
      <w:r w:rsidRPr="00D246C2">
        <w:rPr>
          <w:rFonts w:cs="Arial"/>
          <w:noProof/>
          <w:szCs w:val="24"/>
        </w:rPr>
        <w:t xml:space="preserve"> which includes: ( Current Deposit, Savings Deposit Account, Trust Echo, Trust Jhinuk, Trust Kotipati, Trust Assurance Deposit Scheme, Trust Maxmill Deposit , L</w:t>
      </w:r>
      <w:r w:rsidR="00D246C2" w:rsidRPr="00D246C2">
        <w:rPr>
          <w:rFonts w:cs="Arial"/>
          <w:noProof/>
          <w:szCs w:val="24"/>
        </w:rPr>
        <w:t>akhopati Savings Scheme, etc.).</w:t>
      </w:r>
    </w:p>
    <w:p w14:paraId="67B896BA" w14:textId="7F6D7C03" w:rsidR="008D1750" w:rsidRDefault="008D1750" w:rsidP="0039674B">
      <w:pPr>
        <w:pStyle w:val="Heading3"/>
        <w:numPr>
          <w:ilvl w:val="2"/>
          <w:numId w:val="37"/>
        </w:numPr>
        <w:rPr>
          <w:noProof/>
        </w:rPr>
      </w:pPr>
      <w:bookmarkStart w:id="63" w:name="_Toc50409557"/>
      <w:r>
        <w:rPr>
          <w:noProof/>
        </w:rPr>
        <w:t>International Banking</w:t>
      </w:r>
      <w:bookmarkEnd w:id="63"/>
      <w:r>
        <w:rPr>
          <w:noProof/>
        </w:rPr>
        <w:t xml:space="preserve"> </w:t>
      </w:r>
    </w:p>
    <w:p w14:paraId="2F7B4679" w14:textId="6BDB3FF6" w:rsidR="008D1750" w:rsidRDefault="008D1750" w:rsidP="00D65D5D">
      <w:pPr>
        <w:spacing w:line="360" w:lineRule="auto"/>
        <w:jc w:val="both"/>
        <w:rPr>
          <w:rFonts w:cs="Arial"/>
          <w:noProof/>
          <w:szCs w:val="24"/>
        </w:rPr>
      </w:pPr>
      <w:r>
        <w:rPr>
          <w:rFonts w:cs="Arial"/>
          <w:noProof/>
          <w:szCs w:val="24"/>
        </w:rPr>
        <w:t>Trust Bank Limited introduced international banking service. Customers can open their account in foreign c</w:t>
      </w:r>
      <w:r w:rsidR="009F703C">
        <w:rPr>
          <w:rFonts w:cs="Arial"/>
          <w:noProof/>
          <w:szCs w:val="24"/>
        </w:rPr>
        <w:t>urrencies like US Dollars, EURO,</w:t>
      </w:r>
      <w:r>
        <w:rPr>
          <w:rFonts w:cs="Arial"/>
          <w:noProof/>
          <w:szCs w:val="24"/>
        </w:rPr>
        <w:t xml:space="preserve"> Japanese Yen.Trust Bank Limited offer export and import transactions, foreign exchan</w:t>
      </w:r>
      <w:r w:rsidR="009F703C">
        <w:rPr>
          <w:rFonts w:cs="Arial"/>
          <w:noProof/>
          <w:szCs w:val="24"/>
        </w:rPr>
        <w:t>ge dealing,</w:t>
      </w:r>
      <w:r>
        <w:rPr>
          <w:rFonts w:cs="Arial"/>
          <w:noProof/>
          <w:szCs w:val="24"/>
        </w:rPr>
        <w:t xml:space="preserve"> foreign currency drafts, travelers cheque. </w:t>
      </w:r>
    </w:p>
    <w:p w14:paraId="274B4ED3" w14:textId="698C6636" w:rsidR="008D1750" w:rsidRDefault="008D1750" w:rsidP="0039674B">
      <w:pPr>
        <w:pStyle w:val="Heading3"/>
        <w:numPr>
          <w:ilvl w:val="2"/>
          <w:numId w:val="37"/>
        </w:numPr>
        <w:rPr>
          <w:noProof/>
        </w:rPr>
      </w:pPr>
      <w:bookmarkStart w:id="64" w:name="_Toc50409558"/>
      <w:r>
        <w:rPr>
          <w:noProof/>
        </w:rPr>
        <w:t>Islamic Banking</w:t>
      </w:r>
      <w:bookmarkEnd w:id="64"/>
      <w:r>
        <w:rPr>
          <w:noProof/>
        </w:rPr>
        <w:t xml:space="preserve"> </w:t>
      </w:r>
    </w:p>
    <w:p w14:paraId="0F1BB758" w14:textId="3D521F88" w:rsidR="008D1750" w:rsidRDefault="008D1750" w:rsidP="00D65D5D">
      <w:pPr>
        <w:spacing w:line="360" w:lineRule="auto"/>
        <w:jc w:val="both"/>
        <w:rPr>
          <w:rFonts w:cs="Arial"/>
          <w:noProof/>
          <w:szCs w:val="24"/>
        </w:rPr>
      </w:pPr>
      <w:r>
        <w:rPr>
          <w:rFonts w:cs="Arial"/>
          <w:noProof/>
          <w:szCs w:val="24"/>
        </w:rPr>
        <w:t>By abiding all the Islamic laws,Trust Bank Limited provides their customers Islamic Banking service. According to Islamic Shariah, interest is completely avoided. It is very important that, both bank and clients must have good knowledge on Islamic Banking. TBL gives full dedication and effort on Islamic Banking and provides the services to their clients by maintaining full professionalism. TBL offer Islamic Deposit Accounts to their clients such as: Al-Wadiah Current Account, Mudaraba Savings Account, Mudaraba Special Notice Deposit, Barakat Hajj Deposit Scheme.</w:t>
      </w:r>
    </w:p>
    <w:p w14:paraId="35555168" w14:textId="2032C6FA" w:rsidR="008D1750" w:rsidRPr="0067220B" w:rsidRDefault="008D1750" w:rsidP="0039674B">
      <w:pPr>
        <w:pStyle w:val="Heading3"/>
        <w:numPr>
          <w:ilvl w:val="2"/>
          <w:numId w:val="37"/>
        </w:numPr>
        <w:rPr>
          <w:noProof/>
        </w:rPr>
      </w:pPr>
      <w:bookmarkStart w:id="65" w:name="_Toc50409559"/>
      <w:r w:rsidRPr="0067220B">
        <w:rPr>
          <w:noProof/>
        </w:rPr>
        <w:t>Digital Banking</w:t>
      </w:r>
      <w:bookmarkEnd w:id="65"/>
      <w:r w:rsidRPr="0067220B">
        <w:rPr>
          <w:noProof/>
        </w:rPr>
        <w:t xml:space="preserve"> </w:t>
      </w:r>
    </w:p>
    <w:p w14:paraId="2520E397" w14:textId="5531A405" w:rsidR="008D1750" w:rsidRDefault="008D1750" w:rsidP="00D65D5D">
      <w:pPr>
        <w:spacing w:line="360" w:lineRule="auto"/>
        <w:jc w:val="both"/>
        <w:rPr>
          <w:rFonts w:cs="Arial"/>
          <w:noProof/>
          <w:szCs w:val="24"/>
        </w:rPr>
      </w:pPr>
      <w:r w:rsidRPr="00AE380C">
        <w:rPr>
          <w:rFonts w:cs="Arial"/>
          <w:noProof/>
          <w:szCs w:val="24"/>
        </w:rPr>
        <w:t xml:space="preserve">Trust Bank Limited </w:t>
      </w:r>
      <w:r>
        <w:rPr>
          <w:rFonts w:cs="Arial"/>
          <w:noProof/>
          <w:szCs w:val="24"/>
        </w:rPr>
        <w:t>already introduce</w:t>
      </w:r>
      <w:r w:rsidR="009F703C">
        <w:rPr>
          <w:rFonts w:cs="Arial"/>
          <w:noProof/>
          <w:szCs w:val="24"/>
        </w:rPr>
        <w:t>d</w:t>
      </w:r>
      <w:r>
        <w:rPr>
          <w:rFonts w:cs="Arial"/>
          <w:noProof/>
          <w:szCs w:val="24"/>
        </w:rPr>
        <w:t xml:space="preserve"> digital banking services and focus on technological area and successfully they made huge progress. TBL introduced Online Banking service, </w:t>
      </w:r>
      <w:r>
        <w:rPr>
          <w:rFonts w:cs="Arial"/>
          <w:noProof/>
          <w:szCs w:val="24"/>
        </w:rPr>
        <w:lastRenderedPageBreak/>
        <w:t>ATM Banking, Telephone Banking, Card system such as: Debit card, Credit card, Platinum card.</w:t>
      </w:r>
    </w:p>
    <w:p w14:paraId="79C7E567" w14:textId="4971BF8E" w:rsidR="008D1750" w:rsidRDefault="008D1750" w:rsidP="0039674B">
      <w:pPr>
        <w:pStyle w:val="Heading3"/>
        <w:numPr>
          <w:ilvl w:val="2"/>
          <w:numId w:val="37"/>
        </w:numPr>
        <w:rPr>
          <w:noProof/>
        </w:rPr>
      </w:pPr>
      <w:bookmarkStart w:id="66" w:name="_Toc50409560"/>
      <w:r>
        <w:rPr>
          <w:noProof/>
        </w:rPr>
        <w:t>Trust Locker Service</w:t>
      </w:r>
      <w:bookmarkEnd w:id="66"/>
      <w:r>
        <w:rPr>
          <w:noProof/>
        </w:rPr>
        <w:t xml:space="preserve"> </w:t>
      </w:r>
    </w:p>
    <w:p w14:paraId="3483B426" w14:textId="4107632A" w:rsidR="00353D69" w:rsidRPr="00353D69" w:rsidRDefault="00353D69" w:rsidP="00D65D5D">
      <w:pPr>
        <w:spacing w:line="360" w:lineRule="auto"/>
        <w:jc w:val="both"/>
        <w:rPr>
          <w:rFonts w:cs="Arial"/>
          <w:noProof/>
          <w:szCs w:val="24"/>
        </w:rPr>
      </w:pPr>
      <w:r>
        <w:rPr>
          <w:rFonts w:cs="Arial"/>
          <w:noProof/>
          <w:szCs w:val="24"/>
        </w:rPr>
        <w:t>Many people now prefer locker service for safety concern. For this reason, TBL offer their customers with</w:t>
      </w:r>
      <w:r w:rsidR="00D246C2">
        <w:rPr>
          <w:rFonts w:cs="Arial"/>
          <w:noProof/>
          <w:szCs w:val="24"/>
        </w:rPr>
        <w:t xml:space="preserve"> best</w:t>
      </w:r>
      <w:r>
        <w:rPr>
          <w:rFonts w:cs="Arial"/>
          <w:noProof/>
          <w:szCs w:val="24"/>
        </w:rPr>
        <w:t xml:space="preserve"> locker service. Below the table</w:t>
      </w:r>
      <w:r w:rsidR="00D246C2">
        <w:rPr>
          <w:rFonts w:cs="Arial"/>
          <w:noProof/>
          <w:szCs w:val="24"/>
        </w:rPr>
        <w:t xml:space="preserve"> 3.3</w:t>
      </w:r>
      <w:r>
        <w:rPr>
          <w:rFonts w:cs="Arial"/>
          <w:noProof/>
          <w:szCs w:val="24"/>
        </w:rPr>
        <w:t xml:space="preserve"> shows the </w:t>
      </w:r>
      <w:r w:rsidR="00A87A46">
        <w:rPr>
          <w:rFonts w:cs="Arial"/>
          <w:noProof/>
          <w:szCs w:val="24"/>
        </w:rPr>
        <w:t>locker size and yearly rent of TBL.</w:t>
      </w:r>
    </w:p>
    <w:p w14:paraId="04B8A08D" w14:textId="052BEDAD" w:rsidR="008D1750" w:rsidRPr="00A87A46" w:rsidRDefault="00A87A46" w:rsidP="00D65D5D">
      <w:pPr>
        <w:pStyle w:val="ListParagraph"/>
        <w:spacing w:line="360" w:lineRule="auto"/>
        <w:ind w:left="0"/>
        <w:jc w:val="center"/>
        <w:rPr>
          <w:rFonts w:cs="Arial"/>
          <w:noProof/>
          <w:szCs w:val="24"/>
        </w:rPr>
      </w:pPr>
      <w:r>
        <w:rPr>
          <w:rFonts w:cs="Arial"/>
          <w:noProof/>
          <w:szCs w:val="24"/>
        </w:rPr>
        <w:t>Table 3.</w:t>
      </w:r>
      <w:r w:rsidR="008A588B">
        <w:rPr>
          <w:rFonts w:cs="Arial"/>
          <w:noProof/>
          <w:szCs w:val="24"/>
        </w:rPr>
        <w:t>3</w:t>
      </w:r>
      <w:r>
        <w:rPr>
          <w:rFonts w:cs="Arial"/>
          <w:noProof/>
          <w:szCs w:val="24"/>
        </w:rPr>
        <w:t xml:space="preserve"> Trust Locker Service</w:t>
      </w:r>
    </w:p>
    <w:tbl>
      <w:tblPr>
        <w:tblStyle w:val="TableGrid"/>
        <w:tblW w:w="0" w:type="auto"/>
        <w:jc w:val="center"/>
        <w:tblLook w:val="04A0" w:firstRow="1" w:lastRow="0" w:firstColumn="1" w:lastColumn="0" w:noHBand="0" w:noVBand="1"/>
      </w:tblPr>
      <w:tblGrid>
        <w:gridCol w:w="2884"/>
        <w:gridCol w:w="3002"/>
        <w:gridCol w:w="2879"/>
      </w:tblGrid>
      <w:tr w:rsidR="008D1750" w:rsidRPr="005201EA" w14:paraId="0F07328C" w14:textId="77777777" w:rsidTr="00D65D5D">
        <w:trPr>
          <w:jc w:val="center"/>
        </w:trPr>
        <w:tc>
          <w:tcPr>
            <w:tcW w:w="2884" w:type="dxa"/>
          </w:tcPr>
          <w:p w14:paraId="39F3E5B7" w14:textId="77777777" w:rsidR="008D1750" w:rsidRPr="005201EA" w:rsidRDefault="008D1750" w:rsidP="00382DF2">
            <w:pPr>
              <w:pStyle w:val="ListParagraph"/>
              <w:spacing w:line="360" w:lineRule="auto"/>
              <w:ind w:left="0"/>
              <w:rPr>
                <w:rFonts w:cs="Arial"/>
                <w:b/>
                <w:noProof/>
                <w:szCs w:val="24"/>
              </w:rPr>
            </w:pPr>
            <w:r w:rsidRPr="005201EA">
              <w:rPr>
                <w:rFonts w:cs="Arial"/>
                <w:b/>
                <w:noProof/>
                <w:szCs w:val="24"/>
              </w:rPr>
              <w:t xml:space="preserve">         Lockers</w:t>
            </w:r>
          </w:p>
        </w:tc>
        <w:tc>
          <w:tcPr>
            <w:tcW w:w="3002" w:type="dxa"/>
          </w:tcPr>
          <w:p w14:paraId="5CC06290" w14:textId="77777777" w:rsidR="008D1750" w:rsidRPr="005201EA" w:rsidRDefault="008D1750" w:rsidP="00382DF2">
            <w:pPr>
              <w:pStyle w:val="ListParagraph"/>
              <w:spacing w:line="360" w:lineRule="auto"/>
              <w:ind w:left="0"/>
              <w:rPr>
                <w:rFonts w:cs="Arial"/>
                <w:b/>
                <w:noProof/>
                <w:szCs w:val="24"/>
              </w:rPr>
            </w:pPr>
            <w:r w:rsidRPr="005201EA">
              <w:rPr>
                <w:rFonts w:cs="Arial"/>
                <w:b/>
                <w:noProof/>
                <w:szCs w:val="24"/>
              </w:rPr>
              <w:t xml:space="preserve">            Size</w:t>
            </w:r>
          </w:p>
        </w:tc>
        <w:tc>
          <w:tcPr>
            <w:tcW w:w="2879" w:type="dxa"/>
          </w:tcPr>
          <w:p w14:paraId="5B921A48" w14:textId="77777777" w:rsidR="008D1750" w:rsidRPr="005201EA" w:rsidRDefault="008D1750" w:rsidP="00382DF2">
            <w:pPr>
              <w:pStyle w:val="ListParagraph"/>
              <w:spacing w:line="360" w:lineRule="auto"/>
              <w:ind w:left="0"/>
              <w:rPr>
                <w:rFonts w:cs="Arial"/>
                <w:b/>
                <w:noProof/>
                <w:szCs w:val="24"/>
              </w:rPr>
            </w:pPr>
            <w:r w:rsidRPr="005201EA">
              <w:rPr>
                <w:rFonts w:cs="Arial"/>
                <w:b/>
                <w:noProof/>
                <w:szCs w:val="24"/>
              </w:rPr>
              <w:t xml:space="preserve">     Rent ( yearly)</w:t>
            </w:r>
          </w:p>
        </w:tc>
      </w:tr>
      <w:tr w:rsidR="008D1750" w:rsidRPr="005201EA" w14:paraId="43B76478" w14:textId="77777777" w:rsidTr="00D65D5D">
        <w:trPr>
          <w:jc w:val="center"/>
        </w:trPr>
        <w:tc>
          <w:tcPr>
            <w:tcW w:w="2884" w:type="dxa"/>
          </w:tcPr>
          <w:p w14:paraId="222AD80A"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Big</w:t>
            </w:r>
          </w:p>
        </w:tc>
        <w:tc>
          <w:tcPr>
            <w:tcW w:w="3002" w:type="dxa"/>
          </w:tcPr>
          <w:p w14:paraId="60AEAD6E"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21.5”×14.5”×9.75”</w:t>
            </w:r>
          </w:p>
        </w:tc>
        <w:tc>
          <w:tcPr>
            <w:tcW w:w="2879" w:type="dxa"/>
          </w:tcPr>
          <w:p w14:paraId="28403ED6"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TK. 2000.00</w:t>
            </w:r>
          </w:p>
        </w:tc>
      </w:tr>
      <w:tr w:rsidR="008D1750" w:rsidRPr="005201EA" w14:paraId="24FD8283" w14:textId="77777777" w:rsidTr="00D65D5D">
        <w:trPr>
          <w:jc w:val="center"/>
        </w:trPr>
        <w:tc>
          <w:tcPr>
            <w:tcW w:w="2884" w:type="dxa"/>
          </w:tcPr>
          <w:p w14:paraId="6D96296E"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Medium</w:t>
            </w:r>
          </w:p>
        </w:tc>
        <w:tc>
          <w:tcPr>
            <w:tcW w:w="3002" w:type="dxa"/>
          </w:tcPr>
          <w:p w14:paraId="34C058FF"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21.5”×14.5”×5”</w:t>
            </w:r>
          </w:p>
        </w:tc>
        <w:tc>
          <w:tcPr>
            <w:tcW w:w="2879" w:type="dxa"/>
          </w:tcPr>
          <w:p w14:paraId="5223082D"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TK. 1500.00</w:t>
            </w:r>
          </w:p>
        </w:tc>
      </w:tr>
      <w:tr w:rsidR="008D1750" w:rsidRPr="005201EA" w14:paraId="3D575A66" w14:textId="77777777" w:rsidTr="00D65D5D">
        <w:trPr>
          <w:jc w:val="center"/>
        </w:trPr>
        <w:tc>
          <w:tcPr>
            <w:tcW w:w="2884" w:type="dxa"/>
          </w:tcPr>
          <w:p w14:paraId="2C849F1A"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Small</w:t>
            </w:r>
          </w:p>
        </w:tc>
        <w:tc>
          <w:tcPr>
            <w:tcW w:w="3002" w:type="dxa"/>
          </w:tcPr>
          <w:p w14:paraId="76D8752B"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21.5”×7”×5”</w:t>
            </w:r>
          </w:p>
        </w:tc>
        <w:tc>
          <w:tcPr>
            <w:tcW w:w="2879" w:type="dxa"/>
          </w:tcPr>
          <w:p w14:paraId="6913F2D2" w14:textId="77777777" w:rsidR="008D1750" w:rsidRPr="005201EA" w:rsidRDefault="008D1750" w:rsidP="00382DF2">
            <w:pPr>
              <w:pStyle w:val="ListParagraph"/>
              <w:spacing w:line="360" w:lineRule="auto"/>
              <w:ind w:left="0"/>
              <w:rPr>
                <w:rFonts w:cs="Arial"/>
                <w:noProof/>
                <w:szCs w:val="24"/>
              </w:rPr>
            </w:pPr>
            <w:r w:rsidRPr="005201EA">
              <w:rPr>
                <w:rFonts w:cs="Arial"/>
                <w:noProof/>
                <w:szCs w:val="24"/>
              </w:rPr>
              <w:t>TK. 1000.00</w:t>
            </w:r>
          </w:p>
        </w:tc>
      </w:tr>
      <w:tr w:rsidR="0039674B" w:rsidRPr="005201EA" w14:paraId="6F435643" w14:textId="77777777" w:rsidTr="00D65D5D">
        <w:trPr>
          <w:jc w:val="center"/>
        </w:trPr>
        <w:tc>
          <w:tcPr>
            <w:tcW w:w="2884" w:type="dxa"/>
          </w:tcPr>
          <w:p w14:paraId="615D45BD" w14:textId="091DBA85" w:rsidR="0039674B" w:rsidRPr="005201EA" w:rsidRDefault="0039674B" w:rsidP="0039674B">
            <w:pPr>
              <w:pStyle w:val="ListParagraph"/>
              <w:spacing w:line="360" w:lineRule="auto"/>
              <w:ind w:left="0"/>
              <w:rPr>
                <w:rFonts w:cs="Arial"/>
                <w:noProof/>
                <w:szCs w:val="24"/>
              </w:rPr>
            </w:pPr>
            <w:r w:rsidRPr="005201EA">
              <w:rPr>
                <w:rFonts w:cs="Arial"/>
                <w:b/>
                <w:noProof/>
                <w:szCs w:val="24"/>
              </w:rPr>
              <w:t>Godrej Indian Locker</w:t>
            </w:r>
          </w:p>
        </w:tc>
        <w:tc>
          <w:tcPr>
            <w:tcW w:w="3002" w:type="dxa"/>
          </w:tcPr>
          <w:p w14:paraId="52495E78" w14:textId="54893357" w:rsidR="0039674B" w:rsidRPr="005201EA" w:rsidRDefault="0039674B" w:rsidP="0039674B">
            <w:pPr>
              <w:pStyle w:val="ListParagraph"/>
              <w:spacing w:line="360" w:lineRule="auto"/>
              <w:ind w:left="0"/>
              <w:rPr>
                <w:rFonts w:cs="Arial"/>
                <w:noProof/>
                <w:szCs w:val="24"/>
              </w:rPr>
            </w:pPr>
            <w:r w:rsidRPr="005201EA">
              <w:rPr>
                <w:rFonts w:cs="Arial"/>
                <w:b/>
                <w:noProof/>
                <w:szCs w:val="24"/>
              </w:rPr>
              <w:t xml:space="preserve">           Size</w:t>
            </w:r>
          </w:p>
        </w:tc>
        <w:tc>
          <w:tcPr>
            <w:tcW w:w="2879" w:type="dxa"/>
          </w:tcPr>
          <w:p w14:paraId="63B9F044" w14:textId="2E838532" w:rsidR="0039674B" w:rsidRPr="005201EA" w:rsidRDefault="0039674B" w:rsidP="0039674B">
            <w:pPr>
              <w:pStyle w:val="ListParagraph"/>
              <w:spacing w:line="360" w:lineRule="auto"/>
              <w:ind w:left="0"/>
              <w:rPr>
                <w:rFonts w:cs="Arial"/>
                <w:noProof/>
                <w:szCs w:val="24"/>
              </w:rPr>
            </w:pPr>
            <w:r w:rsidRPr="005201EA">
              <w:rPr>
                <w:rFonts w:cs="Arial"/>
                <w:b/>
                <w:noProof/>
                <w:szCs w:val="24"/>
              </w:rPr>
              <w:t xml:space="preserve">    Rent (yerarly)</w:t>
            </w:r>
          </w:p>
        </w:tc>
      </w:tr>
      <w:tr w:rsidR="0039674B" w:rsidRPr="005201EA" w14:paraId="15EDB835" w14:textId="77777777" w:rsidTr="00D65D5D">
        <w:trPr>
          <w:jc w:val="center"/>
        </w:trPr>
        <w:tc>
          <w:tcPr>
            <w:tcW w:w="2884" w:type="dxa"/>
          </w:tcPr>
          <w:p w14:paraId="72767C3B" w14:textId="06999AEC" w:rsidR="0039674B" w:rsidRPr="005201EA" w:rsidRDefault="0039674B" w:rsidP="0039674B">
            <w:pPr>
              <w:pStyle w:val="ListParagraph"/>
              <w:spacing w:line="360" w:lineRule="auto"/>
              <w:ind w:left="0"/>
              <w:rPr>
                <w:rFonts w:cs="Arial"/>
                <w:noProof/>
                <w:szCs w:val="24"/>
              </w:rPr>
            </w:pPr>
            <w:r w:rsidRPr="005201EA">
              <w:rPr>
                <w:rFonts w:cs="Arial"/>
                <w:noProof/>
                <w:szCs w:val="24"/>
              </w:rPr>
              <w:t>Big</w:t>
            </w:r>
          </w:p>
        </w:tc>
        <w:tc>
          <w:tcPr>
            <w:tcW w:w="3002" w:type="dxa"/>
          </w:tcPr>
          <w:p w14:paraId="4688E12A" w14:textId="4DD8F559" w:rsidR="0039674B" w:rsidRPr="005201EA" w:rsidRDefault="0039674B" w:rsidP="0039674B">
            <w:pPr>
              <w:pStyle w:val="ListParagraph"/>
              <w:spacing w:line="360" w:lineRule="auto"/>
              <w:ind w:left="0"/>
              <w:rPr>
                <w:rFonts w:cs="Arial"/>
                <w:noProof/>
                <w:szCs w:val="24"/>
              </w:rPr>
            </w:pPr>
            <w:r w:rsidRPr="005201EA">
              <w:rPr>
                <w:rFonts w:cs="Arial"/>
                <w:noProof/>
                <w:szCs w:val="24"/>
              </w:rPr>
              <w:t>20”×14”×11”</w:t>
            </w:r>
          </w:p>
        </w:tc>
        <w:tc>
          <w:tcPr>
            <w:tcW w:w="2879" w:type="dxa"/>
          </w:tcPr>
          <w:p w14:paraId="0C32DA4F" w14:textId="17493838" w:rsidR="0039674B" w:rsidRPr="005201EA" w:rsidRDefault="0039674B" w:rsidP="0039674B">
            <w:pPr>
              <w:pStyle w:val="ListParagraph"/>
              <w:spacing w:line="360" w:lineRule="auto"/>
              <w:ind w:left="0"/>
              <w:rPr>
                <w:rFonts w:cs="Arial"/>
                <w:noProof/>
                <w:szCs w:val="24"/>
              </w:rPr>
            </w:pPr>
            <w:r w:rsidRPr="005201EA">
              <w:rPr>
                <w:rFonts w:cs="Arial"/>
                <w:noProof/>
                <w:szCs w:val="24"/>
              </w:rPr>
              <w:t>TK. 30,000.00</w:t>
            </w:r>
          </w:p>
        </w:tc>
      </w:tr>
      <w:tr w:rsidR="0039674B" w:rsidRPr="005201EA" w14:paraId="6C9865E6" w14:textId="77777777" w:rsidTr="00D65D5D">
        <w:trPr>
          <w:jc w:val="center"/>
        </w:trPr>
        <w:tc>
          <w:tcPr>
            <w:tcW w:w="2884" w:type="dxa"/>
          </w:tcPr>
          <w:p w14:paraId="78BC9575" w14:textId="6EFE6A7F" w:rsidR="0039674B" w:rsidRPr="005201EA" w:rsidRDefault="0039674B" w:rsidP="0039674B">
            <w:pPr>
              <w:pStyle w:val="ListParagraph"/>
              <w:spacing w:line="360" w:lineRule="auto"/>
              <w:ind w:left="0"/>
              <w:rPr>
                <w:rFonts w:cs="Arial"/>
                <w:noProof/>
                <w:szCs w:val="24"/>
              </w:rPr>
            </w:pPr>
            <w:r w:rsidRPr="005201EA">
              <w:rPr>
                <w:rFonts w:cs="Arial"/>
                <w:noProof/>
                <w:szCs w:val="24"/>
              </w:rPr>
              <w:t>Medium</w:t>
            </w:r>
          </w:p>
        </w:tc>
        <w:tc>
          <w:tcPr>
            <w:tcW w:w="3002" w:type="dxa"/>
          </w:tcPr>
          <w:p w14:paraId="75BE91A7" w14:textId="31488625" w:rsidR="0039674B" w:rsidRPr="005201EA" w:rsidRDefault="0039674B" w:rsidP="0039674B">
            <w:pPr>
              <w:pStyle w:val="ListParagraph"/>
              <w:spacing w:line="360" w:lineRule="auto"/>
              <w:ind w:left="0"/>
              <w:rPr>
                <w:rFonts w:cs="Arial"/>
                <w:noProof/>
                <w:szCs w:val="24"/>
              </w:rPr>
            </w:pPr>
            <w:r w:rsidRPr="005201EA">
              <w:rPr>
                <w:rFonts w:cs="Arial"/>
                <w:noProof/>
                <w:szCs w:val="24"/>
              </w:rPr>
              <w:t>20”×14”×5”</w:t>
            </w:r>
          </w:p>
        </w:tc>
        <w:tc>
          <w:tcPr>
            <w:tcW w:w="2879" w:type="dxa"/>
          </w:tcPr>
          <w:p w14:paraId="2AE6A017" w14:textId="464F0498" w:rsidR="0039674B" w:rsidRPr="005201EA" w:rsidRDefault="0039674B" w:rsidP="0039674B">
            <w:pPr>
              <w:pStyle w:val="ListParagraph"/>
              <w:spacing w:line="360" w:lineRule="auto"/>
              <w:ind w:left="0"/>
              <w:rPr>
                <w:rFonts w:cs="Arial"/>
                <w:noProof/>
                <w:szCs w:val="24"/>
              </w:rPr>
            </w:pPr>
            <w:r w:rsidRPr="005201EA">
              <w:rPr>
                <w:rFonts w:cs="Arial"/>
                <w:noProof/>
                <w:szCs w:val="24"/>
              </w:rPr>
              <w:t>TK. 20,000.00</w:t>
            </w:r>
          </w:p>
        </w:tc>
      </w:tr>
      <w:tr w:rsidR="0039674B" w:rsidRPr="005201EA" w14:paraId="038E26BC" w14:textId="77777777" w:rsidTr="00D65D5D">
        <w:trPr>
          <w:jc w:val="center"/>
        </w:trPr>
        <w:tc>
          <w:tcPr>
            <w:tcW w:w="2884" w:type="dxa"/>
          </w:tcPr>
          <w:p w14:paraId="698A4504" w14:textId="60701C2D" w:rsidR="0039674B" w:rsidRPr="005201EA" w:rsidRDefault="0039674B" w:rsidP="0039674B">
            <w:pPr>
              <w:pStyle w:val="ListParagraph"/>
              <w:spacing w:line="360" w:lineRule="auto"/>
              <w:ind w:left="0"/>
              <w:rPr>
                <w:rFonts w:cs="Arial"/>
                <w:noProof/>
                <w:szCs w:val="24"/>
              </w:rPr>
            </w:pPr>
            <w:r w:rsidRPr="005201EA">
              <w:rPr>
                <w:rFonts w:cs="Arial"/>
                <w:noProof/>
                <w:szCs w:val="24"/>
              </w:rPr>
              <w:t>Small</w:t>
            </w:r>
          </w:p>
        </w:tc>
        <w:tc>
          <w:tcPr>
            <w:tcW w:w="3002" w:type="dxa"/>
          </w:tcPr>
          <w:p w14:paraId="78868DF4" w14:textId="47F5C5D6" w:rsidR="0039674B" w:rsidRPr="005201EA" w:rsidRDefault="0039674B" w:rsidP="0039674B">
            <w:pPr>
              <w:pStyle w:val="ListParagraph"/>
              <w:spacing w:line="360" w:lineRule="auto"/>
              <w:ind w:left="0"/>
              <w:rPr>
                <w:rFonts w:cs="Arial"/>
                <w:noProof/>
                <w:szCs w:val="24"/>
              </w:rPr>
            </w:pPr>
            <w:r w:rsidRPr="005201EA">
              <w:rPr>
                <w:rFonts w:cs="Arial"/>
                <w:noProof/>
                <w:szCs w:val="24"/>
              </w:rPr>
              <w:t>20”×7”×5”</w:t>
            </w:r>
          </w:p>
        </w:tc>
        <w:tc>
          <w:tcPr>
            <w:tcW w:w="2879" w:type="dxa"/>
          </w:tcPr>
          <w:p w14:paraId="5D00D23C" w14:textId="3AB37444" w:rsidR="0039674B" w:rsidRPr="005201EA" w:rsidRDefault="0039674B" w:rsidP="0039674B">
            <w:pPr>
              <w:pStyle w:val="ListParagraph"/>
              <w:spacing w:line="360" w:lineRule="auto"/>
              <w:ind w:left="0"/>
              <w:rPr>
                <w:rFonts w:cs="Arial"/>
                <w:noProof/>
                <w:szCs w:val="24"/>
              </w:rPr>
            </w:pPr>
            <w:r w:rsidRPr="005201EA">
              <w:rPr>
                <w:rFonts w:cs="Arial"/>
                <w:noProof/>
                <w:szCs w:val="24"/>
              </w:rPr>
              <w:t>TK. 15,000.00</w:t>
            </w:r>
          </w:p>
        </w:tc>
      </w:tr>
    </w:tbl>
    <w:p w14:paraId="069D1DAF" w14:textId="28D1CB5B" w:rsidR="008D1750" w:rsidRDefault="008D1750" w:rsidP="008D1750">
      <w:pPr>
        <w:spacing w:line="360" w:lineRule="auto"/>
        <w:rPr>
          <w:rFonts w:cs="Arial"/>
          <w:b/>
          <w:noProof/>
          <w:szCs w:val="24"/>
        </w:rPr>
      </w:pPr>
    </w:p>
    <w:p w14:paraId="242FC3C1" w14:textId="77777777" w:rsidR="00D65D5D" w:rsidRPr="00F1286E" w:rsidRDefault="00D65D5D" w:rsidP="008D1750">
      <w:pPr>
        <w:spacing w:line="360" w:lineRule="auto"/>
        <w:rPr>
          <w:rFonts w:cs="Arial"/>
          <w:noProof/>
          <w:szCs w:val="24"/>
        </w:rPr>
      </w:pPr>
    </w:p>
    <w:p w14:paraId="54886ACF" w14:textId="77777777" w:rsidR="008D1750" w:rsidRPr="005201EA" w:rsidRDefault="008D1750" w:rsidP="00D338AF">
      <w:pPr>
        <w:pStyle w:val="Heading2"/>
        <w:numPr>
          <w:ilvl w:val="0"/>
          <w:numId w:val="15"/>
        </w:numPr>
        <w:rPr>
          <w:rFonts w:cs="Arial"/>
          <w:noProof/>
          <w:sz w:val="24"/>
          <w:szCs w:val="24"/>
        </w:rPr>
      </w:pPr>
      <w:bookmarkStart w:id="67" w:name="_Toc44549541"/>
      <w:bookmarkStart w:id="68" w:name="_Toc50409561"/>
      <w:r w:rsidRPr="006727C5">
        <w:t>Trust Bank Operational Areas</w:t>
      </w:r>
      <w:bookmarkEnd w:id="67"/>
      <w:bookmarkEnd w:id="68"/>
    </w:p>
    <w:p w14:paraId="107675CC" w14:textId="77777777" w:rsidR="008D1750" w:rsidRPr="005201EA" w:rsidRDefault="008D1750" w:rsidP="008D1750">
      <w:pPr>
        <w:pStyle w:val="ListParagraph"/>
        <w:spacing w:line="360" w:lineRule="auto"/>
        <w:ind w:left="0"/>
        <w:jc w:val="both"/>
        <w:rPr>
          <w:rFonts w:cs="Arial"/>
          <w:noProof/>
          <w:szCs w:val="24"/>
        </w:rPr>
      </w:pPr>
      <w:r w:rsidRPr="005201EA">
        <w:rPr>
          <w:rFonts w:cs="Arial"/>
          <w:noProof/>
          <w:szCs w:val="24"/>
        </w:rPr>
        <w:t>Trust Bank Limited has three operational areas and they are given below:</w:t>
      </w:r>
    </w:p>
    <w:p w14:paraId="2B91CA7C" w14:textId="77777777" w:rsidR="008D1750" w:rsidRPr="005201EA" w:rsidRDefault="008D1750" w:rsidP="00D338AF">
      <w:pPr>
        <w:pStyle w:val="ListParagraph"/>
        <w:numPr>
          <w:ilvl w:val="0"/>
          <w:numId w:val="3"/>
        </w:numPr>
        <w:spacing w:line="360" w:lineRule="auto"/>
        <w:ind w:left="720"/>
        <w:jc w:val="both"/>
        <w:rPr>
          <w:rFonts w:cs="Arial"/>
          <w:noProof/>
          <w:szCs w:val="24"/>
        </w:rPr>
      </w:pPr>
      <w:r w:rsidRPr="005201EA">
        <w:rPr>
          <w:rFonts w:cs="Arial"/>
          <w:noProof/>
          <w:szCs w:val="24"/>
        </w:rPr>
        <w:t xml:space="preserve">General Banking </w:t>
      </w:r>
    </w:p>
    <w:p w14:paraId="1311B371" w14:textId="77777777" w:rsidR="008D1750" w:rsidRPr="005201EA" w:rsidRDefault="008D1750" w:rsidP="00D338AF">
      <w:pPr>
        <w:pStyle w:val="ListParagraph"/>
        <w:numPr>
          <w:ilvl w:val="0"/>
          <w:numId w:val="3"/>
        </w:numPr>
        <w:spacing w:line="360" w:lineRule="auto"/>
        <w:ind w:left="720"/>
        <w:jc w:val="both"/>
        <w:rPr>
          <w:rFonts w:cs="Arial"/>
          <w:noProof/>
          <w:szCs w:val="24"/>
        </w:rPr>
      </w:pPr>
      <w:r w:rsidRPr="005201EA">
        <w:rPr>
          <w:rFonts w:cs="Arial"/>
          <w:noProof/>
          <w:szCs w:val="24"/>
        </w:rPr>
        <w:t>Foreign Exchange Department</w:t>
      </w:r>
    </w:p>
    <w:p w14:paraId="291DB8F7" w14:textId="77777777" w:rsidR="008D1750" w:rsidRPr="005201EA" w:rsidRDefault="008D1750" w:rsidP="00D338AF">
      <w:pPr>
        <w:pStyle w:val="ListParagraph"/>
        <w:numPr>
          <w:ilvl w:val="0"/>
          <w:numId w:val="3"/>
        </w:numPr>
        <w:spacing w:line="360" w:lineRule="auto"/>
        <w:ind w:left="720"/>
        <w:jc w:val="both"/>
        <w:rPr>
          <w:rFonts w:cs="Arial"/>
          <w:noProof/>
          <w:szCs w:val="24"/>
        </w:rPr>
      </w:pPr>
      <w:r w:rsidRPr="005201EA">
        <w:rPr>
          <w:rFonts w:cs="Arial"/>
          <w:noProof/>
          <w:szCs w:val="24"/>
        </w:rPr>
        <w:t>Credit Department</w:t>
      </w:r>
    </w:p>
    <w:p w14:paraId="744D9712" w14:textId="77777777" w:rsidR="008D1750" w:rsidRPr="005201EA" w:rsidRDefault="008D1750" w:rsidP="008D1750">
      <w:pPr>
        <w:pStyle w:val="ListParagraph"/>
        <w:spacing w:line="360" w:lineRule="auto"/>
        <w:ind w:left="1305"/>
        <w:rPr>
          <w:rFonts w:cs="Arial"/>
          <w:noProof/>
          <w:szCs w:val="24"/>
        </w:rPr>
      </w:pPr>
    </w:p>
    <w:p w14:paraId="5FA98858" w14:textId="5D1D9537" w:rsidR="008D1750" w:rsidRPr="00CE764B" w:rsidRDefault="008D1750" w:rsidP="00D338AF">
      <w:pPr>
        <w:pStyle w:val="Heading3"/>
        <w:numPr>
          <w:ilvl w:val="2"/>
          <w:numId w:val="35"/>
        </w:numPr>
      </w:pPr>
      <w:bookmarkStart w:id="69" w:name="_Toc50409562"/>
      <w:r w:rsidRPr="00CE764B">
        <w:t>General Banking Department</w:t>
      </w:r>
      <w:bookmarkEnd w:id="69"/>
    </w:p>
    <w:p w14:paraId="05E08D16" w14:textId="77777777" w:rsidR="008D1750" w:rsidRPr="005201EA" w:rsidRDefault="008D1750" w:rsidP="00D65D5D">
      <w:pPr>
        <w:spacing w:line="360" w:lineRule="auto"/>
        <w:jc w:val="both"/>
        <w:rPr>
          <w:rFonts w:cs="Arial"/>
          <w:noProof/>
          <w:szCs w:val="24"/>
        </w:rPr>
      </w:pPr>
      <w:r w:rsidRPr="005201EA">
        <w:rPr>
          <w:rFonts w:cs="Arial"/>
          <w:noProof/>
          <w:szCs w:val="24"/>
        </w:rPr>
        <w:t xml:space="preserve">General Banking is the basic operational section in all banking institutions. Operation manager of every branch is responsible to control all the works and assist the employees who works under general banking section.In Dhanmondi Branch, MS Asma Rahman is </w:t>
      </w:r>
      <w:r w:rsidRPr="005201EA">
        <w:rPr>
          <w:rFonts w:cs="Arial"/>
          <w:noProof/>
          <w:szCs w:val="24"/>
        </w:rPr>
        <w:lastRenderedPageBreak/>
        <w:t>the operation manager who is responsible to monitor the GB Department. Under general banking, employees are responsible to give prominent services to the clients.There are many functions that general banking section holds: They are:</w:t>
      </w:r>
    </w:p>
    <w:p w14:paraId="129134CD" w14:textId="77777777" w:rsidR="008D1750" w:rsidRPr="005201EA" w:rsidRDefault="008D1750" w:rsidP="008D1750">
      <w:pPr>
        <w:pStyle w:val="ListParagraph"/>
        <w:numPr>
          <w:ilvl w:val="0"/>
          <w:numId w:val="1"/>
        </w:numPr>
        <w:spacing w:line="360" w:lineRule="auto"/>
        <w:ind w:left="945"/>
        <w:jc w:val="both"/>
        <w:rPr>
          <w:rFonts w:cs="Arial"/>
          <w:noProof/>
          <w:szCs w:val="24"/>
        </w:rPr>
      </w:pPr>
      <w:r w:rsidRPr="005201EA">
        <w:rPr>
          <w:rFonts w:cs="Arial"/>
          <w:noProof/>
          <w:szCs w:val="24"/>
        </w:rPr>
        <w:t>Accounts Opening Department</w:t>
      </w:r>
    </w:p>
    <w:p w14:paraId="67A34B9A" w14:textId="77777777" w:rsidR="008D1750" w:rsidRPr="005201EA" w:rsidRDefault="008D1750" w:rsidP="008D1750">
      <w:pPr>
        <w:pStyle w:val="ListParagraph"/>
        <w:numPr>
          <w:ilvl w:val="0"/>
          <w:numId w:val="1"/>
        </w:numPr>
        <w:spacing w:line="360" w:lineRule="auto"/>
        <w:ind w:left="945"/>
        <w:jc w:val="both"/>
        <w:rPr>
          <w:rFonts w:cs="Arial"/>
          <w:noProof/>
          <w:szCs w:val="24"/>
        </w:rPr>
      </w:pPr>
      <w:r w:rsidRPr="005201EA">
        <w:rPr>
          <w:rFonts w:cs="Arial"/>
          <w:noProof/>
          <w:szCs w:val="24"/>
        </w:rPr>
        <w:t>Cash Department</w:t>
      </w:r>
    </w:p>
    <w:p w14:paraId="7E983672" w14:textId="77777777" w:rsidR="008D1750" w:rsidRPr="005201EA" w:rsidRDefault="008D1750" w:rsidP="008D1750">
      <w:pPr>
        <w:pStyle w:val="ListParagraph"/>
        <w:numPr>
          <w:ilvl w:val="0"/>
          <w:numId w:val="1"/>
        </w:numPr>
        <w:spacing w:line="360" w:lineRule="auto"/>
        <w:ind w:left="945"/>
        <w:jc w:val="both"/>
        <w:rPr>
          <w:rFonts w:cs="Arial"/>
          <w:noProof/>
          <w:szCs w:val="24"/>
        </w:rPr>
      </w:pPr>
      <w:r w:rsidRPr="005201EA">
        <w:rPr>
          <w:rFonts w:cs="Arial"/>
          <w:noProof/>
          <w:szCs w:val="24"/>
        </w:rPr>
        <w:t>Remittance Department</w:t>
      </w:r>
    </w:p>
    <w:p w14:paraId="306DBC02" w14:textId="77777777" w:rsidR="008D1750" w:rsidRPr="005201EA" w:rsidRDefault="008D1750" w:rsidP="008D1750">
      <w:pPr>
        <w:pStyle w:val="ListParagraph"/>
        <w:numPr>
          <w:ilvl w:val="0"/>
          <w:numId w:val="1"/>
        </w:numPr>
        <w:spacing w:line="360" w:lineRule="auto"/>
        <w:ind w:left="945"/>
        <w:jc w:val="both"/>
        <w:rPr>
          <w:rFonts w:cs="Arial"/>
          <w:noProof/>
          <w:szCs w:val="24"/>
        </w:rPr>
      </w:pPr>
      <w:r w:rsidRPr="005201EA">
        <w:rPr>
          <w:rFonts w:cs="Arial"/>
          <w:noProof/>
          <w:szCs w:val="24"/>
        </w:rPr>
        <w:t>Financial Control &amp; Accounts Department (FCAD)</w:t>
      </w:r>
    </w:p>
    <w:p w14:paraId="7CD277A8" w14:textId="1194D7A5" w:rsidR="008D1750" w:rsidRPr="004921F3" w:rsidRDefault="008D1750" w:rsidP="0042191E">
      <w:pPr>
        <w:pStyle w:val="Heading4"/>
        <w:numPr>
          <w:ilvl w:val="3"/>
          <w:numId w:val="35"/>
        </w:numPr>
        <w:rPr>
          <w:noProof/>
        </w:rPr>
      </w:pPr>
      <w:bookmarkStart w:id="70" w:name="_Toc50409563"/>
      <w:r w:rsidRPr="004921F3">
        <w:rPr>
          <w:noProof/>
        </w:rPr>
        <w:t>Accounts Opening Department:</w:t>
      </w:r>
      <w:bookmarkEnd w:id="70"/>
      <w:r w:rsidR="00812992" w:rsidRPr="004921F3">
        <w:rPr>
          <w:noProof/>
        </w:rPr>
        <w:t xml:space="preserve"> </w:t>
      </w:r>
    </w:p>
    <w:p w14:paraId="6922FF69" w14:textId="62A7E0A9" w:rsidR="00812992" w:rsidRDefault="00500327" w:rsidP="00D65D5D">
      <w:pPr>
        <w:spacing w:line="360" w:lineRule="auto"/>
        <w:jc w:val="both"/>
        <w:rPr>
          <w:rFonts w:cs="Arial"/>
          <w:szCs w:val="24"/>
        </w:rPr>
      </w:pPr>
      <w:r>
        <w:rPr>
          <w:rFonts w:cs="Arial"/>
          <w:szCs w:val="24"/>
        </w:rPr>
        <w:t>Trust Bank Limited maintain different category of accounts to give better service to their clients. The most common accounts that every customers seeks for are given below:</w:t>
      </w:r>
    </w:p>
    <w:p w14:paraId="5D62A74F" w14:textId="7983B457" w:rsidR="00500327" w:rsidRPr="00A22DD2" w:rsidRDefault="00500327" w:rsidP="00D338AF">
      <w:pPr>
        <w:pStyle w:val="ListParagraph"/>
        <w:numPr>
          <w:ilvl w:val="0"/>
          <w:numId w:val="29"/>
        </w:numPr>
        <w:spacing w:line="360" w:lineRule="auto"/>
        <w:jc w:val="both"/>
        <w:rPr>
          <w:rFonts w:cs="Arial"/>
          <w:b/>
          <w:szCs w:val="24"/>
        </w:rPr>
      </w:pPr>
      <w:r>
        <w:rPr>
          <w:rFonts w:cs="Arial"/>
          <w:b/>
          <w:szCs w:val="24"/>
        </w:rPr>
        <w:t xml:space="preserve">Savings Account: </w:t>
      </w:r>
      <w:r w:rsidR="00A22DD2">
        <w:rPr>
          <w:rFonts w:cs="Arial"/>
          <w:szCs w:val="24"/>
        </w:rPr>
        <w:t xml:space="preserve">To open </w:t>
      </w:r>
      <w:r w:rsidR="00675A99">
        <w:rPr>
          <w:rFonts w:cs="Arial"/>
          <w:szCs w:val="24"/>
        </w:rPr>
        <w:t xml:space="preserve">savings account </w:t>
      </w:r>
      <w:r w:rsidR="00A22DD2">
        <w:rPr>
          <w:rFonts w:cs="Arial"/>
          <w:szCs w:val="24"/>
        </w:rPr>
        <w:t xml:space="preserve">TK. 500 is required. If the account holder is 18 years </w:t>
      </w:r>
      <w:r w:rsidR="00B54F3D">
        <w:rPr>
          <w:rFonts w:cs="Arial"/>
          <w:szCs w:val="24"/>
        </w:rPr>
        <w:t>old,</w:t>
      </w:r>
      <w:r w:rsidR="00A22DD2">
        <w:rPr>
          <w:rFonts w:cs="Arial"/>
          <w:szCs w:val="24"/>
        </w:rPr>
        <w:t xml:space="preserve"> then he / she can solely operate the account and if the account holder is below 18 then parents can have right to operate the account. Same person </w:t>
      </w:r>
      <w:r w:rsidR="00B54F3D">
        <w:rPr>
          <w:rFonts w:cs="Arial"/>
          <w:szCs w:val="24"/>
        </w:rPr>
        <w:t>is</w:t>
      </w:r>
      <w:r w:rsidR="00A22DD2">
        <w:rPr>
          <w:rFonts w:cs="Arial"/>
          <w:szCs w:val="24"/>
        </w:rPr>
        <w:t xml:space="preserve"> not allowed to have more than one account.</w:t>
      </w:r>
    </w:p>
    <w:p w14:paraId="5910603E" w14:textId="1D5428A6" w:rsidR="00A22DD2" w:rsidRPr="00A4546C" w:rsidRDefault="00A22DD2" w:rsidP="00D338AF">
      <w:pPr>
        <w:pStyle w:val="ListParagraph"/>
        <w:numPr>
          <w:ilvl w:val="0"/>
          <w:numId w:val="29"/>
        </w:numPr>
        <w:spacing w:line="360" w:lineRule="auto"/>
        <w:jc w:val="both"/>
        <w:rPr>
          <w:rFonts w:cs="Arial"/>
          <w:b/>
          <w:szCs w:val="24"/>
        </w:rPr>
      </w:pPr>
      <w:r>
        <w:rPr>
          <w:rFonts w:cs="Arial"/>
          <w:b/>
          <w:szCs w:val="24"/>
        </w:rPr>
        <w:t>Fixed Deposit Account:</w:t>
      </w:r>
      <w:r w:rsidR="00C26FA5">
        <w:rPr>
          <w:rFonts w:cs="Arial"/>
          <w:b/>
          <w:szCs w:val="24"/>
        </w:rPr>
        <w:t xml:space="preserve"> </w:t>
      </w:r>
      <w:r w:rsidR="00C26FA5">
        <w:rPr>
          <w:rFonts w:cs="Arial"/>
          <w:szCs w:val="24"/>
        </w:rPr>
        <w:t xml:space="preserve">People open this account to keep their </w:t>
      </w:r>
      <w:r w:rsidR="00486210">
        <w:rPr>
          <w:rFonts w:cs="Arial"/>
          <w:szCs w:val="24"/>
        </w:rPr>
        <w:t xml:space="preserve">extra money secured for long time. Different rate of interest </w:t>
      </w:r>
      <w:proofErr w:type="gramStart"/>
      <w:r w:rsidR="00486210">
        <w:rPr>
          <w:rFonts w:cs="Arial"/>
          <w:szCs w:val="24"/>
        </w:rPr>
        <w:t>are</w:t>
      </w:r>
      <w:proofErr w:type="gramEnd"/>
      <w:r w:rsidR="00486210">
        <w:rPr>
          <w:rFonts w:cs="Arial"/>
          <w:szCs w:val="24"/>
        </w:rPr>
        <w:t xml:space="preserve"> offered to the customers. </w:t>
      </w:r>
      <w:r w:rsidR="00A4546C">
        <w:rPr>
          <w:rFonts w:cs="Arial"/>
          <w:szCs w:val="24"/>
        </w:rPr>
        <w:t>Below table 3.4 shows the interest rates that TBL offer their clients.</w:t>
      </w:r>
    </w:p>
    <w:p w14:paraId="7150779D" w14:textId="77777777" w:rsidR="00391DD3" w:rsidRDefault="00391DD3" w:rsidP="00D65D5D">
      <w:pPr>
        <w:pStyle w:val="ListParagraph"/>
        <w:spacing w:line="360" w:lineRule="auto"/>
        <w:jc w:val="both"/>
        <w:rPr>
          <w:rFonts w:cs="Arial"/>
          <w:szCs w:val="24"/>
        </w:rPr>
      </w:pPr>
      <w:r>
        <w:rPr>
          <w:rFonts w:cs="Arial"/>
          <w:szCs w:val="24"/>
        </w:rPr>
        <w:t xml:space="preserve">                      </w:t>
      </w:r>
    </w:p>
    <w:p w14:paraId="40A83183" w14:textId="2DD59FEB" w:rsidR="00A4546C" w:rsidRDefault="00A4546C" w:rsidP="00D65D5D">
      <w:pPr>
        <w:pStyle w:val="ListParagraph"/>
        <w:spacing w:line="360" w:lineRule="auto"/>
        <w:jc w:val="center"/>
        <w:rPr>
          <w:rFonts w:cs="Arial"/>
          <w:szCs w:val="24"/>
        </w:rPr>
      </w:pPr>
      <w:r>
        <w:rPr>
          <w:rFonts w:cs="Arial"/>
          <w:szCs w:val="24"/>
        </w:rPr>
        <w:t>Table 3</w:t>
      </w:r>
      <w:r w:rsidR="00391DD3">
        <w:rPr>
          <w:rFonts w:cs="Arial"/>
          <w:szCs w:val="24"/>
        </w:rPr>
        <w:t>.4: Fixed Deposit Interest Rates</w:t>
      </w:r>
    </w:p>
    <w:tbl>
      <w:tblPr>
        <w:tblStyle w:val="TableGrid"/>
        <w:tblW w:w="0" w:type="auto"/>
        <w:jc w:val="center"/>
        <w:tblLook w:val="04A0" w:firstRow="1" w:lastRow="0" w:firstColumn="1" w:lastColumn="0" w:noHBand="0" w:noVBand="1"/>
      </w:tblPr>
      <w:tblGrid>
        <w:gridCol w:w="1870"/>
        <w:gridCol w:w="1870"/>
        <w:gridCol w:w="1870"/>
        <w:gridCol w:w="1870"/>
        <w:gridCol w:w="1870"/>
      </w:tblGrid>
      <w:tr w:rsidR="00391DD3" w14:paraId="418F2B4A" w14:textId="77777777" w:rsidTr="00D65D5D">
        <w:trPr>
          <w:jc w:val="center"/>
        </w:trPr>
        <w:tc>
          <w:tcPr>
            <w:tcW w:w="1870" w:type="dxa"/>
          </w:tcPr>
          <w:p w14:paraId="1599817F" w14:textId="2C6DA780" w:rsidR="00391DD3" w:rsidRDefault="00391DD3" w:rsidP="00D65D5D">
            <w:pPr>
              <w:pStyle w:val="ListParagraph"/>
              <w:spacing w:line="360" w:lineRule="auto"/>
              <w:ind w:left="0"/>
              <w:jc w:val="both"/>
              <w:rPr>
                <w:rFonts w:cs="Arial"/>
                <w:szCs w:val="24"/>
              </w:rPr>
            </w:pPr>
            <w:r>
              <w:rPr>
                <w:rFonts w:cs="Arial"/>
                <w:szCs w:val="24"/>
              </w:rPr>
              <w:t xml:space="preserve">Deposit Accounts </w:t>
            </w:r>
          </w:p>
        </w:tc>
        <w:tc>
          <w:tcPr>
            <w:tcW w:w="1870" w:type="dxa"/>
          </w:tcPr>
          <w:p w14:paraId="3D09AC65" w14:textId="3087D732" w:rsidR="00391DD3" w:rsidRDefault="00391DD3" w:rsidP="00D65D5D">
            <w:pPr>
              <w:pStyle w:val="ListParagraph"/>
              <w:spacing w:line="360" w:lineRule="auto"/>
              <w:ind w:left="0"/>
              <w:jc w:val="both"/>
              <w:rPr>
                <w:rFonts w:cs="Arial"/>
                <w:szCs w:val="24"/>
              </w:rPr>
            </w:pPr>
            <w:r>
              <w:rPr>
                <w:rFonts w:cs="Arial"/>
                <w:szCs w:val="24"/>
              </w:rPr>
              <w:t>1</w:t>
            </w:r>
            <w:r w:rsidRPr="00391DD3">
              <w:rPr>
                <w:rFonts w:cs="Arial"/>
                <w:szCs w:val="24"/>
                <w:vertAlign w:val="superscript"/>
              </w:rPr>
              <w:t>st</w:t>
            </w:r>
            <w:r>
              <w:rPr>
                <w:rFonts w:cs="Arial"/>
                <w:szCs w:val="24"/>
              </w:rPr>
              <w:t xml:space="preserve"> month </w:t>
            </w:r>
          </w:p>
        </w:tc>
        <w:tc>
          <w:tcPr>
            <w:tcW w:w="1870" w:type="dxa"/>
          </w:tcPr>
          <w:p w14:paraId="37276E91" w14:textId="65B280B1" w:rsidR="00391DD3" w:rsidRDefault="00391DD3" w:rsidP="00D65D5D">
            <w:pPr>
              <w:pStyle w:val="ListParagraph"/>
              <w:spacing w:line="360" w:lineRule="auto"/>
              <w:ind w:left="0"/>
              <w:jc w:val="both"/>
              <w:rPr>
                <w:rFonts w:cs="Arial"/>
                <w:szCs w:val="24"/>
              </w:rPr>
            </w:pPr>
            <w:r>
              <w:rPr>
                <w:rFonts w:cs="Arial"/>
                <w:szCs w:val="24"/>
              </w:rPr>
              <w:t>3</w:t>
            </w:r>
            <w:r w:rsidRPr="00391DD3">
              <w:rPr>
                <w:rFonts w:cs="Arial"/>
                <w:szCs w:val="24"/>
                <w:vertAlign w:val="superscript"/>
              </w:rPr>
              <w:t>rd</w:t>
            </w:r>
            <w:r>
              <w:rPr>
                <w:rFonts w:cs="Arial"/>
                <w:szCs w:val="24"/>
              </w:rPr>
              <w:t xml:space="preserve"> month </w:t>
            </w:r>
          </w:p>
        </w:tc>
        <w:tc>
          <w:tcPr>
            <w:tcW w:w="1870" w:type="dxa"/>
          </w:tcPr>
          <w:p w14:paraId="7EC97C46" w14:textId="752395C5" w:rsidR="00391DD3" w:rsidRDefault="00391DD3" w:rsidP="00D65D5D">
            <w:pPr>
              <w:pStyle w:val="ListParagraph"/>
              <w:spacing w:line="360" w:lineRule="auto"/>
              <w:ind w:left="0"/>
              <w:jc w:val="both"/>
              <w:rPr>
                <w:rFonts w:cs="Arial"/>
                <w:szCs w:val="24"/>
              </w:rPr>
            </w:pPr>
            <w:r>
              <w:rPr>
                <w:rFonts w:cs="Arial"/>
                <w:szCs w:val="24"/>
              </w:rPr>
              <w:t>6</w:t>
            </w:r>
            <w:r w:rsidRPr="00391DD3">
              <w:rPr>
                <w:rFonts w:cs="Arial"/>
                <w:szCs w:val="24"/>
                <w:vertAlign w:val="superscript"/>
              </w:rPr>
              <w:t>th</w:t>
            </w:r>
            <w:r>
              <w:rPr>
                <w:rFonts w:cs="Arial"/>
                <w:szCs w:val="24"/>
              </w:rPr>
              <w:t xml:space="preserve"> month </w:t>
            </w:r>
          </w:p>
        </w:tc>
        <w:tc>
          <w:tcPr>
            <w:tcW w:w="1870" w:type="dxa"/>
          </w:tcPr>
          <w:p w14:paraId="12B19433" w14:textId="2CE620B0" w:rsidR="00391DD3" w:rsidRDefault="00391DD3" w:rsidP="00D65D5D">
            <w:pPr>
              <w:pStyle w:val="ListParagraph"/>
              <w:spacing w:line="360" w:lineRule="auto"/>
              <w:ind w:left="0"/>
              <w:jc w:val="both"/>
              <w:rPr>
                <w:rFonts w:cs="Arial"/>
                <w:szCs w:val="24"/>
              </w:rPr>
            </w:pPr>
            <w:r>
              <w:rPr>
                <w:rFonts w:cs="Arial"/>
                <w:szCs w:val="24"/>
              </w:rPr>
              <w:t xml:space="preserve">Above 1 year </w:t>
            </w:r>
          </w:p>
        </w:tc>
      </w:tr>
      <w:tr w:rsidR="00391DD3" w14:paraId="469BB3DA" w14:textId="77777777" w:rsidTr="00D65D5D">
        <w:trPr>
          <w:jc w:val="center"/>
        </w:trPr>
        <w:tc>
          <w:tcPr>
            <w:tcW w:w="1870" w:type="dxa"/>
          </w:tcPr>
          <w:p w14:paraId="2C7C89A7" w14:textId="0E11A2A1" w:rsidR="00391DD3" w:rsidRDefault="00391DD3" w:rsidP="00D65D5D">
            <w:pPr>
              <w:pStyle w:val="ListParagraph"/>
              <w:spacing w:line="360" w:lineRule="auto"/>
              <w:ind w:left="0"/>
              <w:jc w:val="both"/>
              <w:rPr>
                <w:rFonts w:cs="Arial"/>
                <w:szCs w:val="24"/>
              </w:rPr>
            </w:pPr>
            <w:r>
              <w:rPr>
                <w:rFonts w:cs="Arial"/>
                <w:szCs w:val="24"/>
              </w:rPr>
              <w:t xml:space="preserve">Any Amount </w:t>
            </w:r>
          </w:p>
        </w:tc>
        <w:tc>
          <w:tcPr>
            <w:tcW w:w="1870" w:type="dxa"/>
          </w:tcPr>
          <w:p w14:paraId="40B9A85B" w14:textId="64CABA30" w:rsidR="00391DD3" w:rsidRDefault="00391DD3" w:rsidP="00D65D5D">
            <w:pPr>
              <w:pStyle w:val="ListParagraph"/>
              <w:spacing w:line="360" w:lineRule="auto"/>
              <w:ind w:left="0"/>
              <w:jc w:val="both"/>
              <w:rPr>
                <w:rFonts w:cs="Arial"/>
                <w:szCs w:val="24"/>
              </w:rPr>
            </w:pPr>
            <w:r>
              <w:rPr>
                <w:rFonts w:cs="Arial"/>
                <w:szCs w:val="24"/>
              </w:rPr>
              <w:t xml:space="preserve">     7.00%</w:t>
            </w:r>
          </w:p>
        </w:tc>
        <w:tc>
          <w:tcPr>
            <w:tcW w:w="1870" w:type="dxa"/>
          </w:tcPr>
          <w:p w14:paraId="2D7C78FC" w14:textId="5055B388" w:rsidR="00391DD3" w:rsidRDefault="00391DD3" w:rsidP="00D65D5D">
            <w:pPr>
              <w:pStyle w:val="ListParagraph"/>
              <w:spacing w:line="360" w:lineRule="auto"/>
              <w:ind w:left="0"/>
              <w:jc w:val="both"/>
              <w:rPr>
                <w:rFonts w:cs="Arial"/>
                <w:szCs w:val="24"/>
              </w:rPr>
            </w:pPr>
            <w:r>
              <w:rPr>
                <w:rFonts w:cs="Arial"/>
                <w:szCs w:val="24"/>
              </w:rPr>
              <w:t xml:space="preserve">   12.00%</w:t>
            </w:r>
          </w:p>
        </w:tc>
        <w:tc>
          <w:tcPr>
            <w:tcW w:w="1870" w:type="dxa"/>
          </w:tcPr>
          <w:p w14:paraId="1B3A31CB" w14:textId="02D5380F" w:rsidR="00391DD3" w:rsidRDefault="00391DD3" w:rsidP="00D65D5D">
            <w:pPr>
              <w:pStyle w:val="ListParagraph"/>
              <w:spacing w:line="360" w:lineRule="auto"/>
              <w:ind w:left="0"/>
              <w:jc w:val="both"/>
              <w:rPr>
                <w:rFonts w:cs="Arial"/>
                <w:szCs w:val="24"/>
              </w:rPr>
            </w:pPr>
            <w:r>
              <w:rPr>
                <w:rFonts w:cs="Arial"/>
                <w:szCs w:val="24"/>
              </w:rPr>
              <w:t xml:space="preserve">  12.00%</w:t>
            </w:r>
          </w:p>
        </w:tc>
        <w:tc>
          <w:tcPr>
            <w:tcW w:w="1870" w:type="dxa"/>
          </w:tcPr>
          <w:p w14:paraId="2294EED9" w14:textId="48D44E26" w:rsidR="00391DD3" w:rsidRDefault="00391DD3" w:rsidP="00D65D5D">
            <w:pPr>
              <w:pStyle w:val="ListParagraph"/>
              <w:spacing w:line="360" w:lineRule="auto"/>
              <w:ind w:left="0"/>
              <w:jc w:val="both"/>
              <w:rPr>
                <w:rFonts w:cs="Arial"/>
                <w:szCs w:val="24"/>
              </w:rPr>
            </w:pPr>
            <w:r>
              <w:rPr>
                <w:rFonts w:cs="Arial"/>
                <w:szCs w:val="24"/>
              </w:rPr>
              <w:t xml:space="preserve">  12.00%</w:t>
            </w:r>
          </w:p>
        </w:tc>
      </w:tr>
    </w:tbl>
    <w:p w14:paraId="7ABABE49" w14:textId="77777777" w:rsidR="00812992" w:rsidRPr="00812992" w:rsidRDefault="00812992" w:rsidP="00D65D5D">
      <w:pPr>
        <w:jc w:val="both"/>
      </w:pPr>
    </w:p>
    <w:p w14:paraId="57534654" w14:textId="35A6F614" w:rsidR="00D65D5D" w:rsidRPr="00D65D5D" w:rsidRDefault="00D65D5D" w:rsidP="00D65D5D">
      <w:pPr>
        <w:spacing w:line="360" w:lineRule="auto"/>
        <w:jc w:val="both"/>
        <w:rPr>
          <w:rFonts w:cs="Arial"/>
          <w:noProof/>
          <w:szCs w:val="24"/>
        </w:rPr>
      </w:pPr>
    </w:p>
    <w:p w14:paraId="536307A6" w14:textId="77777777" w:rsidR="008D1750" w:rsidRPr="004921F3" w:rsidRDefault="008D1750" w:rsidP="0042191E">
      <w:pPr>
        <w:pStyle w:val="Heading4"/>
        <w:numPr>
          <w:ilvl w:val="3"/>
          <w:numId w:val="35"/>
        </w:numPr>
        <w:rPr>
          <w:noProof/>
        </w:rPr>
      </w:pPr>
      <w:bookmarkStart w:id="71" w:name="_Toc50409564"/>
      <w:r w:rsidRPr="004921F3">
        <w:rPr>
          <w:noProof/>
        </w:rPr>
        <w:t>Cash Department :</w:t>
      </w:r>
      <w:bookmarkEnd w:id="71"/>
    </w:p>
    <w:p w14:paraId="604D978F" w14:textId="10FE86F3" w:rsidR="008D1750" w:rsidRDefault="001F48E6" w:rsidP="00D65D5D">
      <w:pPr>
        <w:spacing w:line="360" w:lineRule="auto"/>
        <w:jc w:val="both"/>
        <w:rPr>
          <w:rFonts w:cs="Arial"/>
          <w:noProof/>
          <w:szCs w:val="24"/>
        </w:rPr>
      </w:pPr>
      <w:r>
        <w:rPr>
          <w:rFonts w:cs="Arial"/>
          <w:noProof/>
          <w:szCs w:val="24"/>
        </w:rPr>
        <w:t>The activities of cash department are given below:</w:t>
      </w:r>
    </w:p>
    <w:p w14:paraId="0F8BDFC3" w14:textId="3258189E" w:rsidR="001F48E6" w:rsidRDefault="001F48E6" w:rsidP="00D338AF">
      <w:pPr>
        <w:pStyle w:val="ListParagraph"/>
        <w:numPr>
          <w:ilvl w:val="0"/>
          <w:numId w:val="28"/>
        </w:numPr>
        <w:spacing w:line="360" w:lineRule="auto"/>
        <w:jc w:val="both"/>
        <w:rPr>
          <w:rFonts w:cs="Arial"/>
          <w:noProof/>
          <w:szCs w:val="24"/>
        </w:rPr>
      </w:pPr>
      <w:r w:rsidRPr="00E9407F">
        <w:rPr>
          <w:rFonts w:cs="Arial"/>
          <w:b/>
          <w:noProof/>
          <w:szCs w:val="24"/>
        </w:rPr>
        <w:t>Payment through Cash</w:t>
      </w:r>
      <w:r w:rsidR="00CE7720">
        <w:rPr>
          <w:rFonts w:cs="Arial"/>
          <w:b/>
          <w:noProof/>
          <w:szCs w:val="24"/>
        </w:rPr>
        <w:t>:</w:t>
      </w:r>
      <w:r>
        <w:rPr>
          <w:rFonts w:cs="Arial"/>
          <w:noProof/>
          <w:szCs w:val="24"/>
        </w:rPr>
        <w:t xml:space="preserve"> When customers visit bank to withdraw money they are asked to give cheque and the cheque must be signed. The signature then varified by the bank. If the signature is </w:t>
      </w:r>
      <w:r w:rsidR="00E9407F">
        <w:rPr>
          <w:rFonts w:cs="Arial"/>
          <w:noProof/>
          <w:szCs w:val="24"/>
        </w:rPr>
        <w:t xml:space="preserve">correct only then the money is handed over to their clients. </w:t>
      </w:r>
    </w:p>
    <w:p w14:paraId="00694669" w14:textId="372D10E6" w:rsidR="00E9407F" w:rsidRDefault="00E9407F" w:rsidP="00D338AF">
      <w:pPr>
        <w:pStyle w:val="ListParagraph"/>
        <w:numPr>
          <w:ilvl w:val="0"/>
          <w:numId w:val="28"/>
        </w:numPr>
        <w:spacing w:line="360" w:lineRule="auto"/>
        <w:jc w:val="both"/>
        <w:rPr>
          <w:rFonts w:cs="Arial"/>
          <w:noProof/>
          <w:szCs w:val="24"/>
        </w:rPr>
      </w:pPr>
      <w:r w:rsidRPr="00E9407F">
        <w:rPr>
          <w:rFonts w:cs="Arial"/>
          <w:b/>
          <w:noProof/>
          <w:szCs w:val="24"/>
        </w:rPr>
        <w:lastRenderedPageBreak/>
        <w:t>Payment through Transfer:</w:t>
      </w:r>
      <w:r>
        <w:rPr>
          <w:rFonts w:cs="Arial"/>
          <w:noProof/>
          <w:szCs w:val="24"/>
        </w:rPr>
        <w:t xml:space="preserve"> Payment is</w:t>
      </w:r>
      <w:r w:rsidR="00CE7720">
        <w:rPr>
          <w:rFonts w:cs="Arial"/>
          <w:noProof/>
          <w:szCs w:val="24"/>
        </w:rPr>
        <w:t xml:space="preserve"> not made through cash.</w:t>
      </w:r>
      <w:r>
        <w:rPr>
          <w:rFonts w:cs="Arial"/>
          <w:noProof/>
          <w:szCs w:val="24"/>
        </w:rPr>
        <w:t xml:space="preserve"> </w:t>
      </w:r>
      <w:r w:rsidR="00CE7720">
        <w:rPr>
          <w:rFonts w:cs="Arial"/>
          <w:noProof/>
          <w:szCs w:val="24"/>
        </w:rPr>
        <w:t>C</w:t>
      </w:r>
      <w:r>
        <w:rPr>
          <w:rFonts w:cs="Arial"/>
          <w:noProof/>
          <w:szCs w:val="24"/>
        </w:rPr>
        <w:t xml:space="preserve">ash is transfer from one account to another account </w:t>
      </w:r>
      <w:r w:rsidR="00CE7720">
        <w:rPr>
          <w:rFonts w:cs="Arial"/>
          <w:noProof/>
          <w:szCs w:val="24"/>
        </w:rPr>
        <w:t>according to clients wish.</w:t>
      </w:r>
    </w:p>
    <w:p w14:paraId="1BBC3958" w14:textId="2AB3CBEE" w:rsidR="008D1750" w:rsidRPr="005215D5" w:rsidRDefault="00CE7720" w:rsidP="005215D5">
      <w:pPr>
        <w:pStyle w:val="ListParagraph"/>
        <w:numPr>
          <w:ilvl w:val="0"/>
          <w:numId w:val="28"/>
        </w:numPr>
        <w:spacing w:line="360" w:lineRule="auto"/>
        <w:jc w:val="both"/>
        <w:rPr>
          <w:rFonts w:cs="Arial"/>
          <w:noProof/>
          <w:szCs w:val="24"/>
        </w:rPr>
      </w:pPr>
      <w:r>
        <w:rPr>
          <w:rFonts w:cs="Arial"/>
          <w:b/>
          <w:noProof/>
          <w:szCs w:val="24"/>
        </w:rPr>
        <w:t>Payment through ATM Card:</w:t>
      </w:r>
      <w:r>
        <w:rPr>
          <w:rFonts w:cs="Arial"/>
          <w:noProof/>
          <w:szCs w:val="24"/>
        </w:rPr>
        <w:t xml:space="preserve"> It is a cost free service because no processing cost</w:t>
      </w:r>
      <w:r w:rsidR="00EE584E">
        <w:rPr>
          <w:rFonts w:cs="Arial"/>
          <w:noProof/>
          <w:szCs w:val="24"/>
        </w:rPr>
        <w:t xml:space="preserve"> or service charge are asked </w:t>
      </w:r>
      <w:r>
        <w:rPr>
          <w:rFonts w:cs="Arial"/>
          <w:noProof/>
          <w:szCs w:val="24"/>
        </w:rPr>
        <w:t xml:space="preserve">from the customers. Card holders just need to </w:t>
      </w:r>
      <w:r w:rsidR="00EE584E">
        <w:rPr>
          <w:rFonts w:cs="Arial"/>
          <w:noProof/>
          <w:szCs w:val="24"/>
        </w:rPr>
        <w:t xml:space="preserve">be </w:t>
      </w:r>
      <w:r>
        <w:rPr>
          <w:rFonts w:cs="Arial"/>
          <w:noProof/>
          <w:szCs w:val="24"/>
        </w:rPr>
        <w:t>a</w:t>
      </w:r>
      <w:r w:rsidR="00907193">
        <w:rPr>
          <w:rFonts w:cs="Arial"/>
          <w:noProof/>
          <w:szCs w:val="24"/>
        </w:rPr>
        <w:t>n</w:t>
      </w:r>
      <w:r>
        <w:rPr>
          <w:rFonts w:cs="Arial"/>
          <w:noProof/>
          <w:szCs w:val="24"/>
        </w:rPr>
        <w:t xml:space="preserve"> a</w:t>
      </w:r>
      <w:r w:rsidR="00907193">
        <w:rPr>
          <w:rFonts w:cs="Arial"/>
          <w:noProof/>
          <w:szCs w:val="24"/>
        </w:rPr>
        <w:t>ccount holder.</w:t>
      </w:r>
    </w:p>
    <w:p w14:paraId="1EF0AA21" w14:textId="654CE944" w:rsidR="008D1750" w:rsidRPr="004921F3" w:rsidRDefault="008D1750" w:rsidP="0042191E">
      <w:pPr>
        <w:pStyle w:val="Heading4"/>
        <w:numPr>
          <w:ilvl w:val="3"/>
          <w:numId w:val="35"/>
        </w:numPr>
        <w:rPr>
          <w:noProof/>
        </w:rPr>
      </w:pPr>
      <w:bookmarkStart w:id="72" w:name="_Toc50409565"/>
      <w:r w:rsidRPr="004921F3">
        <w:rPr>
          <w:noProof/>
        </w:rPr>
        <w:t>Remittance Department</w:t>
      </w:r>
      <w:r w:rsidR="00AA6FA5" w:rsidRPr="004921F3">
        <w:rPr>
          <w:noProof/>
        </w:rPr>
        <w:t>:</w:t>
      </w:r>
      <w:bookmarkEnd w:id="72"/>
      <w:r w:rsidRPr="004921F3">
        <w:rPr>
          <w:noProof/>
        </w:rPr>
        <w:t xml:space="preserve"> </w:t>
      </w:r>
    </w:p>
    <w:p w14:paraId="61400694" w14:textId="36A7212A" w:rsidR="008D1750" w:rsidRPr="005215D5" w:rsidRDefault="008D1750" w:rsidP="005215D5">
      <w:pPr>
        <w:spacing w:line="360" w:lineRule="auto"/>
        <w:jc w:val="both"/>
        <w:rPr>
          <w:rFonts w:cs="Arial"/>
          <w:noProof/>
          <w:szCs w:val="24"/>
        </w:rPr>
      </w:pPr>
      <w:r w:rsidRPr="005201EA">
        <w:rPr>
          <w:rFonts w:cs="Arial"/>
          <w:noProof/>
          <w:szCs w:val="24"/>
        </w:rPr>
        <w:t>To transfer the local money from one place to another</w:t>
      </w:r>
      <w:r>
        <w:rPr>
          <w:rFonts w:cs="Arial"/>
          <w:noProof/>
          <w:szCs w:val="24"/>
        </w:rPr>
        <w:t xml:space="preserve"> within the country means local </w:t>
      </w:r>
      <w:r w:rsidRPr="005201EA">
        <w:rPr>
          <w:rFonts w:cs="Arial"/>
          <w:noProof/>
          <w:szCs w:val="24"/>
        </w:rPr>
        <w:t>remittance. The money that is transfer from overseas is known as foreign remittance. Remittance can be collected through electronic payment system, mail, draft or cheque.</w:t>
      </w:r>
      <w:r w:rsidR="00EE584E">
        <w:rPr>
          <w:rFonts w:cs="Arial"/>
          <w:noProof/>
          <w:szCs w:val="24"/>
        </w:rPr>
        <w:t xml:space="preserve"> </w:t>
      </w:r>
      <w:r w:rsidRPr="005201EA">
        <w:rPr>
          <w:rFonts w:cs="Arial"/>
          <w:noProof/>
          <w:szCs w:val="24"/>
        </w:rPr>
        <w:t>Remittance are of two types such as  (inward) remittance and  (outward) remittance. Inward remitta</w:t>
      </w:r>
      <w:r w:rsidR="00EE584E">
        <w:rPr>
          <w:rFonts w:cs="Arial"/>
          <w:noProof/>
          <w:szCs w:val="24"/>
        </w:rPr>
        <w:t xml:space="preserve">nce means money </w:t>
      </w:r>
      <w:r w:rsidRPr="005201EA">
        <w:rPr>
          <w:rFonts w:cs="Arial"/>
          <w:noProof/>
          <w:szCs w:val="24"/>
        </w:rPr>
        <w:t xml:space="preserve">comes from abroad to home country </w:t>
      </w:r>
      <w:r w:rsidR="00EE584E">
        <w:rPr>
          <w:rFonts w:cs="Arial"/>
          <w:noProof/>
          <w:szCs w:val="24"/>
        </w:rPr>
        <w:t>and outwad remittance means</w:t>
      </w:r>
      <w:r w:rsidRPr="005201EA">
        <w:rPr>
          <w:rFonts w:cs="Arial"/>
          <w:noProof/>
          <w:szCs w:val="24"/>
        </w:rPr>
        <w:t xml:space="preserve"> money goes out from home country to abroad. The sender, the receiver the service provider are the main people in transfer of remittance. Trust Bank Limited always try to provide better remittance service to their customers. Functions that are carried out in remittance department are: issue and payment of Demand Draft (DD), Telegraphic Transfer (TT), Mail Transfer (MT), issue of Travelers Cheques, Sale of foreign exchange currency, maintaining non resident accounts. The remittance department of Trust Bank Ltd need to inform all the details of transactions about inward and outward remittance to Bangladesh Bank at the end of every month. In Savar Cantonment  Branch of TBL, many army people stays there so huge trans</w:t>
      </w:r>
      <w:r w:rsidR="00EE584E">
        <w:rPr>
          <w:rFonts w:cs="Arial"/>
          <w:noProof/>
          <w:szCs w:val="24"/>
        </w:rPr>
        <w:t>actions takes place in that</w:t>
      </w:r>
      <w:r w:rsidRPr="005201EA">
        <w:rPr>
          <w:rFonts w:cs="Arial"/>
          <w:noProof/>
          <w:szCs w:val="24"/>
        </w:rPr>
        <w:t xml:space="preserve"> branch.</w:t>
      </w:r>
    </w:p>
    <w:p w14:paraId="704935AD" w14:textId="529DC98B" w:rsidR="008D1750" w:rsidRPr="00CE764B" w:rsidRDefault="008D1750" w:rsidP="0042191E">
      <w:pPr>
        <w:pStyle w:val="Heading4"/>
        <w:numPr>
          <w:ilvl w:val="3"/>
          <w:numId w:val="35"/>
        </w:numPr>
      </w:pPr>
      <w:bookmarkStart w:id="73" w:name="_Toc50409566"/>
      <w:r w:rsidRPr="00CE764B">
        <w:t>Financial Control &amp; Accounts Department (FCAD)</w:t>
      </w:r>
      <w:r w:rsidR="00AA6FA5">
        <w:t>:</w:t>
      </w:r>
      <w:bookmarkEnd w:id="73"/>
    </w:p>
    <w:p w14:paraId="439D2CDA" w14:textId="79494760" w:rsidR="008D1750" w:rsidRPr="005201EA" w:rsidRDefault="008D1750" w:rsidP="008D1750">
      <w:pPr>
        <w:spacing w:line="360" w:lineRule="auto"/>
        <w:jc w:val="both"/>
        <w:rPr>
          <w:rFonts w:cs="Arial"/>
          <w:noProof/>
          <w:szCs w:val="24"/>
        </w:rPr>
      </w:pPr>
      <w:r w:rsidRPr="005201EA">
        <w:rPr>
          <w:rFonts w:cs="Arial"/>
          <w:noProof/>
          <w:szCs w:val="24"/>
        </w:rPr>
        <w:t>This section mainly deals with administrative tasks</w:t>
      </w:r>
      <w:r w:rsidR="00B21031">
        <w:rPr>
          <w:rFonts w:cs="Arial"/>
          <w:noProof/>
          <w:szCs w:val="24"/>
        </w:rPr>
        <w:t xml:space="preserve">. The lists of tasks are given below </w:t>
      </w:r>
      <w:r w:rsidRPr="005201EA">
        <w:rPr>
          <w:rFonts w:cs="Arial"/>
          <w:noProof/>
          <w:szCs w:val="24"/>
        </w:rPr>
        <w:t xml:space="preserve">: </w:t>
      </w:r>
    </w:p>
    <w:p w14:paraId="7FCE7C89" w14:textId="2CDA004F"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Paying every bill for example:</w:t>
      </w:r>
      <w:r w:rsidR="00B21031">
        <w:rPr>
          <w:rFonts w:cs="Arial"/>
          <w:noProof/>
          <w:szCs w:val="24"/>
        </w:rPr>
        <w:t xml:space="preserve"> </w:t>
      </w:r>
      <w:r w:rsidRPr="005201EA">
        <w:rPr>
          <w:rFonts w:cs="Arial"/>
          <w:noProof/>
          <w:szCs w:val="24"/>
        </w:rPr>
        <w:t>for arranging any program  they order cake, food, gifts and FCAD department is responsible to make a bill for those things.</w:t>
      </w:r>
    </w:p>
    <w:p w14:paraId="2F8C8FB4" w14:textId="77777777"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Reducing the expenditure of the branch,</w:t>
      </w:r>
    </w:p>
    <w:p w14:paraId="3E71B0A7" w14:textId="77777777"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Cutting cost,</w:t>
      </w:r>
    </w:p>
    <w:p w14:paraId="2A92BC5A" w14:textId="77777777"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Solving problems like if other sectors employee face problem in computer related issues then FCAD is responsible to slove.</w:t>
      </w:r>
    </w:p>
    <w:p w14:paraId="5A509FB0" w14:textId="56A2906C"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Buying stationery like: A4 pa</w:t>
      </w:r>
      <w:r w:rsidR="00B21031">
        <w:rPr>
          <w:rFonts w:cs="Arial"/>
          <w:noProof/>
          <w:szCs w:val="24"/>
        </w:rPr>
        <w:t>pers, pen, stapler, pencil, etc.</w:t>
      </w:r>
    </w:p>
    <w:p w14:paraId="620AF85B" w14:textId="77777777"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Arranging transportation for the employees</w:t>
      </w:r>
    </w:p>
    <w:p w14:paraId="59E69798" w14:textId="77777777"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lastRenderedPageBreak/>
        <w:t>Sanctioning leaves and holidays</w:t>
      </w:r>
    </w:p>
    <w:p w14:paraId="7E528891" w14:textId="77777777"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Collecting voucher from the employees and checking it</w:t>
      </w:r>
    </w:p>
    <w:p w14:paraId="3F4E2786" w14:textId="77777777" w:rsidR="008D1750" w:rsidRPr="005201EA" w:rsidRDefault="008D1750" w:rsidP="00D338AF">
      <w:pPr>
        <w:pStyle w:val="ListParagraph"/>
        <w:numPr>
          <w:ilvl w:val="0"/>
          <w:numId w:val="2"/>
        </w:numPr>
        <w:spacing w:line="360" w:lineRule="auto"/>
        <w:jc w:val="both"/>
        <w:rPr>
          <w:rFonts w:cs="Arial"/>
          <w:noProof/>
          <w:szCs w:val="24"/>
        </w:rPr>
      </w:pPr>
      <w:r w:rsidRPr="005201EA">
        <w:rPr>
          <w:rFonts w:cs="Arial"/>
          <w:noProof/>
          <w:szCs w:val="24"/>
        </w:rPr>
        <w:t>Other HR related works are processed by FCAD department in Dhanmondi Corporate Branch.</w:t>
      </w:r>
    </w:p>
    <w:p w14:paraId="3FA286E0" w14:textId="5797516C" w:rsidR="008D1750" w:rsidRPr="005C587C" w:rsidRDefault="008D1750" w:rsidP="005C587C">
      <w:pPr>
        <w:spacing w:line="360" w:lineRule="auto"/>
        <w:rPr>
          <w:rFonts w:cs="Arial"/>
          <w:noProof/>
          <w:szCs w:val="24"/>
        </w:rPr>
      </w:pPr>
    </w:p>
    <w:p w14:paraId="591D0CB3" w14:textId="1A87523D" w:rsidR="008D1750" w:rsidRPr="00CE764B" w:rsidRDefault="008D1750" w:rsidP="004C7337">
      <w:pPr>
        <w:pStyle w:val="Heading3"/>
        <w:numPr>
          <w:ilvl w:val="2"/>
          <w:numId w:val="35"/>
        </w:numPr>
      </w:pPr>
      <w:bookmarkStart w:id="74" w:name="_Toc50409567"/>
      <w:r w:rsidRPr="00CE764B">
        <w:t>Foreign Exchange Department</w:t>
      </w:r>
      <w:bookmarkEnd w:id="74"/>
    </w:p>
    <w:p w14:paraId="4A7D1A40" w14:textId="77777777" w:rsidR="008D1750" w:rsidRPr="005201EA" w:rsidRDefault="008D1750" w:rsidP="008D1750">
      <w:pPr>
        <w:spacing w:line="360" w:lineRule="auto"/>
        <w:jc w:val="both"/>
        <w:rPr>
          <w:rFonts w:cs="Arial"/>
          <w:noProof/>
          <w:szCs w:val="24"/>
        </w:rPr>
      </w:pPr>
      <w:r w:rsidRPr="005201EA">
        <w:rPr>
          <w:rFonts w:cs="Arial"/>
          <w:noProof/>
          <w:szCs w:val="24"/>
        </w:rPr>
        <w:t>This department deals with import, export, foreign remittance and significant funding. In Gulshan Corporate branch their daily basis activities are: export and import, foreign currency endorsement, wage earners development bonds. In Dhanmondi Corporate branch they mostly deal with import activities.Now, let us know the details of export operations and import operations.</w:t>
      </w:r>
    </w:p>
    <w:p w14:paraId="3C64E051" w14:textId="040C61EB" w:rsidR="008D1750" w:rsidRPr="0014495A" w:rsidRDefault="008D1750" w:rsidP="004C7337">
      <w:pPr>
        <w:pStyle w:val="Heading4"/>
        <w:numPr>
          <w:ilvl w:val="3"/>
          <w:numId w:val="35"/>
        </w:numPr>
        <w:rPr>
          <w:noProof/>
        </w:rPr>
      </w:pPr>
      <w:bookmarkStart w:id="75" w:name="_Toc50409568"/>
      <w:r w:rsidRPr="0014495A">
        <w:rPr>
          <w:noProof/>
        </w:rPr>
        <w:t>Export Operations:</w:t>
      </w:r>
      <w:bookmarkEnd w:id="75"/>
      <w:r w:rsidRPr="0014495A">
        <w:rPr>
          <w:noProof/>
        </w:rPr>
        <w:t xml:space="preserve"> </w:t>
      </w:r>
    </w:p>
    <w:p w14:paraId="052A23B8" w14:textId="2F215CF1" w:rsidR="005C587C" w:rsidRPr="005215D5" w:rsidRDefault="008D1750" w:rsidP="008D1750">
      <w:pPr>
        <w:spacing w:line="360" w:lineRule="auto"/>
        <w:jc w:val="both"/>
        <w:rPr>
          <w:rFonts w:cs="Arial"/>
          <w:noProof/>
          <w:szCs w:val="24"/>
        </w:rPr>
      </w:pPr>
      <w:r w:rsidRPr="005201EA">
        <w:rPr>
          <w:rFonts w:cs="Arial"/>
          <w:noProof/>
          <w:szCs w:val="24"/>
        </w:rPr>
        <w:t>We all know that Bangladesh is famous for its agricultural sector and readymade garments sector. These two items are the main things that we export to abroad. Since, labor cost is low in Bangladesh for this reason it becomes easy to enlarge the production in these two sectors such as readymade clothes, products made with jute, tea. Maximum of the garments products are exported to U.S and European countries. Many agencies in Bangladesh export through Trust Bank Limited (TBL). The company open export L/Cs in TBL so that company can export their goods. TBL acts as advising bank and negotiable bank for the exporter. The paper documents that are required are: Airway Bill</w:t>
      </w:r>
      <w:r w:rsidR="00B21031">
        <w:rPr>
          <w:rFonts w:cs="Arial"/>
          <w:noProof/>
          <w:szCs w:val="24"/>
        </w:rPr>
        <w:t xml:space="preserve"> </w:t>
      </w:r>
      <w:r w:rsidRPr="005201EA">
        <w:rPr>
          <w:rFonts w:cs="Arial"/>
          <w:noProof/>
          <w:szCs w:val="24"/>
        </w:rPr>
        <w:t>/ Bill of Freight, Bill of Lading, Industrial Invoice, Packing List, Certificate of origin. When any company wants to export through TBL it needs: to open current account, need to show export registration certificate, certificate from traders associate.</w:t>
      </w:r>
    </w:p>
    <w:p w14:paraId="2DAE86FB" w14:textId="7C59E999" w:rsidR="008D1750" w:rsidRPr="0014495A" w:rsidRDefault="004C7337" w:rsidP="004C7337">
      <w:pPr>
        <w:pStyle w:val="Heading4"/>
        <w:numPr>
          <w:ilvl w:val="3"/>
          <w:numId w:val="35"/>
        </w:numPr>
        <w:rPr>
          <w:noProof/>
        </w:rPr>
      </w:pPr>
      <w:bookmarkStart w:id="76" w:name="_Toc50409569"/>
      <w:r>
        <w:rPr>
          <w:noProof/>
        </w:rPr>
        <w:t>Im</w:t>
      </w:r>
      <w:r w:rsidR="008D1750" w:rsidRPr="0014495A">
        <w:rPr>
          <w:noProof/>
        </w:rPr>
        <w:t>ort Operations:</w:t>
      </w:r>
      <w:bookmarkEnd w:id="76"/>
    </w:p>
    <w:p w14:paraId="1B7D0B8D" w14:textId="77777777" w:rsidR="008D1750" w:rsidRDefault="008D1750" w:rsidP="008D1750">
      <w:pPr>
        <w:spacing w:line="360" w:lineRule="auto"/>
        <w:jc w:val="both"/>
        <w:rPr>
          <w:rFonts w:cs="Arial"/>
          <w:noProof/>
          <w:szCs w:val="24"/>
        </w:rPr>
      </w:pPr>
      <w:r w:rsidRPr="005201EA">
        <w:rPr>
          <w:rFonts w:cs="Arial"/>
          <w:noProof/>
          <w:szCs w:val="24"/>
        </w:rPr>
        <w:t xml:space="preserve">Bank plays a vital role in foreign exchange trade. It also acts as an intermediary party. When Bangladeshi importer wants to import from abroad at that time importer needs to open a L/C. The importer needs to submit the required papers at Trust Bank Limited. The following procedure that TBL maintain are : purchase, forwarding, permission from head office (shadhinota tower), adjustment, informing the letter of report to Bangladesh Bank. </w:t>
      </w:r>
      <w:r w:rsidRPr="005201EA">
        <w:rPr>
          <w:rFonts w:cs="Arial"/>
          <w:noProof/>
          <w:szCs w:val="24"/>
        </w:rPr>
        <w:lastRenderedPageBreak/>
        <w:t>Acme is the only company who engaged in both import and export and other companies likeTechnokit and Radiant are the importer and they import mostly medical equipment.</w:t>
      </w:r>
    </w:p>
    <w:p w14:paraId="176169C3" w14:textId="6F9A6ECF" w:rsidR="008D1750" w:rsidRDefault="008D1750" w:rsidP="008D1750">
      <w:pPr>
        <w:spacing w:line="360" w:lineRule="auto"/>
        <w:jc w:val="both"/>
        <w:rPr>
          <w:rFonts w:cs="Arial"/>
          <w:noProof/>
          <w:szCs w:val="24"/>
        </w:rPr>
      </w:pPr>
    </w:p>
    <w:p w14:paraId="0F231FC8" w14:textId="77777777" w:rsidR="008D1750" w:rsidRPr="00CE764B" w:rsidRDefault="008D1750" w:rsidP="004C7337">
      <w:pPr>
        <w:pStyle w:val="Heading3"/>
        <w:numPr>
          <w:ilvl w:val="2"/>
          <w:numId w:val="35"/>
        </w:numPr>
      </w:pPr>
      <w:bookmarkStart w:id="77" w:name="_Toc50409570"/>
      <w:r w:rsidRPr="00CE764B">
        <w:t>Credit Department</w:t>
      </w:r>
      <w:bookmarkEnd w:id="77"/>
    </w:p>
    <w:p w14:paraId="5186E923" w14:textId="77777777" w:rsidR="008D1750" w:rsidRPr="005201EA" w:rsidRDefault="008D1750" w:rsidP="00D65D5D">
      <w:pPr>
        <w:spacing w:line="360" w:lineRule="auto"/>
        <w:jc w:val="both"/>
        <w:rPr>
          <w:rFonts w:cs="Arial"/>
          <w:noProof/>
          <w:szCs w:val="24"/>
        </w:rPr>
      </w:pPr>
      <w:r w:rsidRPr="005201EA">
        <w:rPr>
          <w:rFonts w:cs="Arial"/>
          <w:noProof/>
          <w:szCs w:val="24"/>
        </w:rPr>
        <w:t xml:space="preserve">This department is one of the important section in TBL and all other commercial private banks. Employees who work under this department are reponsible to disburse the money from the fund to their client (who visit the bank to take loan) and after maturity they claim back from the clients. The credit department of Trust Bank Ltd provides three types of loans. They are: Corporate loan such as : overdraft, short &amp; long term loan, syndicated loan. Retaile loan such as: car loan, marriage loan, vehicale repair loan, house renovation loan, etc. SME loan such as: Trust Shufola loan, Peal Seasons loan, Agri-Business loan, loan for poutary firm,loan for village people who does small business, etc. The credit department employees gives sevices to their clients by maintaining professionalism. They try to provide their clients with fastest services by maintaining accuracy and this helps to make strong bond with the clients. They are comitted to ensure safety to their clients and offer the services at competitive price. While lending loan to the clients, there are some basic principals that TBL credit department need to follow. They are:  </w:t>
      </w:r>
    </w:p>
    <w:p w14:paraId="3FAAC75F" w14:textId="77777777" w:rsidR="008D1750" w:rsidRPr="005201EA" w:rsidRDefault="008D1750" w:rsidP="00D338AF">
      <w:pPr>
        <w:pStyle w:val="ListParagraph"/>
        <w:numPr>
          <w:ilvl w:val="0"/>
          <w:numId w:val="4"/>
        </w:numPr>
        <w:spacing w:line="360" w:lineRule="auto"/>
        <w:jc w:val="both"/>
        <w:rPr>
          <w:rFonts w:cs="Arial"/>
          <w:noProof/>
          <w:szCs w:val="24"/>
        </w:rPr>
      </w:pPr>
      <w:r w:rsidRPr="005201EA">
        <w:rPr>
          <w:rFonts w:cs="Arial"/>
          <w:noProof/>
          <w:szCs w:val="24"/>
        </w:rPr>
        <w:t>Need to know customer profile</w:t>
      </w:r>
    </w:p>
    <w:p w14:paraId="15AF5152" w14:textId="77777777" w:rsidR="008D1750" w:rsidRPr="005201EA" w:rsidRDefault="008D1750" w:rsidP="00D338AF">
      <w:pPr>
        <w:pStyle w:val="ListParagraph"/>
        <w:numPr>
          <w:ilvl w:val="0"/>
          <w:numId w:val="4"/>
        </w:numPr>
        <w:spacing w:line="360" w:lineRule="auto"/>
        <w:jc w:val="both"/>
        <w:rPr>
          <w:rFonts w:cs="Arial"/>
          <w:noProof/>
          <w:szCs w:val="24"/>
        </w:rPr>
      </w:pPr>
      <w:r w:rsidRPr="005201EA">
        <w:rPr>
          <w:rFonts w:cs="Arial"/>
          <w:noProof/>
          <w:szCs w:val="24"/>
        </w:rPr>
        <w:t>Customers liquidity position</w:t>
      </w:r>
    </w:p>
    <w:p w14:paraId="01CF670C" w14:textId="77777777" w:rsidR="008D1750" w:rsidRPr="005201EA" w:rsidRDefault="008D1750" w:rsidP="00D338AF">
      <w:pPr>
        <w:pStyle w:val="ListParagraph"/>
        <w:numPr>
          <w:ilvl w:val="0"/>
          <w:numId w:val="4"/>
        </w:numPr>
        <w:spacing w:line="360" w:lineRule="auto"/>
        <w:jc w:val="both"/>
        <w:rPr>
          <w:rFonts w:cs="Arial"/>
          <w:noProof/>
          <w:szCs w:val="24"/>
        </w:rPr>
      </w:pPr>
      <w:r w:rsidRPr="005201EA">
        <w:rPr>
          <w:rFonts w:cs="Arial"/>
          <w:noProof/>
          <w:szCs w:val="24"/>
        </w:rPr>
        <w:t>Income level</w:t>
      </w:r>
    </w:p>
    <w:p w14:paraId="0CB0E9F0" w14:textId="77777777" w:rsidR="008D1750" w:rsidRPr="005201EA" w:rsidRDefault="008D1750" w:rsidP="00D338AF">
      <w:pPr>
        <w:pStyle w:val="ListParagraph"/>
        <w:numPr>
          <w:ilvl w:val="0"/>
          <w:numId w:val="4"/>
        </w:numPr>
        <w:spacing w:line="360" w:lineRule="auto"/>
        <w:jc w:val="both"/>
        <w:rPr>
          <w:rFonts w:cs="Arial"/>
          <w:noProof/>
          <w:szCs w:val="24"/>
        </w:rPr>
      </w:pPr>
      <w:r w:rsidRPr="005201EA">
        <w:rPr>
          <w:rFonts w:cs="Arial"/>
          <w:noProof/>
          <w:szCs w:val="24"/>
        </w:rPr>
        <w:t>Safety &amp; security like, if customer fail to repay the loan what asset the customer has that will act mortgage security</w:t>
      </w:r>
    </w:p>
    <w:p w14:paraId="7A0B66F7" w14:textId="77777777" w:rsidR="008D1750" w:rsidRPr="00D405A4" w:rsidRDefault="008D1750" w:rsidP="00D338AF">
      <w:pPr>
        <w:pStyle w:val="ListParagraph"/>
        <w:numPr>
          <w:ilvl w:val="0"/>
          <w:numId w:val="4"/>
        </w:numPr>
        <w:spacing w:line="360" w:lineRule="auto"/>
        <w:jc w:val="both"/>
        <w:rPr>
          <w:rFonts w:cs="Arial"/>
          <w:noProof/>
          <w:szCs w:val="24"/>
        </w:rPr>
      </w:pPr>
      <w:r w:rsidRPr="005201EA">
        <w:rPr>
          <w:rFonts w:cs="Arial"/>
          <w:noProof/>
          <w:szCs w:val="24"/>
        </w:rPr>
        <w:t>Need to know for what purpose cutomer need loan and verify the truth by visiting their company.</w:t>
      </w:r>
    </w:p>
    <w:p w14:paraId="6F90728A" w14:textId="0B40BC60" w:rsidR="008D1750" w:rsidRPr="005201EA" w:rsidRDefault="008D1750" w:rsidP="008D1750">
      <w:pPr>
        <w:spacing w:line="360" w:lineRule="auto"/>
        <w:rPr>
          <w:rFonts w:cs="Arial"/>
          <w:noProof/>
          <w:szCs w:val="24"/>
        </w:rPr>
      </w:pPr>
    </w:p>
    <w:p w14:paraId="138702FC" w14:textId="77777777" w:rsidR="008D1750" w:rsidRPr="005201EA" w:rsidRDefault="008D1750" w:rsidP="00D338AF">
      <w:pPr>
        <w:pStyle w:val="Heading2"/>
        <w:numPr>
          <w:ilvl w:val="0"/>
          <w:numId w:val="15"/>
        </w:numPr>
        <w:rPr>
          <w:rFonts w:cs="Arial"/>
          <w:noProof/>
          <w:sz w:val="24"/>
          <w:szCs w:val="24"/>
        </w:rPr>
      </w:pPr>
      <w:bookmarkStart w:id="78" w:name="_Toc44549542"/>
      <w:bookmarkStart w:id="79" w:name="_Toc50409571"/>
      <w:r w:rsidRPr="006727C5">
        <w:lastRenderedPageBreak/>
        <w:t>SWOT Analysis of Trust Bank Limited</w:t>
      </w:r>
      <w:bookmarkEnd w:id="78"/>
      <w:bookmarkEnd w:id="79"/>
    </w:p>
    <w:p w14:paraId="3D8A31EC" w14:textId="77777777" w:rsidR="008D1750" w:rsidRPr="005201EA" w:rsidRDefault="008D1750" w:rsidP="00D65D5D">
      <w:pPr>
        <w:spacing w:line="360" w:lineRule="auto"/>
        <w:jc w:val="both"/>
        <w:rPr>
          <w:rFonts w:cs="Arial"/>
          <w:noProof/>
          <w:szCs w:val="24"/>
        </w:rPr>
      </w:pPr>
      <w:r w:rsidRPr="005201EA">
        <w:rPr>
          <w:rFonts w:cs="Arial"/>
          <w:noProof/>
          <w:szCs w:val="24"/>
        </w:rPr>
        <w:t xml:space="preserve">SWOT analysis is a strategic plan that helps managers to make a quick review about the company’s strategic situation. Every banks need to do SWOT analysis. SWOT analysis of TBL are given below: </w:t>
      </w:r>
    </w:p>
    <w:p w14:paraId="79AA034C" w14:textId="0DFDFA79" w:rsidR="008D1750" w:rsidRPr="00794C32" w:rsidRDefault="008D1750" w:rsidP="0042191E">
      <w:pPr>
        <w:pStyle w:val="Heading3"/>
        <w:numPr>
          <w:ilvl w:val="2"/>
          <w:numId w:val="38"/>
        </w:numPr>
        <w:rPr>
          <w:noProof/>
        </w:rPr>
      </w:pPr>
      <w:bookmarkStart w:id="80" w:name="_Toc50409572"/>
      <w:r>
        <w:rPr>
          <w:noProof/>
        </w:rPr>
        <w:t>Strengths</w:t>
      </w:r>
      <w:bookmarkEnd w:id="80"/>
      <w:r>
        <w:rPr>
          <w:noProof/>
        </w:rPr>
        <w:t xml:space="preserve"> </w:t>
      </w:r>
    </w:p>
    <w:p w14:paraId="0A4D6F47" w14:textId="77777777" w:rsidR="008D1750" w:rsidRPr="004E1002" w:rsidRDefault="008D1750" w:rsidP="00D338AF">
      <w:pPr>
        <w:pStyle w:val="ListParagraph"/>
        <w:numPr>
          <w:ilvl w:val="0"/>
          <w:numId w:val="20"/>
        </w:numPr>
        <w:spacing w:line="360" w:lineRule="auto"/>
        <w:jc w:val="both"/>
        <w:rPr>
          <w:rFonts w:cs="Arial"/>
          <w:b/>
          <w:noProof/>
          <w:szCs w:val="24"/>
          <w:u w:val="single"/>
        </w:rPr>
      </w:pPr>
      <w:r w:rsidRPr="004E1002">
        <w:rPr>
          <w:rFonts w:cs="Arial"/>
          <w:noProof/>
          <w:szCs w:val="24"/>
        </w:rPr>
        <w:t>Shena Kalyan Shongsthan is the main sponsor for Trust Bank Limited.</w:t>
      </w:r>
      <w:r>
        <w:rPr>
          <w:rFonts w:cs="Arial"/>
          <w:noProof/>
          <w:szCs w:val="24"/>
        </w:rPr>
        <w:t xml:space="preserve"> This Shongstha help TBL to compete because they contribute financial support. </w:t>
      </w:r>
    </w:p>
    <w:p w14:paraId="57B2A339" w14:textId="06D8FDD6" w:rsidR="008D1750" w:rsidRPr="005201EA" w:rsidRDefault="008D1750" w:rsidP="00D338AF">
      <w:pPr>
        <w:pStyle w:val="ListParagraph"/>
        <w:numPr>
          <w:ilvl w:val="0"/>
          <w:numId w:val="20"/>
        </w:numPr>
        <w:spacing w:line="360" w:lineRule="auto"/>
        <w:jc w:val="both"/>
        <w:rPr>
          <w:rFonts w:cs="Arial"/>
          <w:b/>
          <w:noProof/>
          <w:szCs w:val="24"/>
          <w:u w:val="single"/>
        </w:rPr>
      </w:pPr>
      <w:r w:rsidRPr="005201EA">
        <w:rPr>
          <w:rFonts w:cs="Arial"/>
          <w:noProof/>
          <w:szCs w:val="24"/>
        </w:rPr>
        <w:t>The top management are run by the Army Officers who are knowledgable</w:t>
      </w:r>
      <w:r w:rsidR="00323551">
        <w:rPr>
          <w:rFonts w:cs="Arial"/>
          <w:noProof/>
          <w:szCs w:val="24"/>
        </w:rPr>
        <w:t xml:space="preserve"> because they are more disciplined than non Army Officers</w:t>
      </w:r>
      <w:r w:rsidRPr="005201EA">
        <w:rPr>
          <w:rFonts w:cs="Arial"/>
          <w:noProof/>
          <w:szCs w:val="24"/>
        </w:rPr>
        <w:t xml:space="preserve"> which helps the bank to grow.</w:t>
      </w:r>
      <w:r w:rsidR="00F80355">
        <w:rPr>
          <w:rFonts w:cs="Arial"/>
          <w:noProof/>
          <w:szCs w:val="24"/>
        </w:rPr>
        <w:t xml:space="preserve"> </w:t>
      </w:r>
    </w:p>
    <w:p w14:paraId="7B2CB6E4" w14:textId="77777777" w:rsidR="008D1750" w:rsidRPr="005201EA" w:rsidRDefault="008D1750" w:rsidP="00D338AF">
      <w:pPr>
        <w:pStyle w:val="ListParagraph"/>
        <w:numPr>
          <w:ilvl w:val="0"/>
          <w:numId w:val="20"/>
        </w:numPr>
        <w:spacing w:line="360" w:lineRule="auto"/>
        <w:jc w:val="both"/>
        <w:rPr>
          <w:rFonts w:cs="Arial"/>
          <w:b/>
          <w:noProof/>
          <w:szCs w:val="24"/>
          <w:u w:val="single"/>
        </w:rPr>
      </w:pPr>
      <w:r>
        <w:rPr>
          <w:rFonts w:cs="Arial"/>
          <w:noProof/>
          <w:szCs w:val="24"/>
        </w:rPr>
        <w:t xml:space="preserve">Trust Bank goodwill is </w:t>
      </w:r>
      <w:r w:rsidRPr="005201EA">
        <w:rPr>
          <w:rFonts w:cs="Arial"/>
          <w:noProof/>
          <w:szCs w:val="24"/>
        </w:rPr>
        <w:t xml:space="preserve"> belongs to Army Welfare Trust. Defense members ar</w:t>
      </w:r>
      <w:r>
        <w:rPr>
          <w:rFonts w:cs="Arial"/>
          <w:noProof/>
          <w:szCs w:val="24"/>
        </w:rPr>
        <w:t>e the key customers for the TBL and this creates positive image in front of general public which encourage people to take service from TBL.</w:t>
      </w:r>
    </w:p>
    <w:p w14:paraId="7D714C53" w14:textId="77777777" w:rsidR="008D1750" w:rsidRPr="005201EA" w:rsidRDefault="008D1750" w:rsidP="00D338AF">
      <w:pPr>
        <w:pStyle w:val="ListParagraph"/>
        <w:numPr>
          <w:ilvl w:val="0"/>
          <w:numId w:val="20"/>
        </w:numPr>
        <w:spacing w:line="360" w:lineRule="auto"/>
        <w:jc w:val="both"/>
        <w:rPr>
          <w:rFonts w:cs="Arial"/>
          <w:b/>
          <w:noProof/>
          <w:szCs w:val="24"/>
          <w:u w:val="single"/>
        </w:rPr>
      </w:pPr>
      <w:r w:rsidRPr="005201EA">
        <w:rPr>
          <w:rFonts w:cs="Arial"/>
          <w:noProof/>
          <w:szCs w:val="24"/>
        </w:rPr>
        <w:t>TBL introduce telax and fax facilities, introduce PC banking. TBL is always try to stay</w:t>
      </w:r>
      <w:r>
        <w:rPr>
          <w:rFonts w:cs="Arial"/>
          <w:noProof/>
          <w:szCs w:val="24"/>
        </w:rPr>
        <w:t xml:space="preserve"> updated with modern technology which help them to compete.</w:t>
      </w:r>
    </w:p>
    <w:p w14:paraId="7E8A03F6" w14:textId="77777777" w:rsidR="008D1750" w:rsidRPr="005201EA" w:rsidRDefault="008D1750" w:rsidP="00D338AF">
      <w:pPr>
        <w:pStyle w:val="ListParagraph"/>
        <w:numPr>
          <w:ilvl w:val="0"/>
          <w:numId w:val="20"/>
        </w:numPr>
        <w:spacing w:line="360" w:lineRule="auto"/>
        <w:jc w:val="both"/>
        <w:rPr>
          <w:rFonts w:cs="Arial"/>
          <w:b/>
          <w:noProof/>
          <w:szCs w:val="24"/>
          <w:u w:val="single"/>
        </w:rPr>
      </w:pPr>
      <w:r w:rsidRPr="005201EA">
        <w:rPr>
          <w:rFonts w:cs="Arial"/>
          <w:noProof/>
          <w:szCs w:val="24"/>
        </w:rPr>
        <w:t>TBL corporate culture maintain friendly environment and also interactive. Employees are cooperative with each other also bank manager which encourage employees to work with full dedica</w:t>
      </w:r>
      <w:r>
        <w:rPr>
          <w:rFonts w:cs="Arial"/>
          <w:noProof/>
          <w:szCs w:val="24"/>
        </w:rPr>
        <w:t>tion and makes them more competitive.</w:t>
      </w:r>
    </w:p>
    <w:p w14:paraId="0FC6DF4B" w14:textId="77777777" w:rsidR="008D1750" w:rsidRPr="005201EA" w:rsidRDefault="008D1750" w:rsidP="00D338AF">
      <w:pPr>
        <w:pStyle w:val="ListParagraph"/>
        <w:numPr>
          <w:ilvl w:val="0"/>
          <w:numId w:val="20"/>
        </w:numPr>
        <w:spacing w:line="360" w:lineRule="auto"/>
        <w:jc w:val="both"/>
        <w:rPr>
          <w:rFonts w:cs="Arial"/>
          <w:b/>
          <w:noProof/>
          <w:szCs w:val="24"/>
          <w:u w:val="single"/>
        </w:rPr>
      </w:pPr>
      <w:r w:rsidRPr="005201EA">
        <w:rPr>
          <w:rFonts w:cs="Arial"/>
          <w:noProof/>
          <w:szCs w:val="24"/>
        </w:rPr>
        <w:t>TBL introduce online banking service which helps them to i</w:t>
      </w:r>
      <w:r>
        <w:rPr>
          <w:rFonts w:cs="Arial"/>
          <w:noProof/>
          <w:szCs w:val="24"/>
        </w:rPr>
        <w:t>ncrease the number of customers because the world is getting modernized and staying updated is very important .</w:t>
      </w:r>
    </w:p>
    <w:p w14:paraId="5B70FB83" w14:textId="77777777" w:rsidR="008D1750" w:rsidRPr="005201EA" w:rsidRDefault="008D1750" w:rsidP="00D338AF">
      <w:pPr>
        <w:pStyle w:val="ListParagraph"/>
        <w:numPr>
          <w:ilvl w:val="0"/>
          <w:numId w:val="20"/>
        </w:numPr>
        <w:spacing w:line="360" w:lineRule="auto"/>
        <w:jc w:val="both"/>
        <w:rPr>
          <w:rFonts w:cs="Arial"/>
          <w:b/>
          <w:noProof/>
          <w:szCs w:val="24"/>
          <w:u w:val="single"/>
        </w:rPr>
      </w:pPr>
      <w:r w:rsidRPr="005201EA">
        <w:rPr>
          <w:rFonts w:cs="Arial"/>
          <w:noProof/>
          <w:szCs w:val="24"/>
        </w:rPr>
        <w:t>Most of the branch of TBL are build in cantonment area. This type of area are very much pleasant and attractive location. The infrastructure decoration both inside and outside is very much pretty which brings positive thoughts in customers mind.</w:t>
      </w:r>
    </w:p>
    <w:p w14:paraId="186DC46F" w14:textId="056E3C24" w:rsidR="008D1750" w:rsidRPr="00794C32" w:rsidRDefault="008D1750" w:rsidP="0042191E">
      <w:pPr>
        <w:pStyle w:val="Heading3"/>
        <w:numPr>
          <w:ilvl w:val="2"/>
          <w:numId w:val="38"/>
        </w:numPr>
        <w:rPr>
          <w:noProof/>
        </w:rPr>
      </w:pPr>
      <w:bookmarkStart w:id="81" w:name="_Toc50409573"/>
      <w:r>
        <w:rPr>
          <w:noProof/>
        </w:rPr>
        <w:t>Weakness</w:t>
      </w:r>
      <w:bookmarkEnd w:id="81"/>
      <w:r>
        <w:rPr>
          <w:noProof/>
        </w:rPr>
        <w:t xml:space="preserve"> </w:t>
      </w:r>
    </w:p>
    <w:p w14:paraId="461582C2" w14:textId="77777777" w:rsidR="008D1750" w:rsidRPr="005201EA" w:rsidRDefault="008D1750" w:rsidP="00D338AF">
      <w:pPr>
        <w:pStyle w:val="ListParagraph"/>
        <w:numPr>
          <w:ilvl w:val="0"/>
          <w:numId w:val="23"/>
        </w:numPr>
        <w:spacing w:line="360" w:lineRule="auto"/>
        <w:jc w:val="both"/>
        <w:rPr>
          <w:rFonts w:cs="Arial"/>
          <w:noProof/>
          <w:szCs w:val="24"/>
        </w:rPr>
      </w:pPr>
      <w:r w:rsidRPr="005201EA">
        <w:rPr>
          <w:rFonts w:cs="Arial"/>
          <w:noProof/>
          <w:szCs w:val="24"/>
        </w:rPr>
        <w:t>TBL weakness is they donot advertise their activities in media. Dutch Bangla Bank Limited focus on media such as tv ads, billboard but, TBL doesnot focus on media. For this reason, customers donot know about TBL’s new services that much.</w:t>
      </w:r>
    </w:p>
    <w:p w14:paraId="42461B4D" w14:textId="77777777" w:rsidR="008D1750" w:rsidRPr="005201EA" w:rsidRDefault="008D1750" w:rsidP="00D338AF">
      <w:pPr>
        <w:pStyle w:val="ListParagraph"/>
        <w:numPr>
          <w:ilvl w:val="0"/>
          <w:numId w:val="23"/>
        </w:numPr>
        <w:spacing w:line="360" w:lineRule="auto"/>
        <w:jc w:val="both"/>
        <w:rPr>
          <w:rFonts w:cs="Arial"/>
          <w:noProof/>
          <w:szCs w:val="24"/>
        </w:rPr>
      </w:pPr>
      <w:r w:rsidRPr="005201EA">
        <w:rPr>
          <w:rFonts w:cs="Arial"/>
          <w:noProof/>
          <w:szCs w:val="24"/>
        </w:rPr>
        <w:lastRenderedPageBreak/>
        <w:t>TBL has low branches, low ATM booths</w:t>
      </w:r>
      <w:r>
        <w:rPr>
          <w:rFonts w:cs="Arial"/>
          <w:noProof/>
          <w:szCs w:val="24"/>
        </w:rPr>
        <w:t xml:space="preserve"> for this reason they are less connected with the customers and this makes them weak.</w:t>
      </w:r>
    </w:p>
    <w:p w14:paraId="4E87CD7C" w14:textId="2E060539" w:rsidR="0042191E" w:rsidRPr="0042191E" w:rsidRDefault="008D1750" w:rsidP="0042191E">
      <w:pPr>
        <w:pStyle w:val="ListParagraph"/>
        <w:numPr>
          <w:ilvl w:val="0"/>
          <w:numId w:val="23"/>
        </w:numPr>
        <w:spacing w:line="360" w:lineRule="auto"/>
        <w:jc w:val="both"/>
        <w:rPr>
          <w:rFonts w:cs="Arial"/>
          <w:noProof/>
          <w:szCs w:val="24"/>
        </w:rPr>
      </w:pPr>
      <w:r w:rsidRPr="005201EA">
        <w:rPr>
          <w:rFonts w:cs="Arial"/>
          <w:noProof/>
          <w:szCs w:val="24"/>
        </w:rPr>
        <w:t>Employees who work in TBL are not permanent any time employee can</w:t>
      </w:r>
      <w:r>
        <w:rPr>
          <w:rFonts w:cs="Arial"/>
          <w:noProof/>
          <w:szCs w:val="24"/>
        </w:rPr>
        <w:t xml:space="preserve"> leave the organization so there is possibility to get the information leaked.</w:t>
      </w:r>
    </w:p>
    <w:p w14:paraId="0232A18C" w14:textId="4292B1F6" w:rsidR="008D1750" w:rsidRPr="006F4BE9" w:rsidRDefault="008D1750" w:rsidP="0042191E">
      <w:pPr>
        <w:pStyle w:val="Heading3"/>
        <w:numPr>
          <w:ilvl w:val="2"/>
          <w:numId w:val="38"/>
        </w:numPr>
        <w:rPr>
          <w:noProof/>
        </w:rPr>
      </w:pPr>
      <w:bookmarkStart w:id="82" w:name="_Toc50409574"/>
      <w:r>
        <w:rPr>
          <w:noProof/>
        </w:rPr>
        <w:t>Opportunities</w:t>
      </w:r>
      <w:bookmarkEnd w:id="82"/>
    </w:p>
    <w:p w14:paraId="6B6C3560" w14:textId="372D6FE9" w:rsidR="008D1750" w:rsidRPr="005201EA" w:rsidRDefault="008D1750" w:rsidP="00D338AF">
      <w:pPr>
        <w:pStyle w:val="ListParagraph"/>
        <w:numPr>
          <w:ilvl w:val="0"/>
          <w:numId w:val="21"/>
        </w:numPr>
        <w:spacing w:line="360" w:lineRule="auto"/>
        <w:jc w:val="both"/>
        <w:rPr>
          <w:rFonts w:cs="Arial"/>
          <w:noProof/>
          <w:szCs w:val="24"/>
        </w:rPr>
      </w:pPr>
      <w:r w:rsidRPr="005201EA">
        <w:rPr>
          <w:rFonts w:cs="Arial"/>
          <w:noProof/>
          <w:szCs w:val="24"/>
        </w:rPr>
        <w:t>Beside defense people, TBL also give service to general  people</w:t>
      </w:r>
      <w:r w:rsidR="002A7FA1">
        <w:rPr>
          <w:rFonts w:cs="Arial"/>
          <w:noProof/>
          <w:szCs w:val="24"/>
        </w:rPr>
        <w:t>. They</w:t>
      </w:r>
      <w:r w:rsidRPr="005201EA">
        <w:rPr>
          <w:rFonts w:cs="Arial"/>
          <w:noProof/>
          <w:szCs w:val="24"/>
        </w:rPr>
        <w:t xml:space="preserve"> now target  different segment of customers which means TBL involves in diversification .</w:t>
      </w:r>
      <w:r>
        <w:rPr>
          <w:rFonts w:cs="Arial"/>
          <w:noProof/>
          <w:szCs w:val="24"/>
        </w:rPr>
        <w:t xml:space="preserve"> This is a great  opportunity for TBL to stay in competition.</w:t>
      </w:r>
    </w:p>
    <w:p w14:paraId="31488297" w14:textId="77777777" w:rsidR="008D1750" w:rsidRPr="005201EA" w:rsidRDefault="008D1750" w:rsidP="00D338AF">
      <w:pPr>
        <w:pStyle w:val="ListParagraph"/>
        <w:numPr>
          <w:ilvl w:val="0"/>
          <w:numId w:val="21"/>
        </w:numPr>
        <w:spacing w:line="360" w:lineRule="auto"/>
        <w:jc w:val="both"/>
        <w:rPr>
          <w:rFonts w:cs="Arial"/>
          <w:noProof/>
          <w:szCs w:val="24"/>
        </w:rPr>
      </w:pPr>
      <w:r w:rsidRPr="005201EA">
        <w:rPr>
          <w:rFonts w:cs="Arial"/>
          <w:noProof/>
          <w:szCs w:val="24"/>
        </w:rPr>
        <w:t>TBL has the opportunity to introduce different types of card services like: VISA, MASTER CARD and recently they introduce PLATINUM CARD.</w:t>
      </w:r>
    </w:p>
    <w:p w14:paraId="45C695D3" w14:textId="77777777" w:rsidR="008D1750" w:rsidRPr="005201EA" w:rsidRDefault="008D1750" w:rsidP="00D338AF">
      <w:pPr>
        <w:pStyle w:val="ListParagraph"/>
        <w:numPr>
          <w:ilvl w:val="0"/>
          <w:numId w:val="21"/>
        </w:numPr>
        <w:spacing w:line="360" w:lineRule="auto"/>
        <w:jc w:val="both"/>
        <w:rPr>
          <w:rFonts w:cs="Arial"/>
          <w:noProof/>
          <w:szCs w:val="24"/>
        </w:rPr>
      </w:pPr>
      <w:r w:rsidRPr="005201EA">
        <w:rPr>
          <w:rFonts w:cs="Arial"/>
          <w:noProof/>
          <w:szCs w:val="24"/>
        </w:rPr>
        <w:t>TBL has the chance to increase their branches in those areas where they have not been yet such as EPZ area, tribal area.</w:t>
      </w:r>
    </w:p>
    <w:p w14:paraId="22F3AE83" w14:textId="64DC6123" w:rsidR="00D65D5D" w:rsidRPr="00D65D5D" w:rsidRDefault="002A7FA1" w:rsidP="00D338AF">
      <w:pPr>
        <w:pStyle w:val="ListParagraph"/>
        <w:numPr>
          <w:ilvl w:val="0"/>
          <w:numId w:val="21"/>
        </w:numPr>
        <w:spacing w:line="360" w:lineRule="auto"/>
        <w:jc w:val="both"/>
        <w:rPr>
          <w:rFonts w:cs="Arial"/>
          <w:noProof/>
          <w:szCs w:val="24"/>
        </w:rPr>
      </w:pPr>
      <w:r>
        <w:rPr>
          <w:rFonts w:cs="Arial"/>
          <w:noProof/>
          <w:szCs w:val="24"/>
        </w:rPr>
        <w:t>TBL has the opportunity to concentrate</w:t>
      </w:r>
      <w:r w:rsidR="008D1750" w:rsidRPr="005201EA">
        <w:rPr>
          <w:rFonts w:cs="Arial"/>
          <w:noProof/>
          <w:szCs w:val="24"/>
        </w:rPr>
        <w:t xml:space="preserve"> on micro credit program which will help them to maximize their profits .</w:t>
      </w:r>
    </w:p>
    <w:p w14:paraId="7EA9B5DC" w14:textId="31D99484" w:rsidR="008D1750" w:rsidRPr="006F4BE9" w:rsidRDefault="008D1750" w:rsidP="0042191E">
      <w:pPr>
        <w:pStyle w:val="Heading3"/>
        <w:numPr>
          <w:ilvl w:val="2"/>
          <w:numId w:val="38"/>
        </w:numPr>
        <w:rPr>
          <w:noProof/>
        </w:rPr>
      </w:pPr>
      <w:bookmarkStart w:id="83" w:name="_Toc50409575"/>
      <w:r>
        <w:rPr>
          <w:noProof/>
        </w:rPr>
        <w:t>Threats</w:t>
      </w:r>
      <w:bookmarkEnd w:id="83"/>
      <w:r>
        <w:rPr>
          <w:noProof/>
        </w:rPr>
        <w:t xml:space="preserve"> </w:t>
      </w:r>
    </w:p>
    <w:p w14:paraId="4FB2B23B" w14:textId="77777777" w:rsidR="008D1750" w:rsidRPr="005201EA" w:rsidRDefault="008D1750" w:rsidP="00D338AF">
      <w:pPr>
        <w:pStyle w:val="ListParagraph"/>
        <w:numPr>
          <w:ilvl w:val="0"/>
          <w:numId w:val="22"/>
        </w:numPr>
        <w:spacing w:line="360" w:lineRule="auto"/>
        <w:jc w:val="both"/>
        <w:rPr>
          <w:rFonts w:cs="Arial"/>
          <w:b/>
          <w:noProof/>
          <w:szCs w:val="24"/>
          <w:u w:val="single"/>
        </w:rPr>
      </w:pPr>
      <w:r w:rsidRPr="005201EA">
        <w:rPr>
          <w:rFonts w:cs="Arial"/>
          <w:noProof/>
          <w:szCs w:val="24"/>
        </w:rPr>
        <w:t>Dutch Bangla Bank, Mutual Trust Bank, Mercantile Bank, Prime Bank are the main rivals for Trust Bank LTD..These banks are doing very well at their field and trying very hard to attract the customers attention. To compete with these banks, TBL must take proper steps and should make more strong strategies to compete with them.</w:t>
      </w:r>
    </w:p>
    <w:p w14:paraId="156C5E46" w14:textId="414D806D" w:rsidR="008D1750" w:rsidRPr="005201EA" w:rsidRDefault="008D1750" w:rsidP="00D338AF">
      <w:pPr>
        <w:pStyle w:val="ListParagraph"/>
        <w:numPr>
          <w:ilvl w:val="0"/>
          <w:numId w:val="22"/>
        </w:numPr>
        <w:spacing w:line="360" w:lineRule="auto"/>
        <w:jc w:val="both"/>
        <w:rPr>
          <w:rFonts w:cs="Arial"/>
          <w:b/>
          <w:noProof/>
          <w:szCs w:val="24"/>
          <w:u w:val="single"/>
        </w:rPr>
      </w:pPr>
      <w:r w:rsidRPr="005201EA">
        <w:rPr>
          <w:rFonts w:cs="Arial"/>
          <w:noProof/>
          <w:szCs w:val="24"/>
        </w:rPr>
        <w:t>Foreign Banks such as Standard Chartered, Bank of Ceylon, HSBC, etc. established their</w:t>
      </w:r>
      <w:r w:rsidR="002A7FA1">
        <w:rPr>
          <w:rFonts w:cs="Arial"/>
          <w:noProof/>
          <w:szCs w:val="24"/>
        </w:rPr>
        <w:t xml:space="preserve"> branch in Bangladesh which is </w:t>
      </w:r>
      <w:r w:rsidRPr="005201EA">
        <w:rPr>
          <w:rFonts w:cs="Arial"/>
          <w:noProof/>
          <w:szCs w:val="24"/>
        </w:rPr>
        <w:t>a threat for Bangladesh local banks because these foreign banks are more financially strong.</w:t>
      </w:r>
    </w:p>
    <w:p w14:paraId="796958ED" w14:textId="77777777" w:rsidR="008D1750" w:rsidRPr="005201EA" w:rsidRDefault="008D1750" w:rsidP="00D338AF">
      <w:pPr>
        <w:pStyle w:val="ListParagraph"/>
        <w:numPr>
          <w:ilvl w:val="0"/>
          <w:numId w:val="22"/>
        </w:numPr>
        <w:spacing w:line="360" w:lineRule="auto"/>
        <w:jc w:val="both"/>
        <w:rPr>
          <w:rFonts w:cs="Arial"/>
          <w:b/>
          <w:noProof/>
          <w:szCs w:val="24"/>
          <w:u w:val="single"/>
        </w:rPr>
      </w:pPr>
      <w:r w:rsidRPr="005201EA">
        <w:rPr>
          <w:rFonts w:cs="Arial"/>
          <w:noProof/>
          <w:szCs w:val="24"/>
        </w:rPr>
        <w:t>Bangladesh economic conditions are not that much stable so it becomes difficult for TBL to run their business smoothly.</w:t>
      </w:r>
    </w:p>
    <w:p w14:paraId="59857076" w14:textId="77777777" w:rsidR="008D1750" w:rsidRPr="005201EA" w:rsidRDefault="008D1750" w:rsidP="00D338AF">
      <w:pPr>
        <w:pStyle w:val="ListParagraph"/>
        <w:numPr>
          <w:ilvl w:val="0"/>
          <w:numId w:val="22"/>
        </w:numPr>
        <w:spacing w:line="360" w:lineRule="auto"/>
        <w:jc w:val="both"/>
        <w:rPr>
          <w:rFonts w:cs="Arial"/>
          <w:b/>
          <w:noProof/>
          <w:szCs w:val="24"/>
          <w:u w:val="single"/>
        </w:rPr>
      </w:pPr>
      <w:r w:rsidRPr="005201EA">
        <w:rPr>
          <w:rFonts w:cs="Arial"/>
          <w:noProof/>
          <w:szCs w:val="24"/>
        </w:rPr>
        <w:t xml:space="preserve">Day by day number of private commercial banks are </w:t>
      </w:r>
      <w:r>
        <w:rPr>
          <w:rFonts w:cs="Arial"/>
          <w:noProof/>
          <w:szCs w:val="24"/>
        </w:rPr>
        <w:t>increasing also foreign banks</w:t>
      </w:r>
      <w:r w:rsidRPr="005201EA">
        <w:rPr>
          <w:rFonts w:cs="Arial"/>
          <w:noProof/>
          <w:szCs w:val="24"/>
        </w:rPr>
        <w:t>, due to this number of competitors are increasing which is a big threat for TBL.</w:t>
      </w:r>
    </w:p>
    <w:p w14:paraId="5B68837A" w14:textId="0A377739" w:rsidR="008D1750" w:rsidRPr="00226D5F" w:rsidRDefault="008D1750" w:rsidP="00226D5F">
      <w:pPr>
        <w:spacing w:line="360" w:lineRule="auto"/>
        <w:rPr>
          <w:rFonts w:cs="Arial"/>
          <w:b/>
          <w:noProof/>
          <w:szCs w:val="24"/>
          <w:u w:val="single"/>
        </w:rPr>
      </w:pPr>
    </w:p>
    <w:p w14:paraId="5388BAF5" w14:textId="13C51FBB" w:rsidR="008D1750" w:rsidRPr="005201EA" w:rsidRDefault="008D1750" w:rsidP="00D338AF">
      <w:pPr>
        <w:pStyle w:val="Heading2"/>
        <w:numPr>
          <w:ilvl w:val="0"/>
          <w:numId w:val="15"/>
        </w:numPr>
        <w:spacing w:line="360" w:lineRule="auto"/>
        <w:rPr>
          <w:rFonts w:cs="Arial"/>
          <w:noProof/>
          <w:sz w:val="24"/>
          <w:szCs w:val="24"/>
        </w:rPr>
      </w:pPr>
      <w:bookmarkStart w:id="84" w:name="_Toc44549543"/>
      <w:bookmarkStart w:id="85" w:name="_Toc50409576"/>
      <w:r w:rsidRPr="006727C5">
        <w:lastRenderedPageBreak/>
        <w:t>Steps</w:t>
      </w:r>
      <w:r w:rsidR="00226D5F" w:rsidRPr="006727C5">
        <w:t xml:space="preserve">/ </w:t>
      </w:r>
      <w:r w:rsidRPr="006727C5">
        <w:t xml:space="preserve">Strategies </w:t>
      </w:r>
      <w:r w:rsidR="00226D5F">
        <w:t>to Meet t</w:t>
      </w:r>
      <w:r w:rsidR="00226D5F" w:rsidRPr="006727C5">
        <w:t xml:space="preserve">he Challenges </w:t>
      </w:r>
      <w:r w:rsidR="00226D5F">
        <w:t>&amp;</w:t>
      </w:r>
      <w:r w:rsidR="00226D5F" w:rsidRPr="006727C5">
        <w:t>Opportunities</w:t>
      </w:r>
      <w:bookmarkEnd w:id="84"/>
      <w:bookmarkEnd w:id="85"/>
    </w:p>
    <w:p w14:paraId="3F792877" w14:textId="77777777" w:rsidR="008D1750" w:rsidRPr="005201EA" w:rsidRDefault="008D1750" w:rsidP="008D1750">
      <w:pPr>
        <w:spacing w:line="360" w:lineRule="auto"/>
        <w:jc w:val="both"/>
        <w:rPr>
          <w:rFonts w:cs="Arial"/>
          <w:noProof/>
          <w:szCs w:val="24"/>
        </w:rPr>
      </w:pPr>
      <w:r w:rsidRPr="005201EA">
        <w:rPr>
          <w:rFonts w:cs="Arial"/>
          <w:noProof/>
          <w:szCs w:val="24"/>
        </w:rPr>
        <w:t>Trust Bank Limited plan their strategies to meet the opportunities and challenges. They are:</w:t>
      </w:r>
    </w:p>
    <w:p w14:paraId="26122071" w14:textId="77777777" w:rsidR="008D1750" w:rsidRPr="005201EA" w:rsidRDefault="008D1750" w:rsidP="00D338AF">
      <w:pPr>
        <w:pStyle w:val="ListParagraph"/>
        <w:numPr>
          <w:ilvl w:val="0"/>
          <w:numId w:val="19"/>
        </w:numPr>
        <w:spacing w:line="360" w:lineRule="auto"/>
        <w:jc w:val="both"/>
        <w:rPr>
          <w:rFonts w:cs="Arial"/>
          <w:noProof/>
          <w:szCs w:val="24"/>
        </w:rPr>
      </w:pPr>
      <w:r w:rsidRPr="005201EA">
        <w:rPr>
          <w:rFonts w:cs="Arial"/>
          <w:noProof/>
          <w:szCs w:val="24"/>
        </w:rPr>
        <w:t>Trust Bank Limited can open their branch in overseas like China, Japan and Asian countries.</w:t>
      </w:r>
    </w:p>
    <w:p w14:paraId="20736645" w14:textId="77777777" w:rsidR="008D1750" w:rsidRPr="005201EA" w:rsidRDefault="008D1750" w:rsidP="00D338AF">
      <w:pPr>
        <w:pStyle w:val="ListParagraph"/>
        <w:numPr>
          <w:ilvl w:val="0"/>
          <w:numId w:val="19"/>
        </w:numPr>
        <w:spacing w:line="360" w:lineRule="auto"/>
        <w:jc w:val="both"/>
        <w:rPr>
          <w:rFonts w:cs="Arial"/>
          <w:noProof/>
          <w:szCs w:val="24"/>
        </w:rPr>
      </w:pPr>
      <w:r w:rsidRPr="005201EA">
        <w:rPr>
          <w:rFonts w:cs="Arial"/>
          <w:noProof/>
          <w:szCs w:val="24"/>
        </w:rPr>
        <w:t>Trust Bank Limited can go for partnership with foreign banks.</w:t>
      </w:r>
    </w:p>
    <w:p w14:paraId="06272908" w14:textId="77777777" w:rsidR="008D1750" w:rsidRPr="005201EA" w:rsidRDefault="008D1750" w:rsidP="00D338AF">
      <w:pPr>
        <w:pStyle w:val="ListParagraph"/>
        <w:numPr>
          <w:ilvl w:val="0"/>
          <w:numId w:val="19"/>
        </w:numPr>
        <w:spacing w:line="360" w:lineRule="auto"/>
        <w:jc w:val="both"/>
        <w:rPr>
          <w:rFonts w:cs="Arial"/>
          <w:szCs w:val="24"/>
        </w:rPr>
      </w:pPr>
      <w:r w:rsidRPr="005201EA">
        <w:rPr>
          <w:rFonts w:cs="Arial"/>
          <w:noProof/>
          <w:szCs w:val="24"/>
        </w:rPr>
        <w:t>Trust Bank Limited has already updated their software for accounts opening and other software that are necessary for doing their work with the help of Information Technology ( IT).</w:t>
      </w:r>
    </w:p>
    <w:p w14:paraId="275DC1B8" w14:textId="77777777" w:rsidR="008D1750" w:rsidRPr="005201EA" w:rsidRDefault="008D1750" w:rsidP="00D338AF">
      <w:pPr>
        <w:pStyle w:val="ListParagraph"/>
        <w:numPr>
          <w:ilvl w:val="0"/>
          <w:numId w:val="19"/>
        </w:numPr>
        <w:spacing w:line="360" w:lineRule="auto"/>
        <w:jc w:val="both"/>
        <w:rPr>
          <w:rFonts w:cs="Arial"/>
          <w:szCs w:val="24"/>
        </w:rPr>
      </w:pPr>
      <w:r w:rsidRPr="005201EA">
        <w:rPr>
          <w:rFonts w:cs="Arial"/>
          <w:noProof/>
          <w:szCs w:val="24"/>
        </w:rPr>
        <w:t>Nowadays, updated technology matters a lot because people are getting modern day by day. TBL always try to train their employees with new and modern technology so that employees can easily provide their clients with better and fastest  services.</w:t>
      </w:r>
    </w:p>
    <w:p w14:paraId="52DD70F5" w14:textId="77777777" w:rsidR="008D1750" w:rsidRPr="005201EA" w:rsidRDefault="008D1750" w:rsidP="00D338AF">
      <w:pPr>
        <w:pStyle w:val="ListParagraph"/>
        <w:numPr>
          <w:ilvl w:val="0"/>
          <w:numId w:val="19"/>
        </w:numPr>
        <w:spacing w:line="360" w:lineRule="auto"/>
        <w:jc w:val="both"/>
        <w:rPr>
          <w:rFonts w:cs="Arial"/>
          <w:szCs w:val="24"/>
        </w:rPr>
      </w:pPr>
      <w:r w:rsidRPr="005201EA">
        <w:rPr>
          <w:rFonts w:cs="Arial"/>
          <w:noProof/>
          <w:szCs w:val="24"/>
        </w:rPr>
        <w:t>Trust Bank Limited recruit the best IT Officers.</w:t>
      </w:r>
    </w:p>
    <w:p w14:paraId="14433AED" w14:textId="77777777" w:rsidR="008D1750" w:rsidRPr="005201EA" w:rsidRDefault="008D1750" w:rsidP="00D338AF">
      <w:pPr>
        <w:pStyle w:val="ListParagraph"/>
        <w:numPr>
          <w:ilvl w:val="0"/>
          <w:numId w:val="19"/>
        </w:numPr>
        <w:spacing w:line="360" w:lineRule="auto"/>
        <w:jc w:val="both"/>
        <w:rPr>
          <w:rFonts w:cs="Arial"/>
          <w:szCs w:val="24"/>
        </w:rPr>
      </w:pPr>
      <w:r w:rsidRPr="005201EA">
        <w:rPr>
          <w:rFonts w:cs="Arial"/>
          <w:noProof/>
          <w:szCs w:val="24"/>
        </w:rPr>
        <w:t>Trust Bank Limited can apply Delphi Technique. Delphi Technique means to hire the expertise who gives unique ideas and opinions without any group discussion. To get this type of ideas TBL must give high salary to the consultant. This will help TBL to meet their challenges .</w:t>
      </w:r>
    </w:p>
    <w:p w14:paraId="72385A5B" w14:textId="77777777" w:rsidR="008D1750" w:rsidRDefault="008D1750" w:rsidP="00D338AF">
      <w:pPr>
        <w:pStyle w:val="ListParagraph"/>
        <w:numPr>
          <w:ilvl w:val="0"/>
          <w:numId w:val="19"/>
        </w:numPr>
        <w:spacing w:line="360" w:lineRule="auto"/>
        <w:jc w:val="both"/>
        <w:rPr>
          <w:rFonts w:cs="Arial"/>
          <w:szCs w:val="24"/>
        </w:rPr>
      </w:pPr>
      <w:r w:rsidRPr="005201EA">
        <w:rPr>
          <w:rFonts w:cs="Arial"/>
          <w:noProof/>
          <w:szCs w:val="24"/>
        </w:rPr>
        <w:t>Trust Bank Limited can start giving home service to their customers especially those who are aged clients.</w:t>
      </w:r>
    </w:p>
    <w:p w14:paraId="76EF411A" w14:textId="77777777" w:rsidR="008D1750" w:rsidRDefault="008D1750" w:rsidP="008D1750">
      <w:pPr>
        <w:spacing w:line="360" w:lineRule="auto"/>
        <w:jc w:val="both"/>
        <w:rPr>
          <w:rFonts w:cs="Arial"/>
          <w:szCs w:val="24"/>
        </w:rPr>
      </w:pPr>
    </w:p>
    <w:p w14:paraId="2757F21A" w14:textId="4349CE25" w:rsidR="008D1750" w:rsidRDefault="008D1750" w:rsidP="008D1750">
      <w:pPr>
        <w:spacing w:line="360" w:lineRule="auto"/>
        <w:jc w:val="both"/>
        <w:rPr>
          <w:rFonts w:cs="Arial"/>
          <w:szCs w:val="24"/>
        </w:rPr>
      </w:pPr>
    </w:p>
    <w:p w14:paraId="017637FD" w14:textId="6611F61A" w:rsidR="00FA06F9" w:rsidRDefault="00FA06F9" w:rsidP="008D1750">
      <w:pPr>
        <w:spacing w:line="360" w:lineRule="auto"/>
        <w:jc w:val="both"/>
        <w:rPr>
          <w:rFonts w:cs="Arial"/>
          <w:szCs w:val="24"/>
        </w:rPr>
      </w:pPr>
    </w:p>
    <w:p w14:paraId="5A1B3C61" w14:textId="48E3EEFA" w:rsidR="00FA06F9" w:rsidRDefault="00FA06F9" w:rsidP="008D1750">
      <w:pPr>
        <w:spacing w:line="360" w:lineRule="auto"/>
        <w:jc w:val="both"/>
        <w:rPr>
          <w:rFonts w:cs="Arial"/>
          <w:szCs w:val="24"/>
        </w:rPr>
      </w:pPr>
    </w:p>
    <w:p w14:paraId="6B53CADA" w14:textId="46778E57" w:rsidR="005215D5" w:rsidRDefault="005215D5" w:rsidP="008D1750">
      <w:pPr>
        <w:spacing w:line="360" w:lineRule="auto"/>
        <w:jc w:val="both"/>
        <w:rPr>
          <w:rFonts w:cs="Arial"/>
          <w:szCs w:val="24"/>
        </w:rPr>
      </w:pPr>
    </w:p>
    <w:p w14:paraId="739C8AD3" w14:textId="7EAB73C4" w:rsidR="005215D5" w:rsidRDefault="005215D5" w:rsidP="008D1750">
      <w:pPr>
        <w:spacing w:line="360" w:lineRule="auto"/>
        <w:jc w:val="both"/>
        <w:rPr>
          <w:rFonts w:cs="Arial"/>
          <w:szCs w:val="24"/>
        </w:rPr>
      </w:pPr>
    </w:p>
    <w:p w14:paraId="128519D2" w14:textId="7CD0C327" w:rsidR="005215D5" w:rsidRDefault="005215D5" w:rsidP="008D1750">
      <w:pPr>
        <w:spacing w:line="360" w:lineRule="auto"/>
        <w:jc w:val="both"/>
        <w:rPr>
          <w:rFonts w:cs="Arial"/>
          <w:szCs w:val="24"/>
        </w:rPr>
      </w:pPr>
    </w:p>
    <w:p w14:paraId="6FDBA2B4" w14:textId="77777777" w:rsidR="005215D5" w:rsidRPr="00CE764B" w:rsidRDefault="005215D5" w:rsidP="008D1750">
      <w:pPr>
        <w:spacing w:line="360" w:lineRule="auto"/>
        <w:jc w:val="both"/>
        <w:rPr>
          <w:rFonts w:cs="Arial"/>
          <w:szCs w:val="24"/>
        </w:rPr>
      </w:pPr>
    </w:p>
    <w:p w14:paraId="47FCB835" w14:textId="543631EF" w:rsidR="008D1750" w:rsidRDefault="008D1750" w:rsidP="0062268E">
      <w:pPr>
        <w:pStyle w:val="Heading1"/>
      </w:pPr>
      <w:bookmarkStart w:id="86" w:name="_Toc44549544"/>
      <w:bookmarkStart w:id="87" w:name="_Toc50409577"/>
      <w:r w:rsidRPr="00380C47">
        <w:lastRenderedPageBreak/>
        <w:t>Chapter 4:</w:t>
      </w:r>
      <w:bookmarkStart w:id="88" w:name="_Toc44549545"/>
      <w:bookmarkEnd w:id="86"/>
      <w:r w:rsidR="0062268E">
        <w:t xml:space="preserve"> </w:t>
      </w:r>
      <w:r w:rsidRPr="00380C47">
        <w:t>Internship Experience</w:t>
      </w:r>
      <w:bookmarkEnd w:id="87"/>
      <w:bookmarkEnd w:id="88"/>
    </w:p>
    <w:p w14:paraId="453397B4" w14:textId="77777777" w:rsidR="008D1750" w:rsidRPr="00874B07" w:rsidRDefault="008D1750" w:rsidP="008D1750"/>
    <w:p w14:paraId="674FB50C" w14:textId="67E248D0" w:rsidR="008D1750" w:rsidRPr="005201EA" w:rsidRDefault="008D1750" w:rsidP="00D338AF">
      <w:pPr>
        <w:pStyle w:val="Heading2"/>
        <w:numPr>
          <w:ilvl w:val="0"/>
          <w:numId w:val="16"/>
        </w:numPr>
        <w:jc w:val="both"/>
        <w:rPr>
          <w:rFonts w:cs="Arial"/>
          <w:sz w:val="24"/>
          <w:szCs w:val="24"/>
        </w:rPr>
      </w:pPr>
      <w:r>
        <w:t xml:space="preserve">  </w:t>
      </w:r>
      <w:bookmarkStart w:id="89" w:name="_Toc50409578"/>
      <w:r w:rsidR="0062268E">
        <w:t>Position, Duties and R</w:t>
      </w:r>
      <w:r w:rsidRPr="006727C5">
        <w:t>esponsibilities</w:t>
      </w:r>
      <w:bookmarkEnd w:id="89"/>
    </w:p>
    <w:p w14:paraId="6958659F" w14:textId="39AFEA65" w:rsidR="005C587C" w:rsidRDefault="008D1750" w:rsidP="005C587C">
      <w:pPr>
        <w:pStyle w:val="Heading3"/>
        <w:numPr>
          <w:ilvl w:val="2"/>
          <w:numId w:val="22"/>
        </w:numPr>
      </w:pPr>
      <w:bookmarkStart w:id="90" w:name="_Toc50409579"/>
      <w:r w:rsidRPr="00874B07">
        <w:t>Position</w:t>
      </w:r>
      <w:r w:rsidR="005C587C">
        <w:t>:</w:t>
      </w:r>
      <w:bookmarkEnd w:id="90"/>
    </w:p>
    <w:p w14:paraId="77E17355" w14:textId="3C74D692" w:rsidR="008D1750" w:rsidRDefault="008D1750" w:rsidP="008D1750">
      <w:pPr>
        <w:spacing w:line="360" w:lineRule="auto"/>
        <w:jc w:val="both"/>
        <w:rPr>
          <w:rFonts w:cs="Arial"/>
          <w:szCs w:val="24"/>
        </w:rPr>
      </w:pPr>
      <w:r>
        <w:rPr>
          <w:rFonts w:cs="Arial"/>
          <w:szCs w:val="24"/>
        </w:rPr>
        <w:t xml:space="preserve">As an intern, my designation was a foreign exchange intern officer. I joined in </w:t>
      </w:r>
      <w:proofErr w:type="spellStart"/>
      <w:r w:rsidR="00E563D3">
        <w:rPr>
          <w:rFonts w:cs="Arial"/>
          <w:szCs w:val="24"/>
        </w:rPr>
        <w:t>Dhanmondi</w:t>
      </w:r>
      <w:proofErr w:type="spellEnd"/>
      <w:r>
        <w:rPr>
          <w:rFonts w:cs="Arial"/>
          <w:szCs w:val="24"/>
        </w:rPr>
        <w:t xml:space="preserve"> Corporate Branch of Trust Bank Limited this year on 2</w:t>
      </w:r>
      <w:r w:rsidRPr="00874B07">
        <w:rPr>
          <w:rFonts w:cs="Arial"/>
          <w:szCs w:val="24"/>
          <w:vertAlign w:val="superscript"/>
        </w:rPr>
        <w:t>nd</w:t>
      </w:r>
      <w:r>
        <w:rPr>
          <w:rFonts w:cs="Arial"/>
          <w:szCs w:val="24"/>
        </w:rPr>
        <w:t xml:space="preserve"> February.</w:t>
      </w:r>
      <w:r w:rsidRPr="005201EA">
        <w:rPr>
          <w:rFonts w:cs="Arial"/>
          <w:szCs w:val="24"/>
        </w:rPr>
        <w:t xml:space="preserve"> </w:t>
      </w:r>
    </w:p>
    <w:p w14:paraId="40A320BB" w14:textId="77777777" w:rsidR="005C587C" w:rsidRDefault="00BA7662" w:rsidP="005C587C">
      <w:pPr>
        <w:pStyle w:val="Heading3"/>
        <w:numPr>
          <w:ilvl w:val="2"/>
          <w:numId w:val="22"/>
        </w:numPr>
      </w:pPr>
      <w:bookmarkStart w:id="91" w:name="_Toc50409580"/>
      <w:r>
        <w:t>Duties and Responsibilities:</w:t>
      </w:r>
      <w:bookmarkEnd w:id="91"/>
    </w:p>
    <w:p w14:paraId="1F128C40" w14:textId="19CBF5D8" w:rsidR="008D1750" w:rsidRPr="00874B07" w:rsidRDefault="008D1750" w:rsidP="008D1750">
      <w:pPr>
        <w:spacing w:line="360" w:lineRule="auto"/>
        <w:jc w:val="both"/>
        <w:rPr>
          <w:rFonts w:cs="Arial"/>
          <w:szCs w:val="24"/>
        </w:rPr>
      </w:pPr>
      <w:r>
        <w:rPr>
          <w:rFonts w:cs="Arial"/>
          <w:szCs w:val="24"/>
        </w:rPr>
        <w:t>As an intern</w:t>
      </w:r>
      <w:r w:rsidR="00B17753">
        <w:rPr>
          <w:rFonts w:cs="Arial"/>
          <w:szCs w:val="24"/>
        </w:rPr>
        <w:t>, I had to carry my duties and responsibilities on daily basis</w:t>
      </w:r>
      <w:r>
        <w:rPr>
          <w:rFonts w:cs="Arial"/>
          <w:szCs w:val="24"/>
        </w:rPr>
        <w:t>. The lists are given below:</w:t>
      </w:r>
    </w:p>
    <w:p w14:paraId="259B3D35" w14:textId="2310A70F" w:rsidR="008D1750" w:rsidRPr="005201EA" w:rsidRDefault="008D1750" w:rsidP="00D338AF">
      <w:pPr>
        <w:pStyle w:val="ListParagraph"/>
        <w:numPr>
          <w:ilvl w:val="0"/>
          <w:numId w:val="18"/>
        </w:numPr>
        <w:spacing w:line="360" w:lineRule="auto"/>
        <w:jc w:val="both"/>
        <w:rPr>
          <w:rFonts w:cs="Arial"/>
          <w:szCs w:val="24"/>
        </w:rPr>
      </w:pPr>
      <w:r w:rsidRPr="005201EA">
        <w:rPr>
          <w:rFonts w:cs="Arial"/>
          <w:szCs w:val="24"/>
        </w:rPr>
        <w:t>Every day I update the register book such as Deferred LC register update, Sig</w:t>
      </w:r>
      <w:r w:rsidR="00542F01">
        <w:rPr>
          <w:rFonts w:cs="Arial"/>
          <w:szCs w:val="24"/>
        </w:rPr>
        <w:t>ht LC register update, Payment A</w:t>
      </w:r>
      <w:r w:rsidR="00B17753">
        <w:rPr>
          <w:rFonts w:cs="Arial"/>
          <w:szCs w:val="24"/>
        </w:rPr>
        <w:t>gainst D</w:t>
      </w:r>
      <w:r w:rsidRPr="005201EA">
        <w:rPr>
          <w:rFonts w:cs="Arial"/>
          <w:szCs w:val="24"/>
        </w:rPr>
        <w:t xml:space="preserve">ocument </w:t>
      </w:r>
      <w:proofErr w:type="gramStart"/>
      <w:r w:rsidRPr="005201EA">
        <w:rPr>
          <w:rFonts w:cs="Arial"/>
          <w:szCs w:val="24"/>
        </w:rPr>
        <w:t>( P.A.D</w:t>
      </w:r>
      <w:proofErr w:type="gramEnd"/>
      <w:r w:rsidRPr="005201EA">
        <w:rPr>
          <w:rFonts w:cs="Arial"/>
          <w:szCs w:val="24"/>
        </w:rPr>
        <w:t>) register update, These registers are essential to update on daily basis so that when auditors comes the manager can show the updated register.</w:t>
      </w:r>
    </w:p>
    <w:p w14:paraId="4F87D872" w14:textId="43BB7C78" w:rsidR="008D1750" w:rsidRPr="005201EA" w:rsidRDefault="008D1750" w:rsidP="00D338AF">
      <w:pPr>
        <w:pStyle w:val="ListParagraph"/>
        <w:numPr>
          <w:ilvl w:val="0"/>
          <w:numId w:val="18"/>
        </w:numPr>
        <w:spacing w:line="360" w:lineRule="auto"/>
        <w:jc w:val="both"/>
        <w:rPr>
          <w:rFonts w:cs="Arial"/>
          <w:szCs w:val="24"/>
        </w:rPr>
      </w:pPr>
      <w:r w:rsidRPr="005201EA">
        <w:rPr>
          <w:rFonts w:cs="Arial"/>
          <w:szCs w:val="24"/>
        </w:rPr>
        <w:t xml:space="preserve">To </w:t>
      </w:r>
      <w:r w:rsidR="00B17753">
        <w:rPr>
          <w:rFonts w:cs="Arial"/>
          <w:szCs w:val="24"/>
        </w:rPr>
        <w:t>fill up the Import Form</w:t>
      </w:r>
      <w:r>
        <w:rPr>
          <w:rFonts w:cs="Arial"/>
          <w:szCs w:val="24"/>
        </w:rPr>
        <w:t xml:space="preserve"> (IMP</w:t>
      </w:r>
      <w:r w:rsidR="00B17753">
        <w:rPr>
          <w:rFonts w:cs="Arial"/>
          <w:szCs w:val="24"/>
        </w:rPr>
        <w:t>), Travel and M</w:t>
      </w:r>
      <w:r w:rsidRPr="005201EA">
        <w:rPr>
          <w:rFonts w:cs="Arial"/>
          <w:szCs w:val="24"/>
        </w:rPr>
        <w:t>iscellaneous form (T/ M).</w:t>
      </w:r>
    </w:p>
    <w:p w14:paraId="29875E1D" w14:textId="77777777" w:rsidR="008D1750" w:rsidRPr="005201EA" w:rsidRDefault="008D1750" w:rsidP="00D338AF">
      <w:pPr>
        <w:pStyle w:val="ListParagraph"/>
        <w:numPr>
          <w:ilvl w:val="0"/>
          <w:numId w:val="18"/>
        </w:numPr>
        <w:spacing w:line="360" w:lineRule="auto"/>
        <w:jc w:val="both"/>
        <w:rPr>
          <w:rFonts w:cs="Arial"/>
          <w:szCs w:val="24"/>
        </w:rPr>
      </w:pPr>
      <w:r w:rsidRPr="005201EA">
        <w:rPr>
          <w:rFonts w:cs="Arial"/>
          <w:szCs w:val="24"/>
        </w:rPr>
        <w:t xml:space="preserve">Input bill of entry in excel sheet </w:t>
      </w:r>
    </w:p>
    <w:p w14:paraId="49324A10" w14:textId="37348570" w:rsidR="008D1750" w:rsidRPr="005201EA" w:rsidRDefault="00B17753" w:rsidP="00D338AF">
      <w:pPr>
        <w:pStyle w:val="ListParagraph"/>
        <w:numPr>
          <w:ilvl w:val="0"/>
          <w:numId w:val="18"/>
        </w:numPr>
        <w:spacing w:line="360" w:lineRule="auto"/>
        <w:jc w:val="both"/>
        <w:rPr>
          <w:rFonts w:cs="Arial"/>
          <w:szCs w:val="24"/>
        </w:rPr>
      </w:pPr>
      <w:r>
        <w:rPr>
          <w:rFonts w:cs="Arial"/>
          <w:szCs w:val="24"/>
        </w:rPr>
        <w:t>Input Deferred and S</w:t>
      </w:r>
      <w:r w:rsidR="008D1750" w:rsidRPr="005201EA">
        <w:rPr>
          <w:rFonts w:cs="Arial"/>
          <w:szCs w:val="24"/>
        </w:rPr>
        <w:t xml:space="preserve">ight LC in excel sheet </w:t>
      </w:r>
    </w:p>
    <w:p w14:paraId="29502540" w14:textId="77777777" w:rsidR="008D1750" w:rsidRPr="005201EA" w:rsidRDefault="008D1750" w:rsidP="00D338AF">
      <w:pPr>
        <w:pStyle w:val="ListParagraph"/>
        <w:numPr>
          <w:ilvl w:val="0"/>
          <w:numId w:val="18"/>
        </w:numPr>
        <w:spacing w:line="360" w:lineRule="auto"/>
        <w:jc w:val="both"/>
        <w:rPr>
          <w:rFonts w:cs="Arial"/>
          <w:szCs w:val="24"/>
        </w:rPr>
      </w:pPr>
      <w:r w:rsidRPr="005201EA">
        <w:rPr>
          <w:rFonts w:cs="Arial"/>
          <w:szCs w:val="24"/>
        </w:rPr>
        <w:t xml:space="preserve">Posting FC transactions for Bangladesh Bank </w:t>
      </w:r>
    </w:p>
    <w:p w14:paraId="02B1CF23" w14:textId="77777777" w:rsidR="008D1750" w:rsidRPr="005201EA" w:rsidRDefault="008D1750" w:rsidP="00D338AF">
      <w:pPr>
        <w:pStyle w:val="ListParagraph"/>
        <w:numPr>
          <w:ilvl w:val="0"/>
          <w:numId w:val="18"/>
        </w:numPr>
        <w:spacing w:line="360" w:lineRule="auto"/>
        <w:jc w:val="both"/>
        <w:rPr>
          <w:rFonts w:cs="Arial"/>
          <w:szCs w:val="24"/>
        </w:rPr>
      </w:pPr>
      <w:r w:rsidRPr="005201EA">
        <w:rPr>
          <w:rFonts w:cs="Arial"/>
          <w:szCs w:val="24"/>
        </w:rPr>
        <w:t xml:space="preserve">To check the document if there is any discrepancy </w:t>
      </w:r>
    </w:p>
    <w:p w14:paraId="7A641EBE" w14:textId="77777777" w:rsidR="008D1750" w:rsidRPr="005201EA" w:rsidRDefault="008D1750" w:rsidP="00D338AF">
      <w:pPr>
        <w:pStyle w:val="ListParagraph"/>
        <w:numPr>
          <w:ilvl w:val="0"/>
          <w:numId w:val="18"/>
        </w:numPr>
        <w:spacing w:line="360" w:lineRule="auto"/>
        <w:jc w:val="both"/>
        <w:rPr>
          <w:rFonts w:cs="Arial"/>
          <w:szCs w:val="24"/>
        </w:rPr>
      </w:pPr>
      <w:r w:rsidRPr="005201EA">
        <w:rPr>
          <w:rFonts w:cs="Arial"/>
          <w:szCs w:val="24"/>
        </w:rPr>
        <w:t xml:space="preserve">Entry of </w:t>
      </w:r>
      <w:proofErr w:type="spellStart"/>
      <w:r w:rsidRPr="005201EA">
        <w:rPr>
          <w:rFonts w:cs="Arial"/>
          <w:szCs w:val="24"/>
        </w:rPr>
        <w:t>cheque</w:t>
      </w:r>
      <w:proofErr w:type="spellEnd"/>
      <w:r w:rsidRPr="005201EA">
        <w:rPr>
          <w:rFonts w:cs="Arial"/>
          <w:szCs w:val="24"/>
        </w:rPr>
        <w:t xml:space="preserve"> and deposits slips number and amount in the register and give serial number to those slips.</w:t>
      </w:r>
    </w:p>
    <w:p w14:paraId="6DFC6598" w14:textId="77777777" w:rsidR="008D1750" w:rsidRPr="005201EA" w:rsidRDefault="008D1750" w:rsidP="00D338AF">
      <w:pPr>
        <w:pStyle w:val="ListParagraph"/>
        <w:numPr>
          <w:ilvl w:val="0"/>
          <w:numId w:val="18"/>
        </w:numPr>
        <w:spacing w:line="360" w:lineRule="auto"/>
        <w:jc w:val="both"/>
        <w:rPr>
          <w:rFonts w:cs="Arial"/>
          <w:szCs w:val="24"/>
        </w:rPr>
      </w:pPr>
      <w:r w:rsidRPr="005201EA">
        <w:rPr>
          <w:rFonts w:cs="Arial"/>
          <w:szCs w:val="24"/>
        </w:rPr>
        <w:t xml:space="preserve">Scanning the documents before sending to head office. The document mostly </w:t>
      </w:r>
      <w:proofErr w:type="gramStart"/>
      <w:r w:rsidRPr="005201EA">
        <w:rPr>
          <w:rFonts w:cs="Arial"/>
          <w:szCs w:val="24"/>
        </w:rPr>
        <w:t>are</w:t>
      </w:r>
      <w:proofErr w:type="gramEnd"/>
      <w:r w:rsidRPr="005201EA">
        <w:rPr>
          <w:rFonts w:cs="Arial"/>
          <w:szCs w:val="24"/>
        </w:rPr>
        <w:t xml:space="preserve"> forwarding letter, invoices, transport documents such as bill of lading, airway bill, truck receipt and many other important documents.</w:t>
      </w:r>
    </w:p>
    <w:p w14:paraId="036CCDC3" w14:textId="1A0FA4DE" w:rsidR="008D1750" w:rsidRPr="002F4850" w:rsidRDefault="008D1750" w:rsidP="002F4850">
      <w:pPr>
        <w:spacing w:line="360" w:lineRule="auto"/>
        <w:rPr>
          <w:rFonts w:cs="Arial"/>
          <w:szCs w:val="24"/>
        </w:rPr>
      </w:pPr>
    </w:p>
    <w:p w14:paraId="001E5A9B" w14:textId="77777777" w:rsidR="008D1750" w:rsidRPr="00015B22" w:rsidRDefault="008D1750" w:rsidP="00D338AF">
      <w:pPr>
        <w:pStyle w:val="Heading2"/>
        <w:numPr>
          <w:ilvl w:val="0"/>
          <w:numId w:val="16"/>
        </w:numPr>
        <w:jc w:val="both"/>
        <w:rPr>
          <w:rFonts w:cs="Arial"/>
          <w:sz w:val="24"/>
          <w:szCs w:val="24"/>
        </w:rPr>
      </w:pPr>
      <w:bookmarkStart w:id="92" w:name="_Toc44549547"/>
      <w:r>
        <w:lastRenderedPageBreak/>
        <w:t xml:space="preserve"> </w:t>
      </w:r>
      <w:bookmarkStart w:id="93" w:name="_Toc50409581"/>
      <w:r w:rsidRPr="006727C5">
        <w:t>Training</w:t>
      </w:r>
      <w:bookmarkEnd w:id="92"/>
      <w:bookmarkEnd w:id="93"/>
    </w:p>
    <w:p w14:paraId="417BA9EF" w14:textId="42F43E16" w:rsidR="008D1750" w:rsidRPr="005201EA" w:rsidRDefault="003741C2" w:rsidP="008D1750">
      <w:pPr>
        <w:pStyle w:val="ListParagraph"/>
        <w:spacing w:line="360" w:lineRule="auto"/>
        <w:ind w:left="0"/>
        <w:jc w:val="both"/>
        <w:rPr>
          <w:rFonts w:cs="Arial"/>
          <w:szCs w:val="24"/>
        </w:rPr>
      </w:pPr>
      <w:r>
        <w:rPr>
          <w:rFonts w:cs="Arial"/>
          <w:szCs w:val="24"/>
        </w:rPr>
        <w:t xml:space="preserve">Trust Bank Limited </w:t>
      </w:r>
      <w:proofErr w:type="spellStart"/>
      <w:r>
        <w:rPr>
          <w:rFonts w:cs="Arial"/>
          <w:szCs w:val="24"/>
        </w:rPr>
        <w:t>Dhanmondi</w:t>
      </w:r>
      <w:proofErr w:type="spellEnd"/>
      <w:r>
        <w:rPr>
          <w:rFonts w:cs="Arial"/>
          <w:szCs w:val="24"/>
        </w:rPr>
        <w:t xml:space="preserve"> C</w:t>
      </w:r>
      <w:r w:rsidR="00B17753">
        <w:rPr>
          <w:rFonts w:cs="Arial"/>
          <w:szCs w:val="24"/>
        </w:rPr>
        <w:t>orporate B</w:t>
      </w:r>
      <w:r w:rsidR="008D1750" w:rsidRPr="005201EA">
        <w:rPr>
          <w:rFonts w:cs="Arial"/>
          <w:szCs w:val="24"/>
        </w:rPr>
        <w:t xml:space="preserve">ranch mainly deals with foreign exchange trade and credit risk management. Since I did my internship only two </w:t>
      </w:r>
      <w:r w:rsidR="00E563D3" w:rsidRPr="005201EA">
        <w:rPr>
          <w:rFonts w:cs="Arial"/>
          <w:szCs w:val="24"/>
        </w:rPr>
        <w:t>months,</w:t>
      </w:r>
      <w:r w:rsidR="008D1750" w:rsidRPr="005201EA">
        <w:rPr>
          <w:rFonts w:cs="Arial"/>
          <w:szCs w:val="24"/>
        </w:rPr>
        <w:t xml:space="preserve"> I was only trained up in foreign exchange sector. The last month I was supposed to </w:t>
      </w:r>
      <w:r w:rsidR="008D1750">
        <w:rPr>
          <w:rFonts w:cs="Arial"/>
          <w:szCs w:val="24"/>
        </w:rPr>
        <w:t xml:space="preserve">shift credit risk management but </w:t>
      </w:r>
      <w:r w:rsidR="008D1750" w:rsidRPr="005201EA">
        <w:rPr>
          <w:rFonts w:cs="Arial"/>
          <w:szCs w:val="24"/>
        </w:rPr>
        <w:t>unfortunately could not continue.</w:t>
      </w:r>
      <w:r w:rsidR="008D1750">
        <w:rPr>
          <w:rFonts w:cs="Arial"/>
          <w:szCs w:val="24"/>
        </w:rPr>
        <w:t xml:space="preserve"> I was not taken outside for training purpose. My work </w:t>
      </w:r>
      <w:r w:rsidR="00E563D3">
        <w:rPr>
          <w:rFonts w:cs="Arial"/>
          <w:szCs w:val="24"/>
        </w:rPr>
        <w:t>was</w:t>
      </w:r>
      <w:r w:rsidR="008D1750">
        <w:rPr>
          <w:rFonts w:cs="Arial"/>
          <w:szCs w:val="24"/>
        </w:rPr>
        <w:t xml:space="preserve"> limited within office premises.</w:t>
      </w:r>
      <w:r w:rsidR="008D1750" w:rsidRPr="005201EA">
        <w:rPr>
          <w:rFonts w:cs="Arial"/>
          <w:szCs w:val="24"/>
        </w:rPr>
        <w:t xml:space="preserve"> I was asked to work with my four senior officers who helped me to learn many things on foreign exchange. Every day I went to office at 9:30 am and leave at 7:00 pm. Wit</w:t>
      </w:r>
      <w:r w:rsidR="008D1750">
        <w:rPr>
          <w:rFonts w:cs="Arial"/>
          <w:szCs w:val="24"/>
        </w:rPr>
        <w:t xml:space="preserve">hin </w:t>
      </w:r>
      <w:r w:rsidR="00E563D3">
        <w:rPr>
          <w:rFonts w:cs="Arial"/>
          <w:szCs w:val="24"/>
        </w:rPr>
        <w:t>this time,</w:t>
      </w:r>
      <w:r w:rsidR="008D1750">
        <w:rPr>
          <w:rFonts w:cs="Arial"/>
          <w:szCs w:val="24"/>
        </w:rPr>
        <w:t xml:space="preserve"> I was </w:t>
      </w:r>
      <w:r w:rsidR="008D1750" w:rsidRPr="005201EA">
        <w:rPr>
          <w:rFonts w:cs="Arial"/>
          <w:szCs w:val="24"/>
        </w:rPr>
        <w:t>trained up in many things</w:t>
      </w:r>
      <w:r w:rsidR="00714296">
        <w:rPr>
          <w:rFonts w:cs="Arial"/>
          <w:szCs w:val="24"/>
        </w:rPr>
        <w:t xml:space="preserve"> in foreign exchange department such as </w:t>
      </w:r>
      <w:r w:rsidR="008F4DF4">
        <w:rPr>
          <w:rFonts w:cs="Arial"/>
          <w:szCs w:val="24"/>
        </w:rPr>
        <w:t>how to prepa</w:t>
      </w:r>
      <w:r w:rsidR="00B17753">
        <w:rPr>
          <w:rFonts w:cs="Arial"/>
          <w:szCs w:val="24"/>
        </w:rPr>
        <w:t>re Letter of credit agreement (</w:t>
      </w:r>
      <w:r w:rsidR="008F4DF4">
        <w:rPr>
          <w:rFonts w:cs="Arial"/>
          <w:szCs w:val="24"/>
        </w:rPr>
        <w:t>LCAF), how to send intimation mail to head office, how to check discrepancy, how to input data entry through Bangladesh Bank’s dashboard, how to in</w:t>
      </w:r>
      <w:r w:rsidR="00EC138A">
        <w:rPr>
          <w:rFonts w:cs="Arial"/>
          <w:szCs w:val="24"/>
        </w:rPr>
        <w:t>put bill of entry in excel, how to fill up Import form, how to scan the documents.</w:t>
      </w:r>
    </w:p>
    <w:p w14:paraId="03AA4A63" w14:textId="5B3F3E0B" w:rsidR="008D1750" w:rsidRPr="004A1EE2" w:rsidRDefault="008D1750" w:rsidP="004A1EE2">
      <w:pPr>
        <w:spacing w:line="360" w:lineRule="auto"/>
        <w:jc w:val="both"/>
        <w:rPr>
          <w:rFonts w:cs="Arial"/>
          <w:szCs w:val="24"/>
        </w:rPr>
      </w:pPr>
    </w:p>
    <w:p w14:paraId="52F3E4AE" w14:textId="4447B3CF" w:rsidR="008D1750" w:rsidRPr="005201EA" w:rsidRDefault="008D1750" w:rsidP="00D338AF">
      <w:pPr>
        <w:pStyle w:val="Heading2"/>
        <w:numPr>
          <w:ilvl w:val="0"/>
          <w:numId w:val="16"/>
        </w:numPr>
        <w:rPr>
          <w:rFonts w:cs="Arial"/>
          <w:sz w:val="24"/>
          <w:szCs w:val="24"/>
        </w:rPr>
      </w:pPr>
      <w:r>
        <w:t xml:space="preserve">  </w:t>
      </w:r>
      <w:bookmarkStart w:id="94" w:name="_Toc50409582"/>
      <w:r w:rsidR="00BA7662">
        <w:t>Contributions to Departmental F</w:t>
      </w:r>
      <w:r w:rsidRPr="006727C5">
        <w:t>unctions</w:t>
      </w:r>
      <w:bookmarkEnd w:id="94"/>
    </w:p>
    <w:p w14:paraId="0E6C07CB" w14:textId="25F13896" w:rsidR="008D1750" w:rsidRPr="005201EA" w:rsidRDefault="008D1750" w:rsidP="007A354D">
      <w:pPr>
        <w:spacing w:line="360" w:lineRule="auto"/>
        <w:jc w:val="both"/>
        <w:rPr>
          <w:rFonts w:cs="Arial"/>
          <w:szCs w:val="24"/>
        </w:rPr>
      </w:pPr>
      <w:r w:rsidRPr="005201EA">
        <w:rPr>
          <w:rFonts w:cs="Arial"/>
          <w:szCs w:val="24"/>
        </w:rPr>
        <w:t xml:space="preserve">There are many </w:t>
      </w:r>
      <w:r w:rsidR="002A7FA1">
        <w:rPr>
          <w:rFonts w:cs="Arial"/>
          <w:szCs w:val="24"/>
        </w:rPr>
        <w:t>departmental functions such as Operational D</w:t>
      </w:r>
      <w:r w:rsidRPr="005201EA">
        <w:rPr>
          <w:rFonts w:cs="Arial"/>
          <w:szCs w:val="24"/>
        </w:rPr>
        <w:t>epar</w:t>
      </w:r>
      <w:r w:rsidR="002A7FA1">
        <w:rPr>
          <w:rFonts w:cs="Arial"/>
          <w:szCs w:val="24"/>
        </w:rPr>
        <w:t>tment, C</w:t>
      </w:r>
      <w:r w:rsidR="00043AA3">
        <w:rPr>
          <w:rFonts w:cs="Arial"/>
          <w:szCs w:val="24"/>
        </w:rPr>
        <w:t>ash Department, Credit Risk Management D</w:t>
      </w:r>
      <w:r w:rsidRPr="005201EA">
        <w:rPr>
          <w:rFonts w:cs="Arial"/>
          <w:szCs w:val="24"/>
        </w:rPr>
        <w:t xml:space="preserve">epartment, Financial Control </w:t>
      </w:r>
      <w:r w:rsidR="00043AA3">
        <w:rPr>
          <w:rFonts w:cs="Arial"/>
          <w:szCs w:val="24"/>
        </w:rPr>
        <w:t>and Account Department (FCAD), General Banking Department, Retail Banking Department, Foreign Exchange D</w:t>
      </w:r>
      <w:r w:rsidRPr="005201EA">
        <w:rPr>
          <w:rFonts w:cs="Arial"/>
          <w:szCs w:val="24"/>
        </w:rPr>
        <w:t>epartment. Since</w:t>
      </w:r>
      <w:r w:rsidR="00E575A5">
        <w:rPr>
          <w:rFonts w:cs="Arial"/>
          <w:szCs w:val="24"/>
        </w:rPr>
        <w:t xml:space="preserve">, </w:t>
      </w:r>
      <w:r w:rsidR="00043AA3">
        <w:rPr>
          <w:rFonts w:cs="Arial"/>
          <w:szCs w:val="24"/>
        </w:rPr>
        <w:t>I was totally connected with Foreign E</w:t>
      </w:r>
      <w:r w:rsidRPr="005201EA">
        <w:rPr>
          <w:rFonts w:cs="Arial"/>
          <w:szCs w:val="24"/>
        </w:rPr>
        <w:t xml:space="preserve">xchange </w:t>
      </w:r>
      <w:r w:rsidR="00043AA3">
        <w:rPr>
          <w:rFonts w:cs="Arial"/>
          <w:szCs w:val="24"/>
        </w:rPr>
        <w:t>D</w:t>
      </w:r>
      <w:r w:rsidR="007F4FFB" w:rsidRPr="005201EA">
        <w:rPr>
          <w:rFonts w:cs="Arial"/>
          <w:szCs w:val="24"/>
        </w:rPr>
        <w:t>epartment,</w:t>
      </w:r>
      <w:r w:rsidRPr="005201EA">
        <w:rPr>
          <w:rFonts w:cs="Arial"/>
          <w:szCs w:val="24"/>
        </w:rPr>
        <w:t xml:space="preserve"> so I contribute this section mainly. I focus this department with huge encourage because I found quite interesting. I contribute in this department whatever they asked me to do. I helped them in checking discrepancy and almost ever</w:t>
      </w:r>
      <w:r w:rsidR="008F5CCB">
        <w:rPr>
          <w:rFonts w:cs="Arial"/>
          <w:szCs w:val="24"/>
        </w:rPr>
        <w:t xml:space="preserve">y day ten to 12 files I checked. </w:t>
      </w:r>
      <w:r w:rsidRPr="005201EA">
        <w:rPr>
          <w:rFonts w:cs="Arial"/>
          <w:szCs w:val="24"/>
        </w:rPr>
        <w:t xml:space="preserve">I update the PAD </w:t>
      </w:r>
      <w:r w:rsidR="008F5CCB">
        <w:rPr>
          <w:rFonts w:cs="Arial"/>
          <w:szCs w:val="24"/>
        </w:rPr>
        <w:t>(P</w:t>
      </w:r>
      <w:r w:rsidR="00BA7662">
        <w:rPr>
          <w:rFonts w:cs="Arial"/>
          <w:szCs w:val="24"/>
        </w:rPr>
        <w:t>ayment against document) it was</w:t>
      </w:r>
      <w:r w:rsidRPr="005201EA">
        <w:rPr>
          <w:rFonts w:cs="Arial"/>
          <w:szCs w:val="24"/>
        </w:rPr>
        <w:t xml:space="preserve"> very important task for foreign exchange department. I also print out LC from SWIFT. I was asked to finalize the final submission in Online Import Monitoring System Bangladesh. I update the sight LC and deferred LC in register.</w:t>
      </w:r>
      <w:r w:rsidR="008F5CCB">
        <w:rPr>
          <w:rFonts w:cs="Arial"/>
          <w:szCs w:val="24"/>
        </w:rPr>
        <w:t xml:space="preserve"> </w:t>
      </w:r>
      <w:r w:rsidRPr="005201EA">
        <w:rPr>
          <w:rFonts w:cs="Arial"/>
          <w:szCs w:val="24"/>
        </w:rPr>
        <w:t>I fill up the letter of credit authorization form for both industrial and commercial consumers and put necessary seals. In computer I fill up the form named ‘Im</w:t>
      </w:r>
      <w:r>
        <w:rPr>
          <w:rFonts w:cs="Arial"/>
          <w:szCs w:val="24"/>
        </w:rPr>
        <w:t>p</w:t>
      </w:r>
      <w:r w:rsidRPr="005201EA">
        <w:rPr>
          <w:rFonts w:cs="Arial"/>
          <w:szCs w:val="24"/>
        </w:rPr>
        <w:t xml:space="preserve">ort Payment Schedule’ where I input the necessary information. This were my tasks that I contribute to </w:t>
      </w:r>
      <w:r w:rsidR="007A354D">
        <w:rPr>
          <w:rFonts w:cs="Arial"/>
          <w:szCs w:val="24"/>
        </w:rPr>
        <w:t>my foreign exchange department.</w:t>
      </w:r>
    </w:p>
    <w:p w14:paraId="61739F6E" w14:textId="099AAC95" w:rsidR="008D1750" w:rsidRPr="005201EA" w:rsidRDefault="008D1750" w:rsidP="00D338AF">
      <w:pPr>
        <w:pStyle w:val="Heading2"/>
        <w:numPr>
          <w:ilvl w:val="0"/>
          <w:numId w:val="16"/>
        </w:numPr>
        <w:jc w:val="both"/>
        <w:rPr>
          <w:rFonts w:cs="Arial"/>
          <w:sz w:val="24"/>
          <w:szCs w:val="24"/>
        </w:rPr>
      </w:pPr>
      <w:r>
        <w:lastRenderedPageBreak/>
        <w:t xml:space="preserve">  </w:t>
      </w:r>
      <w:bookmarkStart w:id="95" w:name="_Toc50409583"/>
      <w:r w:rsidR="00BA7662">
        <w:t>Evaluation of I</w:t>
      </w:r>
      <w:r w:rsidRPr="006727C5">
        <w:t>nternsh</w:t>
      </w:r>
      <w:r w:rsidR="00BA7662">
        <w:t>ip P</w:t>
      </w:r>
      <w:r w:rsidRPr="006727C5">
        <w:t>erformance</w:t>
      </w:r>
      <w:bookmarkEnd w:id="95"/>
    </w:p>
    <w:p w14:paraId="2BB83101" w14:textId="038A165E" w:rsidR="008D1750" w:rsidRDefault="00D04E7D" w:rsidP="008D1750">
      <w:pPr>
        <w:spacing w:line="360" w:lineRule="auto"/>
        <w:jc w:val="both"/>
        <w:rPr>
          <w:rFonts w:cs="Arial"/>
          <w:szCs w:val="24"/>
        </w:rPr>
      </w:pPr>
      <w:r>
        <w:rPr>
          <w:rFonts w:cs="Arial"/>
          <w:szCs w:val="24"/>
        </w:rPr>
        <w:t>My overall journey at</w:t>
      </w:r>
      <w:r w:rsidR="008D1750" w:rsidRPr="005201EA">
        <w:rPr>
          <w:rFonts w:cs="Arial"/>
          <w:szCs w:val="24"/>
        </w:rPr>
        <w:t xml:space="preserve"> Trust Bank Limited (TBL) was q</w:t>
      </w:r>
      <w:r w:rsidR="008D1750">
        <w:rPr>
          <w:rFonts w:cs="Arial"/>
          <w:szCs w:val="24"/>
        </w:rPr>
        <w:t>uite good. I</w:t>
      </w:r>
      <w:r w:rsidR="008D1750" w:rsidRPr="005201EA">
        <w:rPr>
          <w:rFonts w:cs="Arial"/>
          <w:szCs w:val="24"/>
        </w:rPr>
        <w:t xml:space="preserve"> tried myself to adjust with the new atmosphere</w:t>
      </w:r>
      <w:r w:rsidR="008D1750">
        <w:rPr>
          <w:rFonts w:cs="Arial"/>
          <w:szCs w:val="24"/>
        </w:rPr>
        <w:t xml:space="preserve">. We all know that everyone is not perfect </w:t>
      </w:r>
      <w:r w:rsidR="003741C2">
        <w:rPr>
          <w:rFonts w:cs="Arial"/>
          <w:szCs w:val="24"/>
        </w:rPr>
        <w:t>in all aspects.</w:t>
      </w:r>
      <w:r w:rsidR="008D1750">
        <w:rPr>
          <w:rFonts w:cs="Arial"/>
          <w:szCs w:val="24"/>
        </w:rPr>
        <w:t xml:space="preserve"> I am a learner and in this stage of my life I will make mistakes and will try to rectify m</w:t>
      </w:r>
      <w:r w:rsidR="003741C2">
        <w:rPr>
          <w:rFonts w:cs="Arial"/>
          <w:szCs w:val="24"/>
        </w:rPr>
        <w:t xml:space="preserve">y mistakes. </w:t>
      </w:r>
      <w:r w:rsidR="008D1750">
        <w:rPr>
          <w:rFonts w:cs="Arial"/>
          <w:szCs w:val="24"/>
        </w:rPr>
        <w:t xml:space="preserve"> Like other employees, my performance was also evaluated as an intern by my supervisor and other officers in foreign exchange department. My performance was </w:t>
      </w:r>
      <w:r w:rsidR="00E563D3">
        <w:rPr>
          <w:rFonts w:cs="Arial"/>
          <w:szCs w:val="24"/>
        </w:rPr>
        <w:t>quite</w:t>
      </w:r>
      <w:r w:rsidR="008D1750">
        <w:rPr>
          <w:rFonts w:cs="Arial"/>
          <w:szCs w:val="24"/>
        </w:rPr>
        <w:t xml:space="preserve"> satisfactory they said. I asked my supervisor questions about my </w:t>
      </w:r>
      <w:r w:rsidR="00E563D3">
        <w:rPr>
          <w:rFonts w:cs="Arial"/>
          <w:szCs w:val="24"/>
        </w:rPr>
        <w:t>work-related</w:t>
      </w:r>
      <w:r w:rsidR="008D1750">
        <w:rPr>
          <w:rFonts w:cs="Arial"/>
          <w:szCs w:val="24"/>
        </w:rPr>
        <w:t xml:space="preserve"> topic because while doing my task some questions </w:t>
      </w:r>
      <w:proofErr w:type="spellStart"/>
      <w:r w:rsidR="008D1750">
        <w:rPr>
          <w:rFonts w:cs="Arial"/>
          <w:szCs w:val="24"/>
        </w:rPr>
        <w:t>arised</w:t>
      </w:r>
      <w:proofErr w:type="spellEnd"/>
      <w:r w:rsidR="008D1750">
        <w:rPr>
          <w:rFonts w:cs="Arial"/>
          <w:szCs w:val="24"/>
        </w:rPr>
        <w:t xml:space="preserve"> in my mind and I clear</w:t>
      </w:r>
      <w:r w:rsidR="003814F2">
        <w:rPr>
          <w:rFonts w:cs="Arial"/>
          <w:szCs w:val="24"/>
        </w:rPr>
        <w:t>ed</w:t>
      </w:r>
      <w:r w:rsidR="008D1750">
        <w:rPr>
          <w:rFonts w:cs="Arial"/>
          <w:szCs w:val="24"/>
        </w:rPr>
        <w:t xml:space="preserve"> those confusion during lunch time. My supervisor was happy with me by seeing my interest on my work and mostly she liked about me that I had idea when to ask queries because I did not ask any question while she was busy with her work. I always </w:t>
      </w:r>
      <w:r w:rsidR="00EC633C">
        <w:rPr>
          <w:rFonts w:cs="Arial"/>
          <w:szCs w:val="24"/>
        </w:rPr>
        <w:t>entered office on time and</w:t>
      </w:r>
      <w:r w:rsidR="008D1750">
        <w:rPr>
          <w:rFonts w:cs="Arial"/>
          <w:szCs w:val="24"/>
        </w:rPr>
        <w:t xml:space="preserve"> exit office not before 6 pm and sometimes I had to stay office till 7:30 p.m. </w:t>
      </w:r>
      <w:r w:rsidR="007F4FFB">
        <w:rPr>
          <w:rFonts w:cs="Arial"/>
          <w:szCs w:val="24"/>
        </w:rPr>
        <w:t>This</w:t>
      </w:r>
      <w:r w:rsidR="008D1750">
        <w:rPr>
          <w:rFonts w:cs="Arial"/>
          <w:szCs w:val="24"/>
        </w:rPr>
        <w:t xml:space="preserve"> act was quite </w:t>
      </w:r>
      <w:r w:rsidR="007F4FFB">
        <w:rPr>
          <w:rFonts w:cs="Arial"/>
          <w:szCs w:val="24"/>
        </w:rPr>
        <w:t>impressive,</w:t>
      </w:r>
      <w:r w:rsidR="008D1750">
        <w:rPr>
          <w:rFonts w:cs="Arial"/>
          <w:szCs w:val="24"/>
        </w:rPr>
        <w:t xml:space="preserve"> and my colleagues were very much happy by seeing that I stayed for them at late to assist them in their work. I tried to finish my task on time so that I could start the n</w:t>
      </w:r>
      <w:r w:rsidR="00EC633C">
        <w:rPr>
          <w:rFonts w:cs="Arial"/>
          <w:szCs w:val="24"/>
        </w:rPr>
        <w:t>ext and never showed any laziness</w:t>
      </w:r>
      <w:r w:rsidR="008D1750">
        <w:rPr>
          <w:rFonts w:cs="Arial"/>
          <w:szCs w:val="24"/>
        </w:rPr>
        <w:t xml:space="preserve">. Within a short span of time I got close with my colleagues and communications with them turned to be very friendly. </w:t>
      </w:r>
      <w:r w:rsidR="003814F2">
        <w:rPr>
          <w:rFonts w:cs="Arial"/>
          <w:szCs w:val="24"/>
        </w:rPr>
        <w:t xml:space="preserve">If I did any mistakes </w:t>
      </w:r>
      <w:r w:rsidR="008D1750">
        <w:rPr>
          <w:rFonts w:cs="Arial"/>
          <w:szCs w:val="24"/>
        </w:rPr>
        <w:t>my supervisor</w:t>
      </w:r>
      <w:r w:rsidR="003814F2">
        <w:rPr>
          <w:rFonts w:cs="Arial"/>
          <w:szCs w:val="24"/>
        </w:rPr>
        <w:t xml:space="preserve"> always support me to </w:t>
      </w:r>
      <w:r>
        <w:rPr>
          <w:rFonts w:cs="Arial"/>
          <w:szCs w:val="24"/>
        </w:rPr>
        <w:t>correct my mistakes.</w:t>
      </w:r>
      <w:r w:rsidR="008D1750">
        <w:rPr>
          <w:rFonts w:cs="Arial"/>
          <w:szCs w:val="24"/>
        </w:rPr>
        <w:t xml:space="preserve"> My supervisor and other officers were so good and they tried to reduce my nervousness by showing</w:t>
      </w:r>
      <w:r>
        <w:rPr>
          <w:rFonts w:cs="Arial"/>
          <w:szCs w:val="24"/>
        </w:rPr>
        <w:t xml:space="preserve"> their friendly attitude.</w:t>
      </w:r>
      <w:r w:rsidR="00EC633C">
        <w:rPr>
          <w:rFonts w:cs="Arial"/>
          <w:szCs w:val="24"/>
        </w:rPr>
        <w:t xml:space="preserve"> All </w:t>
      </w:r>
      <w:r w:rsidR="005215D5">
        <w:rPr>
          <w:rFonts w:cs="Arial"/>
          <w:szCs w:val="24"/>
        </w:rPr>
        <w:t>these positive evaluations</w:t>
      </w:r>
      <w:r w:rsidR="00EC633C">
        <w:rPr>
          <w:rFonts w:cs="Arial"/>
          <w:szCs w:val="24"/>
        </w:rPr>
        <w:t xml:space="preserve"> made me happy and increase my motivation level.</w:t>
      </w:r>
    </w:p>
    <w:p w14:paraId="543CB85F" w14:textId="77777777" w:rsidR="008D1750" w:rsidRPr="00FF149E" w:rsidRDefault="008D1750" w:rsidP="008D1750">
      <w:pPr>
        <w:spacing w:line="360" w:lineRule="auto"/>
        <w:jc w:val="both"/>
        <w:rPr>
          <w:rFonts w:cs="Arial"/>
          <w:szCs w:val="24"/>
        </w:rPr>
      </w:pPr>
    </w:p>
    <w:p w14:paraId="3879F984" w14:textId="77777777" w:rsidR="008D1750" w:rsidRDefault="008D1750" w:rsidP="00D338AF">
      <w:pPr>
        <w:pStyle w:val="Heading2"/>
        <w:numPr>
          <w:ilvl w:val="0"/>
          <w:numId w:val="16"/>
        </w:numPr>
        <w:jc w:val="both"/>
        <w:rPr>
          <w:rFonts w:cs="Arial"/>
          <w:sz w:val="24"/>
          <w:szCs w:val="24"/>
        </w:rPr>
      </w:pPr>
      <w:r>
        <w:t xml:space="preserve">  </w:t>
      </w:r>
      <w:bookmarkStart w:id="96" w:name="_Toc50409584"/>
      <w:r w:rsidRPr="006727C5">
        <w:t>Skills Applied</w:t>
      </w:r>
      <w:bookmarkEnd w:id="96"/>
    </w:p>
    <w:p w14:paraId="3A661119" w14:textId="77777777" w:rsidR="008D1750" w:rsidRPr="00C00848" w:rsidRDefault="008D1750" w:rsidP="002F4850">
      <w:pPr>
        <w:spacing w:line="360" w:lineRule="auto"/>
        <w:jc w:val="both"/>
        <w:rPr>
          <w:rFonts w:cs="Arial"/>
          <w:b/>
          <w:szCs w:val="24"/>
        </w:rPr>
      </w:pPr>
      <w:r>
        <w:rPr>
          <w:rFonts w:cs="Arial"/>
          <w:szCs w:val="24"/>
        </w:rPr>
        <w:t>As an intern, I tried to apply some skills which helped me during this journey. Some of skills that I applied are given below:</w:t>
      </w:r>
    </w:p>
    <w:p w14:paraId="78AAC53E" w14:textId="27FA4E96" w:rsidR="008D1750" w:rsidRDefault="008F5CCB" w:rsidP="00D338AF">
      <w:pPr>
        <w:pStyle w:val="ListParagraph"/>
        <w:numPr>
          <w:ilvl w:val="0"/>
          <w:numId w:val="9"/>
        </w:numPr>
        <w:spacing w:line="360" w:lineRule="auto"/>
        <w:jc w:val="both"/>
        <w:rPr>
          <w:rFonts w:cs="Arial"/>
          <w:szCs w:val="24"/>
        </w:rPr>
      </w:pPr>
      <w:r>
        <w:rPr>
          <w:rFonts w:cs="Arial"/>
          <w:b/>
          <w:szCs w:val="24"/>
        </w:rPr>
        <w:t>Adaptability:</w:t>
      </w:r>
      <w:r>
        <w:rPr>
          <w:rFonts w:cs="Arial"/>
          <w:szCs w:val="24"/>
        </w:rPr>
        <w:t xml:space="preserve"> N</w:t>
      </w:r>
      <w:r w:rsidR="008D1750" w:rsidRPr="00541EEA">
        <w:rPr>
          <w:rFonts w:cs="Arial"/>
          <w:szCs w:val="24"/>
        </w:rPr>
        <w:t xml:space="preserve">owadays, in maximum organization they </w:t>
      </w:r>
      <w:r w:rsidR="007F4FFB" w:rsidRPr="00541EEA">
        <w:rPr>
          <w:rFonts w:cs="Arial"/>
          <w:szCs w:val="24"/>
        </w:rPr>
        <w:t>look</w:t>
      </w:r>
      <w:r w:rsidR="008D1750" w:rsidRPr="00541EEA">
        <w:rPr>
          <w:rFonts w:cs="Arial"/>
          <w:szCs w:val="24"/>
        </w:rPr>
        <w:t xml:space="preserve"> for computer and excel skills. If candidates are good in this technological </w:t>
      </w:r>
      <w:r w:rsidR="005215D5" w:rsidRPr="00541EEA">
        <w:rPr>
          <w:rFonts w:cs="Arial"/>
          <w:szCs w:val="24"/>
        </w:rPr>
        <w:t>sides,</w:t>
      </w:r>
      <w:r w:rsidR="008D1750" w:rsidRPr="00541EEA">
        <w:rPr>
          <w:rFonts w:cs="Arial"/>
          <w:szCs w:val="24"/>
        </w:rPr>
        <w:t xml:space="preserve"> then it becomes easy to get job. I was not that much good in excel</w:t>
      </w:r>
      <w:r>
        <w:rPr>
          <w:rFonts w:cs="Arial"/>
          <w:szCs w:val="24"/>
        </w:rPr>
        <w:t xml:space="preserve"> but with my little knowledge I </w:t>
      </w:r>
      <w:r w:rsidR="008D1750" w:rsidRPr="00541EEA">
        <w:rPr>
          <w:rFonts w:cs="Arial"/>
          <w:szCs w:val="24"/>
        </w:rPr>
        <w:t xml:space="preserve">was able to continue my task. In bank, their computer was already set up systematically all I need to do was just input the information systematically. When </w:t>
      </w:r>
      <w:r w:rsidR="008D1750" w:rsidRPr="00541EEA">
        <w:rPr>
          <w:rFonts w:cs="Arial"/>
          <w:szCs w:val="24"/>
        </w:rPr>
        <w:lastRenderedPageBreak/>
        <w:t xml:space="preserve">my seniors gave me work related with </w:t>
      </w:r>
      <w:r w:rsidR="007F4FFB" w:rsidRPr="00541EEA">
        <w:rPr>
          <w:rFonts w:cs="Arial"/>
          <w:szCs w:val="24"/>
        </w:rPr>
        <w:t>computer,</w:t>
      </w:r>
      <w:r w:rsidR="008D1750" w:rsidRPr="00541EEA">
        <w:rPr>
          <w:rFonts w:cs="Arial"/>
          <w:szCs w:val="24"/>
        </w:rPr>
        <w:t xml:space="preserve"> I noted down the rules so that next time I don’t have to ask again. </w:t>
      </w:r>
    </w:p>
    <w:p w14:paraId="4A5DE192" w14:textId="7D84243F" w:rsidR="008D1750" w:rsidRDefault="008D1750" w:rsidP="00D338AF">
      <w:pPr>
        <w:pStyle w:val="ListParagraph"/>
        <w:numPr>
          <w:ilvl w:val="0"/>
          <w:numId w:val="9"/>
        </w:numPr>
        <w:spacing w:line="360" w:lineRule="auto"/>
        <w:jc w:val="both"/>
        <w:rPr>
          <w:rFonts w:cs="Arial"/>
          <w:szCs w:val="24"/>
        </w:rPr>
      </w:pPr>
      <w:r>
        <w:rPr>
          <w:rFonts w:cs="Arial"/>
          <w:b/>
          <w:szCs w:val="24"/>
        </w:rPr>
        <w:t>Time management:</w:t>
      </w:r>
      <w:r>
        <w:rPr>
          <w:rFonts w:cs="Arial"/>
          <w:szCs w:val="24"/>
        </w:rPr>
        <w:t xml:space="preserve"> I always tried to fin</w:t>
      </w:r>
      <w:r w:rsidR="00005F44">
        <w:rPr>
          <w:rFonts w:cs="Arial"/>
          <w:szCs w:val="24"/>
        </w:rPr>
        <w:t>ish my work on time. I never ke</w:t>
      </w:r>
      <w:r>
        <w:rPr>
          <w:rFonts w:cs="Arial"/>
          <w:szCs w:val="24"/>
        </w:rPr>
        <w:t>p</w:t>
      </w:r>
      <w:r w:rsidR="00005F44">
        <w:rPr>
          <w:rFonts w:cs="Arial"/>
          <w:szCs w:val="24"/>
        </w:rPr>
        <w:t>t</w:t>
      </w:r>
      <w:r>
        <w:rPr>
          <w:rFonts w:cs="Arial"/>
          <w:szCs w:val="24"/>
        </w:rPr>
        <w:t xml:space="preserve"> my work pending because I focused how to finish my task as early as possible so that I</w:t>
      </w:r>
      <w:r w:rsidR="00005F44">
        <w:rPr>
          <w:rFonts w:cs="Arial"/>
          <w:szCs w:val="24"/>
        </w:rPr>
        <w:t xml:space="preserve"> could start my other task</w:t>
      </w:r>
      <w:r>
        <w:rPr>
          <w:rFonts w:cs="Arial"/>
          <w:szCs w:val="24"/>
        </w:rPr>
        <w:t xml:space="preserve"> and tried to manage the time properly.</w:t>
      </w:r>
    </w:p>
    <w:p w14:paraId="0EA3763C" w14:textId="2BB5CABF" w:rsidR="008D1750" w:rsidRDefault="008D1750" w:rsidP="00D338AF">
      <w:pPr>
        <w:pStyle w:val="ListParagraph"/>
        <w:numPr>
          <w:ilvl w:val="0"/>
          <w:numId w:val="9"/>
        </w:numPr>
        <w:spacing w:line="360" w:lineRule="auto"/>
        <w:jc w:val="both"/>
        <w:rPr>
          <w:rFonts w:cs="Arial"/>
          <w:szCs w:val="24"/>
        </w:rPr>
      </w:pPr>
      <w:r>
        <w:rPr>
          <w:rFonts w:cs="Arial"/>
          <w:b/>
          <w:szCs w:val="24"/>
        </w:rPr>
        <w:t>Ethical:</w:t>
      </w:r>
      <w:r>
        <w:rPr>
          <w:rFonts w:cs="Arial"/>
          <w:szCs w:val="24"/>
        </w:rPr>
        <w:t xml:space="preserve"> While staying inside office I did all my task ethically. When I entered in </w:t>
      </w:r>
      <w:r w:rsidR="007F4FFB">
        <w:rPr>
          <w:rFonts w:cs="Arial"/>
          <w:szCs w:val="24"/>
        </w:rPr>
        <w:t>bank,</w:t>
      </w:r>
      <w:r>
        <w:rPr>
          <w:rFonts w:cs="Arial"/>
          <w:szCs w:val="24"/>
        </w:rPr>
        <w:t xml:space="preserve"> I always signed in attendance sheet. I never left office before 6 </w:t>
      </w:r>
      <w:r w:rsidR="005215D5">
        <w:rPr>
          <w:rFonts w:cs="Arial"/>
          <w:szCs w:val="24"/>
        </w:rPr>
        <w:t>p.m.</w:t>
      </w:r>
      <w:r>
        <w:rPr>
          <w:rFonts w:cs="Arial"/>
          <w:szCs w:val="24"/>
        </w:rPr>
        <w:t xml:space="preserve"> and sometimes if the work pressure was </w:t>
      </w:r>
      <w:r w:rsidR="007F4FFB">
        <w:rPr>
          <w:rFonts w:cs="Arial"/>
          <w:szCs w:val="24"/>
        </w:rPr>
        <w:t>high,</w:t>
      </w:r>
      <w:r>
        <w:rPr>
          <w:rFonts w:cs="Arial"/>
          <w:szCs w:val="24"/>
        </w:rPr>
        <w:t xml:space="preserve"> I used to stay with </w:t>
      </w:r>
      <w:r w:rsidR="00005F44">
        <w:rPr>
          <w:rFonts w:cs="Arial"/>
          <w:szCs w:val="24"/>
        </w:rPr>
        <w:t>my colleagues to assist them. I</w:t>
      </w:r>
      <w:r>
        <w:rPr>
          <w:rFonts w:cs="Arial"/>
          <w:szCs w:val="24"/>
        </w:rPr>
        <w:t xml:space="preserve"> never gave absent unnecessarily and if I need to take leave I gave my supervisor</w:t>
      </w:r>
      <w:r w:rsidR="00060BEA">
        <w:rPr>
          <w:rFonts w:cs="Arial"/>
          <w:szCs w:val="24"/>
        </w:rPr>
        <w:t xml:space="preserve"> genuine reason.</w:t>
      </w:r>
      <w:r>
        <w:rPr>
          <w:rFonts w:cs="Arial"/>
          <w:szCs w:val="24"/>
        </w:rPr>
        <w:t xml:space="preserve"> </w:t>
      </w:r>
    </w:p>
    <w:p w14:paraId="2FFB8742" w14:textId="34B7046C" w:rsidR="008D1750" w:rsidRPr="00541EEA" w:rsidRDefault="008D1750" w:rsidP="00D338AF">
      <w:pPr>
        <w:pStyle w:val="ListParagraph"/>
        <w:numPr>
          <w:ilvl w:val="0"/>
          <w:numId w:val="9"/>
        </w:numPr>
        <w:spacing w:line="360" w:lineRule="auto"/>
        <w:jc w:val="both"/>
        <w:rPr>
          <w:rFonts w:cs="Arial"/>
          <w:szCs w:val="24"/>
        </w:rPr>
      </w:pPr>
      <w:r>
        <w:rPr>
          <w:rFonts w:cs="Arial"/>
          <w:b/>
          <w:szCs w:val="24"/>
        </w:rPr>
        <w:t>Interpersonal Skill:</w:t>
      </w:r>
      <w:r>
        <w:rPr>
          <w:rFonts w:cs="Arial"/>
          <w:szCs w:val="24"/>
        </w:rPr>
        <w:t xml:space="preserve"> I did all my tasks with patience and with great interest</w:t>
      </w:r>
      <w:r w:rsidR="00060BEA">
        <w:rPr>
          <w:rFonts w:cs="Arial"/>
          <w:szCs w:val="24"/>
        </w:rPr>
        <w:t xml:space="preserve">. I tried to follow the instructions that </w:t>
      </w:r>
      <w:r>
        <w:rPr>
          <w:rFonts w:cs="Arial"/>
          <w:szCs w:val="24"/>
        </w:rPr>
        <w:t>my supervisor and other senior of</w:t>
      </w:r>
      <w:r w:rsidR="002F4850">
        <w:rPr>
          <w:rFonts w:cs="Arial"/>
          <w:szCs w:val="24"/>
        </w:rPr>
        <w:t xml:space="preserve">ficers told me. I was </w:t>
      </w:r>
      <w:r w:rsidR="00060BEA">
        <w:rPr>
          <w:rFonts w:cs="Arial"/>
          <w:szCs w:val="24"/>
        </w:rPr>
        <w:t>always serious with my responsibilities and never showed any laziness.</w:t>
      </w:r>
    </w:p>
    <w:p w14:paraId="5F80AFF0" w14:textId="77777777" w:rsidR="008D1750" w:rsidRPr="005201EA" w:rsidRDefault="008D1750" w:rsidP="008D1750">
      <w:pPr>
        <w:spacing w:line="360" w:lineRule="auto"/>
        <w:rPr>
          <w:rFonts w:cs="Arial"/>
          <w:szCs w:val="24"/>
        </w:rPr>
      </w:pPr>
    </w:p>
    <w:p w14:paraId="66EA7688" w14:textId="77777777" w:rsidR="008D1750" w:rsidRPr="005201EA" w:rsidRDefault="008D1750" w:rsidP="00D338AF">
      <w:pPr>
        <w:pStyle w:val="Heading2"/>
        <w:numPr>
          <w:ilvl w:val="0"/>
          <w:numId w:val="16"/>
        </w:numPr>
        <w:jc w:val="both"/>
        <w:rPr>
          <w:rFonts w:cs="Arial"/>
          <w:sz w:val="24"/>
          <w:szCs w:val="24"/>
        </w:rPr>
      </w:pPr>
      <w:r>
        <w:t xml:space="preserve">  </w:t>
      </w:r>
      <w:bookmarkStart w:id="97" w:name="_Toc50409585"/>
      <w:r w:rsidRPr="006727C5">
        <w:t>New Skills Developed</w:t>
      </w:r>
      <w:bookmarkEnd w:id="97"/>
    </w:p>
    <w:p w14:paraId="515DB213" w14:textId="3C860077" w:rsidR="001611F2" w:rsidRDefault="004271F2" w:rsidP="008D1750">
      <w:pPr>
        <w:spacing w:line="360" w:lineRule="auto"/>
        <w:jc w:val="both"/>
        <w:rPr>
          <w:rFonts w:cs="Arial"/>
          <w:szCs w:val="24"/>
        </w:rPr>
      </w:pPr>
      <w:r>
        <w:rPr>
          <w:rFonts w:cs="Arial"/>
          <w:szCs w:val="24"/>
        </w:rPr>
        <w:t>During my</w:t>
      </w:r>
      <w:r w:rsidR="008D1750" w:rsidRPr="005201EA">
        <w:rPr>
          <w:rFonts w:cs="Arial"/>
          <w:szCs w:val="24"/>
        </w:rPr>
        <w:t xml:space="preserve"> </w:t>
      </w:r>
      <w:r w:rsidR="007F4FFB" w:rsidRPr="005201EA">
        <w:rPr>
          <w:rFonts w:cs="Arial"/>
          <w:szCs w:val="24"/>
        </w:rPr>
        <w:t>internship</w:t>
      </w:r>
      <w:r>
        <w:rPr>
          <w:rFonts w:cs="Arial"/>
          <w:szCs w:val="24"/>
        </w:rPr>
        <w:t xml:space="preserve"> journey</w:t>
      </w:r>
      <w:r w:rsidR="007F4FFB" w:rsidRPr="005201EA">
        <w:rPr>
          <w:rFonts w:cs="Arial"/>
          <w:szCs w:val="24"/>
        </w:rPr>
        <w:t>,</w:t>
      </w:r>
      <w:r>
        <w:rPr>
          <w:rFonts w:cs="Arial"/>
          <w:szCs w:val="24"/>
        </w:rPr>
        <w:t xml:space="preserve"> I have </w:t>
      </w:r>
      <w:r w:rsidR="008D1750" w:rsidRPr="005201EA">
        <w:rPr>
          <w:rFonts w:cs="Arial"/>
          <w:szCs w:val="24"/>
        </w:rPr>
        <w:t>gained some new skills.</w:t>
      </w:r>
      <w:r>
        <w:rPr>
          <w:rFonts w:cs="Arial"/>
          <w:szCs w:val="24"/>
        </w:rPr>
        <w:t xml:space="preserve"> In my opinion, internship is very important platform for the students as we get the opportunity to gain new skills.</w:t>
      </w:r>
      <w:r w:rsidR="008D1750" w:rsidRPr="005201EA">
        <w:rPr>
          <w:rFonts w:cs="Arial"/>
          <w:szCs w:val="24"/>
        </w:rPr>
        <w:t xml:space="preserve"> </w:t>
      </w:r>
      <w:r w:rsidR="003D14B6">
        <w:rPr>
          <w:rFonts w:cs="Arial"/>
          <w:szCs w:val="24"/>
        </w:rPr>
        <w:t xml:space="preserve">My </w:t>
      </w:r>
      <w:r w:rsidR="001611F2">
        <w:rPr>
          <w:rFonts w:cs="Arial"/>
          <w:szCs w:val="24"/>
        </w:rPr>
        <w:t>supervisor and senior officers helped me to learn new things.</w:t>
      </w:r>
    </w:p>
    <w:p w14:paraId="6B4D09D1" w14:textId="70AC5B14" w:rsidR="008D1750" w:rsidRDefault="003D14B6" w:rsidP="005215D5">
      <w:pPr>
        <w:spacing w:line="360" w:lineRule="auto"/>
        <w:jc w:val="both"/>
        <w:rPr>
          <w:rFonts w:cs="Arial"/>
          <w:szCs w:val="24"/>
        </w:rPr>
      </w:pPr>
      <w:r>
        <w:rPr>
          <w:rFonts w:cs="Arial"/>
          <w:szCs w:val="24"/>
        </w:rPr>
        <w:t xml:space="preserve"> My </w:t>
      </w:r>
      <w:r w:rsidR="008D1750">
        <w:rPr>
          <w:rFonts w:cs="Arial"/>
          <w:szCs w:val="24"/>
        </w:rPr>
        <w:t>communication skill improved because in office I had to communicate with my seniors and manager.</w:t>
      </w:r>
      <w:r w:rsidR="001F500D">
        <w:rPr>
          <w:rFonts w:cs="Arial"/>
          <w:szCs w:val="24"/>
        </w:rPr>
        <w:t xml:space="preserve"> </w:t>
      </w:r>
      <w:r w:rsidR="008D1750">
        <w:rPr>
          <w:rFonts w:cs="Arial"/>
          <w:szCs w:val="24"/>
        </w:rPr>
        <w:t xml:space="preserve">I learned </w:t>
      </w:r>
      <w:r w:rsidR="008D1750" w:rsidRPr="005201EA">
        <w:rPr>
          <w:rFonts w:cs="Arial"/>
          <w:szCs w:val="24"/>
        </w:rPr>
        <w:t>how to scan the documents, how to do photocopy, how to print the SWIFT message of LC</w:t>
      </w:r>
      <w:r w:rsidR="001A6C53">
        <w:rPr>
          <w:rFonts w:cs="Arial"/>
          <w:szCs w:val="24"/>
        </w:rPr>
        <w:t>. T</w:t>
      </w:r>
      <w:r w:rsidR="008D1750" w:rsidRPr="005201EA">
        <w:rPr>
          <w:rFonts w:cs="Arial"/>
          <w:szCs w:val="24"/>
        </w:rPr>
        <w:t>hese were small task but</w:t>
      </w:r>
      <w:r w:rsidR="008D1750">
        <w:rPr>
          <w:rFonts w:cs="Arial"/>
          <w:szCs w:val="24"/>
        </w:rPr>
        <w:t>,</w:t>
      </w:r>
      <w:r w:rsidR="008D1750" w:rsidRPr="005201EA">
        <w:rPr>
          <w:rFonts w:cs="Arial"/>
          <w:szCs w:val="24"/>
        </w:rPr>
        <w:t xml:space="preserve"> for me these small tasks were completely new</w:t>
      </w:r>
      <w:r w:rsidR="001A6C53">
        <w:rPr>
          <w:rFonts w:cs="Arial"/>
          <w:szCs w:val="24"/>
        </w:rPr>
        <w:t xml:space="preserve"> because I haven’t done these before. </w:t>
      </w:r>
      <w:r w:rsidR="001E3063">
        <w:rPr>
          <w:rFonts w:cs="Arial"/>
          <w:szCs w:val="24"/>
        </w:rPr>
        <w:t xml:space="preserve"> I got the opportunity to learn things practically which will definitely help me in future.</w:t>
      </w:r>
      <w:r w:rsidR="008D1750" w:rsidRPr="005201EA">
        <w:rPr>
          <w:rFonts w:cs="Arial"/>
          <w:szCs w:val="24"/>
        </w:rPr>
        <w:t xml:space="preserve"> </w:t>
      </w:r>
      <w:r w:rsidR="00072CDE">
        <w:rPr>
          <w:rFonts w:cs="Arial"/>
          <w:szCs w:val="24"/>
        </w:rPr>
        <w:t>Another important thing that I learned</w:t>
      </w:r>
      <w:r w:rsidR="008D1750" w:rsidRPr="005201EA">
        <w:rPr>
          <w:rFonts w:cs="Arial"/>
          <w:szCs w:val="24"/>
        </w:rPr>
        <w:t xml:space="preserve"> checking discrepancy the meaning of each documents was explained by my supervisor and this helped me to learn new terms. I can now explain the terms of the documents if someone wants to know such as meaning of bill of lading, invoices, country of origin, packing lists. I also got to learn how employees gives posting in Bangladesh Bank. The employees are responsible to inform about all the transactions on daily basis to </w:t>
      </w:r>
      <w:r w:rsidR="008D1750" w:rsidRPr="005201EA">
        <w:rPr>
          <w:rFonts w:cs="Arial"/>
          <w:szCs w:val="24"/>
        </w:rPr>
        <w:lastRenderedPageBreak/>
        <w:t>Bangladesh</w:t>
      </w:r>
      <w:r w:rsidR="005C6B3F">
        <w:rPr>
          <w:rFonts w:cs="Arial"/>
          <w:szCs w:val="24"/>
        </w:rPr>
        <w:t xml:space="preserve"> Bank through online posting.</w:t>
      </w:r>
      <w:r w:rsidR="00072CDE">
        <w:rPr>
          <w:rFonts w:cs="Arial"/>
          <w:szCs w:val="24"/>
        </w:rPr>
        <w:t xml:space="preserve"> I got the opportunity to learn things practically which will definitely help me in future.</w:t>
      </w:r>
    </w:p>
    <w:p w14:paraId="76AAA2D2" w14:textId="081795BE" w:rsidR="008D1750" w:rsidRPr="005201EA" w:rsidRDefault="008D1750" w:rsidP="008D1750">
      <w:pPr>
        <w:spacing w:line="360" w:lineRule="auto"/>
        <w:rPr>
          <w:rFonts w:cs="Arial"/>
          <w:szCs w:val="24"/>
        </w:rPr>
      </w:pPr>
    </w:p>
    <w:p w14:paraId="0B3536C5" w14:textId="50AC9197" w:rsidR="008D1750" w:rsidRPr="005201EA" w:rsidRDefault="008D1750" w:rsidP="00D338AF">
      <w:pPr>
        <w:pStyle w:val="Heading2"/>
        <w:numPr>
          <w:ilvl w:val="0"/>
          <w:numId w:val="16"/>
        </w:numPr>
        <w:jc w:val="both"/>
        <w:rPr>
          <w:rFonts w:cs="Arial"/>
          <w:sz w:val="24"/>
          <w:szCs w:val="24"/>
        </w:rPr>
      </w:pPr>
      <w:r>
        <w:t xml:space="preserve">  </w:t>
      </w:r>
      <w:bookmarkStart w:id="98" w:name="_Toc50409586"/>
      <w:r w:rsidRPr="006727C5">
        <w:t>Appli</w:t>
      </w:r>
      <w:r w:rsidR="002076C6">
        <w:t>cation of Academic K</w:t>
      </w:r>
      <w:r w:rsidRPr="006727C5">
        <w:t>nowledge</w:t>
      </w:r>
      <w:bookmarkEnd w:id="98"/>
    </w:p>
    <w:p w14:paraId="1382ED60" w14:textId="51F0ED0D" w:rsidR="008D1750" w:rsidRPr="005201EA" w:rsidRDefault="008D1750" w:rsidP="008D1750">
      <w:pPr>
        <w:spacing w:line="360" w:lineRule="auto"/>
        <w:jc w:val="both"/>
        <w:rPr>
          <w:rFonts w:cs="Arial"/>
          <w:szCs w:val="24"/>
        </w:rPr>
      </w:pPr>
      <w:r w:rsidRPr="005201EA">
        <w:rPr>
          <w:rFonts w:cs="Arial"/>
          <w:szCs w:val="24"/>
        </w:rPr>
        <w:t xml:space="preserve">Some academic courses that helped me a lot during my internship journey. The first course I would like to mention is insurance and banking. From this course first I came to know about the term letter of credit, bill of lading, insurance purpose. When my supervisor </w:t>
      </w:r>
      <w:proofErr w:type="spellStart"/>
      <w:r w:rsidRPr="005201EA">
        <w:rPr>
          <w:rFonts w:cs="Arial"/>
          <w:szCs w:val="24"/>
        </w:rPr>
        <w:t>Mausafa</w:t>
      </w:r>
      <w:proofErr w:type="spellEnd"/>
      <w:r w:rsidRPr="005201EA">
        <w:rPr>
          <w:rFonts w:cs="Arial"/>
          <w:szCs w:val="24"/>
        </w:rPr>
        <w:t xml:space="preserve"> Akhter mam started to discuss about LC at that moment it was quite easy for me to catch her lecture. I already knew that why LC is </w:t>
      </w:r>
      <w:r w:rsidR="007F4FFB" w:rsidRPr="005201EA">
        <w:rPr>
          <w:rFonts w:cs="Arial"/>
          <w:szCs w:val="24"/>
        </w:rPr>
        <w:t>opened,</w:t>
      </w:r>
      <w:r w:rsidRPr="005201EA">
        <w:rPr>
          <w:rFonts w:cs="Arial"/>
          <w:szCs w:val="24"/>
        </w:rPr>
        <w:t xml:space="preserve"> and it related with international business. Different category of insurance policy I learned from this course which helped me to understand why insurance policy also important for international business purpose. Already knew the term of custom duties. My supervisor while talking about custom duties </w:t>
      </w:r>
      <w:r w:rsidR="007F4FFB" w:rsidRPr="005201EA">
        <w:rPr>
          <w:rFonts w:cs="Arial"/>
          <w:szCs w:val="24"/>
        </w:rPr>
        <w:t>work,</w:t>
      </w:r>
      <w:r w:rsidRPr="005201EA">
        <w:rPr>
          <w:rFonts w:cs="Arial"/>
          <w:szCs w:val="24"/>
        </w:rPr>
        <w:t xml:space="preserve"> I found myself quite easy to catch her discussion. Another course was International business course.</w:t>
      </w:r>
      <w:r w:rsidR="009F592F">
        <w:rPr>
          <w:rFonts w:cs="Arial"/>
          <w:szCs w:val="24"/>
        </w:rPr>
        <w:t xml:space="preserve"> From this course I already know how international transactions involves in between two countries.</w:t>
      </w:r>
      <w:r w:rsidRPr="005201EA">
        <w:rPr>
          <w:rFonts w:cs="Arial"/>
          <w:szCs w:val="24"/>
        </w:rPr>
        <w:t xml:space="preserve">  A</w:t>
      </w:r>
      <w:r w:rsidR="00DD0039">
        <w:rPr>
          <w:rFonts w:cs="Arial"/>
          <w:szCs w:val="24"/>
        </w:rPr>
        <w:t>nother course from finance was International Financial I</w:t>
      </w:r>
      <w:r w:rsidRPr="005201EA">
        <w:rPr>
          <w:rFonts w:cs="Arial"/>
          <w:szCs w:val="24"/>
        </w:rPr>
        <w:t>nstitutions (IFM). From this course, whatever knowledge I gained I was able</w:t>
      </w:r>
      <w:r w:rsidR="009F592F">
        <w:rPr>
          <w:rFonts w:cs="Arial"/>
          <w:szCs w:val="24"/>
        </w:rPr>
        <w:t xml:space="preserve"> to relate during my internship for example, how to calculate freight charge. Basically, I was quite familiar with many terms since these cou</w:t>
      </w:r>
      <w:r w:rsidR="00C67B27">
        <w:rPr>
          <w:rFonts w:cs="Arial"/>
          <w:szCs w:val="24"/>
        </w:rPr>
        <w:t>rses</w:t>
      </w:r>
      <w:r w:rsidR="009F592F">
        <w:rPr>
          <w:rFonts w:cs="Arial"/>
          <w:szCs w:val="24"/>
        </w:rPr>
        <w:t xml:space="preserve"> related with international trade and in bank I worked in foreign exchange department </w:t>
      </w:r>
      <w:r w:rsidR="008E4B31">
        <w:rPr>
          <w:rFonts w:cs="Arial"/>
          <w:szCs w:val="24"/>
        </w:rPr>
        <w:t xml:space="preserve"> </w:t>
      </w:r>
    </w:p>
    <w:p w14:paraId="20D92C22" w14:textId="77777777" w:rsidR="008D1750" w:rsidRPr="005201EA" w:rsidRDefault="008D1750" w:rsidP="008D1750">
      <w:pPr>
        <w:spacing w:line="360" w:lineRule="auto"/>
        <w:rPr>
          <w:rFonts w:cs="Arial"/>
          <w:szCs w:val="24"/>
        </w:rPr>
      </w:pPr>
    </w:p>
    <w:p w14:paraId="467EC6EE" w14:textId="77777777" w:rsidR="008D1750" w:rsidRDefault="008D1750" w:rsidP="008D1750"/>
    <w:p w14:paraId="08A2633E" w14:textId="77777777" w:rsidR="008D1750" w:rsidRDefault="008D1750" w:rsidP="008D1750"/>
    <w:p w14:paraId="58C5FFA3" w14:textId="77777777" w:rsidR="008D1750" w:rsidRDefault="008D1750" w:rsidP="008D1750"/>
    <w:p w14:paraId="3EED004F" w14:textId="77777777" w:rsidR="008D1750" w:rsidRDefault="008D1750" w:rsidP="008D1750"/>
    <w:p w14:paraId="2531A65A" w14:textId="77777777" w:rsidR="008D1750" w:rsidRDefault="008D1750" w:rsidP="008D1750"/>
    <w:p w14:paraId="7CC78164" w14:textId="77777777" w:rsidR="008D1750" w:rsidRDefault="008D1750" w:rsidP="008D1750"/>
    <w:p w14:paraId="0CBBCA19" w14:textId="77777777" w:rsidR="008D1750" w:rsidRDefault="008D1750" w:rsidP="008D1750"/>
    <w:p w14:paraId="49C09B60" w14:textId="4245EC39" w:rsidR="008D1750" w:rsidRPr="00AE11BF" w:rsidRDefault="008D1750" w:rsidP="008D1750"/>
    <w:p w14:paraId="7D15A0EA" w14:textId="100CCC0B" w:rsidR="008D1750" w:rsidRDefault="008D1750" w:rsidP="008D1750">
      <w:pPr>
        <w:pStyle w:val="Heading1"/>
      </w:pPr>
      <w:bookmarkStart w:id="99" w:name="_Toc44549553"/>
      <w:bookmarkStart w:id="100" w:name="_Toc50409587"/>
      <w:r>
        <w:lastRenderedPageBreak/>
        <w:t xml:space="preserve">Chapter 5: </w:t>
      </w:r>
      <w:r w:rsidRPr="005201EA">
        <w:t xml:space="preserve"> Recommendations</w:t>
      </w:r>
      <w:bookmarkEnd w:id="99"/>
      <w:bookmarkEnd w:id="100"/>
    </w:p>
    <w:p w14:paraId="41CB388E" w14:textId="516EA2C3" w:rsidR="008D1750" w:rsidRDefault="008D1750" w:rsidP="008D1750"/>
    <w:p w14:paraId="1C66FBF7" w14:textId="77777777" w:rsidR="00F66708" w:rsidRPr="00380C47" w:rsidRDefault="00F66708" w:rsidP="008D1750"/>
    <w:p w14:paraId="2C4569B1" w14:textId="1FDD75F2" w:rsidR="008D1750" w:rsidRPr="005201EA" w:rsidRDefault="00BA7662" w:rsidP="00D338AF">
      <w:pPr>
        <w:pStyle w:val="Heading2"/>
        <w:numPr>
          <w:ilvl w:val="0"/>
          <w:numId w:val="17"/>
        </w:numPr>
        <w:spacing w:line="360" w:lineRule="auto"/>
        <w:rPr>
          <w:rFonts w:cs="Arial"/>
          <w:sz w:val="24"/>
          <w:szCs w:val="24"/>
        </w:rPr>
      </w:pPr>
      <w:bookmarkStart w:id="101" w:name="_Toc44549554"/>
      <w:bookmarkStart w:id="102" w:name="_Toc50409588"/>
      <w:r>
        <w:t>Recommendations for Improving Departmental O</w:t>
      </w:r>
      <w:r w:rsidR="008D1750" w:rsidRPr="00F1286E">
        <w:t>perations</w:t>
      </w:r>
      <w:bookmarkEnd w:id="101"/>
      <w:bookmarkEnd w:id="102"/>
    </w:p>
    <w:p w14:paraId="7DF4776D" w14:textId="77777777" w:rsidR="008D1750" w:rsidRPr="005201EA" w:rsidRDefault="008D1750" w:rsidP="008D1750">
      <w:pPr>
        <w:spacing w:line="360" w:lineRule="auto"/>
        <w:jc w:val="both"/>
        <w:rPr>
          <w:rFonts w:cs="Arial"/>
          <w:szCs w:val="24"/>
        </w:rPr>
      </w:pPr>
      <w:r w:rsidRPr="005201EA">
        <w:rPr>
          <w:rFonts w:cs="Arial"/>
          <w:szCs w:val="24"/>
        </w:rPr>
        <w:t xml:space="preserve">During my internship journey, I have gained practical experience about foreign exchange department activities in </w:t>
      </w:r>
      <w:proofErr w:type="spellStart"/>
      <w:r w:rsidRPr="005201EA">
        <w:rPr>
          <w:rFonts w:cs="Arial"/>
          <w:szCs w:val="24"/>
        </w:rPr>
        <w:t>Dhanmodi</w:t>
      </w:r>
      <w:proofErr w:type="spellEnd"/>
      <w:r w:rsidRPr="005201EA">
        <w:rPr>
          <w:rFonts w:cs="Arial"/>
          <w:szCs w:val="24"/>
        </w:rPr>
        <w:t xml:space="preserve"> Corporate branch of Trust Bank limited. I observed that employees and officers they faced some problems while working. So, in this report I tried to present some recommendations that will help them to improve their departmental operations. The following recommendations are given below:</w:t>
      </w:r>
    </w:p>
    <w:p w14:paraId="26967F6B" w14:textId="38324DC6" w:rsidR="008D1750" w:rsidRPr="005201EA" w:rsidRDefault="008D1750" w:rsidP="00D338AF">
      <w:pPr>
        <w:pStyle w:val="ListParagraph"/>
        <w:numPr>
          <w:ilvl w:val="0"/>
          <w:numId w:val="6"/>
        </w:numPr>
        <w:spacing w:line="360" w:lineRule="auto"/>
        <w:jc w:val="both"/>
        <w:rPr>
          <w:rFonts w:cs="Arial"/>
          <w:szCs w:val="24"/>
        </w:rPr>
      </w:pPr>
      <w:r w:rsidRPr="005201EA">
        <w:rPr>
          <w:rFonts w:cs="Arial"/>
          <w:szCs w:val="24"/>
        </w:rPr>
        <w:t>All employees in foreign exchange department are not trained up with all the activi</w:t>
      </w:r>
      <w:r w:rsidR="00DD0039">
        <w:rPr>
          <w:rFonts w:cs="Arial"/>
          <w:szCs w:val="24"/>
        </w:rPr>
        <w:t xml:space="preserve">ties. </w:t>
      </w:r>
      <w:r w:rsidRPr="005201EA">
        <w:rPr>
          <w:rFonts w:cs="Arial"/>
          <w:szCs w:val="24"/>
        </w:rPr>
        <w:t xml:space="preserve"> I saw that, if any employee stays absent for one day then that employee’s work other employees cannot do this is because others are not aware of his /her work. Due to this, activities get delay because foreign exchange work are </w:t>
      </w:r>
      <w:r w:rsidR="005215D5" w:rsidRPr="005201EA">
        <w:rPr>
          <w:rFonts w:cs="Arial"/>
          <w:szCs w:val="24"/>
        </w:rPr>
        <w:t>interlinking</w:t>
      </w:r>
      <w:r w:rsidRPr="005201EA">
        <w:rPr>
          <w:rFonts w:cs="Arial"/>
          <w:szCs w:val="24"/>
        </w:rPr>
        <w:t xml:space="preserve"> with other. So, in my opinion all employees should be trained up with all sort of activities so that they don’t have to face any problems if any employee </w:t>
      </w:r>
      <w:r w:rsidR="005215D5" w:rsidRPr="005201EA">
        <w:rPr>
          <w:rFonts w:cs="Arial"/>
          <w:szCs w:val="24"/>
        </w:rPr>
        <w:t>stays</w:t>
      </w:r>
      <w:r w:rsidRPr="005201EA">
        <w:rPr>
          <w:rFonts w:cs="Arial"/>
          <w:szCs w:val="24"/>
        </w:rPr>
        <w:t xml:space="preserve"> absent.</w:t>
      </w:r>
    </w:p>
    <w:p w14:paraId="76A2F838" w14:textId="77777777" w:rsidR="008D1750" w:rsidRPr="005201EA" w:rsidRDefault="008D1750" w:rsidP="00D338AF">
      <w:pPr>
        <w:pStyle w:val="ListParagraph"/>
        <w:numPr>
          <w:ilvl w:val="0"/>
          <w:numId w:val="6"/>
        </w:numPr>
        <w:spacing w:line="360" w:lineRule="auto"/>
        <w:jc w:val="both"/>
        <w:rPr>
          <w:rFonts w:cs="Arial"/>
          <w:szCs w:val="24"/>
        </w:rPr>
      </w:pPr>
      <w:r w:rsidRPr="005201EA">
        <w:rPr>
          <w:rFonts w:cs="Arial"/>
          <w:szCs w:val="24"/>
        </w:rPr>
        <w:t>Trust bank limited should establish its own networking system between its branches. This will help them to carry their work more efficiently.</w:t>
      </w:r>
    </w:p>
    <w:p w14:paraId="65198011" w14:textId="7A3901E4" w:rsidR="008D1750" w:rsidRPr="005201EA" w:rsidRDefault="008D1750" w:rsidP="00D338AF">
      <w:pPr>
        <w:pStyle w:val="ListParagraph"/>
        <w:numPr>
          <w:ilvl w:val="0"/>
          <w:numId w:val="6"/>
        </w:numPr>
        <w:spacing w:line="360" w:lineRule="auto"/>
        <w:jc w:val="both"/>
        <w:rPr>
          <w:rFonts w:cs="Arial"/>
          <w:szCs w:val="24"/>
        </w:rPr>
      </w:pPr>
      <w:r w:rsidRPr="005201EA">
        <w:rPr>
          <w:rFonts w:cs="Arial"/>
          <w:szCs w:val="24"/>
        </w:rPr>
        <w:t xml:space="preserve">In </w:t>
      </w:r>
      <w:proofErr w:type="spellStart"/>
      <w:r w:rsidRPr="005201EA">
        <w:rPr>
          <w:rFonts w:cs="Arial"/>
          <w:szCs w:val="24"/>
        </w:rPr>
        <w:t>Dhanmodi</w:t>
      </w:r>
      <w:proofErr w:type="spellEnd"/>
      <w:r w:rsidRPr="005201EA">
        <w:rPr>
          <w:rFonts w:cs="Arial"/>
          <w:szCs w:val="24"/>
        </w:rPr>
        <w:t xml:space="preserve"> branch I noticed that the space is very little. Foreign exchange department need to maintain lots of paper documents. Sometimes employees get puzzled where the documents </w:t>
      </w:r>
      <w:r w:rsidR="00DD0039">
        <w:rPr>
          <w:rFonts w:cs="Arial"/>
          <w:szCs w:val="24"/>
        </w:rPr>
        <w:t>kept.</w:t>
      </w:r>
      <w:r w:rsidRPr="005201EA">
        <w:rPr>
          <w:rFonts w:cs="Arial"/>
          <w:szCs w:val="24"/>
        </w:rPr>
        <w:t xml:space="preserve"> </w:t>
      </w:r>
      <w:r w:rsidR="007F4FFB" w:rsidRPr="005201EA">
        <w:rPr>
          <w:rFonts w:cs="Arial"/>
          <w:szCs w:val="24"/>
        </w:rPr>
        <w:t>So,</w:t>
      </w:r>
      <w:r w:rsidRPr="005201EA">
        <w:rPr>
          <w:rFonts w:cs="Arial"/>
          <w:szCs w:val="24"/>
        </w:rPr>
        <w:t xml:space="preserve"> need to look after spacing.</w:t>
      </w:r>
    </w:p>
    <w:p w14:paraId="1E52F29B" w14:textId="63320B80" w:rsidR="008D1750" w:rsidRPr="005201EA" w:rsidRDefault="008D1750" w:rsidP="00D338AF">
      <w:pPr>
        <w:pStyle w:val="ListParagraph"/>
        <w:numPr>
          <w:ilvl w:val="0"/>
          <w:numId w:val="6"/>
        </w:numPr>
        <w:spacing w:line="360" w:lineRule="auto"/>
        <w:jc w:val="both"/>
        <w:rPr>
          <w:rFonts w:cs="Arial"/>
          <w:szCs w:val="24"/>
        </w:rPr>
      </w:pPr>
      <w:r>
        <w:rPr>
          <w:rFonts w:cs="Arial"/>
          <w:szCs w:val="24"/>
        </w:rPr>
        <w:t xml:space="preserve">Every after </w:t>
      </w:r>
      <w:r w:rsidR="007F4FFB">
        <w:rPr>
          <w:rFonts w:cs="Arial"/>
          <w:szCs w:val="24"/>
        </w:rPr>
        <w:t>one-year</w:t>
      </w:r>
      <w:r>
        <w:rPr>
          <w:rFonts w:cs="Arial"/>
          <w:szCs w:val="24"/>
        </w:rPr>
        <w:t xml:space="preserve"> employees</w:t>
      </w:r>
      <w:r w:rsidRPr="005201EA">
        <w:rPr>
          <w:rFonts w:cs="Arial"/>
          <w:szCs w:val="24"/>
        </w:rPr>
        <w:t xml:space="preserve"> should be exchanged to another department. This will make the employees more efficient because this will help them to gain knowledge on multiple tasks.</w:t>
      </w:r>
    </w:p>
    <w:p w14:paraId="67ED97A5" w14:textId="105E4FD7" w:rsidR="008D1750" w:rsidRPr="00F66708" w:rsidRDefault="008D1750" w:rsidP="00F66708">
      <w:pPr>
        <w:pStyle w:val="ListParagraph"/>
        <w:numPr>
          <w:ilvl w:val="0"/>
          <w:numId w:val="6"/>
        </w:numPr>
        <w:spacing w:line="360" w:lineRule="auto"/>
        <w:jc w:val="both"/>
        <w:rPr>
          <w:rFonts w:cs="Arial"/>
          <w:szCs w:val="24"/>
        </w:rPr>
      </w:pPr>
      <w:r w:rsidRPr="005201EA">
        <w:rPr>
          <w:rFonts w:cs="Arial"/>
          <w:szCs w:val="24"/>
        </w:rPr>
        <w:t xml:space="preserve">In </w:t>
      </w:r>
      <w:proofErr w:type="spellStart"/>
      <w:r w:rsidRPr="005201EA">
        <w:rPr>
          <w:rFonts w:cs="Arial"/>
          <w:szCs w:val="24"/>
        </w:rPr>
        <w:t>Dhanmodi</w:t>
      </w:r>
      <w:proofErr w:type="spellEnd"/>
      <w:r w:rsidRPr="005201EA">
        <w:rPr>
          <w:rFonts w:cs="Arial"/>
          <w:szCs w:val="24"/>
        </w:rPr>
        <w:t xml:space="preserve"> corporate branch they only focus on import part and avoid export part. As a </w:t>
      </w:r>
      <w:r w:rsidR="007F4FFB" w:rsidRPr="005201EA">
        <w:rPr>
          <w:rFonts w:cs="Arial"/>
          <w:szCs w:val="24"/>
        </w:rPr>
        <w:t>result,</w:t>
      </w:r>
      <w:r w:rsidRPr="005201EA">
        <w:rPr>
          <w:rFonts w:cs="Arial"/>
          <w:szCs w:val="24"/>
        </w:rPr>
        <w:t xml:space="preserve"> other branch like Gu</w:t>
      </w:r>
      <w:r w:rsidR="007761A4">
        <w:rPr>
          <w:rFonts w:cs="Arial"/>
          <w:szCs w:val="24"/>
        </w:rPr>
        <w:t>lshan corporate branch of TBL, P</w:t>
      </w:r>
      <w:r w:rsidRPr="005201EA">
        <w:rPr>
          <w:rFonts w:cs="Arial"/>
          <w:szCs w:val="24"/>
        </w:rPr>
        <w:t xml:space="preserve">rincipal branch of TBL, </w:t>
      </w:r>
      <w:proofErr w:type="spellStart"/>
      <w:r w:rsidRPr="005201EA">
        <w:rPr>
          <w:rFonts w:cs="Arial"/>
          <w:szCs w:val="24"/>
        </w:rPr>
        <w:t>Karwan</w:t>
      </w:r>
      <w:proofErr w:type="spellEnd"/>
      <w:r w:rsidRPr="005201EA">
        <w:rPr>
          <w:rFonts w:cs="Arial"/>
          <w:szCs w:val="24"/>
        </w:rPr>
        <w:t xml:space="preserve"> Bazaar branch of TBL face huge pressure because these branch handle both import and export activities. So, in my opinion all activities of TBL sho</w:t>
      </w:r>
      <w:r w:rsidR="00DD0039">
        <w:rPr>
          <w:rFonts w:cs="Arial"/>
          <w:szCs w:val="24"/>
        </w:rPr>
        <w:t>uld be maintain in all branches</w:t>
      </w:r>
      <w:r w:rsidR="007761A4">
        <w:rPr>
          <w:rFonts w:cs="Arial"/>
          <w:szCs w:val="24"/>
        </w:rPr>
        <w:t>.</w:t>
      </w:r>
    </w:p>
    <w:p w14:paraId="20DF7BD2" w14:textId="7A26BC72" w:rsidR="008D1750" w:rsidRPr="005201EA" w:rsidRDefault="008D1750" w:rsidP="00D338AF">
      <w:pPr>
        <w:pStyle w:val="Heading2"/>
        <w:numPr>
          <w:ilvl w:val="0"/>
          <w:numId w:val="17"/>
        </w:numPr>
        <w:rPr>
          <w:rFonts w:cs="Arial"/>
          <w:sz w:val="24"/>
          <w:szCs w:val="24"/>
        </w:rPr>
      </w:pPr>
      <w:bookmarkStart w:id="103" w:name="_Toc44549555"/>
      <w:r>
        <w:lastRenderedPageBreak/>
        <w:t xml:space="preserve">  </w:t>
      </w:r>
      <w:bookmarkStart w:id="104" w:name="_Toc50409589"/>
      <w:r w:rsidR="00BA7662">
        <w:t>Recommendations for Improving Self-P</w:t>
      </w:r>
      <w:r w:rsidRPr="00F1286E">
        <w:t>erformance</w:t>
      </w:r>
      <w:bookmarkEnd w:id="103"/>
      <w:bookmarkEnd w:id="104"/>
    </w:p>
    <w:p w14:paraId="389DE9D3" w14:textId="77777777" w:rsidR="008D1750" w:rsidRPr="005201EA" w:rsidRDefault="008D1750" w:rsidP="008D1750">
      <w:pPr>
        <w:spacing w:line="360" w:lineRule="auto"/>
        <w:jc w:val="both"/>
        <w:rPr>
          <w:rFonts w:cs="Arial"/>
          <w:szCs w:val="24"/>
        </w:rPr>
      </w:pPr>
      <w:r w:rsidRPr="005201EA">
        <w:rPr>
          <w:rFonts w:cs="Arial"/>
          <w:szCs w:val="24"/>
        </w:rPr>
        <w:t>While doing my internship I faced some difficulties due to my own problems. Therefore, I have some recommendation for myself and they are given below:</w:t>
      </w:r>
    </w:p>
    <w:p w14:paraId="1D2028E2" w14:textId="25A1EE1E" w:rsidR="008D1750" w:rsidRPr="005201EA" w:rsidRDefault="008D1750" w:rsidP="00D338AF">
      <w:pPr>
        <w:pStyle w:val="ListParagraph"/>
        <w:numPr>
          <w:ilvl w:val="0"/>
          <w:numId w:val="7"/>
        </w:numPr>
        <w:spacing w:line="360" w:lineRule="auto"/>
        <w:jc w:val="both"/>
        <w:rPr>
          <w:rFonts w:cs="Arial"/>
          <w:szCs w:val="24"/>
        </w:rPr>
      </w:pPr>
      <w:r w:rsidRPr="005201EA">
        <w:rPr>
          <w:rFonts w:cs="Arial"/>
          <w:szCs w:val="24"/>
        </w:rPr>
        <w:t xml:space="preserve">I am a bit </w:t>
      </w:r>
      <w:r w:rsidR="007F4FFB" w:rsidRPr="005201EA">
        <w:rPr>
          <w:rFonts w:cs="Arial"/>
          <w:szCs w:val="24"/>
        </w:rPr>
        <w:t>introvert,</w:t>
      </w:r>
      <w:r w:rsidRPr="005201EA">
        <w:rPr>
          <w:rFonts w:cs="Arial"/>
          <w:szCs w:val="24"/>
        </w:rPr>
        <w:t xml:space="preserve"> and this is my main problem because I feel shy and uneasy to ask any query. Due to this I face difficulty and sometimes confusion stayed in my mind. So, I should make myself more open because in working place I must clear my confusion so that, later on I don’t need to face any haphazard situation.</w:t>
      </w:r>
    </w:p>
    <w:p w14:paraId="75CD28C9" w14:textId="77777777" w:rsidR="008D1750" w:rsidRPr="005201EA" w:rsidRDefault="008D1750" w:rsidP="00D338AF">
      <w:pPr>
        <w:pStyle w:val="ListParagraph"/>
        <w:numPr>
          <w:ilvl w:val="0"/>
          <w:numId w:val="7"/>
        </w:numPr>
        <w:spacing w:line="360" w:lineRule="auto"/>
        <w:jc w:val="both"/>
        <w:rPr>
          <w:rFonts w:cs="Arial"/>
          <w:szCs w:val="24"/>
        </w:rPr>
      </w:pPr>
      <w:r w:rsidRPr="005201EA">
        <w:rPr>
          <w:rFonts w:cs="Arial"/>
          <w:szCs w:val="24"/>
        </w:rPr>
        <w:t>My confidence level is very weak. I am facing this problem from my childhood. But, after joining in bank I realized that, if I want to do job then I must keep trust on myself. Therefore, I need to be serious about my attitude and behavior and should focus on my task with full dedication which will help me to overcome with the problems.</w:t>
      </w:r>
    </w:p>
    <w:p w14:paraId="5AA29A2F" w14:textId="6104DE70" w:rsidR="008D1750" w:rsidRDefault="008D1750" w:rsidP="008D1750">
      <w:pPr>
        <w:spacing w:line="360" w:lineRule="auto"/>
        <w:rPr>
          <w:rFonts w:cs="Arial"/>
          <w:szCs w:val="24"/>
        </w:rPr>
      </w:pPr>
    </w:p>
    <w:p w14:paraId="12D650C6" w14:textId="01FAB88D" w:rsidR="002F1AEE" w:rsidRDefault="002F1AEE" w:rsidP="008D1750">
      <w:pPr>
        <w:spacing w:line="360" w:lineRule="auto"/>
        <w:rPr>
          <w:rFonts w:cs="Arial"/>
          <w:szCs w:val="24"/>
        </w:rPr>
      </w:pPr>
    </w:p>
    <w:p w14:paraId="0A86A489" w14:textId="1A1F4793" w:rsidR="002F1AEE" w:rsidRDefault="002F1AEE" w:rsidP="008D1750">
      <w:pPr>
        <w:spacing w:line="360" w:lineRule="auto"/>
        <w:rPr>
          <w:rFonts w:cs="Arial"/>
          <w:szCs w:val="24"/>
        </w:rPr>
      </w:pPr>
    </w:p>
    <w:p w14:paraId="3D098415" w14:textId="0D401C22" w:rsidR="002F1AEE" w:rsidRDefault="002F1AEE" w:rsidP="008D1750">
      <w:pPr>
        <w:spacing w:line="360" w:lineRule="auto"/>
        <w:rPr>
          <w:rFonts w:cs="Arial"/>
          <w:szCs w:val="24"/>
        </w:rPr>
      </w:pPr>
    </w:p>
    <w:p w14:paraId="6F83F188" w14:textId="17FFF334" w:rsidR="002F1AEE" w:rsidRDefault="002F1AEE" w:rsidP="008D1750">
      <w:pPr>
        <w:spacing w:line="360" w:lineRule="auto"/>
        <w:rPr>
          <w:rFonts w:cs="Arial"/>
          <w:szCs w:val="24"/>
        </w:rPr>
      </w:pPr>
    </w:p>
    <w:p w14:paraId="5121DA0C" w14:textId="67FDDFCE" w:rsidR="002F1AEE" w:rsidRDefault="002F1AEE" w:rsidP="008D1750">
      <w:pPr>
        <w:spacing w:line="360" w:lineRule="auto"/>
        <w:rPr>
          <w:rFonts w:cs="Arial"/>
          <w:szCs w:val="24"/>
        </w:rPr>
      </w:pPr>
    </w:p>
    <w:p w14:paraId="117FD262" w14:textId="3016C16B" w:rsidR="002F1AEE" w:rsidRDefault="002F1AEE" w:rsidP="008D1750">
      <w:pPr>
        <w:spacing w:line="360" w:lineRule="auto"/>
        <w:rPr>
          <w:rFonts w:cs="Arial"/>
          <w:szCs w:val="24"/>
        </w:rPr>
      </w:pPr>
    </w:p>
    <w:p w14:paraId="7406E1A9" w14:textId="7C5F319C" w:rsidR="005215D5" w:rsidRDefault="005215D5" w:rsidP="008D1750">
      <w:pPr>
        <w:spacing w:line="360" w:lineRule="auto"/>
        <w:rPr>
          <w:rFonts w:cs="Arial"/>
          <w:szCs w:val="24"/>
        </w:rPr>
      </w:pPr>
    </w:p>
    <w:p w14:paraId="6AFF2A20" w14:textId="55262946" w:rsidR="005215D5" w:rsidRDefault="005215D5" w:rsidP="008D1750">
      <w:pPr>
        <w:spacing w:line="360" w:lineRule="auto"/>
        <w:rPr>
          <w:rFonts w:cs="Arial"/>
          <w:szCs w:val="24"/>
        </w:rPr>
      </w:pPr>
    </w:p>
    <w:p w14:paraId="340A3A79" w14:textId="7CA36653" w:rsidR="005215D5" w:rsidRDefault="005215D5" w:rsidP="008D1750">
      <w:pPr>
        <w:spacing w:line="360" w:lineRule="auto"/>
        <w:rPr>
          <w:rFonts w:cs="Arial"/>
          <w:szCs w:val="24"/>
        </w:rPr>
      </w:pPr>
    </w:p>
    <w:p w14:paraId="23996CE6" w14:textId="77777777" w:rsidR="005215D5" w:rsidRDefault="005215D5" w:rsidP="008D1750">
      <w:pPr>
        <w:spacing w:line="360" w:lineRule="auto"/>
        <w:rPr>
          <w:rFonts w:cs="Arial"/>
          <w:szCs w:val="24"/>
        </w:rPr>
      </w:pPr>
    </w:p>
    <w:p w14:paraId="42B0FAFD" w14:textId="77777777" w:rsidR="002F1AEE" w:rsidRPr="00F1286E" w:rsidRDefault="002F1AEE" w:rsidP="008D1750">
      <w:pPr>
        <w:spacing w:line="360" w:lineRule="auto"/>
        <w:rPr>
          <w:rFonts w:cs="Arial"/>
          <w:szCs w:val="24"/>
        </w:rPr>
      </w:pPr>
    </w:p>
    <w:p w14:paraId="2B01DDF5" w14:textId="4790DED7" w:rsidR="008D1750" w:rsidRDefault="002F1AEE" w:rsidP="002F1AEE">
      <w:pPr>
        <w:pStyle w:val="Heading1"/>
      </w:pPr>
      <w:bookmarkStart w:id="105" w:name="_Toc44549556"/>
      <w:bookmarkStart w:id="106" w:name="_Toc50409590"/>
      <w:r>
        <w:lastRenderedPageBreak/>
        <w:t xml:space="preserve">Chapter 6: </w:t>
      </w:r>
      <w:r w:rsidR="008D1750" w:rsidRPr="00F1286E">
        <w:t>Conclusion</w:t>
      </w:r>
      <w:bookmarkEnd w:id="105"/>
      <w:bookmarkEnd w:id="106"/>
    </w:p>
    <w:p w14:paraId="1BC1A836" w14:textId="229095A1" w:rsidR="00F66708" w:rsidRDefault="00F66708" w:rsidP="00F66708"/>
    <w:p w14:paraId="1FC8F950" w14:textId="77777777" w:rsidR="00F66708" w:rsidRPr="00F66708" w:rsidRDefault="00F66708" w:rsidP="00F66708"/>
    <w:p w14:paraId="01ACD487" w14:textId="5E01884A" w:rsidR="008D1750" w:rsidRDefault="00CB2403" w:rsidP="002F4850">
      <w:pPr>
        <w:spacing w:line="360" w:lineRule="auto"/>
        <w:jc w:val="both"/>
        <w:rPr>
          <w:rFonts w:cs="Arial"/>
          <w:szCs w:val="24"/>
        </w:rPr>
      </w:pPr>
      <w:r>
        <w:rPr>
          <w:rFonts w:cs="Arial"/>
          <w:szCs w:val="24"/>
        </w:rPr>
        <w:t xml:space="preserve">Banking industry is very essential part for every country. Bangladesh is a </w:t>
      </w:r>
      <w:r w:rsidR="002F2B16">
        <w:rPr>
          <w:rFonts w:cs="Arial"/>
          <w:szCs w:val="24"/>
        </w:rPr>
        <w:t xml:space="preserve">developing country and our country is dependent in this sector. </w:t>
      </w:r>
      <w:r w:rsidR="006F1BD4">
        <w:rPr>
          <w:rFonts w:cs="Arial"/>
          <w:szCs w:val="24"/>
        </w:rPr>
        <w:t xml:space="preserve">Without bank, international trade is not possible. Entrepreneurs get financial support from bank. Commercial Banks are considered as heart for our nation because for them our economy shows strong. Commercial Banks work hard which helps our economy to grow. </w:t>
      </w:r>
      <w:r w:rsidR="00003A63">
        <w:rPr>
          <w:rFonts w:cs="Arial"/>
          <w:szCs w:val="24"/>
        </w:rPr>
        <w:t xml:space="preserve">Bangladesh Bank is the Central Bank of our country. Bangladesh Bank is responsible to keep this sector peaceful because banking industry is crucial part for our country. Day by day bad loans and malpractices are increasing in banking industry so, Bangladesh Bank trying to reduce </w:t>
      </w:r>
      <w:r w:rsidR="005215D5">
        <w:rPr>
          <w:rFonts w:cs="Arial"/>
          <w:szCs w:val="24"/>
        </w:rPr>
        <w:t>this activity</w:t>
      </w:r>
      <w:r w:rsidR="00003A63">
        <w:rPr>
          <w:rFonts w:cs="Arial"/>
          <w:szCs w:val="24"/>
        </w:rPr>
        <w:t xml:space="preserve"> by investing in proper place which helps to improve our economy.</w:t>
      </w:r>
    </w:p>
    <w:p w14:paraId="5E61EE52" w14:textId="7E11A26A" w:rsidR="008D1750" w:rsidRDefault="00775A79" w:rsidP="002F4850">
      <w:pPr>
        <w:spacing w:line="360" w:lineRule="auto"/>
        <w:jc w:val="both"/>
        <w:rPr>
          <w:rFonts w:cs="Arial"/>
          <w:szCs w:val="24"/>
        </w:rPr>
      </w:pPr>
      <w:r>
        <w:rPr>
          <w:rFonts w:cs="Arial"/>
          <w:szCs w:val="24"/>
        </w:rPr>
        <w:t xml:space="preserve">My internship period was for three months but due to pandemic situation I continued for two months </w:t>
      </w:r>
      <w:r w:rsidR="00382DFE">
        <w:rPr>
          <w:rFonts w:cs="Arial"/>
          <w:szCs w:val="24"/>
        </w:rPr>
        <w:t xml:space="preserve">because TBL suspend all the internship program. Within this short time, it was very difficult to know everything about </w:t>
      </w:r>
      <w:r w:rsidR="00541869">
        <w:rPr>
          <w:rFonts w:cs="Arial"/>
          <w:szCs w:val="24"/>
        </w:rPr>
        <w:t xml:space="preserve">TBL but, with my little knowledge I have tried to analyze TBL. </w:t>
      </w:r>
      <w:r w:rsidR="003D2CA1">
        <w:rPr>
          <w:rFonts w:cs="Arial"/>
          <w:szCs w:val="24"/>
        </w:rPr>
        <w:t xml:space="preserve">Trust Bank Limited is under Bangladesh Army. TBL managed to keep their credit portfolio perfect also keep interest rates low for classified loans. This is possible only because for good </w:t>
      </w:r>
      <w:r w:rsidR="00CB796C">
        <w:rPr>
          <w:rFonts w:cs="Arial"/>
          <w:szCs w:val="24"/>
        </w:rPr>
        <w:t xml:space="preserve">credit policy practices. At starting point of their journey, foreign exchange trade activity was not there. As the time passed, TBL introduced this activity in their organization. Now, reputed companies like ACME, Radiant, </w:t>
      </w:r>
      <w:proofErr w:type="spellStart"/>
      <w:r w:rsidR="00CB796C">
        <w:rPr>
          <w:rFonts w:cs="Arial"/>
          <w:szCs w:val="24"/>
        </w:rPr>
        <w:t>Technokit</w:t>
      </w:r>
      <w:proofErr w:type="spellEnd"/>
      <w:r w:rsidR="00CB796C">
        <w:rPr>
          <w:rFonts w:cs="Arial"/>
          <w:szCs w:val="24"/>
        </w:rPr>
        <w:t xml:space="preserve"> are involved with TBL for </w:t>
      </w:r>
      <w:r w:rsidR="00113EDF">
        <w:rPr>
          <w:rFonts w:cs="Arial"/>
          <w:szCs w:val="24"/>
        </w:rPr>
        <w:t xml:space="preserve">import and export activity. Overall, I would like to say that Trust Bank Limited shines with great success in this competitive world and successfully hold their position by showing full dedication in their </w:t>
      </w:r>
      <w:r w:rsidR="002B74DA">
        <w:rPr>
          <w:rFonts w:cs="Arial"/>
          <w:szCs w:val="24"/>
        </w:rPr>
        <w:t>performance. If they wo</w:t>
      </w:r>
      <w:r w:rsidR="00BE049C">
        <w:rPr>
          <w:rFonts w:cs="Arial"/>
          <w:szCs w:val="24"/>
        </w:rPr>
        <w:t>rk i</w:t>
      </w:r>
      <w:r w:rsidR="002B74DA">
        <w:rPr>
          <w:rFonts w:cs="Arial"/>
          <w:szCs w:val="24"/>
        </w:rPr>
        <w:t>n this pace, then in future they can open their branch in abroad.</w:t>
      </w:r>
      <w:r w:rsidR="00382DFE">
        <w:rPr>
          <w:rFonts w:cs="Arial"/>
          <w:szCs w:val="24"/>
        </w:rPr>
        <w:t xml:space="preserve"> </w:t>
      </w:r>
    </w:p>
    <w:p w14:paraId="79E104F0" w14:textId="17F27BFC" w:rsidR="008D1750" w:rsidRDefault="005F244C" w:rsidP="002F4850">
      <w:pPr>
        <w:spacing w:line="360" w:lineRule="auto"/>
        <w:jc w:val="both"/>
        <w:rPr>
          <w:rFonts w:cs="Arial"/>
          <w:szCs w:val="24"/>
        </w:rPr>
      </w:pPr>
      <w:r>
        <w:rPr>
          <w:rFonts w:cs="Arial"/>
          <w:szCs w:val="24"/>
        </w:rPr>
        <w:t>I enjoyed my internship journey because for the very first time I got the opportunity to work in corporate world. I got the chance to see the</w:t>
      </w:r>
      <w:r w:rsidR="0038150B">
        <w:rPr>
          <w:rFonts w:cs="Arial"/>
          <w:szCs w:val="24"/>
        </w:rPr>
        <w:t xml:space="preserve"> work</w:t>
      </w:r>
      <w:r>
        <w:rPr>
          <w:rFonts w:cs="Arial"/>
          <w:szCs w:val="24"/>
        </w:rPr>
        <w:t xml:space="preserve"> </w:t>
      </w:r>
      <w:r w:rsidR="0038150B">
        <w:rPr>
          <w:rFonts w:cs="Arial"/>
          <w:szCs w:val="24"/>
        </w:rPr>
        <w:t>practically. In this report, I tried to present my opinion about TBL and used my academic knowledge to prepare this report.</w:t>
      </w:r>
    </w:p>
    <w:p w14:paraId="488765C5" w14:textId="77777777" w:rsidR="008D1750" w:rsidRDefault="008D1750" w:rsidP="008D1750">
      <w:pPr>
        <w:spacing w:line="360" w:lineRule="auto"/>
        <w:rPr>
          <w:rFonts w:cs="Arial"/>
          <w:szCs w:val="24"/>
        </w:rPr>
      </w:pPr>
    </w:p>
    <w:p w14:paraId="665343FF" w14:textId="566D691C" w:rsidR="008D3479" w:rsidRDefault="008D3479" w:rsidP="008D1750">
      <w:pPr>
        <w:spacing w:line="360" w:lineRule="auto"/>
        <w:rPr>
          <w:rFonts w:cs="Arial"/>
          <w:szCs w:val="24"/>
        </w:rPr>
      </w:pPr>
    </w:p>
    <w:p w14:paraId="46B69798" w14:textId="7F76F8E3" w:rsidR="008D3479" w:rsidRDefault="008D3479" w:rsidP="005F48A0">
      <w:pPr>
        <w:pStyle w:val="Heading1"/>
        <w:rPr>
          <w:sz w:val="24"/>
        </w:rPr>
      </w:pPr>
      <w:bookmarkStart w:id="107" w:name="_Toc50409591"/>
      <w:r>
        <w:lastRenderedPageBreak/>
        <w:t>References:</w:t>
      </w:r>
      <w:bookmarkEnd w:id="107"/>
    </w:p>
    <w:sdt>
      <w:sdtPr>
        <w:rPr>
          <w:b/>
          <w:szCs w:val="24"/>
        </w:rPr>
        <w:id w:val="-619607873"/>
        <w:docPartObj>
          <w:docPartGallery w:val="Bibliographies"/>
          <w:docPartUnique/>
        </w:docPartObj>
      </w:sdtPr>
      <w:sdtEndPr>
        <w:rPr>
          <w:b w:val="0"/>
        </w:rPr>
      </w:sdtEndPr>
      <w:sdtContent>
        <w:sdt>
          <w:sdtPr>
            <w:rPr>
              <w:rFonts w:cs="Arial"/>
              <w:b/>
              <w:szCs w:val="24"/>
            </w:rPr>
            <w:id w:val="1405183287"/>
            <w:bibliography/>
          </w:sdtPr>
          <w:sdtEndPr>
            <w:rPr>
              <w:rFonts w:cstheme="minorBidi"/>
              <w:b w:val="0"/>
            </w:rPr>
          </w:sdtEndPr>
          <w:sdtContent>
            <w:p w14:paraId="48C8F558" w14:textId="77777777" w:rsidR="008D1750" w:rsidRPr="002F4850" w:rsidRDefault="008D1750" w:rsidP="008D1750">
              <w:pPr>
                <w:rPr>
                  <w:szCs w:val="24"/>
                </w:rPr>
              </w:pPr>
            </w:p>
            <w:bookmarkStart w:id="108" w:name="_Toc44549557" w:displacedByCustomXml="next"/>
            <w:sdt>
              <w:sdtPr>
                <w:rPr>
                  <w:rFonts w:eastAsiaTheme="minorHAnsi" w:cstheme="minorBidi"/>
                  <w:b w:val="0"/>
                  <w:color w:val="auto"/>
                  <w:sz w:val="24"/>
                  <w:szCs w:val="24"/>
                </w:rPr>
                <w:id w:val="-573587230"/>
                <w:bibliography/>
              </w:sdtPr>
              <w:sdtContent>
                <w:sdt>
                  <w:sdtPr>
                    <w:rPr>
                      <w:rFonts w:asciiTheme="minorHAnsi" w:eastAsiaTheme="minorHAnsi" w:hAnsiTheme="minorHAnsi" w:cstheme="minorBidi"/>
                      <w:b w:val="0"/>
                      <w:color w:val="auto"/>
                      <w:sz w:val="24"/>
                      <w:szCs w:val="24"/>
                    </w:rPr>
                    <w:id w:val="347986368"/>
                    <w:docPartObj>
                      <w:docPartGallery w:val="Bibliographies"/>
                      <w:docPartUnique/>
                    </w:docPartObj>
                  </w:sdtPr>
                  <w:sdtEndPr>
                    <w:rPr>
                      <w:rFonts w:ascii="Arial" w:hAnsi="Arial"/>
                    </w:rPr>
                  </w:sdtEndPr>
                  <w:sdtContent>
                    <w:bookmarkEnd w:id="108" w:displacedByCustomXml="prev"/>
                    <w:p w14:paraId="219A369A" w14:textId="7EFC4B4D" w:rsidR="008D1750" w:rsidRPr="002F4850" w:rsidRDefault="008D1750" w:rsidP="008D3479">
                      <w:pPr>
                        <w:pStyle w:val="Heading1"/>
                        <w:rPr>
                          <w:rFonts w:cs="Arial"/>
                          <w:noProof/>
                          <w:sz w:val="24"/>
                          <w:szCs w:val="24"/>
                        </w:rPr>
                      </w:pPr>
                      <w:r w:rsidRPr="002F4850">
                        <w:rPr>
                          <w:rFonts w:cs="Arial"/>
                          <w:sz w:val="24"/>
                          <w:szCs w:val="24"/>
                        </w:rPr>
                        <w:fldChar w:fldCharType="begin"/>
                      </w:r>
                      <w:r w:rsidRPr="002F4850">
                        <w:rPr>
                          <w:rFonts w:cs="Arial"/>
                          <w:sz w:val="24"/>
                          <w:szCs w:val="24"/>
                        </w:rPr>
                        <w:instrText xml:space="preserve"> BIBLIOGRAPHY </w:instrText>
                      </w:r>
                      <w:r w:rsidRPr="002F4850">
                        <w:rPr>
                          <w:rFonts w:cs="Arial"/>
                          <w:sz w:val="24"/>
                          <w:szCs w:val="24"/>
                        </w:rPr>
                        <w:fldChar w:fldCharType="separate"/>
                      </w:r>
                    </w:p>
                    <w:p w14:paraId="342D796E" w14:textId="77777777" w:rsidR="008D1750" w:rsidRPr="002F4850" w:rsidRDefault="008D1750" w:rsidP="008D1750">
                      <w:pPr>
                        <w:pStyle w:val="Bibliography"/>
                        <w:ind w:left="720" w:hanging="720"/>
                        <w:rPr>
                          <w:rFonts w:cs="Arial"/>
                          <w:noProof/>
                          <w:szCs w:val="24"/>
                        </w:rPr>
                      </w:pPr>
                      <w:r w:rsidRPr="002F4850">
                        <w:rPr>
                          <w:rFonts w:cs="Arial"/>
                          <w:noProof/>
                          <w:szCs w:val="24"/>
                        </w:rPr>
                        <w:t xml:space="preserve">FederalReserveEducation.org. (2008, 03 11). </w:t>
                      </w:r>
                      <w:r w:rsidRPr="002F4850">
                        <w:rPr>
                          <w:rFonts w:cs="Arial"/>
                          <w:i/>
                          <w:iCs/>
                          <w:noProof/>
                          <w:szCs w:val="24"/>
                        </w:rPr>
                        <w:t>www.frbsf.org</w:t>
                      </w:r>
                      <w:r w:rsidRPr="002F4850">
                        <w:rPr>
                          <w:rFonts w:cs="Arial"/>
                          <w:noProof/>
                          <w:szCs w:val="24"/>
                        </w:rPr>
                        <w:t>. Retrieved from www.frbsf.org: www.frbsf.org/education/publications/doctor-econ/2001/july/bank-economic-function/?fbclid=IwAR2P5CBjplPVtlSWina1wstpyNfr1ah4vWy0QBIYSKb1TRmylra1uojI6pI</w:t>
                      </w:r>
                    </w:p>
                    <w:p w14:paraId="4F982F60" w14:textId="77777777" w:rsidR="008D1750" w:rsidRPr="002F4850" w:rsidRDefault="008D1750" w:rsidP="008D1750">
                      <w:pPr>
                        <w:pStyle w:val="Bibliography"/>
                        <w:ind w:left="720" w:hanging="720"/>
                        <w:rPr>
                          <w:rFonts w:cs="Arial"/>
                          <w:noProof/>
                          <w:szCs w:val="24"/>
                        </w:rPr>
                      </w:pPr>
                      <w:r w:rsidRPr="002F4850">
                        <w:rPr>
                          <w:rFonts w:cs="Arial"/>
                          <w:noProof/>
                          <w:szCs w:val="24"/>
                        </w:rPr>
                        <w:t xml:space="preserve">fintechbd. (2017, 2 11). </w:t>
                      </w:r>
                      <w:r w:rsidRPr="002F4850">
                        <w:rPr>
                          <w:rFonts w:cs="Arial"/>
                          <w:i/>
                          <w:iCs/>
                          <w:noProof/>
                          <w:szCs w:val="24"/>
                        </w:rPr>
                        <w:t>www.fintechbd.com</w:t>
                      </w:r>
                      <w:r w:rsidRPr="002F4850">
                        <w:rPr>
                          <w:rFonts w:cs="Arial"/>
                          <w:noProof/>
                          <w:szCs w:val="24"/>
                        </w:rPr>
                        <w:t>. Retrieved from www.fintechbd.com: http://www.fintechbd.com/the-digital-banking-revolution-in-bangladesh/?fbclid=IwAR1Vn3AUhY5CzAqB30wYCpSym5dr3wP8MFmF4j8L3sZH7AnXnglflP1roCU</w:t>
                      </w:r>
                    </w:p>
                    <w:p w14:paraId="1C5E5B7B" w14:textId="77777777" w:rsidR="008D1750" w:rsidRPr="002F4850" w:rsidRDefault="008D1750" w:rsidP="008D1750">
                      <w:pPr>
                        <w:pStyle w:val="Bibliography"/>
                        <w:ind w:left="720" w:hanging="720"/>
                        <w:rPr>
                          <w:rFonts w:cs="Arial"/>
                          <w:noProof/>
                          <w:szCs w:val="24"/>
                        </w:rPr>
                      </w:pPr>
                      <w:r w:rsidRPr="002F4850">
                        <w:rPr>
                          <w:rFonts w:cs="Arial"/>
                          <w:noProof/>
                          <w:szCs w:val="24"/>
                        </w:rPr>
                        <w:t xml:space="preserve">Foregin exchange. (2015, 11 25). </w:t>
                      </w:r>
                      <w:r w:rsidRPr="002F4850">
                        <w:rPr>
                          <w:rFonts w:cs="Arial"/>
                          <w:i/>
                          <w:iCs/>
                          <w:noProof/>
                          <w:szCs w:val="24"/>
                        </w:rPr>
                        <w:t>assignmentpoint.com</w:t>
                      </w:r>
                      <w:r w:rsidRPr="002F4850">
                        <w:rPr>
                          <w:rFonts w:cs="Arial"/>
                          <w:noProof/>
                          <w:szCs w:val="24"/>
                        </w:rPr>
                        <w:t>. Retrieved from assignmentpoint.com: https://www.assignmentpoint.com/business/banking/deposit-products-and-schemes-of-trust-bank-limited.html?fbclid=IwAR1HyN2A2TSOGnaDgTtPBpmbXONE89G2uWXJFzz7736AUqLlQPvnuye7YrA</w:t>
                      </w:r>
                    </w:p>
                    <w:p w14:paraId="6AE83CD9" w14:textId="77777777" w:rsidR="008D1750" w:rsidRPr="002F4850" w:rsidRDefault="008D1750" w:rsidP="008D1750">
                      <w:pPr>
                        <w:pStyle w:val="Bibliography"/>
                        <w:ind w:left="720" w:hanging="720"/>
                        <w:rPr>
                          <w:rFonts w:cs="Arial"/>
                          <w:noProof/>
                          <w:szCs w:val="24"/>
                        </w:rPr>
                      </w:pPr>
                      <w:r w:rsidRPr="002F4850">
                        <w:rPr>
                          <w:rFonts w:cs="Arial"/>
                          <w:noProof/>
                          <w:szCs w:val="24"/>
                        </w:rPr>
                        <w:t xml:space="preserve">Foreign Exchange Operations of Trust Bank Limited. (2015, 11 25). </w:t>
                      </w:r>
                      <w:r w:rsidRPr="002F4850">
                        <w:rPr>
                          <w:rFonts w:cs="Arial"/>
                          <w:i/>
                          <w:iCs/>
                          <w:noProof/>
                          <w:szCs w:val="24"/>
                        </w:rPr>
                        <w:t>assignmentpoint.com</w:t>
                      </w:r>
                      <w:r w:rsidRPr="002F4850">
                        <w:rPr>
                          <w:rFonts w:cs="Arial"/>
                          <w:noProof/>
                          <w:szCs w:val="24"/>
                        </w:rPr>
                        <w:t>. Retrieved from assignmentpoint.com: https://www.assignmentpoint.com/business/banking/foreign-exchange-operations-of-trust-bank-limited-2.html?fbclid=IwAR2P5CBjplPVtlSWina1wstpyNfr1ah4vWy0QBIYSKb1TRmylra1uojI6pI</w:t>
                      </w:r>
                    </w:p>
                    <w:p w14:paraId="6A732F64" w14:textId="77777777" w:rsidR="008D1750" w:rsidRPr="002F4850" w:rsidRDefault="008D1750" w:rsidP="008D1750">
                      <w:pPr>
                        <w:pStyle w:val="Bibliography"/>
                        <w:ind w:left="720" w:hanging="720"/>
                        <w:rPr>
                          <w:rFonts w:cs="Arial"/>
                          <w:noProof/>
                          <w:szCs w:val="24"/>
                        </w:rPr>
                      </w:pPr>
                      <w:r w:rsidRPr="002F4850">
                        <w:rPr>
                          <w:rFonts w:cs="Arial"/>
                          <w:noProof/>
                          <w:szCs w:val="24"/>
                        </w:rPr>
                        <w:t xml:space="preserve">Growth in Different Businesses of Trust Bank Limited. (2012, 02 09). </w:t>
                      </w:r>
                      <w:r w:rsidRPr="002F4850">
                        <w:rPr>
                          <w:rFonts w:cs="Arial"/>
                          <w:i/>
                          <w:iCs/>
                          <w:noProof/>
                          <w:szCs w:val="24"/>
                        </w:rPr>
                        <w:t>assignmentpoint.com</w:t>
                      </w:r>
                      <w:r w:rsidRPr="002F4850">
                        <w:rPr>
                          <w:rFonts w:cs="Arial"/>
                          <w:noProof/>
                          <w:szCs w:val="24"/>
                        </w:rPr>
                        <w:t>. Retrieved from assignmentpoint.com: https://www.assignmentpoint.com/business/marketing-business/growth-in-different-businesses-of-trust-bank-limited.html</w:t>
                      </w:r>
                    </w:p>
                    <w:p w14:paraId="5FEDF228" w14:textId="77777777" w:rsidR="008D1750" w:rsidRPr="002F4850" w:rsidRDefault="008D1750" w:rsidP="008D1750">
                      <w:pPr>
                        <w:pStyle w:val="Bibliography"/>
                        <w:ind w:left="720" w:hanging="720"/>
                        <w:rPr>
                          <w:rFonts w:cs="Arial"/>
                          <w:noProof/>
                          <w:szCs w:val="24"/>
                        </w:rPr>
                      </w:pPr>
                      <w:r w:rsidRPr="002F4850">
                        <w:rPr>
                          <w:rFonts w:cs="Arial"/>
                          <w:noProof/>
                          <w:szCs w:val="24"/>
                        </w:rPr>
                        <w:t xml:space="preserve">Performance of the Trust Bank Limited. (2015, 11 07). </w:t>
                      </w:r>
                      <w:r w:rsidRPr="002F4850">
                        <w:rPr>
                          <w:rFonts w:cs="Arial"/>
                          <w:i/>
                          <w:iCs/>
                          <w:noProof/>
                          <w:szCs w:val="24"/>
                        </w:rPr>
                        <w:t>assignmentpoint.com</w:t>
                      </w:r>
                      <w:r w:rsidRPr="002F4850">
                        <w:rPr>
                          <w:rFonts w:cs="Arial"/>
                          <w:noProof/>
                          <w:szCs w:val="24"/>
                        </w:rPr>
                        <w:t>. Retrieved from assignmentpoint.com: https://www.assignmentpoint.com/business/banking/performance-of-the-trust-bank-limited.html?fbclid=IwAR3_vsIOzNffsIPNCztYXZWf89JKWtzu_41f625sRNGd73yqRIyJTJhqWbg</w:t>
                      </w:r>
                    </w:p>
                    <w:p w14:paraId="466FD8C6" w14:textId="77777777" w:rsidR="008D1750" w:rsidRPr="002F4850" w:rsidRDefault="008D1750" w:rsidP="008D1750">
                      <w:pPr>
                        <w:pStyle w:val="Bibliography"/>
                        <w:ind w:left="720" w:hanging="720"/>
                        <w:rPr>
                          <w:rFonts w:cs="Arial"/>
                          <w:noProof/>
                          <w:szCs w:val="24"/>
                        </w:rPr>
                      </w:pPr>
                      <w:r w:rsidRPr="002F4850">
                        <w:rPr>
                          <w:rFonts w:cs="Arial"/>
                          <w:noProof/>
                          <w:szCs w:val="24"/>
                        </w:rPr>
                        <w:t xml:space="preserve">researchgate. (2017, 3 09). </w:t>
                      </w:r>
                      <w:r w:rsidRPr="002F4850">
                        <w:rPr>
                          <w:rFonts w:cs="Arial"/>
                          <w:i/>
                          <w:iCs/>
                          <w:noProof/>
                          <w:szCs w:val="24"/>
                        </w:rPr>
                        <w:t>www.researchgate.net</w:t>
                      </w:r>
                      <w:r w:rsidRPr="002F4850">
                        <w:rPr>
                          <w:rFonts w:cs="Arial"/>
                          <w:noProof/>
                          <w:szCs w:val="24"/>
                        </w:rPr>
                        <w:t>. Retrieved from www.researchgate.net: www.researchgate.net/publication/282436993_Role_Of_Banking-Sector_To_Inclusive_Growth_Through_Inclusive_Finance_In_Bangladesh?fbclid</w:t>
                      </w:r>
                      <w:r w:rsidRPr="002F4850">
                        <w:rPr>
                          <w:rFonts w:cs="Arial"/>
                          <w:noProof/>
                          <w:szCs w:val="24"/>
                        </w:rPr>
                        <w:lastRenderedPageBreak/>
                        <w:t>=IwAR2Rwvcm2PXeWFnCu0fdrhNf1Ya--dUE5SLafPgCh382pQja4Q6xWY2TcOA</w:t>
                      </w:r>
                    </w:p>
                    <w:p w14:paraId="4BDC0184" w14:textId="77777777" w:rsidR="008D1750" w:rsidRPr="002F4850" w:rsidRDefault="008D1750" w:rsidP="008D1750">
                      <w:pPr>
                        <w:pStyle w:val="Bibliography"/>
                        <w:spacing w:line="360" w:lineRule="auto"/>
                        <w:ind w:left="720" w:hanging="720"/>
                        <w:rPr>
                          <w:rFonts w:cs="Arial"/>
                          <w:noProof/>
                          <w:szCs w:val="24"/>
                        </w:rPr>
                      </w:pPr>
                      <w:r w:rsidRPr="002F4850">
                        <w:rPr>
                          <w:rFonts w:cs="Arial"/>
                          <w:noProof/>
                          <w:szCs w:val="24"/>
                        </w:rPr>
                        <w:t xml:space="preserve">The banking Industry of bangladesh. (2012, 02 07). </w:t>
                      </w:r>
                      <w:r w:rsidRPr="002F4850">
                        <w:rPr>
                          <w:rFonts w:cs="Arial"/>
                          <w:i/>
                          <w:iCs/>
                          <w:noProof/>
                          <w:szCs w:val="24"/>
                        </w:rPr>
                        <w:t>assignmentpoint.com</w:t>
                      </w:r>
                      <w:r w:rsidRPr="002F4850">
                        <w:rPr>
                          <w:rFonts w:cs="Arial"/>
                          <w:noProof/>
                          <w:szCs w:val="24"/>
                        </w:rPr>
                        <w:t>. Retrieved from assignmentpoint.com: https://www.assignmentpoint.com/other/the-banking-industry-of-bangladesh.html?fbclid=IwAR2w9GkD-PqK0L1wAMfluu7PfHEcVurkq9TDfHu9VFV-EyLXlTPl9WQhZ8I</w:t>
                      </w:r>
                    </w:p>
                    <w:p w14:paraId="7E21374B" w14:textId="2FE1BE89" w:rsidR="002F4850" w:rsidRPr="002F4850" w:rsidRDefault="008D1750" w:rsidP="002F4850">
                      <w:pPr>
                        <w:rPr>
                          <w:szCs w:val="24"/>
                        </w:rPr>
                      </w:pPr>
                      <w:r w:rsidRPr="002F4850">
                        <w:rPr>
                          <w:rFonts w:cs="Arial"/>
                          <w:b/>
                          <w:bCs/>
                          <w:noProof/>
                          <w:szCs w:val="24"/>
                        </w:rPr>
                        <w:fldChar w:fldCharType="end"/>
                      </w:r>
                    </w:p>
                  </w:sdtContent>
                </w:sdt>
              </w:sdtContent>
            </w:sdt>
          </w:sdtContent>
        </w:sdt>
      </w:sdtContent>
    </w:sdt>
    <w:bookmarkStart w:id="109" w:name="_Toc44549558" w:displacedByCustomXml="prev"/>
    <w:p w14:paraId="0B318616" w14:textId="77777777" w:rsidR="002F4850" w:rsidRDefault="002F4850" w:rsidP="00382DF2">
      <w:pPr>
        <w:pStyle w:val="Heading1"/>
      </w:pPr>
    </w:p>
    <w:p w14:paraId="0D959EB9" w14:textId="46798723" w:rsidR="005F48A0" w:rsidRPr="00F66708" w:rsidRDefault="002F4850" w:rsidP="00F66708">
      <w:pPr>
        <w:rPr>
          <w:rFonts w:eastAsiaTheme="majorEastAsia" w:cstheme="majorBidi"/>
          <w:b/>
          <w:color w:val="000000" w:themeColor="text1"/>
          <w:sz w:val="36"/>
          <w:szCs w:val="32"/>
        </w:rPr>
      </w:pPr>
      <w:r>
        <w:br w:type="page"/>
      </w:r>
    </w:p>
    <w:p w14:paraId="3FF6D109" w14:textId="3F9C165F" w:rsidR="005F48A0" w:rsidRDefault="005F48A0" w:rsidP="005F48A0">
      <w:pPr>
        <w:pStyle w:val="Heading1"/>
      </w:pPr>
      <w:bookmarkStart w:id="110" w:name="_Toc50409592"/>
      <w:r w:rsidRPr="005F48A0">
        <w:lastRenderedPageBreak/>
        <w:t>Appendices</w:t>
      </w:r>
      <w:r w:rsidR="003E1CA4">
        <w:t>:</w:t>
      </w:r>
      <w:bookmarkEnd w:id="110"/>
    </w:p>
    <w:p w14:paraId="62130F8E" w14:textId="77777777" w:rsidR="00F66708" w:rsidRPr="00F66708" w:rsidRDefault="00F66708" w:rsidP="00F66708"/>
    <w:p w14:paraId="39D39C6E" w14:textId="77777777" w:rsidR="00F66708" w:rsidRPr="00F66708" w:rsidRDefault="00F66708" w:rsidP="00F66708"/>
    <w:p w14:paraId="7482048F" w14:textId="30AF10D4" w:rsidR="005F48A0" w:rsidRDefault="005F48A0" w:rsidP="005F48A0">
      <w:pPr>
        <w:pStyle w:val="Heading2"/>
      </w:pPr>
      <w:bookmarkStart w:id="111" w:name="_Toc50409593"/>
      <w:r w:rsidRPr="003743FB">
        <w:t>Appendix</w:t>
      </w:r>
      <w:r>
        <w:t xml:space="preserve"> 1: Training Contents</w:t>
      </w:r>
      <w:bookmarkEnd w:id="111"/>
      <w:r>
        <w:t xml:space="preserve"> </w:t>
      </w:r>
      <w:r w:rsidRPr="003743FB">
        <w:t xml:space="preserve"> </w:t>
      </w:r>
    </w:p>
    <w:p w14:paraId="3AF5C561" w14:textId="03BDD7AF" w:rsidR="005F48A0" w:rsidRDefault="005F48A0" w:rsidP="005F48A0">
      <w:pPr>
        <w:pStyle w:val="ListParagraph"/>
        <w:numPr>
          <w:ilvl w:val="0"/>
          <w:numId w:val="39"/>
        </w:numPr>
        <w:spacing w:line="360" w:lineRule="auto"/>
        <w:jc w:val="both"/>
        <w:rPr>
          <w:rFonts w:cs="Arial"/>
          <w:szCs w:val="24"/>
        </w:rPr>
      </w:pPr>
      <w:r>
        <w:rPr>
          <w:rFonts w:cs="Arial"/>
          <w:b/>
          <w:szCs w:val="24"/>
        </w:rPr>
        <w:t>Letter of credit (LC</w:t>
      </w:r>
      <w:r>
        <w:rPr>
          <w:rFonts w:cs="Arial"/>
          <w:szCs w:val="24"/>
        </w:rPr>
        <w:t xml:space="preserve">) - It is a type of contract which means if importer fail to pay the money to the exporter then bank will pay on behalf of the importer which means the bank guarantee the payment. This contract is necessary for international trade.  During my internship I saw ACME and </w:t>
      </w:r>
      <w:proofErr w:type="spellStart"/>
      <w:r>
        <w:rPr>
          <w:rFonts w:cs="Arial"/>
          <w:szCs w:val="24"/>
        </w:rPr>
        <w:t>Technokit</w:t>
      </w:r>
      <w:proofErr w:type="spellEnd"/>
      <w:r>
        <w:rPr>
          <w:rFonts w:cs="Arial"/>
          <w:szCs w:val="24"/>
        </w:rPr>
        <w:t xml:space="preserve"> these two company visits TBL for LC making purpose. They bring documents and give to foreign exchange department officers and according to that the officers are responsible to prepare LC. Letter of credit are of two types. They are: </w:t>
      </w:r>
    </w:p>
    <w:p w14:paraId="01A1F594" w14:textId="77777777" w:rsidR="005F48A0" w:rsidRDefault="005F48A0" w:rsidP="005F48A0">
      <w:pPr>
        <w:pStyle w:val="ListParagraph"/>
        <w:numPr>
          <w:ilvl w:val="0"/>
          <w:numId w:val="40"/>
        </w:numPr>
        <w:spacing w:line="360" w:lineRule="auto"/>
        <w:ind w:left="720"/>
        <w:jc w:val="both"/>
        <w:rPr>
          <w:rFonts w:cs="Arial"/>
          <w:szCs w:val="24"/>
        </w:rPr>
      </w:pPr>
      <w:r>
        <w:rPr>
          <w:rFonts w:cs="Arial"/>
          <w:b/>
          <w:szCs w:val="24"/>
        </w:rPr>
        <w:t>Sight LC</w:t>
      </w:r>
      <w:r>
        <w:rPr>
          <w:rFonts w:cs="Arial"/>
          <w:szCs w:val="24"/>
        </w:rPr>
        <w:t xml:space="preserve">- Instant payment for goods and services within five working days. This LC is more demandable than other LC because for instant payment. This LC must be negotiated by the seller, buyer and banking institutions. </w:t>
      </w:r>
    </w:p>
    <w:p w14:paraId="4378EF83" w14:textId="0A871513" w:rsidR="005F48A0" w:rsidRDefault="005F48A0" w:rsidP="005F48A0">
      <w:pPr>
        <w:pStyle w:val="ListParagraph"/>
        <w:numPr>
          <w:ilvl w:val="0"/>
          <w:numId w:val="40"/>
        </w:numPr>
        <w:spacing w:line="360" w:lineRule="auto"/>
        <w:ind w:left="720"/>
        <w:jc w:val="both"/>
        <w:rPr>
          <w:rFonts w:cs="Arial"/>
          <w:szCs w:val="24"/>
        </w:rPr>
      </w:pPr>
      <w:r>
        <w:rPr>
          <w:rFonts w:cs="Arial"/>
          <w:b/>
          <w:szCs w:val="24"/>
        </w:rPr>
        <w:t>Deferred LC</w:t>
      </w:r>
      <w:r>
        <w:rPr>
          <w:rFonts w:cs="Arial"/>
          <w:szCs w:val="24"/>
        </w:rPr>
        <w:t>- Here also bank pay to the buyer on behalf of the seller but, the payment is not instant the payment is made at the end of tenor. It is also known as maturity payment like within 180 days. The buyer must present the necessary documents to the bank and after that LC will be prepared and after that payment will be made.</w:t>
      </w:r>
    </w:p>
    <w:p w14:paraId="7B4030BF" w14:textId="77777777" w:rsidR="005F48A0" w:rsidRPr="005F48A0" w:rsidRDefault="005F48A0" w:rsidP="005F48A0">
      <w:pPr>
        <w:spacing w:line="360" w:lineRule="auto"/>
        <w:ind w:left="360"/>
        <w:jc w:val="both"/>
        <w:rPr>
          <w:rFonts w:cs="Arial"/>
          <w:szCs w:val="24"/>
        </w:rPr>
      </w:pPr>
    </w:p>
    <w:p w14:paraId="11893E9F" w14:textId="3771A176" w:rsidR="005F48A0" w:rsidRPr="005F48A0" w:rsidRDefault="005F48A0" w:rsidP="005F48A0">
      <w:pPr>
        <w:pStyle w:val="ListParagraph"/>
        <w:numPr>
          <w:ilvl w:val="0"/>
          <w:numId w:val="39"/>
        </w:numPr>
        <w:spacing w:line="360" w:lineRule="auto"/>
        <w:jc w:val="both"/>
        <w:rPr>
          <w:rFonts w:cs="Arial"/>
          <w:b/>
          <w:szCs w:val="24"/>
        </w:rPr>
      </w:pPr>
      <w:r>
        <w:rPr>
          <w:rFonts w:cs="Arial"/>
          <w:b/>
          <w:szCs w:val="24"/>
        </w:rPr>
        <w:t xml:space="preserve">Import Form (IMP Form) - </w:t>
      </w:r>
      <w:r>
        <w:rPr>
          <w:rFonts w:cs="Arial"/>
          <w:szCs w:val="24"/>
        </w:rPr>
        <w:t xml:space="preserve">In this form all the details information given about imports only. In the form it is written “Application for permission under section 4/5 of the Foreign Exchange Regulations Act, 1947 to purchase foreign exchange for payment of imports.” I was asked to fill up the form and before that one of the officer taught me how to fill up the form. The information that need to fill up such as invoice value, LC number, description of good such as ( raw materials , medical equipment , spare and parts), Harmonized System (HS) code number, quantity of goods along with units like:  ( kg, pcs, gm.), freight amount, country of origin, port of shipment, name of the transportation through which good are delivered like : ( truck, steamer, airway ), full </w:t>
      </w:r>
      <w:r>
        <w:rPr>
          <w:rFonts w:cs="Arial"/>
          <w:szCs w:val="24"/>
        </w:rPr>
        <w:lastRenderedPageBreak/>
        <w:t>name of the applicant, name of the beneficiary (exporter), name of the place where good will be dispatched. The client must sign the paper and hand it over to bank. To fill up this import form the documents that are required such as invoice document, transport document (airway bill / truck receipt / sea track), Packaging list, country of origin, LC copy.</w:t>
      </w:r>
    </w:p>
    <w:p w14:paraId="1D4C070F" w14:textId="77777777" w:rsidR="005F48A0" w:rsidRPr="005F48A0" w:rsidRDefault="005F48A0" w:rsidP="005F48A0">
      <w:pPr>
        <w:spacing w:line="360" w:lineRule="auto"/>
        <w:jc w:val="both"/>
        <w:rPr>
          <w:rFonts w:cs="Arial"/>
          <w:b/>
          <w:szCs w:val="24"/>
        </w:rPr>
      </w:pPr>
    </w:p>
    <w:p w14:paraId="59341EEB" w14:textId="77777777" w:rsidR="005F48A0" w:rsidRDefault="005F48A0" w:rsidP="005F48A0">
      <w:pPr>
        <w:pStyle w:val="ListParagraph"/>
        <w:numPr>
          <w:ilvl w:val="0"/>
          <w:numId w:val="39"/>
        </w:numPr>
        <w:spacing w:line="360" w:lineRule="auto"/>
        <w:jc w:val="both"/>
        <w:rPr>
          <w:rFonts w:cs="Arial"/>
          <w:b/>
          <w:szCs w:val="24"/>
        </w:rPr>
      </w:pPr>
      <w:r>
        <w:rPr>
          <w:rFonts w:cs="Arial"/>
          <w:b/>
          <w:szCs w:val="24"/>
        </w:rPr>
        <w:t xml:space="preserve">Finding Discrepancy: </w:t>
      </w:r>
      <w:proofErr w:type="spellStart"/>
      <w:r>
        <w:rPr>
          <w:rFonts w:cs="Arial"/>
          <w:szCs w:val="24"/>
        </w:rPr>
        <w:t>Sayeda</w:t>
      </w:r>
      <w:proofErr w:type="spellEnd"/>
      <w:r>
        <w:rPr>
          <w:rFonts w:cs="Arial"/>
          <w:szCs w:val="24"/>
        </w:rPr>
        <w:t xml:space="preserve"> </w:t>
      </w:r>
      <w:proofErr w:type="spellStart"/>
      <w:r>
        <w:rPr>
          <w:rFonts w:cs="Arial"/>
          <w:szCs w:val="24"/>
        </w:rPr>
        <w:t>Nazina</w:t>
      </w:r>
      <w:proofErr w:type="spellEnd"/>
      <w:r>
        <w:rPr>
          <w:rFonts w:cs="Arial"/>
          <w:szCs w:val="24"/>
        </w:rPr>
        <w:t xml:space="preserve"> Sabin mam trained me how to find out the discrepancy. I was asked to check the documents to find out the discrepancy. The discrepancy that I need to find out are: LC Expired, Late Shipment, and Late Presentation. These three are the major discrepancy that usually happen. By looking at the information provided in the LC, I was asked to read the information from there and then match the documents to see whether it match with the information provided in the LC. </w:t>
      </w:r>
    </w:p>
    <w:p w14:paraId="3F931050" w14:textId="726B0352" w:rsidR="005F48A0" w:rsidRDefault="005F48A0" w:rsidP="005F48A0">
      <w:pPr>
        <w:pStyle w:val="ListParagraph"/>
        <w:numPr>
          <w:ilvl w:val="0"/>
          <w:numId w:val="41"/>
        </w:numPr>
        <w:spacing w:line="360" w:lineRule="auto"/>
        <w:ind w:left="360"/>
        <w:jc w:val="both"/>
        <w:rPr>
          <w:rFonts w:cs="Arial"/>
          <w:b/>
          <w:szCs w:val="24"/>
        </w:rPr>
      </w:pPr>
      <w:r>
        <w:rPr>
          <w:rFonts w:cs="Arial"/>
          <w:b/>
          <w:szCs w:val="24"/>
        </w:rPr>
        <w:t xml:space="preserve">LC Expired: </w:t>
      </w:r>
      <w:r>
        <w:rPr>
          <w:rFonts w:cs="Arial"/>
          <w:szCs w:val="24"/>
        </w:rPr>
        <w:t xml:space="preserve">From SWIFT (Society for Worldwide International Financial Telecommunications) LC sheet is printed out. Then field number (F31D) expiry data is mentioned with that date need to count with the data written in forwarding letter. If the date mentioned in the forwarding letter is exceeded over the LC </w:t>
      </w:r>
      <w:r w:rsidR="00F66708">
        <w:rPr>
          <w:rFonts w:cs="Arial"/>
          <w:szCs w:val="24"/>
        </w:rPr>
        <w:t>data,</w:t>
      </w:r>
      <w:r>
        <w:rPr>
          <w:rFonts w:cs="Arial"/>
          <w:szCs w:val="24"/>
        </w:rPr>
        <w:t xml:space="preserve"> then it is treated as LC expired. For example, in LC the expiry data is mentioned 27th January 2020 and in forwarding letter it is mentioned 18</w:t>
      </w:r>
      <w:r>
        <w:rPr>
          <w:rFonts w:cs="Arial"/>
          <w:szCs w:val="24"/>
          <w:vertAlign w:val="superscript"/>
        </w:rPr>
        <w:t>th</w:t>
      </w:r>
      <w:r>
        <w:rPr>
          <w:rFonts w:cs="Arial"/>
          <w:szCs w:val="24"/>
        </w:rPr>
        <w:t xml:space="preserve"> February 2020. The LC has expired since in forwarding letter, the data exceed over compare to LC mentioned in F31D. </w:t>
      </w:r>
    </w:p>
    <w:p w14:paraId="07E598F8" w14:textId="556E21AA" w:rsidR="005F48A0" w:rsidRDefault="005F48A0" w:rsidP="005F48A0">
      <w:pPr>
        <w:pStyle w:val="ListParagraph"/>
        <w:numPr>
          <w:ilvl w:val="0"/>
          <w:numId w:val="41"/>
        </w:numPr>
        <w:spacing w:line="360" w:lineRule="auto"/>
        <w:ind w:left="360"/>
        <w:jc w:val="both"/>
        <w:rPr>
          <w:rFonts w:cs="Arial"/>
          <w:b/>
          <w:szCs w:val="24"/>
        </w:rPr>
      </w:pPr>
      <w:r>
        <w:rPr>
          <w:rFonts w:cs="Arial"/>
          <w:b/>
          <w:szCs w:val="24"/>
        </w:rPr>
        <w:t>Late Shipment:</w:t>
      </w:r>
      <w:r>
        <w:rPr>
          <w:rFonts w:cs="Arial"/>
          <w:szCs w:val="24"/>
        </w:rPr>
        <w:t xml:space="preserve"> In LC, field number F44C the latest data of shipment is mentioned now with this data I was asked to check with the date mentioned in the transport document. If data written in transport document exceeded the data mentioned in </w:t>
      </w:r>
      <w:proofErr w:type="gramStart"/>
      <w:r>
        <w:rPr>
          <w:rFonts w:cs="Arial"/>
          <w:szCs w:val="24"/>
        </w:rPr>
        <w:t>LC</w:t>
      </w:r>
      <w:proofErr w:type="gramEnd"/>
      <w:r>
        <w:rPr>
          <w:rFonts w:cs="Arial"/>
          <w:szCs w:val="24"/>
        </w:rPr>
        <w:t xml:space="preserve"> then it is considered as late shipment. For example: In LC the latest data written 12</w:t>
      </w:r>
      <w:r>
        <w:rPr>
          <w:rFonts w:cs="Arial"/>
          <w:szCs w:val="24"/>
          <w:vertAlign w:val="superscript"/>
        </w:rPr>
        <w:t>th</w:t>
      </w:r>
      <w:r>
        <w:rPr>
          <w:rFonts w:cs="Arial"/>
          <w:szCs w:val="24"/>
        </w:rPr>
        <w:t xml:space="preserve"> January 2020 but, in transport document written 21</w:t>
      </w:r>
      <w:r>
        <w:rPr>
          <w:rFonts w:cs="Arial"/>
          <w:szCs w:val="24"/>
          <w:vertAlign w:val="superscript"/>
        </w:rPr>
        <w:t>st</w:t>
      </w:r>
      <w:r>
        <w:rPr>
          <w:rFonts w:cs="Arial"/>
          <w:szCs w:val="24"/>
        </w:rPr>
        <w:t xml:space="preserve"> January 2020 so, the data has exceeded and it is considered as late shipment.  </w:t>
      </w:r>
    </w:p>
    <w:p w14:paraId="7F8D3394" w14:textId="7AEC497F" w:rsidR="005F48A0" w:rsidRPr="005215D5" w:rsidRDefault="005F48A0" w:rsidP="005215D5">
      <w:pPr>
        <w:pStyle w:val="ListParagraph"/>
        <w:numPr>
          <w:ilvl w:val="0"/>
          <w:numId w:val="41"/>
        </w:numPr>
        <w:spacing w:line="360" w:lineRule="auto"/>
        <w:ind w:left="360"/>
        <w:jc w:val="both"/>
        <w:rPr>
          <w:rFonts w:cs="Arial"/>
          <w:szCs w:val="24"/>
        </w:rPr>
      </w:pPr>
      <w:r>
        <w:rPr>
          <w:rFonts w:cs="Arial"/>
          <w:b/>
          <w:szCs w:val="24"/>
        </w:rPr>
        <w:t>Late Presentation:</w:t>
      </w:r>
      <w:r>
        <w:rPr>
          <w:rFonts w:cs="Arial"/>
          <w:szCs w:val="24"/>
        </w:rPr>
        <w:t xml:space="preserve"> In LC, field number F48 presentation period is written in days and most of the time 21 days is written. Now, I was asked to count the data written in forwarding letter with the transport document data. If the time range falls within 21 days or less than 21 days then it is not considered discrepancy but, if the range </w:t>
      </w:r>
      <w:r>
        <w:rPr>
          <w:rFonts w:cs="Arial"/>
          <w:szCs w:val="24"/>
        </w:rPr>
        <w:lastRenderedPageBreak/>
        <w:t>exceeded more than 21 days then it is considered as late presentation which is a discrepancy.</w:t>
      </w:r>
    </w:p>
    <w:p w14:paraId="6700B065" w14:textId="77777777" w:rsidR="005F48A0" w:rsidRDefault="005F48A0" w:rsidP="005F48A0">
      <w:pPr>
        <w:pStyle w:val="ListParagraph"/>
        <w:spacing w:line="360" w:lineRule="auto"/>
        <w:ind w:left="360"/>
        <w:jc w:val="both"/>
        <w:rPr>
          <w:rFonts w:cs="Arial"/>
          <w:szCs w:val="24"/>
        </w:rPr>
      </w:pPr>
      <w:r>
        <w:rPr>
          <w:rFonts w:cs="Arial"/>
          <w:szCs w:val="24"/>
        </w:rPr>
        <w:t xml:space="preserve">Suppose, if the time period is changed in LC then amendment will be sent and in amendment new time period will be clearly mentioned. Amendment is one kind of message that is send if there is correction in time period of LC expiry data, shipment data, and presentation data. </w:t>
      </w:r>
    </w:p>
    <w:p w14:paraId="207C07CE" w14:textId="77777777" w:rsidR="005F48A0" w:rsidRDefault="005F48A0" w:rsidP="005F48A0">
      <w:pPr>
        <w:pStyle w:val="ListParagraph"/>
        <w:numPr>
          <w:ilvl w:val="0"/>
          <w:numId w:val="42"/>
        </w:numPr>
        <w:spacing w:line="360" w:lineRule="auto"/>
        <w:jc w:val="both"/>
        <w:rPr>
          <w:rFonts w:cs="Arial"/>
          <w:szCs w:val="24"/>
        </w:rPr>
      </w:pPr>
      <w:r>
        <w:rPr>
          <w:rFonts w:cs="Arial"/>
          <w:b/>
          <w:szCs w:val="24"/>
        </w:rPr>
        <w:t xml:space="preserve">Payment against document: </w:t>
      </w:r>
      <w:r>
        <w:rPr>
          <w:rFonts w:cs="Arial"/>
          <w:szCs w:val="24"/>
        </w:rPr>
        <w:t xml:space="preserve">I was trained how to update payment information both on register copy and how to input in excel sheet. Need to fill up data, forwarding bank’s name (beneficiary bank which is export’s bank), drawer’s name (applicant’s name for example The ACME Laboratories Limited), drawer’s name (beneficiary name for example </w:t>
      </w:r>
      <w:proofErr w:type="spellStart"/>
      <w:r>
        <w:rPr>
          <w:rFonts w:cs="Arial"/>
          <w:szCs w:val="24"/>
        </w:rPr>
        <w:t>Divis</w:t>
      </w:r>
      <w:proofErr w:type="spellEnd"/>
      <w:r>
        <w:rPr>
          <w:rFonts w:cs="Arial"/>
          <w:szCs w:val="24"/>
        </w:rPr>
        <w:t xml:space="preserve"> Laboratories Limited), foreign currency value which is the document value), description of the goods (for example pharmaceutical raw materials), and last need to mention serial number of Import Form (IMP Form).</w:t>
      </w:r>
    </w:p>
    <w:p w14:paraId="51444001" w14:textId="5C678ED8" w:rsidR="005F48A0" w:rsidRDefault="005F48A0" w:rsidP="005F48A0">
      <w:pPr>
        <w:pStyle w:val="ListParagraph"/>
        <w:numPr>
          <w:ilvl w:val="0"/>
          <w:numId w:val="42"/>
        </w:numPr>
        <w:spacing w:line="360" w:lineRule="auto"/>
        <w:jc w:val="both"/>
        <w:rPr>
          <w:rFonts w:cs="Arial"/>
          <w:szCs w:val="24"/>
        </w:rPr>
      </w:pPr>
      <w:r>
        <w:rPr>
          <w:rFonts w:cs="Arial"/>
          <w:b/>
          <w:szCs w:val="24"/>
        </w:rPr>
        <w:t>Intimation:</w:t>
      </w:r>
      <w:r>
        <w:rPr>
          <w:rFonts w:cs="Arial"/>
          <w:szCs w:val="24"/>
        </w:rPr>
        <w:t xml:space="preserve"> TBL is responsible to clear the payment after goods is imported. So to close the A/C, </w:t>
      </w:r>
      <w:proofErr w:type="spellStart"/>
      <w:r>
        <w:rPr>
          <w:rFonts w:cs="Arial"/>
          <w:szCs w:val="24"/>
        </w:rPr>
        <w:t>Dhanmodi</w:t>
      </w:r>
      <w:proofErr w:type="spellEnd"/>
      <w:r>
        <w:rPr>
          <w:rFonts w:cs="Arial"/>
          <w:szCs w:val="24"/>
        </w:rPr>
        <w:t xml:space="preserve"> Corporate branch need to inform this to head office by sending an email that they have outward the LC payment. By seeing their mail head office will then outward the LC payment. During my internship, I was trained how to prepare intimation message also I mail to head office by informing how many LC payments we have outward from </w:t>
      </w:r>
      <w:proofErr w:type="spellStart"/>
      <w:r>
        <w:rPr>
          <w:rFonts w:cs="Arial"/>
          <w:szCs w:val="24"/>
        </w:rPr>
        <w:t>Dhanmodi</w:t>
      </w:r>
      <w:proofErr w:type="spellEnd"/>
      <w:r>
        <w:rPr>
          <w:rFonts w:cs="Arial"/>
          <w:szCs w:val="24"/>
        </w:rPr>
        <w:t xml:space="preserve"> Corporate branch. On top of the message need to write transmission of FTT (FOREIGN TELEGRAPHIC TRANSFER) / or LC payment. Before sending this intimation message to head office, I was asked to input the necessary information in word file and bring a print out and then get it signed by </w:t>
      </w:r>
      <w:proofErr w:type="spellStart"/>
      <w:r>
        <w:rPr>
          <w:rFonts w:cs="Arial"/>
          <w:szCs w:val="24"/>
        </w:rPr>
        <w:t>Syeda</w:t>
      </w:r>
      <w:proofErr w:type="spellEnd"/>
      <w:r>
        <w:rPr>
          <w:rFonts w:cs="Arial"/>
          <w:szCs w:val="24"/>
        </w:rPr>
        <w:t xml:space="preserve"> </w:t>
      </w:r>
      <w:proofErr w:type="spellStart"/>
      <w:r>
        <w:rPr>
          <w:rFonts w:cs="Arial"/>
          <w:szCs w:val="24"/>
        </w:rPr>
        <w:t>Nazina</w:t>
      </w:r>
      <w:proofErr w:type="spellEnd"/>
      <w:r>
        <w:rPr>
          <w:rFonts w:cs="Arial"/>
          <w:szCs w:val="24"/>
        </w:rPr>
        <w:t xml:space="preserve"> Sabin mam (First Assistant Vice President Officer), </w:t>
      </w:r>
      <w:proofErr w:type="spellStart"/>
      <w:r>
        <w:rPr>
          <w:rFonts w:cs="Arial"/>
          <w:szCs w:val="24"/>
        </w:rPr>
        <w:t>Maosafa</w:t>
      </w:r>
      <w:proofErr w:type="spellEnd"/>
      <w:r>
        <w:rPr>
          <w:rFonts w:cs="Arial"/>
          <w:szCs w:val="24"/>
        </w:rPr>
        <w:t xml:space="preserve"> Akhter (Assistant Vice President officer), Mir Muhammad </w:t>
      </w:r>
      <w:proofErr w:type="spellStart"/>
      <w:r>
        <w:rPr>
          <w:rFonts w:cs="Arial"/>
          <w:szCs w:val="24"/>
        </w:rPr>
        <w:t>Shahadat</w:t>
      </w:r>
      <w:proofErr w:type="spellEnd"/>
      <w:r>
        <w:rPr>
          <w:rFonts w:cs="Arial"/>
          <w:szCs w:val="24"/>
        </w:rPr>
        <w:t xml:space="preserve"> Hossain sir (Senior Assistant Vice President &amp; foreign exchange manager), Md. </w:t>
      </w:r>
      <w:proofErr w:type="spellStart"/>
      <w:r>
        <w:rPr>
          <w:rFonts w:cs="Arial"/>
          <w:szCs w:val="24"/>
        </w:rPr>
        <w:t>Mozakkerul</w:t>
      </w:r>
      <w:proofErr w:type="spellEnd"/>
      <w:r>
        <w:rPr>
          <w:rFonts w:cs="Arial"/>
          <w:szCs w:val="24"/>
        </w:rPr>
        <w:t xml:space="preserve"> Islam sir (Chief Manager). After this procedure completed need to scan the print out of intimation and then send the scan copy via mail to head office. </w:t>
      </w:r>
    </w:p>
    <w:p w14:paraId="63E00718" w14:textId="601720B1" w:rsidR="005F48A0" w:rsidRPr="005F48A0" w:rsidRDefault="005F48A0" w:rsidP="008D3479">
      <w:pPr>
        <w:pStyle w:val="ListParagraph"/>
        <w:numPr>
          <w:ilvl w:val="0"/>
          <w:numId w:val="42"/>
        </w:numPr>
        <w:spacing w:line="360" w:lineRule="auto"/>
        <w:jc w:val="both"/>
        <w:rPr>
          <w:rFonts w:cs="Arial"/>
          <w:szCs w:val="24"/>
        </w:rPr>
      </w:pPr>
      <w:r>
        <w:rPr>
          <w:rFonts w:cs="Arial"/>
          <w:b/>
          <w:szCs w:val="24"/>
        </w:rPr>
        <w:t>How to input Bill of Entry information in excel:</w:t>
      </w:r>
      <w:r>
        <w:rPr>
          <w:rFonts w:cs="Arial"/>
          <w:szCs w:val="24"/>
        </w:rPr>
        <w:t xml:space="preserve"> </w:t>
      </w:r>
      <w:proofErr w:type="spellStart"/>
      <w:r>
        <w:rPr>
          <w:rFonts w:cs="Arial"/>
          <w:szCs w:val="24"/>
        </w:rPr>
        <w:t>Sanjida</w:t>
      </w:r>
      <w:proofErr w:type="spellEnd"/>
      <w:r>
        <w:rPr>
          <w:rFonts w:cs="Arial"/>
          <w:szCs w:val="24"/>
        </w:rPr>
        <w:t xml:space="preserve"> Islam mam taught me how to inputs the information on excel sheet. Before inputting the information in excel she gave me idea about the term bill of entry. Bill of entry is </w:t>
      </w:r>
      <w:r w:rsidR="005215D5">
        <w:rPr>
          <w:rFonts w:cs="Arial"/>
          <w:szCs w:val="24"/>
        </w:rPr>
        <w:t>proving</w:t>
      </w:r>
      <w:r>
        <w:rPr>
          <w:rFonts w:cs="Arial"/>
          <w:szCs w:val="24"/>
        </w:rPr>
        <w:t xml:space="preserve"> that products have reached safely. It is a document that must be handover within four months. If time </w:t>
      </w:r>
      <w:r>
        <w:rPr>
          <w:rFonts w:cs="Arial"/>
          <w:szCs w:val="24"/>
        </w:rPr>
        <w:lastRenderedPageBreak/>
        <w:t xml:space="preserve">exceed then new LC cannot be submitting. Customs duties give this document to importer as a certificate and importer need to submit this bill of entry to TBL. Then in excel sheet I input LC types like sight LC /Deferred LC, Importer name like: Acme / Radiant / </w:t>
      </w:r>
      <w:proofErr w:type="spellStart"/>
      <w:r>
        <w:rPr>
          <w:rFonts w:cs="Arial"/>
          <w:szCs w:val="24"/>
        </w:rPr>
        <w:t>Technokit</w:t>
      </w:r>
      <w:proofErr w:type="spellEnd"/>
      <w:r>
        <w:rPr>
          <w:rFonts w:cs="Arial"/>
          <w:szCs w:val="24"/>
        </w:rPr>
        <w:t>, bill of entry value, bill of entry date, bill of entry number. I found quite easy to input since the table was already organized in their computer.</w:t>
      </w:r>
    </w:p>
    <w:bookmarkEnd w:id="109"/>
    <w:p w14:paraId="3C7F3AAE" w14:textId="77777777" w:rsidR="005F48A0" w:rsidRDefault="005F48A0" w:rsidP="008D3479">
      <w:pPr>
        <w:pStyle w:val="Heading2"/>
        <w:rPr>
          <w:rFonts w:eastAsiaTheme="minorHAnsi" w:cs="Arial"/>
          <w:b w:val="0"/>
          <w:color w:val="auto"/>
          <w:sz w:val="24"/>
          <w:szCs w:val="24"/>
        </w:rPr>
      </w:pPr>
    </w:p>
    <w:p w14:paraId="25EEFA6D" w14:textId="77777777" w:rsidR="005F48A0" w:rsidRPr="005F48A0" w:rsidRDefault="005F48A0" w:rsidP="005F48A0">
      <w:pPr>
        <w:pStyle w:val="Heading2"/>
      </w:pPr>
      <w:bookmarkStart w:id="112" w:name="_Toc50409594"/>
      <w:r w:rsidRPr="005F48A0">
        <w:t>Appendix 2: Lists of Abbreviations</w:t>
      </w:r>
      <w:bookmarkEnd w:id="112"/>
      <w:r w:rsidRPr="005F48A0">
        <w:t xml:space="preserve"> </w:t>
      </w:r>
    </w:p>
    <w:tbl>
      <w:tblPr>
        <w:tblStyle w:val="TableGrid"/>
        <w:tblW w:w="5000" w:type="pct"/>
        <w:tblLook w:val="04A0" w:firstRow="1" w:lastRow="0" w:firstColumn="1" w:lastColumn="0" w:noHBand="0" w:noVBand="1"/>
      </w:tblPr>
      <w:tblGrid>
        <w:gridCol w:w="1833"/>
        <w:gridCol w:w="7517"/>
      </w:tblGrid>
      <w:tr w:rsidR="008D3479" w14:paraId="1FA28DD6" w14:textId="77777777" w:rsidTr="008D3479">
        <w:tc>
          <w:tcPr>
            <w:tcW w:w="980" w:type="pct"/>
          </w:tcPr>
          <w:p w14:paraId="5B4B6B47" w14:textId="77777777" w:rsidR="008D3479" w:rsidRPr="00CF3498" w:rsidRDefault="008D3479" w:rsidP="008D3479">
            <w:pPr>
              <w:pStyle w:val="ListParagraph"/>
              <w:spacing w:line="360" w:lineRule="auto"/>
              <w:ind w:left="0"/>
              <w:jc w:val="center"/>
              <w:rPr>
                <w:rFonts w:cs="Arial"/>
                <w:b/>
                <w:szCs w:val="24"/>
              </w:rPr>
            </w:pPr>
            <w:r>
              <w:rPr>
                <w:rFonts w:cs="Arial"/>
                <w:b/>
                <w:szCs w:val="24"/>
              </w:rPr>
              <w:t>Short Forms</w:t>
            </w:r>
          </w:p>
        </w:tc>
        <w:tc>
          <w:tcPr>
            <w:tcW w:w="4020" w:type="pct"/>
          </w:tcPr>
          <w:p w14:paraId="775F573C" w14:textId="77777777" w:rsidR="008D3479" w:rsidRPr="00CF3498" w:rsidRDefault="008D3479" w:rsidP="008D3479">
            <w:pPr>
              <w:pStyle w:val="ListParagraph"/>
              <w:spacing w:line="360" w:lineRule="auto"/>
              <w:ind w:left="0"/>
              <w:jc w:val="center"/>
              <w:rPr>
                <w:rFonts w:cs="Arial"/>
                <w:b/>
                <w:szCs w:val="24"/>
              </w:rPr>
            </w:pPr>
            <w:r w:rsidRPr="00CF3498">
              <w:rPr>
                <w:rFonts w:cs="Arial"/>
                <w:b/>
                <w:szCs w:val="24"/>
              </w:rPr>
              <w:t>Abbreviations</w:t>
            </w:r>
          </w:p>
        </w:tc>
      </w:tr>
      <w:tr w:rsidR="008D3479" w14:paraId="08045E2C" w14:textId="77777777" w:rsidTr="008D3479">
        <w:tc>
          <w:tcPr>
            <w:tcW w:w="980" w:type="pct"/>
          </w:tcPr>
          <w:p w14:paraId="3A281A18" w14:textId="77777777" w:rsidR="008D3479" w:rsidRPr="008D1FB5" w:rsidRDefault="008D3479" w:rsidP="008D3479">
            <w:pPr>
              <w:pStyle w:val="ListParagraph"/>
              <w:spacing w:line="360" w:lineRule="auto"/>
              <w:ind w:left="0"/>
              <w:rPr>
                <w:rFonts w:cs="Arial"/>
                <w:szCs w:val="24"/>
              </w:rPr>
            </w:pPr>
            <w:r w:rsidRPr="008D1FB5">
              <w:rPr>
                <w:rFonts w:cs="Arial"/>
                <w:szCs w:val="24"/>
              </w:rPr>
              <w:t>TBL</w:t>
            </w:r>
          </w:p>
        </w:tc>
        <w:tc>
          <w:tcPr>
            <w:tcW w:w="4020" w:type="pct"/>
          </w:tcPr>
          <w:p w14:paraId="2F7DCBE8" w14:textId="77777777" w:rsidR="008D3479" w:rsidRPr="008D1FB5" w:rsidRDefault="008D3479" w:rsidP="008D3479">
            <w:pPr>
              <w:pStyle w:val="ListParagraph"/>
              <w:spacing w:line="360" w:lineRule="auto"/>
              <w:ind w:left="0"/>
              <w:rPr>
                <w:rFonts w:cs="Arial"/>
                <w:szCs w:val="24"/>
              </w:rPr>
            </w:pPr>
            <w:r w:rsidRPr="008D1FB5">
              <w:rPr>
                <w:rFonts w:cs="Arial"/>
                <w:szCs w:val="24"/>
              </w:rPr>
              <w:t xml:space="preserve">Trust Bank Limited </w:t>
            </w:r>
          </w:p>
        </w:tc>
      </w:tr>
      <w:tr w:rsidR="008D3479" w14:paraId="49BCA80B" w14:textId="77777777" w:rsidTr="008D3479">
        <w:tc>
          <w:tcPr>
            <w:tcW w:w="980" w:type="pct"/>
          </w:tcPr>
          <w:p w14:paraId="2A9D7E20"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AWT</w:t>
            </w:r>
          </w:p>
        </w:tc>
        <w:tc>
          <w:tcPr>
            <w:tcW w:w="4020" w:type="pct"/>
          </w:tcPr>
          <w:p w14:paraId="76FC57AE"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Army Welfare Trust </w:t>
            </w:r>
          </w:p>
        </w:tc>
      </w:tr>
      <w:tr w:rsidR="008D3479" w14:paraId="2CB3A638" w14:textId="77777777" w:rsidTr="008D3479">
        <w:tc>
          <w:tcPr>
            <w:tcW w:w="980" w:type="pct"/>
          </w:tcPr>
          <w:p w14:paraId="65879552"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FDA</w:t>
            </w:r>
          </w:p>
        </w:tc>
        <w:tc>
          <w:tcPr>
            <w:tcW w:w="4020" w:type="pct"/>
          </w:tcPr>
          <w:p w14:paraId="1D785723"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Fixed Deposit Account </w:t>
            </w:r>
          </w:p>
        </w:tc>
      </w:tr>
      <w:tr w:rsidR="008D3479" w14:paraId="74F0E948" w14:textId="77777777" w:rsidTr="008D3479">
        <w:tc>
          <w:tcPr>
            <w:tcW w:w="980" w:type="pct"/>
          </w:tcPr>
          <w:p w14:paraId="02FC7748"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ATM </w:t>
            </w:r>
          </w:p>
        </w:tc>
        <w:tc>
          <w:tcPr>
            <w:tcW w:w="4020" w:type="pct"/>
          </w:tcPr>
          <w:p w14:paraId="2A78BCD4"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Automated Teller Machine </w:t>
            </w:r>
          </w:p>
        </w:tc>
      </w:tr>
      <w:tr w:rsidR="008D3479" w14:paraId="260C520E" w14:textId="77777777" w:rsidTr="008D3479">
        <w:tc>
          <w:tcPr>
            <w:tcW w:w="980" w:type="pct"/>
          </w:tcPr>
          <w:p w14:paraId="59325EF3"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LC </w:t>
            </w:r>
          </w:p>
        </w:tc>
        <w:tc>
          <w:tcPr>
            <w:tcW w:w="4020" w:type="pct"/>
          </w:tcPr>
          <w:p w14:paraId="7C716A6A"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Letter of Credit </w:t>
            </w:r>
          </w:p>
        </w:tc>
      </w:tr>
      <w:tr w:rsidR="008D3479" w14:paraId="746E3472" w14:textId="77777777" w:rsidTr="008D3479">
        <w:tc>
          <w:tcPr>
            <w:tcW w:w="980" w:type="pct"/>
          </w:tcPr>
          <w:p w14:paraId="41B4AC24"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SWIFT </w:t>
            </w:r>
          </w:p>
        </w:tc>
        <w:tc>
          <w:tcPr>
            <w:tcW w:w="4020" w:type="pct"/>
          </w:tcPr>
          <w:p w14:paraId="4B3CBEBD" w14:textId="77777777" w:rsidR="008D3479" w:rsidRPr="008D1FB5" w:rsidRDefault="008D3479" w:rsidP="008D3479">
            <w:pPr>
              <w:pStyle w:val="ListParagraph"/>
              <w:spacing w:line="360" w:lineRule="auto"/>
              <w:ind w:left="0"/>
              <w:jc w:val="both"/>
              <w:rPr>
                <w:rFonts w:cs="Arial"/>
                <w:szCs w:val="24"/>
              </w:rPr>
            </w:pPr>
            <w:r w:rsidRPr="008D1FB5">
              <w:rPr>
                <w:rFonts w:cs="Arial"/>
                <w:szCs w:val="24"/>
              </w:rPr>
              <w:t xml:space="preserve">Society of Worldwide Interbank Financial Telecommunications </w:t>
            </w:r>
          </w:p>
        </w:tc>
      </w:tr>
    </w:tbl>
    <w:p w14:paraId="5B81B0D6" w14:textId="77777777" w:rsidR="008D3479" w:rsidRPr="005201EA" w:rsidRDefault="008D3479" w:rsidP="008D1750">
      <w:pPr>
        <w:spacing w:line="360" w:lineRule="auto"/>
        <w:rPr>
          <w:rFonts w:cs="Arial"/>
          <w:szCs w:val="24"/>
        </w:rPr>
      </w:pPr>
    </w:p>
    <w:p w14:paraId="371D21CE" w14:textId="77777777" w:rsidR="008D1750" w:rsidRPr="005201EA" w:rsidRDefault="008D1750" w:rsidP="008D1750">
      <w:pPr>
        <w:spacing w:line="360" w:lineRule="auto"/>
        <w:rPr>
          <w:rFonts w:cs="Arial"/>
          <w:b/>
          <w:szCs w:val="24"/>
        </w:rPr>
      </w:pPr>
    </w:p>
    <w:p w14:paraId="73A6AC75" w14:textId="77777777" w:rsidR="008D1750" w:rsidRDefault="008D1750" w:rsidP="008D1750">
      <w:pPr>
        <w:spacing w:line="360" w:lineRule="auto"/>
        <w:rPr>
          <w:rFonts w:cs="Arial"/>
          <w:szCs w:val="24"/>
        </w:rPr>
      </w:pPr>
    </w:p>
    <w:p w14:paraId="5C32EF6D" w14:textId="77777777" w:rsidR="008D1750" w:rsidRPr="006E1CF9" w:rsidRDefault="008D1750" w:rsidP="008D1750">
      <w:pPr>
        <w:rPr>
          <w:rFonts w:cs="Arial"/>
          <w:szCs w:val="24"/>
        </w:rPr>
      </w:pPr>
    </w:p>
    <w:p w14:paraId="29180A3B" w14:textId="77777777" w:rsidR="008D1750" w:rsidRPr="006E1CF9" w:rsidRDefault="008D1750" w:rsidP="008D1750">
      <w:pPr>
        <w:rPr>
          <w:rFonts w:cs="Arial"/>
          <w:szCs w:val="24"/>
        </w:rPr>
      </w:pPr>
    </w:p>
    <w:p w14:paraId="1A4D46E9" w14:textId="77777777" w:rsidR="008D1750" w:rsidRPr="006E1CF9" w:rsidRDefault="008D1750" w:rsidP="008D1750">
      <w:pPr>
        <w:rPr>
          <w:rFonts w:cs="Arial"/>
          <w:szCs w:val="24"/>
        </w:rPr>
      </w:pPr>
    </w:p>
    <w:p w14:paraId="21A62B71" w14:textId="77777777" w:rsidR="008D1750" w:rsidRPr="006E1CF9" w:rsidRDefault="008D1750" w:rsidP="008D1750">
      <w:pPr>
        <w:rPr>
          <w:rFonts w:cs="Arial"/>
          <w:szCs w:val="24"/>
        </w:rPr>
      </w:pPr>
    </w:p>
    <w:p w14:paraId="7EDD5CDF" w14:textId="77777777" w:rsidR="008D1750" w:rsidRPr="006E1CF9" w:rsidRDefault="008D1750" w:rsidP="008D1750">
      <w:pPr>
        <w:rPr>
          <w:rFonts w:cs="Arial"/>
          <w:szCs w:val="24"/>
        </w:rPr>
      </w:pPr>
    </w:p>
    <w:p w14:paraId="0D40DA84" w14:textId="77777777" w:rsidR="008D1750" w:rsidRPr="00033297" w:rsidRDefault="008D1750" w:rsidP="008D1750">
      <w:pPr>
        <w:rPr>
          <w:rFonts w:cs="Arial"/>
        </w:rPr>
      </w:pPr>
      <w:r>
        <w:rPr>
          <w:rFonts w:cs="Arial"/>
          <w:szCs w:val="24"/>
        </w:rPr>
        <w:tab/>
      </w:r>
    </w:p>
    <w:p w14:paraId="04FB571A" w14:textId="77777777" w:rsidR="00382DF2" w:rsidRDefault="00382DF2"/>
    <w:sectPr w:rsidR="00382DF2" w:rsidSect="00382DF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E02476" w14:textId="77777777" w:rsidR="00995D2D" w:rsidRDefault="00995D2D" w:rsidP="008D1750">
      <w:pPr>
        <w:spacing w:after="0" w:line="240" w:lineRule="auto"/>
      </w:pPr>
      <w:r>
        <w:separator/>
      </w:r>
    </w:p>
  </w:endnote>
  <w:endnote w:type="continuationSeparator" w:id="0">
    <w:p w14:paraId="34648FEC" w14:textId="77777777" w:rsidR="00995D2D" w:rsidRDefault="00995D2D" w:rsidP="008D17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altName w:val="Courier New"/>
    <w:panose1 w:val="00000400000000000000"/>
    <w:charset w:val="01"/>
    <w:family w:val="roman"/>
    <w:pitch w:val="variabl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2701509"/>
      <w:docPartObj>
        <w:docPartGallery w:val="Page Numbers (Bottom of Page)"/>
        <w:docPartUnique/>
      </w:docPartObj>
    </w:sdtPr>
    <w:sdtEndPr>
      <w:rPr>
        <w:color w:val="7F7F7F" w:themeColor="background1" w:themeShade="7F"/>
        <w:spacing w:val="60"/>
      </w:rPr>
    </w:sdtEndPr>
    <w:sdtContent>
      <w:p w14:paraId="418D50AA" w14:textId="08CC1A24" w:rsidR="007A354D" w:rsidRDefault="007A354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A81035" w:rsidRPr="00A81035">
          <w:rPr>
            <w:b/>
            <w:bCs/>
            <w:noProof/>
          </w:rPr>
          <w:t>i</w:t>
        </w:r>
        <w:r>
          <w:rPr>
            <w:b/>
            <w:bCs/>
            <w:noProof/>
          </w:rPr>
          <w:fldChar w:fldCharType="end"/>
        </w:r>
        <w:r>
          <w:rPr>
            <w:b/>
            <w:bCs/>
          </w:rPr>
          <w:t xml:space="preserve"> | </w:t>
        </w:r>
        <w:r>
          <w:rPr>
            <w:color w:val="7F7F7F" w:themeColor="background1" w:themeShade="7F"/>
            <w:spacing w:val="60"/>
          </w:rPr>
          <w:t>Page</w:t>
        </w:r>
      </w:p>
    </w:sdtContent>
  </w:sdt>
  <w:p w14:paraId="1821C523" w14:textId="77777777" w:rsidR="007A354D" w:rsidRDefault="007A354D">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5520261"/>
      <w:docPartObj>
        <w:docPartGallery w:val="Page Numbers (Bottom of Page)"/>
        <w:docPartUnique/>
      </w:docPartObj>
    </w:sdtPr>
    <w:sdtEndPr>
      <w:rPr>
        <w:color w:val="7F7F7F" w:themeColor="background1" w:themeShade="7F"/>
        <w:spacing w:val="60"/>
      </w:rPr>
    </w:sdtEndPr>
    <w:sdtContent>
      <w:p w14:paraId="66406009" w14:textId="697635A2" w:rsidR="007A354D" w:rsidRDefault="007A354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A81035" w:rsidRPr="00A81035">
          <w:rPr>
            <w:b/>
            <w:bCs/>
            <w:noProof/>
          </w:rPr>
          <w:t>viii</w:t>
        </w:r>
        <w:r>
          <w:rPr>
            <w:b/>
            <w:bCs/>
            <w:noProof/>
          </w:rPr>
          <w:fldChar w:fldCharType="end"/>
        </w:r>
        <w:r>
          <w:rPr>
            <w:b/>
            <w:bCs/>
          </w:rPr>
          <w:t xml:space="preserve"> | </w:t>
        </w:r>
        <w:r>
          <w:rPr>
            <w:color w:val="7F7F7F" w:themeColor="background1" w:themeShade="7F"/>
            <w:spacing w:val="60"/>
          </w:rPr>
          <w:t>Page</w:t>
        </w:r>
      </w:p>
    </w:sdtContent>
  </w:sdt>
  <w:p w14:paraId="4EB12205" w14:textId="77777777" w:rsidR="007A354D" w:rsidRDefault="007A354D">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7701285"/>
      <w:docPartObj>
        <w:docPartGallery w:val="Page Numbers (Bottom of Page)"/>
        <w:docPartUnique/>
      </w:docPartObj>
    </w:sdtPr>
    <w:sdtEndPr>
      <w:rPr>
        <w:color w:val="7F7F7F" w:themeColor="background1" w:themeShade="7F"/>
        <w:spacing w:val="60"/>
      </w:rPr>
    </w:sdtEndPr>
    <w:sdtContent>
      <w:p w14:paraId="1F56734D" w14:textId="342FCDD3" w:rsidR="007A354D" w:rsidRDefault="007A354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A81035" w:rsidRPr="00A81035">
          <w:rPr>
            <w:b/>
            <w:bCs/>
            <w:noProof/>
          </w:rPr>
          <w:t>1</w:t>
        </w:r>
        <w:r>
          <w:rPr>
            <w:b/>
            <w:bCs/>
            <w:noProof/>
          </w:rPr>
          <w:fldChar w:fldCharType="end"/>
        </w:r>
        <w:r>
          <w:rPr>
            <w:b/>
            <w:bCs/>
          </w:rPr>
          <w:t xml:space="preserve"> | </w:t>
        </w:r>
        <w:r>
          <w:rPr>
            <w:color w:val="7F7F7F" w:themeColor="background1" w:themeShade="7F"/>
            <w:spacing w:val="60"/>
          </w:rPr>
          <w:t>Page</w:t>
        </w:r>
      </w:p>
    </w:sdtContent>
  </w:sdt>
  <w:p w14:paraId="52921B3A" w14:textId="77777777" w:rsidR="007A354D" w:rsidRDefault="007A354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C4E2FC" w14:textId="77777777" w:rsidR="00995D2D" w:rsidRDefault="00995D2D" w:rsidP="008D1750">
      <w:pPr>
        <w:spacing w:after="0" w:line="240" w:lineRule="auto"/>
      </w:pPr>
      <w:r>
        <w:separator/>
      </w:r>
    </w:p>
  </w:footnote>
  <w:footnote w:type="continuationSeparator" w:id="0">
    <w:p w14:paraId="3E1F8F71" w14:textId="77777777" w:rsidR="00995D2D" w:rsidRDefault="00995D2D" w:rsidP="008D17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56577"/>
    <w:multiLevelType w:val="hybridMultilevel"/>
    <w:tmpl w:val="A0880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5260AD"/>
    <w:multiLevelType w:val="hybridMultilevel"/>
    <w:tmpl w:val="1FD6C1BE"/>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5826D5A"/>
    <w:multiLevelType w:val="multilevel"/>
    <w:tmpl w:val="98B27FAA"/>
    <w:lvl w:ilvl="0">
      <w:start w:val="1"/>
      <w:numFmt w:val="decimal"/>
      <w:lvlText w:val="%1."/>
      <w:lvlJc w:val="left"/>
      <w:pPr>
        <w:ind w:left="2220" w:hanging="360"/>
      </w:pPr>
      <w:rPr>
        <w:b/>
        <w:bCs/>
      </w:rPr>
    </w:lvl>
    <w:lvl w:ilvl="1">
      <w:start w:val="2"/>
      <w:numFmt w:val="decimal"/>
      <w:isLgl/>
      <w:lvlText w:val="%1.%2."/>
      <w:lvlJc w:val="left"/>
      <w:pPr>
        <w:ind w:left="2595" w:hanging="720"/>
      </w:pPr>
    </w:lvl>
    <w:lvl w:ilvl="2">
      <w:start w:val="1"/>
      <w:numFmt w:val="decimal"/>
      <w:isLgl/>
      <w:lvlText w:val="%1.%2.%3."/>
      <w:lvlJc w:val="left"/>
      <w:pPr>
        <w:ind w:left="2610" w:hanging="720"/>
      </w:pPr>
    </w:lvl>
    <w:lvl w:ilvl="3">
      <w:start w:val="1"/>
      <w:numFmt w:val="decimal"/>
      <w:isLgl/>
      <w:lvlText w:val="%1.%2.%3.%4."/>
      <w:lvlJc w:val="left"/>
      <w:pPr>
        <w:ind w:left="2985" w:hanging="1080"/>
      </w:pPr>
    </w:lvl>
    <w:lvl w:ilvl="4">
      <w:start w:val="1"/>
      <w:numFmt w:val="decimal"/>
      <w:isLgl/>
      <w:lvlText w:val="%1.%2.%3.%4.%5."/>
      <w:lvlJc w:val="left"/>
      <w:pPr>
        <w:ind w:left="3000" w:hanging="1080"/>
      </w:pPr>
    </w:lvl>
    <w:lvl w:ilvl="5">
      <w:start w:val="1"/>
      <w:numFmt w:val="decimal"/>
      <w:isLgl/>
      <w:lvlText w:val="%1.%2.%3.%4.%5.%6."/>
      <w:lvlJc w:val="left"/>
      <w:pPr>
        <w:ind w:left="3375" w:hanging="1440"/>
      </w:pPr>
    </w:lvl>
    <w:lvl w:ilvl="6">
      <w:start w:val="1"/>
      <w:numFmt w:val="decimal"/>
      <w:isLgl/>
      <w:lvlText w:val="%1.%2.%3.%4.%5.%6.%7."/>
      <w:lvlJc w:val="left"/>
      <w:pPr>
        <w:ind w:left="3390" w:hanging="1440"/>
      </w:pPr>
    </w:lvl>
    <w:lvl w:ilvl="7">
      <w:start w:val="1"/>
      <w:numFmt w:val="decimal"/>
      <w:isLgl/>
      <w:lvlText w:val="%1.%2.%3.%4.%5.%6.%7.%8."/>
      <w:lvlJc w:val="left"/>
      <w:pPr>
        <w:ind w:left="3765" w:hanging="1800"/>
      </w:pPr>
    </w:lvl>
    <w:lvl w:ilvl="8">
      <w:start w:val="1"/>
      <w:numFmt w:val="decimal"/>
      <w:isLgl/>
      <w:lvlText w:val="%1.%2.%3.%4.%5.%6.%7.%8.%9."/>
      <w:lvlJc w:val="left"/>
      <w:pPr>
        <w:ind w:left="4140" w:hanging="2160"/>
      </w:pPr>
    </w:lvl>
  </w:abstractNum>
  <w:abstractNum w:abstractNumId="3" w15:restartNumberingAfterBreak="0">
    <w:nsid w:val="05EB472C"/>
    <w:multiLevelType w:val="hybridMultilevel"/>
    <w:tmpl w:val="576C6020"/>
    <w:lvl w:ilvl="0" w:tplc="4809000F">
      <w:start w:val="1"/>
      <w:numFmt w:val="decimal"/>
      <w:lvlText w:val="%1."/>
      <w:lvlJc w:val="lef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 w15:restartNumberingAfterBreak="0">
    <w:nsid w:val="089C7E49"/>
    <w:multiLevelType w:val="multilevel"/>
    <w:tmpl w:val="CA5A95C8"/>
    <w:lvl w:ilvl="0">
      <w:start w:val="1"/>
      <w:numFmt w:val="decimal"/>
      <w:lvlText w:val="%1."/>
      <w:lvlJc w:val="left"/>
      <w:pPr>
        <w:ind w:left="1305" w:hanging="360"/>
      </w:pPr>
    </w:lvl>
    <w:lvl w:ilvl="1">
      <w:start w:val="5"/>
      <w:numFmt w:val="decimal"/>
      <w:isLgl/>
      <w:lvlText w:val="%1.%2."/>
      <w:lvlJc w:val="left"/>
      <w:pPr>
        <w:ind w:left="1665" w:hanging="720"/>
      </w:pPr>
      <w:rPr>
        <w:rFonts w:hint="default"/>
      </w:rPr>
    </w:lvl>
    <w:lvl w:ilvl="2">
      <w:start w:val="1"/>
      <w:numFmt w:val="decimal"/>
      <w:isLgl/>
      <w:lvlText w:val="%1.%2.%3."/>
      <w:lvlJc w:val="left"/>
      <w:pPr>
        <w:ind w:left="1665" w:hanging="720"/>
      </w:pPr>
      <w:rPr>
        <w:rFonts w:hint="default"/>
      </w:rPr>
    </w:lvl>
    <w:lvl w:ilvl="3">
      <w:start w:val="1"/>
      <w:numFmt w:val="decimal"/>
      <w:isLgl/>
      <w:lvlText w:val="%1.%2.%3.%4."/>
      <w:lvlJc w:val="left"/>
      <w:pPr>
        <w:ind w:left="2025" w:hanging="1080"/>
      </w:pPr>
      <w:rPr>
        <w:rFonts w:hint="default"/>
      </w:rPr>
    </w:lvl>
    <w:lvl w:ilvl="4">
      <w:start w:val="1"/>
      <w:numFmt w:val="decimal"/>
      <w:isLgl/>
      <w:lvlText w:val="%1.%2.%3.%4.%5."/>
      <w:lvlJc w:val="left"/>
      <w:pPr>
        <w:ind w:left="2025" w:hanging="1080"/>
      </w:pPr>
      <w:rPr>
        <w:rFonts w:hint="default"/>
      </w:rPr>
    </w:lvl>
    <w:lvl w:ilvl="5">
      <w:start w:val="1"/>
      <w:numFmt w:val="decimal"/>
      <w:isLgl/>
      <w:lvlText w:val="%1.%2.%3.%4.%5.%6."/>
      <w:lvlJc w:val="left"/>
      <w:pPr>
        <w:ind w:left="2385" w:hanging="1440"/>
      </w:pPr>
      <w:rPr>
        <w:rFonts w:hint="default"/>
      </w:rPr>
    </w:lvl>
    <w:lvl w:ilvl="6">
      <w:start w:val="1"/>
      <w:numFmt w:val="decimal"/>
      <w:isLgl/>
      <w:lvlText w:val="%1.%2.%3.%4.%5.%6.%7."/>
      <w:lvlJc w:val="left"/>
      <w:pPr>
        <w:ind w:left="2385" w:hanging="1440"/>
      </w:pPr>
      <w:rPr>
        <w:rFonts w:hint="default"/>
      </w:rPr>
    </w:lvl>
    <w:lvl w:ilvl="7">
      <w:start w:val="1"/>
      <w:numFmt w:val="decimal"/>
      <w:isLgl/>
      <w:lvlText w:val="%1.%2.%3.%4.%5.%6.%7.%8."/>
      <w:lvlJc w:val="left"/>
      <w:pPr>
        <w:ind w:left="2745" w:hanging="1800"/>
      </w:pPr>
      <w:rPr>
        <w:rFonts w:hint="default"/>
      </w:rPr>
    </w:lvl>
    <w:lvl w:ilvl="8">
      <w:start w:val="1"/>
      <w:numFmt w:val="decimal"/>
      <w:isLgl/>
      <w:lvlText w:val="%1.%2.%3.%4.%5.%6.%7.%8.%9."/>
      <w:lvlJc w:val="left"/>
      <w:pPr>
        <w:ind w:left="3105" w:hanging="2160"/>
      </w:pPr>
      <w:rPr>
        <w:rFonts w:hint="default"/>
      </w:rPr>
    </w:lvl>
  </w:abstractNum>
  <w:abstractNum w:abstractNumId="5" w15:restartNumberingAfterBreak="0">
    <w:nsid w:val="0BB54CF8"/>
    <w:multiLevelType w:val="multilevel"/>
    <w:tmpl w:val="B178D55E"/>
    <w:lvl w:ilvl="0">
      <w:start w:val="1"/>
      <w:numFmt w:val="decimal"/>
      <w:lvlText w:val="%1."/>
      <w:lvlJc w:val="left"/>
      <w:pPr>
        <w:ind w:left="720" w:hanging="360"/>
      </w:pPr>
      <w:rPr>
        <w:b/>
        <w:bCs/>
      </w:rPr>
    </w:lvl>
    <w:lvl w:ilvl="1">
      <w:start w:val="5"/>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0C4E3F9E"/>
    <w:multiLevelType w:val="hybridMultilevel"/>
    <w:tmpl w:val="6DE42F78"/>
    <w:lvl w:ilvl="0" w:tplc="62EE9C12">
      <w:start w:val="1"/>
      <w:numFmt w:val="decimal"/>
      <w:lvlText w:val="%1."/>
      <w:lvlJc w:val="left"/>
      <w:pPr>
        <w:ind w:left="2160" w:hanging="360"/>
      </w:pPr>
      <w:rPr>
        <w:b/>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7" w15:restartNumberingAfterBreak="0">
    <w:nsid w:val="0D91173D"/>
    <w:multiLevelType w:val="multilevel"/>
    <w:tmpl w:val="6CE29528"/>
    <w:lvl w:ilvl="0">
      <w:start w:val="3"/>
      <w:numFmt w:val="decimal"/>
      <w:lvlText w:val="%1"/>
      <w:lvlJc w:val="left"/>
      <w:pPr>
        <w:ind w:left="645" w:hanging="64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6C3660F"/>
    <w:multiLevelType w:val="hybridMultilevel"/>
    <w:tmpl w:val="DBFA99E6"/>
    <w:lvl w:ilvl="0" w:tplc="128E557C">
      <w:start w:val="1"/>
      <w:numFmt w:val="decimal"/>
      <w:lvlText w:val="4.%1"/>
      <w:lvlJc w:val="left"/>
      <w:pPr>
        <w:ind w:left="360" w:hanging="360"/>
      </w:pPr>
      <w:rPr>
        <w:rFonts w:hint="default"/>
        <w:sz w:val="32"/>
        <w:szCs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6A023D"/>
    <w:multiLevelType w:val="hybridMultilevel"/>
    <w:tmpl w:val="763430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E96730"/>
    <w:multiLevelType w:val="hybridMultilevel"/>
    <w:tmpl w:val="C1601796"/>
    <w:lvl w:ilvl="0" w:tplc="9C02685E">
      <w:start w:val="1"/>
      <w:numFmt w:val="decimal"/>
      <w:lvlText w:val="2.2.%1"/>
      <w:lvlJc w:val="left"/>
      <w:pPr>
        <w:ind w:left="360" w:hanging="360"/>
      </w:pPr>
      <w:rPr>
        <w:rFonts w:hint="default"/>
        <w:b/>
        <w:b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DE2FC0"/>
    <w:multiLevelType w:val="multilevel"/>
    <w:tmpl w:val="12BC19D4"/>
    <w:lvl w:ilvl="0">
      <w:start w:val="2"/>
      <w:numFmt w:val="decimal"/>
      <w:lvlText w:val="%1"/>
      <w:lvlJc w:val="left"/>
      <w:pPr>
        <w:ind w:left="720" w:hanging="720"/>
      </w:pPr>
      <w:rPr>
        <w:rFonts w:hint="default"/>
      </w:rPr>
    </w:lvl>
    <w:lvl w:ilvl="1">
      <w:start w:val="5"/>
      <w:numFmt w:val="decimal"/>
      <w:lvlText w:val="%1.%2"/>
      <w:lvlJc w:val="left"/>
      <w:pPr>
        <w:ind w:left="840" w:hanging="72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2" w15:restartNumberingAfterBreak="0">
    <w:nsid w:val="23B763D5"/>
    <w:multiLevelType w:val="hybridMultilevel"/>
    <w:tmpl w:val="4C26B41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15:restartNumberingAfterBreak="0">
    <w:nsid w:val="2D195ED2"/>
    <w:multiLevelType w:val="hybridMultilevel"/>
    <w:tmpl w:val="EA2C316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EED754C"/>
    <w:multiLevelType w:val="hybridMultilevel"/>
    <w:tmpl w:val="5BD0946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1BE0869"/>
    <w:multiLevelType w:val="multilevel"/>
    <w:tmpl w:val="4ACAB1D6"/>
    <w:lvl w:ilvl="0">
      <w:start w:val="2"/>
      <w:numFmt w:val="decimal"/>
      <w:lvlText w:val="%1"/>
      <w:lvlJc w:val="left"/>
      <w:pPr>
        <w:ind w:left="645" w:hanging="645"/>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2A76168"/>
    <w:multiLevelType w:val="multilevel"/>
    <w:tmpl w:val="B178D55E"/>
    <w:lvl w:ilvl="0">
      <w:start w:val="1"/>
      <w:numFmt w:val="decimal"/>
      <w:lvlText w:val="%1."/>
      <w:lvlJc w:val="left"/>
      <w:pPr>
        <w:ind w:left="720" w:hanging="360"/>
      </w:pPr>
      <w:rPr>
        <w:b/>
        <w:bCs/>
      </w:rPr>
    </w:lvl>
    <w:lvl w:ilvl="1">
      <w:start w:val="5"/>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31C64B4"/>
    <w:multiLevelType w:val="multilevel"/>
    <w:tmpl w:val="541C3420"/>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34002D9F"/>
    <w:multiLevelType w:val="hybridMultilevel"/>
    <w:tmpl w:val="236427F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57F77BF"/>
    <w:multiLevelType w:val="hybridMultilevel"/>
    <w:tmpl w:val="5FF845FC"/>
    <w:lvl w:ilvl="0" w:tplc="D506E4B6">
      <w:start w:val="1"/>
      <w:numFmt w:val="decimal"/>
      <w:lvlText w:val="%1."/>
      <w:lvlJc w:val="left"/>
      <w:pPr>
        <w:ind w:left="360" w:hanging="360"/>
      </w:pPr>
      <w:rPr>
        <w:rFonts w:hint="default"/>
        <w:b/>
        <w:bCs/>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6005398"/>
    <w:multiLevelType w:val="hybridMultilevel"/>
    <w:tmpl w:val="85E6555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64C3F36"/>
    <w:multiLevelType w:val="hybridMultilevel"/>
    <w:tmpl w:val="6E38F92A"/>
    <w:lvl w:ilvl="0" w:tplc="6B0E5DDC">
      <w:start w:val="1"/>
      <w:numFmt w:val="decimal"/>
      <w:lvlText w:val="1.%1"/>
      <w:lvlJc w:val="left"/>
      <w:pPr>
        <w:ind w:left="360" w:hanging="360"/>
      </w:pPr>
      <w:rPr>
        <w:rFonts w:hint="default"/>
        <w:b/>
        <w:bCs w:val="0"/>
        <w:sz w:val="32"/>
        <w:szCs w:val="32"/>
      </w:r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2" w15:restartNumberingAfterBreak="0">
    <w:nsid w:val="376C6A31"/>
    <w:multiLevelType w:val="hybridMultilevel"/>
    <w:tmpl w:val="4DEA7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0625D5"/>
    <w:multiLevelType w:val="multilevel"/>
    <w:tmpl w:val="B178D55E"/>
    <w:lvl w:ilvl="0">
      <w:start w:val="1"/>
      <w:numFmt w:val="decimal"/>
      <w:lvlText w:val="%1."/>
      <w:lvlJc w:val="left"/>
      <w:pPr>
        <w:ind w:left="720" w:hanging="360"/>
      </w:pPr>
      <w:rPr>
        <w:b/>
        <w:bCs/>
      </w:rPr>
    </w:lvl>
    <w:lvl w:ilvl="1">
      <w:start w:val="5"/>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3F833F85"/>
    <w:multiLevelType w:val="hybridMultilevel"/>
    <w:tmpl w:val="0F465614"/>
    <w:lvl w:ilvl="0" w:tplc="5786387E">
      <w:start w:val="1"/>
      <w:numFmt w:val="decimal"/>
      <w:lvlText w:val="%1."/>
      <w:lvlJc w:val="left"/>
      <w:pPr>
        <w:ind w:left="360" w:hanging="360"/>
      </w:pPr>
      <w:rPr>
        <w:rFonts w:hint="default"/>
        <w:b/>
        <w:bCs/>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3FE276B5"/>
    <w:multiLevelType w:val="hybridMultilevel"/>
    <w:tmpl w:val="3D7E99A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0B51D7C"/>
    <w:multiLevelType w:val="hybridMultilevel"/>
    <w:tmpl w:val="328ED5C8"/>
    <w:lvl w:ilvl="0" w:tplc="D9DEC870">
      <w:start w:val="1"/>
      <w:numFmt w:val="decimal"/>
      <w:lvlText w:val="3.%1"/>
      <w:lvlJc w:val="left"/>
      <w:pPr>
        <w:ind w:left="360" w:hanging="360"/>
      </w:pPr>
      <w:rPr>
        <w:rFonts w:hint="default"/>
        <w:b/>
        <w:b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136704F"/>
    <w:multiLevelType w:val="hybridMultilevel"/>
    <w:tmpl w:val="C574814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7071E43"/>
    <w:multiLevelType w:val="hybridMultilevel"/>
    <w:tmpl w:val="4254FEB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9" w15:restartNumberingAfterBreak="0">
    <w:nsid w:val="4C947C86"/>
    <w:multiLevelType w:val="hybridMultilevel"/>
    <w:tmpl w:val="C916E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2F13265"/>
    <w:multiLevelType w:val="multilevel"/>
    <w:tmpl w:val="3662D9A6"/>
    <w:lvl w:ilvl="0">
      <w:start w:val="3"/>
      <w:numFmt w:val="decimal"/>
      <w:lvlText w:val="%1"/>
      <w:lvlJc w:val="left"/>
      <w:pPr>
        <w:ind w:left="645" w:hanging="64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3227F10"/>
    <w:multiLevelType w:val="hybridMultilevel"/>
    <w:tmpl w:val="EAEE63E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4BB62B4"/>
    <w:multiLevelType w:val="hybridMultilevel"/>
    <w:tmpl w:val="2E885EC8"/>
    <w:lvl w:ilvl="0" w:tplc="35F2ED28">
      <w:start w:val="1"/>
      <w:numFmt w:val="decimal"/>
      <w:lvlText w:val="2.5.%1"/>
      <w:lvlJc w:val="left"/>
      <w:pPr>
        <w:ind w:left="360" w:hanging="360"/>
      </w:pPr>
      <w:rPr>
        <w:rFonts w:hint="default"/>
        <w:b/>
        <w:bCs w:val="0"/>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6857264"/>
    <w:multiLevelType w:val="hybridMultilevel"/>
    <w:tmpl w:val="829C0A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7175DD1"/>
    <w:multiLevelType w:val="hybridMultilevel"/>
    <w:tmpl w:val="F184F75A"/>
    <w:lvl w:ilvl="0" w:tplc="CD8A9D7C">
      <w:start w:val="1"/>
      <w:numFmt w:val="decimal"/>
      <w:lvlText w:val="2.%1"/>
      <w:lvlJc w:val="left"/>
      <w:pPr>
        <w:ind w:left="360" w:hanging="360"/>
      </w:pPr>
      <w:rPr>
        <w:rFonts w:hint="default"/>
        <w:b/>
        <w:bCs w:val="0"/>
        <w:sz w:val="32"/>
        <w:szCs w:val="3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7B75490"/>
    <w:multiLevelType w:val="multilevel"/>
    <w:tmpl w:val="DAC8D9E4"/>
    <w:lvl w:ilvl="0">
      <w:start w:val="3"/>
      <w:numFmt w:val="decimal"/>
      <w:lvlText w:val="%1"/>
      <w:lvlJc w:val="left"/>
      <w:pPr>
        <w:ind w:left="645" w:hanging="64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89B7E55"/>
    <w:multiLevelType w:val="multilevel"/>
    <w:tmpl w:val="B178D55E"/>
    <w:lvl w:ilvl="0">
      <w:start w:val="1"/>
      <w:numFmt w:val="decimal"/>
      <w:lvlText w:val="%1."/>
      <w:lvlJc w:val="left"/>
      <w:pPr>
        <w:ind w:left="720" w:hanging="360"/>
      </w:pPr>
      <w:rPr>
        <w:b/>
        <w:bCs/>
      </w:rPr>
    </w:lvl>
    <w:lvl w:ilvl="1">
      <w:start w:val="5"/>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5ACB5F8E"/>
    <w:multiLevelType w:val="hybridMultilevel"/>
    <w:tmpl w:val="72C698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0" w:hanging="360"/>
      </w:pPr>
      <w:rPr>
        <w:rFonts w:ascii="Courier New" w:hAnsi="Courier New" w:cs="Courier New" w:hint="default"/>
      </w:rPr>
    </w:lvl>
    <w:lvl w:ilvl="2" w:tplc="04090005" w:tentative="1">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1440" w:hanging="360"/>
      </w:pPr>
      <w:rPr>
        <w:rFonts w:ascii="Symbol" w:hAnsi="Symbol" w:hint="default"/>
      </w:rPr>
    </w:lvl>
    <w:lvl w:ilvl="4" w:tplc="04090003" w:tentative="1">
      <w:start w:val="1"/>
      <w:numFmt w:val="bullet"/>
      <w:lvlText w:val="o"/>
      <w:lvlJc w:val="left"/>
      <w:pPr>
        <w:ind w:left="2160" w:hanging="360"/>
      </w:pPr>
      <w:rPr>
        <w:rFonts w:ascii="Courier New" w:hAnsi="Courier New" w:cs="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cs="Courier New" w:hint="default"/>
      </w:rPr>
    </w:lvl>
    <w:lvl w:ilvl="8" w:tplc="04090005" w:tentative="1">
      <w:start w:val="1"/>
      <w:numFmt w:val="bullet"/>
      <w:lvlText w:val=""/>
      <w:lvlJc w:val="left"/>
      <w:pPr>
        <w:ind w:left="5040" w:hanging="360"/>
      </w:pPr>
      <w:rPr>
        <w:rFonts w:ascii="Wingdings" w:hAnsi="Wingdings" w:hint="default"/>
      </w:rPr>
    </w:lvl>
  </w:abstractNum>
  <w:abstractNum w:abstractNumId="38" w15:restartNumberingAfterBreak="0">
    <w:nsid w:val="5D990A73"/>
    <w:multiLevelType w:val="hybridMultilevel"/>
    <w:tmpl w:val="204AFD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37D1048"/>
    <w:multiLevelType w:val="multilevel"/>
    <w:tmpl w:val="3662D9A6"/>
    <w:lvl w:ilvl="0">
      <w:start w:val="3"/>
      <w:numFmt w:val="decimal"/>
      <w:lvlText w:val="%1"/>
      <w:lvlJc w:val="left"/>
      <w:pPr>
        <w:ind w:left="645" w:hanging="64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618051A"/>
    <w:multiLevelType w:val="multilevel"/>
    <w:tmpl w:val="DA6AC804"/>
    <w:lvl w:ilvl="0">
      <w:start w:val="2"/>
      <w:numFmt w:val="decimal"/>
      <w:lvlText w:val="%1"/>
      <w:lvlJc w:val="left"/>
      <w:pPr>
        <w:ind w:left="810" w:hanging="810"/>
      </w:pPr>
      <w:rPr>
        <w:rFonts w:hint="default"/>
      </w:rPr>
    </w:lvl>
    <w:lvl w:ilvl="1">
      <w:start w:val="12"/>
      <w:numFmt w:val="decimal"/>
      <w:lvlText w:val="%1.%2"/>
      <w:lvlJc w:val="left"/>
      <w:pPr>
        <w:ind w:left="810" w:hanging="810"/>
      </w:pPr>
      <w:rPr>
        <w:rFonts w:hint="default"/>
      </w:rPr>
    </w:lvl>
    <w:lvl w:ilvl="2">
      <w:start w:val="1"/>
      <w:numFmt w:val="decimal"/>
      <w:lvlText w:val="%1.%2.%3"/>
      <w:lvlJc w:val="left"/>
      <w:pPr>
        <w:ind w:left="810" w:hanging="81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691E6050"/>
    <w:multiLevelType w:val="multilevel"/>
    <w:tmpl w:val="4ACAB1D6"/>
    <w:lvl w:ilvl="0">
      <w:start w:val="2"/>
      <w:numFmt w:val="decimal"/>
      <w:lvlText w:val="%1"/>
      <w:lvlJc w:val="left"/>
      <w:pPr>
        <w:ind w:left="645" w:hanging="64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6A563CF1"/>
    <w:multiLevelType w:val="hybridMultilevel"/>
    <w:tmpl w:val="6E34203A"/>
    <w:lvl w:ilvl="0" w:tplc="4809000F">
      <w:start w:val="1"/>
      <w:numFmt w:val="decimal"/>
      <w:lvlText w:val="%1."/>
      <w:lvlJc w:val="lef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3" w15:restartNumberingAfterBreak="0">
    <w:nsid w:val="73042106"/>
    <w:multiLevelType w:val="multilevel"/>
    <w:tmpl w:val="597EB68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44" w15:restartNumberingAfterBreak="0">
    <w:nsid w:val="75742179"/>
    <w:multiLevelType w:val="hybridMultilevel"/>
    <w:tmpl w:val="C35044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816684"/>
    <w:multiLevelType w:val="hybridMultilevel"/>
    <w:tmpl w:val="7A7ED740"/>
    <w:lvl w:ilvl="0" w:tplc="552007AA">
      <w:start w:val="1"/>
      <w:numFmt w:val="decimal"/>
      <w:lvlText w:val="5.%1"/>
      <w:lvlJc w:val="left"/>
      <w:pPr>
        <w:ind w:left="360" w:hanging="360"/>
      </w:pPr>
      <w:rPr>
        <w:rFonts w:hint="default"/>
        <w:b/>
        <w:bCs w:val="0"/>
        <w:sz w:val="32"/>
        <w:szCs w:val="3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994012B"/>
    <w:multiLevelType w:val="hybridMultilevel"/>
    <w:tmpl w:val="0ED0C7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C3B36D8"/>
    <w:multiLevelType w:val="multilevel"/>
    <w:tmpl w:val="6430E270"/>
    <w:lvl w:ilvl="0">
      <w:start w:val="2"/>
      <w:numFmt w:val="decimal"/>
      <w:lvlText w:val="%1"/>
      <w:lvlJc w:val="left"/>
      <w:pPr>
        <w:ind w:left="720" w:hanging="720"/>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7"/>
  </w:num>
  <w:num w:numId="2">
    <w:abstractNumId w:val="9"/>
  </w:num>
  <w:num w:numId="3">
    <w:abstractNumId w:val="4"/>
  </w:num>
  <w:num w:numId="4">
    <w:abstractNumId w:val="25"/>
  </w:num>
  <w:num w:numId="5">
    <w:abstractNumId w:val="27"/>
  </w:num>
  <w:num w:numId="6">
    <w:abstractNumId w:val="20"/>
  </w:num>
  <w:num w:numId="7">
    <w:abstractNumId w:val="14"/>
  </w:num>
  <w:num w:numId="8">
    <w:abstractNumId w:val="44"/>
  </w:num>
  <w:num w:numId="9">
    <w:abstractNumId w:val="33"/>
  </w:num>
  <w:num w:numId="10">
    <w:abstractNumId w:val="18"/>
  </w:num>
  <w:num w:numId="11">
    <w:abstractNumId w:val="21"/>
  </w:num>
  <w:num w:numId="12">
    <w:abstractNumId w:val="34"/>
  </w:num>
  <w:num w:numId="13">
    <w:abstractNumId w:val="10"/>
  </w:num>
  <w:num w:numId="14">
    <w:abstractNumId w:val="32"/>
  </w:num>
  <w:num w:numId="15">
    <w:abstractNumId w:val="26"/>
  </w:num>
  <w:num w:numId="16">
    <w:abstractNumId w:val="8"/>
  </w:num>
  <w:num w:numId="17">
    <w:abstractNumId w:val="45"/>
  </w:num>
  <w:num w:numId="18">
    <w:abstractNumId w:val="1"/>
  </w:num>
  <w:num w:numId="19">
    <w:abstractNumId w:val="13"/>
  </w:num>
  <w:num w:numId="20">
    <w:abstractNumId w:val="31"/>
  </w:num>
  <w:num w:numId="21">
    <w:abstractNumId w:val="19"/>
  </w:num>
  <w:num w:numId="22">
    <w:abstractNumId w:val="43"/>
  </w:num>
  <w:num w:numId="23">
    <w:abstractNumId w:val="24"/>
  </w:num>
  <w:num w:numId="24">
    <w:abstractNumId w:val="0"/>
  </w:num>
  <w:num w:numId="25">
    <w:abstractNumId w:val="22"/>
  </w:num>
  <w:num w:numId="26">
    <w:abstractNumId w:val="29"/>
  </w:num>
  <w:num w:numId="27">
    <w:abstractNumId w:val="46"/>
  </w:num>
  <w:num w:numId="28">
    <w:abstractNumId w:val="5"/>
  </w:num>
  <w:num w:numId="29">
    <w:abstractNumId w:val="38"/>
  </w:num>
  <w:num w:numId="30">
    <w:abstractNumId w:val="17"/>
  </w:num>
  <w:num w:numId="31">
    <w:abstractNumId w:val="41"/>
  </w:num>
  <w:num w:numId="32">
    <w:abstractNumId w:val="15"/>
  </w:num>
  <w:num w:numId="33">
    <w:abstractNumId w:val="40"/>
  </w:num>
  <w:num w:numId="34">
    <w:abstractNumId w:val="7"/>
  </w:num>
  <w:num w:numId="35">
    <w:abstractNumId w:val="30"/>
  </w:num>
  <w:num w:numId="36">
    <w:abstractNumId w:val="42"/>
  </w:num>
  <w:num w:numId="37">
    <w:abstractNumId w:val="35"/>
  </w:num>
  <w:num w:numId="38">
    <w:abstractNumId w:val="39"/>
  </w:num>
  <w:num w:numId="39">
    <w:abstractNumId w:val="12"/>
  </w:num>
  <w:num w:numId="40">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num>
  <w:num w:numId="43">
    <w:abstractNumId w:val="3"/>
  </w:num>
  <w:num w:numId="44">
    <w:abstractNumId w:val="16"/>
  </w:num>
  <w:num w:numId="45">
    <w:abstractNumId w:val="23"/>
  </w:num>
  <w:num w:numId="46">
    <w:abstractNumId w:val="36"/>
  </w:num>
  <w:num w:numId="47">
    <w:abstractNumId w:val="11"/>
  </w:num>
  <w:num w:numId="48">
    <w:abstractNumId w:val="4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5CF"/>
    <w:rsid w:val="0000163F"/>
    <w:rsid w:val="00003A63"/>
    <w:rsid w:val="00005F44"/>
    <w:rsid w:val="00014434"/>
    <w:rsid w:val="00030467"/>
    <w:rsid w:val="00037BD8"/>
    <w:rsid w:val="00043AA3"/>
    <w:rsid w:val="00060BEA"/>
    <w:rsid w:val="000630E6"/>
    <w:rsid w:val="00072CDE"/>
    <w:rsid w:val="000730B4"/>
    <w:rsid w:val="00080EAC"/>
    <w:rsid w:val="00086CE7"/>
    <w:rsid w:val="00091F32"/>
    <w:rsid w:val="000B44BF"/>
    <w:rsid w:val="000B68C7"/>
    <w:rsid w:val="000D1AD6"/>
    <w:rsid w:val="000D5057"/>
    <w:rsid w:val="000E1B45"/>
    <w:rsid w:val="000F1CFB"/>
    <w:rsid w:val="000F3148"/>
    <w:rsid w:val="000F3C90"/>
    <w:rsid w:val="000F5002"/>
    <w:rsid w:val="000F7AE7"/>
    <w:rsid w:val="00102545"/>
    <w:rsid w:val="00104D0B"/>
    <w:rsid w:val="00113EDF"/>
    <w:rsid w:val="00116689"/>
    <w:rsid w:val="0012285A"/>
    <w:rsid w:val="00123923"/>
    <w:rsid w:val="00131B6F"/>
    <w:rsid w:val="0015302B"/>
    <w:rsid w:val="001611F2"/>
    <w:rsid w:val="00165F76"/>
    <w:rsid w:val="00170D14"/>
    <w:rsid w:val="00172BDA"/>
    <w:rsid w:val="0018725A"/>
    <w:rsid w:val="001958CA"/>
    <w:rsid w:val="001A6C53"/>
    <w:rsid w:val="001A7CF6"/>
    <w:rsid w:val="001B6882"/>
    <w:rsid w:val="001B6982"/>
    <w:rsid w:val="001D74AC"/>
    <w:rsid w:val="001E11A1"/>
    <w:rsid w:val="001E3063"/>
    <w:rsid w:val="001F083B"/>
    <w:rsid w:val="001F48E6"/>
    <w:rsid w:val="001F500D"/>
    <w:rsid w:val="002076C6"/>
    <w:rsid w:val="00212223"/>
    <w:rsid w:val="00226D5F"/>
    <w:rsid w:val="00226E3D"/>
    <w:rsid w:val="00251436"/>
    <w:rsid w:val="00262AFD"/>
    <w:rsid w:val="00262FB3"/>
    <w:rsid w:val="002760AE"/>
    <w:rsid w:val="00283589"/>
    <w:rsid w:val="0029480C"/>
    <w:rsid w:val="00296980"/>
    <w:rsid w:val="002A35A9"/>
    <w:rsid w:val="002A5E69"/>
    <w:rsid w:val="002A7FA1"/>
    <w:rsid w:val="002B74DA"/>
    <w:rsid w:val="002C2218"/>
    <w:rsid w:val="002C3FCB"/>
    <w:rsid w:val="002E1D00"/>
    <w:rsid w:val="002F1AEE"/>
    <w:rsid w:val="002F2B16"/>
    <w:rsid w:val="002F3353"/>
    <w:rsid w:val="002F4850"/>
    <w:rsid w:val="002F6A5A"/>
    <w:rsid w:val="00317982"/>
    <w:rsid w:val="0032276B"/>
    <w:rsid w:val="00323551"/>
    <w:rsid w:val="003274B2"/>
    <w:rsid w:val="00353D69"/>
    <w:rsid w:val="003622EC"/>
    <w:rsid w:val="00363EB0"/>
    <w:rsid w:val="003741C2"/>
    <w:rsid w:val="003755A7"/>
    <w:rsid w:val="003814F2"/>
    <w:rsid w:val="0038150B"/>
    <w:rsid w:val="00382DF2"/>
    <w:rsid w:val="00382DFE"/>
    <w:rsid w:val="00391DD3"/>
    <w:rsid w:val="00395455"/>
    <w:rsid w:val="0039674B"/>
    <w:rsid w:val="0039722C"/>
    <w:rsid w:val="003A7E78"/>
    <w:rsid w:val="003D14B6"/>
    <w:rsid w:val="003D2386"/>
    <w:rsid w:val="003D2CA1"/>
    <w:rsid w:val="003E1CA4"/>
    <w:rsid w:val="003F125C"/>
    <w:rsid w:val="003F6DAD"/>
    <w:rsid w:val="004112D6"/>
    <w:rsid w:val="0042191E"/>
    <w:rsid w:val="00423AC7"/>
    <w:rsid w:val="004271F2"/>
    <w:rsid w:val="004276AB"/>
    <w:rsid w:val="00427D41"/>
    <w:rsid w:val="00434BA2"/>
    <w:rsid w:val="00452844"/>
    <w:rsid w:val="0046435D"/>
    <w:rsid w:val="00465CF4"/>
    <w:rsid w:val="004664B8"/>
    <w:rsid w:val="0047477C"/>
    <w:rsid w:val="004845CF"/>
    <w:rsid w:val="00486210"/>
    <w:rsid w:val="004921F3"/>
    <w:rsid w:val="0049399B"/>
    <w:rsid w:val="0049595B"/>
    <w:rsid w:val="00497082"/>
    <w:rsid w:val="004A1EE2"/>
    <w:rsid w:val="004A2F4D"/>
    <w:rsid w:val="004B68FF"/>
    <w:rsid w:val="004C7337"/>
    <w:rsid w:val="004F1434"/>
    <w:rsid w:val="004F1839"/>
    <w:rsid w:val="00500327"/>
    <w:rsid w:val="00500D6E"/>
    <w:rsid w:val="00502001"/>
    <w:rsid w:val="00512278"/>
    <w:rsid w:val="005215D5"/>
    <w:rsid w:val="005254C8"/>
    <w:rsid w:val="00537DC9"/>
    <w:rsid w:val="00541869"/>
    <w:rsid w:val="00542F01"/>
    <w:rsid w:val="00561E9B"/>
    <w:rsid w:val="00564DF3"/>
    <w:rsid w:val="00587791"/>
    <w:rsid w:val="00592757"/>
    <w:rsid w:val="00593263"/>
    <w:rsid w:val="005958AD"/>
    <w:rsid w:val="00596A41"/>
    <w:rsid w:val="00597E2D"/>
    <w:rsid w:val="005A026A"/>
    <w:rsid w:val="005B7969"/>
    <w:rsid w:val="005C217D"/>
    <w:rsid w:val="005C587C"/>
    <w:rsid w:val="005C6B3F"/>
    <w:rsid w:val="005D1C7D"/>
    <w:rsid w:val="005F244C"/>
    <w:rsid w:val="005F48A0"/>
    <w:rsid w:val="006020F5"/>
    <w:rsid w:val="00603D6F"/>
    <w:rsid w:val="00606777"/>
    <w:rsid w:val="00621D56"/>
    <w:rsid w:val="0062268E"/>
    <w:rsid w:val="0062343C"/>
    <w:rsid w:val="006307F5"/>
    <w:rsid w:val="00635BBD"/>
    <w:rsid w:val="006445B3"/>
    <w:rsid w:val="00657FBF"/>
    <w:rsid w:val="006621EC"/>
    <w:rsid w:val="00664E85"/>
    <w:rsid w:val="0067220B"/>
    <w:rsid w:val="006738DD"/>
    <w:rsid w:val="00675A99"/>
    <w:rsid w:val="006905C9"/>
    <w:rsid w:val="00692B0F"/>
    <w:rsid w:val="006A767C"/>
    <w:rsid w:val="006C01B3"/>
    <w:rsid w:val="006C6C27"/>
    <w:rsid w:val="006D58D9"/>
    <w:rsid w:val="006F1BD4"/>
    <w:rsid w:val="00704D08"/>
    <w:rsid w:val="00714296"/>
    <w:rsid w:val="00743A39"/>
    <w:rsid w:val="007455FC"/>
    <w:rsid w:val="007512E6"/>
    <w:rsid w:val="007577CB"/>
    <w:rsid w:val="00775A79"/>
    <w:rsid w:val="007761A4"/>
    <w:rsid w:val="0078325F"/>
    <w:rsid w:val="00790726"/>
    <w:rsid w:val="00796B1C"/>
    <w:rsid w:val="00796C5E"/>
    <w:rsid w:val="00797E73"/>
    <w:rsid w:val="007A1B19"/>
    <w:rsid w:val="007A354D"/>
    <w:rsid w:val="007B4E1B"/>
    <w:rsid w:val="007B6BB0"/>
    <w:rsid w:val="007C02C5"/>
    <w:rsid w:val="007C77D5"/>
    <w:rsid w:val="007E5272"/>
    <w:rsid w:val="007F4FFB"/>
    <w:rsid w:val="008020A4"/>
    <w:rsid w:val="00812992"/>
    <w:rsid w:val="008174BD"/>
    <w:rsid w:val="00824948"/>
    <w:rsid w:val="00831787"/>
    <w:rsid w:val="00832120"/>
    <w:rsid w:val="00842AD3"/>
    <w:rsid w:val="008527EA"/>
    <w:rsid w:val="00855AAD"/>
    <w:rsid w:val="008628FF"/>
    <w:rsid w:val="008667FE"/>
    <w:rsid w:val="00874D5E"/>
    <w:rsid w:val="008806F0"/>
    <w:rsid w:val="008A5072"/>
    <w:rsid w:val="008A572F"/>
    <w:rsid w:val="008A588B"/>
    <w:rsid w:val="008B45B2"/>
    <w:rsid w:val="008B5781"/>
    <w:rsid w:val="008B7AE3"/>
    <w:rsid w:val="008D1750"/>
    <w:rsid w:val="008D3479"/>
    <w:rsid w:val="008E2804"/>
    <w:rsid w:val="008E4B31"/>
    <w:rsid w:val="008F128F"/>
    <w:rsid w:val="008F3C49"/>
    <w:rsid w:val="008F4DF4"/>
    <w:rsid w:val="008F5CCB"/>
    <w:rsid w:val="008F674A"/>
    <w:rsid w:val="00906D5C"/>
    <w:rsid w:val="00907193"/>
    <w:rsid w:val="00907A94"/>
    <w:rsid w:val="009142E6"/>
    <w:rsid w:val="00921BA0"/>
    <w:rsid w:val="00923460"/>
    <w:rsid w:val="00933739"/>
    <w:rsid w:val="00960091"/>
    <w:rsid w:val="00962088"/>
    <w:rsid w:val="0096585A"/>
    <w:rsid w:val="00966A2A"/>
    <w:rsid w:val="00967138"/>
    <w:rsid w:val="009730A4"/>
    <w:rsid w:val="009822D0"/>
    <w:rsid w:val="00982E18"/>
    <w:rsid w:val="0098579A"/>
    <w:rsid w:val="00991460"/>
    <w:rsid w:val="00995D2D"/>
    <w:rsid w:val="00995FB7"/>
    <w:rsid w:val="009C3305"/>
    <w:rsid w:val="009C7377"/>
    <w:rsid w:val="009E51F0"/>
    <w:rsid w:val="009F592F"/>
    <w:rsid w:val="009F703C"/>
    <w:rsid w:val="00A01D60"/>
    <w:rsid w:val="00A02BD2"/>
    <w:rsid w:val="00A0475C"/>
    <w:rsid w:val="00A1643C"/>
    <w:rsid w:val="00A164A0"/>
    <w:rsid w:val="00A22DD2"/>
    <w:rsid w:val="00A231DA"/>
    <w:rsid w:val="00A27F14"/>
    <w:rsid w:val="00A31D67"/>
    <w:rsid w:val="00A37BE5"/>
    <w:rsid w:val="00A41A05"/>
    <w:rsid w:val="00A4418E"/>
    <w:rsid w:val="00A4546C"/>
    <w:rsid w:val="00A46831"/>
    <w:rsid w:val="00A80F64"/>
    <w:rsid w:val="00A81035"/>
    <w:rsid w:val="00A87A46"/>
    <w:rsid w:val="00A87F40"/>
    <w:rsid w:val="00AA6FA5"/>
    <w:rsid w:val="00AC5C7F"/>
    <w:rsid w:val="00AD7E77"/>
    <w:rsid w:val="00AE3E60"/>
    <w:rsid w:val="00AE6564"/>
    <w:rsid w:val="00B10D16"/>
    <w:rsid w:val="00B17753"/>
    <w:rsid w:val="00B20BB8"/>
    <w:rsid w:val="00B21031"/>
    <w:rsid w:val="00B446FC"/>
    <w:rsid w:val="00B47CB7"/>
    <w:rsid w:val="00B50008"/>
    <w:rsid w:val="00B54F3D"/>
    <w:rsid w:val="00B5721A"/>
    <w:rsid w:val="00B57DC1"/>
    <w:rsid w:val="00B64486"/>
    <w:rsid w:val="00B666B3"/>
    <w:rsid w:val="00B74716"/>
    <w:rsid w:val="00B82412"/>
    <w:rsid w:val="00B84C6D"/>
    <w:rsid w:val="00B861CC"/>
    <w:rsid w:val="00B91708"/>
    <w:rsid w:val="00BA7662"/>
    <w:rsid w:val="00BB5A69"/>
    <w:rsid w:val="00BD2ABA"/>
    <w:rsid w:val="00BD3D91"/>
    <w:rsid w:val="00BD68FB"/>
    <w:rsid w:val="00BD79CE"/>
    <w:rsid w:val="00BE049C"/>
    <w:rsid w:val="00BF0640"/>
    <w:rsid w:val="00BF57F3"/>
    <w:rsid w:val="00C0067B"/>
    <w:rsid w:val="00C06D55"/>
    <w:rsid w:val="00C219CD"/>
    <w:rsid w:val="00C26FA5"/>
    <w:rsid w:val="00C356C3"/>
    <w:rsid w:val="00C36FA9"/>
    <w:rsid w:val="00C42107"/>
    <w:rsid w:val="00C44846"/>
    <w:rsid w:val="00C67B27"/>
    <w:rsid w:val="00C96BFF"/>
    <w:rsid w:val="00CA0A77"/>
    <w:rsid w:val="00CB0C6E"/>
    <w:rsid w:val="00CB1482"/>
    <w:rsid w:val="00CB2403"/>
    <w:rsid w:val="00CB519D"/>
    <w:rsid w:val="00CB6E22"/>
    <w:rsid w:val="00CB796C"/>
    <w:rsid w:val="00CE7720"/>
    <w:rsid w:val="00D0239E"/>
    <w:rsid w:val="00D03D88"/>
    <w:rsid w:val="00D04E7D"/>
    <w:rsid w:val="00D11DD3"/>
    <w:rsid w:val="00D246C2"/>
    <w:rsid w:val="00D338AF"/>
    <w:rsid w:val="00D45C06"/>
    <w:rsid w:val="00D6127F"/>
    <w:rsid w:val="00D61845"/>
    <w:rsid w:val="00D63261"/>
    <w:rsid w:val="00D65D5D"/>
    <w:rsid w:val="00D66472"/>
    <w:rsid w:val="00D84187"/>
    <w:rsid w:val="00D93059"/>
    <w:rsid w:val="00DA13D3"/>
    <w:rsid w:val="00DA56A9"/>
    <w:rsid w:val="00DB0282"/>
    <w:rsid w:val="00DB1D21"/>
    <w:rsid w:val="00DB4BD6"/>
    <w:rsid w:val="00DC2418"/>
    <w:rsid w:val="00DC4289"/>
    <w:rsid w:val="00DD0039"/>
    <w:rsid w:val="00DD39DE"/>
    <w:rsid w:val="00DD7C5B"/>
    <w:rsid w:val="00DF7CBF"/>
    <w:rsid w:val="00E115EE"/>
    <w:rsid w:val="00E166B1"/>
    <w:rsid w:val="00E17DB4"/>
    <w:rsid w:val="00E308B2"/>
    <w:rsid w:val="00E31103"/>
    <w:rsid w:val="00E373E6"/>
    <w:rsid w:val="00E42E01"/>
    <w:rsid w:val="00E43F2D"/>
    <w:rsid w:val="00E563D3"/>
    <w:rsid w:val="00E575A5"/>
    <w:rsid w:val="00E62B74"/>
    <w:rsid w:val="00E64669"/>
    <w:rsid w:val="00E74DF5"/>
    <w:rsid w:val="00E86207"/>
    <w:rsid w:val="00E92460"/>
    <w:rsid w:val="00E92CF3"/>
    <w:rsid w:val="00E9407F"/>
    <w:rsid w:val="00EB14D1"/>
    <w:rsid w:val="00EB6240"/>
    <w:rsid w:val="00EC138A"/>
    <w:rsid w:val="00EC633C"/>
    <w:rsid w:val="00EE3E4B"/>
    <w:rsid w:val="00EE584E"/>
    <w:rsid w:val="00EE70FF"/>
    <w:rsid w:val="00EF7330"/>
    <w:rsid w:val="00F24FC1"/>
    <w:rsid w:val="00F36771"/>
    <w:rsid w:val="00F55CB0"/>
    <w:rsid w:val="00F56AF8"/>
    <w:rsid w:val="00F60363"/>
    <w:rsid w:val="00F61BB6"/>
    <w:rsid w:val="00F6535F"/>
    <w:rsid w:val="00F66708"/>
    <w:rsid w:val="00F71650"/>
    <w:rsid w:val="00F80355"/>
    <w:rsid w:val="00FA06F9"/>
    <w:rsid w:val="00FA0E72"/>
    <w:rsid w:val="00FA6329"/>
    <w:rsid w:val="00FC6767"/>
    <w:rsid w:val="00FD3AC1"/>
    <w:rsid w:val="00FD614B"/>
    <w:rsid w:val="00FE0878"/>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FC806"/>
  <w15:chartTrackingRefBased/>
  <w15:docId w15:val="{EAC47B85-A20D-485C-B90D-C59CCAE60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21F3"/>
    <w:rPr>
      <w:rFonts w:ascii="Arial" w:hAnsi="Arial"/>
      <w:sz w:val="24"/>
    </w:rPr>
  </w:style>
  <w:style w:type="paragraph" w:styleId="Heading1">
    <w:name w:val="heading 1"/>
    <w:basedOn w:val="Normal"/>
    <w:next w:val="Normal"/>
    <w:link w:val="Heading1Char"/>
    <w:uiPriority w:val="9"/>
    <w:qFormat/>
    <w:rsid w:val="00FA6329"/>
    <w:pPr>
      <w:keepNext/>
      <w:keepLines/>
      <w:spacing w:before="240" w:after="0" w:line="360" w:lineRule="auto"/>
      <w:jc w:val="center"/>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FA6329"/>
    <w:pPr>
      <w:keepNext/>
      <w:keepLines/>
      <w:spacing w:before="40" w:after="0" w:line="480" w:lineRule="auto"/>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8D1750"/>
    <w:pPr>
      <w:keepNext/>
      <w:keepLines/>
      <w:spacing w:before="40" w:after="0" w:line="480" w:lineRule="auto"/>
      <w:outlineLvl w:val="2"/>
    </w:pPr>
    <w:rPr>
      <w:rFonts w:eastAsiaTheme="majorEastAsia" w:cstheme="majorBidi"/>
      <w:b/>
      <w:color w:val="000000" w:themeColor="text1"/>
      <w:sz w:val="28"/>
      <w:szCs w:val="24"/>
    </w:rPr>
  </w:style>
  <w:style w:type="paragraph" w:styleId="Heading4">
    <w:name w:val="heading 4"/>
    <w:basedOn w:val="Normal"/>
    <w:next w:val="Normal"/>
    <w:link w:val="Heading4Char"/>
    <w:uiPriority w:val="9"/>
    <w:unhideWhenUsed/>
    <w:qFormat/>
    <w:rsid w:val="00E74DF5"/>
    <w:pPr>
      <w:keepNext/>
      <w:keepLines/>
      <w:spacing w:before="40" w:after="0"/>
      <w:outlineLvl w:val="3"/>
    </w:pPr>
    <w:rPr>
      <w:rFonts w:eastAsiaTheme="majorEastAsia"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6329"/>
    <w:rPr>
      <w:rFonts w:ascii="Arial" w:eastAsiaTheme="majorEastAsia" w:hAnsi="Arial" w:cstheme="majorBidi"/>
      <w:b/>
      <w:color w:val="000000" w:themeColor="text1"/>
      <w:sz w:val="36"/>
      <w:szCs w:val="32"/>
    </w:rPr>
  </w:style>
  <w:style w:type="character" w:customStyle="1" w:styleId="Heading2Char">
    <w:name w:val="Heading 2 Char"/>
    <w:basedOn w:val="DefaultParagraphFont"/>
    <w:link w:val="Heading2"/>
    <w:uiPriority w:val="9"/>
    <w:rsid w:val="00FA6329"/>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8D1750"/>
    <w:rPr>
      <w:rFonts w:ascii="Arial" w:eastAsiaTheme="majorEastAsia" w:hAnsi="Arial" w:cstheme="majorBidi"/>
      <w:b/>
      <w:color w:val="000000" w:themeColor="text1"/>
      <w:sz w:val="28"/>
      <w:szCs w:val="24"/>
    </w:rPr>
  </w:style>
  <w:style w:type="table" w:styleId="TableGrid">
    <w:name w:val="Table Grid"/>
    <w:basedOn w:val="TableNormal"/>
    <w:uiPriority w:val="39"/>
    <w:rsid w:val="008D17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1750"/>
    <w:pPr>
      <w:ind w:left="720"/>
      <w:contextualSpacing/>
    </w:pPr>
  </w:style>
  <w:style w:type="paragraph" w:styleId="Header">
    <w:name w:val="header"/>
    <w:basedOn w:val="Normal"/>
    <w:link w:val="HeaderChar"/>
    <w:uiPriority w:val="99"/>
    <w:unhideWhenUsed/>
    <w:rsid w:val="008D17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1750"/>
  </w:style>
  <w:style w:type="paragraph" w:styleId="Footer">
    <w:name w:val="footer"/>
    <w:basedOn w:val="Normal"/>
    <w:link w:val="FooterChar"/>
    <w:uiPriority w:val="99"/>
    <w:unhideWhenUsed/>
    <w:rsid w:val="008D17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1750"/>
  </w:style>
  <w:style w:type="paragraph" w:styleId="TOCHeading">
    <w:name w:val="TOC Heading"/>
    <w:basedOn w:val="Heading1"/>
    <w:next w:val="Normal"/>
    <w:uiPriority w:val="39"/>
    <w:unhideWhenUsed/>
    <w:qFormat/>
    <w:rsid w:val="008D1750"/>
    <w:pPr>
      <w:spacing w:line="259" w:lineRule="auto"/>
      <w:jc w:val="left"/>
      <w:outlineLvl w:val="9"/>
    </w:pPr>
    <w:rPr>
      <w:rFonts w:asciiTheme="majorHAnsi" w:hAnsiTheme="majorHAnsi"/>
      <w:b w:val="0"/>
      <w:color w:val="2F5496" w:themeColor="accent1" w:themeShade="BF"/>
    </w:rPr>
  </w:style>
  <w:style w:type="paragraph" w:styleId="TOC1">
    <w:name w:val="toc 1"/>
    <w:basedOn w:val="Normal"/>
    <w:next w:val="Normal"/>
    <w:autoRedefine/>
    <w:uiPriority w:val="39"/>
    <w:unhideWhenUsed/>
    <w:rsid w:val="008D1750"/>
    <w:pPr>
      <w:spacing w:before="120" w:after="120"/>
    </w:pPr>
    <w:rPr>
      <w:rFonts w:asciiTheme="minorHAnsi" w:hAnsiTheme="minorHAnsi" w:cstheme="minorHAnsi"/>
      <w:b/>
      <w:bCs/>
      <w:caps/>
      <w:sz w:val="20"/>
      <w:szCs w:val="24"/>
    </w:rPr>
  </w:style>
  <w:style w:type="paragraph" w:styleId="TOC2">
    <w:name w:val="toc 2"/>
    <w:basedOn w:val="Normal"/>
    <w:next w:val="Normal"/>
    <w:autoRedefine/>
    <w:uiPriority w:val="39"/>
    <w:unhideWhenUsed/>
    <w:rsid w:val="008D1750"/>
    <w:pPr>
      <w:spacing w:after="0"/>
      <w:ind w:left="240"/>
    </w:pPr>
    <w:rPr>
      <w:rFonts w:asciiTheme="minorHAnsi" w:hAnsiTheme="minorHAnsi" w:cstheme="minorHAnsi"/>
      <w:smallCaps/>
      <w:sz w:val="20"/>
      <w:szCs w:val="24"/>
    </w:rPr>
  </w:style>
  <w:style w:type="character" w:styleId="Hyperlink">
    <w:name w:val="Hyperlink"/>
    <w:basedOn w:val="DefaultParagraphFont"/>
    <w:uiPriority w:val="99"/>
    <w:unhideWhenUsed/>
    <w:rsid w:val="008D1750"/>
    <w:rPr>
      <w:color w:val="0563C1" w:themeColor="hyperlink"/>
      <w:u w:val="single"/>
    </w:rPr>
  </w:style>
  <w:style w:type="paragraph" w:styleId="Bibliography">
    <w:name w:val="Bibliography"/>
    <w:basedOn w:val="Normal"/>
    <w:next w:val="Normal"/>
    <w:uiPriority w:val="37"/>
    <w:unhideWhenUsed/>
    <w:rsid w:val="008D1750"/>
  </w:style>
  <w:style w:type="paragraph" w:styleId="NormalWeb">
    <w:name w:val="Normal (Web)"/>
    <w:basedOn w:val="Normal"/>
    <w:uiPriority w:val="99"/>
    <w:unhideWhenUsed/>
    <w:rsid w:val="008D1750"/>
    <w:pPr>
      <w:spacing w:before="100" w:beforeAutospacing="1" w:after="100" w:afterAutospacing="1" w:line="240" w:lineRule="auto"/>
    </w:pPr>
    <w:rPr>
      <w:rFonts w:ascii="Times New Roman" w:eastAsia="Times New Roman" w:hAnsi="Times New Roman" w:cs="Times New Roman"/>
      <w:szCs w:val="24"/>
      <w:lang w:val="en-SG" w:eastAsia="en-SG"/>
    </w:rPr>
  </w:style>
  <w:style w:type="paragraph" w:styleId="BodyText">
    <w:name w:val="Body Text"/>
    <w:basedOn w:val="Normal"/>
    <w:link w:val="BodyTextChar"/>
    <w:uiPriority w:val="1"/>
    <w:qFormat/>
    <w:rsid w:val="008D1750"/>
    <w:pPr>
      <w:widowControl w:val="0"/>
      <w:autoSpaceDE w:val="0"/>
      <w:autoSpaceDN w:val="0"/>
      <w:spacing w:after="0" w:line="240" w:lineRule="auto"/>
    </w:pPr>
    <w:rPr>
      <w:rFonts w:ascii="Times New Roman" w:eastAsia="Times New Roman" w:hAnsi="Times New Roman" w:cs="Times New Roman"/>
      <w:szCs w:val="24"/>
    </w:rPr>
  </w:style>
  <w:style w:type="character" w:customStyle="1" w:styleId="BodyTextChar">
    <w:name w:val="Body Text Char"/>
    <w:basedOn w:val="DefaultParagraphFont"/>
    <w:link w:val="BodyText"/>
    <w:uiPriority w:val="1"/>
    <w:rsid w:val="008D1750"/>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8D1750"/>
    <w:pPr>
      <w:spacing w:after="0"/>
      <w:ind w:left="480"/>
    </w:pPr>
    <w:rPr>
      <w:rFonts w:asciiTheme="minorHAnsi" w:hAnsiTheme="minorHAnsi" w:cstheme="minorHAnsi"/>
      <w:i/>
      <w:iCs/>
      <w:sz w:val="20"/>
      <w:szCs w:val="24"/>
    </w:rPr>
  </w:style>
  <w:style w:type="paragraph" w:styleId="TOC4">
    <w:name w:val="toc 4"/>
    <w:basedOn w:val="Normal"/>
    <w:next w:val="Normal"/>
    <w:autoRedefine/>
    <w:uiPriority w:val="39"/>
    <w:unhideWhenUsed/>
    <w:rsid w:val="0018725A"/>
    <w:pPr>
      <w:spacing w:after="0"/>
      <w:ind w:left="720"/>
    </w:pPr>
    <w:rPr>
      <w:rFonts w:asciiTheme="minorHAnsi" w:hAnsiTheme="minorHAnsi" w:cstheme="minorHAnsi"/>
      <w:sz w:val="18"/>
      <w:szCs w:val="21"/>
    </w:rPr>
  </w:style>
  <w:style w:type="paragraph" w:styleId="TOC5">
    <w:name w:val="toc 5"/>
    <w:basedOn w:val="Normal"/>
    <w:next w:val="Normal"/>
    <w:autoRedefine/>
    <w:uiPriority w:val="39"/>
    <w:unhideWhenUsed/>
    <w:rsid w:val="0018725A"/>
    <w:pPr>
      <w:spacing w:after="0"/>
      <w:ind w:left="960"/>
    </w:pPr>
    <w:rPr>
      <w:rFonts w:asciiTheme="minorHAnsi" w:hAnsiTheme="minorHAnsi" w:cstheme="minorHAnsi"/>
      <w:sz w:val="18"/>
      <w:szCs w:val="21"/>
    </w:rPr>
  </w:style>
  <w:style w:type="paragraph" w:styleId="TOC6">
    <w:name w:val="toc 6"/>
    <w:basedOn w:val="Normal"/>
    <w:next w:val="Normal"/>
    <w:autoRedefine/>
    <w:uiPriority w:val="39"/>
    <w:unhideWhenUsed/>
    <w:rsid w:val="0018725A"/>
    <w:pPr>
      <w:spacing w:after="0"/>
      <w:ind w:left="1200"/>
    </w:pPr>
    <w:rPr>
      <w:rFonts w:asciiTheme="minorHAnsi" w:hAnsiTheme="minorHAnsi" w:cstheme="minorHAnsi"/>
      <w:sz w:val="18"/>
      <w:szCs w:val="21"/>
    </w:rPr>
  </w:style>
  <w:style w:type="paragraph" w:styleId="TOC7">
    <w:name w:val="toc 7"/>
    <w:basedOn w:val="Normal"/>
    <w:next w:val="Normal"/>
    <w:autoRedefine/>
    <w:uiPriority w:val="39"/>
    <w:unhideWhenUsed/>
    <w:rsid w:val="0018725A"/>
    <w:pPr>
      <w:spacing w:after="0"/>
      <w:ind w:left="1440"/>
    </w:pPr>
    <w:rPr>
      <w:rFonts w:asciiTheme="minorHAnsi" w:hAnsiTheme="minorHAnsi" w:cstheme="minorHAnsi"/>
      <w:sz w:val="18"/>
      <w:szCs w:val="21"/>
    </w:rPr>
  </w:style>
  <w:style w:type="paragraph" w:styleId="TOC8">
    <w:name w:val="toc 8"/>
    <w:basedOn w:val="Normal"/>
    <w:next w:val="Normal"/>
    <w:autoRedefine/>
    <w:uiPriority w:val="39"/>
    <w:unhideWhenUsed/>
    <w:rsid w:val="0018725A"/>
    <w:pPr>
      <w:spacing w:after="0"/>
      <w:ind w:left="1680"/>
    </w:pPr>
    <w:rPr>
      <w:rFonts w:asciiTheme="minorHAnsi" w:hAnsiTheme="minorHAnsi" w:cstheme="minorHAnsi"/>
      <w:sz w:val="18"/>
      <w:szCs w:val="21"/>
    </w:rPr>
  </w:style>
  <w:style w:type="paragraph" w:styleId="TOC9">
    <w:name w:val="toc 9"/>
    <w:basedOn w:val="Normal"/>
    <w:next w:val="Normal"/>
    <w:autoRedefine/>
    <w:uiPriority w:val="39"/>
    <w:unhideWhenUsed/>
    <w:rsid w:val="0018725A"/>
    <w:pPr>
      <w:spacing w:after="0"/>
      <w:ind w:left="1920"/>
    </w:pPr>
    <w:rPr>
      <w:rFonts w:asciiTheme="minorHAnsi" w:hAnsiTheme="minorHAnsi" w:cstheme="minorHAnsi"/>
      <w:sz w:val="18"/>
      <w:szCs w:val="21"/>
    </w:rPr>
  </w:style>
  <w:style w:type="character" w:customStyle="1" w:styleId="Heading4Char">
    <w:name w:val="Heading 4 Char"/>
    <w:basedOn w:val="DefaultParagraphFont"/>
    <w:link w:val="Heading4"/>
    <w:uiPriority w:val="9"/>
    <w:rsid w:val="00E74DF5"/>
    <w:rPr>
      <w:rFonts w:ascii="Arial" w:eastAsiaTheme="majorEastAsia" w:hAnsi="Arial" w:cstheme="majorBidi"/>
      <w:b/>
      <w:iCs/>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61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diagramLayout" Target="diagrams/layout1.xml"/><Relationship Id="rId10" Type="http://schemas.openxmlformats.org/officeDocument/2006/relationships/footer" Target="footer2.xml"/><Relationship Id="rId19" Type="http://schemas.openxmlformats.org/officeDocument/2006/relationships/image" Target="media/image9.jpeg"/><Relationship Id="rId31"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diagramData" Target="diagrams/data1.xml"/><Relationship Id="rId30" Type="http://schemas.openxmlformats.org/officeDocument/2006/relationships/diagramColors" Target="diagrams/colors1.xml"/><Relationship Id="rId8"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D79F33-446A-4493-B0F7-B537EBBE9881}"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en-US"/>
        </a:p>
      </dgm:t>
    </dgm:pt>
    <dgm:pt modelId="{807C4906-DCFD-4740-BF67-AC3EFEE512FB}">
      <dgm:prSet phldrT="[Text]" custT="1"/>
      <dgm:spPr/>
      <dgm:t>
        <a:bodyPr/>
        <a:lstStyle/>
        <a:p>
          <a:pPr algn="ctr"/>
          <a:r>
            <a:rPr lang="en-US" sz="1200">
              <a:latin typeface="Arial" panose="020B0604020202020204" pitchFamily="34" charset="0"/>
              <a:cs typeface="Arial" panose="020B0604020202020204" pitchFamily="34" charset="0"/>
            </a:rPr>
            <a:t>who</a:t>
          </a:r>
        </a:p>
      </dgm:t>
    </dgm:pt>
    <dgm:pt modelId="{8C43803C-9C0C-422C-BB1C-3B555D634924}" type="parTrans" cxnId="{68680CC2-687D-404C-B427-47421CBE7FDA}">
      <dgm:prSet/>
      <dgm:spPr/>
      <dgm:t>
        <a:bodyPr/>
        <a:lstStyle/>
        <a:p>
          <a:pPr algn="ctr"/>
          <a:endParaRPr lang="en-US"/>
        </a:p>
      </dgm:t>
    </dgm:pt>
    <dgm:pt modelId="{3E2F6E9D-61DF-49CE-B871-7A7A879F8550}" type="sibTrans" cxnId="{68680CC2-687D-404C-B427-47421CBE7FDA}">
      <dgm:prSet/>
      <dgm:spPr/>
      <dgm:t>
        <a:bodyPr/>
        <a:lstStyle/>
        <a:p>
          <a:pPr algn="ctr"/>
          <a:endParaRPr lang="en-US"/>
        </a:p>
      </dgm:t>
    </dgm:pt>
    <dgm:pt modelId="{FC79C753-569F-456A-A371-2394650DD445}">
      <dgm:prSet phldrT="[Text]" custT="1"/>
      <dgm:spPr/>
      <dgm:t>
        <a:bodyPr/>
        <a:lstStyle/>
        <a:p>
          <a:pPr algn="ctr"/>
          <a:r>
            <a:rPr lang="en-US" sz="1200">
              <a:latin typeface="Arial" panose="020B0604020202020204" pitchFamily="34" charset="0"/>
              <a:cs typeface="Arial" panose="020B0604020202020204" pitchFamily="34" charset="0"/>
            </a:rPr>
            <a:t>why</a:t>
          </a:r>
        </a:p>
      </dgm:t>
    </dgm:pt>
    <dgm:pt modelId="{6C982EF8-2043-4BCA-9DFD-D84F5F9E075C}" type="parTrans" cxnId="{86B0C861-317F-42C8-9AC7-1845C423EC2A}">
      <dgm:prSet/>
      <dgm:spPr/>
      <dgm:t>
        <a:bodyPr/>
        <a:lstStyle/>
        <a:p>
          <a:pPr algn="ctr"/>
          <a:endParaRPr lang="en-US"/>
        </a:p>
      </dgm:t>
    </dgm:pt>
    <dgm:pt modelId="{E33BA03E-1DE1-4450-85F2-6DBF911316BE}" type="sibTrans" cxnId="{86B0C861-317F-42C8-9AC7-1845C423EC2A}">
      <dgm:prSet/>
      <dgm:spPr/>
      <dgm:t>
        <a:bodyPr/>
        <a:lstStyle/>
        <a:p>
          <a:pPr algn="ctr"/>
          <a:endParaRPr lang="en-US"/>
        </a:p>
      </dgm:t>
    </dgm:pt>
    <dgm:pt modelId="{497B2786-B5E2-4834-B710-961D3615A64A}">
      <dgm:prSet phldrT="[Text]" custT="1"/>
      <dgm:spPr/>
      <dgm:t>
        <a:bodyPr/>
        <a:lstStyle/>
        <a:p>
          <a:pPr algn="ctr"/>
          <a:r>
            <a:rPr lang="en-US" sz="1200">
              <a:latin typeface="Arial" panose="020B0604020202020204" pitchFamily="34" charset="0"/>
              <a:cs typeface="Arial" panose="020B0604020202020204" pitchFamily="34" charset="0"/>
            </a:rPr>
            <a:t>what</a:t>
          </a:r>
        </a:p>
      </dgm:t>
    </dgm:pt>
    <dgm:pt modelId="{401348B9-CC43-4B56-A6CE-969F57A48133}" type="parTrans" cxnId="{49FE5514-BE83-4EA4-AE5B-E52531439FEE}">
      <dgm:prSet/>
      <dgm:spPr/>
      <dgm:t>
        <a:bodyPr/>
        <a:lstStyle/>
        <a:p>
          <a:pPr algn="ctr"/>
          <a:endParaRPr lang="en-US"/>
        </a:p>
      </dgm:t>
    </dgm:pt>
    <dgm:pt modelId="{E2B1C0B9-8D8B-41EA-9031-49A970944C9C}" type="sibTrans" cxnId="{49FE5514-BE83-4EA4-AE5B-E52531439FEE}">
      <dgm:prSet/>
      <dgm:spPr/>
      <dgm:t>
        <a:bodyPr/>
        <a:lstStyle/>
        <a:p>
          <a:pPr algn="ctr"/>
          <a:endParaRPr lang="en-US"/>
        </a:p>
      </dgm:t>
    </dgm:pt>
    <dgm:pt modelId="{368011F7-D297-49E7-B09C-DB9FA93D5D8B}">
      <dgm:prSet phldrT="[Text]" custT="1"/>
      <dgm:spPr/>
      <dgm:t>
        <a:bodyPr/>
        <a:lstStyle/>
        <a:p>
          <a:pPr algn="ctr"/>
          <a:r>
            <a:rPr lang="en-US" sz="1200">
              <a:latin typeface="Arial" panose="020B0604020202020204" pitchFamily="34" charset="0"/>
              <a:cs typeface="Arial" panose="020B0604020202020204" pitchFamily="34" charset="0"/>
            </a:rPr>
            <a:t>where</a:t>
          </a:r>
        </a:p>
      </dgm:t>
    </dgm:pt>
    <dgm:pt modelId="{927C2964-80A7-48D3-BED5-DCC1E3E9B3E0}" type="parTrans" cxnId="{566DCF7A-1766-4F4B-B20F-CE5F964F85A7}">
      <dgm:prSet/>
      <dgm:spPr/>
      <dgm:t>
        <a:bodyPr/>
        <a:lstStyle/>
        <a:p>
          <a:pPr algn="ctr"/>
          <a:endParaRPr lang="en-US"/>
        </a:p>
      </dgm:t>
    </dgm:pt>
    <dgm:pt modelId="{090C204D-85BB-43E2-B00D-B7F369C89BC6}" type="sibTrans" cxnId="{566DCF7A-1766-4F4B-B20F-CE5F964F85A7}">
      <dgm:prSet/>
      <dgm:spPr/>
      <dgm:t>
        <a:bodyPr/>
        <a:lstStyle/>
        <a:p>
          <a:pPr algn="ctr"/>
          <a:endParaRPr lang="en-US"/>
        </a:p>
      </dgm:t>
    </dgm:pt>
    <dgm:pt modelId="{425F76C2-A746-4003-8472-ECA8E483E923}">
      <dgm:prSet phldrT="[Text]" custT="1"/>
      <dgm:spPr/>
      <dgm:t>
        <a:bodyPr/>
        <a:lstStyle/>
        <a:p>
          <a:pPr algn="ctr"/>
          <a:r>
            <a:rPr lang="en-US" sz="1200">
              <a:latin typeface="Arial" panose="020B0604020202020204" pitchFamily="34" charset="0"/>
              <a:cs typeface="Arial" panose="020B0604020202020204" pitchFamily="34" charset="0"/>
            </a:rPr>
            <a:t>when</a:t>
          </a:r>
        </a:p>
      </dgm:t>
    </dgm:pt>
    <dgm:pt modelId="{C21263A6-5212-40F5-9758-DD2846C734F4}" type="parTrans" cxnId="{319D64C6-6F27-4BCD-AE33-C323D4E4C48B}">
      <dgm:prSet/>
      <dgm:spPr/>
      <dgm:t>
        <a:bodyPr/>
        <a:lstStyle/>
        <a:p>
          <a:pPr algn="ctr"/>
          <a:endParaRPr lang="en-US"/>
        </a:p>
      </dgm:t>
    </dgm:pt>
    <dgm:pt modelId="{133D3D21-B6B7-4A43-BA00-2F1977650848}" type="sibTrans" cxnId="{319D64C6-6F27-4BCD-AE33-C323D4E4C48B}">
      <dgm:prSet/>
      <dgm:spPr/>
      <dgm:t>
        <a:bodyPr/>
        <a:lstStyle/>
        <a:p>
          <a:pPr algn="ctr"/>
          <a:endParaRPr lang="en-US"/>
        </a:p>
      </dgm:t>
    </dgm:pt>
    <dgm:pt modelId="{32B03541-5111-4016-8CF3-73A532C66602}" type="pres">
      <dgm:prSet presAssocID="{EBD79F33-446A-4493-B0F7-B537EBBE9881}" presName="cycle" presStyleCnt="0">
        <dgm:presLayoutVars>
          <dgm:dir/>
          <dgm:resizeHandles val="exact"/>
        </dgm:presLayoutVars>
      </dgm:prSet>
      <dgm:spPr/>
      <dgm:t>
        <a:bodyPr/>
        <a:lstStyle/>
        <a:p>
          <a:endParaRPr lang="en-US"/>
        </a:p>
      </dgm:t>
    </dgm:pt>
    <dgm:pt modelId="{F1209817-2FA5-4104-8BEE-D1CF7E3821DC}" type="pres">
      <dgm:prSet presAssocID="{807C4906-DCFD-4740-BF67-AC3EFEE512FB}" presName="dummy" presStyleCnt="0"/>
      <dgm:spPr/>
    </dgm:pt>
    <dgm:pt modelId="{F92AB267-F9D2-43B0-A5C6-C03F6062B069}" type="pres">
      <dgm:prSet presAssocID="{807C4906-DCFD-4740-BF67-AC3EFEE512FB}" presName="node" presStyleLbl="revTx" presStyleIdx="0" presStyleCnt="5">
        <dgm:presLayoutVars>
          <dgm:bulletEnabled val="1"/>
        </dgm:presLayoutVars>
      </dgm:prSet>
      <dgm:spPr/>
      <dgm:t>
        <a:bodyPr/>
        <a:lstStyle/>
        <a:p>
          <a:endParaRPr lang="en-US"/>
        </a:p>
      </dgm:t>
    </dgm:pt>
    <dgm:pt modelId="{3E23CDA9-1387-4A9B-A932-B0CC8C90E1CC}" type="pres">
      <dgm:prSet presAssocID="{3E2F6E9D-61DF-49CE-B871-7A7A879F8550}" presName="sibTrans" presStyleLbl="node1" presStyleIdx="0" presStyleCnt="5"/>
      <dgm:spPr/>
      <dgm:t>
        <a:bodyPr/>
        <a:lstStyle/>
        <a:p>
          <a:endParaRPr lang="en-US"/>
        </a:p>
      </dgm:t>
    </dgm:pt>
    <dgm:pt modelId="{3B7FE139-805E-42C6-AB7E-20DFF56C179C}" type="pres">
      <dgm:prSet presAssocID="{FC79C753-569F-456A-A371-2394650DD445}" presName="dummy" presStyleCnt="0"/>
      <dgm:spPr/>
    </dgm:pt>
    <dgm:pt modelId="{1AD73BE6-E550-472C-94AF-D5EEDAB77D62}" type="pres">
      <dgm:prSet presAssocID="{FC79C753-569F-456A-A371-2394650DD445}" presName="node" presStyleLbl="revTx" presStyleIdx="1" presStyleCnt="5">
        <dgm:presLayoutVars>
          <dgm:bulletEnabled val="1"/>
        </dgm:presLayoutVars>
      </dgm:prSet>
      <dgm:spPr/>
      <dgm:t>
        <a:bodyPr/>
        <a:lstStyle/>
        <a:p>
          <a:endParaRPr lang="en-US"/>
        </a:p>
      </dgm:t>
    </dgm:pt>
    <dgm:pt modelId="{A7448188-E49D-4C5F-AC17-239E7EEA986E}" type="pres">
      <dgm:prSet presAssocID="{E33BA03E-1DE1-4450-85F2-6DBF911316BE}" presName="sibTrans" presStyleLbl="node1" presStyleIdx="1" presStyleCnt="5"/>
      <dgm:spPr/>
      <dgm:t>
        <a:bodyPr/>
        <a:lstStyle/>
        <a:p>
          <a:endParaRPr lang="en-US"/>
        </a:p>
      </dgm:t>
    </dgm:pt>
    <dgm:pt modelId="{3B03C1C2-F3C7-4D19-BBE9-4B05265530A5}" type="pres">
      <dgm:prSet presAssocID="{497B2786-B5E2-4834-B710-961D3615A64A}" presName="dummy" presStyleCnt="0"/>
      <dgm:spPr/>
    </dgm:pt>
    <dgm:pt modelId="{26CA06DF-4E90-4AE0-97DD-0032EC4A8AA1}" type="pres">
      <dgm:prSet presAssocID="{497B2786-B5E2-4834-B710-961D3615A64A}" presName="node" presStyleLbl="revTx" presStyleIdx="2" presStyleCnt="5">
        <dgm:presLayoutVars>
          <dgm:bulletEnabled val="1"/>
        </dgm:presLayoutVars>
      </dgm:prSet>
      <dgm:spPr/>
      <dgm:t>
        <a:bodyPr/>
        <a:lstStyle/>
        <a:p>
          <a:endParaRPr lang="en-US"/>
        </a:p>
      </dgm:t>
    </dgm:pt>
    <dgm:pt modelId="{E14C8BF5-FDC3-4B13-9031-B3EB043FB9D7}" type="pres">
      <dgm:prSet presAssocID="{E2B1C0B9-8D8B-41EA-9031-49A970944C9C}" presName="sibTrans" presStyleLbl="node1" presStyleIdx="2" presStyleCnt="5"/>
      <dgm:spPr/>
      <dgm:t>
        <a:bodyPr/>
        <a:lstStyle/>
        <a:p>
          <a:endParaRPr lang="en-US"/>
        </a:p>
      </dgm:t>
    </dgm:pt>
    <dgm:pt modelId="{AA3992C2-AD5E-4BC4-8838-90DD20A897AB}" type="pres">
      <dgm:prSet presAssocID="{368011F7-D297-49E7-B09C-DB9FA93D5D8B}" presName="dummy" presStyleCnt="0"/>
      <dgm:spPr/>
    </dgm:pt>
    <dgm:pt modelId="{EEF1C2B3-46B4-40F3-94D6-1FAD74455A4C}" type="pres">
      <dgm:prSet presAssocID="{368011F7-D297-49E7-B09C-DB9FA93D5D8B}" presName="node" presStyleLbl="revTx" presStyleIdx="3" presStyleCnt="5">
        <dgm:presLayoutVars>
          <dgm:bulletEnabled val="1"/>
        </dgm:presLayoutVars>
      </dgm:prSet>
      <dgm:spPr/>
      <dgm:t>
        <a:bodyPr/>
        <a:lstStyle/>
        <a:p>
          <a:endParaRPr lang="en-US"/>
        </a:p>
      </dgm:t>
    </dgm:pt>
    <dgm:pt modelId="{24CD8B51-7DF0-41C5-999E-46F00100D8D3}" type="pres">
      <dgm:prSet presAssocID="{090C204D-85BB-43E2-B00D-B7F369C89BC6}" presName="sibTrans" presStyleLbl="node1" presStyleIdx="3" presStyleCnt="5"/>
      <dgm:spPr/>
      <dgm:t>
        <a:bodyPr/>
        <a:lstStyle/>
        <a:p>
          <a:endParaRPr lang="en-US"/>
        </a:p>
      </dgm:t>
    </dgm:pt>
    <dgm:pt modelId="{D4CDA439-7C08-4130-852C-02F0525F4259}" type="pres">
      <dgm:prSet presAssocID="{425F76C2-A746-4003-8472-ECA8E483E923}" presName="dummy" presStyleCnt="0"/>
      <dgm:spPr/>
    </dgm:pt>
    <dgm:pt modelId="{71D42544-4CE0-40D9-B2FF-EB1C3D7520AF}" type="pres">
      <dgm:prSet presAssocID="{425F76C2-A746-4003-8472-ECA8E483E923}" presName="node" presStyleLbl="revTx" presStyleIdx="4" presStyleCnt="5">
        <dgm:presLayoutVars>
          <dgm:bulletEnabled val="1"/>
        </dgm:presLayoutVars>
      </dgm:prSet>
      <dgm:spPr/>
      <dgm:t>
        <a:bodyPr/>
        <a:lstStyle/>
        <a:p>
          <a:endParaRPr lang="en-US"/>
        </a:p>
      </dgm:t>
    </dgm:pt>
    <dgm:pt modelId="{6C4B3648-AE96-48BE-B181-DA1EFA031C53}" type="pres">
      <dgm:prSet presAssocID="{133D3D21-B6B7-4A43-BA00-2F1977650848}" presName="sibTrans" presStyleLbl="node1" presStyleIdx="4" presStyleCnt="5"/>
      <dgm:spPr/>
      <dgm:t>
        <a:bodyPr/>
        <a:lstStyle/>
        <a:p>
          <a:endParaRPr lang="en-US"/>
        </a:p>
      </dgm:t>
    </dgm:pt>
  </dgm:ptLst>
  <dgm:cxnLst>
    <dgm:cxn modelId="{CE78607E-E30C-497F-B904-0082C0708287}" type="presOf" srcId="{FC79C753-569F-456A-A371-2394650DD445}" destId="{1AD73BE6-E550-472C-94AF-D5EEDAB77D62}" srcOrd="0" destOrd="0" presId="urn:microsoft.com/office/officeart/2005/8/layout/cycle1"/>
    <dgm:cxn modelId="{49FE5514-BE83-4EA4-AE5B-E52531439FEE}" srcId="{EBD79F33-446A-4493-B0F7-B537EBBE9881}" destId="{497B2786-B5E2-4834-B710-961D3615A64A}" srcOrd="2" destOrd="0" parTransId="{401348B9-CC43-4B56-A6CE-969F57A48133}" sibTransId="{E2B1C0B9-8D8B-41EA-9031-49A970944C9C}"/>
    <dgm:cxn modelId="{68680CC2-687D-404C-B427-47421CBE7FDA}" srcId="{EBD79F33-446A-4493-B0F7-B537EBBE9881}" destId="{807C4906-DCFD-4740-BF67-AC3EFEE512FB}" srcOrd="0" destOrd="0" parTransId="{8C43803C-9C0C-422C-BB1C-3B555D634924}" sibTransId="{3E2F6E9D-61DF-49CE-B871-7A7A879F8550}"/>
    <dgm:cxn modelId="{DA382BE5-135D-4080-8E81-01B8967510F0}" type="presOf" srcId="{090C204D-85BB-43E2-B00D-B7F369C89BC6}" destId="{24CD8B51-7DF0-41C5-999E-46F00100D8D3}" srcOrd="0" destOrd="0" presId="urn:microsoft.com/office/officeart/2005/8/layout/cycle1"/>
    <dgm:cxn modelId="{882CD44E-E632-4E80-99FA-22498D184148}" type="presOf" srcId="{497B2786-B5E2-4834-B710-961D3615A64A}" destId="{26CA06DF-4E90-4AE0-97DD-0032EC4A8AA1}" srcOrd="0" destOrd="0" presId="urn:microsoft.com/office/officeart/2005/8/layout/cycle1"/>
    <dgm:cxn modelId="{3E4D57DA-12B2-4DF4-9A31-B088DB05C203}" type="presOf" srcId="{133D3D21-B6B7-4A43-BA00-2F1977650848}" destId="{6C4B3648-AE96-48BE-B181-DA1EFA031C53}" srcOrd="0" destOrd="0" presId="urn:microsoft.com/office/officeart/2005/8/layout/cycle1"/>
    <dgm:cxn modelId="{6E8198A5-FB03-42C8-AF42-2B7390D01C77}" type="presOf" srcId="{368011F7-D297-49E7-B09C-DB9FA93D5D8B}" destId="{EEF1C2B3-46B4-40F3-94D6-1FAD74455A4C}" srcOrd="0" destOrd="0" presId="urn:microsoft.com/office/officeart/2005/8/layout/cycle1"/>
    <dgm:cxn modelId="{54B87802-FB65-499C-B052-343107FB00DE}" type="presOf" srcId="{425F76C2-A746-4003-8472-ECA8E483E923}" destId="{71D42544-4CE0-40D9-B2FF-EB1C3D7520AF}" srcOrd="0" destOrd="0" presId="urn:microsoft.com/office/officeart/2005/8/layout/cycle1"/>
    <dgm:cxn modelId="{235F960F-1015-4B9B-8571-D6FB080C67A1}" type="presOf" srcId="{3E2F6E9D-61DF-49CE-B871-7A7A879F8550}" destId="{3E23CDA9-1387-4A9B-A932-B0CC8C90E1CC}" srcOrd="0" destOrd="0" presId="urn:microsoft.com/office/officeart/2005/8/layout/cycle1"/>
    <dgm:cxn modelId="{9A0D865D-68DB-44C7-9372-E6AB4D27F977}" type="presOf" srcId="{807C4906-DCFD-4740-BF67-AC3EFEE512FB}" destId="{F92AB267-F9D2-43B0-A5C6-C03F6062B069}" srcOrd="0" destOrd="0" presId="urn:microsoft.com/office/officeart/2005/8/layout/cycle1"/>
    <dgm:cxn modelId="{7FC36BF8-3ADC-4FC6-9421-786ED18EC460}" type="presOf" srcId="{EBD79F33-446A-4493-B0F7-B537EBBE9881}" destId="{32B03541-5111-4016-8CF3-73A532C66602}" srcOrd="0" destOrd="0" presId="urn:microsoft.com/office/officeart/2005/8/layout/cycle1"/>
    <dgm:cxn modelId="{86B0C861-317F-42C8-9AC7-1845C423EC2A}" srcId="{EBD79F33-446A-4493-B0F7-B537EBBE9881}" destId="{FC79C753-569F-456A-A371-2394650DD445}" srcOrd="1" destOrd="0" parTransId="{6C982EF8-2043-4BCA-9DFD-D84F5F9E075C}" sibTransId="{E33BA03E-1DE1-4450-85F2-6DBF911316BE}"/>
    <dgm:cxn modelId="{319D64C6-6F27-4BCD-AE33-C323D4E4C48B}" srcId="{EBD79F33-446A-4493-B0F7-B537EBBE9881}" destId="{425F76C2-A746-4003-8472-ECA8E483E923}" srcOrd="4" destOrd="0" parTransId="{C21263A6-5212-40F5-9758-DD2846C734F4}" sibTransId="{133D3D21-B6B7-4A43-BA00-2F1977650848}"/>
    <dgm:cxn modelId="{604D6D35-ECC0-4342-BCD4-D6BE2A96B20E}" type="presOf" srcId="{E2B1C0B9-8D8B-41EA-9031-49A970944C9C}" destId="{E14C8BF5-FDC3-4B13-9031-B3EB043FB9D7}" srcOrd="0" destOrd="0" presId="urn:microsoft.com/office/officeart/2005/8/layout/cycle1"/>
    <dgm:cxn modelId="{566DCF7A-1766-4F4B-B20F-CE5F964F85A7}" srcId="{EBD79F33-446A-4493-B0F7-B537EBBE9881}" destId="{368011F7-D297-49E7-B09C-DB9FA93D5D8B}" srcOrd="3" destOrd="0" parTransId="{927C2964-80A7-48D3-BED5-DCC1E3E9B3E0}" sibTransId="{090C204D-85BB-43E2-B00D-B7F369C89BC6}"/>
    <dgm:cxn modelId="{B4C22FE5-0608-476E-874E-987BE2648B05}" type="presOf" srcId="{E33BA03E-1DE1-4450-85F2-6DBF911316BE}" destId="{A7448188-E49D-4C5F-AC17-239E7EEA986E}" srcOrd="0" destOrd="0" presId="urn:microsoft.com/office/officeart/2005/8/layout/cycle1"/>
    <dgm:cxn modelId="{6EC91DF6-1FC9-40F3-8677-B38E98615389}" type="presParOf" srcId="{32B03541-5111-4016-8CF3-73A532C66602}" destId="{F1209817-2FA5-4104-8BEE-D1CF7E3821DC}" srcOrd="0" destOrd="0" presId="urn:microsoft.com/office/officeart/2005/8/layout/cycle1"/>
    <dgm:cxn modelId="{D6E79064-A5B8-47F1-9180-5DC890DEB43C}" type="presParOf" srcId="{32B03541-5111-4016-8CF3-73A532C66602}" destId="{F92AB267-F9D2-43B0-A5C6-C03F6062B069}" srcOrd="1" destOrd="0" presId="urn:microsoft.com/office/officeart/2005/8/layout/cycle1"/>
    <dgm:cxn modelId="{5ED5B98C-88FF-422C-96DA-E02D2DCAF8CA}" type="presParOf" srcId="{32B03541-5111-4016-8CF3-73A532C66602}" destId="{3E23CDA9-1387-4A9B-A932-B0CC8C90E1CC}" srcOrd="2" destOrd="0" presId="urn:microsoft.com/office/officeart/2005/8/layout/cycle1"/>
    <dgm:cxn modelId="{D1D79C1B-CA9E-470D-82E3-846A3F0D597D}" type="presParOf" srcId="{32B03541-5111-4016-8CF3-73A532C66602}" destId="{3B7FE139-805E-42C6-AB7E-20DFF56C179C}" srcOrd="3" destOrd="0" presId="urn:microsoft.com/office/officeart/2005/8/layout/cycle1"/>
    <dgm:cxn modelId="{0461C54F-BD8C-4581-88B8-1C7A225F596D}" type="presParOf" srcId="{32B03541-5111-4016-8CF3-73A532C66602}" destId="{1AD73BE6-E550-472C-94AF-D5EEDAB77D62}" srcOrd="4" destOrd="0" presId="urn:microsoft.com/office/officeart/2005/8/layout/cycle1"/>
    <dgm:cxn modelId="{F5F4560E-05D2-4D29-B527-56651A276585}" type="presParOf" srcId="{32B03541-5111-4016-8CF3-73A532C66602}" destId="{A7448188-E49D-4C5F-AC17-239E7EEA986E}" srcOrd="5" destOrd="0" presId="urn:microsoft.com/office/officeart/2005/8/layout/cycle1"/>
    <dgm:cxn modelId="{948AB6B1-ABE7-4CB8-9A96-936C5BB57B25}" type="presParOf" srcId="{32B03541-5111-4016-8CF3-73A532C66602}" destId="{3B03C1C2-F3C7-4D19-BBE9-4B05265530A5}" srcOrd="6" destOrd="0" presId="urn:microsoft.com/office/officeart/2005/8/layout/cycle1"/>
    <dgm:cxn modelId="{2C3B2C49-66AB-405E-A042-D1792991F20E}" type="presParOf" srcId="{32B03541-5111-4016-8CF3-73A532C66602}" destId="{26CA06DF-4E90-4AE0-97DD-0032EC4A8AA1}" srcOrd="7" destOrd="0" presId="urn:microsoft.com/office/officeart/2005/8/layout/cycle1"/>
    <dgm:cxn modelId="{F86CA00A-4537-488A-B1BC-B96A348183AC}" type="presParOf" srcId="{32B03541-5111-4016-8CF3-73A532C66602}" destId="{E14C8BF5-FDC3-4B13-9031-B3EB043FB9D7}" srcOrd="8" destOrd="0" presId="urn:microsoft.com/office/officeart/2005/8/layout/cycle1"/>
    <dgm:cxn modelId="{084BEAEF-8F54-4F66-9E46-7E736C30487F}" type="presParOf" srcId="{32B03541-5111-4016-8CF3-73A532C66602}" destId="{AA3992C2-AD5E-4BC4-8838-90DD20A897AB}" srcOrd="9" destOrd="0" presId="urn:microsoft.com/office/officeart/2005/8/layout/cycle1"/>
    <dgm:cxn modelId="{0C2867FE-1342-4B14-B53C-52E5E5DA7134}" type="presParOf" srcId="{32B03541-5111-4016-8CF3-73A532C66602}" destId="{EEF1C2B3-46B4-40F3-94D6-1FAD74455A4C}" srcOrd="10" destOrd="0" presId="urn:microsoft.com/office/officeart/2005/8/layout/cycle1"/>
    <dgm:cxn modelId="{CB5A41BC-0F4F-4AB7-BAE8-4E87D0A16816}" type="presParOf" srcId="{32B03541-5111-4016-8CF3-73A532C66602}" destId="{24CD8B51-7DF0-41C5-999E-46F00100D8D3}" srcOrd="11" destOrd="0" presId="urn:microsoft.com/office/officeart/2005/8/layout/cycle1"/>
    <dgm:cxn modelId="{4F0E2CA2-D3FF-44A7-8E7F-AF1AC3FFD97B}" type="presParOf" srcId="{32B03541-5111-4016-8CF3-73A532C66602}" destId="{D4CDA439-7C08-4130-852C-02F0525F4259}" srcOrd="12" destOrd="0" presId="urn:microsoft.com/office/officeart/2005/8/layout/cycle1"/>
    <dgm:cxn modelId="{05BB53E2-2EBA-47E0-9E8F-FCE72EC1EC0D}" type="presParOf" srcId="{32B03541-5111-4016-8CF3-73A532C66602}" destId="{71D42544-4CE0-40D9-B2FF-EB1C3D7520AF}" srcOrd="13" destOrd="0" presId="urn:microsoft.com/office/officeart/2005/8/layout/cycle1"/>
    <dgm:cxn modelId="{D8BACAF9-B90F-4E4E-A47F-8602DE1D5809}" type="presParOf" srcId="{32B03541-5111-4016-8CF3-73A532C66602}" destId="{6C4B3648-AE96-48BE-B181-DA1EFA031C53}" srcOrd="14" destOrd="0" presId="urn:microsoft.com/office/officeart/2005/8/layout/cycle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2AB267-F9D2-43B0-A5C6-C03F6062B069}">
      <dsp:nvSpPr>
        <dsp:cNvPr id="0" name=""/>
        <dsp:cNvSpPr/>
      </dsp:nvSpPr>
      <dsp:spPr>
        <a:xfrm>
          <a:off x="2091100" y="17416"/>
          <a:ext cx="608279" cy="608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who</a:t>
          </a:r>
        </a:p>
      </dsp:txBody>
      <dsp:txXfrm>
        <a:off x="2091100" y="17416"/>
        <a:ext cx="608279" cy="608279"/>
      </dsp:txXfrm>
    </dsp:sp>
    <dsp:sp modelId="{3E23CDA9-1387-4A9B-A932-B0CC8C90E1CC}">
      <dsp:nvSpPr>
        <dsp:cNvPr id="0" name=""/>
        <dsp:cNvSpPr/>
      </dsp:nvSpPr>
      <dsp:spPr>
        <a:xfrm>
          <a:off x="659425" y="-275"/>
          <a:ext cx="2281599" cy="2281599"/>
        </a:xfrm>
        <a:prstGeom prst="circularArrow">
          <a:avLst>
            <a:gd name="adj1" fmla="val 5199"/>
            <a:gd name="adj2" fmla="val 335810"/>
            <a:gd name="adj3" fmla="val 21293663"/>
            <a:gd name="adj4" fmla="val 19765870"/>
            <a:gd name="adj5" fmla="val 6065"/>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AD73BE6-E550-472C-94AF-D5EEDAB77D62}">
      <dsp:nvSpPr>
        <dsp:cNvPr id="0" name=""/>
        <dsp:cNvSpPr/>
      </dsp:nvSpPr>
      <dsp:spPr>
        <a:xfrm>
          <a:off x="2458840" y="1149203"/>
          <a:ext cx="608279" cy="608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why</a:t>
          </a:r>
        </a:p>
      </dsp:txBody>
      <dsp:txXfrm>
        <a:off x="2458840" y="1149203"/>
        <a:ext cx="608279" cy="608279"/>
      </dsp:txXfrm>
    </dsp:sp>
    <dsp:sp modelId="{A7448188-E49D-4C5F-AC17-239E7EEA986E}">
      <dsp:nvSpPr>
        <dsp:cNvPr id="0" name=""/>
        <dsp:cNvSpPr/>
      </dsp:nvSpPr>
      <dsp:spPr>
        <a:xfrm>
          <a:off x="659425" y="-275"/>
          <a:ext cx="2281599" cy="2281599"/>
        </a:xfrm>
        <a:prstGeom prst="circularArrow">
          <a:avLst>
            <a:gd name="adj1" fmla="val 5199"/>
            <a:gd name="adj2" fmla="val 335810"/>
            <a:gd name="adj3" fmla="val 4015134"/>
            <a:gd name="adj4" fmla="val 2253032"/>
            <a:gd name="adj5" fmla="val 6065"/>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6CA06DF-4E90-4AE0-97DD-0032EC4A8AA1}">
      <dsp:nvSpPr>
        <dsp:cNvPr id="0" name=""/>
        <dsp:cNvSpPr/>
      </dsp:nvSpPr>
      <dsp:spPr>
        <a:xfrm>
          <a:off x="1496085" y="1848685"/>
          <a:ext cx="608279" cy="608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what</a:t>
          </a:r>
        </a:p>
      </dsp:txBody>
      <dsp:txXfrm>
        <a:off x="1496085" y="1848685"/>
        <a:ext cx="608279" cy="608279"/>
      </dsp:txXfrm>
    </dsp:sp>
    <dsp:sp modelId="{E14C8BF5-FDC3-4B13-9031-B3EB043FB9D7}">
      <dsp:nvSpPr>
        <dsp:cNvPr id="0" name=""/>
        <dsp:cNvSpPr/>
      </dsp:nvSpPr>
      <dsp:spPr>
        <a:xfrm>
          <a:off x="659425" y="-275"/>
          <a:ext cx="2281599" cy="2281599"/>
        </a:xfrm>
        <a:prstGeom prst="circularArrow">
          <a:avLst>
            <a:gd name="adj1" fmla="val 5199"/>
            <a:gd name="adj2" fmla="val 335810"/>
            <a:gd name="adj3" fmla="val 8211159"/>
            <a:gd name="adj4" fmla="val 6449056"/>
            <a:gd name="adj5" fmla="val 6065"/>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EF1C2B3-46B4-40F3-94D6-1FAD74455A4C}">
      <dsp:nvSpPr>
        <dsp:cNvPr id="0" name=""/>
        <dsp:cNvSpPr/>
      </dsp:nvSpPr>
      <dsp:spPr>
        <a:xfrm>
          <a:off x="533330" y="1149203"/>
          <a:ext cx="608279" cy="608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where</a:t>
          </a:r>
        </a:p>
      </dsp:txBody>
      <dsp:txXfrm>
        <a:off x="533330" y="1149203"/>
        <a:ext cx="608279" cy="608279"/>
      </dsp:txXfrm>
    </dsp:sp>
    <dsp:sp modelId="{24CD8B51-7DF0-41C5-999E-46F00100D8D3}">
      <dsp:nvSpPr>
        <dsp:cNvPr id="0" name=""/>
        <dsp:cNvSpPr/>
      </dsp:nvSpPr>
      <dsp:spPr>
        <a:xfrm>
          <a:off x="659425" y="-275"/>
          <a:ext cx="2281599" cy="2281599"/>
        </a:xfrm>
        <a:prstGeom prst="circularArrow">
          <a:avLst>
            <a:gd name="adj1" fmla="val 5199"/>
            <a:gd name="adj2" fmla="val 335810"/>
            <a:gd name="adj3" fmla="val 12298320"/>
            <a:gd name="adj4" fmla="val 10770527"/>
            <a:gd name="adj5" fmla="val 6065"/>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1D42544-4CE0-40D9-B2FF-EB1C3D7520AF}">
      <dsp:nvSpPr>
        <dsp:cNvPr id="0" name=""/>
        <dsp:cNvSpPr/>
      </dsp:nvSpPr>
      <dsp:spPr>
        <a:xfrm>
          <a:off x="901069" y="17416"/>
          <a:ext cx="608279" cy="6082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when</a:t>
          </a:r>
        </a:p>
      </dsp:txBody>
      <dsp:txXfrm>
        <a:off x="901069" y="17416"/>
        <a:ext cx="608279" cy="608279"/>
      </dsp:txXfrm>
    </dsp:sp>
    <dsp:sp modelId="{6C4B3648-AE96-48BE-B181-DA1EFA031C53}">
      <dsp:nvSpPr>
        <dsp:cNvPr id="0" name=""/>
        <dsp:cNvSpPr/>
      </dsp:nvSpPr>
      <dsp:spPr>
        <a:xfrm>
          <a:off x="659425" y="-275"/>
          <a:ext cx="2281599" cy="2281599"/>
        </a:xfrm>
        <a:prstGeom prst="circularArrow">
          <a:avLst>
            <a:gd name="adj1" fmla="val 5199"/>
            <a:gd name="adj2" fmla="val 335810"/>
            <a:gd name="adj3" fmla="val 16866122"/>
            <a:gd name="adj4" fmla="val 15198069"/>
            <a:gd name="adj5" fmla="val 6065"/>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Placeholder2</b:Tag>
    <b:SourceType>InternetSite</b:SourceType>
    <b:Guid>{EC57F8FE-F760-4E42-8414-B183C0C66AC9}</b:Guid>
    <b:RefOrder>1</b:RefOrder>
  </b:Source>
  <b:Source>
    <b:Tag>Fed08</b:Tag>
    <b:SourceType>InternetSite</b:SourceType>
    <b:Guid>{9141E0DA-B53A-45B3-A819-BB9305E10D47}</b:Guid>
    <b:Title>www.frbsf.org</b:Title>
    <b:InternetSiteTitle>www.frbsf.org</b:InternetSiteTitle>
    <b:Year>2008</b:Year>
    <b:Month>03</b:Month>
    <b:Day>11</b:Day>
    <b:URL>www.frbsf.org/education/publications/doctor-econ/2001/july/bank-economic-function/?fbclid=IwAR2P5CBjplPVtlSWina1wstpyNfr1ah4vWy0QBIYSKb1TRmylra1uojI6pI</b:URL>
    <b:Author>
      <b:Author>
        <b:Corporate>FederalReserveEducation.org</b:Corporate>
      </b:Author>
    </b:Author>
    <b:RefOrder>2</b:RefOrder>
  </b:Source>
  <b:Source>
    <b:Tag>The12</b:Tag>
    <b:SourceType>InternetSite</b:SourceType>
    <b:Guid>{F172466B-1782-4552-ABEF-9C5E271F08EB}</b:Guid>
    <b:Author>
      <b:Author>
        <b:Corporate>The banking Industry of bangladesh</b:Corporate>
      </b:Author>
    </b:Author>
    <b:Title>assignmentpoint.com</b:Title>
    <b:InternetSiteTitle>assignmentpoint.com</b:InternetSiteTitle>
    <b:Year>2012</b:Year>
    <b:Month>02</b:Month>
    <b:Day>07</b:Day>
    <b:URL>https://www.assignmentpoint.com/other/the-banking-industry-of-bangladesh.html?fbclid=IwAR2w9GkD-PqK0L1wAMfluu7PfHEcVurkq9TDfHu9VFV-EyLXlTPl9WQhZ8I</b:URL>
    <b:RefOrder>3</b:RefOrder>
  </b:Source>
  <b:Source>
    <b:Tag>Gro12</b:Tag>
    <b:SourceType>InternetSite</b:SourceType>
    <b:Guid>{EF0E1C18-2310-490E-8941-FE931ABE9F70}</b:Guid>
    <b:Author>
      <b:Author>
        <b:Corporate>Growth in Different Businesses of Trust Bank Limited</b:Corporate>
      </b:Author>
    </b:Author>
    <b:Title>assignmentpoint.com</b:Title>
    <b:InternetSiteTitle>assignmentpoint.com</b:InternetSiteTitle>
    <b:Year>2012</b:Year>
    <b:Month>02</b:Month>
    <b:Day>09</b:Day>
    <b:URL>https://www.assignmentpoint.com/business/marketing-business/growth-in-different-businesses-of-trust-bank-limited.html</b:URL>
    <b:RefOrder>4</b:RefOrder>
  </b:Source>
  <b:Source>
    <b:Tag>For15</b:Tag>
    <b:SourceType>InternetSite</b:SourceType>
    <b:Guid>{0FF17CB3-5559-44A0-979B-127C60CA80C5}</b:Guid>
    <b:Author>
      <b:Author>
        <b:Corporate>Foreign Exchange Operations of Trust Bank Limited</b:Corporate>
      </b:Author>
    </b:Author>
    <b:Title>assignmentpoint.com</b:Title>
    <b:InternetSiteTitle>assignmentpoint.com</b:InternetSiteTitle>
    <b:Year>2015</b:Year>
    <b:Month>11</b:Month>
    <b:Day>25</b:Day>
    <b:URL>https://www.assignmentpoint.com/business/banking/foreign-exchange-operations-of-trust-bank-limited-2.html?fbclid=IwAR2P5CBjplPVtlSWina1wstpyNfr1ah4vWy0QBIYSKb1TRmylra1uojI6pI</b:URL>
    <b:RefOrder>5</b:RefOrder>
  </b:Source>
  <b:Source>
    <b:Tag>For151</b:Tag>
    <b:SourceType>InternetSite</b:SourceType>
    <b:Guid>{D5AFD2DF-405D-4274-B914-3B229BDF591D}</b:Guid>
    <b:Author>
      <b:Author>
        <b:Corporate>Foregin exchange</b:Corporate>
      </b:Author>
    </b:Author>
    <b:Title>assignmentpoint.com</b:Title>
    <b:InternetSiteTitle>assignmentpoint.com</b:InternetSiteTitle>
    <b:Year>2015</b:Year>
    <b:Month>11</b:Month>
    <b:Day>25</b:Day>
    <b:URL>https://www.assignmentpoint.com/business/banking/deposit-products-and-schemes-of-trust-bank-limited.html?fbclid=IwAR1HyN2A2TSOGnaDgTtPBpmbXONE89G2uWXJFzz7736AUqLlQPvnuye7YrA</b:URL>
    <b:RefOrder>6</b:RefOrder>
  </b:Source>
  <b:Source>
    <b:Tag>Per15</b:Tag>
    <b:SourceType>InternetSite</b:SourceType>
    <b:Guid>{2BC39985-94A3-49B6-91DD-0ADF81C44EDC}</b:Guid>
    <b:Author>
      <b:Author>
        <b:Corporate>Performance of the Trust Bank Limited</b:Corporate>
      </b:Author>
    </b:Author>
    <b:Title>assignmentpoint.com</b:Title>
    <b:InternetSiteTitle>assignmentpoint.com</b:InternetSiteTitle>
    <b:Year>2015</b:Year>
    <b:Month>11</b:Month>
    <b:Day>07</b:Day>
    <b:URL>https://www.assignmentpoint.com/business/banking/performance-of-the-trust-bank-limited.html?fbclid=IwAR3_vsIOzNffsIPNCztYXZWf89JKWtzu_41f625sRNGd73yqRIyJTJhqWbg</b:URL>
    <b:RefOrder>7</b:RefOrder>
  </b:Source>
  <b:Source>
    <b:Tag>fin17</b:Tag>
    <b:SourceType>InternetSite</b:SourceType>
    <b:Guid>{E3EF68AD-908F-47A2-B92F-88DB2525D105}</b:Guid>
    <b:Title>www.fintechbd.com</b:Title>
    <b:InternetSiteTitle>www.fintechbd.com</b:InternetSiteTitle>
    <b:Year>2017</b:Year>
    <b:Month>2</b:Month>
    <b:Day>11</b:Day>
    <b:URL>http://www.fintechbd.com/the-digital-banking-revolution-in-bangladesh/?fbclid=IwAR1Vn3AUhY5CzAqB30wYCpSym5dr3wP8MFmF4j8L3sZH7AnXnglflP1roCU</b:URL>
    <b:Author>
      <b:Author>
        <b:Corporate>fintechbd</b:Corporate>
      </b:Author>
    </b:Author>
    <b:RefOrder>8</b:RefOrder>
  </b:Source>
  <b:Source>
    <b:Tag>res17</b:Tag>
    <b:SourceType>InternetSite</b:SourceType>
    <b:Guid>{0E7E15A5-86DD-4016-BC2E-18A4D3C18DF2}</b:Guid>
    <b:Author>
      <b:Author>
        <b:Corporate>researchgate</b:Corporate>
      </b:Author>
    </b:Author>
    <b:Title>www.researchgate.net</b:Title>
    <b:InternetSiteTitle>www.researchgate.net</b:InternetSiteTitle>
    <b:Year>2017</b:Year>
    <b:Month>3</b:Month>
    <b:Day>09</b:Day>
    <b:URL>www.researchgate.net/publication/282436993_Role_Of_Banking-Sector_To_Inclusive_Growth_Through_Inclusive_Finance_In_Bangladesh?fbclid=IwAR2Rwvcm2PXeWFnCu0fdrhNf1Ya--dUE5SLafPgCh382pQja4Q6xWY2TcOA</b:URL>
    <b:RefOrder>9</b:RefOrder>
  </b:Source>
</b:Sources>
</file>

<file path=customXml/itemProps1.xml><?xml version="1.0" encoding="utf-8"?>
<ds:datastoreItem xmlns:ds="http://schemas.openxmlformats.org/officeDocument/2006/customXml" ds:itemID="{D44CFA23-9D2F-497C-A115-EE24F052B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6698</TotalTime>
  <Pages>60</Pages>
  <Words>13042</Words>
  <Characters>74344</Characters>
  <Application>Microsoft Office Word</Application>
  <DocSecurity>0</DocSecurity>
  <Lines>619</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saksifat2@gmail.com</dc:creator>
  <cp:keywords/>
  <dc:description/>
  <cp:lastModifiedBy>HP</cp:lastModifiedBy>
  <cp:revision>88</cp:revision>
  <cp:lastPrinted>2020-09-07T16:49:00Z</cp:lastPrinted>
  <dcterms:created xsi:type="dcterms:W3CDTF">2020-07-22T18:41:00Z</dcterms:created>
  <dcterms:modified xsi:type="dcterms:W3CDTF">2020-09-07T16:49:00Z</dcterms:modified>
</cp:coreProperties>
</file>