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A437A2D" w14:textId="77777777" w:rsidR="00B939B3" w:rsidRPr="00917784" w:rsidRDefault="00424899" w:rsidP="006200D4">
      <w:pPr>
        <w:spacing w:line="240" w:lineRule="auto"/>
        <w:jc w:val="center"/>
        <w:rPr>
          <w:rFonts w:ascii="Times New Roman" w:hAnsi="Times New Roman" w:cs="Times New Roman"/>
          <w:b/>
          <w:sz w:val="40"/>
          <w:szCs w:val="24"/>
        </w:rPr>
      </w:pPr>
      <w:r w:rsidRPr="00917784">
        <w:rPr>
          <w:rFonts w:ascii="Times New Roman" w:hAnsi="Times New Roman" w:cs="Times New Roman"/>
          <w:b/>
          <w:sz w:val="40"/>
          <w:szCs w:val="24"/>
        </w:rPr>
        <w:t>Internship Report</w:t>
      </w:r>
    </w:p>
    <w:p w14:paraId="59B2D80E" w14:textId="77777777" w:rsidR="00424899" w:rsidRPr="00917784" w:rsidRDefault="00424899" w:rsidP="008C717B">
      <w:pPr>
        <w:spacing w:line="240" w:lineRule="auto"/>
        <w:jc w:val="center"/>
        <w:rPr>
          <w:rFonts w:ascii="Times New Roman" w:hAnsi="Times New Roman" w:cs="Times New Roman"/>
          <w:b/>
          <w:sz w:val="40"/>
          <w:szCs w:val="24"/>
        </w:rPr>
      </w:pPr>
      <w:r w:rsidRPr="00917784">
        <w:rPr>
          <w:rFonts w:ascii="Times New Roman" w:hAnsi="Times New Roman" w:cs="Times New Roman"/>
          <w:b/>
          <w:sz w:val="40"/>
          <w:szCs w:val="24"/>
        </w:rPr>
        <w:t>On</w:t>
      </w:r>
    </w:p>
    <w:p w14:paraId="3D176468" w14:textId="77777777" w:rsidR="00424899" w:rsidRPr="00917784" w:rsidRDefault="007F1E67" w:rsidP="00917784">
      <w:pPr>
        <w:spacing w:line="360" w:lineRule="auto"/>
        <w:jc w:val="both"/>
        <w:rPr>
          <w:rFonts w:ascii="Times New Roman" w:hAnsi="Times New Roman" w:cs="Times New Roman"/>
          <w:b/>
          <w:i/>
          <w:sz w:val="40"/>
          <w:szCs w:val="24"/>
        </w:rPr>
      </w:pPr>
      <w:r>
        <w:rPr>
          <w:rFonts w:ascii="Times New Roman" w:hAnsi="Times New Roman" w:cs="Times New Roman"/>
          <w:b/>
          <w:i/>
          <w:sz w:val="40"/>
          <w:szCs w:val="24"/>
        </w:rPr>
        <w:t xml:space="preserve">“A Case Study on </w:t>
      </w:r>
      <w:r w:rsidR="00424899" w:rsidRPr="00917784">
        <w:rPr>
          <w:rFonts w:ascii="Times New Roman" w:hAnsi="Times New Roman" w:cs="Times New Roman"/>
          <w:b/>
          <w:i/>
          <w:sz w:val="40"/>
          <w:szCs w:val="24"/>
        </w:rPr>
        <w:t>Recordkeeping</w:t>
      </w:r>
      <w:r w:rsidR="001F50BF" w:rsidRPr="001F50BF">
        <w:rPr>
          <w:rFonts w:ascii="Times New Roman" w:hAnsi="Times New Roman" w:cs="Times New Roman"/>
          <w:b/>
          <w:i/>
          <w:sz w:val="40"/>
          <w:szCs w:val="24"/>
        </w:rPr>
        <w:t xml:space="preserve"> </w:t>
      </w:r>
      <w:r w:rsidR="001F50BF">
        <w:rPr>
          <w:rFonts w:ascii="Times New Roman" w:hAnsi="Times New Roman" w:cs="Times New Roman"/>
          <w:b/>
          <w:i/>
          <w:sz w:val="40"/>
          <w:szCs w:val="24"/>
        </w:rPr>
        <w:t>M</w:t>
      </w:r>
      <w:r w:rsidR="001F50BF" w:rsidRPr="00917784">
        <w:rPr>
          <w:rFonts w:ascii="Times New Roman" w:hAnsi="Times New Roman" w:cs="Times New Roman"/>
          <w:b/>
          <w:i/>
          <w:sz w:val="40"/>
          <w:szCs w:val="24"/>
        </w:rPr>
        <w:t>ethod</w:t>
      </w:r>
      <w:r w:rsidR="00424899" w:rsidRPr="00917784">
        <w:rPr>
          <w:rFonts w:ascii="Times New Roman" w:hAnsi="Times New Roman" w:cs="Times New Roman"/>
          <w:b/>
          <w:i/>
          <w:sz w:val="40"/>
          <w:szCs w:val="24"/>
        </w:rPr>
        <w:t xml:space="preserve"> for</w:t>
      </w:r>
      <w:r w:rsidR="00C56D64">
        <w:rPr>
          <w:rFonts w:ascii="Times New Roman" w:hAnsi="Times New Roman" w:cs="Times New Roman"/>
          <w:b/>
          <w:i/>
          <w:sz w:val="40"/>
          <w:szCs w:val="24"/>
        </w:rPr>
        <w:t xml:space="preserve"> a</w:t>
      </w:r>
      <w:r w:rsidR="00C56D64" w:rsidRPr="00917784">
        <w:rPr>
          <w:rFonts w:ascii="Times New Roman" w:hAnsi="Times New Roman" w:cs="Times New Roman"/>
          <w:b/>
          <w:i/>
          <w:sz w:val="40"/>
          <w:szCs w:val="24"/>
        </w:rPr>
        <w:t xml:space="preserve"> Retirement</w:t>
      </w:r>
      <w:r w:rsidR="00424899" w:rsidRPr="00917784">
        <w:rPr>
          <w:rFonts w:ascii="Times New Roman" w:hAnsi="Times New Roman" w:cs="Times New Roman"/>
          <w:b/>
          <w:i/>
          <w:sz w:val="40"/>
          <w:szCs w:val="24"/>
        </w:rPr>
        <w:t xml:space="preserve"> plan at Data-Path Ltd”</w:t>
      </w:r>
    </w:p>
    <w:p w14:paraId="4573C305" w14:textId="77777777" w:rsidR="00B939B3" w:rsidRPr="00917784" w:rsidRDefault="00B939B3" w:rsidP="00917784">
      <w:pPr>
        <w:spacing w:line="240" w:lineRule="auto"/>
        <w:jc w:val="both"/>
        <w:rPr>
          <w:rFonts w:ascii="Times New Roman" w:hAnsi="Times New Roman" w:cs="Times New Roman"/>
          <w:b/>
          <w:sz w:val="48"/>
          <w:szCs w:val="24"/>
        </w:rPr>
      </w:pPr>
    </w:p>
    <w:p w14:paraId="050D7D79" w14:textId="77777777" w:rsidR="00B939B3" w:rsidRDefault="006200D4" w:rsidP="008C717B">
      <w:pPr>
        <w:spacing w:line="240" w:lineRule="auto"/>
        <w:jc w:val="center"/>
        <w:rPr>
          <w:rFonts w:ascii="Times New Roman" w:hAnsi="Times New Roman" w:cs="Times New Roman"/>
          <w:b/>
          <w:sz w:val="24"/>
          <w:szCs w:val="24"/>
        </w:rPr>
      </w:pPr>
      <w:r>
        <w:rPr>
          <w:rFonts w:ascii="Times New Roman" w:hAnsi="Times New Roman" w:cs="Times New Roman"/>
          <w:b/>
          <w:noProof/>
          <w:sz w:val="24"/>
          <w:szCs w:val="24"/>
        </w:rPr>
        <w:drawing>
          <wp:anchor distT="0" distB="0" distL="0" distR="0" simplePos="0" relativeHeight="251660288" behindDoc="1" locked="0" layoutInCell="1" allowOverlap="1" wp14:anchorId="1AFD7897" wp14:editId="0907FADF">
            <wp:simplePos x="0" y="0"/>
            <wp:positionH relativeFrom="page">
              <wp:posOffset>1082040</wp:posOffset>
            </wp:positionH>
            <wp:positionV relativeFrom="paragraph">
              <wp:posOffset>588010</wp:posOffset>
            </wp:positionV>
            <wp:extent cx="5605145" cy="1498600"/>
            <wp:effectExtent l="19050" t="0" r="0" b="0"/>
            <wp:wrapTopAndBottom/>
            <wp:docPr id="11"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8" cstate="print"/>
                    <a:stretch>
                      <a:fillRect/>
                    </a:stretch>
                  </pic:blipFill>
                  <pic:spPr>
                    <a:xfrm>
                      <a:off x="0" y="0"/>
                      <a:ext cx="5605145" cy="1498600"/>
                    </a:xfrm>
                    <a:prstGeom prst="rect">
                      <a:avLst/>
                    </a:prstGeom>
                  </pic:spPr>
                </pic:pic>
              </a:graphicData>
            </a:graphic>
          </wp:anchor>
        </w:drawing>
      </w:r>
    </w:p>
    <w:p w14:paraId="71933896" w14:textId="77777777" w:rsidR="006200D4" w:rsidRDefault="006200D4" w:rsidP="00B939B3">
      <w:pPr>
        <w:spacing w:line="240" w:lineRule="auto"/>
        <w:jc w:val="center"/>
        <w:rPr>
          <w:rFonts w:ascii="Times New Roman" w:hAnsi="Times New Roman" w:cs="Times New Roman"/>
          <w:b/>
          <w:sz w:val="24"/>
          <w:szCs w:val="24"/>
        </w:rPr>
      </w:pPr>
    </w:p>
    <w:p w14:paraId="37EEC416" w14:textId="77777777" w:rsidR="0065165C" w:rsidRDefault="0065165C" w:rsidP="00B939B3">
      <w:pPr>
        <w:spacing w:line="240" w:lineRule="auto"/>
        <w:jc w:val="center"/>
        <w:rPr>
          <w:rFonts w:ascii="Times New Roman" w:hAnsi="Times New Roman" w:cs="Times New Roman"/>
          <w:b/>
          <w:sz w:val="24"/>
          <w:szCs w:val="24"/>
        </w:rPr>
      </w:pPr>
    </w:p>
    <w:p w14:paraId="5DE5418E" w14:textId="77777777" w:rsidR="0065165C" w:rsidRDefault="0065165C" w:rsidP="00B939B3">
      <w:pPr>
        <w:spacing w:line="240" w:lineRule="auto"/>
        <w:jc w:val="center"/>
        <w:rPr>
          <w:rFonts w:ascii="Times New Roman" w:hAnsi="Times New Roman" w:cs="Times New Roman"/>
          <w:b/>
          <w:sz w:val="24"/>
          <w:szCs w:val="24"/>
        </w:rPr>
      </w:pPr>
    </w:p>
    <w:p w14:paraId="3F10BBF4" w14:textId="77777777" w:rsidR="0065165C" w:rsidRDefault="0065165C" w:rsidP="00B939B3">
      <w:pPr>
        <w:spacing w:line="240" w:lineRule="auto"/>
        <w:jc w:val="center"/>
        <w:rPr>
          <w:rFonts w:ascii="Times New Roman" w:hAnsi="Times New Roman" w:cs="Times New Roman"/>
          <w:b/>
          <w:sz w:val="24"/>
          <w:szCs w:val="24"/>
        </w:rPr>
      </w:pPr>
    </w:p>
    <w:p w14:paraId="0007518B" w14:textId="77777777" w:rsidR="0065165C" w:rsidRDefault="0065165C" w:rsidP="00B939B3">
      <w:pPr>
        <w:spacing w:line="240" w:lineRule="auto"/>
        <w:jc w:val="center"/>
        <w:rPr>
          <w:rFonts w:ascii="Times New Roman" w:hAnsi="Times New Roman" w:cs="Times New Roman"/>
          <w:b/>
          <w:sz w:val="24"/>
          <w:szCs w:val="24"/>
        </w:rPr>
      </w:pPr>
    </w:p>
    <w:p w14:paraId="33CFE311" w14:textId="77777777" w:rsidR="0065165C" w:rsidRDefault="0065165C" w:rsidP="00B939B3">
      <w:pPr>
        <w:spacing w:line="240" w:lineRule="auto"/>
        <w:jc w:val="center"/>
        <w:rPr>
          <w:rFonts w:ascii="Times New Roman" w:hAnsi="Times New Roman" w:cs="Times New Roman"/>
          <w:b/>
          <w:sz w:val="24"/>
          <w:szCs w:val="24"/>
        </w:rPr>
      </w:pPr>
    </w:p>
    <w:p w14:paraId="4946C50A" w14:textId="77777777" w:rsidR="0065165C" w:rsidRDefault="0065165C" w:rsidP="00B939B3">
      <w:pPr>
        <w:spacing w:line="240" w:lineRule="auto"/>
        <w:jc w:val="center"/>
        <w:rPr>
          <w:rFonts w:ascii="Times New Roman" w:hAnsi="Times New Roman" w:cs="Times New Roman"/>
          <w:b/>
          <w:sz w:val="24"/>
          <w:szCs w:val="24"/>
        </w:rPr>
      </w:pPr>
    </w:p>
    <w:p w14:paraId="3B01EB26" w14:textId="77777777" w:rsidR="0065165C" w:rsidRDefault="0065165C" w:rsidP="00B939B3">
      <w:pPr>
        <w:spacing w:line="240" w:lineRule="auto"/>
        <w:jc w:val="center"/>
        <w:rPr>
          <w:rFonts w:ascii="Times New Roman" w:hAnsi="Times New Roman" w:cs="Times New Roman"/>
          <w:b/>
          <w:sz w:val="24"/>
          <w:szCs w:val="24"/>
        </w:rPr>
      </w:pPr>
    </w:p>
    <w:p w14:paraId="53A6D477" w14:textId="77777777" w:rsidR="0065165C" w:rsidRDefault="0065165C" w:rsidP="00B939B3">
      <w:pPr>
        <w:spacing w:line="240" w:lineRule="auto"/>
        <w:jc w:val="center"/>
        <w:rPr>
          <w:rFonts w:ascii="Times New Roman" w:hAnsi="Times New Roman" w:cs="Times New Roman"/>
          <w:b/>
          <w:sz w:val="24"/>
          <w:szCs w:val="24"/>
        </w:rPr>
      </w:pPr>
    </w:p>
    <w:p w14:paraId="4231B3E5" w14:textId="77777777" w:rsidR="0065165C" w:rsidRDefault="0065165C" w:rsidP="00B939B3">
      <w:pPr>
        <w:spacing w:line="240" w:lineRule="auto"/>
        <w:jc w:val="center"/>
        <w:rPr>
          <w:rFonts w:ascii="Times New Roman" w:hAnsi="Times New Roman" w:cs="Times New Roman"/>
          <w:b/>
          <w:sz w:val="24"/>
          <w:szCs w:val="24"/>
        </w:rPr>
      </w:pPr>
    </w:p>
    <w:p w14:paraId="07CF29CB" w14:textId="77777777" w:rsidR="0065165C" w:rsidRDefault="0065165C" w:rsidP="00B939B3">
      <w:pPr>
        <w:spacing w:line="240" w:lineRule="auto"/>
        <w:jc w:val="center"/>
        <w:rPr>
          <w:rFonts w:ascii="Times New Roman" w:hAnsi="Times New Roman" w:cs="Times New Roman"/>
          <w:b/>
          <w:sz w:val="24"/>
          <w:szCs w:val="24"/>
        </w:rPr>
      </w:pPr>
    </w:p>
    <w:p w14:paraId="3182FCCE" w14:textId="77777777" w:rsidR="0065165C" w:rsidRDefault="0065165C" w:rsidP="00B939B3">
      <w:pPr>
        <w:spacing w:line="240" w:lineRule="auto"/>
        <w:jc w:val="center"/>
        <w:rPr>
          <w:rFonts w:ascii="Times New Roman" w:hAnsi="Times New Roman" w:cs="Times New Roman"/>
          <w:b/>
          <w:sz w:val="24"/>
          <w:szCs w:val="24"/>
        </w:rPr>
      </w:pPr>
    </w:p>
    <w:p w14:paraId="09293D30" w14:textId="77777777" w:rsidR="00B939B3" w:rsidRDefault="00B939B3" w:rsidP="00B939B3">
      <w:pPr>
        <w:spacing w:line="240" w:lineRule="auto"/>
        <w:jc w:val="center"/>
        <w:rPr>
          <w:rFonts w:ascii="Times New Roman" w:hAnsi="Times New Roman" w:cs="Times New Roman"/>
          <w:b/>
          <w:sz w:val="24"/>
          <w:szCs w:val="24"/>
        </w:rPr>
      </w:pPr>
      <w:r w:rsidRPr="00B939B3">
        <w:rPr>
          <w:rFonts w:ascii="Times New Roman" w:hAnsi="Times New Roman" w:cs="Times New Roman"/>
          <w:b/>
          <w:noProof/>
          <w:sz w:val="24"/>
          <w:szCs w:val="24"/>
        </w:rPr>
        <w:lastRenderedPageBreak/>
        <w:drawing>
          <wp:inline distT="0" distB="0" distL="0" distR="0" wp14:anchorId="122FF177" wp14:editId="544F1B66">
            <wp:extent cx="3800475" cy="2962275"/>
            <wp:effectExtent l="19050" t="0" r="9525"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3800475" cy="2962275"/>
                    </a:xfrm>
                    <a:prstGeom prst="rect">
                      <a:avLst/>
                    </a:prstGeom>
                    <a:noFill/>
                    <a:ln w="9525">
                      <a:noFill/>
                      <a:miter lim="800000"/>
                      <a:headEnd/>
                      <a:tailEnd/>
                    </a:ln>
                  </pic:spPr>
                </pic:pic>
              </a:graphicData>
            </a:graphic>
          </wp:inline>
        </w:drawing>
      </w:r>
    </w:p>
    <w:p w14:paraId="0E1CFF75" w14:textId="77777777" w:rsidR="008C717B" w:rsidRDefault="008C717B" w:rsidP="00917784">
      <w:pPr>
        <w:spacing w:line="240" w:lineRule="auto"/>
        <w:jc w:val="center"/>
        <w:rPr>
          <w:rFonts w:ascii="Times New Roman" w:hAnsi="Times New Roman" w:cs="Times New Roman"/>
          <w:b/>
          <w:color w:val="4F81BD" w:themeColor="accent1"/>
          <w:sz w:val="24"/>
          <w:szCs w:val="24"/>
        </w:rPr>
      </w:pPr>
      <w:r w:rsidRPr="00FC4BBF">
        <w:rPr>
          <w:rFonts w:ascii="Times New Roman" w:hAnsi="Times New Roman" w:cs="Times New Roman"/>
          <w:b/>
          <w:sz w:val="24"/>
          <w:szCs w:val="24"/>
        </w:rPr>
        <w:t>Course Title</w:t>
      </w:r>
      <w:r>
        <w:rPr>
          <w:rFonts w:ascii="Times New Roman" w:hAnsi="Times New Roman" w:cs="Times New Roman"/>
          <w:b/>
          <w:sz w:val="24"/>
          <w:szCs w:val="24"/>
        </w:rPr>
        <w:t xml:space="preserve">: </w:t>
      </w:r>
      <w:r w:rsidR="00FA0936" w:rsidRPr="00FA0936">
        <w:rPr>
          <w:rFonts w:ascii="Times New Roman" w:hAnsi="Times New Roman" w:cs="Times New Roman"/>
          <w:b/>
          <w:color w:val="000000" w:themeColor="text1"/>
          <w:sz w:val="24"/>
          <w:szCs w:val="24"/>
        </w:rPr>
        <w:t>Internship</w:t>
      </w:r>
      <w:r w:rsidR="00FA0936">
        <w:rPr>
          <w:rFonts w:ascii="Times New Roman" w:hAnsi="Times New Roman" w:cs="Times New Roman"/>
          <w:b/>
          <w:color w:val="4F81BD" w:themeColor="accent1"/>
          <w:sz w:val="24"/>
          <w:szCs w:val="24"/>
        </w:rPr>
        <w:t xml:space="preserve"> </w:t>
      </w:r>
    </w:p>
    <w:p w14:paraId="0980D4A5" w14:textId="77777777" w:rsidR="00917784" w:rsidRPr="005526A6" w:rsidRDefault="00FA0936" w:rsidP="0091778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17784" w:rsidRPr="005526A6">
        <w:rPr>
          <w:rFonts w:ascii="Times New Roman" w:hAnsi="Times New Roman" w:cs="Times New Roman"/>
          <w:sz w:val="24"/>
          <w:szCs w:val="24"/>
        </w:rPr>
        <w:t>A Case Study on Recordkeeping</w:t>
      </w:r>
      <w:r w:rsidR="001F50BF">
        <w:rPr>
          <w:rFonts w:ascii="Times New Roman" w:hAnsi="Times New Roman" w:cs="Times New Roman"/>
          <w:sz w:val="24"/>
          <w:szCs w:val="24"/>
        </w:rPr>
        <w:t xml:space="preserve"> </w:t>
      </w:r>
      <w:r w:rsidR="001F50BF" w:rsidRPr="005526A6">
        <w:rPr>
          <w:rFonts w:ascii="Times New Roman" w:hAnsi="Times New Roman" w:cs="Times New Roman"/>
          <w:sz w:val="24"/>
          <w:szCs w:val="24"/>
        </w:rPr>
        <w:t>method</w:t>
      </w:r>
      <w:r w:rsidR="00917784" w:rsidRPr="005526A6">
        <w:rPr>
          <w:rFonts w:ascii="Times New Roman" w:hAnsi="Times New Roman" w:cs="Times New Roman"/>
          <w:sz w:val="24"/>
          <w:szCs w:val="24"/>
        </w:rPr>
        <w:t xml:space="preserve"> for Retirement plan at Data-Path Ltd”</w:t>
      </w:r>
    </w:p>
    <w:p w14:paraId="2E6A66B4" w14:textId="77777777" w:rsidR="008C717B" w:rsidRDefault="008C717B" w:rsidP="008C717B">
      <w:pPr>
        <w:spacing w:line="240" w:lineRule="auto"/>
        <w:jc w:val="center"/>
        <w:rPr>
          <w:rFonts w:ascii="Times New Roman" w:hAnsi="Times New Roman" w:cs="Times New Roman"/>
          <w:b/>
          <w:color w:val="F79646" w:themeColor="accent6"/>
          <w:sz w:val="24"/>
          <w:szCs w:val="24"/>
          <w:u w:val="single"/>
        </w:rPr>
      </w:pPr>
      <w:r w:rsidRPr="00FC4BBF">
        <w:rPr>
          <w:rFonts w:ascii="Times New Roman" w:hAnsi="Times New Roman" w:cs="Times New Roman"/>
          <w:b/>
          <w:color w:val="F79646" w:themeColor="accent6"/>
          <w:sz w:val="24"/>
          <w:szCs w:val="24"/>
          <w:u w:val="single"/>
        </w:rPr>
        <w:t>Submitted to</w:t>
      </w:r>
    </w:p>
    <w:p w14:paraId="42F2DA09" w14:textId="77777777" w:rsidR="008C717B" w:rsidRDefault="008C717B" w:rsidP="008C717B">
      <w:pPr>
        <w:spacing w:line="240" w:lineRule="auto"/>
        <w:jc w:val="center"/>
        <w:rPr>
          <w:rFonts w:ascii="Times New Roman" w:hAnsi="Times New Roman" w:cs="Times New Roman"/>
          <w:sz w:val="24"/>
          <w:szCs w:val="24"/>
        </w:rPr>
      </w:pPr>
      <w:r w:rsidRPr="00900FF7">
        <w:rPr>
          <w:rFonts w:ascii="Times New Roman" w:hAnsi="Times New Roman" w:cs="Times New Roman"/>
          <w:sz w:val="24"/>
          <w:szCs w:val="24"/>
        </w:rPr>
        <w:t>Ishrat Jahan</w:t>
      </w:r>
    </w:p>
    <w:p w14:paraId="79A37284" w14:textId="77777777" w:rsidR="008C717B" w:rsidRDefault="008C717B" w:rsidP="008C717B">
      <w:pPr>
        <w:spacing w:line="240" w:lineRule="auto"/>
        <w:jc w:val="center"/>
        <w:rPr>
          <w:rFonts w:ascii="Times New Roman" w:hAnsi="Times New Roman" w:cs="Times New Roman"/>
          <w:sz w:val="24"/>
          <w:szCs w:val="24"/>
        </w:rPr>
      </w:pPr>
      <w:r w:rsidRPr="00900FF7">
        <w:rPr>
          <w:rFonts w:ascii="Times New Roman" w:hAnsi="Times New Roman" w:cs="Times New Roman"/>
          <w:sz w:val="24"/>
          <w:szCs w:val="24"/>
        </w:rPr>
        <w:t>Assistant Professor</w:t>
      </w:r>
    </w:p>
    <w:p w14:paraId="0E6D3DB3" w14:textId="77777777" w:rsidR="008C717B" w:rsidRDefault="008C717B" w:rsidP="008C717B">
      <w:pPr>
        <w:spacing w:line="240" w:lineRule="auto"/>
        <w:jc w:val="center"/>
        <w:rPr>
          <w:rFonts w:ascii="Times New Roman" w:hAnsi="Times New Roman" w:cs="Times New Roman"/>
          <w:sz w:val="24"/>
          <w:szCs w:val="24"/>
        </w:rPr>
      </w:pPr>
      <w:r w:rsidRPr="00900FF7">
        <w:rPr>
          <w:rFonts w:ascii="Times New Roman" w:hAnsi="Times New Roman" w:cs="Times New Roman"/>
          <w:sz w:val="24"/>
          <w:szCs w:val="24"/>
        </w:rPr>
        <w:t>School of Business &amp; Economics</w:t>
      </w:r>
    </w:p>
    <w:p w14:paraId="0FE4A65D" w14:textId="77777777" w:rsidR="008C717B" w:rsidRDefault="008C717B" w:rsidP="008C717B">
      <w:pPr>
        <w:spacing w:line="240" w:lineRule="auto"/>
        <w:jc w:val="center"/>
        <w:rPr>
          <w:rFonts w:ascii="Times New Roman" w:hAnsi="Times New Roman" w:cs="Times New Roman"/>
          <w:sz w:val="24"/>
          <w:szCs w:val="24"/>
        </w:rPr>
      </w:pPr>
      <w:r w:rsidRPr="00900FF7">
        <w:rPr>
          <w:rFonts w:ascii="Times New Roman" w:hAnsi="Times New Roman" w:cs="Times New Roman"/>
          <w:sz w:val="24"/>
          <w:szCs w:val="24"/>
        </w:rPr>
        <w:t>United International University</w:t>
      </w:r>
    </w:p>
    <w:p w14:paraId="51CF0950" w14:textId="77777777" w:rsidR="008C717B" w:rsidRDefault="008C717B" w:rsidP="008C717B">
      <w:pPr>
        <w:spacing w:line="240" w:lineRule="auto"/>
        <w:jc w:val="center"/>
        <w:rPr>
          <w:rFonts w:ascii="Times New Roman" w:hAnsi="Times New Roman" w:cs="Times New Roman"/>
          <w:sz w:val="24"/>
          <w:szCs w:val="24"/>
        </w:rPr>
      </w:pPr>
    </w:p>
    <w:p w14:paraId="0EA51F80" w14:textId="77777777" w:rsidR="008C717B" w:rsidRPr="00FC4BBF" w:rsidRDefault="008C717B" w:rsidP="008C717B">
      <w:pPr>
        <w:spacing w:line="240" w:lineRule="auto"/>
        <w:jc w:val="center"/>
        <w:rPr>
          <w:rFonts w:ascii="Times New Roman" w:hAnsi="Times New Roman" w:cs="Times New Roman"/>
          <w:b/>
          <w:color w:val="F79646" w:themeColor="accent6"/>
          <w:sz w:val="24"/>
          <w:szCs w:val="24"/>
          <w:u w:val="single"/>
        </w:rPr>
      </w:pPr>
      <w:r w:rsidRPr="00FC4BBF">
        <w:rPr>
          <w:rFonts w:ascii="Times New Roman" w:hAnsi="Times New Roman" w:cs="Times New Roman"/>
          <w:b/>
          <w:color w:val="F79646" w:themeColor="accent6"/>
          <w:sz w:val="24"/>
          <w:szCs w:val="24"/>
          <w:u w:val="single"/>
        </w:rPr>
        <w:t>Submitted</w:t>
      </w:r>
      <w:r>
        <w:rPr>
          <w:rFonts w:ascii="Times New Roman" w:hAnsi="Times New Roman" w:cs="Times New Roman"/>
          <w:b/>
          <w:color w:val="F79646" w:themeColor="accent6"/>
          <w:sz w:val="24"/>
          <w:szCs w:val="24"/>
          <w:u w:val="single"/>
        </w:rPr>
        <w:t xml:space="preserve"> by</w:t>
      </w:r>
    </w:p>
    <w:p w14:paraId="6FB63861" w14:textId="77777777" w:rsidR="008C717B" w:rsidRPr="00900FF7" w:rsidRDefault="008C717B" w:rsidP="008C717B">
      <w:pPr>
        <w:spacing w:line="240" w:lineRule="auto"/>
        <w:jc w:val="center"/>
        <w:rPr>
          <w:rFonts w:ascii="Times New Roman" w:hAnsi="Times New Roman" w:cs="Times New Roman"/>
          <w:sz w:val="24"/>
          <w:szCs w:val="24"/>
        </w:rPr>
      </w:pPr>
      <w:r w:rsidRPr="00900FF7">
        <w:rPr>
          <w:rFonts w:ascii="Times New Roman" w:hAnsi="Times New Roman" w:cs="Times New Roman"/>
          <w:sz w:val="24"/>
          <w:szCs w:val="24"/>
        </w:rPr>
        <w:t>Anamul Haq Aminul</w:t>
      </w:r>
    </w:p>
    <w:p w14:paraId="3C9DDAFF" w14:textId="77777777" w:rsidR="008C717B" w:rsidRPr="00900FF7" w:rsidRDefault="008C717B" w:rsidP="008C717B">
      <w:pPr>
        <w:spacing w:line="240" w:lineRule="auto"/>
        <w:jc w:val="center"/>
        <w:rPr>
          <w:rFonts w:ascii="Times New Roman" w:hAnsi="Times New Roman" w:cs="Times New Roman"/>
          <w:sz w:val="24"/>
          <w:szCs w:val="24"/>
        </w:rPr>
      </w:pPr>
      <w:r w:rsidRPr="00900FF7">
        <w:rPr>
          <w:rFonts w:ascii="Times New Roman" w:hAnsi="Times New Roman" w:cs="Times New Roman"/>
          <w:sz w:val="24"/>
          <w:szCs w:val="24"/>
        </w:rPr>
        <w:t>ID: 111 151 166</w:t>
      </w:r>
    </w:p>
    <w:p w14:paraId="0EE748EC" w14:textId="77777777" w:rsidR="008C717B" w:rsidRPr="00900FF7" w:rsidRDefault="008C717B" w:rsidP="008C717B">
      <w:pPr>
        <w:spacing w:line="240" w:lineRule="auto"/>
        <w:jc w:val="center"/>
        <w:rPr>
          <w:rFonts w:ascii="Times New Roman" w:hAnsi="Times New Roman" w:cs="Times New Roman"/>
          <w:sz w:val="24"/>
          <w:szCs w:val="24"/>
        </w:rPr>
      </w:pPr>
      <w:r w:rsidRPr="00900FF7">
        <w:rPr>
          <w:rFonts w:ascii="Times New Roman" w:hAnsi="Times New Roman" w:cs="Times New Roman"/>
          <w:sz w:val="24"/>
          <w:szCs w:val="24"/>
        </w:rPr>
        <w:t>Major in Accounting</w:t>
      </w:r>
    </w:p>
    <w:p w14:paraId="59E548DE" w14:textId="77777777" w:rsidR="008C717B" w:rsidRPr="00900FF7" w:rsidRDefault="008C717B" w:rsidP="008C717B">
      <w:pPr>
        <w:spacing w:line="240" w:lineRule="auto"/>
        <w:jc w:val="center"/>
        <w:rPr>
          <w:rFonts w:ascii="Times New Roman" w:hAnsi="Times New Roman" w:cs="Times New Roman"/>
          <w:sz w:val="24"/>
          <w:szCs w:val="24"/>
        </w:rPr>
      </w:pPr>
      <w:r w:rsidRPr="00900FF7">
        <w:rPr>
          <w:rFonts w:ascii="Times New Roman" w:hAnsi="Times New Roman" w:cs="Times New Roman"/>
          <w:sz w:val="24"/>
          <w:szCs w:val="24"/>
        </w:rPr>
        <w:t>School of Business &amp; Economics</w:t>
      </w:r>
    </w:p>
    <w:p w14:paraId="4C296342" w14:textId="77777777" w:rsidR="008C717B" w:rsidRPr="00FC4BBF" w:rsidRDefault="008C717B" w:rsidP="008C717B">
      <w:pPr>
        <w:spacing w:line="240" w:lineRule="auto"/>
        <w:jc w:val="center"/>
        <w:rPr>
          <w:rFonts w:ascii="Times New Roman" w:hAnsi="Times New Roman" w:cs="Times New Roman"/>
          <w:sz w:val="24"/>
          <w:szCs w:val="24"/>
        </w:rPr>
      </w:pPr>
      <w:r w:rsidRPr="00900FF7">
        <w:rPr>
          <w:rFonts w:ascii="Times New Roman" w:hAnsi="Times New Roman" w:cs="Times New Roman"/>
          <w:sz w:val="24"/>
          <w:szCs w:val="24"/>
        </w:rPr>
        <w:t>United International University</w:t>
      </w:r>
    </w:p>
    <w:p w14:paraId="6AD1C96B" w14:textId="77777777" w:rsidR="008C717B" w:rsidRPr="00FA0936" w:rsidRDefault="008C717B" w:rsidP="00FA0936">
      <w:pPr>
        <w:spacing w:line="240" w:lineRule="auto"/>
        <w:jc w:val="center"/>
        <w:rPr>
          <w:rFonts w:ascii="Times New Roman" w:hAnsi="Times New Roman" w:cs="Times New Roman"/>
          <w:b/>
          <w:color w:val="F79646" w:themeColor="accent6"/>
          <w:sz w:val="24"/>
          <w:szCs w:val="24"/>
          <w:u w:val="single"/>
        </w:rPr>
      </w:pPr>
    </w:p>
    <w:p w14:paraId="0D290409" w14:textId="18F1F4FF" w:rsidR="008C717B" w:rsidRPr="008C717B" w:rsidRDefault="00FA0936" w:rsidP="00FA0936">
      <w:pPr>
        <w:spacing w:line="240" w:lineRule="auto"/>
        <w:jc w:val="center"/>
        <w:rPr>
          <w:rFonts w:ascii="Times New Roman" w:hAnsi="Times New Roman" w:cs="Times New Roman"/>
          <w:sz w:val="24"/>
          <w:szCs w:val="24"/>
        </w:rPr>
      </w:pPr>
      <w:r w:rsidRPr="00FA0936">
        <w:rPr>
          <w:rFonts w:ascii="Times New Roman" w:hAnsi="Times New Roman" w:cs="Times New Roman"/>
          <w:b/>
          <w:color w:val="F79646" w:themeColor="accent6"/>
          <w:sz w:val="24"/>
          <w:szCs w:val="24"/>
          <w:u w:val="single"/>
        </w:rPr>
        <w:t>Submitted Date</w:t>
      </w:r>
      <w:r w:rsidR="008C717B" w:rsidRPr="00FA0936">
        <w:rPr>
          <w:rFonts w:ascii="Times New Roman" w:hAnsi="Times New Roman" w:cs="Times New Roman"/>
          <w:b/>
          <w:color w:val="F79646" w:themeColor="accent6"/>
          <w:sz w:val="24"/>
          <w:szCs w:val="24"/>
          <w:u w:val="single"/>
        </w:rPr>
        <w:t>:</w:t>
      </w:r>
      <w:r>
        <w:rPr>
          <w:rFonts w:ascii="Times New Roman" w:hAnsi="Times New Roman" w:cs="Times New Roman"/>
          <w:b/>
          <w:color w:val="F79646" w:themeColor="accent6"/>
          <w:sz w:val="24"/>
          <w:szCs w:val="24"/>
          <w:u w:val="single"/>
        </w:rPr>
        <w:t xml:space="preserve"> </w:t>
      </w:r>
      <w:r w:rsidR="003F0796">
        <w:rPr>
          <w:rFonts w:ascii="Times New Roman" w:hAnsi="Times New Roman" w:cs="Times New Roman"/>
          <w:sz w:val="24"/>
          <w:szCs w:val="24"/>
        </w:rPr>
        <w:t>04</w:t>
      </w:r>
      <w:r w:rsidR="000C1D02">
        <w:rPr>
          <w:rFonts w:ascii="Times New Roman" w:hAnsi="Times New Roman" w:cs="Times New Roman"/>
          <w:sz w:val="24"/>
          <w:szCs w:val="24"/>
        </w:rPr>
        <w:t>.</w:t>
      </w:r>
      <w:r w:rsidR="003F0796">
        <w:rPr>
          <w:rFonts w:ascii="Times New Roman" w:hAnsi="Times New Roman" w:cs="Times New Roman"/>
          <w:sz w:val="24"/>
          <w:szCs w:val="24"/>
        </w:rPr>
        <w:t>07</w:t>
      </w:r>
      <w:r w:rsidR="00623345">
        <w:rPr>
          <w:rFonts w:ascii="Times New Roman" w:hAnsi="Times New Roman" w:cs="Times New Roman"/>
          <w:sz w:val="24"/>
          <w:szCs w:val="24"/>
        </w:rPr>
        <w:t>.2020</w:t>
      </w:r>
    </w:p>
    <w:p w14:paraId="798C91FA" w14:textId="77777777" w:rsidR="008C717B" w:rsidRDefault="008C717B">
      <w:pPr>
        <w:rPr>
          <w:rFonts w:ascii="Times New Roman" w:hAnsi="Times New Roman" w:cs="Times New Roman"/>
          <w:b/>
          <w:sz w:val="28"/>
          <w:szCs w:val="28"/>
        </w:rPr>
      </w:pPr>
      <w:r>
        <w:rPr>
          <w:rFonts w:ascii="Times New Roman" w:hAnsi="Times New Roman" w:cs="Times New Roman"/>
          <w:b/>
          <w:sz w:val="28"/>
          <w:szCs w:val="28"/>
        </w:rPr>
        <w:br w:type="page"/>
      </w:r>
    </w:p>
    <w:p w14:paraId="20C91351" w14:textId="77777777" w:rsidR="00000E06" w:rsidRDefault="00000E06" w:rsidP="00000E06">
      <w:pPr>
        <w:rPr>
          <w:rFonts w:ascii="Times New Roman" w:hAnsi="Times New Roman" w:cs="Times New Roman"/>
          <w:b/>
          <w:sz w:val="28"/>
          <w:szCs w:val="28"/>
        </w:rPr>
        <w:sectPr w:rsidR="00000E06" w:rsidSect="00000E06">
          <w:footerReference w:type="default" r:id="rId10"/>
          <w:pgSz w:w="11907" w:h="16839" w:code="9"/>
          <w:pgMar w:top="1440" w:right="1440" w:bottom="1440" w:left="2160" w:header="720" w:footer="720" w:gutter="0"/>
          <w:pgNumType w:fmt="lowerRoman"/>
          <w:cols w:space="720"/>
          <w:vAlign w:val="center"/>
          <w:titlePg/>
          <w:docGrid w:linePitch="360"/>
        </w:sectPr>
      </w:pPr>
    </w:p>
    <w:p w14:paraId="5CF6C8B1" w14:textId="77777777" w:rsidR="001644FF" w:rsidRPr="00900FF7" w:rsidRDefault="001644FF" w:rsidP="000B6A9F">
      <w:pPr>
        <w:spacing w:line="360" w:lineRule="auto"/>
        <w:jc w:val="center"/>
        <w:rPr>
          <w:rFonts w:ascii="Times New Roman" w:hAnsi="Times New Roman" w:cs="Times New Roman"/>
          <w:b/>
          <w:sz w:val="28"/>
          <w:szCs w:val="28"/>
        </w:rPr>
      </w:pPr>
      <w:r w:rsidRPr="00900FF7">
        <w:rPr>
          <w:rFonts w:ascii="Times New Roman" w:hAnsi="Times New Roman" w:cs="Times New Roman"/>
          <w:b/>
          <w:sz w:val="28"/>
          <w:szCs w:val="28"/>
        </w:rPr>
        <w:lastRenderedPageBreak/>
        <w:t>Letter of Transmittal</w:t>
      </w:r>
    </w:p>
    <w:p w14:paraId="027E05F9" w14:textId="41E51396" w:rsidR="005C2B8B" w:rsidRPr="00900FF7" w:rsidRDefault="00264608" w:rsidP="005C2B8B">
      <w:pPr>
        <w:spacing w:line="360" w:lineRule="auto"/>
        <w:jc w:val="both"/>
        <w:rPr>
          <w:rFonts w:ascii="Times New Roman" w:hAnsi="Times New Roman" w:cs="Times New Roman"/>
          <w:sz w:val="24"/>
          <w:szCs w:val="24"/>
        </w:rPr>
      </w:pPr>
      <w:r>
        <w:rPr>
          <w:rFonts w:ascii="Times New Roman" w:hAnsi="Times New Roman" w:cs="Times New Roman"/>
          <w:sz w:val="24"/>
          <w:szCs w:val="24"/>
        </w:rPr>
        <w:t>July</w:t>
      </w:r>
      <w:r w:rsidR="00FB072C">
        <w:rPr>
          <w:rFonts w:ascii="Times New Roman" w:hAnsi="Times New Roman" w:cs="Times New Roman"/>
          <w:sz w:val="24"/>
          <w:szCs w:val="24"/>
        </w:rPr>
        <w:t xml:space="preserve"> </w:t>
      </w:r>
      <w:r>
        <w:rPr>
          <w:rFonts w:ascii="Times New Roman" w:hAnsi="Times New Roman" w:cs="Times New Roman"/>
          <w:sz w:val="24"/>
          <w:szCs w:val="24"/>
        </w:rPr>
        <w:t>04</w:t>
      </w:r>
      <w:r w:rsidR="00B3219C">
        <w:rPr>
          <w:rFonts w:ascii="Times New Roman" w:hAnsi="Times New Roman" w:cs="Times New Roman"/>
          <w:sz w:val="24"/>
          <w:szCs w:val="24"/>
        </w:rPr>
        <w:t>, 2020</w:t>
      </w:r>
    </w:p>
    <w:p w14:paraId="37B7C280" w14:textId="77777777" w:rsidR="005C2B8B" w:rsidRPr="00900FF7" w:rsidRDefault="005C2B8B" w:rsidP="005C2B8B">
      <w:pPr>
        <w:spacing w:line="360" w:lineRule="auto"/>
        <w:jc w:val="both"/>
        <w:rPr>
          <w:rFonts w:ascii="Times New Roman" w:hAnsi="Times New Roman" w:cs="Times New Roman"/>
          <w:sz w:val="24"/>
          <w:szCs w:val="24"/>
        </w:rPr>
      </w:pPr>
      <w:r w:rsidRPr="00900FF7">
        <w:rPr>
          <w:rFonts w:ascii="Times New Roman" w:hAnsi="Times New Roman" w:cs="Times New Roman"/>
          <w:sz w:val="24"/>
          <w:szCs w:val="24"/>
        </w:rPr>
        <w:t>Ishrat Jahan</w:t>
      </w:r>
    </w:p>
    <w:p w14:paraId="1FAD8651" w14:textId="77777777" w:rsidR="005C2B8B" w:rsidRDefault="005C2B8B" w:rsidP="005C2B8B">
      <w:pPr>
        <w:spacing w:line="360" w:lineRule="auto"/>
        <w:jc w:val="both"/>
        <w:rPr>
          <w:rFonts w:ascii="Times New Roman" w:hAnsi="Times New Roman" w:cs="Times New Roman"/>
          <w:sz w:val="24"/>
          <w:szCs w:val="24"/>
        </w:rPr>
      </w:pPr>
      <w:r w:rsidRPr="00900FF7">
        <w:rPr>
          <w:rFonts w:ascii="Times New Roman" w:hAnsi="Times New Roman" w:cs="Times New Roman"/>
          <w:sz w:val="24"/>
          <w:szCs w:val="24"/>
        </w:rPr>
        <w:t>Assistant Professor</w:t>
      </w:r>
    </w:p>
    <w:p w14:paraId="5F06856D" w14:textId="77777777" w:rsidR="005C2B8B" w:rsidRPr="00900FF7" w:rsidRDefault="000C2768" w:rsidP="005C2B8B">
      <w:pPr>
        <w:spacing w:line="360" w:lineRule="auto"/>
        <w:jc w:val="both"/>
        <w:rPr>
          <w:rFonts w:ascii="Times New Roman" w:hAnsi="Times New Roman" w:cs="Times New Roman"/>
          <w:sz w:val="24"/>
          <w:szCs w:val="24"/>
        </w:rPr>
      </w:pPr>
      <w:r>
        <w:rPr>
          <w:rFonts w:ascii="Times New Roman" w:hAnsi="Times New Roman" w:cs="Times New Roman"/>
          <w:sz w:val="24"/>
          <w:szCs w:val="24"/>
        </w:rPr>
        <w:t>School</w:t>
      </w:r>
      <w:r w:rsidR="005C2B8B">
        <w:rPr>
          <w:rFonts w:ascii="Times New Roman" w:hAnsi="Times New Roman" w:cs="Times New Roman"/>
          <w:sz w:val="24"/>
          <w:szCs w:val="24"/>
        </w:rPr>
        <w:t xml:space="preserve"> of Business &amp; Economics </w:t>
      </w:r>
    </w:p>
    <w:p w14:paraId="183982B0" w14:textId="77777777" w:rsidR="005C2B8B" w:rsidRPr="00900FF7" w:rsidRDefault="005C2B8B" w:rsidP="005C2B8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United International University </w:t>
      </w:r>
    </w:p>
    <w:p w14:paraId="7157567A" w14:textId="77777777" w:rsidR="005C2B8B" w:rsidRPr="00900FF7" w:rsidRDefault="005C2B8B" w:rsidP="005C2B8B">
      <w:pPr>
        <w:spacing w:line="360" w:lineRule="auto"/>
        <w:jc w:val="both"/>
        <w:rPr>
          <w:rFonts w:ascii="Times New Roman" w:hAnsi="Times New Roman" w:cs="Times New Roman"/>
          <w:sz w:val="24"/>
          <w:szCs w:val="24"/>
        </w:rPr>
      </w:pPr>
      <w:r w:rsidRPr="00900FF7">
        <w:rPr>
          <w:rFonts w:ascii="Times New Roman" w:hAnsi="Times New Roman" w:cs="Times New Roman"/>
          <w:sz w:val="24"/>
          <w:szCs w:val="24"/>
        </w:rPr>
        <w:t>Subject:</w:t>
      </w:r>
      <w:r>
        <w:rPr>
          <w:rFonts w:ascii="Times New Roman" w:hAnsi="Times New Roman" w:cs="Times New Roman"/>
          <w:sz w:val="24"/>
          <w:szCs w:val="24"/>
        </w:rPr>
        <w:t xml:space="preserve"> </w:t>
      </w:r>
      <w:r w:rsidRPr="00E57576">
        <w:rPr>
          <w:rFonts w:ascii="Times New Roman" w:hAnsi="Times New Roman" w:cs="Times New Roman"/>
          <w:sz w:val="24"/>
          <w:szCs w:val="24"/>
        </w:rPr>
        <w:t>An approval letter for accommodation of</w:t>
      </w:r>
      <w:r>
        <w:rPr>
          <w:rFonts w:ascii="Times New Roman" w:hAnsi="Times New Roman" w:cs="Times New Roman"/>
          <w:sz w:val="24"/>
          <w:szCs w:val="24"/>
        </w:rPr>
        <w:t xml:space="preserve"> Internship Report.</w:t>
      </w:r>
    </w:p>
    <w:p w14:paraId="3E9D7D88" w14:textId="77777777" w:rsidR="005C2B8B" w:rsidRDefault="005C2B8B" w:rsidP="005C2B8B">
      <w:pPr>
        <w:spacing w:line="360" w:lineRule="auto"/>
        <w:jc w:val="both"/>
        <w:rPr>
          <w:rFonts w:ascii="Times New Roman" w:hAnsi="Times New Roman" w:cs="Times New Roman"/>
          <w:sz w:val="24"/>
          <w:szCs w:val="24"/>
        </w:rPr>
      </w:pPr>
      <w:r>
        <w:rPr>
          <w:rFonts w:ascii="Times New Roman" w:hAnsi="Times New Roman" w:cs="Times New Roman"/>
          <w:sz w:val="24"/>
          <w:szCs w:val="24"/>
        </w:rPr>
        <w:t>Dear Madam,</w:t>
      </w:r>
    </w:p>
    <w:p w14:paraId="3AE5A3F2" w14:textId="77777777" w:rsidR="005C2B8B" w:rsidRPr="00900FF7" w:rsidRDefault="005C2B8B" w:rsidP="005C2B8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Here is </w:t>
      </w:r>
      <w:r w:rsidRPr="00900FF7">
        <w:rPr>
          <w:rFonts w:ascii="Times New Roman" w:hAnsi="Times New Roman" w:cs="Times New Roman"/>
          <w:sz w:val="24"/>
          <w:szCs w:val="24"/>
        </w:rPr>
        <w:t>my internship report on</w:t>
      </w:r>
      <w:r>
        <w:rPr>
          <w:rFonts w:ascii="Times New Roman" w:hAnsi="Times New Roman" w:cs="Times New Roman"/>
          <w:sz w:val="24"/>
          <w:szCs w:val="24"/>
        </w:rPr>
        <w:t xml:space="preserve"> the</w:t>
      </w:r>
      <w:r w:rsidRPr="00900FF7">
        <w:rPr>
          <w:rFonts w:ascii="Times New Roman" w:hAnsi="Times New Roman" w:cs="Times New Roman"/>
          <w:sz w:val="24"/>
          <w:szCs w:val="24"/>
        </w:rPr>
        <w:t xml:space="preserve"> “</w:t>
      </w:r>
      <w:r w:rsidR="000C1D02" w:rsidRPr="005526A6">
        <w:rPr>
          <w:rFonts w:ascii="Times New Roman" w:hAnsi="Times New Roman" w:cs="Times New Roman"/>
          <w:sz w:val="24"/>
          <w:szCs w:val="24"/>
        </w:rPr>
        <w:t>Recordkeeping</w:t>
      </w:r>
      <w:r w:rsidR="000C1D02">
        <w:rPr>
          <w:rFonts w:ascii="Times New Roman" w:hAnsi="Times New Roman" w:cs="Times New Roman"/>
          <w:sz w:val="24"/>
          <w:szCs w:val="24"/>
        </w:rPr>
        <w:t xml:space="preserve"> </w:t>
      </w:r>
      <w:r w:rsidR="000C1D02" w:rsidRPr="005526A6">
        <w:rPr>
          <w:rFonts w:ascii="Times New Roman" w:hAnsi="Times New Roman" w:cs="Times New Roman"/>
          <w:sz w:val="24"/>
          <w:szCs w:val="24"/>
        </w:rPr>
        <w:t>method for Retirement plan at Data-Path Ltd</w:t>
      </w:r>
      <w:r>
        <w:rPr>
          <w:rFonts w:ascii="Times New Roman" w:hAnsi="Times New Roman" w:cs="Times New Roman"/>
          <w:sz w:val="24"/>
          <w:szCs w:val="24"/>
        </w:rPr>
        <w:t>’.</w:t>
      </w:r>
      <w:r w:rsidRPr="00900FF7">
        <w:rPr>
          <w:rFonts w:ascii="Times New Roman" w:hAnsi="Times New Roman" w:cs="Times New Roman"/>
          <w:sz w:val="24"/>
          <w:szCs w:val="24"/>
        </w:rPr>
        <w:t xml:space="preserve"> Under your caring supervision as a prerequisite for finishing the level of BBA program. I have attempted my best to set up this report with</w:t>
      </w:r>
      <w:r>
        <w:rPr>
          <w:rFonts w:ascii="Times New Roman" w:hAnsi="Times New Roman" w:cs="Times New Roman"/>
          <w:sz w:val="24"/>
          <w:szCs w:val="24"/>
        </w:rPr>
        <w:t xml:space="preserve"> the</w:t>
      </w:r>
      <w:r w:rsidRPr="00900FF7">
        <w:rPr>
          <w:rFonts w:ascii="Times New Roman" w:hAnsi="Times New Roman" w:cs="Times New Roman"/>
          <w:sz w:val="24"/>
          <w:szCs w:val="24"/>
        </w:rPr>
        <w:t xml:space="preserve"> greatest standard under your bearing.</w:t>
      </w:r>
    </w:p>
    <w:p w14:paraId="16CF5714" w14:textId="77777777" w:rsidR="005C2B8B" w:rsidRDefault="005C2B8B" w:rsidP="005C2B8B">
      <w:pPr>
        <w:spacing w:line="360" w:lineRule="auto"/>
        <w:jc w:val="both"/>
        <w:rPr>
          <w:rFonts w:ascii="Times New Roman" w:hAnsi="Times New Roman" w:cs="Times New Roman"/>
          <w:sz w:val="24"/>
          <w:szCs w:val="24"/>
        </w:rPr>
      </w:pPr>
      <w:r w:rsidRPr="00F24015">
        <w:rPr>
          <w:rFonts w:ascii="Times New Roman" w:hAnsi="Times New Roman" w:cs="Times New Roman"/>
          <w:sz w:val="24"/>
          <w:szCs w:val="24"/>
        </w:rPr>
        <w:t>I</w:t>
      </w:r>
      <w:r>
        <w:rPr>
          <w:rFonts w:ascii="Times New Roman" w:hAnsi="Times New Roman" w:cs="Times New Roman"/>
          <w:sz w:val="24"/>
          <w:szCs w:val="24"/>
        </w:rPr>
        <w:t xml:space="preserve"> am giving my best efforts</w:t>
      </w:r>
      <w:r w:rsidRPr="00F24015">
        <w:rPr>
          <w:rFonts w:ascii="Times New Roman" w:hAnsi="Times New Roman" w:cs="Times New Roman"/>
          <w:sz w:val="24"/>
          <w:szCs w:val="24"/>
        </w:rPr>
        <w:t xml:space="preserve"> reveal the veritable experiences in this report</w:t>
      </w:r>
      <w:r w:rsidRPr="00900FF7">
        <w:rPr>
          <w:rFonts w:ascii="Times New Roman" w:hAnsi="Times New Roman" w:cs="Times New Roman"/>
          <w:sz w:val="24"/>
          <w:szCs w:val="24"/>
        </w:rPr>
        <w:t>. I trust and supplicate that my exertion an</w:t>
      </w:r>
      <w:r>
        <w:rPr>
          <w:rFonts w:ascii="Times New Roman" w:hAnsi="Times New Roman" w:cs="Times New Roman"/>
          <w:sz w:val="24"/>
          <w:szCs w:val="24"/>
        </w:rPr>
        <w:t>d work will satisfy your expectation.</w:t>
      </w:r>
    </w:p>
    <w:p w14:paraId="2B4C5DC7" w14:textId="77777777" w:rsidR="005C2B8B" w:rsidRDefault="005C2B8B" w:rsidP="005C2B8B">
      <w:pPr>
        <w:spacing w:line="360" w:lineRule="auto"/>
        <w:jc w:val="both"/>
        <w:rPr>
          <w:rFonts w:ascii="Times New Roman" w:hAnsi="Times New Roman" w:cs="Times New Roman"/>
          <w:sz w:val="24"/>
          <w:szCs w:val="24"/>
        </w:rPr>
      </w:pPr>
      <w:r>
        <w:rPr>
          <w:rFonts w:ascii="Times New Roman" w:hAnsi="Times New Roman" w:cs="Times New Roman"/>
          <w:sz w:val="24"/>
          <w:szCs w:val="24"/>
        </w:rPr>
        <w:t>At long last, I trust that</w:t>
      </w:r>
      <w:r w:rsidRPr="000D1CAF">
        <w:rPr>
          <w:rFonts w:ascii="Times New Roman" w:hAnsi="Times New Roman" w:cs="Times New Roman"/>
          <w:sz w:val="24"/>
          <w:szCs w:val="24"/>
        </w:rPr>
        <w:t xml:space="preserve"> you will appr</w:t>
      </w:r>
      <w:r>
        <w:rPr>
          <w:rFonts w:ascii="Times New Roman" w:hAnsi="Times New Roman" w:cs="Times New Roman"/>
          <w:sz w:val="24"/>
          <w:szCs w:val="24"/>
        </w:rPr>
        <w:t>eciate experiencing this report.</w:t>
      </w:r>
      <w:r w:rsidRPr="000D21D5">
        <w:t xml:space="preserve"> </w:t>
      </w:r>
      <w:r>
        <w:rPr>
          <w:rFonts w:ascii="Times New Roman" w:hAnsi="Times New Roman" w:cs="Times New Roman"/>
          <w:sz w:val="24"/>
          <w:szCs w:val="24"/>
        </w:rPr>
        <w:t xml:space="preserve">I shall be </w:t>
      </w:r>
      <w:r w:rsidRPr="000D21D5">
        <w:rPr>
          <w:rFonts w:ascii="Times New Roman" w:hAnsi="Times New Roman" w:cs="Times New Roman"/>
          <w:sz w:val="24"/>
          <w:szCs w:val="24"/>
        </w:rPr>
        <w:t>constantly accessible t</w:t>
      </w:r>
      <w:r>
        <w:rPr>
          <w:rFonts w:ascii="Times New Roman" w:hAnsi="Times New Roman" w:cs="Times New Roman"/>
          <w:sz w:val="24"/>
          <w:szCs w:val="24"/>
        </w:rPr>
        <w:t>o translate any issue in view</w:t>
      </w:r>
      <w:r w:rsidRPr="000D21D5">
        <w:rPr>
          <w:rFonts w:ascii="Times New Roman" w:hAnsi="Times New Roman" w:cs="Times New Roman"/>
          <w:sz w:val="24"/>
          <w:szCs w:val="24"/>
        </w:rPr>
        <w:t xml:space="preserve"> to this report</w:t>
      </w:r>
      <w:r>
        <w:rPr>
          <w:rFonts w:ascii="Times New Roman" w:hAnsi="Times New Roman" w:cs="Times New Roman"/>
          <w:sz w:val="24"/>
          <w:szCs w:val="24"/>
        </w:rPr>
        <w:t>.</w:t>
      </w:r>
    </w:p>
    <w:p w14:paraId="2BB66805" w14:textId="77777777" w:rsidR="005C2B8B" w:rsidRDefault="005C2B8B" w:rsidP="005C2B8B">
      <w:pPr>
        <w:spacing w:line="240" w:lineRule="auto"/>
        <w:jc w:val="both"/>
        <w:rPr>
          <w:rFonts w:ascii="Times New Roman" w:hAnsi="Times New Roman" w:cs="Times New Roman"/>
          <w:sz w:val="24"/>
          <w:szCs w:val="24"/>
        </w:rPr>
      </w:pPr>
      <w:r>
        <w:rPr>
          <w:rFonts w:ascii="Times New Roman" w:hAnsi="Times New Roman" w:cs="Times New Roman"/>
          <w:sz w:val="24"/>
          <w:szCs w:val="24"/>
        </w:rPr>
        <w:t>Thanking You</w:t>
      </w:r>
    </w:p>
    <w:p w14:paraId="0FC161A9" w14:textId="77777777" w:rsidR="001644FF" w:rsidRPr="00900FF7" w:rsidRDefault="005C2B8B" w:rsidP="005C2B8B">
      <w:pPr>
        <w:spacing w:line="360" w:lineRule="auto"/>
        <w:jc w:val="both"/>
        <w:rPr>
          <w:rFonts w:ascii="Times New Roman" w:hAnsi="Times New Roman" w:cs="Times New Roman"/>
          <w:sz w:val="24"/>
          <w:szCs w:val="24"/>
        </w:rPr>
      </w:pPr>
      <w:r>
        <w:rPr>
          <w:rFonts w:ascii="Times New Roman" w:hAnsi="Times New Roman" w:cs="Times New Roman"/>
          <w:sz w:val="24"/>
          <w:szCs w:val="24"/>
        </w:rPr>
        <w:t>Yours Sincerely,</w:t>
      </w:r>
    </w:p>
    <w:p w14:paraId="08CC3BB5" w14:textId="77777777" w:rsidR="001644FF" w:rsidRPr="00900FF7" w:rsidRDefault="001644FF" w:rsidP="001644FF">
      <w:pPr>
        <w:spacing w:line="360" w:lineRule="auto"/>
        <w:jc w:val="both"/>
        <w:rPr>
          <w:rFonts w:ascii="Times New Roman" w:hAnsi="Times New Roman" w:cs="Times New Roman"/>
          <w:sz w:val="24"/>
          <w:szCs w:val="24"/>
        </w:rPr>
      </w:pPr>
      <w:r w:rsidRPr="00900FF7">
        <w:rPr>
          <w:rFonts w:ascii="Times New Roman" w:hAnsi="Times New Roman" w:cs="Times New Roman"/>
          <w:sz w:val="24"/>
          <w:szCs w:val="24"/>
        </w:rPr>
        <w:t>________________</w:t>
      </w:r>
      <w:r>
        <w:rPr>
          <w:rFonts w:ascii="Times New Roman" w:hAnsi="Times New Roman" w:cs="Times New Roman"/>
          <w:sz w:val="24"/>
          <w:szCs w:val="24"/>
        </w:rPr>
        <w:t>___</w:t>
      </w:r>
    </w:p>
    <w:p w14:paraId="1E1B41C8" w14:textId="77777777" w:rsidR="001644FF" w:rsidRPr="00900FF7" w:rsidRDefault="001644FF" w:rsidP="001644FF">
      <w:pPr>
        <w:spacing w:line="360" w:lineRule="auto"/>
        <w:jc w:val="both"/>
        <w:rPr>
          <w:rFonts w:ascii="Times New Roman" w:hAnsi="Times New Roman" w:cs="Times New Roman"/>
          <w:sz w:val="24"/>
          <w:szCs w:val="24"/>
        </w:rPr>
      </w:pPr>
      <w:r w:rsidRPr="00900FF7">
        <w:rPr>
          <w:rFonts w:ascii="Times New Roman" w:hAnsi="Times New Roman" w:cs="Times New Roman"/>
          <w:sz w:val="24"/>
          <w:szCs w:val="24"/>
        </w:rPr>
        <w:t>Anamul Haq Aminul</w:t>
      </w:r>
    </w:p>
    <w:p w14:paraId="16B763E2" w14:textId="77777777" w:rsidR="001644FF" w:rsidRPr="00900FF7" w:rsidRDefault="001644FF" w:rsidP="001644FF">
      <w:pPr>
        <w:spacing w:line="360" w:lineRule="auto"/>
        <w:jc w:val="both"/>
        <w:rPr>
          <w:rFonts w:ascii="Times New Roman" w:hAnsi="Times New Roman" w:cs="Times New Roman"/>
          <w:sz w:val="24"/>
          <w:szCs w:val="24"/>
        </w:rPr>
      </w:pPr>
      <w:r w:rsidRPr="00900FF7">
        <w:rPr>
          <w:rFonts w:ascii="Times New Roman" w:hAnsi="Times New Roman" w:cs="Times New Roman"/>
          <w:sz w:val="24"/>
          <w:szCs w:val="24"/>
        </w:rPr>
        <w:t>ID: 111 151 166</w:t>
      </w:r>
    </w:p>
    <w:p w14:paraId="147FA0DB" w14:textId="77777777" w:rsidR="001644FF" w:rsidRPr="00900FF7" w:rsidRDefault="001644FF" w:rsidP="001644FF">
      <w:pPr>
        <w:spacing w:line="360" w:lineRule="auto"/>
        <w:jc w:val="both"/>
        <w:rPr>
          <w:rFonts w:ascii="Times New Roman" w:hAnsi="Times New Roman" w:cs="Times New Roman"/>
          <w:sz w:val="24"/>
          <w:szCs w:val="24"/>
        </w:rPr>
      </w:pPr>
      <w:r w:rsidRPr="00900FF7">
        <w:rPr>
          <w:rFonts w:ascii="Times New Roman" w:hAnsi="Times New Roman" w:cs="Times New Roman"/>
          <w:sz w:val="24"/>
          <w:szCs w:val="24"/>
        </w:rPr>
        <w:t>Major in Accounting</w:t>
      </w:r>
    </w:p>
    <w:p w14:paraId="7F4ABD88" w14:textId="77777777" w:rsidR="005C2B8B" w:rsidRPr="00900FF7" w:rsidRDefault="000C2768" w:rsidP="005C2B8B">
      <w:pPr>
        <w:spacing w:line="360" w:lineRule="auto"/>
        <w:jc w:val="both"/>
        <w:rPr>
          <w:rFonts w:ascii="Times New Roman" w:hAnsi="Times New Roman" w:cs="Times New Roman"/>
          <w:sz w:val="24"/>
          <w:szCs w:val="24"/>
        </w:rPr>
      </w:pPr>
      <w:r>
        <w:rPr>
          <w:rFonts w:ascii="Times New Roman" w:hAnsi="Times New Roman" w:cs="Times New Roman"/>
          <w:sz w:val="24"/>
          <w:szCs w:val="24"/>
        </w:rPr>
        <w:t>School</w:t>
      </w:r>
      <w:r w:rsidR="005C2B8B">
        <w:rPr>
          <w:rFonts w:ascii="Times New Roman" w:hAnsi="Times New Roman" w:cs="Times New Roman"/>
          <w:sz w:val="24"/>
          <w:szCs w:val="24"/>
        </w:rPr>
        <w:t xml:space="preserve"> of Business &amp; Economics </w:t>
      </w:r>
    </w:p>
    <w:p w14:paraId="715611A6" w14:textId="77777777" w:rsidR="005C2B8B" w:rsidRPr="00900FF7" w:rsidRDefault="005C2B8B" w:rsidP="005C2B8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United International University </w:t>
      </w:r>
    </w:p>
    <w:p w14:paraId="0DF00844" w14:textId="77777777" w:rsidR="001644FF" w:rsidRPr="00900FF7" w:rsidRDefault="001644FF" w:rsidP="001644FF">
      <w:pPr>
        <w:spacing w:line="360" w:lineRule="auto"/>
        <w:jc w:val="both"/>
        <w:rPr>
          <w:rFonts w:ascii="Times New Roman" w:hAnsi="Times New Roman" w:cs="Times New Roman"/>
          <w:sz w:val="24"/>
          <w:szCs w:val="24"/>
        </w:rPr>
      </w:pPr>
    </w:p>
    <w:p w14:paraId="4C79CF07" w14:textId="77777777" w:rsidR="00766547" w:rsidRDefault="00766547" w:rsidP="00A460B1">
      <w:pPr>
        <w:spacing w:line="360" w:lineRule="auto"/>
        <w:jc w:val="center"/>
        <w:rPr>
          <w:rFonts w:ascii="Times New Roman" w:hAnsi="Times New Roman" w:cs="Times New Roman"/>
          <w:b/>
          <w:sz w:val="28"/>
          <w:szCs w:val="28"/>
        </w:rPr>
      </w:pPr>
      <w:r w:rsidRPr="00766547">
        <w:rPr>
          <w:rFonts w:ascii="Times New Roman" w:hAnsi="Times New Roman" w:cs="Times New Roman"/>
          <w:b/>
          <w:sz w:val="28"/>
          <w:szCs w:val="28"/>
        </w:rPr>
        <w:lastRenderedPageBreak/>
        <w:t>Acknowledgment</w:t>
      </w:r>
    </w:p>
    <w:p w14:paraId="78080D77" w14:textId="77777777" w:rsidR="00733E51" w:rsidRPr="00900FF7" w:rsidRDefault="00733E51" w:rsidP="00733E51">
      <w:pPr>
        <w:spacing w:line="360" w:lineRule="auto"/>
        <w:jc w:val="both"/>
        <w:rPr>
          <w:rFonts w:ascii="Times New Roman" w:hAnsi="Times New Roman" w:cs="Times New Roman"/>
          <w:sz w:val="24"/>
          <w:szCs w:val="24"/>
        </w:rPr>
      </w:pPr>
      <w:r w:rsidRPr="00900FF7">
        <w:rPr>
          <w:rFonts w:ascii="Times New Roman" w:hAnsi="Times New Roman" w:cs="Times New Roman"/>
          <w:sz w:val="24"/>
          <w:szCs w:val="24"/>
        </w:rPr>
        <w:t>I wish to recognize immense beauty and significant consideration of the Almighty Allah, the incomparable leader of the universe who empowers us to make my dream in a reality.</w:t>
      </w:r>
    </w:p>
    <w:p w14:paraId="67F98AD6" w14:textId="77777777" w:rsidR="00733E51" w:rsidRPr="00900FF7" w:rsidRDefault="000C1D02" w:rsidP="000940A9">
      <w:pPr>
        <w:spacing w:line="360" w:lineRule="auto"/>
        <w:jc w:val="both"/>
        <w:rPr>
          <w:rFonts w:ascii="Times New Roman" w:hAnsi="Times New Roman" w:cs="Times New Roman"/>
          <w:sz w:val="24"/>
          <w:szCs w:val="24"/>
        </w:rPr>
      </w:pPr>
      <w:r w:rsidRPr="00900FF7">
        <w:rPr>
          <w:rFonts w:ascii="Times New Roman" w:hAnsi="Times New Roman" w:cs="Times New Roman"/>
          <w:sz w:val="24"/>
          <w:szCs w:val="24"/>
        </w:rPr>
        <w:t xml:space="preserve">My affirmation starts by saying thanks to my honorable supervisor </w:t>
      </w:r>
      <w:r w:rsidRPr="00733E51">
        <w:rPr>
          <w:rFonts w:ascii="Times New Roman" w:hAnsi="Times New Roman" w:cs="Times New Roman"/>
          <w:sz w:val="24"/>
          <w:szCs w:val="24"/>
        </w:rPr>
        <w:t>Ishrat Jahan</w:t>
      </w:r>
      <w:r>
        <w:rPr>
          <w:rFonts w:ascii="Times New Roman" w:hAnsi="Times New Roman" w:cs="Times New Roman"/>
          <w:sz w:val="24"/>
          <w:szCs w:val="24"/>
        </w:rPr>
        <w:t>, Assistant Professor</w:t>
      </w:r>
      <w:r w:rsidR="002018BD">
        <w:rPr>
          <w:rFonts w:ascii="Times New Roman" w:hAnsi="Times New Roman" w:cs="Times New Roman"/>
          <w:sz w:val="24"/>
          <w:szCs w:val="24"/>
        </w:rPr>
        <w:t xml:space="preserve"> </w:t>
      </w:r>
      <w:r w:rsidR="00733E51" w:rsidRPr="00900FF7">
        <w:rPr>
          <w:rFonts w:ascii="Times New Roman" w:hAnsi="Times New Roman" w:cs="Times New Roman"/>
          <w:sz w:val="24"/>
          <w:szCs w:val="24"/>
        </w:rPr>
        <w:t>who has given me proposals for making this last entry</w:t>
      </w:r>
      <w:r w:rsidR="00733E51">
        <w:rPr>
          <w:rFonts w:ascii="Times New Roman" w:hAnsi="Times New Roman" w:cs="Times New Roman"/>
          <w:sz w:val="24"/>
          <w:szCs w:val="24"/>
        </w:rPr>
        <w:t>-</w:t>
      </w:r>
      <w:r w:rsidR="00733E51" w:rsidRPr="00900FF7">
        <w:rPr>
          <w:rFonts w:ascii="Times New Roman" w:hAnsi="Times New Roman" w:cs="Times New Roman"/>
          <w:sz w:val="24"/>
          <w:szCs w:val="24"/>
        </w:rPr>
        <w:t xml:space="preserve">level position report and furthermore gave me the organization to </w:t>
      </w:r>
      <w:r w:rsidR="00733E51" w:rsidRPr="00766547">
        <w:rPr>
          <w:rFonts w:ascii="Times New Roman" w:hAnsi="Times New Roman" w:cs="Times New Roman"/>
          <w:sz w:val="24"/>
          <w:szCs w:val="24"/>
        </w:rPr>
        <w:t xml:space="preserve">anchor </w:t>
      </w:r>
      <w:r w:rsidR="00733E51" w:rsidRPr="00900FF7">
        <w:rPr>
          <w:rFonts w:ascii="Times New Roman" w:hAnsi="Times New Roman" w:cs="Times New Roman"/>
          <w:sz w:val="24"/>
          <w:szCs w:val="24"/>
        </w:rPr>
        <w:t>up this last report.</w:t>
      </w:r>
      <w:r w:rsidR="00733E51">
        <w:rPr>
          <w:rFonts w:ascii="Times New Roman" w:hAnsi="Times New Roman" w:cs="Times New Roman"/>
          <w:sz w:val="24"/>
          <w:szCs w:val="24"/>
        </w:rPr>
        <w:t xml:space="preserve"> I would like to give </w:t>
      </w:r>
      <w:r w:rsidR="00733E51" w:rsidRPr="00900FF7">
        <w:rPr>
          <w:rFonts w:ascii="Times New Roman" w:hAnsi="Times New Roman" w:cs="Times New Roman"/>
          <w:sz w:val="24"/>
          <w:szCs w:val="24"/>
        </w:rPr>
        <w:t>genuine thankfulness</w:t>
      </w:r>
      <w:r w:rsidR="00733E51">
        <w:rPr>
          <w:rFonts w:ascii="Times New Roman" w:hAnsi="Times New Roman" w:cs="Times New Roman"/>
          <w:sz w:val="24"/>
          <w:szCs w:val="24"/>
        </w:rPr>
        <w:t xml:space="preserve"> </w:t>
      </w:r>
      <w:r w:rsidR="00733E51" w:rsidRPr="00733E51">
        <w:rPr>
          <w:rFonts w:ascii="Times New Roman" w:hAnsi="Times New Roman" w:cs="Times New Roman"/>
          <w:sz w:val="24"/>
          <w:szCs w:val="24"/>
        </w:rPr>
        <w:t>for</w:t>
      </w:r>
      <w:r w:rsidR="00733E51">
        <w:rPr>
          <w:rFonts w:ascii="Times New Roman" w:hAnsi="Times New Roman" w:cs="Times New Roman"/>
          <w:sz w:val="24"/>
          <w:szCs w:val="24"/>
        </w:rPr>
        <w:t xml:space="preserve"> her</w:t>
      </w:r>
      <w:r w:rsidR="00733E51" w:rsidRPr="00F44562">
        <w:rPr>
          <w:rFonts w:ascii="Times New Roman" w:hAnsi="Times New Roman" w:cs="Times New Roman"/>
          <w:sz w:val="24"/>
          <w:szCs w:val="24"/>
        </w:rPr>
        <w:t xml:space="preserve"> motivation, direction, significant recommendations, thoughtful exhortation and eager consolation all through my study work.</w:t>
      </w:r>
      <w:r w:rsidR="00733E51">
        <w:rPr>
          <w:rFonts w:ascii="Times New Roman" w:hAnsi="Times New Roman" w:cs="Times New Roman"/>
          <w:sz w:val="24"/>
          <w:szCs w:val="24"/>
        </w:rPr>
        <w:t xml:space="preserve"> I feel</w:t>
      </w:r>
      <w:r w:rsidR="00733E51" w:rsidRPr="00900FF7">
        <w:rPr>
          <w:rFonts w:ascii="Times New Roman" w:hAnsi="Times New Roman" w:cs="Times New Roman"/>
          <w:sz w:val="24"/>
          <w:szCs w:val="24"/>
        </w:rPr>
        <w:t xml:space="preserve"> incredible</w:t>
      </w:r>
      <w:r w:rsidR="002018BD">
        <w:rPr>
          <w:rFonts w:ascii="Times New Roman" w:hAnsi="Times New Roman" w:cs="Times New Roman"/>
          <w:sz w:val="24"/>
          <w:szCs w:val="24"/>
        </w:rPr>
        <w:t xml:space="preserve"> d</w:t>
      </w:r>
      <w:r w:rsidR="00733E51">
        <w:rPr>
          <w:rFonts w:ascii="Times New Roman" w:hAnsi="Times New Roman" w:cs="Times New Roman"/>
          <w:sz w:val="24"/>
          <w:szCs w:val="24"/>
        </w:rPr>
        <w:t>elight</w:t>
      </w:r>
      <w:r w:rsidR="00733E51" w:rsidRPr="00900FF7">
        <w:rPr>
          <w:rFonts w:ascii="Times New Roman" w:hAnsi="Times New Roman" w:cs="Times New Roman"/>
          <w:sz w:val="24"/>
          <w:szCs w:val="24"/>
        </w:rPr>
        <w:t xml:space="preserve"> to </w:t>
      </w:r>
      <w:r w:rsidR="00733E51">
        <w:rPr>
          <w:rFonts w:ascii="Times New Roman" w:hAnsi="Times New Roman" w:cs="Times New Roman"/>
          <w:sz w:val="24"/>
          <w:szCs w:val="24"/>
        </w:rPr>
        <w:t xml:space="preserve">set up </w:t>
      </w:r>
      <w:r w:rsidR="00733E51" w:rsidRPr="00900FF7">
        <w:rPr>
          <w:rFonts w:ascii="Times New Roman" w:hAnsi="Times New Roman" w:cs="Times New Roman"/>
          <w:sz w:val="24"/>
          <w:szCs w:val="24"/>
        </w:rPr>
        <w:t xml:space="preserve">the internship report on </w:t>
      </w:r>
      <w:r w:rsidR="00733E51" w:rsidRPr="00733E51">
        <w:rPr>
          <w:rFonts w:ascii="Times New Roman" w:hAnsi="Times New Roman" w:cs="Times New Roman"/>
          <w:sz w:val="24"/>
          <w:szCs w:val="24"/>
        </w:rPr>
        <w:t>“</w:t>
      </w:r>
      <w:r w:rsidR="002018BD" w:rsidRPr="005526A6">
        <w:rPr>
          <w:rFonts w:ascii="Times New Roman" w:hAnsi="Times New Roman" w:cs="Times New Roman"/>
          <w:sz w:val="24"/>
          <w:szCs w:val="24"/>
        </w:rPr>
        <w:t>Recordkeeping</w:t>
      </w:r>
      <w:r w:rsidR="002018BD">
        <w:rPr>
          <w:rFonts w:ascii="Times New Roman" w:hAnsi="Times New Roman" w:cs="Times New Roman"/>
          <w:sz w:val="24"/>
          <w:szCs w:val="24"/>
        </w:rPr>
        <w:t xml:space="preserve"> </w:t>
      </w:r>
      <w:r w:rsidR="002018BD" w:rsidRPr="005526A6">
        <w:rPr>
          <w:rFonts w:ascii="Times New Roman" w:hAnsi="Times New Roman" w:cs="Times New Roman"/>
          <w:sz w:val="24"/>
          <w:szCs w:val="24"/>
        </w:rPr>
        <w:t>method for Retirement plan at Data-Path Ltd</w:t>
      </w:r>
      <w:r w:rsidR="00733E51" w:rsidRPr="00733E51">
        <w:rPr>
          <w:rFonts w:ascii="Times New Roman" w:hAnsi="Times New Roman" w:cs="Times New Roman"/>
          <w:sz w:val="24"/>
          <w:szCs w:val="24"/>
        </w:rPr>
        <w:t>."</w:t>
      </w:r>
      <w:r w:rsidR="00733E51" w:rsidRPr="00900FF7">
        <w:rPr>
          <w:rFonts w:ascii="Times New Roman" w:hAnsi="Times New Roman" w:cs="Times New Roman"/>
          <w:sz w:val="24"/>
          <w:szCs w:val="24"/>
        </w:rPr>
        <w:t xml:space="preserve"> under her supervision.</w:t>
      </w:r>
    </w:p>
    <w:p w14:paraId="6B501047" w14:textId="77777777" w:rsidR="00733E51" w:rsidRDefault="00733E51" w:rsidP="00733E51">
      <w:pPr>
        <w:spacing w:line="360" w:lineRule="auto"/>
        <w:jc w:val="both"/>
        <w:rPr>
          <w:rFonts w:ascii="Times New Roman" w:hAnsi="Times New Roman" w:cs="Times New Roman"/>
          <w:sz w:val="24"/>
          <w:szCs w:val="24"/>
        </w:rPr>
      </w:pPr>
      <w:r w:rsidRPr="00900FF7">
        <w:rPr>
          <w:rFonts w:ascii="Times New Roman" w:hAnsi="Times New Roman" w:cs="Times New Roman"/>
          <w:sz w:val="24"/>
          <w:szCs w:val="24"/>
        </w:rPr>
        <w:t>It is hard to complete such work without the sponsorship of others. From the</w:t>
      </w:r>
      <w:r>
        <w:rPr>
          <w:rFonts w:ascii="Times New Roman" w:hAnsi="Times New Roman" w:cs="Times New Roman"/>
          <w:sz w:val="24"/>
          <w:szCs w:val="24"/>
        </w:rPr>
        <w:t xml:space="preserve"> most punctual beginning stage,</w:t>
      </w:r>
      <w:r w:rsidRPr="00900FF7">
        <w:rPr>
          <w:rFonts w:ascii="Times New Roman" w:hAnsi="Times New Roman" w:cs="Times New Roman"/>
          <w:sz w:val="24"/>
          <w:szCs w:val="24"/>
        </w:rPr>
        <w:t xml:space="preserve"> </w:t>
      </w:r>
      <w:r>
        <w:rPr>
          <w:rFonts w:ascii="Times New Roman" w:hAnsi="Times New Roman" w:cs="Times New Roman"/>
          <w:sz w:val="24"/>
          <w:szCs w:val="24"/>
        </w:rPr>
        <w:t>my seniors,</w:t>
      </w:r>
      <w:r w:rsidRPr="00B735AA">
        <w:rPr>
          <w:rFonts w:ascii="Times New Roman" w:hAnsi="Times New Roman" w:cs="Times New Roman"/>
          <w:sz w:val="24"/>
          <w:szCs w:val="24"/>
        </w:rPr>
        <w:t xml:space="preserve"> partners, Team pioneer, General Manager, International Relationship direct</w:t>
      </w:r>
      <w:r w:rsidR="00787343">
        <w:rPr>
          <w:rFonts w:ascii="Times New Roman" w:hAnsi="Times New Roman" w:cs="Times New Roman"/>
          <w:sz w:val="24"/>
          <w:szCs w:val="24"/>
        </w:rPr>
        <w:t>or and the President of Data-path</w:t>
      </w:r>
      <w:r w:rsidRPr="00B735AA">
        <w:rPr>
          <w:rFonts w:ascii="Times New Roman" w:hAnsi="Times New Roman" w:cs="Times New Roman"/>
          <w:sz w:val="24"/>
          <w:szCs w:val="24"/>
        </w:rPr>
        <w:t xml:space="preserve"> Limited helped me by </w:t>
      </w:r>
      <w:r>
        <w:rPr>
          <w:rFonts w:ascii="Times New Roman" w:hAnsi="Times New Roman" w:cs="Times New Roman"/>
          <w:sz w:val="24"/>
          <w:szCs w:val="24"/>
        </w:rPr>
        <w:t>present with</w:t>
      </w:r>
      <w:r w:rsidRPr="00B735AA">
        <w:rPr>
          <w:rFonts w:ascii="Times New Roman" w:hAnsi="Times New Roman" w:cs="Times New Roman"/>
          <w:sz w:val="24"/>
          <w:szCs w:val="24"/>
        </w:rPr>
        <w:t xml:space="preserve"> their important time to give me recommendations, responding to my inquiries and helping me with various archives and </w:t>
      </w:r>
      <w:r w:rsidR="00820488" w:rsidRPr="00B735AA">
        <w:rPr>
          <w:rFonts w:ascii="Times New Roman" w:hAnsi="Times New Roman" w:cs="Times New Roman"/>
          <w:sz w:val="24"/>
          <w:szCs w:val="24"/>
        </w:rPr>
        <w:t>materials. My</w:t>
      </w:r>
      <w:r w:rsidRPr="00B735AA">
        <w:rPr>
          <w:rFonts w:ascii="Times New Roman" w:hAnsi="Times New Roman" w:cs="Times New Roman"/>
          <w:sz w:val="24"/>
          <w:szCs w:val="24"/>
        </w:rPr>
        <w:t xml:space="preserve"> extraordinary appreciation goes to </w:t>
      </w:r>
      <w:r w:rsidRPr="00900FF7">
        <w:rPr>
          <w:rFonts w:ascii="Times New Roman" w:hAnsi="Times New Roman" w:cs="Times New Roman"/>
          <w:sz w:val="24"/>
          <w:szCs w:val="24"/>
        </w:rPr>
        <w:t xml:space="preserve">Mr. Jim Hudson (President, Data Path Limited) for allowing me to do my transitory situation in the affiliation. </w:t>
      </w:r>
      <w:r w:rsidRPr="00F35D5B">
        <w:rPr>
          <w:rFonts w:ascii="Times New Roman" w:hAnsi="Times New Roman" w:cs="Times New Roman"/>
          <w:sz w:val="24"/>
          <w:szCs w:val="24"/>
        </w:rPr>
        <w:t>I additionally prefer to recognize Mr Adam Barker, International Relationship Manager, July Business Services and Ashfaqur Rahman, General Manager, Data Path Ltd. for precious help constantly.</w:t>
      </w:r>
      <w:r w:rsidRPr="00900FF7">
        <w:rPr>
          <w:rFonts w:ascii="Times New Roman" w:hAnsi="Times New Roman" w:cs="Times New Roman"/>
          <w:sz w:val="24"/>
          <w:szCs w:val="24"/>
        </w:rPr>
        <w:t xml:space="preserve"> </w:t>
      </w:r>
      <w:r w:rsidRPr="00F35D5B">
        <w:rPr>
          <w:rFonts w:ascii="Times New Roman" w:hAnsi="Times New Roman" w:cs="Times New Roman"/>
          <w:sz w:val="24"/>
          <w:szCs w:val="24"/>
        </w:rPr>
        <w:t>At last, I might want to thank my companions for their co-activity and legit proposals.</w:t>
      </w:r>
    </w:p>
    <w:p w14:paraId="798D5A24" w14:textId="77777777" w:rsidR="001644FF" w:rsidRPr="00900FF7" w:rsidRDefault="001644FF" w:rsidP="001644FF">
      <w:pPr>
        <w:spacing w:line="360" w:lineRule="auto"/>
        <w:jc w:val="both"/>
        <w:rPr>
          <w:rFonts w:ascii="Times New Roman" w:hAnsi="Times New Roman" w:cs="Times New Roman"/>
          <w:sz w:val="24"/>
          <w:szCs w:val="24"/>
        </w:rPr>
      </w:pPr>
    </w:p>
    <w:p w14:paraId="3EC81C14" w14:textId="77777777" w:rsidR="001644FF" w:rsidRPr="00900FF7" w:rsidRDefault="001644FF" w:rsidP="001644FF">
      <w:pPr>
        <w:spacing w:line="360" w:lineRule="auto"/>
        <w:jc w:val="both"/>
        <w:rPr>
          <w:rFonts w:ascii="Times New Roman" w:hAnsi="Times New Roman" w:cs="Times New Roman"/>
          <w:sz w:val="24"/>
          <w:szCs w:val="24"/>
        </w:rPr>
      </w:pPr>
    </w:p>
    <w:p w14:paraId="1DE9EEA1" w14:textId="77777777" w:rsidR="001644FF" w:rsidRPr="00900FF7" w:rsidRDefault="001644FF" w:rsidP="001644FF">
      <w:pPr>
        <w:spacing w:line="360" w:lineRule="auto"/>
        <w:jc w:val="both"/>
        <w:rPr>
          <w:rFonts w:ascii="Times New Roman" w:hAnsi="Times New Roman" w:cs="Times New Roman"/>
          <w:sz w:val="24"/>
          <w:szCs w:val="24"/>
        </w:rPr>
      </w:pPr>
    </w:p>
    <w:p w14:paraId="32745548" w14:textId="77777777" w:rsidR="001644FF" w:rsidRDefault="001644FF" w:rsidP="001644FF">
      <w:pPr>
        <w:spacing w:line="360" w:lineRule="auto"/>
        <w:jc w:val="both"/>
        <w:rPr>
          <w:rFonts w:ascii="Times New Roman" w:hAnsi="Times New Roman" w:cs="Times New Roman"/>
          <w:sz w:val="24"/>
          <w:szCs w:val="24"/>
        </w:rPr>
      </w:pPr>
    </w:p>
    <w:p w14:paraId="33F866E0" w14:textId="77777777" w:rsidR="00733E51" w:rsidRPr="00900FF7" w:rsidRDefault="00733E51" w:rsidP="001644FF">
      <w:pPr>
        <w:spacing w:line="360" w:lineRule="auto"/>
        <w:jc w:val="both"/>
        <w:rPr>
          <w:rFonts w:ascii="Times New Roman" w:hAnsi="Times New Roman" w:cs="Times New Roman"/>
          <w:sz w:val="24"/>
          <w:szCs w:val="24"/>
        </w:rPr>
      </w:pPr>
    </w:p>
    <w:p w14:paraId="5B8F704C" w14:textId="77777777" w:rsidR="001644FF" w:rsidRPr="00900FF7" w:rsidRDefault="001644FF" w:rsidP="001644FF">
      <w:pPr>
        <w:spacing w:line="360" w:lineRule="auto"/>
        <w:jc w:val="both"/>
        <w:rPr>
          <w:rFonts w:ascii="Times New Roman" w:hAnsi="Times New Roman" w:cs="Times New Roman"/>
          <w:b/>
          <w:sz w:val="24"/>
          <w:szCs w:val="24"/>
        </w:rPr>
      </w:pPr>
    </w:p>
    <w:p w14:paraId="28D3F40B" w14:textId="77777777" w:rsidR="002018BD" w:rsidRDefault="002018BD" w:rsidP="00373AEA">
      <w:pPr>
        <w:spacing w:line="360" w:lineRule="auto"/>
        <w:jc w:val="center"/>
        <w:rPr>
          <w:rFonts w:ascii="Times New Roman" w:eastAsia="Calibri" w:hAnsi="Times New Roman" w:cs="Times New Roman"/>
          <w:b/>
          <w:sz w:val="32"/>
          <w:szCs w:val="28"/>
        </w:rPr>
      </w:pPr>
    </w:p>
    <w:p w14:paraId="66461B11" w14:textId="77777777" w:rsidR="000940A9" w:rsidRDefault="000940A9" w:rsidP="000940A9">
      <w:pPr>
        <w:spacing w:line="360" w:lineRule="auto"/>
        <w:jc w:val="center"/>
        <w:rPr>
          <w:rFonts w:ascii="Times New Roman" w:eastAsia="Calibri" w:hAnsi="Times New Roman" w:cs="Times New Roman"/>
          <w:b/>
          <w:sz w:val="32"/>
          <w:szCs w:val="28"/>
        </w:rPr>
      </w:pPr>
      <w:r>
        <w:rPr>
          <w:rFonts w:ascii="Times New Roman" w:eastAsia="Calibri" w:hAnsi="Times New Roman" w:cs="Times New Roman"/>
          <w:b/>
          <w:sz w:val="32"/>
          <w:szCs w:val="28"/>
        </w:rPr>
        <w:lastRenderedPageBreak/>
        <w:t>A</w:t>
      </w:r>
      <w:r w:rsidRPr="000940A9">
        <w:rPr>
          <w:rFonts w:ascii="Times New Roman" w:eastAsia="Calibri" w:hAnsi="Times New Roman" w:cs="Times New Roman"/>
          <w:b/>
          <w:sz w:val="32"/>
          <w:szCs w:val="28"/>
        </w:rPr>
        <w:t>bstract</w:t>
      </w:r>
    </w:p>
    <w:p w14:paraId="2A89498C" w14:textId="7B3CAD93" w:rsidR="005A17CF" w:rsidRDefault="00DB259F" w:rsidP="00DB259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report </w:t>
      </w:r>
      <w:r w:rsidR="0094141F">
        <w:rPr>
          <w:rFonts w:ascii="Times New Roman" w:hAnsi="Times New Roman" w:cs="Times New Roman"/>
          <w:sz w:val="24"/>
          <w:szCs w:val="24"/>
        </w:rPr>
        <w:t xml:space="preserve">describes </w:t>
      </w:r>
      <w:r w:rsidRPr="009F053A">
        <w:rPr>
          <w:rFonts w:ascii="Times New Roman" w:hAnsi="Times New Roman" w:cs="Times New Roman"/>
          <w:sz w:val="24"/>
          <w:szCs w:val="24"/>
        </w:rPr>
        <w:t>various parts of Retirement plan affair in USA and Bangladesh.</w:t>
      </w:r>
      <w:r>
        <w:rPr>
          <w:rFonts w:ascii="Times New Roman" w:hAnsi="Times New Roman" w:cs="Times New Roman"/>
          <w:sz w:val="24"/>
          <w:szCs w:val="24"/>
        </w:rPr>
        <w:t xml:space="preserve"> The government of USA is very conscious and profound </w:t>
      </w:r>
      <w:r w:rsidRPr="00057F4A">
        <w:rPr>
          <w:rFonts w:ascii="Times New Roman" w:hAnsi="Times New Roman" w:cs="Times New Roman"/>
          <w:sz w:val="24"/>
          <w:szCs w:val="24"/>
        </w:rPr>
        <w:t>about ensuring the privilege of the resigned individuals and verifying them monetarily in resigned life. The IRS (inw</w:t>
      </w:r>
      <w:r w:rsidR="000A1AFB">
        <w:rPr>
          <w:rFonts w:ascii="Times New Roman" w:hAnsi="Times New Roman" w:cs="Times New Roman"/>
          <w:sz w:val="24"/>
          <w:szCs w:val="24"/>
        </w:rPr>
        <w:t>ard Revenue Service) and the Department of Labor</w:t>
      </w:r>
      <w:r w:rsidRPr="00057F4A">
        <w:rPr>
          <w:rFonts w:ascii="Times New Roman" w:hAnsi="Times New Roman" w:cs="Times New Roman"/>
          <w:sz w:val="24"/>
          <w:szCs w:val="24"/>
        </w:rPr>
        <w:t xml:space="preserve"> gives rules to the business to deal with the retirement advantage intend to give their representative retirement advantage which is known as "Plan" in the retirement business. The retirement plan additionally encourages the business to have Tax investment funds on the benefit of the association in the event that </w:t>
      </w:r>
      <w:r w:rsidR="005173B4" w:rsidRPr="00057F4A">
        <w:rPr>
          <w:rFonts w:ascii="Times New Roman" w:hAnsi="Times New Roman" w:cs="Times New Roman"/>
          <w:sz w:val="24"/>
          <w:szCs w:val="24"/>
        </w:rPr>
        <w:t>h</w:t>
      </w:r>
      <w:r w:rsidR="005173B4">
        <w:rPr>
          <w:rFonts w:ascii="Times New Roman" w:hAnsi="Times New Roman" w:cs="Times New Roman"/>
          <w:sz w:val="24"/>
          <w:szCs w:val="24"/>
        </w:rPr>
        <w:t>e</w:t>
      </w:r>
      <w:r w:rsidRPr="00057F4A">
        <w:rPr>
          <w:rFonts w:ascii="Times New Roman" w:hAnsi="Times New Roman" w:cs="Times New Roman"/>
          <w:sz w:val="24"/>
          <w:szCs w:val="24"/>
        </w:rPr>
        <w:t xml:space="preserve"> keeps up the arrangement as per IRS and DOL rules. Inability to agree to the guidelines will bring about preclusion of the arrangement and it will be dependent upon punishments.</w:t>
      </w:r>
    </w:p>
    <w:p w14:paraId="6FD748B0" w14:textId="77777777" w:rsidR="00DB259F" w:rsidRDefault="00DB259F" w:rsidP="00DB259F">
      <w:pPr>
        <w:spacing w:line="360" w:lineRule="auto"/>
        <w:jc w:val="both"/>
        <w:rPr>
          <w:rFonts w:ascii="Times New Roman" w:hAnsi="Times New Roman" w:cs="Times New Roman"/>
          <w:sz w:val="24"/>
          <w:szCs w:val="24"/>
        </w:rPr>
      </w:pPr>
      <w:r w:rsidRPr="00900FF7">
        <w:rPr>
          <w:rFonts w:ascii="Times New Roman" w:hAnsi="Times New Roman" w:cs="Times New Roman"/>
          <w:sz w:val="24"/>
          <w:szCs w:val="24"/>
        </w:rPr>
        <w:t>The</w:t>
      </w:r>
      <w:r>
        <w:rPr>
          <w:rFonts w:ascii="Times New Roman" w:hAnsi="Times New Roman" w:cs="Times New Roman"/>
          <w:sz w:val="24"/>
          <w:szCs w:val="24"/>
        </w:rPr>
        <w:t xml:space="preserve"> </w:t>
      </w:r>
      <w:r w:rsidRPr="00900FF7">
        <w:rPr>
          <w:rFonts w:ascii="Times New Roman" w:hAnsi="Times New Roman" w:cs="Times New Roman"/>
          <w:sz w:val="24"/>
          <w:szCs w:val="24"/>
        </w:rPr>
        <w:t>Government</w:t>
      </w:r>
      <w:r>
        <w:rPr>
          <w:rFonts w:ascii="Times New Roman" w:hAnsi="Times New Roman" w:cs="Times New Roman"/>
          <w:sz w:val="24"/>
          <w:szCs w:val="24"/>
        </w:rPr>
        <w:t xml:space="preserve"> of</w:t>
      </w:r>
      <w:r w:rsidRPr="00900FF7">
        <w:rPr>
          <w:rFonts w:ascii="Times New Roman" w:hAnsi="Times New Roman" w:cs="Times New Roman"/>
          <w:sz w:val="24"/>
          <w:szCs w:val="24"/>
        </w:rPr>
        <w:t xml:space="preserve"> Bangladesh is </w:t>
      </w:r>
      <w:r>
        <w:rPr>
          <w:rFonts w:ascii="Times New Roman" w:hAnsi="Times New Roman" w:cs="Times New Roman"/>
          <w:sz w:val="24"/>
          <w:szCs w:val="24"/>
        </w:rPr>
        <w:t>beside</w:t>
      </w:r>
      <w:r w:rsidRPr="00900FF7">
        <w:rPr>
          <w:rFonts w:ascii="Times New Roman" w:hAnsi="Times New Roman" w:cs="Times New Roman"/>
          <w:sz w:val="24"/>
          <w:szCs w:val="24"/>
        </w:rPr>
        <w:t xml:space="preserve"> </w:t>
      </w:r>
      <w:r>
        <w:rPr>
          <w:rFonts w:ascii="Times New Roman" w:hAnsi="Times New Roman" w:cs="Times New Roman"/>
          <w:sz w:val="24"/>
          <w:szCs w:val="24"/>
        </w:rPr>
        <w:t>concern</w:t>
      </w:r>
      <w:r w:rsidRPr="00900FF7">
        <w:rPr>
          <w:rFonts w:ascii="Times New Roman" w:hAnsi="Times New Roman" w:cs="Times New Roman"/>
          <w:sz w:val="24"/>
          <w:szCs w:val="24"/>
        </w:rPr>
        <w:t xml:space="preserve"> </w:t>
      </w:r>
      <w:r>
        <w:rPr>
          <w:rFonts w:ascii="Times New Roman" w:hAnsi="Times New Roman" w:cs="Times New Roman"/>
          <w:sz w:val="24"/>
          <w:szCs w:val="24"/>
        </w:rPr>
        <w:t>in addition to</w:t>
      </w:r>
      <w:r w:rsidRPr="00900FF7">
        <w:rPr>
          <w:rFonts w:ascii="Times New Roman" w:hAnsi="Times New Roman" w:cs="Times New Roman"/>
          <w:sz w:val="24"/>
          <w:szCs w:val="24"/>
        </w:rPr>
        <w:t xml:space="preserve"> valid</w:t>
      </w:r>
      <w:r>
        <w:rPr>
          <w:rFonts w:ascii="Times New Roman" w:hAnsi="Times New Roman" w:cs="Times New Roman"/>
          <w:sz w:val="24"/>
          <w:szCs w:val="24"/>
        </w:rPr>
        <w:t xml:space="preserve"> regarding</w:t>
      </w:r>
      <w:r w:rsidRPr="00900FF7">
        <w:rPr>
          <w:rFonts w:ascii="Times New Roman" w:hAnsi="Times New Roman" w:cs="Times New Roman"/>
          <w:sz w:val="24"/>
          <w:szCs w:val="24"/>
        </w:rPr>
        <w:t xml:space="preserve"> guaranteeing the surrendered people</w:t>
      </w:r>
      <w:r>
        <w:rPr>
          <w:rFonts w:ascii="Times New Roman" w:hAnsi="Times New Roman" w:cs="Times New Roman"/>
          <w:sz w:val="24"/>
          <w:szCs w:val="24"/>
        </w:rPr>
        <w:t xml:space="preserve"> </w:t>
      </w:r>
      <w:r w:rsidRPr="00900FF7">
        <w:rPr>
          <w:rFonts w:ascii="Times New Roman" w:hAnsi="Times New Roman" w:cs="Times New Roman"/>
          <w:sz w:val="24"/>
          <w:szCs w:val="24"/>
        </w:rPr>
        <w:t>benefit</w:t>
      </w:r>
      <w:r>
        <w:rPr>
          <w:rFonts w:ascii="Times New Roman" w:hAnsi="Times New Roman" w:cs="Times New Roman"/>
          <w:sz w:val="24"/>
          <w:szCs w:val="24"/>
        </w:rPr>
        <w:t xml:space="preserve">. </w:t>
      </w:r>
      <w:r w:rsidRPr="00900FF7">
        <w:rPr>
          <w:rFonts w:ascii="Times New Roman" w:hAnsi="Times New Roman" w:cs="Times New Roman"/>
          <w:sz w:val="24"/>
          <w:szCs w:val="24"/>
        </w:rPr>
        <w:t>US</w:t>
      </w:r>
      <w:r>
        <w:rPr>
          <w:rFonts w:ascii="Times New Roman" w:hAnsi="Times New Roman" w:cs="Times New Roman"/>
          <w:sz w:val="24"/>
          <w:szCs w:val="24"/>
        </w:rPr>
        <w:t>A</w:t>
      </w:r>
      <w:r w:rsidRPr="00900FF7">
        <w:rPr>
          <w:rFonts w:ascii="Times New Roman" w:hAnsi="Times New Roman" w:cs="Times New Roman"/>
          <w:sz w:val="24"/>
          <w:szCs w:val="24"/>
        </w:rPr>
        <w:t xml:space="preserve"> and Bangla</w:t>
      </w:r>
      <w:r>
        <w:rPr>
          <w:rFonts w:ascii="Times New Roman" w:hAnsi="Times New Roman" w:cs="Times New Roman"/>
          <w:sz w:val="24"/>
          <w:szCs w:val="24"/>
        </w:rPr>
        <w:t>desh retirement approaches differ</w:t>
      </w:r>
      <w:r w:rsidRPr="00900FF7">
        <w:rPr>
          <w:rFonts w:ascii="Times New Roman" w:hAnsi="Times New Roman" w:cs="Times New Roman"/>
          <w:sz w:val="24"/>
          <w:szCs w:val="24"/>
        </w:rPr>
        <w:t xml:space="preserve"> in some basic core interests. </w:t>
      </w:r>
      <w:r>
        <w:rPr>
          <w:rFonts w:ascii="Times New Roman" w:hAnsi="Times New Roman" w:cs="Times New Roman"/>
          <w:sz w:val="24"/>
          <w:szCs w:val="24"/>
        </w:rPr>
        <w:t>Our country has the</w:t>
      </w:r>
      <w:r w:rsidRPr="00900FF7">
        <w:rPr>
          <w:rFonts w:ascii="Times New Roman" w:hAnsi="Times New Roman" w:cs="Times New Roman"/>
          <w:sz w:val="24"/>
          <w:szCs w:val="24"/>
        </w:rPr>
        <w:t xml:space="preserve"> methodology </w:t>
      </w:r>
      <w:r>
        <w:rPr>
          <w:rFonts w:ascii="Times New Roman" w:hAnsi="Times New Roman" w:cs="Times New Roman"/>
          <w:sz w:val="24"/>
          <w:szCs w:val="24"/>
        </w:rPr>
        <w:t xml:space="preserve">for </w:t>
      </w:r>
      <w:r w:rsidRPr="00900FF7">
        <w:rPr>
          <w:rFonts w:ascii="Times New Roman" w:hAnsi="Times New Roman" w:cs="Times New Roman"/>
          <w:sz w:val="24"/>
          <w:szCs w:val="24"/>
        </w:rPr>
        <w:t xml:space="preserve">organization affiliation and outstandingly </w:t>
      </w:r>
      <w:r>
        <w:rPr>
          <w:rFonts w:ascii="Times New Roman" w:hAnsi="Times New Roman" w:cs="Times New Roman"/>
          <w:sz w:val="24"/>
          <w:szCs w:val="24"/>
        </w:rPr>
        <w:t>to the</w:t>
      </w:r>
      <w:r w:rsidRPr="00900FF7">
        <w:rPr>
          <w:rFonts w:ascii="Times New Roman" w:hAnsi="Times New Roman" w:cs="Times New Roman"/>
          <w:sz w:val="24"/>
          <w:szCs w:val="24"/>
        </w:rPr>
        <w:t xml:space="preserve"> </w:t>
      </w:r>
      <w:r w:rsidRPr="001B2851">
        <w:rPr>
          <w:rFonts w:ascii="Times New Roman" w:hAnsi="Times New Roman" w:cs="Times New Roman"/>
          <w:sz w:val="24"/>
          <w:szCs w:val="24"/>
        </w:rPr>
        <w:t xml:space="preserve">separate </w:t>
      </w:r>
      <w:r>
        <w:rPr>
          <w:rFonts w:ascii="Times New Roman" w:hAnsi="Times New Roman" w:cs="Times New Roman"/>
          <w:sz w:val="24"/>
          <w:szCs w:val="24"/>
        </w:rPr>
        <w:t>groups</w:t>
      </w:r>
      <w:r w:rsidRPr="00900FF7">
        <w:rPr>
          <w:rFonts w:ascii="Times New Roman" w:hAnsi="Times New Roman" w:cs="Times New Roman"/>
          <w:sz w:val="24"/>
          <w:szCs w:val="24"/>
        </w:rPr>
        <w:t xml:space="preserve"> and the organization deals with, people's right</w:t>
      </w:r>
      <w:r>
        <w:rPr>
          <w:rFonts w:ascii="Times New Roman" w:hAnsi="Times New Roman" w:cs="Times New Roman"/>
          <w:sz w:val="24"/>
          <w:szCs w:val="24"/>
        </w:rPr>
        <w:t>s</w:t>
      </w:r>
      <w:r w:rsidRPr="00900FF7">
        <w:rPr>
          <w:rFonts w:ascii="Times New Roman" w:hAnsi="Times New Roman" w:cs="Times New Roman"/>
          <w:sz w:val="24"/>
          <w:szCs w:val="24"/>
        </w:rPr>
        <w:t xml:space="preserve">, pledge to the economy, dependence, advantage entirety, etc furthermore shifts. The laborers are getting insufficient entirety, no exacting way to deal with lessen irregularity among significantly and non-very reimbursed delegates, no proficient relationship for retirement course of action, </w:t>
      </w:r>
      <w:r>
        <w:rPr>
          <w:rFonts w:ascii="Times New Roman" w:hAnsi="Times New Roman" w:cs="Times New Roman"/>
          <w:sz w:val="24"/>
          <w:szCs w:val="24"/>
        </w:rPr>
        <w:t>along with others</w:t>
      </w:r>
      <w:r w:rsidRPr="00900FF7">
        <w:rPr>
          <w:rFonts w:ascii="Times New Roman" w:hAnsi="Times New Roman" w:cs="Times New Roman"/>
          <w:sz w:val="24"/>
          <w:szCs w:val="24"/>
        </w:rPr>
        <w:t xml:space="preserve"> </w:t>
      </w:r>
      <w:r>
        <w:rPr>
          <w:rFonts w:ascii="Times New Roman" w:hAnsi="Times New Roman" w:cs="Times New Roman"/>
          <w:sz w:val="24"/>
          <w:szCs w:val="24"/>
        </w:rPr>
        <w:t>have</w:t>
      </w:r>
      <w:r w:rsidRPr="00900FF7">
        <w:rPr>
          <w:rFonts w:ascii="Times New Roman" w:hAnsi="Times New Roman" w:cs="Times New Roman"/>
          <w:sz w:val="24"/>
          <w:szCs w:val="24"/>
        </w:rPr>
        <w:t xml:space="preserve"> the liable to </w:t>
      </w:r>
      <w:r>
        <w:rPr>
          <w:rFonts w:ascii="Times New Roman" w:hAnsi="Times New Roman" w:cs="Times New Roman"/>
          <w:sz w:val="24"/>
          <w:szCs w:val="24"/>
        </w:rPr>
        <w:t>alter</w:t>
      </w:r>
      <w:r w:rsidRPr="00900FF7">
        <w:rPr>
          <w:rFonts w:ascii="Times New Roman" w:hAnsi="Times New Roman" w:cs="Times New Roman"/>
          <w:sz w:val="24"/>
          <w:szCs w:val="24"/>
        </w:rPr>
        <w:t xml:space="preserve">. </w:t>
      </w:r>
      <w:r>
        <w:rPr>
          <w:rFonts w:ascii="Times New Roman" w:hAnsi="Times New Roman" w:cs="Times New Roman"/>
          <w:sz w:val="24"/>
          <w:szCs w:val="24"/>
        </w:rPr>
        <w:t xml:space="preserve">I think that, </w:t>
      </w:r>
      <w:r w:rsidRPr="00900FF7">
        <w:rPr>
          <w:rFonts w:ascii="Times New Roman" w:hAnsi="Times New Roman" w:cs="Times New Roman"/>
          <w:sz w:val="24"/>
          <w:szCs w:val="24"/>
        </w:rPr>
        <w:t xml:space="preserve">this </w:t>
      </w:r>
      <w:r>
        <w:rPr>
          <w:rFonts w:ascii="Times New Roman" w:hAnsi="Times New Roman" w:cs="Times New Roman"/>
          <w:sz w:val="24"/>
          <w:szCs w:val="24"/>
        </w:rPr>
        <w:t>statement</w:t>
      </w:r>
      <w:r w:rsidRPr="00900FF7">
        <w:rPr>
          <w:rFonts w:ascii="Times New Roman" w:hAnsi="Times New Roman" w:cs="Times New Roman"/>
          <w:sz w:val="24"/>
          <w:szCs w:val="24"/>
        </w:rPr>
        <w:t xml:space="preserve"> </w:t>
      </w:r>
      <w:r>
        <w:rPr>
          <w:rFonts w:ascii="Times New Roman" w:hAnsi="Times New Roman" w:cs="Times New Roman"/>
          <w:sz w:val="24"/>
          <w:szCs w:val="24"/>
        </w:rPr>
        <w:t>shall be help Bangladesh</w:t>
      </w:r>
      <w:r w:rsidRPr="00900FF7">
        <w:rPr>
          <w:rFonts w:ascii="Times New Roman" w:hAnsi="Times New Roman" w:cs="Times New Roman"/>
          <w:sz w:val="24"/>
          <w:szCs w:val="24"/>
        </w:rPr>
        <w:t xml:space="preserve"> </w:t>
      </w:r>
      <w:r>
        <w:rPr>
          <w:rFonts w:ascii="Times New Roman" w:hAnsi="Times New Roman" w:cs="Times New Roman"/>
          <w:sz w:val="24"/>
          <w:szCs w:val="24"/>
        </w:rPr>
        <w:t>upgrade</w:t>
      </w:r>
      <w:r w:rsidRPr="00900FF7">
        <w:rPr>
          <w:rFonts w:ascii="Times New Roman" w:hAnsi="Times New Roman" w:cs="Times New Roman"/>
          <w:sz w:val="24"/>
          <w:szCs w:val="24"/>
        </w:rPr>
        <w:t xml:space="preserve"> their retirement fortunate hold too.</w:t>
      </w:r>
    </w:p>
    <w:p w14:paraId="310C770F" w14:textId="77777777" w:rsidR="00E745D4" w:rsidRDefault="00E745D4" w:rsidP="00DB259F">
      <w:pPr>
        <w:spacing w:line="360" w:lineRule="auto"/>
        <w:jc w:val="both"/>
        <w:rPr>
          <w:rFonts w:ascii="Times New Roman" w:hAnsi="Times New Roman" w:cs="Times New Roman"/>
          <w:sz w:val="24"/>
          <w:szCs w:val="24"/>
        </w:rPr>
      </w:pPr>
    </w:p>
    <w:p w14:paraId="46403C50" w14:textId="77777777" w:rsidR="0094207C" w:rsidRDefault="0094207C" w:rsidP="001644FF">
      <w:pPr>
        <w:tabs>
          <w:tab w:val="left" w:pos="2445"/>
          <w:tab w:val="center" w:pos="4320"/>
        </w:tabs>
        <w:spacing w:line="360" w:lineRule="auto"/>
        <w:jc w:val="both"/>
        <w:rPr>
          <w:rFonts w:ascii="Times New Roman" w:hAnsi="Times New Roman" w:cs="Times New Roman"/>
          <w:sz w:val="24"/>
          <w:szCs w:val="24"/>
        </w:rPr>
      </w:pPr>
    </w:p>
    <w:p w14:paraId="295695F1" w14:textId="77777777" w:rsidR="00DB7EFB" w:rsidRDefault="00DB7EFB" w:rsidP="001644FF">
      <w:pPr>
        <w:tabs>
          <w:tab w:val="left" w:pos="2445"/>
          <w:tab w:val="center" w:pos="4320"/>
        </w:tabs>
        <w:spacing w:line="360" w:lineRule="auto"/>
        <w:jc w:val="both"/>
        <w:rPr>
          <w:rFonts w:ascii="Times New Roman" w:hAnsi="Times New Roman" w:cs="Times New Roman"/>
          <w:sz w:val="24"/>
          <w:szCs w:val="24"/>
        </w:rPr>
      </w:pPr>
    </w:p>
    <w:p w14:paraId="79C2FFF6" w14:textId="77777777" w:rsidR="00DB7EFB" w:rsidRDefault="00DB7EFB" w:rsidP="001644FF">
      <w:pPr>
        <w:tabs>
          <w:tab w:val="left" w:pos="2445"/>
          <w:tab w:val="center" w:pos="4320"/>
        </w:tabs>
        <w:spacing w:line="360" w:lineRule="auto"/>
        <w:jc w:val="both"/>
        <w:rPr>
          <w:rFonts w:ascii="Times New Roman" w:hAnsi="Times New Roman" w:cs="Times New Roman"/>
          <w:sz w:val="24"/>
          <w:szCs w:val="24"/>
        </w:rPr>
      </w:pPr>
    </w:p>
    <w:p w14:paraId="48E27029" w14:textId="77777777" w:rsidR="00DB7EFB" w:rsidRDefault="00DB7EFB" w:rsidP="001644FF">
      <w:pPr>
        <w:tabs>
          <w:tab w:val="left" w:pos="2445"/>
          <w:tab w:val="center" w:pos="4320"/>
        </w:tabs>
        <w:spacing w:line="360" w:lineRule="auto"/>
        <w:jc w:val="both"/>
        <w:rPr>
          <w:rFonts w:ascii="Times New Roman" w:hAnsi="Times New Roman" w:cs="Times New Roman"/>
          <w:sz w:val="24"/>
          <w:szCs w:val="24"/>
        </w:rPr>
      </w:pPr>
    </w:p>
    <w:p w14:paraId="31F5AF09" w14:textId="77777777" w:rsidR="00DB7EFB" w:rsidRDefault="00DB7EFB" w:rsidP="001644FF">
      <w:pPr>
        <w:tabs>
          <w:tab w:val="left" w:pos="2445"/>
          <w:tab w:val="center" w:pos="4320"/>
        </w:tabs>
        <w:spacing w:line="360" w:lineRule="auto"/>
        <w:jc w:val="both"/>
        <w:rPr>
          <w:rFonts w:ascii="Times New Roman" w:hAnsi="Times New Roman" w:cs="Times New Roman"/>
          <w:sz w:val="24"/>
          <w:szCs w:val="24"/>
        </w:rPr>
      </w:pPr>
    </w:p>
    <w:p w14:paraId="3948B374" w14:textId="77777777" w:rsidR="00E745D4" w:rsidRDefault="00E745D4" w:rsidP="001644FF">
      <w:pPr>
        <w:tabs>
          <w:tab w:val="left" w:pos="2445"/>
          <w:tab w:val="center" w:pos="4320"/>
        </w:tabs>
        <w:spacing w:line="360" w:lineRule="auto"/>
        <w:jc w:val="both"/>
        <w:rPr>
          <w:rFonts w:ascii="Times New Roman" w:hAnsi="Times New Roman" w:cs="Times New Roman"/>
          <w:sz w:val="24"/>
          <w:szCs w:val="24"/>
        </w:rPr>
      </w:pPr>
    </w:p>
    <w:sdt>
      <w:sdtPr>
        <w:rPr>
          <w:rFonts w:asciiTheme="minorHAnsi" w:eastAsiaTheme="minorHAnsi" w:hAnsiTheme="minorHAnsi" w:cstheme="minorBidi"/>
          <w:b w:val="0"/>
          <w:bCs w:val="0"/>
          <w:color w:val="auto"/>
          <w:sz w:val="22"/>
          <w:szCs w:val="22"/>
        </w:rPr>
        <w:id w:val="112589562"/>
        <w:docPartObj>
          <w:docPartGallery w:val="Table of Contents"/>
          <w:docPartUnique/>
        </w:docPartObj>
      </w:sdtPr>
      <w:sdtEndPr/>
      <w:sdtContent>
        <w:bookmarkStart w:id="0" w:name="_Toc35201607" w:displacedByCustomXml="prev"/>
        <w:p w14:paraId="3519320C" w14:textId="77777777" w:rsidR="00BD4A85" w:rsidRDefault="00BD4A85" w:rsidP="00807D3A">
          <w:pPr>
            <w:pStyle w:val="TOCHeading"/>
            <w:outlineLvl w:val="3"/>
          </w:pPr>
          <w:r>
            <w:t>Table of Contents</w:t>
          </w:r>
          <w:bookmarkEnd w:id="0"/>
        </w:p>
        <w:p w14:paraId="22A1C616" w14:textId="77777777" w:rsidR="007D7873" w:rsidRDefault="00093B8F">
          <w:pPr>
            <w:pStyle w:val="TOC4"/>
            <w:rPr>
              <w:rFonts w:eastAsiaTheme="minorEastAsia"/>
              <w:b w:val="0"/>
              <w:sz w:val="22"/>
              <w:szCs w:val="22"/>
            </w:rPr>
          </w:pPr>
          <w:hyperlink w:anchor="_Toc35201607" w:history="1">
            <w:r w:rsidR="007D7873" w:rsidRPr="0052452B">
              <w:rPr>
                <w:rStyle w:val="Hyperlink"/>
              </w:rPr>
              <w:t>Table of Contents</w:t>
            </w:r>
            <w:r w:rsidR="007D7873">
              <w:rPr>
                <w:webHidden/>
              </w:rPr>
              <w:tab/>
            </w:r>
            <w:r w:rsidR="007D7873">
              <w:rPr>
                <w:webHidden/>
              </w:rPr>
              <w:fldChar w:fldCharType="begin"/>
            </w:r>
            <w:r w:rsidR="007D7873">
              <w:rPr>
                <w:webHidden/>
              </w:rPr>
              <w:instrText xml:space="preserve"> PAGEREF _Toc35201607 \h </w:instrText>
            </w:r>
            <w:r w:rsidR="007D7873">
              <w:rPr>
                <w:webHidden/>
              </w:rPr>
            </w:r>
            <w:r w:rsidR="007D7873">
              <w:rPr>
                <w:webHidden/>
              </w:rPr>
              <w:fldChar w:fldCharType="separate"/>
            </w:r>
            <w:r w:rsidR="007D7873">
              <w:rPr>
                <w:webHidden/>
              </w:rPr>
              <w:t>vi</w:t>
            </w:r>
            <w:r w:rsidR="007D7873">
              <w:rPr>
                <w:webHidden/>
              </w:rPr>
              <w:fldChar w:fldCharType="end"/>
            </w:r>
          </w:hyperlink>
        </w:p>
        <w:p w14:paraId="3338F7A9" w14:textId="77777777" w:rsidR="007D7873" w:rsidRDefault="00093B8F">
          <w:pPr>
            <w:pStyle w:val="TOC1"/>
            <w:rPr>
              <w:rFonts w:asciiTheme="minorHAnsi" w:eastAsiaTheme="minorEastAsia" w:hAnsiTheme="minorHAnsi" w:cstheme="minorBidi"/>
              <w:sz w:val="22"/>
              <w:szCs w:val="22"/>
            </w:rPr>
          </w:pPr>
          <w:hyperlink w:anchor="_Toc35201608" w:history="1">
            <w:r w:rsidR="007D7873" w:rsidRPr="0052452B">
              <w:rPr>
                <w:rStyle w:val="Hyperlink"/>
              </w:rPr>
              <w:t>Chapter One</w:t>
            </w:r>
            <w:r w:rsidR="007D7873">
              <w:rPr>
                <w:webHidden/>
              </w:rPr>
              <w:tab/>
              <w:t>ix</w:t>
            </w:r>
          </w:hyperlink>
        </w:p>
        <w:p w14:paraId="2B81D4AE" w14:textId="77777777" w:rsidR="007D7873" w:rsidRDefault="00093B8F">
          <w:pPr>
            <w:pStyle w:val="TOC1"/>
            <w:rPr>
              <w:rFonts w:asciiTheme="minorHAnsi" w:eastAsiaTheme="minorEastAsia" w:hAnsiTheme="minorHAnsi" w:cstheme="minorBidi"/>
              <w:sz w:val="22"/>
              <w:szCs w:val="22"/>
            </w:rPr>
          </w:pPr>
          <w:hyperlink w:anchor="_Toc35201609" w:history="1">
            <w:r w:rsidR="007D7873" w:rsidRPr="0052452B">
              <w:rPr>
                <w:rStyle w:val="Hyperlink"/>
              </w:rPr>
              <w:t>Introduction</w:t>
            </w:r>
            <w:r w:rsidR="007D7873">
              <w:rPr>
                <w:webHidden/>
              </w:rPr>
              <w:tab/>
              <w:t>ix</w:t>
            </w:r>
          </w:hyperlink>
        </w:p>
        <w:p w14:paraId="2EC8D939" w14:textId="77777777" w:rsidR="007D7873" w:rsidRDefault="00093B8F">
          <w:pPr>
            <w:pStyle w:val="TOC1"/>
            <w:rPr>
              <w:rFonts w:asciiTheme="minorHAnsi" w:eastAsiaTheme="minorEastAsia" w:hAnsiTheme="minorHAnsi" w:cstheme="minorBidi"/>
              <w:sz w:val="22"/>
              <w:szCs w:val="22"/>
            </w:rPr>
          </w:pPr>
          <w:hyperlink w:anchor="_Toc35201610" w:history="1">
            <w:r w:rsidR="007D7873" w:rsidRPr="0052452B">
              <w:rPr>
                <w:rStyle w:val="Hyperlink"/>
              </w:rPr>
              <w:t>1.1 Background</w:t>
            </w:r>
            <w:r w:rsidR="007D7873">
              <w:rPr>
                <w:webHidden/>
              </w:rPr>
              <w:tab/>
              <w:t>1</w:t>
            </w:r>
          </w:hyperlink>
        </w:p>
        <w:p w14:paraId="6A423A85" w14:textId="77777777" w:rsidR="007D7873" w:rsidRDefault="00093B8F">
          <w:pPr>
            <w:pStyle w:val="TOC1"/>
            <w:rPr>
              <w:rFonts w:asciiTheme="minorHAnsi" w:eastAsiaTheme="minorEastAsia" w:hAnsiTheme="minorHAnsi" w:cstheme="minorBidi"/>
              <w:sz w:val="22"/>
              <w:szCs w:val="22"/>
            </w:rPr>
          </w:pPr>
          <w:hyperlink w:anchor="_Toc35201611" w:history="1">
            <w:r w:rsidR="007D7873" w:rsidRPr="0052452B">
              <w:rPr>
                <w:rStyle w:val="Hyperlink"/>
              </w:rPr>
              <w:t>1.2 Company Overview</w:t>
            </w:r>
            <w:r w:rsidR="007D7873">
              <w:rPr>
                <w:webHidden/>
              </w:rPr>
              <w:tab/>
              <w:t>1</w:t>
            </w:r>
          </w:hyperlink>
        </w:p>
        <w:p w14:paraId="09CBDFDB" w14:textId="77777777" w:rsidR="007D7873" w:rsidRDefault="00093B8F">
          <w:pPr>
            <w:pStyle w:val="TOC1"/>
            <w:rPr>
              <w:rFonts w:asciiTheme="minorHAnsi" w:eastAsiaTheme="minorEastAsia" w:hAnsiTheme="minorHAnsi" w:cstheme="minorBidi"/>
              <w:sz w:val="22"/>
              <w:szCs w:val="22"/>
            </w:rPr>
          </w:pPr>
          <w:hyperlink w:anchor="_Toc35201612" w:history="1">
            <w:r w:rsidR="007D7873" w:rsidRPr="0052452B">
              <w:rPr>
                <w:rStyle w:val="Hyperlink"/>
              </w:rPr>
              <w:t>1.3 Objective of the study</w:t>
            </w:r>
            <w:r w:rsidR="007D7873">
              <w:rPr>
                <w:webHidden/>
              </w:rPr>
              <w:tab/>
              <w:t>2</w:t>
            </w:r>
          </w:hyperlink>
        </w:p>
        <w:p w14:paraId="6D57785F" w14:textId="77777777" w:rsidR="007D7873" w:rsidRDefault="00093B8F">
          <w:pPr>
            <w:pStyle w:val="TOC4"/>
            <w:rPr>
              <w:rFonts w:eastAsiaTheme="minorEastAsia"/>
              <w:b w:val="0"/>
              <w:sz w:val="22"/>
              <w:szCs w:val="22"/>
            </w:rPr>
          </w:pPr>
          <w:hyperlink w:anchor="_Toc35201613" w:history="1">
            <w:r w:rsidR="007D7873" w:rsidRPr="0052452B">
              <w:rPr>
                <w:rStyle w:val="Hyperlink"/>
              </w:rPr>
              <w:t>1.3.1 Explicit Targets</w:t>
            </w:r>
            <w:r w:rsidR="007D7873">
              <w:rPr>
                <w:webHidden/>
              </w:rPr>
              <w:tab/>
              <w:t>2</w:t>
            </w:r>
          </w:hyperlink>
        </w:p>
        <w:p w14:paraId="4FB1CDF8" w14:textId="77777777" w:rsidR="007D7873" w:rsidRDefault="00093B8F">
          <w:pPr>
            <w:pStyle w:val="TOC4"/>
            <w:rPr>
              <w:rFonts w:eastAsiaTheme="minorEastAsia"/>
              <w:b w:val="0"/>
              <w:sz w:val="22"/>
              <w:szCs w:val="22"/>
            </w:rPr>
          </w:pPr>
          <w:hyperlink w:anchor="_Toc35201614" w:history="1">
            <w:r w:rsidR="007D7873" w:rsidRPr="0052452B">
              <w:rPr>
                <w:rStyle w:val="Hyperlink"/>
              </w:rPr>
              <w:t>1.3.2 Wide Purpose</w:t>
            </w:r>
            <w:r w:rsidR="007D7873">
              <w:rPr>
                <w:webHidden/>
              </w:rPr>
              <w:tab/>
              <w:t>2</w:t>
            </w:r>
          </w:hyperlink>
        </w:p>
        <w:p w14:paraId="73378DDD" w14:textId="77777777" w:rsidR="007D7873" w:rsidRDefault="00093B8F">
          <w:pPr>
            <w:pStyle w:val="TOC1"/>
            <w:rPr>
              <w:rFonts w:asciiTheme="minorHAnsi" w:eastAsiaTheme="minorEastAsia" w:hAnsiTheme="minorHAnsi" w:cstheme="minorBidi"/>
              <w:sz w:val="22"/>
              <w:szCs w:val="22"/>
            </w:rPr>
          </w:pPr>
          <w:hyperlink w:anchor="_Toc35201615" w:history="1">
            <w:r w:rsidR="007D7873" w:rsidRPr="0052452B">
              <w:rPr>
                <w:rStyle w:val="Hyperlink"/>
              </w:rPr>
              <w:t>1.4 Reasonable Investigation</w:t>
            </w:r>
            <w:r w:rsidR="007D7873">
              <w:rPr>
                <w:webHidden/>
              </w:rPr>
              <w:tab/>
              <w:t>2</w:t>
            </w:r>
          </w:hyperlink>
        </w:p>
        <w:p w14:paraId="354A5145" w14:textId="77777777" w:rsidR="007D7873" w:rsidRDefault="00093B8F">
          <w:pPr>
            <w:pStyle w:val="TOC1"/>
            <w:rPr>
              <w:rFonts w:asciiTheme="minorHAnsi" w:eastAsiaTheme="minorEastAsia" w:hAnsiTheme="minorHAnsi" w:cstheme="minorBidi"/>
              <w:sz w:val="22"/>
              <w:szCs w:val="22"/>
            </w:rPr>
          </w:pPr>
          <w:hyperlink w:anchor="_Toc35201616" w:history="1">
            <w:r w:rsidR="007D7873">
              <w:rPr>
                <w:rStyle w:val="Hyperlink"/>
              </w:rPr>
              <w:t>1.5</w:t>
            </w:r>
            <w:r w:rsidR="007D7873" w:rsidRPr="0052452B">
              <w:rPr>
                <w:rStyle w:val="Hyperlink"/>
              </w:rPr>
              <w:t xml:space="preserve"> Constraint</w:t>
            </w:r>
            <w:r w:rsidR="007D7873">
              <w:rPr>
                <w:webHidden/>
              </w:rPr>
              <w:tab/>
              <w:t>3</w:t>
            </w:r>
          </w:hyperlink>
        </w:p>
        <w:p w14:paraId="7F1C92D0" w14:textId="77777777" w:rsidR="007D7873" w:rsidRDefault="00093B8F">
          <w:pPr>
            <w:pStyle w:val="TOC1"/>
            <w:rPr>
              <w:rFonts w:asciiTheme="minorHAnsi" w:eastAsiaTheme="minorEastAsia" w:hAnsiTheme="minorHAnsi" w:cstheme="minorBidi"/>
              <w:sz w:val="22"/>
              <w:szCs w:val="22"/>
            </w:rPr>
          </w:pPr>
          <w:hyperlink w:anchor="_Toc35201617" w:history="1">
            <w:r w:rsidR="007D7873" w:rsidRPr="0052452B">
              <w:rPr>
                <w:rStyle w:val="Hyperlink"/>
                <w:rFonts w:ascii="Arial Rounded MT Bold" w:hAnsi="Arial Rounded MT Bold"/>
              </w:rPr>
              <w:t>Section Two: Technique of Study</w:t>
            </w:r>
            <w:r w:rsidR="007D7873">
              <w:rPr>
                <w:webHidden/>
              </w:rPr>
              <w:tab/>
              <w:t>4</w:t>
            </w:r>
          </w:hyperlink>
        </w:p>
        <w:p w14:paraId="06393219" w14:textId="77777777" w:rsidR="007D7873" w:rsidRDefault="00093B8F">
          <w:pPr>
            <w:pStyle w:val="TOC1"/>
            <w:rPr>
              <w:rFonts w:asciiTheme="minorHAnsi" w:eastAsiaTheme="minorEastAsia" w:hAnsiTheme="minorHAnsi" w:cstheme="minorBidi"/>
              <w:sz w:val="22"/>
              <w:szCs w:val="22"/>
            </w:rPr>
          </w:pPr>
          <w:hyperlink w:anchor="_Toc35201618" w:history="1">
            <w:r w:rsidR="007D7873" w:rsidRPr="0052452B">
              <w:rPr>
                <w:rStyle w:val="Hyperlink"/>
              </w:rPr>
              <w:t>2.1 TECHNIQUE</w:t>
            </w:r>
            <w:r w:rsidR="007D7873">
              <w:rPr>
                <w:webHidden/>
              </w:rPr>
              <w:tab/>
              <w:t>5</w:t>
            </w:r>
          </w:hyperlink>
        </w:p>
        <w:p w14:paraId="5B43985C" w14:textId="77777777" w:rsidR="007D7873" w:rsidRDefault="00093B8F">
          <w:pPr>
            <w:pStyle w:val="TOC4"/>
            <w:rPr>
              <w:rFonts w:eastAsiaTheme="minorEastAsia"/>
              <w:b w:val="0"/>
              <w:sz w:val="22"/>
              <w:szCs w:val="22"/>
            </w:rPr>
          </w:pPr>
          <w:hyperlink w:anchor="_Toc35201619" w:history="1">
            <w:r w:rsidR="007D7873" w:rsidRPr="0052452B">
              <w:rPr>
                <w:rStyle w:val="Hyperlink"/>
              </w:rPr>
              <w:t>2.1.1Key Origin:</w:t>
            </w:r>
            <w:r w:rsidR="007D7873">
              <w:rPr>
                <w:webHidden/>
              </w:rPr>
              <w:tab/>
              <w:t>5</w:t>
            </w:r>
          </w:hyperlink>
        </w:p>
        <w:p w14:paraId="4B38F2DD" w14:textId="77777777" w:rsidR="007D7873" w:rsidRDefault="00093B8F">
          <w:pPr>
            <w:pStyle w:val="TOC4"/>
            <w:rPr>
              <w:rFonts w:eastAsiaTheme="minorEastAsia"/>
              <w:b w:val="0"/>
              <w:sz w:val="22"/>
              <w:szCs w:val="22"/>
            </w:rPr>
          </w:pPr>
          <w:hyperlink w:anchor="_Toc35201620" w:history="1">
            <w:r w:rsidR="007D7873" w:rsidRPr="0052452B">
              <w:rPr>
                <w:rStyle w:val="Hyperlink"/>
              </w:rPr>
              <w:t>2.1.2 Subordinate Origin:</w:t>
            </w:r>
            <w:r w:rsidR="007D7873">
              <w:rPr>
                <w:webHidden/>
              </w:rPr>
              <w:tab/>
              <w:t>5</w:t>
            </w:r>
          </w:hyperlink>
        </w:p>
        <w:p w14:paraId="62C9E246" w14:textId="77777777" w:rsidR="007D7873" w:rsidRDefault="00093B8F">
          <w:pPr>
            <w:pStyle w:val="TOC4"/>
            <w:rPr>
              <w:rFonts w:eastAsiaTheme="minorEastAsia"/>
              <w:b w:val="0"/>
              <w:sz w:val="22"/>
              <w:szCs w:val="22"/>
            </w:rPr>
          </w:pPr>
          <w:hyperlink w:anchor="_Toc35201621" w:history="1">
            <w:r w:rsidR="007D7873" w:rsidRPr="0052452B">
              <w:rPr>
                <w:rStyle w:val="Hyperlink"/>
              </w:rPr>
              <w:t>2.1.3Sorts of Data Collected:</w:t>
            </w:r>
            <w:r w:rsidR="007D7873">
              <w:rPr>
                <w:webHidden/>
              </w:rPr>
              <w:tab/>
              <w:t>5</w:t>
            </w:r>
          </w:hyperlink>
        </w:p>
        <w:p w14:paraId="75FA7709" w14:textId="77777777" w:rsidR="007D7873" w:rsidRDefault="00093B8F">
          <w:pPr>
            <w:pStyle w:val="TOC1"/>
            <w:rPr>
              <w:rFonts w:asciiTheme="minorHAnsi" w:eastAsiaTheme="minorEastAsia" w:hAnsiTheme="minorHAnsi" w:cstheme="minorBidi"/>
              <w:sz w:val="22"/>
              <w:szCs w:val="22"/>
            </w:rPr>
          </w:pPr>
          <w:hyperlink w:anchor="_Toc35201622" w:history="1">
            <w:r w:rsidR="007D7873" w:rsidRPr="0052452B">
              <w:rPr>
                <w:rStyle w:val="Hyperlink"/>
                <w:rFonts w:ascii="Franklin Gothic Demi" w:hAnsi="Franklin Gothic Demi"/>
              </w:rPr>
              <w:t>Section Three:</w:t>
            </w:r>
            <w:r w:rsidR="007D7873">
              <w:rPr>
                <w:webHidden/>
              </w:rPr>
              <w:tab/>
              <w:t>6</w:t>
            </w:r>
          </w:hyperlink>
        </w:p>
        <w:p w14:paraId="24B58BC8" w14:textId="77777777" w:rsidR="007D7873" w:rsidRDefault="00093B8F">
          <w:pPr>
            <w:pStyle w:val="TOC1"/>
            <w:rPr>
              <w:rFonts w:asciiTheme="minorHAnsi" w:eastAsiaTheme="minorEastAsia" w:hAnsiTheme="minorHAnsi" w:cstheme="minorBidi"/>
              <w:sz w:val="22"/>
              <w:szCs w:val="22"/>
            </w:rPr>
          </w:pPr>
          <w:hyperlink w:anchor="_Toc35201623" w:history="1">
            <w:r w:rsidR="007D7873" w:rsidRPr="0052452B">
              <w:rPr>
                <w:rStyle w:val="Hyperlink"/>
                <w:rFonts w:ascii="Franklin Gothic Demi" w:hAnsi="Franklin Gothic Demi"/>
              </w:rPr>
              <w:t>Organizational Background and Industrial viewpoint</w:t>
            </w:r>
            <w:r w:rsidR="007D7873">
              <w:rPr>
                <w:webHidden/>
              </w:rPr>
              <w:tab/>
              <w:t>6</w:t>
            </w:r>
          </w:hyperlink>
        </w:p>
        <w:p w14:paraId="63C046B4" w14:textId="77777777" w:rsidR="007D7873" w:rsidRDefault="00093B8F">
          <w:pPr>
            <w:pStyle w:val="TOC1"/>
            <w:rPr>
              <w:rFonts w:asciiTheme="minorHAnsi" w:eastAsiaTheme="minorEastAsia" w:hAnsiTheme="minorHAnsi" w:cstheme="minorBidi"/>
              <w:sz w:val="22"/>
              <w:szCs w:val="22"/>
            </w:rPr>
          </w:pPr>
          <w:hyperlink w:anchor="_Toc35201624" w:history="1">
            <w:r w:rsidR="007D7873" w:rsidRPr="0052452B">
              <w:rPr>
                <w:rStyle w:val="Hyperlink"/>
              </w:rPr>
              <w:t>3.1 Hierarchical Analysis</w:t>
            </w:r>
            <w:r w:rsidR="007D7873">
              <w:rPr>
                <w:webHidden/>
              </w:rPr>
              <w:tab/>
              <w:t>7</w:t>
            </w:r>
          </w:hyperlink>
        </w:p>
        <w:p w14:paraId="6265596E" w14:textId="77777777" w:rsidR="007D7873" w:rsidRDefault="00093B8F">
          <w:pPr>
            <w:pStyle w:val="TOC1"/>
            <w:rPr>
              <w:rFonts w:asciiTheme="minorHAnsi" w:eastAsiaTheme="minorEastAsia" w:hAnsiTheme="minorHAnsi" w:cstheme="minorBidi"/>
              <w:sz w:val="22"/>
              <w:szCs w:val="22"/>
            </w:rPr>
          </w:pPr>
          <w:hyperlink w:anchor="_Toc35201625" w:history="1">
            <w:r w:rsidR="007D7873" w:rsidRPr="0052452B">
              <w:rPr>
                <w:rStyle w:val="Hyperlink"/>
              </w:rPr>
              <w:t>3.2 History</w:t>
            </w:r>
            <w:r w:rsidR="007D7873">
              <w:rPr>
                <w:webHidden/>
              </w:rPr>
              <w:tab/>
              <w:t>7</w:t>
            </w:r>
          </w:hyperlink>
        </w:p>
        <w:p w14:paraId="6524BC55" w14:textId="77777777" w:rsidR="007D7873" w:rsidRDefault="00093B8F">
          <w:pPr>
            <w:pStyle w:val="TOC1"/>
            <w:rPr>
              <w:rFonts w:asciiTheme="minorHAnsi" w:eastAsiaTheme="minorEastAsia" w:hAnsiTheme="minorHAnsi" w:cstheme="minorBidi"/>
              <w:sz w:val="22"/>
              <w:szCs w:val="22"/>
            </w:rPr>
          </w:pPr>
          <w:hyperlink w:anchor="_Toc35201626" w:history="1">
            <w:r w:rsidR="007D7873" w:rsidRPr="0052452B">
              <w:rPr>
                <w:rStyle w:val="Hyperlink"/>
              </w:rPr>
              <w:t>3.3Getting Initiated</w:t>
            </w:r>
            <w:r w:rsidR="007D7873">
              <w:rPr>
                <w:webHidden/>
              </w:rPr>
              <w:tab/>
              <w:t>7</w:t>
            </w:r>
          </w:hyperlink>
        </w:p>
        <w:p w14:paraId="4D59EDE2" w14:textId="77777777" w:rsidR="007D7873" w:rsidRDefault="00093B8F">
          <w:pPr>
            <w:pStyle w:val="TOC4"/>
            <w:rPr>
              <w:rFonts w:eastAsiaTheme="minorEastAsia"/>
              <w:b w:val="0"/>
              <w:sz w:val="22"/>
              <w:szCs w:val="22"/>
            </w:rPr>
          </w:pPr>
          <w:hyperlink w:anchor="_Toc35201627" w:history="1">
            <w:r w:rsidR="007D7873" w:rsidRPr="0052452B">
              <w:rPr>
                <w:rStyle w:val="Hyperlink"/>
              </w:rPr>
              <w:t>3.3.1 Vision:</w:t>
            </w:r>
            <w:r w:rsidR="007D7873">
              <w:rPr>
                <w:webHidden/>
              </w:rPr>
              <w:tab/>
              <w:t>8</w:t>
            </w:r>
          </w:hyperlink>
        </w:p>
        <w:p w14:paraId="0E07CB40" w14:textId="77777777" w:rsidR="007D7873" w:rsidRDefault="00093B8F">
          <w:pPr>
            <w:pStyle w:val="TOC4"/>
            <w:rPr>
              <w:rFonts w:eastAsiaTheme="minorEastAsia"/>
              <w:b w:val="0"/>
              <w:sz w:val="22"/>
              <w:szCs w:val="22"/>
            </w:rPr>
          </w:pPr>
          <w:hyperlink w:anchor="_Toc35201628" w:history="1">
            <w:r w:rsidR="007D7873" w:rsidRPr="0052452B">
              <w:rPr>
                <w:rStyle w:val="Hyperlink"/>
              </w:rPr>
              <w:t>3.3.2 Statement of purpose</w:t>
            </w:r>
            <w:r w:rsidR="007D7873">
              <w:rPr>
                <w:webHidden/>
              </w:rPr>
              <w:tab/>
              <w:t>8</w:t>
            </w:r>
          </w:hyperlink>
        </w:p>
        <w:p w14:paraId="5C0D090D" w14:textId="77777777" w:rsidR="007D7873" w:rsidRDefault="00093B8F">
          <w:pPr>
            <w:pStyle w:val="TOC4"/>
            <w:rPr>
              <w:rFonts w:eastAsiaTheme="minorEastAsia"/>
              <w:b w:val="0"/>
              <w:sz w:val="22"/>
              <w:szCs w:val="22"/>
            </w:rPr>
          </w:pPr>
          <w:hyperlink w:anchor="_Toc35201629" w:history="1">
            <w:r w:rsidR="007D7873" w:rsidRPr="0052452B">
              <w:rPr>
                <w:rStyle w:val="Hyperlink"/>
              </w:rPr>
              <w:t>3.3.3 Guiding principle</w:t>
            </w:r>
            <w:r w:rsidR="007D7873">
              <w:rPr>
                <w:webHidden/>
              </w:rPr>
              <w:tab/>
              <w:t>8</w:t>
            </w:r>
          </w:hyperlink>
        </w:p>
        <w:p w14:paraId="7B211767" w14:textId="77777777" w:rsidR="007D7873" w:rsidRDefault="00093B8F">
          <w:pPr>
            <w:pStyle w:val="TOC1"/>
            <w:rPr>
              <w:rFonts w:asciiTheme="minorHAnsi" w:eastAsiaTheme="minorEastAsia" w:hAnsiTheme="minorHAnsi" w:cstheme="minorBidi"/>
              <w:sz w:val="22"/>
              <w:szCs w:val="22"/>
            </w:rPr>
          </w:pPr>
          <w:hyperlink w:anchor="_Toc35201630" w:history="1">
            <w:r w:rsidR="007D7873" w:rsidRPr="0052452B">
              <w:rPr>
                <w:rStyle w:val="Hyperlink"/>
              </w:rPr>
              <w:t>3.4 Authoritative Design</w:t>
            </w:r>
            <w:r w:rsidR="007D7873">
              <w:rPr>
                <w:webHidden/>
              </w:rPr>
              <w:tab/>
              <w:t>9</w:t>
            </w:r>
          </w:hyperlink>
        </w:p>
        <w:p w14:paraId="3F8BC8E6" w14:textId="77777777" w:rsidR="007D7873" w:rsidRDefault="00093B8F">
          <w:pPr>
            <w:pStyle w:val="TOC4"/>
            <w:rPr>
              <w:rFonts w:eastAsiaTheme="minorEastAsia"/>
              <w:b w:val="0"/>
              <w:sz w:val="22"/>
              <w:szCs w:val="22"/>
            </w:rPr>
          </w:pPr>
          <w:hyperlink w:anchor="_Toc35201631" w:history="1">
            <w:r w:rsidR="007D7873" w:rsidRPr="0052452B">
              <w:rPr>
                <w:rStyle w:val="Hyperlink"/>
              </w:rPr>
              <w:t>3.4.1 Bookkeeping Department</w:t>
            </w:r>
            <w:r w:rsidR="007D7873">
              <w:rPr>
                <w:webHidden/>
              </w:rPr>
              <w:tab/>
              <w:t>10</w:t>
            </w:r>
          </w:hyperlink>
        </w:p>
        <w:p w14:paraId="70A6EA68" w14:textId="77777777" w:rsidR="007D7873" w:rsidRDefault="00093B8F">
          <w:pPr>
            <w:pStyle w:val="TOC4"/>
            <w:rPr>
              <w:rFonts w:eastAsiaTheme="minorEastAsia"/>
              <w:b w:val="0"/>
              <w:sz w:val="22"/>
              <w:szCs w:val="22"/>
            </w:rPr>
          </w:pPr>
          <w:hyperlink w:anchor="_Toc35201632" w:history="1">
            <w:r w:rsidR="007D7873" w:rsidRPr="0052452B">
              <w:rPr>
                <w:rStyle w:val="Hyperlink"/>
              </w:rPr>
              <w:t>3.4.2 Allocation Department</w:t>
            </w:r>
            <w:r w:rsidR="007D7873">
              <w:rPr>
                <w:webHidden/>
              </w:rPr>
              <w:tab/>
              <w:t>10</w:t>
            </w:r>
          </w:hyperlink>
        </w:p>
        <w:p w14:paraId="4E7B833A" w14:textId="77777777" w:rsidR="007D7873" w:rsidRDefault="00093B8F">
          <w:pPr>
            <w:pStyle w:val="TOC4"/>
            <w:rPr>
              <w:rFonts w:eastAsiaTheme="minorEastAsia"/>
              <w:b w:val="0"/>
              <w:sz w:val="22"/>
              <w:szCs w:val="22"/>
            </w:rPr>
          </w:pPr>
          <w:hyperlink w:anchor="_Toc35201633" w:history="1">
            <w:r w:rsidR="007D7873" w:rsidRPr="0052452B">
              <w:rPr>
                <w:rStyle w:val="Hyperlink"/>
              </w:rPr>
              <w:t>3.4.3 Distribution Department</w:t>
            </w:r>
            <w:r w:rsidR="007D7873">
              <w:rPr>
                <w:webHidden/>
              </w:rPr>
              <w:tab/>
              <w:t>10</w:t>
            </w:r>
          </w:hyperlink>
        </w:p>
        <w:p w14:paraId="73663430" w14:textId="77777777" w:rsidR="007D7873" w:rsidRDefault="00093B8F">
          <w:pPr>
            <w:pStyle w:val="TOC4"/>
            <w:rPr>
              <w:rFonts w:eastAsiaTheme="minorEastAsia"/>
              <w:b w:val="0"/>
              <w:sz w:val="22"/>
              <w:szCs w:val="22"/>
            </w:rPr>
          </w:pPr>
          <w:hyperlink w:anchor="_Toc35201634" w:history="1">
            <w:r w:rsidR="007D7873" w:rsidRPr="0052452B">
              <w:rPr>
                <w:rStyle w:val="Hyperlink"/>
              </w:rPr>
              <w:t>3.4.4 ERISA Consulting</w:t>
            </w:r>
            <w:r w:rsidR="007D7873">
              <w:rPr>
                <w:webHidden/>
              </w:rPr>
              <w:tab/>
              <w:t>10</w:t>
            </w:r>
          </w:hyperlink>
        </w:p>
        <w:p w14:paraId="32ED19C3" w14:textId="77777777" w:rsidR="007D7873" w:rsidRDefault="00093B8F">
          <w:pPr>
            <w:pStyle w:val="TOC4"/>
            <w:rPr>
              <w:rFonts w:eastAsiaTheme="minorEastAsia"/>
              <w:b w:val="0"/>
              <w:sz w:val="22"/>
              <w:szCs w:val="22"/>
            </w:rPr>
          </w:pPr>
          <w:hyperlink w:anchor="_Toc35201635" w:history="1">
            <w:r w:rsidR="007D7873" w:rsidRPr="0052452B">
              <w:rPr>
                <w:rStyle w:val="Hyperlink"/>
              </w:rPr>
              <w:t>3.4.5 Human Resource Division</w:t>
            </w:r>
            <w:r w:rsidR="007D7873">
              <w:rPr>
                <w:webHidden/>
              </w:rPr>
              <w:tab/>
              <w:t>10</w:t>
            </w:r>
          </w:hyperlink>
        </w:p>
        <w:p w14:paraId="4D021F49" w14:textId="77777777" w:rsidR="007D7873" w:rsidRDefault="00093B8F">
          <w:pPr>
            <w:pStyle w:val="TOC4"/>
            <w:rPr>
              <w:rFonts w:eastAsiaTheme="minorEastAsia"/>
              <w:b w:val="0"/>
              <w:sz w:val="22"/>
              <w:szCs w:val="22"/>
            </w:rPr>
          </w:pPr>
          <w:hyperlink w:anchor="_Toc35201636" w:history="1">
            <w:r w:rsidR="007D7873" w:rsidRPr="0052452B">
              <w:rPr>
                <w:rStyle w:val="Hyperlink"/>
              </w:rPr>
              <w:t>3.4.6 IT Division</w:t>
            </w:r>
            <w:r w:rsidR="007D7873">
              <w:rPr>
                <w:webHidden/>
              </w:rPr>
              <w:tab/>
              <w:t>10</w:t>
            </w:r>
          </w:hyperlink>
        </w:p>
        <w:p w14:paraId="65771E5E" w14:textId="77777777" w:rsidR="007D7873" w:rsidRDefault="00093B8F">
          <w:pPr>
            <w:pStyle w:val="TOC4"/>
            <w:rPr>
              <w:rFonts w:eastAsiaTheme="minorEastAsia"/>
              <w:b w:val="0"/>
              <w:sz w:val="22"/>
              <w:szCs w:val="22"/>
            </w:rPr>
          </w:pPr>
          <w:hyperlink w:anchor="_Toc35201637" w:history="1">
            <w:r w:rsidR="007D7873" w:rsidRPr="0052452B">
              <w:rPr>
                <w:rStyle w:val="Hyperlink"/>
              </w:rPr>
              <w:t>3.4.7 New Business</w:t>
            </w:r>
            <w:r w:rsidR="007D7873">
              <w:rPr>
                <w:webHidden/>
              </w:rPr>
              <w:tab/>
              <w:t>11</w:t>
            </w:r>
          </w:hyperlink>
        </w:p>
        <w:p w14:paraId="25D4D6BD" w14:textId="77777777" w:rsidR="007D7873" w:rsidRDefault="00093B8F">
          <w:pPr>
            <w:pStyle w:val="TOC4"/>
            <w:rPr>
              <w:rFonts w:eastAsiaTheme="minorEastAsia"/>
              <w:b w:val="0"/>
              <w:sz w:val="22"/>
              <w:szCs w:val="22"/>
            </w:rPr>
          </w:pPr>
          <w:hyperlink w:anchor="_Toc35201638" w:history="1">
            <w:r w:rsidR="007D7873" w:rsidRPr="0052452B">
              <w:rPr>
                <w:rStyle w:val="Hyperlink"/>
              </w:rPr>
              <w:t>3.4.8 Re-appropriating Division</w:t>
            </w:r>
            <w:r w:rsidR="007D7873">
              <w:rPr>
                <w:webHidden/>
              </w:rPr>
              <w:tab/>
              <w:t>11</w:t>
            </w:r>
          </w:hyperlink>
        </w:p>
        <w:p w14:paraId="713EDB49" w14:textId="77777777" w:rsidR="007D7873" w:rsidRDefault="00093B8F">
          <w:pPr>
            <w:pStyle w:val="TOC4"/>
            <w:rPr>
              <w:rFonts w:eastAsiaTheme="minorEastAsia"/>
              <w:b w:val="0"/>
              <w:sz w:val="22"/>
              <w:szCs w:val="22"/>
            </w:rPr>
          </w:pPr>
          <w:hyperlink w:anchor="_Toc35201639" w:history="1">
            <w:r w:rsidR="007D7873" w:rsidRPr="0052452B">
              <w:rPr>
                <w:rStyle w:val="Hyperlink"/>
              </w:rPr>
              <w:t>3.4.9 Record keeping Division</w:t>
            </w:r>
            <w:r w:rsidR="007D7873">
              <w:rPr>
                <w:webHidden/>
              </w:rPr>
              <w:tab/>
              <w:t>11</w:t>
            </w:r>
          </w:hyperlink>
        </w:p>
        <w:p w14:paraId="136F7C6E" w14:textId="77777777" w:rsidR="007D7873" w:rsidRDefault="00093B8F">
          <w:pPr>
            <w:pStyle w:val="TOC1"/>
            <w:rPr>
              <w:rFonts w:asciiTheme="minorHAnsi" w:eastAsiaTheme="minorEastAsia" w:hAnsiTheme="minorHAnsi" w:cstheme="minorBidi"/>
              <w:sz w:val="22"/>
              <w:szCs w:val="22"/>
            </w:rPr>
          </w:pPr>
          <w:hyperlink w:anchor="_Toc35201640" w:history="1">
            <w:r w:rsidR="007D7873" w:rsidRPr="0052452B">
              <w:rPr>
                <w:rStyle w:val="Hyperlink"/>
              </w:rPr>
              <w:t>3.5 Operational Tasks of DP</w:t>
            </w:r>
            <w:r w:rsidR="007D7873">
              <w:rPr>
                <w:webHidden/>
              </w:rPr>
              <w:tab/>
              <w:t>11</w:t>
            </w:r>
          </w:hyperlink>
        </w:p>
        <w:p w14:paraId="370533A5" w14:textId="77777777" w:rsidR="007D7873" w:rsidRDefault="00093B8F">
          <w:pPr>
            <w:pStyle w:val="TOC4"/>
            <w:rPr>
              <w:rFonts w:eastAsiaTheme="minorEastAsia"/>
              <w:b w:val="0"/>
              <w:sz w:val="22"/>
              <w:szCs w:val="22"/>
            </w:rPr>
          </w:pPr>
          <w:hyperlink w:anchor="_Toc35201641" w:history="1">
            <w:r w:rsidR="007D7873" w:rsidRPr="0052452B">
              <w:rPr>
                <w:rStyle w:val="Hyperlink"/>
              </w:rPr>
              <w:t>3.5.1 Plan Setup</w:t>
            </w:r>
            <w:r w:rsidR="007D7873">
              <w:rPr>
                <w:webHidden/>
              </w:rPr>
              <w:tab/>
              <w:t>12</w:t>
            </w:r>
          </w:hyperlink>
        </w:p>
        <w:p w14:paraId="5D9B16CF" w14:textId="77777777" w:rsidR="007D7873" w:rsidRDefault="00093B8F">
          <w:pPr>
            <w:pStyle w:val="TOC4"/>
            <w:rPr>
              <w:rFonts w:eastAsiaTheme="minorEastAsia"/>
              <w:b w:val="0"/>
              <w:sz w:val="22"/>
              <w:szCs w:val="22"/>
            </w:rPr>
          </w:pPr>
          <w:hyperlink w:anchor="_Toc35201642" w:history="1">
            <w:r w:rsidR="007D7873" w:rsidRPr="0052452B">
              <w:rPr>
                <w:rStyle w:val="Hyperlink"/>
              </w:rPr>
              <w:t>3.5.2Plan Documents</w:t>
            </w:r>
            <w:r w:rsidR="007D7873">
              <w:rPr>
                <w:webHidden/>
              </w:rPr>
              <w:tab/>
              <w:t>12</w:t>
            </w:r>
          </w:hyperlink>
        </w:p>
        <w:p w14:paraId="21C6E32F" w14:textId="77777777" w:rsidR="007D7873" w:rsidRDefault="00093B8F">
          <w:pPr>
            <w:pStyle w:val="TOC4"/>
            <w:rPr>
              <w:rFonts w:eastAsiaTheme="minorEastAsia"/>
              <w:b w:val="0"/>
              <w:sz w:val="22"/>
              <w:szCs w:val="22"/>
            </w:rPr>
          </w:pPr>
          <w:hyperlink w:anchor="_Toc35201643" w:history="1">
            <w:r w:rsidR="007D7873" w:rsidRPr="0052452B">
              <w:rPr>
                <w:rStyle w:val="Hyperlink"/>
              </w:rPr>
              <w:t>3.5.3Plan Setup &amp; Conversion</w:t>
            </w:r>
            <w:r w:rsidR="007D7873">
              <w:rPr>
                <w:webHidden/>
              </w:rPr>
              <w:tab/>
              <w:t>12</w:t>
            </w:r>
          </w:hyperlink>
        </w:p>
        <w:p w14:paraId="66064FB3" w14:textId="77777777" w:rsidR="007D7873" w:rsidRDefault="00093B8F">
          <w:pPr>
            <w:pStyle w:val="TOC4"/>
            <w:rPr>
              <w:rFonts w:eastAsiaTheme="minorEastAsia"/>
              <w:b w:val="0"/>
              <w:sz w:val="22"/>
              <w:szCs w:val="22"/>
            </w:rPr>
          </w:pPr>
          <w:hyperlink w:anchor="_Toc35201644" w:history="1">
            <w:r w:rsidR="007D7873" w:rsidRPr="0052452B">
              <w:rPr>
                <w:rStyle w:val="Hyperlink"/>
              </w:rPr>
              <w:t>3.5.4 Plan Administration</w:t>
            </w:r>
            <w:r w:rsidR="007D7873">
              <w:rPr>
                <w:webHidden/>
              </w:rPr>
              <w:tab/>
              <w:t>12</w:t>
            </w:r>
          </w:hyperlink>
        </w:p>
        <w:p w14:paraId="1B2C66C3" w14:textId="77777777" w:rsidR="007D7873" w:rsidRDefault="00093B8F">
          <w:pPr>
            <w:pStyle w:val="TOC4"/>
            <w:rPr>
              <w:rFonts w:eastAsiaTheme="minorEastAsia"/>
              <w:b w:val="0"/>
              <w:sz w:val="22"/>
              <w:szCs w:val="22"/>
            </w:rPr>
          </w:pPr>
          <w:hyperlink w:anchor="_Toc35201645" w:history="1">
            <w:r w:rsidR="007D7873" w:rsidRPr="0052452B">
              <w:rPr>
                <w:rStyle w:val="Hyperlink"/>
              </w:rPr>
              <w:t>3.5.5Plan Operation Support</w:t>
            </w:r>
            <w:r w:rsidR="007D7873">
              <w:rPr>
                <w:webHidden/>
              </w:rPr>
              <w:tab/>
              <w:t>12</w:t>
            </w:r>
          </w:hyperlink>
        </w:p>
        <w:p w14:paraId="116F0D6D" w14:textId="77777777" w:rsidR="007D7873" w:rsidRDefault="00093B8F">
          <w:pPr>
            <w:pStyle w:val="TOC4"/>
            <w:rPr>
              <w:rFonts w:eastAsiaTheme="minorEastAsia"/>
              <w:b w:val="0"/>
              <w:sz w:val="22"/>
              <w:szCs w:val="22"/>
            </w:rPr>
          </w:pPr>
          <w:hyperlink w:anchor="_Toc35201646" w:history="1">
            <w:r w:rsidR="007D7873" w:rsidRPr="0052452B">
              <w:rPr>
                <w:rStyle w:val="Hyperlink"/>
              </w:rPr>
              <w:t>3.5.6 Recordkeeping</w:t>
            </w:r>
            <w:r w:rsidR="007D7873">
              <w:rPr>
                <w:webHidden/>
              </w:rPr>
              <w:tab/>
              <w:t>13</w:t>
            </w:r>
          </w:hyperlink>
        </w:p>
        <w:p w14:paraId="6C62C61E" w14:textId="77777777" w:rsidR="007D7873" w:rsidRDefault="00093B8F">
          <w:pPr>
            <w:pStyle w:val="TOC4"/>
            <w:rPr>
              <w:rFonts w:eastAsiaTheme="minorEastAsia"/>
              <w:b w:val="0"/>
              <w:sz w:val="22"/>
              <w:szCs w:val="22"/>
            </w:rPr>
          </w:pPr>
          <w:hyperlink w:anchor="_Toc35201647" w:history="1">
            <w:r w:rsidR="007D7873" w:rsidRPr="0052452B">
              <w:rPr>
                <w:rStyle w:val="Hyperlink"/>
              </w:rPr>
              <w:t>3.5.7 Member Services</w:t>
            </w:r>
            <w:r w:rsidR="007D7873">
              <w:rPr>
                <w:webHidden/>
              </w:rPr>
              <w:tab/>
              <w:t>13</w:t>
            </w:r>
          </w:hyperlink>
        </w:p>
        <w:p w14:paraId="24575D98" w14:textId="77777777" w:rsidR="007D7873" w:rsidRDefault="00093B8F">
          <w:pPr>
            <w:pStyle w:val="TOC4"/>
            <w:rPr>
              <w:rFonts w:eastAsiaTheme="minorEastAsia"/>
              <w:b w:val="0"/>
              <w:sz w:val="22"/>
              <w:szCs w:val="22"/>
            </w:rPr>
          </w:pPr>
          <w:hyperlink w:anchor="_Toc35201648" w:history="1">
            <w:r w:rsidR="007D7873" w:rsidRPr="0052452B">
              <w:rPr>
                <w:rStyle w:val="Hyperlink"/>
              </w:rPr>
              <w:t>3.5.8 Venture Advice</w:t>
            </w:r>
            <w:r w:rsidR="007D7873">
              <w:rPr>
                <w:webHidden/>
              </w:rPr>
              <w:tab/>
              <w:t>13</w:t>
            </w:r>
          </w:hyperlink>
        </w:p>
        <w:p w14:paraId="46AE4AE3" w14:textId="77777777" w:rsidR="007D7873" w:rsidRDefault="00093B8F">
          <w:pPr>
            <w:pStyle w:val="TOC1"/>
            <w:rPr>
              <w:rFonts w:asciiTheme="minorHAnsi" w:eastAsiaTheme="minorEastAsia" w:hAnsiTheme="minorHAnsi" w:cstheme="minorBidi"/>
              <w:sz w:val="22"/>
              <w:szCs w:val="22"/>
            </w:rPr>
          </w:pPr>
          <w:hyperlink w:anchor="_Toc35201649" w:history="1">
            <w:r w:rsidR="007D7873" w:rsidRPr="0052452B">
              <w:rPr>
                <w:rStyle w:val="Hyperlink"/>
              </w:rPr>
              <w:t>3.6 Bookkeeping Procedures DP (The Record Keeper)</w:t>
            </w:r>
            <w:r w:rsidR="007D7873">
              <w:rPr>
                <w:webHidden/>
              </w:rPr>
              <w:tab/>
              <w:t>13</w:t>
            </w:r>
          </w:hyperlink>
        </w:p>
        <w:p w14:paraId="277BC8EC" w14:textId="77777777" w:rsidR="007D7873" w:rsidRDefault="00093B8F">
          <w:pPr>
            <w:pStyle w:val="TOC1"/>
            <w:rPr>
              <w:rFonts w:asciiTheme="minorHAnsi" w:eastAsiaTheme="minorEastAsia" w:hAnsiTheme="minorHAnsi" w:cstheme="minorBidi"/>
              <w:sz w:val="22"/>
              <w:szCs w:val="22"/>
            </w:rPr>
          </w:pPr>
          <w:hyperlink w:anchor="_Toc35201650" w:history="1">
            <w:r w:rsidR="007D7873" w:rsidRPr="0052452B">
              <w:rPr>
                <w:rStyle w:val="Hyperlink"/>
              </w:rPr>
              <w:t>3.7 Day by day Activity</w:t>
            </w:r>
            <w:r w:rsidR="007D7873">
              <w:rPr>
                <w:webHidden/>
              </w:rPr>
              <w:tab/>
              <w:t>14</w:t>
            </w:r>
          </w:hyperlink>
        </w:p>
        <w:p w14:paraId="52D7D322" w14:textId="77777777" w:rsidR="007D7873" w:rsidRDefault="00093B8F">
          <w:pPr>
            <w:pStyle w:val="TOC4"/>
            <w:rPr>
              <w:rFonts w:eastAsiaTheme="minorEastAsia"/>
              <w:b w:val="0"/>
              <w:sz w:val="22"/>
              <w:szCs w:val="22"/>
            </w:rPr>
          </w:pPr>
          <w:hyperlink w:anchor="_Toc35201651" w:history="1">
            <w:r w:rsidR="007D7873" w:rsidRPr="0052452B">
              <w:rPr>
                <w:rStyle w:val="Hyperlink"/>
              </w:rPr>
              <w:t>3.7.1 Refreshing Prices</w:t>
            </w:r>
            <w:r w:rsidR="007D7873">
              <w:rPr>
                <w:webHidden/>
              </w:rPr>
              <w:tab/>
              <w:t>14</w:t>
            </w:r>
          </w:hyperlink>
        </w:p>
        <w:p w14:paraId="3CCBB18B" w14:textId="77777777" w:rsidR="007D7873" w:rsidRDefault="00093B8F">
          <w:pPr>
            <w:pStyle w:val="TOC4"/>
            <w:rPr>
              <w:rFonts w:eastAsiaTheme="minorEastAsia"/>
              <w:b w:val="0"/>
              <w:sz w:val="22"/>
              <w:szCs w:val="22"/>
            </w:rPr>
          </w:pPr>
          <w:hyperlink w:anchor="_Toc35201652" w:history="1">
            <w:r w:rsidR="007D7873" w:rsidRPr="0052452B">
              <w:rPr>
                <w:rStyle w:val="Hyperlink"/>
              </w:rPr>
              <w:t>3.7.2 Settling Trades</w:t>
            </w:r>
            <w:r w:rsidR="007D7873">
              <w:rPr>
                <w:webHidden/>
              </w:rPr>
              <w:tab/>
              <w:t>15</w:t>
            </w:r>
          </w:hyperlink>
        </w:p>
        <w:p w14:paraId="6D66F470" w14:textId="77777777" w:rsidR="007D7873" w:rsidRDefault="00093B8F">
          <w:pPr>
            <w:pStyle w:val="TOC4"/>
            <w:rPr>
              <w:rFonts w:eastAsiaTheme="minorEastAsia"/>
              <w:b w:val="0"/>
              <w:sz w:val="22"/>
              <w:szCs w:val="22"/>
            </w:rPr>
          </w:pPr>
          <w:hyperlink w:anchor="_Toc35201654" w:history="1">
            <w:r w:rsidR="00571B5D">
              <w:rPr>
                <w:rStyle w:val="Hyperlink"/>
              </w:rPr>
              <w:t>3.7.3</w:t>
            </w:r>
            <w:r w:rsidR="007D7873" w:rsidRPr="0052452B">
              <w:rPr>
                <w:rStyle w:val="Hyperlink"/>
              </w:rPr>
              <w:t xml:space="preserve"> Checking Money</w:t>
            </w:r>
            <w:r w:rsidR="007D7873">
              <w:rPr>
                <w:webHidden/>
              </w:rPr>
              <w:tab/>
              <w:t>15</w:t>
            </w:r>
          </w:hyperlink>
        </w:p>
        <w:p w14:paraId="21BC6FD0" w14:textId="77777777" w:rsidR="007D7873" w:rsidRDefault="00093B8F">
          <w:pPr>
            <w:pStyle w:val="TOC4"/>
            <w:rPr>
              <w:rFonts w:eastAsiaTheme="minorEastAsia"/>
              <w:b w:val="0"/>
              <w:sz w:val="22"/>
              <w:szCs w:val="22"/>
            </w:rPr>
          </w:pPr>
          <w:hyperlink w:anchor="_Toc35201655" w:history="1">
            <w:r w:rsidR="00571B5D">
              <w:rPr>
                <w:rStyle w:val="Hyperlink"/>
              </w:rPr>
              <w:t>3.7.4</w:t>
            </w:r>
            <w:r w:rsidR="007D7873" w:rsidRPr="0052452B">
              <w:rPr>
                <w:rStyle w:val="Hyperlink"/>
              </w:rPr>
              <w:t xml:space="preserve"> Checking Loan Status</w:t>
            </w:r>
            <w:r w:rsidR="007D7873">
              <w:rPr>
                <w:webHidden/>
              </w:rPr>
              <w:tab/>
              <w:t>16</w:t>
            </w:r>
          </w:hyperlink>
        </w:p>
        <w:p w14:paraId="551A539B" w14:textId="77777777" w:rsidR="007D7873" w:rsidRDefault="00093B8F">
          <w:pPr>
            <w:pStyle w:val="TOC4"/>
            <w:rPr>
              <w:rFonts w:eastAsiaTheme="minorEastAsia"/>
              <w:b w:val="0"/>
              <w:sz w:val="22"/>
              <w:szCs w:val="22"/>
            </w:rPr>
          </w:pPr>
          <w:hyperlink w:anchor="_Toc35201656" w:history="1">
            <w:r w:rsidR="00571B5D">
              <w:rPr>
                <w:rStyle w:val="Hyperlink"/>
              </w:rPr>
              <w:t>3.7.5</w:t>
            </w:r>
            <w:r w:rsidR="007D7873" w:rsidRPr="0052452B">
              <w:rPr>
                <w:rStyle w:val="Hyperlink"/>
              </w:rPr>
              <w:t xml:space="preserve"> Exchange handling</w:t>
            </w:r>
            <w:r w:rsidR="007D7873">
              <w:rPr>
                <w:webHidden/>
              </w:rPr>
              <w:tab/>
              <w:t>16</w:t>
            </w:r>
          </w:hyperlink>
        </w:p>
        <w:p w14:paraId="6E06415D" w14:textId="77777777" w:rsidR="007D7873" w:rsidRDefault="00093B8F">
          <w:pPr>
            <w:pStyle w:val="TOC4"/>
            <w:rPr>
              <w:rFonts w:eastAsiaTheme="minorEastAsia"/>
              <w:b w:val="0"/>
              <w:sz w:val="22"/>
              <w:szCs w:val="22"/>
            </w:rPr>
          </w:pPr>
          <w:hyperlink w:anchor="_Toc35201657" w:history="1">
            <w:r w:rsidR="00571B5D">
              <w:rPr>
                <w:rStyle w:val="Hyperlink"/>
              </w:rPr>
              <w:t>3.7.6</w:t>
            </w:r>
            <w:r w:rsidR="007D7873" w:rsidRPr="0052452B">
              <w:rPr>
                <w:rStyle w:val="Hyperlink"/>
              </w:rPr>
              <w:t xml:space="preserve"> Commitments</w:t>
            </w:r>
            <w:r w:rsidR="007D7873">
              <w:rPr>
                <w:webHidden/>
              </w:rPr>
              <w:tab/>
              <w:t>17</w:t>
            </w:r>
          </w:hyperlink>
        </w:p>
        <w:p w14:paraId="010687BF" w14:textId="77777777" w:rsidR="007D7873" w:rsidRDefault="00093B8F">
          <w:pPr>
            <w:pStyle w:val="TOC4"/>
            <w:rPr>
              <w:rFonts w:eastAsiaTheme="minorEastAsia"/>
              <w:b w:val="0"/>
              <w:sz w:val="22"/>
              <w:szCs w:val="22"/>
            </w:rPr>
          </w:pPr>
          <w:hyperlink w:anchor="_Toc35201658" w:history="1">
            <w:r w:rsidR="00571B5D">
              <w:rPr>
                <w:rStyle w:val="Hyperlink"/>
              </w:rPr>
              <w:t>3.7.7</w:t>
            </w:r>
            <w:r w:rsidR="007D7873" w:rsidRPr="0052452B">
              <w:rPr>
                <w:rStyle w:val="Hyperlink"/>
              </w:rPr>
              <w:t xml:space="preserve"> Member Already Paid Out</w:t>
            </w:r>
            <w:r w:rsidR="007D7873">
              <w:rPr>
                <w:webHidden/>
              </w:rPr>
              <w:tab/>
              <w:t>17</w:t>
            </w:r>
          </w:hyperlink>
        </w:p>
        <w:p w14:paraId="729260B5" w14:textId="77777777" w:rsidR="007D7873" w:rsidRDefault="00093B8F">
          <w:pPr>
            <w:pStyle w:val="TOC4"/>
            <w:rPr>
              <w:rFonts w:eastAsiaTheme="minorEastAsia"/>
              <w:b w:val="0"/>
              <w:sz w:val="22"/>
              <w:szCs w:val="22"/>
            </w:rPr>
          </w:pPr>
          <w:hyperlink w:anchor="_Toc35201659" w:history="1">
            <w:r w:rsidR="00571B5D">
              <w:rPr>
                <w:rStyle w:val="Hyperlink"/>
              </w:rPr>
              <w:t>3.7.8</w:t>
            </w:r>
            <w:r w:rsidR="007D7873" w:rsidRPr="0052452B">
              <w:rPr>
                <w:rStyle w:val="Hyperlink"/>
              </w:rPr>
              <w:t xml:space="preserve"> Moves/Exchanges</w:t>
            </w:r>
            <w:r w:rsidR="007D7873">
              <w:rPr>
                <w:webHidden/>
              </w:rPr>
              <w:tab/>
              <w:t>17</w:t>
            </w:r>
          </w:hyperlink>
        </w:p>
        <w:p w14:paraId="7494F40A" w14:textId="77777777" w:rsidR="007D7873" w:rsidRDefault="00093B8F">
          <w:pPr>
            <w:pStyle w:val="TOC4"/>
            <w:rPr>
              <w:rFonts w:eastAsiaTheme="minorEastAsia"/>
              <w:b w:val="0"/>
              <w:sz w:val="22"/>
              <w:szCs w:val="22"/>
            </w:rPr>
          </w:pPr>
          <w:hyperlink w:anchor="_Toc35201660" w:history="1">
            <w:r w:rsidR="00571B5D">
              <w:rPr>
                <w:rStyle w:val="Hyperlink"/>
              </w:rPr>
              <w:t>3.7.9</w:t>
            </w:r>
            <w:r w:rsidR="007D7873" w:rsidRPr="0052452B">
              <w:rPr>
                <w:rStyle w:val="Hyperlink"/>
              </w:rPr>
              <w:t xml:space="preserve"> Dispersions, Withdrawals and Loans</w:t>
            </w:r>
            <w:r w:rsidR="007D7873">
              <w:rPr>
                <w:webHidden/>
              </w:rPr>
              <w:tab/>
              <w:t>18</w:t>
            </w:r>
          </w:hyperlink>
        </w:p>
        <w:p w14:paraId="11632BC8" w14:textId="77777777" w:rsidR="007D7873" w:rsidRDefault="00093B8F">
          <w:pPr>
            <w:pStyle w:val="TOC4"/>
            <w:rPr>
              <w:rFonts w:eastAsiaTheme="minorEastAsia"/>
              <w:b w:val="0"/>
              <w:sz w:val="22"/>
              <w:szCs w:val="22"/>
            </w:rPr>
          </w:pPr>
          <w:hyperlink w:anchor="_Toc35201661" w:history="1">
            <w:r w:rsidR="00571B5D">
              <w:rPr>
                <w:rStyle w:val="Hyperlink"/>
              </w:rPr>
              <w:t>3.7.10</w:t>
            </w:r>
            <w:r w:rsidR="007D7873" w:rsidRPr="0052452B">
              <w:rPr>
                <w:rStyle w:val="Hyperlink"/>
              </w:rPr>
              <w:t xml:space="preserve"> Withdrawal &amp; Distributions</w:t>
            </w:r>
            <w:r w:rsidR="007D7873">
              <w:rPr>
                <w:webHidden/>
              </w:rPr>
              <w:tab/>
              <w:t>18</w:t>
            </w:r>
          </w:hyperlink>
        </w:p>
        <w:p w14:paraId="24934CC8" w14:textId="77777777" w:rsidR="007D7873" w:rsidRDefault="00093B8F">
          <w:pPr>
            <w:pStyle w:val="TOC4"/>
            <w:rPr>
              <w:rFonts w:eastAsiaTheme="minorEastAsia"/>
              <w:b w:val="0"/>
              <w:sz w:val="22"/>
              <w:szCs w:val="22"/>
            </w:rPr>
          </w:pPr>
          <w:hyperlink w:anchor="_Toc35201662" w:history="1">
            <w:r w:rsidR="007D7873" w:rsidRPr="0052452B">
              <w:rPr>
                <w:rStyle w:val="Hyperlink"/>
              </w:rPr>
              <w:t>Title: Contribution Processing</w:t>
            </w:r>
            <w:r w:rsidR="007D7873">
              <w:rPr>
                <w:webHidden/>
              </w:rPr>
              <w:tab/>
              <w:t>20</w:t>
            </w:r>
          </w:hyperlink>
        </w:p>
        <w:p w14:paraId="41F5662E" w14:textId="77777777" w:rsidR="007D7873" w:rsidRDefault="00093B8F">
          <w:pPr>
            <w:pStyle w:val="TOC4"/>
            <w:rPr>
              <w:rFonts w:eastAsiaTheme="minorEastAsia"/>
              <w:b w:val="0"/>
              <w:sz w:val="22"/>
              <w:szCs w:val="22"/>
            </w:rPr>
          </w:pPr>
          <w:hyperlink w:anchor="_Toc35201663" w:history="1">
            <w:r w:rsidR="007D7873" w:rsidRPr="0052452B">
              <w:rPr>
                <w:rStyle w:val="Hyperlink"/>
              </w:rPr>
              <w:t>Distribution Transaction Posting</w:t>
            </w:r>
            <w:r w:rsidR="007D7873">
              <w:rPr>
                <w:webHidden/>
              </w:rPr>
              <w:tab/>
              <w:t>23</w:t>
            </w:r>
          </w:hyperlink>
        </w:p>
        <w:p w14:paraId="7E5DBE29" w14:textId="77777777" w:rsidR="007D7873" w:rsidRDefault="00093B8F">
          <w:pPr>
            <w:pStyle w:val="TOC1"/>
            <w:rPr>
              <w:rFonts w:asciiTheme="minorHAnsi" w:eastAsiaTheme="minorEastAsia" w:hAnsiTheme="minorHAnsi" w:cstheme="minorBidi"/>
              <w:sz w:val="22"/>
              <w:szCs w:val="22"/>
            </w:rPr>
          </w:pPr>
          <w:hyperlink w:anchor="_Toc35201664" w:history="1">
            <w:r w:rsidR="007D7873" w:rsidRPr="0052452B">
              <w:rPr>
                <w:rStyle w:val="Hyperlink"/>
              </w:rPr>
              <w:t>Chapter Four: Findings and Conclusions</w:t>
            </w:r>
            <w:r w:rsidR="007D7873">
              <w:rPr>
                <w:webHidden/>
              </w:rPr>
              <w:tab/>
              <w:t>25</w:t>
            </w:r>
          </w:hyperlink>
        </w:p>
        <w:p w14:paraId="6D5527B9" w14:textId="77777777" w:rsidR="007D7873" w:rsidRDefault="00093B8F">
          <w:pPr>
            <w:pStyle w:val="TOC1"/>
            <w:rPr>
              <w:rFonts w:asciiTheme="minorHAnsi" w:eastAsiaTheme="minorEastAsia" w:hAnsiTheme="minorHAnsi" w:cstheme="minorBidi"/>
              <w:sz w:val="22"/>
              <w:szCs w:val="22"/>
            </w:rPr>
          </w:pPr>
          <w:hyperlink w:anchor="_Toc35201665" w:history="1">
            <w:r w:rsidR="007D7873" w:rsidRPr="0052452B">
              <w:rPr>
                <w:rStyle w:val="Hyperlink"/>
              </w:rPr>
              <w:t>4.1 Discoveries</w:t>
            </w:r>
            <w:r w:rsidR="007D7873">
              <w:rPr>
                <w:webHidden/>
              </w:rPr>
              <w:tab/>
              <w:t>26</w:t>
            </w:r>
          </w:hyperlink>
        </w:p>
        <w:p w14:paraId="76E1D5B8" w14:textId="77777777" w:rsidR="007D7873" w:rsidRDefault="00093B8F">
          <w:pPr>
            <w:pStyle w:val="TOC4"/>
            <w:rPr>
              <w:rFonts w:eastAsiaTheme="minorEastAsia"/>
              <w:b w:val="0"/>
              <w:sz w:val="22"/>
              <w:szCs w:val="22"/>
            </w:rPr>
          </w:pPr>
          <w:hyperlink w:anchor="_Toc35201666" w:history="1">
            <w:r w:rsidR="007D7873" w:rsidRPr="0052452B">
              <w:rPr>
                <w:rStyle w:val="Hyperlink"/>
              </w:rPr>
              <w:t>4.1.1 Organization Recognition</w:t>
            </w:r>
            <w:r w:rsidR="007D7873">
              <w:rPr>
                <w:webHidden/>
              </w:rPr>
              <w:tab/>
              <w:t>26</w:t>
            </w:r>
          </w:hyperlink>
        </w:p>
        <w:p w14:paraId="50D0FB3D" w14:textId="77777777" w:rsidR="007D7873" w:rsidRDefault="00093B8F">
          <w:pPr>
            <w:pStyle w:val="TOC4"/>
            <w:rPr>
              <w:rFonts w:eastAsiaTheme="minorEastAsia"/>
              <w:b w:val="0"/>
              <w:sz w:val="22"/>
              <w:szCs w:val="22"/>
            </w:rPr>
          </w:pPr>
          <w:hyperlink w:anchor="_Toc35201667" w:history="1">
            <w:r w:rsidR="007D7873" w:rsidRPr="0052452B">
              <w:rPr>
                <w:rStyle w:val="Hyperlink"/>
              </w:rPr>
              <w:t>4.1.2 Organization behavior</w:t>
            </w:r>
            <w:r w:rsidR="007D7873">
              <w:rPr>
                <w:webHidden/>
              </w:rPr>
              <w:tab/>
              <w:t>26</w:t>
            </w:r>
          </w:hyperlink>
        </w:p>
        <w:p w14:paraId="7C4335B0" w14:textId="77777777" w:rsidR="007D7873" w:rsidRDefault="00093B8F">
          <w:pPr>
            <w:pStyle w:val="TOC4"/>
            <w:rPr>
              <w:rFonts w:eastAsiaTheme="minorEastAsia"/>
              <w:b w:val="0"/>
              <w:sz w:val="22"/>
              <w:szCs w:val="22"/>
            </w:rPr>
          </w:pPr>
          <w:hyperlink w:anchor="_Toc35201668" w:history="1">
            <w:r w:rsidR="007D7873" w:rsidRPr="0052452B">
              <w:rPr>
                <w:rStyle w:val="Hyperlink"/>
              </w:rPr>
              <w:t>4.1.3 Progress individual aptitudes/basic leadership:</w:t>
            </w:r>
            <w:r w:rsidR="007D7873">
              <w:rPr>
                <w:webHidden/>
              </w:rPr>
              <w:tab/>
              <w:t>26</w:t>
            </w:r>
          </w:hyperlink>
        </w:p>
        <w:p w14:paraId="396F9BAC" w14:textId="77777777" w:rsidR="007D7873" w:rsidRDefault="00093B8F">
          <w:pPr>
            <w:pStyle w:val="TOC4"/>
            <w:rPr>
              <w:rFonts w:eastAsiaTheme="minorEastAsia"/>
              <w:b w:val="0"/>
              <w:sz w:val="22"/>
              <w:szCs w:val="22"/>
            </w:rPr>
          </w:pPr>
          <w:hyperlink w:anchor="_Toc35201669" w:history="1">
            <w:r w:rsidR="007D7873" w:rsidRPr="0052452B">
              <w:rPr>
                <w:rStyle w:val="Hyperlink"/>
              </w:rPr>
              <w:t>4.1.4 USA based industry retrial</w:t>
            </w:r>
            <w:r w:rsidR="007D7873">
              <w:rPr>
                <w:webHidden/>
              </w:rPr>
              <w:tab/>
              <w:t>26</w:t>
            </w:r>
          </w:hyperlink>
        </w:p>
        <w:p w14:paraId="09B3DD58" w14:textId="77777777" w:rsidR="007D7873" w:rsidRDefault="00093B8F">
          <w:pPr>
            <w:pStyle w:val="TOC1"/>
            <w:rPr>
              <w:rFonts w:asciiTheme="minorHAnsi" w:eastAsiaTheme="minorEastAsia" w:hAnsiTheme="minorHAnsi" w:cstheme="minorBidi"/>
              <w:sz w:val="22"/>
              <w:szCs w:val="22"/>
            </w:rPr>
          </w:pPr>
          <w:hyperlink w:anchor="_Toc35201670" w:history="1">
            <w:r w:rsidR="007D7873" w:rsidRPr="0052452B">
              <w:rPr>
                <w:rStyle w:val="Hyperlink"/>
              </w:rPr>
              <w:t>4.2 Suggestions</w:t>
            </w:r>
            <w:r w:rsidR="007D7873">
              <w:rPr>
                <w:webHidden/>
              </w:rPr>
              <w:tab/>
              <w:t>27</w:t>
            </w:r>
          </w:hyperlink>
        </w:p>
        <w:p w14:paraId="543F33DD" w14:textId="77777777" w:rsidR="007D7873" w:rsidRDefault="00093B8F">
          <w:pPr>
            <w:pStyle w:val="TOC1"/>
            <w:rPr>
              <w:rFonts w:asciiTheme="minorHAnsi" w:eastAsiaTheme="minorEastAsia" w:hAnsiTheme="minorHAnsi" w:cstheme="minorBidi"/>
              <w:sz w:val="22"/>
              <w:szCs w:val="22"/>
            </w:rPr>
          </w:pPr>
          <w:hyperlink w:anchor="_Toc35201671" w:history="1">
            <w:r w:rsidR="007D7873" w:rsidRPr="0052452B">
              <w:rPr>
                <w:rStyle w:val="Hyperlink"/>
              </w:rPr>
              <w:t>Conclusion</w:t>
            </w:r>
            <w:r w:rsidR="007D7873">
              <w:rPr>
                <w:webHidden/>
              </w:rPr>
              <w:tab/>
              <w:t>28</w:t>
            </w:r>
          </w:hyperlink>
        </w:p>
        <w:p w14:paraId="17B57649" w14:textId="77777777" w:rsidR="007D7873" w:rsidRDefault="00093B8F">
          <w:pPr>
            <w:pStyle w:val="TOC1"/>
            <w:rPr>
              <w:rFonts w:asciiTheme="minorHAnsi" w:eastAsiaTheme="minorEastAsia" w:hAnsiTheme="minorHAnsi" w:cstheme="minorBidi"/>
              <w:sz w:val="22"/>
              <w:szCs w:val="22"/>
            </w:rPr>
          </w:pPr>
          <w:hyperlink w:anchor="_Toc35201672" w:history="1">
            <w:r w:rsidR="007D7873" w:rsidRPr="0052452B">
              <w:rPr>
                <w:rStyle w:val="Hyperlink"/>
              </w:rPr>
              <w:t>References</w:t>
            </w:r>
            <w:r w:rsidR="007D7873">
              <w:rPr>
                <w:webHidden/>
              </w:rPr>
              <w:tab/>
              <w:t>29</w:t>
            </w:r>
          </w:hyperlink>
        </w:p>
        <w:p w14:paraId="27878F8F" w14:textId="77777777" w:rsidR="00BD4A85" w:rsidRDefault="00093B8F"/>
      </w:sdtContent>
    </w:sdt>
    <w:p w14:paraId="169B2DE7" w14:textId="77777777" w:rsidR="00A55EE4" w:rsidRDefault="0094207C" w:rsidP="006D55AE">
      <w:pPr>
        <w:rPr>
          <w:rFonts w:ascii="Times New Roman" w:hAnsi="Times New Roman" w:cs="Times New Roman"/>
          <w:sz w:val="24"/>
          <w:szCs w:val="24"/>
        </w:rPr>
        <w:sectPr w:rsidR="00A55EE4" w:rsidSect="00A55EE4">
          <w:footerReference w:type="default" r:id="rId11"/>
          <w:type w:val="continuous"/>
          <w:pgSz w:w="11907" w:h="16839" w:code="9"/>
          <w:pgMar w:top="1440" w:right="1440" w:bottom="1440" w:left="2160" w:header="720" w:footer="720" w:gutter="0"/>
          <w:pgNumType w:fmt="lowerRoman"/>
          <w:cols w:space="720"/>
          <w:docGrid w:linePitch="360"/>
        </w:sectPr>
      </w:pPr>
      <w:r>
        <w:rPr>
          <w:rFonts w:ascii="Times New Roman" w:hAnsi="Times New Roman" w:cs="Times New Roman"/>
          <w:sz w:val="24"/>
          <w:szCs w:val="24"/>
        </w:rPr>
        <w:br w:type="page"/>
      </w:r>
    </w:p>
    <w:p w14:paraId="5A3CBF4C" w14:textId="77777777" w:rsidR="001644FF" w:rsidRPr="001644FF" w:rsidRDefault="001644FF" w:rsidP="001644FF">
      <w:pPr>
        <w:tabs>
          <w:tab w:val="left" w:pos="2445"/>
          <w:tab w:val="center" w:pos="4320"/>
        </w:tabs>
        <w:spacing w:line="360" w:lineRule="auto"/>
        <w:jc w:val="both"/>
        <w:rPr>
          <w:rFonts w:ascii="Times New Roman" w:hAnsi="Times New Roman" w:cs="Times New Roman"/>
          <w:sz w:val="24"/>
          <w:szCs w:val="24"/>
        </w:rPr>
      </w:pPr>
    </w:p>
    <w:p w14:paraId="6783B247" w14:textId="77777777" w:rsidR="001644FF" w:rsidRDefault="001644FF">
      <w:pPr>
        <w:rPr>
          <w:rFonts w:ascii="Times New Roman" w:hAnsi="Times New Roman" w:cs="Times New Roman"/>
          <w:sz w:val="72"/>
          <w:szCs w:val="72"/>
        </w:rPr>
      </w:pPr>
    </w:p>
    <w:p w14:paraId="425B4EAB" w14:textId="77777777" w:rsidR="00F641AE" w:rsidRDefault="00F641AE" w:rsidP="00F641AE">
      <w:pPr>
        <w:tabs>
          <w:tab w:val="left" w:pos="2445"/>
          <w:tab w:val="center" w:pos="4320"/>
        </w:tabs>
        <w:spacing w:line="360" w:lineRule="auto"/>
        <w:rPr>
          <w:rFonts w:ascii="Times New Roman" w:hAnsi="Times New Roman" w:cs="Times New Roman"/>
          <w:sz w:val="72"/>
          <w:szCs w:val="72"/>
        </w:rPr>
      </w:pPr>
      <w:r>
        <w:rPr>
          <w:rFonts w:ascii="Times New Roman" w:hAnsi="Times New Roman" w:cs="Times New Roman"/>
          <w:sz w:val="72"/>
          <w:szCs w:val="72"/>
        </w:rPr>
        <w:tab/>
      </w:r>
    </w:p>
    <w:p w14:paraId="43E5E025" w14:textId="77777777" w:rsidR="007741BC" w:rsidRDefault="007741BC" w:rsidP="007741BC">
      <w:pPr>
        <w:pStyle w:val="Heading1"/>
        <w:spacing w:line="240" w:lineRule="auto"/>
        <w:jc w:val="center"/>
        <w:rPr>
          <w:sz w:val="72"/>
          <w:szCs w:val="72"/>
        </w:rPr>
      </w:pPr>
    </w:p>
    <w:p w14:paraId="64D4C61A" w14:textId="77777777" w:rsidR="00F641AE" w:rsidRPr="007741BC" w:rsidRDefault="00DD3B08" w:rsidP="007741BC">
      <w:pPr>
        <w:pStyle w:val="Heading1"/>
        <w:spacing w:line="240" w:lineRule="auto"/>
        <w:jc w:val="center"/>
        <w:rPr>
          <w:sz w:val="72"/>
          <w:szCs w:val="72"/>
        </w:rPr>
      </w:pPr>
      <w:bookmarkStart w:id="1" w:name="_Toc35201608"/>
      <w:r w:rsidRPr="007741BC">
        <w:rPr>
          <w:sz w:val="72"/>
          <w:szCs w:val="72"/>
        </w:rPr>
        <w:t>Chapter One</w:t>
      </w:r>
      <w:bookmarkEnd w:id="1"/>
    </w:p>
    <w:p w14:paraId="51C0CB68" w14:textId="77777777" w:rsidR="00F641AE" w:rsidRPr="007741BC" w:rsidRDefault="00F641AE" w:rsidP="007741BC">
      <w:pPr>
        <w:pStyle w:val="Heading1"/>
        <w:spacing w:line="240" w:lineRule="auto"/>
        <w:jc w:val="center"/>
        <w:rPr>
          <w:sz w:val="72"/>
          <w:szCs w:val="72"/>
        </w:rPr>
      </w:pPr>
      <w:bookmarkStart w:id="2" w:name="_Toc35201609"/>
      <w:r w:rsidRPr="007741BC">
        <w:rPr>
          <w:sz w:val="72"/>
          <w:szCs w:val="72"/>
        </w:rPr>
        <w:t>Introduction</w:t>
      </w:r>
      <w:bookmarkEnd w:id="2"/>
    </w:p>
    <w:p w14:paraId="6C482733" w14:textId="77777777" w:rsidR="00F641AE" w:rsidRDefault="00F641AE" w:rsidP="00675703">
      <w:pPr>
        <w:spacing w:line="360" w:lineRule="auto"/>
        <w:jc w:val="both"/>
        <w:rPr>
          <w:rFonts w:ascii="Times New Roman" w:hAnsi="Times New Roman" w:cs="Times New Roman"/>
          <w:sz w:val="24"/>
          <w:szCs w:val="24"/>
        </w:rPr>
      </w:pPr>
    </w:p>
    <w:p w14:paraId="2714C83D" w14:textId="77777777" w:rsidR="00F641AE" w:rsidRDefault="00F641AE">
      <w:pPr>
        <w:rPr>
          <w:rFonts w:ascii="Times New Roman" w:hAnsi="Times New Roman" w:cs="Times New Roman"/>
          <w:sz w:val="24"/>
          <w:szCs w:val="24"/>
        </w:rPr>
      </w:pPr>
      <w:r>
        <w:rPr>
          <w:rFonts w:ascii="Times New Roman" w:hAnsi="Times New Roman" w:cs="Times New Roman"/>
          <w:sz w:val="24"/>
          <w:szCs w:val="24"/>
        </w:rPr>
        <w:br w:type="page"/>
      </w:r>
    </w:p>
    <w:p w14:paraId="6352979C" w14:textId="77777777" w:rsidR="00287101" w:rsidRDefault="00287101" w:rsidP="00675703">
      <w:pPr>
        <w:spacing w:line="360" w:lineRule="auto"/>
        <w:jc w:val="both"/>
        <w:rPr>
          <w:rFonts w:ascii="Times New Roman" w:hAnsi="Times New Roman" w:cs="Times New Roman"/>
          <w:b/>
          <w:sz w:val="28"/>
          <w:szCs w:val="28"/>
        </w:rPr>
        <w:sectPr w:rsidR="00287101" w:rsidSect="00A55EE4">
          <w:pgSz w:w="11907" w:h="16839" w:code="9"/>
          <w:pgMar w:top="1440" w:right="1440" w:bottom="1440" w:left="2160" w:header="720" w:footer="720" w:gutter="0"/>
          <w:pgNumType w:fmt="lowerRoman"/>
          <w:cols w:space="720"/>
          <w:docGrid w:linePitch="360"/>
        </w:sectPr>
      </w:pPr>
    </w:p>
    <w:p w14:paraId="728F3880" w14:textId="77777777" w:rsidR="00610352" w:rsidRPr="00FF703B" w:rsidRDefault="000B6A9F" w:rsidP="00FF703B">
      <w:pPr>
        <w:pStyle w:val="Heading1"/>
        <w:spacing w:line="480" w:lineRule="auto"/>
      </w:pPr>
      <w:bookmarkStart w:id="3" w:name="_Toc20595867"/>
      <w:bookmarkStart w:id="4" w:name="_Toc35201610"/>
      <w:r w:rsidRPr="00FF703B">
        <w:lastRenderedPageBreak/>
        <w:t xml:space="preserve">1.1 </w:t>
      </w:r>
      <w:r w:rsidR="00610352" w:rsidRPr="00FF703B">
        <w:t>Background</w:t>
      </w:r>
      <w:bookmarkEnd w:id="3"/>
      <w:bookmarkEnd w:id="4"/>
    </w:p>
    <w:p w14:paraId="7B7777DD" w14:textId="77777777" w:rsidR="007F7131" w:rsidRPr="001F50BF" w:rsidRDefault="000940A9" w:rsidP="007F7131">
      <w:pPr>
        <w:spacing w:line="360" w:lineRule="auto"/>
        <w:jc w:val="both"/>
        <w:rPr>
          <w:rFonts w:ascii="Times New Roman" w:hAnsi="Times New Roman" w:cs="Times New Roman"/>
          <w:sz w:val="24"/>
          <w:szCs w:val="24"/>
        </w:rPr>
      </w:pPr>
      <w:r w:rsidRPr="007F7131">
        <w:rPr>
          <w:rFonts w:ascii="Times New Roman" w:hAnsi="Times New Roman" w:cs="Times New Roman"/>
          <w:sz w:val="24"/>
          <w:szCs w:val="24"/>
        </w:rPr>
        <w:t xml:space="preserve">As this report is a part of outsourcing industry and </w:t>
      </w:r>
      <w:r w:rsidR="007F7131">
        <w:rPr>
          <w:rFonts w:ascii="Times New Roman" w:hAnsi="Times New Roman" w:cs="Times New Roman"/>
          <w:sz w:val="24"/>
          <w:szCs w:val="24"/>
        </w:rPr>
        <w:t>attempt to portray bookkeeping methodology in which they pursue retirement issues. In any case, it additionally pertinent how these sorts of the industry offer the office to the resigned individuals as pursues the US government approach</w:t>
      </w:r>
    </w:p>
    <w:p w14:paraId="313E52BF" w14:textId="77777777" w:rsidR="00787343" w:rsidRDefault="00787343" w:rsidP="00787343">
      <w:pPr>
        <w:spacing w:line="360" w:lineRule="auto"/>
        <w:jc w:val="both"/>
        <w:rPr>
          <w:rFonts w:ascii="Times New Roman" w:hAnsi="Times New Roman" w:cs="Times New Roman"/>
          <w:sz w:val="24"/>
          <w:szCs w:val="24"/>
        </w:rPr>
      </w:pPr>
      <w:r w:rsidRPr="001F50BF">
        <w:rPr>
          <w:rFonts w:ascii="Times New Roman" w:hAnsi="Times New Roman" w:cs="Times New Roman"/>
          <w:sz w:val="24"/>
          <w:szCs w:val="24"/>
        </w:rPr>
        <w:t>To advance the physical, money related and mental prosperity of representatives and</w:t>
      </w:r>
      <w:r>
        <w:rPr>
          <w:rFonts w:ascii="Times New Roman" w:hAnsi="Times New Roman" w:cs="Times New Roman"/>
          <w:sz w:val="24"/>
          <w:szCs w:val="24"/>
        </w:rPr>
        <w:t xml:space="preserve"> household, organizations ordinarily extend points of interest, prosperity along with additional reliability, powerlessness reward along with retrial plan. Laborers in like manner have commonly expected points of interest despite their compensation rates, agent preferred position plan routinely gave as opposed to supplementary currency portions as well as indispensable bit of a combined repayment pack.</w:t>
      </w:r>
    </w:p>
    <w:p w14:paraId="3EF92DCC" w14:textId="77777777" w:rsidR="00DD1994" w:rsidRPr="001F50BF" w:rsidRDefault="00FD1177" w:rsidP="000B6A9F">
      <w:pPr>
        <w:spacing w:line="360" w:lineRule="auto"/>
        <w:jc w:val="both"/>
        <w:rPr>
          <w:rFonts w:ascii="Times New Roman" w:hAnsi="Times New Roman" w:cs="Times New Roman"/>
          <w:sz w:val="24"/>
          <w:szCs w:val="24"/>
        </w:rPr>
      </w:pPr>
      <w:r w:rsidRPr="001F50BF">
        <w:rPr>
          <w:rFonts w:ascii="Times New Roman" w:hAnsi="Times New Roman" w:cs="Times New Roman"/>
          <w:sz w:val="24"/>
          <w:szCs w:val="24"/>
        </w:rPr>
        <w:t xml:space="preserve">The </w:t>
      </w:r>
      <w:r w:rsidR="0095249A">
        <w:rPr>
          <w:rFonts w:ascii="Times New Roman" w:hAnsi="Times New Roman" w:cs="Times New Roman"/>
          <w:sz w:val="24"/>
          <w:szCs w:val="24"/>
        </w:rPr>
        <w:t>recordkeeping</w:t>
      </w:r>
      <w:r w:rsidR="00610352" w:rsidRPr="001F50BF">
        <w:rPr>
          <w:rFonts w:ascii="Times New Roman" w:hAnsi="Times New Roman" w:cs="Times New Roman"/>
          <w:sz w:val="24"/>
          <w:szCs w:val="24"/>
        </w:rPr>
        <w:t xml:space="preserve"> method </w:t>
      </w:r>
      <w:r w:rsidR="00611369" w:rsidRPr="001F50BF">
        <w:rPr>
          <w:rFonts w:ascii="Times New Roman" w:hAnsi="Times New Roman" w:cs="Times New Roman"/>
          <w:sz w:val="24"/>
          <w:szCs w:val="24"/>
        </w:rPr>
        <w:t xml:space="preserve">arose </w:t>
      </w:r>
      <w:r w:rsidR="00610352" w:rsidRPr="001F50BF">
        <w:rPr>
          <w:rFonts w:ascii="Times New Roman" w:hAnsi="Times New Roman" w:cs="Times New Roman"/>
          <w:sz w:val="24"/>
          <w:szCs w:val="24"/>
        </w:rPr>
        <w:t>in each organization and industry. Each part is not quite the same as</w:t>
      </w:r>
      <w:r w:rsidRPr="001F50BF">
        <w:rPr>
          <w:rFonts w:ascii="Times New Roman" w:hAnsi="Times New Roman" w:cs="Times New Roman"/>
          <w:sz w:val="24"/>
          <w:szCs w:val="24"/>
        </w:rPr>
        <w:t xml:space="preserve"> the</w:t>
      </w:r>
      <w:r w:rsidR="00610352" w:rsidRPr="001F50BF">
        <w:rPr>
          <w:rFonts w:ascii="Times New Roman" w:hAnsi="Times New Roman" w:cs="Times New Roman"/>
          <w:sz w:val="24"/>
          <w:szCs w:val="24"/>
        </w:rPr>
        <w:t xml:space="preserve"> different segments. They manage different </w:t>
      </w:r>
      <w:r w:rsidR="00611369" w:rsidRPr="001F50BF">
        <w:rPr>
          <w:rFonts w:ascii="Times New Roman" w:hAnsi="Times New Roman" w:cs="Times New Roman"/>
          <w:sz w:val="24"/>
          <w:szCs w:val="24"/>
        </w:rPr>
        <w:t xml:space="preserve">root </w:t>
      </w:r>
      <w:r w:rsidR="00610352" w:rsidRPr="001F50BF">
        <w:rPr>
          <w:rFonts w:ascii="Times New Roman" w:hAnsi="Times New Roman" w:cs="Times New Roman"/>
          <w:sz w:val="24"/>
          <w:szCs w:val="24"/>
        </w:rPr>
        <w:t>and data</w:t>
      </w:r>
    </w:p>
    <w:p w14:paraId="785EBEBA" w14:textId="77777777" w:rsidR="00610352" w:rsidRPr="00FF703B" w:rsidRDefault="000B6A9F" w:rsidP="00FF703B">
      <w:pPr>
        <w:pStyle w:val="Heading1"/>
        <w:spacing w:line="360" w:lineRule="auto"/>
      </w:pPr>
      <w:bookmarkStart w:id="5" w:name="_Toc20595868"/>
      <w:bookmarkStart w:id="6" w:name="_Toc35201611"/>
      <w:r w:rsidRPr="00FF703B">
        <w:t xml:space="preserve">1.2 </w:t>
      </w:r>
      <w:bookmarkEnd w:id="5"/>
      <w:r w:rsidR="00A75418" w:rsidRPr="00FF703B">
        <w:t>Company Overview</w:t>
      </w:r>
      <w:bookmarkEnd w:id="6"/>
    </w:p>
    <w:p w14:paraId="65C7DAAE" w14:textId="77777777" w:rsidR="000B6A9F" w:rsidRPr="001F50BF" w:rsidRDefault="00F936F1" w:rsidP="0095249A">
      <w:pPr>
        <w:spacing w:after="100" w:afterAutospacing="1" w:line="360" w:lineRule="auto"/>
        <w:jc w:val="both"/>
        <w:rPr>
          <w:rFonts w:ascii="Times New Roman" w:hAnsi="Times New Roman" w:cs="Times New Roman"/>
          <w:sz w:val="24"/>
          <w:szCs w:val="24"/>
        </w:rPr>
      </w:pPr>
      <w:r w:rsidRPr="001F50BF">
        <w:rPr>
          <w:rFonts w:ascii="Times New Roman" w:hAnsi="Times New Roman" w:cs="Times New Roman"/>
          <w:sz w:val="24"/>
          <w:szCs w:val="24"/>
        </w:rPr>
        <w:t>DPL</w:t>
      </w:r>
      <w:r w:rsidR="00FE4A86" w:rsidRPr="001F50BF">
        <w:rPr>
          <w:rFonts w:ascii="Times New Roman" w:hAnsi="Times New Roman" w:cs="Times New Roman"/>
          <w:sz w:val="24"/>
          <w:szCs w:val="24"/>
        </w:rPr>
        <w:t xml:space="preserve"> </w:t>
      </w:r>
      <w:r w:rsidR="00610352" w:rsidRPr="001F50BF">
        <w:rPr>
          <w:rFonts w:ascii="Times New Roman" w:hAnsi="Times New Roman" w:cs="Times New Roman"/>
          <w:sz w:val="24"/>
          <w:szCs w:val="24"/>
        </w:rPr>
        <w:t xml:space="preserve">is a Bangladeshi </w:t>
      </w:r>
      <w:r w:rsidR="00A75418" w:rsidRPr="001F50BF">
        <w:rPr>
          <w:rFonts w:ascii="Times New Roman" w:hAnsi="Times New Roman" w:cs="Times New Roman"/>
          <w:sz w:val="24"/>
          <w:szCs w:val="24"/>
        </w:rPr>
        <w:t>join</w:t>
      </w:r>
      <w:r w:rsidR="00610352" w:rsidRPr="001F50BF">
        <w:rPr>
          <w:rFonts w:ascii="Times New Roman" w:hAnsi="Times New Roman" w:cs="Times New Roman"/>
          <w:sz w:val="24"/>
          <w:szCs w:val="24"/>
        </w:rPr>
        <w:t xml:space="preserve"> endeavor organization working for July (</w:t>
      </w:r>
      <w:r w:rsidR="00CC2966" w:rsidRPr="001F50BF">
        <w:rPr>
          <w:rFonts w:ascii="Times New Roman" w:hAnsi="Times New Roman" w:cs="Times New Roman"/>
          <w:sz w:val="24"/>
          <w:szCs w:val="24"/>
        </w:rPr>
        <w:t xml:space="preserve">commerce </w:t>
      </w:r>
      <w:r w:rsidR="00610352" w:rsidRPr="001F50BF">
        <w:rPr>
          <w:rFonts w:ascii="Times New Roman" w:hAnsi="Times New Roman" w:cs="Times New Roman"/>
          <w:sz w:val="24"/>
          <w:szCs w:val="24"/>
        </w:rPr>
        <w:t xml:space="preserve">gives administration on </w:t>
      </w:r>
      <w:r w:rsidR="004961F1" w:rsidRPr="001F50BF">
        <w:rPr>
          <w:rFonts w:ascii="Times New Roman" w:hAnsi="Times New Roman" w:cs="Times New Roman"/>
          <w:sz w:val="24"/>
          <w:szCs w:val="24"/>
        </w:rPr>
        <w:t>retrial</w:t>
      </w:r>
      <w:r w:rsidR="00610352" w:rsidRPr="001F50BF">
        <w:rPr>
          <w:rFonts w:ascii="Times New Roman" w:hAnsi="Times New Roman" w:cs="Times New Roman"/>
          <w:sz w:val="24"/>
          <w:szCs w:val="24"/>
        </w:rPr>
        <w:t xml:space="preserve"> </w:t>
      </w:r>
      <w:r w:rsidR="004961F1" w:rsidRPr="001F50BF">
        <w:rPr>
          <w:rFonts w:ascii="Times New Roman" w:hAnsi="Times New Roman" w:cs="Times New Roman"/>
          <w:sz w:val="24"/>
          <w:szCs w:val="24"/>
        </w:rPr>
        <w:t>idea</w:t>
      </w:r>
      <w:r w:rsidR="00610352" w:rsidRPr="001F50BF">
        <w:rPr>
          <w:rFonts w:ascii="Times New Roman" w:hAnsi="Times New Roman" w:cs="Times New Roman"/>
          <w:sz w:val="24"/>
          <w:szCs w:val="24"/>
        </w:rPr>
        <w:t xml:space="preserve"> and finance). </w:t>
      </w:r>
      <w:r w:rsidR="00FE4A86" w:rsidRPr="001F50BF">
        <w:rPr>
          <w:rFonts w:ascii="Times New Roman" w:hAnsi="Times New Roman" w:cs="Times New Roman"/>
          <w:sz w:val="24"/>
          <w:szCs w:val="24"/>
        </w:rPr>
        <w:t xml:space="preserve">Data Path </w:t>
      </w:r>
      <w:r w:rsidR="00FD1177" w:rsidRPr="001F50BF">
        <w:rPr>
          <w:rFonts w:ascii="Times New Roman" w:hAnsi="Times New Roman" w:cs="Times New Roman"/>
          <w:sz w:val="24"/>
          <w:szCs w:val="24"/>
        </w:rPr>
        <w:t>works</w:t>
      </w:r>
      <w:r w:rsidR="00610352" w:rsidRPr="001F50BF">
        <w:rPr>
          <w:rFonts w:ascii="Times New Roman" w:hAnsi="Times New Roman" w:cs="Times New Roman"/>
          <w:sz w:val="24"/>
          <w:szCs w:val="24"/>
        </w:rPr>
        <w:t xml:space="preserve"> perseveringly </w:t>
      </w:r>
      <w:r w:rsidR="004961F1" w:rsidRPr="001F50BF">
        <w:rPr>
          <w:rFonts w:ascii="Times New Roman" w:hAnsi="Times New Roman" w:cs="Times New Roman"/>
          <w:sz w:val="24"/>
          <w:szCs w:val="24"/>
        </w:rPr>
        <w:t>accompanied by</w:t>
      </w:r>
      <w:r w:rsidR="00610352" w:rsidRPr="000F4F32">
        <w:rPr>
          <w:rFonts w:ascii="Times New Roman" w:hAnsi="Times New Roman" w:cs="Times New Roman"/>
          <w:w w:val="90"/>
          <w:sz w:val="24"/>
          <w:szCs w:val="24"/>
        </w:rPr>
        <w:t xml:space="preserve"> </w:t>
      </w:r>
      <w:r w:rsidR="00FD1177" w:rsidRPr="001F50BF">
        <w:rPr>
          <w:rFonts w:ascii="Times New Roman" w:hAnsi="Times New Roman" w:cs="Times New Roman"/>
          <w:sz w:val="24"/>
          <w:szCs w:val="24"/>
        </w:rPr>
        <w:t xml:space="preserve">bosses and monetary accomplices to </w:t>
      </w:r>
      <w:r w:rsidR="00610352" w:rsidRPr="001F50BF">
        <w:rPr>
          <w:rFonts w:ascii="Times New Roman" w:hAnsi="Times New Roman" w:cs="Times New Roman"/>
          <w:sz w:val="24"/>
          <w:szCs w:val="24"/>
        </w:rPr>
        <w:t xml:space="preserve">construct tweaked administrations to </w:t>
      </w:r>
      <w:r w:rsidR="004961F1" w:rsidRPr="001F50BF">
        <w:rPr>
          <w:rFonts w:ascii="Times New Roman" w:hAnsi="Times New Roman" w:cs="Times New Roman"/>
          <w:sz w:val="24"/>
          <w:szCs w:val="24"/>
        </w:rPr>
        <w:t>reach</w:t>
      </w:r>
      <w:r w:rsidR="00610352" w:rsidRPr="001F50BF">
        <w:rPr>
          <w:rFonts w:ascii="Times New Roman" w:hAnsi="Times New Roman" w:cs="Times New Roman"/>
          <w:sz w:val="24"/>
          <w:szCs w:val="24"/>
        </w:rPr>
        <w:t xml:space="preserve"> their </w:t>
      </w:r>
      <w:r w:rsidR="004961F1" w:rsidRPr="001F50BF">
        <w:rPr>
          <w:rFonts w:ascii="Times New Roman" w:hAnsi="Times New Roman" w:cs="Times New Roman"/>
          <w:sz w:val="24"/>
          <w:szCs w:val="24"/>
        </w:rPr>
        <w:t>company</w:t>
      </w:r>
      <w:r w:rsidR="00610352" w:rsidRPr="001F50BF">
        <w:rPr>
          <w:rFonts w:ascii="Times New Roman" w:hAnsi="Times New Roman" w:cs="Times New Roman"/>
          <w:sz w:val="24"/>
          <w:szCs w:val="24"/>
        </w:rPr>
        <w:t xml:space="preserve"> objectives. The counsels of </w:t>
      </w:r>
      <w:r w:rsidRPr="001F50BF">
        <w:rPr>
          <w:rFonts w:ascii="Times New Roman" w:hAnsi="Times New Roman" w:cs="Times New Roman"/>
          <w:sz w:val="24"/>
          <w:szCs w:val="24"/>
        </w:rPr>
        <w:t xml:space="preserve">DP </w:t>
      </w:r>
      <w:r w:rsidR="00610352" w:rsidRPr="001F50BF">
        <w:rPr>
          <w:rFonts w:ascii="Times New Roman" w:hAnsi="Times New Roman" w:cs="Times New Roman"/>
          <w:sz w:val="24"/>
          <w:szCs w:val="24"/>
        </w:rPr>
        <w:t xml:space="preserve">give </w:t>
      </w:r>
      <w:r w:rsidR="004961F1" w:rsidRPr="001F50BF">
        <w:rPr>
          <w:rFonts w:ascii="Times New Roman" w:hAnsi="Times New Roman" w:cs="Times New Roman"/>
          <w:sz w:val="24"/>
          <w:szCs w:val="24"/>
        </w:rPr>
        <w:t>practical</w:t>
      </w:r>
      <w:r w:rsidR="00610352" w:rsidRPr="001F50BF">
        <w:rPr>
          <w:rFonts w:ascii="Times New Roman" w:hAnsi="Times New Roman" w:cs="Times New Roman"/>
          <w:sz w:val="24"/>
          <w:szCs w:val="24"/>
        </w:rPr>
        <w:t xml:space="preserve"> clarifications to design usage and progressing plan activity. They have numerous long periods of business involvement with customers coming to from private companies to huge organizations, contending in the worldwide economy.</w:t>
      </w:r>
    </w:p>
    <w:p w14:paraId="3F1D41D1" w14:textId="77777777" w:rsidR="000B6A9F" w:rsidRDefault="000B6A9F" w:rsidP="000B6A9F">
      <w:pPr>
        <w:spacing w:line="360" w:lineRule="auto"/>
        <w:jc w:val="both"/>
        <w:rPr>
          <w:rFonts w:ascii="Times New Roman" w:hAnsi="Times New Roman" w:cs="Times New Roman"/>
          <w:sz w:val="24"/>
          <w:szCs w:val="24"/>
        </w:rPr>
      </w:pPr>
    </w:p>
    <w:p w14:paraId="6072CB63" w14:textId="77777777" w:rsidR="000B6A9F" w:rsidRDefault="000B6A9F" w:rsidP="000B6A9F">
      <w:pPr>
        <w:spacing w:line="360" w:lineRule="auto"/>
        <w:jc w:val="both"/>
        <w:rPr>
          <w:rFonts w:ascii="Times New Roman" w:hAnsi="Times New Roman" w:cs="Times New Roman"/>
          <w:sz w:val="24"/>
          <w:szCs w:val="24"/>
        </w:rPr>
      </w:pPr>
    </w:p>
    <w:p w14:paraId="2EF1745A" w14:textId="77777777" w:rsidR="000B6A9F" w:rsidRDefault="000B6A9F" w:rsidP="000B6A9F">
      <w:pPr>
        <w:spacing w:line="360" w:lineRule="auto"/>
        <w:jc w:val="both"/>
        <w:rPr>
          <w:rFonts w:ascii="Times New Roman" w:hAnsi="Times New Roman" w:cs="Times New Roman"/>
          <w:sz w:val="24"/>
          <w:szCs w:val="24"/>
        </w:rPr>
      </w:pPr>
    </w:p>
    <w:p w14:paraId="00095CF1" w14:textId="77777777" w:rsidR="00787343" w:rsidRDefault="00787343" w:rsidP="000B6A9F">
      <w:pPr>
        <w:spacing w:line="360" w:lineRule="auto"/>
        <w:jc w:val="both"/>
        <w:rPr>
          <w:rFonts w:ascii="Times New Roman" w:hAnsi="Times New Roman" w:cs="Times New Roman"/>
          <w:sz w:val="24"/>
          <w:szCs w:val="24"/>
        </w:rPr>
      </w:pPr>
    </w:p>
    <w:p w14:paraId="023F3E87" w14:textId="77777777" w:rsidR="00787343" w:rsidRDefault="00787343" w:rsidP="000B6A9F">
      <w:pPr>
        <w:spacing w:line="360" w:lineRule="auto"/>
        <w:jc w:val="both"/>
        <w:rPr>
          <w:rFonts w:ascii="Times New Roman" w:hAnsi="Times New Roman" w:cs="Times New Roman"/>
          <w:sz w:val="24"/>
          <w:szCs w:val="24"/>
        </w:rPr>
      </w:pPr>
    </w:p>
    <w:p w14:paraId="4F4E84A1" w14:textId="77777777" w:rsidR="00E859FA" w:rsidRPr="00FF703B" w:rsidRDefault="000B6A9F" w:rsidP="00FF703B">
      <w:pPr>
        <w:pStyle w:val="Heading1"/>
        <w:rPr>
          <w:szCs w:val="24"/>
        </w:rPr>
      </w:pPr>
      <w:bookmarkStart w:id="7" w:name="_Toc20595869"/>
      <w:bookmarkStart w:id="8" w:name="_Toc35201612"/>
      <w:r w:rsidRPr="00FF703B">
        <w:lastRenderedPageBreak/>
        <w:t xml:space="preserve">1.3 </w:t>
      </w:r>
      <w:r w:rsidR="00610352" w:rsidRPr="00FF703B">
        <w:t>Objective of the study</w:t>
      </w:r>
      <w:bookmarkEnd w:id="7"/>
      <w:bookmarkEnd w:id="8"/>
    </w:p>
    <w:p w14:paraId="1242F5D8" w14:textId="77777777" w:rsidR="00610352" w:rsidRPr="00CC2C2A" w:rsidRDefault="00274735" w:rsidP="00FF703B">
      <w:pPr>
        <w:pStyle w:val="Heading4"/>
        <w:spacing w:line="480" w:lineRule="auto"/>
      </w:pPr>
      <w:bookmarkStart w:id="9" w:name="_Toc20595870"/>
      <w:bookmarkStart w:id="10" w:name="_Toc35201613"/>
      <w:r w:rsidRPr="00CC2C2A">
        <w:t>1.3.1</w:t>
      </w:r>
      <w:r w:rsidR="005411E5" w:rsidRPr="00CC2C2A">
        <w:t xml:space="preserve"> </w:t>
      </w:r>
      <w:r w:rsidR="00610352" w:rsidRPr="00CC2C2A">
        <w:t>Explicit Targets</w:t>
      </w:r>
      <w:bookmarkEnd w:id="9"/>
      <w:bookmarkEnd w:id="10"/>
    </w:p>
    <w:p w14:paraId="2DDE0935" w14:textId="5EB23D35" w:rsidR="00610352" w:rsidRPr="00675703" w:rsidRDefault="0095249A" w:rsidP="0095249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9266CB">
        <w:rPr>
          <w:rFonts w:ascii="Times New Roman" w:hAnsi="Times New Roman" w:cs="Times New Roman"/>
          <w:sz w:val="24"/>
          <w:szCs w:val="24"/>
        </w:rPr>
        <w:t>targets</w:t>
      </w:r>
      <w:r>
        <w:rPr>
          <w:rFonts w:ascii="Times New Roman" w:hAnsi="Times New Roman" w:cs="Times New Roman"/>
          <w:sz w:val="24"/>
          <w:szCs w:val="24"/>
        </w:rPr>
        <w:t xml:space="preserve"> of this exploration </w:t>
      </w:r>
      <w:r w:rsidR="00610352" w:rsidRPr="00675703">
        <w:rPr>
          <w:rFonts w:ascii="Times New Roman" w:hAnsi="Times New Roman" w:cs="Times New Roman"/>
          <w:sz w:val="24"/>
          <w:szCs w:val="24"/>
        </w:rPr>
        <w:t xml:space="preserve">are to distinguish how an Outsider Organization </w:t>
      </w:r>
      <w:r w:rsidR="00FE4A86" w:rsidRPr="00675703">
        <w:rPr>
          <w:rFonts w:ascii="Times New Roman" w:hAnsi="Times New Roman" w:cs="Times New Roman"/>
          <w:sz w:val="24"/>
          <w:szCs w:val="24"/>
        </w:rPr>
        <w:t>works</w:t>
      </w:r>
      <w:r w:rsidR="00610352" w:rsidRPr="00675703">
        <w:rPr>
          <w:rFonts w:ascii="Times New Roman" w:hAnsi="Times New Roman" w:cs="Times New Roman"/>
          <w:sz w:val="24"/>
          <w:szCs w:val="24"/>
        </w:rPr>
        <w:t xml:space="preserve"> retirement strategy arranging and recording technique</w:t>
      </w:r>
      <w:r w:rsidR="00FD1177">
        <w:rPr>
          <w:rFonts w:ascii="Times New Roman" w:hAnsi="Times New Roman" w:cs="Times New Roman"/>
          <w:sz w:val="24"/>
          <w:szCs w:val="24"/>
        </w:rPr>
        <w:t>s</w:t>
      </w:r>
      <w:r w:rsidR="00610352" w:rsidRPr="00675703">
        <w:rPr>
          <w:rFonts w:ascii="Times New Roman" w:hAnsi="Times New Roman" w:cs="Times New Roman"/>
          <w:sz w:val="24"/>
          <w:szCs w:val="24"/>
        </w:rPr>
        <w:t>. How they fulfilled their customer</w:t>
      </w:r>
      <w:r w:rsidR="00FD1177">
        <w:rPr>
          <w:rFonts w:ascii="Times New Roman" w:hAnsi="Times New Roman" w:cs="Times New Roman"/>
          <w:sz w:val="24"/>
          <w:szCs w:val="24"/>
        </w:rPr>
        <w:t>s</w:t>
      </w:r>
      <w:r w:rsidR="00610352" w:rsidRPr="00675703">
        <w:rPr>
          <w:rFonts w:ascii="Times New Roman" w:hAnsi="Times New Roman" w:cs="Times New Roman"/>
          <w:sz w:val="24"/>
          <w:szCs w:val="24"/>
        </w:rPr>
        <w:t xml:space="preserve"> and </w:t>
      </w:r>
      <w:r w:rsidR="00FA6C83">
        <w:rPr>
          <w:rFonts w:ascii="Times New Roman" w:hAnsi="Times New Roman" w:cs="Times New Roman"/>
          <w:sz w:val="24"/>
          <w:szCs w:val="24"/>
        </w:rPr>
        <w:t>retain</w:t>
      </w:r>
      <w:r w:rsidR="00610352" w:rsidRPr="00675703">
        <w:rPr>
          <w:rFonts w:ascii="Times New Roman" w:hAnsi="Times New Roman" w:cs="Times New Roman"/>
          <w:sz w:val="24"/>
          <w:szCs w:val="24"/>
        </w:rPr>
        <w:t xml:space="preserve"> their data for </w:t>
      </w:r>
      <w:r w:rsidR="00FA6C83">
        <w:rPr>
          <w:rFonts w:ascii="Times New Roman" w:hAnsi="Times New Roman" w:cs="Times New Roman"/>
          <w:sz w:val="24"/>
          <w:szCs w:val="24"/>
        </w:rPr>
        <w:t>more distant</w:t>
      </w:r>
      <w:r w:rsidR="00610352" w:rsidRPr="00675703">
        <w:rPr>
          <w:rFonts w:ascii="Times New Roman" w:hAnsi="Times New Roman" w:cs="Times New Roman"/>
          <w:sz w:val="24"/>
          <w:szCs w:val="24"/>
        </w:rPr>
        <w:t xml:space="preserve"> </w:t>
      </w:r>
      <w:r w:rsidR="00FA6C83">
        <w:rPr>
          <w:rFonts w:ascii="Times New Roman" w:hAnsi="Times New Roman" w:cs="Times New Roman"/>
          <w:sz w:val="24"/>
          <w:szCs w:val="24"/>
        </w:rPr>
        <w:t>assist</w:t>
      </w:r>
      <w:r w:rsidR="00FE4A86">
        <w:rPr>
          <w:rFonts w:ascii="Times New Roman" w:hAnsi="Times New Roman" w:cs="Times New Roman"/>
          <w:sz w:val="24"/>
          <w:szCs w:val="24"/>
        </w:rPr>
        <w:t>.</w:t>
      </w:r>
    </w:p>
    <w:p w14:paraId="3A13F066" w14:textId="77777777" w:rsidR="00610352" w:rsidRPr="00CC2C2A" w:rsidRDefault="005411E5" w:rsidP="00FF703B">
      <w:pPr>
        <w:pStyle w:val="Heading4"/>
        <w:spacing w:line="360" w:lineRule="auto"/>
      </w:pPr>
      <w:bookmarkStart w:id="11" w:name="_Toc20595871"/>
      <w:bookmarkStart w:id="12" w:name="_Toc35201614"/>
      <w:r w:rsidRPr="00CC2C2A">
        <w:t xml:space="preserve">1.3.2 </w:t>
      </w:r>
      <w:r w:rsidR="00610352" w:rsidRPr="00CC2C2A">
        <w:t xml:space="preserve">Wide </w:t>
      </w:r>
      <w:bookmarkEnd w:id="11"/>
      <w:r w:rsidR="00230317">
        <w:t>Purpose</w:t>
      </w:r>
      <w:bookmarkEnd w:id="12"/>
      <w:r w:rsidR="00230317">
        <w:t xml:space="preserve"> </w:t>
      </w:r>
    </w:p>
    <w:p w14:paraId="29FA5119" w14:textId="77777777" w:rsidR="00610352" w:rsidRPr="00675703" w:rsidRDefault="00610352"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The wide goals of this exploration </w:t>
      </w:r>
      <w:r w:rsidR="008A6882">
        <w:rPr>
          <w:rFonts w:ascii="Times New Roman" w:hAnsi="Times New Roman" w:cs="Times New Roman"/>
          <w:sz w:val="24"/>
          <w:szCs w:val="24"/>
        </w:rPr>
        <w:t>like</w:t>
      </w:r>
      <w:r w:rsidRPr="00675703">
        <w:rPr>
          <w:rFonts w:ascii="Times New Roman" w:hAnsi="Times New Roman" w:cs="Times New Roman"/>
          <w:sz w:val="24"/>
          <w:szCs w:val="24"/>
        </w:rPr>
        <w:t xml:space="preserve">: </w:t>
      </w:r>
    </w:p>
    <w:p w14:paraId="0305EFF9" w14:textId="77777777" w:rsidR="00A05866" w:rsidRPr="001F50BF" w:rsidRDefault="00610352" w:rsidP="0095249A">
      <w:pPr>
        <w:numPr>
          <w:ilvl w:val="0"/>
          <w:numId w:val="32"/>
        </w:numPr>
        <w:spacing w:after="0" w:line="360" w:lineRule="auto"/>
        <w:jc w:val="both"/>
        <w:rPr>
          <w:rFonts w:ascii="Times New Roman" w:eastAsia="Times New Roman" w:hAnsi="Times New Roman" w:cs="Times New Roman"/>
          <w:color w:val="1C1E29"/>
          <w:sz w:val="24"/>
          <w:szCs w:val="24"/>
        </w:rPr>
      </w:pPr>
      <w:r w:rsidRPr="001F50BF">
        <w:rPr>
          <w:rFonts w:ascii="Times New Roman" w:hAnsi="Times New Roman" w:cs="Times New Roman"/>
          <w:sz w:val="24"/>
          <w:szCs w:val="24"/>
        </w:rPr>
        <w:t xml:space="preserve">To think about the American Retirement plan </w:t>
      </w:r>
      <w:r w:rsidR="00A05866" w:rsidRPr="001F50BF">
        <w:rPr>
          <w:rFonts w:ascii="Times New Roman" w:eastAsia="Times New Roman" w:hAnsi="Times New Roman" w:cs="Times New Roman"/>
          <w:color w:val="1C1E29"/>
          <w:sz w:val="24"/>
          <w:szCs w:val="24"/>
        </w:rPr>
        <w:t>entrepreneurs.</w:t>
      </w:r>
    </w:p>
    <w:p w14:paraId="15D3C64D" w14:textId="77777777" w:rsidR="00610352" w:rsidRPr="001F50BF" w:rsidRDefault="00A05866" w:rsidP="0095249A">
      <w:pPr>
        <w:pStyle w:val="ListParagraph"/>
        <w:numPr>
          <w:ilvl w:val="0"/>
          <w:numId w:val="32"/>
        </w:numPr>
        <w:spacing w:line="360" w:lineRule="auto"/>
        <w:jc w:val="both"/>
        <w:rPr>
          <w:rFonts w:ascii="Times New Roman" w:hAnsi="Times New Roman" w:cs="Times New Roman"/>
          <w:sz w:val="24"/>
          <w:szCs w:val="24"/>
        </w:rPr>
      </w:pPr>
      <w:r w:rsidRPr="001F50BF">
        <w:rPr>
          <w:rFonts w:ascii="Times New Roman" w:hAnsi="Times New Roman" w:cs="Times New Roman"/>
          <w:sz w:val="24"/>
          <w:szCs w:val="24"/>
        </w:rPr>
        <w:t>.</w:t>
      </w:r>
      <w:r w:rsidR="00610352" w:rsidRPr="001F50BF">
        <w:rPr>
          <w:rFonts w:ascii="Times New Roman" w:hAnsi="Times New Roman" w:cs="Times New Roman"/>
          <w:sz w:val="24"/>
          <w:szCs w:val="24"/>
        </w:rPr>
        <w:t xml:space="preserve">To </w:t>
      </w:r>
      <w:r w:rsidRPr="001F50BF">
        <w:rPr>
          <w:rFonts w:ascii="Times New Roman" w:hAnsi="Times New Roman" w:cs="Times New Roman"/>
          <w:sz w:val="24"/>
          <w:szCs w:val="24"/>
        </w:rPr>
        <w:t>thinks</w:t>
      </w:r>
      <w:r w:rsidR="00610352" w:rsidRPr="001F50BF">
        <w:rPr>
          <w:rFonts w:ascii="Times New Roman" w:hAnsi="Times New Roman" w:cs="Times New Roman"/>
          <w:sz w:val="24"/>
          <w:szCs w:val="24"/>
        </w:rPr>
        <w:t xml:space="preserve"> about the administration and straightforwardness of their retirement </w:t>
      </w:r>
      <w:r w:rsidRPr="001F50BF">
        <w:rPr>
          <w:rFonts w:ascii="Times New Roman" w:hAnsi="Times New Roman" w:cs="Times New Roman"/>
          <w:sz w:val="24"/>
          <w:szCs w:val="24"/>
        </w:rPr>
        <w:t>policy.</w:t>
      </w:r>
      <w:r w:rsidR="00610352" w:rsidRPr="001F50BF">
        <w:rPr>
          <w:rFonts w:ascii="Times New Roman" w:hAnsi="Times New Roman" w:cs="Times New Roman"/>
          <w:sz w:val="24"/>
          <w:szCs w:val="24"/>
        </w:rPr>
        <w:t xml:space="preserve"> </w:t>
      </w:r>
    </w:p>
    <w:p w14:paraId="786B3D35" w14:textId="77777777" w:rsidR="00610352" w:rsidRPr="001F50BF" w:rsidRDefault="00610352" w:rsidP="00FE4A86">
      <w:pPr>
        <w:pStyle w:val="ListParagraph"/>
        <w:numPr>
          <w:ilvl w:val="0"/>
          <w:numId w:val="30"/>
        </w:numPr>
        <w:spacing w:line="360" w:lineRule="auto"/>
        <w:jc w:val="both"/>
        <w:rPr>
          <w:rFonts w:ascii="Times New Roman" w:hAnsi="Times New Roman" w:cs="Times New Roman"/>
          <w:sz w:val="24"/>
          <w:szCs w:val="24"/>
        </w:rPr>
      </w:pPr>
      <w:r w:rsidRPr="001F50BF">
        <w:rPr>
          <w:rFonts w:ascii="Times New Roman" w:hAnsi="Times New Roman" w:cs="Times New Roman"/>
          <w:sz w:val="24"/>
          <w:szCs w:val="24"/>
        </w:rPr>
        <w:t>To think about the strategy kept up by the business to tight up the segregation between the profoundly remunerated representative and non-exceptionally repaid worker</w:t>
      </w:r>
      <w:r w:rsidR="00FD1177" w:rsidRPr="001F50BF">
        <w:rPr>
          <w:rFonts w:ascii="Times New Roman" w:hAnsi="Times New Roman" w:cs="Times New Roman"/>
          <w:sz w:val="24"/>
          <w:szCs w:val="24"/>
        </w:rPr>
        <w:t>s</w:t>
      </w:r>
      <w:r w:rsidRPr="001F50BF">
        <w:rPr>
          <w:rFonts w:ascii="Times New Roman" w:hAnsi="Times New Roman" w:cs="Times New Roman"/>
          <w:sz w:val="24"/>
          <w:szCs w:val="24"/>
        </w:rPr>
        <w:t xml:space="preserve"> when they are </w:t>
      </w:r>
      <w:r w:rsidR="00A05866" w:rsidRPr="001F50BF">
        <w:rPr>
          <w:rFonts w:ascii="Times New Roman" w:hAnsi="Times New Roman" w:cs="Times New Roman"/>
          <w:sz w:val="24"/>
          <w:szCs w:val="24"/>
        </w:rPr>
        <w:t>executing</w:t>
      </w:r>
      <w:r w:rsidRPr="001F50BF">
        <w:rPr>
          <w:rFonts w:ascii="Times New Roman" w:hAnsi="Times New Roman" w:cs="Times New Roman"/>
          <w:sz w:val="24"/>
          <w:szCs w:val="24"/>
        </w:rPr>
        <w:t xml:space="preserve"> the business commitment. </w:t>
      </w:r>
    </w:p>
    <w:p w14:paraId="451804CD" w14:textId="77777777" w:rsidR="00610352" w:rsidRPr="001F50BF" w:rsidRDefault="00610352" w:rsidP="00FE4A86">
      <w:pPr>
        <w:pStyle w:val="ListParagraph"/>
        <w:numPr>
          <w:ilvl w:val="0"/>
          <w:numId w:val="30"/>
        </w:numPr>
        <w:spacing w:line="360" w:lineRule="auto"/>
        <w:jc w:val="both"/>
        <w:rPr>
          <w:rFonts w:ascii="Times New Roman" w:hAnsi="Times New Roman" w:cs="Times New Roman"/>
          <w:sz w:val="24"/>
          <w:szCs w:val="24"/>
        </w:rPr>
      </w:pPr>
      <w:r w:rsidRPr="001F50BF">
        <w:rPr>
          <w:rFonts w:ascii="Times New Roman" w:hAnsi="Times New Roman" w:cs="Times New Roman"/>
          <w:sz w:val="24"/>
          <w:szCs w:val="24"/>
        </w:rPr>
        <w:t>To think about the IRS and the DOL</w:t>
      </w:r>
      <w:r w:rsidR="00FE4A86" w:rsidRPr="001F50BF">
        <w:rPr>
          <w:rFonts w:ascii="Times New Roman" w:hAnsi="Times New Roman" w:cs="Times New Roman"/>
          <w:sz w:val="24"/>
          <w:szCs w:val="24"/>
        </w:rPr>
        <w:t xml:space="preserve"> (Department of labor)</w:t>
      </w:r>
      <w:r w:rsidRPr="001F50BF">
        <w:rPr>
          <w:rFonts w:ascii="Times New Roman" w:hAnsi="Times New Roman" w:cs="Times New Roman"/>
          <w:sz w:val="24"/>
          <w:szCs w:val="24"/>
        </w:rPr>
        <w:t xml:space="preserve"> </w:t>
      </w:r>
      <w:r w:rsidR="00A05866" w:rsidRPr="001F50BF">
        <w:rPr>
          <w:rFonts w:ascii="Times New Roman" w:hAnsi="Times New Roman" w:cs="Times New Roman"/>
          <w:sz w:val="24"/>
          <w:szCs w:val="24"/>
        </w:rPr>
        <w:t>omission</w:t>
      </w:r>
      <w:r w:rsidRPr="001F50BF">
        <w:rPr>
          <w:rFonts w:ascii="Times New Roman" w:hAnsi="Times New Roman" w:cs="Times New Roman"/>
          <w:sz w:val="24"/>
          <w:szCs w:val="24"/>
        </w:rPr>
        <w:t xml:space="preserve"> capacity to improve the straightforwardness in the retirement plan. </w:t>
      </w:r>
    </w:p>
    <w:p w14:paraId="457D11B3" w14:textId="77777777" w:rsidR="00610352" w:rsidRPr="001F50BF" w:rsidRDefault="00610352" w:rsidP="00FE4A86">
      <w:pPr>
        <w:pStyle w:val="ListParagraph"/>
        <w:numPr>
          <w:ilvl w:val="0"/>
          <w:numId w:val="30"/>
        </w:numPr>
        <w:spacing w:line="360" w:lineRule="auto"/>
        <w:jc w:val="both"/>
        <w:rPr>
          <w:rFonts w:ascii="Times New Roman" w:hAnsi="Times New Roman" w:cs="Times New Roman"/>
          <w:sz w:val="24"/>
          <w:szCs w:val="24"/>
        </w:rPr>
      </w:pPr>
      <w:r w:rsidRPr="001F50BF">
        <w:rPr>
          <w:rFonts w:ascii="Times New Roman" w:hAnsi="Times New Roman" w:cs="Times New Roman"/>
          <w:sz w:val="24"/>
          <w:szCs w:val="24"/>
        </w:rPr>
        <w:t>To know how RK work as per the customer planned</w:t>
      </w:r>
    </w:p>
    <w:p w14:paraId="6A1CE913" w14:textId="77777777" w:rsidR="00610352" w:rsidRPr="00FF703B" w:rsidRDefault="000B6A9F" w:rsidP="00FF703B">
      <w:pPr>
        <w:pStyle w:val="Heading1"/>
        <w:spacing w:line="360" w:lineRule="auto"/>
      </w:pPr>
      <w:bookmarkStart w:id="13" w:name="_Toc20595872"/>
      <w:bookmarkStart w:id="14" w:name="_Toc35201615"/>
      <w:r w:rsidRPr="00FF703B">
        <w:t xml:space="preserve">1.4 </w:t>
      </w:r>
      <w:r w:rsidR="00610352" w:rsidRPr="00FF703B">
        <w:t>Reasonable Investigation</w:t>
      </w:r>
      <w:bookmarkEnd w:id="13"/>
      <w:bookmarkEnd w:id="14"/>
      <w:r w:rsidR="00610352" w:rsidRPr="00FF703B">
        <w:t xml:space="preserve"> </w:t>
      </w:r>
    </w:p>
    <w:p w14:paraId="72267110" w14:textId="62E98120" w:rsidR="00F641AE" w:rsidRDefault="00610352"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Section </w:t>
      </w:r>
      <w:r w:rsidR="008A6882">
        <w:rPr>
          <w:rFonts w:ascii="Times New Roman" w:hAnsi="Times New Roman" w:cs="Times New Roman"/>
          <w:sz w:val="24"/>
          <w:szCs w:val="24"/>
        </w:rPr>
        <w:t>degree</w:t>
      </w:r>
      <w:r w:rsidRPr="00675703">
        <w:rPr>
          <w:rFonts w:ascii="Times New Roman" w:hAnsi="Times New Roman" w:cs="Times New Roman"/>
          <w:sz w:val="24"/>
          <w:szCs w:val="24"/>
        </w:rPr>
        <w:t xml:space="preserve"> position </w:t>
      </w:r>
      <w:r w:rsidR="008A6882">
        <w:rPr>
          <w:rFonts w:ascii="Times New Roman" w:hAnsi="Times New Roman" w:cs="Times New Roman"/>
          <w:sz w:val="24"/>
          <w:szCs w:val="24"/>
        </w:rPr>
        <w:t>initiative</w:t>
      </w:r>
      <w:r w:rsidRPr="00675703">
        <w:rPr>
          <w:rFonts w:ascii="Times New Roman" w:hAnsi="Times New Roman" w:cs="Times New Roman"/>
          <w:sz w:val="24"/>
          <w:szCs w:val="24"/>
        </w:rPr>
        <w:t xml:space="preserve"> is an under-graduation essential for all the BBA understudies.</w:t>
      </w:r>
      <w:r w:rsidR="00FD1177">
        <w:rPr>
          <w:rFonts w:ascii="Times New Roman" w:hAnsi="Times New Roman" w:cs="Times New Roman"/>
          <w:sz w:val="24"/>
          <w:szCs w:val="24"/>
        </w:rPr>
        <w:t xml:space="preserve"> The</w:t>
      </w:r>
      <w:r w:rsidRPr="00675703">
        <w:rPr>
          <w:rFonts w:ascii="Times New Roman" w:hAnsi="Times New Roman" w:cs="Times New Roman"/>
          <w:sz w:val="24"/>
          <w:szCs w:val="24"/>
        </w:rPr>
        <w:t xml:space="preserve"> </w:t>
      </w:r>
      <w:r w:rsidR="00FE4A86">
        <w:rPr>
          <w:rFonts w:ascii="Times New Roman" w:hAnsi="Times New Roman" w:cs="Times New Roman"/>
          <w:sz w:val="24"/>
          <w:szCs w:val="24"/>
        </w:rPr>
        <w:t>Internship</w:t>
      </w:r>
      <w:r w:rsidRPr="00675703">
        <w:rPr>
          <w:rFonts w:ascii="Times New Roman" w:hAnsi="Times New Roman" w:cs="Times New Roman"/>
          <w:sz w:val="24"/>
          <w:szCs w:val="24"/>
        </w:rPr>
        <w:t xml:space="preserve"> </w:t>
      </w:r>
      <w:r w:rsidR="008A6882">
        <w:rPr>
          <w:rFonts w:ascii="Times New Roman" w:hAnsi="Times New Roman" w:cs="Times New Roman"/>
          <w:sz w:val="24"/>
          <w:szCs w:val="24"/>
        </w:rPr>
        <w:t>initiative</w:t>
      </w:r>
      <w:r w:rsidR="008A6882" w:rsidRPr="00675703">
        <w:rPr>
          <w:rFonts w:ascii="Times New Roman" w:hAnsi="Times New Roman" w:cs="Times New Roman"/>
          <w:sz w:val="24"/>
          <w:szCs w:val="24"/>
        </w:rPr>
        <w:t xml:space="preserve"> </w:t>
      </w:r>
      <w:r w:rsidRPr="00675703">
        <w:rPr>
          <w:rFonts w:ascii="Times New Roman" w:hAnsi="Times New Roman" w:cs="Times New Roman"/>
          <w:sz w:val="24"/>
          <w:szCs w:val="24"/>
        </w:rPr>
        <w:t xml:space="preserve">has been consolidated BBA instructive </w:t>
      </w:r>
      <w:r w:rsidR="001520A8">
        <w:rPr>
          <w:rFonts w:ascii="Times New Roman" w:hAnsi="Times New Roman" w:cs="Times New Roman"/>
          <w:sz w:val="24"/>
          <w:szCs w:val="24"/>
        </w:rPr>
        <w:t>fixable</w:t>
      </w:r>
      <w:r w:rsidRPr="00675703">
        <w:rPr>
          <w:rFonts w:ascii="Times New Roman" w:hAnsi="Times New Roman" w:cs="Times New Roman"/>
          <w:sz w:val="24"/>
          <w:szCs w:val="24"/>
        </w:rPr>
        <w:t xml:space="preserve"> for conveying capacity, a </w:t>
      </w:r>
      <w:r w:rsidR="008A6882">
        <w:rPr>
          <w:rFonts w:ascii="Times New Roman" w:hAnsi="Times New Roman" w:cs="Times New Roman"/>
          <w:sz w:val="24"/>
          <w:szCs w:val="24"/>
        </w:rPr>
        <w:t>possibility</w:t>
      </w:r>
      <w:r w:rsidRPr="00675703">
        <w:rPr>
          <w:rFonts w:ascii="Times New Roman" w:hAnsi="Times New Roman" w:cs="Times New Roman"/>
          <w:sz w:val="24"/>
          <w:szCs w:val="24"/>
        </w:rPr>
        <w:t xml:space="preserve"> to </w:t>
      </w:r>
      <w:r w:rsidR="008A6882">
        <w:rPr>
          <w:rFonts w:ascii="Times New Roman" w:hAnsi="Times New Roman" w:cs="Times New Roman"/>
          <w:sz w:val="24"/>
          <w:szCs w:val="24"/>
        </w:rPr>
        <w:t>realize</w:t>
      </w:r>
      <w:r w:rsidRPr="00675703">
        <w:rPr>
          <w:rFonts w:ascii="Times New Roman" w:hAnsi="Times New Roman" w:cs="Times New Roman"/>
          <w:sz w:val="24"/>
          <w:szCs w:val="24"/>
        </w:rPr>
        <w:t xml:space="preserve"> the earth of a </w:t>
      </w:r>
      <w:r w:rsidR="001520A8">
        <w:rPr>
          <w:rFonts w:ascii="Times New Roman" w:hAnsi="Times New Roman" w:cs="Times New Roman"/>
          <w:sz w:val="24"/>
          <w:szCs w:val="24"/>
        </w:rPr>
        <w:t>determined</w:t>
      </w:r>
      <w:r w:rsidRPr="00675703">
        <w:rPr>
          <w:rFonts w:ascii="Times New Roman" w:hAnsi="Times New Roman" w:cs="Times New Roman"/>
          <w:sz w:val="24"/>
          <w:szCs w:val="24"/>
        </w:rPr>
        <w:t xml:space="preserve"> </w:t>
      </w:r>
      <w:r w:rsidR="001520A8">
        <w:rPr>
          <w:rFonts w:ascii="Times New Roman" w:hAnsi="Times New Roman" w:cs="Times New Roman"/>
          <w:sz w:val="24"/>
          <w:szCs w:val="24"/>
        </w:rPr>
        <w:t>alliance</w:t>
      </w:r>
      <w:r w:rsidRPr="00675703">
        <w:rPr>
          <w:rFonts w:ascii="Times New Roman" w:hAnsi="Times New Roman" w:cs="Times New Roman"/>
          <w:sz w:val="24"/>
          <w:szCs w:val="24"/>
        </w:rPr>
        <w:t xml:space="preserve">. Impermanent employment infers expanding managed contribution. Section </w:t>
      </w:r>
      <w:r w:rsidR="001520A8">
        <w:rPr>
          <w:rFonts w:ascii="Times New Roman" w:hAnsi="Times New Roman" w:cs="Times New Roman"/>
          <w:sz w:val="24"/>
          <w:szCs w:val="24"/>
        </w:rPr>
        <w:t>degree</w:t>
      </w:r>
      <w:r w:rsidR="001520A8" w:rsidRPr="00675703">
        <w:rPr>
          <w:rFonts w:ascii="Times New Roman" w:hAnsi="Times New Roman" w:cs="Times New Roman"/>
          <w:sz w:val="24"/>
          <w:szCs w:val="24"/>
        </w:rPr>
        <w:t xml:space="preserve"> </w:t>
      </w:r>
      <w:r w:rsidRPr="00675703">
        <w:rPr>
          <w:rFonts w:ascii="Times New Roman" w:hAnsi="Times New Roman" w:cs="Times New Roman"/>
          <w:sz w:val="24"/>
          <w:szCs w:val="24"/>
        </w:rPr>
        <w:t xml:space="preserve">position </w:t>
      </w:r>
      <w:r w:rsidR="001520A8">
        <w:rPr>
          <w:rFonts w:ascii="Times New Roman" w:hAnsi="Times New Roman" w:cs="Times New Roman"/>
          <w:sz w:val="24"/>
          <w:szCs w:val="24"/>
        </w:rPr>
        <w:t>initiative</w:t>
      </w:r>
      <w:r w:rsidR="001520A8" w:rsidRPr="00675703">
        <w:rPr>
          <w:rFonts w:ascii="Times New Roman" w:hAnsi="Times New Roman" w:cs="Times New Roman"/>
          <w:sz w:val="24"/>
          <w:szCs w:val="24"/>
        </w:rPr>
        <w:t xml:space="preserve"> </w:t>
      </w:r>
      <w:r w:rsidR="001520A8">
        <w:rPr>
          <w:rFonts w:ascii="Times New Roman" w:hAnsi="Times New Roman" w:cs="Times New Roman"/>
          <w:sz w:val="24"/>
          <w:szCs w:val="24"/>
        </w:rPr>
        <w:t>extends</w:t>
      </w:r>
      <w:r w:rsidRPr="00675703">
        <w:rPr>
          <w:rFonts w:ascii="Times New Roman" w:hAnsi="Times New Roman" w:cs="Times New Roman"/>
          <w:sz w:val="24"/>
          <w:szCs w:val="24"/>
        </w:rPr>
        <w:t xml:space="preserve"> an opportunity to </w:t>
      </w:r>
      <w:r w:rsidR="001520A8">
        <w:rPr>
          <w:rFonts w:ascii="Times New Roman" w:hAnsi="Times New Roman" w:cs="Times New Roman"/>
          <w:sz w:val="24"/>
          <w:szCs w:val="24"/>
        </w:rPr>
        <w:t>realize</w:t>
      </w:r>
      <w:r w:rsidR="001520A8" w:rsidRPr="00675703">
        <w:rPr>
          <w:rFonts w:ascii="Times New Roman" w:hAnsi="Times New Roman" w:cs="Times New Roman"/>
          <w:sz w:val="24"/>
          <w:szCs w:val="24"/>
        </w:rPr>
        <w:t xml:space="preserve"> </w:t>
      </w:r>
      <w:r w:rsidR="00FD1177">
        <w:rPr>
          <w:rFonts w:ascii="Times New Roman" w:hAnsi="Times New Roman" w:cs="Times New Roman"/>
          <w:sz w:val="24"/>
          <w:szCs w:val="24"/>
        </w:rPr>
        <w:t>the</w:t>
      </w:r>
      <w:r w:rsidRPr="00675703">
        <w:rPr>
          <w:rFonts w:ascii="Times New Roman" w:hAnsi="Times New Roman" w:cs="Times New Roman"/>
          <w:sz w:val="24"/>
          <w:szCs w:val="24"/>
        </w:rPr>
        <w:t xml:space="preserve"> </w:t>
      </w:r>
      <w:r w:rsidR="001520A8">
        <w:rPr>
          <w:rFonts w:ascii="Times New Roman" w:hAnsi="Times New Roman" w:cs="Times New Roman"/>
          <w:sz w:val="24"/>
          <w:szCs w:val="24"/>
        </w:rPr>
        <w:t>identity</w:t>
      </w:r>
      <w:r w:rsidRPr="00675703">
        <w:rPr>
          <w:rFonts w:ascii="Times New Roman" w:hAnsi="Times New Roman" w:cs="Times New Roman"/>
          <w:sz w:val="24"/>
          <w:szCs w:val="24"/>
        </w:rPr>
        <w:t xml:space="preserve"> of a </w:t>
      </w:r>
      <w:r w:rsidR="009266CB" w:rsidRPr="00675703">
        <w:rPr>
          <w:rFonts w:ascii="Times New Roman" w:hAnsi="Times New Roman" w:cs="Times New Roman"/>
          <w:sz w:val="24"/>
          <w:szCs w:val="24"/>
        </w:rPr>
        <w:t>affiliation</w:t>
      </w:r>
      <w:r w:rsidRPr="00675703">
        <w:rPr>
          <w:rFonts w:ascii="Times New Roman" w:hAnsi="Times New Roman" w:cs="Times New Roman"/>
          <w:sz w:val="24"/>
          <w:szCs w:val="24"/>
        </w:rPr>
        <w:t xml:space="preserve">. Theoretical data </w:t>
      </w:r>
      <w:r w:rsidR="009266CB" w:rsidRPr="00675703">
        <w:rPr>
          <w:rFonts w:ascii="Times New Roman" w:hAnsi="Times New Roman" w:cs="Times New Roman"/>
          <w:sz w:val="24"/>
          <w:szCs w:val="24"/>
        </w:rPr>
        <w:t>is not</w:t>
      </w:r>
      <w:r w:rsidRPr="00675703">
        <w:rPr>
          <w:rFonts w:ascii="Times New Roman" w:hAnsi="Times New Roman" w:cs="Times New Roman"/>
          <w:sz w:val="24"/>
          <w:szCs w:val="24"/>
        </w:rPr>
        <w:t xml:space="preserve"> adequate to be incredible. Section </w:t>
      </w:r>
      <w:r w:rsidR="001520A8">
        <w:rPr>
          <w:rFonts w:ascii="Times New Roman" w:hAnsi="Times New Roman" w:cs="Times New Roman"/>
          <w:sz w:val="24"/>
          <w:szCs w:val="24"/>
        </w:rPr>
        <w:t>degree</w:t>
      </w:r>
      <w:r w:rsidR="001520A8" w:rsidRPr="00675703">
        <w:rPr>
          <w:rFonts w:ascii="Times New Roman" w:hAnsi="Times New Roman" w:cs="Times New Roman"/>
          <w:sz w:val="24"/>
          <w:szCs w:val="24"/>
        </w:rPr>
        <w:t xml:space="preserve"> </w:t>
      </w:r>
      <w:r w:rsidRPr="00675703">
        <w:rPr>
          <w:rFonts w:ascii="Times New Roman" w:hAnsi="Times New Roman" w:cs="Times New Roman"/>
          <w:sz w:val="24"/>
          <w:szCs w:val="24"/>
        </w:rPr>
        <w:t xml:space="preserve">position </w:t>
      </w:r>
      <w:r w:rsidR="001520A8">
        <w:rPr>
          <w:rFonts w:ascii="Times New Roman" w:hAnsi="Times New Roman" w:cs="Times New Roman"/>
          <w:sz w:val="24"/>
          <w:szCs w:val="24"/>
        </w:rPr>
        <w:t>initiative</w:t>
      </w:r>
      <w:r w:rsidR="001520A8" w:rsidRPr="00675703">
        <w:rPr>
          <w:rFonts w:ascii="Times New Roman" w:hAnsi="Times New Roman" w:cs="Times New Roman"/>
          <w:sz w:val="24"/>
          <w:szCs w:val="24"/>
        </w:rPr>
        <w:t xml:space="preserve"> </w:t>
      </w:r>
      <w:r w:rsidRPr="00675703">
        <w:rPr>
          <w:rFonts w:ascii="Times New Roman" w:hAnsi="Times New Roman" w:cs="Times New Roman"/>
          <w:sz w:val="24"/>
          <w:szCs w:val="24"/>
        </w:rPr>
        <w:t xml:space="preserve">for me is a perfect </w:t>
      </w:r>
      <w:r w:rsidR="001520A8">
        <w:rPr>
          <w:rFonts w:ascii="Times New Roman" w:hAnsi="Times New Roman" w:cs="Times New Roman"/>
          <w:sz w:val="24"/>
          <w:szCs w:val="24"/>
        </w:rPr>
        <w:t>become different</w:t>
      </w:r>
      <w:r w:rsidRPr="00675703">
        <w:rPr>
          <w:rFonts w:ascii="Times New Roman" w:hAnsi="Times New Roman" w:cs="Times New Roman"/>
          <w:sz w:val="24"/>
          <w:szCs w:val="24"/>
        </w:rPr>
        <w:t xml:space="preserve"> </w:t>
      </w:r>
      <w:r w:rsidR="001520A8">
        <w:rPr>
          <w:rFonts w:ascii="Times New Roman" w:hAnsi="Times New Roman" w:cs="Times New Roman"/>
          <w:sz w:val="24"/>
          <w:szCs w:val="24"/>
        </w:rPr>
        <w:t>amid</w:t>
      </w:r>
      <w:r w:rsidRPr="00675703">
        <w:rPr>
          <w:rFonts w:ascii="Times New Roman" w:hAnsi="Times New Roman" w:cs="Times New Roman"/>
          <w:sz w:val="24"/>
          <w:szCs w:val="24"/>
        </w:rPr>
        <w:t xml:space="preserve"> speculation and </w:t>
      </w:r>
      <w:r w:rsidR="001520A8">
        <w:rPr>
          <w:rFonts w:ascii="Times New Roman" w:hAnsi="Times New Roman" w:cs="Times New Roman"/>
          <w:sz w:val="24"/>
          <w:szCs w:val="24"/>
        </w:rPr>
        <w:t>exercise</w:t>
      </w:r>
      <w:r w:rsidRPr="00675703">
        <w:rPr>
          <w:rFonts w:ascii="Times New Roman" w:hAnsi="Times New Roman" w:cs="Times New Roman"/>
          <w:sz w:val="24"/>
          <w:szCs w:val="24"/>
        </w:rPr>
        <w:t xml:space="preserve"> in the </w:t>
      </w:r>
      <w:r w:rsidR="001520A8">
        <w:rPr>
          <w:rFonts w:ascii="Times New Roman" w:hAnsi="Times New Roman" w:cs="Times New Roman"/>
          <w:sz w:val="24"/>
          <w:szCs w:val="24"/>
        </w:rPr>
        <w:t>link</w:t>
      </w:r>
      <w:r w:rsidRPr="00675703">
        <w:rPr>
          <w:rFonts w:ascii="Times New Roman" w:hAnsi="Times New Roman" w:cs="Times New Roman"/>
          <w:sz w:val="24"/>
          <w:szCs w:val="24"/>
        </w:rPr>
        <w:t xml:space="preserve"> of </w:t>
      </w:r>
      <w:r w:rsidR="00FD1177">
        <w:rPr>
          <w:rFonts w:ascii="Times New Roman" w:hAnsi="Times New Roman" w:cs="Times New Roman"/>
          <w:sz w:val="24"/>
          <w:szCs w:val="24"/>
        </w:rPr>
        <w:t xml:space="preserve">the </w:t>
      </w:r>
      <w:r w:rsidR="001520A8">
        <w:rPr>
          <w:rFonts w:ascii="Times New Roman" w:hAnsi="Times New Roman" w:cs="Times New Roman"/>
          <w:sz w:val="24"/>
          <w:szCs w:val="24"/>
        </w:rPr>
        <w:t>inner</w:t>
      </w:r>
      <w:r w:rsidRPr="00675703">
        <w:rPr>
          <w:rFonts w:ascii="Times New Roman" w:hAnsi="Times New Roman" w:cs="Times New Roman"/>
          <w:sz w:val="24"/>
          <w:szCs w:val="24"/>
        </w:rPr>
        <w:t xml:space="preserve"> </w:t>
      </w:r>
      <w:r w:rsidR="00984CBE">
        <w:rPr>
          <w:rFonts w:ascii="Times New Roman" w:hAnsi="Times New Roman" w:cs="Times New Roman"/>
          <w:sz w:val="24"/>
          <w:szCs w:val="24"/>
        </w:rPr>
        <w:t>commerce</w:t>
      </w:r>
      <w:r w:rsidRPr="00675703">
        <w:rPr>
          <w:rFonts w:ascii="Times New Roman" w:hAnsi="Times New Roman" w:cs="Times New Roman"/>
          <w:sz w:val="24"/>
          <w:szCs w:val="24"/>
        </w:rPr>
        <w:t xml:space="preserve"> </w:t>
      </w:r>
      <w:r w:rsidR="00984CBE">
        <w:rPr>
          <w:rFonts w:ascii="Times New Roman" w:hAnsi="Times New Roman" w:cs="Times New Roman"/>
          <w:sz w:val="24"/>
          <w:szCs w:val="24"/>
        </w:rPr>
        <w:t>globe</w:t>
      </w:r>
      <w:r w:rsidRPr="00675703">
        <w:rPr>
          <w:rFonts w:ascii="Times New Roman" w:hAnsi="Times New Roman" w:cs="Times New Roman"/>
          <w:sz w:val="24"/>
          <w:szCs w:val="24"/>
        </w:rPr>
        <w:t xml:space="preserve">. Section </w:t>
      </w:r>
      <w:r w:rsidR="00984CBE">
        <w:rPr>
          <w:rFonts w:ascii="Times New Roman" w:hAnsi="Times New Roman" w:cs="Times New Roman"/>
          <w:sz w:val="24"/>
          <w:szCs w:val="24"/>
        </w:rPr>
        <w:t>degree</w:t>
      </w:r>
      <w:r w:rsidR="00984CBE" w:rsidRPr="00675703">
        <w:rPr>
          <w:rFonts w:ascii="Times New Roman" w:hAnsi="Times New Roman" w:cs="Times New Roman"/>
          <w:sz w:val="24"/>
          <w:szCs w:val="24"/>
        </w:rPr>
        <w:t xml:space="preserve"> </w:t>
      </w:r>
      <w:r w:rsidRPr="00675703">
        <w:rPr>
          <w:rFonts w:ascii="Times New Roman" w:hAnsi="Times New Roman" w:cs="Times New Roman"/>
          <w:sz w:val="24"/>
          <w:szCs w:val="24"/>
        </w:rPr>
        <w:t xml:space="preserve">position </w:t>
      </w:r>
      <w:r w:rsidR="00984CBE">
        <w:rPr>
          <w:rFonts w:ascii="Times New Roman" w:hAnsi="Times New Roman" w:cs="Times New Roman"/>
          <w:sz w:val="24"/>
          <w:szCs w:val="24"/>
        </w:rPr>
        <w:t>initiative</w:t>
      </w:r>
      <w:r w:rsidR="00984CBE" w:rsidRPr="00675703">
        <w:rPr>
          <w:rFonts w:ascii="Times New Roman" w:hAnsi="Times New Roman" w:cs="Times New Roman"/>
          <w:sz w:val="24"/>
          <w:szCs w:val="24"/>
        </w:rPr>
        <w:t xml:space="preserve"> </w:t>
      </w:r>
      <w:r w:rsidR="00984CBE">
        <w:rPr>
          <w:rFonts w:ascii="Times New Roman" w:hAnsi="Times New Roman" w:cs="Times New Roman"/>
          <w:sz w:val="24"/>
          <w:szCs w:val="24"/>
        </w:rPr>
        <w:t>grants</w:t>
      </w:r>
      <w:r w:rsidRPr="00675703">
        <w:rPr>
          <w:rFonts w:ascii="Times New Roman" w:hAnsi="Times New Roman" w:cs="Times New Roman"/>
          <w:sz w:val="24"/>
          <w:szCs w:val="24"/>
        </w:rPr>
        <w:t xml:space="preserve"> a phase to </w:t>
      </w:r>
      <w:r w:rsidR="00984CBE">
        <w:rPr>
          <w:rFonts w:ascii="Times New Roman" w:hAnsi="Times New Roman" w:cs="Times New Roman"/>
          <w:sz w:val="24"/>
          <w:szCs w:val="24"/>
        </w:rPr>
        <w:t>replacement</w:t>
      </w:r>
      <w:r w:rsidRPr="00675703">
        <w:rPr>
          <w:rFonts w:ascii="Times New Roman" w:hAnsi="Times New Roman" w:cs="Times New Roman"/>
          <w:sz w:val="24"/>
          <w:szCs w:val="24"/>
        </w:rPr>
        <w:t xml:space="preserve"> to build cert</w:t>
      </w:r>
      <w:r w:rsidR="00FD1177">
        <w:rPr>
          <w:rFonts w:ascii="Times New Roman" w:hAnsi="Times New Roman" w:cs="Times New Roman"/>
          <w:sz w:val="24"/>
          <w:szCs w:val="24"/>
        </w:rPr>
        <w:t xml:space="preserve">ifiable </w:t>
      </w:r>
      <w:r w:rsidR="00E9520B">
        <w:rPr>
          <w:rFonts w:ascii="Times New Roman" w:hAnsi="Times New Roman" w:cs="Times New Roman"/>
          <w:sz w:val="24"/>
          <w:szCs w:val="24"/>
        </w:rPr>
        <w:t>involvement</w:t>
      </w:r>
      <w:r w:rsidR="00984CBE">
        <w:rPr>
          <w:rFonts w:ascii="Times New Roman" w:hAnsi="Times New Roman" w:cs="Times New Roman"/>
          <w:sz w:val="24"/>
          <w:szCs w:val="24"/>
        </w:rPr>
        <w:t xml:space="preserve"> in</w:t>
      </w:r>
      <w:r w:rsidR="00FD1177">
        <w:rPr>
          <w:rFonts w:ascii="Times New Roman" w:hAnsi="Times New Roman" w:cs="Times New Roman"/>
          <w:sz w:val="24"/>
          <w:szCs w:val="24"/>
        </w:rPr>
        <w:t xml:space="preserve"> about master</w:t>
      </w:r>
      <w:r w:rsidRPr="00675703">
        <w:rPr>
          <w:rFonts w:ascii="Times New Roman" w:hAnsi="Times New Roman" w:cs="Times New Roman"/>
          <w:sz w:val="24"/>
          <w:szCs w:val="24"/>
        </w:rPr>
        <w:t xml:space="preserve">work and adapt new </w:t>
      </w:r>
      <w:r w:rsidR="00984CBE">
        <w:rPr>
          <w:rFonts w:ascii="Times New Roman" w:hAnsi="Times New Roman" w:cs="Times New Roman"/>
          <w:sz w:val="24"/>
          <w:szCs w:val="24"/>
        </w:rPr>
        <w:t>object</w:t>
      </w:r>
      <w:r w:rsidRPr="00675703">
        <w:rPr>
          <w:rFonts w:ascii="Times New Roman" w:hAnsi="Times New Roman" w:cs="Times New Roman"/>
          <w:sz w:val="24"/>
          <w:szCs w:val="24"/>
        </w:rPr>
        <w:t xml:space="preserve"> </w:t>
      </w:r>
      <w:r w:rsidR="00984CBE">
        <w:rPr>
          <w:rFonts w:ascii="Times New Roman" w:hAnsi="Times New Roman" w:cs="Times New Roman"/>
          <w:sz w:val="24"/>
          <w:szCs w:val="24"/>
        </w:rPr>
        <w:t>along with</w:t>
      </w:r>
      <w:r w:rsidRPr="00675703">
        <w:rPr>
          <w:rFonts w:ascii="Times New Roman" w:hAnsi="Times New Roman" w:cs="Times New Roman"/>
          <w:sz w:val="24"/>
          <w:szCs w:val="24"/>
        </w:rPr>
        <w:t xml:space="preserve"> develop new capacity at same time.</w:t>
      </w:r>
    </w:p>
    <w:p w14:paraId="47CC79FC" w14:textId="77777777" w:rsidR="00610352" w:rsidRPr="00675703" w:rsidRDefault="00984CBE" w:rsidP="006757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statement </w:t>
      </w:r>
      <w:r w:rsidR="00610352" w:rsidRPr="00675703">
        <w:rPr>
          <w:rFonts w:ascii="Times New Roman" w:hAnsi="Times New Roman" w:cs="Times New Roman"/>
          <w:sz w:val="24"/>
          <w:szCs w:val="24"/>
        </w:rPr>
        <w:t xml:space="preserve">will depict my understanding and </w:t>
      </w:r>
      <w:r w:rsidR="00FD12C8">
        <w:rPr>
          <w:rFonts w:ascii="Times New Roman" w:hAnsi="Times New Roman" w:cs="Times New Roman"/>
          <w:sz w:val="24"/>
          <w:szCs w:val="24"/>
        </w:rPr>
        <w:t>involvement</w:t>
      </w:r>
      <w:r w:rsidR="00610352" w:rsidRPr="00675703">
        <w:rPr>
          <w:rFonts w:ascii="Times New Roman" w:hAnsi="Times New Roman" w:cs="Times New Roman"/>
          <w:sz w:val="24"/>
          <w:szCs w:val="24"/>
        </w:rPr>
        <w:t xml:space="preserve"> I have gathered casing </w:t>
      </w:r>
      <w:r w:rsidR="00BB6144">
        <w:rPr>
          <w:rFonts w:ascii="Times New Roman" w:hAnsi="Times New Roman" w:cs="Times New Roman"/>
          <w:sz w:val="24"/>
          <w:szCs w:val="24"/>
        </w:rPr>
        <w:t>Data Path</w:t>
      </w:r>
      <w:r w:rsidR="00610352" w:rsidRPr="00675703">
        <w:rPr>
          <w:rFonts w:ascii="Times New Roman" w:hAnsi="Times New Roman" w:cs="Times New Roman"/>
          <w:sz w:val="24"/>
          <w:szCs w:val="24"/>
        </w:rPr>
        <w:t xml:space="preserve"> Ltd.</w:t>
      </w:r>
    </w:p>
    <w:p w14:paraId="0A70861A" w14:textId="77777777" w:rsidR="00610352" w:rsidRPr="000B6A9F" w:rsidRDefault="007D7873" w:rsidP="00FF703B">
      <w:pPr>
        <w:pStyle w:val="Heading1"/>
        <w:spacing w:line="360" w:lineRule="auto"/>
        <w:jc w:val="both"/>
      </w:pPr>
      <w:bookmarkStart w:id="15" w:name="_Toc20595874"/>
      <w:bookmarkStart w:id="16" w:name="_Toc35201616"/>
      <w:r>
        <w:lastRenderedPageBreak/>
        <w:t>1.5</w:t>
      </w:r>
      <w:r w:rsidR="000B6A9F" w:rsidRPr="000B6A9F">
        <w:t xml:space="preserve"> </w:t>
      </w:r>
      <w:r w:rsidR="00610352" w:rsidRPr="000B6A9F">
        <w:t>Constraint</w:t>
      </w:r>
      <w:bookmarkEnd w:id="15"/>
      <w:bookmarkEnd w:id="16"/>
    </w:p>
    <w:p w14:paraId="19D546D9" w14:textId="77777777" w:rsidR="00610352" w:rsidRPr="00675703" w:rsidRDefault="00610352"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Regardless of the way </w:t>
      </w:r>
      <w:r w:rsidR="004C31A3">
        <w:rPr>
          <w:rFonts w:ascii="Times New Roman" w:hAnsi="Times New Roman" w:cs="Times New Roman"/>
          <w:sz w:val="24"/>
          <w:szCs w:val="24"/>
        </w:rPr>
        <w:t>to prepare the</w:t>
      </w:r>
      <w:r w:rsidRPr="00675703">
        <w:rPr>
          <w:rFonts w:ascii="Times New Roman" w:hAnsi="Times New Roman" w:cs="Times New Roman"/>
          <w:sz w:val="24"/>
          <w:szCs w:val="24"/>
        </w:rPr>
        <w:t xml:space="preserve"> report got palatable assistan</w:t>
      </w:r>
      <w:r w:rsidR="007152E0">
        <w:rPr>
          <w:rFonts w:ascii="Times New Roman" w:hAnsi="Times New Roman" w:cs="Times New Roman"/>
          <w:sz w:val="24"/>
          <w:szCs w:val="24"/>
        </w:rPr>
        <w:t xml:space="preserve">ce from Educator and the </w:t>
      </w:r>
      <w:r w:rsidR="004C31A3">
        <w:rPr>
          <w:rFonts w:ascii="Times New Roman" w:hAnsi="Times New Roman" w:cs="Times New Roman"/>
          <w:sz w:val="24"/>
          <w:szCs w:val="24"/>
        </w:rPr>
        <w:t>documentation</w:t>
      </w:r>
      <w:r w:rsidRPr="00675703">
        <w:rPr>
          <w:rFonts w:ascii="Times New Roman" w:hAnsi="Times New Roman" w:cs="Times New Roman"/>
          <w:sz w:val="24"/>
          <w:szCs w:val="24"/>
        </w:rPr>
        <w:t xml:space="preserve"> gathering, there were not many requirement</w:t>
      </w:r>
      <w:r w:rsidR="007152E0">
        <w:rPr>
          <w:rFonts w:ascii="Times New Roman" w:hAnsi="Times New Roman" w:cs="Times New Roman"/>
          <w:sz w:val="24"/>
          <w:szCs w:val="24"/>
        </w:rPr>
        <w:t>s</w:t>
      </w:r>
      <w:r w:rsidRPr="00675703">
        <w:rPr>
          <w:rFonts w:ascii="Times New Roman" w:hAnsi="Times New Roman" w:cs="Times New Roman"/>
          <w:sz w:val="24"/>
          <w:szCs w:val="24"/>
        </w:rPr>
        <w:t xml:space="preserve"> expected to go up against. </w:t>
      </w:r>
      <w:r w:rsidR="004C31A3">
        <w:rPr>
          <w:rFonts w:ascii="Times New Roman" w:hAnsi="Times New Roman" w:cs="Times New Roman"/>
          <w:sz w:val="24"/>
          <w:szCs w:val="24"/>
        </w:rPr>
        <w:t>There are:</w:t>
      </w:r>
      <w:r w:rsidRPr="00675703">
        <w:rPr>
          <w:rFonts w:ascii="Times New Roman" w:hAnsi="Times New Roman" w:cs="Times New Roman"/>
          <w:sz w:val="24"/>
          <w:szCs w:val="24"/>
        </w:rPr>
        <w:t xml:space="preserve"> </w:t>
      </w:r>
    </w:p>
    <w:p w14:paraId="260BBD8A" w14:textId="77777777" w:rsidR="004C31A3" w:rsidRPr="004C31A3" w:rsidRDefault="004C31A3" w:rsidP="004C31A3">
      <w:pPr>
        <w:pStyle w:val="ListParagraph"/>
        <w:numPr>
          <w:ilvl w:val="0"/>
          <w:numId w:val="40"/>
        </w:numPr>
        <w:spacing w:line="360" w:lineRule="auto"/>
        <w:jc w:val="both"/>
        <w:rPr>
          <w:rFonts w:ascii="Times New Roman" w:hAnsi="Times New Roman" w:cs="Times New Roman"/>
          <w:sz w:val="24"/>
          <w:szCs w:val="24"/>
        </w:rPr>
      </w:pPr>
      <w:r w:rsidRPr="004C31A3">
        <w:rPr>
          <w:rFonts w:ascii="Times New Roman" w:hAnsi="Times New Roman" w:cs="Times New Roman"/>
          <w:sz w:val="24"/>
          <w:szCs w:val="24"/>
        </w:rPr>
        <w:t xml:space="preserve">Because of classification, some related data and models are excluded. </w:t>
      </w:r>
    </w:p>
    <w:p w14:paraId="2B730E48" w14:textId="77777777" w:rsidR="004C31A3" w:rsidRPr="004C31A3" w:rsidRDefault="004C31A3" w:rsidP="004C31A3">
      <w:pPr>
        <w:pStyle w:val="ListParagraph"/>
        <w:numPr>
          <w:ilvl w:val="0"/>
          <w:numId w:val="40"/>
        </w:numPr>
        <w:spacing w:line="360" w:lineRule="auto"/>
        <w:jc w:val="both"/>
        <w:rPr>
          <w:rFonts w:ascii="Times New Roman" w:hAnsi="Times New Roman" w:cs="Times New Roman"/>
          <w:sz w:val="24"/>
          <w:szCs w:val="24"/>
        </w:rPr>
      </w:pPr>
      <w:r w:rsidRPr="004C31A3">
        <w:rPr>
          <w:rFonts w:ascii="Times New Roman" w:hAnsi="Times New Roman" w:cs="Times New Roman"/>
          <w:sz w:val="24"/>
          <w:szCs w:val="24"/>
        </w:rPr>
        <w:t xml:space="preserve">Not available of disclosure with respect to the retirement plan industry. </w:t>
      </w:r>
    </w:p>
    <w:p w14:paraId="77F7AE01" w14:textId="77777777" w:rsidR="004C31A3" w:rsidRPr="004C31A3" w:rsidRDefault="004C31A3" w:rsidP="004C31A3">
      <w:pPr>
        <w:pStyle w:val="ListParagraph"/>
        <w:numPr>
          <w:ilvl w:val="0"/>
          <w:numId w:val="40"/>
        </w:numPr>
        <w:spacing w:line="360" w:lineRule="auto"/>
        <w:jc w:val="both"/>
        <w:rPr>
          <w:rFonts w:ascii="Times New Roman" w:hAnsi="Times New Roman" w:cs="Times New Roman"/>
          <w:sz w:val="24"/>
          <w:szCs w:val="24"/>
        </w:rPr>
      </w:pPr>
      <w:r w:rsidRPr="004C31A3">
        <w:rPr>
          <w:rFonts w:ascii="Times New Roman" w:hAnsi="Times New Roman" w:cs="Times New Roman"/>
          <w:sz w:val="24"/>
          <w:szCs w:val="24"/>
        </w:rPr>
        <w:t xml:space="preserve">Because of work pressure it was hard to get enough time from interviewees to assemble data from them. </w:t>
      </w:r>
    </w:p>
    <w:p w14:paraId="73DB51FF" w14:textId="77777777" w:rsidR="004C31A3" w:rsidRPr="004C31A3" w:rsidRDefault="004C31A3" w:rsidP="004C31A3">
      <w:pPr>
        <w:pStyle w:val="ListParagraph"/>
        <w:numPr>
          <w:ilvl w:val="0"/>
          <w:numId w:val="40"/>
        </w:numPr>
        <w:spacing w:line="360" w:lineRule="auto"/>
        <w:jc w:val="both"/>
        <w:rPr>
          <w:rFonts w:ascii="Times New Roman" w:hAnsi="Times New Roman" w:cs="Times New Roman"/>
          <w:sz w:val="24"/>
          <w:szCs w:val="24"/>
        </w:rPr>
      </w:pPr>
      <w:r w:rsidRPr="004C31A3">
        <w:rPr>
          <w:rFonts w:ascii="Times New Roman" w:hAnsi="Times New Roman" w:cs="Times New Roman"/>
          <w:sz w:val="24"/>
          <w:szCs w:val="24"/>
        </w:rPr>
        <w:t>As the congress change the principles and guidelines consistently relying on the monetary and financial approaches so it is hard to incorporate all refreshed standards and guidelines.</w:t>
      </w:r>
    </w:p>
    <w:p w14:paraId="3FE5AABC" w14:textId="77777777" w:rsidR="00610352" w:rsidRPr="00675703" w:rsidRDefault="00610352" w:rsidP="00675703">
      <w:pPr>
        <w:spacing w:line="360" w:lineRule="auto"/>
        <w:jc w:val="both"/>
        <w:rPr>
          <w:rFonts w:ascii="Times New Roman" w:hAnsi="Times New Roman" w:cs="Times New Roman"/>
          <w:sz w:val="24"/>
          <w:szCs w:val="24"/>
        </w:rPr>
      </w:pPr>
    </w:p>
    <w:p w14:paraId="68D3B4F4" w14:textId="77777777" w:rsidR="007879ED" w:rsidRPr="00675703" w:rsidRDefault="007879ED" w:rsidP="00675703">
      <w:pPr>
        <w:spacing w:line="360" w:lineRule="auto"/>
        <w:jc w:val="both"/>
        <w:rPr>
          <w:rFonts w:ascii="Times New Roman" w:hAnsi="Times New Roman" w:cs="Times New Roman"/>
          <w:sz w:val="24"/>
          <w:szCs w:val="24"/>
        </w:rPr>
      </w:pPr>
    </w:p>
    <w:p w14:paraId="1CD1D97F" w14:textId="77777777" w:rsidR="00610352" w:rsidRPr="00675703" w:rsidRDefault="00610352" w:rsidP="00675703">
      <w:pPr>
        <w:spacing w:line="360" w:lineRule="auto"/>
        <w:jc w:val="both"/>
        <w:rPr>
          <w:rFonts w:ascii="Times New Roman" w:hAnsi="Times New Roman" w:cs="Times New Roman"/>
          <w:sz w:val="24"/>
          <w:szCs w:val="24"/>
        </w:rPr>
      </w:pPr>
    </w:p>
    <w:p w14:paraId="3991A358" w14:textId="77777777" w:rsidR="00446E75" w:rsidRDefault="00446E75" w:rsidP="00675703">
      <w:pPr>
        <w:spacing w:line="360" w:lineRule="auto"/>
        <w:jc w:val="both"/>
        <w:rPr>
          <w:rFonts w:ascii="Times New Roman" w:hAnsi="Times New Roman" w:cs="Times New Roman"/>
          <w:b/>
          <w:sz w:val="24"/>
          <w:szCs w:val="24"/>
        </w:rPr>
      </w:pPr>
    </w:p>
    <w:p w14:paraId="23344861" w14:textId="77777777" w:rsidR="00446E75" w:rsidRDefault="00446E75" w:rsidP="00675703">
      <w:pPr>
        <w:spacing w:line="360" w:lineRule="auto"/>
        <w:jc w:val="both"/>
        <w:rPr>
          <w:rFonts w:ascii="Times New Roman" w:hAnsi="Times New Roman" w:cs="Times New Roman"/>
          <w:b/>
          <w:sz w:val="24"/>
          <w:szCs w:val="24"/>
        </w:rPr>
      </w:pPr>
    </w:p>
    <w:p w14:paraId="27C969D0" w14:textId="77777777" w:rsidR="00446E75" w:rsidRDefault="00446E75" w:rsidP="00675703">
      <w:pPr>
        <w:spacing w:line="360" w:lineRule="auto"/>
        <w:jc w:val="both"/>
        <w:rPr>
          <w:rFonts w:ascii="Times New Roman" w:hAnsi="Times New Roman" w:cs="Times New Roman"/>
          <w:b/>
          <w:sz w:val="24"/>
          <w:szCs w:val="24"/>
        </w:rPr>
      </w:pPr>
    </w:p>
    <w:p w14:paraId="74ED095B" w14:textId="77777777" w:rsidR="00446E75" w:rsidRDefault="00446E75" w:rsidP="00675703">
      <w:pPr>
        <w:spacing w:line="360" w:lineRule="auto"/>
        <w:jc w:val="both"/>
        <w:rPr>
          <w:rFonts w:ascii="Times New Roman" w:hAnsi="Times New Roman" w:cs="Times New Roman"/>
          <w:b/>
          <w:sz w:val="24"/>
          <w:szCs w:val="24"/>
        </w:rPr>
      </w:pPr>
    </w:p>
    <w:p w14:paraId="448CDC1F" w14:textId="77777777" w:rsidR="00446E75" w:rsidRDefault="00446E75" w:rsidP="00675703">
      <w:pPr>
        <w:spacing w:line="360" w:lineRule="auto"/>
        <w:jc w:val="both"/>
        <w:rPr>
          <w:rFonts w:ascii="Times New Roman" w:hAnsi="Times New Roman" w:cs="Times New Roman"/>
          <w:b/>
          <w:sz w:val="24"/>
          <w:szCs w:val="24"/>
        </w:rPr>
      </w:pPr>
    </w:p>
    <w:p w14:paraId="6AE57909" w14:textId="77777777" w:rsidR="00446E75" w:rsidRDefault="00446E75" w:rsidP="00675703">
      <w:pPr>
        <w:spacing w:line="360" w:lineRule="auto"/>
        <w:jc w:val="both"/>
        <w:rPr>
          <w:rFonts w:ascii="Times New Roman" w:hAnsi="Times New Roman" w:cs="Times New Roman"/>
          <w:b/>
          <w:sz w:val="24"/>
          <w:szCs w:val="24"/>
        </w:rPr>
      </w:pPr>
    </w:p>
    <w:p w14:paraId="00613E11" w14:textId="77777777" w:rsidR="00446E75" w:rsidRDefault="00446E75" w:rsidP="00675703">
      <w:pPr>
        <w:spacing w:line="360" w:lineRule="auto"/>
        <w:jc w:val="both"/>
        <w:rPr>
          <w:rFonts w:ascii="Times New Roman" w:hAnsi="Times New Roman" w:cs="Times New Roman"/>
          <w:b/>
          <w:sz w:val="24"/>
          <w:szCs w:val="24"/>
        </w:rPr>
      </w:pPr>
    </w:p>
    <w:p w14:paraId="2D96C5F4" w14:textId="77777777" w:rsidR="00446E75" w:rsidRDefault="00446E75" w:rsidP="00675703">
      <w:pPr>
        <w:spacing w:line="360" w:lineRule="auto"/>
        <w:jc w:val="both"/>
        <w:rPr>
          <w:rFonts w:ascii="Times New Roman" w:hAnsi="Times New Roman" w:cs="Times New Roman"/>
          <w:b/>
          <w:sz w:val="24"/>
          <w:szCs w:val="24"/>
        </w:rPr>
      </w:pPr>
    </w:p>
    <w:p w14:paraId="0C34E8D4" w14:textId="77777777" w:rsidR="00446E75" w:rsidRDefault="00446E75" w:rsidP="00675703">
      <w:pPr>
        <w:spacing w:line="360" w:lineRule="auto"/>
        <w:jc w:val="both"/>
        <w:rPr>
          <w:rFonts w:ascii="Times New Roman" w:hAnsi="Times New Roman" w:cs="Times New Roman"/>
          <w:b/>
          <w:sz w:val="24"/>
          <w:szCs w:val="24"/>
        </w:rPr>
      </w:pPr>
    </w:p>
    <w:p w14:paraId="64D4BDF1" w14:textId="77777777" w:rsidR="00446E75" w:rsidRDefault="00446E75" w:rsidP="00675703">
      <w:pPr>
        <w:spacing w:line="360" w:lineRule="auto"/>
        <w:jc w:val="both"/>
        <w:rPr>
          <w:rFonts w:ascii="Times New Roman" w:hAnsi="Times New Roman" w:cs="Times New Roman"/>
          <w:b/>
          <w:sz w:val="24"/>
          <w:szCs w:val="24"/>
        </w:rPr>
      </w:pPr>
    </w:p>
    <w:p w14:paraId="5087B7D7" w14:textId="77777777" w:rsidR="004C31A3" w:rsidRDefault="004C31A3" w:rsidP="00CC2C2A">
      <w:pPr>
        <w:pStyle w:val="Heading1"/>
        <w:spacing w:line="360" w:lineRule="auto"/>
        <w:jc w:val="center"/>
        <w:rPr>
          <w:rFonts w:ascii="Arial Rounded MT Bold" w:hAnsi="Arial Rounded MT Bold"/>
          <w:sz w:val="44"/>
          <w:szCs w:val="44"/>
        </w:rPr>
      </w:pPr>
    </w:p>
    <w:p w14:paraId="01A4A586" w14:textId="77777777" w:rsidR="004C31A3" w:rsidRDefault="004C31A3" w:rsidP="00CC2C2A">
      <w:pPr>
        <w:pStyle w:val="Heading1"/>
        <w:spacing w:line="360" w:lineRule="auto"/>
        <w:jc w:val="center"/>
        <w:rPr>
          <w:rFonts w:ascii="Arial Rounded MT Bold" w:hAnsi="Arial Rounded MT Bold"/>
          <w:sz w:val="44"/>
          <w:szCs w:val="44"/>
        </w:rPr>
      </w:pPr>
    </w:p>
    <w:p w14:paraId="246EC72B" w14:textId="77777777" w:rsidR="00985A3E" w:rsidRDefault="00985A3E" w:rsidP="00CC2C2A">
      <w:pPr>
        <w:pStyle w:val="Heading1"/>
        <w:spacing w:line="360" w:lineRule="auto"/>
        <w:jc w:val="center"/>
        <w:rPr>
          <w:rFonts w:ascii="Arial Rounded MT Bold" w:hAnsi="Arial Rounded MT Bold"/>
          <w:sz w:val="44"/>
          <w:szCs w:val="44"/>
        </w:rPr>
      </w:pPr>
    </w:p>
    <w:p w14:paraId="48DB8D05" w14:textId="77777777" w:rsidR="00985A3E" w:rsidRDefault="00985A3E" w:rsidP="00CC2C2A">
      <w:pPr>
        <w:pStyle w:val="Heading1"/>
        <w:spacing w:line="360" w:lineRule="auto"/>
        <w:jc w:val="center"/>
        <w:rPr>
          <w:rFonts w:ascii="Arial Rounded MT Bold" w:hAnsi="Arial Rounded MT Bold"/>
          <w:sz w:val="44"/>
          <w:szCs w:val="44"/>
        </w:rPr>
      </w:pPr>
    </w:p>
    <w:p w14:paraId="29BDDA56" w14:textId="77777777" w:rsidR="00610352" w:rsidRPr="00CC2C2A" w:rsidRDefault="00610352" w:rsidP="00CC2C2A">
      <w:pPr>
        <w:pStyle w:val="Heading1"/>
        <w:spacing w:line="360" w:lineRule="auto"/>
        <w:jc w:val="center"/>
        <w:rPr>
          <w:rFonts w:ascii="Arial Rounded MT Bold" w:hAnsi="Arial Rounded MT Bold"/>
          <w:sz w:val="44"/>
          <w:szCs w:val="44"/>
        </w:rPr>
      </w:pPr>
      <w:bookmarkStart w:id="17" w:name="_Toc35201617"/>
      <w:r w:rsidRPr="00CC2C2A">
        <w:rPr>
          <w:rFonts w:ascii="Arial Rounded MT Bold" w:hAnsi="Arial Rounded MT Bold"/>
          <w:sz w:val="44"/>
          <w:szCs w:val="44"/>
        </w:rPr>
        <w:t>Section Two: Technique of Study</w:t>
      </w:r>
      <w:bookmarkEnd w:id="17"/>
    </w:p>
    <w:p w14:paraId="736DEB68" w14:textId="77777777" w:rsidR="00446E75" w:rsidRDefault="00446E75" w:rsidP="00675703">
      <w:pPr>
        <w:spacing w:line="360" w:lineRule="auto"/>
        <w:jc w:val="both"/>
        <w:rPr>
          <w:rFonts w:ascii="Times New Roman" w:hAnsi="Times New Roman" w:cs="Times New Roman"/>
          <w:sz w:val="24"/>
          <w:szCs w:val="24"/>
        </w:rPr>
      </w:pPr>
    </w:p>
    <w:p w14:paraId="5AECF0A3" w14:textId="77777777" w:rsidR="00446E75" w:rsidRDefault="00446E75" w:rsidP="00675703">
      <w:pPr>
        <w:spacing w:line="360" w:lineRule="auto"/>
        <w:jc w:val="both"/>
        <w:rPr>
          <w:rFonts w:ascii="Times New Roman" w:hAnsi="Times New Roman" w:cs="Times New Roman"/>
          <w:sz w:val="24"/>
          <w:szCs w:val="24"/>
        </w:rPr>
      </w:pPr>
    </w:p>
    <w:p w14:paraId="4ED880CB" w14:textId="77777777" w:rsidR="00446E75" w:rsidRDefault="00446E75" w:rsidP="00675703">
      <w:pPr>
        <w:spacing w:line="360" w:lineRule="auto"/>
        <w:jc w:val="both"/>
        <w:rPr>
          <w:rFonts w:ascii="Times New Roman" w:hAnsi="Times New Roman" w:cs="Times New Roman"/>
          <w:sz w:val="24"/>
          <w:szCs w:val="24"/>
        </w:rPr>
      </w:pPr>
    </w:p>
    <w:p w14:paraId="62D1D4F2" w14:textId="77777777" w:rsidR="00446E75" w:rsidRDefault="00446E75" w:rsidP="00675703">
      <w:pPr>
        <w:spacing w:line="360" w:lineRule="auto"/>
        <w:jc w:val="both"/>
        <w:rPr>
          <w:rFonts w:ascii="Times New Roman" w:hAnsi="Times New Roman" w:cs="Times New Roman"/>
          <w:sz w:val="24"/>
          <w:szCs w:val="24"/>
        </w:rPr>
      </w:pPr>
    </w:p>
    <w:p w14:paraId="26E322A7" w14:textId="77777777" w:rsidR="00446E75" w:rsidRDefault="00446E75" w:rsidP="00675703">
      <w:pPr>
        <w:spacing w:line="360" w:lineRule="auto"/>
        <w:jc w:val="both"/>
        <w:rPr>
          <w:rFonts w:ascii="Times New Roman" w:hAnsi="Times New Roman" w:cs="Times New Roman"/>
          <w:sz w:val="24"/>
          <w:szCs w:val="24"/>
        </w:rPr>
      </w:pPr>
    </w:p>
    <w:p w14:paraId="72B5393B" w14:textId="77777777" w:rsidR="00446E75" w:rsidRDefault="00446E75" w:rsidP="00675703">
      <w:pPr>
        <w:spacing w:line="360" w:lineRule="auto"/>
        <w:jc w:val="both"/>
        <w:rPr>
          <w:rFonts w:ascii="Times New Roman" w:hAnsi="Times New Roman" w:cs="Times New Roman"/>
          <w:sz w:val="24"/>
          <w:szCs w:val="24"/>
        </w:rPr>
      </w:pPr>
    </w:p>
    <w:p w14:paraId="2D618119" w14:textId="77777777" w:rsidR="00446E75" w:rsidRDefault="00446E75" w:rsidP="00675703">
      <w:pPr>
        <w:spacing w:line="360" w:lineRule="auto"/>
        <w:jc w:val="both"/>
        <w:rPr>
          <w:rFonts w:ascii="Times New Roman" w:hAnsi="Times New Roman" w:cs="Times New Roman"/>
          <w:sz w:val="24"/>
          <w:szCs w:val="24"/>
        </w:rPr>
      </w:pPr>
    </w:p>
    <w:p w14:paraId="10A26EE2" w14:textId="77777777" w:rsidR="00446E75" w:rsidRDefault="00446E75" w:rsidP="00675703">
      <w:pPr>
        <w:spacing w:line="360" w:lineRule="auto"/>
        <w:jc w:val="both"/>
        <w:rPr>
          <w:rFonts w:ascii="Times New Roman" w:hAnsi="Times New Roman" w:cs="Times New Roman"/>
          <w:sz w:val="24"/>
          <w:szCs w:val="24"/>
        </w:rPr>
      </w:pPr>
    </w:p>
    <w:p w14:paraId="42847C90" w14:textId="77777777" w:rsidR="003943A7" w:rsidRDefault="003943A7" w:rsidP="00675703">
      <w:pPr>
        <w:spacing w:line="360" w:lineRule="auto"/>
        <w:jc w:val="both"/>
        <w:rPr>
          <w:rFonts w:ascii="Times New Roman" w:hAnsi="Times New Roman" w:cs="Times New Roman"/>
          <w:b/>
          <w:sz w:val="24"/>
          <w:szCs w:val="24"/>
        </w:rPr>
      </w:pPr>
    </w:p>
    <w:p w14:paraId="6FAB7D72" w14:textId="77777777" w:rsidR="00ED173A" w:rsidRDefault="00ED173A" w:rsidP="00ED173A">
      <w:pPr>
        <w:spacing w:line="360" w:lineRule="auto"/>
        <w:jc w:val="both"/>
        <w:rPr>
          <w:rFonts w:ascii="Times New Roman" w:hAnsi="Times New Roman"/>
          <w:b/>
        </w:rPr>
      </w:pPr>
    </w:p>
    <w:p w14:paraId="20F87627" w14:textId="77777777" w:rsidR="00985A3E" w:rsidRDefault="00985A3E" w:rsidP="00985A3E">
      <w:pPr>
        <w:pStyle w:val="Heading1"/>
        <w:spacing w:line="360" w:lineRule="auto"/>
      </w:pPr>
    </w:p>
    <w:p w14:paraId="76D973D5" w14:textId="77777777" w:rsidR="00610352" w:rsidRPr="00675703" w:rsidRDefault="00610352" w:rsidP="00675703">
      <w:pPr>
        <w:spacing w:line="360" w:lineRule="auto"/>
        <w:jc w:val="both"/>
        <w:rPr>
          <w:rFonts w:ascii="Times New Roman" w:hAnsi="Times New Roman" w:cs="Times New Roman"/>
          <w:sz w:val="24"/>
          <w:szCs w:val="24"/>
        </w:rPr>
      </w:pPr>
    </w:p>
    <w:p w14:paraId="0F3D9F07" w14:textId="77777777" w:rsidR="00985A3E" w:rsidRPr="00985A3E" w:rsidRDefault="00985A3E" w:rsidP="00985A3E">
      <w:pPr>
        <w:pStyle w:val="Heading1"/>
        <w:spacing w:line="360" w:lineRule="auto"/>
      </w:pPr>
      <w:bookmarkStart w:id="18" w:name="_Toc35201618"/>
      <w:r w:rsidRPr="0069465A">
        <w:lastRenderedPageBreak/>
        <w:t>2.1 TECHNIQUE</w:t>
      </w:r>
      <w:bookmarkEnd w:id="18"/>
      <w:r w:rsidRPr="0069465A">
        <w:t xml:space="preserve"> </w:t>
      </w:r>
    </w:p>
    <w:p w14:paraId="4A0A91B4" w14:textId="77777777" w:rsidR="00985A3E" w:rsidRPr="0069465A" w:rsidRDefault="00985A3E" w:rsidP="00985A3E">
      <w:pPr>
        <w:spacing w:line="240" w:lineRule="auto"/>
        <w:jc w:val="both"/>
        <w:rPr>
          <w:rFonts w:ascii="Times New Roman" w:hAnsi="Times New Roman"/>
          <w:sz w:val="24"/>
          <w:szCs w:val="24"/>
        </w:rPr>
      </w:pPr>
      <w:r w:rsidRPr="0069465A">
        <w:rPr>
          <w:rFonts w:ascii="Times New Roman" w:hAnsi="Times New Roman"/>
          <w:sz w:val="24"/>
          <w:szCs w:val="24"/>
        </w:rPr>
        <w:t xml:space="preserve">I have gathered the data for this report from both essential and auxiliary sources. </w:t>
      </w:r>
    </w:p>
    <w:p w14:paraId="12848F25" w14:textId="77777777" w:rsidR="00985A3E" w:rsidRPr="0069465A" w:rsidRDefault="00985A3E" w:rsidP="00985A3E">
      <w:pPr>
        <w:pStyle w:val="Heading4"/>
        <w:spacing w:line="360" w:lineRule="auto"/>
      </w:pPr>
      <w:bookmarkStart w:id="19" w:name="_Toc35201619"/>
      <w:r w:rsidRPr="0069465A">
        <w:t>2.1.1Key Origin:</w:t>
      </w:r>
      <w:bookmarkEnd w:id="19"/>
      <w:r w:rsidRPr="0069465A">
        <w:t xml:space="preserve"> </w:t>
      </w:r>
    </w:p>
    <w:p w14:paraId="02742F60" w14:textId="77777777" w:rsidR="00985A3E" w:rsidRPr="0069465A" w:rsidRDefault="00985A3E" w:rsidP="00985A3E">
      <w:pPr>
        <w:pStyle w:val="ListParagraph"/>
        <w:numPr>
          <w:ilvl w:val="0"/>
          <w:numId w:val="34"/>
        </w:numPr>
        <w:spacing w:line="360" w:lineRule="auto"/>
        <w:jc w:val="both"/>
        <w:rPr>
          <w:rFonts w:ascii="Times New Roman" w:hAnsi="Times New Roman"/>
          <w:sz w:val="24"/>
          <w:szCs w:val="24"/>
        </w:rPr>
      </w:pPr>
      <w:r w:rsidRPr="0069465A">
        <w:rPr>
          <w:rFonts w:ascii="Times New Roman" w:hAnsi="Times New Roman"/>
          <w:sz w:val="24"/>
          <w:szCs w:val="24"/>
        </w:rPr>
        <w:t xml:space="preserve">Perception of the distributed department. </w:t>
      </w:r>
    </w:p>
    <w:p w14:paraId="3E4A1A71" w14:textId="77777777" w:rsidR="00985A3E" w:rsidRPr="0069465A" w:rsidRDefault="00985A3E" w:rsidP="00985A3E">
      <w:pPr>
        <w:pStyle w:val="ListParagraph"/>
        <w:numPr>
          <w:ilvl w:val="0"/>
          <w:numId w:val="34"/>
        </w:numPr>
        <w:spacing w:line="360" w:lineRule="auto"/>
        <w:jc w:val="both"/>
        <w:rPr>
          <w:rFonts w:ascii="Times New Roman" w:hAnsi="Times New Roman"/>
          <w:sz w:val="24"/>
          <w:szCs w:val="24"/>
        </w:rPr>
      </w:pPr>
      <w:r w:rsidRPr="0069465A">
        <w:rPr>
          <w:rFonts w:ascii="Times New Roman" w:hAnsi="Times New Roman"/>
          <w:sz w:val="24"/>
          <w:szCs w:val="24"/>
        </w:rPr>
        <w:t>Dialog with various division representatives for more data.</w:t>
      </w:r>
    </w:p>
    <w:p w14:paraId="3BE52D1B" w14:textId="77777777" w:rsidR="00985A3E" w:rsidRPr="0069465A" w:rsidRDefault="00985A3E" w:rsidP="00985A3E">
      <w:pPr>
        <w:pStyle w:val="ListParagraph"/>
        <w:numPr>
          <w:ilvl w:val="0"/>
          <w:numId w:val="34"/>
        </w:numPr>
        <w:spacing w:line="360" w:lineRule="auto"/>
        <w:jc w:val="both"/>
        <w:rPr>
          <w:rFonts w:ascii="Times New Roman" w:hAnsi="Times New Roman"/>
          <w:sz w:val="24"/>
          <w:szCs w:val="24"/>
        </w:rPr>
      </w:pPr>
      <w:r w:rsidRPr="0069465A">
        <w:rPr>
          <w:rFonts w:ascii="Times New Roman" w:hAnsi="Times New Roman"/>
          <w:sz w:val="24"/>
          <w:szCs w:val="24"/>
        </w:rPr>
        <w:t xml:space="preserve">Information from workers. </w:t>
      </w:r>
    </w:p>
    <w:p w14:paraId="62003D4C" w14:textId="3830B656" w:rsidR="00985A3E" w:rsidRPr="0069465A" w:rsidRDefault="009266CB" w:rsidP="00985A3E">
      <w:pPr>
        <w:pStyle w:val="ListParagraph"/>
        <w:numPr>
          <w:ilvl w:val="0"/>
          <w:numId w:val="34"/>
        </w:numPr>
        <w:spacing w:line="360" w:lineRule="auto"/>
        <w:jc w:val="both"/>
        <w:rPr>
          <w:rFonts w:ascii="Times New Roman" w:hAnsi="Times New Roman"/>
          <w:sz w:val="24"/>
          <w:szCs w:val="24"/>
        </w:rPr>
      </w:pPr>
      <w:r w:rsidRPr="0069465A">
        <w:rPr>
          <w:rFonts w:ascii="Times New Roman" w:hAnsi="Times New Roman"/>
          <w:sz w:val="24"/>
          <w:szCs w:val="24"/>
        </w:rPr>
        <w:t>Self-encounters</w:t>
      </w:r>
      <w:r w:rsidR="00985A3E" w:rsidRPr="0069465A">
        <w:rPr>
          <w:rFonts w:ascii="Times New Roman" w:hAnsi="Times New Roman"/>
          <w:sz w:val="24"/>
          <w:szCs w:val="24"/>
        </w:rPr>
        <w:t xml:space="preserve">. </w:t>
      </w:r>
    </w:p>
    <w:p w14:paraId="3E3C7A4E" w14:textId="77777777" w:rsidR="00985A3E" w:rsidRPr="0069465A" w:rsidRDefault="00985A3E" w:rsidP="00985A3E">
      <w:pPr>
        <w:pStyle w:val="Heading4"/>
        <w:spacing w:line="360" w:lineRule="auto"/>
      </w:pPr>
      <w:bookmarkStart w:id="20" w:name="_Toc35201620"/>
      <w:r w:rsidRPr="0069465A">
        <w:t>2.1.2 Subordinate Origin:</w:t>
      </w:r>
      <w:bookmarkEnd w:id="20"/>
      <w:r w:rsidRPr="0069465A">
        <w:t xml:space="preserve"> </w:t>
      </w:r>
    </w:p>
    <w:p w14:paraId="312CD92E" w14:textId="77777777" w:rsidR="00985A3E" w:rsidRPr="0069465A" w:rsidRDefault="00985A3E" w:rsidP="00985A3E">
      <w:pPr>
        <w:pStyle w:val="ListParagraph"/>
        <w:numPr>
          <w:ilvl w:val="0"/>
          <w:numId w:val="35"/>
        </w:numPr>
        <w:spacing w:line="360" w:lineRule="auto"/>
        <w:jc w:val="both"/>
        <w:rPr>
          <w:rFonts w:ascii="Times New Roman" w:hAnsi="Times New Roman"/>
          <w:sz w:val="24"/>
          <w:szCs w:val="24"/>
        </w:rPr>
      </w:pPr>
      <w:r w:rsidRPr="0069465A">
        <w:rPr>
          <w:rFonts w:ascii="Times New Roman" w:hAnsi="Times New Roman"/>
          <w:sz w:val="24"/>
          <w:szCs w:val="24"/>
        </w:rPr>
        <w:t xml:space="preserve">Various articles, assortments, web and so on IRS, RPF, ERISA. </w:t>
      </w:r>
    </w:p>
    <w:p w14:paraId="20948132" w14:textId="77777777" w:rsidR="00985A3E" w:rsidRPr="0069465A" w:rsidRDefault="00985A3E" w:rsidP="00985A3E">
      <w:pPr>
        <w:pStyle w:val="ListParagraph"/>
        <w:numPr>
          <w:ilvl w:val="0"/>
          <w:numId w:val="35"/>
        </w:numPr>
        <w:spacing w:line="360" w:lineRule="auto"/>
        <w:jc w:val="both"/>
        <w:rPr>
          <w:rFonts w:ascii="Times New Roman" w:hAnsi="Times New Roman"/>
          <w:sz w:val="24"/>
          <w:szCs w:val="24"/>
        </w:rPr>
      </w:pPr>
      <w:r w:rsidRPr="0069465A">
        <w:rPr>
          <w:rFonts w:ascii="Times New Roman" w:hAnsi="Times New Roman"/>
          <w:sz w:val="24"/>
          <w:szCs w:val="24"/>
        </w:rPr>
        <w:t>Checking different reports from earlier terminated plan.</w:t>
      </w:r>
    </w:p>
    <w:p w14:paraId="7C2D1993" w14:textId="5C238F0C" w:rsidR="00985A3E" w:rsidRPr="0069465A" w:rsidRDefault="00985A3E" w:rsidP="00985A3E">
      <w:pPr>
        <w:spacing w:line="360" w:lineRule="auto"/>
        <w:jc w:val="both"/>
        <w:rPr>
          <w:rFonts w:ascii="Times New Roman" w:hAnsi="Times New Roman" w:cs="Times New Roman"/>
          <w:sz w:val="24"/>
          <w:szCs w:val="24"/>
        </w:rPr>
      </w:pPr>
      <w:r w:rsidRPr="0069465A">
        <w:rPr>
          <w:rFonts w:ascii="Times New Roman" w:hAnsi="Times New Roman" w:cs="Times New Roman"/>
          <w:sz w:val="24"/>
          <w:szCs w:val="24"/>
        </w:rPr>
        <w:t xml:space="preserve">The investigation requires a methodical technique from choice of the theme to definite report readiness. For implement the examination, data origin to be perceived and accumulated. They are to be arranged, examined, </w:t>
      </w:r>
      <w:r w:rsidR="009266CB" w:rsidRPr="0069465A">
        <w:rPr>
          <w:rFonts w:ascii="Times New Roman" w:hAnsi="Times New Roman" w:cs="Times New Roman"/>
          <w:sz w:val="24"/>
          <w:szCs w:val="24"/>
        </w:rPr>
        <w:t>translated,</w:t>
      </w:r>
      <w:r w:rsidRPr="0069465A">
        <w:rPr>
          <w:rFonts w:ascii="Times New Roman" w:hAnsi="Times New Roman" w:cs="Times New Roman"/>
          <w:sz w:val="24"/>
          <w:szCs w:val="24"/>
        </w:rPr>
        <w:t xml:space="preserve"> and introduced in a methodical way and key focuses are to be discovered.</w:t>
      </w:r>
    </w:p>
    <w:p w14:paraId="693B285E" w14:textId="77777777" w:rsidR="00985A3E" w:rsidRPr="0069465A" w:rsidRDefault="00985A3E" w:rsidP="00985A3E">
      <w:pPr>
        <w:pStyle w:val="Heading4"/>
        <w:spacing w:line="360" w:lineRule="auto"/>
      </w:pPr>
      <w:bookmarkStart w:id="21" w:name="_Toc35201621"/>
      <w:r w:rsidRPr="0069465A">
        <w:t>2.1.3Sorts of Data Collected:</w:t>
      </w:r>
      <w:bookmarkEnd w:id="21"/>
      <w:r w:rsidRPr="0069465A">
        <w:t xml:space="preserve"> </w:t>
      </w:r>
    </w:p>
    <w:p w14:paraId="1D8883AE" w14:textId="77777777" w:rsidR="00985A3E" w:rsidRPr="0069465A" w:rsidRDefault="00985A3E" w:rsidP="00985A3E">
      <w:pPr>
        <w:pStyle w:val="ListParagraph"/>
        <w:numPr>
          <w:ilvl w:val="0"/>
          <w:numId w:val="36"/>
        </w:numPr>
        <w:spacing w:line="360" w:lineRule="auto"/>
        <w:jc w:val="both"/>
        <w:rPr>
          <w:rFonts w:ascii="Times New Roman" w:hAnsi="Times New Roman"/>
          <w:sz w:val="24"/>
          <w:szCs w:val="24"/>
        </w:rPr>
      </w:pPr>
      <w:r w:rsidRPr="0069465A">
        <w:rPr>
          <w:rFonts w:ascii="Times New Roman" w:hAnsi="Times New Roman"/>
          <w:sz w:val="24"/>
          <w:szCs w:val="24"/>
        </w:rPr>
        <w:t xml:space="preserve">Primary information </w:t>
      </w:r>
    </w:p>
    <w:p w14:paraId="19306269" w14:textId="77777777" w:rsidR="00985A3E" w:rsidRPr="0069465A" w:rsidRDefault="00985A3E" w:rsidP="00985A3E">
      <w:pPr>
        <w:pStyle w:val="ListParagraph"/>
        <w:numPr>
          <w:ilvl w:val="0"/>
          <w:numId w:val="36"/>
        </w:numPr>
        <w:spacing w:line="360" w:lineRule="auto"/>
        <w:jc w:val="both"/>
        <w:rPr>
          <w:rFonts w:ascii="Times New Roman" w:hAnsi="Times New Roman"/>
          <w:sz w:val="24"/>
          <w:szCs w:val="24"/>
        </w:rPr>
      </w:pPr>
      <w:r w:rsidRPr="0069465A">
        <w:rPr>
          <w:rFonts w:ascii="Times New Roman" w:hAnsi="Times New Roman"/>
          <w:sz w:val="24"/>
          <w:szCs w:val="24"/>
        </w:rPr>
        <w:t xml:space="preserve">Secondary information </w:t>
      </w:r>
    </w:p>
    <w:p w14:paraId="703C1276" w14:textId="77777777" w:rsidR="00985A3E" w:rsidRPr="0069465A" w:rsidRDefault="00985A3E" w:rsidP="00985A3E">
      <w:pPr>
        <w:spacing w:line="360" w:lineRule="auto"/>
        <w:jc w:val="both"/>
        <w:rPr>
          <w:rFonts w:ascii="Times New Roman" w:hAnsi="Times New Roman"/>
          <w:b/>
          <w:sz w:val="24"/>
          <w:szCs w:val="24"/>
        </w:rPr>
      </w:pPr>
      <w:r w:rsidRPr="0069465A">
        <w:rPr>
          <w:rFonts w:ascii="Times New Roman" w:hAnsi="Times New Roman"/>
          <w:b/>
          <w:sz w:val="24"/>
          <w:szCs w:val="24"/>
        </w:rPr>
        <w:t xml:space="preserve">Information assortment Method: </w:t>
      </w:r>
    </w:p>
    <w:p w14:paraId="4B9D1B2C" w14:textId="77777777" w:rsidR="00985A3E" w:rsidRPr="0069465A" w:rsidRDefault="00985A3E" w:rsidP="00985A3E">
      <w:pPr>
        <w:spacing w:line="360" w:lineRule="auto"/>
        <w:ind w:left="360"/>
        <w:jc w:val="both"/>
        <w:rPr>
          <w:rFonts w:ascii="Times New Roman" w:hAnsi="Times New Roman"/>
          <w:sz w:val="24"/>
          <w:szCs w:val="24"/>
        </w:rPr>
      </w:pPr>
      <w:r w:rsidRPr="0069465A">
        <w:rPr>
          <w:rFonts w:ascii="Times New Roman" w:hAnsi="Times New Roman"/>
          <w:sz w:val="24"/>
          <w:szCs w:val="24"/>
        </w:rPr>
        <w:t xml:space="preserve">For Primary Data: </w:t>
      </w:r>
    </w:p>
    <w:p w14:paraId="65284CCF" w14:textId="77777777" w:rsidR="00985A3E" w:rsidRPr="0069465A" w:rsidRDefault="00985A3E" w:rsidP="00985A3E">
      <w:pPr>
        <w:pStyle w:val="ListParagraph"/>
        <w:numPr>
          <w:ilvl w:val="0"/>
          <w:numId w:val="38"/>
        </w:numPr>
        <w:spacing w:line="360" w:lineRule="auto"/>
        <w:jc w:val="both"/>
        <w:rPr>
          <w:rFonts w:ascii="Times New Roman" w:hAnsi="Times New Roman"/>
          <w:sz w:val="24"/>
          <w:szCs w:val="24"/>
        </w:rPr>
      </w:pPr>
      <w:r w:rsidRPr="0069465A">
        <w:rPr>
          <w:rFonts w:ascii="Times New Roman" w:hAnsi="Times New Roman"/>
          <w:sz w:val="24"/>
          <w:szCs w:val="24"/>
        </w:rPr>
        <w:t xml:space="preserve">Personal meet </w:t>
      </w:r>
    </w:p>
    <w:p w14:paraId="56179BA2" w14:textId="77777777" w:rsidR="00985A3E" w:rsidRPr="0069465A" w:rsidRDefault="00985A3E" w:rsidP="00985A3E">
      <w:pPr>
        <w:pStyle w:val="ListParagraph"/>
        <w:numPr>
          <w:ilvl w:val="0"/>
          <w:numId w:val="37"/>
        </w:numPr>
        <w:spacing w:line="360" w:lineRule="auto"/>
        <w:jc w:val="both"/>
        <w:rPr>
          <w:rFonts w:ascii="Times New Roman" w:hAnsi="Times New Roman"/>
          <w:sz w:val="24"/>
          <w:szCs w:val="24"/>
        </w:rPr>
      </w:pPr>
      <w:r w:rsidRPr="0069465A">
        <w:rPr>
          <w:rFonts w:ascii="Times New Roman" w:hAnsi="Times New Roman"/>
          <w:sz w:val="24"/>
          <w:szCs w:val="24"/>
        </w:rPr>
        <w:t xml:space="preserve">Personal perception </w:t>
      </w:r>
    </w:p>
    <w:p w14:paraId="62BA680C" w14:textId="77777777" w:rsidR="00985A3E" w:rsidRPr="0069465A" w:rsidRDefault="00985A3E" w:rsidP="00985A3E">
      <w:pPr>
        <w:spacing w:line="360" w:lineRule="auto"/>
        <w:jc w:val="both"/>
        <w:rPr>
          <w:rFonts w:ascii="Times New Roman" w:hAnsi="Times New Roman"/>
          <w:b/>
          <w:sz w:val="24"/>
          <w:szCs w:val="24"/>
        </w:rPr>
      </w:pPr>
      <w:r w:rsidRPr="0069465A">
        <w:rPr>
          <w:rFonts w:ascii="Times New Roman" w:hAnsi="Times New Roman"/>
          <w:b/>
          <w:sz w:val="24"/>
          <w:szCs w:val="24"/>
        </w:rPr>
        <w:t xml:space="preserve">For Secondary Data: </w:t>
      </w:r>
    </w:p>
    <w:p w14:paraId="2436782A" w14:textId="77777777" w:rsidR="00985A3E" w:rsidRPr="0069465A" w:rsidRDefault="00985A3E" w:rsidP="00985A3E">
      <w:pPr>
        <w:pStyle w:val="ListParagraph"/>
        <w:numPr>
          <w:ilvl w:val="0"/>
          <w:numId w:val="37"/>
        </w:numPr>
        <w:spacing w:line="360" w:lineRule="auto"/>
        <w:jc w:val="both"/>
        <w:rPr>
          <w:rFonts w:ascii="Times New Roman" w:hAnsi="Times New Roman"/>
          <w:sz w:val="24"/>
          <w:szCs w:val="24"/>
        </w:rPr>
      </w:pPr>
      <w:r w:rsidRPr="0069465A">
        <w:rPr>
          <w:rFonts w:ascii="Times New Roman" w:hAnsi="Times New Roman"/>
          <w:sz w:val="24"/>
          <w:szCs w:val="24"/>
        </w:rPr>
        <w:t xml:space="preserve">Data-path and July Database </w:t>
      </w:r>
    </w:p>
    <w:p w14:paraId="58ACBAFF" w14:textId="77777777" w:rsidR="00985A3E" w:rsidRPr="0069465A" w:rsidRDefault="00985A3E" w:rsidP="00985A3E">
      <w:pPr>
        <w:pStyle w:val="ListParagraph"/>
        <w:numPr>
          <w:ilvl w:val="0"/>
          <w:numId w:val="37"/>
        </w:numPr>
        <w:spacing w:line="360" w:lineRule="auto"/>
        <w:jc w:val="both"/>
        <w:rPr>
          <w:rFonts w:ascii="Times New Roman" w:hAnsi="Times New Roman"/>
          <w:sz w:val="24"/>
          <w:szCs w:val="24"/>
        </w:rPr>
      </w:pPr>
      <w:r w:rsidRPr="0069465A">
        <w:rPr>
          <w:rFonts w:ascii="Times New Roman" w:hAnsi="Times New Roman"/>
          <w:sz w:val="24"/>
          <w:szCs w:val="24"/>
        </w:rPr>
        <w:t xml:space="preserve">Printed productions </w:t>
      </w:r>
    </w:p>
    <w:p w14:paraId="758EBD5F" w14:textId="77777777" w:rsidR="00985A3E" w:rsidRPr="0069465A" w:rsidRDefault="00985A3E" w:rsidP="00985A3E">
      <w:pPr>
        <w:pStyle w:val="ListParagraph"/>
        <w:numPr>
          <w:ilvl w:val="0"/>
          <w:numId w:val="37"/>
        </w:numPr>
        <w:spacing w:line="360" w:lineRule="auto"/>
        <w:jc w:val="both"/>
        <w:rPr>
          <w:rFonts w:ascii="Times New Roman" w:hAnsi="Times New Roman"/>
          <w:sz w:val="24"/>
          <w:szCs w:val="24"/>
        </w:rPr>
      </w:pPr>
      <w:r w:rsidRPr="0069465A">
        <w:rPr>
          <w:rFonts w:ascii="Times New Roman" w:hAnsi="Times New Roman"/>
          <w:sz w:val="24"/>
          <w:szCs w:val="24"/>
        </w:rPr>
        <w:t xml:space="preserve">ERISA online CD </w:t>
      </w:r>
    </w:p>
    <w:p w14:paraId="0003E592" w14:textId="77777777" w:rsidR="00985A3E" w:rsidRPr="0069465A" w:rsidRDefault="00985A3E" w:rsidP="00985A3E">
      <w:pPr>
        <w:pStyle w:val="ListParagraph"/>
        <w:numPr>
          <w:ilvl w:val="0"/>
          <w:numId w:val="37"/>
        </w:numPr>
        <w:spacing w:line="360" w:lineRule="auto"/>
        <w:jc w:val="both"/>
        <w:rPr>
          <w:rFonts w:ascii="Times New Roman" w:hAnsi="Times New Roman"/>
          <w:sz w:val="24"/>
          <w:szCs w:val="24"/>
        </w:rPr>
      </w:pPr>
      <w:r w:rsidRPr="0069465A">
        <w:rPr>
          <w:rFonts w:ascii="Times New Roman" w:hAnsi="Times New Roman"/>
          <w:sz w:val="24"/>
          <w:szCs w:val="24"/>
        </w:rPr>
        <w:t>Internet</w:t>
      </w:r>
    </w:p>
    <w:p w14:paraId="308AAF7D" w14:textId="77777777" w:rsidR="00610352" w:rsidRPr="00675703" w:rsidRDefault="00610352" w:rsidP="00675703">
      <w:pPr>
        <w:spacing w:line="360" w:lineRule="auto"/>
        <w:jc w:val="both"/>
        <w:rPr>
          <w:rFonts w:ascii="Times New Roman" w:hAnsi="Times New Roman" w:cs="Times New Roman"/>
          <w:sz w:val="24"/>
          <w:szCs w:val="24"/>
        </w:rPr>
      </w:pPr>
    </w:p>
    <w:p w14:paraId="537B10A6" w14:textId="77777777" w:rsidR="00610352" w:rsidRPr="00675703" w:rsidRDefault="00610352" w:rsidP="00675703">
      <w:pPr>
        <w:spacing w:line="360" w:lineRule="auto"/>
        <w:jc w:val="both"/>
        <w:rPr>
          <w:rFonts w:ascii="Times New Roman" w:hAnsi="Times New Roman" w:cs="Times New Roman"/>
          <w:sz w:val="24"/>
          <w:szCs w:val="24"/>
        </w:rPr>
      </w:pPr>
    </w:p>
    <w:p w14:paraId="333A877C" w14:textId="77777777" w:rsidR="00610352" w:rsidRPr="00675703" w:rsidRDefault="00610352" w:rsidP="00675703">
      <w:pPr>
        <w:spacing w:line="360" w:lineRule="auto"/>
        <w:jc w:val="both"/>
        <w:rPr>
          <w:rFonts w:ascii="Times New Roman" w:hAnsi="Times New Roman" w:cs="Times New Roman"/>
          <w:sz w:val="24"/>
          <w:szCs w:val="24"/>
        </w:rPr>
      </w:pPr>
    </w:p>
    <w:p w14:paraId="676C73AA" w14:textId="77777777" w:rsidR="00610352" w:rsidRPr="00675703" w:rsidRDefault="00610352" w:rsidP="00675703">
      <w:pPr>
        <w:spacing w:line="360" w:lineRule="auto"/>
        <w:jc w:val="both"/>
        <w:rPr>
          <w:rFonts w:ascii="Times New Roman" w:hAnsi="Times New Roman" w:cs="Times New Roman"/>
          <w:sz w:val="24"/>
          <w:szCs w:val="24"/>
        </w:rPr>
      </w:pPr>
    </w:p>
    <w:p w14:paraId="469E35DF" w14:textId="77777777" w:rsidR="00610352" w:rsidRPr="00675703" w:rsidRDefault="00610352" w:rsidP="00675703">
      <w:pPr>
        <w:spacing w:line="360" w:lineRule="auto"/>
        <w:jc w:val="both"/>
        <w:rPr>
          <w:rFonts w:ascii="Times New Roman" w:hAnsi="Times New Roman" w:cs="Times New Roman"/>
          <w:sz w:val="24"/>
          <w:szCs w:val="24"/>
        </w:rPr>
      </w:pPr>
    </w:p>
    <w:p w14:paraId="3E85822E" w14:textId="77777777" w:rsidR="00610352" w:rsidRPr="00675703" w:rsidRDefault="00610352" w:rsidP="00675703">
      <w:pPr>
        <w:spacing w:line="360" w:lineRule="auto"/>
        <w:jc w:val="both"/>
        <w:rPr>
          <w:rFonts w:ascii="Times New Roman" w:hAnsi="Times New Roman" w:cs="Times New Roman"/>
          <w:sz w:val="24"/>
          <w:szCs w:val="24"/>
        </w:rPr>
      </w:pPr>
    </w:p>
    <w:p w14:paraId="22DFF435" w14:textId="77777777" w:rsidR="00610352" w:rsidRPr="00675703" w:rsidRDefault="00610352" w:rsidP="007741BC">
      <w:pPr>
        <w:pStyle w:val="Heading1"/>
        <w:jc w:val="center"/>
      </w:pPr>
    </w:p>
    <w:p w14:paraId="04A85266" w14:textId="77777777" w:rsidR="00446E75" w:rsidRPr="00446E75" w:rsidRDefault="00446E75" w:rsidP="007741BC">
      <w:pPr>
        <w:pStyle w:val="Heading1"/>
        <w:jc w:val="center"/>
        <w:rPr>
          <w:rFonts w:ascii="Franklin Gothic Demi" w:hAnsi="Franklin Gothic Demi"/>
          <w:sz w:val="36"/>
          <w:szCs w:val="36"/>
        </w:rPr>
      </w:pPr>
      <w:bookmarkStart w:id="22" w:name="_Toc35201622"/>
      <w:r w:rsidRPr="00446E75">
        <w:rPr>
          <w:rFonts w:ascii="Franklin Gothic Demi" w:hAnsi="Franklin Gothic Demi"/>
          <w:sz w:val="36"/>
          <w:szCs w:val="36"/>
        </w:rPr>
        <w:t>Section Three:</w:t>
      </w:r>
      <w:bookmarkEnd w:id="22"/>
    </w:p>
    <w:p w14:paraId="486DCEEC" w14:textId="77777777" w:rsidR="00610352" w:rsidRPr="00446E75" w:rsidRDefault="00610352" w:rsidP="007741BC">
      <w:pPr>
        <w:pStyle w:val="Heading1"/>
        <w:jc w:val="center"/>
        <w:rPr>
          <w:rFonts w:ascii="Franklin Gothic Demi" w:hAnsi="Franklin Gothic Demi"/>
          <w:sz w:val="36"/>
          <w:szCs w:val="36"/>
        </w:rPr>
      </w:pPr>
      <w:bookmarkStart w:id="23" w:name="_Toc35201623"/>
      <w:r w:rsidRPr="00446E75">
        <w:rPr>
          <w:rFonts w:ascii="Franklin Gothic Demi" w:hAnsi="Franklin Gothic Demi"/>
          <w:sz w:val="36"/>
          <w:szCs w:val="36"/>
        </w:rPr>
        <w:t>Organizational Background and Industrial viewpoint</w:t>
      </w:r>
      <w:bookmarkEnd w:id="23"/>
    </w:p>
    <w:p w14:paraId="37A81298" w14:textId="77777777" w:rsidR="00610352" w:rsidRPr="00675703" w:rsidRDefault="00610352" w:rsidP="007741BC">
      <w:pPr>
        <w:pStyle w:val="Heading1"/>
        <w:jc w:val="center"/>
      </w:pPr>
    </w:p>
    <w:p w14:paraId="45DE2969" w14:textId="77777777" w:rsidR="00610352" w:rsidRPr="00675703" w:rsidRDefault="00610352" w:rsidP="00675703">
      <w:pPr>
        <w:spacing w:line="360" w:lineRule="auto"/>
        <w:jc w:val="both"/>
        <w:rPr>
          <w:rFonts w:ascii="Times New Roman" w:hAnsi="Times New Roman" w:cs="Times New Roman"/>
          <w:sz w:val="24"/>
          <w:szCs w:val="24"/>
        </w:rPr>
      </w:pPr>
    </w:p>
    <w:p w14:paraId="76E772F7" w14:textId="77777777" w:rsidR="00610352" w:rsidRPr="00675703" w:rsidRDefault="00610352" w:rsidP="00675703">
      <w:pPr>
        <w:spacing w:line="360" w:lineRule="auto"/>
        <w:jc w:val="both"/>
        <w:rPr>
          <w:rFonts w:ascii="Times New Roman" w:hAnsi="Times New Roman" w:cs="Times New Roman"/>
          <w:sz w:val="24"/>
          <w:szCs w:val="24"/>
        </w:rPr>
      </w:pPr>
    </w:p>
    <w:p w14:paraId="2832550F" w14:textId="77777777" w:rsidR="00610352" w:rsidRPr="00675703" w:rsidRDefault="00610352" w:rsidP="00675703">
      <w:pPr>
        <w:spacing w:line="360" w:lineRule="auto"/>
        <w:jc w:val="both"/>
        <w:rPr>
          <w:rFonts w:ascii="Times New Roman" w:hAnsi="Times New Roman" w:cs="Times New Roman"/>
          <w:sz w:val="24"/>
          <w:szCs w:val="24"/>
        </w:rPr>
      </w:pPr>
    </w:p>
    <w:p w14:paraId="2DF5E682" w14:textId="77777777" w:rsidR="00610352" w:rsidRPr="00675703" w:rsidRDefault="00610352" w:rsidP="00675703">
      <w:pPr>
        <w:spacing w:line="360" w:lineRule="auto"/>
        <w:jc w:val="both"/>
        <w:rPr>
          <w:rFonts w:ascii="Times New Roman" w:hAnsi="Times New Roman" w:cs="Times New Roman"/>
          <w:sz w:val="24"/>
          <w:szCs w:val="24"/>
        </w:rPr>
      </w:pPr>
    </w:p>
    <w:p w14:paraId="4D98DCB2" w14:textId="77777777" w:rsidR="00610352" w:rsidRPr="00675703" w:rsidRDefault="00610352" w:rsidP="00675703">
      <w:pPr>
        <w:spacing w:line="360" w:lineRule="auto"/>
        <w:jc w:val="both"/>
        <w:rPr>
          <w:rFonts w:ascii="Times New Roman" w:hAnsi="Times New Roman" w:cs="Times New Roman"/>
          <w:sz w:val="24"/>
          <w:szCs w:val="24"/>
        </w:rPr>
      </w:pPr>
    </w:p>
    <w:p w14:paraId="7C577FD6" w14:textId="77777777" w:rsidR="00610352" w:rsidRPr="00675703" w:rsidRDefault="00610352" w:rsidP="00675703">
      <w:pPr>
        <w:spacing w:line="360" w:lineRule="auto"/>
        <w:jc w:val="both"/>
        <w:rPr>
          <w:rFonts w:ascii="Times New Roman" w:hAnsi="Times New Roman" w:cs="Times New Roman"/>
          <w:sz w:val="24"/>
          <w:szCs w:val="24"/>
        </w:rPr>
      </w:pPr>
    </w:p>
    <w:p w14:paraId="43D03984" w14:textId="77777777" w:rsidR="00610352" w:rsidRPr="00675703" w:rsidRDefault="00610352" w:rsidP="00675703">
      <w:pPr>
        <w:spacing w:line="360" w:lineRule="auto"/>
        <w:jc w:val="both"/>
        <w:rPr>
          <w:rFonts w:ascii="Times New Roman" w:hAnsi="Times New Roman" w:cs="Times New Roman"/>
          <w:sz w:val="24"/>
          <w:szCs w:val="24"/>
        </w:rPr>
      </w:pPr>
    </w:p>
    <w:p w14:paraId="263B51B3" w14:textId="77777777" w:rsidR="00610352" w:rsidRPr="00675703" w:rsidRDefault="00610352" w:rsidP="00675703">
      <w:pPr>
        <w:spacing w:line="360" w:lineRule="auto"/>
        <w:jc w:val="both"/>
        <w:rPr>
          <w:rFonts w:ascii="Times New Roman" w:hAnsi="Times New Roman" w:cs="Times New Roman"/>
          <w:sz w:val="24"/>
          <w:szCs w:val="24"/>
        </w:rPr>
      </w:pPr>
    </w:p>
    <w:p w14:paraId="4CBA0436" w14:textId="77777777" w:rsidR="002933AA" w:rsidRDefault="002933AA" w:rsidP="00675703">
      <w:pPr>
        <w:spacing w:line="360" w:lineRule="auto"/>
        <w:jc w:val="both"/>
        <w:rPr>
          <w:rFonts w:ascii="Times New Roman" w:hAnsi="Times New Roman" w:cs="Times New Roman"/>
          <w:b/>
          <w:sz w:val="24"/>
          <w:szCs w:val="24"/>
        </w:rPr>
      </w:pPr>
    </w:p>
    <w:p w14:paraId="174070B3" w14:textId="77777777" w:rsidR="002933AA" w:rsidRDefault="002933AA" w:rsidP="00675703">
      <w:pPr>
        <w:spacing w:line="360" w:lineRule="auto"/>
        <w:jc w:val="both"/>
        <w:rPr>
          <w:rFonts w:ascii="Times New Roman" w:hAnsi="Times New Roman" w:cs="Times New Roman"/>
          <w:b/>
          <w:sz w:val="24"/>
          <w:szCs w:val="24"/>
        </w:rPr>
      </w:pPr>
    </w:p>
    <w:p w14:paraId="1E3037C7" w14:textId="77777777" w:rsidR="00610352" w:rsidRPr="004D10BD" w:rsidRDefault="005411E5" w:rsidP="004D10BD">
      <w:pPr>
        <w:pStyle w:val="Heading1"/>
        <w:spacing w:line="360" w:lineRule="auto"/>
      </w:pPr>
      <w:bookmarkStart w:id="24" w:name="_Toc35201624"/>
      <w:r w:rsidRPr="004D10BD">
        <w:lastRenderedPageBreak/>
        <w:t xml:space="preserve">3.1 </w:t>
      </w:r>
      <w:r w:rsidR="00610352" w:rsidRPr="004D10BD">
        <w:t xml:space="preserve">Hierarchical </w:t>
      </w:r>
      <w:r w:rsidR="00AF6435" w:rsidRPr="004D10BD">
        <w:t>Analysis</w:t>
      </w:r>
      <w:bookmarkEnd w:id="24"/>
      <w:r w:rsidR="00610352" w:rsidRPr="004D10BD">
        <w:t xml:space="preserve"> </w:t>
      </w:r>
    </w:p>
    <w:p w14:paraId="3AD8A256" w14:textId="77777777" w:rsidR="00501550" w:rsidRPr="0069465A" w:rsidRDefault="00501550" w:rsidP="00501550">
      <w:pPr>
        <w:spacing w:line="360" w:lineRule="auto"/>
        <w:jc w:val="both"/>
        <w:rPr>
          <w:rFonts w:ascii="Times New Roman" w:hAnsi="Times New Roman"/>
          <w:sz w:val="24"/>
        </w:rPr>
      </w:pPr>
      <w:r w:rsidRPr="0069465A">
        <w:rPr>
          <w:rFonts w:ascii="Times New Roman" w:hAnsi="Times New Roman"/>
          <w:sz w:val="24"/>
        </w:rPr>
        <w:t>DPL is a Bangladeshi join endeavor organization working for July (commerce gives administration on retrial idea and finance). Data Path works perseveringly accompanied by bosses and monetary accomplices to construct tweaked administrations to reach their company objectives. The counsels of DP give practical clarifications to design usage and progressing plan activity. They have numerous long periods of business involvement with customers coming to from private companies to huge organizations, contending in the worldwide economy.</w:t>
      </w:r>
    </w:p>
    <w:p w14:paraId="23D89D4D" w14:textId="77777777" w:rsidR="00610352" w:rsidRPr="004D10BD" w:rsidRDefault="005411E5" w:rsidP="004D10BD">
      <w:pPr>
        <w:pStyle w:val="Heading1"/>
        <w:spacing w:line="360" w:lineRule="auto"/>
      </w:pPr>
      <w:bookmarkStart w:id="25" w:name="_Toc35201625"/>
      <w:r w:rsidRPr="004D10BD">
        <w:t xml:space="preserve">3.2 </w:t>
      </w:r>
      <w:r w:rsidR="00610352" w:rsidRPr="004D10BD">
        <w:t>History</w:t>
      </w:r>
      <w:bookmarkEnd w:id="25"/>
    </w:p>
    <w:p w14:paraId="48176791" w14:textId="06A6C5CB" w:rsidR="002933AA" w:rsidRPr="004A412E" w:rsidRDefault="00501550" w:rsidP="00675703">
      <w:pPr>
        <w:spacing w:line="360" w:lineRule="auto"/>
        <w:jc w:val="both"/>
        <w:rPr>
          <w:rFonts w:ascii="Times New Roman" w:hAnsi="Times New Roman" w:cs="Times New Roman"/>
          <w:sz w:val="24"/>
          <w:szCs w:val="24"/>
        </w:rPr>
      </w:pPr>
      <w:r w:rsidRPr="004A412E">
        <w:rPr>
          <w:rFonts w:ascii="Times New Roman" w:hAnsi="Times New Roman" w:cs="Times New Roman"/>
          <w:sz w:val="24"/>
          <w:szCs w:val="24"/>
        </w:rPr>
        <w:t xml:space="preserve">Jim Hudson started his retirement plan specialization in the </w:t>
      </w:r>
      <w:r w:rsidR="009266CB" w:rsidRPr="004A412E">
        <w:rPr>
          <w:rFonts w:ascii="Times New Roman" w:hAnsi="Times New Roman" w:cs="Times New Roman"/>
          <w:sz w:val="24"/>
          <w:szCs w:val="24"/>
        </w:rPr>
        <w:t>mid-1980s</w:t>
      </w:r>
      <w:r w:rsidRPr="004A412E">
        <w:rPr>
          <w:rFonts w:ascii="Times New Roman" w:hAnsi="Times New Roman" w:cs="Times New Roman"/>
          <w:sz w:val="24"/>
          <w:szCs w:val="24"/>
        </w:rPr>
        <w:t xml:space="preserve"> while seeking after his profession as a Certified Public Accountant. During this time, Jim got known as a master in this profoundly specialized field. He was legitimately answerable for creating and dealing with a huge retirement plan practice before establishing July in 1994. John Humphrey additionally started his vocation as</w:t>
      </w:r>
      <w:r w:rsidR="0069465A" w:rsidRPr="004A412E">
        <w:rPr>
          <w:rFonts w:ascii="Times New Roman" w:hAnsi="Times New Roman" w:cs="Times New Roman"/>
          <w:sz w:val="24"/>
          <w:szCs w:val="24"/>
        </w:rPr>
        <w:t xml:space="preserve"> a Certified Public Accountant, </w:t>
      </w:r>
      <w:r w:rsidR="004A412E" w:rsidRPr="004A412E">
        <w:rPr>
          <w:rFonts w:ascii="Times New Roman" w:hAnsi="Times New Roman" w:cs="Times New Roman"/>
          <w:sz w:val="24"/>
          <w:szCs w:val="24"/>
        </w:rPr>
        <w:t xml:space="preserve">furnishing charge </w:t>
      </w:r>
      <w:r w:rsidRPr="004A412E">
        <w:rPr>
          <w:rFonts w:ascii="Times New Roman" w:hAnsi="Times New Roman" w:cs="Times New Roman"/>
          <w:sz w:val="24"/>
          <w:szCs w:val="24"/>
        </w:rPr>
        <w:t xml:space="preserve">counseling administrations with an enormous bookkeeping firm before </w:t>
      </w:r>
      <w:r w:rsidR="009266CB" w:rsidRPr="004A412E">
        <w:rPr>
          <w:rFonts w:ascii="Times New Roman" w:hAnsi="Times New Roman" w:cs="Times New Roman"/>
          <w:sz w:val="24"/>
          <w:szCs w:val="24"/>
        </w:rPr>
        <w:t>spending</w:t>
      </w:r>
      <w:r w:rsidRPr="004A412E">
        <w:rPr>
          <w:rFonts w:ascii="Times New Roman" w:hAnsi="Times New Roman" w:cs="Times New Roman"/>
          <w:sz w:val="24"/>
          <w:szCs w:val="24"/>
        </w:rPr>
        <w:t xml:space="preserve"> significant time in retirement plan organization. John helped to establish July Business Services in 1994.</w:t>
      </w:r>
    </w:p>
    <w:p w14:paraId="44ED024A" w14:textId="77777777" w:rsidR="00610352" w:rsidRPr="004D10BD" w:rsidRDefault="005411E5" w:rsidP="004D10BD">
      <w:pPr>
        <w:pStyle w:val="Heading1"/>
        <w:spacing w:line="360" w:lineRule="auto"/>
        <w:rPr>
          <w:szCs w:val="24"/>
        </w:rPr>
      </w:pPr>
      <w:bookmarkStart w:id="26" w:name="_Toc35201626"/>
      <w:r w:rsidRPr="004D10BD">
        <w:t>3.3</w:t>
      </w:r>
      <w:r w:rsidR="00C86112" w:rsidRPr="004D10BD">
        <w:t xml:space="preserve">Getting </w:t>
      </w:r>
      <w:r w:rsidR="00AF6435" w:rsidRPr="004D10BD">
        <w:t>Initiated</w:t>
      </w:r>
      <w:bookmarkEnd w:id="26"/>
    </w:p>
    <w:p w14:paraId="537D97D7" w14:textId="33D24B58" w:rsidR="004A412E" w:rsidRPr="007E12B5" w:rsidRDefault="004A412E" w:rsidP="004A412E">
      <w:pPr>
        <w:spacing w:line="360" w:lineRule="auto"/>
        <w:jc w:val="both"/>
        <w:rPr>
          <w:rFonts w:ascii="Times New Roman" w:hAnsi="Times New Roman"/>
          <w:sz w:val="24"/>
          <w:szCs w:val="24"/>
        </w:rPr>
      </w:pPr>
      <w:r w:rsidRPr="007E12B5">
        <w:rPr>
          <w:rFonts w:ascii="Times New Roman" w:hAnsi="Times New Roman"/>
          <w:sz w:val="24"/>
          <w:szCs w:val="24"/>
        </w:rPr>
        <w:t xml:space="preserve">July Business Services started tasks in 1995, without any customers and a little expert office suite. During the early years, the executives attempted to create vital business organizations, enlist key workers, and make business procedures and strategies. The company's promoting endeavors brought about significant referral connections, including speculation guides, shared store organizations, banks, and financier firms. These connections made unobtrusive development over the initial quite a long while. Before the finish of 1996, JBS had </w:t>
      </w:r>
      <w:r w:rsidR="009266CB" w:rsidRPr="007E12B5">
        <w:rPr>
          <w:rFonts w:ascii="Times New Roman" w:hAnsi="Times New Roman"/>
          <w:sz w:val="24"/>
          <w:szCs w:val="24"/>
        </w:rPr>
        <w:t>more than</w:t>
      </w:r>
      <w:r w:rsidRPr="007E12B5">
        <w:rPr>
          <w:rFonts w:ascii="Times New Roman" w:hAnsi="Times New Roman"/>
          <w:sz w:val="24"/>
          <w:szCs w:val="24"/>
        </w:rPr>
        <w:t xml:space="preserve"> 250 retirement plan customers and 5 workers. Today its supervisory crew brings has more than 40 consolidated long periods of industry experience, and its representatives incorporate experienced experts with affirmations from driving industry associations. It as of now serves in excess of 3,900 Retirement Plans in 48 states and to do these plans on an auspicious and effective way it included total Plan organization redistributing for national retirement </w:t>
      </w:r>
      <w:r w:rsidRPr="007E12B5">
        <w:rPr>
          <w:rFonts w:ascii="Times New Roman" w:hAnsi="Times New Roman"/>
          <w:sz w:val="24"/>
          <w:szCs w:val="24"/>
        </w:rPr>
        <w:lastRenderedPageBreak/>
        <w:t>plan suppliers, including changes of huge quantities of existing customer connections. Information Path is filling in as Branch Office to give the full working help to July Business Services to meet its objective effectively.</w:t>
      </w:r>
    </w:p>
    <w:p w14:paraId="1436ED79" w14:textId="77777777" w:rsidR="00626F7E" w:rsidRPr="00626F7E" w:rsidRDefault="0069465A" w:rsidP="00DE0FF8">
      <w:pPr>
        <w:pStyle w:val="Heading4"/>
        <w:spacing w:line="360" w:lineRule="auto"/>
      </w:pPr>
      <w:bookmarkStart w:id="27" w:name="_Toc35201627"/>
      <w:r w:rsidRPr="00626F7E">
        <w:t xml:space="preserve">3.3.1 </w:t>
      </w:r>
      <w:r w:rsidR="00626F7E" w:rsidRPr="00626F7E">
        <w:t>Vision:</w:t>
      </w:r>
      <w:bookmarkEnd w:id="27"/>
      <w:r w:rsidR="00626F7E" w:rsidRPr="00626F7E">
        <w:t xml:space="preserve">  </w:t>
      </w:r>
    </w:p>
    <w:p w14:paraId="1A40F0AF" w14:textId="77777777" w:rsidR="00511703" w:rsidRPr="001F50BF" w:rsidRDefault="00626F7E" w:rsidP="001F50B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aim </w:t>
      </w:r>
      <w:r w:rsidR="0069465A" w:rsidRPr="00675703">
        <w:rPr>
          <w:rFonts w:ascii="Times New Roman" w:hAnsi="Times New Roman" w:cs="Times New Roman"/>
          <w:sz w:val="24"/>
          <w:szCs w:val="24"/>
        </w:rPr>
        <w:t xml:space="preserve">of </w:t>
      </w:r>
      <w:r>
        <w:rPr>
          <w:rFonts w:ascii="Times New Roman" w:hAnsi="Times New Roman" w:cs="Times New Roman"/>
          <w:sz w:val="24"/>
          <w:szCs w:val="24"/>
        </w:rPr>
        <w:t>DPL</w:t>
      </w:r>
      <w:r w:rsidR="0069465A" w:rsidRPr="00675703">
        <w:rPr>
          <w:rFonts w:ascii="Times New Roman" w:hAnsi="Times New Roman" w:cs="Times New Roman"/>
          <w:sz w:val="24"/>
          <w:szCs w:val="24"/>
        </w:rPr>
        <w:t xml:space="preserve"> is to pick up the </w:t>
      </w:r>
      <w:r>
        <w:rPr>
          <w:rFonts w:ascii="Times New Roman" w:hAnsi="Times New Roman" w:cs="Times New Roman"/>
          <w:sz w:val="24"/>
          <w:szCs w:val="24"/>
        </w:rPr>
        <w:t>highest</w:t>
      </w:r>
      <w:r w:rsidR="0069465A" w:rsidRPr="00675703">
        <w:rPr>
          <w:rFonts w:ascii="Times New Roman" w:hAnsi="Times New Roman" w:cs="Times New Roman"/>
          <w:sz w:val="24"/>
          <w:szCs w:val="24"/>
        </w:rPr>
        <w:t xml:space="preserve"> situation in the re-appropriating </w:t>
      </w:r>
      <w:r>
        <w:rPr>
          <w:rFonts w:ascii="Times New Roman" w:hAnsi="Times New Roman" w:cs="Times New Roman"/>
          <w:sz w:val="24"/>
          <w:szCs w:val="24"/>
        </w:rPr>
        <w:t>company</w:t>
      </w:r>
      <w:r w:rsidR="0069465A" w:rsidRPr="00675703">
        <w:rPr>
          <w:rFonts w:ascii="Times New Roman" w:hAnsi="Times New Roman" w:cs="Times New Roman"/>
          <w:sz w:val="24"/>
          <w:szCs w:val="24"/>
        </w:rPr>
        <w:t xml:space="preserve"> and to transform </w:t>
      </w:r>
      <w:r>
        <w:rPr>
          <w:rFonts w:ascii="Times New Roman" w:hAnsi="Times New Roman" w:cs="Times New Roman"/>
          <w:sz w:val="24"/>
          <w:szCs w:val="24"/>
        </w:rPr>
        <w:t>into</w:t>
      </w:r>
      <w:r w:rsidR="0069465A" w:rsidRPr="00675703">
        <w:rPr>
          <w:rFonts w:ascii="Times New Roman" w:hAnsi="Times New Roman" w:cs="Times New Roman"/>
          <w:sz w:val="24"/>
          <w:szCs w:val="24"/>
        </w:rPr>
        <w:t xml:space="preserve"> a customary BPO to the cutting edge BPO.</w:t>
      </w:r>
    </w:p>
    <w:p w14:paraId="485E261E" w14:textId="77777777" w:rsidR="00610352" w:rsidRPr="00CC2C2A" w:rsidRDefault="005411E5" w:rsidP="00DE0FF8">
      <w:pPr>
        <w:pStyle w:val="Heading4"/>
        <w:spacing w:line="360" w:lineRule="auto"/>
      </w:pPr>
      <w:bookmarkStart w:id="28" w:name="_Toc35201628"/>
      <w:r w:rsidRPr="00CC2C2A">
        <w:t xml:space="preserve">3.3.2 </w:t>
      </w:r>
      <w:r w:rsidR="00610352" w:rsidRPr="00CC2C2A">
        <w:t>Statement of purpose</w:t>
      </w:r>
      <w:bookmarkEnd w:id="28"/>
    </w:p>
    <w:p w14:paraId="5EE91DBF" w14:textId="77777777" w:rsidR="00511703" w:rsidRPr="001F50BF" w:rsidRDefault="00626F7E" w:rsidP="001F50BF">
      <w:pPr>
        <w:spacing w:line="360" w:lineRule="auto"/>
        <w:jc w:val="both"/>
        <w:rPr>
          <w:rFonts w:ascii="Times New Roman" w:hAnsi="Times New Roman" w:cs="Times New Roman"/>
          <w:sz w:val="24"/>
          <w:szCs w:val="24"/>
        </w:rPr>
      </w:pPr>
      <w:r>
        <w:rPr>
          <w:rFonts w:ascii="Times New Roman" w:hAnsi="Times New Roman" w:cs="Times New Roman"/>
          <w:sz w:val="24"/>
          <w:szCs w:val="24"/>
        </w:rPr>
        <w:t>DPL</w:t>
      </w:r>
      <w:r w:rsidR="00610352" w:rsidRPr="00675703">
        <w:rPr>
          <w:rFonts w:ascii="Times New Roman" w:hAnsi="Times New Roman" w:cs="Times New Roman"/>
          <w:sz w:val="24"/>
          <w:szCs w:val="24"/>
        </w:rPr>
        <w:t xml:space="preserve"> central goal is to </w:t>
      </w:r>
      <w:r>
        <w:rPr>
          <w:rFonts w:ascii="Times New Roman" w:hAnsi="Times New Roman" w:cs="Times New Roman"/>
          <w:sz w:val="24"/>
          <w:szCs w:val="24"/>
        </w:rPr>
        <w:t>deliver</w:t>
      </w:r>
      <w:r w:rsidR="00610352" w:rsidRPr="00675703">
        <w:rPr>
          <w:rFonts w:ascii="Times New Roman" w:hAnsi="Times New Roman" w:cs="Times New Roman"/>
          <w:sz w:val="24"/>
          <w:szCs w:val="24"/>
        </w:rPr>
        <w:t xml:space="preserve"> customers proficiently </w:t>
      </w:r>
      <w:r w:rsidR="00511703">
        <w:rPr>
          <w:rFonts w:ascii="Times New Roman" w:hAnsi="Times New Roman" w:cs="Times New Roman"/>
          <w:sz w:val="24"/>
          <w:szCs w:val="24"/>
        </w:rPr>
        <w:t>along with</w:t>
      </w:r>
      <w:r w:rsidR="00610352" w:rsidRPr="00675703">
        <w:rPr>
          <w:rFonts w:ascii="Times New Roman" w:hAnsi="Times New Roman" w:cs="Times New Roman"/>
          <w:sz w:val="24"/>
          <w:szCs w:val="24"/>
        </w:rPr>
        <w:t xml:space="preserve"> assistance of most recent innovations. Adjustment and advancement is the center of the association.</w:t>
      </w:r>
    </w:p>
    <w:p w14:paraId="302701DA" w14:textId="77777777" w:rsidR="00610352" w:rsidRPr="00CC2C2A" w:rsidRDefault="005411E5" w:rsidP="00DE0FF8">
      <w:pPr>
        <w:pStyle w:val="Heading4"/>
        <w:spacing w:line="360" w:lineRule="auto"/>
      </w:pPr>
      <w:bookmarkStart w:id="29" w:name="_Toc35201629"/>
      <w:r w:rsidRPr="00CC2C2A">
        <w:t>3.3.3</w:t>
      </w:r>
      <w:r w:rsidR="00CC2C2A">
        <w:t xml:space="preserve"> </w:t>
      </w:r>
      <w:r w:rsidR="00610352" w:rsidRPr="00CC2C2A">
        <w:t>Guiding principle</w:t>
      </w:r>
      <w:bookmarkEnd w:id="29"/>
    </w:p>
    <w:p w14:paraId="637EDD63" w14:textId="77777777" w:rsidR="002933AA" w:rsidRDefault="00610352"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Guiding principle empower</w:t>
      </w:r>
      <w:r w:rsidR="00B3433B">
        <w:rPr>
          <w:rFonts w:ascii="Times New Roman" w:hAnsi="Times New Roman" w:cs="Times New Roman"/>
          <w:sz w:val="24"/>
          <w:szCs w:val="24"/>
        </w:rPr>
        <w:t>s</w:t>
      </w:r>
      <w:r w:rsidRPr="00675703">
        <w:rPr>
          <w:rFonts w:ascii="Times New Roman" w:hAnsi="Times New Roman" w:cs="Times New Roman"/>
          <w:sz w:val="24"/>
          <w:szCs w:val="24"/>
        </w:rPr>
        <w:t xml:space="preserve"> practices all through our organization that will enable us to satisfy our central goal, </w:t>
      </w:r>
      <w:r w:rsidR="00511703">
        <w:rPr>
          <w:rFonts w:ascii="Times New Roman" w:hAnsi="Times New Roman" w:cs="Times New Roman"/>
          <w:sz w:val="24"/>
          <w:szCs w:val="24"/>
        </w:rPr>
        <w:t xml:space="preserve">aim and objectives' (Jim Hudson, </w:t>
      </w:r>
      <w:r w:rsidRPr="00675703">
        <w:rPr>
          <w:rFonts w:ascii="Times New Roman" w:hAnsi="Times New Roman" w:cs="Times New Roman"/>
          <w:sz w:val="24"/>
          <w:szCs w:val="24"/>
        </w:rPr>
        <w:t xml:space="preserve">CEO, July Business </w:t>
      </w:r>
      <w:r w:rsidR="00B3433B" w:rsidRPr="00675703">
        <w:rPr>
          <w:rFonts w:ascii="Times New Roman" w:hAnsi="Times New Roman" w:cs="Times New Roman"/>
          <w:sz w:val="24"/>
          <w:szCs w:val="24"/>
        </w:rPr>
        <w:t>administrations</w:t>
      </w:r>
      <w:r w:rsidR="00446E75">
        <w:rPr>
          <w:rFonts w:ascii="Times New Roman" w:hAnsi="Times New Roman" w:cs="Times New Roman"/>
          <w:sz w:val="24"/>
          <w:szCs w:val="24"/>
        </w:rPr>
        <w:t>.</w:t>
      </w:r>
      <w:r w:rsidR="00511703">
        <w:rPr>
          <w:rFonts w:ascii="Times New Roman" w:hAnsi="Times New Roman" w:cs="Times New Roman"/>
          <w:sz w:val="24"/>
          <w:szCs w:val="24"/>
        </w:rPr>
        <w:t>)</w:t>
      </w:r>
      <w:r w:rsidR="00446E75">
        <w:rPr>
          <w:rFonts w:ascii="Times New Roman" w:hAnsi="Times New Roman" w:cs="Times New Roman"/>
          <w:sz w:val="24"/>
          <w:szCs w:val="24"/>
        </w:rPr>
        <w:t xml:space="preserve"> </w:t>
      </w:r>
    </w:p>
    <w:p w14:paraId="15000CF6" w14:textId="77777777" w:rsidR="00610352" w:rsidRPr="00675703" w:rsidRDefault="00511703" w:rsidP="00675703">
      <w:pPr>
        <w:spacing w:line="360" w:lineRule="auto"/>
        <w:jc w:val="both"/>
        <w:rPr>
          <w:rFonts w:ascii="Times New Roman" w:hAnsi="Times New Roman" w:cs="Times New Roman"/>
          <w:sz w:val="24"/>
          <w:szCs w:val="24"/>
        </w:rPr>
      </w:pPr>
      <w:r>
        <w:rPr>
          <w:rFonts w:ascii="Times New Roman" w:hAnsi="Times New Roman" w:cs="Times New Roman"/>
          <w:sz w:val="24"/>
          <w:szCs w:val="24"/>
        </w:rPr>
        <w:t>Some</w:t>
      </w:r>
      <w:r w:rsidR="00610352" w:rsidRPr="00675703">
        <w:rPr>
          <w:rFonts w:ascii="Times New Roman" w:hAnsi="Times New Roman" w:cs="Times New Roman"/>
          <w:sz w:val="24"/>
          <w:szCs w:val="24"/>
        </w:rPr>
        <w:t xml:space="preserve"> fundamental beliefs are </w:t>
      </w:r>
      <w:r>
        <w:rPr>
          <w:rFonts w:ascii="Times New Roman" w:hAnsi="Times New Roman" w:cs="Times New Roman"/>
          <w:sz w:val="24"/>
          <w:szCs w:val="24"/>
        </w:rPr>
        <w:t>basis to progress:</w:t>
      </w:r>
    </w:p>
    <w:p w14:paraId="3DFE05B8" w14:textId="77777777" w:rsidR="00610352" w:rsidRPr="002933AA" w:rsidRDefault="00610352" w:rsidP="002933AA">
      <w:pPr>
        <w:pStyle w:val="ListParagraph"/>
        <w:numPr>
          <w:ilvl w:val="0"/>
          <w:numId w:val="11"/>
        </w:numPr>
        <w:spacing w:line="360" w:lineRule="auto"/>
        <w:jc w:val="both"/>
        <w:rPr>
          <w:rFonts w:ascii="Times New Roman" w:hAnsi="Times New Roman" w:cs="Times New Roman"/>
          <w:sz w:val="24"/>
          <w:szCs w:val="24"/>
        </w:rPr>
      </w:pPr>
      <w:r w:rsidRPr="002933AA">
        <w:rPr>
          <w:rFonts w:ascii="Times New Roman" w:hAnsi="Times New Roman" w:cs="Times New Roman"/>
          <w:sz w:val="24"/>
          <w:szCs w:val="24"/>
        </w:rPr>
        <w:t xml:space="preserve">Accountability </w:t>
      </w:r>
    </w:p>
    <w:p w14:paraId="552E4134" w14:textId="77777777" w:rsidR="00610352" w:rsidRPr="002933AA" w:rsidRDefault="009721C3" w:rsidP="002933AA">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Praise</w:t>
      </w:r>
      <w:r w:rsidR="00610352" w:rsidRPr="002933AA">
        <w:rPr>
          <w:rFonts w:ascii="Times New Roman" w:hAnsi="Times New Roman" w:cs="Times New Roman"/>
          <w:sz w:val="24"/>
          <w:szCs w:val="24"/>
        </w:rPr>
        <w:t xml:space="preserve"> achievement </w:t>
      </w:r>
    </w:p>
    <w:p w14:paraId="6A884E2A" w14:textId="77777777" w:rsidR="00610352" w:rsidRPr="002933AA" w:rsidRDefault="009721C3" w:rsidP="002933AA">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sz w:val="24"/>
          <w:szCs w:val="24"/>
        </w:rPr>
        <w:t>Promise</w:t>
      </w:r>
      <w:r w:rsidRPr="007700E7">
        <w:rPr>
          <w:rFonts w:ascii="Times New Roman" w:hAnsi="Times New Roman"/>
          <w:sz w:val="24"/>
          <w:szCs w:val="24"/>
        </w:rPr>
        <w:t xml:space="preserve"> </w:t>
      </w:r>
      <w:r w:rsidR="00610352" w:rsidRPr="002933AA">
        <w:rPr>
          <w:rFonts w:ascii="Times New Roman" w:hAnsi="Times New Roman" w:cs="Times New Roman"/>
          <w:sz w:val="24"/>
          <w:szCs w:val="24"/>
        </w:rPr>
        <w:t xml:space="preserve">to magnificence </w:t>
      </w:r>
    </w:p>
    <w:p w14:paraId="0A2B9F24" w14:textId="77777777" w:rsidR="00610352" w:rsidRPr="002933AA" w:rsidRDefault="009721C3" w:rsidP="002933AA">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sz w:val="24"/>
          <w:szCs w:val="24"/>
        </w:rPr>
        <w:t>Promise</w:t>
      </w:r>
      <w:r w:rsidRPr="007700E7">
        <w:rPr>
          <w:rFonts w:ascii="Times New Roman" w:hAnsi="Times New Roman"/>
          <w:sz w:val="24"/>
          <w:szCs w:val="24"/>
        </w:rPr>
        <w:t xml:space="preserve"> </w:t>
      </w:r>
      <w:r w:rsidR="00610352" w:rsidRPr="002933AA">
        <w:rPr>
          <w:rFonts w:ascii="Times New Roman" w:hAnsi="Times New Roman" w:cs="Times New Roman"/>
          <w:sz w:val="24"/>
          <w:szCs w:val="24"/>
        </w:rPr>
        <w:t>to individuals</w:t>
      </w:r>
    </w:p>
    <w:p w14:paraId="4684E18C" w14:textId="77777777" w:rsidR="00610352" w:rsidRPr="002933AA" w:rsidRDefault="00610352" w:rsidP="002933AA">
      <w:pPr>
        <w:pStyle w:val="ListParagraph"/>
        <w:numPr>
          <w:ilvl w:val="0"/>
          <w:numId w:val="11"/>
        </w:numPr>
        <w:spacing w:line="360" w:lineRule="auto"/>
        <w:jc w:val="both"/>
        <w:rPr>
          <w:rFonts w:ascii="Times New Roman" w:hAnsi="Times New Roman" w:cs="Times New Roman"/>
          <w:sz w:val="24"/>
          <w:szCs w:val="24"/>
        </w:rPr>
      </w:pPr>
      <w:r w:rsidRPr="002933AA">
        <w:rPr>
          <w:rFonts w:ascii="Times New Roman" w:hAnsi="Times New Roman" w:cs="Times New Roman"/>
          <w:sz w:val="24"/>
          <w:szCs w:val="24"/>
        </w:rPr>
        <w:t xml:space="preserve">Creative arrangement </w:t>
      </w:r>
    </w:p>
    <w:p w14:paraId="72CD9DE9" w14:textId="77777777" w:rsidR="00610352" w:rsidRPr="002933AA" w:rsidRDefault="00610352" w:rsidP="002933AA">
      <w:pPr>
        <w:pStyle w:val="ListParagraph"/>
        <w:numPr>
          <w:ilvl w:val="0"/>
          <w:numId w:val="11"/>
        </w:numPr>
        <w:spacing w:line="360" w:lineRule="auto"/>
        <w:jc w:val="both"/>
        <w:rPr>
          <w:rFonts w:ascii="Times New Roman" w:hAnsi="Times New Roman" w:cs="Times New Roman"/>
          <w:sz w:val="24"/>
          <w:szCs w:val="24"/>
        </w:rPr>
      </w:pPr>
      <w:r w:rsidRPr="002933AA">
        <w:rPr>
          <w:rFonts w:ascii="Times New Roman" w:hAnsi="Times New Roman" w:cs="Times New Roman"/>
          <w:sz w:val="24"/>
          <w:szCs w:val="24"/>
        </w:rPr>
        <w:t xml:space="preserve">Effective correspondence </w:t>
      </w:r>
    </w:p>
    <w:p w14:paraId="552FDC9E" w14:textId="77777777" w:rsidR="00610352" w:rsidRPr="002933AA" w:rsidRDefault="00610352" w:rsidP="002933AA">
      <w:pPr>
        <w:pStyle w:val="ListParagraph"/>
        <w:numPr>
          <w:ilvl w:val="0"/>
          <w:numId w:val="11"/>
        </w:numPr>
        <w:spacing w:line="360" w:lineRule="auto"/>
        <w:jc w:val="both"/>
        <w:rPr>
          <w:rFonts w:ascii="Times New Roman" w:hAnsi="Times New Roman" w:cs="Times New Roman"/>
          <w:sz w:val="24"/>
          <w:szCs w:val="24"/>
        </w:rPr>
      </w:pPr>
      <w:r w:rsidRPr="002933AA">
        <w:rPr>
          <w:rFonts w:ascii="Times New Roman" w:hAnsi="Times New Roman" w:cs="Times New Roman"/>
          <w:sz w:val="24"/>
          <w:szCs w:val="24"/>
        </w:rPr>
        <w:t xml:space="preserve">Embrace assorted variety </w:t>
      </w:r>
    </w:p>
    <w:p w14:paraId="282F85AC" w14:textId="77777777" w:rsidR="00610352" w:rsidRPr="002933AA" w:rsidRDefault="00610352" w:rsidP="002933AA">
      <w:pPr>
        <w:pStyle w:val="ListParagraph"/>
        <w:numPr>
          <w:ilvl w:val="0"/>
          <w:numId w:val="11"/>
        </w:numPr>
        <w:spacing w:line="360" w:lineRule="auto"/>
        <w:jc w:val="both"/>
        <w:rPr>
          <w:rFonts w:ascii="Times New Roman" w:hAnsi="Times New Roman" w:cs="Times New Roman"/>
          <w:sz w:val="24"/>
          <w:szCs w:val="24"/>
        </w:rPr>
      </w:pPr>
      <w:r w:rsidRPr="002933AA">
        <w:rPr>
          <w:rFonts w:ascii="Times New Roman" w:hAnsi="Times New Roman" w:cs="Times New Roman"/>
          <w:sz w:val="24"/>
          <w:szCs w:val="24"/>
        </w:rPr>
        <w:t>Focus on</w:t>
      </w:r>
      <w:r w:rsidR="00E3749C">
        <w:rPr>
          <w:rFonts w:ascii="Times New Roman" w:hAnsi="Times New Roman" w:cs="Times New Roman"/>
          <w:sz w:val="24"/>
          <w:szCs w:val="24"/>
        </w:rPr>
        <w:t xml:space="preserve"> a</w:t>
      </w:r>
      <w:r w:rsidRPr="002933AA">
        <w:rPr>
          <w:rFonts w:ascii="Times New Roman" w:hAnsi="Times New Roman" w:cs="Times New Roman"/>
          <w:sz w:val="24"/>
          <w:szCs w:val="24"/>
        </w:rPr>
        <w:t xml:space="preserve"> genius dynamic arrangement </w:t>
      </w:r>
    </w:p>
    <w:p w14:paraId="4227DD05" w14:textId="77777777" w:rsidR="00610352" w:rsidRPr="002933AA" w:rsidRDefault="00610352" w:rsidP="002933AA">
      <w:pPr>
        <w:pStyle w:val="ListParagraph"/>
        <w:numPr>
          <w:ilvl w:val="0"/>
          <w:numId w:val="11"/>
        </w:numPr>
        <w:spacing w:line="360" w:lineRule="auto"/>
        <w:jc w:val="both"/>
        <w:rPr>
          <w:rFonts w:ascii="Times New Roman" w:hAnsi="Times New Roman" w:cs="Times New Roman"/>
          <w:sz w:val="24"/>
          <w:szCs w:val="24"/>
        </w:rPr>
      </w:pPr>
      <w:r w:rsidRPr="002933AA">
        <w:rPr>
          <w:rFonts w:ascii="Times New Roman" w:hAnsi="Times New Roman" w:cs="Times New Roman"/>
          <w:sz w:val="24"/>
          <w:szCs w:val="24"/>
        </w:rPr>
        <w:t xml:space="preserve">Integrating extraordinary administration </w:t>
      </w:r>
    </w:p>
    <w:p w14:paraId="0E56D1E0" w14:textId="77777777" w:rsidR="00610352" w:rsidRPr="002933AA" w:rsidRDefault="00E3749C" w:rsidP="002933AA">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00610352" w:rsidRPr="002933AA">
        <w:rPr>
          <w:rFonts w:ascii="Times New Roman" w:hAnsi="Times New Roman" w:cs="Times New Roman"/>
          <w:sz w:val="24"/>
          <w:szCs w:val="24"/>
        </w:rPr>
        <w:t xml:space="preserve">Positive frame of mind </w:t>
      </w:r>
    </w:p>
    <w:p w14:paraId="33BE35AC" w14:textId="77777777" w:rsidR="00610352" w:rsidRPr="002933AA" w:rsidRDefault="00610352" w:rsidP="002933AA">
      <w:pPr>
        <w:pStyle w:val="ListParagraph"/>
        <w:numPr>
          <w:ilvl w:val="0"/>
          <w:numId w:val="11"/>
        </w:numPr>
        <w:spacing w:line="360" w:lineRule="auto"/>
        <w:jc w:val="both"/>
        <w:rPr>
          <w:rFonts w:ascii="Times New Roman" w:hAnsi="Times New Roman" w:cs="Times New Roman"/>
          <w:sz w:val="24"/>
          <w:szCs w:val="24"/>
        </w:rPr>
      </w:pPr>
      <w:r w:rsidRPr="002933AA">
        <w:rPr>
          <w:rFonts w:ascii="Times New Roman" w:hAnsi="Times New Roman" w:cs="Times New Roman"/>
          <w:sz w:val="24"/>
          <w:szCs w:val="24"/>
        </w:rPr>
        <w:t xml:space="preserve">Results-arranged change </w:t>
      </w:r>
    </w:p>
    <w:p w14:paraId="231DE346" w14:textId="77777777" w:rsidR="00610352" w:rsidRPr="00E92D01" w:rsidRDefault="00E3749C" w:rsidP="00675703">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Team</w:t>
      </w:r>
      <w:r w:rsidR="00610352" w:rsidRPr="002933AA">
        <w:rPr>
          <w:rFonts w:ascii="Times New Roman" w:hAnsi="Times New Roman" w:cs="Times New Roman"/>
          <w:sz w:val="24"/>
          <w:szCs w:val="24"/>
        </w:rPr>
        <w:t>work</w:t>
      </w:r>
    </w:p>
    <w:p w14:paraId="4CA4BB76" w14:textId="77777777" w:rsidR="001F50BF" w:rsidRDefault="001F50BF" w:rsidP="00DE0FF8">
      <w:pPr>
        <w:pStyle w:val="Heading1"/>
        <w:spacing w:line="360" w:lineRule="auto"/>
      </w:pPr>
    </w:p>
    <w:p w14:paraId="66B87F32" w14:textId="77777777" w:rsidR="00AF6435" w:rsidRDefault="00AF6435">
      <w:pPr>
        <w:rPr>
          <w:rFonts w:ascii="Times New Roman" w:hAnsi="Times New Roman" w:cs="Times New Roman"/>
          <w:noProof/>
          <w:sz w:val="24"/>
          <w:szCs w:val="24"/>
        </w:rPr>
      </w:pPr>
    </w:p>
    <w:p w14:paraId="4EF49F7E" w14:textId="77777777" w:rsidR="001F50BF" w:rsidRPr="00DE0FF8" w:rsidRDefault="001F50BF" w:rsidP="001F50BF">
      <w:pPr>
        <w:pStyle w:val="Heading1"/>
        <w:spacing w:line="360" w:lineRule="auto"/>
        <w:rPr>
          <w:highlight w:val="yellow"/>
        </w:rPr>
      </w:pPr>
      <w:bookmarkStart w:id="30" w:name="_Toc35201630"/>
      <w:r w:rsidRPr="00DE0FF8">
        <w:lastRenderedPageBreak/>
        <w:t>3.4 Authoritative Design</w:t>
      </w:r>
      <w:bookmarkEnd w:id="30"/>
    </w:p>
    <w:p w14:paraId="1997880E" w14:textId="77777777" w:rsidR="00AF6435" w:rsidRDefault="00AF6435">
      <w:pPr>
        <w:rPr>
          <w:rFonts w:ascii="Times New Roman" w:hAnsi="Times New Roman" w:cs="Times New Roman"/>
          <w:noProof/>
          <w:sz w:val="24"/>
          <w:szCs w:val="24"/>
        </w:rPr>
      </w:pPr>
    </w:p>
    <w:p w14:paraId="654B4E69" w14:textId="77777777" w:rsidR="00AF6435" w:rsidRDefault="00AF6435">
      <w:pPr>
        <w:rPr>
          <w:rFonts w:ascii="Times New Roman" w:hAnsi="Times New Roman" w:cs="Times New Roman"/>
          <w:noProof/>
          <w:sz w:val="24"/>
          <w:szCs w:val="24"/>
        </w:rPr>
      </w:pPr>
      <w:r w:rsidRPr="001644FF">
        <w:rPr>
          <w:rFonts w:ascii="Times New Roman" w:hAnsi="Times New Roman" w:cs="Times New Roman"/>
          <w:noProof/>
          <w:sz w:val="24"/>
          <w:szCs w:val="24"/>
        </w:rPr>
        <w:drawing>
          <wp:inline distT="0" distB="0" distL="0" distR="0" wp14:anchorId="79DB0898" wp14:editId="62E5A8AD">
            <wp:extent cx="5235051" cy="5337545"/>
            <wp:effectExtent l="19050" t="0" r="3699"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5233785" cy="5336254"/>
                    </a:xfrm>
                    <a:prstGeom prst="rect">
                      <a:avLst/>
                    </a:prstGeom>
                    <a:ln>
                      <a:noFill/>
                    </a:ln>
                    <a:effectLst>
                      <a:softEdge rad="112500"/>
                    </a:effectLst>
                  </pic:spPr>
                </pic:pic>
              </a:graphicData>
            </a:graphic>
          </wp:inline>
        </w:drawing>
      </w:r>
    </w:p>
    <w:p w14:paraId="150BFD5F" w14:textId="77777777" w:rsidR="00AF6435" w:rsidRDefault="00AF6435">
      <w:pPr>
        <w:rPr>
          <w:rFonts w:ascii="Times New Roman" w:hAnsi="Times New Roman" w:cs="Times New Roman"/>
          <w:noProof/>
          <w:sz w:val="24"/>
          <w:szCs w:val="24"/>
        </w:rPr>
      </w:pPr>
    </w:p>
    <w:p w14:paraId="0803D638" w14:textId="77777777" w:rsidR="00AF6435" w:rsidRDefault="00AF6435">
      <w:pPr>
        <w:rPr>
          <w:rFonts w:ascii="Times New Roman" w:hAnsi="Times New Roman" w:cs="Times New Roman"/>
          <w:noProof/>
          <w:sz w:val="24"/>
          <w:szCs w:val="24"/>
        </w:rPr>
      </w:pPr>
    </w:p>
    <w:p w14:paraId="163DD85F" w14:textId="77777777" w:rsidR="00AF6435" w:rsidRDefault="00AF6435">
      <w:pPr>
        <w:rPr>
          <w:rFonts w:ascii="Times New Roman" w:hAnsi="Times New Roman" w:cs="Times New Roman"/>
          <w:noProof/>
          <w:sz w:val="24"/>
          <w:szCs w:val="24"/>
        </w:rPr>
      </w:pPr>
    </w:p>
    <w:p w14:paraId="5DA26690" w14:textId="77777777" w:rsidR="00AF6435" w:rsidRDefault="00AF6435">
      <w:pPr>
        <w:rPr>
          <w:rFonts w:ascii="Times New Roman" w:hAnsi="Times New Roman" w:cs="Times New Roman"/>
          <w:sz w:val="24"/>
          <w:szCs w:val="24"/>
        </w:rPr>
      </w:pPr>
    </w:p>
    <w:p w14:paraId="3A45890A" w14:textId="77777777" w:rsidR="00AF6435" w:rsidRDefault="00AF6435">
      <w:pPr>
        <w:rPr>
          <w:rFonts w:ascii="Times New Roman" w:hAnsi="Times New Roman" w:cs="Times New Roman"/>
          <w:sz w:val="24"/>
          <w:szCs w:val="24"/>
        </w:rPr>
      </w:pPr>
    </w:p>
    <w:p w14:paraId="18A71F99" w14:textId="77777777" w:rsidR="00AF6435" w:rsidRDefault="00AF6435">
      <w:pPr>
        <w:rPr>
          <w:rFonts w:ascii="Times New Roman" w:hAnsi="Times New Roman" w:cs="Times New Roman"/>
          <w:sz w:val="24"/>
          <w:szCs w:val="24"/>
        </w:rPr>
      </w:pPr>
    </w:p>
    <w:p w14:paraId="5E73F7B0" w14:textId="77777777" w:rsidR="00EE5820" w:rsidRPr="00537208" w:rsidRDefault="005411E5" w:rsidP="0028034F">
      <w:pPr>
        <w:pStyle w:val="Heading4"/>
        <w:spacing w:line="360" w:lineRule="auto"/>
      </w:pPr>
      <w:bookmarkStart w:id="31" w:name="_Toc35201631"/>
      <w:r w:rsidRPr="00537208">
        <w:lastRenderedPageBreak/>
        <w:t xml:space="preserve">3.4.1 </w:t>
      </w:r>
      <w:r w:rsidR="00EE5820" w:rsidRPr="00537208">
        <w:t>Bookkeeping Department</w:t>
      </w:r>
      <w:bookmarkEnd w:id="31"/>
      <w:r w:rsidR="00EE5820" w:rsidRPr="00537208">
        <w:t xml:space="preserve"> </w:t>
      </w:r>
    </w:p>
    <w:p w14:paraId="21F2033D" w14:textId="77777777" w:rsidR="00EE5820" w:rsidRPr="00675703" w:rsidRDefault="00EE5820"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In </w:t>
      </w:r>
      <w:r w:rsidR="00670261">
        <w:rPr>
          <w:rFonts w:ascii="Times New Roman" w:hAnsi="Times New Roman" w:cs="Times New Roman"/>
          <w:sz w:val="24"/>
          <w:szCs w:val="24"/>
        </w:rPr>
        <w:t>Record-keeping</w:t>
      </w:r>
      <w:r w:rsidRPr="00675703">
        <w:rPr>
          <w:rFonts w:ascii="Times New Roman" w:hAnsi="Times New Roman" w:cs="Times New Roman"/>
          <w:sz w:val="24"/>
          <w:szCs w:val="24"/>
        </w:rPr>
        <w:t xml:space="preserve"> segment, accounting gathering </w:t>
      </w:r>
      <w:r w:rsidR="002410B8">
        <w:rPr>
          <w:rFonts w:ascii="Times New Roman" w:hAnsi="Times New Roman" w:cs="Times New Roman"/>
          <w:sz w:val="24"/>
          <w:szCs w:val="24"/>
        </w:rPr>
        <w:t>hand over</w:t>
      </w:r>
      <w:r w:rsidRPr="00675703">
        <w:rPr>
          <w:rFonts w:ascii="Times New Roman" w:hAnsi="Times New Roman" w:cs="Times New Roman"/>
          <w:sz w:val="24"/>
          <w:szCs w:val="24"/>
        </w:rPr>
        <w:t xml:space="preserve"> </w:t>
      </w:r>
      <w:r w:rsidR="00537208">
        <w:rPr>
          <w:rFonts w:ascii="Times New Roman" w:hAnsi="Times New Roman" w:cs="Times New Roman"/>
          <w:sz w:val="24"/>
          <w:szCs w:val="24"/>
        </w:rPr>
        <w:t>full</w:t>
      </w:r>
      <w:r w:rsidRPr="00675703">
        <w:rPr>
          <w:rFonts w:ascii="Times New Roman" w:hAnsi="Times New Roman" w:cs="Times New Roman"/>
          <w:sz w:val="24"/>
          <w:szCs w:val="24"/>
        </w:rPr>
        <w:t xml:space="preserve"> accounting and cash related assistance for </w:t>
      </w:r>
      <w:r w:rsidR="00537208">
        <w:rPr>
          <w:rFonts w:ascii="Times New Roman" w:hAnsi="Times New Roman" w:cs="Times New Roman"/>
          <w:sz w:val="24"/>
          <w:szCs w:val="24"/>
        </w:rPr>
        <w:t>DPL</w:t>
      </w:r>
      <w:r w:rsidRPr="00675703">
        <w:rPr>
          <w:rFonts w:ascii="Times New Roman" w:hAnsi="Times New Roman" w:cs="Times New Roman"/>
          <w:sz w:val="24"/>
          <w:szCs w:val="24"/>
        </w:rPr>
        <w:t>.</w:t>
      </w:r>
      <w:r w:rsidR="00537208">
        <w:rPr>
          <w:rFonts w:ascii="Times New Roman" w:hAnsi="Times New Roman" w:cs="Times New Roman"/>
          <w:sz w:val="24"/>
          <w:szCs w:val="24"/>
        </w:rPr>
        <w:t xml:space="preserve"> It </w:t>
      </w:r>
      <w:r w:rsidRPr="00675703">
        <w:rPr>
          <w:rFonts w:ascii="Times New Roman" w:hAnsi="Times New Roman" w:cs="Times New Roman"/>
          <w:sz w:val="24"/>
          <w:szCs w:val="24"/>
        </w:rPr>
        <w:t xml:space="preserve">tackles different </w:t>
      </w:r>
      <w:r w:rsidR="00537208">
        <w:rPr>
          <w:rFonts w:ascii="Times New Roman" w:hAnsi="Times New Roman" w:cs="Times New Roman"/>
          <w:sz w:val="24"/>
          <w:szCs w:val="24"/>
        </w:rPr>
        <w:t>challenges</w:t>
      </w:r>
      <w:r w:rsidR="00537208" w:rsidRPr="00675703">
        <w:rPr>
          <w:rFonts w:ascii="Times New Roman" w:hAnsi="Times New Roman" w:cs="Times New Roman"/>
          <w:sz w:val="24"/>
          <w:szCs w:val="24"/>
        </w:rPr>
        <w:t xml:space="preserve"> </w:t>
      </w:r>
      <w:r w:rsidRPr="00675703">
        <w:rPr>
          <w:rFonts w:ascii="Times New Roman" w:hAnsi="Times New Roman" w:cs="Times New Roman"/>
          <w:sz w:val="24"/>
          <w:szCs w:val="24"/>
        </w:rPr>
        <w:t xml:space="preserve">like </w:t>
      </w:r>
      <w:r w:rsidR="00537208">
        <w:rPr>
          <w:rFonts w:ascii="Times New Roman" w:hAnsi="Times New Roman" w:cs="Times New Roman"/>
          <w:sz w:val="24"/>
          <w:szCs w:val="24"/>
        </w:rPr>
        <w:t>involve</w:t>
      </w:r>
      <w:r w:rsidRPr="00675703">
        <w:rPr>
          <w:rFonts w:ascii="Times New Roman" w:hAnsi="Times New Roman" w:cs="Times New Roman"/>
          <w:sz w:val="24"/>
          <w:szCs w:val="24"/>
        </w:rPr>
        <w:t xml:space="preserve"> all of the works </w:t>
      </w:r>
      <w:r w:rsidR="00537208">
        <w:rPr>
          <w:rFonts w:ascii="Times New Roman" w:hAnsi="Times New Roman" w:cs="Times New Roman"/>
          <w:sz w:val="24"/>
          <w:szCs w:val="24"/>
        </w:rPr>
        <w:t>alternative</w:t>
      </w:r>
      <w:r w:rsidRPr="00675703">
        <w:rPr>
          <w:rFonts w:ascii="Times New Roman" w:hAnsi="Times New Roman" w:cs="Times New Roman"/>
          <w:sz w:val="24"/>
          <w:szCs w:val="24"/>
        </w:rPr>
        <w:t xml:space="preserve"> office</w:t>
      </w:r>
      <w:r w:rsidR="00267E33">
        <w:rPr>
          <w:rFonts w:ascii="Times New Roman" w:hAnsi="Times New Roman" w:cs="Times New Roman"/>
          <w:sz w:val="24"/>
          <w:szCs w:val="24"/>
        </w:rPr>
        <w:t>s</w:t>
      </w:r>
      <w:r w:rsidR="005C067E">
        <w:rPr>
          <w:rFonts w:ascii="Times New Roman" w:hAnsi="Times New Roman" w:cs="Times New Roman"/>
          <w:sz w:val="24"/>
          <w:szCs w:val="24"/>
        </w:rPr>
        <w:t>, evidence</w:t>
      </w:r>
      <w:r w:rsidRPr="00675703">
        <w:rPr>
          <w:rFonts w:ascii="Times New Roman" w:hAnsi="Times New Roman" w:cs="Times New Roman"/>
          <w:sz w:val="24"/>
          <w:szCs w:val="24"/>
        </w:rPr>
        <w:t xml:space="preserve"> of </w:t>
      </w:r>
      <w:r w:rsidR="005C067E">
        <w:rPr>
          <w:rFonts w:ascii="Times New Roman" w:hAnsi="Times New Roman" w:cs="Times New Roman"/>
          <w:sz w:val="24"/>
          <w:szCs w:val="24"/>
        </w:rPr>
        <w:t>inventory</w:t>
      </w:r>
      <w:r w:rsidRPr="00675703">
        <w:rPr>
          <w:rFonts w:ascii="Times New Roman" w:hAnsi="Times New Roman" w:cs="Times New Roman"/>
          <w:sz w:val="24"/>
          <w:szCs w:val="24"/>
        </w:rPr>
        <w:t xml:space="preserve">, remuneration for the agents, </w:t>
      </w:r>
      <w:r w:rsidR="005C067E">
        <w:rPr>
          <w:rFonts w:ascii="Times New Roman" w:hAnsi="Times New Roman" w:cs="Times New Roman"/>
          <w:sz w:val="24"/>
          <w:szCs w:val="24"/>
        </w:rPr>
        <w:t>commercial</w:t>
      </w:r>
      <w:r w:rsidRPr="00675703">
        <w:rPr>
          <w:rFonts w:ascii="Times New Roman" w:hAnsi="Times New Roman" w:cs="Times New Roman"/>
          <w:sz w:val="24"/>
          <w:szCs w:val="24"/>
        </w:rPr>
        <w:t xml:space="preserve"> </w:t>
      </w:r>
      <w:r w:rsidR="005C067E">
        <w:rPr>
          <w:rFonts w:ascii="Times New Roman" w:hAnsi="Times New Roman" w:cs="Times New Roman"/>
          <w:sz w:val="24"/>
          <w:szCs w:val="24"/>
        </w:rPr>
        <w:t>description</w:t>
      </w:r>
      <w:r w:rsidRPr="00675703">
        <w:rPr>
          <w:rFonts w:ascii="Times New Roman" w:hAnsi="Times New Roman" w:cs="Times New Roman"/>
          <w:sz w:val="24"/>
          <w:szCs w:val="24"/>
        </w:rPr>
        <w:t xml:space="preserve"> etc.</w:t>
      </w:r>
    </w:p>
    <w:p w14:paraId="5C730F01" w14:textId="77777777" w:rsidR="00EE5820" w:rsidRPr="00CC2C2A" w:rsidRDefault="005411E5" w:rsidP="0028034F">
      <w:pPr>
        <w:pStyle w:val="Heading4"/>
        <w:spacing w:line="360" w:lineRule="auto"/>
      </w:pPr>
      <w:bookmarkStart w:id="32" w:name="_Toc35201632"/>
      <w:r w:rsidRPr="00CC2C2A">
        <w:t xml:space="preserve">3.4.2 </w:t>
      </w:r>
      <w:r w:rsidR="00306032" w:rsidRPr="00CC2C2A">
        <w:t>Allocation Department</w:t>
      </w:r>
      <w:bookmarkEnd w:id="32"/>
    </w:p>
    <w:p w14:paraId="45137D05" w14:textId="77777777" w:rsidR="00EE5820" w:rsidRPr="00675703" w:rsidRDefault="00EE5820"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The goals of parceled offices are to assign each arrangement </w:t>
      </w:r>
      <w:r w:rsidR="00306032" w:rsidRPr="00675703">
        <w:rPr>
          <w:rFonts w:ascii="Times New Roman" w:hAnsi="Times New Roman" w:cs="Times New Roman"/>
          <w:sz w:val="24"/>
          <w:szCs w:val="24"/>
        </w:rPr>
        <w:t>member</w:t>
      </w:r>
      <w:r w:rsidR="00267E33">
        <w:rPr>
          <w:rFonts w:ascii="Times New Roman" w:hAnsi="Times New Roman" w:cs="Times New Roman"/>
          <w:sz w:val="24"/>
          <w:szCs w:val="24"/>
        </w:rPr>
        <w:t>’s</w:t>
      </w:r>
      <w:r w:rsidR="00306032" w:rsidRPr="00675703">
        <w:rPr>
          <w:rFonts w:ascii="Times New Roman" w:hAnsi="Times New Roman" w:cs="Times New Roman"/>
          <w:sz w:val="24"/>
          <w:szCs w:val="24"/>
        </w:rPr>
        <w:t xml:space="preserve"> </w:t>
      </w:r>
      <w:r w:rsidR="005C067E">
        <w:rPr>
          <w:rFonts w:ascii="Times New Roman" w:hAnsi="Times New Roman" w:cs="Times New Roman"/>
          <w:sz w:val="24"/>
          <w:szCs w:val="24"/>
        </w:rPr>
        <w:t>investment</w:t>
      </w:r>
      <w:r w:rsidR="00306032" w:rsidRPr="00675703">
        <w:rPr>
          <w:rFonts w:ascii="Times New Roman" w:hAnsi="Times New Roman" w:cs="Times New Roman"/>
          <w:sz w:val="24"/>
          <w:szCs w:val="24"/>
        </w:rPr>
        <w:t xml:space="preserve"> </w:t>
      </w:r>
      <w:r w:rsidR="005C067E">
        <w:rPr>
          <w:rFonts w:ascii="Times New Roman" w:hAnsi="Times New Roman" w:cs="Times New Roman"/>
          <w:sz w:val="24"/>
          <w:szCs w:val="24"/>
        </w:rPr>
        <w:t xml:space="preserve">frequently </w:t>
      </w:r>
      <w:r w:rsidR="00306032" w:rsidRPr="00675703">
        <w:rPr>
          <w:rFonts w:ascii="Times New Roman" w:hAnsi="Times New Roman" w:cs="Times New Roman"/>
          <w:sz w:val="24"/>
          <w:szCs w:val="24"/>
        </w:rPr>
        <w:t>and give</w:t>
      </w:r>
      <w:r w:rsidRPr="00675703">
        <w:rPr>
          <w:rFonts w:ascii="Times New Roman" w:hAnsi="Times New Roman" w:cs="Times New Roman"/>
          <w:sz w:val="24"/>
          <w:szCs w:val="24"/>
        </w:rPr>
        <w:t xml:space="preserve"> </w:t>
      </w:r>
      <w:r w:rsidR="005C067E">
        <w:rPr>
          <w:rFonts w:ascii="Times New Roman" w:hAnsi="Times New Roman" w:cs="Times New Roman"/>
          <w:sz w:val="24"/>
          <w:szCs w:val="24"/>
        </w:rPr>
        <w:t>info</w:t>
      </w:r>
      <w:r w:rsidRPr="00675703">
        <w:rPr>
          <w:rFonts w:ascii="Times New Roman" w:hAnsi="Times New Roman" w:cs="Times New Roman"/>
          <w:sz w:val="24"/>
          <w:szCs w:val="24"/>
        </w:rPr>
        <w:t xml:space="preserve"> to work process 5500. As July is the joint endeavor </w:t>
      </w:r>
      <w:r w:rsidR="005C067E">
        <w:rPr>
          <w:rFonts w:ascii="Times New Roman" w:hAnsi="Times New Roman" w:cs="Times New Roman"/>
          <w:sz w:val="24"/>
          <w:szCs w:val="24"/>
        </w:rPr>
        <w:t>company</w:t>
      </w:r>
      <w:r w:rsidRPr="00675703">
        <w:rPr>
          <w:rFonts w:ascii="Times New Roman" w:hAnsi="Times New Roman" w:cs="Times New Roman"/>
          <w:sz w:val="24"/>
          <w:szCs w:val="24"/>
        </w:rPr>
        <w:t xml:space="preserve">, the </w:t>
      </w:r>
      <w:r w:rsidR="00267E33">
        <w:rPr>
          <w:rFonts w:ascii="Times New Roman" w:hAnsi="Times New Roman" w:cs="Times New Roman"/>
          <w:sz w:val="24"/>
          <w:szCs w:val="24"/>
        </w:rPr>
        <w:t>majority of their work</w:t>
      </w:r>
      <w:r w:rsidR="00306032" w:rsidRPr="00675703">
        <w:rPr>
          <w:rFonts w:ascii="Times New Roman" w:hAnsi="Times New Roman" w:cs="Times New Roman"/>
          <w:sz w:val="24"/>
          <w:szCs w:val="24"/>
        </w:rPr>
        <w:t xml:space="preserve"> is </w:t>
      </w:r>
      <w:r w:rsidR="002410B8">
        <w:rPr>
          <w:rFonts w:ascii="Times New Roman" w:hAnsi="Times New Roman" w:cs="Times New Roman"/>
          <w:sz w:val="24"/>
          <w:szCs w:val="24"/>
        </w:rPr>
        <w:t>recovering</w:t>
      </w:r>
      <w:r w:rsidR="00306032" w:rsidRPr="00675703">
        <w:rPr>
          <w:rFonts w:ascii="Times New Roman" w:hAnsi="Times New Roman" w:cs="Times New Roman"/>
          <w:sz w:val="24"/>
          <w:szCs w:val="24"/>
        </w:rPr>
        <w:t xml:space="preserve"> by portion </w:t>
      </w:r>
      <w:r w:rsidR="002410B8">
        <w:rPr>
          <w:rFonts w:ascii="Times New Roman" w:hAnsi="Times New Roman" w:cs="Times New Roman"/>
          <w:sz w:val="24"/>
          <w:szCs w:val="24"/>
        </w:rPr>
        <w:t>gather</w:t>
      </w:r>
      <w:r w:rsidR="00306032" w:rsidRPr="00675703">
        <w:rPr>
          <w:rFonts w:ascii="Times New Roman" w:hAnsi="Times New Roman" w:cs="Times New Roman"/>
          <w:sz w:val="24"/>
          <w:szCs w:val="24"/>
        </w:rPr>
        <w:t xml:space="preserve"> and plans</w:t>
      </w:r>
      <w:r w:rsidRPr="00675703">
        <w:rPr>
          <w:rFonts w:ascii="Times New Roman" w:hAnsi="Times New Roman" w:cs="Times New Roman"/>
          <w:sz w:val="24"/>
          <w:szCs w:val="24"/>
        </w:rPr>
        <w:t xml:space="preserve"> </w:t>
      </w:r>
      <w:r w:rsidR="002410B8">
        <w:rPr>
          <w:rFonts w:ascii="Times New Roman" w:hAnsi="Times New Roman" w:cs="Times New Roman"/>
          <w:sz w:val="24"/>
          <w:szCs w:val="24"/>
        </w:rPr>
        <w:t>diverse</w:t>
      </w:r>
      <w:r w:rsidRPr="00675703">
        <w:rPr>
          <w:rFonts w:ascii="Times New Roman" w:hAnsi="Times New Roman" w:cs="Times New Roman"/>
          <w:sz w:val="24"/>
          <w:szCs w:val="24"/>
        </w:rPr>
        <w:t xml:space="preserve"> records to </w:t>
      </w:r>
      <w:r w:rsidR="002410B8">
        <w:rPr>
          <w:rFonts w:ascii="Times New Roman" w:hAnsi="Times New Roman" w:cs="Times New Roman"/>
          <w:sz w:val="24"/>
          <w:szCs w:val="24"/>
        </w:rPr>
        <w:t>hand over</w:t>
      </w:r>
      <w:r w:rsidRPr="00675703">
        <w:rPr>
          <w:rFonts w:ascii="Times New Roman" w:hAnsi="Times New Roman" w:cs="Times New Roman"/>
          <w:sz w:val="24"/>
          <w:szCs w:val="24"/>
        </w:rPr>
        <w:t xml:space="preserve"> all the </w:t>
      </w:r>
      <w:r w:rsidR="002410B8">
        <w:rPr>
          <w:rFonts w:ascii="Times New Roman" w:hAnsi="Times New Roman" w:cs="Times New Roman"/>
          <w:sz w:val="24"/>
          <w:szCs w:val="24"/>
        </w:rPr>
        <w:t>important</w:t>
      </w:r>
      <w:r w:rsidRPr="00675703">
        <w:rPr>
          <w:rFonts w:ascii="Times New Roman" w:hAnsi="Times New Roman" w:cs="Times New Roman"/>
          <w:sz w:val="24"/>
          <w:szCs w:val="24"/>
        </w:rPr>
        <w:t xml:space="preserve"> </w:t>
      </w:r>
      <w:r w:rsidR="002410B8">
        <w:rPr>
          <w:rFonts w:ascii="Times New Roman" w:hAnsi="Times New Roman" w:cs="Times New Roman"/>
          <w:sz w:val="24"/>
          <w:szCs w:val="24"/>
        </w:rPr>
        <w:t>info</w:t>
      </w:r>
      <w:r w:rsidRPr="00675703">
        <w:rPr>
          <w:rFonts w:ascii="Times New Roman" w:hAnsi="Times New Roman" w:cs="Times New Roman"/>
          <w:sz w:val="24"/>
          <w:szCs w:val="24"/>
        </w:rPr>
        <w:t xml:space="preserve"> to other </w:t>
      </w:r>
      <w:r w:rsidR="002410B8">
        <w:rPr>
          <w:rFonts w:ascii="Times New Roman" w:hAnsi="Times New Roman" w:cs="Times New Roman"/>
          <w:sz w:val="24"/>
          <w:szCs w:val="24"/>
        </w:rPr>
        <w:t>administration</w:t>
      </w:r>
      <w:r w:rsidRPr="00675703">
        <w:rPr>
          <w:rFonts w:ascii="Times New Roman" w:hAnsi="Times New Roman" w:cs="Times New Roman"/>
          <w:sz w:val="24"/>
          <w:szCs w:val="24"/>
        </w:rPr>
        <w:t>.</w:t>
      </w:r>
    </w:p>
    <w:p w14:paraId="17AFF2A0" w14:textId="77777777" w:rsidR="00EE5820" w:rsidRPr="00CC2C2A" w:rsidRDefault="005411E5" w:rsidP="0028034F">
      <w:pPr>
        <w:pStyle w:val="Heading4"/>
        <w:spacing w:line="360" w:lineRule="auto"/>
      </w:pPr>
      <w:bookmarkStart w:id="33" w:name="_Toc35201633"/>
      <w:r w:rsidRPr="00CC2C2A">
        <w:t xml:space="preserve">3.4.3 </w:t>
      </w:r>
      <w:r w:rsidR="00306032" w:rsidRPr="00CC2C2A">
        <w:t>Distribution</w:t>
      </w:r>
      <w:r w:rsidR="00EE5820" w:rsidRPr="00CC2C2A">
        <w:t xml:space="preserve"> Department</w:t>
      </w:r>
      <w:bookmarkEnd w:id="33"/>
      <w:r w:rsidR="00EE5820" w:rsidRPr="00CC2C2A">
        <w:t xml:space="preserve"> </w:t>
      </w:r>
    </w:p>
    <w:p w14:paraId="53FB9461" w14:textId="77777777" w:rsidR="00EE5820" w:rsidRPr="00675703" w:rsidRDefault="00EE5820"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Circulation office manages the administering of the cash for </w:t>
      </w:r>
      <w:r w:rsidR="003646E3">
        <w:rPr>
          <w:rFonts w:ascii="Times New Roman" w:hAnsi="Times New Roman" w:cs="Times New Roman"/>
          <w:sz w:val="24"/>
          <w:szCs w:val="24"/>
        </w:rPr>
        <w:t>each one trader</w:t>
      </w:r>
      <w:r w:rsidRPr="00675703">
        <w:rPr>
          <w:rFonts w:ascii="Times New Roman" w:hAnsi="Times New Roman" w:cs="Times New Roman"/>
          <w:sz w:val="24"/>
          <w:szCs w:val="24"/>
        </w:rPr>
        <w:t xml:space="preserve"> when he/she is in the phase of retirement or moving </w:t>
      </w:r>
      <w:r w:rsidR="003646E3">
        <w:rPr>
          <w:rFonts w:ascii="Times New Roman" w:hAnsi="Times New Roman" w:cs="Times New Roman"/>
          <w:sz w:val="24"/>
          <w:szCs w:val="24"/>
        </w:rPr>
        <w:t>investment</w:t>
      </w:r>
      <w:r w:rsidRPr="00675703">
        <w:rPr>
          <w:rFonts w:ascii="Times New Roman" w:hAnsi="Times New Roman" w:cs="Times New Roman"/>
          <w:sz w:val="24"/>
          <w:szCs w:val="24"/>
        </w:rPr>
        <w:t xml:space="preserve"> starting with one arrangement then onto the next. </w:t>
      </w:r>
      <w:r w:rsidR="003646E3">
        <w:rPr>
          <w:rFonts w:ascii="Times New Roman" w:hAnsi="Times New Roman" w:cs="Times New Roman"/>
          <w:sz w:val="24"/>
          <w:szCs w:val="24"/>
        </w:rPr>
        <w:t xml:space="preserve">To process this, </w:t>
      </w:r>
      <w:r w:rsidRPr="00675703">
        <w:rPr>
          <w:rFonts w:ascii="Times New Roman" w:hAnsi="Times New Roman" w:cs="Times New Roman"/>
          <w:sz w:val="24"/>
          <w:szCs w:val="24"/>
        </w:rPr>
        <w:t xml:space="preserve">they </w:t>
      </w:r>
      <w:r w:rsidR="003646E3">
        <w:rPr>
          <w:rFonts w:ascii="Times New Roman" w:hAnsi="Times New Roman" w:cs="Times New Roman"/>
          <w:sz w:val="24"/>
          <w:szCs w:val="24"/>
        </w:rPr>
        <w:t>need</w:t>
      </w:r>
      <w:r w:rsidRPr="00675703">
        <w:rPr>
          <w:rFonts w:ascii="Times New Roman" w:hAnsi="Times New Roman" w:cs="Times New Roman"/>
          <w:sz w:val="24"/>
          <w:szCs w:val="24"/>
        </w:rPr>
        <w:t xml:space="preserve"> a </w:t>
      </w:r>
      <w:r w:rsidR="003646E3">
        <w:rPr>
          <w:rFonts w:ascii="Times New Roman" w:hAnsi="Times New Roman" w:cs="Times New Roman"/>
          <w:sz w:val="24"/>
          <w:szCs w:val="24"/>
        </w:rPr>
        <w:t>program</w:t>
      </w:r>
      <w:r w:rsidRPr="00675703">
        <w:rPr>
          <w:rFonts w:ascii="Times New Roman" w:hAnsi="Times New Roman" w:cs="Times New Roman"/>
          <w:sz w:val="24"/>
          <w:szCs w:val="24"/>
        </w:rPr>
        <w:t xml:space="preserve"> </w:t>
      </w:r>
      <w:r w:rsidR="003646E3">
        <w:rPr>
          <w:rFonts w:ascii="Times New Roman" w:hAnsi="Times New Roman" w:cs="Times New Roman"/>
          <w:sz w:val="24"/>
          <w:szCs w:val="24"/>
        </w:rPr>
        <w:t>known as</w:t>
      </w:r>
      <w:r w:rsidRPr="00675703">
        <w:rPr>
          <w:rFonts w:ascii="Times New Roman" w:hAnsi="Times New Roman" w:cs="Times New Roman"/>
          <w:sz w:val="24"/>
          <w:szCs w:val="24"/>
        </w:rPr>
        <w:t xml:space="preserve"> RELIEUS. </w:t>
      </w:r>
      <w:r w:rsidR="00114052">
        <w:rPr>
          <w:rFonts w:ascii="Times New Roman" w:hAnsi="Times New Roman" w:cs="Times New Roman"/>
          <w:sz w:val="24"/>
          <w:szCs w:val="24"/>
        </w:rPr>
        <w:t>The</w:t>
      </w:r>
      <w:r w:rsidRPr="00675703">
        <w:rPr>
          <w:rFonts w:ascii="Times New Roman" w:hAnsi="Times New Roman" w:cs="Times New Roman"/>
          <w:sz w:val="24"/>
          <w:szCs w:val="24"/>
        </w:rPr>
        <w:t xml:space="preserve"> </w:t>
      </w:r>
      <w:r w:rsidR="003646E3">
        <w:rPr>
          <w:rFonts w:ascii="Times New Roman" w:hAnsi="Times New Roman" w:cs="Times New Roman"/>
          <w:sz w:val="24"/>
          <w:szCs w:val="24"/>
        </w:rPr>
        <w:t>administration</w:t>
      </w:r>
      <w:r w:rsidR="003646E3" w:rsidRPr="00675703">
        <w:rPr>
          <w:rFonts w:ascii="Times New Roman" w:hAnsi="Times New Roman" w:cs="Times New Roman"/>
          <w:sz w:val="24"/>
          <w:szCs w:val="24"/>
        </w:rPr>
        <w:t xml:space="preserve"> </w:t>
      </w:r>
      <w:r w:rsidRPr="00675703">
        <w:rPr>
          <w:rFonts w:ascii="Times New Roman" w:hAnsi="Times New Roman" w:cs="Times New Roman"/>
          <w:sz w:val="24"/>
          <w:szCs w:val="24"/>
        </w:rPr>
        <w:t>guarantees the cash move to their customers.</w:t>
      </w:r>
    </w:p>
    <w:p w14:paraId="7578262D" w14:textId="77777777" w:rsidR="00EE5820" w:rsidRPr="00CC2C2A" w:rsidRDefault="00E34897" w:rsidP="0028034F">
      <w:pPr>
        <w:pStyle w:val="Heading4"/>
        <w:spacing w:line="360" w:lineRule="auto"/>
      </w:pPr>
      <w:bookmarkStart w:id="34" w:name="_Toc35201245"/>
      <w:bookmarkStart w:id="35" w:name="_Toc35201634"/>
      <w:r>
        <w:t>3.4.4</w:t>
      </w:r>
      <w:r w:rsidR="005411E5" w:rsidRPr="00CC2C2A">
        <w:t xml:space="preserve"> </w:t>
      </w:r>
      <w:r w:rsidR="00EE5820" w:rsidRPr="00CC2C2A">
        <w:t>ERISA Consulting</w:t>
      </w:r>
      <w:bookmarkEnd w:id="34"/>
      <w:bookmarkEnd w:id="35"/>
      <w:r w:rsidR="00EE5820" w:rsidRPr="00CC2C2A">
        <w:t xml:space="preserve"> </w:t>
      </w:r>
    </w:p>
    <w:p w14:paraId="1D5D7D7E" w14:textId="5985EE9E" w:rsidR="00EE5820" w:rsidRPr="00675703" w:rsidRDefault="00EE5820"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ERISA division gets ready arrangement record</w:t>
      </w:r>
      <w:r w:rsidR="00267E33">
        <w:rPr>
          <w:rFonts w:ascii="Times New Roman" w:hAnsi="Times New Roman" w:cs="Times New Roman"/>
          <w:sz w:val="24"/>
          <w:szCs w:val="24"/>
        </w:rPr>
        <w:t>s</w:t>
      </w:r>
      <w:r w:rsidRPr="00675703">
        <w:rPr>
          <w:rFonts w:ascii="Times New Roman" w:hAnsi="Times New Roman" w:cs="Times New Roman"/>
          <w:sz w:val="24"/>
          <w:szCs w:val="24"/>
        </w:rPr>
        <w:t xml:space="preserve"> from the data given by the deals and establishment office. Plan records resemble </w:t>
      </w:r>
      <w:r w:rsidR="009D2586">
        <w:rPr>
          <w:rFonts w:ascii="Times New Roman" w:hAnsi="Times New Roman" w:cs="Times New Roman"/>
          <w:sz w:val="24"/>
          <w:szCs w:val="24"/>
        </w:rPr>
        <w:t>Earning Allocation</w:t>
      </w:r>
      <w:r w:rsidRPr="00675703">
        <w:rPr>
          <w:rFonts w:ascii="Times New Roman" w:hAnsi="Times New Roman" w:cs="Times New Roman"/>
          <w:sz w:val="24"/>
          <w:szCs w:val="24"/>
        </w:rPr>
        <w:t xml:space="preserve"> arrangement, 401 (k) plans, Safe Harbor Plan, Safe Harbor 401 (k) plan which generally </w:t>
      </w:r>
      <w:r w:rsidR="00267E33" w:rsidRPr="00267E33">
        <w:rPr>
          <w:rFonts w:ascii="Times New Roman" w:hAnsi="Times New Roman" w:cs="Times New Roman"/>
          <w:sz w:val="24"/>
          <w:szCs w:val="24"/>
        </w:rPr>
        <w:t xml:space="preserve">contains </w:t>
      </w:r>
      <w:r w:rsidRPr="00675703">
        <w:rPr>
          <w:rFonts w:ascii="Times New Roman" w:hAnsi="Times New Roman" w:cs="Times New Roman"/>
          <w:sz w:val="24"/>
          <w:szCs w:val="24"/>
        </w:rPr>
        <w:t xml:space="preserve">at least 40 </w:t>
      </w:r>
      <w:r w:rsidR="007B18AA" w:rsidRPr="00675703">
        <w:rPr>
          <w:rFonts w:ascii="Times New Roman" w:hAnsi="Times New Roman" w:cs="Times New Roman"/>
          <w:sz w:val="24"/>
          <w:szCs w:val="24"/>
        </w:rPr>
        <w:t>pages</w:t>
      </w:r>
      <w:r w:rsidRPr="00675703">
        <w:rPr>
          <w:rFonts w:ascii="Times New Roman" w:hAnsi="Times New Roman" w:cs="Times New Roman"/>
          <w:sz w:val="24"/>
          <w:szCs w:val="24"/>
        </w:rPr>
        <w:t xml:space="preserve"> with law, </w:t>
      </w:r>
      <w:r w:rsidR="00727825" w:rsidRPr="00675703">
        <w:rPr>
          <w:rFonts w:ascii="Times New Roman" w:hAnsi="Times New Roman" w:cs="Times New Roman"/>
          <w:sz w:val="24"/>
          <w:szCs w:val="24"/>
        </w:rPr>
        <w:t>guidelines,</w:t>
      </w:r>
      <w:r w:rsidRPr="00675703">
        <w:rPr>
          <w:rFonts w:ascii="Times New Roman" w:hAnsi="Times New Roman" w:cs="Times New Roman"/>
          <w:sz w:val="24"/>
          <w:szCs w:val="24"/>
        </w:rPr>
        <w:t xml:space="preserve"> and guideline</w:t>
      </w:r>
      <w:r w:rsidR="00267E33">
        <w:rPr>
          <w:rFonts w:ascii="Times New Roman" w:hAnsi="Times New Roman" w:cs="Times New Roman"/>
          <w:sz w:val="24"/>
          <w:szCs w:val="24"/>
        </w:rPr>
        <w:t>s</w:t>
      </w:r>
      <w:r w:rsidRPr="00675703">
        <w:rPr>
          <w:rFonts w:ascii="Times New Roman" w:hAnsi="Times New Roman" w:cs="Times New Roman"/>
          <w:sz w:val="24"/>
          <w:szCs w:val="24"/>
        </w:rPr>
        <w:t xml:space="preserve"> and how these will influence the arrangement. They guarantee the correct data which will be trailed by different divisions.</w:t>
      </w:r>
    </w:p>
    <w:p w14:paraId="26A4090A" w14:textId="77777777" w:rsidR="00B33631" w:rsidRPr="00CC2C2A" w:rsidRDefault="005411E5" w:rsidP="0028034F">
      <w:pPr>
        <w:pStyle w:val="Heading4"/>
        <w:spacing w:line="360" w:lineRule="auto"/>
      </w:pPr>
      <w:bookmarkStart w:id="36" w:name="_Toc35201635"/>
      <w:r w:rsidRPr="00CC2C2A">
        <w:t xml:space="preserve">3.4.5 </w:t>
      </w:r>
      <w:r w:rsidR="00B33631" w:rsidRPr="00CC2C2A">
        <w:t xml:space="preserve">Human Resource </w:t>
      </w:r>
      <w:r w:rsidR="00886AE5">
        <w:t>Division</w:t>
      </w:r>
      <w:bookmarkEnd w:id="36"/>
    </w:p>
    <w:p w14:paraId="7DFB9C4C" w14:textId="77777777" w:rsidR="00B33631" w:rsidRPr="00675703" w:rsidRDefault="00B33631"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In Data Path, HR regulatory </w:t>
      </w:r>
      <w:r w:rsidR="00B9246E">
        <w:rPr>
          <w:rFonts w:ascii="Times New Roman" w:hAnsi="Times New Roman" w:cs="Times New Roman"/>
          <w:sz w:val="24"/>
          <w:szCs w:val="24"/>
        </w:rPr>
        <w:t>aim</w:t>
      </w:r>
      <w:r w:rsidR="007B18AA" w:rsidRPr="00675703">
        <w:rPr>
          <w:rFonts w:ascii="Times New Roman" w:hAnsi="Times New Roman" w:cs="Times New Roman"/>
          <w:sz w:val="24"/>
          <w:szCs w:val="24"/>
        </w:rPr>
        <w:t xml:space="preserve"> keeps</w:t>
      </w:r>
      <w:r w:rsidRPr="00675703">
        <w:rPr>
          <w:rFonts w:ascii="Times New Roman" w:hAnsi="Times New Roman" w:cs="Times New Roman"/>
          <w:sz w:val="24"/>
          <w:szCs w:val="24"/>
        </w:rPr>
        <w:t xml:space="preserve"> up</w:t>
      </w:r>
      <w:r w:rsidR="00267E33">
        <w:rPr>
          <w:rFonts w:ascii="Times New Roman" w:hAnsi="Times New Roman" w:cs="Times New Roman"/>
          <w:sz w:val="24"/>
          <w:szCs w:val="24"/>
        </w:rPr>
        <w:t xml:space="preserve"> the</w:t>
      </w:r>
      <w:r w:rsidRPr="00675703">
        <w:rPr>
          <w:rFonts w:ascii="Times New Roman" w:hAnsi="Times New Roman" w:cs="Times New Roman"/>
          <w:sz w:val="24"/>
          <w:szCs w:val="24"/>
        </w:rPr>
        <w:t xml:space="preserve"> </w:t>
      </w:r>
      <w:r w:rsidR="00B9246E">
        <w:rPr>
          <w:rFonts w:ascii="Times New Roman" w:hAnsi="Times New Roman" w:cs="Times New Roman"/>
          <w:sz w:val="24"/>
          <w:szCs w:val="24"/>
        </w:rPr>
        <w:t>quality</w:t>
      </w:r>
      <w:r w:rsidRPr="00675703">
        <w:rPr>
          <w:rFonts w:ascii="Times New Roman" w:hAnsi="Times New Roman" w:cs="Times New Roman"/>
          <w:sz w:val="24"/>
          <w:szCs w:val="24"/>
        </w:rPr>
        <w:t xml:space="preserve"> of the </w:t>
      </w:r>
      <w:r w:rsidR="00B9246E">
        <w:rPr>
          <w:rFonts w:ascii="Times New Roman" w:hAnsi="Times New Roman" w:cs="Times New Roman"/>
          <w:sz w:val="24"/>
          <w:szCs w:val="24"/>
        </w:rPr>
        <w:t>relationship</w:t>
      </w:r>
      <w:r w:rsidRPr="00675703">
        <w:rPr>
          <w:rFonts w:ascii="Times New Roman" w:hAnsi="Times New Roman" w:cs="Times New Roman"/>
          <w:sz w:val="24"/>
          <w:szCs w:val="24"/>
        </w:rPr>
        <w:t xml:space="preserve">. HR </w:t>
      </w:r>
      <w:r w:rsidR="00B9246E">
        <w:rPr>
          <w:rFonts w:ascii="Times New Roman" w:hAnsi="Times New Roman" w:cs="Times New Roman"/>
          <w:sz w:val="24"/>
          <w:szCs w:val="24"/>
        </w:rPr>
        <w:t>administration</w:t>
      </w:r>
      <w:r w:rsidR="00B9246E" w:rsidRPr="00675703">
        <w:rPr>
          <w:rFonts w:ascii="Times New Roman" w:hAnsi="Times New Roman" w:cs="Times New Roman"/>
          <w:sz w:val="24"/>
          <w:szCs w:val="24"/>
        </w:rPr>
        <w:t xml:space="preserve"> </w:t>
      </w:r>
      <w:r w:rsidRPr="00675703">
        <w:rPr>
          <w:rFonts w:ascii="Times New Roman" w:hAnsi="Times New Roman" w:cs="Times New Roman"/>
          <w:sz w:val="24"/>
          <w:szCs w:val="24"/>
        </w:rPr>
        <w:t xml:space="preserve">continually required to ensure the security of the relationship of its laborers. </w:t>
      </w:r>
    </w:p>
    <w:p w14:paraId="38A7FD61" w14:textId="77777777" w:rsidR="00B33631" w:rsidRPr="00CC2C2A" w:rsidRDefault="005411E5" w:rsidP="0028034F">
      <w:pPr>
        <w:pStyle w:val="Heading4"/>
        <w:spacing w:line="360" w:lineRule="auto"/>
      </w:pPr>
      <w:bookmarkStart w:id="37" w:name="_Toc35201636"/>
      <w:r w:rsidRPr="00CC2C2A">
        <w:t xml:space="preserve">3.4.6 </w:t>
      </w:r>
      <w:r w:rsidR="00B33631" w:rsidRPr="00CC2C2A">
        <w:t xml:space="preserve">IT </w:t>
      </w:r>
      <w:r w:rsidR="00886AE5">
        <w:t>Division</w:t>
      </w:r>
      <w:bookmarkEnd w:id="37"/>
    </w:p>
    <w:p w14:paraId="1FB05020" w14:textId="77777777" w:rsidR="00EE5820" w:rsidRPr="00675703" w:rsidRDefault="00B33631"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As </w:t>
      </w:r>
      <w:r w:rsidR="00B915FC">
        <w:rPr>
          <w:rFonts w:ascii="Times New Roman" w:hAnsi="Times New Roman" w:cs="Times New Roman"/>
          <w:sz w:val="24"/>
          <w:szCs w:val="24"/>
        </w:rPr>
        <w:t>DP</w:t>
      </w:r>
      <w:r w:rsidRPr="00675703">
        <w:rPr>
          <w:rFonts w:ascii="Times New Roman" w:hAnsi="Times New Roman" w:cs="Times New Roman"/>
          <w:sz w:val="24"/>
          <w:szCs w:val="24"/>
        </w:rPr>
        <w:t xml:space="preserve"> obliged </w:t>
      </w:r>
      <w:r w:rsidR="00B915FC">
        <w:rPr>
          <w:rFonts w:ascii="Times New Roman" w:hAnsi="Times New Roman" w:cs="Times New Roman"/>
          <w:sz w:val="24"/>
          <w:szCs w:val="24"/>
        </w:rPr>
        <w:t>hand over</w:t>
      </w:r>
      <w:r w:rsidRPr="00675703">
        <w:rPr>
          <w:rFonts w:ascii="Times New Roman" w:hAnsi="Times New Roman" w:cs="Times New Roman"/>
          <w:sz w:val="24"/>
          <w:szCs w:val="24"/>
        </w:rPr>
        <w:t xml:space="preserve"> advantage through</w:t>
      </w:r>
      <w:r w:rsidR="00267E33">
        <w:rPr>
          <w:rFonts w:ascii="Times New Roman" w:hAnsi="Times New Roman" w:cs="Times New Roman"/>
          <w:sz w:val="24"/>
          <w:szCs w:val="24"/>
        </w:rPr>
        <w:t xml:space="preserve"> the</w:t>
      </w:r>
      <w:r w:rsidRPr="00675703">
        <w:rPr>
          <w:rFonts w:ascii="Times New Roman" w:hAnsi="Times New Roman" w:cs="Times New Roman"/>
          <w:sz w:val="24"/>
          <w:szCs w:val="24"/>
        </w:rPr>
        <w:t xml:space="preserve"> latest professional, it similarly </w:t>
      </w:r>
      <w:r w:rsidR="00B915FC">
        <w:rPr>
          <w:rFonts w:ascii="Times New Roman" w:hAnsi="Times New Roman" w:cs="Times New Roman"/>
          <w:sz w:val="24"/>
          <w:szCs w:val="24"/>
        </w:rPr>
        <w:t>need</w:t>
      </w:r>
      <w:r w:rsidRPr="00675703">
        <w:rPr>
          <w:rFonts w:ascii="Times New Roman" w:hAnsi="Times New Roman" w:cs="Times New Roman"/>
          <w:sz w:val="24"/>
          <w:szCs w:val="24"/>
        </w:rPr>
        <w:t xml:space="preserve"> IT</w:t>
      </w:r>
      <w:r w:rsidR="00B915FC">
        <w:rPr>
          <w:rFonts w:ascii="Times New Roman" w:hAnsi="Times New Roman" w:cs="Times New Roman"/>
          <w:sz w:val="24"/>
          <w:szCs w:val="24"/>
        </w:rPr>
        <w:t xml:space="preserve"> </w:t>
      </w:r>
      <w:r w:rsidR="00B915FC" w:rsidRPr="00B915FC">
        <w:rPr>
          <w:rFonts w:ascii="Times New Roman" w:hAnsi="Times New Roman" w:cs="Times New Roman"/>
          <w:sz w:val="24"/>
          <w:szCs w:val="24"/>
        </w:rPr>
        <w:t xml:space="preserve">strengthen </w:t>
      </w:r>
      <w:r w:rsidR="00B915FC">
        <w:rPr>
          <w:rFonts w:ascii="Times New Roman" w:hAnsi="Times New Roman" w:cs="Times New Roman"/>
          <w:sz w:val="24"/>
          <w:szCs w:val="24"/>
        </w:rPr>
        <w:t>regular basis</w:t>
      </w:r>
      <w:r w:rsidRPr="00675703">
        <w:rPr>
          <w:rFonts w:ascii="Times New Roman" w:hAnsi="Times New Roman" w:cs="Times New Roman"/>
          <w:sz w:val="24"/>
          <w:szCs w:val="24"/>
        </w:rPr>
        <w:t xml:space="preserve">. IT </w:t>
      </w:r>
      <w:r w:rsidR="00A009DD">
        <w:rPr>
          <w:rFonts w:ascii="Times New Roman" w:hAnsi="Times New Roman" w:cs="Times New Roman"/>
          <w:sz w:val="24"/>
          <w:szCs w:val="24"/>
        </w:rPr>
        <w:t>administration</w:t>
      </w:r>
      <w:r w:rsidR="00A009DD" w:rsidRPr="00675703">
        <w:rPr>
          <w:rFonts w:ascii="Times New Roman" w:hAnsi="Times New Roman" w:cs="Times New Roman"/>
          <w:sz w:val="24"/>
          <w:szCs w:val="24"/>
        </w:rPr>
        <w:t xml:space="preserve"> </w:t>
      </w:r>
      <w:r w:rsidR="00A009DD">
        <w:rPr>
          <w:rFonts w:ascii="Times New Roman" w:hAnsi="Times New Roman" w:cs="Times New Roman"/>
          <w:sz w:val="24"/>
          <w:szCs w:val="24"/>
        </w:rPr>
        <w:t>manages</w:t>
      </w:r>
      <w:r w:rsidR="00A009DD" w:rsidRPr="00675703">
        <w:rPr>
          <w:rFonts w:ascii="Times New Roman" w:hAnsi="Times New Roman" w:cs="Times New Roman"/>
          <w:sz w:val="24"/>
          <w:szCs w:val="24"/>
        </w:rPr>
        <w:t xml:space="preserve"> the framework </w:t>
      </w:r>
      <w:r w:rsidR="00A009DD">
        <w:rPr>
          <w:rFonts w:ascii="Times New Roman" w:hAnsi="Times New Roman" w:cs="Times New Roman"/>
          <w:sz w:val="24"/>
          <w:szCs w:val="24"/>
        </w:rPr>
        <w:t>dynamic</w:t>
      </w:r>
      <w:r w:rsidR="00A009DD" w:rsidRPr="00675703">
        <w:rPr>
          <w:rFonts w:ascii="Times New Roman" w:hAnsi="Times New Roman" w:cs="Times New Roman"/>
          <w:sz w:val="24"/>
          <w:szCs w:val="24"/>
        </w:rPr>
        <w:t xml:space="preserve"> of the affiliation and keeps</w:t>
      </w:r>
      <w:r w:rsidRPr="00675703">
        <w:rPr>
          <w:rFonts w:ascii="Times New Roman" w:hAnsi="Times New Roman" w:cs="Times New Roman"/>
          <w:sz w:val="24"/>
          <w:szCs w:val="24"/>
        </w:rPr>
        <w:t xml:space="preserve"> up the system </w:t>
      </w:r>
      <w:r w:rsidR="00A009DD">
        <w:rPr>
          <w:rFonts w:ascii="Times New Roman" w:hAnsi="Times New Roman" w:cs="Times New Roman"/>
          <w:sz w:val="24"/>
          <w:szCs w:val="24"/>
        </w:rPr>
        <w:t>effective to maintain the</w:t>
      </w:r>
      <w:r w:rsidRPr="00675703">
        <w:rPr>
          <w:rFonts w:ascii="Times New Roman" w:hAnsi="Times New Roman" w:cs="Times New Roman"/>
          <w:sz w:val="24"/>
          <w:szCs w:val="24"/>
        </w:rPr>
        <w:t xml:space="preserve"> electronic devises.</w:t>
      </w:r>
    </w:p>
    <w:p w14:paraId="49FEA5F4" w14:textId="77777777" w:rsidR="00B33631" w:rsidRPr="00CC2C2A" w:rsidRDefault="00B665E0" w:rsidP="0028034F">
      <w:pPr>
        <w:pStyle w:val="Heading4"/>
        <w:spacing w:line="360" w:lineRule="auto"/>
      </w:pPr>
      <w:bookmarkStart w:id="38" w:name="_Toc35201637"/>
      <w:r w:rsidRPr="00CC2C2A">
        <w:lastRenderedPageBreak/>
        <w:t xml:space="preserve">3.4.7 </w:t>
      </w:r>
      <w:r w:rsidR="00B33631" w:rsidRPr="00CC2C2A">
        <w:t>New Business</w:t>
      </w:r>
      <w:bookmarkEnd w:id="38"/>
    </w:p>
    <w:p w14:paraId="493162AC" w14:textId="77777777" w:rsidR="00B33631" w:rsidRPr="00675703" w:rsidRDefault="00B33631"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New Busine</w:t>
      </w:r>
      <w:r w:rsidR="00687F9D">
        <w:rPr>
          <w:rFonts w:ascii="Times New Roman" w:hAnsi="Times New Roman" w:cs="Times New Roman"/>
          <w:sz w:val="24"/>
          <w:szCs w:val="24"/>
        </w:rPr>
        <w:t>ss</w:t>
      </w:r>
      <w:r w:rsidRPr="00675703">
        <w:rPr>
          <w:rFonts w:ascii="Times New Roman" w:hAnsi="Times New Roman" w:cs="Times New Roman"/>
          <w:sz w:val="24"/>
          <w:szCs w:val="24"/>
        </w:rPr>
        <w:t xml:space="preserve"> </w:t>
      </w:r>
      <w:r w:rsidR="001444B9">
        <w:rPr>
          <w:rFonts w:ascii="Times New Roman" w:hAnsi="Times New Roman" w:cs="Times New Roman"/>
          <w:sz w:val="24"/>
          <w:szCs w:val="24"/>
        </w:rPr>
        <w:t>dept</w:t>
      </w:r>
      <w:r w:rsidR="007B18AA" w:rsidRPr="00675703">
        <w:rPr>
          <w:rFonts w:ascii="Times New Roman" w:hAnsi="Times New Roman" w:cs="Times New Roman"/>
          <w:sz w:val="24"/>
          <w:szCs w:val="24"/>
        </w:rPr>
        <w:t xml:space="preserve"> updates</w:t>
      </w:r>
      <w:r w:rsidRPr="00675703">
        <w:rPr>
          <w:rFonts w:ascii="Times New Roman" w:hAnsi="Times New Roman" w:cs="Times New Roman"/>
          <w:sz w:val="24"/>
          <w:szCs w:val="24"/>
        </w:rPr>
        <w:t xml:space="preserve"> </w:t>
      </w:r>
      <w:r w:rsidR="001444B9">
        <w:rPr>
          <w:rFonts w:ascii="Times New Roman" w:hAnsi="Times New Roman" w:cs="Times New Roman"/>
          <w:sz w:val="24"/>
          <w:szCs w:val="24"/>
        </w:rPr>
        <w:t>overall</w:t>
      </w:r>
      <w:r w:rsidRPr="00675703">
        <w:rPr>
          <w:rFonts w:ascii="Times New Roman" w:hAnsi="Times New Roman" w:cs="Times New Roman"/>
          <w:sz w:val="24"/>
          <w:szCs w:val="24"/>
        </w:rPr>
        <w:t xml:space="preserve"> information into the database and </w:t>
      </w:r>
      <w:r w:rsidR="001444B9">
        <w:rPr>
          <w:rFonts w:ascii="Times New Roman" w:hAnsi="Times New Roman" w:cs="Times New Roman"/>
          <w:sz w:val="24"/>
          <w:szCs w:val="24"/>
        </w:rPr>
        <w:t>assertion</w:t>
      </w:r>
      <w:r w:rsidRPr="00675703">
        <w:rPr>
          <w:rFonts w:ascii="Times New Roman" w:hAnsi="Times New Roman" w:cs="Times New Roman"/>
          <w:sz w:val="24"/>
          <w:szCs w:val="24"/>
        </w:rPr>
        <w:t xml:space="preserve"> the </w:t>
      </w:r>
      <w:r w:rsidR="001444B9">
        <w:rPr>
          <w:rFonts w:ascii="Times New Roman" w:hAnsi="Times New Roman" w:cs="Times New Roman"/>
          <w:sz w:val="24"/>
          <w:szCs w:val="24"/>
        </w:rPr>
        <w:t>attention</w:t>
      </w:r>
      <w:r w:rsidRPr="00675703">
        <w:rPr>
          <w:rFonts w:ascii="Times New Roman" w:hAnsi="Times New Roman" w:cs="Times New Roman"/>
          <w:sz w:val="24"/>
          <w:szCs w:val="24"/>
        </w:rPr>
        <w:t xml:space="preserve"> of the information</w:t>
      </w:r>
      <w:r w:rsidR="00267E33">
        <w:rPr>
          <w:rFonts w:ascii="Times New Roman" w:hAnsi="Times New Roman" w:cs="Times New Roman"/>
          <w:sz w:val="24"/>
          <w:szCs w:val="24"/>
        </w:rPr>
        <w:t>. Every one of the information</w:t>
      </w:r>
      <w:r w:rsidRPr="00675703">
        <w:rPr>
          <w:rFonts w:ascii="Times New Roman" w:hAnsi="Times New Roman" w:cs="Times New Roman"/>
          <w:sz w:val="24"/>
          <w:szCs w:val="24"/>
        </w:rPr>
        <w:t xml:space="preserve"> </w:t>
      </w:r>
      <w:r w:rsidR="00267E33" w:rsidRPr="00675703">
        <w:rPr>
          <w:rFonts w:ascii="Times New Roman" w:hAnsi="Times New Roman" w:cs="Times New Roman"/>
          <w:sz w:val="24"/>
          <w:szCs w:val="24"/>
        </w:rPr>
        <w:t>is</w:t>
      </w:r>
      <w:r w:rsidRPr="00675703">
        <w:rPr>
          <w:rFonts w:ascii="Times New Roman" w:hAnsi="Times New Roman" w:cs="Times New Roman"/>
          <w:sz w:val="24"/>
          <w:szCs w:val="24"/>
        </w:rPr>
        <w:t xml:space="preserve"> </w:t>
      </w:r>
      <w:r w:rsidR="001444B9">
        <w:rPr>
          <w:rFonts w:ascii="Times New Roman" w:hAnsi="Times New Roman" w:cs="Times New Roman"/>
          <w:sz w:val="24"/>
          <w:szCs w:val="24"/>
        </w:rPr>
        <w:t>provided</w:t>
      </w:r>
      <w:r w:rsidRPr="00675703">
        <w:rPr>
          <w:rFonts w:ascii="Times New Roman" w:hAnsi="Times New Roman" w:cs="Times New Roman"/>
          <w:sz w:val="24"/>
          <w:szCs w:val="24"/>
        </w:rPr>
        <w:t xml:space="preserve"> by the business </w:t>
      </w:r>
      <w:r w:rsidR="001444B9">
        <w:rPr>
          <w:rFonts w:ascii="Times New Roman" w:hAnsi="Times New Roman" w:cs="Times New Roman"/>
          <w:sz w:val="24"/>
          <w:szCs w:val="24"/>
        </w:rPr>
        <w:t>administration</w:t>
      </w:r>
      <w:r w:rsidR="001444B9" w:rsidRPr="00675703">
        <w:rPr>
          <w:rFonts w:ascii="Times New Roman" w:hAnsi="Times New Roman" w:cs="Times New Roman"/>
          <w:sz w:val="24"/>
          <w:szCs w:val="24"/>
        </w:rPr>
        <w:t xml:space="preserve"> </w:t>
      </w:r>
      <w:r w:rsidRPr="00675703">
        <w:rPr>
          <w:rFonts w:ascii="Times New Roman" w:hAnsi="Times New Roman" w:cs="Times New Roman"/>
          <w:sz w:val="24"/>
          <w:szCs w:val="24"/>
        </w:rPr>
        <w:t xml:space="preserve">of </w:t>
      </w:r>
      <w:r w:rsidR="001444B9">
        <w:rPr>
          <w:rFonts w:ascii="Times New Roman" w:hAnsi="Times New Roman" w:cs="Times New Roman"/>
          <w:sz w:val="24"/>
          <w:szCs w:val="24"/>
        </w:rPr>
        <w:t>DP.</w:t>
      </w:r>
    </w:p>
    <w:p w14:paraId="06A342F2" w14:textId="77777777" w:rsidR="00B33631" w:rsidRPr="00CC2C2A" w:rsidRDefault="00B665E0" w:rsidP="0028034F">
      <w:pPr>
        <w:pStyle w:val="Heading4"/>
        <w:spacing w:line="360" w:lineRule="auto"/>
      </w:pPr>
      <w:bookmarkStart w:id="39" w:name="_Toc35201638"/>
      <w:r w:rsidRPr="00CC2C2A">
        <w:t xml:space="preserve">3.4.8 </w:t>
      </w:r>
      <w:r w:rsidR="00B33631" w:rsidRPr="00CC2C2A">
        <w:t xml:space="preserve">Re-appropriating </w:t>
      </w:r>
      <w:r w:rsidR="00886AE5">
        <w:t>Division</w:t>
      </w:r>
      <w:bookmarkEnd w:id="39"/>
    </w:p>
    <w:p w14:paraId="404BE4F4" w14:textId="77777777" w:rsidR="00EE5820" w:rsidRPr="00675703" w:rsidRDefault="00B33631"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In </w:t>
      </w:r>
      <w:r w:rsidR="001444B9">
        <w:rPr>
          <w:rFonts w:ascii="Times New Roman" w:hAnsi="Times New Roman" w:cs="Times New Roman"/>
          <w:sz w:val="24"/>
          <w:szCs w:val="24"/>
        </w:rPr>
        <w:t xml:space="preserve">DP </w:t>
      </w:r>
      <w:r w:rsidRPr="00675703">
        <w:rPr>
          <w:rFonts w:ascii="Times New Roman" w:hAnsi="Times New Roman" w:cs="Times New Roman"/>
          <w:sz w:val="24"/>
          <w:szCs w:val="24"/>
        </w:rPr>
        <w:t xml:space="preserve">the vast majority of the divisions are associated with July however redistributing office </w:t>
      </w:r>
      <w:r w:rsidR="001444B9">
        <w:rPr>
          <w:rFonts w:ascii="Times New Roman" w:hAnsi="Times New Roman" w:cs="Times New Roman"/>
          <w:sz w:val="24"/>
          <w:szCs w:val="24"/>
        </w:rPr>
        <w:t>activity</w:t>
      </w:r>
      <w:r w:rsidR="001444B9" w:rsidRPr="00675703">
        <w:rPr>
          <w:rFonts w:ascii="Times New Roman" w:hAnsi="Times New Roman" w:cs="Times New Roman"/>
          <w:sz w:val="24"/>
          <w:szCs w:val="24"/>
        </w:rPr>
        <w:t xml:space="preserve"> is</w:t>
      </w:r>
      <w:r w:rsidRPr="00675703">
        <w:rPr>
          <w:rFonts w:ascii="Times New Roman" w:hAnsi="Times New Roman" w:cs="Times New Roman"/>
          <w:sz w:val="24"/>
          <w:szCs w:val="24"/>
        </w:rPr>
        <w:t xml:space="preserve"> distinctive TPA as opposed to July. </w:t>
      </w:r>
      <w:r w:rsidR="001444B9">
        <w:rPr>
          <w:rFonts w:ascii="Times New Roman" w:hAnsi="Times New Roman" w:cs="Times New Roman"/>
          <w:sz w:val="24"/>
          <w:szCs w:val="24"/>
        </w:rPr>
        <w:t>All</w:t>
      </w:r>
      <w:r w:rsidRPr="00675703">
        <w:rPr>
          <w:rFonts w:ascii="Times New Roman" w:hAnsi="Times New Roman" w:cs="Times New Roman"/>
          <w:sz w:val="24"/>
          <w:szCs w:val="24"/>
        </w:rPr>
        <w:t xml:space="preserve"> group of re-appropriating office works with various TPA by giving distinctive administration like arrangement audit, plan </w:t>
      </w:r>
      <w:r w:rsidR="00DE5E87">
        <w:rPr>
          <w:rFonts w:ascii="Times New Roman" w:hAnsi="Times New Roman" w:cs="Times New Roman"/>
          <w:sz w:val="24"/>
          <w:szCs w:val="24"/>
        </w:rPr>
        <w:t>development,</w:t>
      </w:r>
      <w:r w:rsidRPr="00675703">
        <w:rPr>
          <w:rFonts w:ascii="Times New Roman" w:hAnsi="Times New Roman" w:cs="Times New Roman"/>
          <w:sz w:val="24"/>
          <w:szCs w:val="24"/>
        </w:rPr>
        <w:t xml:space="preserve"> accommodate and so forth. Presently this office has a few TPA customers.</w:t>
      </w:r>
    </w:p>
    <w:p w14:paraId="3A9B3078" w14:textId="77777777" w:rsidR="00B33631" w:rsidRPr="00CC2C2A" w:rsidRDefault="00B665E0" w:rsidP="0028034F">
      <w:pPr>
        <w:pStyle w:val="Heading4"/>
        <w:spacing w:line="360" w:lineRule="auto"/>
      </w:pPr>
      <w:bookmarkStart w:id="40" w:name="_Toc35201639"/>
      <w:r w:rsidRPr="00CC2C2A">
        <w:t xml:space="preserve">3.4.9 </w:t>
      </w:r>
      <w:r w:rsidR="00B33631" w:rsidRPr="00CC2C2A">
        <w:t xml:space="preserve">Record keeping </w:t>
      </w:r>
      <w:r w:rsidR="00886AE5">
        <w:t>Division</w:t>
      </w:r>
      <w:bookmarkEnd w:id="40"/>
    </w:p>
    <w:p w14:paraId="6E9F3E89" w14:textId="77777777" w:rsidR="00A410ED" w:rsidRDefault="00DE5E87" w:rsidP="00A410ED">
      <w:pPr>
        <w:spacing w:line="360" w:lineRule="auto"/>
        <w:jc w:val="both"/>
        <w:rPr>
          <w:rFonts w:ascii="Times New Roman" w:hAnsi="Times New Roman" w:cs="Times New Roman"/>
          <w:sz w:val="24"/>
          <w:szCs w:val="24"/>
        </w:rPr>
      </w:pPr>
      <w:r>
        <w:rPr>
          <w:rFonts w:ascii="Times New Roman" w:hAnsi="Times New Roman" w:cs="Times New Roman"/>
          <w:sz w:val="24"/>
          <w:szCs w:val="24"/>
        </w:rPr>
        <w:t>RK</w:t>
      </w:r>
      <w:r w:rsidR="00B33631" w:rsidRPr="00675703">
        <w:rPr>
          <w:rFonts w:ascii="Times New Roman" w:hAnsi="Times New Roman" w:cs="Times New Roman"/>
          <w:sz w:val="24"/>
          <w:szCs w:val="24"/>
        </w:rPr>
        <w:t xml:space="preserve"> is the </w:t>
      </w:r>
      <w:r>
        <w:rPr>
          <w:rFonts w:ascii="Times New Roman" w:hAnsi="Times New Roman" w:cs="Times New Roman"/>
          <w:sz w:val="24"/>
          <w:szCs w:val="24"/>
        </w:rPr>
        <w:t>most essential administration</w:t>
      </w:r>
      <w:r w:rsidR="00B33631" w:rsidRPr="00675703">
        <w:rPr>
          <w:rFonts w:ascii="Times New Roman" w:hAnsi="Times New Roman" w:cs="Times New Roman"/>
          <w:sz w:val="24"/>
          <w:szCs w:val="24"/>
        </w:rPr>
        <w:t xml:space="preserve"> in Data Path for </w:t>
      </w:r>
      <w:r>
        <w:rPr>
          <w:rFonts w:ascii="Times New Roman" w:hAnsi="Times New Roman" w:cs="Times New Roman"/>
          <w:sz w:val="24"/>
          <w:szCs w:val="24"/>
        </w:rPr>
        <w:t>July Business</w:t>
      </w:r>
      <w:r w:rsidR="00B33631" w:rsidRPr="00675703">
        <w:rPr>
          <w:rFonts w:ascii="Times New Roman" w:hAnsi="Times New Roman" w:cs="Times New Roman"/>
          <w:sz w:val="24"/>
          <w:szCs w:val="24"/>
        </w:rPr>
        <w:t xml:space="preserve">. The movement of this office is to follow who's in the game plan, what speculations they possess, and </w:t>
      </w:r>
      <w:r w:rsidR="009E7D7E">
        <w:rPr>
          <w:rFonts w:ascii="Times New Roman" w:hAnsi="Times New Roman" w:cs="Times New Roman"/>
          <w:sz w:val="24"/>
          <w:szCs w:val="24"/>
        </w:rPr>
        <w:t>manage the movement of the money in the company.</w:t>
      </w:r>
    </w:p>
    <w:p w14:paraId="6E2F10E4" w14:textId="77777777" w:rsidR="003E2B7E" w:rsidRPr="0028034F" w:rsidRDefault="003E2B7E" w:rsidP="0028034F">
      <w:pPr>
        <w:pStyle w:val="Heading1"/>
        <w:spacing w:line="360" w:lineRule="auto"/>
        <w:rPr>
          <w:szCs w:val="24"/>
        </w:rPr>
      </w:pPr>
      <w:bookmarkStart w:id="41" w:name="_Toc35201640"/>
      <w:r w:rsidRPr="0028034F">
        <w:t xml:space="preserve">3.5 Operational </w:t>
      </w:r>
      <w:r w:rsidR="00642DAE" w:rsidRPr="0028034F">
        <w:t>Tasks</w:t>
      </w:r>
      <w:r w:rsidRPr="0028034F">
        <w:t xml:space="preserve"> of </w:t>
      </w:r>
      <w:r w:rsidR="00642DAE" w:rsidRPr="0028034F">
        <w:t>DP</w:t>
      </w:r>
      <w:bookmarkEnd w:id="41"/>
    </w:p>
    <w:p w14:paraId="1EA7F63D" w14:textId="77777777" w:rsidR="003E2B7E" w:rsidRPr="002E10FB" w:rsidRDefault="003E2B7E" w:rsidP="00675703">
      <w:pPr>
        <w:spacing w:line="360" w:lineRule="auto"/>
        <w:jc w:val="both"/>
        <w:rPr>
          <w:rFonts w:ascii="Times New Roman" w:hAnsi="Times New Roman" w:cs="Times New Roman"/>
          <w:b/>
          <w:sz w:val="24"/>
          <w:szCs w:val="24"/>
        </w:rPr>
      </w:pPr>
      <w:r w:rsidRPr="002E10FB">
        <w:rPr>
          <w:rFonts w:ascii="Times New Roman" w:hAnsi="Times New Roman" w:cs="Times New Roman"/>
          <w:b/>
          <w:sz w:val="24"/>
          <w:szCs w:val="24"/>
        </w:rPr>
        <w:t xml:space="preserve">Capacity of </w:t>
      </w:r>
      <w:r w:rsidR="00642DAE">
        <w:rPr>
          <w:rFonts w:ascii="Times New Roman" w:hAnsi="Times New Roman" w:cs="Times New Roman"/>
          <w:b/>
          <w:sz w:val="24"/>
          <w:szCs w:val="24"/>
        </w:rPr>
        <w:t>DP</w:t>
      </w:r>
    </w:p>
    <w:p w14:paraId="2C9E3BEE" w14:textId="77777777" w:rsidR="00EE5820" w:rsidRPr="00675703" w:rsidRDefault="003E2B7E"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July Business Services and for their sake</w:t>
      </w:r>
      <w:r w:rsidR="00267E33">
        <w:rPr>
          <w:rFonts w:ascii="Times New Roman" w:hAnsi="Times New Roman" w:cs="Times New Roman"/>
          <w:sz w:val="24"/>
          <w:szCs w:val="24"/>
        </w:rPr>
        <w:t>,</w:t>
      </w:r>
      <w:r w:rsidRPr="00675703">
        <w:rPr>
          <w:rFonts w:ascii="Times New Roman" w:hAnsi="Times New Roman" w:cs="Times New Roman"/>
          <w:sz w:val="24"/>
          <w:szCs w:val="24"/>
        </w:rPr>
        <w:t xml:space="preserve"> </w:t>
      </w:r>
      <w:r w:rsidR="00CB0D9D">
        <w:rPr>
          <w:rFonts w:ascii="Times New Roman" w:hAnsi="Times New Roman" w:cs="Times New Roman"/>
          <w:sz w:val="24"/>
          <w:szCs w:val="24"/>
        </w:rPr>
        <w:t>DP</w:t>
      </w:r>
      <w:r w:rsidRPr="00675703">
        <w:rPr>
          <w:rFonts w:ascii="Times New Roman" w:hAnsi="Times New Roman" w:cs="Times New Roman"/>
          <w:sz w:val="24"/>
          <w:szCs w:val="24"/>
        </w:rPr>
        <w:t xml:space="preserve"> is giving the accompanying administrations to its US</w:t>
      </w:r>
      <w:r w:rsidR="00CB0D9D">
        <w:rPr>
          <w:rFonts w:ascii="Times New Roman" w:hAnsi="Times New Roman" w:cs="Times New Roman"/>
          <w:sz w:val="24"/>
          <w:szCs w:val="24"/>
        </w:rPr>
        <w:t>A</w:t>
      </w:r>
      <w:r w:rsidRPr="00675703">
        <w:rPr>
          <w:rFonts w:ascii="Times New Roman" w:hAnsi="Times New Roman" w:cs="Times New Roman"/>
          <w:sz w:val="24"/>
          <w:szCs w:val="24"/>
        </w:rPr>
        <w:t xml:space="preserve"> business customers</w:t>
      </w:r>
    </w:p>
    <w:p w14:paraId="4D6DF506" w14:textId="77777777" w:rsidR="003E2B7E" w:rsidRPr="002E10FB" w:rsidRDefault="003E2B7E" w:rsidP="002E10FB">
      <w:pPr>
        <w:pStyle w:val="ListParagraph"/>
        <w:numPr>
          <w:ilvl w:val="0"/>
          <w:numId w:val="12"/>
        </w:numPr>
        <w:spacing w:line="360" w:lineRule="auto"/>
        <w:jc w:val="both"/>
        <w:rPr>
          <w:rFonts w:ascii="Times New Roman" w:hAnsi="Times New Roman" w:cs="Times New Roman"/>
          <w:sz w:val="24"/>
          <w:szCs w:val="24"/>
        </w:rPr>
      </w:pPr>
      <w:r w:rsidRPr="002E10FB">
        <w:rPr>
          <w:rFonts w:ascii="Times New Roman" w:hAnsi="Times New Roman" w:cs="Times New Roman"/>
          <w:sz w:val="24"/>
          <w:szCs w:val="24"/>
        </w:rPr>
        <w:t xml:space="preserve">Plan structure </w:t>
      </w:r>
    </w:p>
    <w:p w14:paraId="0E5DBFAC" w14:textId="77777777" w:rsidR="003E2B7E" w:rsidRPr="002E10FB" w:rsidRDefault="003E2B7E" w:rsidP="002E10FB">
      <w:pPr>
        <w:pStyle w:val="ListParagraph"/>
        <w:numPr>
          <w:ilvl w:val="0"/>
          <w:numId w:val="12"/>
        </w:numPr>
        <w:spacing w:line="360" w:lineRule="auto"/>
        <w:jc w:val="both"/>
        <w:rPr>
          <w:rFonts w:ascii="Times New Roman" w:hAnsi="Times New Roman" w:cs="Times New Roman"/>
          <w:sz w:val="24"/>
          <w:szCs w:val="24"/>
        </w:rPr>
      </w:pPr>
      <w:r w:rsidRPr="002E10FB">
        <w:rPr>
          <w:rFonts w:ascii="Times New Roman" w:hAnsi="Times New Roman" w:cs="Times New Roman"/>
          <w:sz w:val="24"/>
          <w:szCs w:val="24"/>
        </w:rPr>
        <w:t xml:space="preserve">Plan arrangement </w:t>
      </w:r>
    </w:p>
    <w:p w14:paraId="3D8EF0D1" w14:textId="77777777" w:rsidR="002E10FB" w:rsidRPr="002E10FB" w:rsidRDefault="003E2B7E" w:rsidP="002E10FB">
      <w:pPr>
        <w:pStyle w:val="ListParagraph"/>
        <w:numPr>
          <w:ilvl w:val="0"/>
          <w:numId w:val="12"/>
        </w:numPr>
        <w:spacing w:line="360" w:lineRule="auto"/>
        <w:jc w:val="both"/>
        <w:rPr>
          <w:rFonts w:ascii="Times New Roman" w:hAnsi="Times New Roman" w:cs="Times New Roman"/>
          <w:sz w:val="24"/>
          <w:szCs w:val="24"/>
        </w:rPr>
      </w:pPr>
      <w:r w:rsidRPr="002E10FB">
        <w:rPr>
          <w:rFonts w:ascii="Times New Roman" w:hAnsi="Times New Roman" w:cs="Times New Roman"/>
          <w:sz w:val="24"/>
          <w:szCs w:val="24"/>
        </w:rPr>
        <w:t xml:space="preserve">Plan Administration </w:t>
      </w:r>
    </w:p>
    <w:p w14:paraId="2FB958C5" w14:textId="77777777" w:rsidR="003E2B7E" w:rsidRPr="002E10FB" w:rsidRDefault="003E2B7E" w:rsidP="002E10FB">
      <w:pPr>
        <w:pStyle w:val="ListParagraph"/>
        <w:numPr>
          <w:ilvl w:val="0"/>
          <w:numId w:val="12"/>
        </w:numPr>
        <w:spacing w:line="360" w:lineRule="auto"/>
        <w:jc w:val="both"/>
        <w:rPr>
          <w:rFonts w:ascii="Times New Roman" w:hAnsi="Times New Roman" w:cs="Times New Roman"/>
          <w:sz w:val="24"/>
          <w:szCs w:val="24"/>
        </w:rPr>
      </w:pPr>
      <w:r w:rsidRPr="002E10FB">
        <w:rPr>
          <w:rFonts w:ascii="Times New Roman" w:hAnsi="Times New Roman" w:cs="Times New Roman"/>
          <w:sz w:val="24"/>
          <w:szCs w:val="24"/>
        </w:rPr>
        <w:t>Participant Services</w:t>
      </w:r>
    </w:p>
    <w:p w14:paraId="748F450C" w14:textId="77777777" w:rsidR="002E10FB" w:rsidRPr="00A410ED" w:rsidRDefault="003E2B7E" w:rsidP="00675703">
      <w:pPr>
        <w:pStyle w:val="ListParagraph"/>
        <w:numPr>
          <w:ilvl w:val="0"/>
          <w:numId w:val="12"/>
        </w:numPr>
        <w:spacing w:line="360" w:lineRule="auto"/>
        <w:jc w:val="both"/>
        <w:rPr>
          <w:rFonts w:ascii="Times New Roman" w:hAnsi="Times New Roman" w:cs="Times New Roman"/>
          <w:sz w:val="24"/>
          <w:szCs w:val="24"/>
        </w:rPr>
      </w:pPr>
      <w:r w:rsidRPr="002E10FB">
        <w:rPr>
          <w:rFonts w:ascii="Times New Roman" w:hAnsi="Times New Roman" w:cs="Times New Roman"/>
          <w:sz w:val="24"/>
          <w:szCs w:val="24"/>
        </w:rPr>
        <w:t xml:space="preserve">Plan Design </w:t>
      </w:r>
    </w:p>
    <w:p w14:paraId="3758C224" w14:textId="77777777" w:rsidR="00EE5820" w:rsidRPr="00675703" w:rsidRDefault="003E2B7E"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It makes retirement intends to meet the exceptional objectives of every business. Regardless of whether the goal is representative enlistment and maintenance or augmenting benefits for key workers, it has the mastery to structure the best arrangement for customers.</w:t>
      </w:r>
    </w:p>
    <w:p w14:paraId="631C9E64" w14:textId="77777777" w:rsidR="003E2B7E" w:rsidRPr="00CC2C2A" w:rsidRDefault="00B665E0" w:rsidP="0028034F">
      <w:pPr>
        <w:pStyle w:val="Heading4"/>
        <w:spacing w:line="360" w:lineRule="auto"/>
      </w:pPr>
      <w:bookmarkStart w:id="42" w:name="_Toc35201641"/>
      <w:r w:rsidRPr="00CC2C2A">
        <w:lastRenderedPageBreak/>
        <w:t xml:space="preserve">3.5.1 </w:t>
      </w:r>
      <w:r w:rsidR="003E2B7E" w:rsidRPr="00CC2C2A">
        <w:t xml:space="preserve">Plan </w:t>
      </w:r>
      <w:r w:rsidR="00577DAF">
        <w:t>Setup</w:t>
      </w:r>
      <w:bookmarkEnd w:id="42"/>
    </w:p>
    <w:p w14:paraId="5BF54ED3" w14:textId="246A6EFC" w:rsidR="003E2B7E" w:rsidRPr="00675703" w:rsidRDefault="00577DAF" w:rsidP="0067570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w:t>
      </w:r>
      <w:r w:rsidR="003E2B7E" w:rsidRPr="00675703">
        <w:rPr>
          <w:rFonts w:ascii="Times New Roman" w:hAnsi="Times New Roman" w:cs="Times New Roman"/>
          <w:sz w:val="24"/>
          <w:szCs w:val="24"/>
        </w:rPr>
        <w:t xml:space="preserve">gives </w:t>
      </w:r>
      <w:r w:rsidR="00727825" w:rsidRPr="00675703">
        <w:rPr>
          <w:rFonts w:ascii="Times New Roman" w:hAnsi="Times New Roman" w:cs="Times New Roman"/>
          <w:sz w:val="24"/>
          <w:szCs w:val="24"/>
        </w:rPr>
        <w:t>most of</w:t>
      </w:r>
      <w:r w:rsidR="003E2B7E" w:rsidRPr="00675703">
        <w:rPr>
          <w:rFonts w:ascii="Times New Roman" w:hAnsi="Times New Roman" w:cs="Times New Roman"/>
          <w:sz w:val="24"/>
          <w:szCs w:val="24"/>
        </w:rPr>
        <w:t xml:space="preserve"> the administrations to effectively arrangement </w:t>
      </w:r>
      <w:r>
        <w:rPr>
          <w:rFonts w:ascii="Times New Roman" w:hAnsi="Times New Roman" w:cs="Times New Roman"/>
          <w:sz w:val="24"/>
          <w:szCs w:val="24"/>
        </w:rPr>
        <w:t>retrial</w:t>
      </w:r>
      <w:r w:rsidR="003E2B7E" w:rsidRPr="00675703">
        <w:rPr>
          <w:rFonts w:ascii="Times New Roman" w:hAnsi="Times New Roman" w:cs="Times New Roman"/>
          <w:sz w:val="24"/>
          <w:szCs w:val="24"/>
        </w:rPr>
        <w:t xml:space="preserve"> </w:t>
      </w:r>
      <w:r>
        <w:rPr>
          <w:rFonts w:ascii="Times New Roman" w:hAnsi="Times New Roman" w:cs="Times New Roman"/>
          <w:sz w:val="24"/>
          <w:szCs w:val="24"/>
        </w:rPr>
        <w:t>p</w:t>
      </w:r>
      <w:r w:rsidR="003F6BE3">
        <w:rPr>
          <w:rFonts w:ascii="Times New Roman" w:hAnsi="Times New Roman" w:cs="Times New Roman"/>
          <w:sz w:val="24"/>
          <w:szCs w:val="24"/>
        </w:rPr>
        <w:t>rogram</w:t>
      </w:r>
      <w:r w:rsidR="003E2B7E" w:rsidRPr="00675703">
        <w:rPr>
          <w:rFonts w:ascii="Times New Roman" w:hAnsi="Times New Roman" w:cs="Times New Roman"/>
          <w:sz w:val="24"/>
          <w:szCs w:val="24"/>
        </w:rPr>
        <w:t xml:space="preserve"> or to change over </w:t>
      </w:r>
      <w:r>
        <w:rPr>
          <w:rFonts w:ascii="Times New Roman" w:hAnsi="Times New Roman" w:cs="Times New Roman"/>
          <w:sz w:val="24"/>
          <w:szCs w:val="24"/>
        </w:rPr>
        <w:t>actual</w:t>
      </w:r>
      <w:r w:rsidR="003E2B7E" w:rsidRPr="00675703">
        <w:rPr>
          <w:rFonts w:ascii="Times New Roman" w:hAnsi="Times New Roman" w:cs="Times New Roman"/>
          <w:sz w:val="24"/>
          <w:szCs w:val="24"/>
        </w:rPr>
        <w:t xml:space="preserve"> arrangement from</w:t>
      </w:r>
      <w:r w:rsidR="00267E33">
        <w:rPr>
          <w:rFonts w:ascii="Times New Roman" w:hAnsi="Times New Roman" w:cs="Times New Roman"/>
          <w:sz w:val="24"/>
          <w:szCs w:val="24"/>
        </w:rPr>
        <w:t xml:space="preserve"> the</w:t>
      </w:r>
      <w:r w:rsidR="003E2B7E" w:rsidRPr="00675703">
        <w:rPr>
          <w:rFonts w:ascii="Times New Roman" w:hAnsi="Times New Roman" w:cs="Times New Roman"/>
          <w:sz w:val="24"/>
          <w:szCs w:val="24"/>
        </w:rPr>
        <w:t xml:space="preserve"> </w:t>
      </w:r>
      <w:r>
        <w:rPr>
          <w:rFonts w:ascii="Times New Roman" w:hAnsi="Times New Roman" w:cs="Times New Roman"/>
          <w:sz w:val="24"/>
          <w:szCs w:val="24"/>
        </w:rPr>
        <w:t>present</w:t>
      </w:r>
      <w:r w:rsidR="003E2B7E" w:rsidRPr="00675703">
        <w:rPr>
          <w:rFonts w:ascii="Times New Roman" w:hAnsi="Times New Roman" w:cs="Times New Roman"/>
          <w:sz w:val="24"/>
          <w:szCs w:val="24"/>
        </w:rPr>
        <w:t xml:space="preserve"> supplier.</w:t>
      </w:r>
    </w:p>
    <w:p w14:paraId="6CDDCF17" w14:textId="77777777" w:rsidR="003F6BE3" w:rsidRPr="003F6BE3" w:rsidRDefault="003F6BE3" w:rsidP="0028034F">
      <w:pPr>
        <w:pStyle w:val="Heading4"/>
        <w:spacing w:line="360" w:lineRule="auto"/>
      </w:pPr>
      <w:bookmarkStart w:id="43" w:name="_Toc35201642"/>
      <w:r>
        <w:t>3.5.2</w:t>
      </w:r>
      <w:r w:rsidRPr="003F6BE3">
        <w:t>Plan Documents</w:t>
      </w:r>
      <w:bookmarkEnd w:id="43"/>
    </w:p>
    <w:p w14:paraId="145E886A" w14:textId="77777777" w:rsidR="003F6BE3" w:rsidRPr="0049115E" w:rsidRDefault="003F6BE3" w:rsidP="001F50BF">
      <w:pPr>
        <w:spacing w:line="360" w:lineRule="auto"/>
        <w:jc w:val="both"/>
        <w:rPr>
          <w:rFonts w:ascii="Times New Roman" w:hAnsi="Times New Roman"/>
          <w:sz w:val="24"/>
        </w:rPr>
      </w:pPr>
      <w:r w:rsidRPr="0049115E">
        <w:rPr>
          <w:rFonts w:ascii="Times New Roman" w:hAnsi="Times New Roman"/>
          <w:sz w:val="24"/>
        </w:rPr>
        <w:t xml:space="preserve">It offers comprehensive plan documents prepared by experienced ERISA consultants. Its capabilities include: </w:t>
      </w:r>
    </w:p>
    <w:p w14:paraId="09A40315" w14:textId="77777777" w:rsidR="003F6BE3" w:rsidRPr="0049115E" w:rsidRDefault="003F6BE3" w:rsidP="001F50BF">
      <w:pPr>
        <w:numPr>
          <w:ilvl w:val="0"/>
          <w:numId w:val="41"/>
        </w:numPr>
        <w:spacing w:after="0" w:line="360" w:lineRule="auto"/>
        <w:jc w:val="both"/>
        <w:rPr>
          <w:rFonts w:ascii="Times New Roman" w:hAnsi="Times New Roman"/>
          <w:sz w:val="24"/>
        </w:rPr>
      </w:pPr>
      <w:r w:rsidRPr="0049115E">
        <w:rPr>
          <w:rFonts w:ascii="Times New Roman" w:hAnsi="Times New Roman"/>
          <w:sz w:val="24"/>
        </w:rPr>
        <w:t xml:space="preserve">Prototype Plan Documents </w:t>
      </w:r>
    </w:p>
    <w:p w14:paraId="7416F56C" w14:textId="77777777" w:rsidR="003F6BE3" w:rsidRPr="0049115E" w:rsidRDefault="003F6BE3" w:rsidP="001F50BF">
      <w:pPr>
        <w:numPr>
          <w:ilvl w:val="0"/>
          <w:numId w:val="41"/>
        </w:numPr>
        <w:spacing w:after="0" w:line="360" w:lineRule="auto"/>
        <w:jc w:val="both"/>
        <w:rPr>
          <w:rFonts w:ascii="Times New Roman" w:hAnsi="Times New Roman"/>
          <w:sz w:val="24"/>
        </w:rPr>
      </w:pPr>
      <w:r w:rsidRPr="0049115E">
        <w:rPr>
          <w:rFonts w:ascii="Times New Roman" w:hAnsi="Times New Roman"/>
          <w:sz w:val="24"/>
        </w:rPr>
        <w:t xml:space="preserve">Volume Submitter Documents </w:t>
      </w:r>
    </w:p>
    <w:p w14:paraId="2FD2244D" w14:textId="77777777" w:rsidR="003F6BE3" w:rsidRPr="0049115E" w:rsidRDefault="003F6BE3" w:rsidP="001F50BF">
      <w:pPr>
        <w:numPr>
          <w:ilvl w:val="0"/>
          <w:numId w:val="41"/>
        </w:numPr>
        <w:spacing w:after="0" w:line="360" w:lineRule="auto"/>
        <w:jc w:val="both"/>
        <w:rPr>
          <w:rFonts w:ascii="Times New Roman" w:hAnsi="Times New Roman"/>
          <w:sz w:val="24"/>
        </w:rPr>
      </w:pPr>
      <w:r w:rsidRPr="0049115E">
        <w:rPr>
          <w:rFonts w:ascii="Times New Roman" w:hAnsi="Times New Roman"/>
          <w:sz w:val="24"/>
        </w:rPr>
        <w:t>Loan Policies</w:t>
      </w:r>
      <w:r w:rsidRPr="0049115E">
        <w:rPr>
          <w:rFonts w:ascii="Times New Roman" w:hAnsi="Times New Roman"/>
          <w:sz w:val="24"/>
        </w:rPr>
        <w:tab/>
      </w:r>
    </w:p>
    <w:p w14:paraId="2BC75F63" w14:textId="77777777" w:rsidR="003F6BE3" w:rsidRPr="0049115E" w:rsidRDefault="003F6BE3" w:rsidP="001F50BF">
      <w:pPr>
        <w:numPr>
          <w:ilvl w:val="0"/>
          <w:numId w:val="41"/>
        </w:numPr>
        <w:spacing w:after="0" w:line="360" w:lineRule="auto"/>
        <w:jc w:val="both"/>
        <w:rPr>
          <w:rFonts w:ascii="Times New Roman" w:hAnsi="Times New Roman"/>
          <w:sz w:val="24"/>
        </w:rPr>
      </w:pPr>
      <w:r w:rsidRPr="0049115E">
        <w:rPr>
          <w:rFonts w:ascii="Times New Roman" w:hAnsi="Times New Roman"/>
          <w:sz w:val="24"/>
        </w:rPr>
        <w:t>QDRO Procedure</w:t>
      </w:r>
    </w:p>
    <w:p w14:paraId="1AA32266" w14:textId="77777777" w:rsidR="003F6BE3" w:rsidRPr="00D3657E" w:rsidRDefault="003F6BE3" w:rsidP="001F50BF">
      <w:pPr>
        <w:numPr>
          <w:ilvl w:val="0"/>
          <w:numId w:val="41"/>
        </w:numPr>
        <w:spacing w:after="0" w:line="360" w:lineRule="auto"/>
        <w:jc w:val="both"/>
        <w:rPr>
          <w:rFonts w:ascii="Times New Roman" w:hAnsi="Times New Roman"/>
          <w:sz w:val="24"/>
        </w:rPr>
      </w:pPr>
      <w:r w:rsidRPr="0049115E">
        <w:rPr>
          <w:rFonts w:ascii="Times New Roman" w:hAnsi="Times New Roman"/>
          <w:sz w:val="24"/>
        </w:rPr>
        <w:t xml:space="preserve">Other Required Forms </w:t>
      </w:r>
    </w:p>
    <w:p w14:paraId="7F6B56D4" w14:textId="77777777" w:rsidR="003F6BE3" w:rsidRPr="003F6BE3" w:rsidRDefault="003F6BE3" w:rsidP="0028034F">
      <w:pPr>
        <w:pStyle w:val="Heading4"/>
        <w:spacing w:line="360" w:lineRule="auto"/>
      </w:pPr>
      <w:bookmarkStart w:id="44" w:name="_Toc35201643"/>
      <w:r>
        <w:t>3.5.3</w:t>
      </w:r>
      <w:r w:rsidRPr="003F6BE3">
        <w:t>Plan Setup &amp; Conversion</w:t>
      </w:r>
      <w:bookmarkEnd w:id="44"/>
    </w:p>
    <w:p w14:paraId="53EEF08F" w14:textId="77777777" w:rsidR="003F6BE3" w:rsidRPr="0049115E" w:rsidRDefault="003F6BE3" w:rsidP="001F50BF">
      <w:pPr>
        <w:spacing w:line="360" w:lineRule="auto"/>
        <w:jc w:val="both"/>
        <w:rPr>
          <w:rFonts w:ascii="Times New Roman" w:hAnsi="Times New Roman"/>
          <w:sz w:val="24"/>
        </w:rPr>
      </w:pPr>
      <w:r w:rsidRPr="0049115E">
        <w:rPr>
          <w:rFonts w:ascii="Times New Roman" w:hAnsi="Times New Roman"/>
          <w:sz w:val="24"/>
        </w:rPr>
        <w:t>Data-path’s dedicated setup team provides hands-on services to coordinate all aspects of plan setup or conversion. Our services include:</w:t>
      </w:r>
    </w:p>
    <w:p w14:paraId="108F8D5F" w14:textId="77777777" w:rsidR="003F6BE3" w:rsidRPr="0049115E" w:rsidRDefault="003F6BE3" w:rsidP="001F50BF">
      <w:pPr>
        <w:numPr>
          <w:ilvl w:val="0"/>
          <w:numId w:val="42"/>
        </w:numPr>
        <w:spacing w:after="0" w:line="360" w:lineRule="auto"/>
        <w:jc w:val="both"/>
        <w:rPr>
          <w:rFonts w:ascii="Times New Roman" w:hAnsi="Times New Roman"/>
          <w:sz w:val="24"/>
        </w:rPr>
      </w:pPr>
      <w:r w:rsidRPr="0049115E">
        <w:rPr>
          <w:rFonts w:ascii="Times New Roman" w:hAnsi="Times New Roman"/>
          <w:sz w:val="24"/>
        </w:rPr>
        <w:t xml:space="preserve">Prepare Enrollment Materials </w:t>
      </w:r>
    </w:p>
    <w:p w14:paraId="6E2F2CCE" w14:textId="77777777" w:rsidR="003F6BE3" w:rsidRPr="0049115E" w:rsidRDefault="003F6BE3" w:rsidP="001F50BF">
      <w:pPr>
        <w:numPr>
          <w:ilvl w:val="0"/>
          <w:numId w:val="42"/>
        </w:numPr>
        <w:spacing w:after="0" w:line="360" w:lineRule="auto"/>
        <w:jc w:val="both"/>
        <w:rPr>
          <w:rFonts w:ascii="Times New Roman" w:hAnsi="Times New Roman"/>
          <w:sz w:val="24"/>
        </w:rPr>
      </w:pPr>
      <w:r w:rsidRPr="0049115E">
        <w:rPr>
          <w:rFonts w:ascii="Times New Roman" w:hAnsi="Times New Roman"/>
          <w:sz w:val="24"/>
        </w:rPr>
        <w:t xml:space="preserve">Prepare Setup Paperwork </w:t>
      </w:r>
    </w:p>
    <w:p w14:paraId="22D6DCFD" w14:textId="77777777" w:rsidR="003F6BE3" w:rsidRPr="0049115E" w:rsidRDefault="003F6BE3" w:rsidP="001F50BF">
      <w:pPr>
        <w:numPr>
          <w:ilvl w:val="0"/>
          <w:numId w:val="42"/>
        </w:numPr>
        <w:spacing w:after="0" w:line="360" w:lineRule="auto"/>
        <w:jc w:val="both"/>
        <w:rPr>
          <w:rFonts w:ascii="Times New Roman" w:hAnsi="Times New Roman"/>
          <w:sz w:val="24"/>
        </w:rPr>
      </w:pPr>
      <w:r w:rsidRPr="0049115E">
        <w:rPr>
          <w:rFonts w:ascii="Times New Roman" w:hAnsi="Times New Roman"/>
          <w:sz w:val="24"/>
        </w:rPr>
        <w:t xml:space="preserve">Contribution Submission Procedures </w:t>
      </w:r>
    </w:p>
    <w:p w14:paraId="27E89D05" w14:textId="77777777" w:rsidR="003F6BE3" w:rsidRPr="0049115E" w:rsidRDefault="003F6BE3" w:rsidP="001F50BF">
      <w:pPr>
        <w:numPr>
          <w:ilvl w:val="0"/>
          <w:numId w:val="42"/>
        </w:numPr>
        <w:spacing w:after="0" w:line="360" w:lineRule="auto"/>
        <w:jc w:val="both"/>
        <w:rPr>
          <w:rFonts w:ascii="Times New Roman" w:hAnsi="Times New Roman"/>
          <w:sz w:val="24"/>
        </w:rPr>
      </w:pPr>
      <w:r w:rsidRPr="0049115E">
        <w:rPr>
          <w:rFonts w:ascii="Times New Roman" w:hAnsi="Times New Roman"/>
          <w:sz w:val="24"/>
        </w:rPr>
        <w:t xml:space="preserve">Coordinate Transfer of Assets </w:t>
      </w:r>
    </w:p>
    <w:p w14:paraId="21DC8AC1" w14:textId="77777777" w:rsidR="003F6BE3" w:rsidRPr="0049115E" w:rsidRDefault="003F6BE3" w:rsidP="001F50BF">
      <w:pPr>
        <w:numPr>
          <w:ilvl w:val="0"/>
          <w:numId w:val="42"/>
        </w:numPr>
        <w:spacing w:after="0" w:line="360" w:lineRule="auto"/>
        <w:jc w:val="both"/>
        <w:rPr>
          <w:rFonts w:ascii="Times New Roman" w:hAnsi="Times New Roman"/>
          <w:sz w:val="24"/>
        </w:rPr>
      </w:pPr>
      <w:r w:rsidRPr="0049115E">
        <w:rPr>
          <w:rFonts w:ascii="Times New Roman" w:hAnsi="Times New Roman"/>
          <w:sz w:val="24"/>
        </w:rPr>
        <w:t xml:space="preserve">Prepare Letter to Previous Provider </w:t>
      </w:r>
    </w:p>
    <w:p w14:paraId="24C3E1F6" w14:textId="77777777" w:rsidR="003F6BE3" w:rsidRPr="0049115E" w:rsidRDefault="003F6BE3" w:rsidP="001F50BF">
      <w:pPr>
        <w:numPr>
          <w:ilvl w:val="0"/>
          <w:numId w:val="42"/>
        </w:numPr>
        <w:spacing w:after="0" w:line="360" w:lineRule="auto"/>
        <w:jc w:val="both"/>
        <w:rPr>
          <w:rFonts w:ascii="Times New Roman" w:hAnsi="Times New Roman"/>
          <w:sz w:val="24"/>
        </w:rPr>
      </w:pPr>
      <w:r w:rsidRPr="0049115E">
        <w:rPr>
          <w:rFonts w:ascii="Times New Roman" w:hAnsi="Times New Roman"/>
          <w:sz w:val="24"/>
        </w:rPr>
        <w:t>Coordinate Information Needed for Takeover</w:t>
      </w:r>
    </w:p>
    <w:p w14:paraId="09C057AA" w14:textId="77777777" w:rsidR="00DF643A" w:rsidRPr="00CC2C2A" w:rsidRDefault="00B665E0" w:rsidP="0028034F">
      <w:pPr>
        <w:pStyle w:val="Heading4"/>
        <w:spacing w:line="360" w:lineRule="auto"/>
      </w:pPr>
      <w:bookmarkStart w:id="45" w:name="_Toc35201644"/>
      <w:r w:rsidRPr="00CC2C2A">
        <w:t xml:space="preserve">3.5.4 </w:t>
      </w:r>
      <w:r w:rsidR="00DF643A" w:rsidRPr="00CC2C2A">
        <w:t>Plan Administration</w:t>
      </w:r>
      <w:bookmarkEnd w:id="45"/>
      <w:r w:rsidR="00DF643A" w:rsidRPr="00CC2C2A">
        <w:t xml:space="preserve"> </w:t>
      </w:r>
    </w:p>
    <w:p w14:paraId="32EFB833" w14:textId="77777777" w:rsidR="00A410ED" w:rsidRPr="003F6BE3" w:rsidRDefault="00BB6144" w:rsidP="00675703">
      <w:pPr>
        <w:spacing w:line="360" w:lineRule="auto"/>
        <w:jc w:val="both"/>
        <w:rPr>
          <w:rFonts w:ascii="Times New Roman" w:hAnsi="Times New Roman" w:cs="Times New Roman"/>
          <w:sz w:val="24"/>
          <w:szCs w:val="24"/>
        </w:rPr>
      </w:pPr>
      <w:r>
        <w:rPr>
          <w:rFonts w:ascii="Times New Roman" w:hAnsi="Times New Roman" w:cs="Times New Roman"/>
          <w:sz w:val="24"/>
          <w:szCs w:val="24"/>
        </w:rPr>
        <w:t>Data Path</w:t>
      </w:r>
      <w:r w:rsidR="00DF643A" w:rsidRPr="00675703">
        <w:rPr>
          <w:rFonts w:ascii="Times New Roman" w:hAnsi="Times New Roman" w:cs="Times New Roman"/>
          <w:sz w:val="24"/>
          <w:szCs w:val="24"/>
        </w:rPr>
        <w:t>'s advisors have more than eight years of plan organization experience and are specialists in this exceptionally specialized field. A committed record delegate serves</w:t>
      </w:r>
      <w:r w:rsidR="00267E33">
        <w:rPr>
          <w:rFonts w:ascii="Times New Roman" w:hAnsi="Times New Roman" w:cs="Times New Roman"/>
          <w:sz w:val="24"/>
          <w:szCs w:val="24"/>
        </w:rPr>
        <w:t xml:space="preserve"> the</w:t>
      </w:r>
      <w:r w:rsidR="00DF643A" w:rsidRPr="00675703">
        <w:rPr>
          <w:rFonts w:ascii="Times New Roman" w:hAnsi="Times New Roman" w:cs="Times New Roman"/>
          <w:sz w:val="24"/>
          <w:szCs w:val="24"/>
        </w:rPr>
        <w:t xml:space="preserve"> customer's arrangement, upheld by a group of </w:t>
      </w:r>
      <w:r w:rsidR="009A188A">
        <w:rPr>
          <w:rFonts w:ascii="Times New Roman" w:hAnsi="Times New Roman" w:cs="Times New Roman"/>
          <w:sz w:val="24"/>
          <w:szCs w:val="24"/>
        </w:rPr>
        <w:t>professional</w:t>
      </w:r>
      <w:r w:rsidR="00DF643A" w:rsidRPr="00675703">
        <w:rPr>
          <w:rFonts w:ascii="Times New Roman" w:hAnsi="Times New Roman" w:cs="Times New Roman"/>
          <w:sz w:val="24"/>
          <w:szCs w:val="24"/>
        </w:rPr>
        <w:t xml:space="preserve"> experts.</w:t>
      </w:r>
    </w:p>
    <w:p w14:paraId="317A5325" w14:textId="77777777" w:rsidR="003F6BE3" w:rsidRPr="003F6BE3" w:rsidRDefault="003F6BE3" w:rsidP="0028034F">
      <w:pPr>
        <w:pStyle w:val="Heading4"/>
        <w:spacing w:line="360" w:lineRule="auto"/>
      </w:pPr>
      <w:bookmarkStart w:id="46" w:name="_Toc35201645"/>
      <w:r>
        <w:t>3.5.5</w:t>
      </w:r>
      <w:r w:rsidRPr="003F6BE3">
        <w:t>Plan Operation Support</w:t>
      </w:r>
      <w:bookmarkEnd w:id="46"/>
      <w:r w:rsidRPr="003F6BE3">
        <w:t xml:space="preserve"> </w:t>
      </w:r>
    </w:p>
    <w:p w14:paraId="3CD48B62" w14:textId="77777777" w:rsidR="003F6BE3" w:rsidRPr="0049115E" w:rsidRDefault="003F6BE3" w:rsidP="003F6BE3">
      <w:pPr>
        <w:spacing w:line="360" w:lineRule="auto"/>
        <w:rPr>
          <w:rFonts w:ascii="Times New Roman" w:hAnsi="Times New Roman"/>
          <w:sz w:val="24"/>
        </w:rPr>
      </w:pPr>
      <w:r w:rsidRPr="003F6BE3">
        <w:rPr>
          <w:rFonts w:ascii="Times New Roman" w:hAnsi="Times New Roman" w:cs="Times New Roman"/>
          <w:sz w:val="24"/>
          <w:szCs w:val="24"/>
        </w:rPr>
        <w:t>It provides everything client needs to maximize the value of plan, including telephone and e-mail access to its consultants.  Its services include the following</w:t>
      </w:r>
      <w:r w:rsidRPr="0049115E">
        <w:rPr>
          <w:rFonts w:ascii="Times New Roman" w:hAnsi="Times New Roman"/>
          <w:sz w:val="24"/>
        </w:rPr>
        <w:t>:</w:t>
      </w:r>
    </w:p>
    <w:p w14:paraId="40F3F961" w14:textId="77777777" w:rsidR="003F6BE3" w:rsidRPr="0049115E" w:rsidRDefault="003F6BE3" w:rsidP="003F6BE3">
      <w:pPr>
        <w:numPr>
          <w:ilvl w:val="0"/>
          <w:numId w:val="43"/>
        </w:numPr>
        <w:spacing w:after="0" w:line="360" w:lineRule="auto"/>
        <w:rPr>
          <w:rFonts w:ascii="Times New Roman" w:hAnsi="Times New Roman"/>
          <w:sz w:val="24"/>
        </w:rPr>
      </w:pPr>
      <w:r w:rsidRPr="0049115E">
        <w:rPr>
          <w:rFonts w:ascii="Times New Roman" w:hAnsi="Times New Roman"/>
          <w:sz w:val="24"/>
        </w:rPr>
        <w:t xml:space="preserve">Eligibility Calculations </w:t>
      </w:r>
    </w:p>
    <w:p w14:paraId="6AB2E2B7" w14:textId="77777777" w:rsidR="003F6BE3" w:rsidRPr="0049115E" w:rsidRDefault="003F6BE3" w:rsidP="003F6BE3">
      <w:pPr>
        <w:numPr>
          <w:ilvl w:val="0"/>
          <w:numId w:val="43"/>
        </w:numPr>
        <w:spacing w:after="0" w:line="360" w:lineRule="auto"/>
        <w:rPr>
          <w:rFonts w:ascii="Times New Roman" w:hAnsi="Times New Roman"/>
          <w:sz w:val="24"/>
        </w:rPr>
      </w:pPr>
      <w:r w:rsidRPr="0049115E">
        <w:rPr>
          <w:rFonts w:ascii="Times New Roman" w:hAnsi="Times New Roman"/>
          <w:sz w:val="24"/>
        </w:rPr>
        <w:t xml:space="preserve">Contribution Allocations </w:t>
      </w:r>
    </w:p>
    <w:p w14:paraId="6BB07692" w14:textId="77777777" w:rsidR="003F6BE3" w:rsidRPr="0049115E" w:rsidRDefault="003F6BE3" w:rsidP="003F6BE3">
      <w:pPr>
        <w:numPr>
          <w:ilvl w:val="0"/>
          <w:numId w:val="43"/>
        </w:numPr>
        <w:spacing w:after="0" w:line="360" w:lineRule="auto"/>
        <w:rPr>
          <w:rFonts w:ascii="Times New Roman" w:hAnsi="Times New Roman"/>
          <w:sz w:val="24"/>
        </w:rPr>
      </w:pPr>
      <w:r w:rsidRPr="0049115E">
        <w:rPr>
          <w:rFonts w:ascii="Times New Roman" w:hAnsi="Times New Roman"/>
          <w:sz w:val="24"/>
        </w:rPr>
        <w:lastRenderedPageBreak/>
        <w:t xml:space="preserve">Vesting Calculations </w:t>
      </w:r>
    </w:p>
    <w:p w14:paraId="6BC1B50C" w14:textId="77777777" w:rsidR="003F6BE3" w:rsidRPr="00E745D4" w:rsidRDefault="003F6BE3" w:rsidP="003F6BE3">
      <w:pPr>
        <w:numPr>
          <w:ilvl w:val="0"/>
          <w:numId w:val="43"/>
        </w:numPr>
        <w:spacing w:after="0" w:line="360" w:lineRule="auto"/>
        <w:rPr>
          <w:rFonts w:ascii="Times New Roman" w:hAnsi="Times New Roman"/>
          <w:sz w:val="24"/>
        </w:rPr>
      </w:pPr>
      <w:r w:rsidRPr="0049115E">
        <w:rPr>
          <w:rFonts w:ascii="Times New Roman" w:hAnsi="Times New Roman"/>
          <w:sz w:val="24"/>
        </w:rPr>
        <w:t>Distribution &amp; Loan Processing</w:t>
      </w:r>
    </w:p>
    <w:p w14:paraId="014B90DD" w14:textId="77777777" w:rsidR="003F6BE3" w:rsidRPr="003F6BE3" w:rsidRDefault="003F6BE3" w:rsidP="0028034F">
      <w:pPr>
        <w:pStyle w:val="Heading4"/>
        <w:spacing w:line="360" w:lineRule="auto"/>
      </w:pPr>
      <w:bookmarkStart w:id="47" w:name="_Toc35201646"/>
      <w:r>
        <w:t xml:space="preserve">3.5.6 </w:t>
      </w:r>
      <w:r w:rsidRPr="003F6BE3">
        <w:t>Recordkeeping</w:t>
      </w:r>
      <w:bookmarkEnd w:id="47"/>
    </w:p>
    <w:p w14:paraId="4B01195E" w14:textId="77777777" w:rsidR="003F6BE3" w:rsidRPr="0049115E" w:rsidRDefault="003F6BE3" w:rsidP="003F6BE3">
      <w:pPr>
        <w:spacing w:line="360" w:lineRule="auto"/>
        <w:rPr>
          <w:rFonts w:ascii="Times New Roman" w:hAnsi="Times New Roman"/>
          <w:sz w:val="24"/>
        </w:rPr>
      </w:pPr>
      <w:r w:rsidRPr="0049115E">
        <w:rPr>
          <w:rFonts w:ascii="Times New Roman" w:hAnsi="Times New Roman"/>
          <w:sz w:val="24"/>
        </w:rPr>
        <w:t>Data-path and July provide automated recordkeeping services through their alliance partners and through July’s daily valuation recordkeeping platform:</w:t>
      </w:r>
    </w:p>
    <w:p w14:paraId="04371600" w14:textId="77777777" w:rsidR="003F6BE3" w:rsidRPr="0049115E" w:rsidRDefault="003F6BE3" w:rsidP="003F6BE3">
      <w:pPr>
        <w:numPr>
          <w:ilvl w:val="0"/>
          <w:numId w:val="44"/>
        </w:numPr>
        <w:spacing w:after="0" w:line="360" w:lineRule="auto"/>
        <w:rPr>
          <w:rFonts w:ascii="Times New Roman" w:hAnsi="Times New Roman"/>
          <w:sz w:val="24"/>
        </w:rPr>
      </w:pPr>
      <w:r w:rsidRPr="0049115E">
        <w:rPr>
          <w:rFonts w:ascii="Times New Roman" w:hAnsi="Times New Roman"/>
          <w:sz w:val="24"/>
        </w:rPr>
        <w:t xml:space="preserve">Daily Valuation of Accounts </w:t>
      </w:r>
    </w:p>
    <w:p w14:paraId="5053BDB0" w14:textId="77777777" w:rsidR="003F6BE3" w:rsidRPr="0049115E" w:rsidRDefault="003F6BE3" w:rsidP="003F6BE3">
      <w:pPr>
        <w:numPr>
          <w:ilvl w:val="0"/>
          <w:numId w:val="44"/>
        </w:numPr>
        <w:spacing w:after="0" w:line="360" w:lineRule="auto"/>
        <w:rPr>
          <w:rFonts w:ascii="Times New Roman" w:hAnsi="Times New Roman"/>
          <w:sz w:val="24"/>
        </w:rPr>
      </w:pPr>
      <w:r w:rsidRPr="0049115E">
        <w:rPr>
          <w:rFonts w:ascii="Times New Roman" w:hAnsi="Times New Roman"/>
          <w:sz w:val="24"/>
        </w:rPr>
        <w:t xml:space="preserve">Plan Sponsor Account Access </w:t>
      </w:r>
    </w:p>
    <w:p w14:paraId="37A0F1EA" w14:textId="77777777" w:rsidR="007035E8" w:rsidRPr="003F6BE3" w:rsidRDefault="003F6BE3" w:rsidP="003F6BE3">
      <w:pPr>
        <w:numPr>
          <w:ilvl w:val="0"/>
          <w:numId w:val="44"/>
        </w:numPr>
        <w:spacing w:after="0" w:line="360" w:lineRule="auto"/>
        <w:rPr>
          <w:rFonts w:ascii="Times New Roman" w:hAnsi="Times New Roman"/>
          <w:sz w:val="24"/>
        </w:rPr>
      </w:pPr>
      <w:r w:rsidRPr="0049115E">
        <w:rPr>
          <w:rFonts w:ascii="Times New Roman" w:hAnsi="Times New Roman"/>
          <w:sz w:val="24"/>
        </w:rPr>
        <w:t xml:space="preserve">Quarterly Participant Statements </w:t>
      </w:r>
    </w:p>
    <w:p w14:paraId="346D63D8" w14:textId="77777777" w:rsidR="00C529F1" w:rsidRPr="00CC2C2A" w:rsidRDefault="00C141F0" w:rsidP="0028034F">
      <w:pPr>
        <w:pStyle w:val="Heading4"/>
        <w:spacing w:line="360" w:lineRule="auto"/>
      </w:pPr>
      <w:bookmarkStart w:id="48" w:name="_Toc35201647"/>
      <w:r>
        <w:t>3.5.7</w:t>
      </w:r>
      <w:r w:rsidR="00B665E0" w:rsidRPr="00CC2C2A">
        <w:t xml:space="preserve"> </w:t>
      </w:r>
      <w:r w:rsidR="00C529F1" w:rsidRPr="00CC2C2A">
        <w:t>Member Services</w:t>
      </w:r>
      <w:bookmarkEnd w:id="48"/>
      <w:r w:rsidR="00C529F1" w:rsidRPr="00CC2C2A">
        <w:t xml:space="preserve"> </w:t>
      </w:r>
    </w:p>
    <w:p w14:paraId="639C1408" w14:textId="77777777" w:rsidR="00EE5820" w:rsidRPr="00675703" w:rsidRDefault="00C529F1" w:rsidP="0028034F">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Through its union organizations with money related suppliers, July makes accessible fantastic apparatuses for members to get ready for and accomplish a safe monetary future.</w:t>
      </w:r>
    </w:p>
    <w:p w14:paraId="75B96A71" w14:textId="77777777" w:rsidR="00C529F1" w:rsidRPr="00CC2C2A" w:rsidRDefault="00C141F0" w:rsidP="0028034F">
      <w:pPr>
        <w:pStyle w:val="Heading4"/>
        <w:spacing w:line="360" w:lineRule="auto"/>
      </w:pPr>
      <w:bookmarkStart w:id="49" w:name="_Toc35201648"/>
      <w:r>
        <w:t>3.5.8</w:t>
      </w:r>
      <w:r w:rsidR="00B665E0" w:rsidRPr="00CC2C2A">
        <w:t xml:space="preserve"> </w:t>
      </w:r>
      <w:r w:rsidR="00C529F1" w:rsidRPr="00CC2C2A">
        <w:t>Venture Advice</w:t>
      </w:r>
      <w:bookmarkEnd w:id="49"/>
      <w:r w:rsidR="00C529F1" w:rsidRPr="00CC2C2A">
        <w:t xml:space="preserve"> </w:t>
      </w:r>
    </w:p>
    <w:p w14:paraId="653574B3" w14:textId="77777777" w:rsidR="00FE3089" w:rsidRPr="007035E8" w:rsidRDefault="00C529F1"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A large number of retirement items additionally incorporate member access to online venture counsel and direction. The capacity for members to get online speculation counsel builds their odds of accomplishing a safe money related future, and therefore, can lessen plan support trustee risk.</w:t>
      </w:r>
    </w:p>
    <w:p w14:paraId="4ECAD669" w14:textId="77777777" w:rsidR="00EE5820" w:rsidRPr="0028034F" w:rsidRDefault="00C141F0" w:rsidP="0028034F">
      <w:pPr>
        <w:pStyle w:val="Heading1"/>
        <w:spacing w:line="360" w:lineRule="auto"/>
      </w:pPr>
      <w:bookmarkStart w:id="50" w:name="_Toc35201649"/>
      <w:r w:rsidRPr="0028034F">
        <w:t>3.6</w:t>
      </w:r>
      <w:r w:rsidR="00B665E0" w:rsidRPr="0028034F">
        <w:t xml:space="preserve"> </w:t>
      </w:r>
      <w:r w:rsidR="009302E5" w:rsidRPr="0028034F">
        <w:t xml:space="preserve">Bookkeeping Procedures </w:t>
      </w:r>
      <w:r w:rsidRPr="0028034F">
        <w:t>DP</w:t>
      </w:r>
      <w:r w:rsidR="009302E5" w:rsidRPr="0028034F">
        <w:t xml:space="preserve"> (The Record Keeper)</w:t>
      </w:r>
      <w:bookmarkEnd w:id="50"/>
    </w:p>
    <w:p w14:paraId="56905CC0" w14:textId="77777777" w:rsidR="009302E5" w:rsidRPr="00675703" w:rsidRDefault="009302E5"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Who is a Record Keeper? </w:t>
      </w:r>
    </w:p>
    <w:p w14:paraId="7B430D16" w14:textId="77777777" w:rsidR="00EE5820" w:rsidRPr="00675703" w:rsidRDefault="009302E5"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The record attendant who manages the value-based procedure </w:t>
      </w:r>
      <w:r w:rsidR="00C141F0">
        <w:rPr>
          <w:rFonts w:ascii="Times New Roman" w:hAnsi="Times New Roman" w:cs="Times New Roman"/>
          <w:sz w:val="24"/>
          <w:szCs w:val="24"/>
        </w:rPr>
        <w:t>those make</w:t>
      </w:r>
      <w:r w:rsidRPr="00675703">
        <w:rPr>
          <w:rFonts w:ascii="Times New Roman" w:hAnsi="Times New Roman" w:cs="Times New Roman"/>
          <w:sz w:val="24"/>
          <w:szCs w:val="24"/>
        </w:rPr>
        <w:t xml:space="preserve"> day by day valuation. They handle the accompanying capacities:</w:t>
      </w:r>
    </w:p>
    <w:p w14:paraId="5659EEF1" w14:textId="77777777" w:rsidR="009302E5" w:rsidRPr="00FE3089" w:rsidRDefault="0041089D" w:rsidP="00FE3089">
      <w:pPr>
        <w:pStyle w:val="ListParagraph"/>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Cash</w:t>
      </w:r>
      <w:r w:rsidR="009302E5" w:rsidRPr="00FE3089">
        <w:rPr>
          <w:rFonts w:ascii="Times New Roman" w:hAnsi="Times New Roman" w:cs="Times New Roman"/>
          <w:sz w:val="24"/>
          <w:szCs w:val="24"/>
        </w:rPr>
        <w:t xml:space="preserve"> in (Contributions, credit reimbursements, move or rollovers); </w:t>
      </w:r>
    </w:p>
    <w:p w14:paraId="53306765" w14:textId="77777777" w:rsidR="009302E5" w:rsidRPr="00FE3089" w:rsidRDefault="0041089D" w:rsidP="00FE3089">
      <w:pPr>
        <w:pStyle w:val="ListParagraph"/>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Cash</w:t>
      </w:r>
      <w:r w:rsidR="009302E5" w:rsidRPr="00FE3089">
        <w:rPr>
          <w:rFonts w:ascii="Times New Roman" w:hAnsi="Times New Roman" w:cs="Times New Roman"/>
          <w:sz w:val="24"/>
          <w:szCs w:val="24"/>
        </w:rPr>
        <w:t xml:space="preserve"> out (moves, conveyances, advances or different withdrawals); </w:t>
      </w:r>
    </w:p>
    <w:p w14:paraId="02FB715A" w14:textId="77777777" w:rsidR="009302E5" w:rsidRPr="00FE3089" w:rsidRDefault="009302E5" w:rsidP="00FE3089">
      <w:pPr>
        <w:pStyle w:val="ListParagraph"/>
        <w:numPr>
          <w:ilvl w:val="0"/>
          <w:numId w:val="20"/>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 xml:space="preserve">Balancing asset positions </w:t>
      </w:r>
    </w:p>
    <w:p w14:paraId="03382D24" w14:textId="77777777" w:rsidR="009302E5" w:rsidRPr="00FE3089" w:rsidRDefault="0041089D" w:rsidP="00FE3089">
      <w:pPr>
        <w:pStyle w:val="ListParagraph"/>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Modifying</w:t>
      </w:r>
      <w:r w:rsidR="009302E5" w:rsidRPr="00FE3089">
        <w:rPr>
          <w:rFonts w:ascii="Times New Roman" w:hAnsi="Times New Roman" w:cs="Times New Roman"/>
          <w:sz w:val="24"/>
          <w:szCs w:val="24"/>
        </w:rPr>
        <w:t xml:space="preserve"> frameworks with every day speculation evaluating; and </w:t>
      </w:r>
    </w:p>
    <w:p w14:paraId="1D286E56" w14:textId="77777777" w:rsidR="009302E5" w:rsidRPr="00FE3089" w:rsidRDefault="009302E5" w:rsidP="00FE3089">
      <w:pPr>
        <w:pStyle w:val="ListParagraph"/>
        <w:numPr>
          <w:ilvl w:val="0"/>
          <w:numId w:val="20"/>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Reporting the two members and plan supports.</w:t>
      </w:r>
    </w:p>
    <w:p w14:paraId="331DA2D1" w14:textId="77777777" w:rsidR="00FE3089" w:rsidRPr="007035E8" w:rsidRDefault="009302E5"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These capacities happen each day for each arrangement. The perfect manager or record-guardian is a conscientious individual, yet comfort with innovation is </w:t>
      </w:r>
      <w:r w:rsidRPr="00675703">
        <w:rPr>
          <w:rFonts w:ascii="Times New Roman" w:hAnsi="Times New Roman" w:cs="Times New Roman"/>
          <w:sz w:val="24"/>
          <w:szCs w:val="24"/>
        </w:rPr>
        <w:lastRenderedPageBreak/>
        <w:t>particularly critical to the record attendant. Each part of the record-guardian's work manages PCs.</w:t>
      </w:r>
    </w:p>
    <w:p w14:paraId="12FC0C5D" w14:textId="77777777" w:rsidR="009302E5" w:rsidRPr="0028034F" w:rsidRDefault="00B665E0" w:rsidP="0028034F">
      <w:pPr>
        <w:pStyle w:val="Heading1"/>
        <w:spacing w:line="360" w:lineRule="auto"/>
      </w:pPr>
      <w:bookmarkStart w:id="51" w:name="_Toc35201650"/>
      <w:r w:rsidRPr="0028034F">
        <w:t xml:space="preserve">3.7 </w:t>
      </w:r>
      <w:r w:rsidR="009302E5" w:rsidRPr="0028034F">
        <w:t>Day by day Activity</w:t>
      </w:r>
      <w:bookmarkEnd w:id="51"/>
      <w:r w:rsidR="009302E5" w:rsidRPr="0028034F">
        <w:t xml:space="preserve"> </w:t>
      </w:r>
    </w:p>
    <w:p w14:paraId="6A72F67E" w14:textId="77777777" w:rsidR="00EE5820" w:rsidRPr="00675703" w:rsidRDefault="009302E5"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Record-guardians play out different assignments in an assortment of ways on some random day. Contingent upon a company's activity, the request where these obligations are performed will without a doubt change, yet atypical day incorporates a large portion of the accompanying capacities:</w:t>
      </w:r>
    </w:p>
    <w:p w14:paraId="57672E24" w14:textId="3837D7D2" w:rsidR="00690F96" w:rsidRPr="00FE3089" w:rsidRDefault="00690F96" w:rsidP="00FE3089">
      <w:pPr>
        <w:pStyle w:val="ListParagraph"/>
        <w:numPr>
          <w:ilvl w:val="0"/>
          <w:numId w:val="21"/>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 xml:space="preserve">Updating </w:t>
      </w:r>
      <w:r w:rsidR="00727825" w:rsidRPr="00FE3089">
        <w:rPr>
          <w:rFonts w:ascii="Times New Roman" w:hAnsi="Times New Roman" w:cs="Times New Roman"/>
          <w:sz w:val="24"/>
          <w:szCs w:val="24"/>
        </w:rPr>
        <w:t>costs.</w:t>
      </w:r>
      <w:r w:rsidRPr="00FE3089">
        <w:rPr>
          <w:rFonts w:ascii="Times New Roman" w:hAnsi="Times New Roman" w:cs="Times New Roman"/>
          <w:sz w:val="24"/>
          <w:szCs w:val="24"/>
        </w:rPr>
        <w:t xml:space="preserve"> </w:t>
      </w:r>
    </w:p>
    <w:p w14:paraId="2C620A46" w14:textId="38BFFA3E" w:rsidR="00690F96" w:rsidRPr="00FE3089" w:rsidRDefault="00690F96" w:rsidP="00FE3089">
      <w:pPr>
        <w:pStyle w:val="ListParagraph"/>
        <w:numPr>
          <w:ilvl w:val="0"/>
          <w:numId w:val="21"/>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 xml:space="preserve">Settling </w:t>
      </w:r>
      <w:r w:rsidR="00727825" w:rsidRPr="00FE3089">
        <w:rPr>
          <w:rFonts w:ascii="Times New Roman" w:hAnsi="Times New Roman" w:cs="Times New Roman"/>
          <w:sz w:val="24"/>
          <w:szCs w:val="24"/>
        </w:rPr>
        <w:t>exchanges.</w:t>
      </w:r>
      <w:r w:rsidRPr="00FE3089">
        <w:rPr>
          <w:rFonts w:ascii="Times New Roman" w:hAnsi="Times New Roman" w:cs="Times New Roman"/>
          <w:sz w:val="24"/>
          <w:szCs w:val="24"/>
        </w:rPr>
        <w:t xml:space="preserve"> </w:t>
      </w:r>
    </w:p>
    <w:p w14:paraId="4830E82F" w14:textId="51A5E24B" w:rsidR="00FE3089" w:rsidRPr="009E6DB3" w:rsidRDefault="00690F96" w:rsidP="00675703">
      <w:pPr>
        <w:pStyle w:val="ListParagraph"/>
        <w:numPr>
          <w:ilvl w:val="0"/>
          <w:numId w:val="21"/>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 xml:space="preserve">Releasing </w:t>
      </w:r>
      <w:r w:rsidR="00727825" w:rsidRPr="00FE3089">
        <w:rPr>
          <w:rFonts w:ascii="Times New Roman" w:hAnsi="Times New Roman" w:cs="Times New Roman"/>
          <w:sz w:val="24"/>
          <w:szCs w:val="24"/>
        </w:rPr>
        <w:t>exchanges.</w:t>
      </w:r>
      <w:r w:rsidRPr="00FE3089">
        <w:rPr>
          <w:rFonts w:ascii="Times New Roman" w:hAnsi="Times New Roman" w:cs="Times New Roman"/>
          <w:sz w:val="24"/>
          <w:szCs w:val="24"/>
        </w:rPr>
        <w:t xml:space="preserve"> </w:t>
      </w:r>
    </w:p>
    <w:p w14:paraId="17483B3A" w14:textId="5066E1A6" w:rsidR="00690F96" w:rsidRPr="00675703" w:rsidRDefault="00690F96"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Refreshing values for member correspondence (for example live administrator, mechanized reaction units (ARU)</w:t>
      </w:r>
      <w:r w:rsidR="00727825" w:rsidRPr="00675703">
        <w:rPr>
          <w:rFonts w:ascii="Times New Roman" w:hAnsi="Times New Roman" w:cs="Times New Roman"/>
          <w:sz w:val="24"/>
          <w:szCs w:val="24"/>
        </w:rPr>
        <w:t>.</w:t>
      </w:r>
    </w:p>
    <w:p w14:paraId="4914E5FA" w14:textId="08082AC9" w:rsidR="00690F96" w:rsidRPr="00FE3089" w:rsidRDefault="00690F96" w:rsidP="00FE3089">
      <w:pPr>
        <w:pStyle w:val="ListParagraph"/>
        <w:numPr>
          <w:ilvl w:val="0"/>
          <w:numId w:val="22"/>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 xml:space="preserve">Reviewing exceptional </w:t>
      </w:r>
      <w:r w:rsidR="00727825" w:rsidRPr="00FE3089">
        <w:rPr>
          <w:rFonts w:ascii="Times New Roman" w:hAnsi="Times New Roman" w:cs="Times New Roman"/>
          <w:sz w:val="24"/>
          <w:szCs w:val="24"/>
        </w:rPr>
        <w:t>exchanges.</w:t>
      </w:r>
      <w:r w:rsidRPr="00FE3089">
        <w:rPr>
          <w:rFonts w:ascii="Times New Roman" w:hAnsi="Times New Roman" w:cs="Times New Roman"/>
          <w:sz w:val="24"/>
          <w:szCs w:val="24"/>
        </w:rPr>
        <w:t xml:space="preserve"> </w:t>
      </w:r>
    </w:p>
    <w:p w14:paraId="41C793B8" w14:textId="31D3C773" w:rsidR="00690F96" w:rsidRPr="00FE3089" w:rsidRDefault="00690F96" w:rsidP="00FE3089">
      <w:pPr>
        <w:pStyle w:val="ListParagraph"/>
        <w:numPr>
          <w:ilvl w:val="0"/>
          <w:numId w:val="22"/>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 xml:space="preserve">Reconciling asset </w:t>
      </w:r>
      <w:r w:rsidR="00727825" w:rsidRPr="00FE3089">
        <w:rPr>
          <w:rFonts w:ascii="Times New Roman" w:hAnsi="Times New Roman" w:cs="Times New Roman"/>
          <w:sz w:val="24"/>
          <w:szCs w:val="24"/>
        </w:rPr>
        <w:t>positions.</w:t>
      </w:r>
      <w:r w:rsidRPr="00FE3089">
        <w:rPr>
          <w:rFonts w:ascii="Times New Roman" w:hAnsi="Times New Roman" w:cs="Times New Roman"/>
          <w:sz w:val="24"/>
          <w:szCs w:val="24"/>
        </w:rPr>
        <w:t xml:space="preserve"> </w:t>
      </w:r>
    </w:p>
    <w:p w14:paraId="207AC2E7" w14:textId="001FBF7E" w:rsidR="00690F96" w:rsidRPr="00FE3089" w:rsidRDefault="00690F96" w:rsidP="00FE3089">
      <w:pPr>
        <w:pStyle w:val="ListParagraph"/>
        <w:numPr>
          <w:ilvl w:val="0"/>
          <w:numId w:val="22"/>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 xml:space="preserve">Monitoring money, advances and adjusting asset </w:t>
      </w:r>
      <w:r w:rsidR="00727825" w:rsidRPr="00FE3089">
        <w:rPr>
          <w:rFonts w:ascii="Times New Roman" w:hAnsi="Times New Roman" w:cs="Times New Roman"/>
          <w:sz w:val="24"/>
          <w:szCs w:val="24"/>
        </w:rPr>
        <w:t>shares.</w:t>
      </w:r>
      <w:r w:rsidRPr="00FE3089">
        <w:rPr>
          <w:rFonts w:ascii="Times New Roman" w:hAnsi="Times New Roman" w:cs="Times New Roman"/>
          <w:sz w:val="24"/>
          <w:szCs w:val="24"/>
        </w:rPr>
        <w:t xml:space="preserve"> </w:t>
      </w:r>
    </w:p>
    <w:p w14:paraId="2093CF38" w14:textId="77777777" w:rsidR="00690F96" w:rsidRPr="00FE3089" w:rsidRDefault="002E5CEB" w:rsidP="00FE3089">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Distribute</w:t>
      </w:r>
      <w:r w:rsidR="00690F96" w:rsidRPr="00FE3089">
        <w:rPr>
          <w:rFonts w:ascii="Times New Roman" w:hAnsi="Times New Roman" w:cs="Times New Roman"/>
          <w:sz w:val="24"/>
          <w:szCs w:val="24"/>
        </w:rPr>
        <w:t xml:space="preserve"> exchange orders; and </w:t>
      </w:r>
    </w:p>
    <w:p w14:paraId="61814CC4" w14:textId="77777777" w:rsidR="00690F96" w:rsidRPr="00FE3089" w:rsidRDefault="002E5CEB" w:rsidP="00FE3089">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Operating</w:t>
      </w:r>
      <w:r w:rsidR="00690F96" w:rsidRPr="00FE3089">
        <w:rPr>
          <w:rFonts w:ascii="Times New Roman" w:hAnsi="Times New Roman" w:cs="Times New Roman"/>
          <w:sz w:val="24"/>
          <w:szCs w:val="24"/>
        </w:rPr>
        <w:t xml:space="preserve"> reinforcements and other support capacities.</w:t>
      </w:r>
    </w:p>
    <w:p w14:paraId="386AE899" w14:textId="77777777" w:rsidR="00EE5820" w:rsidRPr="00675703" w:rsidRDefault="00690F96"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The first capacity given consideration in quite a while is the refreshing of </w:t>
      </w:r>
      <w:r w:rsidR="0041089D">
        <w:rPr>
          <w:rFonts w:ascii="Times New Roman" w:hAnsi="Times New Roman" w:cs="Times New Roman"/>
          <w:sz w:val="24"/>
          <w:szCs w:val="24"/>
        </w:rPr>
        <w:t>present</w:t>
      </w:r>
      <w:r w:rsidRPr="00675703">
        <w:rPr>
          <w:rFonts w:ascii="Times New Roman" w:hAnsi="Times New Roman" w:cs="Times New Roman"/>
          <w:sz w:val="24"/>
          <w:szCs w:val="24"/>
        </w:rPr>
        <w:t xml:space="preserve"> venture costs. We should start there and stroll through the majority of the capacities recorded above, remembering that the request </w:t>
      </w:r>
      <w:r w:rsidR="0041089D">
        <w:rPr>
          <w:rFonts w:ascii="Times New Roman" w:hAnsi="Times New Roman" w:cs="Times New Roman"/>
          <w:sz w:val="24"/>
          <w:szCs w:val="24"/>
        </w:rPr>
        <w:t>should</w:t>
      </w:r>
      <w:r w:rsidRPr="00675703">
        <w:rPr>
          <w:rFonts w:ascii="Times New Roman" w:hAnsi="Times New Roman" w:cs="Times New Roman"/>
          <w:sz w:val="24"/>
          <w:szCs w:val="24"/>
        </w:rPr>
        <w:t xml:space="preserve"> change contingent upon the authoritative </w:t>
      </w:r>
      <w:r w:rsidR="0041089D">
        <w:rPr>
          <w:rFonts w:ascii="Times New Roman" w:hAnsi="Times New Roman" w:cs="Times New Roman"/>
          <w:sz w:val="24"/>
          <w:szCs w:val="24"/>
        </w:rPr>
        <w:t>design</w:t>
      </w:r>
      <w:r w:rsidRPr="00675703">
        <w:rPr>
          <w:rFonts w:ascii="Times New Roman" w:hAnsi="Times New Roman" w:cs="Times New Roman"/>
          <w:sz w:val="24"/>
          <w:szCs w:val="24"/>
        </w:rPr>
        <w:t xml:space="preserve"> and framework abilities of the </w:t>
      </w:r>
      <w:r w:rsidR="0021460B">
        <w:rPr>
          <w:rFonts w:ascii="Times New Roman" w:hAnsi="Times New Roman" w:cs="Times New Roman"/>
          <w:sz w:val="24"/>
          <w:szCs w:val="24"/>
        </w:rPr>
        <w:t>corporation</w:t>
      </w:r>
      <w:r w:rsidRPr="00675703">
        <w:rPr>
          <w:rFonts w:ascii="Times New Roman" w:hAnsi="Times New Roman" w:cs="Times New Roman"/>
          <w:sz w:val="24"/>
          <w:szCs w:val="24"/>
        </w:rPr>
        <w:t xml:space="preserve"> taking care of these exercises.</w:t>
      </w:r>
    </w:p>
    <w:p w14:paraId="786A16E9" w14:textId="77777777" w:rsidR="001F062A" w:rsidRPr="00CC2C2A" w:rsidRDefault="00B665E0" w:rsidP="0028034F">
      <w:pPr>
        <w:pStyle w:val="Heading4"/>
        <w:spacing w:line="360" w:lineRule="auto"/>
      </w:pPr>
      <w:bookmarkStart w:id="52" w:name="_Toc35201651"/>
      <w:r w:rsidRPr="00CC2C2A">
        <w:t xml:space="preserve">3.7.1 </w:t>
      </w:r>
      <w:r w:rsidR="001F062A" w:rsidRPr="00CC2C2A">
        <w:t>Refreshing Prices</w:t>
      </w:r>
      <w:bookmarkEnd w:id="52"/>
      <w:r w:rsidR="001F062A" w:rsidRPr="00CC2C2A">
        <w:t xml:space="preserve"> </w:t>
      </w:r>
    </w:p>
    <w:p w14:paraId="18FDE6FA" w14:textId="77777777" w:rsidR="0021460B" w:rsidRDefault="001F062A"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The entire thought behind every day valuation is the idea that record parity esteems can be kept </w:t>
      </w:r>
      <w:r w:rsidR="0021460B">
        <w:rPr>
          <w:rFonts w:ascii="Times New Roman" w:hAnsi="Times New Roman" w:cs="Times New Roman"/>
          <w:sz w:val="24"/>
          <w:szCs w:val="24"/>
        </w:rPr>
        <w:t>present</w:t>
      </w:r>
      <w:r w:rsidRPr="00675703">
        <w:rPr>
          <w:rFonts w:ascii="Times New Roman" w:hAnsi="Times New Roman" w:cs="Times New Roman"/>
          <w:sz w:val="24"/>
          <w:szCs w:val="24"/>
        </w:rPr>
        <w:t xml:space="preserve"> by catching </w:t>
      </w:r>
      <w:r w:rsidR="0021460B">
        <w:rPr>
          <w:rFonts w:ascii="Times New Roman" w:hAnsi="Times New Roman" w:cs="Times New Roman"/>
          <w:sz w:val="24"/>
          <w:szCs w:val="24"/>
        </w:rPr>
        <w:t>regular business</w:t>
      </w:r>
      <w:r w:rsidRPr="00675703">
        <w:rPr>
          <w:rFonts w:ascii="Times New Roman" w:hAnsi="Times New Roman" w:cs="Times New Roman"/>
          <w:sz w:val="24"/>
          <w:szCs w:val="24"/>
        </w:rPr>
        <w:t xml:space="preserve"> cost for every speculation. Offer costs are refreshed for all assets consistently. The cost speaks to the end cost from a specific </w:t>
      </w:r>
      <w:r w:rsidR="0021460B">
        <w:rPr>
          <w:rFonts w:ascii="Times New Roman" w:hAnsi="Times New Roman" w:cs="Times New Roman"/>
          <w:sz w:val="24"/>
          <w:szCs w:val="24"/>
        </w:rPr>
        <w:t>trade</w:t>
      </w:r>
      <w:r w:rsidRPr="00675703">
        <w:rPr>
          <w:rFonts w:ascii="Times New Roman" w:hAnsi="Times New Roman" w:cs="Times New Roman"/>
          <w:sz w:val="24"/>
          <w:szCs w:val="24"/>
        </w:rPr>
        <w:t xml:space="preserve"> day</w:t>
      </w:r>
      <w:r w:rsidR="0021460B">
        <w:rPr>
          <w:rFonts w:ascii="Times New Roman" w:hAnsi="Times New Roman" w:cs="Times New Roman"/>
          <w:sz w:val="24"/>
          <w:szCs w:val="24"/>
        </w:rPr>
        <w:t>.</w:t>
      </w:r>
    </w:p>
    <w:p w14:paraId="5F92C1E3" w14:textId="77777777" w:rsidR="001F062A" w:rsidRPr="00675703" w:rsidRDefault="001F062A"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lastRenderedPageBreak/>
        <w:t xml:space="preserve">Refreshing the costs is a day by day action. Notwithstanding, the hour of day that the costs are stacked into the </w:t>
      </w:r>
      <w:r w:rsidR="0021460B">
        <w:rPr>
          <w:rFonts w:ascii="Times New Roman" w:hAnsi="Times New Roman" w:cs="Times New Roman"/>
          <w:sz w:val="24"/>
          <w:szCs w:val="24"/>
        </w:rPr>
        <w:t>documentation</w:t>
      </w:r>
      <w:r w:rsidRPr="00675703">
        <w:rPr>
          <w:rFonts w:ascii="Times New Roman" w:hAnsi="Times New Roman" w:cs="Times New Roman"/>
          <w:sz w:val="24"/>
          <w:szCs w:val="24"/>
        </w:rPr>
        <w:t xml:space="preserve"> framework </w:t>
      </w:r>
      <w:r w:rsidR="0021460B">
        <w:rPr>
          <w:rFonts w:ascii="Times New Roman" w:hAnsi="Times New Roman" w:cs="Times New Roman"/>
          <w:sz w:val="24"/>
          <w:szCs w:val="24"/>
        </w:rPr>
        <w:t>might</w:t>
      </w:r>
      <w:r w:rsidRPr="00675703">
        <w:rPr>
          <w:rFonts w:ascii="Times New Roman" w:hAnsi="Times New Roman" w:cs="Times New Roman"/>
          <w:sz w:val="24"/>
          <w:szCs w:val="24"/>
        </w:rPr>
        <w:t xml:space="preserve"> fluctuate starting with one </w:t>
      </w:r>
      <w:r w:rsidR="0021460B">
        <w:rPr>
          <w:rFonts w:ascii="Times New Roman" w:hAnsi="Times New Roman" w:cs="Times New Roman"/>
          <w:sz w:val="24"/>
          <w:szCs w:val="24"/>
        </w:rPr>
        <w:t>retrial</w:t>
      </w:r>
      <w:r w:rsidRPr="00675703">
        <w:rPr>
          <w:rFonts w:ascii="Times New Roman" w:hAnsi="Times New Roman" w:cs="Times New Roman"/>
          <w:sz w:val="24"/>
          <w:szCs w:val="24"/>
        </w:rPr>
        <w:t xml:space="preserve"> plan organization firm then onto the next. </w:t>
      </w:r>
    </w:p>
    <w:p w14:paraId="1C24FCBB" w14:textId="77777777" w:rsidR="001F062A" w:rsidRPr="00675703" w:rsidRDefault="001F062A"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There are a few factors that may influence the planning.</w:t>
      </w:r>
    </w:p>
    <w:p w14:paraId="52004E8D" w14:textId="77777777" w:rsidR="001F062A" w:rsidRPr="00FE3089" w:rsidRDefault="001F062A" w:rsidP="00FE3089">
      <w:pPr>
        <w:pStyle w:val="ListParagraph"/>
        <w:numPr>
          <w:ilvl w:val="0"/>
          <w:numId w:val="25"/>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 xml:space="preserve">The time that the exchanging accomplice sends the electronic value document to the retirement plan organization firm. This may fluctuate between exchanging accomplices. </w:t>
      </w:r>
    </w:p>
    <w:p w14:paraId="70D24F09" w14:textId="77777777" w:rsidR="001F062A" w:rsidRPr="00FE3089" w:rsidRDefault="001F062A" w:rsidP="00FE3089">
      <w:pPr>
        <w:pStyle w:val="ListParagraph"/>
        <w:numPr>
          <w:ilvl w:val="0"/>
          <w:numId w:val="25"/>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 xml:space="preserve">The staffing level of the retirement plan organization firm give a night team that updates the costs at night; others update before anything else. </w:t>
      </w:r>
    </w:p>
    <w:p w14:paraId="4F2F07FA" w14:textId="77777777" w:rsidR="003D1717" w:rsidRPr="00EA1618" w:rsidRDefault="001F062A" w:rsidP="007035E8">
      <w:pPr>
        <w:pStyle w:val="ListParagraph"/>
        <w:numPr>
          <w:ilvl w:val="0"/>
          <w:numId w:val="25"/>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 xml:space="preserve">Still others have robotized occupations that permit value refreshes, paying little respect to staffing level. </w:t>
      </w:r>
    </w:p>
    <w:p w14:paraId="5A51D776" w14:textId="77777777" w:rsidR="001F062A" w:rsidRPr="00CC2C2A" w:rsidRDefault="00B665E0" w:rsidP="0028034F">
      <w:pPr>
        <w:pStyle w:val="Heading4"/>
        <w:spacing w:line="360" w:lineRule="auto"/>
      </w:pPr>
      <w:bookmarkStart w:id="53" w:name="_Toc35201652"/>
      <w:r w:rsidRPr="00CC2C2A">
        <w:t xml:space="preserve">3.7.2 </w:t>
      </w:r>
      <w:r w:rsidR="001F062A" w:rsidRPr="00CC2C2A">
        <w:t>Settling Trades</w:t>
      </w:r>
      <w:bookmarkEnd w:id="53"/>
      <w:r w:rsidR="001F062A" w:rsidRPr="00CC2C2A">
        <w:t xml:space="preserve"> </w:t>
      </w:r>
    </w:p>
    <w:p w14:paraId="10C3BB50" w14:textId="77777777" w:rsidR="001F062A" w:rsidRPr="00675703" w:rsidRDefault="001F062A"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Settling exchanges is a capacity that commonly happens following the most recent costs </w:t>
      </w:r>
      <w:r w:rsidR="00E24E1A" w:rsidRPr="00675703">
        <w:rPr>
          <w:rFonts w:ascii="Times New Roman" w:hAnsi="Times New Roman" w:cs="Times New Roman"/>
          <w:sz w:val="24"/>
          <w:szCs w:val="24"/>
        </w:rPr>
        <w:t>is</w:t>
      </w:r>
      <w:r w:rsidRPr="00675703">
        <w:rPr>
          <w:rFonts w:ascii="Times New Roman" w:hAnsi="Times New Roman" w:cs="Times New Roman"/>
          <w:sz w:val="24"/>
          <w:szCs w:val="24"/>
        </w:rPr>
        <w:t xml:space="preserve"> input. The subsequent offers and </w:t>
      </w:r>
      <w:r w:rsidR="00E24E1A">
        <w:rPr>
          <w:rFonts w:ascii="Times New Roman" w:hAnsi="Times New Roman" w:cs="Times New Roman"/>
          <w:sz w:val="24"/>
          <w:szCs w:val="24"/>
        </w:rPr>
        <w:t>currency</w:t>
      </w:r>
      <w:r w:rsidRPr="00675703">
        <w:rPr>
          <w:rFonts w:ascii="Times New Roman" w:hAnsi="Times New Roman" w:cs="Times New Roman"/>
          <w:sz w:val="24"/>
          <w:szCs w:val="24"/>
        </w:rPr>
        <w:t xml:space="preserve"> bought or sold are accounted for in the mechanized exchange record. For instance, when commitments are prepared on the record-guardian's framework, the exchange is recorded to every member's record in </w:t>
      </w:r>
      <w:r w:rsidR="00E24E1A">
        <w:rPr>
          <w:rFonts w:ascii="Times New Roman" w:hAnsi="Times New Roman" w:cs="Times New Roman"/>
          <w:sz w:val="24"/>
          <w:szCs w:val="24"/>
        </w:rPr>
        <w:t>currency</w:t>
      </w:r>
      <w:r w:rsidRPr="00675703">
        <w:rPr>
          <w:rFonts w:ascii="Times New Roman" w:hAnsi="Times New Roman" w:cs="Times New Roman"/>
          <w:sz w:val="24"/>
          <w:szCs w:val="24"/>
        </w:rPr>
        <w:t xml:space="preserve"> as unsubstantiated or </w:t>
      </w:r>
      <w:r w:rsidR="00E24E1A" w:rsidRPr="00E24E1A">
        <w:rPr>
          <w:rFonts w:ascii="Times New Roman" w:hAnsi="Times New Roman" w:cs="Times New Roman"/>
          <w:sz w:val="24"/>
          <w:szCs w:val="24"/>
        </w:rPr>
        <w:t xml:space="preserve">undecided </w:t>
      </w:r>
      <w:r w:rsidRPr="00675703">
        <w:rPr>
          <w:rFonts w:ascii="Times New Roman" w:hAnsi="Times New Roman" w:cs="Times New Roman"/>
          <w:sz w:val="24"/>
          <w:szCs w:val="24"/>
        </w:rPr>
        <w:t xml:space="preserve">exchanges, </w:t>
      </w:r>
      <w:r w:rsidR="00E24E1A">
        <w:rPr>
          <w:rFonts w:ascii="Times New Roman" w:hAnsi="Times New Roman" w:cs="Times New Roman"/>
          <w:sz w:val="24"/>
          <w:szCs w:val="24"/>
        </w:rPr>
        <w:t>however</w:t>
      </w:r>
      <w:r w:rsidRPr="00675703">
        <w:rPr>
          <w:rFonts w:ascii="Times New Roman" w:hAnsi="Times New Roman" w:cs="Times New Roman"/>
          <w:sz w:val="24"/>
          <w:szCs w:val="24"/>
        </w:rPr>
        <w:t xml:space="preserve"> the exchange has not really happened and the quantity of offers obtained is obscure. At the point when the exchange is settled, the exchange is affirmed on the product, and offers are presented on the member's record and can be acquired on the ARU.</w:t>
      </w:r>
    </w:p>
    <w:p w14:paraId="3FF59FB0" w14:textId="0391ABC6" w:rsidR="001F062A" w:rsidRPr="00CC2C2A" w:rsidRDefault="00EC0A03" w:rsidP="00EC0A03">
      <w:pPr>
        <w:pStyle w:val="Heading4"/>
        <w:spacing w:line="360" w:lineRule="auto"/>
      </w:pPr>
      <w:bookmarkStart w:id="54" w:name="_Toc35201654"/>
      <w:r>
        <w:t>3.7.</w:t>
      </w:r>
      <w:r w:rsidR="00727825">
        <w:t>3</w:t>
      </w:r>
      <w:r w:rsidR="00B665E0" w:rsidRPr="00CC2C2A">
        <w:t xml:space="preserve"> </w:t>
      </w:r>
      <w:r w:rsidR="00BD0DB2" w:rsidRPr="00CC2C2A">
        <w:t>Checking Money</w:t>
      </w:r>
      <w:bookmarkEnd w:id="54"/>
      <w:r w:rsidR="00BD0DB2" w:rsidRPr="00CC2C2A">
        <w:t xml:space="preserve"> </w:t>
      </w:r>
    </w:p>
    <w:p w14:paraId="4CFC028C" w14:textId="77777777" w:rsidR="001F062A" w:rsidRPr="00675703" w:rsidRDefault="001F062A"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Checking money positions can be an incredible apparatus in constraining risk, guaranteeing standard due dates are met and distinguishing zones of shortcoming in an </w:t>
      </w:r>
      <w:r w:rsidR="00FE3089" w:rsidRPr="00675703">
        <w:rPr>
          <w:rFonts w:ascii="Times New Roman" w:hAnsi="Times New Roman" w:cs="Times New Roman"/>
          <w:sz w:val="24"/>
          <w:szCs w:val="24"/>
        </w:rPr>
        <w:t>everyday</w:t>
      </w:r>
      <w:r w:rsidRPr="00675703">
        <w:rPr>
          <w:rFonts w:ascii="Times New Roman" w:hAnsi="Times New Roman" w:cs="Times New Roman"/>
          <w:sz w:val="24"/>
          <w:szCs w:val="24"/>
        </w:rPr>
        <w:t xml:space="preserve"> activity. Retirement plan overseers become familiar with their activity's resilience for money and are constant in answering to the fitting gatherings at whatever point money sits in the record for more than the satisfactory period (e.g., two days). </w:t>
      </w:r>
    </w:p>
    <w:p w14:paraId="7AFA8601" w14:textId="77777777" w:rsidR="00EE5820" w:rsidRPr="00675703" w:rsidRDefault="001F062A"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Subsequent to recognizing the exchange that is causing the error and the date it was started, heads catch up with the fitting gatherings. The following are a couple of instances of circumstances that may be revealed:</w:t>
      </w:r>
    </w:p>
    <w:p w14:paraId="77F3C9B3" w14:textId="3714A0AC" w:rsidR="00BD0DB2" w:rsidRPr="00FE3089" w:rsidRDefault="00BD0DB2" w:rsidP="00FE3089">
      <w:pPr>
        <w:pStyle w:val="ListParagraph"/>
        <w:numPr>
          <w:ilvl w:val="0"/>
          <w:numId w:val="26"/>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lastRenderedPageBreak/>
        <w:t>Contributions stored however reserves not exchanged, so money is non-</w:t>
      </w:r>
      <w:r w:rsidR="006C66FC" w:rsidRPr="00FE3089">
        <w:rPr>
          <w:rFonts w:ascii="Times New Roman" w:hAnsi="Times New Roman" w:cs="Times New Roman"/>
          <w:sz w:val="24"/>
          <w:szCs w:val="24"/>
        </w:rPr>
        <w:t>contributed.</w:t>
      </w:r>
      <w:r w:rsidRPr="00FE3089">
        <w:rPr>
          <w:rFonts w:ascii="Times New Roman" w:hAnsi="Times New Roman" w:cs="Times New Roman"/>
          <w:sz w:val="24"/>
          <w:szCs w:val="24"/>
        </w:rPr>
        <w:t xml:space="preserve"> </w:t>
      </w:r>
    </w:p>
    <w:p w14:paraId="5E8DC340" w14:textId="0C93D878" w:rsidR="00BD0DB2" w:rsidRPr="00FE3089" w:rsidRDefault="001C413A" w:rsidP="00FE3089">
      <w:pPr>
        <w:pStyle w:val="ListParagraph"/>
        <w:numPr>
          <w:ilvl w:val="0"/>
          <w:numId w:val="26"/>
        </w:numPr>
        <w:spacing w:line="360" w:lineRule="auto"/>
        <w:jc w:val="both"/>
        <w:rPr>
          <w:rFonts w:ascii="Times New Roman" w:hAnsi="Times New Roman" w:cs="Times New Roman"/>
          <w:sz w:val="24"/>
          <w:szCs w:val="24"/>
        </w:rPr>
      </w:pPr>
      <w:r>
        <w:rPr>
          <w:rFonts w:ascii="Times New Roman" w:hAnsi="Times New Roman" w:cs="Times New Roman"/>
          <w:sz w:val="24"/>
          <w:szCs w:val="24"/>
        </w:rPr>
        <w:t>Payment</w:t>
      </w:r>
      <w:r w:rsidR="00BD0DB2" w:rsidRPr="00FE3089">
        <w:rPr>
          <w:rFonts w:ascii="Times New Roman" w:hAnsi="Times New Roman" w:cs="Times New Roman"/>
          <w:sz w:val="24"/>
          <w:szCs w:val="24"/>
        </w:rPr>
        <w:t xml:space="preserve"> </w:t>
      </w:r>
      <w:r>
        <w:rPr>
          <w:rFonts w:ascii="Times New Roman" w:hAnsi="Times New Roman" w:cs="Times New Roman"/>
          <w:sz w:val="24"/>
          <w:szCs w:val="24"/>
        </w:rPr>
        <w:t>was</w:t>
      </w:r>
      <w:r w:rsidR="00BD0DB2" w:rsidRPr="00FE3089">
        <w:rPr>
          <w:rFonts w:ascii="Times New Roman" w:hAnsi="Times New Roman" w:cs="Times New Roman"/>
          <w:sz w:val="24"/>
          <w:szCs w:val="24"/>
        </w:rPr>
        <w:t xml:space="preserve"> composed however not </w:t>
      </w:r>
      <w:r w:rsidR="006C66FC" w:rsidRPr="00FE3089">
        <w:rPr>
          <w:rFonts w:ascii="Times New Roman" w:hAnsi="Times New Roman" w:cs="Times New Roman"/>
          <w:sz w:val="24"/>
          <w:szCs w:val="24"/>
        </w:rPr>
        <w:t>changed.</w:t>
      </w:r>
      <w:r w:rsidR="00BD0DB2" w:rsidRPr="00FE3089">
        <w:rPr>
          <w:rFonts w:ascii="Times New Roman" w:hAnsi="Times New Roman" w:cs="Times New Roman"/>
          <w:sz w:val="24"/>
          <w:szCs w:val="24"/>
        </w:rPr>
        <w:t xml:space="preserve"> </w:t>
      </w:r>
    </w:p>
    <w:p w14:paraId="7F884563" w14:textId="0D60FFC2" w:rsidR="00BD0DB2" w:rsidRPr="00FE3089" w:rsidRDefault="00BD0DB2" w:rsidP="00FE3089">
      <w:pPr>
        <w:pStyle w:val="ListParagraph"/>
        <w:numPr>
          <w:ilvl w:val="0"/>
          <w:numId w:val="26"/>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 xml:space="preserve">Fees charged to an arrangement however not dispensed to member adjusts, causing money or offer </w:t>
      </w:r>
      <w:r w:rsidR="006C66FC" w:rsidRPr="00FE3089">
        <w:rPr>
          <w:rFonts w:ascii="Times New Roman" w:hAnsi="Times New Roman" w:cs="Times New Roman"/>
          <w:sz w:val="24"/>
          <w:szCs w:val="24"/>
        </w:rPr>
        <w:t>deficiencies.</w:t>
      </w:r>
      <w:r w:rsidRPr="00FE3089">
        <w:rPr>
          <w:rFonts w:ascii="Times New Roman" w:hAnsi="Times New Roman" w:cs="Times New Roman"/>
          <w:sz w:val="24"/>
          <w:szCs w:val="24"/>
        </w:rPr>
        <w:t xml:space="preserve"> </w:t>
      </w:r>
    </w:p>
    <w:p w14:paraId="29DAF0AF" w14:textId="77777777" w:rsidR="00BD0DB2" w:rsidRPr="00FE3089" w:rsidRDefault="00BD0DB2" w:rsidP="00FE3089">
      <w:pPr>
        <w:pStyle w:val="ListParagraph"/>
        <w:numPr>
          <w:ilvl w:val="0"/>
          <w:numId w:val="26"/>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 xml:space="preserve">Shares offered to cover another member credit however no check was cut, so the money is still in the trust; or </w:t>
      </w:r>
    </w:p>
    <w:p w14:paraId="4F503E05" w14:textId="2BD16C4A" w:rsidR="007035E8" w:rsidRPr="00EC0A03" w:rsidRDefault="00BD0DB2" w:rsidP="00675703">
      <w:pPr>
        <w:pStyle w:val="ListParagraph"/>
        <w:numPr>
          <w:ilvl w:val="0"/>
          <w:numId w:val="26"/>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 xml:space="preserve">Shares sold because of an exchange mentioned by a member that made money. The relating buy incidentally </w:t>
      </w:r>
      <w:r w:rsidR="002C14AC" w:rsidRPr="00FE3089">
        <w:rPr>
          <w:rFonts w:ascii="Times New Roman" w:hAnsi="Times New Roman" w:cs="Times New Roman"/>
          <w:sz w:val="24"/>
          <w:szCs w:val="24"/>
        </w:rPr>
        <w:t>does not</w:t>
      </w:r>
      <w:r w:rsidRPr="00FE3089">
        <w:rPr>
          <w:rFonts w:ascii="Times New Roman" w:hAnsi="Times New Roman" w:cs="Times New Roman"/>
          <w:sz w:val="24"/>
          <w:szCs w:val="24"/>
        </w:rPr>
        <w:t xml:space="preserve"> get made, coming about in non-contributed money.</w:t>
      </w:r>
    </w:p>
    <w:p w14:paraId="5468147D" w14:textId="330AD881" w:rsidR="00BD0DB2" w:rsidRPr="00CC2C2A" w:rsidRDefault="00EC0A03" w:rsidP="00EC0A03">
      <w:pPr>
        <w:pStyle w:val="Heading4"/>
        <w:spacing w:line="360" w:lineRule="auto"/>
      </w:pPr>
      <w:bookmarkStart w:id="55" w:name="_Toc35201655"/>
      <w:r>
        <w:t>3.7.</w:t>
      </w:r>
      <w:r w:rsidR="00727825">
        <w:t>4</w:t>
      </w:r>
      <w:r w:rsidR="00B665E0" w:rsidRPr="00CC2C2A">
        <w:t xml:space="preserve"> </w:t>
      </w:r>
      <w:r w:rsidR="00BD0DB2" w:rsidRPr="00CC2C2A">
        <w:t xml:space="preserve">Checking Loan </w:t>
      </w:r>
      <w:r w:rsidR="001C413A">
        <w:t>Status</w:t>
      </w:r>
      <w:bookmarkEnd w:id="55"/>
      <w:r w:rsidR="00BD0DB2" w:rsidRPr="00CC2C2A">
        <w:t xml:space="preserve"> </w:t>
      </w:r>
    </w:p>
    <w:p w14:paraId="37E6F4F9" w14:textId="4DB89D1D" w:rsidR="00BD0DB2" w:rsidRPr="00675703" w:rsidRDefault="00BD0DB2"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As members are </w:t>
      </w:r>
      <w:r w:rsidR="001C413A">
        <w:rPr>
          <w:rFonts w:ascii="Times New Roman" w:hAnsi="Times New Roman" w:cs="Times New Roman"/>
          <w:sz w:val="24"/>
          <w:szCs w:val="24"/>
        </w:rPr>
        <w:t>expressed</w:t>
      </w:r>
      <w:r w:rsidRPr="00675703">
        <w:rPr>
          <w:rFonts w:ascii="Times New Roman" w:hAnsi="Times New Roman" w:cs="Times New Roman"/>
          <w:sz w:val="24"/>
          <w:szCs w:val="24"/>
        </w:rPr>
        <w:t xml:space="preserve"> new </w:t>
      </w:r>
      <w:r w:rsidR="002C14AC" w:rsidRPr="00675703">
        <w:rPr>
          <w:rFonts w:ascii="Times New Roman" w:hAnsi="Times New Roman" w:cs="Times New Roman"/>
          <w:sz w:val="24"/>
          <w:szCs w:val="24"/>
        </w:rPr>
        <w:t>advances,</w:t>
      </w:r>
      <w:r w:rsidRPr="00675703">
        <w:rPr>
          <w:rFonts w:ascii="Times New Roman" w:hAnsi="Times New Roman" w:cs="Times New Roman"/>
          <w:sz w:val="24"/>
          <w:szCs w:val="24"/>
        </w:rPr>
        <w:t xml:space="preserve"> they become an advantage of the trust. They make a few kinds of exchanges that must be followed and </w:t>
      </w:r>
      <w:r w:rsidR="002C14AC" w:rsidRPr="00675703">
        <w:rPr>
          <w:rFonts w:ascii="Times New Roman" w:hAnsi="Times New Roman" w:cs="Times New Roman"/>
          <w:sz w:val="24"/>
          <w:szCs w:val="24"/>
        </w:rPr>
        <w:t>accommodated:</w:t>
      </w:r>
      <w:r w:rsidRPr="00675703">
        <w:rPr>
          <w:rFonts w:ascii="Times New Roman" w:hAnsi="Times New Roman" w:cs="Times New Roman"/>
          <w:sz w:val="24"/>
          <w:szCs w:val="24"/>
        </w:rPr>
        <w:t xml:space="preserve"> some all through the reimbursement time of the credit. To start with, the closeout of resources for give the money to the credit is observed and after that the money circulation of the advance continues to the member is additionally checked, to finish the exchange. The advance at that point turns into another benefit in the framework with customary installments of money back to the arrangement to square away the member advance head and gathered premium. Every installment sum is </w:t>
      </w:r>
      <w:r w:rsidR="002C14AC" w:rsidRPr="00675703">
        <w:rPr>
          <w:rFonts w:ascii="Times New Roman" w:hAnsi="Times New Roman" w:cs="Times New Roman"/>
          <w:sz w:val="24"/>
          <w:szCs w:val="24"/>
        </w:rPr>
        <w:t>checked</w:t>
      </w:r>
      <w:r w:rsidRPr="00675703">
        <w:rPr>
          <w:rFonts w:ascii="Times New Roman" w:hAnsi="Times New Roman" w:cs="Times New Roman"/>
          <w:sz w:val="24"/>
          <w:szCs w:val="24"/>
        </w:rPr>
        <w:t xml:space="preserve"> that it concurs with the amortization plan, is made opportune and applied to the fitting advance. Commonly, advance reimbursements are put over into other arrangement resources dependent on the member's present speculation decisions.</w:t>
      </w:r>
    </w:p>
    <w:p w14:paraId="3250CE13" w14:textId="7746B47A" w:rsidR="00BD0DB2" w:rsidRPr="00CC2C2A" w:rsidRDefault="00B665E0" w:rsidP="00EC0A03">
      <w:pPr>
        <w:pStyle w:val="Heading4"/>
        <w:spacing w:line="360" w:lineRule="auto"/>
      </w:pPr>
      <w:bookmarkStart w:id="56" w:name="_Toc35201656"/>
      <w:r w:rsidRPr="00CC2C2A">
        <w:t>3.</w:t>
      </w:r>
      <w:r w:rsidR="00EC0A03">
        <w:t>7.</w:t>
      </w:r>
      <w:r w:rsidR="00727825">
        <w:t>5</w:t>
      </w:r>
      <w:r w:rsidRPr="00CC2C2A">
        <w:t xml:space="preserve"> </w:t>
      </w:r>
      <w:r w:rsidR="00BD0DB2" w:rsidRPr="00CC2C2A">
        <w:t>Exchange handling</w:t>
      </w:r>
      <w:bookmarkEnd w:id="56"/>
      <w:r w:rsidR="00BD0DB2" w:rsidRPr="00CC2C2A">
        <w:t xml:space="preserve"> </w:t>
      </w:r>
    </w:p>
    <w:p w14:paraId="60FE6BAB" w14:textId="728E8473" w:rsidR="00EE5820" w:rsidRPr="00675703" w:rsidRDefault="00BD0DB2"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Numerous exchanges happen in the recordkeeping of an </w:t>
      </w:r>
      <w:r w:rsidR="002C14AC" w:rsidRPr="00675703">
        <w:rPr>
          <w:rFonts w:ascii="Times New Roman" w:hAnsi="Times New Roman" w:cs="Times New Roman"/>
          <w:sz w:val="24"/>
          <w:szCs w:val="24"/>
        </w:rPr>
        <w:t>everyday</w:t>
      </w:r>
      <w:r w:rsidRPr="00675703">
        <w:rPr>
          <w:rFonts w:ascii="Times New Roman" w:hAnsi="Times New Roman" w:cs="Times New Roman"/>
          <w:sz w:val="24"/>
          <w:szCs w:val="24"/>
        </w:rPr>
        <w:t xml:space="preserve"> plan, albeit specific sorts are prepared more oftentimes than others. The quantity of members in the arrangement, recurrence of payrolls handled, profit installment plans, the kind of plan and the arrangement alternatives accessible all work together to impact the quantity of exchanges to be prepared on some random day.</w:t>
      </w:r>
    </w:p>
    <w:p w14:paraId="1B7564E0" w14:textId="3E36B234" w:rsidR="00BD0DB2" w:rsidRPr="00CC2C2A" w:rsidRDefault="00EC0A03" w:rsidP="00EC0A03">
      <w:pPr>
        <w:pStyle w:val="Heading4"/>
        <w:spacing w:line="360" w:lineRule="auto"/>
      </w:pPr>
      <w:bookmarkStart w:id="57" w:name="_Toc35201657"/>
      <w:r>
        <w:t>3.7.</w:t>
      </w:r>
      <w:r w:rsidR="00727825">
        <w:t>6</w:t>
      </w:r>
      <w:r w:rsidR="00B665E0" w:rsidRPr="00CC2C2A">
        <w:t xml:space="preserve"> </w:t>
      </w:r>
      <w:r w:rsidR="00BD0DB2" w:rsidRPr="00CC2C2A">
        <w:t>Commitments</w:t>
      </w:r>
      <w:bookmarkEnd w:id="57"/>
      <w:r w:rsidR="00BD0DB2" w:rsidRPr="00CC2C2A">
        <w:t xml:space="preserve"> </w:t>
      </w:r>
    </w:p>
    <w:p w14:paraId="01ABB27B" w14:textId="77777777" w:rsidR="00BD0DB2" w:rsidRPr="00675703" w:rsidRDefault="00BD0DB2"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Businesses retain pre-charge elective commitments, assigned Roth commitments, make up for lost time commitments, after-charge worker commitments or credit reimbursement sums from representative checks and forward those dollars to the trust </w:t>
      </w:r>
      <w:r w:rsidRPr="00675703">
        <w:rPr>
          <w:rFonts w:ascii="Times New Roman" w:hAnsi="Times New Roman" w:cs="Times New Roman"/>
          <w:sz w:val="24"/>
          <w:szCs w:val="24"/>
        </w:rPr>
        <w:lastRenderedPageBreak/>
        <w:t xml:space="preserve">for speculation as per every member's bearings. A few businesses present every commitment document as it finishes its finance preparing, while others present the information on a month to month premise, despite the fact that payrolls and stores of the commitments into the trust happen all the more much of the time. </w:t>
      </w:r>
    </w:p>
    <w:p w14:paraId="32EAC8A4" w14:textId="32AD2459" w:rsidR="00BD0DB2" w:rsidRPr="00675703" w:rsidRDefault="00BD0DB2"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The business as a rule wires the cash or sends a </w:t>
      </w:r>
      <w:r w:rsidR="001C413A">
        <w:rPr>
          <w:rFonts w:ascii="Times New Roman" w:hAnsi="Times New Roman" w:cs="Times New Roman"/>
          <w:sz w:val="24"/>
          <w:szCs w:val="24"/>
        </w:rPr>
        <w:t>payment</w:t>
      </w:r>
      <w:r w:rsidRPr="00675703">
        <w:rPr>
          <w:rFonts w:ascii="Times New Roman" w:hAnsi="Times New Roman" w:cs="Times New Roman"/>
          <w:sz w:val="24"/>
          <w:szCs w:val="24"/>
        </w:rPr>
        <w:t xml:space="preserve"> to the trustee for store to the trust. Money record is some of the time set up to be utilized as a holding represent the stores. The stores are contributed when the information record can be accommodated and </w:t>
      </w:r>
      <w:r w:rsidR="006C66FC" w:rsidRPr="00675703">
        <w:rPr>
          <w:rFonts w:ascii="Times New Roman" w:hAnsi="Times New Roman" w:cs="Times New Roman"/>
          <w:sz w:val="24"/>
          <w:szCs w:val="24"/>
        </w:rPr>
        <w:t>if</w:t>
      </w:r>
      <w:r w:rsidRPr="00675703">
        <w:rPr>
          <w:rFonts w:ascii="Times New Roman" w:hAnsi="Times New Roman" w:cs="Times New Roman"/>
          <w:sz w:val="24"/>
          <w:szCs w:val="24"/>
        </w:rPr>
        <w:t xml:space="preserve"> the assets inside the money record are adequate. A few businesses enable the record manager to demand a programmed charge of the commitment from the business' record into the arrangement account upon </w:t>
      </w:r>
      <w:r w:rsidR="000927ED">
        <w:rPr>
          <w:rFonts w:ascii="Times New Roman" w:hAnsi="Times New Roman" w:cs="Times New Roman"/>
          <w:sz w:val="24"/>
          <w:szCs w:val="24"/>
        </w:rPr>
        <w:t>voucher</w:t>
      </w:r>
      <w:r w:rsidRPr="00675703">
        <w:rPr>
          <w:rFonts w:ascii="Times New Roman" w:hAnsi="Times New Roman" w:cs="Times New Roman"/>
          <w:sz w:val="24"/>
          <w:szCs w:val="24"/>
        </w:rPr>
        <w:t xml:space="preserve"> and survey of the information document to limit any mistakes between the store sum and the information record. A portion of those issues are missing speculation political race structures, ineligible members, members officially paid out, handling commitments when the sum on the record doesn't coordinate the store and negative commitments.</w:t>
      </w:r>
    </w:p>
    <w:p w14:paraId="741FF8A5" w14:textId="0BF45B3F" w:rsidR="00A43B57" w:rsidRPr="00CC2C2A" w:rsidRDefault="00EC0A03" w:rsidP="00EC0A03">
      <w:pPr>
        <w:pStyle w:val="Heading4"/>
        <w:spacing w:line="360" w:lineRule="auto"/>
      </w:pPr>
      <w:bookmarkStart w:id="58" w:name="_Toc35201658"/>
      <w:r>
        <w:t>3.7.</w:t>
      </w:r>
      <w:r w:rsidR="00727825">
        <w:t>7</w:t>
      </w:r>
      <w:r w:rsidR="00B665E0" w:rsidRPr="00CC2C2A">
        <w:t xml:space="preserve"> </w:t>
      </w:r>
      <w:r w:rsidR="00A43B57" w:rsidRPr="00CC2C2A">
        <w:t>Member Already Paid Out</w:t>
      </w:r>
      <w:bookmarkEnd w:id="58"/>
      <w:r w:rsidR="00A43B57" w:rsidRPr="00CC2C2A">
        <w:t xml:space="preserve"> </w:t>
      </w:r>
    </w:p>
    <w:p w14:paraId="0992C436" w14:textId="15CB3335" w:rsidR="007035E8" w:rsidRPr="00EC0A03" w:rsidRDefault="00A43B57"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The day by day condition fundamentally accelerates the time by which an appropriation can be made to an ended member. Confirm that all finance </w:t>
      </w:r>
      <w:r w:rsidR="000927ED" w:rsidRPr="00675703">
        <w:rPr>
          <w:rFonts w:ascii="Times New Roman" w:hAnsi="Times New Roman" w:cs="Times New Roman"/>
          <w:sz w:val="24"/>
          <w:szCs w:val="24"/>
        </w:rPr>
        <w:t>reasoning’s</w:t>
      </w:r>
      <w:r w:rsidRPr="00675703">
        <w:rPr>
          <w:rFonts w:ascii="Times New Roman" w:hAnsi="Times New Roman" w:cs="Times New Roman"/>
          <w:sz w:val="24"/>
          <w:szCs w:val="24"/>
        </w:rPr>
        <w:t xml:space="preserve"> are recorded on the day by day framework before any appropriation is made to the member so expensive second (and ensuing) circulation installments can be maintained a strategic distance from. Commitments that are submitted after a member has fired work and as of now taken an appropriation of the </w:t>
      </w:r>
      <w:r w:rsidR="002C14AC" w:rsidRPr="00675703">
        <w:rPr>
          <w:rFonts w:ascii="Times New Roman" w:hAnsi="Times New Roman" w:cs="Times New Roman"/>
          <w:sz w:val="24"/>
          <w:szCs w:val="24"/>
        </w:rPr>
        <w:t>all-out</w:t>
      </w:r>
      <w:r w:rsidRPr="00675703">
        <w:rPr>
          <w:rFonts w:ascii="Times New Roman" w:hAnsi="Times New Roman" w:cs="Times New Roman"/>
          <w:sz w:val="24"/>
          <w:szCs w:val="24"/>
        </w:rPr>
        <w:t xml:space="preserve"> vested equalization are </w:t>
      </w:r>
      <w:r w:rsidR="000927ED">
        <w:rPr>
          <w:rFonts w:ascii="Times New Roman" w:hAnsi="Times New Roman" w:cs="Times New Roman"/>
          <w:sz w:val="24"/>
          <w:szCs w:val="24"/>
        </w:rPr>
        <w:t>called</w:t>
      </w:r>
      <w:r w:rsidRPr="00675703">
        <w:rPr>
          <w:rFonts w:ascii="Times New Roman" w:hAnsi="Times New Roman" w:cs="Times New Roman"/>
          <w:sz w:val="24"/>
          <w:szCs w:val="24"/>
        </w:rPr>
        <w:t xml:space="preserve"> as trailing commitments and can be dismissed by the framework</w:t>
      </w:r>
      <w:r w:rsidR="000927ED">
        <w:rPr>
          <w:rFonts w:ascii="Times New Roman" w:hAnsi="Times New Roman" w:cs="Times New Roman"/>
          <w:sz w:val="24"/>
          <w:szCs w:val="24"/>
        </w:rPr>
        <w:t>.</w:t>
      </w:r>
    </w:p>
    <w:p w14:paraId="5E7DFF3E" w14:textId="69015A0B" w:rsidR="007E0BA3" w:rsidRPr="00CC2C2A" w:rsidRDefault="00EC0A03" w:rsidP="00EC0A03">
      <w:pPr>
        <w:pStyle w:val="Heading4"/>
        <w:spacing w:line="360" w:lineRule="auto"/>
      </w:pPr>
      <w:bookmarkStart w:id="59" w:name="_Toc35201659"/>
      <w:r>
        <w:t>3.7.</w:t>
      </w:r>
      <w:r w:rsidR="00727825">
        <w:t>8</w:t>
      </w:r>
      <w:r w:rsidR="00B665E0" w:rsidRPr="00CC2C2A">
        <w:t xml:space="preserve"> </w:t>
      </w:r>
      <w:r w:rsidR="007E0BA3" w:rsidRPr="00CC2C2A">
        <w:t>Moves/Exchanges</w:t>
      </w:r>
      <w:bookmarkEnd w:id="59"/>
      <w:r w:rsidR="007E0BA3" w:rsidRPr="00CC2C2A">
        <w:t xml:space="preserve"> </w:t>
      </w:r>
    </w:p>
    <w:p w14:paraId="22B5CD22" w14:textId="77777777" w:rsidR="007E0BA3" w:rsidRPr="00675703" w:rsidRDefault="007E0BA3"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Moves include development of the cash previously put resources into the member's record. This kind of exchange consistently includes a two-advance procedure: </w:t>
      </w:r>
    </w:p>
    <w:p w14:paraId="338B6280" w14:textId="77777777" w:rsidR="007E0BA3" w:rsidRPr="00FE3089" w:rsidRDefault="007E0BA3" w:rsidP="00FE3089">
      <w:pPr>
        <w:pStyle w:val="ListParagraph"/>
        <w:numPr>
          <w:ilvl w:val="0"/>
          <w:numId w:val="27"/>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 xml:space="preserve">The selling of offers; and </w:t>
      </w:r>
    </w:p>
    <w:p w14:paraId="054E977A" w14:textId="77777777" w:rsidR="007E0BA3" w:rsidRPr="00FE3089" w:rsidRDefault="007E0BA3" w:rsidP="00FE3089">
      <w:pPr>
        <w:pStyle w:val="ListParagraph"/>
        <w:numPr>
          <w:ilvl w:val="0"/>
          <w:numId w:val="27"/>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 xml:space="preserve">The purchasing of offers. </w:t>
      </w:r>
    </w:p>
    <w:p w14:paraId="3315E808" w14:textId="77777777" w:rsidR="007E0BA3" w:rsidRPr="00675703" w:rsidRDefault="007E0BA3"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A few plans enable exchanges to happen whenever and as frequently as the member needs. Different plans </w:t>
      </w:r>
      <w:r w:rsidR="000927ED">
        <w:rPr>
          <w:rFonts w:ascii="Times New Roman" w:hAnsi="Times New Roman" w:cs="Times New Roman"/>
          <w:sz w:val="24"/>
          <w:szCs w:val="24"/>
        </w:rPr>
        <w:t>restrict</w:t>
      </w:r>
      <w:r w:rsidRPr="00675703">
        <w:rPr>
          <w:rFonts w:ascii="Times New Roman" w:hAnsi="Times New Roman" w:cs="Times New Roman"/>
          <w:sz w:val="24"/>
          <w:szCs w:val="24"/>
        </w:rPr>
        <w:t xml:space="preserve"> the quantity of exchanges permitted during a year or potentially force a holding up period before another exchange can be mentioned.</w:t>
      </w:r>
    </w:p>
    <w:p w14:paraId="6A734409" w14:textId="70C33E70" w:rsidR="00BF1059" w:rsidRPr="00CC2C2A" w:rsidRDefault="00EC0A03" w:rsidP="00EC0A03">
      <w:pPr>
        <w:pStyle w:val="Heading4"/>
        <w:spacing w:line="360" w:lineRule="auto"/>
      </w:pPr>
      <w:bookmarkStart w:id="60" w:name="_Toc35201660"/>
      <w:r>
        <w:lastRenderedPageBreak/>
        <w:t>3.7.</w:t>
      </w:r>
      <w:r w:rsidR="00727825">
        <w:t>9</w:t>
      </w:r>
      <w:r w:rsidR="00B665E0" w:rsidRPr="00CC2C2A">
        <w:t xml:space="preserve"> </w:t>
      </w:r>
      <w:r w:rsidR="00BF1059" w:rsidRPr="00CC2C2A">
        <w:t>Dispersions, Withdrawals and Loans</w:t>
      </w:r>
      <w:bookmarkEnd w:id="60"/>
      <w:r w:rsidR="00BF1059" w:rsidRPr="00CC2C2A">
        <w:t xml:space="preserve"> </w:t>
      </w:r>
    </w:p>
    <w:p w14:paraId="6305F1E5" w14:textId="77777777" w:rsidR="00BF1059" w:rsidRPr="00675703" w:rsidRDefault="00BF1059"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Dispersions, withdrawals and advances are work serious sort exchanges that require more Record-guardian association than some different exchanges that are practiced effortlessly using mechanized programming capacities. For circulations, withdrawals and advances, most plans keep on requiring some administrative work that must be looked into to be certain it is finished. </w:t>
      </w:r>
    </w:p>
    <w:p w14:paraId="761DDC38" w14:textId="0D864931" w:rsidR="00BF1059" w:rsidRPr="00CC2C2A" w:rsidRDefault="00EC0A03" w:rsidP="00EC0A03">
      <w:pPr>
        <w:pStyle w:val="Heading4"/>
        <w:spacing w:line="360" w:lineRule="auto"/>
      </w:pPr>
      <w:bookmarkStart w:id="61" w:name="_Toc35201661"/>
      <w:r>
        <w:t>3.7.</w:t>
      </w:r>
      <w:r w:rsidR="00727825">
        <w:t>10</w:t>
      </w:r>
      <w:r w:rsidR="00B665E0" w:rsidRPr="00CC2C2A">
        <w:t xml:space="preserve"> </w:t>
      </w:r>
      <w:r w:rsidR="000927ED">
        <w:t>Withdrawal &amp; Distributions</w:t>
      </w:r>
      <w:bookmarkEnd w:id="61"/>
    </w:p>
    <w:p w14:paraId="72963E1C" w14:textId="2B4BA08F" w:rsidR="00BF1059" w:rsidRPr="00675703" w:rsidRDefault="00BF1059"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Appropriations might be mentioned to fulfill full or halfway installment of advantages because of ended members, </w:t>
      </w:r>
      <w:r w:rsidR="002C14AC" w:rsidRPr="00675703">
        <w:rPr>
          <w:rFonts w:ascii="Times New Roman" w:hAnsi="Times New Roman" w:cs="Times New Roman"/>
          <w:sz w:val="24"/>
          <w:szCs w:val="24"/>
        </w:rPr>
        <w:t>recipient,</w:t>
      </w:r>
      <w:r w:rsidRPr="00675703">
        <w:rPr>
          <w:rFonts w:ascii="Times New Roman" w:hAnsi="Times New Roman" w:cs="Times New Roman"/>
          <w:sz w:val="24"/>
          <w:szCs w:val="24"/>
        </w:rPr>
        <w:t xml:space="preserve"> or substitute payee. Dynamic members may make withdrawals if the arrangement licenses. Withdrawals might be mentioned for an assortment of reasons: </w:t>
      </w:r>
    </w:p>
    <w:p w14:paraId="08D9BC6D" w14:textId="50085FFC" w:rsidR="00BF1059" w:rsidRPr="00FE3089" w:rsidRDefault="00BF1059" w:rsidP="00FE3089">
      <w:pPr>
        <w:pStyle w:val="ListParagraph"/>
        <w:numPr>
          <w:ilvl w:val="0"/>
          <w:numId w:val="28"/>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 xml:space="preserve">Hardship </w:t>
      </w:r>
      <w:r w:rsidR="006C66FC" w:rsidRPr="00FE3089">
        <w:rPr>
          <w:rFonts w:ascii="Times New Roman" w:hAnsi="Times New Roman" w:cs="Times New Roman"/>
          <w:sz w:val="24"/>
          <w:szCs w:val="24"/>
        </w:rPr>
        <w:t>withdrawal.</w:t>
      </w:r>
      <w:r w:rsidRPr="00FE3089">
        <w:rPr>
          <w:rFonts w:ascii="Times New Roman" w:hAnsi="Times New Roman" w:cs="Times New Roman"/>
          <w:sz w:val="24"/>
          <w:szCs w:val="24"/>
        </w:rPr>
        <w:t xml:space="preserve"> </w:t>
      </w:r>
    </w:p>
    <w:p w14:paraId="241E45A4" w14:textId="650F4CCF" w:rsidR="00BF1059" w:rsidRPr="00FE3089" w:rsidRDefault="00BF1059" w:rsidP="00FE3089">
      <w:pPr>
        <w:pStyle w:val="ListParagraph"/>
        <w:numPr>
          <w:ilvl w:val="0"/>
          <w:numId w:val="28"/>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 xml:space="preserve">In-administration </w:t>
      </w:r>
      <w:r w:rsidR="006C66FC" w:rsidRPr="00FE3089">
        <w:rPr>
          <w:rFonts w:ascii="Times New Roman" w:hAnsi="Times New Roman" w:cs="Times New Roman"/>
          <w:sz w:val="24"/>
          <w:szCs w:val="24"/>
        </w:rPr>
        <w:t>withdrawal.</w:t>
      </w:r>
      <w:r w:rsidRPr="00FE3089">
        <w:rPr>
          <w:rFonts w:ascii="Times New Roman" w:hAnsi="Times New Roman" w:cs="Times New Roman"/>
          <w:sz w:val="24"/>
          <w:szCs w:val="24"/>
        </w:rPr>
        <w:t xml:space="preserve"> </w:t>
      </w:r>
    </w:p>
    <w:p w14:paraId="38626637" w14:textId="56E06D2A" w:rsidR="00BF1059" w:rsidRPr="00FE3089" w:rsidRDefault="00BF1059" w:rsidP="00FE3089">
      <w:pPr>
        <w:pStyle w:val="ListParagraph"/>
        <w:numPr>
          <w:ilvl w:val="0"/>
          <w:numId w:val="28"/>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Required least appropriation at age 70½</w:t>
      </w:r>
      <w:r w:rsidR="006C66FC">
        <w:rPr>
          <w:rFonts w:ascii="Times New Roman" w:hAnsi="Times New Roman" w:cs="Times New Roman"/>
          <w:sz w:val="24"/>
          <w:szCs w:val="24"/>
        </w:rPr>
        <w:t>.</w:t>
      </w:r>
    </w:p>
    <w:p w14:paraId="31F82A51" w14:textId="77777777" w:rsidR="00BF1059" w:rsidRPr="00FE3089" w:rsidRDefault="00BF1059" w:rsidP="00FE3089">
      <w:pPr>
        <w:pStyle w:val="ListParagraph"/>
        <w:numPr>
          <w:ilvl w:val="0"/>
          <w:numId w:val="28"/>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 xml:space="preserve">Refund to profoundly repaid representatives because of plan's disappointment of the real deferral rate and additionally genuine commitment rate nondiscrimination tests; and </w:t>
      </w:r>
    </w:p>
    <w:p w14:paraId="187C3334" w14:textId="77777777" w:rsidR="00BF1059" w:rsidRPr="00FE3089" w:rsidRDefault="00BF1059" w:rsidP="00FE3089">
      <w:pPr>
        <w:pStyle w:val="ListParagraph"/>
        <w:numPr>
          <w:ilvl w:val="0"/>
          <w:numId w:val="28"/>
        </w:numPr>
        <w:spacing w:line="360" w:lineRule="auto"/>
        <w:jc w:val="both"/>
        <w:rPr>
          <w:rFonts w:ascii="Times New Roman" w:hAnsi="Times New Roman" w:cs="Times New Roman"/>
          <w:sz w:val="24"/>
          <w:szCs w:val="24"/>
        </w:rPr>
      </w:pPr>
      <w:r w:rsidRPr="00FE3089">
        <w:rPr>
          <w:rFonts w:ascii="Times New Roman" w:hAnsi="Times New Roman" w:cs="Times New Roman"/>
          <w:sz w:val="24"/>
          <w:szCs w:val="24"/>
        </w:rPr>
        <w:t xml:space="preserve">Refund of elective deferrals in overabundance of the IRC §402(g) limit. </w:t>
      </w:r>
    </w:p>
    <w:p w14:paraId="6FC51A32" w14:textId="3E761B67" w:rsidR="00BF1059" w:rsidRPr="00675703" w:rsidRDefault="00BF1059" w:rsidP="00675703">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 xml:space="preserve">The record attendant ought to check that a </w:t>
      </w:r>
      <w:r w:rsidR="002C14AC" w:rsidRPr="00675703">
        <w:rPr>
          <w:rFonts w:ascii="Times New Roman" w:hAnsi="Times New Roman" w:cs="Times New Roman"/>
          <w:sz w:val="24"/>
          <w:szCs w:val="24"/>
        </w:rPr>
        <w:t>kind</w:t>
      </w:r>
      <w:r w:rsidRPr="00675703">
        <w:rPr>
          <w:rFonts w:ascii="Times New Roman" w:hAnsi="Times New Roman" w:cs="Times New Roman"/>
          <w:sz w:val="24"/>
          <w:szCs w:val="24"/>
        </w:rPr>
        <w:t xml:space="preserve"> of installment is permitted under the provisions of the arrangement. There might be extra necessities to be met before the installment might be made.</w:t>
      </w:r>
    </w:p>
    <w:p w14:paraId="778AD4DD" w14:textId="77777777" w:rsidR="00610352" w:rsidRPr="00675703" w:rsidRDefault="00610352" w:rsidP="00675703">
      <w:pPr>
        <w:spacing w:line="360" w:lineRule="auto"/>
        <w:jc w:val="both"/>
        <w:rPr>
          <w:rFonts w:ascii="Times New Roman" w:hAnsi="Times New Roman" w:cs="Times New Roman"/>
          <w:sz w:val="24"/>
          <w:szCs w:val="24"/>
        </w:rPr>
      </w:pPr>
    </w:p>
    <w:p w14:paraId="24152749" w14:textId="77777777" w:rsidR="00A7704B" w:rsidRDefault="00A7704B" w:rsidP="00675703">
      <w:pPr>
        <w:spacing w:line="360" w:lineRule="auto"/>
        <w:jc w:val="both"/>
        <w:rPr>
          <w:rFonts w:ascii="Times New Roman" w:hAnsi="Times New Roman" w:cs="Times New Roman"/>
          <w:sz w:val="24"/>
          <w:szCs w:val="24"/>
        </w:rPr>
      </w:pPr>
    </w:p>
    <w:p w14:paraId="5A90DEE1" w14:textId="77777777" w:rsidR="000927ED" w:rsidRDefault="000927ED" w:rsidP="00675703">
      <w:pPr>
        <w:spacing w:line="360" w:lineRule="auto"/>
        <w:jc w:val="both"/>
        <w:rPr>
          <w:rFonts w:ascii="Times New Roman" w:hAnsi="Times New Roman" w:cs="Times New Roman"/>
          <w:sz w:val="24"/>
          <w:szCs w:val="24"/>
        </w:rPr>
      </w:pPr>
    </w:p>
    <w:p w14:paraId="02C342E5" w14:textId="77777777" w:rsidR="000927ED" w:rsidRDefault="000927ED" w:rsidP="00675703">
      <w:pPr>
        <w:spacing w:line="360" w:lineRule="auto"/>
        <w:jc w:val="both"/>
        <w:rPr>
          <w:rFonts w:ascii="Times New Roman" w:hAnsi="Times New Roman" w:cs="Times New Roman"/>
          <w:sz w:val="24"/>
          <w:szCs w:val="24"/>
        </w:rPr>
      </w:pPr>
    </w:p>
    <w:p w14:paraId="17EA06E9" w14:textId="77777777" w:rsidR="000927ED" w:rsidRDefault="000927ED" w:rsidP="00675703">
      <w:pPr>
        <w:spacing w:line="360" w:lineRule="auto"/>
        <w:jc w:val="both"/>
        <w:rPr>
          <w:rFonts w:ascii="Times New Roman" w:hAnsi="Times New Roman" w:cs="Times New Roman"/>
          <w:sz w:val="24"/>
          <w:szCs w:val="24"/>
        </w:rPr>
      </w:pPr>
    </w:p>
    <w:p w14:paraId="0817E993" w14:textId="77777777" w:rsidR="000927ED" w:rsidRDefault="000927ED" w:rsidP="00675703">
      <w:pPr>
        <w:spacing w:line="360" w:lineRule="auto"/>
        <w:jc w:val="both"/>
        <w:rPr>
          <w:rFonts w:ascii="Times New Roman" w:hAnsi="Times New Roman" w:cs="Times New Roman"/>
          <w:sz w:val="24"/>
          <w:szCs w:val="24"/>
        </w:rPr>
      </w:pPr>
    </w:p>
    <w:p w14:paraId="1868571D" w14:textId="77777777" w:rsidR="000927ED" w:rsidRDefault="000927ED" w:rsidP="00675703">
      <w:pPr>
        <w:spacing w:line="360" w:lineRule="auto"/>
        <w:jc w:val="both"/>
        <w:rPr>
          <w:rFonts w:ascii="Times New Roman" w:hAnsi="Times New Roman" w:cs="Times New Roman"/>
          <w:sz w:val="24"/>
          <w:szCs w:val="24"/>
        </w:rPr>
      </w:pPr>
    </w:p>
    <w:p w14:paraId="75E2BB8A" w14:textId="77777777" w:rsidR="00A7704B" w:rsidRPr="00CC2C2A" w:rsidRDefault="00A7704B" w:rsidP="00862AFE">
      <w:pPr>
        <w:pStyle w:val="Heading4"/>
        <w:spacing w:line="360" w:lineRule="auto"/>
        <w:jc w:val="both"/>
        <w:rPr>
          <w:sz w:val="24"/>
          <w:szCs w:val="24"/>
        </w:rPr>
      </w:pPr>
      <w:bookmarkStart w:id="62" w:name="_Toc35201662"/>
      <w:r w:rsidRPr="00CC2C2A">
        <w:rPr>
          <w:sz w:val="24"/>
          <w:szCs w:val="24"/>
        </w:rPr>
        <w:lastRenderedPageBreak/>
        <w:t>Title: Contribution Processing</w:t>
      </w:r>
      <w:r w:rsidR="00093B8F">
        <w:rPr>
          <w:noProof/>
          <w:sz w:val="24"/>
          <w:szCs w:val="24"/>
        </w:rPr>
        <w:pict w14:anchorId="1F84DF9F">
          <v:group id="_x0000_s1042" style="position:absolute;left:0;text-align:left;margin-left:87.15pt;margin-top:46.75pt;width:416.1pt;height:411.5pt;z-index:-251658240;mso-wrap-distance-left:0;mso-wrap-distance-right:0;mso-position-horizontal-relative:page;mso-position-vertical-relative:text" coordorigin="1743,261" coordsize="8322,8230">
            <v:shape id="_x0000_s1043" type="#_x0000_t75" style="position:absolute;left:1742;top:261;width:8322;height:8230">
              <v:imagedata r:id="rId13" o:title=""/>
            </v:shape>
            <v:rect id="_x0000_s1044" style="position:absolute;left:2160;top:539;width:4253;height:319" stroked="f"/>
            <v:rect id="_x0000_s1045" style="position:absolute;left:2160;top:539;width:4253;height:319" filled="f" strokecolor="white" strokeweight="1pt"/>
            <w10:wrap type="topAndBottom" anchorx="page"/>
          </v:group>
        </w:pict>
      </w:r>
      <w:bookmarkEnd w:id="62"/>
    </w:p>
    <w:p w14:paraId="16418C54" w14:textId="77777777" w:rsidR="00A7704B" w:rsidRPr="00675703" w:rsidRDefault="00A7704B" w:rsidP="00675703">
      <w:pPr>
        <w:spacing w:line="360" w:lineRule="auto"/>
        <w:jc w:val="both"/>
        <w:rPr>
          <w:rFonts w:ascii="Times New Roman" w:hAnsi="Times New Roman" w:cs="Times New Roman"/>
          <w:sz w:val="24"/>
          <w:szCs w:val="24"/>
        </w:rPr>
      </w:pPr>
    </w:p>
    <w:p w14:paraId="6BB13B45" w14:textId="77777777" w:rsidR="00A7704B" w:rsidRDefault="00A7704B" w:rsidP="00675703">
      <w:pPr>
        <w:spacing w:line="360" w:lineRule="auto"/>
        <w:jc w:val="both"/>
        <w:rPr>
          <w:rFonts w:ascii="Times New Roman" w:hAnsi="Times New Roman" w:cs="Times New Roman"/>
          <w:sz w:val="24"/>
          <w:szCs w:val="24"/>
        </w:rPr>
      </w:pPr>
    </w:p>
    <w:p w14:paraId="093BAE38" w14:textId="77777777" w:rsidR="00571B5D" w:rsidRPr="00675703" w:rsidRDefault="00571B5D" w:rsidP="00675703">
      <w:pPr>
        <w:spacing w:line="360" w:lineRule="auto"/>
        <w:jc w:val="both"/>
        <w:rPr>
          <w:rFonts w:ascii="Times New Roman" w:hAnsi="Times New Roman" w:cs="Times New Roman"/>
          <w:sz w:val="24"/>
          <w:szCs w:val="24"/>
        </w:rPr>
      </w:pPr>
    </w:p>
    <w:p w14:paraId="51976067" w14:textId="77777777" w:rsidR="00A7704B" w:rsidRPr="00675703" w:rsidRDefault="00A7704B" w:rsidP="00675703">
      <w:pPr>
        <w:spacing w:line="360" w:lineRule="auto"/>
        <w:jc w:val="both"/>
        <w:rPr>
          <w:rFonts w:ascii="Times New Roman" w:hAnsi="Times New Roman" w:cs="Times New Roman"/>
          <w:sz w:val="24"/>
          <w:szCs w:val="24"/>
        </w:rPr>
      </w:pPr>
    </w:p>
    <w:p w14:paraId="375A22E4" w14:textId="77777777" w:rsidR="00A7704B" w:rsidRDefault="00A7704B" w:rsidP="00675703">
      <w:pPr>
        <w:spacing w:line="360" w:lineRule="auto"/>
        <w:jc w:val="both"/>
        <w:rPr>
          <w:rFonts w:ascii="Times New Roman" w:hAnsi="Times New Roman" w:cs="Times New Roman"/>
          <w:sz w:val="24"/>
          <w:szCs w:val="24"/>
        </w:rPr>
      </w:pPr>
    </w:p>
    <w:p w14:paraId="17F945A5" w14:textId="77777777" w:rsidR="000D039D" w:rsidRDefault="000D039D" w:rsidP="00675703">
      <w:pPr>
        <w:spacing w:line="360" w:lineRule="auto"/>
        <w:jc w:val="both"/>
        <w:rPr>
          <w:rFonts w:ascii="Times New Roman" w:hAnsi="Times New Roman" w:cs="Times New Roman"/>
          <w:sz w:val="24"/>
          <w:szCs w:val="24"/>
        </w:rPr>
      </w:pPr>
    </w:p>
    <w:p w14:paraId="50F182FD" w14:textId="77777777" w:rsidR="000D039D" w:rsidRDefault="000D039D" w:rsidP="00675703">
      <w:pPr>
        <w:spacing w:line="360" w:lineRule="auto"/>
        <w:jc w:val="both"/>
        <w:rPr>
          <w:rFonts w:ascii="Times New Roman" w:hAnsi="Times New Roman" w:cs="Times New Roman"/>
          <w:sz w:val="24"/>
          <w:szCs w:val="24"/>
        </w:rPr>
      </w:pPr>
    </w:p>
    <w:p w14:paraId="5C3AF8A7" w14:textId="77777777" w:rsidR="00A7704B" w:rsidRPr="00675703" w:rsidRDefault="00A7704B" w:rsidP="00675703">
      <w:pPr>
        <w:spacing w:line="360" w:lineRule="auto"/>
        <w:jc w:val="both"/>
        <w:rPr>
          <w:rFonts w:ascii="Times New Roman" w:hAnsi="Times New Roman" w:cs="Times New Roman"/>
          <w:sz w:val="24"/>
          <w:szCs w:val="24"/>
        </w:rPr>
      </w:pPr>
    </w:p>
    <w:p w14:paraId="5D620937" w14:textId="77777777" w:rsidR="00A7704B" w:rsidRPr="00675703" w:rsidRDefault="00093B8F" w:rsidP="00675703">
      <w:pPr>
        <w:spacing w:line="360" w:lineRule="auto"/>
        <w:jc w:val="both"/>
        <w:rPr>
          <w:rFonts w:ascii="Times New Roman" w:hAnsi="Times New Roman" w:cs="Times New Roman"/>
          <w:sz w:val="24"/>
          <w:szCs w:val="24"/>
        </w:rPr>
      </w:pPr>
      <w:r>
        <w:rPr>
          <w:rFonts w:ascii="Times New Roman" w:hAnsi="Times New Roman" w:cs="Times New Roman"/>
          <w:sz w:val="24"/>
          <w:szCs w:val="24"/>
        </w:rPr>
      </w:r>
      <w:r>
        <w:rPr>
          <w:rFonts w:ascii="Times New Roman" w:hAnsi="Times New Roman" w:cs="Times New Roman"/>
          <w:sz w:val="24"/>
          <w:szCs w:val="24"/>
        </w:rPr>
        <w:pict w14:anchorId="212C405A">
          <v:group id="_x0000_s1038" style="width:437.25pt;height:506.05pt;mso-position-horizontal-relative:char;mso-position-vertical-relative:line" coordsize="8745,10121">
            <v:shape id="_x0000_s1039" type="#_x0000_t75" style="position:absolute;width:8745;height:10121">
              <v:imagedata r:id="rId14" o:title=""/>
            </v:shape>
            <v:rect id="_x0000_s1040" style="position:absolute;left:27;top:170;width:1222;height:234" stroked="f"/>
            <v:rect id="_x0000_s1041" style="position:absolute;left:27;top:170;width:1222;height:234" filled="f" strokecolor="white" strokeweight="1pt"/>
            <w10:anchorlock/>
          </v:group>
        </w:pict>
      </w:r>
    </w:p>
    <w:p w14:paraId="15086810" w14:textId="77777777" w:rsidR="00A7704B" w:rsidRPr="00675703" w:rsidRDefault="00A7704B" w:rsidP="00675703">
      <w:pPr>
        <w:spacing w:line="360" w:lineRule="auto"/>
        <w:jc w:val="both"/>
        <w:rPr>
          <w:rFonts w:ascii="Times New Roman" w:hAnsi="Times New Roman" w:cs="Times New Roman"/>
          <w:sz w:val="24"/>
          <w:szCs w:val="24"/>
        </w:rPr>
      </w:pPr>
    </w:p>
    <w:p w14:paraId="7E8CE28F" w14:textId="77777777" w:rsidR="00A7704B" w:rsidRPr="00675703" w:rsidRDefault="00A7704B" w:rsidP="00675703">
      <w:pPr>
        <w:spacing w:line="360" w:lineRule="auto"/>
        <w:jc w:val="both"/>
        <w:rPr>
          <w:rFonts w:ascii="Times New Roman" w:hAnsi="Times New Roman" w:cs="Times New Roman"/>
          <w:sz w:val="24"/>
          <w:szCs w:val="24"/>
        </w:rPr>
      </w:pPr>
    </w:p>
    <w:p w14:paraId="7DDC835A" w14:textId="77777777" w:rsidR="00A7704B" w:rsidRPr="00675703" w:rsidRDefault="00A7704B" w:rsidP="00675703">
      <w:pPr>
        <w:spacing w:line="360" w:lineRule="auto"/>
        <w:jc w:val="both"/>
        <w:rPr>
          <w:rFonts w:ascii="Times New Roman" w:hAnsi="Times New Roman" w:cs="Times New Roman"/>
          <w:sz w:val="24"/>
          <w:szCs w:val="24"/>
        </w:rPr>
      </w:pPr>
    </w:p>
    <w:p w14:paraId="0FA81A32" w14:textId="77777777" w:rsidR="00A7704B" w:rsidRPr="00675703" w:rsidRDefault="00A7704B" w:rsidP="00675703">
      <w:pPr>
        <w:spacing w:line="360" w:lineRule="auto"/>
        <w:jc w:val="both"/>
        <w:rPr>
          <w:rFonts w:ascii="Times New Roman" w:hAnsi="Times New Roman" w:cs="Times New Roman"/>
          <w:sz w:val="24"/>
          <w:szCs w:val="24"/>
        </w:rPr>
      </w:pPr>
    </w:p>
    <w:p w14:paraId="3F01A570" w14:textId="77777777" w:rsidR="00A7704B" w:rsidRPr="00675703" w:rsidRDefault="00A7704B" w:rsidP="00675703">
      <w:pPr>
        <w:spacing w:line="360" w:lineRule="auto"/>
        <w:jc w:val="both"/>
        <w:rPr>
          <w:rFonts w:ascii="Times New Roman" w:hAnsi="Times New Roman" w:cs="Times New Roman"/>
          <w:sz w:val="24"/>
          <w:szCs w:val="24"/>
        </w:rPr>
      </w:pPr>
    </w:p>
    <w:p w14:paraId="3D349926" w14:textId="77777777" w:rsidR="00A7704B" w:rsidRPr="00675703" w:rsidRDefault="00A7704B" w:rsidP="00675703">
      <w:pPr>
        <w:spacing w:line="360" w:lineRule="auto"/>
        <w:jc w:val="both"/>
        <w:rPr>
          <w:rFonts w:ascii="Times New Roman" w:hAnsi="Times New Roman" w:cs="Times New Roman"/>
          <w:sz w:val="24"/>
          <w:szCs w:val="24"/>
        </w:rPr>
      </w:pPr>
    </w:p>
    <w:p w14:paraId="25E40A04" w14:textId="77777777" w:rsidR="00A7704B" w:rsidRPr="00675703" w:rsidRDefault="00A7704B" w:rsidP="00675703">
      <w:pPr>
        <w:spacing w:line="360" w:lineRule="auto"/>
        <w:jc w:val="both"/>
        <w:rPr>
          <w:rFonts w:ascii="Times New Roman" w:hAnsi="Times New Roman" w:cs="Times New Roman"/>
          <w:sz w:val="24"/>
          <w:szCs w:val="24"/>
        </w:rPr>
      </w:pPr>
      <w:r w:rsidRPr="00675703">
        <w:rPr>
          <w:rFonts w:ascii="Times New Roman" w:hAnsi="Times New Roman" w:cs="Times New Roman"/>
          <w:noProof/>
          <w:sz w:val="24"/>
          <w:szCs w:val="24"/>
        </w:rPr>
        <w:drawing>
          <wp:inline distT="0" distB="0" distL="0" distR="0" wp14:anchorId="39AD92DD" wp14:editId="52E7FDC7">
            <wp:extent cx="5336781" cy="7777162"/>
            <wp:effectExtent l="0" t="0" r="0" b="0"/>
            <wp:docPr id="15" name="image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26.jpeg"/>
                    <pic:cNvPicPr/>
                  </pic:nvPicPr>
                  <pic:blipFill>
                    <a:blip r:embed="rId15" cstate="print"/>
                    <a:stretch>
                      <a:fillRect/>
                    </a:stretch>
                  </pic:blipFill>
                  <pic:spPr>
                    <a:xfrm>
                      <a:off x="0" y="0"/>
                      <a:ext cx="5336781" cy="7777162"/>
                    </a:xfrm>
                    <a:prstGeom prst="rect">
                      <a:avLst/>
                    </a:prstGeom>
                  </pic:spPr>
                </pic:pic>
              </a:graphicData>
            </a:graphic>
          </wp:inline>
        </w:drawing>
      </w:r>
    </w:p>
    <w:p w14:paraId="386112AC" w14:textId="77777777" w:rsidR="003E3367" w:rsidRDefault="003E3367" w:rsidP="00675703">
      <w:pPr>
        <w:pStyle w:val="Subtitle"/>
        <w:spacing w:line="360" w:lineRule="auto"/>
        <w:jc w:val="both"/>
        <w:rPr>
          <w:rFonts w:ascii="Times New Roman" w:hAnsi="Times New Roman" w:cs="Times New Roman"/>
          <w:b/>
          <w:color w:val="0070C0"/>
        </w:rPr>
      </w:pPr>
    </w:p>
    <w:p w14:paraId="7F161471" w14:textId="77777777" w:rsidR="00A7704B" w:rsidRPr="00CC2C2A" w:rsidRDefault="00A7704B" w:rsidP="00862AFE">
      <w:pPr>
        <w:pStyle w:val="Heading4"/>
        <w:spacing w:line="360" w:lineRule="auto"/>
        <w:jc w:val="both"/>
        <w:rPr>
          <w:sz w:val="24"/>
          <w:szCs w:val="24"/>
        </w:rPr>
      </w:pPr>
      <w:bookmarkStart w:id="63" w:name="_Toc35201663"/>
      <w:r w:rsidRPr="00CC2C2A">
        <w:rPr>
          <w:sz w:val="24"/>
          <w:szCs w:val="24"/>
        </w:rPr>
        <w:lastRenderedPageBreak/>
        <w:t>Distribution Transaction Posting</w:t>
      </w:r>
      <w:bookmarkEnd w:id="63"/>
    </w:p>
    <w:p w14:paraId="0D1B2997" w14:textId="77777777" w:rsidR="00A7704B" w:rsidRPr="003E3367" w:rsidRDefault="00A7704B" w:rsidP="003E3367">
      <w:pPr>
        <w:pStyle w:val="ListParagraph"/>
        <w:numPr>
          <w:ilvl w:val="0"/>
          <w:numId w:val="2"/>
        </w:numPr>
        <w:spacing w:line="360" w:lineRule="auto"/>
        <w:jc w:val="both"/>
        <w:rPr>
          <w:rStyle w:val="IntenseReference"/>
          <w:rFonts w:ascii="Times New Roman" w:hAnsi="Times New Roman" w:cs="Times New Roman"/>
          <w:sz w:val="24"/>
          <w:szCs w:val="24"/>
        </w:rPr>
      </w:pPr>
      <w:r w:rsidRPr="003E3367">
        <w:rPr>
          <w:rStyle w:val="IntenseReference"/>
          <w:rFonts w:ascii="Times New Roman" w:hAnsi="Times New Roman" w:cs="Times New Roman"/>
          <w:sz w:val="24"/>
          <w:szCs w:val="24"/>
        </w:rPr>
        <w:t>Distribution Transaction Tab</w:t>
      </w:r>
    </w:p>
    <w:p w14:paraId="6617471E" w14:textId="77777777" w:rsidR="00A7704B" w:rsidRPr="00675703" w:rsidRDefault="00A7704B" w:rsidP="00675703">
      <w:pPr>
        <w:spacing w:line="360" w:lineRule="auto"/>
        <w:jc w:val="both"/>
        <w:rPr>
          <w:rFonts w:ascii="Times New Roman" w:hAnsi="Times New Roman" w:cs="Times New Roman"/>
          <w:sz w:val="24"/>
          <w:szCs w:val="24"/>
        </w:rPr>
      </w:pPr>
      <w:r w:rsidRPr="00675703">
        <w:rPr>
          <w:rFonts w:ascii="Times New Roman" w:hAnsi="Times New Roman" w:cs="Times New Roman"/>
          <w:noProof/>
          <w:sz w:val="24"/>
          <w:szCs w:val="24"/>
        </w:rPr>
        <w:drawing>
          <wp:inline distT="0" distB="0" distL="0" distR="0" wp14:anchorId="28FF9ECD" wp14:editId="717BDA56">
            <wp:extent cx="5943600" cy="3150870"/>
            <wp:effectExtent l="19050" t="0" r="0" b="0"/>
            <wp:docPr id="4" name="Picture 4" descr="C:\Users\jhykel\AppData\Local\Temp\SNAGHTML1e21dec8.PNG"/>
            <wp:cNvGraphicFramePr/>
            <a:graphic xmlns:a="http://schemas.openxmlformats.org/drawingml/2006/main">
              <a:graphicData uri="http://schemas.openxmlformats.org/drawingml/2006/picture">
                <pic:pic xmlns:pic="http://schemas.openxmlformats.org/drawingml/2006/picture">
                  <pic:nvPicPr>
                    <pic:cNvPr id="4" name="Picture 4" descr="C:\Users\jhykel\AppData\Local\Temp\SNAGHTML1e21dec8.PNG"/>
                    <pic:cNvPicPr/>
                  </pic:nvPicPr>
                  <pic:blipFill>
                    <a:blip r:embed="rId16" cstate="print"/>
                    <a:srcRect/>
                    <a:stretch>
                      <a:fillRect/>
                    </a:stretch>
                  </pic:blipFill>
                  <pic:spPr bwMode="auto">
                    <a:xfrm>
                      <a:off x="0" y="0"/>
                      <a:ext cx="5943600" cy="3150870"/>
                    </a:xfrm>
                    <a:prstGeom prst="rect">
                      <a:avLst/>
                    </a:prstGeom>
                    <a:noFill/>
                    <a:ln w="9525">
                      <a:noFill/>
                      <a:miter lim="800000"/>
                      <a:headEnd/>
                      <a:tailEnd/>
                    </a:ln>
                  </pic:spPr>
                </pic:pic>
              </a:graphicData>
            </a:graphic>
          </wp:inline>
        </w:drawing>
      </w:r>
    </w:p>
    <w:p w14:paraId="26102BC2" w14:textId="77777777" w:rsidR="00A7704B" w:rsidRPr="00675703" w:rsidRDefault="00A7704B" w:rsidP="00675703">
      <w:pPr>
        <w:spacing w:line="360" w:lineRule="auto"/>
        <w:jc w:val="both"/>
        <w:rPr>
          <w:rStyle w:val="IntenseReference"/>
          <w:rFonts w:ascii="Times New Roman" w:hAnsi="Times New Roman" w:cs="Times New Roman"/>
          <w:sz w:val="24"/>
          <w:szCs w:val="24"/>
        </w:rPr>
      </w:pPr>
      <w:r w:rsidRPr="00675703">
        <w:rPr>
          <w:rStyle w:val="IntenseReference"/>
          <w:rFonts w:ascii="Times New Roman" w:hAnsi="Times New Roman" w:cs="Times New Roman"/>
          <w:sz w:val="24"/>
          <w:szCs w:val="24"/>
        </w:rPr>
        <w:t>Payee/Tax Information</w:t>
      </w:r>
    </w:p>
    <w:p w14:paraId="556B6D7E" w14:textId="77777777" w:rsidR="00A7704B" w:rsidRPr="00675703" w:rsidRDefault="00A7704B" w:rsidP="00675703">
      <w:pPr>
        <w:spacing w:line="360" w:lineRule="auto"/>
        <w:jc w:val="both"/>
        <w:rPr>
          <w:rFonts w:ascii="Times New Roman" w:hAnsi="Times New Roman" w:cs="Times New Roman"/>
          <w:sz w:val="24"/>
          <w:szCs w:val="24"/>
        </w:rPr>
      </w:pPr>
      <w:r w:rsidRPr="00675703">
        <w:rPr>
          <w:rFonts w:ascii="Times New Roman" w:hAnsi="Times New Roman" w:cs="Times New Roman"/>
          <w:noProof/>
          <w:sz w:val="24"/>
          <w:szCs w:val="24"/>
        </w:rPr>
        <w:drawing>
          <wp:inline distT="0" distB="0" distL="0" distR="0" wp14:anchorId="37741A77" wp14:editId="7C281F91">
            <wp:extent cx="5943600" cy="3150719"/>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3600" cy="3150719"/>
                    </a:xfrm>
                    <a:prstGeom prst="rect">
                      <a:avLst/>
                    </a:prstGeom>
                    <a:noFill/>
                    <a:ln>
                      <a:noFill/>
                    </a:ln>
                  </pic:spPr>
                </pic:pic>
              </a:graphicData>
            </a:graphic>
          </wp:inline>
        </w:drawing>
      </w:r>
    </w:p>
    <w:p w14:paraId="15546792" w14:textId="77777777" w:rsidR="003E3367" w:rsidRDefault="003E3367" w:rsidP="00675703">
      <w:pPr>
        <w:spacing w:line="360" w:lineRule="auto"/>
        <w:jc w:val="both"/>
        <w:rPr>
          <w:rStyle w:val="IntenseReference"/>
          <w:rFonts w:ascii="Times New Roman" w:hAnsi="Times New Roman" w:cs="Times New Roman"/>
          <w:sz w:val="24"/>
          <w:szCs w:val="24"/>
        </w:rPr>
      </w:pPr>
    </w:p>
    <w:p w14:paraId="62161BFC" w14:textId="77777777" w:rsidR="003E3367" w:rsidRDefault="003E3367" w:rsidP="00675703">
      <w:pPr>
        <w:spacing w:line="360" w:lineRule="auto"/>
        <w:jc w:val="both"/>
        <w:rPr>
          <w:rStyle w:val="IntenseReference"/>
          <w:rFonts w:ascii="Times New Roman" w:hAnsi="Times New Roman" w:cs="Times New Roman"/>
          <w:sz w:val="24"/>
          <w:szCs w:val="24"/>
        </w:rPr>
      </w:pPr>
    </w:p>
    <w:p w14:paraId="053C8B7C" w14:textId="77777777" w:rsidR="003E3367" w:rsidRDefault="003E3367" w:rsidP="00675703">
      <w:pPr>
        <w:spacing w:line="360" w:lineRule="auto"/>
        <w:jc w:val="both"/>
        <w:rPr>
          <w:rStyle w:val="IntenseReference"/>
          <w:rFonts w:ascii="Times New Roman" w:hAnsi="Times New Roman" w:cs="Times New Roman"/>
          <w:sz w:val="24"/>
          <w:szCs w:val="24"/>
        </w:rPr>
      </w:pPr>
    </w:p>
    <w:p w14:paraId="7EBFCDF7" w14:textId="77777777" w:rsidR="007F427D" w:rsidRPr="00675703" w:rsidRDefault="007F427D" w:rsidP="00675703">
      <w:pPr>
        <w:spacing w:line="360" w:lineRule="auto"/>
        <w:jc w:val="both"/>
        <w:rPr>
          <w:rStyle w:val="IntenseReference"/>
          <w:rFonts w:ascii="Times New Roman" w:hAnsi="Times New Roman" w:cs="Times New Roman"/>
          <w:sz w:val="24"/>
          <w:szCs w:val="24"/>
        </w:rPr>
      </w:pPr>
      <w:r w:rsidRPr="00675703">
        <w:rPr>
          <w:rStyle w:val="IntenseReference"/>
          <w:rFonts w:ascii="Times New Roman" w:hAnsi="Times New Roman" w:cs="Times New Roman"/>
          <w:sz w:val="24"/>
          <w:szCs w:val="24"/>
        </w:rPr>
        <w:lastRenderedPageBreak/>
        <w:t>Payment Data</w:t>
      </w:r>
    </w:p>
    <w:p w14:paraId="1F4D663B" w14:textId="77777777" w:rsidR="007F427D" w:rsidRPr="00675703" w:rsidRDefault="007F427D" w:rsidP="00675703">
      <w:pPr>
        <w:spacing w:line="360" w:lineRule="auto"/>
        <w:jc w:val="both"/>
        <w:rPr>
          <w:rFonts w:ascii="Times New Roman" w:hAnsi="Times New Roman" w:cs="Times New Roman"/>
          <w:sz w:val="24"/>
          <w:szCs w:val="24"/>
        </w:rPr>
      </w:pPr>
      <w:r w:rsidRPr="00675703">
        <w:rPr>
          <w:rFonts w:ascii="Times New Roman" w:hAnsi="Times New Roman" w:cs="Times New Roman"/>
          <w:noProof/>
          <w:sz w:val="24"/>
          <w:szCs w:val="24"/>
        </w:rPr>
        <w:drawing>
          <wp:inline distT="0" distB="0" distL="0" distR="0" wp14:anchorId="2A5003CD" wp14:editId="5AAE8858">
            <wp:extent cx="5943600" cy="2253774"/>
            <wp:effectExtent l="19050" t="0" r="0" b="0"/>
            <wp:docPr id="12" name="Picture 12" descr="C:\Users\taifur\AppData\Local\Temp\SNAGHTML1e9871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aifur\AppData\Local\Temp\SNAGHTML1e987178.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3600" cy="2253774"/>
                    </a:xfrm>
                    <a:prstGeom prst="rect">
                      <a:avLst/>
                    </a:prstGeom>
                    <a:noFill/>
                    <a:ln>
                      <a:noFill/>
                    </a:ln>
                  </pic:spPr>
                </pic:pic>
              </a:graphicData>
            </a:graphic>
          </wp:inline>
        </w:drawing>
      </w:r>
    </w:p>
    <w:p w14:paraId="7757B5AE" w14:textId="77777777" w:rsidR="007F427D" w:rsidRPr="00675703" w:rsidRDefault="007F427D" w:rsidP="00675703">
      <w:pPr>
        <w:spacing w:line="360" w:lineRule="auto"/>
        <w:jc w:val="both"/>
        <w:rPr>
          <w:rStyle w:val="IntenseReference"/>
          <w:rFonts w:ascii="Times New Roman" w:hAnsi="Times New Roman" w:cs="Times New Roman"/>
          <w:sz w:val="24"/>
          <w:szCs w:val="24"/>
        </w:rPr>
      </w:pPr>
    </w:p>
    <w:p w14:paraId="7AE1C2A7" w14:textId="77777777" w:rsidR="007F427D" w:rsidRPr="00675703" w:rsidRDefault="007F427D" w:rsidP="00675703">
      <w:pPr>
        <w:spacing w:line="360" w:lineRule="auto"/>
        <w:jc w:val="both"/>
        <w:rPr>
          <w:rStyle w:val="IntenseReference"/>
          <w:rFonts w:ascii="Times New Roman" w:hAnsi="Times New Roman" w:cs="Times New Roman"/>
          <w:sz w:val="24"/>
          <w:szCs w:val="24"/>
        </w:rPr>
      </w:pPr>
    </w:p>
    <w:p w14:paraId="41F576FB" w14:textId="77777777" w:rsidR="007F427D" w:rsidRPr="00675703" w:rsidRDefault="007F427D" w:rsidP="00675703">
      <w:pPr>
        <w:spacing w:line="360" w:lineRule="auto"/>
        <w:jc w:val="both"/>
        <w:rPr>
          <w:rStyle w:val="IntenseReference"/>
          <w:rFonts w:ascii="Times New Roman" w:hAnsi="Times New Roman" w:cs="Times New Roman"/>
          <w:sz w:val="24"/>
          <w:szCs w:val="24"/>
        </w:rPr>
      </w:pPr>
      <w:r w:rsidRPr="00675703">
        <w:rPr>
          <w:rStyle w:val="IntenseReference"/>
          <w:rFonts w:ascii="Times New Roman" w:hAnsi="Times New Roman" w:cs="Times New Roman"/>
          <w:sz w:val="24"/>
          <w:szCs w:val="24"/>
        </w:rPr>
        <w:t>Payment Processing</w:t>
      </w:r>
    </w:p>
    <w:p w14:paraId="00E24DD5" w14:textId="77777777" w:rsidR="003E3367" w:rsidRDefault="007F427D" w:rsidP="003E3367">
      <w:pPr>
        <w:spacing w:line="360" w:lineRule="auto"/>
        <w:jc w:val="both"/>
        <w:rPr>
          <w:rFonts w:ascii="Times New Roman" w:hAnsi="Times New Roman" w:cs="Times New Roman"/>
          <w:i/>
          <w:color w:val="1F4E79"/>
          <w:sz w:val="24"/>
          <w:szCs w:val="24"/>
        </w:rPr>
      </w:pPr>
      <w:r w:rsidRPr="00675703">
        <w:rPr>
          <w:rFonts w:ascii="Times New Roman" w:hAnsi="Times New Roman" w:cs="Times New Roman"/>
          <w:noProof/>
          <w:sz w:val="24"/>
          <w:szCs w:val="24"/>
        </w:rPr>
        <w:drawing>
          <wp:inline distT="0" distB="0" distL="0" distR="0" wp14:anchorId="74B16CA3" wp14:editId="55A18CCB">
            <wp:extent cx="5943600" cy="2222588"/>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2222588"/>
                    </a:xfrm>
                    <a:prstGeom prst="rect">
                      <a:avLst/>
                    </a:prstGeom>
                  </pic:spPr>
                </pic:pic>
              </a:graphicData>
            </a:graphic>
          </wp:inline>
        </w:drawing>
      </w:r>
    </w:p>
    <w:p w14:paraId="04D0A545" w14:textId="77777777" w:rsidR="003E3367" w:rsidRDefault="003E3367" w:rsidP="003E3367">
      <w:pPr>
        <w:spacing w:line="360" w:lineRule="auto"/>
        <w:jc w:val="both"/>
        <w:rPr>
          <w:rFonts w:ascii="Times New Roman" w:hAnsi="Times New Roman" w:cs="Times New Roman"/>
          <w:i/>
          <w:color w:val="1F4E79"/>
          <w:sz w:val="24"/>
          <w:szCs w:val="24"/>
        </w:rPr>
      </w:pPr>
    </w:p>
    <w:p w14:paraId="53610715" w14:textId="77777777" w:rsidR="003E3367" w:rsidRDefault="003E3367" w:rsidP="003E3367">
      <w:pPr>
        <w:spacing w:line="360" w:lineRule="auto"/>
        <w:jc w:val="both"/>
        <w:rPr>
          <w:rFonts w:ascii="Times New Roman" w:hAnsi="Times New Roman" w:cs="Times New Roman"/>
          <w:i/>
          <w:color w:val="1F4E79"/>
          <w:sz w:val="24"/>
          <w:szCs w:val="24"/>
        </w:rPr>
      </w:pPr>
    </w:p>
    <w:p w14:paraId="4C598CC0" w14:textId="77777777" w:rsidR="007B18AA" w:rsidRDefault="007B18AA" w:rsidP="003E3367">
      <w:pPr>
        <w:spacing w:line="360" w:lineRule="auto"/>
        <w:jc w:val="both"/>
        <w:rPr>
          <w:rFonts w:ascii="Times New Roman" w:hAnsi="Times New Roman" w:cs="Times New Roman"/>
          <w:i/>
          <w:color w:val="1F4E79"/>
          <w:sz w:val="24"/>
          <w:szCs w:val="24"/>
        </w:rPr>
      </w:pPr>
    </w:p>
    <w:p w14:paraId="22796D5B" w14:textId="77777777" w:rsidR="007B18AA" w:rsidRDefault="007B18AA" w:rsidP="003E3367">
      <w:pPr>
        <w:spacing w:line="360" w:lineRule="auto"/>
        <w:jc w:val="both"/>
        <w:rPr>
          <w:rFonts w:ascii="Times New Roman" w:hAnsi="Times New Roman" w:cs="Times New Roman"/>
          <w:i/>
          <w:color w:val="1F4E79"/>
          <w:sz w:val="24"/>
          <w:szCs w:val="24"/>
        </w:rPr>
      </w:pPr>
    </w:p>
    <w:p w14:paraId="2764FA1A" w14:textId="77777777" w:rsidR="007B18AA" w:rsidRDefault="007B18AA" w:rsidP="003E3367">
      <w:pPr>
        <w:spacing w:line="360" w:lineRule="auto"/>
        <w:jc w:val="both"/>
        <w:rPr>
          <w:rFonts w:ascii="Times New Roman" w:hAnsi="Times New Roman" w:cs="Times New Roman"/>
          <w:i/>
          <w:color w:val="1F4E79"/>
          <w:sz w:val="24"/>
          <w:szCs w:val="24"/>
        </w:rPr>
      </w:pPr>
    </w:p>
    <w:p w14:paraId="67DB7A34" w14:textId="77777777" w:rsidR="007B18AA" w:rsidRDefault="007B18AA" w:rsidP="003E3367">
      <w:pPr>
        <w:spacing w:line="360" w:lineRule="auto"/>
        <w:jc w:val="both"/>
        <w:rPr>
          <w:rFonts w:ascii="Franklin Gothic Demi" w:hAnsi="Franklin Gothic Demi" w:cs="Times New Roman"/>
          <w:color w:val="1F4E79"/>
          <w:sz w:val="40"/>
          <w:szCs w:val="40"/>
        </w:rPr>
      </w:pPr>
    </w:p>
    <w:p w14:paraId="69EC1706" w14:textId="77777777" w:rsidR="003E3367" w:rsidRDefault="003E3367" w:rsidP="003E3367">
      <w:pPr>
        <w:spacing w:line="360" w:lineRule="auto"/>
        <w:jc w:val="both"/>
        <w:rPr>
          <w:rFonts w:ascii="Franklin Gothic Demi" w:hAnsi="Franklin Gothic Demi" w:cs="Times New Roman"/>
          <w:color w:val="1F4E79"/>
          <w:sz w:val="40"/>
          <w:szCs w:val="40"/>
        </w:rPr>
      </w:pPr>
    </w:p>
    <w:p w14:paraId="213C1DDE" w14:textId="77777777" w:rsidR="003E3367" w:rsidRDefault="003E3367" w:rsidP="003E3367">
      <w:pPr>
        <w:spacing w:line="360" w:lineRule="auto"/>
        <w:jc w:val="both"/>
        <w:rPr>
          <w:rFonts w:ascii="Franklin Gothic Demi" w:hAnsi="Franklin Gothic Demi" w:cs="Times New Roman"/>
          <w:color w:val="1F4E79"/>
          <w:sz w:val="40"/>
          <w:szCs w:val="40"/>
        </w:rPr>
      </w:pPr>
    </w:p>
    <w:p w14:paraId="1A529B94" w14:textId="77777777" w:rsidR="003E3367" w:rsidRDefault="003E3367" w:rsidP="003E3367">
      <w:pPr>
        <w:spacing w:line="360" w:lineRule="auto"/>
        <w:jc w:val="both"/>
        <w:rPr>
          <w:rFonts w:ascii="Franklin Gothic Demi" w:hAnsi="Franklin Gothic Demi" w:cs="Times New Roman"/>
          <w:color w:val="1F4E79"/>
          <w:sz w:val="40"/>
          <w:szCs w:val="40"/>
        </w:rPr>
      </w:pPr>
    </w:p>
    <w:p w14:paraId="6E272CA4" w14:textId="77777777" w:rsidR="00862AFE" w:rsidRDefault="00862AFE" w:rsidP="00862AFE">
      <w:pPr>
        <w:tabs>
          <w:tab w:val="left" w:pos="569"/>
          <w:tab w:val="center" w:pos="4153"/>
        </w:tabs>
        <w:spacing w:line="360" w:lineRule="auto"/>
        <w:rPr>
          <w:rFonts w:ascii="Franklin Gothic Demi" w:hAnsi="Franklin Gothic Demi" w:cs="Times New Roman"/>
          <w:color w:val="1F4E79"/>
          <w:sz w:val="40"/>
          <w:szCs w:val="40"/>
        </w:rPr>
      </w:pPr>
      <w:r>
        <w:rPr>
          <w:rFonts w:ascii="Franklin Gothic Demi" w:hAnsi="Franklin Gothic Demi" w:cs="Times New Roman"/>
          <w:color w:val="1F4E79"/>
          <w:sz w:val="40"/>
          <w:szCs w:val="40"/>
        </w:rPr>
        <w:tab/>
      </w:r>
    </w:p>
    <w:p w14:paraId="6FE89266" w14:textId="77777777" w:rsidR="00862AFE" w:rsidRDefault="00862AFE" w:rsidP="00862AFE">
      <w:pPr>
        <w:tabs>
          <w:tab w:val="left" w:pos="569"/>
          <w:tab w:val="center" w:pos="4153"/>
        </w:tabs>
        <w:spacing w:line="360" w:lineRule="auto"/>
        <w:rPr>
          <w:rFonts w:ascii="Franklin Gothic Demi" w:hAnsi="Franklin Gothic Demi" w:cs="Times New Roman"/>
          <w:color w:val="1F4E79"/>
          <w:sz w:val="40"/>
          <w:szCs w:val="40"/>
        </w:rPr>
      </w:pPr>
    </w:p>
    <w:p w14:paraId="484558F4" w14:textId="77777777" w:rsidR="00862AFE" w:rsidRDefault="00862AFE" w:rsidP="00862AFE">
      <w:pPr>
        <w:tabs>
          <w:tab w:val="left" w:pos="569"/>
          <w:tab w:val="center" w:pos="4153"/>
        </w:tabs>
        <w:spacing w:line="360" w:lineRule="auto"/>
        <w:rPr>
          <w:rFonts w:ascii="Franklin Gothic Demi" w:hAnsi="Franklin Gothic Demi" w:cs="Times New Roman"/>
          <w:color w:val="1F4E79"/>
          <w:sz w:val="40"/>
          <w:szCs w:val="40"/>
        </w:rPr>
      </w:pPr>
    </w:p>
    <w:p w14:paraId="277252E5" w14:textId="77777777" w:rsidR="00862AFE" w:rsidRDefault="00862AFE" w:rsidP="00862AFE">
      <w:pPr>
        <w:tabs>
          <w:tab w:val="left" w:pos="569"/>
          <w:tab w:val="center" w:pos="4153"/>
        </w:tabs>
        <w:spacing w:line="360" w:lineRule="auto"/>
        <w:rPr>
          <w:rFonts w:ascii="Franklin Gothic Demi" w:hAnsi="Franklin Gothic Demi" w:cs="Times New Roman"/>
          <w:color w:val="1F4E79"/>
          <w:sz w:val="40"/>
          <w:szCs w:val="40"/>
        </w:rPr>
      </w:pPr>
      <w:r>
        <w:rPr>
          <w:rFonts w:ascii="Franklin Gothic Demi" w:hAnsi="Franklin Gothic Demi" w:cs="Times New Roman"/>
          <w:color w:val="1F4E79"/>
          <w:sz w:val="40"/>
          <w:szCs w:val="40"/>
        </w:rPr>
        <w:tab/>
      </w:r>
    </w:p>
    <w:p w14:paraId="67E2F541" w14:textId="77777777" w:rsidR="009E5F9A" w:rsidRPr="00862AFE" w:rsidRDefault="009E5F9A" w:rsidP="009E5F9A">
      <w:pPr>
        <w:pStyle w:val="Heading1"/>
        <w:jc w:val="center"/>
        <w:rPr>
          <w:sz w:val="40"/>
          <w:szCs w:val="40"/>
        </w:rPr>
      </w:pPr>
      <w:bookmarkStart w:id="64" w:name="_Toc35201664"/>
      <w:r w:rsidRPr="00862AFE">
        <w:rPr>
          <w:sz w:val="40"/>
          <w:szCs w:val="40"/>
        </w:rPr>
        <w:t>Chapter Four: Findings and Conclusions</w:t>
      </w:r>
      <w:bookmarkEnd w:id="64"/>
    </w:p>
    <w:p w14:paraId="08E7A532" w14:textId="77777777" w:rsidR="000D1757" w:rsidRDefault="000D1757" w:rsidP="00862AFE">
      <w:pPr>
        <w:pStyle w:val="Heading1"/>
        <w:jc w:val="center"/>
        <w:rPr>
          <w:sz w:val="40"/>
          <w:szCs w:val="40"/>
        </w:rPr>
      </w:pPr>
    </w:p>
    <w:p w14:paraId="39B915D4" w14:textId="77777777" w:rsidR="000D1757" w:rsidRDefault="000D1757" w:rsidP="00862AFE">
      <w:pPr>
        <w:pStyle w:val="Heading1"/>
        <w:jc w:val="center"/>
        <w:rPr>
          <w:sz w:val="40"/>
          <w:szCs w:val="40"/>
        </w:rPr>
      </w:pPr>
    </w:p>
    <w:p w14:paraId="0C87355E" w14:textId="77777777" w:rsidR="007B18AA" w:rsidRDefault="007B18AA" w:rsidP="003E3367">
      <w:pPr>
        <w:spacing w:line="360" w:lineRule="auto"/>
        <w:jc w:val="center"/>
        <w:rPr>
          <w:rFonts w:ascii="Franklin Gothic Demi" w:hAnsi="Franklin Gothic Demi" w:cs="Times New Roman"/>
          <w:color w:val="1F4E79"/>
          <w:sz w:val="40"/>
          <w:szCs w:val="40"/>
        </w:rPr>
      </w:pPr>
    </w:p>
    <w:p w14:paraId="3A171856" w14:textId="77777777" w:rsidR="007B18AA" w:rsidRDefault="007B18AA" w:rsidP="003E3367">
      <w:pPr>
        <w:spacing w:line="360" w:lineRule="auto"/>
        <w:jc w:val="center"/>
        <w:rPr>
          <w:rFonts w:ascii="Franklin Gothic Demi" w:hAnsi="Franklin Gothic Demi" w:cs="Times New Roman"/>
          <w:color w:val="1F4E79"/>
          <w:sz w:val="40"/>
          <w:szCs w:val="40"/>
        </w:rPr>
      </w:pPr>
    </w:p>
    <w:p w14:paraId="230D7622" w14:textId="77777777" w:rsidR="007B18AA" w:rsidRDefault="007B18AA" w:rsidP="003E3367">
      <w:pPr>
        <w:spacing w:line="360" w:lineRule="auto"/>
        <w:jc w:val="center"/>
        <w:rPr>
          <w:rFonts w:ascii="Franklin Gothic Demi" w:hAnsi="Franklin Gothic Demi" w:cs="Times New Roman"/>
          <w:color w:val="1F4E79"/>
          <w:sz w:val="40"/>
          <w:szCs w:val="40"/>
        </w:rPr>
      </w:pPr>
    </w:p>
    <w:p w14:paraId="5679B67D" w14:textId="77777777" w:rsidR="007B18AA" w:rsidRDefault="007B18AA" w:rsidP="003E3367">
      <w:pPr>
        <w:spacing w:line="360" w:lineRule="auto"/>
        <w:jc w:val="center"/>
        <w:rPr>
          <w:rFonts w:ascii="Franklin Gothic Demi" w:hAnsi="Franklin Gothic Demi" w:cs="Times New Roman"/>
          <w:color w:val="1F4E79"/>
          <w:sz w:val="40"/>
          <w:szCs w:val="40"/>
        </w:rPr>
      </w:pPr>
    </w:p>
    <w:p w14:paraId="165AC5D6" w14:textId="77777777" w:rsidR="000D1757" w:rsidRPr="00EC0A03" w:rsidRDefault="000D1757" w:rsidP="00EC0A03">
      <w:pPr>
        <w:pStyle w:val="Heading1"/>
      </w:pPr>
      <w:bookmarkStart w:id="65" w:name="_Toc35201665"/>
      <w:r w:rsidRPr="00EC0A03">
        <w:lastRenderedPageBreak/>
        <w:t>4.1 Discoveries</w:t>
      </w:r>
      <w:bookmarkEnd w:id="65"/>
      <w:r w:rsidRPr="00EC0A03">
        <w:t xml:space="preserve"> </w:t>
      </w:r>
    </w:p>
    <w:p w14:paraId="33644FDA" w14:textId="77777777" w:rsidR="000D1757" w:rsidRPr="00622BA2" w:rsidRDefault="000D1757" w:rsidP="00EC0A03">
      <w:pPr>
        <w:pStyle w:val="Heading4"/>
        <w:spacing w:line="360" w:lineRule="auto"/>
      </w:pPr>
      <w:bookmarkStart w:id="66" w:name="_Toc35201666"/>
      <w:r w:rsidRPr="00622BA2">
        <w:t>4.1.1 Organization Recognition</w:t>
      </w:r>
      <w:bookmarkEnd w:id="66"/>
      <w:r w:rsidRPr="00622BA2">
        <w:t xml:space="preserve"> </w:t>
      </w:r>
    </w:p>
    <w:p w14:paraId="2A581F03" w14:textId="77777777" w:rsidR="000D1757" w:rsidRPr="00622BA2" w:rsidRDefault="000D1757" w:rsidP="00AA7A16">
      <w:pPr>
        <w:spacing w:line="360" w:lineRule="auto"/>
        <w:jc w:val="both"/>
        <w:rPr>
          <w:rFonts w:ascii="Times New Roman" w:hAnsi="Times New Roman" w:cs="Times New Roman"/>
          <w:sz w:val="24"/>
          <w:szCs w:val="24"/>
        </w:rPr>
      </w:pPr>
      <w:r w:rsidRPr="00622BA2">
        <w:rPr>
          <w:rFonts w:ascii="Times New Roman" w:hAnsi="Times New Roman" w:cs="Times New Roman"/>
          <w:sz w:val="24"/>
          <w:szCs w:val="24"/>
        </w:rPr>
        <w:t>I have also amassed some finding out about how an affiliation does its standard capacity. I</w:t>
      </w:r>
      <w:r w:rsidR="00AA7A16">
        <w:rPr>
          <w:rFonts w:ascii="Times New Roman" w:hAnsi="Times New Roman" w:cs="Times New Roman"/>
          <w:sz w:val="24"/>
          <w:szCs w:val="24"/>
        </w:rPr>
        <w:t xml:space="preserve"> saw how to record the reports, how to maintain their day to day activity and how to maintain and complete regular tasks</w:t>
      </w:r>
      <w:r w:rsidRPr="00622BA2">
        <w:rPr>
          <w:rFonts w:ascii="Times New Roman" w:hAnsi="Times New Roman" w:cs="Times New Roman"/>
          <w:sz w:val="24"/>
          <w:szCs w:val="24"/>
        </w:rPr>
        <w:t xml:space="preserve"> However I also developed a sentiment of expert working environment.</w:t>
      </w:r>
    </w:p>
    <w:p w14:paraId="11AA6E24" w14:textId="77777777" w:rsidR="000D1757" w:rsidRPr="00895655" w:rsidRDefault="000D1757" w:rsidP="00EC0A03">
      <w:pPr>
        <w:pStyle w:val="Heading4"/>
        <w:spacing w:line="360" w:lineRule="auto"/>
      </w:pPr>
      <w:bookmarkStart w:id="67" w:name="_Toc35201667"/>
      <w:r>
        <w:t>4.1.2</w:t>
      </w:r>
      <w:r w:rsidRPr="00895655">
        <w:t xml:space="preserve"> </w:t>
      </w:r>
      <w:r>
        <w:t>Organization behavior</w:t>
      </w:r>
      <w:bookmarkEnd w:id="67"/>
      <w:r>
        <w:t xml:space="preserve"> </w:t>
      </w:r>
      <w:r w:rsidRPr="00895655">
        <w:t xml:space="preserve"> </w:t>
      </w:r>
    </w:p>
    <w:p w14:paraId="52500975" w14:textId="77777777" w:rsidR="000D1757" w:rsidRPr="00675703" w:rsidRDefault="000D1757" w:rsidP="000D1757">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For any kind of business, direct is amazingly basic. So I</w:t>
      </w:r>
      <w:r>
        <w:rPr>
          <w:rFonts w:ascii="Times New Roman" w:hAnsi="Times New Roman" w:cs="Times New Roman"/>
          <w:sz w:val="24"/>
          <w:szCs w:val="24"/>
        </w:rPr>
        <w:t xml:space="preserve"> am</w:t>
      </w:r>
      <w:r w:rsidR="00AA7A16">
        <w:rPr>
          <w:rFonts w:ascii="Times New Roman" w:hAnsi="Times New Roman" w:cs="Times New Roman"/>
          <w:sz w:val="24"/>
          <w:szCs w:val="24"/>
        </w:rPr>
        <w:t xml:space="preserve"> trying to </w:t>
      </w:r>
      <w:r w:rsidR="00996FC4">
        <w:rPr>
          <w:rFonts w:ascii="Times New Roman" w:hAnsi="Times New Roman" w:cs="Times New Roman"/>
          <w:sz w:val="24"/>
          <w:szCs w:val="24"/>
        </w:rPr>
        <w:t>figure out</w:t>
      </w:r>
      <w:r w:rsidRPr="00675703">
        <w:rPr>
          <w:rFonts w:ascii="Times New Roman" w:hAnsi="Times New Roman" w:cs="Times New Roman"/>
          <w:sz w:val="24"/>
          <w:szCs w:val="24"/>
        </w:rPr>
        <w:t xml:space="preserve"> the </w:t>
      </w:r>
      <w:r w:rsidR="00AA7A16">
        <w:rPr>
          <w:rFonts w:ascii="Times New Roman" w:hAnsi="Times New Roman" w:cs="Times New Roman"/>
          <w:sz w:val="24"/>
          <w:szCs w:val="24"/>
        </w:rPr>
        <w:t>convenient</w:t>
      </w:r>
      <w:r w:rsidRPr="00675703">
        <w:rPr>
          <w:rFonts w:ascii="Times New Roman" w:hAnsi="Times New Roman" w:cs="Times New Roman"/>
          <w:sz w:val="24"/>
          <w:szCs w:val="24"/>
        </w:rPr>
        <w:t xml:space="preserve"> </w:t>
      </w:r>
      <w:r w:rsidR="00AA7A16">
        <w:rPr>
          <w:rFonts w:ascii="Times New Roman" w:hAnsi="Times New Roman" w:cs="Times New Roman"/>
          <w:sz w:val="24"/>
          <w:szCs w:val="24"/>
        </w:rPr>
        <w:t>attitude</w:t>
      </w:r>
      <w:r w:rsidRPr="00675703">
        <w:rPr>
          <w:rFonts w:ascii="Times New Roman" w:hAnsi="Times New Roman" w:cs="Times New Roman"/>
          <w:sz w:val="24"/>
          <w:szCs w:val="24"/>
        </w:rPr>
        <w:t xml:space="preserve"> with </w:t>
      </w:r>
      <w:r w:rsidR="00AA7A16">
        <w:rPr>
          <w:rFonts w:ascii="Times New Roman" w:hAnsi="Times New Roman" w:cs="Times New Roman"/>
          <w:sz w:val="24"/>
          <w:szCs w:val="24"/>
        </w:rPr>
        <w:t>various kinds of</w:t>
      </w:r>
      <w:r w:rsidRPr="00675703">
        <w:rPr>
          <w:rFonts w:ascii="Times New Roman" w:hAnsi="Times New Roman" w:cs="Times New Roman"/>
          <w:sz w:val="24"/>
          <w:szCs w:val="24"/>
        </w:rPr>
        <w:t xml:space="preserve"> people of the affiliation. The agents of the affiliation are neighborly. </w:t>
      </w:r>
    </w:p>
    <w:p w14:paraId="6387B80D" w14:textId="77777777" w:rsidR="000D1757" w:rsidRPr="00895655" w:rsidRDefault="000D1757" w:rsidP="00EC0A03">
      <w:pPr>
        <w:pStyle w:val="Heading4"/>
        <w:spacing w:line="360" w:lineRule="auto"/>
      </w:pPr>
      <w:bookmarkStart w:id="68" w:name="_Toc35201668"/>
      <w:r>
        <w:t>4.1.3</w:t>
      </w:r>
      <w:r w:rsidRPr="00895655">
        <w:t xml:space="preserve"> </w:t>
      </w:r>
      <w:r>
        <w:t xml:space="preserve">Progress </w:t>
      </w:r>
      <w:r w:rsidRPr="00895655">
        <w:t>individual aptitudes/basic leadership:</w:t>
      </w:r>
      <w:bookmarkEnd w:id="68"/>
      <w:r w:rsidRPr="00895655">
        <w:t xml:space="preserve"> </w:t>
      </w:r>
    </w:p>
    <w:p w14:paraId="68ACAFCC" w14:textId="77777777" w:rsidR="000D1757" w:rsidRDefault="000D1757" w:rsidP="000D1757">
      <w:pPr>
        <w:spacing w:line="360" w:lineRule="auto"/>
        <w:jc w:val="both"/>
        <w:rPr>
          <w:rFonts w:ascii="Times New Roman" w:hAnsi="Times New Roman" w:cs="Times New Roman"/>
          <w:sz w:val="24"/>
          <w:szCs w:val="24"/>
        </w:rPr>
      </w:pPr>
      <w:r w:rsidRPr="00675703">
        <w:rPr>
          <w:rFonts w:ascii="Times New Roman" w:hAnsi="Times New Roman" w:cs="Times New Roman"/>
          <w:sz w:val="24"/>
          <w:szCs w:val="24"/>
        </w:rPr>
        <w:t>During my brief employment residency, I have improved an extensive measure on my capacities including the data of fulfilling a task and my pined for work way. I have improved my present capacities just as have expanded some new aptitudes likewise, which will empower me to encourage in my calling, for instance, fundamental thinking</w:t>
      </w:r>
      <w:r>
        <w:rPr>
          <w:rFonts w:ascii="Times New Roman" w:hAnsi="Times New Roman" w:cs="Times New Roman"/>
          <w:sz w:val="24"/>
          <w:szCs w:val="24"/>
        </w:rPr>
        <w:t xml:space="preserve"> during extraordinary condition.</w:t>
      </w:r>
    </w:p>
    <w:p w14:paraId="43E12696" w14:textId="77777777" w:rsidR="000D1757" w:rsidRDefault="000D1757" w:rsidP="00EC0A03">
      <w:pPr>
        <w:pStyle w:val="Heading4"/>
        <w:spacing w:line="360" w:lineRule="auto"/>
      </w:pPr>
      <w:bookmarkStart w:id="69" w:name="_Toc35201669"/>
      <w:r w:rsidRPr="00DF7EB6">
        <w:t>4.1.4 USA based industry</w:t>
      </w:r>
      <w:r>
        <w:t xml:space="preserve"> retrial</w:t>
      </w:r>
      <w:bookmarkEnd w:id="69"/>
    </w:p>
    <w:p w14:paraId="2F921D8A" w14:textId="77777777" w:rsidR="00622BA2" w:rsidRPr="000D1757" w:rsidRDefault="000D1757" w:rsidP="000D1757">
      <w:pPr>
        <w:spacing w:line="360" w:lineRule="auto"/>
        <w:jc w:val="both"/>
        <w:rPr>
          <w:rFonts w:ascii="Times New Roman" w:hAnsi="Times New Roman" w:cs="Times New Roman"/>
          <w:sz w:val="24"/>
          <w:szCs w:val="24"/>
        </w:rPr>
      </w:pPr>
      <w:r w:rsidRPr="000D1757">
        <w:rPr>
          <w:rFonts w:ascii="Times New Roman" w:hAnsi="Times New Roman" w:cs="Times New Roman"/>
          <w:sz w:val="24"/>
          <w:szCs w:val="24"/>
        </w:rPr>
        <w:t>Data path is a redistributing association tackling USA retrial project. I am trying to understand the complexities between our retrial form companies looking at USA. As I would see it the USA retrial form company is considerably extra convoluted those industry</w:t>
      </w:r>
    </w:p>
    <w:p w14:paraId="1383F0D5" w14:textId="77777777" w:rsidR="00622BA2" w:rsidRPr="000D1757" w:rsidRDefault="00622BA2" w:rsidP="000D1757">
      <w:pPr>
        <w:jc w:val="both"/>
        <w:rPr>
          <w:rFonts w:ascii="Times New Roman" w:hAnsi="Times New Roman" w:cs="Times New Roman"/>
          <w:color w:val="1F4E79"/>
          <w:sz w:val="28"/>
          <w:szCs w:val="28"/>
        </w:rPr>
      </w:pPr>
    </w:p>
    <w:p w14:paraId="47BAC99C" w14:textId="77777777" w:rsidR="00622BA2" w:rsidRDefault="00622BA2" w:rsidP="00622BA2">
      <w:pPr>
        <w:rPr>
          <w:rFonts w:ascii="Franklin Gothic Demi" w:hAnsi="Franklin Gothic Demi" w:cs="Times New Roman"/>
          <w:color w:val="1F4E79"/>
          <w:sz w:val="40"/>
          <w:szCs w:val="40"/>
        </w:rPr>
      </w:pPr>
    </w:p>
    <w:p w14:paraId="63D54248" w14:textId="77777777" w:rsidR="00622BA2" w:rsidRDefault="00622BA2" w:rsidP="00622BA2">
      <w:pPr>
        <w:rPr>
          <w:rFonts w:ascii="Franklin Gothic Demi" w:hAnsi="Franklin Gothic Demi" w:cs="Times New Roman"/>
          <w:color w:val="1F4E79"/>
          <w:sz w:val="40"/>
          <w:szCs w:val="40"/>
        </w:rPr>
      </w:pPr>
    </w:p>
    <w:p w14:paraId="075CB17B" w14:textId="77777777" w:rsidR="00AE1CD1" w:rsidRDefault="00AE1CD1" w:rsidP="00622BA2"/>
    <w:p w14:paraId="0A116FB0" w14:textId="77777777" w:rsidR="00B15FE2" w:rsidRPr="00B15FE2" w:rsidRDefault="00B15FE2" w:rsidP="00DF7EB6">
      <w:pPr>
        <w:spacing w:line="360" w:lineRule="auto"/>
        <w:jc w:val="both"/>
        <w:rPr>
          <w:rFonts w:ascii="Times New Roman" w:hAnsi="Times New Roman" w:cs="Times New Roman"/>
          <w:sz w:val="24"/>
          <w:szCs w:val="24"/>
        </w:rPr>
      </w:pPr>
    </w:p>
    <w:p w14:paraId="59F668A9" w14:textId="77777777" w:rsidR="000D1757" w:rsidRDefault="000D1757" w:rsidP="000D1757"/>
    <w:p w14:paraId="5D19FE4C" w14:textId="77777777" w:rsidR="000D1757" w:rsidRPr="00EC0A03" w:rsidRDefault="000D1757" w:rsidP="00EC0A03">
      <w:pPr>
        <w:pStyle w:val="Heading1"/>
        <w:spacing w:line="480" w:lineRule="auto"/>
        <w:rPr>
          <w:szCs w:val="24"/>
        </w:rPr>
      </w:pPr>
      <w:bookmarkStart w:id="70" w:name="_Toc35201670"/>
      <w:r w:rsidRPr="00EC0A03">
        <w:lastRenderedPageBreak/>
        <w:t xml:space="preserve">4.2 </w:t>
      </w:r>
      <w:r w:rsidR="00EC0A03" w:rsidRPr="00EC0A03">
        <w:t>Suggestions</w:t>
      </w:r>
      <w:bookmarkEnd w:id="70"/>
    </w:p>
    <w:p w14:paraId="493DA0D2" w14:textId="77777777" w:rsidR="000D1757" w:rsidRPr="00C13B07" w:rsidRDefault="000D1757" w:rsidP="000D1757">
      <w:pPr>
        <w:spacing w:line="360" w:lineRule="auto"/>
        <w:jc w:val="both"/>
        <w:rPr>
          <w:rFonts w:ascii="Times New Roman" w:hAnsi="Times New Roman"/>
          <w:b/>
          <w:sz w:val="24"/>
        </w:rPr>
      </w:pPr>
      <w:r w:rsidRPr="004573D7">
        <w:rPr>
          <w:rFonts w:ascii="Times New Roman" w:hAnsi="Times New Roman"/>
          <w:b/>
          <w:sz w:val="24"/>
        </w:rPr>
        <w:t>To eradicate the above problems Data-path and July can do the following things:</w:t>
      </w:r>
    </w:p>
    <w:p w14:paraId="5C4F71C1" w14:textId="77777777" w:rsidR="000D1757" w:rsidRPr="004573D7" w:rsidRDefault="000D1757" w:rsidP="000D1757">
      <w:pPr>
        <w:numPr>
          <w:ilvl w:val="0"/>
          <w:numId w:val="33"/>
        </w:numPr>
        <w:spacing w:after="0" w:line="360" w:lineRule="auto"/>
        <w:jc w:val="both"/>
        <w:rPr>
          <w:rFonts w:ascii="Times New Roman" w:hAnsi="Times New Roman"/>
          <w:sz w:val="24"/>
        </w:rPr>
      </w:pPr>
      <w:r>
        <w:rPr>
          <w:rFonts w:ascii="Times New Roman" w:hAnsi="Times New Roman"/>
          <w:b/>
          <w:sz w:val="24"/>
        </w:rPr>
        <w:t>Give e</w:t>
      </w:r>
      <w:r w:rsidRPr="005B6D9C">
        <w:rPr>
          <w:rFonts w:ascii="Times New Roman" w:hAnsi="Times New Roman"/>
          <w:b/>
          <w:sz w:val="24"/>
        </w:rPr>
        <w:t>mployees thought regarding the business:</w:t>
      </w:r>
      <w:r w:rsidRPr="005B6D9C">
        <w:rPr>
          <w:rFonts w:ascii="Times New Roman" w:hAnsi="Times New Roman"/>
          <w:sz w:val="24"/>
        </w:rPr>
        <w:t xml:space="preserve"> Organize industry direction sessions for new students to give them thought regarding the business and the association</w:t>
      </w:r>
      <w:r w:rsidRPr="004573D7">
        <w:rPr>
          <w:rFonts w:ascii="Times New Roman" w:hAnsi="Times New Roman"/>
          <w:sz w:val="24"/>
        </w:rPr>
        <w:t xml:space="preserve">. </w:t>
      </w:r>
    </w:p>
    <w:p w14:paraId="6ECBCE4E" w14:textId="77777777" w:rsidR="000D1757" w:rsidRPr="005B6D9C" w:rsidRDefault="000D1757" w:rsidP="000D1757">
      <w:pPr>
        <w:numPr>
          <w:ilvl w:val="0"/>
          <w:numId w:val="33"/>
        </w:numPr>
        <w:spacing w:after="0" w:line="360" w:lineRule="auto"/>
        <w:jc w:val="both"/>
        <w:rPr>
          <w:rFonts w:ascii="Times New Roman" w:hAnsi="Times New Roman"/>
          <w:sz w:val="24"/>
        </w:rPr>
      </w:pPr>
      <w:r w:rsidRPr="005B6D9C">
        <w:rPr>
          <w:rFonts w:ascii="Times New Roman" w:hAnsi="Times New Roman"/>
          <w:b/>
          <w:sz w:val="24"/>
        </w:rPr>
        <w:t>Blend Theoretical Training in with Practical/Technical Training:</w:t>
      </w:r>
      <w:r w:rsidRPr="005B6D9C">
        <w:rPr>
          <w:rFonts w:ascii="Times New Roman" w:hAnsi="Times New Roman"/>
          <w:sz w:val="24"/>
        </w:rPr>
        <w:t xml:space="preserve"> The instructional course ought to be structured such a way that consolidates both hypothetical and specialized preparing</w:t>
      </w:r>
      <w:r w:rsidRPr="005B6D9C">
        <w:rPr>
          <w:rFonts w:ascii="Times New Roman" w:hAnsi="Times New Roman"/>
          <w:b/>
          <w:sz w:val="24"/>
        </w:rPr>
        <w:t>.</w:t>
      </w:r>
    </w:p>
    <w:p w14:paraId="1BB67455" w14:textId="77777777" w:rsidR="000D1757" w:rsidRPr="005B6D9C" w:rsidRDefault="000D1757" w:rsidP="000D1757">
      <w:pPr>
        <w:numPr>
          <w:ilvl w:val="0"/>
          <w:numId w:val="33"/>
        </w:numPr>
        <w:spacing w:after="0" w:line="360" w:lineRule="auto"/>
        <w:jc w:val="both"/>
        <w:rPr>
          <w:rFonts w:ascii="Times New Roman" w:hAnsi="Times New Roman"/>
          <w:sz w:val="24"/>
        </w:rPr>
      </w:pPr>
      <w:r w:rsidRPr="005B6D9C">
        <w:rPr>
          <w:rFonts w:ascii="Times New Roman" w:hAnsi="Times New Roman"/>
          <w:b/>
          <w:sz w:val="24"/>
        </w:rPr>
        <w:t>Make a Planned preparing program:</w:t>
      </w:r>
      <w:r w:rsidRPr="005B6D9C">
        <w:rPr>
          <w:rFonts w:ascii="Times New Roman" w:hAnsi="Times New Roman"/>
          <w:sz w:val="24"/>
        </w:rPr>
        <w:t xml:space="preserve"> The instructional meetings ought to be appropriately arranged and booked to expel confusion. </w:t>
      </w:r>
    </w:p>
    <w:p w14:paraId="4199AD3B" w14:textId="77777777" w:rsidR="000D1757" w:rsidRDefault="000D1757" w:rsidP="000D1757">
      <w:pPr>
        <w:numPr>
          <w:ilvl w:val="0"/>
          <w:numId w:val="33"/>
        </w:numPr>
        <w:spacing w:after="0" w:line="360" w:lineRule="auto"/>
        <w:jc w:val="both"/>
        <w:rPr>
          <w:rFonts w:ascii="Times New Roman" w:hAnsi="Times New Roman"/>
          <w:sz w:val="24"/>
        </w:rPr>
      </w:pPr>
      <w:r w:rsidRPr="004573D7">
        <w:rPr>
          <w:rFonts w:ascii="Times New Roman" w:hAnsi="Times New Roman"/>
          <w:b/>
          <w:sz w:val="24"/>
        </w:rPr>
        <w:t>Group work:</w:t>
      </w:r>
      <w:r w:rsidRPr="004573D7">
        <w:rPr>
          <w:rFonts w:ascii="Times New Roman" w:hAnsi="Times New Roman"/>
          <w:sz w:val="24"/>
        </w:rPr>
        <w:t xml:space="preserve"> Form group of trainees, so that they can share and learn.</w:t>
      </w:r>
    </w:p>
    <w:p w14:paraId="3F978DCB" w14:textId="77777777" w:rsidR="000D1757" w:rsidRPr="000A2AD1" w:rsidRDefault="000D1757" w:rsidP="000D1757">
      <w:pPr>
        <w:numPr>
          <w:ilvl w:val="0"/>
          <w:numId w:val="33"/>
        </w:numPr>
        <w:spacing w:after="0" w:line="360" w:lineRule="auto"/>
        <w:jc w:val="both"/>
        <w:rPr>
          <w:rFonts w:ascii="Times New Roman" w:hAnsi="Times New Roman"/>
          <w:sz w:val="24"/>
        </w:rPr>
      </w:pPr>
      <w:r w:rsidRPr="000A2AD1">
        <w:rPr>
          <w:rFonts w:ascii="Times New Roman" w:hAnsi="Times New Roman"/>
          <w:b/>
          <w:sz w:val="24"/>
        </w:rPr>
        <w:t xml:space="preserve">Utilize Visual guide: </w:t>
      </w:r>
      <w:r w:rsidRPr="000A2AD1">
        <w:rPr>
          <w:rFonts w:ascii="Times New Roman" w:hAnsi="Times New Roman"/>
          <w:sz w:val="24"/>
        </w:rPr>
        <w:t>Use of visual guides, for example, PowerPoint and video introductions can enable the preparation to process.</w:t>
      </w:r>
    </w:p>
    <w:p w14:paraId="34278B06" w14:textId="77777777" w:rsidR="000D1757" w:rsidRPr="000A2AD1" w:rsidRDefault="000D1757" w:rsidP="000D1757">
      <w:pPr>
        <w:numPr>
          <w:ilvl w:val="0"/>
          <w:numId w:val="33"/>
        </w:numPr>
        <w:spacing w:after="0" w:line="360" w:lineRule="auto"/>
        <w:jc w:val="both"/>
        <w:rPr>
          <w:rFonts w:ascii="Times New Roman" w:hAnsi="Times New Roman"/>
          <w:sz w:val="24"/>
        </w:rPr>
      </w:pPr>
      <w:r w:rsidRPr="000A2AD1">
        <w:rPr>
          <w:rFonts w:ascii="Times New Roman" w:hAnsi="Times New Roman"/>
          <w:b/>
          <w:sz w:val="24"/>
        </w:rPr>
        <w:t xml:space="preserve">Utilizing local language where required: </w:t>
      </w:r>
      <w:r w:rsidRPr="000A2AD1">
        <w:rPr>
          <w:rFonts w:ascii="Times New Roman" w:hAnsi="Times New Roman"/>
          <w:sz w:val="24"/>
        </w:rPr>
        <w:t>Sometimes it is important to explain some troublesome issues in local language and let students examine in Bengali.</w:t>
      </w:r>
    </w:p>
    <w:p w14:paraId="6C0D3CB2" w14:textId="77777777" w:rsidR="000D1757" w:rsidRPr="004573D7" w:rsidRDefault="000D1757" w:rsidP="000D1757">
      <w:pPr>
        <w:numPr>
          <w:ilvl w:val="0"/>
          <w:numId w:val="33"/>
        </w:numPr>
        <w:spacing w:after="0" w:line="360" w:lineRule="auto"/>
        <w:jc w:val="both"/>
        <w:rPr>
          <w:rFonts w:ascii="Times New Roman" w:hAnsi="Times New Roman"/>
          <w:sz w:val="24"/>
        </w:rPr>
      </w:pPr>
      <w:r w:rsidRPr="000A2AD1">
        <w:rPr>
          <w:rFonts w:ascii="Times New Roman" w:hAnsi="Times New Roman"/>
          <w:b/>
          <w:sz w:val="24"/>
        </w:rPr>
        <w:t>Giving Breaks at Regular Intervals</w:t>
      </w:r>
      <w:r w:rsidRPr="000A2AD1">
        <w:rPr>
          <w:rFonts w:ascii="Times New Roman" w:hAnsi="Times New Roman"/>
          <w:sz w:val="24"/>
        </w:rPr>
        <w:t>: Regular breaks ought to be given during sessions to decrease pressure and increment fixation.</w:t>
      </w:r>
    </w:p>
    <w:p w14:paraId="52DE587F" w14:textId="77777777" w:rsidR="000D1757" w:rsidRPr="004573D7" w:rsidRDefault="000D1757" w:rsidP="000D1757">
      <w:pPr>
        <w:numPr>
          <w:ilvl w:val="0"/>
          <w:numId w:val="33"/>
        </w:numPr>
        <w:spacing w:after="0" w:line="360" w:lineRule="auto"/>
        <w:jc w:val="both"/>
        <w:rPr>
          <w:rFonts w:ascii="Times New Roman" w:hAnsi="Times New Roman"/>
          <w:sz w:val="24"/>
        </w:rPr>
      </w:pPr>
      <w:r w:rsidRPr="004573D7">
        <w:rPr>
          <w:rFonts w:ascii="Times New Roman" w:hAnsi="Times New Roman"/>
          <w:b/>
          <w:sz w:val="24"/>
        </w:rPr>
        <w:t>Reduce the volume of information:</w:t>
      </w:r>
      <w:r>
        <w:rPr>
          <w:rFonts w:ascii="Times New Roman" w:hAnsi="Times New Roman"/>
          <w:sz w:val="24"/>
        </w:rPr>
        <w:t xml:space="preserve"> Do provide </w:t>
      </w:r>
      <w:r w:rsidRPr="004573D7">
        <w:rPr>
          <w:rFonts w:ascii="Times New Roman" w:hAnsi="Times New Roman"/>
          <w:sz w:val="24"/>
        </w:rPr>
        <w:t>necessary information and training.</w:t>
      </w:r>
      <w:r w:rsidRPr="00BB4C35">
        <w:rPr>
          <w:rFonts w:ascii="Times New Roman" w:hAnsi="Times New Roman"/>
          <w:sz w:val="24"/>
        </w:rPr>
        <w:t xml:space="preserve"> </w:t>
      </w:r>
      <w:r>
        <w:rPr>
          <w:rFonts w:ascii="Times New Roman" w:hAnsi="Times New Roman"/>
          <w:sz w:val="24"/>
        </w:rPr>
        <w:t>B</w:t>
      </w:r>
      <w:r w:rsidRPr="004573D7">
        <w:rPr>
          <w:rFonts w:ascii="Times New Roman" w:hAnsi="Times New Roman"/>
          <w:sz w:val="24"/>
        </w:rPr>
        <w:t>oth trainees and trainers</w:t>
      </w:r>
      <w:r>
        <w:rPr>
          <w:rFonts w:ascii="Times New Roman" w:hAnsi="Times New Roman"/>
          <w:sz w:val="24"/>
        </w:rPr>
        <w:t xml:space="preserve"> will understand the content.</w:t>
      </w:r>
    </w:p>
    <w:p w14:paraId="36F5E644" w14:textId="77777777" w:rsidR="000D1757" w:rsidRPr="00BB4C35" w:rsidRDefault="000D1757" w:rsidP="000D1757">
      <w:pPr>
        <w:numPr>
          <w:ilvl w:val="0"/>
          <w:numId w:val="33"/>
        </w:numPr>
        <w:spacing w:after="0" w:line="360" w:lineRule="auto"/>
        <w:jc w:val="both"/>
        <w:rPr>
          <w:rFonts w:ascii="Times New Roman" w:hAnsi="Times New Roman"/>
          <w:sz w:val="24"/>
        </w:rPr>
      </w:pPr>
      <w:r w:rsidRPr="00BB4C35">
        <w:rPr>
          <w:rFonts w:ascii="Times New Roman" w:hAnsi="Times New Roman"/>
          <w:b/>
          <w:sz w:val="24"/>
        </w:rPr>
        <w:t xml:space="preserve">Include the learners more and take inputs: </w:t>
      </w:r>
      <w:r w:rsidRPr="00BB4C35">
        <w:rPr>
          <w:rFonts w:ascii="Times New Roman" w:hAnsi="Times New Roman"/>
          <w:sz w:val="24"/>
        </w:rPr>
        <w:t xml:space="preserve">Take visit criticism and recommendations from students, to change preparing as per the need of the learners. </w:t>
      </w:r>
    </w:p>
    <w:p w14:paraId="128F8849" w14:textId="77777777" w:rsidR="000D1757" w:rsidRPr="000D1757" w:rsidRDefault="000D1757" w:rsidP="000D1757">
      <w:pPr>
        <w:numPr>
          <w:ilvl w:val="0"/>
          <w:numId w:val="33"/>
        </w:numPr>
        <w:spacing w:after="0" w:line="360" w:lineRule="auto"/>
        <w:jc w:val="both"/>
        <w:rPr>
          <w:rStyle w:val="BodyTextChar"/>
          <w:rFonts w:eastAsiaTheme="minorHAnsi" w:cstheme="minorBidi"/>
          <w:szCs w:val="22"/>
          <w:lang w:bidi="ar-SA"/>
        </w:rPr>
      </w:pPr>
      <w:r w:rsidRPr="00BB4C35">
        <w:rPr>
          <w:rFonts w:ascii="Times New Roman" w:hAnsi="Times New Roman"/>
          <w:b/>
          <w:sz w:val="24"/>
        </w:rPr>
        <w:t xml:space="preserve">Take a superior Internet Connection: </w:t>
      </w:r>
      <w:r w:rsidRPr="00BB4C35">
        <w:rPr>
          <w:rFonts w:ascii="Times New Roman" w:hAnsi="Times New Roman"/>
          <w:sz w:val="24"/>
        </w:rPr>
        <w:t>For proficient activities and preparing a quicker web association is fundamental.</w:t>
      </w:r>
      <w:r w:rsidRPr="000D1757">
        <w:rPr>
          <w:rStyle w:val="BodyTextChar"/>
          <w:rFonts w:eastAsiaTheme="minorHAnsi"/>
          <w:b/>
          <w:color w:val="000000" w:themeColor="text1"/>
        </w:rPr>
        <w:t xml:space="preserve"> </w:t>
      </w:r>
    </w:p>
    <w:p w14:paraId="276C1A3C" w14:textId="77777777" w:rsidR="000D1757" w:rsidRPr="000D1757" w:rsidRDefault="000D1757" w:rsidP="000D1757">
      <w:pPr>
        <w:numPr>
          <w:ilvl w:val="0"/>
          <w:numId w:val="33"/>
        </w:numPr>
        <w:spacing w:after="0" w:line="360" w:lineRule="auto"/>
        <w:jc w:val="both"/>
        <w:rPr>
          <w:rFonts w:ascii="Times New Roman" w:hAnsi="Times New Roman"/>
          <w:sz w:val="24"/>
        </w:rPr>
      </w:pPr>
      <w:r w:rsidRPr="000D1757">
        <w:rPr>
          <w:rStyle w:val="BodyTextChar"/>
          <w:rFonts w:eastAsiaTheme="minorHAnsi"/>
          <w:b/>
          <w:color w:val="000000" w:themeColor="text1"/>
        </w:rPr>
        <w:t xml:space="preserve">Worker Retention: </w:t>
      </w:r>
      <w:r w:rsidRPr="000D1757">
        <w:rPr>
          <w:rStyle w:val="BodyTextChar"/>
          <w:rFonts w:eastAsiaTheme="minorHAnsi"/>
          <w:color w:val="000000" w:themeColor="text1"/>
        </w:rPr>
        <w:t>With the above advances some extra advances like expanding pay and different advantages, guaranteeing vocation development and so forth will lessen representative turnover and along these lines encourage preparing</w:t>
      </w:r>
    </w:p>
    <w:p w14:paraId="79372EBC" w14:textId="77777777" w:rsidR="000D1757" w:rsidRDefault="000D1757" w:rsidP="000D1757">
      <w:pPr>
        <w:spacing w:after="0" w:line="360" w:lineRule="auto"/>
        <w:jc w:val="both"/>
        <w:rPr>
          <w:rFonts w:ascii="Times New Roman" w:hAnsi="Times New Roman"/>
          <w:sz w:val="24"/>
        </w:rPr>
      </w:pPr>
    </w:p>
    <w:p w14:paraId="5508D250" w14:textId="77777777" w:rsidR="007A26B1" w:rsidRPr="00EC0A03" w:rsidRDefault="007A26B1" w:rsidP="00EC0A03">
      <w:pPr>
        <w:pStyle w:val="Heading1"/>
        <w:spacing w:line="480" w:lineRule="auto"/>
      </w:pPr>
      <w:bookmarkStart w:id="71" w:name="_Toc20595878"/>
      <w:bookmarkStart w:id="72" w:name="_Toc35201671"/>
      <w:r w:rsidRPr="00EC0A03">
        <w:lastRenderedPageBreak/>
        <w:t>Conclusion</w:t>
      </w:r>
      <w:bookmarkEnd w:id="71"/>
      <w:bookmarkEnd w:id="72"/>
      <w:r w:rsidRPr="00EC0A03">
        <w:t xml:space="preserve"> </w:t>
      </w:r>
    </w:p>
    <w:p w14:paraId="4E79362E" w14:textId="045167AA" w:rsidR="007A26B1" w:rsidRDefault="00E127DA" w:rsidP="00675703">
      <w:pPr>
        <w:spacing w:line="360" w:lineRule="auto"/>
        <w:jc w:val="both"/>
        <w:rPr>
          <w:rStyle w:val="BodyTextChar"/>
          <w:rFonts w:eastAsiaTheme="minorHAnsi"/>
          <w:color w:val="000000" w:themeColor="text1"/>
        </w:rPr>
      </w:pPr>
      <w:r w:rsidRPr="00823EE1">
        <w:rPr>
          <w:rStyle w:val="BodyTextChar"/>
          <w:rFonts w:eastAsiaTheme="minorHAnsi"/>
          <w:color w:val="000000" w:themeColor="text1"/>
        </w:rPr>
        <w:t xml:space="preserve">In </w:t>
      </w:r>
      <w:r w:rsidR="0080276A" w:rsidRPr="00823EE1">
        <w:rPr>
          <w:rStyle w:val="BodyTextChar"/>
          <w:rFonts w:eastAsiaTheme="minorHAnsi"/>
          <w:color w:val="000000" w:themeColor="text1"/>
        </w:rPr>
        <w:t xml:space="preserve">the wake of investigating the Internal Revenue </w:t>
      </w:r>
      <w:r w:rsidRPr="00823EE1">
        <w:rPr>
          <w:rStyle w:val="BodyTextChar"/>
          <w:rFonts w:eastAsiaTheme="minorHAnsi"/>
          <w:color w:val="000000" w:themeColor="text1"/>
        </w:rPr>
        <w:t>S</w:t>
      </w:r>
      <w:r w:rsidR="0080276A" w:rsidRPr="00823EE1">
        <w:rPr>
          <w:rStyle w:val="BodyTextChar"/>
          <w:rFonts w:eastAsiaTheme="minorHAnsi"/>
          <w:color w:val="000000" w:themeColor="text1"/>
        </w:rPr>
        <w:t>ervice</w:t>
      </w:r>
      <w:r w:rsidRPr="00823EE1">
        <w:rPr>
          <w:rStyle w:val="BodyTextChar"/>
          <w:rFonts w:eastAsiaTheme="minorHAnsi"/>
          <w:color w:val="000000" w:themeColor="text1"/>
        </w:rPr>
        <w:t xml:space="preserve"> rules and guidelines it might be presume that the American retirement advantage plan is urging the American resident</w:t>
      </w:r>
      <w:r w:rsidR="0080276A" w:rsidRPr="00823EE1">
        <w:rPr>
          <w:rStyle w:val="BodyTextChar"/>
          <w:rFonts w:eastAsiaTheme="minorHAnsi"/>
          <w:color w:val="000000" w:themeColor="text1"/>
        </w:rPr>
        <w:t xml:space="preserve"> to set aside cash for their older</w:t>
      </w:r>
      <w:r w:rsidRPr="00823EE1">
        <w:rPr>
          <w:rStyle w:val="BodyTextChar"/>
          <w:rFonts w:eastAsiaTheme="minorHAnsi"/>
          <w:color w:val="000000" w:themeColor="text1"/>
        </w:rPr>
        <w:t xml:space="preserve"> age</w:t>
      </w:r>
      <w:r w:rsidR="006B7736" w:rsidRPr="00823EE1">
        <w:rPr>
          <w:rStyle w:val="BodyTextChar"/>
          <w:rFonts w:eastAsiaTheme="minorHAnsi"/>
          <w:color w:val="000000" w:themeColor="text1"/>
        </w:rPr>
        <w:t xml:space="preserve">. In our country, we are aspect noteworthy number of matters concerning to representative's retirement reserves. </w:t>
      </w:r>
      <w:r w:rsidR="005F395D" w:rsidRPr="00823EE1">
        <w:rPr>
          <w:rStyle w:val="BodyTextChar"/>
          <w:rFonts w:eastAsiaTheme="minorHAnsi"/>
          <w:color w:val="000000" w:themeColor="text1"/>
        </w:rPr>
        <w:t xml:space="preserve">For a wide range of retirement advantage plan revealing the IRS and DOL has the </w:t>
      </w:r>
      <w:r w:rsidR="00AD4B85" w:rsidRPr="00823EE1">
        <w:rPr>
          <w:rStyle w:val="BodyTextChar"/>
          <w:rFonts w:eastAsiaTheme="minorHAnsi"/>
          <w:color w:val="000000" w:themeColor="text1"/>
        </w:rPr>
        <w:t>distinctive</w:t>
      </w:r>
      <w:r w:rsidR="005F395D" w:rsidRPr="00823EE1">
        <w:rPr>
          <w:rStyle w:val="BodyTextChar"/>
          <w:rFonts w:eastAsiaTheme="minorHAnsi"/>
          <w:color w:val="000000" w:themeColor="text1"/>
        </w:rPr>
        <w:t xml:space="preserve"> </w:t>
      </w:r>
      <w:r w:rsidR="0083151C" w:rsidRPr="00823EE1">
        <w:rPr>
          <w:rStyle w:val="BodyTextChar"/>
          <w:rFonts w:eastAsiaTheme="minorHAnsi"/>
          <w:color w:val="000000" w:themeColor="text1"/>
        </w:rPr>
        <w:t>deadline</w:t>
      </w:r>
      <w:r w:rsidR="005F395D" w:rsidRPr="00823EE1">
        <w:rPr>
          <w:rStyle w:val="BodyTextChar"/>
          <w:rFonts w:eastAsiaTheme="minorHAnsi"/>
          <w:color w:val="000000" w:themeColor="text1"/>
        </w:rPr>
        <w:t xml:space="preserve"> to present the report which must be kept up by the arrangement support</w:t>
      </w:r>
      <w:r w:rsidR="00FB3426" w:rsidRPr="00823EE1">
        <w:rPr>
          <w:rStyle w:val="BodyTextChar"/>
          <w:rFonts w:eastAsiaTheme="minorHAnsi"/>
          <w:color w:val="000000" w:themeColor="text1"/>
        </w:rPr>
        <w:t xml:space="preserve">. Yet, we </w:t>
      </w:r>
      <w:r w:rsidR="0083151C" w:rsidRPr="00823EE1">
        <w:rPr>
          <w:rStyle w:val="BodyTextChar"/>
          <w:rFonts w:eastAsiaTheme="minorHAnsi"/>
          <w:color w:val="000000" w:themeColor="text1"/>
        </w:rPr>
        <w:t>do not</w:t>
      </w:r>
      <w:r w:rsidR="00FB3426" w:rsidRPr="00823EE1">
        <w:rPr>
          <w:rStyle w:val="BodyTextChar"/>
          <w:rFonts w:eastAsiaTheme="minorHAnsi"/>
          <w:color w:val="000000" w:themeColor="text1"/>
        </w:rPr>
        <w:t xml:space="preserve"> have that kind of association to ensure </w:t>
      </w:r>
      <w:r w:rsidR="0083151C" w:rsidRPr="00823EE1">
        <w:rPr>
          <w:rStyle w:val="BodyTextChar"/>
          <w:rFonts w:eastAsiaTheme="minorHAnsi"/>
          <w:color w:val="000000" w:themeColor="text1"/>
        </w:rPr>
        <w:t>representative is</w:t>
      </w:r>
      <w:r w:rsidR="00FB3426" w:rsidRPr="00823EE1">
        <w:rPr>
          <w:rStyle w:val="BodyTextChar"/>
          <w:rFonts w:eastAsiaTheme="minorHAnsi"/>
          <w:color w:val="000000" w:themeColor="text1"/>
        </w:rPr>
        <w:t xml:space="preserve"> </w:t>
      </w:r>
      <w:r w:rsidR="00A749EF" w:rsidRPr="00823EE1">
        <w:rPr>
          <w:rStyle w:val="BodyTextChar"/>
          <w:rFonts w:eastAsiaTheme="minorHAnsi"/>
          <w:color w:val="000000" w:themeColor="text1"/>
        </w:rPr>
        <w:t>correct</w:t>
      </w:r>
      <w:r w:rsidR="00A749EF">
        <w:rPr>
          <w:rStyle w:val="BodyTextChar"/>
          <w:rFonts w:eastAsiaTheme="minorHAnsi"/>
          <w:color w:val="000000" w:themeColor="text1"/>
        </w:rPr>
        <w:t>.</w:t>
      </w:r>
      <w:r w:rsidR="00A749EF" w:rsidRPr="00823EE1">
        <w:rPr>
          <w:rStyle w:val="BodyTextChar"/>
          <w:rFonts w:eastAsiaTheme="minorHAnsi"/>
          <w:color w:val="000000" w:themeColor="text1"/>
        </w:rPr>
        <w:t xml:space="preserve"> </w:t>
      </w:r>
      <w:r w:rsidR="0083151C">
        <w:rPr>
          <w:rStyle w:val="BodyTextChar"/>
          <w:rFonts w:eastAsiaTheme="minorHAnsi"/>
          <w:color w:val="000000" w:themeColor="text1"/>
        </w:rPr>
        <w:t>So,</w:t>
      </w:r>
      <w:r w:rsidR="005C1DFF">
        <w:rPr>
          <w:rStyle w:val="BodyTextChar"/>
          <w:rFonts w:eastAsiaTheme="minorHAnsi"/>
          <w:color w:val="000000" w:themeColor="text1"/>
        </w:rPr>
        <w:t xml:space="preserve"> we have to progress the overall situation </w:t>
      </w:r>
      <w:r w:rsidR="00FB3426" w:rsidRPr="00823EE1">
        <w:rPr>
          <w:rStyle w:val="BodyTextChar"/>
          <w:rFonts w:eastAsiaTheme="minorHAnsi"/>
          <w:color w:val="000000" w:themeColor="text1"/>
        </w:rPr>
        <w:t>framework than it will be a gigantic accomplishment for the entire nation. The American retirement advantage plan is making commitment to their securities exchange and makes individuals intrigued about the financial exchange and contributing the general economy. This report may improve the retirement advantage arrangement of Bangladesh.</w:t>
      </w:r>
    </w:p>
    <w:p w14:paraId="1B206ADD" w14:textId="77777777" w:rsidR="005C1DFF" w:rsidRDefault="005C1DFF" w:rsidP="00675703">
      <w:pPr>
        <w:spacing w:line="360" w:lineRule="auto"/>
        <w:jc w:val="both"/>
        <w:rPr>
          <w:rStyle w:val="BodyTextChar"/>
          <w:rFonts w:eastAsiaTheme="minorHAnsi"/>
          <w:color w:val="000000" w:themeColor="text1"/>
        </w:rPr>
      </w:pPr>
    </w:p>
    <w:p w14:paraId="45B06631" w14:textId="77777777" w:rsidR="007A26B1" w:rsidRDefault="007A26B1" w:rsidP="00675703">
      <w:pPr>
        <w:spacing w:line="360" w:lineRule="auto"/>
        <w:jc w:val="both"/>
        <w:rPr>
          <w:rFonts w:ascii="Times New Roman" w:hAnsi="Times New Roman" w:cs="Times New Roman"/>
          <w:sz w:val="24"/>
          <w:szCs w:val="24"/>
        </w:rPr>
      </w:pPr>
    </w:p>
    <w:p w14:paraId="1B4D51B3" w14:textId="77777777" w:rsidR="00371550" w:rsidRDefault="00371550" w:rsidP="00675703">
      <w:pPr>
        <w:spacing w:line="360" w:lineRule="auto"/>
        <w:jc w:val="both"/>
        <w:rPr>
          <w:rFonts w:ascii="Times New Roman" w:hAnsi="Times New Roman" w:cs="Times New Roman"/>
          <w:sz w:val="24"/>
          <w:szCs w:val="24"/>
        </w:rPr>
      </w:pPr>
    </w:p>
    <w:p w14:paraId="00440916" w14:textId="77777777" w:rsidR="00371550" w:rsidRDefault="00371550" w:rsidP="00675703">
      <w:pPr>
        <w:spacing w:line="360" w:lineRule="auto"/>
        <w:jc w:val="both"/>
        <w:rPr>
          <w:rFonts w:ascii="Times New Roman" w:hAnsi="Times New Roman" w:cs="Times New Roman"/>
          <w:sz w:val="24"/>
          <w:szCs w:val="24"/>
        </w:rPr>
      </w:pPr>
    </w:p>
    <w:p w14:paraId="4D1D484A" w14:textId="77777777" w:rsidR="00371550" w:rsidRDefault="00371550" w:rsidP="00675703">
      <w:pPr>
        <w:spacing w:line="360" w:lineRule="auto"/>
        <w:jc w:val="both"/>
        <w:rPr>
          <w:rFonts w:ascii="Times New Roman" w:hAnsi="Times New Roman" w:cs="Times New Roman"/>
          <w:sz w:val="24"/>
          <w:szCs w:val="24"/>
        </w:rPr>
      </w:pPr>
    </w:p>
    <w:p w14:paraId="776B1AAB" w14:textId="77777777" w:rsidR="00214C92" w:rsidRDefault="00214C92" w:rsidP="00895655">
      <w:pPr>
        <w:pStyle w:val="Heading1"/>
        <w:spacing w:line="360" w:lineRule="auto"/>
        <w:jc w:val="both"/>
      </w:pPr>
    </w:p>
    <w:p w14:paraId="62EB0DE7" w14:textId="77777777" w:rsidR="00214C92" w:rsidRDefault="00214C92" w:rsidP="00895655">
      <w:pPr>
        <w:pStyle w:val="Heading1"/>
        <w:spacing w:line="360" w:lineRule="auto"/>
        <w:jc w:val="both"/>
      </w:pPr>
    </w:p>
    <w:p w14:paraId="6E813374" w14:textId="77777777" w:rsidR="00214C92" w:rsidRDefault="00214C92" w:rsidP="00895655">
      <w:pPr>
        <w:pStyle w:val="Heading1"/>
        <w:spacing w:line="360" w:lineRule="auto"/>
        <w:jc w:val="both"/>
      </w:pPr>
    </w:p>
    <w:p w14:paraId="6D9FCF7D" w14:textId="77777777" w:rsidR="00214C92" w:rsidRDefault="00214C92" w:rsidP="00214C92"/>
    <w:p w14:paraId="26E7F369" w14:textId="77777777" w:rsidR="00214C92" w:rsidRDefault="00214C92" w:rsidP="00214C92"/>
    <w:p w14:paraId="2B71C682" w14:textId="77777777" w:rsidR="00214C92" w:rsidRDefault="00214C92" w:rsidP="00214C92"/>
    <w:p w14:paraId="46D92804" w14:textId="77777777" w:rsidR="00371550" w:rsidRPr="00EC0A03" w:rsidRDefault="00371550" w:rsidP="00EC0A03">
      <w:pPr>
        <w:pStyle w:val="Heading1"/>
        <w:spacing w:line="480" w:lineRule="auto"/>
      </w:pPr>
      <w:bookmarkStart w:id="73" w:name="_Toc35201672"/>
      <w:r w:rsidRPr="00EC0A03">
        <w:lastRenderedPageBreak/>
        <w:t>References</w:t>
      </w:r>
      <w:bookmarkEnd w:id="73"/>
    </w:p>
    <w:p w14:paraId="13E1038A" w14:textId="77777777" w:rsidR="0051612E" w:rsidRPr="0051612E" w:rsidRDefault="0051612E" w:rsidP="0051612E">
      <w:pPr>
        <w:spacing w:line="256" w:lineRule="auto"/>
        <w:ind w:left="940" w:right="1282" w:hanging="720"/>
        <w:rPr>
          <w:sz w:val="24"/>
        </w:rPr>
      </w:pPr>
      <w:r w:rsidRPr="0051612E">
        <w:rPr>
          <w:sz w:val="24"/>
        </w:rPr>
        <w:t>ASPPA Retirement Plan Fundamentals (RPF) Examinations to Replace PA Examinations Effective Midnight. (2008, September 10).</w:t>
      </w:r>
    </w:p>
    <w:p w14:paraId="3A516FB1" w14:textId="77777777" w:rsidR="0051612E" w:rsidRPr="0051612E" w:rsidRDefault="0051612E" w:rsidP="0051612E">
      <w:pPr>
        <w:pStyle w:val="BodyText"/>
        <w:spacing w:before="162" w:line="259" w:lineRule="auto"/>
        <w:ind w:left="940" w:right="1704" w:hanging="720"/>
      </w:pPr>
      <w:r w:rsidRPr="0051612E">
        <w:t xml:space="preserve">broadridge. (2018, September 12). Retrieved from </w:t>
      </w:r>
      <w:hyperlink r:id="rId20">
        <w:r w:rsidRPr="0051612E">
          <w:t>www.broadridge.com:</w:t>
        </w:r>
      </w:hyperlink>
      <w:r w:rsidRPr="0051612E">
        <w:t xml:space="preserve"> https:/</w:t>
      </w:r>
      <w:hyperlink r:id="rId21">
        <w:r w:rsidRPr="0051612E">
          <w:t>/www.broadridge.com/financial</w:t>
        </w:r>
      </w:hyperlink>
      <w:r w:rsidRPr="0051612E">
        <w:t>-</w:t>
      </w:r>
      <w:hyperlink r:id="rId22">
        <w:r w:rsidRPr="0051612E">
          <w:t>services/asset-management/retirement-</w:t>
        </w:r>
      </w:hyperlink>
      <w:r w:rsidRPr="0051612E">
        <w:t xml:space="preserve"> services/optimize-trade-processing/trust-and-custody-services</w:t>
      </w:r>
    </w:p>
    <w:p w14:paraId="6136B9BB" w14:textId="77777777" w:rsidR="0051612E" w:rsidRPr="0051612E" w:rsidRDefault="0051612E" w:rsidP="0051612E">
      <w:pPr>
        <w:pStyle w:val="BodyText"/>
        <w:spacing w:before="159" w:line="256" w:lineRule="auto"/>
        <w:ind w:left="940" w:right="1460" w:hanging="720"/>
      </w:pPr>
      <w:r w:rsidRPr="0051612E">
        <w:t xml:space="preserve">Data-path. (2018, September 08). Retrieved from </w:t>
      </w:r>
      <w:hyperlink r:id="rId23">
        <w:r w:rsidRPr="0051612E">
          <w:t xml:space="preserve">www.data-path.net: </w:t>
        </w:r>
      </w:hyperlink>
      <w:r w:rsidRPr="0051612E">
        <w:t>https://www.data- path.net/services-outsourcing/?temp=outsourcing</w:t>
      </w:r>
    </w:p>
    <w:p w14:paraId="0B80325F" w14:textId="77777777" w:rsidR="0051612E" w:rsidRPr="0051612E" w:rsidRDefault="0051612E" w:rsidP="0051612E">
      <w:pPr>
        <w:pStyle w:val="BodyText"/>
        <w:spacing w:before="165" w:line="256" w:lineRule="auto"/>
        <w:ind w:left="940" w:right="2675" w:hanging="720"/>
      </w:pPr>
      <w:r w:rsidRPr="0051612E">
        <w:t xml:space="preserve">julyservices. (2018, September 05). Retrieved from </w:t>
      </w:r>
      <w:hyperlink r:id="rId24">
        <w:r w:rsidRPr="0051612E">
          <w:t>www.julyservices.com:</w:t>
        </w:r>
      </w:hyperlink>
      <w:r w:rsidRPr="0051612E">
        <w:t xml:space="preserve"> https:/</w:t>
      </w:r>
      <w:hyperlink r:id="rId25">
        <w:r w:rsidRPr="0051612E">
          <w:t>/www.jul</w:t>
        </w:r>
      </w:hyperlink>
      <w:r w:rsidRPr="0051612E">
        <w:t>y</w:t>
      </w:r>
      <w:hyperlink r:id="rId26">
        <w:r w:rsidRPr="0051612E">
          <w:t>services.com/about-us/philosophy/</w:t>
        </w:r>
      </w:hyperlink>
    </w:p>
    <w:p w14:paraId="50192E84" w14:textId="77777777" w:rsidR="0051612E" w:rsidRPr="0051612E" w:rsidRDefault="0051612E" w:rsidP="0051612E">
      <w:pPr>
        <w:pStyle w:val="BodyText"/>
        <w:spacing w:before="166" w:line="256" w:lineRule="auto"/>
        <w:ind w:left="940" w:right="3894" w:hanging="720"/>
      </w:pPr>
      <w:r w:rsidRPr="0051612E">
        <w:t xml:space="preserve">macg. (2018, September 05). Retrieved from </w:t>
      </w:r>
      <w:hyperlink r:id="rId27">
        <w:r w:rsidRPr="0051612E">
          <w:t>www.macg.com:</w:t>
        </w:r>
      </w:hyperlink>
      <w:r w:rsidRPr="0051612E">
        <w:t xml:space="preserve"> https:/</w:t>
      </w:r>
      <w:hyperlink r:id="rId28">
        <w:r w:rsidRPr="0051612E">
          <w:t>/www.mac</w:t>
        </w:r>
      </w:hyperlink>
      <w:r w:rsidRPr="0051612E">
        <w:t>g</w:t>
      </w:r>
      <w:hyperlink r:id="rId29">
        <w:r w:rsidRPr="0051612E">
          <w:t>.com/company/overview/</w:t>
        </w:r>
      </w:hyperlink>
    </w:p>
    <w:p w14:paraId="711A6D25" w14:textId="77777777" w:rsidR="0051612E" w:rsidRPr="0051612E" w:rsidRDefault="0051612E" w:rsidP="0051612E">
      <w:pPr>
        <w:pStyle w:val="BodyText"/>
        <w:spacing w:before="163"/>
        <w:ind w:left="220"/>
      </w:pPr>
      <w:r w:rsidRPr="0051612E">
        <w:t>schwab. (2018, September 07). Retrieved from schwab.com: htt</w:t>
      </w:r>
      <w:hyperlink r:id="rId30">
        <w:r w:rsidRPr="0051612E">
          <w:t>ps://www.schw</w:t>
        </w:r>
      </w:hyperlink>
      <w:r w:rsidRPr="0051612E">
        <w:t>a</w:t>
      </w:r>
      <w:hyperlink r:id="rId31">
        <w:r w:rsidRPr="0051612E">
          <w:t>b.com/</w:t>
        </w:r>
      </w:hyperlink>
    </w:p>
    <w:p w14:paraId="1DDA1390" w14:textId="77777777" w:rsidR="004D506E" w:rsidRDefault="004D506E" w:rsidP="00675703">
      <w:pPr>
        <w:spacing w:line="360" w:lineRule="auto"/>
        <w:jc w:val="both"/>
        <w:rPr>
          <w:rFonts w:ascii="Times New Roman" w:hAnsi="Times New Roman" w:cs="Times New Roman"/>
          <w:sz w:val="24"/>
          <w:szCs w:val="24"/>
        </w:rPr>
      </w:pPr>
    </w:p>
    <w:p w14:paraId="522D3D2C" w14:textId="77777777" w:rsidR="004D506E" w:rsidRDefault="004D506E" w:rsidP="00675703">
      <w:pPr>
        <w:spacing w:line="360" w:lineRule="auto"/>
        <w:jc w:val="both"/>
        <w:rPr>
          <w:rFonts w:ascii="Times New Roman" w:hAnsi="Times New Roman" w:cs="Times New Roman"/>
          <w:sz w:val="24"/>
          <w:szCs w:val="24"/>
        </w:rPr>
      </w:pPr>
    </w:p>
    <w:p w14:paraId="2C90B43A" w14:textId="77777777" w:rsidR="004D506E" w:rsidRDefault="004D506E" w:rsidP="00675703">
      <w:pPr>
        <w:spacing w:line="360" w:lineRule="auto"/>
        <w:jc w:val="both"/>
        <w:rPr>
          <w:rFonts w:ascii="Times New Roman" w:hAnsi="Times New Roman" w:cs="Times New Roman"/>
          <w:sz w:val="24"/>
          <w:szCs w:val="24"/>
        </w:rPr>
      </w:pPr>
    </w:p>
    <w:p w14:paraId="465ED67C" w14:textId="77777777" w:rsidR="00371550" w:rsidRDefault="00371550" w:rsidP="00675703">
      <w:pPr>
        <w:spacing w:line="360" w:lineRule="auto"/>
        <w:jc w:val="both"/>
        <w:rPr>
          <w:rFonts w:ascii="Times New Roman" w:hAnsi="Times New Roman" w:cs="Times New Roman"/>
          <w:sz w:val="24"/>
          <w:szCs w:val="24"/>
        </w:rPr>
      </w:pPr>
    </w:p>
    <w:p w14:paraId="3F571C7A" w14:textId="77777777" w:rsidR="009C5952" w:rsidRDefault="009C5952" w:rsidP="00675703">
      <w:pPr>
        <w:spacing w:line="360" w:lineRule="auto"/>
        <w:jc w:val="both"/>
        <w:rPr>
          <w:rFonts w:ascii="Times New Roman" w:hAnsi="Times New Roman" w:cs="Times New Roman"/>
          <w:sz w:val="24"/>
          <w:szCs w:val="24"/>
        </w:rPr>
      </w:pPr>
    </w:p>
    <w:p w14:paraId="0BEC4E76" w14:textId="77777777" w:rsidR="009C5952" w:rsidRDefault="009C5952" w:rsidP="00675703">
      <w:pPr>
        <w:spacing w:line="360" w:lineRule="auto"/>
        <w:jc w:val="both"/>
        <w:rPr>
          <w:rFonts w:ascii="Times New Roman" w:hAnsi="Times New Roman" w:cs="Times New Roman"/>
          <w:sz w:val="24"/>
          <w:szCs w:val="24"/>
        </w:rPr>
      </w:pPr>
    </w:p>
    <w:p w14:paraId="038ACC0E" w14:textId="77777777" w:rsidR="009C5952" w:rsidRDefault="009C5952" w:rsidP="00675703">
      <w:pPr>
        <w:spacing w:line="360" w:lineRule="auto"/>
        <w:jc w:val="both"/>
        <w:rPr>
          <w:rFonts w:ascii="Times New Roman" w:hAnsi="Times New Roman" w:cs="Times New Roman"/>
          <w:sz w:val="24"/>
          <w:szCs w:val="24"/>
        </w:rPr>
      </w:pPr>
    </w:p>
    <w:p w14:paraId="7EC2D7A0" w14:textId="77777777" w:rsidR="009C5952" w:rsidRDefault="009C5952" w:rsidP="00675703">
      <w:pPr>
        <w:spacing w:line="360" w:lineRule="auto"/>
        <w:jc w:val="both"/>
        <w:rPr>
          <w:rFonts w:ascii="Times New Roman" w:hAnsi="Times New Roman" w:cs="Times New Roman"/>
          <w:sz w:val="24"/>
          <w:szCs w:val="24"/>
        </w:rPr>
      </w:pPr>
    </w:p>
    <w:p w14:paraId="13D70B37" w14:textId="77777777" w:rsidR="00371550" w:rsidRDefault="00371550" w:rsidP="00675703">
      <w:pPr>
        <w:spacing w:line="360" w:lineRule="auto"/>
        <w:jc w:val="both"/>
        <w:rPr>
          <w:rFonts w:ascii="Times New Roman" w:hAnsi="Times New Roman" w:cs="Times New Roman"/>
          <w:sz w:val="24"/>
          <w:szCs w:val="24"/>
        </w:rPr>
      </w:pPr>
    </w:p>
    <w:p w14:paraId="3BD5FAA6" w14:textId="77777777" w:rsidR="00371550" w:rsidRPr="00675703" w:rsidRDefault="00371550" w:rsidP="0081559D">
      <w:pPr>
        <w:spacing w:line="360" w:lineRule="auto"/>
        <w:jc w:val="both"/>
        <w:rPr>
          <w:rFonts w:ascii="Times New Roman" w:hAnsi="Times New Roman" w:cs="Times New Roman"/>
          <w:sz w:val="24"/>
          <w:szCs w:val="24"/>
        </w:rPr>
      </w:pPr>
    </w:p>
    <w:sectPr w:rsidR="00371550" w:rsidRPr="00675703" w:rsidSect="00287101">
      <w:headerReference w:type="default" r:id="rId32"/>
      <w:footerReference w:type="default" r:id="rId33"/>
      <w:type w:val="continuous"/>
      <w:pgSz w:w="11907" w:h="16839" w:code="9"/>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1FDB32D" w14:textId="77777777" w:rsidR="00093B8F" w:rsidRDefault="00093B8F" w:rsidP="00F641AE">
      <w:pPr>
        <w:spacing w:after="0" w:line="240" w:lineRule="auto"/>
      </w:pPr>
      <w:r>
        <w:separator/>
      </w:r>
    </w:p>
  </w:endnote>
  <w:endnote w:type="continuationSeparator" w:id="0">
    <w:p w14:paraId="3DE24DC2" w14:textId="77777777" w:rsidR="00093B8F" w:rsidRDefault="00093B8F" w:rsidP="00F641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Rounded MT Bold">
    <w:altName w:val="Arial Rounded MT Bold"/>
    <w:charset w:val="00"/>
    <w:family w:val="swiss"/>
    <w:pitch w:val="variable"/>
    <w:sig w:usb0="00000003" w:usb1="00000000" w:usb2="00000000" w:usb3="00000000" w:csb0="00000001" w:csb1="00000000"/>
  </w:font>
  <w:font w:name="Franklin Gothic Demi">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9910596"/>
      <w:docPartObj>
        <w:docPartGallery w:val="Page Numbers (Bottom of Page)"/>
        <w:docPartUnique/>
      </w:docPartObj>
    </w:sdtPr>
    <w:sdtEndPr/>
    <w:sdtContent>
      <w:p w14:paraId="49220CDA" w14:textId="77777777" w:rsidR="00DB7EFB" w:rsidRDefault="00093B8F">
        <w:pPr>
          <w:pStyle w:val="Footer"/>
        </w:pPr>
        <w:r>
          <w:rPr>
            <w:noProof/>
            <w:lang w:eastAsia="zh-TW"/>
          </w:rPr>
          <w:pict w14:anchorId="22BFF5AA">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3" type="#_x0000_t185" style="position:absolute;margin-left:0;margin-top:0;width:44.45pt;height:18.8pt;z-index:25166540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style="mso-next-textbox:#_x0000_s2053" inset=",0,,0">
                <w:txbxContent>
                  <w:p w14:paraId="3D47A44D" w14:textId="77777777" w:rsidR="00DB7EFB" w:rsidRDefault="00684615">
                    <w:pPr>
                      <w:jc w:val="center"/>
                    </w:pPr>
                    <w:r>
                      <w:fldChar w:fldCharType="begin"/>
                    </w:r>
                    <w:r>
                      <w:instrText xml:space="preserve"> PAGE    \* MERGEFORMAT </w:instrText>
                    </w:r>
                    <w:r>
                      <w:fldChar w:fldCharType="separate"/>
                    </w:r>
                    <w:r w:rsidR="00571B5D">
                      <w:rPr>
                        <w:noProof/>
                      </w:rPr>
                      <w:t>ii</w:t>
                    </w:r>
                    <w:r>
                      <w:rPr>
                        <w:noProof/>
                      </w:rPr>
                      <w:fldChar w:fldCharType="end"/>
                    </w:r>
                  </w:p>
                </w:txbxContent>
              </v:textbox>
              <w10:wrap anchorx="margin" anchory="page"/>
            </v:shape>
          </w:pict>
        </w:r>
        <w:r>
          <w:rPr>
            <w:noProof/>
            <w:lang w:eastAsia="zh-TW"/>
          </w:rPr>
          <w:pict w14:anchorId="39403D98">
            <v:shapetype id="_x0000_t32" coordsize="21600,21600" o:spt="32" o:oned="t" path="m,l21600,21600e" filled="f">
              <v:path arrowok="t" fillok="f" o:connecttype="none"/>
              <o:lock v:ext="edit" shapetype="t"/>
            </v:shapetype>
            <v:shape id="_x0000_s2052" type="#_x0000_t32" style="position:absolute;margin-left:0;margin-top:0;width:434.5pt;height:0;z-index:25166438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2589568"/>
      <w:docPartObj>
        <w:docPartGallery w:val="Page Numbers (Bottom of Page)"/>
        <w:docPartUnique/>
      </w:docPartObj>
    </w:sdtPr>
    <w:sdtEndPr/>
    <w:sdtContent>
      <w:p w14:paraId="3DF8A9F0" w14:textId="77777777" w:rsidR="00DB7EFB" w:rsidRDefault="00093B8F">
        <w:pPr>
          <w:pStyle w:val="Footer"/>
        </w:pPr>
        <w:r>
          <w:rPr>
            <w:noProof/>
            <w:lang w:eastAsia="zh-TW"/>
          </w:rPr>
          <w:pict w14:anchorId="7087CAF4">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5" type="#_x0000_t185" style="position:absolute;margin-left:0;margin-top:0;width:44.45pt;height:18.8pt;z-index:25166848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style="mso-next-textbox:#_x0000_s2055" inset=",0,,0">
                <w:txbxContent>
                  <w:p w14:paraId="70A8C5BD" w14:textId="77777777" w:rsidR="00DB7EFB" w:rsidRDefault="00684615">
                    <w:pPr>
                      <w:jc w:val="center"/>
                    </w:pPr>
                    <w:r>
                      <w:fldChar w:fldCharType="begin"/>
                    </w:r>
                    <w:r>
                      <w:instrText xml:space="preserve"> PAGE    \* MERGEFORMAT </w:instrText>
                    </w:r>
                    <w:r>
                      <w:fldChar w:fldCharType="separate"/>
                    </w:r>
                    <w:r w:rsidR="00571B5D">
                      <w:rPr>
                        <w:noProof/>
                      </w:rPr>
                      <w:t>v</w:t>
                    </w:r>
                    <w:r>
                      <w:rPr>
                        <w:noProof/>
                      </w:rPr>
                      <w:fldChar w:fldCharType="end"/>
                    </w:r>
                  </w:p>
                </w:txbxContent>
              </v:textbox>
              <w10:wrap anchorx="margin" anchory="page"/>
            </v:shape>
          </w:pict>
        </w:r>
        <w:r>
          <w:rPr>
            <w:noProof/>
            <w:lang w:eastAsia="zh-TW"/>
          </w:rPr>
          <w:pict w14:anchorId="2481F192">
            <v:shapetype id="_x0000_t32" coordsize="21600,21600" o:spt="32" o:oned="t" path="m,l21600,21600e" filled="f">
              <v:path arrowok="t" fillok="f" o:connecttype="none"/>
              <o:lock v:ext="edit" shapetype="t"/>
            </v:shapetype>
            <v:shape id="_x0000_s2054" type="#_x0000_t32" style="position:absolute;margin-left:0;margin-top:0;width:434.5pt;height:0;z-index:25166745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51F593" w14:textId="77777777" w:rsidR="00DB7EFB" w:rsidRDefault="00093B8F">
    <w:pPr>
      <w:pStyle w:val="Footer"/>
    </w:pPr>
    <w:r>
      <w:rPr>
        <w:noProof/>
        <w:lang w:eastAsia="zh-TW"/>
      </w:rPr>
      <w:pict w14:anchorId="7EF33A26">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0" type="#_x0000_t185" style="position:absolute;margin-left:0;margin-top:0;width:44.45pt;height:18.8pt;z-index:25166233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14:paraId="222B6B33" w14:textId="77777777" w:rsidR="00DB7EFB" w:rsidRDefault="00684615">
                <w:pPr>
                  <w:jc w:val="center"/>
                </w:pPr>
                <w:r>
                  <w:fldChar w:fldCharType="begin"/>
                </w:r>
                <w:r>
                  <w:instrText xml:space="preserve"> PAGE    \* MERGEFORMAT </w:instrText>
                </w:r>
                <w:r>
                  <w:fldChar w:fldCharType="separate"/>
                </w:r>
                <w:r w:rsidR="00571B5D">
                  <w:rPr>
                    <w:noProof/>
                  </w:rPr>
                  <w:t>2</w:t>
                </w:r>
                <w:r>
                  <w:rPr>
                    <w:noProof/>
                  </w:rPr>
                  <w:fldChar w:fldCharType="end"/>
                </w:r>
              </w:p>
            </w:txbxContent>
          </v:textbox>
          <w10:wrap anchorx="margin" anchory="page"/>
        </v:shape>
      </w:pict>
    </w:r>
    <w:r>
      <w:rPr>
        <w:noProof/>
        <w:lang w:eastAsia="zh-TW"/>
      </w:rPr>
      <w:pict w14:anchorId="540ACC2C">
        <v:shapetype id="_x0000_t32" coordsize="21600,21600" o:spt="32" o:oned="t" path="m,l21600,21600e" filled="f">
          <v:path arrowok="t" fillok="f" o:connecttype="none"/>
          <o:lock v:ext="edit" shapetype="t"/>
        </v:shapetype>
        <v:shape id="_x0000_s2049" type="#_x0000_t32" style="position:absolute;margin-left:0;margin-top:0;width:434.5pt;height:0;z-index:25166131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C69F157" w14:textId="77777777" w:rsidR="00093B8F" w:rsidRDefault="00093B8F" w:rsidP="00F641AE">
      <w:pPr>
        <w:spacing w:after="0" w:line="240" w:lineRule="auto"/>
      </w:pPr>
      <w:r>
        <w:separator/>
      </w:r>
    </w:p>
  </w:footnote>
  <w:footnote w:type="continuationSeparator" w:id="0">
    <w:p w14:paraId="0A6A9B1D" w14:textId="77777777" w:rsidR="00093B8F" w:rsidRDefault="00093B8F" w:rsidP="00F641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2503FA" w14:textId="77777777" w:rsidR="00DB7EFB" w:rsidRDefault="00DB7EFB">
    <w:pPr>
      <w:pStyle w:val="Header"/>
    </w:pPr>
    <w:r w:rsidRPr="00287101">
      <w:rPr>
        <w:noProof/>
      </w:rPr>
      <w:drawing>
        <wp:anchor distT="0" distB="0" distL="0" distR="0" simplePos="0" relativeHeight="251659264" behindDoc="1" locked="0" layoutInCell="1" allowOverlap="1" wp14:anchorId="281D3C7E" wp14:editId="04A66812">
          <wp:simplePos x="0" y="0"/>
          <wp:positionH relativeFrom="page">
            <wp:posOffset>3752850</wp:posOffset>
          </wp:positionH>
          <wp:positionV relativeFrom="paragraph">
            <wp:posOffset>0</wp:posOffset>
          </wp:positionV>
          <wp:extent cx="2867025" cy="571500"/>
          <wp:effectExtent l="19050" t="0" r="9525" b="0"/>
          <wp:wrapTopAndBottom/>
          <wp:docPr id="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 cstate="print"/>
                  <a:stretch>
                    <a:fillRect/>
                  </a:stretch>
                </pic:blipFill>
                <pic:spPr>
                  <a:xfrm>
                    <a:off x="0" y="0"/>
                    <a:ext cx="2867025" cy="57150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02" type="#_x0000_t75" style="width:11.25pt;height:11.25pt" o:bullet="t">
        <v:imagedata r:id="rId1" o:title="mso898E"/>
      </v:shape>
    </w:pict>
  </w:numPicBullet>
  <w:abstractNum w:abstractNumId="0" w15:restartNumberingAfterBreak="0">
    <w:nsid w:val="01833728"/>
    <w:multiLevelType w:val="hybridMultilevel"/>
    <w:tmpl w:val="91120B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DE785C"/>
    <w:multiLevelType w:val="hybridMultilevel"/>
    <w:tmpl w:val="586A40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091117"/>
    <w:multiLevelType w:val="hybridMultilevel"/>
    <w:tmpl w:val="B0FAE5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020437D"/>
    <w:multiLevelType w:val="hybridMultilevel"/>
    <w:tmpl w:val="AFCA69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1226ABB"/>
    <w:multiLevelType w:val="hybridMultilevel"/>
    <w:tmpl w:val="9D986510"/>
    <w:lvl w:ilvl="0" w:tplc="44C6B64C">
      <w:numFmt w:val="bullet"/>
      <w:lvlText w:val=""/>
      <w:lvlJc w:val="left"/>
      <w:pPr>
        <w:ind w:left="720" w:hanging="360"/>
      </w:pPr>
      <w:rPr>
        <w:rFonts w:ascii="Symbol" w:hAnsi="Symbol" w:cs="Symbol"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0D3517"/>
    <w:multiLevelType w:val="hybridMultilevel"/>
    <w:tmpl w:val="C0D4FB0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2B1382D"/>
    <w:multiLevelType w:val="hybridMultilevel"/>
    <w:tmpl w:val="981287F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F23E28"/>
    <w:multiLevelType w:val="hybridMultilevel"/>
    <w:tmpl w:val="958480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B8F6A47"/>
    <w:multiLevelType w:val="hybridMultilevel"/>
    <w:tmpl w:val="EC4CA4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C731626"/>
    <w:multiLevelType w:val="hybridMultilevel"/>
    <w:tmpl w:val="D39466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16E34D3"/>
    <w:multiLevelType w:val="hybridMultilevel"/>
    <w:tmpl w:val="7298A1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68A2EBE"/>
    <w:multiLevelType w:val="hybridMultilevel"/>
    <w:tmpl w:val="41CE0260"/>
    <w:lvl w:ilvl="0" w:tplc="8252F92C">
      <w:start w:val="1"/>
      <w:numFmt w:val="decimal"/>
      <w:lvlText w:val="%1"/>
      <w:lvlJc w:val="left"/>
      <w:pPr>
        <w:ind w:left="4373" w:hanging="423"/>
      </w:pPr>
      <w:rPr>
        <w:rFonts w:hint="default"/>
        <w:lang w:val="en-US" w:eastAsia="en-US" w:bidi="en-US"/>
      </w:rPr>
    </w:lvl>
    <w:lvl w:ilvl="1" w:tplc="D56C471C">
      <w:numFmt w:val="none"/>
      <w:lvlText w:val=""/>
      <w:lvlJc w:val="left"/>
      <w:pPr>
        <w:tabs>
          <w:tab w:val="num" w:pos="360"/>
        </w:tabs>
      </w:pPr>
    </w:lvl>
    <w:lvl w:ilvl="2" w:tplc="7DE431C2">
      <w:numFmt w:val="bullet"/>
      <w:lvlText w:val="•"/>
      <w:lvlJc w:val="left"/>
      <w:pPr>
        <w:ind w:left="5532" w:hanging="423"/>
      </w:pPr>
      <w:rPr>
        <w:rFonts w:hint="default"/>
        <w:lang w:val="en-US" w:eastAsia="en-US" w:bidi="en-US"/>
      </w:rPr>
    </w:lvl>
    <w:lvl w:ilvl="3" w:tplc="5C3869DC">
      <w:numFmt w:val="bullet"/>
      <w:lvlText w:val="•"/>
      <w:lvlJc w:val="left"/>
      <w:pPr>
        <w:ind w:left="6108" w:hanging="423"/>
      </w:pPr>
      <w:rPr>
        <w:rFonts w:hint="default"/>
        <w:lang w:val="en-US" w:eastAsia="en-US" w:bidi="en-US"/>
      </w:rPr>
    </w:lvl>
    <w:lvl w:ilvl="4" w:tplc="B6E2AB1A">
      <w:numFmt w:val="bullet"/>
      <w:lvlText w:val="•"/>
      <w:lvlJc w:val="left"/>
      <w:pPr>
        <w:ind w:left="6684" w:hanging="423"/>
      </w:pPr>
      <w:rPr>
        <w:rFonts w:hint="default"/>
        <w:lang w:val="en-US" w:eastAsia="en-US" w:bidi="en-US"/>
      </w:rPr>
    </w:lvl>
    <w:lvl w:ilvl="5" w:tplc="A1CECC6C">
      <w:numFmt w:val="bullet"/>
      <w:lvlText w:val="•"/>
      <w:lvlJc w:val="left"/>
      <w:pPr>
        <w:ind w:left="7260" w:hanging="423"/>
      </w:pPr>
      <w:rPr>
        <w:rFonts w:hint="default"/>
        <w:lang w:val="en-US" w:eastAsia="en-US" w:bidi="en-US"/>
      </w:rPr>
    </w:lvl>
    <w:lvl w:ilvl="6" w:tplc="0324F698">
      <w:numFmt w:val="bullet"/>
      <w:lvlText w:val="•"/>
      <w:lvlJc w:val="left"/>
      <w:pPr>
        <w:ind w:left="7836" w:hanging="423"/>
      </w:pPr>
      <w:rPr>
        <w:rFonts w:hint="default"/>
        <w:lang w:val="en-US" w:eastAsia="en-US" w:bidi="en-US"/>
      </w:rPr>
    </w:lvl>
    <w:lvl w:ilvl="7" w:tplc="BE04506C">
      <w:numFmt w:val="bullet"/>
      <w:lvlText w:val="•"/>
      <w:lvlJc w:val="left"/>
      <w:pPr>
        <w:ind w:left="8412" w:hanging="423"/>
      </w:pPr>
      <w:rPr>
        <w:rFonts w:hint="default"/>
        <w:lang w:val="en-US" w:eastAsia="en-US" w:bidi="en-US"/>
      </w:rPr>
    </w:lvl>
    <w:lvl w:ilvl="8" w:tplc="B06A4666">
      <w:numFmt w:val="bullet"/>
      <w:lvlText w:val="•"/>
      <w:lvlJc w:val="left"/>
      <w:pPr>
        <w:ind w:left="8988" w:hanging="423"/>
      </w:pPr>
      <w:rPr>
        <w:rFonts w:hint="default"/>
        <w:lang w:val="en-US" w:eastAsia="en-US" w:bidi="en-US"/>
      </w:rPr>
    </w:lvl>
  </w:abstractNum>
  <w:abstractNum w:abstractNumId="12" w15:restartNumberingAfterBreak="0">
    <w:nsid w:val="26EC562E"/>
    <w:multiLevelType w:val="hybridMultilevel"/>
    <w:tmpl w:val="D3C25850"/>
    <w:lvl w:ilvl="0" w:tplc="C60A2BA6">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295B4385"/>
    <w:multiLevelType w:val="hybridMultilevel"/>
    <w:tmpl w:val="FB2674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5610DE"/>
    <w:multiLevelType w:val="hybridMultilevel"/>
    <w:tmpl w:val="B2423E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D781392"/>
    <w:multiLevelType w:val="hybridMultilevel"/>
    <w:tmpl w:val="07B6285A"/>
    <w:lvl w:ilvl="0" w:tplc="44C6B64C">
      <w:numFmt w:val="bullet"/>
      <w:lvlText w:val=""/>
      <w:lvlJc w:val="left"/>
      <w:pPr>
        <w:ind w:left="720" w:hanging="360"/>
      </w:pPr>
      <w:rPr>
        <w:rFonts w:ascii="Symbol" w:hAnsi="Symbol" w:cs="Symbol"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2040A63"/>
    <w:multiLevelType w:val="hybridMultilevel"/>
    <w:tmpl w:val="4DBCB2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2466DC0"/>
    <w:multiLevelType w:val="hybridMultilevel"/>
    <w:tmpl w:val="528E9E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3492BFE"/>
    <w:multiLevelType w:val="hybridMultilevel"/>
    <w:tmpl w:val="D3CCF8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AB27846"/>
    <w:multiLevelType w:val="hybridMultilevel"/>
    <w:tmpl w:val="15526664"/>
    <w:lvl w:ilvl="0" w:tplc="64D0DE4E">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3D163FC6"/>
    <w:multiLevelType w:val="hybridMultilevel"/>
    <w:tmpl w:val="D3C25850"/>
    <w:lvl w:ilvl="0" w:tplc="C60A2BA6">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3DBF7C73"/>
    <w:multiLevelType w:val="hybridMultilevel"/>
    <w:tmpl w:val="22D21932"/>
    <w:lvl w:ilvl="0" w:tplc="44C6B64C">
      <w:numFmt w:val="bullet"/>
      <w:lvlText w:val=""/>
      <w:lvlJc w:val="left"/>
      <w:pPr>
        <w:ind w:left="720" w:hanging="360"/>
      </w:pPr>
      <w:rPr>
        <w:rFonts w:ascii="Symbol" w:hAnsi="Symbol" w:cs="Symbol"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E796A41"/>
    <w:multiLevelType w:val="hybridMultilevel"/>
    <w:tmpl w:val="3006E4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77473CD"/>
    <w:multiLevelType w:val="hybridMultilevel"/>
    <w:tmpl w:val="C2FA6C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8D72E10"/>
    <w:multiLevelType w:val="hybridMultilevel"/>
    <w:tmpl w:val="B6741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A2647F9"/>
    <w:multiLevelType w:val="hybridMultilevel"/>
    <w:tmpl w:val="9EC8E8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AF853F4"/>
    <w:multiLevelType w:val="hybridMultilevel"/>
    <w:tmpl w:val="F85A3C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B58400E"/>
    <w:multiLevelType w:val="hybridMultilevel"/>
    <w:tmpl w:val="AC34B346"/>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D307143"/>
    <w:multiLevelType w:val="hybridMultilevel"/>
    <w:tmpl w:val="B486ED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F9127FE"/>
    <w:multiLevelType w:val="hybridMultilevel"/>
    <w:tmpl w:val="DB2256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08C3E92"/>
    <w:multiLevelType w:val="hybridMultilevel"/>
    <w:tmpl w:val="4B84540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22B0E01"/>
    <w:multiLevelType w:val="hybridMultilevel"/>
    <w:tmpl w:val="ED6609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3B518E9"/>
    <w:multiLevelType w:val="hybridMultilevel"/>
    <w:tmpl w:val="D1A09E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A6A6C8A"/>
    <w:multiLevelType w:val="multilevel"/>
    <w:tmpl w:val="735C1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F2B4B94"/>
    <w:multiLevelType w:val="hybridMultilevel"/>
    <w:tmpl w:val="4950F78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4B84317"/>
    <w:multiLevelType w:val="hybridMultilevel"/>
    <w:tmpl w:val="2CEA9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87B0578"/>
    <w:multiLevelType w:val="hybridMultilevel"/>
    <w:tmpl w:val="F3E65A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8CF2D8D"/>
    <w:multiLevelType w:val="hybridMultilevel"/>
    <w:tmpl w:val="7C8CA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CDC155B"/>
    <w:multiLevelType w:val="hybridMultilevel"/>
    <w:tmpl w:val="EE42F3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FD352C4"/>
    <w:multiLevelType w:val="hybridMultilevel"/>
    <w:tmpl w:val="FDAC64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4774DD7"/>
    <w:multiLevelType w:val="hybridMultilevel"/>
    <w:tmpl w:val="35E4D9FA"/>
    <w:lvl w:ilvl="0" w:tplc="9FB8D4B8">
      <w:start w:val="2"/>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7CEB1897"/>
    <w:multiLevelType w:val="hybridMultilevel"/>
    <w:tmpl w:val="4238B3C6"/>
    <w:lvl w:ilvl="0" w:tplc="44C6B64C">
      <w:numFmt w:val="bullet"/>
      <w:lvlText w:val=""/>
      <w:lvlJc w:val="left"/>
      <w:pPr>
        <w:ind w:left="720" w:hanging="360"/>
      </w:pPr>
      <w:rPr>
        <w:rFonts w:ascii="Symbol" w:hAnsi="Symbol" w:cs="Symbol"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D090DA9"/>
    <w:multiLevelType w:val="hybridMultilevel"/>
    <w:tmpl w:val="98022658"/>
    <w:lvl w:ilvl="0" w:tplc="44C6B64C">
      <w:numFmt w:val="bullet"/>
      <w:lvlText w:val=""/>
      <w:lvlJc w:val="left"/>
      <w:pPr>
        <w:ind w:left="720" w:hanging="360"/>
      </w:pPr>
      <w:rPr>
        <w:rFonts w:ascii="Symbol" w:hAnsi="Symbol" w:cs="Symbol"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20"/>
  </w:num>
  <w:num w:numId="5">
    <w:abstractNumId w:val="19"/>
  </w:num>
  <w:num w:numId="6">
    <w:abstractNumId w:val="40"/>
  </w:num>
  <w:num w:numId="7">
    <w:abstractNumId w:val="17"/>
  </w:num>
  <w:num w:numId="8">
    <w:abstractNumId w:val="13"/>
  </w:num>
  <w:num w:numId="9">
    <w:abstractNumId w:val="38"/>
  </w:num>
  <w:num w:numId="10">
    <w:abstractNumId w:val="24"/>
  </w:num>
  <w:num w:numId="11">
    <w:abstractNumId w:val="1"/>
  </w:num>
  <w:num w:numId="12">
    <w:abstractNumId w:val="16"/>
  </w:num>
  <w:num w:numId="13">
    <w:abstractNumId w:val="26"/>
  </w:num>
  <w:num w:numId="14">
    <w:abstractNumId w:val="18"/>
  </w:num>
  <w:num w:numId="15">
    <w:abstractNumId w:val="8"/>
  </w:num>
  <w:num w:numId="16">
    <w:abstractNumId w:val="0"/>
  </w:num>
  <w:num w:numId="17">
    <w:abstractNumId w:val="2"/>
  </w:num>
  <w:num w:numId="18">
    <w:abstractNumId w:val="25"/>
  </w:num>
  <w:num w:numId="19">
    <w:abstractNumId w:val="31"/>
  </w:num>
  <w:num w:numId="20">
    <w:abstractNumId w:val="22"/>
  </w:num>
  <w:num w:numId="21">
    <w:abstractNumId w:val="28"/>
  </w:num>
  <w:num w:numId="22">
    <w:abstractNumId w:val="10"/>
  </w:num>
  <w:num w:numId="23">
    <w:abstractNumId w:val="7"/>
  </w:num>
  <w:num w:numId="24">
    <w:abstractNumId w:val="37"/>
  </w:num>
  <w:num w:numId="25">
    <w:abstractNumId w:val="3"/>
  </w:num>
  <w:num w:numId="26">
    <w:abstractNumId w:val="35"/>
  </w:num>
  <w:num w:numId="27">
    <w:abstractNumId w:val="36"/>
  </w:num>
  <w:num w:numId="28">
    <w:abstractNumId w:val="23"/>
  </w:num>
  <w:num w:numId="29">
    <w:abstractNumId w:val="14"/>
  </w:num>
  <w:num w:numId="30">
    <w:abstractNumId w:val="6"/>
  </w:num>
  <w:num w:numId="31">
    <w:abstractNumId w:val="33"/>
  </w:num>
  <w:num w:numId="32">
    <w:abstractNumId w:val="34"/>
  </w:num>
  <w:num w:numId="33">
    <w:abstractNumId w:val="27"/>
  </w:num>
  <w:num w:numId="34">
    <w:abstractNumId w:val="4"/>
  </w:num>
  <w:num w:numId="35">
    <w:abstractNumId w:val="41"/>
  </w:num>
  <w:num w:numId="36">
    <w:abstractNumId w:val="21"/>
  </w:num>
  <w:num w:numId="37">
    <w:abstractNumId w:val="15"/>
  </w:num>
  <w:num w:numId="38">
    <w:abstractNumId w:val="42"/>
  </w:num>
  <w:num w:numId="39">
    <w:abstractNumId w:val="5"/>
  </w:num>
  <w:num w:numId="40">
    <w:abstractNumId w:val="30"/>
  </w:num>
  <w:num w:numId="41">
    <w:abstractNumId w:val="29"/>
  </w:num>
  <w:num w:numId="42">
    <w:abstractNumId w:val="32"/>
  </w:num>
  <w:num w:numId="43">
    <w:abstractNumId w:val="39"/>
  </w:num>
  <w:num w:numId="4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drawingGridHorizontalSpacing w:val="110"/>
  <w:displayHorizontalDrawingGridEvery w:val="2"/>
  <w:characterSpacingControl w:val="doNotCompress"/>
  <w:hdrShapeDefaults>
    <o:shapedefaults v:ext="edit" spidmax="2056"/>
    <o:shapelayout v:ext="edit">
      <o:idmap v:ext="edit" data="2"/>
      <o:rules v:ext="edit">
        <o:r id="V:Rule1" type="connector" idref="#_x0000_s2054"/>
        <o:r id="V:Rule2" type="connector" idref="#_x0000_s2052"/>
        <o:r id="V:Rule3" type="connector" idref="#_x0000_s2049"/>
      </o:rules>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10352"/>
    <w:rsid w:val="00000E06"/>
    <w:rsid w:val="0000102C"/>
    <w:rsid w:val="00010ACD"/>
    <w:rsid w:val="000231B6"/>
    <w:rsid w:val="000348E3"/>
    <w:rsid w:val="00042FBB"/>
    <w:rsid w:val="00043517"/>
    <w:rsid w:val="000464F8"/>
    <w:rsid w:val="000510DB"/>
    <w:rsid w:val="000927ED"/>
    <w:rsid w:val="00093B8F"/>
    <w:rsid w:val="000940A9"/>
    <w:rsid w:val="00094798"/>
    <w:rsid w:val="000A1AFB"/>
    <w:rsid w:val="000A2AD1"/>
    <w:rsid w:val="000B6A9F"/>
    <w:rsid w:val="000C1D02"/>
    <w:rsid w:val="000C2768"/>
    <w:rsid w:val="000D039D"/>
    <w:rsid w:val="000D1757"/>
    <w:rsid w:val="000D1CAF"/>
    <w:rsid w:val="000F4983"/>
    <w:rsid w:val="000F4F32"/>
    <w:rsid w:val="00114052"/>
    <w:rsid w:val="001444B9"/>
    <w:rsid w:val="001520A8"/>
    <w:rsid w:val="001644FF"/>
    <w:rsid w:val="00173B73"/>
    <w:rsid w:val="00175EDB"/>
    <w:rsid w:val="00176049"/>
    <w:rsid w:val="00197C5D"/>
    <w:rsid w:val="001A04B0"/>
    <w:rsid w:val="001A060B"/>
    <w:rsid w:val="001B2851"/>
    <w:rsid w:val="001C1ECB"/>
    <w:rsid w:val="001C2910"/>
    <w:rsid w:val="001C413A"/>
    <w:rsid w:val="001F062A"/>
    <w:rsid w:val="001F50BF"/>
    <w:rsid w:val="002018BD"/>
    <w:rsid w:val="0021460B"/>
    <w:rsid w:val="00214C92"/>
    <w:rsid w:val="00230317"/>
    <w:rsid w:val="002410B8"/>
    <w:rsid w:val="00261978"/>
    <w:rsid w:val="00264608"/>
    <w:rsid w:val="00264F7F"/>
    <w:rsid w:val="00267E33"/>
    <w:rsid w:val="00272A4B"/>
    <w:rsid w:val="00274735"/>
    <w:rsid w:val="0028034F"/>
    <w:rsid w:val="00287101"/>
    <w:rsid w:val="00292DBC"/>
    <w:rsid w:val="002933AA"/>
    <w:rsid w:val="002C14AC"/>
    <w:rsid w:val="002C4EAD"/>
    <w:rsid w:val="002C79E7"/>
    <w:rsid w:val="002E10FB"/>
    <w:rsid w:val="002E5CEB"/>
    <w:rsid w:val="00306032"/>
    <w:rsid w:val="0031397C"/>
    <w:rsid w:val="003243B8"/>
    <w:rsid w:val="00325687"/>
    <w:rsid w:val="00340E30"/>
    <w:rsid w:val="003646E3"/>
    <w:rsid w:val="00371550"/>
    <w:rsid w:val="00373AEA"/>
    <w:rsid w:val="00381741"/>
    <w:rsid w:val="003943A7"/>
    <w:rsid w:val="003C41CD"/>
    <w:rsid w:val="003D1717"/>
    <w:rsid w:val="003D54A8"/>
    <w:rsid w:val="003E2B7E"/>
    <w:rsid w:val="003E3367"/>
    <w:rsid w:val="003F0796"/>
    <w:rsid w:val="003F6BE3"/>
    <w:rsid w:val="0041089D"/>
    <w:rsid w:val="004117E0"/>
    <w:rsid w:val="0042432B"/>
    <w:rsid w:val="00424899"/>
    <w:rsid w:val="004347A6"/>
    <w:rsid w:val="00437176"/>
    <w:rsid w:val="00446E75"/>
    <w:rsid w:val="004768E2"/>
    <w:rsid w:val="004768FC"/>
    <w:rsid w:val="00493EAD"/>
    <w:rsid w:val="004961F1"/>
    <w:rsid w:val="0049736B"/>
    <w:rsid w:val="004A412E"/>
    <w:rsid w:val="004B4CE8"/>
    <w:rsid w:val="004C1375"/>
    <w:rsid w:val="004C31A3"/>
    <w:rsid w:val="004D10BD"/>
    <w:rsid w:val="004D506E"/>
    <w:rsid w:val="004D7917"/>
    <w:rsid w:val="004F1FC9"/>
    <w:rsid w:val="004F4F4A"/>
    <w:rsid w:val="00501463"/>
    <w:rsid w:val="00501550"/>
    <w:rsid w:val="00511703"/>
    <w:rsid w:val="005141D2"/>
    <w:rsid w:val="0051612E"/>
    <w:rsid w:val="00517295"/>
    <w:rsid w:val="005173B4"/>
    <w:rsid w:val="00523C9C"/>
    <w:rsid w:val="00537208"/>
    <w:rsid w:val="005411E5"/>
    <w:rsid w:val="005459FC"/>
    <w:rsid w:val="00550D9C"/>
    <w:rsid w:val="00552B0E"/>
    <w:rsid w:val="00571B5D"/>
    <w:rsid w:val="00577DAF"/>
    <w:rsid w:val="005A17CF"/>
    <w:rsid w:val="005B6D9C"/>
    <w:rsid w:val="005C067E"/>
    <w:rsid w:val="005C1DFF"/>
    <w:rsid w:val="005C2B8B"/>
    <w:rsid w:val="005F395D"/>
    <w:rsid w:val="005F6AE9"/>
    <w:rsid w:val="005F72DF"/>
    <w:rsid w:val="005F7477"/>
    <w:rsid w:val="00604695"/>
    <w:rsid w:val="00610352"/>
    <w:rsid w:val="00611369"/>
    <w:rsid w:val="006200D4"/>
    <w:rsid w:val="00622BA2"/>
    <w:rsid w:val="00623345"/>
    <w:rsid w:val="00623DBF"/>
    <w:rsid w:val="00626F7E"/>
    <w:rsid w:val="00636CE3"/>
    <w:rsid w:val="00642DAE"/>
    <w:rsid w:val="0065165C"/>
    <w:rsid w:val="00666A1A"/>
    <w:rsid w:val="00670261"/>
    <w:rsid w:val="006741E9"/>
    <w:rsid w:val="00675703"/>
    <w:rsid w:val="00676163"/>
    <w:rsid w:val="00684615"/>
    <w:rsid w:val="00687F9D"/>
    <w:rsid w:val="00690F96"/>
    <w:rsid w:val="0069465A"/>
    <w:rsid w:val="006A0220"/>
    <w:rsid w:val="006B31EC"/>
    <w:rsid w:val="006B7736"/>
    <w:rsid w:val="006C66FC"/>
    <w:rsid w:val="006D55AE"/>
    <w:rsid w:val="007035E8"/>
    <w:rsid w:val="007152E0"/>
    <w:rsid w:val="007156D9"/>
    <w:rsid w:val="00720051"/>
    <w:rsid w:val="00727825"/>
    <w:rsid w:val="00733E51"/>
    <w:rsid w:val="0075436F"/>
    <w:rsid w:val="00754CE0"/>
    <w:rsid w:val="0075784B"/>
    <w:rsid w:val="0076639F"/>
    <w:rsid w:val="00766547"/>
    <w:rsid w:val="007741BC"/>
    <w:rsid w:val="00775D32"/>
    <w:rsid w:val="00787343"/>
    <w:rsid w:val="007879ED"/>
    <w:rsid w:val="007A26B1"/>
    <w:rsid w:val="007B18AA"/>
    <w:rsid w:val="007B4EB8"/>
    <w:rsid w:val="007C286E"/>
    <w:rsid w:val="007D0856"/>
    <w:rsid w:val="007D1A08"/>
    <w:rsid w:val="007D49EE"/>
    <w:rsid w:val="007D7873"/>
    <w:rsid w:val="007E0BA3"/>
    <w:rsid w:val="007F1E67"/>
    <w:rsid w:val="007F219B"/>
    <w:rsid w:val="007F427D"/>
    <w:rsid w:val="007F7131"/>
    <w:rsid w:val="0080276A"/>
    <w:rsid w:val="00804519"/>
    <w:rsid w:val="00804938"/>
    <w:rsid w:val="00807D3A"/>
    <w:rsid w:val="00814CD2"/>
    <w:rsid w:val="0081559D"/>
    <w:rsid w:val="00817E2B"/>
    <w:rsid w:val="00820488"/>
    <w:rsid w:val="00823EE1"/>
    <w:rsid w:val="0083151C"/>
    <w:rsid w:val="008449F0"/>
    <w:rsid w:val="0086013D"/>
    <w:rsid w:val="00862AFE"/>
    <w:rsid w:val="00886AE5"/>
    <w:rsid w:val="00895655"/>
    <w:rsid w:val="008A2988"/>
    <w:rsid w:val="008A3B10"/>
    <w:rsid w:val="008A6882"/>
    <w:rsid w:val="008C717B"/>
    <w:rsid w:val="008F632D"/>
    <w:rsid w:val="00917784"/>
    <w:rsid w:val="009266CB"/>
    <w:rsid w:val="009302E5"/>
    <w:rsid w:val="0094141F"/>
    <w:rsid w:val="0094207C"/>
    <w:rsid w:val="0095249A"/>
    <w:rsid w:val="009721C3"/>
    <w:rsid w:val="00984CBE"/>
    <w:rsid w:val="00985A3E"/>
    <w:rsid w:val="00996FC4"/>
    <w:rsid w:val="009A1478"/>
    <w:rsid w:val="009A188A"/>
    <w:rsid w:val="009C5952"/>
    <w:rsid w:val="009D2586"/>
    <w:rsid w:val="009E2EAC"/>
    <w:rsid w:val="009E5F9A"/>
    <w:rsid w:val="009E6DB3"/>
    <w:rsid w:val="009E7D7E"/>
    <w:rsid w:val="00A009DD"/>
    <w:rsid w:val="00A05866"/>
    <w:rsid w:val="00A12424"/>
    <w:rsid w:val="00A24B48"/>
    <w:rsid w:val="00A410ED"/>
    <w:rsid w:val="00A417BD"/>
    <w:rsid w:val="00A43B57"/>
    <w:rsid w:val="00A460B1"/>
    <w:rsid w:val="00A55EE4"/>
    <w:rsid w:val="00A749EF"/>
    <w:rsid w:val="00A75418"/>
    <w:rsid w:val="00A7704B"/>
    <w:rsid w:val="00A77B78"/>
    <w:rsid w:val="00AA18BE"/>
    <w:rsid w:val="00AA7A16"/>
    <w:rsid w:val="00AD1B8F"/>
    <w:rsid w:val="00AD3BA1"/>
    <w:rsid w:val="00AD4B85"/>
    <w:rsid w:val="00AD6EE3"/>
    <w:rsid w:val="00AE1CD1"/>
    <w:rsid w:val="00AE51EE"/>
    <w:rsid w:val="00AF6435"/>
    <w:rsid w:val="00B15FE2"/>
    <w:rsid w:val="00B3219C"/>
    <w:rsid w:val="00B33631"/>
    <w:rsid w:val="00B3433B"/>
    <w:rsid w:val="00B4346C"/>
    <w:rsid w:val="00B47881"/>
    <w:rsid w:val="00B665E0"/>
    <w:rsid w:val="00B81FAD"/>
    <w:rsid w:val="00B829EB"/>
    <w:rsid w:val="00B847FB"/>
    <w:rsid w:val="00B915FC"/>
    <w:rsid w:val="00B9246E"/>
    <w:rsid w:val="00B92E03"/>
    <w:rsid w:val="00B939B3"/>
    <w:rsid w:val="00BB4C35"/>
    <w:rsid w:val="00BB5802"/>
    <w:rsid w:val="00BB6144"/>
    <w:rsid w:val="00BD0DB2"/>
    <w:rsid w:val="00BD4A85"/>
    <w:rsid w:val="00BF1059"/>
    <w:rsid w:val="00C018F5"/>
    <w:rsid w:val="00C058F1"/>
    <w:rsid w:val="00C141F0"/>
    <w:rsid w:val="00C16F4A"/>
    <w:rsid w:val="00C301F3"/>
    <w:rsid w:val="00C378EB"/>
    <w:rsid w:val="00C50E84"/>
    <w:rsid w:val="00C529F1"/>
    <w:rsid w:val="00C5408F"/>
    <w:rsid w:val="00C55973"/>
    <w:rsid w:val="00C56D64"/>
    <w:rsid w:val="00C601AC"/>
    <w:rsid w:val="00C70B9F"/>
    <w:rsid w:val="00C77FE1"/>
    <w:rsid w:val="00C86112"/>
    <w:rsid w:val="00C95441"/>
    <w:rsid w:val="00CB0D9D"/>
    <w:rsid w:val="00CC2966"/>
    <w:rsid w:val="00CC2C2A"/>
    <w:rsid w:val="00CC5B82"/>
    <w:rsid w:val="00CC6B28"/>
    <w:rsid w:val="00D14B8C"/>
    <w:rsid w:val="00D25224"/>
    <w:rsid w:val="00D3657E"/>
    <w:rsid w:val="00D37DB3"/>
    <w:rsid w:val="00D40AD8"/>
    <w:rsid w:val="00D614B6"/>
    <w:rsid w:val="00D61FDC"/>
    <w:rsid w:val="00D84CA5"/>
    <w:rsid w:val="00D85647"/>
    <w:rsid w:val="00DA7186"/>
    <w:rsid w:val="00DB259F"/>
    <w:rsid w:val="00DB7EFB"/>
    <w:rsid w:val="00DD1994"/>
    <w:rsid w:val="00DD3B08"/>
    <w:rsid w:val="00DD3BD2"/>
    <w:rsid w:val="00DD784E"/>
    <w:rsid w:val="00DE0FF8"/>
    <w:rsid w:val="00DE1EAD"/>
    <w:rsid w:val="00DE5E87"/>
    <w:rsid w:val="00DE7D1A"/>
    <w:rsid w:val="00DF643A"/>
    <w:rsid w:val="00DF7EB6"/>
    <w:rsid w:val="00E06AB6"/>
    <w:rsid w:val="00E127DA"/>
    <w:rsid w:val="00E16D59"/>
    <w:rsid w:val="00E24E1A"/>
    <w:rsid w:val="00E27426"/>
    <w:rsid w:val="00E34897"/>
    <w:rsid w:val="00E3749C"/>
    <w:rsid w:val="00E61976"/>
    <w:rsid w:val="00E745D4"/>
    <w:rsid w:val="00E859FA"/>
    <w:rsid w:val="00E92D01"/>
    <w:rsid w:val="00E9520B"/>
    <w:rsid w:val="00E96D79"/>
    <w:rsid w:val="00EA1618"/>
    <w:rsid w:val="00EC0A03"/>
    <w:rsid w:val="00ED173A"/>
    <w:rsid w:val="00EE5820"/>
    <w:rsid w:val="00EF12F0"/>
    <w:rsid w:val="00F00A79"/>
    <w:rsid w:val="00F13411"/>
    <w:rsid w:val="00F21C6A"/>
    <w:rsid w:val="00F24015"/>
    <w:rsid w:val="00F641AE"/>
    <w:rsid w:val="00F936F1"/>
    <w:rsid w:val="00FA0936"/>
    <w:rsid w:val="00FA6378"/>
    <w:rsid w:val="00FA6C83"/>
    <w:rsid w:val="00FB072C"/>
    <w:rsid w:val="00FB3426"/>
    <w:rsid w:val="00FD1177"/>
    <w:rsid w:val="00FD12C8"/>
    <w:rsid w:val="00FE3089"/>
    <w:rsid w:val="00FE4A86"/>
    <w:rsid w:val="00FF70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1"/>
    </o:shapelayout>
  </w:shapeDefaults>
  <w:decimalSymbol w:val="."/>
  <w:listSeparator w:val=","/>
  <w14:docId w14:val="3CB1B82B"/>
  <w15:docId w15:val="{5D9ECB11-45F9-462B-AA33-894BFB83B2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0352"/>
  </w:style>
  <w:style w:type="paragraph" w:styleId="Heading1">
    <w:name w:val="heading 1"/>
    <w:basedOn w:val="Normal"/>
    <w:next w:val="Normal"/>
    <w:link w:val="Heading1Char"/>
    <w:uiPriority w:val="9"/>
    <w:qFormat/>
    <w:rsid w:val="0061035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1"/>
    <w:qFormat/>
    <w:rsid w:val="00610352"/>
    <w:pPr>
      <w:widowControl w:val="0"/>
      <w:autoSpaceDE w:val="0"/>
      <w:autoSpaceDN w:val="0"/>
      <w:spacing w:before="77" w:after="0" w:line="240" w:lineRule="auto"/>
      <w:ind w:left="3544"/>
      <w:outlineLvl w:val="1"/>
    </w:pPr>
    <w:rPr>
      <w:rFonts w:ascii="Times New Roman" w:eastAsia="Times New Roman" w:hAnsi="Times New Roman" w:cs="Times New Roman"/>
      <w:b/>
      <w:bCs/>
      <w:sz w:val="28"/>
      <w:szCs w:val="28"/>
      <w:lang w:bidi="en-US"/>
    </w:rPr>
  </w:style>
  <w:style w:type="paragraph" w:styleId="Heading3">
    <w:name w:val="heading 3"/>
    <w:basedOn w:val="Normal"/>
    <w:next w:val="Normal"/>
    <w:link w:val="Heading3Char"/>
    <w:uiPriority w:val="9"/>
    <w:unhideWhenUsed/>
    <w:qFormat/>
    <w:rsid w:val="00A410E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F21C6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035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1"/>
    <w:rsid w:val="00610352"/>
    <w:rPr>
      <w:rFonts w:ascii="Times New Roman" w:eastAsia="Times New Roman" w:hAnsi="Times New Roman" w:cs="Times New Roman"/>
      <w:b/>
      <w:bCs/>
      <w:sz w:val="28"/>
      <w:szCs w:val="28"/>
      <w:lang w:bidi="en-US"/>
    </w:rPr>
  </w:style>
  <w:style w:type="paragraph" w:styleId="BodyText">
    <w:name w:val="Body Text"/>
    <w:basedOn w:val="Normal"/>
    <w:link w:val="BodyTextChar"/>
    <w:uiPriority w:val="1"/>
    <w:qFormat/>
    <w:rsid w:val="00610352"/>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610352"/>
    <w:rPr>
      <w:rFonts w:ascii="Times New Roman" w:eastAsia="Times New Roman" w:hAnsi="Times New Roman" w:cs="Times New Roman"/>
      <w:sz w:val="24"/>
      <w:szCs w:val="24"/>
      <w:lang w:bidi="en-US"/>
    </w:rPr>
  </w:style>
  <w:style w:type="paragraph" w:styleId="BalloonText">
    <w:name w:val="Balloon Text"/>
    <w:basedOn w:val="Normal"/>
    <w:link w:val="BalloonTextChar"/>
    <w:uiPriority w:val="99"/>
    <w:semiHidden/>
    <w:unhideWhenUsed/>
    <w:rsid w:val="00A770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7704B"/>
    <w:rPr>
      <w:rFonts w:ascii="Tahoma" w:hAnsi="Tahoma" w:cs="Tahoma"/>
      <w:sz w:val="16"/>
      <w:szCs w:val="16"/>
    </w:rPr>
  </w:style>
  <w:style w:type="paragraph" w:styleId="Subtitle">
    <w:name w:val="Subtitle"/>
    <w:basedOn w:val="Normal"/>
    <w:next w:val="Normal"/>
    <w:link w:val="SubtitleChar"/>
    <w:uiPriority w:val="11"/>
    <w:qFormat/>
    <w:rsid w:val="00A7704B"/>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A7704B"/>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A7704B"/>
    <w:pPr>
      <w:ind w:left="720"/>
      <w:contextualSpacing/>
    </w:pPr>
  </w:style>
  <w:style w:type="character" w:styleId="IntenseReference">
    <w:name w:val="Intense Reference"/>
    <w:basedOn w:val="DefaultParagraphFont"/>
    <w:uiPriority w:val="32"/>
    <w:qFormat/>
    <w:rsid w:val="00A7704B"/>
    <w:rPr>
      <w:b/>
      <w:bCs/>
      <w:smallCaps/>
      <w:color w:val="C0504D" w:themeColor="accent2"/>
      <w:spacing w:val="5"/>
      <w:u w:val="single"/>
    </w:rPr>
  </w:style>
  <w:style w:type="paragraph" w:styleId="Header">
    <w:name w:val="header"/>
    <w:basedOn w:val="Normal"/>
    <w:link w:val="HeaderChar"/>
    <w:uiPriority w:val="99"/>
    <w:semiHidden/>
    <w:unhideWhenUsed/>
    <w:rsid w:val="00F641A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641AE"/>
  </w:style>
  <w:style w:type="paragraph" w:styleId="Footer">
    <w:name w:val="footer"/>
    <w:basedOn w:val="Normal"/>
    <w:link w:val="FooterChar"/>
    <w:uiPriority w:val="99"/>
    <w:unhideWhenUsed/>
    <w:rsid w:val="00F641AE"/>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41AE"/>
  </w:style>
  <w:style w:type="paragraph" w:styleId="TOCHeading">
    <w:name w:val="TOC Heading"/>
    <w:basedOn w:val="Heading1"/>
    <w:next w:val="Normal"/>
    <w:uiPriority w:val="39"/>
    <w:semiHidden/>
    <w:unhideWhenUsed/>
    <w:qFormat/>
    <w:rsid w:val="0075784B"/>
    <w:pPr>
      <w:outlineLvl w:val="9"/>
    </w:pPr>
  </w:style>
  <w:style w:type="paragraph" w:styleId="TOC1">
    <w:name w:val="toc 1"/>
    <w:basedOn w:val="Normal"/>
    <w:next w:val="Normal"/>
    <w:autoRedefine/>
    <w:uiPriority w:val="39"/>
    <w:unhideWhenUsed/>
    <w:qFormat/>
    <w:rsid w:val="000F4983"/>
    <w:pPr>
      <w:tabs>
        <w:tab w:val="right" w:leader="dot" w:pos="8297"/>
      </w:tabs>
      <w:spacing w:after="100"/>
    </w:pPr>
    <w:rPr>
      <w:rFonts w:ascii="Times New Roman" w:hAnsi="Times New Roman" w:cs="Times New Roman"/>
      <w:noProof/>
      <w:sz w:val="28"/>
      <w:szCs w:val="28"/>
    </w:rPr>
  </w:style>
  <w:style w:type="paragraph" w:styleId="TOC2">
    <w:name w:val="toc 2"/>
    <w:basedOn w:val="Normal"/>
    <w:next w:val="Normal"/>
    <w:autoRedefine/>
    <w:uiPriority w:val="39"/>
    <w:unhideWhenUsed/>
    <w:qFormat/>
    <w:rsid w:val="0075784B"/>
    <w:pPr>
      <w:spacing w:after="100"/>
      <w:ind w:left="220"/>
    </w:pPr>
  </w:style>
  <w:style w:type="character" w:styleId="Hyperlink">
    <w:name w:val="Hyperlink"/>
    <w:basedOn w:val="DefaultParagraphFont"/>
    <w:uiPriority w:val="99"/>
    <w:unhideWhenUsed/>
    <w:rsid w:val="0075784B"/>
    <w:rPr>
      <w:color w:val="0000FF" w:themeColor="hyperlink"/>
      <w:u w:val="single"/>
    </w:rPr>
  </w:style>
  <w:style w:type="character" w:customStyle="1" w:styleId="Heading3Char">
    <w:name w:val="Heading 3 Char"/>
    <w:basedOn w:val="DefaultParagraphFont"/>
    <w:link w:val="Heading3"/>
    <w:uiPriority w:val="9"/>
    <w:rsid w:val="00A410ED"/>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F21C6A"/>
    <w:rPr>
      <w:rFonts w:asciiTheme="majorHAnsi" w:eastAsiaTheme="majorEastAsia" w:hAnsiTheme="majorHAnsi" w:cstheme="majorBidi"/>
      <w:b/>
      <w:bCs/>
      <w:i/>
      <w:iCs/>
      <w:color w:val="4F81BD" w:themeColor="accent1"/>
    </w:rPr>
  </w:style>
  <w:style w:type="paragraph" w:styleId="TOC3">
    <w:name w:val="toc 3"/>
    <w:basedOn w:val="Normal"/>
    <w:next w:val="Normal"/>
    <w:autoRedefine/>
    <w:uiPriority w:val="39"/>
    <w:unhideWhenUsed/>
    <w:qFormat/>
    <w:rsid w:val="006D55AE"/>
    <w:pPr>
      <w:spacing w:after="100"/>
      <w:ind w:left="440"/>
    </w:pPr>
  </w:style>
  <w:style w:type="paragraph" w:styleId="NoSpacing">
    <w:name w:val="No Spacing"/>
    <w:uiPriority w:val="1"/>
    <w:qFormat/>
    <w:rsid w:val="00537208"/>
    <w:pPr>
      <w:spacing w:after="0" w:line="240" w:lineRule="auto"/>
    </w:pPr>
  </w:style>
  <w:style w:type="paragraph" w:styleId="TOC4">
    <w:name w:val="toc 4"/>
    <w:basedOn w:val="Normal"/>
    <w:next w:val="Normal"/>
    <w:autoRedefine/>
    <w:uiPriority w:val="39"/>
    <w:unhideWhenUsed/>
    <w:rsid w:val="000F4983"/>
    <w:pPr>
      <w:tabs>
        <w:tab w:val="right" w:leader="dot" w:pos="8297"/>
      </w:tabs>
      <w:spacing w:after="100"/>
      <w:ind w:left="660"/>
    </w:pPr>
    <w:rPr>
      <w:b/>
      <w:noProo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33733048">
      <w:bodyDiv w:val="1"/>
      <w:marLeft w:val="0"/>
      <w:marRight w:val="0"/>
      <w:marTop w:val="0"/>
      <w:marBottom w:val="0"/>
      <w:divBdr>
        <w:top w:val="none" w:sz="0" w:space="0" w:color="auto"/>
        <w:left w:val="none" w:sz="0" w:space="0" w:color="auto"/>
        <w:bottom w:val="none" w:sz="0" w:space="0" w:color="auto"/>
        <w:right w:val="none" w:sz="0" w:space="0" w:color="auto"/>
      </w:divBdr>
    </w:div>
    <w:div w:id="801921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hyperlink" Target="about:blank" TargetMode="External"/><Relationship Id="rId3" Type="http://schemas.openxmlformats.org/officeDocument/2006/relationships/styles" Target="styles.xml"/><Relationship Id="rId21" Type="http://schemas.openxmlformats.org/officeDocument/2006/relationships/hyperlink" Target="about:blank"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about:blank"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about:blank" TargetMode="External"/><Relationship Id="rId29" Type="http://schemas.openxmlformats.org/officeDocument/2006/relationships/hyperlink" Target="about:blan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about:blank"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hyperlink" Target="about:blank" TargetMode="External"/><Relationship Id="rId28" Type="http://schemas.openxmlformats.org/officeDocument/2006/relationships/hyperlink" Target="about:blank" TargetMode="External"/><Relationship Id="rId10" Type="http://schemas.openxmlformats.org/officeDocument/2006/relationships/footer" Target="footer1.xml"/><Relationship Id="rId19" Type="http://schemas.openxmlformats.org/officeDocument/2006/relationships/image" Target="media/image11.png"/><Relationship Id="rId31" Type="http://schemas.openxmlformats.org/officeDocument/2006/relationships/hyperlink" Target="about:blank" TargetMode="External"/><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image" Target="media/image6.jpeg"/><Relationship Id="rId22" Type="http://schemas.openxmlformats.org/officeDocument/2006/relationships/hyperlink" Target="about:blank" TargetMode="External"/><Relationship Id="rId27" Type="http://schemas.openxmlformats.org/officeDocument/2006/relationships/hyperlink" Target="about:blank" TargetMode="External"/><Relationship Id="rId30" Type="http://schemas.openxmlformats.org/officeDocument/2006/relationships/hyperlink" Target="about:blank" TargetMode="External"/><Relationship Id="rId35"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B49F73-D69C-4719-9F72-82E14C755C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1497</TotalTime>
  <Pages>37</Pages>
  <Words>5602</Words>
  <Characters>31938</Characters>
  <Application>Microsoft Office Word</Application>
  <DocSecurity>0</DocSecurity>
  <Lines>266</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Aminul</dc:creator>
  <cp:lastModifiedBy>Anamul Haq Aminul</cp:lastModifiedBy>
  <cp:revision>207</cp:revision>
  <dcterms:created xsi:type="dcterms:W3CDTF">2019-09-28T19:21:00Z</dcterms:created>
  <dcterms:modified xsi:type="dcterms:W3CDTF">2020-07-04T11:23:00Z</dcterms:modified>
</cp:coreProperties>
</file>